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7342A9" w14:textId="77777777" w:rsidR="00DC51D3" w:rsidRDefault="00DC51D3" w:rsidP="00DC51D3">
      <w:pPr>
        <w:spacing w:line="360" w:lineRule="auto"/>
        <w:jc w:val="center"/>
        <w:rPr>
          <w:rFonts w:ascii="Bookman Old Style" w:hAnsi="Bookman Old Style"/>
          <w:sz w:val="40"/>
        </w:rPr>
      </w:pPr>
    </w:p>
    <w:p w14:paraId="61D021CD" w14:textId="369EE822" w:rsidR="00DC51D3" w:rsidRPr="00FC4951" w:rsidRDefault="00FC4951" w:rsidP="00FC4951">
      <w:pPr>
        <w:spacing w:line="360" w:lineRule="auto"/>
        <w:jc w:val="center"/>
        <w:rPr>
          <w:rFonts w:ascii="Bookman Old Style" w:hAnsi="Bookman Old Style" w:cs="Arial"/>
          <w:sz w:val="36"/>
        </w:rPr>
      </w:pPr>
      <w:r w:rsidRPr="00FC4951">
        <w:rPr>
          <w:rFonts w:ascii="Bookman Old Style" w:hAnsi="Bookman Old Style"/>
          <w:sz w:val="36"/>
        </w:rPr>
        <w:t xml:space="preserve">Module - </w:t>
      </w:r>
      <w:r w:rsidRPr="00FC4951">
        <w:rPr>
          <w:rFonts w:ascii="Bookman Old Style" w:hAnsi="Bookman Old Style" w:cs="Arial"/>
          <w:sz w:val="36"/>
        </w:rPr>
        <w:t>The Rights of the Child: Inclusion and Diversity</w:t>
      </w:r>
    </w:p>
    <w:p w14:paraId="5FC2F490" w14:textId="77777777" w:rsidR="00FC4951" w:rsidRPr="00FC4951" w:rsidRDefault="00FC4951" w:rsidP="00FC4951">
      <w:pPr>
        <w:spacing w:line="360" w:lineRule="auto"/>
        <w:jc w:val="center"/>
        <w:rPr>
          <w:rFonts w:ascii="Bookman Old Style" w:hAnsi="Bookman Old Style"/>
          <w:sz w:val="36"/>
        </w:rPr>
      </w:pPr>
    </w:p>
    <w:p w14:paraId="4A6CD48A" w14:textId="77777777" w:rsidR="00FC4951" w:rsidRPr="00FC4951" w:rsidRDefault="00FC4951" w:rsidP="00FC4951">
      <w:pPr>
        <w:spacing w:line="360" w:lineRule="auto"/>
        <w:jc w:val="center"/>
        <w:rPr>
          <w:rFonts w:ascii="Bookman Old Style" w:hAnsi="Bookman Old Style" w:cs="Arial"/>
          <w:sz w:val="36"/>
        </w:rPr>
      </w:pPr>
      <w:r w:rsidRPr="00FC4951">
        <w:rPr>
          <w:rFonts w:ascii="Bookman Old Style" w:hAnsi="Bookman Old Style"/>
          <w:sz w:val="36"/>
        </w:rPr>
        <w:t xml:space="preserve">Module Code - </w:t>
      </w:r>
      <w:r w:rsidRPr="00FC4951">
        <w:rPr>
          <w:rFonts w:ascii="Bookman Old Style" w:hAnsi="Bookman Old Style" w:cs="Arial"/>
          <w:sz w:val="36"/>
        </w:rPr>
        <w:t>ECAD5003</w:t>
      </w:r>
    </w:p>
    <w:p w14:paraId="552D1E10" w14:textId="77777777" w:rsidR="00FC4951" w:rsidRPr="00FC4951" w:rsidRDefault="00FC4951" w:rsidP="00FC4951">
      <w:pPr>
        <w:spacing w:line="360" w:lineRule="auto"/>
        <w:jc w:val="center"/>
        <w:rPr>
          <w:rFonts w:ascii="Bookman Old Style" w:hAnsi="Bookman Old Style" w:cs="Arial"/>
          <w:sz w:val="36"/>
        </w:rPr>
      </w:pPr>
    </w:p>
    <w:p w14:paraId="61E62D17" w14:textId="093C2CB5" w:rsidR="00E6347C" w:rsidRPr="00FC4951" w:rsidRDefault="00FC4951" w:rsidP="00FC4951">
      <w:pPr>
        <w:spacing w:line="360" w:lineRule="auto"/>
        <w:jc w:val="center"/>
        <w:rPr>
          <w:rFonts w:ascii="Bookman Old Style" w:hAnsi="Bookman Old Style" w:cs="Arial"/>
          <w:sz w:val="36"/>
        </w:rPr>
      </w:pPr>
      <w:r w:rsidRPr="00FC4951">
        <w:rPr>
          <w:rFonts w:ascii="Bookman Old Style" w:hAnsi="Bookman Old Style"/>
          <w:sz w:val="36"/>
        </w:rPr>
        <w:t xml:space="preserve">Module </w:t>
      </w:r>
      <w:r w:rsidR="002C372F" w:rsidRPr="00FC4951">
        <w:rPr>
          <w:rFonts w:ascii="Bookman Old Style" w:hAnsi="Bookman Old Style"/>
          <w:sz w:val="36"/>
        </w:rPr>
        <w:t xml:space="preserve">Title </w:t>
      </w:r>
      <w:r w:rsidR="00E6347C" w:rsidRPr="00FC4951">
        <w:rPr>
          <w:rFonts w:ascii="Bookman Old Style" w:hAnsi="Bookman Old Style"/>
          <w:sz w:val="36"/>
        </w:rPr>
        <w:t xml:space="preserve">- </w:t>
      </w:r>
      <w:r w:rsidR="00E6347C" w:rsidRPr="00FC4951">
        <w:rPr>
          <w:rFonts w:ascii="Bookman Old Style" w:hAnsi="Bookman Old Style" w:cs="Arial"/>
          <w:sz w:val="36"/>
        </w:rPr>
        <w:t xml:space="preserve">Based on evidence from current research and policy as well as on data gathered from a group questionnaire, critically discuss an </w:t>
      </w:r>
      <w:bookmarkStart w:id="0" w:name="OLE_LINK2"/>
      <w:r w:rsidR="00E6347C" w:rsidRPr="00FC4951">
        <w:rPr>
          <w:rFonts w:ascii="Bookman Old Style" w:hAnsi="Bookman Old Style" w:cs="Arial"/>
          <w:sz w:val="36"/>
        </w:rPr>
        <w:t xml:space="preserve">inclusive approach to supporting the needs of a particular group of pupils.  </w:t>
      </w:r>
      <w:bookmarkEnd w:id="0"/>
      <w:r w:rsidR="00E6347C" w:rsidRPr="00FC4951">
        <w:rPr>
          <w:rFonts w:ascii="Bookman Old Style" w:hAnsi="Bookman Old Style" w:cs="Arial"/>
          <w:sz w:val="36"/>
        </w:rPr>
        <w:t>Focus on one specific learning difficulty, disability or additional need for your discussion.</w:t>
      </w:r>
    </w:p>
    <w:p w14:paraId="565CA6B1" w14:textId="77777777" w:rsidR="00E6347C" w:rsidRPr="00FC4951" w:rsidRDefault="00E6347C" w:rsidP="00FC4951">
      <w:pPr>
        <w:spacing w:line="360" w:lineRule="auto"/>
        <w:jc w:val="center"/>
        <w:rPr>
          <w:rFonts w:ascii="Bookman Old Style" w:hAnsi="Bookman Old Style" w:cs="Arial"/>
          <w:sz w:val="36"/>
        </w:rPr>
      </w:pPr>
      <w:r w:rsidRPr="00FC4951">
        <w:rPr>
          <w:rFonts w:ascii="Bookman Old Style" w:hAnsi="Bookman Old Style" w:cs="Arial"/>
          <w:sz w:val="36"/>
        </w:rPr>
        <w:t>Use ICT skills developed within the module to present your findings.</w:t>
      </w:r>
    </w:p>
    <w:p w14:paraId="028B4210" w14:textId="77777777" w:rsidR="00FC4951" w:rsidRPr="00FC4951" w:rsidRDefault="00FC4951" w:rsidP="00FC4951">
      <w:pPr>
        <w:spacing w:line="360" w:lineRule="auto"/>
        <w:jc w:val="center"/>
        <w:rPr>
          <w:rFonts w:ascii="Bookman Old Style" w:hAnsi="Bookman Old Style" w:cs="Arial"/>
          <w:sz w:val="36"/>
        </w:rPr>
      </w:pPr>
    </w:p>
    <w:p w14:paraId="33721949" w14:textId="3EDA823B" w:rsidR="00FC4951" w:rsidRPr="00FC4951" w:rsidRDefault="00FC4951" w:rsidP="00FC4951">
      <w:pPr>
        <w:spacing w:line="360" w:lineRule="auto"/>
        <w:jc w:val="center"/>
        <w:rPr>
          <w:rFonts w:ascii="Bookman Old Style" w:hAnsi="Bookman Old Style" w:cs="Arial"/>
          <w:sz w:val="36"/>
        </w:rPr>
      </w:pPr>
      <w:r w:rsidRPr="00FC4951">
        <w:rPr>
          <w:rFonts w:ascii="Bookman Old Style" w:hAnsi="Bookman Old Style" w:cs="Arial"/>
          <w:sz w:val="36"/>
        </w:rPr>
        <w:t xml:space="preserve">Lecturer - </w:t>
      </w:r>
      <w:r w:rsidRPr="00FC4951">
        <w:rPr>
          <w:rFonts w:ascii="Bookman Old Style" w:hAnsi="Bookman Old Style" w:cs="Arial"/>
          <w:sz w:val="36"/>
        </w:rPr>
        <w:t>Nanna Ryder</w:t>
      </w:r>
    </w:p>
    <w:p w14:paraId="3B73BE40" w14:textId="77777777" w:rsidR="002F77D9" w:rsidRDefault="002F77D9">
      <w:pPr>
        <w:rPr>
          <w:rFonts w:ascii="Bookman Old Style" w:hAnsi="Bookman Old Style"/>
        </w:rPr>
      </w:pPr>
    </w:p>
    <w:p w14:paraId="625670F1" w14:textId="77777777" w:rsidR="002C372F" w:rsidRDefault="002C372F">
      <w:pPr>
        <w:rPr>
          <w:rFonts w:ascii="Bookman Old Style" w:hAnsi="Bookman Old Style"/>
        </w:rPr>
      </w:pPr>
    </w:p>
    <w:p w14:paraId="2937C9A2" w14:textId="77777777" w:rsidR="000E71C0" w:rsidRDefault="000E71C0" w:rsidP="00A31EF5">
      <w:pPr>
        <w:spacing w:line="360" w:lineRule="auto"/>
        <w:rPr>
          <w:rFonts w:ascii="Bookman Old Style" w:hAnsi="Bookman Old Style"/>
        </w:rPr>
      </w:pPr>
    </w:p>
    <w:p w14:paraId="11933F54" w14:textId="77777777" w:rsidR="00DC51D3" w:rsidRDefault="00DC51D3" w:rsidP="00A31EF5">
      <w:pPr>
        <w:spacing w:line="360" w:lineRule="auto"/>
        <w:rPr>
          <w:rFonts w:ascii="Bookman Old Style" w:hAnsi="Bookman Old Style"/>
        </w:rPr>
      </w:pPr>
    </w:p>
    <w:p w14:paraId="58F13D06" w14:textId="77777777" w:rsidR="00DC51D3" w:rsidRDefault="00DC51D3" w:rsidP="00A31EF5">
      <w:pPr>
        <w:spacing w:line="360" w:lineRule="auto"/>
        <w:rPr>
          <w:rFonts w:ascii="Bookman Old Style" w:hAnsi="Bookman Old Style"/>
        </w:rPr>
      </w:pPr>
    </w:p>
    <w:p w14:paraId="39BF0245" w14:textId="77777777" w:rsidR="00DC51D3" w:rsidRDefault="00DC51D3" w:rsidP="00A31EF5">
      <w:pPr>
        <w:spacing w:line="360" w:lineRule="auto"/>
        <w:rPr>
          <w:rFonts w:ascii="Bookman Old Style" w:hAnsi="Bookman Old Style"/>
        </w:rPr>
      </w:pPr>
    </w:p>
    <w:p w14:paraId="6FC6EAE7" w14:textId="77777777" w:rsidR="00DC51D3" w:rsidRDefault="00DC51D3" w:rsidP="00A31EF5">
      <w:pPr>
        <w:spacing w:line="360" w:lineRule="auto"/>
        <w:rPr>
          <w:rFonts w:ascii="Bookman Old Style" w:hAnsi="Bookman Old Style"/>
        </w:rPr>
      </w:pPr>
    </w:p>
    <w:p w14:paraId="3D2E97F4" w14:textId="77777777" w:rsidR="00DC51D3" w:rsidRDefault="00DC51D3" w:rsidP="00A31EF5">
      <w:pPr>
        <w:spacing w:line="360" w:lineRule="auto"/>
        <w:rPr>
          <w:rFonts w:ascii="Bookman Old Style" w:hAnsi="Bookman Old Style"/>
        </w:rPr>
      </w:pPr>
    </w:p>
    <w:p w14:paraId="3F88452E" w14:textId="77777777" w:rsidR="00DC51D3" w:rsidRDefault="00DC51D3" w:rsidP="00A31EF5">
      <w:pPr>
        <w:spacing w:line="360" w:lineRule="auto"/>
        <w:rPr>
          <w:rFonts w:ascii="Bookman Old Style" w:hAnsi="Bookman Old Style"/>
        </w:rPr>
      </w:pPr>
    </w:p>
    <w:p w14:paraId="69D2D1DF" w14:textId="77777777" w:rsidR="00DC51D3" w:rsidRDefault="00DC51D3" w:rsidP="00A31EF5">
      <w:pPr>
        <w:spacing w:line="360" w:lineRule="auto"/>
        <w:rPr>
          <w:rFonts w:ascii="Bookman Old Style" w:hAnsi="Bookman Old Style"/>
        </w:rPr>
      </w:pPr>
    </w:p>
    <w:p w14:paraId="57CA41E2" w14:textId="77777777" w:rsidR="00DC51D3" w:rsidRDefault="00DC51D3" w:rsidP="00A31EF5">
      <w:pPr>
        <w:spacing w:line="360" w:lineRule="auto"/>
        <w:rPr>
          <w:rFonts w:ascii="Bookman Old Style" w:hAnsi="Bookman Old Style"/>
        </w:rPr>
      </w:pPr>
    </w:p>
    <w:p w14:paraId="3EE73F47" w14:textId="77777777" w:rsidR="00FC4951" w:rsidRDefault="00FC4951" w:rsidP="00A31EF5">
      <w:pPr>
        <w:spacing w:line="360" w:lineRule="auto"/>
        <w:rPr>
          <w:rFonts w:ascii="Bookman Old Style" w:hAnsi="Bookman Old Style"/>
        </w:rPr>
      </w:pPr>
    </w:p>
    <w:p w14:paraId="5C3F1DE6" w14:textId="77777777" w:rsidR="00CE3FDB" w:rsidRDefault="000E71C0" w:rsidP="00A31EF5">
      <w:pPr>
        <w:spacing w:line="360" w:lineRule="auto"/>
        <w:rPr>
          <w:rFonts w:ascii="Bookman Old Style" w:hAnsi="Bookman Old Style"/>
        </w:rPr>
      </w:pPr>
      <w:r>
        <w:rPr>
          <w:rFonts w:ascii="Bookman Old Style" w:hAnsi="Bookman Old Style"/>
        </w:rPr>
        <w:lastRenderedPageBreak/>
        <w:t>Brief Overview</w:t>
      </w:r>
    </w:p>
    <w:p w14:paraId="7C6AD66B" w14:textId="044D417A" w:rsidR="00CE3FDB" w:rsidRDefault="00A31EF5" w:rsidP="00A31EF5">
      <w:pPr>
        <w:spacing w:line="360" w:lineRule="auto"/>
        <w:rPr>
          <w:rFonts w:ascii="Bookman Old Style" w:hAnsi="Bookman Old Style"/>
        </w:rPr>
      </w:pPr>
      <w:r>
        <w:rPr>
          <w:rFonts w:ascii="Bookman Old Style" w:hAnsi="Bookman Old Style"/>
        </w:rPr>
        <w:t xml:space="preserve">The aim of </w:t>
      </w:r>
      <w:r w:rsidR="00204B95">
        <w:rPr>
          <w:rFonts w:ascii="Bookman Old Style" w:hAnsi="Bookman Old Style"/>
        </w:rPr>
        <w:t>this</w:t>
      </w:r>
      <w:r>
        <w:rPr>
          <w:rFonts w:ascii="Bookman Old Style" w:hAnsi="Bookman Old Style"/>
        </w:rPr>
        <w:t xml:space="preserve"> essay is to find out if looked after children</w:t>
      </w:r>
      <w:r w:rsidR="00204B95">
        <w:rPr>
          <w:rFonts w:ascii="Bookman Old Style" w:hAnsi="Bookman Old Style"/>
        </w:rPr>
        <w:t>, (LAC) have the correct and relevant</w:t>
      </w:r>
      <w:r>
        <w:rPr>
          <w:rFonts w:ascii="Bookman Old Style" w:hAnsi="Bookman Old Style"/>
        </w:rPr>
        <w:t xml:space="preserve"> support within in scho</w:t>
      </w:r>
      <w:r w:rsidR="00204B95">
        <w:rPr>
          <w:rFonts w:ascii="Bookman Old Style" w:hAnsi="Bookman Old Style"/>
        </w:rPr>
        <w:t>ol. D</w:t>
      </w:r>
      <w:r>
        <w:rPr>
          <w:rFonts w:ascii="Bookman Old Style" w:hAnsi="Bookman Old Style"/>
        </w:rPr>
        <w:t>oes the child have the resources they need to ensure the development is meeting necessary milestones</w:t>
      </w:r>
      <w:r w:rsidR="00C665B1">
        <w:rPr>
          <w:rFonts w:ascii="Bookman Old Style" w:hAnsi="Bookman Old Style"/>
        </w:rPr>
        <w:t>,</w:t>
      </w:r>
      <w:r>
        <w:rPr>
          <w:rFonts w:ascii="Bookman Old Style" w:hAnsi="Bookman Old Style"/>
        </w:rPr>
        <w:t xml:space="preserve"> and also if they meet the average government </w:t>
      </w:r>
      <w:r w:rsidR="00BE3F26">
        <w:rPr>
          <w:rFonts w:ascii="Bookman Old Style" w:hAnsi="Bookman Old Style"/>
        </w:rPr>
        <w:t>requirements?</w:t>
      </w:r>
      <w:r>
        <w:rPr>
          <w:rFonts w:ascii="Bookman Old Style" w:hAnsi="Bookman Old Style"/>
        </w:rPr>
        <w:t xml:space="preserve">  </w:t>
      </w:r>
      <w:r w:rsidR="004402B3">
        <w:rPr>
          <w:rFonts w:ascii="Bookman Old Style" w:hAnsi="Bookman Old Style"/>
        </w:rPr>
        <w:t xml:space="preserve">The </w:t>
      </w:r>
      <w:r w:rsidR="006B34AD">
        <w:rPr>
          <w:rFonts w:ascii="Bookman Old Style" w:hAnsi="Bookman Old Style"/>
        </w:rPr>
        <w:t xml:space="preserve">study was carried out by gathering qualitative data such as a questionnaire which was </w:t>
      </w:r>
      <w:r w:rsidR="00C665B1">
        <w:rPr>
          <w:rFonts w:ascii="Bookman Old Style" w:hAnsi="Bookman Old Style"/>
        </w:rPr>
        <w:t>sent to three local counties</w:t>
      </w:r>
      <w:r w:rsidR="006B34AD">
        <w:rPr>
          <w:rFonts w:ascii="Bookman Old Style" w:hAnsi="Bookman Old Style"/>
        </w:rPr>
        <w:t xml:space="preserve"> and two consortiums.  The research is then reviewed </w:t>
      </w:r>
      <w:r w:rsidR="00081BE4">
        <w:rPr>
          <w:rFonts w:ascii="Bookman Old Style" w:hAnsi="Bookman Old Style"/>
        </w:rPr>
        <w:t xml:space="preserve">and </w:t>
      </w:r>
      <w:r w:rsidR="000F2A36">
        <w:rPr>
          <w:rFonts w:ascii="Bookman Old Style" w:hAnsi="Bookman Old Style"/>
        </w:rPr>
        <w:t>analysed</w:t>
      </w:r>
      <w:r w:rsidR="00081BE4">
        <w:rPr>
          <w:rFonts w:ascii="Bookman Old Style" w:hAnsi="Bookman Old Style"/>
        </w:rPr>
        <w:t xml:space="preserve"> to be able to see the outcome</w:t>
      </w:r>
      <w:r w:rsidR="00C665B1">
        <w:rPr>
          <w:rFonts w:ascii="Bookman Old Style" w:hAnsi="Bookman Old Style"/>
        </w:rPr>
        <w:t>,</w:t>
      </w:r>
      <w:r w:rsidR="00081BE4">
        <w:rPr>
          <w:rFonts w:ascii="Bookman Old Style" w:hAnsi="Bookman Old Style"/>
        </w:rPr>
        <w:t xml:space="preserve"> and make out the </w:t>
      </w:r>
      <w:r w:rsidR="000F2A36">
        <w:rPr>
          <w:rFonts w:ascii="Bookman Old Style" w:hAnsi="Bookman Old Style"/>
        </w:rPr>
        <w:t>relevant</w:t>
      </w:r>
      <w:r w:rsidR="00081BE4">
        <w:rPr>
          <w:rFonts w:ascii="Bookman Old Style" w:hAnsi="Bookman Old Style"/>
        </w:rPr>
        <w:t xml:space="preserve"> information needed to make a </w:t>
      </w:r>
      <w:r w:rsidR="000F2A36">
        <w:rPr>
          <w:rFonts w:ascii="Bookman Old Style" w:hAnsi="Bookman Old Style"/>
        </w:rPr>
        <w:t>concise</w:t>
      </w:r>
      <w:r w:rsidR="00081BE4">
        <w:rPr>
          <w:rFonts w:ascii="Bookman Old Style" w:hAnsi="Bookman Old Style"/>
        </w:rPr>
        <w:t xml:space="preserve"> con</w:t>
      </w:r>
      <w:r w:rsidR="00EA3DE5">
        <w:rPr>
          <w:rFonts w:ascii="Bookman Old Style" w:hAnsi="Bookman Old Style"/>
        </w:rPr>
        <w:t xml:space="preserve">clusion.  The data received </w:t>
      </w:r>
      <w:r w:rsidR="00081BE4">
        <w:rPr>
          <w:rFonts w:ascii="Bookman Old Style" w:hAnsi="Bookman Old Style"/>
        </w:rPr>
        <w:t xml:space="preserve">was that </w:t>
      </w:r>
      <w:r w:rsidR="0059693C">
        <w:rPr>
          <w:rFonts w:ascii="Bookman Old Style" w:hAnsi="Bookman Old Style"/>
        </w:rPr>
        <w:t>all of the schools provide some sort of intervention to help support the child</w:t>
      </w:r>
      <w:r w:rsidR="00EA3DE5">
        <w:rPr>
          <w:rFonts w:ascii="Bookman Old Style" w:hAnsi="Bookman Old Style"/>
        </w:rPr>
        <w:t>,</w:t>
      </w:r>
      <w:r w:rsidR="0059693C">
        <w:rPr>
          <w:rFonts w:ascii="Bookman Old Style" w:hAnsi="Bookman Old Style"/>
        </w:rPr>
        <w:t xml:space="preserve"> alt</w:t>
      </w:r>
      <w:r w:rsidR="000F2A36">
        <w:rPr>
          <w:rFonts w:ascii="Bookman Old Style" w:hAnsi="Bookman Old Style"/>
        </w:rPr>
        <w:t>hough most of the these were le</w:t>
      </w:r>
      <w:r w:rsidR="0059693C">
        <w:rPr>
          <w:rFonts w:ascii="Bookman Old Style" w:hAnsi="Bookman Old Style"/>
        </w:rPr>
        <w:t>d by the te</w:t>
      </w:r>
      <w:r w:rsidR="000F2A36">
        <w:rPr>
          <w:rFonts w:ascii="Bookman Old Style" w:hAnsi="Bookman Old Style"/>
        </w:rPr>
        <w:t>aching assistants (TA).  Look</w:t>
      </w:r>
      <w:r w:rsidR="00FF2DDD">
        <w:rPr>
          <w:rFonts w:ascii="Bookman Old Style" w:hAnsi="Bookman Old Style"/>
        </w:rPr>
        <w:t>ing at all the data gathered the reader</w:t>
      </w:r>
      <w:r w:rsidR="00CF255A">
        <w:rPr>
          <w:rFonts w:ascii="Bookman Old Style" w:hAnsi="Bookman Old Style"/>
        </w:rPr>
        <w:t xml:space="preserve"> can see that LAC is </w:t>
      </w:r>
      <w:r w:rsidR="000F2A36">
        <w:rPr>
          <w:rFonts w:ascii="Bookman Old Style" w:hAnsi="Bookman Old Style"/>
        </w:rPr>
        <w:t>provided with support but it is mostly carried out during core subjects and non-core subjects so if the child is taken out of a subject they like and do well in can lead to a detrimental effect on the child during school and can lead to behavioural problems and other additional</w:t>
      </w:r>
      <w:r w:rsidR="00FF2DDD">
        <w:rPr>
          <w:rFonts w:ascii="Bookman Old Style" w:hAnsi="Bookman Old Style"/>
        </w:rPr>
        <w:t xml:space="preserve"> learning needs.  The essay will then reach a conclusion on whether LAC in school get the relevant support and resources. </w:t>
      </w:r>
    </w:p>
    <w:p w14:paraId="29B0CD38" w14:textId="77777777" w:rsidR="000E71C0" w:rsidRDefault="000E71C0" w:rsidP="00A31EF5">
      <w:pPr>
        <w:spacing w:line="360" w:lineRule="auto"/>
        <w:rPr>
          <w:rFonts w:ascii="Bookman Old Style" w:hAnsi="Bookman Old Style"/>
        </w:rPr>
      </w:pPr>
    </w:p>
    <w:p w14:paraId="7EBDAB0A" w14:textId="77777777" w:rsidR="000E71C0" w:rsidRDefault="000E71C0" w:rsidP="00A31EF5">
      <w:pPr>
        <w:spacing w:line="360" w:lineRule="auto"/>
        <w:rPr>
          <w:rFonts w:ascii="Bookman Old Style" w:hAnsi="Bookman Old Style"/>
        </w:rPr>
      </w:pPr>
      <w:r>
        <w:rPr>
          <w:rFonts w:ascii="Bookman Old Style" w:hAnsi="Bookman Old Style"/>
        </w:rPr>
        <w:t>Introduction</w:t>
      </w:r>
    </w:p>
    <w:p w14:paraId="4D57ACB2" w14:textId="5A861E11" w:rsidR="00522EA2" w:rsidRDefault="005C7F6E" w:rsidP="00A31EF5">
      <w:pPr>
        <w:spacing w:line="360" w:lineRule="auto"/>
        <w:rPr>
          <w:rFonts w:ascii="Bookman Old Style" w:hAnsi="Bookman Old Style"/>
        </w:rPr>
      </w:pPr>
      <w:r>
        <w:rPr>
          <w:rFonts w:ascii="Bookman Old Style" w:hAnsi="Bookman Old Style"/>
        </w:rPr>
        <w:t xml:space="preserve">This assignment will look </w:t>
      </w:r>
      <w:r w:rsidR="0011704F">
        <w:rPr>
          <w:rFonts w:ascii="Bookman Old Style" w:hAnsi="Bookman Old Style"/>
        </w:rPr>
        <w:t>at the</w:t>
      </w:r>
      <w:r w:rsidR="001557B4">
        <w:rPr>
          <w:rFonts w:ascii="Bookman Old Style" w:hAnsi="Bookman Old Style"/>
        </w:rPr>
        <w:t xml:space="preserve"> right</w:t>
      </w:r>
      <w:r w:rsidR="00FF2DDD">
        <w:rPr>
          <w:rFonts w:ascii="Bookman Old Style" w:hAnsi="Bookman Old Style"/>
        </w:rPr>
        <w:t>s</w:t>
      </w:r>
      <w:r w:rsidR="001557B4">
        <w:rPr>
          <w:rFonts w:ascii="Bookman Old Style" w:hAnsi="Bookman Old Style"/>
        </w:rPr>
        <w:t xml:space="preserve"> of children</w:t>
      </w:r>
      <w:r w:rsidR="00FF2DDD">
        <w:rPr>
          <w:rFonts w:ascii="Bookman Old Style" w:hAnsi="Bookman Old Style"/>
        </w:rPr>
        <w:t>; th</w:t>
      </w:r>
      <w:r w:rsidR="001557B4">
        <w:rPr>
          <w:rFonts w:ascii="Bookman Old Style" w:hAnsi="Bookman Old Style"/>
        </w:rPr>
        <w:t xml:space="preserve">is very much a vital </w:t>
      </w:r>
      <w:r w:rsidR="0011704F">
        <w:rPr>
          <w:rFonts w:ascii="Bookman Old Style" w:hAnsi="Bookman Old Style"/>
        </w:rPr>
        <w:t xml:space="preserve">and </w:t>
      </w:r>
      <w:r w:rsidR="001557B4">
        <w:rPr>
          <w:rFonts w:ascii="Bookman Old Style" w:hAnsi="Bookman Old Style"/>
        </w:rPr>
        <w:t>important part of school now more than it has ever had been before</w:t>
      </w:r>
      <w:r w:rsidR="0011704F">
        <w:rPr>
          <w:rFonts w:ascii="Bookman Old Style" w:hAnsi="Bookman Old Style"/>
        </w:rPr>
        <w:t>.  It will also look at the importance of</w:t>
      </w:r>
      <w:r w:rsidR="001557B4">
        <w:rPr>
          <w:rFonts w:ascii="Bookman Old Style" w:hAnsi="Bookman Old Style"/>
        </w:rPr>
        <w:t xml:space="preserve"> equalit</w:t>
      </w:r>
      <w:r w:rsidR="0011704F">
        <w:rPr>
          <w:rFonts w:ascii="Bookman Old Style" w:hAnsi="Bookman Old Style"/>
        </w:rPr>
        <w:t>y, diversity and inclusion</w:t>
      </w:r>
      <w:r w:rsidR="001557B4">
        <w:rPr>
          <w:rFonts w:ascii="Bookman Old Style" w:hAnsi="Bookman Old Style"/>
        </w:rPr>
        <w:t>.  The assignment will especially look at how LAC in school</w:t>
      </w:r>
      <w:r w:rsidR="0011704F">
        <w:rPr>
          <w:rFonts w:ascii="Bookman Old Style" w:hAnsi="Bookman Old Style"/>
        </w:rPr>
        <w:t>s</w:t>
      </w:r>
      <w:r w:rsidR="001557B4">
        <w:rPr>
          <w:rFonts w:ascii="Bookman Old Style" w:hAnsi="Bookman Old Style"/>
        </w:rPr>
        <w:t xml:space="preserve"> get the support and resources they need to excel and if they are getting enough support and resources.  </w:t>
      </w:r>
      <w:r w:rsidR="00AD0B8C">
        <w:rPr>
          <w:rFonts w:ascii="Bookman Old Style" w:hAnsi="Bookman Old Style"/>
        </w:rPr>
        <w:t>The</w:t>
      </w:r>
      <w:r w:rsidR="001557B4">
        <w:rPr>
          <w:rFonts w:ascii="Bookman Old Style" w:hAnsi="Bookman Old Style"/>
        </w:rPr>
        <w:t xml:space="preserve"> research carried out will be done by gathering data.  A</w:t>
      </w:r>
      <w:r>
        <w:rPr>
          <w:rFonts w:ascii="Bookman Old Style" w:hAnsi="Bookman Old Style"/>
        </w:rPr>
        <w:t>ll the data gathered from the questionnaire with regards to LAC and if they get the correct support and resources they need while in school and if they do how they get that support in school</w:t>
      </w:r>
      <w:r w:rsidR="00522EA2">
        <w:rPr>
          <w:rFonts w:ascii="Bookman Old Style" w:hAnsi="Bookman Old Style"/>
        </w:rPr>
        <w:t xml:space="preserve"> with the main focus point being if that approach is inclusive</w:t>
      </w:r>
      <w:r>
        <w:rPr>
          <w:rFonts w:ascii="Bookman Old Style" w:hAnsi="Bookman Old Style"/>
        </w:rPr>
        <w:t xml:space="preserve">.  The essay will show a critical analysis </w:t>
      </w:r>
      <w:r w:rsidR="00522EA2">
        <w:rPr>
          <w:rFonts w:ascii="Bookman Old Style" w:hAnsi="Bookman Old Style"/>
        </w:rPr>
        <w:t>of various different theories and approaches showing arguments for and against.</w:t>
      </w:r>
    </w:p>
    <w:p w14:paraId="3789117D" w14:textId="77777777" w:rsidR="000E71C0" w:rsidRDefault="00522EA2" w:rsidP="00A31EF5">
      <w:pPr>
        <w:spacing w:line="360" w:lineRule="auto"/>
        <w:rPr>
          <w:rFonts w:ascii="Bookman Old Style" w:hAnsi="Bookman Old Style"/>
        </w:rPr>
      </w:pPr>
      <w:r>
        <w:rPr>
          <w:rFonts w:ascii="Bookman Old Style" w:hAnsi="Bookman Old Style"/>
        </w:rPr>
        <w:t xml:space="preserve">First the essay will look at what type of research will be used to gather the data such as the qualitative and quantitative data. Secondly, the essay will look at how to carry out the correct research to get best out the data, how you need to comply with correct government procedures such as an ethics form.  Also, ensuring the safety of the data gathered ensuring it doesn’t get lost.  Thirdly the essay will then look at the data gathered using excel to input data so it is easier to read and interpret.  Next the writer </w:t>
      </w:r>
      <w:r>
        <w:rPr>
          <w:rFonts w:ascii="Bookman Old Style" w:hAnsi="Bookman Old Style"/>
        </w:rPr>
        <w:lastRenderedPageBreak/>
        <w:t xml:space="preserve">will look various documents from the government databases and theories to show a critical analysis of how the data is </w:t>
      </w:r>
      <w:r w:rsidR="001557B4">
        <w:rPr>
          <w:rFonts w:ascii="Bookman Old Style" w:hAnsi="Bookman Old Style"/>
        </w:rPr>
        <w:t>interoperated.  Lastly coming to</w:t>
      </w:r>
      <w:r>
        <w:rPr>
          <w:rFonts w:ascii="Bookman Old Style" w:hAnsi="Bookman Old Style"/>
        </w:rPr>
        <w:t xml:space="preserve"> a conclusion to show how the research can change to make things even better for the LAC in school. </w:t>
      </w:r>
    </w:p>
    <w:p w14:paraId="2070C6AC" w14:textId="77777777" w:rsidR="00FF2DDD" w:rsidRDefault="00FF2DDD" w:rsidP="00A31EF5">
      <w:pPr>
        <w:spacing w:line="360" w:lineRule="auto"/>
        <w:rPr>
          <w:rFonts w:ascii="Bookman Old Style" w:hAnsi="Bookman Old Style"/>
        </w:rPr>
      </w:pPr>
    </w:p>
    <w:p w14:paraId="21827B4B" w14:textId="77777777" w:rsidR="00F260E8" w:rsidRPr="00F260E8" w:rsidRDefault="00534736" w:rsidP="00F260E8">
      <w:pPr>
        <w:spacing w:line="360" w:lineRule="auto"/>
        <w:rPr>
          <w:rFonts w:ascii="Bookman Old Style" w:eastAsia="Times New Roman" w:hAnsi="Bookman Old Style"/>
        </w:rPr>
      </w:pPr>
      <w:r w:rsidRPr="00B8320D">
        <w:rPr>
          <w:rFonts w:ascii="Bookman Old Style" w:eastAsia="Times New Roman" w:hAnsi="Bookman Old Style"/>
        </w:rPr>
        <w:t>‘</w:t>
      </w:r>
      <w:r w:rsidRPr="00534736">
        <w:rPr>
          <w:rFonts w:ascii="Bookman Old Style" w:eastAsia="Times New Roman" w:hAnsi="Bookman Old Style"/>
        </w:rPr>
        <w:t xml:space="preserve">The </w:t>
      </w:r>
      <w:r w:rsidR="00F260E8" w:rsidRPr="00F260E8">
        <w:rPr>
          <w:rFonts w:ascii="Bookman Old Style" w:eastAsia="Times New Roman" w:hAnsi="Bookman Old Style" w:cs="Arial"/>
          <w:bCs/>
          <w:color w:val="222222"/>
          <w:shd w:val="clear" w:color="auto" w:fill="FFFFFF"/>
        </w:rPr>
        <w:t>United Nations</w:t>
      </w:r>
      <w:r w:rsidR="00F260E8" w:rsidRPr="00F260E8">
        <w:rPr>
          <w:rFonts w:ascii="Bookman Old Style" w:eastAsia="Times New Roman" w:hAnsi="Bookman Old Style" w:cs="Arial"/>
          <w:color w:val="222222"/>
          <w:shd w:val="clear" w:color="auto" w:fill="FFFFFF"/>
        </w:rPr>
        <w:t> Convention on the Rights of the Child (</w:t>
      </w:r>
      <w:r w:rsidR="00F260E8" w:rsidRPr="00F260E8">
        <w:rPr>
          <w:rFonts w:ascii="Bookman Old Style" w:eastAsia="Times New Roman" w:hAnsi="Bookman Old Style" w:cs="Arial"/>
          <w:bCs/>
          <w:color w:val="222222"/>
          <w:shd w:val="clear" w:color="auto" w:fill="FFFFFF"/>
        </w:rPr>
        <w:t>UNCRC</w:t>
      </w:r>
      <w:r w:rsidR="00F260E8" w:rsidRPr="00F260E8">
        <w:rPr>
          <w:rFonts w:ascii="Bookman Old Style" w:eastAsia="Times New Roman" w:hAnsi="Bookman Old Style" w:cs="Arial"/>
          <w:color w:val="222222"/>
          <w:shd w:val="clear" w:color="auto" w:fill="FFFFFF"/>
        </w:rPr>
        <w:t>)</w:t>
      </w:r>
    </w:p>
    <w:p w14:paraId="17DBA478" w14:textId="20057C5E" w:rsidR="005F5565" w:rsidRPr="00E9299D" w:rsidRDefault="00534736" w:rsidP="005F5565">
      <w:pPr>
        <w:spacing w:line="360" w:lineRule="auto"/>
        <w:rPr>
          <w:rFonts w:ascii="Bookman Old Style" w:eastAsia="Times New Roman" w:hAnsi="Bookman Old Style" w:cs="Arial"/>
          <w:color w:val="000000"/>
          <w:shd w:val="clear" w:color="auto" w:fill="FFFFFF"/>
        </w:rPr>
      </w:pPr>
      <w:r w:rsidRPr="00534736">
        <w:rPr>
          <w:rFonts w:ascii="Bookman Old Style" w:eastAsia="Times New Roman" w:hAnsi="Bookman Old Style"/>
        </w:rPr>
        <w:t>sets out the human rights of every person un</w:t>
      </w:r>
      <w:r w:rsidR="00DD4762">
        <w:rPr>
          <w:rFonts w:ascii="Bookman Old Style" w:eastAsia="Times New Roman" w:hAnsi="Bookman Old Style"/>
        </w:rPr>
        <w:t>der eighteen</w:t>
      </w:r>
      <w:r w:rsidRPr="00B8320D">
        <w:rPr>
          <w:rFonts w:ascii="Bookman Old Style" w:eastAsia="Times New Roman" w:hAnsi="Bookman Old Style"/>
        </w:rPr>
        <w:t xml:space="preserve"> this the view point of the </w:t>
      </w:r>
      <w:r w:rsidR="00B8320D" w:rsidRPr="00B8320D">
        <w:rPr>
          <w:rFonts w:ascii="Bookman Old Style" w:eastAsia="Times New Roman" w:hAnsi="Bookman Old Style" w:cs="Arial"/>
          <w:color w:val="000000"/>
          <w:shd w:val="clear" w:color="auto" w:fill="FFFFFF"/>
        </w:rPr>
        <w:t>UNICEF UK (2019, p1</w:t>
      </w:r>
      <w:r w:rsidR="008F08DD" w:rsidRPr="00B8320D">
        <w:rPr>
          <w:rFonts w:ascii="Bookman Old Style" w:eastAsia="Times New Roman" w:hAnsi="Bookman Old Style" w:cs="Arial"/>
          <w:color w:val="000000"/>
          <w:shd w:val="clear" w:color="auto" w:fill="FFFFFF"/>
        </w:rPr>
        <w:t>) This</w:t>
      </w:r>
      <w:r w:rsidR="00B8320D" w:rsidRPr="00B8320D">
        <w:rPr>
          <w:rFonts w:ascii="Bookman Old Style" w:eastAsia="Times New Roman" w:hAnsi="Bookman Old Style" w:cs="Arial"/>
          <w:color w:val="000000"/>
          <w:shd w:val="clear" w:color="auto" w:fill="FFFFFF"/>
        </w:rPr>
        <w:t xml:space="preserve"> </w:t>
      </w:r>
      <w:r w:rsidR="009E116C">
        <w:rPr>
          <w:rFonts w:ascii="Bookman Old Style" w:eastAsia="Times New Roman" w:hAnsi="Bookman Old Style" w:cs="Arial"/>
          <w:color w:val="000000"/>
          <w:shd w:val="clear" w:color="auto" w:fill="FFFFFF"/>
        </w:rPr>
        <w:t>organisation</w:t>
      </w:r>
      <w:r w:rsidR="00B8320D" w:rsidRPr="00B8320D">
        <w:rPr>
          <w:rFonts w:ascii="Bookman Old Style" w:eastAsia="Times New Roman" w:hAnsi="Bookman Old Style" w:cs="Arial"/>
          <w:color w:val="000000"/>
          <w:shd w:val="clear" w:color="auto" w:fill="FFFFFF"/>
        </w:rPr>
        <w:t xml:space="preserve"> is based on charitable donations from the public</w:t>
      </w:r>
      <w:r w:rsidR="008F08DD">
        <w:rPr>
          <w:rFonts w:ascii="Bookman Old Style" w:eastAsia="Times New Roman" w:hAnsi="Bookman Old Style" w:cs="Arial"/>
          <w:color w:val="000000"/>
          <w:shd w:val="clear" w:color="auto" w:fill="FFFFFF"/>
        </w:rPr>
        <w:t xml:space="preserve">. They </w:t>
      </w:r>
      <w:r w:rsidR="00B8320D" w:rsidRPr="00B8320D">
        <w:rPr>
          <w:rFonts w:ascii="Bookman Old Style" w:eastAsia="Times New Roman" w:hAnsi="Bookman Old Style" w:cs="Arial"/>
          <w:color w:val="000000"/>
          <w:shd w:val="clear" w:color="auto" w:fill="FFFFFF"/>
        </w:rPr>
        <w:t>work with many other organisations promoting children</w:t>
      </w:r>
      <w:r w:rsidR="009E116C">
        <w:rPr>
          <w:rFonts w:ascii="Bookman Old Style" w:eastAsia="Times New Roman" w:hAnsi="Bookman Old Style" w:cs="Arial"/>
          <w:color w:val="000000"/>
          <w:shd w:val="clear" w:color="auto" w:fill="FFFFFF"/>
        </w:rPr>
        <w:t>,</w:t>
      </w:r>
      <w:r w:rsidR="00B8320D" w:rsidRPr="00B8320D">
        <w:rPr>
          <w:rFonts w:ascii="Bookman Old Style" w:eastAsia="Times New Roman" w:hAnsi="Bookman Old Style" w:cs="Arial"/>
          <w:color w:val="000000"/>
          <w:shd w:val="clear" w:color="auto" w:fill="FFFFFF"/>
        </w:rPr>
        <w:t xml:space="preserve"> and young people’s human rights.</w:t>
      </w:r>
      <w:r w:rsidR="008F08DD">
        <w:rPr>
          <w:rFonts w:ascii="Bookman Old Style" w:eastAsia="Times New Roman" w:hAnsi="Bookman Old Style" w:cs="Arial"/>
          <w:color w:val="000000"/>
          <w:shd w:val="clear" w:color="auto" w:fill="FFFFFF"/>
        </w:rPr>
        <w:t xml:space="preserve">  They have cr</w:t>
      </w:r>
      <w:r w:rsidR="00CB7E02">
        <w:rPr>
          <w:rFonts w:ascii="Bookman Old Style" w:eastAsia="Times New Roman" w:hAnsi="Bookman Old Style" w:cs="Arial"/>
          <w:color w:val="000000"/>
          <w:shd w:val="clear" w:color="auto" w:fill="FFFFFF"/>
        </w:rPr>
        <w:t>eated many articles</w:t>
      </w:r>
      <w:r w:rsidR="0067138D">
        <w:rPr>
          <w:rFonts w:ascii="Bookman Old Style" w:eastAsia="Times New Roman" w:hAnsi="Bookman Old Style" w:cs="Arial"/>
          <w:color w:val="000000"/>
          <w:shd w:val="clear" w:color="auto" w:fill="FFFFFF"/>
        </w:rPr>
        <w:t xml:space="preserve"> </w:t>
      </w:r>
      <w:r w:rsidR="005F5565">
        <w:rPr>
          <w:rFonts w:ascii="Bookman Old Style" w:eastAsia="Times New Roman" w:hAnsi="Bookman Old Style" w:cs="Arial"/>
          <w:color w:val="000000"/>
          <w:shd w:val="clear" w:color="auto" w:fill="FFFFFF"/>
        </w:rPr>
        <w:t>fifty-four</w:t>
      </w:r>
      <w:r w:rsidR="0067138D">
        <w:rPr>
          <w:rFonts w:ascii="Bookman Old Style" w:eastAsia="Times New Roman" w:hAnsi="Bookman Old Style" w:cs="Arial"/>
          <w:color w:val="000000"/>
          <w:shd w:val="clear" w:color="auto" w:fill="FFFFFF"/>
        </w:rPr>
        <w:t xml:space="preserve"> </w:t>
      </w:r>
      <w:r w:rsidR="00CB7E02">
        <w:rPr>
          <w:rFonts w:ascii="Bookman Old Style" w:eastAsia="Times New Roman" w:hAnsi="Bookman Old Style" w:cs="Arial"/>
          <w:color w:val="000000"/>
          <w:shd w:val="clear" w:color="auto" w:fill="FFFFFF"/>
        </w:rPr>
        <w:t>of them support</w:t>
      </w:r>
      <w:r w:rsidR="00DD4762">
        <w:rPr>
          <w:rFonts w:ascii="Bookman Old Style" w:eastAsia="Times New Roman" w:hAnsi="Bookman Old Style" w:cs="Arial"/>
          <w:color w:val="000000"/>
          <w:shd w:val="clear" w:color="auto" w:fill="FFFFFF"/>
        </w:rPr>
        <w:t>ing</w:t>
      </w:r>
      <w:r w:rsidR="00CB7E02">
        <w:rPr>
          <w:rFonts w:ascii="Bookman Old Style" w:eastAsia="Times New Roman" w:hAnsi="Bookman Old Style" w:cs="Arial"/>
          <w:color w:val="000000"/>
          <w:shd w:val="clear" w:color="auto" w:fill="FFFFFF"/>
        </w:rPr>
        <w:t xml:space="preserve"> </w:t>
      </w:r>
      <w:r w:rsidR="008F08DD">
        <w:rPr>
          <w:rFonts w:ascii="Bookman Old Style" w:eastAsia="Times New Roman" w:hAnsi="Bookman Old Style" w:cs="Arial"/>
          <w:color w:val="000000"/>
          <w:shd w:val="clear" w:color="auto" w:fill="FFFFFF"/>
        </w:rPr>
        <w:t>children’s rights.</w:t>
      </w:r>
      <w:r w:rsidR="00E9299D">
        <w:rPr>
          <w:rFonts w:ascii="Bookman Old Style" w:eastAsia="Times New Roman" w:hAnsi="Bookman Old Style" w:cs="Arial"/>
          <w:color w:val="000000"/>
          <w:shd w:val="clear" w:color="auto" w:fill="FFFFFF"/>
        </w:rPr>
        <w:t xml:space="preserve">  They emphasise </w:t>
      </w:r>
      <w:r w:rsidR="00B8320D" w:rsidRPr="00B8320D">
        <w:rPr>
          <w:rFonts w:ascii="Bookman Old Style" w:eastAsia="Times New Roman" w:hAnsi="Bookman Old Style" w:cs="Arial"/>
          <w:color w:val="000000"/>
          <w:shd w:val="clear" w:color="auto" w:fill="FFFFFF"/>
        </w:rPr>
        <w:t>that children s</w:t>
      </w:r>
      <w:r w:rsidR="00E9299D">
        <w:rPr>
          <w:rFonts w:ascii="Bookman Old Style" w:eastAsia="Times New Roman" w:hAnsi="Bookman Old Style" w:cs="Arial"/>
          <w:color w:val="000000"/>
          <w:shd w:val="clear" w:color="auto" w:fill="FFFFFF"/>
        </w:rPr>
        <w:t xml:space="preserve">hould be heard and listened too; many schools </w:t>
      </w:r>
      <w:r w:rsidR="00B8320D" w:rsidRPr="00B8320D">
        <w:rPr>
          <w:rFonts w:ascii="Bookman Old Style" w:eastAsia="Times New Roman" w:hAnsi="Bookman Old Style" w:cs="Arial"/>
          <w:color w:val="000000"/>
          <w:shd w:val="clear" w:color="auto" w:fill="FFFFFF"/>
        </w:rPr>
        <w:t xml:space="preserve">now support and </w:t>
      </w:r>
      <w:r w:rsidR="00E9299D">
        <w:rPr>
          <w:rFonts w:ascii="Bookman Old Style" w:eastAsia="Times New Roman" w:hAnsi="Bookman Old Style" w:cs="Arial"/>
          <w:color w:val="000000"/>
          <w:shd w:val="clear" w:color="auto" w:fill="FFFFFF"/>
        </w:rPr>
        <w:t>ac</w:t>
      </w:r>
      <w:r w:rsidR="00B8320D" w:rsidRPr="00B8320D">
        <w:rPr>
          <w:rFonts w:ascii="Bookman Old Style" w:eastAsia="Times New Roman" w:hAnsi="Bookman Old Style" w:cs="Arial"/>
          <w:color w:val="000000"/>
          <w:shd w:val="clear" w:color="auto" w:fill="FFFFFF"/>
        </w:rPr>
        <w:t>knowledge this and give the children the opportunity to say what they want to learn</w:t>
      </w:r>
      <w:r w:rsidR="00E9299D">
        <w:rPr>
          <w:rFonts w:ascii="Bookman Old Style" w:eastAsia="Times New Roman" w:hAnsi="Bookman Old Style" w:cs="Arial"/>
          <w:color w:val="000000"/>
          <w:shd w:val="clear" w:color="auto" w:fill="FFFFFF"/>
        </w:rPr>
        <w:t xml:space="preserve"> they call this pupil voice</w:t>
      </w:r>
      <w:r w:rsidR="00B8320D" w:rsidRPr="00B8320D">
        <w:rPr>
          <w:rFonts w:ascii="Bookman Old Style" w:eastAsia="Times New Roman" w:hAnsi="Bookman Old Style" w:cs="Arial"/>
          <w:color w:val="000000"/>
          <w:shd w:val="clear" w:color="auto" w:fill="FFFFFF"/>
        </w:rPr>
        <w:t>.  This action supports children with additional learning needs (ALN) also by ensuring that practice</w:t>
      </w:r>
      <w:r w:rsidR="00192D0E">
        <w:rPr>
          <w:rFonts w:ascii="Bookman Old Style" w:eastAsia="Times New Roman" w:hAnsi="Bookman Old Style" w:cs="Arial"/>
          <w:color w:val="000000"/>
          <w:shd w:val="clear" w:color="auto" w:fill="FFFFFF"/>
        </w:rPr>
        <w:t>s</w:t>
      </w:r>
      <w:r w:rsidR="00B8320D" w:rsidRPr="00B8320D">
        <w:rPr>
          <w:rFonts w:ascii="Bookman Old Style" w:eastAsia="Times New Roman" w:hAnsi="Bookman Old Style" w:cs="Arial"/>
          <w:color w:val="000000"/>
          <w:shd w:val="clear" w:color="auto" w:fill="FFFFFF"/>
        </w:rPr>
        <w:t xml:space="preserve"> within in schools is inclusive for everyone to access and to learn without feeling left out.  The Welsh Government supports this movement as they h</w:t>
      </w:r>
      <w:r w:rsidR="00F53233">
        <w:rPr>
          <w:rFonts w:ascii="Bookman Old Style" w:eastAsia="Times New Roman" w:hAnsi="Bookman Old Style" w:cs="Arial"/>
          <w:color w:val="000000"/>
          <w:shd w:val="clear" w:color="auto" w:fill="FFFFFF"/>
        </w:rPr>
        <w:t>ave been trying to make education</w:t>
      </w:r>
      <w:r w:rsidR="00B8320D" w:rsidRPr="00B8320D">
        <w:rPr>
          <w:rFonts w:ascii="Bookman Old Style" w:eastAsia="Times New Roman" w:hAnsi="Bookman Old Style" w:cs="Arial"/>
          <w:color w:val="000000"/>
          <w:shd w:val="clear" w:color="auto" w:fill="FFFFFF"/>
        </w:rPr>
        <w:t xml:space="preserve"> in Wales inclusive by working with local authorities to develop other cultures, practices and policies to allow all children of very different backgrounds to feel included. </w:t>
      </w:r>
      <w:r w:rsidR="00B8320D" w:rsidRPr="00B8320D">
        <w:rPr>
          <w:rFonts w:ascii="Bookman Old Style" w:eastAsia="Times New Roman" w:hAnsi="Bookman Old Style"/>
        </w:rPr>
        <w:t>(</w:t>
      </w:r>
      <w:r w:rsidR="00B8320D" w:rsidRPr="00B8320D">
        <w:rPr>
          <w:rFonts w:ascii="Bookman Old Style" w:hAnsi="Bookman Old Style"/>
        </w:rPr>
        <w:t xml:space="preserve">Welsh Government </w:t>
      </w:r>
      <w:r w:rsidR="00800F12" w:rsidRPr="00B8320D">
        <w:rPr>
          <w:rFonts w:ascii="Bookman Old Style" w:hAnsi="Bookman Old Style"/>
        </w:rPr>
        <w:t>2016)</w:t>
      </w:r>
      <w:r w:rsidR="0084512C">
        <w:rPr>
          <w:rFonts w:ascii="Bookman Old Style" w:hAnsi="Bookman Old Style"/>
        </w:rPr>
        <w:t>.  Graham Donaldson’s new ‘Successful Futures’ curriculum supports this movement of children’s rights within the school</w:t>
      </w:r>
      <w:r w:rsidR="00F260E8">
        <w:rPr>
          <w:rFonts w:ascii="Bookman Old Style" w:hAnsi="Bookman Old Style"/>
        </w:rPr>
        <w:t>’</w:t>
      </w:r>
      <w:r w:rsidR="00FE1C30">
        <w:rPr>
          <w:rFonts w:ascii="Bookman Old Style" w:hAnsi="Bookman Old Style"/>
        </w:rPr>
        <w:t>s system</w:t>
      </w:r>
      <w:r w:rsidR="0084512C">
        <w:rPr>
          <w:rFonts w:ascii="Bookman Old Style" w:hAnsi="Bookman Old Style"/>
        </w:rPr>
        <w:t xml:space="preserve"> to discusses that The Rights of Children and Young Person’s (Wales) </w:t>
      </w:r>
      <w:r w:rsidR="00FE1C30">
        <w:rPr>
          <w:rFonts w:ascii="Bookman Old Style" w:hAnsi="Bookman Old Style"/>
        </w:rPr>
        <w:t xml:space="preserve">who </w:t>
      </w:r>
      <w:r w:rsidR="0084512C">
        <w:rPr>
          <w:rFonts w:ascii="Bookman Old Style" w:hAnsi="Bookman Old Style"/>
        </w:rPr>
        <w:t>hold the Welsh Ministers accountable for the substantive rights and obligation to put the right</w:t>
      </w:r>
      <w:r w:rsidR="00FE1C30">
        <w:rPr>
          <w:rFonts w:ascii="Bookman Old Style" w:hAnsi="Bookman Old Style"/>
        </w:rPr>
        <w:t>s</w:t>
      </w:r>
      <w:r w:rsidR="0084512C">
        <w:rPr>
          <w:rFonts w:ascii="Bookman Old Style" w:hAnsi="Bookman Old Style"/>
        </w:rPr>
        <w:t xml:space="preserve"> in school that the UNCRC have listed. </w:t>
      </w:r>
      <w:r w:rsidR="00F260E8" w:rsidRPr="00F260E8">
        <w:rPr>
          <w:rFonts w:ascii="Bookman Old Style" w:hAnsi="Bookman Old Style"/>
        </w:rPr>
        <w:t>(Graham Donaldson, 2015)</w:t>
      </w:r>
      <w:r w:rsidR="00EA7943">
        <w:rPr>
          <w:rFonts w:ascii="Bookman Old Style" w:hAnsi="Bookman Old Style"/>
        </w:rPr>
        <w:t>.  The new document ‘</w:t>
      </w:r>
      <w:r w:rsidR="00EA7943" w:rsidRPr="00EA7943">
        <w:rPr>
          <w:rFonts w:ascii="Bookman Old Style" w:hAnsi="Bookman Old Style"/>
        </w:rPr>
        <w:t>Draft Additional Learning Needs Code</w:t>
      </w:r>
      <w:r w:rsidR="00EA7943">
        <w:rPr>
          <w:rFonts w:ascii="Bookman Old Style" w:hAnsi="Bookman Old Style"/>
        </w:rPr>
        <w:t>’ by the Welsh Government</w:t>
      </w:r>
      <w:r w:rsidR="00EA7943" w:rsidRPr="00EA7943">
        <w:rPr>
          <w:rFonts w:ascii="Bookman Old Style" w:hAnsi="Bookman Old Style"/>
        </w:rPr>
        <w:t xml:space="preserve"> </w:t>
      </w:r>
      <w:r w:rsidR="00EA7943">
        <w:rPr>
          <w:rFonts w:ascii="Bookman Old Style" w:hAnsi="Bookman Old Style"/>
        </w:rPr>
        <w:t xml:space="preserve">also supports children’s right in school as in the document it </w:t>
      </w:r>
      <w:r w:rsidR="0067138D">
        <w:rPr>
          <w:rFonts w:ascii="Bookman Old Style" w:hAnsi="Bookman Old Style"/>
        </w:rPr>
        <w:t>discusses</w:t>
      </w:r>
      <w:r w:rsidR="00EA7943">
        <w:rPr>
          <w:rFonts w:ascii="Bookman Old Style" w:hAnsi="Bookman Old Style"/>
        </w:rPr>
        <w:t xml:space="preserve"> </w:t>
      </w:r>
      <w:r w:rsidR="0067138D">
        <w:rPr>
          <w:rFonts w:ascii="Bookman Old Style" w:hAnsi="Bookman Old Style"/>
        </w:rPr>
        <w:t>that children are more vulnerable to abuse and neglect and exploitation, so it is very important that these children are he</w:t>
      </w:r>
      <w:r w:rsidR="005F5565">
        <w:rPr>
          <w:rFonts w:ascii="Bookman Old Style" w:hAnsi="Bookman Old Style"/>
        </w:rPr>
        <w:t xml:space="preserve">ard and know about their rights which is where </w:t>
      </w:r>
      <w:r w:rsidR="003B1354">
        <w:rPr>
          <w:rFonts w:ascii="Bookman Old Style" w:hAnsi="Bookman Old Style"/>
        </w:rPr>
        <w:t>teaching practitioners can inform</w:t>
      </w:r>
      <w:r w:rsidR="005F5565">
        <w:rPr>
          <w:rFonts w:ascii="Bookman Old Style" w:hAnsi="Bookman Old Style"/>
        </w:rPr>
        <w:t xml:space="preserve"> children about them.  C</w:t>
      </w:r>
      <w:r w:rsidR="0067138D">
        <w:rPr>
          <w:rFonts w:ascii="Bookman Old Style" w:hAnsi="Bookman Old Style"/>
        </w:rPr>
        <w:t xml:space="preserve">hildren are </w:t>
      </w:r>
      <w:r w:rsidR="005F5565">
        <w:rPr>
          <w:rFonts w:ascii="Bookman Old Style" w:hAnsi="Bookman Old Style"/>
        </w:rPr>
        <w:t xml:space="preserve">very </w:t>
      </w:r>
      <w:r w:rsidR="0067138D">
        <w:rPr>
          <w:rFonts w:ascii="Bookman Old Style" w:hAnsi="Bookman Old Style"/>
        </w:rPr>
        <w:t>dependent on adults especially their caregiver to look after and nurture their needs</w:t>
      </w:r>
      <w:r w:rsidR="003B1354">
        <w:rPr>
          <w:rFonts w:ascii="Bookman Old Style" w:hAnsi="Bookman Old Style"/>
        </w:rPr>
        <w:t>, which again is one their rights</w:t>
      </w:r>
      <w:r w:rsidR="005F5565">
        <w:rPr>
          <w:rFonts w:ascii="Bookman Old Style" w:hAnsi="Bookman Old Style"/>
        </w:rPr>
        <w:t xml:space="preserve">.  One of the articles talks about children’s right to be heard.  </w:t>
      </w:r>
      <w:r w:rsidR="005F5565" w:rsidRPr="0067138D">
        <w:rPr>
          <w:rFonts w:ascii="Bookman Old Style" w:hAnsi="Bookman Old Style"/>
        </w:rPr>
        <w:t>(Welsh Government, 2018)</w:t>
      </w:r>
    </w:p>
    <w:p w14:paraId="25C0B8AD" w14:textId="65A60A48" w:rsidR="008E7999" w:rsidRDefault="005F5565" w:rsidP="00F260E8">
      <w:pPr>
        <w:spacing w:line="360" w:lineRule="auto"/>
        <w:rPr>
          <w:rFonts w:ascii="Bookman Old Style" w:hAnsi="Bookman Old Style"/>
        </w:rPr>
      </w:pPr>
      <w:r>
        <w:rPr>
          <w:rFonts w:ascii="Bookman Old Style" w:hAnsi="Bookman Old Style"/>
        </w:rPr>
        <w:t>In many schools across Wales they have school councils and pupil</w:t>
      </w:r>
      <w:r w:rsidR="003B1354">
        <w:rPr>
          <w:rFonts w:ascii="Bookman Old Style" w:hAnsi="Bookman Old Style"/>
        </w:rPr>
        <w:t>s’</w:t>
      </w:r>
      <w:r>
        <w:rPr>
          <w:rFonts w:ascii="Bookman Old Style" w:hAnsi="Bookman Old Style"/>
        </w:rPr>
        <w:t xml:space="preserve"> voice, this </w:t>
      </w:r>
      <w:r w:rsidR="003B1354">
        <w:rPr>
          <w:rFonts w:ascii="Bookman Old Style" w:hAnsi="Bookman Old Style"/>
        </w:rPr>
        <w:t xml:space="preserve">is </w:t>
      </w:r>
      <w:r>
        <w:rPr>
          <w:rFonts w:ascii="Bookman Old Style" w:hAnsi="Bookman Old Style"/>
        </w:rPr>
        <w:t>when pupils can voice their own opinions and ideas about the school or their learning.</w:t>
      </w:r>
      <w:r w:rsidR="00260570">
        <w:rPr>
          <w:rFonts w:ascii="Bookman Old Style" w:hAnsi="Bookman Old Style"/>
        </w:rPr>
        <w:t xml:space="preserve">  In the school that the </w:t>
      </w:r>
      <w:r w:rsidR="00DC25AA">
        <w:rPr>
          <w:rFonts w:ascii="Bookman Old Style" w:hAnsi="Bookman Old Style"/>
        </w:rPr>
        <w:t>writer attended for Placement</w:t>
      </w:r>
      <w:r w:rsidR="00260570">
        <w:rPr>
          <w:rFonts w:ascii="Bookman Old Style" w:hAnsi="Bookman Old Style"/>
        </w:rPr>
        <w:t>.  T</w:t>
      </w:r>
      <w:r w:rsidR="00DC25AA">
        <w:rPr>
          <w:rFonts w:ascii="Bookman Old Style" w:hAnsi="Bookman Old Style"/>
        </w:rPr>
        <w:t>here were many aspects of pupil</w:t>
      </w:r>
      <w:r w:rsidR="00260570">
        <w:rPr>
          <w:rFonts w:ascii="Bookman Old Style" w:hAnsi="Bookman Old Style"/>
        </w:rPr>
        <w:t>s’</w:t>
      </w:r>
      <w:r w:rsidR="00DC25AA">
        <w:rPr>
          <w:rFonts w:ascii="Bookman Old Style" w:hAnsi="Bookman Old Style"/>
        </w:rPr>
        <w:t xml:space="preserve"> voi</w:t>
      </w:r>
      <w:r w:rsidR="00260570">
        <w:rPr>
          <w:rFonts w:ascii="Bookman Old Style" w:hAnsi="Bookman Old Style"/>
        </w:rPr>
        <w:t>ce being heard.  The school held</w:t>
      </w:r>
      <w:r w:rsidR="00DC25AA">
        <w:rPr>
          <w:rFonts w:ascii="Bookman Old Style" w:hAnsi="Bookman Old Style"/>
        </w:rPr>
        <w:t xml:space="preserve"> weekly school council meetings for children to d</w:t>
      </w:r>
      <w:r w:rsidR="00260570">
        <w:rPr>
          <w:rFonts w:ascii="Bookman Old Style" w:hAnsi="Bookman Old Style"/>
        </w:rPr>
        <w:t>iscuss aspects of the school that they wish to change.  The children</w:t>
      </w:r>
      <w:r w:rsidR="00DC25AA">
        <w:rPr>
          <w:rFonts w:ascii="Bookman Old Style" w:hAnsi="Bookman Old Style"/>
        </w:rPr>
        <w:t xml:space="preserve"> also </w:t>
      </w:r>
      <w:r w:rsidR="00260570">
        <w:rPr>
          <w:rFonts w:ascii="Bookman Old Style" w:hAnsi="Bookman Old Style"/>
        </w:rPr>
        <w:t xml:space="preserve">discuss </w:t>
      </w:r>
      <w:r w:rsidR="00DC25AA">
        <w:rPr>
          <w:rFonts w:ascii="Bookman Old Style" w:hAnsi="Bookman Old Style"/>
        </w:rPr>
        <w:t xml:space="preserve">at the start of </w:t>
      </w:r>
      <w:r w:rsidR="00260570">
        <w:rPr>
          <w:rFonts w:ascii="Bookman Old Style" w:hAnsi="Bookman Old Style"/>
        </w:rPr>
        <w:lastRenderedPageBreak/>
        <w:t>term which topic</w:t>
      </w:r>
      <w:r w:rsidR="00DC25AA">
        <w:rPr>
          <w:rFonts w:ascii="Bookman Old Style" w:hAnsi="Bookman Old Style"/>
        </w:rPr>
        <w:t xml:space="preserve"> to choose what they</w:t>
      </w:r>
      <w:r w:rsidR="00260570">
        <w:rPr>
          <w:rFonts w:ascii="Bookman Old Style" w:hAnsi="Bookman Old Style"/>
        </w:rPr>
        <w:t xml:space="preserve"> want to</w:t>
      </w:r>
      <w:r w:rsidR="00DC25AA">
        <w:rPr>
          <w:rFonts w:ascii="Bookman Old Style" w:hAnsi="Bookman Old Style"/>
        </w:rPr>
        <w:t xml:space="preserve"> learn as class, the class teacher did this as </w:t>
      </w:r>
      <w:r w:rsidR="00260570">
        <w:rPr>
          <w:rFonts w:ascii="Bookman Old Style" w:hAnsi="Bookman Old Style"/>
        </w:rPr>
        <w:t xml:space="preserve">a </w:t>
      </w:r>
      <w:r w:rsidR="00DC25AA">
        <w:rPr>
          <w:rFonts w:ascii="Bookman Old Style" w:hAnsi="Bookman Old Style"/>
        </w:rPr>
        <w:t>vote and made sure every member of the class was in when this took place to ensure everyone was included as there were many children with additional learning needs who had support from</w:t>
      </w:r>
      <w:r w:rsidR="00260570">
        <w:rPr>
          <w:rFonts w:ascii="Bookman Old Style" w:hAnsi="Bookman Old Style"/>
        </w:rPr>
        <w:t xml:space="preserve"> their one to one tutor and</w:t>
      </w:r>
      <w:r w:rsidR="00DC25AA">
        <w:rPr>
          <w:rFonts w:ascii="Bookman Old Style" w:hAnsi="Bookman Old Style"/>
        </w:rPr>
        <w:t xml:space="preserve"> they were supported through the discussions and made to feel part of the class.  </w:t>
      </w:r>
    </w:p>
    <w:p w14:paraId="457BF932" w14:textId="77777777" w:rsidR="00DC25AA" w:rsidRDefault="00DC25AA" w:rsidP="00F260E8">
      <w:pPr>
        <w:spacing w:line="360" w:lineRule="auto"/>
        <w:rPr>
          <w:rFonts w:ascii="Bookman Old Style" w:hAnsi="Bookman Old Style"/>
        </w:rPr>
      </w:pPr>
    </w:p>
    <w:p w14:paraId="1424419A" w14:textId="3E377C4E" w:rsidR="00965EE5" w:rsidRDefault="00DC25AA" w:rsidP="00F260E8">
      <w:pPr>
        <w:spacing w:line="360" w:lineRule="auto"/>
        <w:rPr>
          <w:rFonts w:ascii="Bookman Old Style" w:hAnsi="Bookman Old Style"/>
        </w:rPr>
      </w:pPr>
      <w:r>
        <w:rPr>
          <w:rFonts w:ascii="Bookman Old Style" w:hAnsi="Bookman Old Style"/>
        </w:rPr>
        <w:t>The research carried out focused on the inclusion of LAC within schools in Wales.  T</w:t>
      </w:r>
      <w:r w:rsidR="00380042">
        <w:rPr>
          <w:rFonts w:ascii="Bookman Old Style" w:hAnsi="Bookman Old Style"/>
        </w:rPr>
        <w:t>he research was put into place b</w:t>
      </w:r>
      <w:r>
        <w:rPr>
          <w:rFonts w:ascii="Bookman Old Style" w:hAnsi="Bookman Old Style"/>
        </w:rPr>
        <w:t>y looking at various dif</w:t>
      </w:r>
      <w:r w:rsidR="00260570">
        <w:rPr>
          <w:rFonts w:ascii="Bookman Old Style" w:hAnsi="Bookman Old Style"/>
        </w:rPr>
        <w:t>ferent ways to gather data</w:t>
      </w:r>
      <w:r>
        <w:rPr>
          <w:rFonts w:ascii="Bookman Old Style" w:hAnsi="Bookman Old Style"/>
        </w:rPr>
        <w:t>.  There was qualitative research which is when you explore an outcome to gain understanding of opinions, ideas and reasons why the</w:t>
      </w:r>
      <w:r w:rsidR="00F85809">
        <w:rPr>
          <w:rFonts w:ascii="Bookman Old Style" w:hAnsi="Bookman Old Style"/>
        </w:rPr>
        <w:t xml:space="preserve">re is a problem.  This type of research normally has small sample group and is carried by group discussions, individual interviews and through </w:t>
      </w:r>
      <w:r w:rsidR="009A6110">
        <w:rPr>
          <w:rFonts w:ascii="Bookman Old Style" w:hAnsi="Bookman Old Style"/>
        </w:rPr>
        <w:t xml:space="preserve">short </w:t>
      </w:r>
      <w:r w:rsidR="00F85809">
        <w:rPr>
          <w:rFonts w:ascii="Bookman Old Style" w:hAnsi="Bookman Old Style"/>
        </w:rPr>
        <w:t xml:space="preserve">observations.  </w:t>
      </w:r>
      <w:r w:rsidR="00F85809" w:rsidRPr="00F85809">
        <w:rPr>
          <w:rFonts w:ascii="Bookman Old Style" w:hAnsi="Bookman Old Style"/>
        </w:rPr>
        <w:t xml:space="preserve">(DeFranzo, 2019) </w:t>
      </w:r>
      <w:r w:rsidR="00F85809">
        <w:rPr>
          <w:rFonts w:ascii="Bookman Old Style" w:hAnsi="Bookman Old Style"/>
        </w:rPr>
        <w:t xml:space="preserve">The advantages for this type of research </w:t>
      </w:r>
      <w:r w:rsidR="004B7C02">
        <w:rPr>
          <w:rFonts w:ascii="Bookman Old Style" w:hAnsi="Bookman Old Style"/>
        </w:rPr>
        <w:t>is that the data gathered can generate a lot more detail and be evaluated to higher quality.  Research carried out by Ayres (</w:t>
      </w:r>
      <w:r w:rsidR="004B7C02" w:rsidRPr="004B7C02">
        <w:rPr>
          <w:rFonts w:ascii="Bookman Old Style" w:hAnsi="Bookman Old Style"/>
        </w:rPr>
        <w:t>2019)</w:t>
      </w:r>
      <w:r w:rsidR="004B7C02">
        <w:rPr>
          <w:rFonts w:ascii="Bookman Old Style" w:hAnsi="Bookman Old Style"/>
        </w:rPr>
        <w:t xml:space="preserve"> showed that data is based on human experience </w:t>
      </w:r>
      <w:r w:rsidR="00416C5F">
        <w:rPr>
          <w:rFonts w:ascii="Bookman Old Style" w:hAnsi="Bookman Old Style"/>
        </w:rPr>
        <w:t xml:space="preserve">and observations which she believes to </w:t>
      </w:r>
      <w:r w:rsidR="002176EB">
        <w:rPr>
          <w:rFonts w:ascii="Bookman Old Style" w:hAnsi="Bookman Old Style"/>
        </w:rPr>
        <w:t xml:space="preserve">be </w:t>
      </w:r>
      <w:r w:rsidR="00416C5F">
        <w:rPr>
          <w:rFonts w:ascii="Bookman Old Style" w:hAnsi="Bookman Old Style"/>
        </w:rPr>
        <w:t xml:space="preserve">more </w:t>
      </w:r>
      <w:r w:rsidR="003D5792">
        <w:rPr>
          <w:rFonts w:ascii="Bookman Old Style" w:hAnsi="Bookman Old Style"/>
        </w:rPr>
        <w:t>beneficial</w:t>
      </w:r>
      <w:r w:rsidR="00416C5F">
        <w:rPr>
          <w:rFonts w:ascii="Bookman Old Style" w:hAnsi="Bookman Old Style"/>
        </w:rPr>
        <w:t xml:space="preserve"> as it is taken at the present time which could be seen as more accurate.  On the other </w:t>
      </w:r>
      <w:r w:rsidR="003D5792">
        <w:rPr>
          <w:rFonts w:ascii="Bookman Old Style" w:hAnsi="Bookman Old Style"/>
        </w:rPr>
        <w:t>hand,</w:t>
      </w:r>
      <w:r w:rsidR="00416C5F">
        <w:rPr>
          <w:rFonts w:ascii="Bookman Old Style" w:hAnsi="Bookman Old Style"/>
        </w:rPr>
        <w:t xml:space="preserve"> </w:t>
      </w:r>
      <w:r w:rsidR="003D5792">
        <w:rPr>
          <w:rFonts w:ascii="Bookman Old Style" w:hAnsi="Bookman Old Style"/>
        </w:rPr>
        <w:t>Opdenakker (</w:t>
      </w:r>
      <w:r w:rsidR="003D5792" w:rsidRPr="003D5792">
        <w:rPr>
          <w:rFonts w:ascii="Bookman Old Style" w:hAnsi="Bookman Old Style"/>
        </w:rPr>
        <w:t>2004)</w:t>
      </w:r>
      <w:r w:rsidR="003D5792">
        <w:rPr>
          <w:rFonts w:ascii="Bookman Old Style" w:hAnsi="Bookman Old Style"/>
        </w:rPr>
        <w:t xml:space="preserve"> disagrees with Ayres a</w:t>
      </w:r>
      <w:r w:rsidR="00202A4F">
        <w:rPr>
          <w:rFonts w:ascii="Bookman Old Style" w:hAnsi="Bookman Old Style"/>
        </w:rPr>
        <w:t>nd</w:t>
      </w:r>
      <w:r w:rsidR="003D5792">
        <w:rPr>
          <w:rFonts w:ascii="Bookman Old Style" w:hAnsi="Bookman Old Style"/>
        </w:rPr>
        <w:t xml:space="preserve"> believes this type of research can be bias and</w:t>
      </w:r>
      <w:r w:rsidR="00202A4F">
        <w:rPr>
          <w:rFonts w:ascii="Bookman Old Style" w:hAnsi="Bookman Old Style"/>
        </w:rPr>
        <w:t xml:space="preserve"> can lead to </w:t>
      </w:r>
      <w:r w:rsidR="003D5792">
        <w:rPr>
          <w:rFonts w:ascii="Bookman Old Style" w:hAnsi="Bookman Old Style"/>
        </w:rPr>
        <w:t>people’s</w:t>
      </w:r>
      <w:r w:rsidR="00202A4F">
        <w:rPr>
          <w:rFonts w:ascii="Bookman Old Style" w:hAnsi="Bookman Old Style"/>
        </w:rPr>
        <w:t xml:space="preserve"> different interpretation of things.  </w:t>
      </w:r>
      <w:proofErr w:type="gramStart"/>
      <w:r w:rsidR="00202A4F">
        <w:rPr>
          <w:rFonts w:ascii="Bookman Old Style" w:hAnsi="Bookman Old Style"/>
        </w:rPr>
        <w:t>Therefore</w:t>
      </w:r>
      <w:proofErr w:type="gramEnd"/>
      <w:r w:rsidR="00202A4F">
        <w:rPr>
          <w:rFonts w:ascii="Bookman Old Style" w:hAnsi="Bookman Old Style"/>
        </w:rPr>
        <w:t xml:space="preserve"> </w:t>
      </w:r>
      <w:r w:rsidR="003D5792">
        <w:rPr>
          <w:rFonts w:ascii="Bookman Old Style" w:hAnsi="Bookman Old Style"/>
        </w:rPr>
        <w:t xml:space="preserve">the research can be swayed by </w:t>
      </w:r>
      <w:r w:rsidR="00020812">
        <w:rPr>
          <w:rFonts w:ascii="Bookman Old Style" w:hAnsi="Bookman Old Style"/>
        </w:rPr>
        <w:t>people’s</w:t>
      </w:r>
      <w:r w:rsidR="00202A4F">
        <w:rPr>
          <w:rFonts w:ascii="Bookman Old Style" w:hAnsi="Bookman Old Style"/>
        </w:rPr>
        <w:t xml:space="preserve"> different ideas</w:t>
      </w:r>
      <w:r w:rsidR="003D5792">
        <w:rPr>
          <w:rFonts w:ascii="Bookman Old Style" w:hAnsi="Bookman Old Style"/>
        </w:rPr>
        <w:t xml:space="preserve"> making it not as accurate.</w:t>
      </w:r>
      <w:r w:rsidR="00965EE5">
        <w:rPr>
          <w:rFonts w:ascii="Bookman Old Style" w:hAnsi="Bookman Old Style"/>
        </w:rPr>
        <w:t xml:space="preserve">  </w:t>
      </w:r>
    </w:p>
    <w:p w14:paraId="762D6238" w14:textId="77777777" w:rsidR="00D2547D" w:rsidRDefault="00965EE5" w:rsidP="00F260E8">
      <w:pPr>
        <w:spacing w:line="360" w:lineRule="auto"/>
        <w:rPr>
          <w:rFonts w:ascii="Bookman Old Style" w:hAnsi="Bookman Old Style"/>
        </w:rPr>
      </w:pPr>
      <w:r>
        <w:rPr>
          <w:rFonts w:ascii="Bookman Old Style" w:hAnsi="Bookman Old Style"/>
        </w:rPr>
        <w:t xml:space="preserve">     </w:t>
      </w:r>
      <w:r w:rsidR="00020812">
        <w:rPr>
          <w:rFonts w:ascii="Bookman Old Style" w:hAnsi="Bookman Old Style"/>
        </w:rPr>
        <w:t>The other type of research is quantitative research this when data is gathered numerically or can put into statistics at the end.  This research has a larger sample group than the qualitative research</w:t>
      </w:r>
      <w:r w:rsidR="009A6110">
        <w:rPr>
          <w:rFonts w:ascii="Bookman Old Style" w:hAnsi="Bookman Old Style"/>
        </w:rPr>
        <w:t>.  This research uses data to formulate facts and also shows various patterns forming within the data collected, the research gathered is much more structured than that of the qualitative research.  Method used would include interviews with a person on a one to one basis or over the telephone, various different surveys, online polls and longitudinal studies/observations over a length</w:t>
      </w:r>
      <w:r w:rsidR="00D2547D">
        <w:rPr>
          <w:rFonts w:ascii="Bookman Old Style" w:hAnsi="Bookman Old Style"/>
        </w:rPr>
        <w:t xml:space="preserve"> of time.  </w:t>
      </w:r>
      <w:r w:rsidR="00D2547D" w:rsidRPr="00D2547D">
        <w:rPr>
          <w:rFonts w:ascii="Bookman Old Style" w:hAnsi="Bookman Old Style"/>
        </w:rPr>
        <w:t>(Wright, 2006)</w:t>
      </w:r>
      <w:r w:rsidR="00D2547D">
        <w:rPr>
          <w:rFonts w:ascii="Bookman Old Style" w:hAnsi="Bookman Old Style"/>
        </w:rPr>
        <w:t xml:space="preserve"> </w:t>
      </w:r>
    </w:p>
    <w:p w14:paraId="5B054EB4" w14:textId="3CA6EDFF" w:rsidR="00020812" w:rsidRDefault="00D2547D" w:rsidP="00F260E8">
      <w:pPr>
        <w:spacing w:line="360" w:lineRule="auto"/>
        <w:rPr>
          <w:rFonts w:ascii="Bookman Old Style" w:hAnsi="Bookman Old Style"/>
        </w:rPr>
      </w:pPr>
      <w:r>
        <w:rPr>
          <w:rFonts w:ascii="Bookman Old Style" w:hAnsi="Bookman Old Style"/>
        </w:rPr>
        <w:t xml:space="preserve">     </w:t>
      </w:r>
      <w:r w:rsidR="00965EE5">
        <w:rPr>
          <w:rFonts w:ascii="Bookman Old Style" w:hAnsi="Bookman Old Style"/>
        </w:rPr>
        <w:t xml:space="preserve">The </w:t>
      </w:r>
      <w:r>
        <w:rPr>
          <w:rFonts w:ascii="Bookman Old Style" w:hAnsi="Bookman Old Style"/>
        </w:rPr>
        <w:t>research</w:t>
      </w:r>
      <w:r w:rsidR="00965EE5">
        <w:rPr>
          <w:rFonts w:ascii="Bookman Old Style" w:hAnsi="Bookman Old Style"/>
        </w:rPr>
        <w:t xml:space="preserve"> method used for this study was </w:t>
      </w:r>
      <w:r>
        <w:rPr>
          <w:rFonts w:ascii="Bookman Old Style" w:hAnsi="Bookman Old Style"/>
        </w:rPr>
        <w:t>qualitative</w:t>
      </w:r>
      <w:r w:rsidR="00965EE5">
        <w:rPr>
          <w:rFonts w:ascii="Bookman Old Style" w:hAnsi="Bookman Old Style"/>
        </w:rPr>
        <w:t xml:space="preserve"> as the group decided </w:t>
      </w:r>
      <w:r w:rsidR="00A1682A">
        <w:rPr>
          <w:rFonts w:ascii="Bookman Old Style" w:hAnsi="Bookman Old Style"/>
        </w:rPr>
        <w:t xml:space="preserve">to do an online </w:t>
      </w:r>
      <w:r w:rsidR="00965EE5">
        <w:rPr>
          <w:rFonts w:ascii="Bookman Old Style" w:hAnsi="Bookman Old Style"/>
        </w:rPr>
        <w:t xml:space="preserve">questionnaire </w:t>
      </w:r>
      <w:r w:rsidR="00D81BBB">
        <w:rPr>
          <w:rFonts w:ascii="Bookman Old Style" w:hAnsi="Bookman Old Style"/>
        </w:rPr>
        <w:t xml:space="preserve">as this </w:t>
      </w:r>
      <w:r w:rsidR="00965EE5">
        <w:rPr>
          <w:rFonts w:ascii="Bookman Old Style" w:hAnsi="Bookman Old Style"/>
        </w:rPr>
        <w:t xml:space="preserve">would be the best fit as you can target the correct audience, the results are quick, it is more accurate </w:t>
      </w:r>
      <w:r w:rsidR="00CA49BA">
        <w:rPr>
          <w:rFonts w:ascii="Bookman Old Style" w:hAnsi="Bookman Old Style"/>
        </w:rPr>
        <w:t>and when the data is gathered from the questionnaire it can be used to compare and contrast the research</w:t>
      </w:r>
      <w:r w:rsidR="009669E7">
        <w:rPr>
          <w:rFonts w:ascii="Bookman Old Style" w:hAnsi="Bookman Old Style"/>
        </w:rPr>
        <w:t xml:space="preserve"> to see if it is</w:t>
      </w:r>
      <w:r w:rsidR="00CA49BA">
        <w:rPr>
          <w:rFonts w:ascii="Bookman Old Style" w:hAnsi="Bookman Old Style"/>
        </w:rPr>
        <w:t xml:space="preserve"> easier to interpret. </w:t>
      </w:r>
    </w:p>
    <w:p w14:paraId="1696A39C" w14:textId="77777777" w:rsidR="00A1682A" w:rsidRDefault="00A1682A" w:rsidP="00F260E8">
      <w:pPr>
        <w:spacing w:line="360" w:lineRule="auto"/>
        <w:rPr>
          <w:rFonts w:ascii="Bookman Old Style" w:hAnsi="Bookman Old Style"/>
        </w:rPr>
      </w:pPr>
    </w:p>
    <w:p w14:paraId="72CD79D3" w14:textId="6463A8AE" w:rsidR="00AF172B" w:rsidRDefault="00A1682A" w:rsidP="00F260E8">
      <w:pPr>
        <w:spacing w:line="360" w:lineRule="auto"/>
        <w:rPr>
          <w:rFonts w:ascii="Bookman Old Style" w:hAnsi="Bookman Old Style"/>
        </w:rPr>
      </w:pPr>
      <w:r>
        <w:rPr>
          <w:rFonts w:ascii="Bookman Old Style" w:hAnsi="Bookman Old Style"/>
        </w:rPr>
        <w:lastRenderedPageBreak/>
        <w:t>After creating the questionnaire</w:t>
      </w:r>
      <w:r w:rsidR="009669E7">
        <w:rPr>
          <w:rFonts w:ascii="Bookman Old Style" w:hAnsi="Bookman Old Style"/>
        </w:rPr>
        <w:t xml:space="preserve"> online using Microsoft Forms.  T</w:t>
      </w:r>
      <w:r>
        <w:rPr>
          <w:rFonts w:ascii="Bookman Old Style" w:hAnsi="Bookman Old Style"/>
        </w:rPr>
        <w:t>he next step was to send it</w:t>
      </w:r>
      <w:r w:rsidR="009669E7">
        <w:rPr>
          <w:rFonts w:ascii="Bookman Old Style" w:hAnsi="Bookman Old Style"/>
        </w:rPr>
        <w:t xml:space="preserve"> to</w:t>
      </w:r>
      <w:r>
        <w:rPr>
          <w:rFonts w:ascii="Bookman Old Style" w:hAnsi="Bookman Old Style"/>
        </w:rPr>
        <w:t xml:space="preserve"> all the various schools around the chosen areas.  Before sending the </w:t>
      </w:r>
      <w:r w:rsidR="00100A4A">
        <w:rPr>
          <w:rFonts w:ascii="Bookman Old Style" w:hAnsi="Bookman Old Style"/>
        </w:rPr>
        <w:t>questionnaire,</w:t>
      </w:r>
      <w:r>
        <w:rPr>
          <w:rFonts w:ascii="Bookman Old Style" w:hAnsi="Bookman Old Style"/>
        </w:rPr>
        <w:t xml:space="preserve"> </w:t>
      </w:r>
      <w:r w:rsidR="002F2541" w:rsidRPr="002F2541">
        <w:rPr>
          <w:rFonts w:ascii="Bookman Old Style" w:hAnsi="Bookman Old Style"/>
        </w:rPr>
        <w:t>th</w:t>
      </w:r>
      <w:r w:rsidR="009669E7">
        <w:rPr>
          <w:rFonts w:ascii="Bookman Old Style" w:hAnsi="Bookman Old Style"/>
        </w:rPr>
        <w:t>e group needed to make sure it was ethically correct and to</w:t>
      </w:r>
      <w:r w:rsidR="002F2541">
        <w:rPr>
          <w:rFonts w:ascii="Bookman Old Style" w:hAnsi="Bookman Old Style"/>
        </w:rPr>
        <w:t xml:space="preserve"> ensure the group was following the </w:t>
      </w:r>
      <w:r w:rsidR="009669E7">
        <w:rPr>
          <w:rFonts w:ascii="Bookman Old Style" w:hAnsi="Bookman Old Style"/>
        </w:rPr>
        <w:t xml:space="preserve">correct </w:t>
      </w:r>
      <w:r w:rsidR="002F2541">
        <w:rPr>
          <w:rFonts w:ascii="Bookman Old Style" w:hAnsi="Bookman Old Style"/>
        </w:rPr>
        <w:t xml:space="preserve">procedure </w:t>
      </w:r>
      <w:r w:rsidR="009669E7">
        <w:rPr>
          <w:rFonts w:ascii="Bookman Old Style" w:hAnsi="Bookman Old Style"/>
        </w:rPr>
        <w:t xml:space="preserve">using the </w:t>
      </w:r>
      <w:r w:rsidR="002F2541">
        <w:rPr>
          <w:rFonts w:ascii="Bookman Old Style" w:hAnsi="Bookman Old Style"/>
        </w:rPr>
        <w:t>university</w:t>
      </w:r>
      <w:r w:rsidR="002F2541" w:rsidRPr="002F2541">
        <w:rPr>
          <w:rFonts w:ascii="Bookman Old Style" w:hAnsi="Bookman Old Style"/>
        </w:rPr>
        <w:t xml:space="preserve"> guidelines</w:t>
      </w:r>
      <w:r w:rsidR="004E64E9">
        <w:rPr>
          <w:rFonts w:ascii="Bookman Old Style" w:hAnsi="Bookman Old Style"/>
        </w:rPr>
        <w:t xml:space="preserve">.  The group needed to ensure that they followed </w:t>
      </w:r>
      <w:r w:rsidR="0053783E" w:rsidRPr="0053783E">
        <w:rPr>
          <w:rFonts w:ascii="Bookman Old Style" w:hAnsi="Bookman Old Style"/>
        </w:rPr>
        <w:t>The EU General Data Protection Regulation (GDPR)</w:t>
      </w:r>
      <w:r w:rsidR="0053783E">
        <w:rPr>
          <w:rFonts w:ascii="Bookman Old Style" w:hAnsi="Bookman Old Style"/>
        </w:rPr>
        <w:t xml:space="preserve"> </w:t>
      </w:r>
      <w:r w:rsidR="004E64E9">
        <w:rPr>
          <w:rFonts w:ascii="Bookman Old Style" w:hAnsi="Bookman Old Style"/>
        </w:rPr>
        <w:t>as this part of the legal requirements when carrying out research</w:t>
      </w:r>
      <w:r w:rsidR="009669E7">
        <w:rPr>
          <w:rFonts w:ascii="Bookman Old Style" w:hAnsi="Bookman Old Style"/>
        </w:rPr>
        <w:t xml:space="preserve"> with regards to data, if not</w:t>
      </w:r>
      <w:r w:rsidR="004E64E9">
        <w:rPr>
          <w:rFonts w:ascii="Bookman Old Style" w:hAnsi="Bookman Old Style"/>
        </w:rPr>
        <w:t xml:space="preserve"> then th</w:t>
      </w:r>
      <w:r w:rsidR="00201AE1">
        <w:rPr>
          <w:rFonts w:ascii="Bookman Old Style" w:hAnsi="Bookman Old Style"/>
        </w:rPr>
        <w:t xml:space="preserve">e group could face legal action.  </w:t>
      </w:r>
      <w:r w:rsidR="00201AE1" w:rsidRPr="00201AE1">
        <w:rPr>
          <w:rFonts w:ascii="Bookman Old Style" w:hAnsi="Bookman Old Style"/>
        </w:rPr>
        <w:t xml:space="preserve">Voigt and von dem Bussche, </w:t>
      </w:r>
      <w:r w:rsidR="00D60C08">
        <w:rPr>
          <w:rFonts w:ascii="Bookman Old Style" w:hAnsi="Bookman Old Style"/>
        </w:rPr>
        <w:t>(</w:t>
      </w:r>
      <w:r w:rsidR="00201AE1" w:rsidRPr="00201AE1">
        <w:rPr>
          <w:rFonts w:ascii="Bookman Old Style" w:hAnsi="Bookman Old Style"/>
        </w:rPr>
        <w:t>2017</w:t>
      </w:r>
      <w:r w:rsidR="00D60C08">
        <w:rPr>
          <w:rFonts w:ascii="Bookman Old Style" w:hAnsi="Bookman Old Style"/>
        </w:rPr>
        <w:t>, p7</w:t>
      </w:r>
      <w:r w:rsidR="00201AE1" w:rsidRPr="00201AE1">
        <w:rPr>
          <w:rFonts w:ascii="Bookman Old Style" w:hAnsi="Bookman Old Style"/>
        </w:rPr>
        <w:t>)</w:t>
      </w:r>
      <w:r w:rsidR="00D60C08">
        <w:rPr>
          <w:rFonts w:ascii="Bookman Old Style" w:hAnsi="Bookman Old Style"/>
        </w:rPr>
        <w:t xml:space="preserve"> stated that the ‘GDPR</w:t>
      </w:r>
      <w:r w:rsidR="00D60C08" w:rsidRPr="00D60C08">
        <w:rPr>
          <w:rFonts w:ascii="Bookman Old Style" w:hAnsi="Bookman Old Style"/>
        </w:rPr>
        <w:t xml:space="preserve"> was</w:t>
      </w:r>
      <w:r w:rsidR="00D60C08">
        <w:rPr>
          <w:rFonts w:ascii="Bookman Old Style" w:hAnsi="Bookman Old Style"/>
        </w:rPr>
        <w:t xml:space="preserve"> to enforce law</w:t>
      </w:r>
      <w:r w:rsidR="00D60C08" w:rsidRPr="00D60C08">
        <w:rPr>
          <w:rFonts w:ascii="Bookman Old Style" w:hAnsi="Bookman Old Style"/>
        </w:rPr>
        <w:t xml:space="preserve"> on 25 May 2018 – and</w:t>
      </w:r>
      <w:r w:rsidR="00D60C08">
        <w:rPr>
          <w:rFonts w:ascii="Bookman Old Style" w:hAnsi="Bookman Old Style"/>
        </w:rPr>
        <w:t xml:space="preserve"> </w:t>
      </w:r>
      <w:r w:rsidR="00D60C08" w:rsidRPr="00D60C08">
        <w:rPr>
          <w:rFonts w:ascii="Bookman Old Style" w:hAnsi="Bookman Old Style"/>
        </w:rPr>
        <w:t>organisations that are not compliant could now face heavy fines</w:t>
      </w:r>
      <w:r w:rsidR="00D60C08">
        <w:rPr>
          <w:rFonts w:ascii="Bookman Old Style" w:hAnsi="Bookman Old Style"/>
        </w:rPr>
        <w:t>’</w:t>
      </w:r>
      <w:r w:rsidR="00D60C08" w:rsidRPr="00D60C08">
        <w:rPr>
          <w:rFonts w:ascii="Bookman Old Style" w:hAnsi="Bookman Old Style"/>
        </w:rPr>
        <w:t>.</w:t>
      </w:r>
      <w:r w:rsidR="00D60C08">
        <w:rPr>
          <w:rFonts w:ascii="Bookman Old Style" w:hAnsi="Bookman Old Style"/>
        </w:rPr>
        <w:t xml:space="preserve">  The group also had to follow</w:t>
      </w:r>
      <w:r w:rsidR="00E50AF9">
        <w:rPr>
          <w:rFonts w:ascii="Bookman Old Style" w:hAnsi="Bookman Old Style"/>
        </w:rPr>
        <w:t xml:space="preserve"> British Educational Research Association (BERA) when doing this research this association is always trying to</w:t>
      </w:r>
      <w:r w:rsidR="00AF172B">
        <w:rPr>
          <w:rFonts w:ascii="Bookman Old Style" w:hAnsi="Bookman Old Style"/>
        </w:rPr>
        <w:t xml:space="preserve"> advance research quality.  BERA’s main goal is to info</w:t>
      </w:r>
      <w:r w:rsidR="009669E7">
        <w:rPr>
          <w:rFonts w:ascii="Bookman Old Style" w:hAnsi="Bookman Old Style"/>
        </w:rPr>
        <w:t>rm the development of any policies</w:t>
      </w:r>
      <w:r w:rsidR="00AF172B">
        <w:rPr>
          <w:rFonts w:ascii="Bookman Old Style" w:hAnsi="Bookman Old Style"/>
        </w:rPr>
        <w:t xml:space="preserve"> and practice</w:t>
      </w:r>
      <w:r w:rsidR="009669E7">
        <w:rPr>
          <w:rFonts w:ascii="Bookman Old Style" w:hAnsi="Bookman Old Style"/>
        </w:rPr>
        <w:t xml:space="preserve">s </w:t>
      </w:r>
      <w:r w:rsidR="00AF172B">
        <w:rPr>
          <w:rFonts w:ascii="Bookman Old Style" w:hAnsi="Bookman Old Style"/>
        </w:rPr>
        <w:t>do this they provide a high quality of evidence which is produced by educational research. (BERA, 2019) (See appendix 54 – Group file)</w:t>
      </w:r>
    </w:p>
    <w:p w14:paraId="347201E6" w14:textId="77777777" w:rsidR="00AF172B" w:rsidRDefault="00AF172B" w:rsidP="00F260E8">
      <w:pPr>
        <w:spacing w:line="360" w:lineRule="auto"/>
        <w:rPr>
          <w:rFonts w:ascii="Bookman Old Style" w:hAnsi="Bookman Old Style"/>
        </w:rPr>
      </w:pPr>
    </w:p>
    <w:p w14:paraId="5D317EC1" w14:textId="7A783772" w:rsidR="00D2547D" w:rsidRDefault="00AF172B" w:rsidP="00F260E8">
      <w:pPr>
        <w:spacing w:line="360" w:lineRule="auto"/>
        <w:rPr>
          <w:rFonts w:ascii="Bookman Old Style" w:hAnsi="Bookman Old Style"/>
        </w:rPr>
      </w:pPr>
      <w:r>
        <w:rPr>
          <w:rFonts w:ascii="Bookman Old Style" w:hAnsi="Bookman Old Style"/>
        </w:rPr>
        <w:t>The group provided a covering letter to be attached to the questionnaire, this covering letter is a small brief description of what the research is going to be about and it also states that if the audience wish not to complete they have right to o</w:t>
      </w:r>
      <w:r w:rsidR="0046150A">
        <w:rPr>
          <w:rFonts w:ascii="Bookman Old Style" w:hAnsi="Bookman Old Style"/>
        </w:rPr>
        <w:t>pt out of doing so</w:t>
      </w:r>
      <w:r>
        <w:rPr>
          <w:rFonts w:ascii="Bookman Old Style" w:hAnsi="Bookman Old Style"/>
        </w:rPr>
        <w:t xml:space="preserve">.  The letter explains that all data will be collected anonymously and will only </w:t>
      </w:r>
      <w:r w:rsidR="0046150A">
        <w:rPr>
          <w:rFonts w:ascii="Bookman Old Style" w:hAnsi="Bookman Old Style"/>
        </w:rPr>
        <w:t xml:space="preserve">be </w:t>
      </w:r>
      <w:r>
        <w:rPr>
          <w:rFonts w:ascii="Bookman Old Style" w:hAnsi="Bookman Old Style"/>
        </w:rPr>
        <w:t>use</w:t>
      </w:r>
      <w:r w:rsidR="0046150A">
        <w:rPr>
          <w:rFonts w:ascii="Bookman Old Style" w:hAnsi="Bookman Old Style"/>
        </w:rPr>
        <w:t>d</w:t>
      </w:r>
      <w:r>
        <w:rPr>
          <w:rFonts w:ascii="Bookman Old Style" w:hAnsi="Bookman Old Style"/>
        </w:rPr>
        <w:t xml:space="preserve"> in this study when the data is gathered and analysed the data will be removed the database and be destroyed.  (See Appendix 51 – Group File)</w:t>
      </w:r>
    </w:p>
    <w:p w14:paraId="0631743A" w14:textId="77777777" w:rsidR="00D81B78" w:rsidRDefault="00D81B78" w:rsidP="00F260E8">
      <w:pPr>
        <w:spacing w:line="360" w:lineRule="auto"/>
        <w:rPr>
          <w:rFonts w:ascii="Bookman Old Style" w:hAnsi="Bookman Old Style"/>
        </w:rPr>
      </w:pPr>
    </w:p>
    <w:p w14:paraId="4DCA00B2" w14:textId="77777777" w:rsidR="0046150A" w:rsidRDefault="00D81B78" w:rsidP="00766B4C">
      <w:pPr>
        <w:spacing w:line="360" w:lineRule="auto"/>
        <w:rPr>
          <w:rFonts w:ascii="Bookman Old Style" w:hAnsi="Bookman Old Style" w:cs="Arial"/>
        </w:rPr>
      </w:pPr>
      <w:r>
        <w:rPr>
          <w:rFonts w:ascii="Bookman Old Style" w:hAnsi="Bookman Old Style"/>
        </w:rPr>
        <w:t xml:space="preserve">The main focus of this research is to see whether an </w:t>
      </w:r>
      <w:r w:rsidRPr="00E6347C">
        <w:rPr>
          <w:rFonts w:ascii="Bookman Old Style" w:hAnsi="Bookman Old Style" w:cs="Arial"/>
        </w:rPr>
        <w:t xml:space="preserve">inclusive approach to supporting </w:t>
      </w:r>
      <w:r>
        <w:rPr>
          <w:rFonts w:ascii="Bookman Old Style" w:hAnsi="Bookman Old Style" w:cs="Arial"/>
        </w:rPr>
        <w:t>the needs of LAC is practice</w:t>
      </w:r>
      <w:r w:rsidR="0046150A">
        <w:rPr>
          <w:rFonts w:ascii="Bookman Old Style" w:hAnsi="Bookman Old Style" w:cs="Arial"/>
        </w:rPr>
        <w:t xml:space="preserve">d </w:t>
      </w:r>
      <w:r w:rsidR="00766B4C">
        <w:rPr>
          <w:rFonts w:ascii="Bookman Old Style" w:hAnsi="Bookman Old Style" w:cs="Arial"/>
        </w:rPr>
        <w:t>in schools in South Wales.  According to the Welsh Government (2014, p3) ‘</w:t>
      </w:r>
      <w:r w:rsidR="00766B4C" w:rsidRPr="00766B4C">
        <w:rPr>
          <w:rFonts w:ascii="Bookman Old Style" w:hAnsi="Bookman Old Style" w:cs="Arial"/>
        </w:rPr>
        <w:t>No child in Wales should be disadvantaged by poverty and</w:t>
      </w:r>
      <w:r w:rsidR="00766B4C">
        <w:rPr>
          <w:rFonts w:ascii="Bookman Old Style" w:hAnsi="Bookman Old Style" w:cs="Arial"/>
        </w:rPr>
        <w:t xml:space="preserve"> inequality’ </w:t>
      </w:r>
      <w:r w:rsidR="0046150A">
        <w:rPr>
          <w:rFonts w:ascii="Bookman Old Style" w:hAnsi="Bookman Old Style" w:cs="Arial"/>
        </w:rPr>
        <w:t xml:space="preserve">  One organisation that </w:t>
      </w:r>
      <w:r w:rsidR="00773945">
        <w:rPr>
          <w:rFonts w:ascii="Bookman Old Style" w:hAnsi="Bookman Old Style" w:cs="Arial"/>
        </w:rPr>
        <w:t>support</w:t>
      </w:r>
      <w:r w:rsidR="0046150A">
        <w:rPr>
          <w:rFonts w:ascii="Bookman Old Style" w:hAnsi="Bookman Old Style" w:cs="Arial"/>
        </w:rPr>
        <w:t xml:space="preserve">s </w:t>
      </w:r>
      <w:r w:rsidR="00773945">
        <w:rPr>
          <w:rFonts w:ascii="Bookman Old Style" w:hAnsi="Bookman Old Style" w:cs="Arial"/>
        </w:rPr>
        <w:t>the Welsh Government is the ‘Children in Wales’ who aim to support children and young people in Wales by ensuring special treatment and attention is given to the children who need help and support such as LAC.  They</w:t>
      </w:r>
      <w:r w:rsidR="0046150A">
        <w:rPr>
          <w:rFonts w:ascii="Bookman Old Style" w:hAnsi="Bookman Old Style" w:cs="Arial"/>
        </w:rPr>
        <w:t xml:space="preserve"> also champion</w:t>
      </w:r>
      <w:r w:rsidR="00773945">
        <w:rPr>
          <w:rFonts w:ascii="Bookman Old Style" w:hAnsi="Bookman Old Style" w:cs="Arial"/>
        </w:rPr>
        <w:t xml:space="preserve"> that children should have voice</w:t>
      </w:r>
      <w:r w:rsidR="0046150A">
        <w:rPr>
          <w:rFonts w:ascii="Bookman Old Style" w:hAnsi="Bookman Old Style" w:cs="Arial"/>
        </w:rPr>
        <w:t xml:space="preserve"> and have rights w</w:t>
      </w:r>
      <w:r w:rsidR="00773945">
        <w:rPr>
          <w:rFonts w:ascii="Bookman Old Style" w:hAnsi="Bookman Old Style" w:cs="Arial"/>
        </w:rPr>
        <w:t>hich is in support with UNCIEF</w:t>
      </w:r>
      <w:r w:rsidR="0046150A">
        <w:rPr>
          <w:rFonts w:ascii="Bookman Old Style" w:hAnsi="Bookman Old Style" w:cs="Arial"/>
        </w:rPr>
        <w:t xml:space="preserve"> policies</w:t>
      </w:r>
      <w:r w:rsidR="00773945">
        <w:rPr>
          <w:rFonts w:ascii="Bookman Old Style" w:hAnsi="Bookman Old Style" w:cs="Arial"/>
        </w:rPr>
        <w:t xml:space="preserve">. </w:t>
      </w:r>
      <w:r w:rsidR="0062121B" w:rsidRPr="00AF6DA6">
        <w:rPr>
          <w:rFonts w:ascii="Bookman Old Style" w:hAnsi="Bookman Old Style" w:cs="Arial"/>
        </w:rPr>
        <w:t>(Children in Wales, 2019)</w:t>
      </w:r>
      <w:r w:rsidR="0062121B">
        <w:rPr>
          <w:rFonts w:ascii="Bookman Old Style" w:hAnsi="Bookman Old Style" w:cs="Arial"/>
        </w:rPr>
        <w:t xml:space="preserve"> </w:t>
      </w:r>
    </w:p>
    <w:p w14:paraId="7DB8D734" w14:textId="37CF5692" w:rsidR="00335C5B" w:rsidRPr="00766B4C" w:rsidRDefault="0062121B" w:rsidP="00766B4C">
      <w:pPr>
        <w:spacing w:line="360" w:lineRule="auto"/>
        <w:rPr>
          <w:rFonts w:ascii="Bookman Old Style" w:hAnsi="Bookman Old Style" w:cs="Arial"/>
        </w:rPr>
      </w:pPr>
      <w:r>
        <w:rPr>
          <w:rFonts w:ascii="Bookman Old Style" w:hAnsi="Bookman Old Style" w:cs="Arial"/>
        </w:rPr>
        <w:t>On the contrary Day (2017) discuss</w:t>
      </w:r>
      <w:r w:rsidR="0046150A">
        <w:rPr>
          <w:rFonts w:ascii="Bookman Old Style" w:hAnsi="Bookman Old Style" w:cs="Arial"/>
        </w:rPr>
        <w:t>es</w:t>
      </w:r>
      <w:r>
        <w:rPr>
          <w:rFonts w:ascii="Bookman Old Style" w:hAnsi="Bookman Old Style" w:cs="Arial"/>
        </w:rPr>
        <w:t xml:space="preserve"> that children need to have their voice heard but practitioners need to be careful where the line </w:t>
      </w:r>
      <w:r w:rsidR="0046150A">
        <w:rPr>
          <w:rFonts w:ascii="Bookman Old Style" w:hAnsi="Bookman Old Style" w:cs="Arial"/>
        </w:rPr>
        <w:t xml:space="preserve">is </w:t>
      </w:r>
      <w:r>
        <w:rPr>
          <w:rFonts w:ascii="Bookman Old Style" w:hAnsi="Bookman Old Style" w:cs="Arial"/>
        </w:rPr>
        <w:t xml:space="preserve">drawn in regards to who is ultimately in charge.  </w:t>
      </w:r>
      <w:r w:rsidR="0057295E">
        <w:rPr>
          <w:rFonts w:ascii="Bookman Old Style" w:hAnsi="Bookman Old Style" w:cs="Arial"/>
        </w:rPr>
        <w:t>T</w:t>
      </w:r>
      <w:r w:rsidR="00846B2E">
        <w:rPr>
          <w:rFonts w:ascii="Bookman Old Style" w:hAnsi="Bookman Old Style" w:cs="Arial"/>
        </w:rPr>
        <w:t>here needs to careful consideration taken when giving pupils a voice</w:t>
      </w:r>
      <w:r w:rsidR="0046150A">
        <w:rPr>
          <w:rFonts w:ascii="Bookman Old Style" w:hAnsi="Bookman Old Style" w:cs="Arial"/>
        </w:rPr>
        <w:t xml:space="preserve"> which is </w:t>
      </w:r>
      <w:r w:rsidR="00846B2E">
        <w:rPr>
          <w:rFonts w:ascii="Bookman Old Style" w:hAnsi="Bookman Old Style" w:cs="Arial"/>
        </w:rPr>
        <w:t xml:space="preserve">ensuring everyone gets heard and has the </w:t>
      </w:r>
      <w:r w:rsidR="00335C5B">
        <w:rPr>
          <w:rFonts w:ascii="Bookman Old Style" w:hAnsi="Bookman Old Style" w:cs="Arial"/>
        </w:rPr>
        <w:t>opportunity</w:t>
      </w:r>
      <w:r w:rsidR="00846B2E">
        <w:rPr>
          <w:rFonts w:ascii="Bookman Old Style" w:hAnsi="Bookman Old Style" w:cs="Arial"/>
        </w:rPr>
        <w:t xml:space="preserve"> to say what they want.  Making sure it is inclusive for all pupils from different backgrounds to get a chance</w:t>
      </w:r>
      <w:r w:rsidR="00335C5B">
        <w:rPr>
          <w:rFonts w:ascii="Bookman Old Style" w:hAnsi="Bookman Old Style" w:cs="Arial"/>
        </w:rPr>
        <w:t xml:space="preserve">.  More often </w:t>
      </w:r>
      <w:r w:rsidR="00335C5B">
        <w:rPr>
          <w:rFonts w:ascii="Bookman Old Style" w:hAnsi="Bookman Old Style" w:cs="Arial"/>
        </w:rPr>
        <w:lastRenderedPageBreak/>
        <w:t>than not LAC are labelled for problematic behaviour and therefore many of the children are removed from mainstream scho</w:t>
      </w:r>
      <w:r w:rsidR="0057295E">
        <w:rPr>
          <w:rFonts w:ascii="Bookman Old Style" w:hAnsi="Bookman Old Style" w:cs="Arial"/>
        </w:rPr>
        <w:t>ol and placed in various uni</w:t>
      </w:r>
      <w:r w:rsidR="0046150A">
        <w:rPr>
          <w:rFonts w:ascii="Bookman Old Style" w:hAnsi="Bookman Old Style" w:cs="Arial"/>
        </w:rPr>
        <w:t>ts.  LAC</w:t>
      </w:r>
      <w:r w:rsidR="0057295E">
        <w:rPr>
          <w:rFonts w:ascii="Bookman Old Style" w:hAnsi="Bookman Old Style" w:cs="Arial"/>
        </w:rPr>
        <w:t xml:space="preserve"> say that they often do not feel heard this </w:t>
      </w:r>
      <w:r w:rsidR="0046150A">
        <w:rPr>
          <w:rFonts w:ascii="Bookman Old Style" w:hAnsi="Bookman Old Style" w:cs="Arial"/>
        </w:rPr>
        <w:t xml:space="preserve">is </w:t>
      </w:r>
      <w:r w:rsidR="0057295E">
        <w:rPr>
          <w:rFonts w:ascii="Bookman Old Style" w:hAnsi="Bookman Old Style" w:cs="Arial"/>
        </w:rPr>
        <w:t xml:space="preserve">according to research carried </w:t>
      </w:r>
      <w:r w:rsidR="0046150A">
        <w:rPr>
          <w:rFonts w:ascii="Bookman Old Style" w:hAnsi="Bookman Old Style" w:cs="Arial"/>
        </w:rPr>
        <w:t xml:space="preserve">out </w:t>
      </w:r>
      <w:r w:rsidR="0057295E">
        <w:rPr>
          <w:rFonts w:ascii="Bookman Old Style" w:hAnsi="Bookman Old Style" w:cs="Arial"/>
        </w:rPr>
        <w:t xml:space="preserve">by </w:t>
      </w:r>
      <w:r w:rsidR="006C2485">
        <w:rPr>
          <w:rFonts w:ascii="Bookman Old Style" w:hAnsi="Bookman Old Style" w:cs="Arial"/>
        </w:rPr>
        <w:t>the Children’s Commissioner (</w:t>
      </w:r>
      <w:r w:rsidR="006C2485" w:rsidRPr="006C2485">
        <w:rPr>
          <w:rFonts w:ascii="Bookman Old Style" w:hAnsi="Bookman Old Style" w:cs="Arial"/>
        </w:rPr>
        <w:t>2018)</w:t>
      </w:r>
      <w:r w:rsidR="006C2485">
        <w:rPr>
          <w:rFonts w:ascii="Bookman Old Style" w:hAnsi="Bookman Old Style" w:cs="Arial"/>
        </w:rPr>
        <w:t>.</w:t>
      </w:r>
    </w:p>
    <w:p w14:paraId="0B55411C" w14:textId="138F5399" w:rsidR="004D3294" w:rsidRDefault="00271851" w:rsidP="00F260E8">
      <w:pPr>
        <w:spacing w:line="360" w:lineRule="auto"/>
        <w:rPr>
          <w:rFonts w:ascii="Bookman Old Style" w:hAnsi="Bookman Old Style"/>
        </w:rPr>
      </w:pPr>
      <w:r>
        <w:rPr>
          <w:noProof/>
        </w:rPr>
        <mc:AlternateContent>
          <mc:Choice Requires="wps">
            <w:drawing>
              <wp:anchor distT="0" distB="0" distL="114300" distR="114300" simplePos="0" relativeHeight="251660288" behindDoc="0" locked="0" layoutInCell="1" allowOverlap="1" wp14:anchorId="7C86C834" wp14:editId="59BB78DC">
                <wp:simplePos x="0" y="0"/>
                <wp:positionH relativeFrom="column">
                  <wp:posOffset>-64135</wp:posOffset>
                </wp:positionH>
                <wp:positionV relativeFrom="paragraph">
                  <wp:posOffset>3806190</wp:posOffset>
                </wp:positionV>
                <wp:extent cx="6287135" cy="276225"/>
                <wp:effectExtent l="0" t="0" r="0" b="0"/>
                <wp:wrapThrough wrapText="bothSides">
                  <wp:wrapPolygon edited="0">
                    <wp:start x="0" y="0"/>
                    <wp:lineTo x="0"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6287135" cy="276225"/>
                        </a:xfrm>
                        <a:prstGeom prst="rect">
                          <a:avLst/>
                        </a:prstGeom>
                        <a:solidFill>
                          <a:prstClr val="white"/>
                        </a:solidFill>
                        <a:ln>
                          <a:noFill/>
                        </a:ln>
                        <a:effectLst/>
                      </wps:spPr>
                      <wps:txbx>
                        <w:txbxContent>
                          <w:p w14:paraId="08374E7C" w14:textId="068EE954" w:rsidR="002F77D9" w:rsidRPr="00D81B78" w:rsidRDefault="002F77D9" w:rsidP="00271851">
                            <w:pPr>
                              <w:pStyle w:val="Caption"/>
                              <w:rPr>
                                <w:rFonts w:ascii="Bookman Old Style" w:hAnsi="Bookman Old Style"/>
                                <w:noProof/>
                                <w:color w:val="000000" w:themeColor="text1"/>
                                <w:sz w:val="20"/>
                              </w:rPr>
                            </w:pPr>
                            <w:r w:rsidRPr="00D81B78">
                              <w:rPr>
                                <w:rFonts w:ascii="Bookman Old Style" w:hAnsi="Bookman Old Style"/>
                                <w:color w:val="000000" w:themeColor="text1"/>
                                <w:sz w:val="20"/>
                              </w:rPr>
                              <w:t xml:space="preserve">Figure </w:t>
                            </w:r>
                            <w:r w:rsidRPr="00D81B78">
                              <w:rPr>
                                <w:rFonts w:ascii="Bookman Old Style" w:hAnsi="Bookman Old Style"/>
                                <w:color w:val="000000" w:themeColor="text1"/>
                                <w:sz w:val="20"/>
                              </w:rPr>
                              <w:fldChar w:fldCharType="begin"/>
                            </w:r>
                            <w:r w:rsidRPr="00D81B78">
                              <w:rPr>
                                <w:rFonts w:ascii="Bookman Old Style" w:hAnsi="Bookman Old Style"/>
                                <w:color w:val="000000" w:themeColor="text1"/>
                                <w:sz w:val="20"/>
                              </w:rPr>
                              <w:instrText xml:space="preserve"> SEQ Figure \* ARABIC </w:instrText>
                            </w:r>
                            <w:r w:rsidRPr="00D81B78">
                              <w:rPr>
                                <w:rFonts w:ascii="Bookman Old Style" w:hAnsi="Bookman Old Style"/>
                                <w:color w:val="000000" w:themeColor="text1"/>
                                <w:sz w:val="20"/>
                              </w:rPr>
                              <w:fldChar w:fldCharType="separate"/>
                            </w:r>
                            <w:r w:rsidRPr="00D81B78">
                              <w:rPr>
                                <w:rFonts w:ascii="Bookman Old Style" w:hAnsi="Bookman Old Style"/>
                                <w:noProof/>
                                <w:color w:val="000000" w:themeColor="text1"/>
                                <w:sz w:val="20"/>
                              </w:rPr>
                              <w:t>1</w:t>
                            </w:r>
                            <w:r w:rsidRPr="00D81B78">
                              <w:rPr>
                                <w:rFonts w:ascii="Bookman Old Style" w:hAnsi="Bookman Old Style"/>
                                <w:color w:val="000000" w:themeColor="text1"/>
                                <w:sz w:val="20"/>
                              </w:rPr>
                              <w:fldChar w:fldCharType="end"/>
                            </w:r>
                            <w:r w:rsidRPr="00D81B78">
                              <w:rPr>
                                <w:rFonts w:ascii="Bookman Old Style" w:hAnsi="Bookman Old Style"/>
                                <w:color w:val="000000" w:themeColor="text1"/>
                                <w:sz w:val="20"/>
                              </w:rPr>
                              <w:t xml:space="preserve"> Question one - What is your job description?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C86C834" id="_x0000_t202" coordsize="21600,21600" o:spt="202" path="m0,0l0,21600,21600,21600,21600,0xe">
                <v:stroke joinstyle="miter"/>
                <v:path gradientshapeok="t" o:connecttype="rect"/>
              </v:shapetype>
              <v:shape id="Text Box 2" o:spid="_x0000_s1026" type="#_x0000_t202" style="position:absolute;margin-left:-5.05pt;margin-top:299.7pt;width:495.05pt;height:21.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" stroked="f">
                <v:textbox style="mso-fit-shape-to-text:t" inset="0,0,0,0">
                  <w:txbxContent>
                    <w:p w14:paraId="08374E7C" w14:textId="068EE954" w:rsidR="002F77D9" w:rsidRPr="00D81B78" w:rsidRDefault="002F77D9" w:rsidP="00271851">
                      <w:pPr>
                        <w:pStyle w:val="Caption"/>
                        <w:rPr>
                          <w:rFonts w:ascii="Bookman Old Style" w:hAnsi="Bookman Old Style"/>
                          <w:noProof/>
                          <w:color w:val="000000" w:themeColor="text1"/>
                          <w:sz w:val="20"/>
                        </w:rPr>
                      </w:pPr>
                      <w:r w:rsidRPr="00D81B78">
                        <w:rPr>
                          <w:rFonts w:ascii="Bookman Old Style" w:hAnsi="Bookman Old Style"/>
                          <w:color w:val="000000" w:themeColor="text1"/>
                          <w:sz w:val="20"/>
                        </w:rPr>
                        <w:t xml:space="preserve">Figure </w:t>
                      </w:r>
                      <w:r w:rsidRPr="00D81B78">
                        <w:rPr>
                          <w:rFonts w:ascii="Bookman Old Style" w:hAnsi="Bookman Old Style"/>
                          <w:color w:val="000000" w:themeColor="text1"/>
                          <w:sz w:val="20"/>
                        </w:rPr>
                        <w:fldChar w:fldCharType="begin"/>
                      </w:r>
                      <w:r w:rsidRPr="00D81B78">
                        <w:rPr>
                          <w:rFonts w:ascii="Bookman Old Style" w:hAnsi="Bookman Old Style"/>
                          <w:color w:val="000000" w:themeColor="text1"/>
                          <w:sz w:val="20"/>
                        </w:rPr>
                        <w:instrText xml:space="preserve"> SEQ Figure \* ARABIC </w:instrText>
                      </w:r>
                      <w:r w:rsidRPr="00D81B78">
                        <w:rPr>
                          <w:rFonts w:ascii="Bookman Old Style" w:hAnsi="Bookman Old Style"/>
                          <w:color w:val="000000" w:themeColor="text1"/>
                          <w:sz w:val="20"/>
                        </w:rPr>
                        <w:fldChar w:fldCharType="separate"/>
                      </w:r>
                      <w:r w:rsidRPr="00D81B78">
                        <w:rPr>
                          <w:rFonts w:ascii="Bookman Old Style" w:hAnsi="Bookman Old Style"/>
                          <w:noProof/>
                          <w:color w:val="000000" w:themeColor="text1"/>
                          <w:sz w:val="20"/>
                        </w:rPr>
                        <w:t>1</w:t>
                      </w:r>
                      <w:r w:rsidRPr="00D81B78">
                        <w:rPr>
                          <w:rFonts w:ascii="Bookman Old Style" w:hAnsi="Bookman Old Style"/>
                          <w:color w:val="000000" w:themeColor="text1"/>
                          <w:sz w:val="20"/>
                        </w:rPr>
                        <w:fldChar w:fldCharType="end"/>
                      </w:r>
                      <w:r w:rsidRPr="00D81B78">
                        <w:rPr>
                          <w:rFonts w:ascii="Bookman Old Style" w:hAnsi="Bookman Old Style"/>
                          <w:color w:val="000000" w:themeColor="text1"/>
                          <w:sz w:val="20"/>
                        </w:rPr>
                        <w:t xml:space="preserve"> Question one - What is your job description?</w:t>
                      </w:r>
                    </w:p>
                  </w:txbxContent>
                </v:textbox>
                <w10:wrap type="through"/>
              </v:shape>
            </w:pict>
          </mc:Fallback>
        </mc:AlternateContent>
      </w:r>
      <w:r>
        <w:rPr>
          <w:noProof/>
        </w:rPr>
        <w:drawing>
          <wp:anchor distT="0" distB="0" distL="114300" distR="114300" simplePos="0" relativeHeight="251658240" behindDoc="0" locked="0" layoutInCell="1" allowOverlap="1" wp14:anchorId="1B095EE0" wp14:editId="66B2CEE3">
            <wp:simplePos x="0" y="0"/>
            <wp:positionH relativeFrom="column">
              <wp:posOffset>-64135</wp:posOffset>
            </wp:positionH>
            <wp:positionV relativeFrom="paragraph">
              <wp:posOffset>285750</wp:posOffset>
            </wp:positionV>
            <wp:extent cx="6287135" cy="3463290"/>
            <wp:effectExtent l="0" t="0" r="12065" b="0"/>
            <wp:wrapNone/>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14:paraId="60AF93CE" w14:textId="675216E0" w:rsidR="004D3294" w:rsidRDefault="004D3294" w:rsidP="00F260E8">
      <w:pPr>
        <w:spacing w:line="360" w:lineRule="auto"/>
        <w:rPr>
          <w:rFonts w:ascii="Bookman Old Style" w:hAnsi="Bookman Old Style"/>
        </w:rPr>
      </w:pPr>
    </w:p>
    <w:p w14:paraId="5D7F7CFE" w14:textId="29D09D00" w:rsidR="00EA61C7" w:rsidRDefault="00EA61C7" w:rsidP="00F260E8">
      <w:pPr>
        <w:spacing w:line="360" w:lineRule="auto"/>
        <w:rPr>
          <w:rFonts w:ascii="Bookman Old Style" w:hAnsi="Bookman Old Style"/>
        </w:rPr>
      </w:pPr>
    </w:p>
    <w:p w14:paraId="12C7B3EB" w14:textId="77777777" w:rsidR="00AF172B" w:rsidRDefault="00AF172B" w:rsidP="00F260E8">
      <w:pPr>
        <w:spacing w:line="360" w:lineRule="auto"/>
        <w:rPr>
          <w:rFonts w:ascii="Bookman Old Style" w:hAnsi="Bookman Old Style"/>
        </w:rPr>
      </w:pPr>
    </w:p>
    <w:p w14:paraId="51CE3451" w14:textId="77777777" w:rsidR="00AF172B" w:rsidRDefault="00AF172B" w:rsidP="00F260E8">
      <w:pPr>
        <w:spacing w:line="360" w:lineRule="auto"/>
        <w:rPr>
          <w:rFonts w:ascii="Bookman Old Style" w:hAnsi="Bookman Old Style"/>
        </w:rPr>
      </w:pPr>
    </w:p>
    <w:p w14:paraId="35C3BC28" w14:textId="77777777" w:rsidR="00E50AF9" w:rsidRDefault="00E50AF9" w:rsidP="00F260E8">
      <w:pPr>
        <w:spacing w:line="360" w:lineRule="auto"/>
        <w:rPr>
          <w:rFonts w:ascii="Bookman Old Style" w:hAnsi="Bookman Old Style"/>
        </w:rPr>
      </w:pPr>
    </w:p>
    <w:p w14:paraId="37677A3D" w14:textId="77777777" w:rsidR="00E50AF9" w:rsidRDefault="00E50AF9" w:rsidP="00F260E8">
      <w:pPr>
        <w:spacing w:line="360" w:lineRule="auto"/>
        <w:rPr>
          <w:rFonts w:ascii="Bookman Old Style" w:hAnsi="Bookman Old Style"/>
        </w:rPr>
      </w:pPr>
    </w:p>
    <w:p w14:paraId="17C94ECE" w14:textId="77777777" w:rsidR="00E50AF9" w:rsidRDefault="00E50AF9" w:rsidP="00F260E8">
      <w:pPr>
        <w:spacing w:line="360" w:lineRule="auto"/>
        <w:rPr>
          <w:rFonts w:ascii="Bookman Old Style" w:hAnsi="Bookman Old Style"/>
        </w:rPr>
      </w:pPr>
    </w:p>
    <w:p w14:paraId="4ED888E1" w14:textId="77777777" w:rsidR="00D2547D" w:rsidRDefault="00D2547D" w:rsidP="00F260E8">
      <w:pPr>
        <w:spacing w:line="360" w:lineRule="auto"/>
        <w:rPr>
          <w:rFonts w:ascii="Bookman Old Style" w:hAnsi="Bookman Old Style"/>
        </w:rPr>
      </w:pPr>
    </w:p>
    <w:p w14:paraId="1A91BBD0" w14:textId="77777777" w:rsidR="00CA49BA" w:rsidRDefault="00CA49BA" w:rsidP="00F260E8">
      <w:pPr>
        <w:spacing w:line="360" w:lineRule="auto"/>
        <w:rPr>
          <w:rFonts w:ascii="Bookman Old Style" w:hAnsi="Bookman Old Style"/>
        </w:rPr>
      </w:pPr>
    </w:p>
    <w:p w14:paraId="759EA6C9" w14:textId="77777777" w:rsidR="00CA49BA" w:rsidRDefault="00CA49BA" w:rsidP="00F260E8">
      <w:pPr>
        <w:spacing w:line="360" w:lineRule="auto"/>
        <w:rPr>
          <w:rFonts w:ascii="Bookman Old Style" w:hAnsi="Bookman Old Style"/>
        </w:rPr>
      </w:pPr>
    </w:p>
    <w:p w14:paraId="3F6F4D3A" w14:textId="77777777" w:rsidR="009A6110" w:rsidRDefault="009A6110" w:rsidP="00F260E8">
      <w:pPr>
        <w:spacing w:line="360" w:lineRule="auto"/>
        <w:rPr>
          <w:rFonts w:ascii="Bookman Old Style" w:hAnsi="Bookman Old Style"/>
        </w:rPr>
      </w:pPr>
    </w:p>
    <w:p w14:paraId="2BF28C9A" w14:textId="77777777" w:rsidR="009A6110" w:rsidRDefault="009A6110" w:rsidP="00F260E8">
      <w:pPr>
        <w:spacing w:line="360" w:lineRule="auto"/>
        <w:rPr>
          <w:rFonts w:ascii="Bookman Old Style" w:hAnsi="Bookman Old Style"/>
        </w:rPr>
      </w:pPr>
    </w:p>
    <w:p w14:paraId="7809924C" w14:textId="77777777" w:rsidR="00020812" w:rsidRDefault="00020812" w:rsidP="00F260E8">
      <w:pPr>
        <w:spacing w:line="360" w:lineRule="auto"/>
        <w:rPr>
          <w:rFonts w:ascii="Bookman Old Style" w:hAnsi="Bookman Old Style"/>
        </w:rPr>
      </w:pPr>
    </w:p>
    <w:p w14:paraId="223E69C5" w14:textId="77777777" w:rsidR="00020812" w:rsidRDefault="00020812" w:rsidP="00F260E8">
      <w:pPr>
        <w:spacing w:line="360" w:lineRule="auto"/>
        <w:rPr>
          <w:rFonts w:ascii="Bookman Old Style" w:hAnsi="Bookman Old Style"/>
        </w:rPr>
      </w:pPr>
    </w:p>
    <w:p w14:paraId="0B43DEF7" w14:textId="77777777" w:rsidR="00020812" w:rsidRDefault="00020812" w:rsidP="00F260E8">
      <w:pPr>
        <w:spacing w:line="360" w:lineRule="auto"/>
        <w:rPr>
          <w:rFonts w:ascii="Bookman Old Style" w:hAnsi="Bookman Old Style"/>
        </w:rPr>
      </w:pPr>
    </w:p>
    <w:p w14:paraId="4F69FF7E" w14:textId="6C7AE39A" w:rsidR="00AE4A4A" w:rsidRDefault="00D81B78" w:rsidP="00F260E8">
      <w:pPr>
        <w:spacing w:line="360" w:lineRule="auto"/>
        <w:rPr>
          <w:rFonts w:ascii="Bookman Old Style" w:hAnsi="Bookman Old Style"/>
        </w:rPr>
      </w:pPr>
      <w:r>
        <w:rPr>
          <w:rFonts w:ascii="Bookman Old Style" w:hAnsi="Bookman Old Style"/>
        </w:rPr>
        <w:t xml:space="preserve">This graph looks at who responded to the questionnaire and what job they have within in the school.  This is an important question as by looking at who responds we can see </w:t>
      </w:r>
      <w:r w:rsidR="0046150A">
        <w:rPr>
          <w:rFonts w:ascii="Bookman Old Style" w:hAnsi="Bookman Old Style"/>
        </w:rPr>
        <w:t xml:space="preserve">who </w:t>
      </w:r>
      <w:r>
        <w:rPr>
          <w:rFonts w:ascii="Bookman Old Style" w:hAnsi="Bookman Old Style"/>
        </w:rPr>
        <w:t xml:space="preserve">is more likely to work with LAC and they will know more about the support given and if the practice is inclusive for them.  This particular research showed that more teachers responded to this question, this can be seen as very good point of view as the teacher is with the children every day and has a major influence on their lives.  </w:t>
      </w:r>
      <w:r w:rsidR="008618F6" w:rsidRPr="008618F6">
        <w:rPr>
          <w:rFonts w:ascii="Bookman Old Style" w:hAnsi="Bookman Old Style"/>
        </w:rPr>
        <w:t xml:space="preserve">(OFSTED, 2008) </w:t>
      </w:r>
      <w:r>
        <w:rPr>
          <w:rFonts w:ascii="Bookman Old Style" w:hAnsi="Bookman Old Style"/>
        </w:rPr>
        <w:t xml:space="preserve">They also know the child well and give them the correct support if it is in place and hopefully if not refer the child to someone who </w:t>
      </w:r>
      <w:r w:rsidR="00217D62">
        <w:rPr>
          <w:rFonts w:ascii="Bookman Old Style" w:hAnsi="Bookman Old Style"/>
        </w:rPr>
        <w:t xml:space="preserve">can give them the </w:t>
      </w:r>
      <w:r>
        <w:rPr>
          <w:rFonts w:ascii="Bookman Old Style" w:hAnsi="Bookman Old Style"/>
        </w:rPr>
        <w:t xml:space="preserve">correct support and </w:t>
      </w:r>
      <w:r w:rsidR="00CB438F">
        <w:rPr>
          <w:rFonts w:ascii="Bookman Old Style" w:hAnsi="Bookman Old Style"/>
        </w:rPr>
        <w:t>inclusive practice into action.  LAC often find it difficult to trust adults due home life circumstance that may have happened to them, this make it more difficult</w:t>
      </w:r>
      <w:r w:rsidR="00217D62">
        <w:rPr>
          <w:rFonts w:ascii="Bookman Old Style" w:hAnsi="Bookman Old Style"/>
        </w:rPr>
        <w:t xml:space="preserve"> for them to trust any</w:t>
      </w:r>
      <w:r w:rsidR="00CB438F">
        <w:rPr>
          <w:rFonts w:ascii="Bookman Old Style" w:hAnsi="Bookman Old Style"/>
        </w:rPr>
        <w:t xml:space="preserve">one.  The teacher becomes that reliable and more stable adult to the child but it can take a very long time for that trust to be gained.  </w:t>
      </w:r>
    </w:p>
    <w:p w14:paraId="08879799" w14:textId="66F7B2FA" w:rsidR="00AE4A4A" w:rsidRDefault="00AE4A4A" w:rsidP="00F260E8">
      <w:pPr>
        <w:spacing w:line="360" w:lineRule="auto"/>
        <w:rPr>
          <w:rFonts w:ascii="Bookman Old Style" w:hAnsi="Bookman Old Style"/>
        </w:rPr>
      </w:pPr>
    </w:p>
    <w:p w14:paraId="54CF7F21" w14:textId="7693A08A" w:rsidR="00AE4A4A" w:rsidRDefault="00AE4A4A" w:rsidP="00F260E8">
      <w:pPr>
        <w:spacing w:line="360" w:lineRule="auto"/>
        <w:rPr>
          <w:rFonts w:ascii="Bookman Old Style" w:hAnsi="Bookman Old Style"/>
        </w:rPr>
      </w:pPr>
    </w:p>
    <w:p w14:paraId="374CF7D2" w14:textId="77777777" w:rsidR="00AE4A4A" w:rsidRDefault="00AE4A4A" w:rsidP="00F260E8">
      <w:pPr>
        <w:spacing w:line="360" w:lineRule="auto"/>
        <w:rPr>
          <w:rFonts w:ascii="Bookman Old Style" w:hAnsi="Bookman Old Style"/>
        </w:rPr>
      </w:pPr>
    </w:p>
    <w:p w14:paraId="1ECBFD2C" w14:textId="77777777" w:rsidR="00AE4A4A" w:rsidRDefault="00AE4A4A" w:rsidP="00F260E8">
      <w:pPr>
        <w:spacing w:line="360" w:lineRule="auto"/>
        <w:rPr>
          <w:rFonts w:ascii="Bookman Old Style" w:hAnsi="Bookman Old Style"/>
        </w:rPr>
      </w:pPr>
    </w:p>
    <w:p w14:paraId="12BC3836" w14:textId="77777777" w:rsidR="00AE4A4A" w:rsidRDefault="00AE4A4A" w:rsidP="00F260E8">
      <w:pPr>
        <w:spacing w:line="360" w:lineRule="auto"/>
        <w:rPr>
          <w:rFonts w:ascii="Bookman Old Style" w:hAnsi="Bookman Old Style"/>
        </w:rPr>
      </w:pPr>
    </w:p>
    <w:p w14:paraId="7C6A8647" w14:textId="1882CA5E" w:rsidR="003D5792" w:rsidRDefault="00C21ADC" w:rsidP="00F260E8">
      <w:pPr>
        <w:spacing w:line="360" w:lineRule="auto"/>
        <w:rPr>
          <w:rFonts w:ascii="Bookman Old Style" w:hAnsi="Bookman Old Style"/>
        </w:rPr>
      </w:pPr>
      <w:r>
        <w:rPr>
          <w:noProof/>
        </w:rPr>
        <w:drawing>
          <wp:anchor distT="0" distB="0" distL="114300" distR="114300" simplePos="0" relativeHeight="251661312" behindDoc="0" locked="0" layoutInCell="1" allowOverlap="1" wp14:anchorId="3BBAF59D" wp14:editId="397FE5B0">
            <wp:simplePos x="0" y="0"/>
            <wp:positionH relativeFrom="column">
              <wp:posOffset>470536</wp:posOffset>
            </wp:positionH>
            <wp:positionV relativeFrom="paragraph">
              <wp:posOffset>-228600</wp:posOffset>
            </wp:positionV>
            <wp:extent cx="5143500" cy="3088640"/>
            <wp:effectExtent l="0" t="0" r="0" b="10160"/>
            <wp:wrapNone/>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00CB438F">
        <w:rPr>
          <w:rFonts w:ascii="Bookman Old Style" w:hAnsi="Bookman Old Style"/>
        </w:rPr>
        <w:t xml:space="preserve"> </w:t>
      </w:r>
    </w:p>
    <w:p w14:paraId="42BD7EB2" w14:textId="77777777" w:rsidR="003D5792" w:rsidRDefault="003D5792" w:rsidP="00F260E8">
      <w:pPr>
        <w:spacing w:line="360" w:lineRule="auto"/>
        <w:rPr>
          <w:rFonts w:ascii="Bookman Old Style" w:hAnsi="Bookman Old Style"/>
        </w:rPr>
      </w:pPr>
    </w:p>
    <w:p w14:paraId="07B66671" w14:textId="77777777" w:rsidR="00DC25AA" w:rsidRDefault="00DC25AA" w:rsidP="00F260E8">
      <w:pPr>
        <w:spacing w:line="360" w:lineRule="auto"/>
        <w:rPr>
          <w:rFonts w:ascii="Bookman Old Style" w:hAnsi="Bookman Old Style"/>
        </w:rPr>
      </w:pPr>
    </w:p>
    <w:p w14:paraId="157F2AF9" w14:textId="77777777" w:rsidR="00CB438F" w:rsidRDefault="00CB438F" w:rsidP="00F260E8">
      <w:pPr>
        <w:spacing w:line="360" w:lineRule="auto"/>
        <w:rPr>
          <w:rFonts w:ascii="Bookman Old Style" w:hAnsi="Bookman Old Style"/>
        </w:rPr>
      </w:pPr>
    </w:p>
    <w:p w14:paraId="3D798B3E" w14:textId="6256F745" w:rsidR="00AE4A4A" w:rsidRDefault="00AE4A4A" w:rsidP="00CB438F">
      <w:pPr>
        <w:rPr>
          <w:rFonts w:eastAsia="Times New Roman"/>
        </w:rPr>
      </w:pPr>
    </w:p>
    <w:p w14:paraId="7ADFA23D" w14:textId="3E0B58C9" w:rsidR="00AE4A4A" w:rsidRDefault="00AE4A4A" w:rsidP="00CB438F">
      <w:pPr>
        <w:rPr>
          <w:rFonts w:eastAsia="Times New Roman"/>
        </w:rPr>
      </w:pPr>
    </w:p>
    <w:p w14:paraId="705FE5DC" w14:textId="0A5DD252" w:rsidR="00AE4A4A" w:rsidRDefault="00AE4A4A" w:rsidP="00CB438F">
      <w:pPr>
        <w:rPr>
          <w:rFonts w:eastAsia="Times New Roman"/>
        </w:rPr>
      </w:pPr>
    </w:p>
    <w:p w14:paraId="2A0211C0" w14:textId="5982AFAE" w:rsidR="00AE4A4A" w:rsidRDefault="00AE4A4A" w:rsidP="00CB438F">
      <w:pPr>
        <w:rPr>
          <w:rFonts w:eastAsia="Times New Roman"/>
        </w:rPr>
      </w:pPr>
    </w:p>
    <w:p w14:paraId="2C6FAAB9" w14:textId="09D1E9B3" w:rsidR="00AE4A4A" w:rsidRDefault="00AE4A4A" w:rsidP="00CB438F">
      <w:pPr>
        <w:rPr>
          <w:rFonts w:eastAsia="Times New Roman"/>
        </w:rPr>
      </w:pPr>
    </w:p>
    <w:p w14:paraId="3501337E" w14:textId="568F5F35" w:rsidR="00C21ADC" w:rsidRDefault="00C21ADC" w:rsidP="00AE4A4A">
      <w:pPr>
        <w:spacing w:line="360" w:lineRule="auto"/>
        <w:rPr>
          <w:rFonts w:ascii="Bookman Old Style" w:eastAsia="Times New Roman" w:hAnsi="Bookman Old Style"/>
        </w:rPr>
      </w:pPr>
    </w:p>
    <w:p w14:paraId="0A21458A" w14:textId="0ED26B91" w:rsidR="00C21ADC" w:rsidRDefault="00C21ADC" w:rsidP="00AE4A4A">
      <w:pPr>
        <w:spacing w:line="360" w:lineRule="auto"/>
        <w:rPr>
          <w:rFonts w:ascii="Bookman Old Style" w:eastAsia="Times New Roman" w:hAnsi="Bookman Old Style"/>
        </w:rPr>
      </w:pPr>
    </w:p>
    <w:p w14:paraId="39756DAA" w14:textId="7EE4FC7F" w:rsidR="00C21ADC" w:rsidRDefault="00C21ADC" w:rsidP="00AE4A4A">
      <w:pPr>
        <w:spacing w:line="360" w:lineRule="auto"/>
        <w:rPr>
          <w:rFonts w:ascii="Bookman Old Style" w:eastAsia="Times New Roman" w:hAnsi="Bookman Old Style"/>
        </w:rPr>
      </w:pPr>
    </w:p>
    <w:p w14:paraId="68FCE4E1" w14:textId="31B78907" w:rsidR="00C21ADC" w:rsidRDefault="00C21ADC" w:rsidP="00AE4A4A">
      <w:pPr>
        <w:spacing w:line="360" w:lineRule="auto"/>
        <w:rPr>
          <w:rFonts w:ascii="Bookman Old Style" w:eastAsia="Times New Roman" w:hAnsi="Bookman Old Style"/>
        </w:rPr>
      </w:pPr>
      <w:r>
        <w:rPr>
          <w:noProof/>
        </w:rPr>
        <mc:AlternateContent>
          <mc:Choice Requires="wps">
            <w:drawing>
              <wp:anchor distT="0" distB="0" distL="114300" distR="114300" simplePos="0" relativeHeight="251663360" behindDoc="0" locked="0" layoutInCell="1" allowOverlap="1" wp14:anchorId="4B7AC9FF" wp14:editId="2CA3C5C2">
                <wp:simplePos x="0" y="0"/>
                <wp:positionH relativeFrom="column">
                  <wp:posOffset>159385</wp:posOffset>
                </wp:positionH>
                <wp:positionV relativeFrom="paragraph">
                  <wp:posOffset>216535</wp:posOffset>
                </wp:positionV>
                <wp:extent cx="5727700" cy="276225"/>
                <wp:effectExtent l="0" t="0" r="0" b="0"/>
                <wp:wrapThrough wrapText="bothSides">
                  <wp:wrapPolygon edited="0">
                    <wp:start x="0" y="0"/>
                    <wp:lineTo x="0"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5727700" cy="276225"/>
                        </a:xfrm>
                        <a:prstGeom prst="rect">
                          <a:avLst/>
                        </a:prstGeom>
                        <a:solidFill>
                          <a:prstClr val="white"/>
                        </a:solidFill>
                        <a:ln>
                          <a:noFill/>
                        </a:ln>
                        <a:effectLst/>
                      </wps:spPr>
                      <wps:txbx>
                        <w:txbxContent>
                          <w:p w14:paraId="7B05B0B1" w14:textId="6D0D59F5" w:rsidR="002F77D9" w:rsidRPr="00AE4A4A" w:rsidRDefault="002F77D9" w:rsidP="00AE4A4A">
                            <w:pPr>
                              <w:pStyle w:val="Caption"/>
                              <w:rPr>
                                <w:rFonts w:ascii="Bookman Old Style" w:hAnsi="Bookman Old Style"/>
                                <w:noProof/>
                                <w:color w:val="000000" w:themeColor="text1"/>
                                <w:sz w:val="20"/>
                              </w:rPr>
                            </w:pPr>
                            <w:r w:rsidRPr="00AE4A4A">
                              <w:rPr>
                                <w:rFonts w:ascii="Bookman Old Style" w:hAnsi="Bookman Old Style"/>
                                <w:color w:val="000000" w:themeColor="text1"/>
                                <w:sz w:val="20"/>
                              </w:rPr>
                              <w:t xml:space="preserve">Figure </w:t>
                            </w:r>
                            <w:r w:rsidRPr="00AE4A4A">
                              <w:rPr>
                                <w:rFonts w:ascii="Bookman Old Style" w:hAnsi="Bookman Old Style"/>
                                <w:color w:val="000000" w:themeColor="text1"/>
                                <w:sz w:val="20"/>
                              </w:rPr>
                              <w:fldChar w:fldCharType="begin"/>
                            </w:r>
                            <w:r w:rsidRPr="00AE4A4A">
                              <w:rPr>
                                <w:rFonts w:ascii="Bookman Old Style" w:hAnsi="Bookman Old Style"/>
                                <w:color w:val="000000" w:themeColor="text1"/>
                                <w:sz w:val="20"/>
                              </w:rPr>
                              <w:instrText xml:space="preserve"> SEQ Figure \* ARABIC </w:instrText>
                            </w:r>
                            <w:r w:rsidRPr="00AE4A4A">
                              <w:rPr>
                                <w:rFonts w:ascii="Bookman Old Style" w:hAnsi="Bookman Old Style"/>
                                <w:color w:val="000000" w:themeColor="text1"/>
                                <w:sz w:val="20"/>
                              </w:rPr>
                              <w:fldChar w:fldCharType="separate"/>
                            </w:r>
                            <w:r w:rsidRPr="00AE4A4A">
                              <w:rPr>
                                <w:rFonts w:ascii="Bookman Old Style" w:hAnsi="Bookman Old Style"/>
                                <w:noProof/>
                                <w:color w:val="000000" w:themeColor="text1"/>
                                <w:sz w:val="20"/>
                              </w:rPr>
                              <w:t>2</w:t>
                            </w:r>
                            <w:r w:rsidRPr="00AE4A4A">
                              <w:rPr>
                                <w:rFonts w:ascii="Bookman Old Style" w:hAnsi="Bookman Old Style"/>
                                <w:color w:val="000000" w:themeColor="text1"/>
                                <w:sz w:val="20"/>
                              </w:rPr>
                              <w:fldChar w:fldCharType="end"/>
                            </w:r>
                            <w:r w:rsidRPr="00AE4A4A">
                              <w:rPr>
                                <w:rFonts w:ascii="Bookman Old Style" w:hAnsi="Bookman Old Style"/>
                                <w:color w:val="000000" w:themeColor="text1"/>
                                <w:sz w:val="20"/>
                              </w:rPr>
                              <w:t xml:space="preserve"> Question 2 - Which local authority is your school located 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7AC9FF" id="Text Box 4" o:spid="_x0000_s1027" type="#_x0000_t202" style="position:absolute;margin-left:12.55pt;margin-top:17.05pt;width:451pt;height:21.7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" stroked="f">
                <v:textbox style="mso-fit-shape-to-text:t" inset="0,0,0,0">
                  <w:txbxContent>
                    <w:p w14:paraId="7B05B0B1" w14:textId="6D0D59F5" w:rsidR="002F77D9" w:rsidRPr="00AE4A4A" w:rsidRDefault="002F77D9" w:rsidP="00AE4A4A">
                      <w:pPr>
                        <w:pStyle w:val="Caption"/>
                        <w:rPr>
                          <w:rFonts w:ascii="Bookman Old Style" w:hAnsi="Bookman Old Style"/>
                          <w:noProof/>
                          <w:color w:val="000000" w:themeColor="text1"/>
                          <w:sz w:val="20"/>
                        </w:rPr>
                      </w:pPr>
                      <w:r w:rsidRPr="00AE4A4A">
                        <w:rPr>
                          <w:rFonts w:ascii="Bookman Old Style" w:hAnsi="Bookman Old Style"/>
                          <w:color w:val="000000" w:themeColor="text1"/>
                          <w:sz w:val="20"/>
                        </w:rPr>
                        <w:t xml:space="preserve">Figure </w:t>
                      </w:r>
                      <w:r w:rsidRPr="00AE4A4A">
                        <w:rPr>
                          <w:rFonts w:ascii="Bookman Old Style" w:hAnsi="Bookman Old Style"/>
                          <w:color w:val="000000" w:themeColor="text1"/>
                          <w:sz w:val="20"/>
                        </w:rPr>
                        <w:fldChar w:fldCharType="begin"/>
                      </w:r>
                      <w:r w:rsidRPr="00AE4A4A">
                        <w:rPr>
                          <w:rFonts w:ascii="Bookman Old Style" w:hAnsi="Bookman Old Style"/>
                          <w:color w:val="000000" w:themeColor="text1"/>
                          <w:sz w:val="20"/>
                        </w:rPr>
                        <w:instrText xml:space="preserve"> SEQ Figure \* ARABIC </w:instrText>
                      </w:r>
                      <w:r w:rsidRPr="00AE4A4A">
                        <w:rPr>
                          <w:rFonts w:ascii="Bookman Old Style" w:hAnsi="Bookman Old Style"/>
                          <w:color w:val="000000" w:themeColor="text1"/>
                          <w:sz w:val="20"/>
                        </w:rPr>
                        <w:fldChar w:fldCharType="separate"/>
                      </w:r>
                      <w:r w:rsidRPr="00AE4A4A">
                        <w:rPr>
                          <w:rFonts w:ascii="Bookman Old Style" w:hAnsi="Bookman Old Style"/>
                          <w:noProof/>
                          <w:color w:val="000000" w:themeColor="text1"/>
                          <w:sz w:val="20"/>
                        </w:rPr>
                        <w:t>2</w:t>
                      </w:r>
                      <w:r w:rsidRPr="00AE4A4A">
                        <w:rPr>
                          <w:rFonts w:ascii="Bookman Old Style" w:hAnsi="Bookman Old Style"/>
                          <w:color w:val="000000" w:themeColor="text1"/>
                          <w:sz w:val="20"/>
                        </w:rPr>
                        <w:fldChar w:fldCharType="end"/>
                      </w:r>
                      <w:r w:rsidRPr="00AE4A4A">
                        <w:rPr>
                          <w:rFonts w:ascii="Bookman Old Style" w:hAnsi="Bookman Old Style"/>
                          <w:color w:val="000000" w:themeColor="text1"/>
                          <w:sz w:val="20"/>
                        </w:rPr>
                        <w:t xml:space="preserve"> Question 2 - Which local authority is your school located in?</w:t>
                      </w:r>
                    </w:p>
                  </w:txbxContent>
                </v:textbox>
                <w10:wrap type="through"/>
              </v:shape>
            </w:pict>
          </mc:Fallback>
        </mc:AlternateContent>
      </w:r>
    </w:p>
    <w:p w14:paraId="48E56893" w14:textId="77777777" w:rsidR="00C21ADC" w:rsidRDefault="00C21ADC" w:rsidP="00AE4A4A">
      <w:pPr>
        <w:spacing w:line="360" w:lineRule="auto"/>
        <w:rPr>
          <w:rFonts w:ascii="Bookman Old Style" w:eastAsia="Times New Roman" w:hAnsi="Bookman Old Style"/>
        </w:rPr>
      </w:pPr>
    </w:p>
    <w:p w14:paraId="679FDADC" w14:textId="6EFF581D" w:rsidR="00AE4A4A" w:rsidRDefault="00FC4951" w:rsidP="00AE4A4A">
      <w:pPr>
        <w:spacing w:line="360" w:lineRule="auto"/>
        <w:rPr>
          <w:rFonts w:ascii="Bookman Old Style" w:eastAsia="Times New Roman" w:hAnsi="Bookman Old Style"/>
        </w:rPr>
      </w:pPr>
      <w:r>
        <w:rPr>
          <w:noProof/>
        </w:rPr>
        <mc:AlternateContent>
          <mc:Choice Requires="wps">
            <w:drawing>
              <wp:anchor distT="0" distB="0" distL="114300" distR="114300" simplePos="0" relativeHeight="251666432" behindDoc="0" locked="0" layoutInCell="1" allowOverlap="1" wp14:anchorId="24D0BDB0" wp14:editId="7E77C91D">
                <wp:simplePos x="0" y="0"/>
                <wp:positionH relativeFrom="column">
                  <wp:posOffset>-57785</wp:posOffset>
                </wp:positionH>
                <wp:positionV relativeFrom="paragraph">
                  <wp:posOffset>4777105</wp:posOffset>
                </wp:positionV>
                <wp:extent cx="6337935" cy="276225"/>
                <wp:effectExtent l="0" t="0" r="0" b="0"/>
                <wp:wrapTight wrapText="bothSides">
                  <wp:wrapPolygon edited="0">
                    <wp:start x="0" y="0"/>
                    <wp:lineTo x="0" y="20571"/>
                    <wp:lineTo x="21555" y="20571"/>
                    <wp:lineTo x="21555"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6337935" cy="276225"/>
                        </a:xfrm>
                        <a:prstGeom prst="rect">
                          <a:avLst/>
                        </a:prstGeom>
                        <a:solidFill>
                          <a:prstClr val="white"/>
                        </a:solidFill>
                        <a:ln>
                          <a:noFill/>
                        </a:ln>
                        <a:effectLst/>
                      </wps:spPr>
                      <wps:txbx>
                        <w:txbxContent>
                          <w:p w14:paraId="63C8DE20" w14:textId="563D51C7" w:rsidR="002F77D9" w:rsidRPr="00C21ADC" w:rsidRDefault="002F77D9" w:rsidP="00550DD9">
                            <w:pPr>
                              <w:pStyle w:val="Caption"/>
                              <w:rPr>
                                <w:rFonts w:ascii="Bookman Old Style" w:hAnsi="Bookman Old Style"/>
                                <w:noProof/>
                                <w:sz w:val="20"/>
                              </w:rPr>
                            </w:pPr>
                            <w:r w:rsidRPr="00C21ADC">
                              <w:rPr>
                                <w:rFonts w:ascii="Bookman Old Style" w:hAnsi="Bookman Old Style"/>
                                <w:sz w:val="20"/>
                              </w:rPr>
                              <w:t xml:space="preserve">Figure </w:t>
                            </w:r>
                            <w:r w:rsidRPr="00C21ADC">
                              <w:rPr>
                                <w:rFonts w:ascii="Bookman Old Style" w:hAnsi="Bookman Old Style"/>
                                <w:sz w:val="20"/>
                              </w:rPr>
                              <w:fldChar w:fldCharType="begin"/>
                            </w:r>
                            <w:r w:rsidRPr="00C21ADC">
                              <w:rPr>
                                <w:rFonts w:ascii="Bookman Old Style" w:hAnsi="Bookman Old Style"/>
                                <w:sz w:val="20"/>
                              </w:rPr>
                              <w:instrText xml:space="preserve"> SEQ Figure \* ARABIC </w:instrText>
                            </w:r>
                            <w:r w:rsidRPr="00C21ADC">
                              <w:rPr>
                                <w:rFonts w:ascii="Bookman Old Style" w:hAnsi="Bookman Old Style"/>
                                <w:sz w:val="20"/>
                              </w:rPr>
                              <w:fldChar w:fldCharType="separate"/>
                            </w:r>
                            <w:r w:rsidRPr="00C21ADC">
                              <w:rPr>
                                <w:rFonts w:ascii="Bookman Old Style" w:hAnsi="Bookman Old Style"/>
                                <w:noProof/>
                                <w:sz w:val="20"/>
                              </w:rPr>
                              <w:t>3</w:t>
                            </w:r>
                            <w:r w:rsidRPr="00C21ADC">
                              <w:rPr>
                                <w:rFonts w:ascii="Bookman Old Style" w:hAnsi="Bookman Old Style"/>
                                <w:sz w:val="20"/>
                              </w:rPr>
                              <w:fldChar w:fldCharType="end"/>
                            </w:r>
                            <w:r w:rsidRPr="00C21ADC">
                              <w:rPr>
                                <w:rFonts w:ascii="Bookman Old Style" w:hAnsi="Bookman Old Style"/>
                                <w:sz w:val="20"/>
                              </w:rPr>
                              <w:t xml:space="preserve"> Question five - Is your experience with LAC: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D0BDB0" id="Text Box 6" o:spid="_x0000_s1028" type="#_x0000_t202" style="position:absolute;margin-left:-4.55pt;margin-top:376.15pt;width:499.05pt;height:21.7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" stroked="f">
                <v:textbox style="mso-fit-shape-to-text:t" inset="0,0,0,0">
                  <w:txbxContent>
                    <w:p w14:paraId="63C8DE20" w14:textId="563D51C7" w:rsidR="002F77D9" w:rsidRPr="00C21ADC" w:rsidRDefault="002F77D9" w:rsidP="00550DD9">
                      <w:pPr>
                        <w:pStyle w:val="Caption"/>
                        <w:rPr>
                          <w:rFonts w:ascii="Bookman Old Style" w:hAnsi="Bookman Old Style"/>
                          <w:noProof/>
                          <w:sz w:val="20"/>
                        </w:rPr>
                      </w:pPr>
                      <w:r w:rsidRPr="00C21ADC">
                        <w:rPr>
                          <w:rFonts w:ascii="Bookman Old Style" w:hAnsi="Bookman Old Style"/>
                          <w:sz w:val="20"/>
                        </w:rPr>
                        <w:t xml:space="preserve">Figure </w:t>
                      </w:r>
                      <w:r w:rsidRPr="00C21ADC">
                        <w:rPr>
                          <w:rFonts w:ascii="Bookman Old Style" w:hAnsi="Bookman Old Style"/>
                          <w:sz w:val="20"/>
                        </w:rPr>
                        <w:fldChar w:fldCharType="begin"/>
                      </w:r>
                      <w:r w:rsidRPr="00C21ADC">
                        <w:rPr>
                          <w:rFonts w:ascii="Bookman Old Style" w:hAnsi="Bookman Old Style"/>
                          <w:sz w:val="20"/>
                        </w:rPr>
                        <w:instrText xml:space="preserve"> SEQ Figure \* ARABIC </w:instrText>
                      </w:r>
                      <w:r w:rsidRPr="00C21ADC">
                        <w:rPr>
                          <w:rFonts w:ascii="Bookman Old Style" w:hAnsi="Bookman Old Style"/>
                          <w:sz w:val="20"/>
                        </w:rPr>
                        <w:fldChar w:fldCharType="separate"/>
                      </w:r>
                      <w:r w:rsidRPr="00C21ADC">
                        <w:rPr>
                          <w:rFonts w:ascii="Bookman Old Style" w:hAnsi="Bookman Old Style"/>
                          <w:noProof/>
                          <w:sz w:val="20"/>
                        </w:rPr>
                        <w:t>3</w:t>
                      </w:r>
                      <w:r w:rsidRPr="00C21ADC">
                        <w:rPr>
                          <w:rFonts w:ascii="Bookman Old Style" w:hAnsi="Bookman Old Style"/>
                          <w:sz w:val="20"/>
                        </w:rPr>
                        <w:fldChar w:fldCharType="end"/>
                      </w:r>
                      <w:r w:rsidRPr="00C21ADC">
                        <w:rPr>
                          <w:rFonts w:ascii="Bookman Old Style" w:hAnsi="Bookman Old Style"/>
                          <w:sz w:val="20"/>
                        </w:rPr>
                        <w:t xml:space="preserve"> Question five - Is your experience with LAC:</w:t>
                      </w:r>
                    </w:p>
                  </w:txbxContent>
                </v:textbox>
                <w10:wrap type="tight"/>
              </v:shape>
            </w:pict>
          </mc:Fallback>
        </mc:AlternateContent>
      </w:r>
      <w:r>
        <w:rPr>
          <w:noProof/>
        </w:rPr>
        <w:drawing>
          <wp:anchor distT="0" distB="0" distL="114300" distR="114300" simplePos="0" relativeHeight="251664384" behindDoc="0" locked="0" layoutInCell="1" allowOverlap="1" wp14:anchorId="322B11B3" wp14:editId="17DE3F3A">
            <wp:simplePos x="0" y="0"/>
            <wp:positionH relativeFrom="column">
              <wp:posOffset>13335</wp:posOffset>
            </wp:positionH>
            <wp:positionV relativeFrom="paragraph">
              <wp:posOffset>1753870</wp:posOffset>
            </wp:positionV>
            <wp:extent cx="6337935" cy="2974340"/>
            <wp:effectExtent l="0" t="0" r="12065" b="0"/>
            <wp:wrapTight wrapText="bothSides">
              <wp:wrapPolygon edited="0">
                <wp:start x="0" y="0"/>
                <wp:lineTo x="0" y="21397"/>
                <wp:lineTo x="21555" y="21397"/>
                <wp:lineTo x="21555"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AE4A4A" w:rsidRPr="00AE4A4A">
        <w:rPr>
          <w:rFonts w:ascii="Bookman Old Style" w:eastAsia="Times New Roman" w:hAnsi="Bookman Old Style"/>
        </w:rPr>
        <w:t xml:space="preserve">This pie chart </w:t>
      </w:r>
      <w:r w:rsidR="00AE4A4A">
        <w:rPr>
          <w:rFonts w:ascii="Bookman Old Style" w:eastAsia="Times New Roman" w:hAnsi="Bookman Old Style"/>
        </w:rPr>
        <w:t>sho</w:t>
      </w:r>
      <w:r w:rsidR="00C21ADC">
        <w:rPr>
          <w:rFonts w:ascii="Bookman Old Style" w:eastAsia="Times New Roman" w:hAnsi="Bookman Old Style"/>
        </w:rPr>
        <w:t xml:space="preserve">ws </w:t>
      </w:r>
      <w:r w:rsidR="00AE4A4A">
        <w:rPr>
          <w:rFonts w:ascii="Bookman Old Style" w:eastAsia="Times New Roman" w:hAnsi="Bookman Old Style"/>
        </w:rPr>
        <w:t xml:space="preserve">that we had more responses from schools in Neath Port Talbot </w:t>
      </w:r>
      <w:r w:rsidR="00217D62">
        <w:rPr>
          <w:rFonts w:ascii="Bookman Old Style" w:eastAsia="Times New Roman" w:hAnsi="Bookman Old Style"/>
        </w:rPr>
        <w:t xml:space="preserve">area </w:t>
      </w:r>
      <w:r w:rsidR="00AE4A4A">
        <w:rPr>
          <w:rFonts w:ascii="Bookman Old Style" w:eastAsia="Times New Roman" w:hAnsi="Bookman Old Style"/>
        </w:rPr>
        <w:t>than we did in there other two areas.  The problem wi</w:t>
      </w:r>
      <w:r w:rsidR="00217D62">
        <w:rPr>
          <w:rFonts w:ascii="Bookman Old Style" w:eastAsia="Times New Roman" w:hAnsi="Bookman Old Style"/>
        </w:rPr>
        <w:t>th this data gathered is that because there was</w:t>
      </w:r>
      <w:r w:rsidR="00AE4A4A">
        <w:rPr>
          <w:rFonts w:ascii="Bookman Old Style" w:eastAsia="Times New Roman" w:hAnsi="Bookman Old Style"/>
        </w:rPr>
        <w:t xml:space="preserve"> more </w:t>
      </w:r>
      <w:r w:rsidR="00217D62">
        <w:rPr>
          <w:rFonts w:ascii="Bookman Old Style" w:eastAsia="Times New Roman" w:hAnsi="Bookman Old Style"/>
        </w:rPr>
        <w:t>response</w:t>
      </w:r>
      <w:r w:rsidR="00AE4A4A">
        <w:rPr>
          <w:rFonts w:ascii="Bookman Old Style" w:eastAsia="Times New Roman" w:hAnsi="Bookman Old Style"/>
        </w:rPr>
        <w:t xml:space="preserve"> from Neath Port Talbot area the research will be more one sided and not a fair example.  The</w:t>
      </w:r>
      <w:r w:rsidR="00217D62">
        <w:rPr>
          <w:rFonts w:ascii="Bookman Old Style" w:eastAsia="Times New Roman" w:hAnsi="Bookman Old Style"/>
        </w:rPr>
        <w:t>re</w:t>
      </w:r>
      <w:r w:rsidR="00AE4A4A">
        <w:rPr>
          <w:rFonts w:ascii="Bookman Old Style" w:eastAsia="Times New Roman" w:hAnsi="Bookman Old Style"/>
        </w:rPr>
        <w:t xml:space="preserve"> </w:t>
      </w:r>
      <w:r w:rsidR="00217D62">
        <w:rPr>
          <w:rFonts w:ascii="Bookman Old Style" w:eastAsia="Times New Roman" w:hAnsi="Bookman Old Style"/>
        </w:rPr>
        <w:t>were</w:t>
      </w:r>
      <w:r w:rsidR="00AE4A4A">
        <w:rPr>
          <w:rFonts w:ascii="Bookman Old Style" w:eastAsia="Times New Roman" w:hAnsi="Bookman Old Style"/>
        </w:rPr>
        <w:t xml:space="preserve"> also only six responses so the data gathered will therefore not a give fair representation </w:t>
      </w:r>
      <w:r w:rsidR="00947AB4">
        <w:rPr>
          <w:rFonts w:ascii="Bookman Old Style" w:eastAsia="Times New Roman" w:hAnsi="Bookman Old Style"/>
        </w:rPr>
        <w:t xml:space="preserve">of the local areas.  </w:t>
      </w:r>
      <w:r w:rsidR="00D431D7">
        <w:rPr>
          <w:rFonts w:ascii="Bookman Old Style" w:eastAsia="Times New Roman" w:hAnsi="Bookman Old Style"/>
        </w:rPr>
        <w:t>This</w:t>
      </w:r>
      <w:r w:rsidR="00217D62">
        <w:rPr>
          <w:rFonts w:ascii="Bookman Old Style" w:eastAsia="Times New Roman" w:hAnsi="Bookman Old Style"/>
        </w:rPr>
        <w:t xml:space="preserve"> data can be seen as to be bias</w:t>
      </w:r>
      <w:r w:rsidR="00D431D7">
        <w:rPr>
          <w:rFonts w:ascii="Bookman Old Style" w:eastAsia="Times New Roman" w:hAnsi="Bookman Old Style"/>
        </w:rPr>
        <w:t xml:space="preserve"> to one area due to the number of responses given. </w:t>
      </w:r>
    </w:p>
    <w:p w14:paraId="21E67620" w14:textId="7D4907ED" w:rsidR="00C21ADC" w:rsidRDefault="00C21ADC" w:rsidP="00AE4A4A">
      <w:pPr>
        <w:spacing w:line="360" w:lineRule="auto"/>
        <w:rPr>
          <w:rFonts w:ascii="Bookman Old Style" w:eastAsia="Times New Roman" w:hAnsi="Bookman Old Style"/>
        </w:rPr>
      </w:pPr>
    </w:p>
    <w:p w14:paraId="4516A882" w14:textId="40D998B8" w:rsidR="00F072EB" w:rsidRDefault="00C21ADC" w:rsidP="00846990">
      <w:pPr>
        <w:spacing w:line="360" w:lineRule="auto"/>
        <w:rPr>
          <w:rFonts w:ascii="Bookman Old Style" w:eastAsia="Times New Roman" w:hAnsi="Bookman Old Style"/>
        </w:rPr>
      </w:pPr>
      <w:r>
        <w:rPr>
          <w:rFonts w:ascii="Bookman Old Style" w:eastAsia="Times New Roman" w:hAnsi="Bookman Old Style"/>
        </w:rPr>
        <w:lastRenderedPageBreak/>
        <w:t>The graph shows whether the respondents experience with LAC is current or in the past.  This is a very important detail of the data that was gathered as it shows whether the number of LAC is rising in the last couple of ye</w:t>
      </w:r>
      <w:r w:rsidR="00217D62">
        <w:rPr>
          <w:rFonts w:ascii="Bookman Old Style" w:eastAsia="Times New Roman" w:hAnsi="Bookman Old Style"/>
        </w:rPr>
        <w:t xml:space="preserve">ars.  Also as the research is </w:t>
      </w:r>
      <w:r>
        <w:rPr>
          <w:rFonts w:ascii="Bookman Old Style" w:eastAsia="Times New Roman" w:hAnsi="Bookman Old Style"/>
        </w:rPr>
        <w:t xml:space="preserve">current it makes the data more reliable and that </w:t>
      </w:r>
      <w:r w:rsidR="00217D62">
        <w:rPr>
          <w:rFonts w:ascii="Bookman Old Style" w:eastAsia="Times New Roman" w:hAnsi="Bookman Old Style"/>
        </w:rPr>
        <w:t>way we can interpret the data more</w:t>
      </w:r>
      <w:r>
        <w:rPr>
          <w:rFonts w:ascii="Bookman Old Style" w:eastAsia="Times New Roman" w:hAnsi="Bookman Old Style"/>
        </w:rPr>
        <w:t xml:space="preserve"> accurately</w:t>
      </w:r>
      <w:r w:rsidR="00543D82">
        <w:rPr>
          <w:rFonts w:ascii="Bookman Old Style" w:eastAsia="Times New Roman" w:hAnsi="Bookman Old Style"/>
        </w:rPr>
        <w:t xml:space="preserve">.  </w:t>
      </w:r>
      <w:r w:rsidR="00217D62">
        <w:rPr>
          <w:rFonts w:ascii="Bookman Old Style" w:eastAsia="Times New Roman" w:hAnsi="Bookman Old Style"/>
        </w:rPr>
        <w:t>T</w:t>
      </w:r>
      <w:r w:rsidR="00543D82">
        <w:rPr>
          <w:rFonts w:ascii="Bookman Old Style" w:eastAsia="Times New Roman" w:hAnsi="Bookman Old Style"/>
        </w:rPr>
        <w:t>he data gathered showed that 83</w:t>
      </w:r>
      <w:r w:rsidR="00217D62">
        <w:rPr>
          <w:rFonts w:ascii="Bookman Old Style" w:eastAsia="Times New Roman" w:hAnsi="Bookman Old Style"/>
        </w:rPr>
        <w:t>% of LAC have</w:t>
      </w:r>
      <w:r w:rsidR="00846990" w:rsidRPr="00846990">
        <w:rPr>
          <w:rFonts w:ascii="Bookman Old Style" w:eastAsia="Times New Roman" w:hAnsi="Bookman Old Style"/>
        </w:rPr>
        <w:t xml:space="preserve"> </w:t>
      </w:r>
      <w:r w:rsidR="00846990">
        <w:rPr>
          <w:rFonts w:ascii="Bookman Old Style" w:eastAsia="Times New Roman" w:hAnsi="Bookman Old Style"/>
        </w:rPr>
        <w:t>personal education plans (PEPs)</w:t>
      </w:r>
      <w:r w:rsidR="00217D62">
        <w:rPr>
          <w:rFonts w:ascii="Bookman Old Style" w:eastAsia="Times New Roman" w:hAnsi="Bookman Old Style"/>
        </w:rPr>
        <w:t xml:space="preserve"> in place</w:t>
      </w:r>
      <w:r w:rsidR="00846990">
        <w:rPr>
          <w:rFonts w:ascii="Bookman Old Style" w:eastAsia="Times New Roman" w:hAnsi="Bookman Old Style"/>
        </w:rPr>
        <w:t xml:space="preserve"> which is </w:t>
      </w:r>
      <w:r w:rsidR="00217D62">
        <w:rPr>
          <w:rFonts w:ascii="Bookman Old Style" w:eastAsia="Times New Roman" w:hAnsi="Bookman Old Style"/>
        </w:rPr>
        <w:t xml:space="preserve">a </w:t>
      </w:r>
      <w:r w:rsidR="00846990">
        <w:rPr>
          <w:rFonts w:ascii="Bookman Old Style" w:eastAsia="Times New Roman" w:hAnsi="Bookman Old Style"/>
        </w:rPr>
        <w:t xml:space="preserve">great statistic as this proves that LAC are getting support that they need and also making their time in school inclusive and making them feel like any other child in the class.  Although 17% of LAC do not have PEP’s which is </w:t>
      </w:r>
      <w:r w:rsidR="00316560">
        <w:rPr>
          <w:rFonts w:ascii="Bookman Old Style" w:eastAsia="Times New Roman" w:hAnsi="Bookman Old Style"/>
        </w:rPr>
        <w:t>quite</w:t>
      </w:r>
      <w:r w:rsidR="00846990">
        <w:rPr>
          <w:rFonts w:ascii="Bookman Old Style" w:eastAsia="Times New Roman" w:hAnsi="Bookman Old Style"/>
        </w:rPr>
        <w:t xml:space="preserve"> high but in Wales the Welsh Government are working with </w:t>
      </w:r>
      <w:r w:rsidR="00316560">
        <w:rPr>
          <w:rFonts w:ascii="Bookman Old Style" w:eastAsia="Times New Roman" w:hAnsi="Bookman Old Style"/>
        </w:rPr>
        <w:t>organisations</w:t>
      </w:r>
      <w:r w:rsidR="00846990">
        <w:rPr>
          <w:rFonts w:ascii="Bookman Old Style" w:eastAsia="Times New Roman" w:hAnsi="Bookman Old Style"/>
        </w:rPr>
        <w:t xml:space="preserve"> to ensure this comes down and children feel incl</w:t>
      </w:r>
      <w:r w:rsidR="00F072EB">
        <w:rPr>
          <w:rFonts w:ascii="Bookman Old Style" w:eastAsia="Times New Roman" w:hAnsi="Bookman Old Style"/>
        </w:rPr>
        <w:t xml:space="preserve">usive and safe while at school.  </w:t>
      </w:r>
    </w:p>
    <w:p w14:paraId="13D95FDE" w14:textId="77777777" w:rsidR="00F072EB" w:rsidRDefault="00F072EB" w:rsidP="00846990">
      <w:pPr>
        <w:spacing w:line="360" w:lineRule="auto"/>
        <w:rPr>
          <w:rFonts w:ascii="Bookman Old Style" w:eastAsia="Times New Roman" w:hAnsi="Bookman Old Style"/>
        </w:rPr>
      </w:pPr>
    </w:p>
    <w:p w14:paraId="0AF93AAE" w14:textId="114B611D" w:rsidR="00846990" w:rsidRDefault="00F072EB" w:rsidP="00846990">
      <w:pPr>
        <w:spacing w:line="360" w:lineRule="auto"/>
        <w:rPr>
          <w:rFonts w:ascii="Bookman Old Style" w:eastAsia="Times New Roman" w:hAnsi="Bookman Old Style"/>
        </w:rPr>
      </w:pPr>
      <w:r>
        <w:rPr>
          <w:rFonts w:ascii="Bookman Old Style" w:eastAsia="Times New Roman" w:hAnsi="Bookman Old Style"/>
        </w:rPr>
        <w:t xml:space="preserve">Many research has shown that LAC also have some additional learning needs too.  The next graph proves this is correct by the data that was found. </w:t>
      </w:r>
    </w:p>
    <w:p w14:paraId="153F8252" w14:textId="55FF7FD3" w:rsidR="00F072EB" w:rsidRDefault="00F072EB" w:rsidP="00846990">
      <w:pPr>
        <w:spacing w:line="360" w:lineRule="auto"/>
        <w:rPr>
          <w:rFonts w:ascii="Bookman Old Style" w:eastAsia="Times New Roman" w:hAnsi="Bookman Old Style"/>
        </w:rPr>
      </w:pPr>
      <w:r>
        <w:rPr>
          <w:noProof/>
        </w:rPr>
        <mc:AlternateContent>
          <mc:Choice Requires="wps">
            <w:drawing>
              <wp:anchor distT="0" distB="0" distL="114300" distR="114300" simplePos="0" relativeHeight="251669504" behindDoc="0" locked="0" layoutInCell="1" allowOverlap="1" wp14:anchorId="45D79965" wp14:editId="7B248610">
                <wp:simplePos x="0" y="0"/>
                <wp:positionH relativeFrom="column">
                  <wp:posOffset>775335</wp:posOffset>
                </wp:positionH>
                <wp:positionV relativeFrom="paragraph">
                  <wp:posOffset>2938145</wp:posOffset>
                </wp:positionV>
                <wp:extent cx="4572000" cy="425450"/>
                <wp:effectExtent l="0" t="0" r="0" b="0"/>
                <wp:wrapThrough wrapText="bothSides">
                  <wp:wrapPolygon edited="0">
                    <wp:start x="0" y="0"/>
                    <wp:lineTo x="0" y="20571"/>
                    <wp:lineTo x="21480" y="20571"/>
                    <wp:lineTo x="21480"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4572000" cy="425450"/>
                        </a:xfrm>
                        <a:prstGeom prst="rect">
                          <a:avLst/>
                        </a:prstGeom>
                        <a:solidFill>
                          <a:prstClr val="white"/>
                        </a:solidFill>
                        <a:ln>
                          <a:noFill/>
                        </a:ln>
                        <a:effectLst/>
                      </wps:spPr>
                      <wps:txbx>
                        <w:txbxContent>
                          <w:p w14:paraId="771AB0DA" w14:textId="34E0FF3C" w:rsidR="002F77D9" w:rsidRPr="00F072EB" w:rsidRDefault="002F77D9" w:rsidP="00F072EB">
                            <w:pPr>
                              <w:pStyle w:val="Caption"/>
                              <w:rPr>
                                <w:rFonts w:ascii="Bookman Old Style" w:hAnsi="Bookman Old Style"/>
                                <w:noProof/>
                                <w:color w:val="000000" w:themeColor="text1"/>
                                <w:sz w:val="20"/>
                              </w:rPr>
                            </w:pPr>
                            <w:r w:rsidRPr="00F072EB">
                              <w:rPr>
                                <w:rFonts w:ascii="Bookman Old Style" w:hAnsi="Bookman Old Style"/>
                                <w:color w:val="000000" w:themeColor="text1"/>
                                <w:sz w:val="20"/>
                              </w:rPr>
                              <w:t xml:space="preserve">Figure </w:t>
                            </w:r>
                            <w:r w:rsidRPr="00F072EB">
                              <w:rPr>
                                <w:rFonts w:ascii="Bookman Old Style" w:hAnsi="Bookman Old Style"/>
                                <w:color w:val="000000" w:themeColor="text1"/>
                                <w:sz w:val="20"/>
                              </w:rPr>
                              <w:fldChar w:fldCharType="begin"/>
                            </w:r>
                            <w:r w:rsidRPr="00F072EB">
                              <w:rPr>
                                <w:rFonts w:ascii="Bookman Old Style" w:hAnsi="Bookman Old Style"/>
                                <w:color w:val="000000" w:themeColor="text1"/>
                                <w:sz w:val="20"/>
                              </w:rPr>
                              <w:instrText xml:space="preserve"> SEQ Figure \* ARABIC </w:instrText>
                            </w:r>
                            <w:r w:rsidRPr="00F072EB">
                              <w:rPr>
                                <w:rFonts w:ascii="Bookman Old Style" w:hAnsi="Bookman Old Style"/>
                                <w:color w:val="000000" w:themeColor="text1"/>
                                <w:sz w:val="20"/>
                              </w:rPr>
                              <w:fldChar w:fldCharType="separate"/>
                            </w:r>
                            <w:r w:rsidRPr="00F072EB">
                              <w:rPr>
                                <w:rFonts w:ascii="Bookman Old Style" w:hAnsi="Bookman Old Style"/>
                                <w:noProof/>
                                <w:color w:val="000000" w:themeColor="text1"/>
                                <w:sz w:val="20"/>
                              </w:rPr>
                              <w:t>4</w:t>
                            </w:r>
                            <w:r w:rsidRPr="00F072EB">
                              <w:rPr>
                                <w:rFonts w:ascii="Bookman Old Style" w:hAnsi="Bookman Old Style"/>
                                <w:color w:val="000000" w:themeColor="text1"/>
                                <w:sz w:val="20"/>
                              </w:rPr>
                              <w:fldChar w:fldCharType="end"/>
                            </w:r>
                            <w:r w:rsidRPr="00F072EB">
                              <w:rPr>
                                <w:rFonts w:ascii="Bookman Old Style" w:hAnsi="Bookman Old Style"/>
                                <w:color w:val="000000" w:themeColor="text1"/>
                                <w:sz w:val="20"/>
                              </w:rPr>
                              <w:t xml:space="preserve"> Question 8 - Do the LAC have any additional learning needs (ALN)?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D79965" id="Text Box 9" o:spid="_x0000_s1029" type="#_x0000_t202" style="position:absolute;margin-left:61.05pt;margin-top:231.35pt;width:5in;height:33.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" stroked="f">
                <v:textbox style="mso-fit-shape-to-text:t" inset="0,0,0,0">
                  <w:txbxContent>
                    <w:p w14:paraId="771AB0DA" w14:textId="34E0FF3C" w:rsidR="002F77D9" w:rsidRPr="00F072EB" w:rsidRDefault="002F77D9" w:rsidP="00F072EB">
                      <w:pPr>
                        <w:pStyle w:val="Caption"/>
                        <w:rPr>
                          <w:rFonts w:ascii="Bookman Old Style" w:hAnsi="Bookman Old Style"/>
                          <w:noProof/>
                          <w:color w:val="000000" w:themeColor="text1"/>
                          <w:sz w:val="20"/>
                        </w:rPr>
                      </w:pPr>
                      <w:r w:rsidRPr="00F072EB">
                        <w:rPr>
                          <w:rFonts w:ascii="Bookman Old Style" w:hAnsi="Bookman Old Style"/>
                          <w:color w:val="000000" w:themeColor="text1"/>
                          <w:sz w:val="20"/>
                        </w:rPr>
                        <w:t xml:space="preserve">Figure </w:t>
                      </w:r>
                      <w:r w:rsidRPr="00F072EB">
                        <w:rPr>
                          <w:rFonts w:ascii="Bookman Old Style" w:hAnsi="Bookman Old Style"/>
                          <w:color w:val="000000" w:themeColor="text1"/>
                          <w:sz w:val="20"/>
                        </w:rPr>
                        <w:fldChar w:fldCharType="begin"/>
                      </w:r>
                      <w:r w:rsidRPr="00F072EB">
                        <w:rPr>
                          <w:rFonts w:ascii="Bookman Old Style" w:hAnsi="Bookman Old Style"/>
                          <w:color w:val="000000" w:themeColor="text1"/>
                          <w:sz w:val="20"/>
                        </w:rPr>
                        <w:instrText xml:space="preserve"> SEQ Figure \* ARABIC </w:instrText>
                      </w:r>
                      <w:r w:rsidRPr="00F072EB">
                        <w:rPr>
                          <w:rFonts w:ascii="Bookman Old Style" w:hAnsi="Bookman Old Style"/>
                          <w:color w:val="000000" w:themeColor="text1"/>
                          <w:sz w:val="20"/>
                        </w:rPr>
                        <w:fldChar w:fldCharType="separate"/>
                      </w:r>
                      <w:r w:rsidRPr="00F072EB">
                        <w:rPr>
                          <w:rFonts w:ascii="Bookman Old Style" w:hAnsi="Bookman Old Style"/>
                          <w:noProof/>
                          <w:color w:val="000000" w:themeColor="text1"/>
                          <w:sz w:val="20"/>
                        </w:rPr>
                        <w:t>4</w:t>
                      </w:r>
                      <w:r w:rsidRPr="00F072EB">
                        <w:rPr>
                          <w:rFonts w:ascii="Bookman Old Style" w:hAnsi="Bookman Old Style"/>
                          <w:color w:val="000000" w:themeColor="text1"/>
                          <w:sz w:val="20"/>
                        </w:rPr>
                        <w:fldChar w:fldCharType="end"/>
                      </w:r>
                      <w:r w:rsidRPr="00F072EB">
                        <w:rPr>
                          <w:rFonts w:ascii="Bookman Old Style" w:hAnsi="Bookman Old Style"/>
                          <w:color w:val="000000" w:themeColor="text1"/>
                          <w:sz w:val="20"/>
                        </w:rPr>
                        <w:t xml:space="preserve"> Question 8 - Do the LAC have any additional learning needs (ALN)?</w:t>
                      </w:r>
                    </w:p>
                  </w:txbxContent>
                </v:textbox>
                <w10:wrap type="through"/>
              </v:shape>
            </w:pict>
          </mc:Fallback>
        </mc:AlternateContent>
      </w:r>
      <w:r>
        <w:rPr>
          <w:noProof/>
        </w:rPr>
        <w:drawing>
          <wp:anchor distT="0" distB="0" distL="114300" distR="114300" simplePos="0" relativeHeight="251667456" behindDoc="0" locked="0" layoutInCell="1" allowOverlap="1" wp14:anchorId="46D88C18" wp14:editId="1F5657B0">
            <wp:simplePos x="0" y="0"/>
            <wp:positionH relativeFrom="column">
              <wp:posOffset>775335</wp:posOffset>
            </wp:positionH>
            <wp:positionV relativeFrom="paragraph">
              <wp:posOffset>137795</wp:posOffset>
            </wp:positionV>
            <wp:extent cx="4572000" cy="2743200"/>
            <wp:effectExtent l="0" t="0" r="0" b="0"/>
            <wp:wrapThrough wrapText="bothSides">
              <wp:wrapPolygon edited="0">
                <wp:start x="0" y="0"/>
                <wp:lineTo x="0" y="21400"/>
                <wp:lineTo x="21480" y="21400"/>
                <wp:lineTo x="21480" y="0"/>
                <wp:lineTo x="0" y="0"/>
              </wp:wrapPolygon>
            </wp:wrapThrough>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40773FE2" w14:textId="22EDFFED" w:rsidR="00F072EB" w:rsidRDefault="00F072EB" w:rsidP="00846990">
      <w:pPr>
        <w:spacing w:line="360" w:lineRule="auto"/>
        <w:rPr>
          <w:rFonts w:ascii="Bookman Old Style" w:eastAsia="Times New Roman" w:hAnsi="Bookman Old Style"/>
        </w:rPr>
      </w:pPr>
    </w:p>
    <w:p w14:paraId="36EC22FB" w14:textId="77777777" w:rsidR="00316560" w:rsidRDefault="00316560" w:rsidP="00846990">
      <w:pPr>
        <w:spacing w:line="360" w:lineRule="auto"/>
        <w:rPr>
          <w:rFonts w:ascii="Bookman Old Style" w:eastAsia="Times New Roman" w:hAnsi="Bookman Old Style"/>
        </w:rPr>
      </w:pPr>
    </w:p>
    <w:p w14:paraId="1C06CE07" w14:textId="77777777" w:rsidR="00316560" w:rsidRDefault="00316560" w:rsidP="00846990">
      <w:pPr>
        <w:spacing w:line="360" w:lineRule="auto"/>
        <w:rPr>
          <w:rFonts w:ascii="Bookman Old Style" w:eastAsia="Times New Roman" w:hAnsi="Bookman Old Style"/>
        </w:rPr>
      </w:pPr>
    </w:p>
    <w:p w14:paraId="4C1AAA06" w14:textId="77777777" w:rsidR="00316560" w:rsidRDefault="00316560" w:rsidP="00846990">
      <w:pPr>
        <w:spacing w:line="360" w:lineRule="auto"/>
        <w:rPr>
          <w:rFonts w:ascii="Bookman Old Style" w:eastAsia="Times New Roman" w:hAnsi="Bookman Old Style"/>
        </w:rPr>
      </w:pPr>
    </w:p>
    <w:p w14:paraId="35F98CF6" w14:textId="77777777" w:rsidR="00316560" w:rsidRDefault="00316560" w:rsidP="00846990">
      <w:pPr>
        <w:spacing w:line="360" w:lineRule="auto"/>
        <w:rPr>
          <w:rFonts w:ascii="Bookman Old Style" w:eastAsia="Times New Roman" w:hAnsi="Bookman Old Style"/>
        </w:rPr>
      </w:pPr>
    </w:p>
    <w:p w14:paraId="41A1789B" w14:textId="77777777" w:rsidR="00316560" w:rsidRDefault="00316560" w:rsidP="00846990">
      <w:pPr>
        <w:spacing w:line="360" w:lineRule="auto"/>
        <w:rPr>
          <w:rFonts w:ascii="Bookman Old Style" w:eastAsia="Times New Roman" w:hAnsi="Bookman Old Style"/>
        </w:rPr>
      </w:pPr>
    </w:p>
    <w:p w14:paraId="6A9CB7D6" w14:textId="77777777" w:rsidR="00316560" w:rsidRDefault="00316560" w:rsidP="00846990">
      <w:pPr>
        <w:spacing w:line="360" w:lineRule="auto"/>
        <w:rPr>
          <w:rFonts w:ascii="Bookman Old Style" w:eastAsia="Times New Roman" w:hAnsi="Bookman Old Style"/>
        </w:rPr>
      </w:pPr>
    </w:p>
    <w:p w14:paraId="19456B4E" w14:textId="77777777" w:rsidR="00316560" w:rsidRDefault="00316560" w:rsidP="00846990">
      <w:pPr>
        <w:spacing w:line="360" w:lineRule="auto"/>
        <w:rPr>
          <w:rFonts w:ascii="Bookman Old Style" w:eastAsia="Times New Roman" w:hAnsi="Bookman Old Style"/>
        </w:rPr>
      </w:pPr>
    </w:p>
    <w:p w14:paraId="17324BA8" w14:textId="77777777" w:rsidR="00316560" w:rsidRDefault="00316560" w:rsidP="00846990">
      <w:pPr>
        <w:spacing w:line="360" w:lineRule="auto"/>
        <w:rPr>
          <w:rFonts w:ascii="Bookman Old Style" w:eastAsia="Times New Roman" w:hAnsi="Bookman Old Style"/>
        </w:rPr>
      </w:pPr>
    </w:p>
    <w:p w14:paraId="7F8D27F8" w14:textId="77777777" w:rsidR="00316560" w:rsidRDefault="00316560" w:rsidP="00846990">
      <w:pPr>
        <w:spacing w:line="360" w:lineRule="auto"/>
        <w:rPr>
          <w:rFonts w:ascii="Bookman Old Style" w:eastAsia="Times New Roman" w:hAnsi="Bookman Old Style"/>
        </w:rPr>
      </w:pPr>
    </w:p>
    <w:p w14:paraId="65436148" w14:textId="77777777" w:rsidR="00316560" w:rsidRDefault="00316560" w:rsidP="00846990">
      <w:pPr>
        <w:spacing w:line="360" w:lineRule="auto"/>
        <w:rPr>
          <w:rFonts w:ascii="Bookman Old Style" w:eastAsia="Times New Roman" w:hAnsi="Bookman Old Style"/>
        </w:rPr>
      </w:pPr>
    </w:p>
    <w:p w14:paraId="64F801A9" w14:textId="77777777" w:rsidR="00316560" w:rsidRDefault="00316560" w:rsidP="00846990">
      <w:pPr>
        <w:spacing w:line="360" w:lineRule="auto"/>
        <w:rPr>
          <w:rFonts w:ascii="Bookman Old Style" w:eastAsia="Times New Roman" w:hAnsi="Bookman Old Style"/>
        </w:rPr>
      </w:pPr>
    </w:p>
    <w:p w14:paraId="1964AFED" w14:textId="77777777" w:rsidR="00316560" w:rsidRDefault="00316560" w:rsidP="00846990">
      <w:pPr>
        <w:spacing w:line="360" w:lineRule="auto"/>
        <w:rPr>
          <w:rFonts w:ascii="Bookman Old Style" w:eastAsia="Times New Roman" w:hAnsi="Bookman Old Style"/>
        </w:rPr>
      </w:pPr>
    </w:p>
    <w:p w14:paraId="47720E0F" w14:textId="5D74E124" w:rsidR="00224AB0" w:rsidRPr="0011702B" w:rsidRDefault="00F072EB" w:rsidP="0011702B">
      <w:pPr>
        <w:spacing w:line="360" w:lineRule="auto"/>
        <w:rPr>
          <w:rFonts w:ascii="Bookman Old Style" w:eastAsia="Times New Roman" w:hAnsi="Bookman Old Style"/>
        </w:rPr>
      </w:pPr>
      <w:r>
        <w:rPr>
          <w:rFonts w:ascii="Bookman Old Style" w:eastAsia="Times New Roman" w:hAnsi="Bookman Old Style"/>
        </w:rPr>
        <w:t xml:space="preserve">Although this graph supports that many LAC also have ALN this is not a true representation as the data gathered </w:t>
      </w:r>
      <w:r w:rsidR="00390442">
        <w:rPr>
          <w:rFonts w:ascii="Bookman Old Style" w:eastAsia="Times New Roman" w:hAnsi="Bookman Old Style"/>
        </w:rPr>
        <w:t>w</w:t>
      </w:r>
      <w:r>
        <w:rPr>
          <w:rFonts w:ascii="Bookman Old Style" w:eastAsia="Times New Roman" w:hAnsi="Bookman Old Style"/>
        </w:rPr>
        <w:t>as only done in three areas of Wales and there were only six responde</w:t>
      </w:r>
      <w:r w:rsidR="00224AB0">
        <w:rPr>
          <w:rFonts w:ascii="Bookman Old Style" w:eastAsia="Times New Roman" w:hAnsi="Bookman Old Style"/>
        </w:rPr>
        <w:t xml:space="preserve">nts so it </w:t>
      </w:r>
      <w:r w:rsidR="00390442">
        <w:rPr>
          <w:rFonts w:ascii="Bookman Old Style" w:eastAsia="Times New Roman" w:hAnsi="Bookman Old Style"/>
        </w:rPr>
        <w:t xml:space="preserve">makes the data </w:t>
      </w:r>
      <w:r w:rsidR="00224AB0">
        <w:rPr>
          <w:rFonts w:ascii="Bookman Old Style" w:eastAsia="Times New Roman" w:hAnsi="Bookman Old Style"/>
        </w:rPr>
        <w:t>not accurate enough</w:t>
      </w:r>
      <w:r w:rsidR="00390442">
        <w:rPr>
          <w:rFonts w:ascii="Bookman Old Style" w:eastAsia="Times New Roman" w:hAnsi="Bookman Old Style"/>
        </w:rPr>
        <w:t xml:space="preserve"> to be reliable</w:t>
      </w:r>
      <w:r w:rsidR="00224AB0">
        <w:rPr>
          <w:rFonts w:ascii="Bookman Old Style" w:eastAsia="Times New Roman" w:hAnsi="Bookman Old Style"/>
        </w:rPr>
        <w:t xml:space="preserve">.  On the other </w:t>
      </w:r>
      <w:r w:rsidR="0011702B">
        <w:rPr>
          <w:rFonts w:ascii="Bookman Old Style" w:eastAsia="Times New Roman" w:hAnsi="Bookman Old Style"/>
        </w:rPr>
        <w:t>hand,</w:t>
      </w:r>
      <w:r w:rsidR="00224AB0">
        <w:rPr>
          <w:rFonts w:ascii="Bookman Old Style" w:eastAsia="Times New Roman" w:hAnsi="Bookman Old Style"/>
        </w:rPr>
        <w:t xml:space="preserve"> other research </w:t>
      </w:r>
      <w:r w:rsidR="00585946">
        <w:rPr>
          <w:rFonts w:ascii="Bookman Old Style" w:eastAsia="Times New Roman" w:hAnsi="Bookman Old Style"/>
        </w:rPr>
        <w:t xml:space="preserve">has </w:t>
      </w:r>
      <w:r w:rsidR="00224AB0">
        <w:rPr>
          <w:rFonts w:ascii="Bookman Old Style" w:eastAsia="Times New Roman" w:hAnsi="Bookman Old Style"/>
        </w:rPr>
        <w:t>show</w:t>
      </w:r>
      <w:r w:rsidR="00585946">
        <w:rPr>
          <w:rFonts w:ascii="Bookman Old Style" w:eastAsia="Times New Roman" w:hAnsi="Bookman Old Style"/>
        </w:rPr>
        <w:t>n</w:t>
      </w:r>
      <w:r w:rsidR="00224AB0">
        <w:rPr>
          <w:rFonts w:ascii="Bookman Old Style" w:eastAsia="Times New Roman" w:hAnsi="Bookman Old Style"/>
        </w:rPr>
        <w:t xml:space="preserve"> </w:t>
      </w:r>
      <w:r w:rsidR="00585946">
        <w:rPr>
          <w:rFonts w:ascii="Bookman Old Style" w:eastAsia="Times New Roman" w:hAnsi="Bookman Old Style"/>
        </w:rPr>
        <w:t>that som</w:t>
      </w:r>
      <w:r w:rsidR="00390442">
        <w:rPr>
          <w:rFonts w:ascii="Bookman Old Style" w:eastAsia="Times New Roman" w:hAnsi="Bookman Old Style"/>
        </w:rPr>
        <w:t>e schools are inclusive to all pupils</w:t>
      </w:r>
      <w:r w:rsidR="00585946">
        <w:rPr>
          <w:rFonts w:ascii="Bookman Old Style" w:eastAsia="Times New Roman" w:hAnsi="Bookman Old Style"/>
        </w:rPr>
        <w:t xml:space="preserve"> and other schools are very much exclusive to pupils.  Teacher</w:t>
      </w:r>
      <w:r w:rsidR="00390442">
        <w:rPr>
          <w:rFonts w:ascii="Bookman Old Style" w:eastAsia="Times New Roman" w:hAnsi="Bookman Old Style"/>
        </w:rPr>
        <w:t>s</w:t>
      </w:r>
      <w:r w:rsidR="00585946">
        <w:rPr>
          <w:rFonts w:ascii="Bookman Old Style" w:eastAsia="Times New Roman" w:hAnsi="Bookman Old Style"/>
        </w:rPr>
        <w:t xml:space="preserve"> have had </w:t>
      </w:r>
      <w:r w:rsidR="000B7F1B">
        <w:rPr>
          <w:rFonts w:ascii="Bookman Old Style" w:eastAsia="Times New Roman" w:hAnsi="Bookman Old Style"/>
        </w:rPr>
        <w:t xml:space="preserve">training to help their knowledge and develop their skills further </w:t>
      </w:r>
      <w:r w:rsidR="00390442">
        <w:rPr>
          <w:rFonts w:ascii="Bookman Old Style" w:eastAsia="Times New Roman" w:hAnsi="Bookman Old Style"/>
        </w:rPr>
        <w:t xml:space="preserve">to </w:t>
      </w:r>
      <w:r w:rsidR="000B7F1B">
        <w:rPr>
          <w:rFonts w:ascii="Bookman Old Style" w:eastAsia="Times New Roman" w:hAnsi="Bookman Old Style"/>
        </w:rPr>
        <w:t>help promote</w:t>
      </w:r>
      <w:r w:rsidR="007D38F2">
        <w:rPr>
          <w:rFonts w:ascii="Bookman Old Style" w:eastAsia="Times New Roman" w:hAnsi="Bookman Old Style"/>
        </w:rPr>
        <w:t xml:space="preserve"> incl</w:t>
      </w:r>
      <w:r w:rsidR="00390442">
        <w:rPr>
          <w:rFonts w:ascii="Bookman Old Style" w:eastAsia="Times New Roman" w:hAnsi="Bookman Old Style"/>
        </w:rPr>
        <w:t>usive practice in schools.  C</w:t>
      </w:r>
      <w:r w:rsidR="007D38F2">
        <w:rPr>
          <w:rFonts w:ascii="Bookman Old Style" w:eastAsia="Times New Roman" w:hAnsi="Bookman Old Style"/>
        </w:rPr>
        <w:t xml:space="preserve">ontrary to this some teachers have shown a lack of support and acted </w:t>
      </w:r>
      <w:r w:rsidR="007D38F2">
        <w:rPr>
          <w:rFonts w:ascii="Bookman Old Style" w:eastAsia="Times New Roman" w:hAnsi="Bookman Old Style"/>
        </w:rPr>
        <w:lastRenderedPageBreak/>
        <w:t xml:space="preserve">negatively to towards the change and therefore this has </w:t>
      </w:r>
      <w:r w:rsidR="00390442">
        <w:rPr>
          <w:rFonts w:ascii="Bookman Old Style" w:eastAsia="Times New Roman" w:hAnsi="Bookman Old Style"/>
        </w:rPr>
        <w:t xml:space="preserve">an </w:t>
      </w:r>
      <w:r w:rsidR="007D38F2">
        <w:rPr>
          <w:rFonts w:ascii="Bookman Old Style" w:eastAsia="Times New Roman" w:hAnsi="Bookman Old Style"/>
        </w:rPr>
        <w:t xml:space="preserve">impact on the children and the schools practice.  Barriers to inclusion are lack of government funding, staff training and resources.  </w:t>
      </w:r>
      <w:r w:rsidR="007D38F2" w:rsidRPr="007D38F2">
        <w:rPr>
          <w:rFonts w:ascii="Bookman Old Style" w:eastAsia="Times New Roman" w:hAnsi="Bookman Old Style"/>
        </w:rPr>
        <w:t>(GLAZZARD, 2011</w:t>
      </w:r>
      <w:r w:rsidR="0011702B" w:rsidRPr="007D38F2">
        <w:rPr>
          <w:rFonts w:ascii="Bookman Old Style" w:eastAsia="Times New Roman" w:hAnsi="Bookman Old Style"/>
        </w:rPr>
        <w:t>)</w:t>
      </w:r>
      <w:r w:rsidR="0011702B">
        <w:rPr>
          <w:rFonts w:ascii="Bookman Old Style" w:eastAsia="Times New Roman" w:hAnsi="Bookman Old Style"/>
        </w:rPr>
        <w:t xml:space="preserve"> Cheminais (</w:t>
      </w:r>
      <w:r w:rsidR="0011702B" w:rsidRPr="0011702B">
        <w:rPr>
          <w:rFonts w:ascii="Bookman Old Style" w:eastAsia="Times New Roman" w:hAnsi="Bookman Old Style"/>
        </w:rPr>
        <w:t>2004</w:t>
      </w:r>
      <w:r w:rsidR="0011702B">
        <w:rPr>
          <w:rFonts w:ascii="Bookman Old Style" w:eastAsia="Times New Roman" w:hAnsi="Bookman Old Style"/>
        </w:rPr>
        <w:t>, p 7</w:t>
      </w:r>
      <w:r w:rsidR="0011702B" w:rsidRPr="0011702B">
        <w:rPr>
          <w:rFonts w:ascii="Bookman Old Style" w:eastAsia="Times New Roman" w:hAnsi="Bookman Old Style"/>
        </w:rPr>
        <w:t>)</w:t>
      </w:r>
      <w:r w:rsidR="0011702B">
        <w:rPr>
          <w:rFonts w:ascii="Bookman Old Style" w:eastAsia="Times New Roman" w:hAnsi="Bookman Old Style"/>
        </w:rPr>
        <w:t xml:space="preserve"> suggest that </w:t>
      </w:r>
      <w:r w:rsidR="0011702B" w:rsidRPr="0011702B">
        <w:rPr>
          <w:rFonts w:ascii="Bookman Old Style" w:eastAsia="Times New Roman" w:hAnsi="Bookman Old Style"/>
        </w:rPr>
        <w:t>‘</w:t>
      </w:r>
      <w:r w:rsidR="00224AB0" w:rsidRPr="0011702B">
        <w:rPr>
          <w:rFonts w:ascii="Bookman Old Style" w:eastAsia="Times New Roman" w:hAnsi="Bookman Old Style"/>
          <w:color w:val="1C1D1E"/>
          <w:shd w:val="clear" w:color="auto" w:fill="FFFFFF"/>
        </w:rPr>
        <w:t xml:space="preserve">Parental resistance to inclusion was also evident within the context of this school and there was a </w:t>
      </w:r>
      <w:r w:rsidR="00390442">
        <w:rPr>
          <w:noProof/>
        </w:rPr>
        <mc:AlternateContent>
          <mc:Choice Requires="wps">
            <w:drawing>
              <wp:anchor distT="0" distB="0" distL="114300" distR="114300" simplePos="0" relativeHeight="251672576" behindDoc="0" locked="0" layoutInCell="1" allowOverlap="1" wp14:anchorId="628A2DAF" wp14:editId="597DBF9C">
                <wp:simplePos x="0" y="0"/>
                <wp:positionH relativeFrom="column">
                  <wp:posOffset>-140335</wp:posOffset>
                </wp:positionH>
                <wp:positionV relativeFrom="paragraph">
                  <wp:posOffset>4853940</wp:posOffset>
                </wp:positionV>
                <wp:extent cx="6642100" cy="276225"/>
                <wp:effectExtent l="0" t="0" r="0" b="0"/>
                <wp:wrapThrough wrapText="bothSides">
                  <wp:wrapPolygon edited="0">
                    <wp:start x="0" y="0"/>
                    <wp:lineTo x="0" y="20571"/>
                    <wp:lineTo x="21559" y="20571"/>
                    <wp:lineTo x="21559" y="0"/>
                    <wp:lineTo x="0" y="0"/>
                  </wp:wrapPolygon>
                </wp:wrapThrough>
                <wp:docPr id="11" name="Text Box 11"/>
                <wp:cNvGraphicFramePr/>
                <a:graphic xmlns:a="http://schemas.openxmlformats.org/drawingml/2006/main">
                  <a:graphicData uri="http://schemas.microsoft.com/office/word/2010/wordprocessingShape">
                    <wps:wsp>
                      <wps:cNvSpPr txBox="1"/>
                      <wps:spPr>
                        <a:xfrm>
                          <a:off x="0" y="0"/>
                          <a:ext cx="6642100" cy="276225"/>
                        </a:xfrm>
                        <a:prstGeom prst="rect">
                          <a:avLst/>
                        </a:prstGeom>
                        <a:solidFill>
                          <a:prstClr val="white"/>
                        </a:solidFill>
                        <a:ln>
                          <a:noFill/>
                        </a:ln>
                        <a:effectLst/>
                      </wps:spPr>
                      <wps:txbx>
                        <w:txbxContent>
                          <w:p w14:paraId="0B600263" w14:textId="55B7FDA5" w:rsidR="002F77D9" w:rsidRPr="008D6591" w:rsidRDefault="002F77D9" w:rsidP="008D6591">
                            <w:pPr>
                              <w:pStyle w:val="Caption"/>
                              <w:rPr>
                                <w:rFonts w:ascii="Bookman Old Style" w:hAnsi="Bookman Old Style"/>
                                <w:noProof/>
                                <w:color w:val="000000" w:themeColor="text1"/>
                                <w:sz w:val="20"/>
                              </w:rPr>
                            </w:pPr>
                            <w:r w:rsidRPr="008D6591">
                              <w:rPr>
                                <w:rFonts w:ascii="Bookman Old Style" w:hAnsi="Bookman Old Style"/>
                                <w:color w:val="000000" w:themeColor="text1"/>
                                <w:sz w:val="20"/>
                              </w:rPr>
                              <w:t xml:space="preserve">Figure </w:t>
                            </w:r>
                            <w:r w:rsidRPr="008D6591">
                              <w:rPr>
                                <w:rFonts w:ascii="Bookman Old Style" w:hAnsi="Bookman Old Style"/>
                                <w:color w:val="000000" w:themeColor="text1"/>
                                <w:sz w:val="20"/>
                              </w:rPr>
                              <w:fldChar w:fldCharType="begin"/>
                            </w:r>
                            <w:r w:rsidRPr="008D6591">
                              <w:rPr>
                                <w:rFonts w:ascii="Bookman Old Style" w:hAnsi="Bookman Old Style"/>
                                <w:color w:val="000000" w:themeColor="text1"/>
                                <w:sz w:val="20"/>
                              </w:rPr>
                              <w:instrText xml:space="preserve"> SEQ Figure \* ARABIC </w:instrText>
                            </w:r>
                            <w:r w:rsidRPr="008D6591">
                              <w:rPr>
                                <w:rFonts w:ascii="Bookman Old Style" w:hAnsi="Bookman Old Style"/>
                                <w:color w:val="000000" w:themeColor="text1"/>
                                <w:sz w:val="20"/>
                              </w:rPr>
                              <w:fldChar w:fldCharType="separate"/>
                            </w:r>
                            <w:r w:rsidRPr="008D6591">
                              <w:rPr>
                                <w:rFonts w:ascii="Bookman Old Style" w:hAnsi="Bookman Old Style"/>
                                <w:noProof/>
                                <w:color w:val="000000" w:themeColor="text1"/>
                                <w:sz w:val="20"/>
                              </w:rPr>
                              <w:t>5</w:t>
                            </w:r>
                            <w:r w:rsidRPr="008D6591">
                              <w:rPr>
                                <w:rFonts w:ascii="Bookman Old Style" w:hAnsi="Bookman Old Style"/>
                                <w:color w:val="000000" w:themeColor="text1"/>
                                <w:sz w:val="20"/>
                              </w:rPr>
                              <w:fldChar w:fldCharType="end"/>
                            </w:r>
                            <w:r w:rsidRPr="008D6591">
                              <w:rPr>
                                <w:rFonts w:ascii="Bookman Old Style" w:hAnsi="Bookman Old Style"/>
                                <w:color w:val="000000" w:themeColor="text1"/>
                                <w:sz w:val="20"/>
                              </w:rPr>
                              <w:t xml:space="preserve"> Question 10 - Does your school provide any of these interventions for LAC?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8A2DAF" id="Text Box 11" o:spid="_x0000_s1030" type="#_x0000_t202" style="position:absolute;margin-left:-11.05pt;margin-top:382.2pt;width:523pt;height:21.7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" stroked="f">
                <v:textbox style="mso-fit-shape-to-text:t" inset="0,0,0,0">
                  <w:txbxContent>
                    <w:p w14:paraId="0B600263" w14:textId="55B7FDA5" w:rsidR="002F77D9" w:rsidRPr="008D6591" w:rsidRDefault="002F77D9" w:rsidP="008D6591">
                      <w:pPr>
                        <w:pStyle w:val="Caption"/>
                        <w:rPr>
                          <w:rFonts w:ascii="Bookman Old Style" w:hAnsi="Bookman Old Style"/>
                          <w:noProof/>
                          <w:color w:val="000000" w:themeColor="text1"/>
                          <w:sz w:val="20"/>
                        </w:rPr>
                      </w:pPr>
                      <w:r w:rsidRPr="008D6591">
                        <w:rPr>
                          <w:rFonts w:ascii="Bookman Old Style" w:hAnsi="Bookman Old Style"/>
                          <w:color w:val="000000" w:themeColor="text1"/>
                          <w:sz w:val="20"/>
                        </w:rPr>
                        <w:t xml:space="preserve">Figure </w:t>
                      </w:r>
                      <w:r w:rsidRPr="008D6591">
                        <w:rPr>
                          <w:rFonts w:ascii="Bookman Old Style" w:hAnsi="Bookman Old Style"/>
                          <w:color w:val="000000" w:themeColor="text1"/>
                          <w:sz w:val="20"/>
                        </w:rPr>
                        <w:fldChar w:fldCharType="begin"/>
                      </w:r>
                      <w:r w:rsidRPr="008D6591">
                        <w:rPr>
                          <w:rFonts w:ascii="Bookman Old Style" w:hAnsi="Bookman Old Style"/>
                          <w:color w:val="000000" w:themeColor="text1"/>
                          <w:sz w:val="20"/>
                        </w:rPr>
                        <w:instrText xml:space="preserve"> SEQ Figure \* ARABIC </w:instrText>
                      </w:r>
                      <w:r w:rsidRPr="008D6591">
                        <w:rPr>
                          <w:rFonts w:ascii="Bookman Old Style" w:hAnsi="Bookman Old Style"/>
                          <w:color w:val="000000" w:themeColor="text1"/>
                          <w:sz w:val="20"/>
                        </w:rPr>
                        <w:fldChar w:fldCharType="separate"/>
                      </w:r>
                      <w:r w:rsidRPr="008D6591">
                        <w:rPr>
                          <w:rFonts w:ascii="Bookman Old Style" w:hAnsi="Bookman Old Style"/>
                          <w:noProof/>
                          <w:color w:val="000000" w:themeColor="text1"/>
                          <w:sz w:val="20"/>
                        </w:rPr>
                        <w:t>5</w:t>
                      </w:r>
                      <w:r w:rsidRPr="008D6591">
                        <w:rPr>
                          <w:rFonts w:ascii="Bookman Old Style" w:hAnsi="Bookman Old Style"/>
                          <w:color w:val="000000" w:themeColor="text1"/>
                          <w:sz w:val="20"/>
                        </w:rPr>
                        <w:fldChar w:fldCharType="end"/>
                      </w:r>
                      <w:r w:rsidRPr="008D6591">
                        <w:rPr>
                          <w:rFonts w:ascii="Bookman Old Style" w:hAnsi="Bookman Old Style"/>
                          <w:color w:val="000000" w:themeColor="text1"/>
                          <w:sz w:val="20"/>
                        </w:rPr>
                        <w:t xml:space="preserve"> Question 10 - Does your school provide any of these interventions for LAC?</w:t>
                      </w:r>
                    </w:p>
                  </w:txbxContent>
                </v:textbox>
                <w10:wrap type="through"/>
              </v:shape>
            </w:pict>
          </mc:Fallback>
        </mc:AlternateContent>
      </w:r>
      <w:r w:rsidR="00390442">
        <w:rPr>
          <w:noProof/>
        </w:rPr>
        <w:drawing>
          <wp:anchor distT="0" distB="0" distL="114300" distR="114300" simplePos="0" relativeHeight="251670528" behindDoc="0" locked="0" layoutInCell="1" allowOverlap="1" wp14:anchorId="4340C1A7" wp14:editId="0C71AB98">
            <wp:simplePos x="0" y="0"/>
            <wp:positionH relativeFrom="column">
              <wp:posOffset>-139065</wp:posOffset>
            </wp:positionH>
            <wp:positionV relativeFrom="paragraph">
              <wp:posOffset>1316355</wp:posOffset>
            </wp:positionV>
            <wp:extent cx="6642100" cy="3400425"/>
            <wp:effectExtent l="0" t="0" r="0" b="3175"/>
            <wp:wrapThrough wrapText="bothSides">
              <wp:wrapPolygon edited="0">
                <wp:start x="0" y="0"/>
                <wp:lineTo x="0" y="21459"/>
                <wp:lineTo x="21476" y="21459"/>
                <wp:lineTo x="21476" y="0"/>
                <wp:lineTo x="0" y="0"/>
              </wp:wrapPolygon>
            </wp:wrapThrough>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224AB0" w:rsidRPr="0011702B">
        <w:rPr>
          <w:rFonts w:ascii="Bookman Old Style" w:eastAsia="Times New Roman" w:hAnsi="Bookman Old Style"/>
          <w:color w:val="1C1D1E"/>
          <w:shd w:val="clear" w:color="auto" w:fill="FFFFFF"/>
        </w:rPr>
        <w:t>strong feeling that the inclus</w:t>
      </w:r>
      <w:r w:rsidR="0011702B" w:rsidRPr="0011702B">
        <w:rPr>
          <w:rFonts w:ascii="Bookman Old Style" w:eastAsia="Times New Roman" w:hAnsi="Bookman Old Style"/>
          <w:color w:val="1C1D1E"/>
          <w:shd w:val="clear" w:color="auto" w:fill="FFFFFF"/>
        </w:rPr>
        <w:t>ion agenda was problematic’.</w:t>
      </w:r>
    </w:p>
    <w:p w14:paraId="75576F18" w14:textId="3EB5BF33" w:rsidR="00390442" w:rsidRDefault="00390442" w:rsidP="00846990">
      <w:pPr>
        <w:spacing w:line="360" w:lineRule="auto"/>
        <w:rPr>
          <w:rFonts w:ascii="Bookman Old Style" w:eastAsia="Times New Roman" w:hAnsi="Bookman Old Style"/>
        </w:rPr>
      </w:pPr>
    </w:p>
    <w:p w14:paraId="73FA5520" w14:textId="2FA11181" w:rsidR="00A00D56" w:rsidRDefault="008D6591" w:rsidP="00846990">
      <w:pPr>
        <w:spacing w:line="360" w:lineRule="auto"/>
        <w:rPr>
          <w:rFonts w:ascii="Bookman Old Style" w:eastAsia="Times New Roman" w:hAnsi="Bookman Old Style"/>
        </w:rPr>
      </w:pPr>
      <w:r>
        <w:rPr>
          <w:rFonts w:ascii="Bookman Old Style" w:eastAsia="Times New Roman" w:hAnsi="Bookman Old Style"/>
        </w:rPr>
        <w:t>This graph shows that schools provide the necessary support/interventions that LAC need when in school.</w:t>
      </w:r>
      <w:r w:rsidR="002F7C3A">
        <w:rPr>
          <w:rFonts w:ascii="Bookman Old Style" w:eastAsia="Times New Roman" w:hAnsi="Bookman Old Style"/>
        </w:rPr>
        <w:t xml:space="preserve">  The graph shows that schools have emphasis on the nurture group and the ELSA to help LAC.  With LAC </w:t>
      </w:r>
      <w:r w:rsidR="009750C4">
        <w:rPr>
          <w:rFonts w:ascii="Bookman Old Style" w:eastAsia="Times New Roman" w:hAnsi="Bookman Old Style"/>
        </w:rPr>
        <w:t>children,</w:t>
      </w:r>
      <w:r w:rsidR="002F7C3A">
        <w:rPr>
          <w:rFonts w:ascii="Bookman Old Style" w:eastAsia="Times New Roman" w:hAnsi="Bookman Old Style"/>
        </w:rPr>
        <w:t xml:space="preserve"> there needs to</w:t>
      </w:r>
      <w:r w:rsidR="00390442">
        <w:rPr>
          <w:rFonts w:ascii="Bookman Old Style" w:eastAsia="Times New Roman" w:hAnsi="Bookman Old Style"/>
        </w:rPr>
        <w:t xml:space="preserve"> be focus on their emotional</w:t>
      </w:r>
      <w:r w:rsidR="002F7C3A">
        <w:rPr>
          <w:rFonts w:ascii="Bookman Old Style" w:eastAsia="Times New Roman" w:hAnsi="Bookman Old Style"/>
        </w:rPr>
        <w:t xml:space="preserve"> well-being and also the teacher and other staff member involved with that child should know their personal educational plan if</w:t>
      </w:r>
      <w:r w:rsidR="009750C4">
        <w:rPr>
          <w:rFonts w:ascii="Bookman Old Style" w:eastAsia="Times New Roman" w:hAnsi="Bookman Old Style"/>
        </w:rPr>
        <w:t xml:space="preserve"> there is one provided.  </w:t>
      </w:r>
      <w:r w:rsidR="00007D0A">
        <w:rPr>
          <w:rFonts w:ascii="Bookman Old Style" w:eastAsia="Times New Roman" w:hAnsi="Bookman Old Style"/>
        </w:rPr>
        <w:t>Statistics</w:t>
      </w:r>
      <w:r w:rsidR="00007D0A" w:rsidRPr="00007D0A">
        <w:t xml:space="preserve"> </w:t>
      </w:r>
      <w:r w:rsidR="00007D0A" w:rsidRPr="00390442">
        <w:rPr>
          <w:rFonts w:ascii="Bookman Old Style" w:hAnsi="Bookman Old Style"/>
        </w:rPr>
        <w:t>by</w:t>
      </w:r>
      <w:r w:rsidR="00007D0A">
        <w:t xml:space="preserve"> </w:t>
      </w:r>
      <w:r w:rsidR="00007D0A" w:rsidRPr="00390442">
        <w:rPr>
          <w:rFonts w:ascii="Bookman Old Style" w:hAnsi="Bookman Old Style"/>
        </w:rPr>
        <w:t>the</w:t>
      </w:r>
      <w:r w:rsidR="00007D0A">
        <w:t xml:space="preserve"> </w:t>
      </w:r>
      <w:r w:rsidR="00007D0A">
        <w:rPr>
          <w:rFonts w:ascii="Bookman Old Style" w:eastAsia="Times New Roman" w:hAnsi="Bookman Old Style"/>
        </w:rPr>
        <w:t>National Archives (</w:t>
      </w:r>
      <w:r w:rsidR="00007D0A" w:rsidRPr="00007D0A">
        <w:rPr>
          <w:rFonts w:ascii="Bookman Old Style" w:eastAsia="Times New Roman" w:hAnsi="Bookman Old Style"/>
        </w:rPr>
        <w:t>2019)</w:t>
      </w:r>
      <w:r w:rsidR="009750C4">
        <w:rPr>
          <w:rFonts w:ascii="Bookman Old Style" w:eastAsia="Times New Roman" w:hAnsi="Bookman Old Style"/>
        </w:rPr>
        <w:t xml:space="preserve"> have shown LAC are eight times more likely to be permane</w:t>
      </w:r>
      <w:r w:rsidR="00007D0A">
        <w:rPr>
          <w:rFonts w:ascii="Bookman Old Style" w:eastAsia="Times New Roman" w:hAnsi="Bookman Old Style"/>
        </w:rPr>
        <w:t xml:space="preserve">ntly excluded than their peers.  Schools are working to make this number less each year by putting in the groups and interventions to help support </w:t>
      </w:r>
      <w:r w:rsidR="00902CAF">
        <w:rPr>
          <w:rFonts w:ascii="Bookman Old Style" w:eastAsia="Times New Roman" w:hAnsi="Bookman Old Style"/>
        </w:rPr>
        <w:t>the children when they need it.  The schools now have more Personal and Social Education (PSE) lesson</w:t>
      </w:r>
      <w:r w:rsidR="00390442">
        <w:rPr>
          <w:rFonts w:ascii="Bookman Old Style" w:eastAsia="Times New Roman" w:hAnsi="Bookman Old Style"/>
        </w:rPr>
        <w:t>s</w:t>
      </w:r>
      <w:r w:rsidR="00902CAF">
        <w:rPr>
          <w:rFonts w:ascii="Bookman Old Style" w:eastAsia="Times New Roman" w:hAnsi="Bookman Old Style"/>
        </w:rPr>
        <w:t xml:space="preserve"> than they did in previous years.  The lessons help children and young people from all different backgrounds have a sense of self-worth and have the confidence </w:t>
      </w:r>
      <w:r w:rsidR="00390442">
        <w:rPr>
          <w:rFonts w:ascii="Bookman Old Style" w:eastAsia="Times New Roman" w:hAnsi="Bookman Old Style"/>
        </w:rPr>
        <w:t xml:space="preserve">to complete </w:t>
      </w:r>
      <w:r w:rsidR="00902CAF">
        <w:rPr>
          <w:rFonts w:ascii="Bookman Old Style" w:eastAsia="Times New Roman" w:hAnsi="Bookman Old Style"/>
        </w:rPr>
        <w:t xml:space="preserve">daily </w:t>
      </w:r>
      <w:r w:rsidR="00A00D56">
        <w:rPr>
          <w:rFonts w:ascii="Bookman Old Style" w:eastAsia="Times New Roman" w:hAnsi="Bookman Old Style"/>
        </w:rPr>
        <w:t>tasks</w:t>
      </w:r>
      <w:r w:rsidR="00390442">
        <w:rPr>
          <w:rFonts w:ascii="Bookman Old Style" w:eastAsia="Times New Roman" w:hAnsi="Bookman Old Style"/>
        </w:rPr>
        <w:t>.  PSE lesson equip</w:t>
      </w:r>
      <w:r w:rsidR="00902CAF">
        <w:rPr>
          <w:rFonts w:ascii="Bookman Old Style" w:eastAsia="Times New Roman" w:hAnsi="Bookman Old Style"/>
        </w:rPr>
        <w:t xml:space="preserve"> children to be more informed, skilled and confident to take </w:t>
      </w:r>
      <w:r w:rsidR="00A00D56">
        <w:rPr>
          <w:rFonts w:ascii="Bookman Old Style" w:eastAsia="Times New Roman" w:hAnsi="Bookman Old Style"/>
        </w:rPr>
        <w:t>responsibility</w:t>
      </w:r>
      <w:r w:rsidR="00902CAF">
        <w:rPr>
          <w:rFonts w:ascii="Bookman Old Style" w:eastAsia="Times New Roman" w:hAnsi="Bookman Old Style"/>
        </w:rPr>
        <w:t xml:space="preserve"> in their own learning and becoming active and indep</w:t>
      </w:r>
      <w:r w:rsidR="00A00D56">
        <w:rPr>
          <w:rFonts w:ascii="Bookman Old Style" w:eastAsia="Times New Roman" w:hAnsi="Bookman Old Style"/>
        </w:rPr>
        <w:t>end</w:t>
      </w:r>
      <w:r w:rsidR="00902CAF">
        <w:rPr>
          <w:rFonts w:ascii="Bookman Old Style" w:eastAsia="Times New Roman" w:hAnsi="Bookman Old Style"/>
        </w:rPr>
        <w:t xml:space="preserve">ent learners.  </w:t>
      </w:r>
      <w:r w:rsidR="00A00D56" w:rsidRPr="00A00D56">
        <w:rPr>
          <w:rFonts w:ascii="Bookman Old Style" w:eastAsia="Times New Roman" w:hAnsi="Bookman Old Style"/>
        </w:rPr>
        <w:t>(Welsh Government, 2008)</w:t>
      </w:r>
      <w:r w:rsidR="00A00D56">
        <w:rPr>
          <w:rFonts w:ascii="Bookman Old Style" w:eastAsia="Times New Roman" w:hAnsi="Bookman Old Style"/>
        </w:rPr>
        <w:t xml:space="preserve"> </w:t>
      </w:r>
    </w:p>
    <w:p w14:paraId="32B2D8B5" w14:textId="7B234D6A" w:rsidR="008D6591" w:rsidRDefault="00902CAF" w:rsidP="00BA4C1F">
      <w:pPr>
        <w:spacing w:line="360" w:lineRule="auto"/>
        <w:rPr>
          <w:rFonts w:ascii="Bookman Old Style" w:eastAsia="Times New Roman" w:hAnsi="Bookman Old Style"/>
        </w:rPr>
      </w:pPr>
      <w:r>
        <w:rPr>
          <w:rFonts w:ascii="Bookman Old Style" w:eastAsia="Times New Roman" w:hAnsi="Bookman Old Style"/>
        </w:rPr>
        <w:lastRenderedPageBreak/>
        <w:t>Graham Donaldson’s new curriculum that is coming to Wales called ‘</w:t>
      </w:r>
      <w:r w:rsidR="00A00D56">
        <w:rPr>
          <w:rFonts w:ascii="Bookman Old Style" w:eastAsia="Times New Roman" w:hAnsi="Bookman Old Style"/>
        </w:rPr>
        <w:t>Success</w:t>
      </w:r>
      <w:r>
        <w:rPr>
          <w:rFonts w:ascii="Bookman Old Style" w:eastAsia="Times New Roman" w:hAnsi="Bookman Old Style"/>
        </w:rPr>
        <w:t xml:space="preserve">ful Futures’ support these lesson as the new curriculum has huge emphasis on </w:t>
      </w:r>
      <w:r w:rsidR="00A00D56">
        <w:rPr>
          <w:rFonts w:ascii="Bookman Old Style" w:eastAsia="Times New Roman" w:hAnsi="Bookman Old Style"/>
        </w:rPr>
        <w:t>well-being</w:t>
      </w:r>
      <w:r w:rsidR="00BA4C1F">
        <w:rPr>
          <w:rFonts w:ascii="Bookman Old Style" w:eastAsia="Times New Roman" w:hAnsi="Bookman Old Style"/>
        </w:rPr>
        <w:t>.  Donaldson suggest that ‘</w:t>
      </w:r>
      <w:r w:rsidR="00BA4C1F" w:rsidRPr="00BA4C1F">
        <w:rPr>
          <w:rFonts w:ascii="Bookman Old Style" w:eastAsia="Times New Roman" w:hAnsi="Bookman Old Style"/>
        </w:rPr>
        <w:t>In addition children and young people in particular, but not exclusively, would</w:t>
      </w:r>
      <w:r w:rsidR="00BA4C1F">
        <w:rPr>
          <w:rFonts w:ascii="Bookman Old Style" w:eastAsia="Times New Roman" w:hAnsi="Bookman Old Style"/>
        </w:rPr>
        <w:t xml:space="preserve"> </w:t>
      </w:r>
      <w:r w:rsidR="00BA4C1F" w:rsidRPr="00BA4C1F">
        <w:rPr>
          <w:rFonts w:ascii="Bookman Old Style" w:eastAsia="Times New Roman" w:hAnsi="Bookman Old Style"/>
        </w:rPr>
        <w:t>like to see a greater focus on general social competences (life skills and personal</w:t>
      </w:r>
      <w:r w:rsidR="00BA4C1F">
        <w:rPr>
          <w:rFonts w:ascii="Bookman Old Style" w:eastAsia="Times New Roman" w:hAnsi="Bookman Old Style"/>
        </w:rPr>
        <w:t xml:space="preserve"> </w:t>
      </w:r>
      <w:r w:rsidR="00BA4C1F" w:rsidRPr="00BA4C1F">
        <w:rPr>
          <w:rFonts w:ascii="Bookman Old Style" w:eastAsia="Times New Roman" w:hAnsi="Bookman Old Style"/>
        </w:rPr>
        <w:t>confidence, pers</w:t>
      </w:r>
      <w:r w:rsidR="00BA4C1F">
        <w:rPr>
          <w:rFonts w:ascii="Bookman Old Style" w:eastAsia="Times New Roman" w:hAnsi="Bookman Old Style"/>
        </w:rPr>
        <w:t>onal and social education (PSE)’</w:t>
      </w:r>
      <w:r w:rsidR="00DC2148">
        <w:rPr>
          <w:rFonts w:ascii="Bookman Old Style" w:eastAsia="Times New Roman" w:hAnsi="Bookman Old Style"/>
        </w:rPr>
        <w:t xml:space="preserve">.  However, teachers have been reported saying ‘the </w:t>
      </w:r>
      <w:r w:rsidR="00DC2148" w:rsidRPr="00DC2148">
        <w:rPr>
          <w:rFonts w:ascii="Bookman Old Style" w:eastAsia="Times New Roman" w:hAnsi="Bookman Old Style"/>
        </w:rPr>
        <w:t>weakness of teaching in PSHE education was the</w:t>
      </w:r>
      <w:r w:rsidR="00DC2148">
        <w:rPr>
          <w:rFonts w:ascii="Bookman Old Style" w:eastAsia="Times New Roman" w:hAnsi="Bookman Old Style"/>
        </w:rPr>
        <w:t xml:space="preserve"> assessment of pupils’ learning’.  evidence found by Ofsted (</w:t>
      </w:r>
      <w:r w:rsidR="00DC2148" w:rsidRPr="00DC2148">
        <w:rPr>
          <w:rFonts w:ascii="Bookman Old Style" w:eastAsia="Times New Roman" w:hAnsi="Bookman Old Style"/>
        </w:rPr>
        <w:t>2013</w:t>
      </w:r>
      <w:r w:rsidR="00DC2148">
        <w:rPr>
          <w:rFonts w:ascii="Bookman Old Style" w:eastAsia="Times New Roman" w:hAnsi="Bookman Old Style"/>
        </w:rPr>
        <w:t>, p5</w:t>
      </w:r>
      <w:r w:rsidR="00DC2148" w:rsidRPr="00DC2148">
        <w:rPr>
          <w:rFonts w:ascii="Bookman Old Style" w:eastAsia="Times New Roman" w:hAnsi="Bookman Old Style"/>
        </w:rPr>
        <w:t>)</w:t>
      </w:r>
      <w:r w:rsidR="00DC2148">
        <w:rPr>
          <w:rFonts w:ascii="Bookman Old Style" w:eastAsia="Times New Roman" w:hAnsi="Bookman Old Style"/>
        </w:rPr>
        <w:t xml:space="preserve"> which can be difficult to assess but children cannot learn properly if their well-being is not looked after first. </w:t>
      </w:r>
    </w:p>
    <w:p w14:paraId="628EF70C" w14:textId="20EBCC09" w:rsidR="00902CAF" w:rsidRDefault="0031340B" w:rsidP="00846990">
      <w:pPr>
        <w:spacing w:line="360" w:lineRule="auto"/>
        <w:rPr>
          <w:rFonts w:ascii="Bookman Old Style" w:eastAsia="Times New Roman" w:hAnsi="Bookman Old Style"/>
        </w:rPr>
      </w:pPr>
      <w:r>
        <w:rPr>
          <w:noProof/>
        </w:rPr>
        <w:drawing>
          <wp:anchor distT="0" distB="0" distL="114300" distR="114300" simplePos="0" relativeHeight="251673600" behindDoc="0" locked="0" layoutInCell="1" allowOverlap="1" wp14:anchorId="4384C04E" wp14:editId="2850A30C">
            <wp:simplePos x="0" y="0"/>
            <wp:positionH relativeFrom="column">
              <wp:posOffset>-63500</wp:posOffset>
            </wp:positionH>
            <wp:positionV relativeFrom="paragraph">
              <wp:posOffset>303530</wp:posOffset>
            </wp:positionV>
            <wp:extent cx="6337935" cy="3743960"/>
            <wp:effectExtent l="0" t="0" r="12065" b="0"/>
            <wp:wrapThrough wrapText="bothSides">
              <wp:wrapPolygon edited="0">
                <wp:start x="0" y="0"/>
                <wp:lineTo x="0" y="21395"/>
                <wp:lineTo x="21555" y="21395"/>
                <wp:lineTo x="21555" y="0"/>
                <wp:lineTo x="0" y="0"/>
              </wp:wrapPolygon>
            </wp:wrapThrough>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21A860FA" w14:textId="79AD2C82" w:rsidR="00902CAF" w:rsidRDefault="00902CAF" w:rsidP="00846990">
      <w:pPr>
        <w:spacing w:line="360" w:lineRule="auto"/>
        <w:rPr>
          <w:rFonts w:ascii="Bookman Old Style" w:eastAsia="Times New Roman" w:hAnsi="Bookman Old Style"/>
        </w:rPr>
      </w:pPr>
    </w:p>
    <w:p w14:paraId="7AF170FC" w14:textId="19090682" w:rsidR="00316560" w:rsidRDefault="00316560" w:rsidP="00846990">
      <w:pPr>
        <w:spacing w:line="360" w:lineRule="auto"/>
        <w:rPr>
          <w:rFonts w:ascii="Bookman Old Style" w:eastAsia="Times New Roman" w:hAnsi="Bookman Old Style"/>
        </w:rPr>
      </w:pPr>
    </w:p>
    <w:p w14:paraId="1B8864C4" w14:textId="302F9D7E" w:rsidR="00316560" w:rsidRPr="00846990" w:rsidRDefault="00316560" w:rsidP="00846990">
      <w:pPr>
        <w:spacing w:line="360" w:lineRule="auto"/>
        <w:rPr>
          <w:rFonts w:ascii="Bookman Old Style" w:eastAsia="Times New Roman" w:hAnsi="Bookman Old Style"/>
        </w:rPr>
      </w:pPr>
    </w:p>
    <w:p w14:paraId="140C9E87" w14:textId="34DAAAAE" w:rsidR="00550DD9" w:rsidRDefault="00550DD9" w:rsidP="00CB438F">
      <w:pPr>
        <w:rPr>
          <w:rFonts w:eastAsia="Times New Roman"/>
        </w:rPr>
      </w:pPr>
    </w:p>
    <w:p w14:paraId="432A5CC3" w14:textId="61707B3A" w:rsidR="00550DD9" w:rsidRDefault="00550DD9" w:rsidP="00CB438F">
      <w:pPr>
        <w:rPr>
          <w:rFonts w:eastAsia="Times New Roman"/>
        </w:rPr>
      </w:pPr>
    </w:p>
    <w:p w14:paraId="4B3575C3" w14:textId="38FEAF23" w:rsidR="00550DD9" w:rsidRDefault="00550DD9" w:rsidP="00CB438F">
      <w:pPr>
        <w:rPr>
          <w:rFonts w:eastAsia="Times New Roman"/>
        </w:rPr>
      </w:pPr>
    </w:p>
    <w:p w14:paraId="531A4A08" w14:textId="40516AEB" w:rsidR="00AE4A4A" w:rsidRDefault="00AE4A4A" w:rsidP="00CB438F">
      <w:pPr>
        <w:rPr>
          <w:rFonts w:eastAsia="Times New Roman"/>
        </w:rPr>
      </w:pPr>
    </w:p>
    <w:p w14:paraId="3296EB26" w14:textId="6DD98F60" w:rsidR="00AE4A4A" w:rsidRDefault="00AE4A4A" w:rsidP="00CB438F">
      <w:pPr>
        <w:rPr>
          <w:rFonts w:eastAsia="Times New Roman"/>
        </w:rPr>
      </w:pPr>
    </w:p>
    <w:p w14:paraId="62C7ED44" w14:textId="77777777" w:rsidR="00AE4A4A" w:rsidRDefault="00AE4A4A" w:rsidP="00CB438F">
      <w:pPr>
        <w:rPr>
          <w:rFonts w:eastAsia="Times New Roman"/>
        </w:rPr>
      </w:pPr>
    </w:p>
    <w:p w14:paraId="4AA04136" w14:textId="77777777" w:rsidR="00CB438F" w:rsidRDefault="00CB438F" w:rsidP="00F260E8">
      <w:pPr>
        <w:spacing w:line="360" w:lineRule="auto"/>
        <w:rPr>
          <w:rFonts w:ascii="Bookman Old Style" w:hAnsi="Bookman Old Style"/>
        </w:rPr>
      </w:pPr>
    </w:p>
    <w:p w14:paraId="7B84A463" w14:textId="77777777" w:rsidR="00DC25AA" w:rsidRDefault="00DC25AA" w:rsidP="00F260E8">
      <w:pPr>
        <w:spacing w:line="360" w:lineRule="auto"/>
        <w:rPr>
          <w:rFonts w:ascii="Bookman Old Style" w:hAnsi="Bookman Old Style"/>
        </w:rPr>
      </w:pPr>
    </w:p>
    <w:p w14:paraId="2AA351AB" w14:textId="77777777" w:rsidR="00DC25AA" w:rsidRDefault="00DC25AA" w:rsidP="00F260E8">
      <w:pPr>
        <w:spacing w:line="360" w:lineRule="auto"/>
        <w:rPr>
          <w:rFonts w:ascii="Bookman Old Style" w:hAnsi="Bookman Old Style"/>
        </w:rPr>
      </w:pPr>
    </w:p>
    <w:p w14:paraId="5680CF95" w14:textId="77777777" w:rsidR="00DC25AA" w:rsidRDefault="00DC25AA" w:rsidP="00F260E8">
      <w:pPr>
        <w:spacing w:line="360" w:lineRule="auto"/>
        <w:rPr>
          <w:rFonts w:ascii="Bookman Old Style" w:hAnsi="Bookman Old Style"/>
        </w:rPr>
      </w:pPr>
    </w:p>
    <w:p w14:paraId="05423030" w14:textId="77777777" w:rsidR="005F5565" w:rsidRDefault="005F5565" w:rsidP="00F260E8">
      <w:pPr>
        <w:spacing w:line="360" w:lineRule="auto"/>
        <w:rPr>
          <w:rFonts w:ascii="Bookman Old Style" w:hAnsi="Bookman Old Style"/>
        </w:rPr>
      </w:pPr>
    </w:p>
    <w:p w14:paraId="14EF771D" w14:textId="77777777" w:rsidR="003173FD" w:rsidRDefault="003173FD" w:rsidP="00F260E8">
      <w:pPr>
        <w:spacing w:line="360" w:lineRule="auto"/>
        <w:rPr>
          <w:rFonts w:ascii="Bookman Old Style" w:hAnsi="Bookman Old Style"/>
        </w:rPr>
      </w:pPr>
    </w:p>
    <w:p w14:paraId="41B93DDF" w14:textId="77777777" w:rsidR="003173FD" w:rsidRDefault="003173FD" w:rsidP="00F260E8">
      <w:pPr>
        <w:spacing w:line="360" w:lineRule="auto"/>
        <w:rPr>
          <w:rFonts w:ascii="Bookman Old Style" w:hAnsi="Bookman Old Style"/>
        </w:rPr>
      </w:pPr>
    </w:p>
    <w:p w14:paraId="6D7982D0" w14:textId="10FF2C3C" w:rsidR="0067138D" w:rsidRDefault="00095D1A" w:rsidP="00F260E8">
      <w:pPr>
        <w:spacing w:line="360" w:lineRule="auto"/>
        <w:rPr>
          <w:rFonts w:ascii="Bookman Old Style" w:hAnsi="Bookman Old Style"/>
        </w:rPr>
      </w:pPr>
      <w:r>
        <w:rPr>
          <w:noProof/>
        </w:rPr>
        <mc:AlternateContent>
          <mc:Choice Requires="wps">
            <w:drawing>
              <wp:anchor distT="0" distB="0" distL="114300" distR="114300" simplePos="0" relativeHeight="251675648" behindDoc="0" locked="0" layoutInCell="1" allowOverlap="1" wp14:anchorId="6B44370D" wp14:editId="52E788EA">
                <wp:simplePos x="0" y="0"/>
                <wp:positionH relativeFrom="column">
                  <wp:posOffset>-62865</wp:posOffset>
                </wp:positionH>
                <wp:positionV relativeFrom="paragraph">
                  <wp:posOffset>294005</wp:posOffset>
                </wp:positionV>
                <wp:extent cx="6337935" cy="407670"/>
                <wp:effectExtent l="0" t="0" r="0" b="0"/>
                <wp:wrapThrough wrapText="bothSides">
                  <wp:wrapPolygon edited="0">
                    <wp:start x="0" y="0"/>
                    <wp:lineTo x="0" y="20571"/>
                    <wp:lineTo x="21555" y="20571"/>
                    <wp:lineTo x="21555" y="0"/>
                    <wp:lineTo x="0" y="0"/>
                  </wp:wrapPolygon>
                </wp:wrapThrough>
                <wp:docPr id="14" name="Text Box 14"/>
                <wp:cNvGraphicFramePr/>
                <a:graphic xmlns:a="http://schemas.openxmlformats.org/drawingml/2006/main">
                  <a:graphicData uri="http://schemas.microsoft.com/office/word/2010/wordprocessingShape">
                    <wps:wsp>
                      <wps:cNvSpPr txBox="1"/>
                      <wps:spPr>
                        <a:xfrm>
                          <a:off x="0" y="0"/>
                          <a:ext cx="6337935" cy="407670"/>
                        </a:xfrm>
                        <a:prstGeom prst="rect">
                          <a:avLst/>
                        </a:prstGeom>
                        <a:solidFill>
                          <a:prstClr val="white"/>
                        </a:solidFill>
                        <a:ln>
                          <a:noFill/>
                        </a:ln>
                        <a:effectLst/>
                      </wps:spPr>
                      <wps:txbx>
                        <w:txbxContent>
                          <w:p w14:paraId="5E147D20" w14:textId="7028EF6A" w:rsidR="002F77D9" w:rsidRPr="006C259E" w:rsidRDefault="002F77D9" w:rsidP="00095D1A">
                            <w:pPr>
                              <w:rPr>
                                <w:rFonts w:ascii="Bookman Old Style" w:eastAsia="Times New Roman" w:hAnsi="Bookman Old Style"/>
                                <w:i/>
                                <w:sz w:val="20"/>
                                <w:szCs w:val="20"/>
                              </w:rPr>
                            </w:pPr>
                            <w:r w:rsidRPr="006C259E">
                              <w:rPr>
                                <w:rFonts w:ascii="Bookman Old Style" w:hAnsi="Bookman Old Style"/>
                                <w:i/>
                                <w:sz w:val="20"/>
                                <w:szCs w:val="20"/>
                              </w:rPr>
                              <w:t xml:space="preserve">Figure </w:t>
                            </w:r>
                            <w:r w:rsidRPr="006C259E">
                              <w:rPr>
                                <w:rFonts w:ascii="Bookman Old Style" w:hAnsi="Bookman Old Style"/>
                                <w:i/>
                                <w:sz w:val="20"/>
                                <w:szCs w:val="20"/>
                              </w:rPr>
                              <w:fldChar w:fldCharType="begin"/>
                            </w:r>
                            <w:r w:rsidRPr="006C259E">
                              <w:rPr>
                                <w:rFonts w:ascii="Bookman Old Style" w:hAnsi="Bookman Old Style"/>
                                <w:i/>
                                <w:sz w:val="20"/>
                                <w:szCs w:val="20"/>
                              </w:rPr>
                              <w:instrText xml:space="preserve"> SEQ Figure \* ARABIC </w:instrText>
                            </w:r>
                            <w:r w:rsidRPr="006C259E">
                              <w:rPr>
                                <w:rFonts w:ascii="Bookman Old Style" w:hAnsi="Bookman Old Style"/>
                                <w:i/>
                                <w:sz w:val="20"/>
                                <w:szCs w:val="20"/>
                              </w:rPr>
                              <w:fldChar w:fldCharType="separate"/>
                            </w:r>
                            <w:r w:rsidRPr="006C259E">
                              <w:rPr>
                                <w:rFonts w:ascii="Bookman Old Style" w:hAnsi="Bookman Old Style"/>
                                <w:i/>
                                <w:noProof/>
                                <w:sz w:val="20"/>
                                <w:szCs w:val="20"/>
                              </w:rPr>
                              <w:t>6</w:t>
                            </w:r>
                            <w:r w:rsidRPr="006C259E">
                              <w:rPr>
                                <w:rFonts w:ascii="Bookman Old Style" w:hAnsi="Bookman Old Style"/>
                                <w:i/>
                                <w:sz w:val="20"/>
                                <w:szCs w:val="20"/>
                              </w:rPr>
                              <w:fldChar w:fldCharType="end"/>
                            </w:r>
                            <w:r w:rsidRPr="006C259E">
                              <w:rPr>
                                <w:rFonts w:ascii="Bookman Old Style" w:hAnsi="Bookman Old Style"/>
                                <w:i/>
                                <w:sz w:val="20"/>
                                <w:szCs w:val="20"/>
                              </w:rPr>
                              <w:t xml:space="preserve"> Question 11 - </w:t>
                            </w:r>
                            <w:r w:rsidRPr="006C259E">
                              <w:rPr>
                                <w:rFonts w:ascii="Bookman Old Style" w:eastAsia="Times New Roman" w:hAnsi="Bookman Old Style" w:cs="Tahoma"/>
                                <w:i/>
                                <w:color w:val="333333"/>
                                <w:sz w:val="20"/>
                                <w:szCs w:val="20"/>
                                <w:shd w:val="clear" w:color="auto" w:fill="FFFFFF"/>
                              </w:rPr>
                              <w:t xml:space="preserve">Who provides these interventions? </w:t>
                            </w:r>
                          </w:p>
                          <w:p w14:paraId="6580DFEE" w14:textId="177C4F07" w:rsidR="002F77D9" w:rsidRPr="006C259E" w:rsidRDefault="002F77D9" w:rsidP="00095D1A">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44370D" id="Text Box 14" o:spid="_x0000_s1031" type="#_x0000_t202" style="position:absolute;margin-left:-4.95pt;margin-top:23.15pt;width:499.05pt;height:32.1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" stroked="f">
                <v:textbox style="mso-fit-shape-to-text:t" inset="0,0,0,0">
                  <w:txbxContent>
                    <w:p w14:paraId="5E147D20" w14:textId="7028EF6A" w:rsidR="002F77D9" w:rsidRPr="006C259E" w:rsidRDefault="002F77D9" w:rsidP="00095D1A">
                      <w:pPr>
                        <w:rPr>
                          <w:rFonts w:ascii="Bookman Old Style" w:eastAsia="Times New Roman" w:hAnsi="Bookman Old Style"/>
                          <w:i/>
                          <w:sz w:val="20"/>
                          <w:szCs w:val="20"/>
                        </w:rPr>
                      </w:pPr>
                      <w:r w:rsidRPr="006C259E">
                        <w:rPr>
                          <w:rFonts w:ascii="Bookman Old Style" w:hAnsi="Bookman Old Style"/>
                          <w:i/>
                          <w:sz w:val="20"/>
                          <w:szCs w:val="20"/>
                        </w:rPr>
                        <w:t xml:space="preserve">Figure </w:t>
                      </w:r>
                      <w:r w:rsidRPr="006C259E">
                        <w:rPr>
                          <w:rFonts w:ascii="Bookman Old Style" w:hAnsi="Bookman Old Style"/>
                          <w:i/>
                          <w:sz w:val="20"/>
                          <w:szCs w:val="20"/>
                        </w:rPr>
                        <w:fldChar w:fldCharType="begin"/>
                      </w:r>
                      <w:r w:rsidRPr="006C259E">
                        <w:rPr>
                          <w:rFonts w:ascii="Bookman Old Style" w:hAnsi="Bookman Old Style"/>
                          <w:i/>
                          <w:sz w:val="20"/>
                          <w:szCs w:val="20"/>
                        </w:rPr>
                        <w:instrText xml:space="preserve"> SEQ Figure \* ARABIC </w:instrText>
                      </w:r>
                      <w:r w:rsidRPr="006C259E">
                        <w:rPr>
                          <w:rFonts w:ascii="Bookman Old Style" w:hAnsi="Bookman Old Style"/>
                          <w:i/>
                          <w:sz w:val="20"/>
                          <w:szCs w:val="20"/>
                        </w:rPr>
                        <w:fldChar w:fldCharType="separate"/>
                      </w:r>
                      <w:r w:rsidRPr="006C259E">
                        <w:rPr>
                          <w:rFonts w:ascii="Bookman Old Style" w:hAnsi="Bookman Old Style"/>
                          <w:i/>
                          <w:noProof/>
                          <w:sz w:val="20"/>
                          <w:szCs w:val="20"/>
                        </w:rPr>
                        <w:t>6</w:t>
                      </w:r>
                      <w:r w:rsidRPr="006C259E">
                        <w:rPr>
                          <w:rFonts w:ascii="Bookman Old Style" w:hAnsi="Bookman Old Style"/>
                          <w:i/>
                          <w:sz w:val="20"/>
                          <w:szCs w:val="20"/>
                        </w:rPr>
                        <w:fldChar w:fldCharType="end"/>
                      </w:r>
                      <w:r w:rsidRPr="006C259E">
                        <w:rPr>
                          <w:rFonts w:ascii="Bookman Old Style" w:hAnsi="Bookman Old Style"/>
                          <w:i/>
                          <w:sz w:val="20"/>
                          <w:szCs w:val="20"/>
                        </w:rPr>
                        <w:t xml:space="preserve"> Question 11 - </w:t>
                      </w:r>
                      <w:r w:rsidRPr="006C259E">
                        <w:rPr>
                          <w:rFonts w:ascii="Bookman Old Style" w:eastAsia="Times New Roman" w:hAnsi="Bookman Old Style" w:cs="Tahoma"/>
                          <w:i/>
                          <w:color w:val="333333"/>
                          <w:sz w:val="20"/>
                          <w:szCs w:val="20"/>
                          <w:shd w:val="clear" w:color="auto" w:fill="FFFFFF"/>
                        </w:rPr>
                        <w:t xml:space="preserve">Who provides these interventions? </w:t>
                      </w:r>
                    </w:p>
                    <w:p w14:paraId="6580DFEE" w14:textId="177C4F07" w:rsidR="002F77D9" w:rsidRPr="006C259E" w:rsidRDefault="002F77D9" w:rsidP="00095D1A">
                      <w:pPr>
                        <w:pStyle w:val="Caption"/>
                        <w:rPr>
                          <w:noProof/>
                        </w:rPr>
                      </w:pPr>
                    </w:p>
                  </w:txbxContent>
                </v:textbox>
                <w10:wrap type="through"/>
              </v:shape>
            </w:pict>
          </mc:Fallback>
        </mc:AlternateContent>
      </w:r>
    </w:p>
    <w:p w14:paraId="699C47B7" w14:textId="77777777" w:rsidR="0067138D" w:rsidRDefault="0067138D" w:rsidP="00F260E8">
      <w:pPr>
        <w:spacing w:line="360" w:lineRule="auto"/>
        <w:rPr>
          <w:rFonts w:ascii="Bookman Old Style" w:hAnsi="Bookman Old Style"/>
        </w:rPr>
      </w:pPr>
    </w:p>
    <w:p w14:paraId="2B7835E3" w14:textId="77777777" w:rsidR="0084512C" w:rsidRDefault="0084512C" w:rsidP="00B8320D">
      <w:pPr>
        <w:spacing w:line="360" w:lineRule="auto"/>
        <w:rPr>
          <w:rFonts w:ascii="Bookman Old Style" w:hAnsi="Bookman Old Style"/>
        </w:rPr>
      </w:pPr>
    </w:p>
    <w:p w14:paraId="3DB8095A" w14:textId="31658290" w:rsidR="0084512C" w:rsidRDefault="002019FD" w:rsidP="00B8320D">
      <w:pPr>
        <w:spacing w:line="360" w:lineRule="auto"/>
        <w:rPr>
          <w:rFonts w:ascii="Bookman Old Style" w:hAnsi="Bookman Old Style"/>
        </w:rPr>
      </w:pPr>
      <w:r>
        <w:rPr>
          <w:rFonts w:ascii="Bookman Old Style" w:hAnsi="Bookman Old Style"/>
        </w:rPr>
        <w:t xml:space="preserve">From this graph, we can see that many of the interventions are taught by the LSA, which can be beneficial for the child </w:t>
      </w:r>
      <w:r w:rsidR="00357D14">
        <w:rPr>
          <w:rFonts w:ascii="Bookman Old Style" w:hAnsi="Bookman Old Style"/>
        </w:rPr>
        <w:t>if the LSA has the right training for the intervention.  Also, if the LSA is doing the intervention then he/she may be taken out of the class to do this possibly leaving other c</w:t>
      </w:r>
      <w:r w:rsidR="00A509C7">
        <w:rPr>
          <w:rFonts w:ascii="Bookman Old Style" w:hAnsi="Bookman Old Style"/>
        </w:rPr>
        <w:t>hildre</w:t>
      </w:r>
      <w:r w:rsidR="00807F9A">
        <w:rPr>
          <w:rFonts w:ascii="Bookman Old Style" w:hAnsi="Bookman Old Style"/>
        </w:rPr>
        <w:t>n who need support</w:t>
      </w:r>
      <w:r w:rsidR="00BC23A6">
        <w:rPr>
          <w:rFonts w:ascii="Bookman Old Style" w:hAnsi="Bookman Old Style"/>
        </w:rPr>
        <w:t>.  Many of the teaching assistants (TA) have seen an improvement of LAC who attend these groups and they have also seen that they become more confident within the class when answering questions and playi</w:t>
      </w:r>
      <w:r w:rsidR="00A8449B">
        <w:rPr>
          <w:rFonts w:ascii="Bookman Old Style" w:hAnsi="Bookman Old Style"/>
        </w:rPr>
        <w:t xml:space="preserve">ng or working with their peers.  Research has shown that the teacher is given feedback 66.7% </w:t>
      </w:r>
      <w:r w:rsidR="00A8449B">
        <w:rPr>
          <w:rFonts w:ascii="Bookman Old Style" w:hAnsi="Bookman Old Style"/>
        </w:rPr>
        <w:lastRenderedPageBreak/>
        <w:t xml:space="preserve">of the time which is a great help to them as they can then plan future progress to help the LAC with the support and resources that they need. </w:t>
      </w:r>
    </w:p>
    <w:p w14:paraId="0C24FF26" w14:textId="77777777" w:rsidR="006C7D48" w:rsidRDefault="006C7D48" w:rsidP="00B8320D">
      <w:pPr>
        <w:spacing w:line="360" w:lineRule="auto"/>
        <w:rPr>
          <w:rFonts w:ascii="Bookman Old Style" w:hAnsi="Bookman Old Style"/>
        </w:rPr>
      </w:pPr>
    </w:p>
    <w:p w14:paraId="025D1CAA" w14:textId="77777777" w:rsidR="006C7D48" w:rsidRDefault="006C7D48" w:rsidP="00B8320D">
      <w:pPr>
        <w:spacing w:line="360" w:lineRule="auto"/>
        <w:rPr>
          <w:rFonts w:ascii="Bookman Old Style" w:hAnsi="Bookman Old Style"/>
        </w:rPr>
      </w:pPr>
    </w:p>
    <w:p w14:paraId="492160A7" w14:textId="789B2387" w:rsidR="006C7D48" w:rsidRDefault="00FC4951" w:rsidP="00B8320D">
      <w:pPr>
        <w:spacing w:line="360" w:lineRule="auto"/>
        <w:rPr>
          <w:rFonts w:ascii="Bookman Old Style" w:hAnsi="Bookman Old Style"/>
        </w:rPr>
      </w:pPr>
      <w:r w:rsidRPr="006C7D48">
        <w:rPr>
          <w:rFonts w:ascii="Bookman Old Style" w:hAnsi="Bookman Old Style"/>
          <w:noProof/>
          <w:sz w:val="28"/>
        </w:rPr>
        <w:drawing>
          <wp:inline distT="0" distB="0" distL="0" distR="0" wp14:anchorId="72AEED86" wp14:editId="5EB6344D">
            <wp:extent cx="6261735" cy="3431540"/>
            <wp:effectExtent l="0" t="0" r="12065"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7F45624" w14:textId="4E6108A3" w:rsidR="006C7D48" w:rsidRDefault="006C7D48" w:rsidP="006C7D48">
      <w:pPr>
        <w:pStyle w:val="Caption"/>
        <w:rPr>
          <w:rFonts w:ascii="Bookman Old Style" w:hAnsi="Bookman Old Style"/>
          <w:color w:val="000000" w:themeColor="text1"/>
          <w:sz w:val="20"/>
        </w:rPr>
      </w:pPr>
      <w:r w:rsidRPr="006C7D48">
        <w:rPr>
          <w:rFonts w:ascii="Bookman Old Style" w:hAnsi="Bookman Old Style"/>
          <w:color w:val="000000" w:themeColor="text1"/>
          <w:sz w:val="20"/>
        </w:rPr>
        <w:t xml:space="preserve">Figure </w:t>
      </w:r>
      <w:r w:rsidRPr="006C7D48">
        <w:rPr>
          <w:rFonts w:ascii="Bookman Old Style" w:hAnsi="Bookman Old Style"/>
          <w:color w:val="000000" w:themeColor="text1"/>
          <w:sz w:val="20"/>
        </w:rPr>
        <w:fldChar w:fldCharType="begin"/>
      </w:r>
      <w:r w:rsidRPr="006C7D48">
        <w:rPr>
          <w:rFonts w:ascii="Bookman Old Style" w:hAnsi="Bookman Old Style"/>
          <w:color w:val="000000" w:themeColor="text1"/>
          <w:sz w:val="20"/>
        </w:rPr>
        <w:instrText xml:space="preserve"> SEQ Figure \* ARABIC </w:instrText>
      </w:r>
      <w:r w:rsidRPr="006C7D48">
        <w:rPr>
          <w:rFonts w:ascii="Bookman Old Style" w:hAnsi="Bookman Old Style"/>
          <w:color w:val="000000" w:themeColor="text1"/>
          <w:sz w:val="20"/>
        </w:rPr>
        <w:fldChar w:fldCharType="separate"/>
      </w:r>
      <w:r w:rsidR="006C259E">
        <w:rPr>
          <w:rFonts w:ascii="Bookman Old Style" w:hAnsi="Bookman Old Style"/>
          <w:noProof/>
          <w:color w:val="000000" w:themeColor="text1"/>
          <w:sz w:val="20"/>
        </w:rPr>
        <w:t>7</w:t>
      </w:r>
      <w:r w:rsidRPr="006C7D48">
        <w:rPr>
          <w:rFonts w:ascii="Bookman Old Style" w:hAnsi="Bookman Old Style"/>
          <w:color w:val="000000" w:themeColor="text1"/>
          <w:sz w:val="20"/>
        </w:rPr>
        <w:fldChar w:fldCharType="end"/>
      </w:r>
      <w:r w:rsidRPr="006C7D48">
        <w:rPr>
          <w:rFonts w:ascii="Bookman Old Style" w:hAnsi="Bookman Old Style"/>
          <w:color w:val="000000" w:themeColor="text1"/>
          <w:sz w:val="20"/>
        </w:rPr>
        <w:t xml:space="preserve"> Question 15 - If feedback is received, how is this communicated?</w:t>
      </w:r>
    </w:p>
    <w:p w14:paraId="724AED95" w14:textId="77777777" w:rsidR="006C7D48" w:rsidRDefault="006C7D48" w:rsidP="006C7D48"/>
    <w:p w14:paraId="05FC062F" w14:textId="0E900883" w:rsidR="002F77D9" w:rsidRPr="000D79F1" w:rsidRDefault="006C7D48" w:rsidP="000D79F1">
      <w:pPr>
        <w:spacing w:line="360" w:lineRule="auto"/>
        <w:rPr>
          <w:rFonts w:ascii="Bookman Old Style" w:hAnsi="Bookman Old Style"/>
        </w:rPr>
      </w:pPr>
      <w:r w:rsidRPr="000D79F1">
        <w:rPr>
          <w:rFonts w:ascii="Bookman Old Style" w:hAnsi="Bookman Old Style"/>
        </w:rPr>
        <w:t>35% of the feedback given to the te</w:t>
      </w:r>
      <w:r w:rsidR="00883A4A" w:rsidRPr="000D79F1">
        <w:rPr>
          <w:rFonts w:ascii="Bookman Old Style" w:hAnsi="Bookman Old Style"/>
        </w:rPr>
        <w:t xml:space="preserve">acher </w:t>
      </w:r>
      <w:r w:rsidR="00807F9A">
        <w:rPr>
          <w:rFonts w:ascii="Bookman Old Style" w:hAnsi="Bookman Old Style"/>
        </w:rPr>
        <w:t xml:space="preserve">is done so via verbal communication </w:t>
      </w:r>
      <w:r w:rsidR="00883A4A" w:rsidRPr="000D79F1">
        <w:rPr>
          <w:rFonts w:ascii="Bookman Old Style" w:hAnsi="Bookman Old Style"/>
        </w:rPr>
        <w:t xml:space="preserve">between the TA and </w:t>
      </w:r>
      <w:r w:rsidR="00807F9A">
        <w:rPr>
          <w:rFonts w:ascii="Bookman Old Style" w:hAnsi="Bookman Old Style"/>
        </w:rPr>
        <w:t>the teacher.  Verbal</w:t>
      </w:r>
      <w:r w:rsidR="002F77D9" w:rsidRPr="000D79F1">
        <w:rPr>
          <w:rFonts w:ascii="Bookman Old Style" w:hAnsi="Bookman Old Style"/>
        </w:rPr>
        <w:t xml:space="preserve"> feedback is given to ensure the teacher knows what went on in the intervention group they need to know the information in order to future plan effectively.</w:t>
      </w:r>
      <w:r w:rsidR="003A3642" w:rsidRPr="000D79F1">
        <w:rPr>
          <w:rFonts w:ascii="Bookman Old Style" w:hAnsi="Bookman Old Style"/>
        </w:rPr>
        <w:t xml:space="preserve"> </w:t>
      </w:r>
      <w:r w:rsidR="002F77D9" w:rsidRPr="000D79F1">
        <w:rPr>
          <w:rFonts w:ascii="Bookman Old Style" w:hAnsi="Bookman Old Style"/>
        </w:rPr>
        <w:t xml:space="preserve">  </w:t>
      </w:r>
    </w:p>
    <w:p w14:paraId="281077BD" w14:textId="7099295F" w:rsidR="000D79F1" w:rsidRDefault="003A3642" w:rsidP="000D79F1">
      <w:pPr>
        <w:spacing w:line="360" w:lineRule="auto"/>
        <w:rPr>
          <w:rFonts w:ascii="Bookman Old Style" w:eastAsia="Times New Roman" w:hAnsi="Bookman Old Style" w:cs="Arial"/>
          <w:color w:val="000000"/>
          <w:shd w:val="clear" w:color="auto" w:fill="FFFFFF"/>
        </w:rPr>
      </w:pPr>
      <w:r w:rsidRPr="000D79F1">
        <w:rPr>
          <w:rStyle w:val="Emphasis"/>
          <w:rFonts w:ascii="Bookman Old Style" w:hAnsi="Bookman Old Style" w:cs="Tahoma"/>
          <w:bCs/>
          <w:i w:val="0"/>
          <w:color w:val="333333"/>
        </w:rPr>
        <w:t>‘</w:t>
      </w:r>
      <w:r w:rsidR="002F77D9" w:rsidRPr="000D79F1">
        <w:rPr>
          <w:rStyle w:val="Emphasis"/>
          <w:rFonts w:ascii="Bookman Old Style" w:hAnsi="Bookman Old Style" w:cs="Tahoma"/>
          <w:bCs/>
          <w:i w:val="0"/>
          <w:color w:val="333333"/>
        </w:rPr>
        <w:t xml:space="preserve">The most powerful single modification that enhances achievement is feedback. </w:t>
      </w:r>
      <w:r w:rsidRPr="000D79F1">
        <w:rPr>
          <w:rStyle w:val="Emphasis"/>
          <w:rFonts w:ascii="Bookman Old Style" w:hAnsi="Bookman Old Style" w:cs="Tahoma"/>
          <w:bCs/>
          <w:i w:val="0"/>
          <w:color w:val="333333"/>
        </w:rPr>
        <w:t>‘</w:t>
      </w:r>
      <w:r w:rsidR="002F77D9" w:rsidRPr="000D79F1">
        <w:rPr>
          <w:rStyle w:val="Emphasis"/>
          <w:rFonts w:ascii="Bookman Old Style" w:hAnsi="Bookman Old Style" w:cs="Tahoma"/>
          <w:bCs/>
          <w:i w:val="0"/>
          <w:color w:val="333333"/>
        </w:rPr>
        <w:t>The simplest prescription for improving education must be ‘dollops’ of feedback</w:t>
      </w:r>
      <w:r w:rsidRPr="000D79F1">
        <w:rPr>
          <w:rStyle w:val="Emphasis"/>
          <w:rFonts w:ascii="Bookman Old Style" w:hAnsi="Bookman Old Style" w:cs="Tahoma"/>
          <w:bCs/>
          <w:i w:val="0"/>
          <w:color w:val="333333"/>
        </w:rPr>
        <w:t xml:space="preserve">’ </w:t>
      </w:r>
      <w:r w:rsidRPr="000D79F1">
        <w:rPr>
          <w:rFonts w:ascii="Bookman Old Style" w:eastAsia="Times New Roman" w:hAnsi="Bookman Old Style" w:cs="Arial"/>
          <w:i/>
          <w:color w:val="000000"/>
          <w:shd w:val="clear" w:color="auto" w:fill="FFFFFF"/>
        </w:rPr>
        <w:t>(Hattie, 2010</w:t>
      </w:r>
      <w:r w:rsidRPr="000D79F1">
        <w:rPr>
          <w:rFonts w:ascii="Bookman Old Style" w:eastAsia="Times New Roman" w:hAnsi="Bookman Old Style" w:cs="Arial"/>
          <w:i/>
          <w:color w:val="000000"/>
          <w:shd w:val="clear" w:color="auto" w:fill="FFFFFF"/>
        </w:rPr>
        <w:t>, p26</w:t>
      </w:r>
      <w:r w:rsidRPr="000D79F1">
        <w:rPr>
          <w:rFonts w:ascii="Bookman Old Style" w:eastAsia="Times New Roman" w:hAnsi="Bookman Old Style" w:cs="Arial"/>
          <w:i/>
          <w:color w:val="000000"/>
          <w:shd w:val="clear" w:color="auto" w:fill="FFFFFF"/>
        </w:rPr>
        <w:t>)</w:t>
      </w:r>
      <w:r w:rsidRPr="000D79F1">
        <w:rPr>
          <w:rFonts w:ascii="Bookman Old Style" w:eastAsia="Times New Roman" w:hAnsi="Bookman Old Style" w:cs="Arial"/>
          <w:i/>
          <w:color w:val="000000"/>
          <w:shd w:val="clear" w:color="auto" w:fill="FFFFFF"/>
        </w:rPr>
        <w:t xml:space="preserve"> </w:t>
      </w:r>
      <w:r w:rsidRPr="000D79F1">
        <w:rPr>
          <w:rFonts w:ascii="Bookman Old Style" w:eastAsia="Times New Roman" w:hAnsi="Bookman Old Style" w:cs="Arial"/>
          <w:color w:val="000000"/>
          <w:shd w:val="clear" w:color="auto" w:fill="FFFFFF"/>
        </w:rPr>
        <w:t xml:space="preserve">Feedback in schools is vital for children to progress further.  LAC need more reassurance and more feedback given to build their </w:t>
      </w:r>
      <w:r w:rsidR="000578E4" w:rsidRPr="000D79F1">
        <w:rPr>
          <w:rFonts w:ascii="Bookman Old Style" w:eastAsia="Times New Roman" w:hAnsi="Bookman Old Style" w:cs="Arial"/>
          <w:color w:val="000000"/>
          <w:shd w:val="clear" w:color="auto" w:fill="FFFFFF"/>
        </w:rPr>
        <w:t xml:space="preserve">confidence and self-esteem.  In order for inclusive practice to work in school there needs to be </w:t>
      </w:r>
      <w:r w:rsidR="00F6558E" w:rsidRPr="000D79F1">
        <w:rPr>
          <w:rFonts w:ascii="Bookman Old Style" w:eastAsia="Times New Roman" w:hAnsi="Bookman Old Style" w:cs="Arial"/>
          <w:color w:val="000000"/>
          <w:shd w:val="clear" w:color="auto" w:fill="FFFFFF"/>
        </w:rPr>
        <w:t>an</w:t>
      </w:r>
      <w:r w:rsidR="000578E4" w:rsidRPr="000D79F1">
        <w:rPr>
          <w:rFonts w:ascii="Bookman Old Style" w:eastAsia="Times New Roman" w:hAnsi="Bookman Old Style" w:cs="Arial"/>
          <w:color w:val="000000"/>
          <w:shd w:val="clear" w:color="auto" w:fill="FFFFFF"/>
        </w:rPr>
        <w:t xml:space="preserve"> emphasis on the whole school approach</w:t>
      </w:r>
      <w:r w:rsidR="009A568B">
        <w:rPr>
          <w:rFonts w:ascii="Bookman Old Style" w:eastAsia="Times New Roman" w:hAnsi="Bookman Old Style" w:cs="Arial"/>
          <w:color w:val="000000"/>
          <w:shd w:val="clear" w:color="auto" w:fill="FFFFFF"/>
        </w:rPr>
        <w:t>.  This is</w:t>
      </w:r>
      <w:r w:rsidR="000578E4" w:rsidRPr="000D79F1">
        <w:rPr>
          <w:rFonts w:ascii="Bookman Old Style" w:eastAsia="Times New Roman" w:hAnsi="Bookman Old Style" w:cs="Arial"/>
          <w:color w:val="000000"/>
          <w:shd w:val="clear" w:color="auto" w:fill="FFFFFF"/>
        </w:rPr>
        <w:t xml:space="preserve"> when </w:t>
      </w:r>
      <w:r w:rsidR="009A568B">
        <w:rPr>
          <w:rFonts w:ascii="Bookman Old Style" w:eastAsia="Times New Roman" w:hAnsi="Bookman Old Style" w:cs="Arial"/>
          <w:color w:val="000000"/>
          <w:shd w:val="clear" w:color="auto" w:fill="FFFFFF"/>
        </w:rPr>
        <w:t xml:space="preserve">the </w:t>
      </w:r>
      <w:r w:rsidR="000578E4" w:rsidRPr="000D79F1">
        <w:rPr>
          <w:rFonts w:ascii="Bookman Old Style" w:eastAsia="Times New Roman" w:hAnsi="Bookman Old Style" w:cs="Arial"/>
          <w:color w:val="000000"/>
          <w:shd w:val="clear" w:color="auto" w:fill="FFFFFF"/>
        </w:rPr>
        <w:t xml:space="preserve">whole school is working as a cohort to ensure all children from </w:t>
      </w:r>
      <w:r w:rsidR="009A568B">
        <w:rPr>
          <w:rFonts w:ascii="Bookman Old Style" w:eastAsia="Times New Roman" w:hAnsi="Bookman Old Style" w:cs="Arial"/>
          <w:color w:val="000000"/>
          <w:shd w:val="clear" w:color="auto" w:fill="FFFFFF"/>
        </w:rPr>
        <w:t>different</w:t>
      </w:r>
      <w:r w:rsidR="000578E4" w:rsidRPr="000D79F1">
        <w:rPr>
          <w:rFonts w:ascii="Bookman Old Style" w:eastAsia="Times New Roman" w:hAnsi="Bookman Old Style" w:cs="Arial"/>
          <w:color w:val="000000"/>
          <w:shd w:val="clear" w:color="auto" w:fill="FFFFFF"/>
        </w:rPr>
        <w:t xml:space="preserve"> background</w:t>
      </w:r>
      <w:r w:rsidR="009A568B">
        <w:rPr>
          <w:rFonts w:ascii="Bookman Old Style" w:eastAsia="Times New Roman" w:hAnsi="Bookman Old Style" w:cs="Arial"/>
          <w:color w:val="000000"/>
          <w:shd w:val="clear" w:color="auto" w:fill="FFFFFF"/>
        </w:rPr>
        <w:t>s</w:t>
      </w:r>
      <w:r w:rsidR="000578E4" w:rsidRPr="000D79F1">
        <w:rPr>
          <w:rFonts w:ascii="Bookman Old Style" w:eastAsia="Times New Roman" w:hAnsi="Bookman Old Style" w:cs="Arial"/>
          <w:color w:val="000000"/>
          <w:shd w:val="clear" w:color="auto" w:fill="FFFFFF"/>
        </w:rPr>
        <w:t xml:space="preserve"> and children with ALN such as LAC get the support they need and to make them feel included in daily</w:t>
      </w:r>
      <w:r w:rsidR="00467415" w:rsidRPr="000D79F1">
        <w:rPr>
          <w:rFonts w:ascii="Bookman Old Style" w:eastAsia="Times New Roman" w:hAnsi="Bookman Old Style" w:cs="Arial"/>
          <w:color w:val="000000"/>
          <w:shd w:val="clear" w:color="auto" w:fill="FFFFFF"/>
        </w:rPr>
        <w:t xml:space="preserve"> school life.  For inclusion to work in school there does however need to be a willingness from the staff and also the community to allow children of all different needs to access the school in an inclusive way.  </w:t>
      </w:r>
      <w:r w:rsidR="00F6558E" w:rsidRPr="00F6558E">
        <w:rPr>
          <w:rFonts w:ascii="Bookman Old Style" w:eastAsia="Times New Roman" w:hAnsi="Bookman Old Style" w:cs="Arial"/>
          <w:color w:val="000000"/>
          <w:shd w:val="clear" w:color="auto" w:fill="FFFFFF"/>
        </w:rPr>
        <w:t>(Agius Ferrante, 2012)</w:t>
      </w:r>
      <w:r w:rsidR="00F6558E">
        <w:rPr>
          <w:rFonts w:ascii="Bookman Old Style" w:eastAsia="Times New Roman" w:hAnsi="Bookman Old Style" w:cs="Arial"/>
          <w:color w:val="000000"/>
          <w:shd w:val="clear" w:color="auto" w:fill="FFFFFF"/>
        </w:rPr>
        <w:t xml:space="preserve"> </w:t>
      </w:r>
      <w:r w:rsidR="00467415" w:rsidRPr="000D79F1">
        <w:rPr>
          <w:rFonts w:ascii="Bookman Old Style" w:eastAsia="Times New Roman" w:hAnsi="Bookman Old Style" w:cs="Arial"/>
          <w:color w:val="000000"/>
          <w:shd w:val="clear" w:color="auto" w:fill="FFFFFF"/>
        </w:rPr>
        <w:t>Within in the school the chil</w:t>
      </w:r>
      <w:r w:rsidR="000D79F1">
        <w:rPr>
          <w:rFonts w:ascii="Bookman Old Style" w:eastAsia="Times New Roman" w:hAnsi="Bookman Old Style" w:cs="Arial"/>
          <w:color w:val="000000"/>
          <w:shd w:val="clear" w:color="auto" w:fill="FFFFFF"/>
        </w:rPr>
        <w:t>dren</w:t>
      </w:r>
      <w:r w:rsidR="009A568B">
        <w:rPr>
          <w:rFonts w:ascii="Bookman Old Style" w:eastAsia="Times New Roman" w:hAnsi="Bookman Old Style" w:cs="Arial"/>
          <w:color w:val="000000"/>
          <w:shd w:val="clear" w:color="auto" w:fill="FFFFFF"/>
        </w:rPr>
        <w:t xml:space="preserve"> need</w:t>
      </w:r>
      <w:r w:rsidR="00467415" w:rsidRPr="000D79F1">
        <w:rPr>
          <w:rFonts w:ascii="Bookman Old Style" w:eastAsia="Times New Roman" w:hAnsi="Bookman Old Style" w:cs="Arial"/>
          <w:color w:val="000000"/>
          <w:shd w:val="clear" w:color="auto" w:fill="FFFFFF"/>
        </w:rPr>
        <w:t xml:space="preserve"> to have the ability to </w:t>
      </w:r>
      <w:r w:rsidR="00467415" w:rsidRPr="000D79F1">
        <w:rPr>
          <w:rFonts w:ascii="Bookman Old Style" w:eastAsia="Times New Roman" w:hAnsi="Bookman Old Style" w:cs="Arial"/>
          <w:color w:val="000000"/>
          <w:shd w:val="clear" w:color="auto" w:fill="FFFFFF"/>
        </w:rPr>
        <w:lastRenderedPageBreak/>
        <w:t xml:space="preserve">access everything other children have and also have access to the right </w:t>
      </w:r>
      <w:r w:rsidR="000D79F1" w:rsidRPr="000D79F1">
        <w:rPr>
          <w:rFonts w:ascii="Bookman Old Style" w:eastAsia="Times New Roman" w:hAnsi="Bookman Old Style" w:cs="Arial"/>
          <w:color w:val="000000"/>
          <w:shd w:val="clear" w:color="auto" w:fill="FFFFFF"/>
        </w:rPr>
        <w:t>resources</w:t>
      </w:r>
      <w:r w:rsidR="00467415" w:rsidRPr="000D79F1">
        <w:rPr>
          <w:rFonts w:ascii="Bookman Old Style" w:eastAsia="Times New Roman" w:hAnsi="Bookman Old Style" w:cs="Arial"/>
          <w:color w:val="000000"/>
          <w:shd w:val="clear" w:color="auto" w:fill="FFFFFF"/>
        </w:rPr>
        <w:t xml:space="preserve"> and support </w:t>
      </w:r>
      <w:r w:rsidR="000D79F1">
        <w:rPr>
          <w:rFonts w:ascii="Bookman Old Style" w:eastAsia="Times New Roman" w:hAnsi="Bookman Old Style" w:cs="Arial"/>
          <w:color w:val="000000"/>
          <w:shd w:val="clear" w:color="auto" w:fill="FFFFFF"/>
        </w:rPr>
        <w:t>de</w:t>
      </w:r>
      <w:r w:rsidR="000D79F1" w:rsidRPr="000D79F1">
        <w:rPr>
          <w:rFonts w:ascii="Bookman Old Style" w:eastAsia="Times New Roman" w:hAnsi="Bookman Old Style" w:cs="Arial"/>
          <w:color w:val="000000"/>
          <w:shd w:val="clear" w:color="auto" w:fill="FFFFFF"/>
        </w:rPr>
        <w:t>pen</w:t>
      </w:r>
      <w:r w:rsidR="000D79F1">
        <w:rPr>
          <w:rFonts w:ascii="Bookman Old Style" w:eastAsia="Times New Roman" w:hAnsi="Bookman Old Style" w:cs="Arial"/>
          <w:color w:val="000000"/>
          <w:shd w:val="clear" w:color="auto" w:fill="FFFFFF"/>
        </w:rPr>
        <w:t>d</w:t>
      </w:r>
      <w:r w:rsidR="000D79F1" w:rsidRPr="000D79F1">
        <w:rPr>
          <w:rFonts w:ascii="Bookman Old Style" w:eastAsia="Times New Roman" w:hAnsi="Bookman Old Style" w:cs="Arial"/>
          <w:color w:val="000000"/>
          <w:shd w:val="clear" w:color="auto" w:fill="FFFFFF"/>
        </w:rPr>
        <w:t>ing</w:t>
      </w:r>
      <w:r w:rsidR="00467415" w:rsidRPr="000D79F1">
        <w:rPr>
          <w:rFonts w:ascii="Bookman Old Style" w:eastAsia="Times New Roman" w:hAnsi="Bookman Old Style" w:cs="Arial"/>
          <w:color w:val="000000"/>
          <w:shd w:val="clear" w:color="auto" w:fill="FFFFFF"/>
        </w:rPr>
        <w:t xml:space="preserve"> on their various needs. </w:t>
      </w:r>
      <w:r w:rsidR="000D79F1" w:rsidRPr="000D79F1">
        <w:rPr>
          <w:rFonts w:ascii="Bookman Old Style" w:eastAsia="Times New Roman" w:hAnsi="Bookman Old Style" w:cs="Arial"/>
          <w:color w:val="000000"/>
          <w:shd w:val="clear" w:color="auto" w:fill="FFFFFF"/>
        </w:rPr>
        <w:t>(Hardman, Drew and Egan, 2010)</w:t>
      </w:r>
    </w:p>
    <w:p w14:paraId="64AED72D" w14:textId="77777777" w:rsidR="00BD0F07" w:rsidRDefault="00BD0F07" w:rsidP="000D79F1">
      <w:pPr>
        <w:spacing w:line="360" w:lineRule="auto"/>
        <w:rPr>
          <w:rFonts w:ascii="Bookman Old Style" w:eastAsia="Times New Roman" w:hAnsi="Bookman Old Style" w:cs="Arial"/>
          <w:color w:val="000000"/>
          <w:shd w:val="clear" w:color="auto" w:fill="FFFFFF"/>
        </w:rPr>
      </w:pPr>
    </w:p>
    <w:p w14:paraId="16EA9755" w14:textId="3CBC46D6" w:rsidR="006C259E" w:rsidRDefault="00BD0F07" w:rsidP="000D79F1">
      <w:pPr>
        <w:spacing w:line="360" w:lineRule="auto"/>
        <w:rPr>
          <w:rFonts w:ascii="Bookman Old Style" w:eastAsia="Times New Roman" w:hAnsi="Bookman Old Style" w:cs="Arial"/>
          <w:color w:val="000000"/>
          <w:shd w:val="clear" w:color="auto" w:fill="FFFFFF"/>
        </w:rPr>
      </w:pPr>
      <w:r>
        <w:rPr>
          <w:rFonts w:ascii="Bookman Old Style" w:eastAsia="Times New Roman" w:hAnsi="Bookman Old Style" w:cs="Arial"/>
          <w:color w:val="000000"/>
          <w:shd w:val="clear" w:color="auto" w:fill="FFFFFF"/>
        </w:rPr>
        <w:t xml:space="preserve">In </w:t>
      </w:r>
      <w:r w:rsidR="006C259E">
        <w:rPr>
          <w:rFonts w:ascii="Bookman Old Style" w:eastAsia="Times New Roman" w:hAnsi="Bookman Old Style" w:cs="Arial"/>
          <w:color w:val="000000"/>
          <w:shd w:val="clear" w:color="auto" w:fill="FFFFFF"/>
        </w:rPr>
        <w:t>Wales,</w:t>
      </w:r>
      <w:r>
        <w:rPr>
          <w:rFonts w:ascii="Bookman Old Style" w:eastAsia="Times New Roman" w:hAnsi="Bookman Old Style" w:cs="Arial"/>
          <w:color w:val="000000"/>
          <w:shd w:val="clear" w:color="auto" w:fill="FFFFFF"/>
        </w:rPr>
        <w:t xml:space="preserve"> there is Pupil Development Grant which schools have access to</w:t>
      </w:r>
      <w:r w:rsidR="006C259E">
        <w:rPr>
          <w:rFonts w:ascii="Bookman Old Style" w:eastAsia="Times New Roman" w:hAnsi="Bookman Old Style" w:cs="Arial"/>
          <w:color w:val="000000"/>
          <w:shd w:val="clear" w:color="auto" w:fill="FFFFFF"/>
        </w:rPr>
        <w:t xml:space="preserve"> use to help with funding for the school.  The fund is mainly for children from deprived backgrounds the main goal is to improve attainment levels in school.  However</w:t>
      </w:r>
      <w:r w:rsidR="0062121B">
        <w:rPr>
          <w:rFonts w:ascii="Bookman Old Style" w:eastAsia="Times New Roman" w:hAnsi="Bookman Old Style" w:cs="Arial"/>
          <w:color w:val="000000"/>
          <w:shd w:val="clear" w:color="auto" w:fill="FFFFFF"/>
        </w:rPr>
        <w:t>,</w:t>
      </w:r>
      <w:r w:rsidR="006C259E">
        <w:rPr>
          <w:rFonts w:ascii="Bookman Old Style" w:eastAsia="Times New Roman" w:hAnsi="Bookman Old Style" w:cs="Arial"/>
          <w:color w:val="000000"/>
          <w:shd w:val="clear" w:color="auto" w:fill="FFFFFF"/>
        </w:rPr>
        <w:t xml:space="preserve"> research gathered from schools show a different outlook on how the money is being spent. </w:t>
      </w:r>
    </w:p>
    <w:p w14:paraId="162D2AFF" w14:textId="6A6BE855" w:rsidR="006C259E" w:rsidRDefault="006C259E" w:rsidP="000D79F1">
      <w:pPr>
        <w:spacing w:line="360" w:lineRule="auto"/>
        <w:rPr>
          <w:rFonts w:ascii="Bookman Old Style" w:eastAsia="Times New Roman" w:hAnsi="Bookman Old Style" w:cs="Arial"/>
          <w:color w:val="000000"/>
          <w:shd w:val="clear" w:color="auto" w:fill="FFFFFF"/>
        </w:rPr>
      </w:pPr>
      <w:r>
        <w:rPr>
          <w:noProof/>
        </w:rPr>
        <mc:AlternateContent>
          <mc:Choice Requires="wps">
            <w:drawing>
              <wp:anchor distT="0" distB="0" distL="114300" distR="114300" simplePos="0" relativeHeight="251678720" behindDoc="0" locked="0" layoutInCell="1" allowOverlap="1" wp14:anchorId="48BD053B" wp14:editId="521325EE">
                <wp:simplePos x="0" y="0"/>
                <wp:positionH relativeFrom="column">
                  <wp:posOffset>-62230</wp:posOffset>
                </wp:positionH>
                <wp:positionV relativeFrom="paragraph">
                  <wp:posOffset>3548380</wp:posOffset>
                </wp:positionV>
                <wp:extent cx="6642100" cy="556895"/>
                <wp:effectExtent l="0" t="0" r="0" b="0"/>
                <wp:wrapThrough wrapText="bothSides">
                  <wp:wrapPolygon edited="0">
                    <wp:start x="0" y="0"/>
                    <wp:lineTo x="0" y="0"/>
                    <wp:lineTo x="0" y="0"/>
                  </wp:wrapPolygon>
                </wp:wrapThrough>
                <wp:docPr id="17" name="Text Box 17"/>
                <wp:cNvGraphicFramePr/>
                <a:graphic xmlns:a="http://schemas.openxmlformats.org/drawingml/2006/main">
                  <a:graphicData uri="http://schemas.microsoft.com/office/word/2010/wordprocessingShape">
                    <wps:wsp>
                      <wps:cNvSpPr txBox="1"/>
                      <wps:spPr>
                        <a:xfrm>
                          <a:off x="0" y="0"/>
                          <a:ext cx="6642100" cy="556895"/>
                        </a:xfrm>
                        <a:prstGeom prst="rect">
                          <a:avLst/>
                        </a:prstGeom>
                        <a:solidFill>
                          <a:prstClr val="white"/>
                        </a:solidFill>
                        <a:ln>
                          <a:noFill/>
                        </a:ln>
                        <a:effectLst/>
                      </wps:spPr>
                      <wps:txbx>
                        <w:txbxContent>
                          <w:p w14:paraId="6ABE5FF3" w14:textId="2473D8A7" w:rsidR="006C259E" w:rsidRPr="006C259E" w:rsidRDefault="006C259E" w:rsidP="006C259E">
                            <w:pPr>
                              <w:rPr>
                                <w:rFonts w:ascii="Bookman Old Style" w:eastAsia="Times New Roman" w:hAnsi="Bookman Old Style"/>
                                <w:i/>
                                <w:color w:val="000000" w:themeColor="text1"/>
                                <w:sz w:val="20"/>
                                <w:szCs w:val="20"/>
                              </w:rPr>
                            </w:pPr>
                            <w:r w:rsidRPr="006C259E">
                              <w:rPr>
                                <w:rFonts w:ascii="Bookman Old Style" w:hAnsi="Bookman Old Style"/>
                                <w:i/>
                                <w:color w:val="000000" w:themeColor="text1"/>
                                <w:sz w:val="20"/>
                                <w:szCs w:val="20"/>
                              </w:rPr>
                              <w:t xml:space="preserve">Figure </w:t>
                            </w:r>
                            <w:r w:rsidRPr="006C259E">
                              <w:rPr>
                                <w:rFonts w:ascii="Bookman Old Style" w:hAnsi="Bookman Old Style"/>
                                <w:i/>
                                <w:color w:val="000000" w:themeColor="text1"/>
                                <w:sz w:val="20"/>
                                <w:szCs w:val="20"/>
                              </w:rPr>
                              <w:fldChar w:fldCharType="begin"/>
                            </w:r>
                            <w:r w:rsidRPr="006C259E">
                              <w:rPr>
                                <w:rFonts w:ascii="Bookman Old Style" w:hAnsi="Bookman Old Style"/>
                                <w:i/>
                                <w:color w:val="000000" w:themeColor="text1"/>
                                <w:sz w:val="20"/>
                                <w:szCs w:val="20"/>
                              </w:rPr>
                              <w:instrText xml:space="preserve"> SEQ Figure \* ARABIC </w:instrText>
                            </w:r>
                            <w:r w:rsidRPr="006C259E">
                              <w:rPr>
                                <w:rFonts w:ascii="Bookman Old Style" w:hAnsi="Bookman Old Style"/>
                                <w:i/>
                                <w:color w:val="000000" w:themeColor="text1"/>
                                <w:sz w:val="20"/>
                                <w:szCs w:val="20"/>
                              </w:rPr>
                              <w:fldChar w:fldCharType="separate"/>
                            </w:r>
                            <w:r w:rsidRPr="006C259E">
                              <w:rPr>
                                <w:rFonts w:ascii="Bookman Old Style" w:hAnsi="Bookman Old Style"/>
                                <w:i/>
                                <w:noProof/>
                                <w:color w:val="000000" w:themeColor="text1"/>
                                <w:sz w:val="20"/>
                                <w:szCs w:val="20"/>
                              </w:rPr>
                              <w:t>8</w:t>
                            </w:r>
                            <w:r w:rsidRPr="006C259E">
                              <w:rPr>
                                <w:rFonts w:ascii="Bookman Old Style" w:hAnsi="Bookman Old Style"/>
                                <w:i/>
                                <w:color w:val="000000" w:themeColor="text1"/>
                                <w:sz w:val="20"/>
                                <w:szCs w:val="20"/>
                              </w:rPr>
                              <w:fldChar w:fldCharType="end"/>
                            </w:r>
                            <w:r w:rsidRPr="006C259E">
                              <w:rPr>
                                <w:rFonts w:ascii="Bookman Old Style" w:hAnsi="Bookman Old Style"/>
                                <w:i/>
                                <w:color w:val="000000" w:themeColor="text1"/>
                                <w:sz w:val="20"/>
                                <w:szCs w:val="20"/>
                              </w:rPr>
                              <w:t xml:space="preserve"> Question 24 - </w:t>
                            </w:r>
                            <w:r w:rsidRPr="006C259E">
                              <w:rPr>
                                <w:rFonts w:ascii="Bookman Old Style" w:eastAsia="Times New Roman" w:hAnsi="Bookman Old Style" w:cs="Tahoma"/>
                                <w:i/>
                                <w:color w:val="000000" w:themeColor="text1"/>
                                <w:sz w:val="20"/>
                                <w:szCs w:val="20"/>
                                <w:shd w:val="clear" w:color="auto" w:fill="FFFFFF"/>
                              </w:rPr>
                              <w:t>Is the Pupil Development Grant for LAC used to provide any of the following in your school? </w:t>
                            </w:r>
                          </w:p>
                          <w:p w14:paraId="3CE4C449" w14:textId="229B2F0D" w:rsidR="006C259E" w:rsidRPr="00580AFC" w:rsidRDefault="006C259E" w:rsidP="006C259E">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BD053B" id="Text Box 17" o:spid="_x0000_s1032" type="#_x0000_t202" style="position:absolute;margin-left:-4.9pt;margin-top:279.4pt;width:523pt;height:43.8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" stroked="f">
                <v:textbox style="mso-fit-shape-to-text:t" inset="0,0,0,0">
                  <w:txbxContent>
                    <w:p w14:paraId="6ABE5FF3" w14:textId="2473D8A7" w:rsidR="006C259E" w:rsidRPr="006C259E" w:rsidRDefault="006C259E" w:rsidP="006C259E">
                      <w:pPr>
                        <w:rPr>
                          <w:rFonts w:ascii="Bookman Old Style" w:eastAsia="Times New Roman" w:hAnsi="Bookman Old Style"/>
                          <w:i/>
                          <w:color w:val="000000" w:themeColor="text1"/>
                          <w:sz w:val="20"/>
                          <w:szCs w:val="20"/>
                        </w:rPr>
                      </w:pPr>
                      <w:r w:rsidRPr="006C259E">
                        <w:rPr>
                          <w:rFonts w:ascii="Bookman Old Style" w:hAnsi="Bookman Old Style"/>
                          <w:i/>
                          <w:color w:val="000000" w:themeColor="text1"/>
                          <w:sz w:val="20"/>
                          <w:szCs w:val="20"/>
                        </w:rPr>
                        <w:t xml:space="preserve">Figure </w:t>
                      </w:r>
                      <w:r w:rsidRPr="006C259E">
                        <w:rPr>
                          <w:rFonts w:ascii="Bookman Old Style" w:hAnsi="Bookman Old Style"/>
                          <w:i/>
                          <w:color w:val="000000" w:themeColor="text1"/>
                          <w:sz w:val="20"/>
                          <w:szCs w:val="20"/>
                        </w:rPr>
                        <w:fldChar w:fldCharType="begin"/>
                      </w:r>
                      <w:r w:rsidRPr="006C259E">
                        <w:rPr>
                          <w:rFonts w:ascii="Bookman Old Style" w:hAnsi="Bookman Old Style"/>
                          <w:i/>
                          <w:color w:val="000000" w:themeColor="text1"/>
                          <w:sz w:val="20"/>
                          <w:szCs w:val="20"/>
                        </w:rPr>
                        <w:instrText xml:space="preserve"> SEQ Figure \* ARABIC </w:instrText>
                      </w:r>
                      <w:r w:rsidRPr="006C259E">
                        <w:rPr>
                          <w:rFonts w:ascii="Bookman Old Style" w:hAnsi="Bookman Old Style"/>
                          <w:i/>
                          <w:color w:val="000000" w:themeColor="text1"/>
                          <w:sz w:val="20"/>
                          <w:szCs w:val="20"/>
                        </w:rPr>
                        <w:fldChar w:fldCharType="separate"/>
                      </w:r>
                      <w:r w:rsidRPr="006C259E">
                        <w:rPr>
                          <w:rFonts w:ascii="Bookman Old Style" w:hAnsi="Bookman Old Style"/>
                          <w:i/>
                          <w:noProof/>
                          <w:color w:val="000000" w:themeColor="text1"/>
                          <w:sz w:val="20"/>
                          <w:szCs w:val="20"/>
                        </w:rPr>
                        <w:t>8</w:t>
                      </w:r>
                      <w:r w:rsidRPr="006C259E">
                        <w:rPr>
                          <w:rFonts w:ascii="Bookman Old Style" w:hAnsi="Bookman Old Style"/>
                          <w:i/>
                          <w:color w:val="000000" w:themeColor="text1"/>
                          <w:sz w:val="20"/>
                          <w:szCs w:val="20"/>
                        </w:rPr>
                        <w:fldChar w:fldCharType="end"/>
                      </w:r>
                      <w:r w:rsidRPr="006C259E">
                        <w:rPr>
                          <w:rFonts w:ascii="Bookman Old Style" w:hAnsi="Bookman Old Style"/>
                          <w:i/>
                          <w:color w:val="000000" w:themeColor="text1"/>
                          <w:sz w:val="20"/>
                          <w:szCs w:val="20"/>
                        </w:rPr>
                        <w:t xml:space="preserve"> Question 24 - </w:t>
                      </w:r>
                      <w:r w:rsidRPr="006C259E">
                        <w:rPr>
                          <w:rFonts w:ascii="Bookman Old Style" w:eastAsia="Times New Roman" w:hAnsi="Bookman Old Style" w:cs="Tahoma"/>
                          <w:i/>
                          <w:color w:val="000000" w:themeColor="text1"/>
                          <w:sz w:val="20"/>
                          <w:szCs w:val="20"/>
                          <w:shd w:val="clear" w:color="auto" w:fill="FFFFFF"/>
                        </w:rPr>
                        <w:t>Is the Pupil Development Grant for LAC used to provide any of the following in your school? </w:t>
                      </w:r>
                    </w:p>
                    <w:p w14:paraId="3CE4C449" w14:textId="229B2F0D" w:rsidR="006C259E" w:rsidRPr="00580AFC" w:rsidRDefault="006C259E" w:rsidP="006C259E">
                      <w:pPr>
                        <w:pStyle w:val="Caption"/>
                        <w:rPr>
                          <w:noProof/>
                        </w:rPr>
                      </w:pPr>
                    </w:p>
                  </w:txbxContent>
                </v:textbox>
                <w10:wrap type="through"/>
              </v:shape>
            </w:pict>
          </mc:Fallback>
        </mc:AlternateContent>
      </w:r>
      <w:r>
        <w:rPr>
          <w:noProof/>
        </w:rPr>
        <w:drawing>
          <wp:anchor distT="0" distB="0" distL="114300" distR="114300" simplePos="0" relativeHeight="251676672" behindDoc="0" locked="0" layoutInCell="1" allowOverlap="1" wp14:anchorId="0F9615D6" wp14:editId="4CC2EEA4">
            <wp:simplePos x="0" y="0"/>
            <wp:positionH relativeFrom="column">
              <wp:posOffset>-62865</wp:posOffset>
            </wp:positionH>
            <wp:positionV relativeFrom="paragraph">
              <wp:posOffset>0</wp:posOffset>
            </wp:positionV>
            <wp:extent cx="6642100" cy="3437890"/>
            <wp:effectExtent l="0" t="0" r="0" b="0"/>
            <wp:wrapTopAndBottom/>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2281BC08" w14:textId="4F6DAF34" w:rsidR="00BD0F07" w:rsidRDefault="00BD0F07" w:rsidP="000D79F1">
      <w:pPr>
        <w:spacing w:line="360" w:lineRule="auto"/>
        <w:rPr>
          <w:rFonts w:ascii="Bookman Old Style" w:eastAsia="Times New Roman" w:hAnsi="Bookman Old Style" w:cs="Arial"/>
          <w:color w:val="000000"/>
          <w:shd w:val="clear" w:color="auto" w:fill="FFFFFF"/>
        </w:rPr>
      </w:pPr>
    </w:p>
    <w:p w14:paraId="3E75CBB9" w14:textId="752C21BE" w:rsidR="00BD0F07" w:rsidRDefault="00BD0F07" w:rsidP="000D79F1">
      <w:pPr>
        <w:spacing w:line="360" w:lineRule="auto"/>
        <w:rPr>
          <w:rFonts w:ascii="Bookman Old Style" w:eastAsia="Times New Roman" w:hAnsi="Bookman Old Style" w:cs="Arial"/>
          <w:color w:val="000000"/>
          <w:shd w:val="clear" w:color="auto" w:fill="FFFFFF"/>
        </w:rPr>
      </w:pPr>
    </w:p>
    <w:p w14:paraId="0918D16A" w14:textId="0683B2E9" w:rsidR="005A1BE4" w:rsidRPr="000F5EE7" w:rsidRDefault="006C259E" w:rsidP="000F5EE7">
      <w:pPr>
        <w:spacing w:line="360" w:lineRule="auto"/>
        <w:rPr>
          <w:rFonts w:ascii="Bookman Old Style" w:eastAsia="Times New Roman" w:hAnsi="Bookman Old Style" w:cs="Arial"/>
          <w:color w:val="000000"/>
          <w:shd w:val="clear" w:color="auto" w:fill="FFFFFF"/>
        </w:rPr>
      </w:pPr>
      <w:r>
        <w:rPr>
          <w:rFonts w:ascii="Bookman Old Style" w:eastAsia="Times New Roman" w:hAnsi="Bookman Old Style" w:cs="Arial"/>
          <w:color w:val="000000"/>
          <w:shd w:val="clear" w:color="auto" w:fill="FFFFFF"/>
        </w:rPr>
        <w:t xml:space="preserve">This graph does show that the grant is mainly used for </w:t>
      </w:r>
      <w:r w:rsidR="00BD7D95">
        <w:rPr>
          <w:rFonts w:ascii="Bookman Old Style" w:eastAsia="Times New Roman" w:hAnsi="Bookman Old Style" w:cs="Arial"/>
          <w:color w:val="000000"/>
          <w:shd w:val="clear" w:color="auto" w:fill="FFFFFF"/>
        </w:rPr>
        <w:t xml:space="preserve">the </w:t>
      </w:r>
      <w:r>
        <w:rPr>
          <w:rFonts w:ascii="Bookman Old Style" w:eastAsia="Times New Roman" w:hAnsi="Bookman Old Style" w:cs="Arial"/>
          <w:color w:val="000000"/>
          <w:shd w:val="clear" w:color="auto" w:fill="FFFFFF"/>
        </w:rPr>
        <w:t xml:space="preserve">purpose of what it is </w:t>
      </w:r>
      <w:r w:rsidR="00BD7D95">
        <w:rPr>
          <w:rFonts w:ascii="Bookman Old Style" w:eastAsia="Times New Roman" w:hAnsi="Bookman Old Style" w:cs="Arial"/>
          <w:color w:val="000000"/>
          <w:shd w:val="clear" w:color="auto" w:fill="FFFFFF"/>
        </w:rPr>
        <w:t xml:space="preserve">intended to be used for </w:t>
      </w:r>
      <w:r>
        <w:rPr>
          <w:rFonts w:ascii="Bookman Old Style" w:eastAsia="Times New Roman" w:hAnsi="Bookman Old Style" w:cs="Arial"/>
          <w:color w:val="000000"/>
          <w:shd w:val="clear" w:color="auto" w:fill="FFFFFF"/>
        </w:rPr>
        <w:t>such as the intervention groups for children to attend and also the additional staff required</w:t>
      </w:r>
      <w:r w:rsidR="005A1BE4">
        <w:rPr>
          <w:rFonts w:ascii="Bookman Old Style" w:eastAsia="Times New Roman" w:hAnsi="Bookman Old Style" w:cs="Arial"/>
          <w:color w:val="000000"/>
          <w:shd w:val="clear" w:color="auto" w:fill="FFFFFF"/>
        </w:rPr>
        <w:t xml:space="preserve"> for this type of intervention.  </w:t>
      </w:r>
      <w:r w:rsidR="000F5EE7">
        <w:rPr>
          <w:rFonts w:ascii="Bookman Old Style" w:eastAsia="Times New Roman" w:hAnsi="Bookman Old Style" w:cs="Arial"/>
          <w:color w:val="000000"/>
          <w:shd w:val="clear" w:color="auto" w:fill="FFFFFF"/>
        </w:rPr>
        <w:t>According to the National Assembly for Wales (</w:t>
      </w:r>
      <w:r w:rsidR="000F5EE7" w:rsidRPr="000F5EE7">
        <w:rPr>
          <w:rFonts w:ascii="Bookman Old Style" w:eastAsia="Times New Roman" w:hAnsi="Bookman Old Style" w:cs="Arial"/>
          <w:color w:val="000000"/>
          <w:shd w:val="clear" w:color="auto" w:fill="FFFFFF"/>
        </w:rPr>
        <w:t>2019)</w:t>
      </w:r>
      <w:r w:rsidR="000F5EE7">
        <w:rPr>
          <w:rFonts w:ascii="Bookman Old Style" w:eastAsia="Times New Roman" w:hAnsi="Bookman Old Style" w:cs="Arial"/>
          <w:color w:val="000000"/>
          <w:shd w:val="clear" w:color="auto" w:fill="FFFFFF"/>
        </w:rPr>
        <w:t xml:space="preserve"> ‘The grant costs £94 million per year’ but reports from Estyn show only two thirds of schools in Wales use the money effectively.  Which is very high and unfair to the children who need that support such as the LAC.  The grant is there to make attainment levels higher but if pupils aren’t getting the right support they cannot achieve their full potential.  </w:t>
      </w:r>
      <w:r w:rsidR="007A6BEB">
        <w:rPr>
          <w:rFonts w:ascii="Bookman Old Style" w:eastAsia="Times New Roman" w:hAnsi="Bookman Old Style" w:cs="Arial"/>
          <w:color w:val="000000"/>
          <w:shd w:val="clear" w:color="auto" w:fill="FFFFFF"/>
        </w:rPr>
        <w:t>However, before 201</w:t>
      </w:r>
      <w:r w:rsidR="005F46F7">
        <w:rPr>
          <w:rFonts w:ascii="Bookman Old Style" w:eastAsia="Times New Roman" w:hAnsi="Bookman Old Style" w:cs="Arial"/>
          <w:color w:val="000000"/>
          <w:shd w:val="clear" w:color="auto" w:fill="FFFFFF"/>
        </w:rPr>
        <w:t>8 the grant did not</w:t>
      </w:r>
      <w:r w:rsidR="001B7E2A">
        <w:rPr>
          <w:rFonts w:ascii="Bookman Old Style" w:eastAsia="Times New Roman" w:hAnsi="Bookman Old Style" w:cs="Arial"/>
          <w:color w:val="000000"/>
          <w:shd w:val="clear" w:color="auto" w:fill="FFFFFF"/>
        </w:rPr>
        <w:t xml:space="preserve"> include LAC but that rule</w:t>
      </w:r>
      <w:r w:rsidR="00922D2F">
        <w:rPr>
          <w:rFonts w:ascii="Bookman Old Style" w:eastAsia="Times New Roman" w:hAnsi="Bookman Old Style" w:cs="Arial"/>
          <w:color w:val="000000"/>
          <w:shd w:val="clear" w:color="auto" w:fill="FFFFFF"/>
        </w:rPr>
        <w:t xml:space="preserve"> changed</w:t>
      </w:r>
      <w:r w:rsidR="005F46F7">
        <w:rPr>
          <w:rFonts w:ascii="Bookman Old Style" w:eastAsia="Times New Roman" w:hAnsi="Bookman Old Style" w:cs="Arial"/>
          <w:color w:val="000000"/>
          <w:shd w:val="clear" w:color="auto" w:fill="FFFFFF"/>
        </w:rPr>
        <w:t xml:space="preserve"> in September 2018 as it will be available for children in Reception up to in year seven pupils, also including LAC in all of these age groups. </w:t>
      </w:r>
      <w:r w:rsidR="00922D2F" w:rsidRPr="00922D2F">
        <w:rPr>
          <w:rFonts w:ascii="Bookman Old Style" w:eastAsia="Times New Roman" w:hAnsi="Bookman Old Style" w:cs="Arial"/>
          <w:color w:val="000000"/>
          <w:shd w:val="clear" w:color="auto" w:fill="FFFFFF"/>
        </w:rPr>
        <w:t>(Children in Wales, 2019)</w:t>
      </w:r>
      <w:r w:rsidR="00922D2F">
        <w:rPr>
          <w:rFonts w:ascii="Bookman Old Style" w:eastAsia="Times New Roman" w:hAnsi="Bookman Old Style" w:cs="Arial"/>
          <w:color w:val="000000"/>
          <w:shd w:val="clear" w:color="auto" w:fill="FFFFFF"/>
        </w:rPr>
        <w:t xml:space="preserve"> On the other hand w</w:t>
      </w:r>
      <w:r w:rsidR="000F5EE7">
        <w:rPr>
          <w:rFonts w:ascii="Bookman Old Style" w:eastAsia="Times New Roman" w:hAnsi="Bookman Old Style" w:cs="Arial"/>
          <w:color w:val="000000"/>
          <w:shd w:val="clear" w:color="auto" w:fill="FFFFFF"/>
        </w:rPr>
        <w:t>ithin the research carried out one respondent</w:t>
      </w:r>
      <w:r w:rsidR="00922D2F">
        <w:rPr>
          <w:rFonts w:ascii="Bookman Old Style" w:eastAsia="Times New Roman" w:hAnsi="Bookman Old Style" w:cs="Arial"/>
          <w:color w:val="000000"/>
          <w:shd w:val="clear" w:color="auto" w:fill="FFFFFF"/>
        </w:rPr>
        <w:t xml:space="preserve"> contradicted this by stating ‘</w:t>
      </w:r>
      <w:r w:rsidR="00922D2F" w:rsidRPr="00922D2F">
        <w:rPr>
          <w:rFonts w:ascii="Bookman Old Style" w:eastAsia="Times New Roman" w:hAnsi="Bookman Old Style" w:cs="Arial"/>
          <w:color w:val="000000"/>
          <w:shd w:val="clear" w:color="auto" w:fill="FFFFFF"/>
        </w:rPr>
        <w:t xml:space="preserve">Sadly due to funding, LAC Education team have lost employees which </w:t>
      </w:r>
      <w:r w:rsidR="00922D2F" w:rsidRPr="00922D2F">
        <w:rPr>
          <w:rFonts w:ascii="Bookman Old Style" w:eastAsia="Times New Roman" w:hAnsi="Bookman Old Style" w:cs="Arial"/>
          <w:color w:val="000000"/>
          <w:shd w:val="clear" w:color="auto" w:fill="FFFFFF"/>
        </w:rPr>
        <w:lastRenderedPageBreak/>
        <w:t xml:space="preserve">means that much needed support for LAC </w:t>
      </w:r>
      <w:r w:rsidR="00922D2F">
        <w:rPr>
          <w:rFonts w:ascii="Bookman Old Style" w:eastAsia="Times New Roman" w:hAnsi="Bookman Old Style" w:cs="Arial"/>
          <w:color w:val="000000"/>
          <w:shd w:val="clear" w:color="auto" w:fill="FFFFFF"/>
        </w:rPr>
        <w:t xml:space="preserve">children is no longer available’.  Which is not helpful for the LAC as they need that extra support in school to reach their full potential in their education and also their personal and wellbeing. </w:t>
      </w:r>
      <w:r w:rsidR="0062121B">
        <w:rPr>
          <w:rFonts w:ascii="Bookman Old Style" w:eastAsia="Times New Roman" w:hAnsi="Bookman Old Style" w:cs="Arial"/>
          <w:color w:val="000000"/>
          <w:shd w:val="clear" w:color="auto" w:fill="FFFFFF"/>
        </w:rPr>
        <w:t>(See Appendix 53 – Group File)</w:t>
      </w:r>
      <w:r w:rsidR="00922D2F">
        <w:rPr>
          <w:rFonts w:ascii="Bookman Old Style" w:eastAsia="Times New Roman" w:hAnsi="Bookman Old Style" w:cs="Arial"/>
          <w:color w:val="000000"/>
          <w:shd w:val="clear" w:color="auto" w:fill="FFFFFF"/>
        </w:rPr>
        <w:t xml:space="preserve"> </w:t>
      </w:r>
    </w:p>
    <w:p w14:paraId="5B886242" w14:textId="77777777" w:rsidR="00922D2F" w:rsidRDefault="00922D2F" w:rsidP="00A31EF5">
      <w:pPr>
        <w:spacing w:line="360" w:lineRule="auto"/>
        <w:rPr>
          <w:rFonts w:ascii="Bookman Old Style" w:eastAsia="Times New Roman" w:hAnsi="Bookman Old Style" w:cs="Arial"/>
          <w:color w:val="000000"/>
          <w:shd w:val="clear" w:color="auto" w:fill="FFFFFF"/>
        </w:rPr>
      </w:pPr>
    </w:p>
    <w:p w14:paraId="0B0B41B8" w14:textId="77777777" w:rsidR="00B50BF4" w:rsidRDefault="00FF2DDD" w:rsidP="00A31EF5">
      <w:pPr>
        <w:spacing w:line="360" w:lineRule="auto"/>
        <w:rPr>
          <w:rFonts w:ascii="Bookman Old Style" w:hAnsi="Bookman Old Style"/>
        </w:rPr>
      </w:pPr>
      <w:r>
        <w:rPr>
          <w:rFonts w:ascii="Bookman Old Style" w:hAnsi="Bookman Old Style"/>
        </w:rPr>
        <w:t xml:space="preserve">Conclusion </w:t>
      </w:r>
    </w:p>
    <w:p w14:paraId="288B79AC" w14:textId="7D7AE374" w:rsidR="00F8177C" w:rsidRDefault="00FF2DDD" w:rsidP="00B45B8D">
      <w:pPr>
        <w:spacing w:line="360" w:lineRule="auto"/>
        <w:rPr>
          <w:rFonts w:ascii="Bookman Old Style" w:hAnsi="Bookman Old Style"/>
        </w:rPr>
      </w:pPr>
      <w:r>
        <w:rPr>
          <w:rFonts w:ascii="Bookman Old Style" w:hAnsi="Bookman Old Style"/>
        </w:rPr>
        <w:t>In the future further research may be carried in relation to LAC.  The research carried out in the future would be more beneficial if the children were interviewed to gather their perspective of how they believe they are supported and also through going into schools for observations as this will gather more accurate data.</w:t>
      </w:r>
      <w:r w:rsidR="00922D2F">
        <w:rPr>
          <w:rFonts w:ascii="Bookman Old Style" w:hAnsi="Bookman Old Style"/>
        </w:rPr>
        <w:t xml:space="preserve">  The research showed </w:t>
      </w:r>
      <w:r w:rsidR="009D7226">
        <w:rPr>
          <w:rFonts w:ascii="Bookman Old Style" w:hAnsi="Bookman Old Style"/>
        </w:rPr>
        <w:t xml:space="preserve">a positive </w:t>
      </w:r>
      <w:r w:rsidR="00C532DE">
        <w:rPr>
          <w:rFonts w:ascii="Bookman Old Style" w:hAnsi="Bookman Old Style"/>
        </w:rPr>
        <w:t>attitude</w:t>
      </w:r>
      <w:r w:rsidR="009D7226">
        <w:rPr>
          <w:rFonts w:ascii="Bookman Old Style" w:hAnsi="Bookman Old Style"/>
        </w:rPr>
        <w:t xml:space="preserve"> from staff in regards to </w:t>
      </w:r>
      <w:r w:rsidR="00C532DE">
        <w:rPr>
          <w:rFonts w:ascii="Bookman Old Style" w:hAnsi="Bookman Old Style"/>
        </w:rPr>
        <w:t>further</w:t>
      </w:r>
      <w:r w:rsidR="009D7226">
        <w:rPr>
          <w:rFonts w:ascii="Bookman Old Style" w:hAnsi="Bookman Old Style"/>
        </w:rPr>
        <w:t xml:space="preserve"> </w:t>
      </w:r>
      <w:r w:rsidR="00C532DE">
        <w:rPr>
          <w:rFonts w:ascii="Bookman Old Style" w:hAnsi="Bookman Old Style"/>
        </w:rPr>
        <w:t>inclusive</w:t>
      </w:r>
      <w:r w:rsidR="009D7226">
        <w:rPr>
          <w:rFonts w:ascii="Bookman Old Style" w:hAnsi="Bookman Old Style"/>
        </w:rPr>
        <w:t xml:space="preserve"> practice in the schools.  It showed that for </w:t>
      </w:r>
      <w:r w:rsidR="00C532DE">
        <w:rPr>
          <w:rFonts w:ascii="Bookman Old Style" w:hAnsi="Bookman Old Style"/>
        </w:rPr>
        <w:t>inclusive</w:t>
      </w:r>
      <w:r w:rsidR="009D7226">
        <w:rPr>
          <w:rFonts w:ascii="Bookman Old Style" w:hAnsi="Bookman Old Style"/>
        </w:rPr>
        <w:t xml:space="preserve"> practice to work there needs to</w:t>
      </w:r>
      <w:r w:rsidR="00280247">
        <w:rPr>
          <w:rFonts w:ascii="Bookman Old Style" w:hAnsi="Bookman Old Style"/>
        </w:rPr>
        <w:t xml:space="preserve"> be</w:t>
      </w:r>
      <w:r w:rsidR="009D7226">
        <w:rPr>
          <w:rFonts w:ascii="Bookman Old Style" w:hAnsi="Bookman Old Style"/>
        </w:rPr>
        <w:t xml:space="preserve"> a whole school approach and also help and support from the wider community in order to challenge </w:t>
      </w:r>
      <w:r w:rsidR="00C532DE">
        <w:rPr>
          <w:rFonts w:ascii="Bookman Old Style" w:hAnsi="Bookman Old Style"/>
        </w:rPr>
        <w:t>stereotypes.  It also showed that although funding is there for the schools it is not necessarily being used in the correct man</w:t>
      </w:r>
      <w:r w:rsidR="0062121B">
        <w:rPr>
          <w:rFonts w:ascii="Bookman Old Style" w:hAnsi="Bookman Old Style"/>
        </w:rPr>
        <w:t xml:space="preserve">ner in which it is intended for.  In the future Estyn have been reported saying they will do more in order ensure the money from the grant will be used for the correct support and resources, especially as the research has shown there is </w:t>
      </w:r>
      <w:r w:rsidR="00200873">
        <w:rPr>
          <w:rFonts w:ascii="Bookman Old Style" w:hAnsi="Bookman Old Style"/>
        </w:rPr>
        <w:t xml:space="preserve">an </w:t>
      </w:r>
      <w:r w:rsidR="0062121B">
        <w:rPr>
          <w:rFonts w:ascii="Bookman Old Style" w:hAnsi="Bookman Old Style"/>
        </w:rPr>
        <w:t>increase in the number of LAC in Wales.  In the future LAC need to have the support they need to succeed</w:t>
      </w:r>
      <w:r w:rsidR="00F8177C">
        <w:rPr>
          <w:rFonts w:ascii="Bookman Old Style" w:hAnsi="Bookman Old Style"/>
        </w:rPr>
        <w:t>.  The schools with LAC ensured that they had access to the support and resources which help them participate and reach their full potential, this is important for their further education into secondary school and beyond.  Research showed that these school did their best to focus on their needs with the funding that they received.  The schools have supported an ethos of a whole school approach to inclusive practice and also to educated the wider community to prevent stereotypes being made and passed down the generation line.  LAC have increased in Wales but the Government are doing what they can to help the childre</w:t>
      </w:r>
      <w:r w:rsidR="00B45B8D">
        <w:rPr>
          <w:rFonts w:ascii="Bookman Old Style" w:hAnsi="Bookman Old Style"/>
        </w:rPr>
        <w:t>n throughout their early lives.  Best practice is seen and recognised through feedback from other agencies and then given to local authorit</w:t>
      </w:r>
      <w:r w:rsidR="001E399A">
        <w:rPr>
          <w:rFonts w:ascii="Bookman Old Style" w:hAnsi="Bookman Old Style"/>
        </w:rPr>
        <w:t>ies</w:t>
      </w:r>
      <w:r w:rsidR="00B45B8D">
        <w:rPr>
          <w:rFonts w:ascii="Bookman Old Style" w:hAnsi="Bookman Old Style"/>
        </w:rPr>
        <w:t xml:space="preserve">.  In the future, there needs to more understanding of LAC, the Government is working on training for foster carers to help them understand how the child’s brain has developed and to understand the trauma that the child may have suffered by doing this the carers can have better understanding of the child they are caring for. </w:t>
      </w:r>
      <w:r w:rsidR="000640C7" w:rsidRPr="000640C7">
        <w:rPr>
          <w:rFonts w:ascii="Bookman Old Style" w:hAnsi="Bookman Old Style"/>
        </w:rPr>
        <w:t>(ESTYN, 2016)</w:t>
      </w:r>
    </w:p>
    <w:p w14:paraId="0A0AE3E5" w14:textId="77777777" w:rsidR="00BB005E" w:rsidRDefault="00BB005E" w:rsidP="00B45B8D">
      <w:pPr>
        <w:spacing w:line="360" w:lineRule="auto"/>
        <w:rPr>
          <w:rFonts w:ascii="Bookman Old Style" w:hAnsi="Bookman Old Style"/>
        </w:rPr>
      </w:pPr>
    </w:p>
    <w:p w14:paraId="5ED587F4" w14:textId="77777777" w:rsidR="00BB005E" w:rsidRDefault="00BB005E" w:rsidP="00B45B8D">
      <w:pPr>
        <w:spacing w:line="360" w:lineRule="auto"/>
        <w:rPr>
          <w:rFonts w:ascii="Bookman Old Style" w:hAnsi="Bookman Old Style"/>
        </w:rPr>
      </w:pPr>
      <w:bookmarkStart w:id="1" w:name="_GoBack"/>
      <w:bookmarkEnd w:id="1"/>
    </w:p>
    <w:p w14:paraId="40CD8B95" w14:textId="77777777" w:rsidR="00BB005E" w:rsidRDefault="00BB005E" w:rsidP="00B45B8D">
      <w:pPr>
        <w:spacing w:line="360" w:lineRule="auto"/>
        <w:rPr>
          <w:rFonts w:ascii="Bookman Old Style" w:hAnsi="Bookman Old Style"/>
        </w:rPr>
      </w:pPr>
    </w:p>
    <w:p w14:paraId="2870BB35" w14:textId="77777777" w:rsidR="00BB005E" w:rsidRDefault="00BB005E" w:rsidP="00B45B8D">
      <w:pPr>
        <w:spacing w:line="360" w:lineRule="auto"/>
        <w:rPr>
          <w:rFonts w:ascii="Bookman Old Style" w:hAnsi="Bookman Old Style"/>
        </w:rPr>
      </w:pPr>
    </w:p>
    <w:p w14:paraId="034A0AD3" w14:textId="5A3107AA" w:rsidR="00BB005E" w:rsidRDefault="009250B1" w:rsidP="00B45B8D">
      <w:pPr>
        <w:spacing w:line="360" w:lineRule="auto"/>
        <w:rPr>
          <w:rFonts w:ascii="Bookman Old Style" w:hAnsi="Bookman Old Style"/>
        </w:rPr>
      </w:pPr>
      <w:r w:rsidRPr="009250B1">
        <w:rPr>
          <w:rFonts w:ascii="Bookman Old Style" w:hAnsi="Bookman Old Style"/>
        </w:rPr>
        <w:lastRenderedPageBreak/>
        <w:drawing>
          <wp:anchor distT="0" distB="0" distL="114300" distR="114300" simplePos="0" relativeHeight="251679744" behindDoc="0" locked="0" layoutInCell="1" allowOverlap="1" wp14:anchorId="43C04E51" wp14:editId="36EB4BBB">
            <wp:simplePos x="0" y="0"/>
            <wp:positionH relativeFrom="column">
              <wp:posOffset>-635</wp:posOffset>
            </wp:positionH>
            <wp:positionV relativeFrom="paragraph">
              <wp:posOffset>0</wp:posOffset>
            </wp:positionV>
            <wp:extent cx="6185535" cy="9434830"/>
            <wp:effectExtent l="0" t="0" r="12065" b="0"/>
            <wp:wrapTight wrapText="bothSides">
              <wp:wrapPolygon edited="0">
                <wp:start x="0" y="0"/>
                <wp:lineTo x="0" y="21516"/>
                <wp:lineTo x="21553" y="21516"/>
                <wp:lineTo x="21553"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185535" cy="9434830"/>
                    </a:xfrm>
                    <a:prstGeom prst="rect">
                      <a:avLst/>
                    </a:prstGeom>
                  </pic:spPr>
                </pic:pic>
              </a:graphicData>
            </a:graphic>
            <wp14:sizeRelH relativeFrom="page">
              <wp14:pctWidth>0</wp14:pctWidth>
            </wp14:sizeRelH>
            <wp14:sizeRelV relativeFrom="page">
              <wp14:pctHeight>0</wp14:pctHeight>
            </wp14:sizeRelV>
          </wp:anchor>
        </w:drawing>
      </w:r>
    </w:p>
    <w:p w14:paraId="6D700CC5" w14:textId="30996166" w:rsidR="00B50BF4" w:rsidRDefault="009250B1" w:rsidP="00A31EF5">
      <w:pPr>
        <w:spacing w:line="360" w:lineRule="auto"/>
        <w:rPr>
          <w:rFonts w:ascii="Bookman Old Style" w:hAnsi="Bookman Old Style"/>
        </w:rPr>
      </w:pPr>
      <w:r w:rsidRPr="009250B1">
        <w:rPr>
          <w:rFonts w:ascii="Bookman Old Style" w:hAnsi="Bookman Old Style"/>
        </w:rPr>
        <w:lastRenderedPageBreak/>
        <w:drawing>
          <wp:anchor distT="0" distB="0" distL="114300" distR="114300" simplePos="0" relativeHeight="251680768" behindDoc="0" locked="0" layoutInCell="1" allowOverlap="1" wp14:anchorId="1A446873" wp14:editId="1643BDB5">
            <wp:simplePos x="0" y="0"/>
            <wp:positionH relativeFrom="column">
              <wp:posOffset>13335</wp:posOffset>
            </wp:positionH>
            <wp:positionV relativeFrom="paragraph">
              <wp:posOffset>52705</wp:posOffset>
            </wp:positionV>
            <wp:extent cx="6085840" cy="9039860"/>
            <wp:effectExtent l="0" t="0" r="10160" b="2540"/>
            <wp:wrapTight wrapText="bothSides">
              <wp:wrapPolygon edited="0">
                <wp:start x="0" y="0"/>
                <wp:lineTo x="0" y="21545"/>
                <wp:lineTo x="21546" y="21545"/>
                <wp:lineTo x="2154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085840" cy="9039860"/>
                    </a:xfrm>
                    <a:prstGeom prst="rect">
                      <a:avLst/>
                    </a:prstGeom>
                  </pic:spPr>
                </pic:pic>
              </a:graphicData>
            </a:graphic>
            <wp14:sizeRelH relativeFrom="page">
              <wp14:pctWidth>0</wp14:pctWidth>
            </wp14:sizeRelH>
            <wp14:sizeRelV relativeFrom="page">
              <wp14:pctHeight>0</wp14:pctHeight>
            </wp14:sizeRelV>
          </wp:anchor>
        </w:drawing>
      </w:r>
    </w:p>
    <w:p w14:paraId="24FFAC56" w14:textId="029E82AE" w:rsidR="000578E4" w:rsidRDefault="000578E4" w:rsidP="00A31EF5">
      <w:pPr>
        <w:spacing w:line="360" w:lineRule="auto"/>
        <w:rPr>
          <w:rFonts w:ascii="Bookman Old Style" w:hAnsi="Bookman Old Style"/>
        </w:rPr>
      </w:pPr>
    </w:p>
    <w:p w14:paraId="7EA6C571" w14:textId="77777777" w:rsidR="00B50BF4" w:rsidRDefault="00B50BF4" w:rsidP="00A31EF5">
      <w:pPr>
        <w:spacing w:line="360" w:lineRule="auto"/>
        <w:rPr>
          <w:rFonts w:ascii="Bookman Old Style" w:hAnsi="Bookman Old Style"/>
        </w:rPr>
      </w:pPr>
    </w:p>
    <w:p w14:paraId="16AFB7D3" w14:textId="5D56A756" w:rsidR="00B50BF4" w:rsidRDefault="00B50BF4" w:rsidP="00B50BF4">
      <w:pPr>
        <w:rPr>
          <w:rFonts w:eastAsia="Times New Roman"/>
        </w:rPr>
      </w:pPr>
    </w:p>
    <w:p w14:paraId="0F4BCA85" w14:textId="516A98D9" w:rsidR="00C069FD" w:rsidRDefault="00C069FD" w:rsidP="00A31EF5">
      <w:pPr>
        <w:spacing w:line="360" w:lineRule="auto"/>
        <w:rPr>
          <w:rFonts w:ascii="Bookman Old Style" w:hAnsi="Bookman Old Style"/>
        </w:rPr>
      </w:pPr>
    </w:p>
    <w:p w14:paraId="017698A0" w14:textId="77777777" w:rsidR="009250B1" w:rsidRDefault="009250B1" w:rsidP="00A31EF5">
      <w:pPr>
        <w:spacing w:line="360" w:lineRule="auto"/>
        <w:rPr>
          <w:rFonts w:ascii="Bookman Old Style" w:hAnsi="Bookman Old Style"/>
        </w:rPr>
      </w:pPr>
    </w:p>
    <w:p w14:paraId="3DC9D2CB" w14:textId="77777777" w:rsidR="009250B1" w:rsidRDefault="009250B1" w:rsidP="00A31EF5">
      <w:pPr>
        <w:spacing w:line="360" w:lineRule="auto"/>
        <w:rPr>
          <w:rFonts w:ascii="Bookman Old Style" w:hAnsi="Bookman Old Style"/>
        </w:rPr>
      </w:pPr>
    </w:p>
    <w:p w14:paraId="02A89715" w14:textId="77777777" w:rsidR="009250B1" w:rsidRDefault="009250B1" w:rsidP="00A31EF5">
      <w:pPr>
        <w:spacing w:line="360" w:lineRule="auto"/>
        <w:rPr>
          <w:rFonts w:ascii="Bookman Old Style" w:hAnsi="Bookman Old Style"/>
        </w:rPr>
      </w:pPr>
    </w:p>
    <w:p w14:paraId="18B8BDB3" w14:textId="77777777" w:rsidR="009250B1" w:rsidRDefault="009250B1" w:rsidP="00A31EF5">
      <w:pPr>
        <w:spacing w:line="360" w:lineRule="auto"/>
        <w:rPr>
          <w:rFonts w:ascii="Bookman Old Style" w:hAnsi="Bookman Old Style"/>
        </w:rPr>
      </w:pPr>
    </w:p>
    <w:p w14:paraId="025230EF" w14:textId="77777777" w:rsidR="009250B1" w:rsidRDefault="009250B1" w:rsidP="00A31EF5">
      <w:pPr>
        <w:spacing w:line="360" w:lineRule="auto"/>
        <w:rPr>
          <w:rFonts w:ascii="Bookman Old Style" w:hAnsi="Bookman Old Style"/>
        </w:rPr>
      </w:pPr>
    </w:p>
    <w:p w14:paraId="262BEE15" w14:textId="77777777" w:rsidR="009250B1" w:rsidRDefault="009250B1" w:rsidP="00A31EF5">
      <w:pPr>
        <w:spacing w:line="360" w:lineRule="auto"/>
        <w:rPr>
          <w:rFonts w:ascii="Bookman Old Style" w:hAnsi="Bookman Old Style"/>
        </w:rPr>
      </w:pPr>
    </w:p>
    <w:p w14:paraId="7E596A61" w14:textId="77777777" w:rsidR="009250B1" w:rsidRDefault="009250B1" w:rsidP="00A31EF5">
      <w:pPr>
        <w:spacing w:line="360" w:lineRule="auto"/>
        <w:rPr>
          <w:rFonts w:ascii="Bookman Old Style" w:hAnsi="Bookman Old Style"/>
        </w:rPr>
      </w:pPr>
    </w:p>
    <w:p w14:paraId="4752F869" w14:textId="77777777" w:rsidR="009250B1" w:rsidRDefault="009250B1" w:rsidP="00A31EF5">
      <w:pPr>
        <w:spacing w:line="360" w:lineRule="auto"/>
        <w:rPr>
          <w:rFonts w:ascii="Bookman Old Style" w:hAnsi="Bookman Old Style"/>
        </w:rPr>
      </w:pPr>
    </w:p>
    <w:p w14:paraId="5510A0A5" w14:textId="77777777" w:rsidR="009250B1" w:rsidRDefault="009250B1" w:rsidP="00A31EF5">
      <w:pPr>
        <w:spacing w:line="360" w:lineRule="auto"/>
        <w:rPr>
          <w:rFonts w:ascii="Bookman Old Style" w:hAnsi="Bookman Old Style"/>
        </w:rPr>
      </w:pPr>
    </w:p>
    <w:p w14:paraId="79EFC53C" w14:textId="77777777" w:rsidR="009250B1" w:rsidRDefault="009250B1" w:rsidP="00A31EF5">
      <w:pPr>
        <w:spacing w:line="360" w:lineRule="auto"/>
        <w:rPr>
          <w:rFonts w:ascii="Bookman Old Style" w:hAnsi="Bookman Old Style"/>
        </w:rPr>
      </w:pPr>
    </w:p>
    <w:p w14:paraId="7E6E9331" w14:textId="77777777" w:rsidR="009250B1" w:rsidRDefault="009250B1" w:rsidP="00A31EF5">
      <w:pPr>
        <w:spacing w:line="360" w:lineRule="auto"/>
        <w:rPr>
          <w:rFonts w:ascii="Bookman Old Style" w:hAnsi="Bookman Old Style"/>
        </w:rPr>
      </w:pPr>
    </w:p>
    <w:p w14:paraId="7311BD80" w14:textId="77777777" w:rsidR="009250B1" w:rsidRDefault="009250B1" w:rsidP="00A31EF5">
      <w:pPr>
        <w:spacing w:line="360" w:lineRule="auto"/>
        <w:rPr>
          <w:rFonts w:ascii="Bookman Old Style" w:hAnsi="Bookman Old Style"/>
        </w:rPr>
      </w:pPr>
    </w:p>
    <w:p w14:paraId="0A9FDDB3" w14:textId="77777777" w:rsidR="009250B1" w:rsidRDefault="009250B1" w:rsidP="00A31EF5">
      <w:pPr>
        <w:spacing w:line="360" w:lineRule="auto"/>
        <w:rPr>
          <w:rFonts w:ascii="Bookman Old Style" w:hAnsi="Bookman Old Style"/>
        </w:rPr>
      </w:pPr>
    </w:p>
    <w:p w14:paraId="3208DBCB" w14:textId="77777777" w:rsidR="009250B1" w:rsidRDefault="009250B1" w:rsidP="00A31EF5">
      <w:pPr>
        <w:spacing w:line="360" w:lineRule="auto"/>
        <w:rPr>
          <w:rFonts w:ascii="Bookman Old Style" w:hAnsi="Bookman Old Style"/>
        </w:rPr>
      </w:pPr>
    </w:p>
    <w:p w14:paraId="18E4C454" w14:textId="77777777" w:rsidR="009250B1" w:rsidRDefault="009250B1" w:rsidP="00A31EF5">
      <w:pPr>
        <w:spacing w:line="360" w:lineRule="auto"/>
        <w:rPr>
          <w:rFonts w:ascii="Bookman Old Style" w:hAnsi="Bookman Old Style"/>
        </w:rPr>
      </w:pPr>
    </w:p>
    <w:p w14:paraId="1B4C8C3B" w14:textId="77777777" w:rsidR="009250B1" w:rsidRDefault="009250B1" w:rsidP="00A31EF5">
      <w:pPr>
        <w:spacing w:line="360" w:lineRule="auto"/>
        <w:rPr>
          <w:rFonts w:ascii="Bookman Old Style" w:hAnsi="Bookman Old Style"/>
        </w:rPr>
      </w:pPr>
    </w:p>
    <w:p w14:paraId="62AC725F" w14:textId="77777777" w:rsidR="009250B1" w:rsidRDefault="009250B1" w:rsidP="00A31EF5">
      <w:pPr>
        <w:spacing w:line="360" w:lineRule="auto"/>
        <w:rPr>
          <w:rFonts w:ascii="Bookman Old Style" w:hAnsi="Bookman Old Style"/>
        </w:rPr>
      </w:pPr>
    </w:p>
    <w:p w14:paraId="0CAC9688" w14:textId="77777777" w:rsidR="009250B1" w:rsidRDefault="009250B1" w:rsidP="00A31EF5">
      <w:pPr>
        <w:spacing w:line="360" w:lineRule="auto"/>
        <w:rPr>
          <w:rFonts w:ascii="Bookman Old Style" w:hAnsi="Bookman Old Style"/>
        </w:rPr>
      </w:pPr>
    </w:p>
    <w:p w14:paraId="5417A816" w14:textId="77777777" w:rsidR="009250B1" w:rsidRDefault="009250B1" w:rsidP="00A31EF5">
      <w:pPr>
        <w:spacing w:line="360" w:lineRule="auto"/>
        <w:rPr>
          <w:rFonts w:ascii="Bookman Old Style" w:hAnsi="Bookman Old Style"/>
        </w:rPr>
      </w:pPr>
    </w:p>
    <w:p w14:paraId="2A98352D" w14:textId="77777777" w:rsidR="009250B1" w:rsidRDefault="009250B1" w:rsidP="00A31EF5">
      <w:pPr>
        <w:spacing w:line="360" w:lineRule="auto"/>
        <w:rPr>
          <w:rFonts w:ascii="Bookman Old Style" w:hAnsi="Bookman Old Style"/>
        </w:rPr>
      </w:pPr>
    </w:p>
    <w:p w14:paraId="2C3CC961" w14:textId="77777777" w:rsidR="009250B1" w:rsidRDefault="009250B1" w:rsidP="00A31EF5">
      <w:pPr>
        <w:spacing w:line="360" w:lineRule="auto"/>
        <w:rPr>
          <w:rFonts w:ascii="Bookman Old Style" w:hAnsi="Bookman Old Style"/>
        </w:rPr>
      </w:pPr>
    </w:p>
    <w:p w14:paraId="33065366" w14:textId="77777777" w:rsidR="009250B1" w:rsidRDefault="009250B1" w:rsidP="00A31EF5">
      <w:pPr>
        <w:spacing w:line="360" w:lineRule="auto"/>
        <w:rPr>
          <w:rFonts w:ascii="Bookman Old Style" w:hAnsi="Bookman Old Style"/>
        </w:rPr>
      </w:pPr>
    </w:p>
    <w:p w14:paraId="14BA3CA2" w14:textId="77777777" w:rsidR="009250B1" w:rsidRDefault="009250B1" w:rsidP="00A31EF5">
      <w:pPr>
        <w:spacing w:line="360" w:lineRule="auto"/>
        <w:rPr>
          <w:rFonts w:ascii="Bookman Old Style" w:hAnsi="Bookman Old Style"/>
        </w:rPr>
      </w:pPr>
    </w:p>
    <w:p w14:paraId="47B4DEC1" w14:textId="77777777" w:rsidR="009250B1" w:rsidRDefault="009250B1" w:rsidP="00A31EF5">
      <w:pPr>
        <w:spacing w:line="360" w:lineRule="auto"/>
        <w:rPr>
          <w:rFonts w:ascii="Bookman Old Style" w:hAnsi="Bookman Old Style"/>
        </w:rPr>
      </w:pPr>
    </w:p>
    <w:p w14:paraId="00D26C08" w14:textId="77777777" w:rsidR="009250B1" w:rsidRDefault="009250B1" w:rsidP="00A31EF5">
      <w:pPr>
        <w:spacing w:line="360" w:lineRule="auto"/>
        <w:rPr>
          <w:rFonts w:ascii="Bookman Old Style" w:hAnsi="Bookman Old Style"/>
        </w:rPr>
      </w:pPr>
    </w:p>
    <w:p w14:paraId="2387212F" w14:textId="77777777" w:rsidR="009250B1" w:rsidRDefault="009250B1" w:rsidP="00A31EF5">
      <w:pPr>
        <w:spacing w:line="360" w:lineRule="auto"/>
        <w:rPr>
          <w:rFonts w:ascii="Bookman Old Style" w:hAnsi="Bookman Old Style"/>
        </w:rPr>
      </w:pPr>
    </w:p>
    <w:p w14:paraId="1210DD59" w14:textId="77777777" w:rsidR="009250B1" w:rsidRDefault="009250B1" w:rsidP="00A31EF5">
      <w:pPr>
        <w:spacing w:line="360" w:lineRule="auto"/>
        <w:rPr>
          <w:rFonts w:ascii="Bookman Old Style" w:hAnsi="Bookman Old Style"/>
        </w:rPr>
      </w:pPr>
    </w:p>
    <w:p w14:paraId="2C085312" w14:textId="77777777" w:rsidR="009250B1" w:rsidRDefault="009250B1" w:rsidP="00A31EF5">
      <w:pPr>
        <w:spacing w:line="360" w:lineRule="auto"/>
        <w:rPr>
          <w:rFonts w:ascii="Bookman Old Style" w:hAnsi="Bookman Old Style"/>
        </w:rPr>
      </w:pPr>
    </w:p>
    <w:p w14:paraId="5667B06B" w14:textId="77777777" w:rsidR="009250B1" w:rsidRDefault="009250B1" w:rsidP="00A31EF5">
      <w:pPr>
        <w:spacing w:line="360" w:lineRule="auto"/>
        <w:rPr>
          <w:rFonts w:ascii="Bookman Old Style" w:hAnsi="Bookman Old Style"/>
        </w:rPr>
      </w:pPr>
    </w:p>
    <w:p w14:paraId="62E7D704" w14:textId="77777777" w:rsidR="009250B1" w:rsidRDefault="009250B1" w:rsidP="00A31EF5">
      <w:pPr>
        <w:spacing w:line="360" w:lineRule="auto"/>
        <w:rPr>
          <w:rFonts w:ascii="Bookman Old Style" w:hAnsi="Bookman Old Style"/>
        </w:rPr>
      </w:pPr>
    </w:p>
    <w:p w14:paraId="7330AA63" w14:textId="282407FA" w:rsidR="009250B1" w:rsidRDefault="009250B1" w:rsidP="00A31EF5">
      <w:pPr>
        <w:spacing w:line="360" w:lineRule="auto"/>
        <w:rPr>
          <w:rFonts w:ascii="Bookman Old Style" w:hAnsi="Bookman Old Style"/>
        </w:rPr>
      </w:pPr>
      <w:r w:rsidRPr="009250B1">
        <w:rPr>
          <w:rFonts w:ascii="Bookman Old Style" w:hAnsi="Bookman Old Style"/>
        </w:rPr>
        <w:lastRenderedPageBreak/>
        <w:drawing>
          <wp:anchor distT="0" distB="0" distL="114300" distR="114300" simplePos="0" relativeHeight="251681792" behindDoc="0" locked="0" layoutInCell="1" allowOverlap="1" wp14:anchorId="520D1149" wp14:editId="25132F6A">
            <wp:simplePos x="0" y="0"/>
            <wp:positionH relativeFrom="column">
              <wp:posOffset>13335</wp:posOffset>
            </wp:positionH>
            <wp:positionV relativeFrom="paragraph">
              <wp:posOffset>58420</wp:posOffset>
            </wp:positionV>
            <wp:extent cx="6253480" cy="7613650"/>
            <wp:effectExtent l="0" t="0" r="0" b="6350"/>
            <wp:wrapThrough wrapText="bothSides">
              <wp:wrapPolygon edited="0">
                <wp:start x="0" y="0"/>
                <wp:lineTo x="0" y="21546"/>
                <wp:lineTo x="21495" y="21546"/>
                <wp:lineTo x="21495"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253480" cy="7613650"/>
                    </a:xfrm>
                    <a:prstGeom prst="rect">
                      <a:avLst/>
                    </a:prstGeom>
                  </pic:spPr>
                </pic:pic>
              </a:graphicData>
            </a:graphic>
            <wp14:sizeRelH relativeFrom="page">
              <wp14:pctWidth>0</wp14:pctWidth>
            </wp14:sizeRelH>
            <wp14:sizeRelV relativeFrom="page">
              <wp14:pctHeight>0</wp14:pctHeight>
            </wp14:sizeRelV>
          </wp:anchor>
        </w:drawing>
      </w:r>
    </w:p>
    <w:p w14:paraId="2D05946C" w14:textId="770223CB" w:rsidR="009250B1" w:rsidRPr="00C73B18" w:rsidRDefault="009250B1" w:rsidP="00A31EF5">
      <w:pPr>
        <w:spacing w:line="360" w:lineRule="auto"/>
        <w:rPr>
          <w:rFonts w:ascii="Bookman Old Style" w:hAnsi="Bookman Old Style"/>
        </w:rPr>
      </w:pPr>
    </w:p>
    <w:sectPr w:rsidR="009250B1" w:rsidRPr="00C73B18" w:rsidSect="00C21ADC">
      <w:headerReference w:type="default" r:id="rId18"/>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D1AF9A" w14:textId="77777777" w:rsidR="00230168" w:rsidRDefault="00230168" w:rsidP="00DC51D3">
      <w:r>
        <w:separator/>
      </w:r>
    </w:p>
  </w:endnote>
  <w:endnote w:type="continuationSeparator" w:id="0">
    <w:p w14:paraId="21B0897F" w14:textId="77777777" w:rsidR="00230168" w:rsidRDefault="00230168" w:rsidP="00DC51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Bookman Old Style">
    <w:panose1 w:val="02050604050505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明朝">
    <w:charset w:val="80"/>
    <w:family w:val="auto"/>
    <w:pitch w:val="variable"/>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35937A" w14:textId="77777777" w:rsidR="00230168" w:rsidRDefault="00230168" w:rsidP="00DC51D3">
      <w:r>
        <w:separator/>
      </w:r>
    </w:p>
  </w:footnote>
  <w:footnote w:type="continuationSeparator" w:id="0">
    <w:p w14:paraId="0522B14A" w14:textId="77777777" w:rsidR="00230168" w:rsidRDefault="00230168" w:rsidP="00DC51D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BB99EE" w14:textId="51913A38" w:rsidR="00DC51D3" w:rsidRDefault="00DC51D3">
    <w:pPr>
      <w:pStyle w:val="Header"/>
    </w:pPr>
    <w:r>
      <w:t xml:space="preserve">Student Name: Zoe Noot </w:t>
    </w:r>
  </w:p>
  <w:p w14:paraId="701E32D6" w14:textId="2558C466" w:rsidR="00DC51D3" w:rsidRDefault="00DC51D3">
    <w:pPr>
      <w:pStyle w:val="Header"/>
    </w:pPr>
    <w:r>
      <w:t>Student Number: 1700137</w:t>
    </w:r>
  </w:p>
  <w:p w14:paraId="4B73678F" w14:textId="77777777" w:rsidR="00DC51D3" w:rsidRDefault="00DC51D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2D41EF"/>
    <w:multiLevelType w:val="multilevel"/>
    <w:tmpl w:val="3B545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B932827"/>
    <w:multiLevelType w:val="multilevel"/>
    <w:tmpl w:val="2F3A3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EE6169B"/>
    <w:multiLevelType w:val="multilevel"/>
    <w:tmpl w:val="CD9A3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32D216F"/>
    <w:multiLevelType w:val="multilevel"/>
    <w:tmpl w:val="B420C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3"/>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3B18"/>
    <w:rsid w:val="00007D0A"/>
    <w:rsid w:val="00020812"/>
    <w:rsid w:val="000578E4"/>
    <w:rsid w:val="000640C7"/>
    <w:rsid w:val="00081BE4"/>
    <w:rsid w:val="00095D1A"/>
    <w:rsid w:val="000B6C75"/>
    <w:rsid w:val="000B7F1B"/>
    <w:rsid w:val="000D79F1"/>
    <w:rsid w:val="000E71C0"/>
    <w:rsid w:val="000F2A36"/>
    <w:rsid w:val="000F5EE7"/>
    <w:rsid w:val="00100A4A"/>
    <w:rsid w:val="0011702B"/>
    <w:rsid w:val="0011704F"/>
    <w:rsid w:val="001242CE"/>
    <w:rsid w:val="001557B4"/>
    <w:rsid w:val="00192D0E"/>
    <w:rsid w:val="001B7E2A"/>
    <w:rsid w:val="001E399A"/>
    <w:rsid w:val="00200873"/>
    <w:rsid w:val="002019FD"/>
    <w:rsid w:val="00201AE1"/>
    <w:rsid w:val="00202A4F"/>
    <w:rsid w:val="00204B95"/>
    <w:rsid w:val="002176EB"/>
    <w:rsid w:val="00217D62"/>
    <w:rsid w:val="00224AB0"/>
    <w:rsid w:val="00230168"/>
    <w:rsid w:val="00260570"/>
    <w:rsid w:val="00271851"/>
    <w:rsid w:val="00280247"/>
    <w:rsid w:val="00290317"/>
    <w:rsid w:val="00297DD4"/>
    <w:rsid w:val="002C372F"/>
    <w:rsid w:val="002F2541"/>
    <w:rsid w:val="002F77D9"/>
    <w:rsid w:val="002F7C3A"/>
    <w:rsid w:val="0031340B"/>
    <w:rsid w:val="00316560"/>
    <w:rsid w:val="003173FD"/>
    <w:rsid w:val="00335C5B"/>
    <w:rsid w:val="00357D14"/>
    <w:rsid w:val="00380042"/>
    <w:rsid w:val="00390442"/>
    <w:rsid w:val="003A3642"/>
    <w:rsid w:val="003B1354"/>
    <w:rsid w:val="003D5792"/>
    <w:rsid w:val="00416C5F"/>
    <w:rsid w:val="004402B3"/>
    <w:rsid w:val="0046150A"/>
    <w:rsid w:val="00467415"/>
    <w:rsid w:val="004B7C02"/>
    <w:rsid w:val="004D3294"/>
    <w:rsid w:val="004E64E9"/>
    <w:rsid w:val="00522EA2"/>
    <w:rsid w:val="00534736"/>
    <w:rsid w:val="0053783E"/>
    <w:rsid w:val="00543D82"/>
    <w:rsid w:val="00550DD9"/>
    <w:rsid w:val="0057295E"/>
    <w:rsid w:val="00585946"/>
    <w:rsid w:val="0059693C"/>
    <w:rsid w:val="005A1BE4"/>
    <w:rsid w:val="005C7F6E"/>
    <w:rsid w:val="005F46F7"/>
    <w:rsid w:val="005F5565"/>
    <w:rsid w:val="0062121B"/>
    <w:rsid w:val="0067138D"/>
    <w:rsid w:val="006B34AD"/>
    <w:rsid w:val="006C2485"/>
    <w:rsid w:val="006C259E"/>
    <w:rsid w:val="006C7D48"/>
    <w:rsid w:val="00766B4C"/>
    <w:rsid w:val="00773945"/>
    <w:rsid w:val="007A6BEB"/>
    <w:rsid w:val="007D38F2"/>
    <w:rsid w:val="00800F12"/>
    <w:rsid w:val="00807F9A"/>
    <w:rsid w:val="00820E51"/>
    <w:rsid w:val="0084512C"/>
    <w:rsid w:val="00846990"/>
    <w:rsid w:val="00846B2E"/>
    <w:rsid w:val="008618F6"/>
    <w:rsid w:val="00883A4A"/>
    <w:rsid w:val="00891C07"/>
    <w:rsid w:val="008D6591"/>
    <w:rsid w:val="008E7999"/>
    <w:rsid w:val="008F08DD"/>
    <w:rsid w:val="00902CAF"/>
    <w:rsid w:val="00922D2F"/>
    <w:rsid w:val="009250B1"/>
    <w:rsid w:val="00947AB4"/>
    <w:rsid w:val="00965EE5"/>
    <w:rsid w:val="009669E7"/>
    <w:rsid w:val="009750C4"/>
    <w:rsid w:val="009925CF"/>
    <w:rsid w:val="009A568B"/>
    <w:rsid w:val="009A6110"/>
    <w:rsid w:val="009D7226"/>
    <w:rsid w:val="009E116C"/>
    <w:rsid w:val="00A00D56"/>
    <w:rsid w:val="00A1682A"/>
    <w:rsid w:val="00A31EF5"/>
    <w:rsid w:val="00A401DD"/>
    <w:rsid w:val="00A509C7"/>
    <w:rsid w:val="00A54BB8"/>
    <w:rsid w:val="00A8449B"/>
    <w:rsid w:val="00AD0B8C"/>
    <w:rsid w:val="00AD78FF"/>
    <w:rsid w:val="00AE4A4A"/>
    <w:rsid w:val="00AF172B"/>
    <w:rsid w:val="00AF6DA6"/>
    <w:rsid w:val="00B45B8D"/>
    <w:rsid w:val="00B50BF4"/>
    <w:rsid w:val="00B8320D"/>
    <w:rsid w:val="00BA4C1F"/>
    <w:rsid w:val="00BB005E"/>
    <w:rsid w:val="00BC23A6"/>
    <w:rsid w:val="00BC6C79"/>
    <w:rsid w:val="00BD0F07"/>
    <w:rsid w:val="00BD34B8"/>
    <w:rsid w:val="00BD7D95"/>
    <w:rsid w:val="00BE3F26"/>
    <w:rsid w:val="00C069FD"/>
    <w:rsid w:val="00C21ADC"/>
    <w:rsid w:val="00C532DE"/>
    <w:rsid w:val="00C665B1"/>
    <w:rsid w:val="00C73B18"/>
    <w:rsid w:val="00CA49BA"/>
    <w:rsid w:val="00CB438F"/>
    <w:rsid w:val="00CB7E02"/>
    <w:rsid w:val="00CE3FDB"/>
    <w:rsid w:val="00CF255A"/>
    <w:rsid w:val="00D1038B"/>
    <w:rsid w:val="00D23841"/>
    <w:rsid w:val="00D238CB"/>
    <w:rsid w:val="00D2547D"/>
    <w:rsid w:val="00D431D7"/>
    <w:rsid w:val="00D60C08"/>
    <w:rsid w:val="00D81B78"/>
    <w:rsid w:val="00D81BBB"/>
    <w:rsid w:val="00DC2148"/>
    <w:rsid w:val="00DC25AA"/>
    <w:rsid w:val="00DC51D3"/>
    <w:rsid w:val="00DD4762"/>
    <w:rsid w:val="00E50AF9"/>
    <w:rsid w:val="00E6347C"/>
    <w:rsid w:val="00E9299D"/>
    <w:rsid w:val="00EA3DE5"/>
    <w:rsid w:val="00EA61C7"/>
    <w:rsid w:val="00EA7943"/>
    <w:rsid w:val="00F02805"/>
    <w:rsid w:val="00F072EB"/>
    <w:rsid w:val="00F260E8"/>
    <w:rsid w:val="00F53233"/>
    <w:rsid w:val="00F6558E"/>
    <w:rsid w:val="00F8177C"/>
    <w:rsid w:val="00F85809"/>
    <w:rsid w:val="00FC4951"/>
    <w:rsid w:val="00FE1C30"/>
    <w:rsid w:val="00FF2DDD"/>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EFB1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F46F7"/>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0BF4"/>
    <w:rPr>
      <w:color w:val="0563C1" w:themeColor="hyperlink"/>
      <w:u w:val="single"/>
    </w:rPr>
  </w:style>
  <w:style w:type="character" w:styleId="FollowedHyperlink">
    <w:name w:val="FollowedHyperlink"/>
    <w:basedOn w:val="DefaultParagraphFont"/>
    <w:uiPriority w:val="99"/>
    <w:semiHidden/>
    <w:unhideWhenUsed/>
    <w:rsid w:val="00A54BB8"/>
    <w:rPr>
      <w:color w:val="954F72" w:themeColor="followedHyperlink"/>
      <w:u w:val="single"/>
    </w:rPr>
  </w:style>
  <w:style w:type="paragraph" w:styleId="Caption">
    <w:name w:val="caption"/>
    <w:basedOn w:val="Normal"/>
    <w:next w:val="Normal"/>
    <w:uiPriority w:val="35"/>
    <w:unhideWhenUsed/>
    <w:qFormat/>
    <w:rsid w:val="00271851"/>
    <w:pPr>
      <w:spacing w:after="200"/>
    </w:pPr>
    <w:rPr>
      <w:i/>
      <w:iCs/>
      <w:color w:val="44546A" w:themeColor="text2"/>
      <w:sz w:val="18"/>
      <w:szCs w:val="18"/>
    </w:rPr>
  </w:style>
  <w:style w:type="paragraph" w:styleId="NormalWeb">
    <w:name w:val="Normal (Web)"/>
    <w:basedOn w:val="Normal"/>
    <w:uiPriority w:val="99"/>
    <w:semiHidden/>
    <w:unhideWhenUsed/>
    <w:rsid w:val="00A509C7"/>
    <w:pPr>
      <w:spacing w:before="100" w:beforeAutospacing="1" w:after="100" w:afterAutospacing="1"/>
    </w:pPr>
  </w:style>
  <w:style w:type="character" w:styleId="Strong">
    <w:name w:val="Strong"/>
    <w:basedOn w:val="DefaultParagraphFont"/>
    <w:uiPriority w:val="22"/>
    <w:qFormat/>
    <w:rsid w:val="002F77D9"/>
    <w:rPr>
      <w:b/>
      <w:bCs/>
    </w:rPr>
  </w:style>
  <w:style w:type="character" w:styleId="Emphasis">
    <w:name w:val="Emphasis"/>
    <w:basedOn w:val="DefaultParagraphFont"/>
    <w:uiPriority w:val="20"/>
    <w:qFormat/>
    <w:rsid w:val="002F77D9"/>
    <w:rPr>
      <w:i/>
      <w:iCs/>
    </w:rPr>
  </w:style>
  <w:style w:type="paragraph" w:styleId="Header">
    <w:name w:val="header"/>
    <w:basedOn w:val="Normal"/>
    <w:link w:val="HeaderChar"/>
    <w:uiPriority w:val="99"/>
    <w:unhideWhenUsed/>
    <w:rsid w:val="00DC51D3"/>
    <w:pPr>
      <w:tabs>
        <w:tab w:val="center" w:pos="4513"/>
        <w:tab w:val="right" w:pos="9026"/>
      </w:tabs>
    </w:pPr>
  </w:style>
  <w:style w:type="character" w:customStyle="1" w:styleId="HeaderChar">
    <w:name w:val="Header Char"/>
    <w:basedOn w:val="DefaultParagraphFont"/>
    <w:link w:val="Header"/>
    <w:uiPriority w:val="99"/>
    <w:rsid w:val="00DC51D3"/>
    <w:rPr>
      <w:rFonts w:ascii="Times New Roman" w:hAnsi="Times New Roman" w:cs="Times New Roman"/>
      <w:lang w:eastAsia="en-GB"/>
    </w:rPr>
  </w:style>
  <w:style w:type="paragraph" w:styleId="Footer">
    <w:name w:val="footer"/>
    <w:basedOn w:val="Normal"/>
    <w:link w:val="FooterChar"/>
    <w:uiPriority w:val="99"/>
    <w:unhideWhenUsed/>
    <w:rsid w:val="00DC51D3"/>
    <w:pPr>
      <w:tabs>
        <w:tab w:val="center" w:pos="4513"/>
        <w:tab w:val="right" w:pos="9026"/>
      </w:tabs>
    </w:pPr>
  </w:style>
  <w:style w:type="character" w:customStyle="1" w:styleId="FooterChar">
    <w:name w:val="Footer Char"/>
    <w:basedOn w:val="DefaultParagraphFont"/>
    <w:link w:val="Footer"/>
    <w:uiPriority w:val="99"/>
    <w:rsid w:val="00DC51D3"/>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416195">
      <w:bodyDiv w:val="1"/>
      <w:marLeft w:val="0"/>
      <w:marRight w:val="0"/>
      <w:marTop w:val="0"/>
      <w:marBottom w:val="0"/>
      <w:divBdr>
        <w:top w:val="none" w:sz="0" w:space="0" w:color="auto"/>
        <w:left w:val="none" w:sz="0" w:space="0" w:color="auto"/>
        <w:bottom w:val="none" w:sz="0" w:space="0" w:color="auto"/>
        <w:right w:val="none" w:sz="0" w:space="0" w:color="auto"/>
      </w:divBdr>
    </w:div>
    <w:div w:id="143742750">
      <w:bodyDiv w:val="1"/>
      <w:marLeft w:val="0"/>
      <w:marRight w:val="0"/>
      <w:marTop w:val="0"/>
      <w:marBottom w:val="0"/>
      <w:divBdr>
        <w:top w:val="none" w:sz="0" w:space="0" w:color="auto"/>
        <w:left w:val="none" w:sz="0" w:space="0" w:color="auto"/>
        <w:bottom w:val="none" w:sz="0" w:space="0" w:color="auto"/>
        <w:right w:val="none" w:sz="0" w:space="0" w:color="auto"/>
      </w:divBdr>
    </w:div>
    <w:div w:id="170263836">
      <w:bodyDiv w:val="1"/>
      <w:marLeft w:val="0"/>
      <w:marRight w:val="0"/>
      <w:marTop w:val="0"/>
      <w:marBottom w:val="0"/>
      <w:divBdr>
        <w:top w:val="none" w:sz="0" w:space="0" w:color="auto"/>
        <w:left w:val="none" w:sz="0" w:space="0" w:color="auto"/>
        <w:bottom w:val="none" w:sz="0" w:space="0" w:color="auto"/>
        <w:right w:val="none" w:sz="0" w:space="0" w:color="auto"/>
      </w:divBdr>
    </w:div>
    <w:div w:id="197278088">
      <w:bodyDiv w:val="1"/>
      <w:marLeft w:val="0"/>
      <w:marRight w:val="0"/>
      <w:marTop w:val="0"/>
      <w:marBottom w:val="0"/>
      <w:divBdr>
        <w:top w:val="none" w:sz="0" w:space="0" w:color="auto"/>
        <w:left w:val="none" w:sz="0" w:space="0" w:color="auto"/>
        <w:bottom w:val="none" w:sz="0" w:space="0" w:color="auto"/>
        <w:right w:val="none" w:sz="0" w:space="0" w:color="auto"/>
      </w:divBdr>
    </w:div>
    <w:div w:id="292566369">
      <w:bodyDiv w:val="1"/>
      <w:marLeft w:val="0"/>
      <w:marRight w:val="0"/>
      <w:marTop w:val="0"/>
      <w:marBottom w:val="0"/>
      <w:divBdr>
        <w:top w:val="none" w:sz="0" w:space="0" w:color="auto"/>
        <w:left w:val="none" w:sz="0" w:space="0" w:color="auto"/>
        <w:bottom w:val="none" w:sz="0" w:space="0" w:color="auto"/>
        <w:right w:val="none" w:sz="0" w:space="0" w:color="auto"/>
      </w:divBdr>
    </w:div>
    <w:div w:id="293024700">
      <w:bodyDiv w:val="1"/>
      <w:marLeft w:val="0"/>
      <w:marRight w:val="0"/>
      <w:marTop w:val="0"/>
      <w:marBottom w:val="0"/>
      <w:divBdr>
        <w:top w:val="none" w:sz="0" w:space="0" w:color="auto"/>
        <w:left w:val="none" w:sz="0" w:space="0" w:color="auto"/>
        <w:bottom w:val="none" w:sz="0" w:space="0" w:color="auto"/>
        <w:right w:val="none" w:sz="0" w:space="0" w:color="auto"/>
      </w:divBdr>
    </w:div>
    <w:div w:id="326717383">
      <w:bodyDiv w:val="1"/>
      <w:marLeft w:val="0"/>
      <w:marRight w:val="0"/>
      <w:marTop w:val="0"/>
      <w:marBottom w:val="0"/>
      <w:divBdr>
        <w:top w:val="none" w:sz="0" w:space="0" w:color="auto"/>
        <w:left w:val="none" w:sz="0" w:space="0" w:color="auto"/>
        <w:bottom w:val="none" w:sz="0" w:space="0" w:color="auto"/>
        <w:right w:val="none" w:sz="0" w:space="0" w:color="auto"/>
      </w:divBdr>
    </w:div>
    <w:div w:id="343285801">
      <w:bodyDiv w:val="1"/>
      <w:marLeft w:val="0"/>
      <w:marRight w:val="0"/>
      <w:marTop w:val="0"/>
      <w:marBottom w:val="0"/>
      <w:divBdr>
        <w:top w:val="none" w:sz="0" w:space="0" w:color="auto"/>
        <w:left w:val="none" w:sz="0" w:space="0" w:color="auto"/>
        <w:bottom w:val="none" w:sz="0" w:space="0" w:color="auto"/>
        <w:right w:val="none" w:sz="0" w:space="0" w:color="auto"/>
      </w:divBdr>
    </w:div>
    <w:div w:id="375199337">
      <w:bodyDiv w:val="1"/>
      <w:marLeft w:val="0"/>
      <w:marRight w:val="0"/>
      <w:marTop w:val="0"/>
      <w:marBottom w:val="0"/>
      <w:divBdr>
        <w:top w:val="none" w:sz="0" w:space="0" w:color="auto"/>
        <w:left w:val="none" w:sz="0" w:space="0" w:color="auto"/>
        <w:bottom w:val="none" w:sz="0" w:space="0" w:color="auto"/>
        <w:right w:val="none" w:sz="0" w:space="0" w:color="auto"/>
      </w:divBdr>
    </w:div>
    <w:div w:id="418062998">
      <w:bodyDiv w:val="1"/>
      <w:marLeft w:val="0"/>
      <w:marRight w:val="0"/>
      <w:marTop w:val="0"/>
      <w:marBottom w:val="0"/>
      <w:divBdr>
        <w:top w:val="none" w:sz="0" w:space="0" w:color="auto"/>
        <w:left w:val="none" w:sz="0" w:space="0" w:color="auto"/>
        <w:bottom w:val="none" w:sz="0" w:space="0" w:color="auto"/>
        <w:right w:val="none" w:sz="0" w:space="0" w:color="auto"/>
      </w:divBdr>
    </w:div>
    <w:div w:id="450982455">
      <w:bodyDiv w:val="1"/>
      <w:marLeft w:val="0"/>
      <w:marRight w:val="0"/>
      <w:marTop w:val="0"/>
      <w:marBottom w:val="0"/>
      <w:divBdr>
        <w:top w:val="none" w:sz="0" w:space="0" w:color="auto"/>
        <w:left w:val="none" w:sz="0" w:space="0" w:color="auto"/>
        <w:bottom w:val="none" w:sz="0" w:space="0" w:color="auto"/>
        <w:right w:val="none" w:sz="0" w:space="0" w:color="auto"/>
      </w:divBdr>
    </w:div>
    <w:div w:id="507141178">
      <w:bodyDiv w:val="1"/>
      <w:marLeft w:val="0"/>
      <w:marRight w:val="0"/>
      <w:marTop w:val="0"/>
      <w:marBottom w:val="0"/>
      <w:divBdr>
        <w:top w:val="none" w:sz="0" w:space="0" w:color="auto"/>
        <w:left w:val="none" w:sz="0" w:space="0" w:color="auto"/>
        <w:bottom w:val="none" w:sz="0" w:space="0" w:color="auto"/>
        <w:right w:val="none" w:sz="0" w:space="0" w:color="auto"/>
      </w:divBdr>
    </w:div>
    <w:div w:id="557592126">
      <w:bodyDiv w:val="1"/>
      <w:marLeft w:val="0"/>
      <w:marRight w:val="0"/>
      <w:marTop w:val="0"/>
      <w:marBottom w:val="0"/>
      <w:divBdr>
        <w:top w:val="none" w:sz="0" w:space="0" w:color="auto"/>
        <w:left w:val="none" w:sz="0" w:space="0" w:color="auto"/>
        <w:bottom w:val="none" w:sz="0" w:space="0" w:color="auto"/>
        <w:right w:val="none" w:sz="0" w:space="0" w:color="auto"/>
      </w:divBdr>
    </w:div>
    <w:div w:id="579022116">
      <w:bodyDiv w:val="1"/>
      <w:marLeft w:val="0"/>
      <w:marRight w:val="0"/>
      <w:marTop w:val="0"/>
      <w:marBottom w:val="0"/>
      <w:divBdr>
        <w:top w:val="none" w:sz="0" w:space="0" w:color="auto"/>
        <w:left w:val="none" w:sz="0" w:space="0" w:color="auto"/>
        <w:bottom w:val="none" w:sz="0" w:space="0" w:color="auto"/>
        <w:right w:val="none" w:sz="0" w:space="0" w:color="auto"/>
      </w:divBdr>
    </w:div>
    <w:div w:id="593979901">
      <w:bodyDiv w:val="1"/>
      <w:marLeft w:val="0"/>
      <w:marRight w:val="0"/>
      <w:marTop w:val="0"/>
      <w:marBottom w:val="0"/>
      <w:divBdr>
        <w:top w:val="none" w:sz="0" w:space="0" w:color="auto"/>
        <w:left w:val="none" w:sz="0" w:space="0" w:color="auto"/>
        <w:bottom w:val="none" w:sz="0" w:space="0" w:color="auto"/>
        <w:right w:val="none" w:sz="0" w:space="0" w:color="auto"/>
      </w:divBdr>
    </w:div>
    <w:div w:id="692223085">
      <w:bodyDiv w:val="1"/>
      <w:marLeft w:val="0"/>
      <w:marRight w:val="0"/>
      <w:marTop w:val="0"/>
      <w:marBottom w:val="0"/>
      <w:divBdr>
        <w:top w:val="none" w:sz="0" w:space="0" w:color="auto"/>
        <w:left w:val="none" w:sz="0" w:space="0" w:color="auto"/>
        <w:bottom w:val="none" w:sz="0" w:space="0" w:color="auto"/>
        <w:right w:val="none" w:sz="0" w:space="0" w:color="auto"/>
      </w:divBdr>
    </w:div>
    <w:div w:id="761268036">
      <w:bodyDiv w:val="1"/>
      <w:marLeft w:val="0"/>
      <w:marRight w:val="0"/>
      <w:marTop w:val="0"/>
      <w:marBottom w:val="0"/>
      <w:divBdr>
        <w:top w:val="none" w:sz="0" w:space="0" w:color="auto"/>
        <w:left w:val="none" w:sz="0" w:space="0" w:color="auto"/>
        <w:bottom w:val="none" w:sz="0" w:space="0" w:color="auto"/>
        <w:right w:val="none" w:sz="0" w:space="0" w:color="auto"/>
      </w:divBdr>
    </w:div>
    <w:div w:id="780303167">
      <w:bodyDiv w:val="1"/>
      <w:marLeft w:val="0"/>
      <w:marRight w:val="0"/>
      <w:marTop w:val="0"/>
      <w:marBottom w:val="0"/>
      <w:divBdr>
        <w:top w:val="none" w:sz="0" w:space="0" w:color="auto"/>
        <w:left w:val="none" w:sz="0" w:space="0" w:color="auto"/>
        <w:bottom w:val="none" w:sz="0" w:space="0" w:color="auto"/>
        <w:right w:val="none" w:sz="0" w:space="0" w:color="auto"/>
      </w:divBdr>
      <w:divsChild>
        <w:div w:id="1723216146">
          <w:marLeft w:val="0"/>
          <w:marRight w:val="0"/>
          <w:marTop w:val="300"/>
          <w:marBottom w:val="0"/>
          <w:divBdr>
            <w:top w:val="none" w:sz="0" w:space="0" w:color="auto"/>
            <w:left w:val="none" w:sz="0" w:space="0" w:color="auto"/>
            <w:bottom w:val="none" w:sz="0" w:space="0" w:color="auto"/>
            <w:right w:val="none" w:sz="0" w:space="0" w:color="auto"/>
          </w:divBdr>
          <w:divsChild>
            <w:div w:id="1758865940">
              <w:marLeft w:val="0"/>
              <w:marRight w:val="0"/>
              <w:marTop w:val="0"/>
              <w:marBottom w:val="0"/>
              <w:divBdr>
                <w:top w:val="none" w:sz="0" w:space="0" w:color="auto"/>
                <w:left w:val="none" w:sz="0" w:space="0" w:color="auto"/>
                <w:bottom w:val="none" w:sz="0" w:space="0" w:color="auto"/>
                <w:right w:val="none" w:sz="0" w:space="0" w:color="auto"/>
              </w:divBdr>
            </w:div>
          </w:divsChild>
        </w:div>
        <w:div w:id="716122309">
          <w:marLeft w:val="0"/>
          <w:marRight w:val="0"/>
          <w:marTop w:val="0"/>
          <w:marBottom w:val="0"/>
          <w:divBdr>
            <w:top w:val="none" w:sz="0" w:space="0" w:color="auto"/>
            <w:left w:val="none" w:sz="0" w:space="0" w:color="auto"/>
            <w:bottom w:val="none" w:sz="0" w:space="0" w:color="auto"/>
            <w:right w:val="none" w:sz="0" w:space="0" w:color="auto"/>
          </w:divBdr>
          <w:divsChild>
            <w:div w:id="300885683">
              <w:marLeft w:val="-30"/>
              <w:marRight w:val="0"/>
              <w:marTop w:val="0"/>
              <w:marBottom w:val="0"/>
              <w:divBdr>
                <w:top w:val="none" w:sz="0" w:space="0" w:color="auto"/>
                <w:left w:val="none" w:sz="0" w:space="0" w:color="auto"/>
                <w:bottom w:val="none" w:sz="0" w:space="0" w:color="auto"/>
                <w:right w:val="none" w:sz="0" w:space="0" w:color="auto"/>
              </w:divBdr>
            </w:div>
          </w:divsChild>
        </w:div>
      </w:divsChild>
    </w:div>
    <w:div w:id="862594673">
      <w:bodyDiv w:val="1"/>
      <w:marLeft w:val="0"/>
      <w:marRight w:val="0"/>
      <w:marTop w:val="0"/>
      <w:marBottom w:val="0"/>
      <w:divBdr>
        <w:top w:val="none" w:sz="0" w:space="0" w:color="auto"/>
        <w:left w:val="none" w:sz="0" w:space="0" w:color="auto"/>
        <w:bottom w:val="none" w:sz="0" w:space="0" w:color="auto"/>
        <w:right w:val="none" w:sz="0" w:space="0" w:color="auto"/>
      </w:divBdr>
    </w:div>
    <w:div w:id="883178303">
      <w:bodyDiv w:val="1"/>
      <w:marLeft w:val="0"/>
      <w:marRight w:val="0"/>
      <w:marTop w:val="0"/>
      <w:marBottom w:val="0"/>
      <w:divBdr>
        <w:top w:val="none" w:sz="0" w:space="0" w:color="auto"/>
        <w:left w:val="none" w:sz="0" w:space="0" w:color="auto"/>
        <w:bottom w:val="none" w:sz="0" w:space="0" w:color="auto"/>
        <w:right w:val="none" w:sz="0" w:space="0" w:color="auto"/>
      </w:divBdr>
    </w:div>
    <w:div w:id="955916223">
      <w:bodyDiv w:val="1"/>
      <w:marLeft w:val="0"/>
      <w:marRight w:val="0"/>
      <w:marTop w:val="0"/>
      <w:marBottom w:val="0"/>
      <w:divBdr>
        <w:top w:val="none" w:sz="0" w:space="0" w:color="auto"/>
        <w:left w:val="none" w:sz="0" w:space="0" w:color="auto"/>
        <w:bottom w:val="none" w:sz="0" w:space="0" w:color="auto"/>
        <w:right w:val="none" w:sz="0" w:space="0" w:color="auto"/>
      </w:divBdr>
    </w:div>
    <w:div w:id="1012294321">
      <w:bodyDiv w:val="1"/>
      <w:marLeft w:val="0"/>
      <w:marRight w:val="0"/>
      <w:marTop w:val="0"/>
      <w:marBottom w:val="0"/>
      <w:divBdr>
        <w:top w:val="none" w:sz="0" w:space="0" w:color="auto"/>
        <w:left w:val="none" w:sz="0" w:space="0" w:color="auto"/>
        <w:bottom w:val="none" w:sz="0" w:space="0" w:color="auto"/>
        <w:right w:val="none" w:sz="0" w:space="0" w:color="auto"/>
      </w:divBdr>
    </w:div>
    <w:div w:id="1042285122">
      <w:bodyDiv w:val="1"/>
      <w:marLeft w:val="0"/>
      <w:marRight w:val="0"/>
      <w:marTop w:val="0"/>
      <w:marBottom w:val="0"/>
      <w:divBdr>
        <w:top w:val="none" w:sz="0" w:space="0" w:color="auto"/>
        <w:left w:val="none" w:sz="0" w:space="0" w:color="auto"/>
        <w:bottom w:val="none" w:sz="0" w:space="0" w:color="auto"/>
        <w:right w:val="none" w:sz="0" w:space="0" w:color="auto"/>
      </w:divBdr>
    </w:div>
    <w:div w:id="1090589020">
      <w:bodyDiv w:val="1"/>
      <w:marLeft w:val="0"/>
      <w:marRight w:val="0"/>
      <w:marTop w:val="0"/>
      <w:marBottom w:val="0"/>
      <w:divBdr>
        <w:top w:val="none" w:sz="0" w:space="0" w:color="auto"/>
        <w:left w:val="none" w:sz="0" w:space="0" w:color="auto"/>
        <w:bottom w:val="none" w:sz="0" w:space="0" w:color="auto"/>
        <w:right w:val="none" w:sz="0" w:space="0" w:color="auto"/>
      </w:divBdr>
    </w:div>
    <w:div w:id="1117405175">
      <w:bodyDiv w:val="1"/>
      <w:marLeft w:val="0"/>
      <w:marRight w:val="0"/>
      <w:marTop w:val="0"/>
      <w:marBottom w:val="0"/>
      <w:divBdr>
        <w:top w:val="none" w:sz="0" w:space="0" w:color="auto"/>
        <w:left w:val="none" w:sz="0" w:space="0" w:color="auto"/>
        <w:bottom w:val="none" w:sz="0" w:space="0" w:color="auto"/>
        <w:right w:val="none" w:sz="0" w:space="0" w:color="auto"/>
      </w:divBdr>
    </w:div>
    <w:div w:id="1121260830">
      <w:bodyDiv w:val="1"/>
      <w:marLeft w:val="0"/>
      <w:marRight w:val="0"/>
      <w:marTop w:val="0"/>
      <w:marBottom w:val="0"/>
      <w:divBdr>
        <w:top w:val="none" w:sz="0" w:space="0" w:color="auto"/>
        <w:left w:val="none" w:sz="0" w:space="0" w:color="auto"/>
        <w:bottom w:val="none" w:sz="0" w:space="0" w:color="auto"/>
        <w:right w:val="none" w:sz="0" w:space="0" w:color="auto"/>
      </w:divBdr>
    </w:div>
    <w:div w:id="1170950635">
      <w:bodyDiv w:val="1"/>
      <w:marLeft w:val="0"/>
      <w:marRight w:val="0"/>
      <w:marTop w:val="0"/>
      <w:marBottom w:val="0"/>
      <w:divBdr>
        <w:top w:val="none" w:sz="0" w:space="0" w:color="auto"/>
        <w:left w:val="none" w:sz="0" w:space="0" w:color="auto"/>
        <w:bottom w:val="none" w:sz="0" w:space="0" w:color="auto"/>
        <w:right w:val="none" w:sz="0" w:space="0" w:color="auto"/>
      </w:divBdr>
    </w:div>
    <w:div w:id="1194735159">
      <w:bodyDiv w:val="1"/>
      <w:marLeft w:val="0"/>
      <w:marRight w:val="0"/>
      <w:marTop w:val="0"/>
      <w:marBottom w:val="0"/>
      <w:divBdr>
        <w:top w:val="none" w:sz="0" w:space="0" w:color="auto"/>
        <w:left w:val="none" w:sz="0" w:space="0" w:color="auto"/>
        <w:bottom w:val="none" w:sz="0" w:space="0" w:color="auto"/>
        <w:right w:val="none" w:sz="0" w:space="0" w:color="auto"/>
      </w:divBdr>
    </w:div>
    <w:div w:id="1202327625">
      <w:bodyDiv w:val="1"/>
      <w:marLeft w:val="0"/>
      <w:marRight w:val="0"/>
      <w:marTop w:val="0"/>
      <w:marBottom w:val="0"/>
      <w:divBdr>
        <w:top w:val="none" w:sz="0" w:space="0" w:color="auto"/>
        <w:left w:val="none" w:sz="0" w:space="0" w:color="auto"/>
        <w:bottom w:val="none" w:sz="0" w:space="0" w:color="auto"/>
        <w:right w:val="none" w:sz="0" w:space="0" w:color="auto"/>
      </w:divBdr>
    </w:div>
    <w:div w:id="1237982416">
      <w:bodyDiv w:val="1"/>
      <w:marLeft w:val="0"/>
      <w:marRight w:val="0"/>
      <w:marTop w:val="0"/>
      <w:marBottom w:val="0"/>
      <w:divBdr>
        <w:top w:val="none" w:sz="0" w:space="0" w:color="auto"/>
        <w:left w:val="none" w:sz="0" w:space="0" w:color="auto"/>
        <w:bottom w:val="none" w:sz="0" w:space="0" w:color="auto"/>
        <w:right w:val="none" w:sz="0" w:space="0" w:color="auto"/>
      </w:divBdr>
      <w:divsChild>
        <w:div w:id="1216165363">
          <w:marLeft w:val="0"/>
          <w:marRight w:val="0"/>
          <w:marTop w:val="0"/>
          <w:marBottom w:val="0"/>
          <w:divBdr>
            <w:top w:val="none" w:sz="0" w:space="0" w:color="auto"/>
            <w:left w:val="none" w:sz="0" w:space="0" w:color="auto"/>
            <w:bottom w:val="none" w:sz="0" w:space="0" w:color="auto"/>
            <w:right w:val="none" w:sz="0" w:space="0" w:color="auto"/>
          </w:divBdr>
        </w:div>
      </w:divsChild>
    </w:div>
    <w:div w:id="1306008872">
      <w:bodyDiv w:val="1"/>
      <w:marLeft w:val="0"/>
      <w:marRight w:val="0"/>
      <w:marTop w:val="0"/>
      <w:marBottom w:val="0"/>
      <w:divBdr>
        <w:top w:val="none" w:sz="0" w:space="0" w:color="auto"/>
        <w:left w:val="none" w:sz="0" w:space="0" w:color="auto"/>
        <w:bottom w:val="none" w:sz="0" w:space="0" w:color="auto"/>
        <w:right w:val="none" w:sz="0" w:space="0" w:color="auto"/>
      </w:divBdr>
    </w:div>
    <w:div w:id="1322655953">
      <w:bodyDiv w:val="1"/>
      <w:marLeft w:val="0"/>
      <w:marRight w:val="0"/>
      <w:marTop w:val="0"/>
      <w:marBottom w:val="0"/>
      <w:divBdr>
        <w:top w:val="none" w:sz="0" w:space="0" w:color="auto"/>
        <w:left w:val="none" w:sz="0" w:space="0" w:color="auto"/>
        <w:bottom w:val="none" w:sz="0" w:space="0" w:color="auto"/>
        <w:right w:val="none" w:sz="0" w:space="0" w:color="auto"/>
      </w:divBdr>
    </w:div>
    <w:div w:id="1363167678">
      <w:bodyDiv w:val="1"/>
      <w:marLeft w:val="0"/>
      <w:marRight w:val="0"/>
      <w:marTop w:val="0"/>
      <w:marBottom w:val="0"/>
      <w:divBdr>
        <w:top w:val="none" w:sz="0" w:space="0" w:color="auto"/>
        <w:left w:val="none" w:sz="0" w:space="0" w:color="auto"/>
        <w:bottom w:val="none" w:sz="0" w:space="0" w:color="auto"/>
        <w:right w:val="none" w:sz="0" w:space="0" w:color="auto"/>
      </w:divBdr>
    </w:div>
    <w:div w:id="1363747768">
      <w:bodyDiv w:val="1"/>
      <w:marLeft w:val="0"/>
      <w:marRight w:val="0"/>
      <w:marTop w:val="0"/>
      <w:marBottom w:val="0"/>
      <w:divBdr>
        <w:top w:val="none" w:sz="0" w:space="0" w:color="auto"/>
        <w:left w:val="none" w:sz="0" w:space="0" w:color="auto"/>
        <w:bottom w:val="none" w:sz="0" w:space="0" w:color="auto"/>
        <w:right w:val="none" w:sz="0" w:space="0" w:color="auto"/>
      </w:divBdr>
    </w:div>
    <w:div w:id="1501888695">
      <w:bodyDiv w:val="1"/>
      <w:marLeft w:val="0"/>
      <w:marRight w:val="0"/>
      <w:marTop w:val="0"/>
      <w:marBottom w:val="0"/>
      <w:divBdr>
        <w:top w:val="none" w:sz="0" w:space="0" w:color="auto"/>
        <w:left w:val="none" w:sz="0" w:space="0" w:color="auto"/>
        <w:bottom w:val="none" w:sz="0" w:space="0" w:color="auto"/>
        <w:right w:val="none" w:sz="0" w:space="0" w:color="auto"/>
      </w:divBdr>
    </w:div>
    <w:div w:id="1503009692">
      <w:bodyDiv w:val="1"/>
      <w:marLeft w:val="0"/>
      <w:marRight w:val="0"/>
      <w:marTop w:val="0"/>
      <w:marBottom w:val="0"/>
      <w:divBdr>
        <w:top w:val="none" w:sz="0" w:space="0" w:color="auto"/>
        <w:left w:val="none" w:sz="0" w:space="0" w:color="auto"/>
        <w:bottom w:val="none" w:sz="0" w:space="0" w:color="auto"/>
        <w:right w:val="none" w:sz="0" w:space="0" w:color="auto"/>
      </w:divBdr>
    </w:div>
    <w:div w:id="1514762151">
      <w:bodyDiv w:val="1"/>
      <w:marLeft w:val="0"/>
      <w:marRight w:val="0"/>
      <w:marTop w:val="0"/>
      <w:marBottom w:val="0"/>
      <w:divBdr>
        <w:top w:val="none" w:sz="0" w:space="0" w:color="auto"/>
        <w:left w:val="none" w:sz="0" w:space="0" w:color="auto"/>
        <w:bottom w:val="none" w:sz="0" w:space="0" w:color="auto"/>
        <w:right w:val="none" w:sz="0" w:space="0" w:color="auto"/>
      </w:divBdr>
    </w:div>
    <w:div w:id="1613240939">
      <w:bodyDiv w:val="1"/>
      <w:marLeft w:val="0"/>
      <w:marRight w:val="0"/>
      <w:marTop w:val="0"/>
      <w:marBottom w:val="0"/>
      <w:divBdr>
        <w:top w:val="none" w:sz="0" w:space="0" w:color="auto"/>
        <w:left w:val="none" w:sz="0" w:space="0" w:color="auto"/>
        <w:bottom w:val="none" w:sz="0" w:space="0" w:color="auto"/>
        <w:right w:val="none" w:sz="0" w:space="0" w:color="auto"/>
      </w:divBdr>
    </w:div>
    <w:div w:id="1634021766">
      <w:bodyDiv w:val="1"/>
      <w:marLeft w:val="0"/>
      <w:marRight w:val="0"/>
      <w:marTop w:val="0"/>
      <w:marBottom w:val="0"/>
      <w:divBdr>
        <w:top w:val="none" w:sz="0" w:space="0" w:color="auto"/>
        <w:left w:val="none" w:sz="0" w:space="0" w:color="auto"/>
        <w:bottom w:val="none" w:sz="0" w:space="0" w:color="auto"/>
        <w:right w:val="none" w:sz="0" w:space="0" w:color="auto"/>
      </w:divBdr>
    </w:div>
    <w:div w:id="1673947100">
      <w:bodyDiv w:val="1"/>
      <w:marLeft w:val="0"/>
      <w:marRight w:val="0"/>
      <w:marTop w:val="0"/>
      <w:marBottom w:val="0"/>
      <w:divBdr>
        <w:top w:val="none" w:sz="0" w:space="0" w:color="auto"/>
        <w:left w:val="none" w:sz="0" w:space="0" w:color="auto"/>
        <w:bottom w:val="none" w:sz="0" w:space="0" w:color="auto"/>
        <w:right w:val="none" w:sz="0" w:space="0" w:color="auto"/>
      </w:divBdr>
    </w:div>
    <w:div w:id="1732386027">
      <w:bodyDiv w:val="1"/>
      <w:marLeft w:val="0"/>
      <w:marRight w:val="0"/>
      <w:marTop w:val="0"/>
      <w:marBottom w:val="0"/>
      <w:divBdr>
        <w:top w:val="none" w:sz="0" w:space="0" w:color="auto"/>
        <w:left w:val="none" w:sz="0" w:space="0" w:color="auto"/>
        <w:bottom w:val="none" w:sz="0" w:space="0" w:color="auto"/>
        <w:right w:val="none" w:sz="0" w:space="0" w:color="auto"/>
      </w:divBdr>
    </w:div>
    <w:div w:id="1733652106">
      <w:bodyDiv w:val="1"/>
      <w:marLeft w:val="0"/>
      <w:marRight w:val="0"/>
      <w:marTop w:val="0"/>
      <w:marBottom w:val="0"/>
      <w:divBdr>
        <w:top w:val="none" w:sz="0" w:space="0" w:color="auto"/>
        <w:left w:val="none" w:sz="0" w:space="0" w:color="auto"/>
        <w:bottom w:val="none" w:sz="0" w:space="0" w:color="auto"/>
        <w:right w:val="none" w:sz="0" w:space="0" w:color="auto"/>
      </w:divBdr>
    </w:div>
    <w:div w:id="1745252889">
      <w:bodyDiv w:val="1"/>
      <w:marLeft w:val="0"/>
      <w:marRight w:val="0"/>
      <w:marTop w:val="0"/>
      <w:marBottom w:val="0"/>
      <w:divBdr>
        <w:top w:val="none" w:sz="0" w:space="0" w:color="auto"/>
        <w:left w:val="none" w:sz="0" w:space="0" w:color="auto"/>
        <w:bottom w:val="none" w:sz="0" w:space="0" w:color="auto"/>
        <w:right w:val="none" w:sz="0" w:space="0" w:color="auto"/>
      </w:divBdr>
    </w:div>
    <w:div w:id="1942300642">
      <w:bodyDiv w:val="1"/>
      <w:marLeft w:val="0"/>
      <w:marRight w:val="0"/>
      <w:marTop w:val="0"/>
      <w:marBottom w:val="0"/>
      <w:divBdr>
        <w:top w:val="none" w:sz="0" w:space="0" w:color="auto"/>
        <w:left w:val="none" w:sz="0" w:space="0" w:color="auto"/>
        <w:bottom w:val="none" w:sz="0" w:space="0" w:color="auto"/>
        <w:right w:val="none" w:sz="0" w:space="0" w:color="auto"/>
      </w:divBdr>
    </w:div>
    <w:div w:id="1984970616">
      <w:bodyDiv w:val="1"/>
      <w:marLeft w:val="0"/>
      <w:marRight w:val="0"/>
      <w:marTop w:val="0"/>
      <w:marBottom w:val="0"/>
      <w:divBdr>
        <w:top w:val="none" w:sz="0" w:space="0" w:color="auto"/>
        <w:left w:val="none" w:sz="0" w:space="0" w:color="auto"/>
        <w:bottom w:val="none" w:sz="0" w:space="0" w:color="auto"/>
        <w:right w:val="none" w:sz="0" w:space="0" w:color="auto"/>
      </w:divBdr>
    </w:div>
    <w:div w:id="1986927620">
      <w:bodyDiv w:val="1"/>
      <w:marLeft w:val="0"/>
      <w:marRight w:val="0"/>
      <w:marTop w:val="0"/>
      <w:marBottom w:val="0"/>
      <w:divBdr>
        <w:top w:val="none" w:sz="0" w:space="0" w:color="auto"/>
        <w:left w:val="none" w:sz="0" w:space="0" w:color="auto"/>
        <w:bottom w:val="none" w:sz="0" w:space="0" w:color="auto"/>
        <w:right w:val="none" w:sz="0" w:space="0" w:color="auto"/>
      </w:divBdr>
    </w:div>
    <w:div w:id="1987934151">
      <w:bodyDiv w:val="1"/>
      <w:marLeft w:val="0"/>
      <w:marRight w:val="0"/>
      <w:marTop w:val="0"/>
      <w:marBottom w:val="0"/>
      <w:divBdr>
        <w:top w:val="none" w:sz="0" w:space="0" w:color="auto"/>
        <w:left w:val="none" w:sz="0" w:space="0" w:color="auto"/>
        <w:bottom w:val="none" w:sz="0" w:space="0" w:color="auto"/>
        <w:right w:val="none" w:sz="0" w:space="0" w:color="auto"/>
      </w:divBdr>
    </w:div>
    <w:div w:id="2053728311">
      <w:bodyDiv w:val="1"/>
      <w:marLeft w:val="0"/>
      <w:marRight w:val="0"/>
      <w:marTop w:val="0"/>
      <w:marBottom w:val="0"/>
      <w:divBdr>
        <w:top w:val="none" w:sz="0" w:space="0" w:color="auto"/>
        <w:left w:val="none" w:sz="0" w:space="0" w:color="auto"/>
        <w:bottom w:val="none" w:sz="0" w:space="0" w:color="auto"/>
        <w:right w:val="none" w:sz="0" w:space="0" w:color="auto"/>
      </w:divBdr>
    </w:div>
    <w:div w:id="207520364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chart" Target="charts/chart3.xml"/><Relationship Id="rId20" Type="http://schemas.openxmlformats.org/officeDocument/2006/relationships/theme" Target="theme/theme1.xml"/><Relationship Id="rId10" Type="http://schemas.openxmlformats.org/officeDocument/2006/relationships/chart" Target="charts/chart4.xml"/><Relationship Id="rId11" Type="http://schemas.openxmlformats.org/officeDocument/2006/relationships/chart" Target="charts/chart5.xml"/><Relationship Id="rId12" Type="http://schemas.openxmlformats.org/officeDocument/2006/relationships/chart" Target="charts/chart6.xml"/><Relationship Id="rId13" Type="http://schemas.openxmlformats.org/officeDocument/2006/relationships/chart" Target="charts/chart7.xml"/><Relationship Id="rId14" Type="http://schemas.openxmlformats.org/officeDocument/2006/relationships/chart" Target="charts/chart8.xml"/><Relationship Id="rId15" Type="http://schemas.openxmlformats.org/officeDocument/2006/relationships/image" Target="media/image1.tiff"/><Relationship Id="rId16" Type="http://schemas.openxmlformats.org/officeDocument/2006/relationships/image" Target="media/image2.tiff"/><Relationship Id="rId17" Type="http://schemas.openxmlformats.org/officeDocument/2006/relationships/image" Target="media/image3.tiff"/><Relationship Id="rId18" Type="http://schemas.openxmlformats.org/officeDocument/2006/relationships/header" Target="header1.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chart" Target="charts/chart1.xml"/><Relationship Id="rId8"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Workbook1"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Workbook1"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Workbook1"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Workbook1"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Workbook1" TargetMode="Externa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Workbook1" TargetMode="External"/></Relationships>
</file>

<file path=word/charts/_rels/chart7.xml.rels><?xml version="1.0" encoding="UTF-8" standalone="yes"?>
<Relationships xmlns="http://schemas.openxmlformats.org/package/2006/relationships"><Relationship Id="rId1" Type="http://schemas.microsoft.com/office/2011/relationships/chartStyle" Target="style7.xml"/><Relationship Id="rId2" Type="http://schemas.microsoft.com/office/2011/relationships/chartColorStyle" Target="colors7.xml"/><Relationship Id="rId3" Type="http://schemas.openxmlformats.org/officeDocument/2006/relationships/oleObject" Target="Workbook1" TargetMode="External"/></Relationships>
</file>

<file path=word/charts/_rels/chart8.xml.rels><?xml version="1.0" encoding="UTF-8" standalone="yes"?>
<Relationships xmlns="http://schemas.openxmlformats.org/package/2006/relationships"><Relationship Id="rId1" Type="http://schemas.microsoft.com/office/2011/relationships/chartStyle" Target="style8.xml"/><Relationship Id="rId2" Type="http://schemas.microsoft.com/office/2011/relationships/chartColorStyle" Target="colors8.xml"/><Relationship Id="rId3" Type="http://schemas.openxmlformats.org/officeDocument/2006/relationships/oleObject" Target="Work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r>
              <a:rPr lang="en-US" sz="1400" b="1" u="sng">
                <a:latin typeface="Bookman Old Style" charset="0"/>
                <a:ea typeface="Bookman Old Style" charset="0"/>
                <a:cs typeface="Bookman Old Style" charset="0"/>
              </a:rPr>
              <a:t>Graph to show job discription</a:t>
            </a:r>
            <a:r>
              <a:rPr lang="en-US" sz="1400" b="1" u="sng" baseline="0">
                <a:latin typeface="Bookman Old Style" charset="0"/>
                <a:ea typeface="Bookman Old Style" charset="0"/>
                <a:cs typeface="Bookman Old Style" charset="0"/>
              </a:rPr>
              <a:t> of people who responded.</a:t>
            </a:r>
            <a:endParaRPr lang="en-US" sz="1400" b="1" u="sng">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endParaRPr lang="en-GB"/>
        </a:p>
      </c:txPr>
    </c:title>
    <c:autoTitleDeleted val="0"/>
    <c:plotArea>
      <c:layout/>
      <c:barChart>
        <c:barDir val="col"/>
        <c:grouping val="clustered"/>
        <c:varyColors val="0"/>
        <c:ser>
          <c:idx val="0"/>
          <c:order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Sheet1!$E$8:$E$14</c:f>
              <c:strCache>
                <c:ptCount val="7"/>
                <c:pt idx="0">
                  <c:v>Teacher</c:v>
                </c:pt>
                <c:pt idx="1">
                  <c:v>Learning Support Officer (LSO) / Teaching Assistant (TA)</c:v>
                </c:pt>
                <c:pt idx="2">
                  <c:v>Intervention support</c:v>
                </c:pt>
                <c:pt idx="3">
                  <c:v>Senior Leadership Team (SLT)</c:v>
                </c:pt>
                <c:pt idx="4">
                  <c:v>Special Educational Needs Co-Ordinator (SENCO)</c:v>
                </c:pt>
                <c:pt idx="5">
                  <c:v>Headteacher</c:v>
                </c:pt>
                <c:pt idx="6">
                  <c:v>Other</c:v>
                </c:pt>
              </c:strCache>
            </c:strRef>
          </c:cat>
          <c:val>
            <c:numRef>
              <c:f>Sheet1!$F$8:$F$14</c:f>
              <c:numCache>
                <c:formatCode>General</c:formatCode>
                <c:ptCount val="7"/>
                <c:pt idx="0">
                  <c:v>4.0</c:v>
                </c:pt>
                <c:pt idx="1">
                  <c:v>0.0</c:v>
                </c:pt>
                <c:pt idx="2">
                  <c:v>0.0</c:v>
                </c:pt>
                <c:pt idx="3">
                  <c:v>2.0</c:v>
                </c:pt>
                <c:pt idx="4">
                  <c:v>1.0</c:v>
                </c:pt>
                <c:pt idx="5">
                  <c:v>0.0</c:v>
                </c:pt>
                <c:pt idx="6">
                  <c:v>1.0</c:v>
                </c:pt>
              </c:numCache>
            </c:numRef>
          </c:val>
        </c:ser>
        <c:dLbls>
          <c:showLegendKey val="0"/>
          <c:showVal val="0"/>
          <c:showCatName val="0"/>
          <c:showSerName val="0"/>
          <c:showPercent val="0"/>
          <c:showBubbleSize val="0"/>
        </c:dLbls>
        <c:gapWidth val="100"/>
        <c:overlap val="-24"/>
        <c:axId val="278109408"/>
        <c:axId val="278766560"/>
      </c:barChart>
      <c:catAx>
        <c:axId val="278109408"/>
        <c:scaling>
          <c:orientation val="minMax"/>
        </c:scaling>
        <c:delete val="0"/>
        <c:axPos val="b"/>
        <c:title>
          <c:tx>
            <c:rich>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b="1">
                    <a:latin typeface="Bookman Old Style" charset="0"/>
                    <a:ea typeface="Bookman Old Style" charset="0"/>
                    <a:cs typeface="Bookman Old Style" charset="0"/>
                  </a:rPr>
                  <a:t>Job Title </a:t>
                </a:r>
              </a:p>
            </c:rich>
          </c:tx>
          <c:overlay val="0"/>
          <c:spPr>
            <a:noFill/>
            <a:ln>
              <a:noFill/>
            </a:ln>
            <a:effectLst/>
          </c:spPr>
          <c:txPr>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278766560"/>
        <c:crosses val="autoZero"/>
        <c:auto val="1"/>
        <c:lblAlgn val="ctr"/>
        <c:lblOffset val="100"/>
        <c:noMultiLvlLbl val="0"/>
      </c:catAx>
      <c:valAx>
        <c:axId val="278766560"/>
        <c:scaling>
          <c:orientation val="minMax"/>
          <c:max val="4.0"/>
          <c:min val="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b="1">
                    <a:latin typeface="Bookman Old Style" charset="0"/>
                    <a:ea typeface="Bookman Old Style" charset="0"/>
                    <a:cs typeface="Bookman Old Style" charset="0"/>
                  </a:rPr>
                  <a:t>Number of responses </a:t>
                </a:r>
              </a:p>
            </c:rich>
          </c:tx>
          <c:overlay val="0"/>
          <c:spPr>
            <a:noFill/>
            <a:ln>
              <a:noFill/>
            </a:ln>
            <a:effectLst/>
          </c:spPr>
          <c:txPr>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278109408"/>
        <c:crosses val="autoZero"/>
        <c:crossBetween val="between"/>
        <c:majorUnit val="1.0"/>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400" b="0" u="sng">
                <a:latin typeface="Bookman Old Style" charset="0"/>
                <a:ea typeface="Bookman Old Style" charset="0"/>
                <a:cs typeface="Bookman Old Style" charset="0"/>
              </a:rPr>
              <a:t>Chart</a:t>
            </a:r>
            <a:r>
              <a:rPr lang="en-US" sz="1400" b="0" u="sng" baseline="0">
                <a:latin typeface="Bookman Old Style" charset="0"/>
                <a:ea typeface="Bookman Old Style" charset="0"/>
                <a:cs typeface="Bookman Old Style" charset="0"/>
              </a:rPr>
              <a:t> to show </a:t>
            </a:r>
            <a:r>
              <a:rPr lang="en-US" sz="1400" b="0" i="0" u="sng" strike="noStrike" baseline="0">
                <a:effectLst/>
                <a:latin typeface="Bookman Old Style" charset="0"/>
                <a:ea typeface="Bookman Old Style" charset="0"/>
                <a:cs typeface="Bookman Old Style" charset="0"/>
              </a:rPr>
              <a:t>which local authority responded to the quesionnnaire.</a:t>
            </a:r>
            <a:endParaRPr lang="en-US" sz="1400" b="0" u="sng">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pieChart>
        <c:varyColors val="1"/>
        <c:ser>
          <c:idx val="0"/>
          <c:order val="0"/>
          <c:dPt>
            <c:idx val="0"/>
            <c:bubble3D val="0"/>
            <c:spPr>
              <a:gradFill rotWithShape="1">
                <a:gsLst>
                  <a:gs pos="0">
                    <a:schemeClr val="accent4">
                      <a:shade val="65000"/>
                      <a:satMod val="103000"/>
                      <a:lumMod val="102000"/>
                      <a:tint val="94000"/>
                    </a:schemeClr>
                  </a:gs>
                  <a:gs pos="50000">
                    <a:schemeClr val="accent4">
                      <a:shade val="65000"/>
                      <a:satMod val="110000"/>
                      <a:lumMod val="100000"/>
                      <a:shade val="100000"/>
                    </a:schemeClr>
                  </a:gs>
                  <a:gs pos="100000">
                    <a:schemeClr val="accent4">
                      <a:shade val="65000"/>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2"/>
            <c:bubble3D val="0"/>
            <c:spPr>
              <a:gradFill rotWithShape="1">
                <a:gsLst>
                  <a:gs pos="0">
                    <a:schemeClr val="accent4">
                      <a:tint val="65000"/>
                      <a:satMod val="103000"/>
                      <a:lumMod val="102000"/>
                      <a:tint val="94000"/>
                    </a:schemeClr>
                  </a:gs>
                  <a:gs pos="50000">
                    <a:schemeClr val="accent4">
                      <a:tint val="65000"/>
                      <a:satMod val="110000"/>
                      <a:lumMod val="100000"/>
                      <a:shade val="100000"/>
                    </a:schemeClr>
                  </a:gs>
                  <a:gs pos="100000">
                    <a:schemeClr val="accent4">
                      <a:tint val="65000"/>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dLbl>
              <c:idx val="0"/>
              <c:layout>
                <c:manualLayout>
                  <c:x val="-0.0861817407959141"/>
                  <c:y val="0.146136741710103"/>
                </c:manualLayout>
              </c:layout>
              <c:dLblPos val="bestFit"/>
              <c:showLegendKey val="0"/>
              <c:showVal val="0"/>
              <c:showCatName val="1"/>
              <c:showSerName val="0"/>
              <c:showPercent val="1"/>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95000"/>
                        <a:lumOff val="5000"/>
                      </a:schemeClr>
                    </a:solidFill>
                    <a:latin typeface="Bookman Old Style" charset="0"/>
                    <a:ea typeface="Bookman Old Style" charset="0"/>
                    <a:cs typeface="Bookman Old Style" charset="0"/>
                  </a:defRPr>
                </a:pPr>
                <a:endParaRPr lang="en-GB"/>
              </a:p>
            </c:txPr>
            <c:dLblPos val="ctr"/>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Sheet2!$B$1:$B$3</c:f>
              <c:strCache>
                <c:ptCount val="3"/>
                <c:pt idx="0">
                  <c:v>Bridgend </c:v>
                </c:pt>
                <c:pt idx="1">
                  <c:v>Neath Port Talbot</c:v>
                </c:pt>
                <c:pt idx="2">
                  <c:v>Swansea</c:v>
                </c:pt>
              </c:strCache>
            </c:strRef>
          </c:cat>
          <c:val>
            <c:numRef>
              <c:f>Sheet2!$C$1:$C$3</c:f>
              <c:numCache>
                <c:formatCode>General</c:formatCode>
                <c:ptCount val="3"/>
                <c:pt idx="0">
                  <c:v>1.0</c:v>
                </c:pt>
                <c:pt idx="1">
                  <c:v>3.0</c:v>
                </c:pt>
                <c:pt idx="2">
                  <c:v>2.0</c:v>
                </c:pt>
              </c:numCache>
            </c:numRef>
          </c:val>
        </c:ser>
        <c:dLbls>
          <c:dLblPos val="ctr"/>
          <c:showLegendKey val="0"/>
          <c:showVal val="0"/>
          <c:showCatName val="1"/>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0"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r>
              <a:rPr lang="en-US" b="0" u="sng">
                <a:latin typeface="Bookman Old Style" charset="0"/>
                <a:ea typeface="Bookman Old Style" charset="0"/>
                <a:cs typeface="Bookman Old Style" charset="0"/>
              </a:rPr>
              <a:t>Graph to show if experience with</a:t>
            </a:r>
            <a:r>
              <a:rPr lang="en-US" b="0" u="sng" baseline="0">
                <a:latin typeface="Bookman Old Style" charset="0"/>
                <a:ea typeface="Bookman Old Style" charset="0"/>
                <a:cs typeface="Bookman Old Style" charset="0"/>
              </a:rPr>
              <a:t> LAC is recent. </a:t>
            </a:r>
            <a:endParaRPr lang="en-US" b="0" u="sng">
              <a:latin typeface="Bookman Old Style" charset="0"/>
              <a:ea typeface="Bookman Old Style" charset="0"/>
              <a:cs typeface="Bookman Old Style" charset="0"/>
            </a:endParaRPr>
          </a:p>
        </c:rich>
      </c:tx>
      <c:layout>
        <c:manualLayout>
          <c:xMode val="edge"/>
          <c:yMode val="edge"/>
          <c:x val="0.133398496513454"/>
          <c:y val="0.0384286934244236"/>
        </c:manualLayout>
      </c:layout>
      <c:overlay val="0"/>
      <c:spPr>
        <a:noFill/>
        <a:ln>
          <a:noFill/>
        </a:ln>
        <a:effectLst/>
      </c:spPr>
      <c:txPr>
        <a:bodyPr rot="0" spcFirstLastPara="1" vertOverflow="ellipsis" vert="horz" wrap="square" anchor="ctr" anchorCtr="1"/>
        <a:lstStyle/>
        <a:p>
          <a:pPr>
            <a:defRPr sz="1600" b="0"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endParaRPr lang="en-GB"/>
        </a:p>
      </c:txPr>
    </c:title>
    <c:autoTitleDeleted val="0"/>
    <c:plotArea>
      <c:layout/>
      <c:barChart>
        <c:barDir val="col"/>
        <c:grouping val="clustered"/>
        <c:varyColors val="0"/>
        <c:ser>
          <c:idx val="0"/>
          <c:order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Sheet3!$C$2:$C$5</c:f>
              <c:strCache>
                <c:ptCount val="4"/>
                <c:pt idx="0">
                  <c:v>Current </c:v>
                </c:pt>
                <c:pt idx="1">
                  <c:v>Within 1-2 years</c:v>
                </c:pt>
                <c:pt idx="2">
                  <c:v>Within 3-5 years</c:v>
                </c:pt>
                <c:pt idx="3">
                  <c:v>More than 5 years</c:v>
                </c:pt>
              </c:strCache>
            </c:strRef>
          </c:cat>
          <c:val>
            <c:numRef>
              <c:f>Sheet3!$D$2:$D$5</c:f>
              <c:numCache>
                <c:formatCode>General</c:formatCode>
                <c:ptCount val="4"/>
                <c:pt idx="0">
                  <c:v>4.0</c:v>
                </c:pt>
                <c:pt idx="1">
                  <c:v>2.0</c:v>
                </c:pt>
                <c:pt idx="2">
                  <c:v>0.0</c:v>
                </c:pt>
                <c:pt idx="3">
                  <c:v>0.0</c:v>
                </c:pt>
              </c:numCache>
            </c:numRef>
          </c:val>
        </c:ser>
        <c:dLbls>
          <c:showLegendKey val="0"/>
          <c:showVal val="0"/>
          <c:showCatName val="0"/>
          <c:showSerName val="0"/>
          <c:showPercent val="0"/>
          <c:showBubbleSize val="0"/>
        </c:dLbls>
        <c:gapWidth val="100"/>
        <c:overlap val="-24"/>
        <c:axId val="724999712"/>
        <c:axId val="285056320"/>
      </c:barChart>
      <c:catAx>
        <c:axId val="724999712"/>
        <c:scaling>
          <c:orientation val="minMax"/>
        </c:scaling>
        <c:delete val="0"/>
        <c:axPos val="b"/>
        <c:title>
          <c:tx>
            <c:rich>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a:latin typeface="Bookman Old Style" charset="0"/>
                    <a:ea typeface="Bookman Old Style" charset="0"/>
                    <a:cs typeface="Bookman Old Style" charset="0"/>
                  </a:rPr>
                  <a:t>years</a:t>
                </a:r>
                <a:r>
                  <a:rPr lang="en-US" sz="1000" baseline="0">
                    <a:latin typeface="Bookman Old Style" charset="0"/>
                    <a:ea typeface="Bookman Old Style" charset="0"/>
                    <a:cs typeface="Bookman Old Style" charset="0"/>
                  </a:rPr>
                  <a:t> </a:t>
                </a:r>
                <a:endParaRPr lang="en-US" sz="1000">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285056320"/>
        <c:crossesAt val="0.0"/>
        <c:auto val="1"/>
        <c:lblAlgn val="ctr"/>
        <c:lblOffset val="100"/>
        <c:noMultiLvlLbl val="0"/>
      </c:catAx>
      <c:valAx>
        <c:axId val="285056320"/>
        <c:scaling>
          <c:orientation val="minMax"/>
          <c:max val="4.0"/>
          <c:min val="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a:latin typeface="Bookman Old Style" charset="0"/>
                    <a:ea typeface="Bookman Old Style" charset="0"/>
                    <a:cs typeface="Bookman Old Style" charset="0"/>
                  </a:rPr>
                  <a:t>Number</a:t>
                </a:r>
                <a:r>
                  <a:rPr lang="en-US" sz="1000" baseline="0">
                    <a:latin typeface="Bookman Old Style" charset="0"/>
                    <a:ea typeface="Bookman Old Style" charset="0"/>
                    <a:cs typeface="Bookman Old Style" charset="0"/>
                  </a:rPr>
                  <a:t> </a:t>
                </a:r>
                <a:endParaRPr lang="en-US" sz="1000">
                  <a:latin typeface="Bookman Old Style" charset="0"/>
                  <a:ea typeface="Bookman Old Style" charset="0"/>
                  <a:cs typeface="Bookman Old Style" charset="0"/>
                </a:endParaRPr>
              </a:p>
            </c:rich>
          </c:tx>
          <c:overlay val="0"/>
          <c:spPr>
            <a:noFill/>
            <a:ln>
              <a:noFill/>
            </a:ln>
            <a:effectLst/>
          </c:spPr>
          <c:txPr>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majorTickMark val="out"/>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724999712"/>
        <c:crosses val="autoZero"/>
        <c:crossBetween val="between"/>
        <c:majorUnit val="1.0"/>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r>
              <a:rPr lang="en-US" sz="1400" b="0" i="0" u="sng" strike="noStrike" baseline="0">
                <a:effectLst/>
                <a:latin typeface="Bookman Old Style" charset="0"/>
                <a:ea typeface="Bookman Old Style" charset="0"/>
                <a:cs typeface="Bookman Old Style" charset="0"/>
              </a:rPr>
              <a:t>Do the LAC have any additional learning needs (ALN)?</a:t>
            </a:r>
            <a:endParaRPr lang="en-US" sz="1400" u="sng">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4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endParaRPr lang="en-GB"/>
        </a:p>
      </c:txPr>
    </c:title>
    <c:autoTitleDeleted val="0"/>
    <c:plotArea>
      <c:layout/>
      <c:pieChart>
        <c:varyColors val="1"/>
        <c:ser>
          <c:idx val="0"/>
          <c:order val="0"/>
          <c:dPt>
            <c:idx val="0"/>
            <c:bubble3D val="0"/>
            <c:spPr>
              <a:gradFill rotWithShape="1">
                <a:gsLst>
                  <a:gs pos="0">
                    <a:schemeClr val="accent4">
                      <a:shade val="76000"/>
                      <a:satMod val="103000"/>
                      <a:lumMod val="102000"/>
                      <a:tint val="94000"/>
                    </a:schemeClr>
                  </a:gs>
                  <a:gs pos="50000">
                    <a:schemeClr val="accent4">
                      <a:shade val="76000"/>
                      <a:satMod val="110000"/>
                      <a:lumMod val="100000"/>
                      <a:shade val="100000"/>
                    </a:schemeClr>
                  </a:gs>
                  <a:gs pos="100000">
                    <a:schemeClr val="accent4">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4">
                      <a:tint val="77000"/>
                      <a:satMod val="103000"/>
                      <a:lumMod val="102000"/>
                      <a:tint val="94000"/>
                    </a:schemeClr>
                  </a:gs>
                  <a:gs pos="50000">
                    <a:schemeClr val="accent4">
                      <a:tint val="77000"/>
                      <a:satMod val="110000"/>
                      <a:lumMod val="100000"/>
                      <a:shade val="100000"/>
                    </a:schemeClr>
                  </a:gs>
                  <a:gs pos="100000">
                    <a:schemeClr val="accent4">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lumMod val="95000"/>
                        <a:lumOff val="5000"/>
                      </a:schemeClr>
                    </a:solidFill>
                    <a:latin typeface="Bookman Old Style" charset="0"/>
                    <a:ea typeface="Bookman Old Style" charset="0"/>
                    <a:cs typeface="Bookman Old Style" charset="0"/>
                  </a:defRPr>
                </a:pPr>
                <a:endParaRPr lang="en-GB"/>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Sheet5!$C$11:$C$12</c:f>
              <c:strCache>
                <c:ptCount val="2"/>
                <c:pt idx="0">
                  <c:v>Yes</c:v>
                </c:pt>
                <c:pt idx="1">
                  <c:v>No </c:v>
                </c:pt>
              </c:strCache>
            </c:strRef>
          </c:cat>
          <c:val>
            <c:numRef>
              <c:f>Sheet5!$D$11:$D$12</c:f>
              <c:numCache>
                <c:formatCode>General</c:formatCode>
                <c:ptCount val="2"/>
                <c:pt idx="0">
                  <c:v>4.0</c:v>
                </c:pt>
                <c:pt idx="1">
                  <c:v>2.0</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2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r>
              <a:rPr lang="en-US" sz="1200" b="0" i="0" u="sng">
                <a:effectLst/>
                <a:latin typeface="Bookman Old Style" charset="0"/>
                <a:ea typeface="Bookman Old Style" charset="0"/>
                <a:cs typeface="Bookman Old Style" charset="0"/>
              </a:rPr>
              <a:t>Does your school provide any of these interventions for LAC? (Please select all that apply)</a:t>
            </a:r>
          </a:p>
        </c:rich>
      </c:tx>
      <c:layout>
        <c:manualLayout>
          <c:xMode val="edge"/>
          <c:yMode val="edge"/>
          <c:x val="0.137131931166348"/>
          <c:y val="0.0448179271708683"/>
        </c:manualLayout>
      </c:layout>
      <c:overlay val="0"/>
      <c:spPr>
        <a:noFill/>
        <a:ln>
          <a:noFill/>
        </a:ln>
        <a:effectLst/>
      </c:spPr>
      <c:txPr>
        <a:bodyPr rot="0" spcFirstLastPara="1" vertOverflow="ellipsis" vert="horz" wrap="square" anchor="ctr" anchorCtr="1"/>
        <a:lstStyle/>
        <a:p>
          <a:pPr>
            <a:defRPr sz="12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endParaRPr lang="en-GB"/>
        </a:p>
      </c:txPr>
    </c:title>
    <c:autoTitleDeleted val="0"/>
    <c:plotArea>
      <c:layout/>
      <c:barChart>
        <c:barDir val="col"/>
        <c:grouping val="clustered"/>
        <c:varyColors val="0"/>
        <c:ser>
          <c:idx val="0"/>
          <c:order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Sheet6!$C$6:$C$11</c:f>
              <c:strCache>
                <c:ptCount val="6"/>
                <c:pt idx="0">
                  <c:v>Lexia</c:v>
                </c:pt>
                <c:pt idx="1">
                  <c:v>Toe by Toe</c:v>
                </c:pt>
                <c:pt idx="2">
                  <c:v>Catch up numeracy</c:v>
                </c:pt>
                <c:pt idx="3">
                  <c:v>Nurture</c:v>
                </c:pt>
                <c:pt idx="4">
                  <c:v>Emotional Literacy Support Assistant (ELSA)</c:v>
                </c:pt>
                <c:pt idx="5">
                  <c:v>Other</c:v>
                </c:pt>
              </c:strCache>
            </c:strRef>
          </c:cat>
          <c:val>
            <c:numRef>
              <c:f>Sheet6!$D$6:$D$11</c:f>
              <c:numCache>
                <c:formatCode>General</c:formatCode>
                <c:ptCount val="6"/>
                <c:pt idx="0">
                  <c:v>1.0</c:v>
                </c:pt>
                <c:pt idx="1">
                  <c:v>2.0</c:v>
                </c:pt>
                <c:pt idx="2">
                  <c:v>2.0</c:v>
                </c:pt>
                <c:pt idx="3">
                  <c:v>4.0</c:v>
                </c:pt>
                <c:pt idx="4">
                  <c:v>6.0</c:v>
                </c:pt>
                <c:pt idx="5">
                  <c:v>3.0</c:v>
                </c:pt>
              </c:numCache>
            </c:numRef>
          </c:val>
        </c:ser>
        <c:dLbls>
          <c:showLegendKey val="0"/>
          <c:showVal val="0"/>
          <c:showCatName val="0"/>
          <c:showSerName val="0"/>
          <c:showPercent val="0"/>
          <c:showBubbleSize val="0"/>
        </c:dLbls>
        <c:gapWidth val="100"/>
        <c:overlap val="-24"/>
        <c:axId val="284902752"/>
        <c:axId val="284905296"/>
      </c:barChart>
      <c:catAx>
        <c:axId val="284902752"/>
        <c:scaling>
          <c:orientation val="minMax"/>
        </c:scaling>
        <c:delete val="0"/>
        <c:axPos val="b"/>
        <c:title>
          <c:tx>
            <c:rich>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b="1">
                    <a:latin typeface="Bookman Old Style" charset="0"/>
                    <a:ea typeface="Bookman Old Style" charset="0"/>
                    <a:cs typeface="Bookman Old Style" charset="0"/>
                  </a:rPr>
                  <a:t>Support</a:t>
                </a:r>
                <a:r>
                  <a:rPr lang="en-US" sz="1000" b="1" baseline="0">
                    <a:latin typeface="Bookman Old Style" charset="0"/>
                    <a:ea typeface="Bookman Old Style" charset="0"/>
                    <a:cs typeface="Bookman Old Style" charset="0"/>
                  </a:rPr>
                  <a:t> Groups </a:t>
                </a:r>
                <a:endParaRPr lang="en-US" sz="1000" b="1">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284905296"/>
        <c:crosses val="autoZero"/>
        <c:auto val="1"/>
        <c:lblAlgn val="ctr"/>
        <c:lblOffset val="100"/>
        <c:noMultiLvlLbl val="0"/>
      </c:catAx>
      <c:valAx>
        <c:axId val="28490529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a:latin typeface="Bookman Old Style" charset="0"/>
                    <a:ea typeface="Bookman Old Style" charset="0"/>
                    <a:cs typeface="Bookman Old Style" charset="0"/>
                  </a:rPr>
                  <a:t>Number</a:t>
                </a:r>
              </a:p>
            </c:rich>
          </c:tx>
          <c:overlay val="0"/>
          <c:spPr>
            <a:noFill/>
            <a:ln>
              <a:noFill/>
            </a:ln>
            <a:effectLst/>
          </c:spPr>
          <c:txPr>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28490275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600" b="0" i="0" u="sng" strike="noStrike" baseline="0">
                <a:effectLst/>
                <a:latin typeface="Bookman Old Style" charset="0"/>
                <a:ea typeface="Bookman Old Style" charset="0"/>
                <a:cs typeface="Bookman Old Style" charset="0"/>
              </a:rPr>
              <a:t>Who provides these interventions? (Please select all that apply)</a:t>
            </a:r>
            <a:endParaRPr lang="en-US" u="sng">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barChart>
        <c:barDir val="col"/>
        <c:grouping val="clustered"/>
        <c:varyColors val="0"/>
        <c:ser>
          <c:idx val="0"/>
          <c:order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Sheet7!$B$8:$B$11</c:f>
              <c:strCache>
                <c:ptCount val="4"/>
                <c:pt idx="0">
                  <c:v>LSA / LSO / TA</c:v>
                </c:pt>
                <c:pt idx="1">
                  <c:v>Teacher</c:v>
                </c:pt>
                <c:pt idx="2">
                  <c:v>Specialist intervention trained adult</c:v>
                </c:pt>
                <c:pt idx="3">
                  <c:v>Other</c:v>
                </c:pt>
              </c:strCache>
            </c:strRef>
          </c:cat>
          <c:val>
            <c:numRef>
              <c:f>Sheet7!$C$8:$C$11</c:f>
              <c:numCache>
                <c:formatCode>General</c:formatCode>
                <c:ptCount val="4"/>
                <c:pt idx="0">
                  <c:v>6.0</c:v>
                </c:pt>
                <c:pt idx="1">
                  <c:v>2.0</c:v>
                </c:pt>
                <c:pt idx="2">
                  <c:v>3.0</c:v>
                </c:pt>
                <c:pt idx="3">
                  <c:v>2.0</c:v>
                </c:pt>
              </c:numCache>
            </c:numRef>
          </c:val>
        </c:ser>
        <c:dLbls>
          <c:showLegendKey val="0"/>
          <c:showVal val="0"/>
          <c:showCatName val="0"/>
          <c:showSerName val="0"/>
          <c:showPercent val="0"/>
          <c:showBubbleSize val="0"/>
        </c:dLbls>
        <c:gapWidth val="100"/>
        <c:overlap val="-24"/>
        <c:axId val="685638496"/>
        <c:axId val="722444816"/>
      </c:barChart>
      <c:catAx>
        <c:axId val="685638496"/>
        <c:scaling>
          <c:orientation val="minMax"/>
        </c:scaling>
        <c:delete val="0"/>
        <c:axPos val="b"/>
        <c:title>
          <c:tx>
            <c:rich>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a:latin typeface="Bookman Old Style" charset="0"/>
                    <a:ea typeface="Bookman Old Style" charset="0"/>
                    <a:cs typeface="Bookman Old Style" charset="0"/>
                  </a:rPr>
                  <a:t>Person</a:t>
                </a:r>
                <a:r>
                  <a:rPr lang="en-US" sz="1000" baseline="0">
                    <a:latin typeface="Bookman Old Style" charset="0"/>
                    <a:ea typeface="Bookman Old Style" charset="0"/>
                    <a:cs typeface="Bookman Old Style" charset="0"/>
                  </a:rPr>
                  <a:t> who does the intervention.</a:t>
                </a:r>
                <a:endParaRPr lang="en-US" sz="1000">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722444816"/>
        <c:crosses val="autoZero"/>
        <c:auto val="1"/>
        <c:lblAlgn val="ctr"/>
        <c:lblOffset val="100"/>
        <c:noMultiLvlLbl val="0"/>
      </c:catAx>
      <c:valAx>
        <c:axId val="72244481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a:latin typeface="Bookman Old Style" charset="0"/>
                    <a:ea typeface="Bookman Old Style" charset="0"/>
                    <a:cs typeface="Bookman Old Style" charset="0"/>
                  </a:rPr>
                  <a:t>Number</a:t>
                </a:r>
              </a:p>
            </c:rich>
          </c:tx>
          <c:overlay val="0"/>
          <c:spPr>
            <a:noFill/>
            <a:ln>
              <a:noFill/>
            </a:ln>
            <a:effectLst/>
          </c:spPr>
          <c:txPr>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68563849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r>
              <a:rPr lang="en-US" sz="1600" b="0" i="0" u="sng" strike="noStrike" baseline="0">
                <a:effectLst/>
                <a:latin typeface="Bookman Old Style" charset="0"/>
                <a:ea typeface="Bookman Old Style" charset="0"/>
                <a:cs typeface="Bookman Old Style" charset="0"/>
              </a:rPr>
              <a:t>If feedback is received, how is this communicated? (Please select all that apply)</a:t>
            </a:r>
            <a:endParaRPr lang="en-US" u="sng">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endParaRPr lang="en-GB"/>
        </a:p>
      </c:txPr>
    </c:title>
    <c:autoTitleDeleted val="0"/>
    <c:plotArea>
      <c:layout/>
      <c:pieChart>
        <c:varyColors val="1"/>
        <c:ser>
          <c:idx val="0"/>
          <c:order val="0"/>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3"/>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4"/>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Bookman Old Style" charset="0"/>
                    <a:ea typeface="Bookman Old Style" charset="0"/>
                    <a:cs typeface="Bookman Old Style" charset="0"/>
                  </a:defRPr>
                </a:pPr>
                <a:endParaRPr lang="en-GB"/>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Sheet9!$D$14:$D$18</c:f>
              <c:strCache>
                <c:ptCount val="5"/>
                <c:pt idx="0">
                  <c:v>Verbally</c:v>
                </c:pt>
                <c:pt idx="1">
                  <c:v>Written</c:v>
                </c:pt>
                <c:pt idx="2">
                  <c:v>Electronically</c:v>
                </c:pt>
                <c:pt idx="3">
                  <c:v>Numerical Data</c:v>
                </c:pt>
                <c:pt idx="4">
                  <c:v>Other</c:v>
                </c:pt>
              </c:strCache>
            </c:strRef>
          </c:cat>
          <c:val>
            <c:numRef>
              <c:f>Sheet9!$E$14:$E$18</c:f>
              <c:numCache>
                <c:formatCode>General</c:formatCode>
                <c:ptCount val="5"/>
                <c:pt idx="0">
                  <c:v>6.0</c:v>
                </c:pt>
                <c:pt idx="1">
                  <c:v>5.0</c:v>
                </c:pt>
                <c:pt idx="2">
                  <c:v>3.0</c:v>
                </c:pt>
                <c:pt idx="3">
                  <c:v>3.0</c:v>
                </c:pt>
                <c:pt idx="4">
                  <c:v>0.0</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r>
              <a:rPr lang="en-US" sz="1600" b="0" i="0" u="sng" strike="noStrike" baseline="0">
                <a:effectLst/>
                <a:latin typeface="Bookman Old Style" charset="0"/>
                <a:ea typeface="Bookman Old Style" charset="0"/>
                <a:cs typeface="Bookman Old Style" charset="0"/>
              </a:rPr>
              <a:t>Graph showing Pupil Development Grant for LAC used in schools to provide any of the following in your school.</a:t>
            </a:r>
            <a:endParaRPr lang="en-US" u="sng">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endParaRPr lang="en-GB"/>
        </a:p>
      </c:txPr>
    </c:title>
    <c:autoTitleDeleted val="0"/>
    <c:plotArea>
      <c:layout/>
      <c:barChart>
        <c:barDir val="col"/>
        <c:grouping val="clustered"/>
        <c:varyColors val="0"/>
        <c:ser>
          <c:idx val="0"/>
          <c:order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Sheet10!$B$1:$B$6</c:f>
              <c:strCache>
                <c:ptCount val="6"/>
                <c:pt idx="0">
                  <c:v>Intervention</c:v>
                </c:pt>
                <c:pt idx="1">
                  <c:v>After school clubs</c:v>
                </c:pt>
                <c:pt idx="2">
                  <c:v>Breakfast clubs</c:v>
                </c:pt>
                <c:pt idx="3">
                  <c:v>Additional staff</c:v>
                </c:pt>
                <c:pt idx="4">
                  <c:v>Resources</c:v>
                </c:pt>
                <c:pt idx="5">
                  <c:v>Other</c:v>
                </c:pt>
              </c:strCache>
            </c:strRef>
          </c:cat>
          <c:val>
            <c:numRef>
              <c:f>Sheet10!$C$1:$C$6</c:f>
              <c:numCache>
                <c:formatCode>General</c:formatCode>
                <c:ptCount val="6"/>
                <c:pt idx="0">
                  <c:v>5.0</c:v>
                </c:pt>
                <c:pt idx="1">
                  <c:v>1.0</c:v>
                </c:pt>
                <c:pt idx="2">
                  <c:v>3.0</c:v>
                </c:pt>
                <c:pt idx="3">
                  <c:v>4.0</c:v>
                </c:pt>
                <c:pt idx="4">
                  <c:v>0.0</c:v>
                </c:pt>
                <c:pt idx="5">
                  <c:v>1.0</c:v>
                </c:pt>
              </c:numCache>
            </c:numRef>
          </c:val>
        </c:ser>
        <c:dLbls>
          <c:showLegendKey val="0"/>
          <c:showVal val="0"/>
          <c:showCatName val="0"/>
          <c:showSerName val="0"/>
          <c:showPercent val="0"/>
          <c:showBubbleSize val="0"/>
        </c:dLbls>
        <c:gapWidth val="100"/>
        <c:overlap val="-24"/>
        <c:axId val="282674848"/>
        <c:axId val="686288528"/>
      </c:barChart>
      <c:catAx>
        <c:axId val="282674848"/>
        <c:scaling>
          <c:orientation val="minMax"/>
        </c:scaling>
        <c:delete val="0"/>
        <c:axPos val="b"/>
        <c:title>
          <c:tx>
            <c:rich>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a:latin typeface="Bookman Old Style" charset="0"/>
                    <a:ea typeface="Bookman Old Style" charset="0"/>
                    <a:cs typeface="Bookman Old Style" charset="0"/>
                  </a:rPr>
                  <a:t>Groups</a:t>
                </a:r>
                <a:r>
                  <a:rPr lang="en-US" sz="1000" baseline="0">
                    <a:latin typeface="Bookman Old Style" charset="0"/>
                    <a:ea typeface="Bookman Old Style" charset="0"/>
                    <a:cs typeface="Bookman Old Style" charset="0"/>
                  </a:rPr>
                  <a:t> </a:t>
                </a:r>
                <a:endParaRPr lang="en-US" sz="1000">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686288528"/>
        <c:crosses val="autoZero"/>
        <c:auto val="1"/>
        <c:lblAlgn val="ctr"/>
        <c:lblOffset val="100"/>
        <c:noMultiLvlLbl val="0"/>
      </c:catAx>
      <c:valAx>
        <c:axId val="68628852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a:latin typeface="Bookman Old Style" charset="0"/>
                    <a:ea typeface="Bookman Old Style" charset="0"/>
                    <a:cs typeface="Bookman Old Style" charset="0"/>
                  </a:rPr>
                  <a:t>Number</a:t>
                </a:r>
              </a:p>
            </c:rich>
          </c:tx>
          <c:overlay val="0"/>
          <c:spPr>
            <a:noFill/>
            <a:ln>
              <a:noFill/>
            </a:ln>
            <a:effectLst/>
          </c:spPr>
          <c:txPr>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28267484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withinLinear" id="17">
  <a:schemeClr val="accent4"/>
</cs:colorStyle>
</file>

<file path=word/charts/colors3.xml><?xml version="1.0" encoding="utf-8"?>
<cs:colorStyle xmlns:cs="http://schemas.microsoft.com/office/drawing/2012/chartStyle" xmlns:a="http://schemas.openxmlformats.org/drawingml/2006/main" meth="withinLinear" id="17">
  <a:schemeClr val="accent4"/>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withinLinear" id="17">
  <a:schemeClr val="accent4"/>
</cs:colorStyle>
</file>

<file path=word/charts/colors6.xml><?xml version="1.0" encoding="utf-8"?>
<cs:colorStyle xmlns:cs="http://schemas.microsoft.com/office/drawing/2012/chartStyle" xmlns:a="http://schemas.openxmlformats.org/drawingml/2006/main" meth="withinLinear" id="17">
  <a:schemeClr val="accent4"/>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3403</Words>
  <Characters>19401</Characters>
  <Application>Microsoft Macintosh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22759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Noot</dc:creator>
  <cp:keywords/>
  <dc:description/>
  <cp:lastModifiedBy>Zoe Noot</cp:lastModifiedBy>
  <cp:revision>2</cp:revision>
  <dcterms:created xsi:type="dcterms:W3CDTF">2019-04-29T16:32:00Z</dcterms:created>
  <dcterms:modified xsi:type="dcterms:W3CDTF">2019-04-29T16:32:00Z</dcterms:modified>
</cp:coreProperties>
</file>