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commentsExtended.xml" ContentType="application/vnd.openxmlformats-officedocument.wordprocessingml.commentsExtended+xml"/>
  <Override PartName="/docProps/core.xml" ContentType="application/vnd.openxmlformats-package.core-properties+xml"/>
  <Override PartName="/word/commentsIds.xml" ContentType="application/vnd.openxmlformats-officedocument.wordprocessingml.commentsIds+xml"/>
  <Override PartName="/docProps/custom.xml" ContentType="application/vnd.openxmlformats-officedocument.custom-properties+xml"/>
  <Override PartName="/word/commentsExtensible.xml" ContentType="application/vnd.openxmlformats-officedocument.wordprocessingml.commentsExtensible+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406E5" w:rsidR="002D5B3F" w:rsidP="00CA2817" w:rsidRDefault="001A24F3" w14:paraId="02D1A3C4" w14:textId="158EDB9F">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1C33A565" wp14:editId="045CCC5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F95BAB2" w14:textId="77777777">
        <w:tc>
          <w:tcPr>
            <w:tcW w:w="9922" w:type="dxa"/>
            <w:shd w:val="clear" w:color="auto" w:fill="C0C0C0"/>
          </w:tcPr>
          <w:p w:rsidRPr="00A406E5" w:rsidR="00681FA9" w:rsidP="00552351" w:rsidRDefault="004F38B4" w14:paraId="3F843FF0"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E282DB5"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4C3636D3" w14:textId="77777777">
        <w:tc>
          <w:tcPr>
            <w:tcW w:w="2093" w:type="dxa"/>
            <w:shd w:val="pct15" w:color="auto" w:fill="auto"/>
          </w:tcPr>
          <w:p w:rsidRPr="00A406E5" w:rsidR="003B3F9D" w:rsidP="001E57C1" w:rsidRDefault="003B3F9D" w14:paraId="266E59F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4F744B" w14:paraId="727D1637" w14:textId="4534DD01">
            <w:pPr>
              <w:spacing w:before="120" w:after="120"/>
              <w:jc w:val="both"/>
              <w:rPr>
                <w:rFonts w:ascii="Arial" w:hAnsi="Arial" w:cs="Arial"/>
                <w:b/>
                <w:sz w:val="22"/>
                <w:szCs w:val="22"/>
              </w:rPr>
            </w:pPr>
            <w:commentRangeStart w:id="0"/>
            <w:r>
              <w:rPr>
                <w:rFonts w:ascii="Arial" w:hAnsi="Arial" w:cs="Arial"/>
                <w:b/>
                <w:sz w:val="22"/>
                <w:szCs w:val="22"/>
              </w:rPr>
              <w:t>Dafydd Adams</w:t>
            </w:r>
            <w:commentRangeEnd w:id="0"/>
            <w:r w:rsidR="008F0399">
              <w:rPr>
                <w:rStyle w:val="CommentReference"/>
              </w:rPr>
              <w:commentReference w:id="0"/>
            </w:r>
          </w:p>
        </w:tc>
        <w:tc>
          <w:tcPr>
            <w:tcW w:w="2268" w:type="dxa"/>
            <w:shd w:val="clear" w:color="auto" w:fill="D9D9D9"/>
          </w:tcPr>
          <w:p w:rsidRPr="00A406E5" w:rsidR="003B3F9D" w:rsidP="001E57C1" w:rsidRDefault="00552351" w14:paraId="43CA278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4F744B" w14:paraId="3D5A4C84" w14:textId="211F993C">
            <w:pPr>
              <w:spacing w:before="120" w:after="120"/>
              <w:jc w:val="both"/>
              <w:rPr>
                <w:rFonts w:ascii="Arial" w:hAnsi="Arial" w:cs="Arial"/>
                <w:b/>
                <w:sz w:val="22"/>
                <w:szCs w:val="22"/>
              </w:rPr>
            </w:pPr>
            <w:r>
              <w:rPr>
                <w:rFonts w:ascii="Arial" w:hAnsi="Arial" w:cs="Arial"/>
                <w:b/>
                <w:sz w:val="22"/>
                <w:szCs w:val="22"/>
              </w:rPr>
              <w:t>187377</w:t>
            </w:r>
          </w:p>
        </w:tc>
      </w:tr>
      <w:tr w:rsidRPr="00A406E5" w:rsidR="00DB116D" w:rsidTr="00A406E5" w14:paraId="731AE5B4" w14:textId="77777777">
        <w:tc>
          <w:tcPr>
            <w:tcW w:w="2093" w:type="dxa"/>
            <w:shd w:val="pct15" w:color="auto" w:fill="auto"/>
          </w:tcPr>
          <w:p w:rsidRPr="00A406E5" w:rsidR="00DB116D" w:rsidP="00E51AAC" w:rsidRDefault="00DB116D" w14:paraId="56E2127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D650E8" w:rsidRDefault="00F278D1" w14:paraId="39EA786E" w14:textId="449AC443">
            <w:pPr>
              <w:spacing w:before="120" w:after="120"/>
              <w:rPr>
                <w:rFonts w:ascii="Arial" w:hAnsi="Arial" w:cs="Arial"/>
                <w:b/>
                <w:sz w:val="22"/>
                <w:szCs w:val="22"/>
              </w:rPr>
            </w:pPr>
            <w:r>
              <w:rPr>
                <w:rFonts w:ascii="Arial" w:hAnsi="Arial" w:cs="Arial"/>
                <w:b/>
                <w:sz w:val="22"/>
                <w:szCs w:val="22"/>
              </w:rPr>
              <w:t>HNC Electrical and Electronic Engineering</w:t>
            </w:r>
            <w:r w:rsidR="00CA2817">
              <w:rPr>
                <w:rFonts w:ascii="Arial" w:hAnsi="Arial" w:cs="Arial"/>
                <w:b/>
                <w:sz w:val="22"/>
                <w:szCs w:val="22"/>
              </w:rPr>
              <w:t xml:space="preserve"> &amp;</w:t>
            </w:r>
            <w:r>
              <w:rPr>
                <w:rFonts w:ascii="Arial" w:hAnsi="Arial" w:cs="Arial"/>
                <w:b/>
                <w:sz w:val="22"/>
                <w:szCs w:val="22"/>
              </w:rPr>
              <w:t xml:space="preserve"> HNC Instrumentation Engineering</w:t>
            </w:r>
          </w:p>
        </w:tc>
      </w:tr>
      <w:tr w:rsidRPr="00A406E5" w:rsidR="008F1308" w:rsidTr="00A628CC" w14:paraId="5746F272" w14:textId="77777777">
        <w:tc>
          <w:tcPr>
            <w:tcW w:w="2093" w:type="dxa"/>
            <w:shd w:val="pct15" w:color="auto" w:fill="auto"/>
          </w:tcPr>
          <w:p w:rsidRPr="00A406E5" w:rsidR="008F1308" w:rsidP="00E51AAC" w:rsidRDefault="008F1308" w14:paraId="69EB311C"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345B77" w14:paraId="7EC7EFC9" w14:textId="77777777">
            <w:pPr>
              <w:spacing w:before="120" w:after="120"/>
              <w:jc w:val="both"/>
              <w:rPr>
                <w:rFonts w:ascii="Arial" w:hAnsi="Arial" w:cs="Arial"/>
                <w:b/>
                <w:sz w:val="22"/>
                <w:szCs w:val="22"/>
              </w:rPr>
            </w:pPr>
            <w:r>
              <w:rPr>
                <w:rFonts w:ascii="Arial" w:hAnsi="Arial" w:cs="Arial"/>
                <w:b/>
                <w:sz w:val="22"/>
                <w:szCs w:val="22"/>
              </w:rPr>
              <w:t>Industrial Measuring Systems</w:t>
            </w:r>
          </w:p>
        </w:tc>
      </w:tr>
      <w:tr w:rsidRPr="00A406E5" w:rsidR="00B84B5B" w:rsidTr="008F1308" w14:paraId="461E873B" w14:textId="77777777">
        <w:tc>
          <w:tcPr>
            <w:tcW w:w="2093" w:type="dxa"/>
            <w:shd w:val="pct15" w:color="auto" w:fill="auto"/>
          </w:tcPr>
          <w:p w:rsidRPr="00A406E5" w:rsidR="00B84B5B" w:rsidP="00E51AAC" w:rsidRDefault="00B84B5B" w14:paraId="57CFE62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9E0764" w14:paraId="5DBCCE0A" w14:textId="60042B60">
            <w:pPr>
              <w:spacing w:before="120" w:after="120"/>
              <w:jc w:val="both"/>
              <w:rPr>
                <w:rFonts w:ascii="Arial" w:hAnsi="Arial" w:cs="Arial"/>
                <w:b/>
                <w:sz w:val="22"/>
                <w:szCs w:val="22"/>
              </w:rPr>
            </w:pPr>
            <w:r>
              <w:rPr>
                <w:rFonts w:ascii="Arial" w:hAnsi="Arial" w:cs="Arial"/>
                <w:b/>
                <w:sz w:val="22"/>
                <w:szCs w:val="22"/>
              </w:rPr>
              <w:t>PCEE 4003</w:t>
            </w:r>
          </w:p>
        </w:tc>
        <w:tc>
          <w:tcPr>
            <w:tcW w:w="2268" w:type="dxa"/>
            <w:shd w:val="clear" w:color="auto" w:fill="D9D9D9"/>
          </w:tcPr>
          <w:p w:rsidRPr="004D5E9B" w:rsidR="00B84B5B" w:rsidP="00D650E8" w:rsidRDefault="00B84B5B" w14:paraId="2F39431B"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345B77" w14:paraId="42D024BF" w14:textId="77777777">
            <w:pPr>
              <w:spacing w:before="120" w:after="120"/>
              <w:jc w:val="both"/>
              <w:rPr>
                <w:rFonts w:ascii="Arial" w:hAnsi="Arial" w:cs="Arial"/>
                <w:b/>
                <w:sz w:val="22"/>
                <w:szCs w:val="22"/>
              </w:rPr>
            </w:pPr>
            <w:r>
              <w:rPr>
                <w:rFonts w:ascii="Arial" w:hAnsi="Arial" w:cs="Arial"/>
                <w:b/>
                <w:sz w:val="22"/>
                <w:szCs w:val="22"/>
              </w:rPr>
              <w:t>10</w:t>
            </w:r>
            <w:r w:rsidR="00D650E8">
              <w:rPr>
                <w:rFonts w:ascii="Arial" w:hAnsi="Arial" w:cs="Arial"/>
                <w:b/>
                <w:sz w:val="22"/>
                <w:szCs w:val="22"/>
              </w:rPr>
              <w:t>0%</w:t>
            </w:r>
          </w:p>
        </w:tc>
      </w:tr>
      <w:tr w:rsidRPr="00A406E5" w:rsidR="00DB116D" w:rsidTr="008F1308" w14:paraId="4ED2632F" w14:textId="77777777">
        <w:tc>
          <w:tcPr>
            <w:tcW w:w="2093" w:type="dxa"/>
            <w:shd w:val="pct15" w:color="auto" w:fill="auto"/>
          </w:tcPr>
          <w:p w:rsidRPr="00A406E5" w:rsidR="00DB116D" w:rsidP="00E51AAC" w:rsidRDefault="00DB116D" w14:paraId="1C36C617"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9E0764" w14:paraId="7C5A2A28" w14:textId="649FEAB0">
            <w:pPr>
              <w:spacing w:before="120" w:after="120"/>
              <w:jc w:val="both"/>
              <w:rPr>
                <w:rFonts w:ascii="Arial" w:hAnsi="Arial" w:cs="Arial"/>
                <w:b/>
                <w:sz w:val="22"/>
                <w:szCs w:val="22"/>
              </w:rPr>
            </w:pPr>
            <w:r>
              <w:rPr>
                <w:rFonts w:ascii="Arial" w:hAnsi="Arial" w:cs="Arial"/>
                <w:b/>
                <w:sz w:val="22"/>
                <w:szCs w:val="22"/>
              </w:rPr>
              <w:t>Tony Howles</w:t>
            </w:r>
          </w:p>
        </w:tc>
        <w:tc>
          <w:tcPr>
            <w:tcW w:w="2268" w:type="dxa"/>
            <w:shd w:val="clear" w:color="auto" w:fill="D9D9D9"/>
          </w:tcPr>
          <w:p w:rsidRPr="00A406E5" w:rsidR="00DB116D" w:rsidP="00D650E8" w:rsidRDefault="00DB116D" w14:paraId="2A103D83"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345B77" w14:paraId="4C14A388" w14:textId="77777777">
            <w:pPr>
              <w:spacing w:before="120" w:after="120"/>
              <w:jc w:val="both"/>
              <w:rPr>
                <w:rFonts w:ascii="Arial" w:hAnsi="Arial" w:cs="Arial"/>
                <w:b/>
                <w:sz w:val="22"/>
                <w:szCs w:val="22"/>
              </w:rPr>
            </w:pPr>
            <w:r>
              <w:rPr>
                <w:rFonts w:ascii="Arial" w:hAnsi="Arial" w:cs="Arial"/>
                <w:b/>
                <w:sz w:val="22"/>
                <w:szCs w:val="22"/>
              </w:rPr>
              <w:t>Jason Pointer</w:t>
            </w:r>
          </w:p>
        </w:tc>
      </w:tr>
      <w:tr w:rsidRPr="00A406E5" w:rsidR="00DB116D" w:rsidTr="008F1308" w14:paraId="2FA05502" w14:textId="77777777">
        <w:tc>
          <w:tcPr>
            <w:tcW w:w="2093" w:type="dxa"/>
            <w:shd w:val="pct15" w:color="auto" w:fill="auto"/>
          </w:tcPr>
          <w:p w:rsidRPr="00A406E5" w:rsidR="00DB116D" w:rsidP="00E51AAC" w:rsidRDefault="00DB116D" w14:paraId="7833E68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16022B" w:rsidRDefault="00C819AB" w14:paraId="7A209F50" w14:textId="2FEF0E7B">
            <w:pPr>
              <w:spacing w:before="120" w:after="120"/>
              <w:jc w:val="both"/>
              <w:rPr>
                <w:rFonts w:ascii="Arial" w:hAnsi="Arial" w:cs="Arial"/>
                <w:b/>
                <w:sz w:val="22"/>
                <w:szCs w:val="22"/>
              </w:rPr>
            </w:pPr>
            <w:r>
              <w:rPr>
                <w:rFonts w:ascii="Arial" w:hAnsi="Arial" w:cs="Arial"/>
                <w:b/>
                <w:sz w:val="22"/>
                <w:szCs w:val="22"/>
              </w:rPr>
              <w:t xml:space="preserve">Measurement </w:t>
            </w:r>
            <w:r w:rsidR="00CA2817">
              <w:rPr>
                <w:rFonts w:ascii="Arial" w:hAnsi="Arial" w:cs="Arial"/>
                <w:b/>
                <w:sz w:val="22"/>
                <w:szCs w:val="22"/>
              </w:rPr>
              <w:t>S</w:t>
            </w:r>
            <w:r w:rsidR="0016022B">
              <w:rPr>
                <w:rFonts w:ascii="Arial" w:hAnsi="Arial" w:cs="Arial"/>
                <w:b/>
                <w:sz w:val="22"/>
                <w:szCs w:val="22"/>
              </w:rPr>
              <w:t>ystems</w:t>
            </w:r>
          </w:p>
        </w:tc>
        <w:tc>
          <w:tcPr>
            <w:tcW w:w="2268" w:type="dxa"/>
            <w:shd w:val="pct15" w:color="auto" w:fill="auto"/>
          </w:tcPr>
          <w:p w:rsidRPr="00A406E5" w:rsidR="00DB116D" w:rsidP="00D650E8" w:rsidRDefault="004D5E9B" w14:paraId="508CB613" w14:textId="77777777">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345B77" w14:paraId="4131D40A" w14:textId="77777777">
            <w:pPr>
              <w:spacing w:before="120" w:after="120"/>
              <w:jc w:val="both"/>
              <w:rPr>
                <w:rFonts w:ascii="Arial" w:hAnsi="Arial" w:cs="Arial"/>
                <w:b/>
                <w:sz w:val="22"/>
                <w:szCs w:val="22"/>
              </w:rPr>
            </w:pPr>
            <w:r>
              <w:rPr>
                <w:rFonts w:ascii="Arial" w:hAnsi="Arial" w:cs="Arial"/>
                <w:b/>
                <w:sz w:val="22"/>
                <w:szCs w:val="22"/>
              </w:rPr>
              <w:t>2</w:t>
            </w:r>
            <w:r w:rsidR="007355BC">
              <w:rPr>
                <w:rFonts w:ascii="Arial" w:hAnsi="Arial" w:cs="Arial"/>
                <w:b/>
                <w:sz w:val="22"/>
                <w:szCs w:val="22"/>
              </w:rPr>
              <w:t>000</w:t>
            </w:r>
          </w:p>
        </w:tc>
      </w:tr>
      <w:tr w:rsidRPr="00A406E5" w:rsidR="00B84B5B" w:rsidTr="008F1308" w14:paraId="0591D19A" w14:textId="77777777">
        <w:tc>
          <w:tcPr>
            <w:tcW w:w="2093" w:type="dxa"/>
            <w:shd w:val="pct15" w:color="auto" w:fill="auto"/>
          </w:tcPr>
          <w:p w:rsidRPr="00A406E5" w:rsidR="00B84B5B" w:rsidP="00E51AAC" w:rsidRDefault="00552351" w14:paraId="34E9EB3E"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F919E6" w14:paraId="0CF2883C" w14:textId="5372BD98">
            <w:pPr>
              <w:spacing w:before="120" w:after="120"/>
              <w:jc w:val="both"/>
              <w:rPr>
                <w:rFonts w:ascii="Arial" w:hAnsi="Arial" w:cs="Arial"/>
                <w:b/>
                <w:sz w:val="22"/>
                <w:szCs w:val="22"/>
              </w:rPr>
            </w:pPr>
            <w:r>
              <w:rPr>
                <w:rFonts w:ascii="Arial" w:hAnsi="Arial" w:cs="Arial"/>
                <w:b/>
                <w:sz w:val="22"/>
                <w:szCs w:val="22"/>
              </w:rPr>
              <w:t>8</w:t>
            </w:r>
            <w:r w:rsidR="009E0764">
              <w:rPr>
                <w:rFonts w:ascii="Arial" w:hAnsi="Arial" w:cs="Arial"/>
                <w:b/>
                <w:sz w:val="22"/>
                <w:szCs w:val="22"/>
              </w:rPr>
              <w:t>/05/202</w:t>
            </w:r>
            <w:r>
              <w:rPr>
                <w:rFonts w:ascii="Arial" w:hAnsi="Arial" w:cs="Arial"/>
                <w:b/>
                <w:sz w:val="22"/>
                <w:szCs w:val="22"/>
              </w:rPr>
              <w:t>4</w:t>
            </w:r>
          </w:p>
        </w:tc>
        <w:tc>
          <w:tcPr>
            <w:tcW w:w="2268" w:type="dxa"/>
            <w:shd w:val="pct15" w:color="auto" w:fill="auto"/>
          </w:tcPr>
          <w:p w:rsidRPr="00A406E5" w:rsidR="00B84B5B" w:rsidP="00D650E8" w:rsidRDefault="00552351" w14:paraId="4F61300D"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7355BC" w:rsidRDefault="00F919E6" w14:paraId="5E7D3CC9" w14:textId="34A60F97">
            <w:pPr>
              <w:spacing w:before="120" w:after="120"/>
              <w:jc w:val="both"/>
              <w:rPr>
                <w:rFonts w:ascii="Arial" w:hAnsi="Arial" w:cs="Arial"/>
                <w:b/>
                <w:sz w:val="22"/>
                <w:szCs w:val="22"/>
              </w:rPr>
            </w:pPr>
            <w:r>
              <w:rPr>
                <w:rFonts w:ascii="Arial" w:hAnsi="Arial" w:cs="Arial"/>
                <w:b/>
                <w:sz w:val="22"/>
                <w:szCs w:val="22"/>
              </w:rPr>
              <w:t>29</w:t>
            </w:r>
            <w:r w:rsidR="00C819AB">
              <w:rPr>
                <w:rFonts w:ascii="Arial" w:hAnsi="Arial" w:cs="Arial"/>
                <w:b/>
                <w:sz w:val="22"/>
                <w:szCs w:val="22"/>
              </w:rPr>
              <w:t>/05/</w:t>
            </w:r>
            <w:r w:rsidR="009E0764">
              <w:rPr>
                <w:rFonts w:ascii="Arial" w:hAnsi="Arial" w:cs="Arial"/>
                <w:b/>
                <w:sz w:val="22"/>
                <w:szCs w:val="22"/>
              </w:rPr>
              <w:t>202</w:t>
            </w:r>
            <w:r>
              <w:rPr>
                <w:rFonts w:ascii="Arial" w:hAnsi="Arial" w:cs="Arial"/>
                <w:b/>
                <w:sz w:val="22"/>
                <w:szCs w:val="22"/>
              </w:rPr>
              <w:t>4</w:t>
            </w:r>
          </w:p>
        </w:tc>
      </w:tr>
      <w:tr w:rsidRPr="00A406E5" w:rsidR="00152E9D" w:rsidTr="00A406E5" w14:paraId="4F5132C5" w14:textId="77777777">
        <w:tc>
          <w:tcPr>
            <w:tcW w:w="2093" w:type="dxa"/>
            <w:shd w:val="pct15" w:color="auto" w:fill="auto"/>
          </w:tcPr>
          <w:p w:rsidRPr="00A406E5" w:rsidR="00152E9D" w:rsidP="00E51AAC" w:rsidRDefault="00A406E5" w14:paraId="4622A79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3A84DB06"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5D3365F"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D650E8" w:rsidRDefault="00A406E5" w14:paraId="62D98F09" w14:textId="00681C01">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0A406E5" w14:paraId="2EFDCC91" w14:textId="77777777">
        <w:tc>
          <w:tcPr>
            <w:tcW w:w="2093" w:type="dxa"/>
            <w:shd w:val="pct15" w:color="auto" w:fill="auto"/>
          </w:tcPr>
          <w:p w:rsidRPr="00A406E5" w:rsidR="00A406E5" w:rsidP="00A406E5" w:rsidRDefault="00A406E5" w14:paraId="79159BFC"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D650E8" w:rsidRDefault="00A406E5" w14:paraId="4D0E0C61" w14:textId="77777777">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599D9CA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5C873" w14:textId="77777777">
        <w:tc>
          <w:tcPr>
            <w:tcW w:w="9747" w:type="dxa"/>
            <w:shd w:val="pct10" w:color="auto" w:fill="auto"/>
          </w:tcPr>
          <w:p w:rsidRPr="00A406E5" w:rsidR="00C01A3F" w:rsidP="00273FEE" w:rsidRDefault="00C01A3F" w14:paraId="0E8FCBE6"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D8DFB7D"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7EC65538" w14:textId="77777777">
        <w:tc>
          <w:tcPr>
            <w:tcW w:w="9747" w:type="dxa"/>
          </w:tcPr>
          <w:p w:rsidRPr="00A406E5" w:rsidR="00C01A3F" w:rsidP="00273FEE" w:rsidRDefault="00C01A3F" w14:paraId="121795AF" w14:textId="77777777">
            <w:pPr>
              <w:rPr>
                <w:rFonts w:ascii="Arial" w:hAnsi="Arial" w:cs="Arial"/>
                <w:sz w:val="22"/>
                <w:szCs w:val="22"/>
              </w:rPr>
            </w:pPr>
          </w:p>
          <w:p w:rsidRPr="009026EB" w:rsidR="00CA2817" w:rsidP="00CA2817" w:rsidRDefault="00CA2817" w14:paraId="010B468D" w14:textId="77777777">
            <w:pPr>
              <w:pStyle w:val="Default"/>
              <w:numPr>
                <w:ilvl w:val="0"/>
                <w:numId w:val="38"/>
              </w:numPr>
              <w:spacing w:line="276" w:lineRule="auto"/>
              <w:rPr>
                <w:sz w:val="22"/>
                <w:szCs w:val="22"/>
              </w:rPr>
            </w:pPr>
            <w:r w:rsidRPr="009026EB">
              <w:rPr>
                <w:sz w:val="22"/>
                <w:szCs w:val="22"/>
              </w:rPr>
              <w:t xml:space="preserve">Explain the principles of operation for a range of industrial measuring systems and demonstrate an understanding of the requirement for interfacing sensors with conditioning, indication and signal transmission circuits. </w:t>
            </w:r>
          </w:p>
          <w:p w:rsidRPr="009026EB" w:rsidR="00CA2817" w:rsidP="00CA2817" w:rsidRDefault="00CA2817" w14:paraId="289E35BD" w14:textId="77777777">
            <w:pPr>
              <w:pStyle w:val="Default"/>
              <w:numPr>
                <w:ilvl w:val="0"/>
                <w:numId w:val="38"/>
              </w:numPr>
              <w:spacing w:line="276" w:lineRule="auto"/>
              <w:rPr>
                <w:sz w:val="22"/>
                <w:szCs w:val="22"/>
              </w:rPr>
            </w:pPr>
            <w:r w:rsidRPr="009026EB">
              <w:rPr>
                <w:sz w:val="22"/>
                <w:szCs w:val="22"/>
              </w:rPr>
              <w:t>Select an appropriate sensor for specific operation and demonstrate an understanding of their benefits and limitations with respect to measuring and control system applications.</w:t>
            </w:r>
          </w:p>
          <w:p w:rsidRPr="00A406E5" w:rsidR="00C01A3F" w:rsidP="00A85BFE" w:rsidRDefault="00C01A3F" w14:paraId="4F113B25" w14:textId="77777777">
            <w:pPr>
              <w:rPr>
                <w:rFonts w:ascii="Arial" w:hAnsi="Arial" w:cs="Arial"/>
                <w:sz w:val="22"/>
                <w:szCs w:val="22"/>
              </w:rPr>
            </w:pPr>
          </w:p>
          <w:p w:rsidRPr="00A406E5" w:rsidR="00C01A3F" w:rsidP="004D5E9B" w:rsidRDefault="00C01A3F" w14:paraId="6316DA6C" w14:textId="77777777">
            <w:pPr>
              <w:rPr>
                <w:rFonts w:ascii="Arial" w:hAnsi="Arial" w:cs="Arial"/>
                <w:sz w:val="22"/>
                <w:szCs w:val="22"/>
              </w:rPr>
            </w:pPr>
          </w:p>
        </w:tc>
      </w:tr>
    </w:tbl>
    <w:p w:rsidRPr="00A406E5" w:rsidR="00C01A3F" w:rsidP="00BA1176" w:rsidRDefault="00C01A3F" w14:paraId="19C04C71" w14:textId="77777777">
      <w:pPr>
        <w:rPr>
          <w:rFonts w:ascii="Arial" w:hAnsi="Arial" w:cs="Arial"/>
          <w:b/>
        </w:rPr>
      </w:pPr>
    </w:p>
    <w:p w:rsidR="00E906EB" w:rsidRDefault="00E906EB" w14:paraId="014151B6" w14:textId="02A3BAD3">
      <w:pPr>
        <w:rPr>
          <w:rFonts w:ascii="Arial" w:hAnsi="Arial" w:cs="Arial"/>
          <w:b/>
        </w:rPr>
      </w:pPr>
      <w:r>
        <w:rPr>
          <w:rFonts w:ascii="Arial" w:hAnsi="Arial" w:cs="Arial"/>
          <w:b/>
        </w:rPr>
        <w:br w:type="page"/>
      </w:r>
    </w:p>
    <w:p w:rsidR="00601B2F" w:rsidP="00601B2F" w:rsidRDefault="00601B2F" w14:paraId="3A2172EE" w14:textId="390D9883">
      <w:pPr>
        <w:jc w:val="center"/>
        <w:rPr>
          <w:rFonts w:ascii="Arial" w:hAnsi="Arial" w:cs="Arial"/>
          <w:sz w:val="56"/>
          <w:szCs w:val="56"/>
        </w:rPr>
      </w:pPr>
    </w:p>
    <w:p w:rsidR="00601B2F" w:rsidP="00601B2F" w:rsidRDefault="00601B2F" w14:paraId="144C5FAC" w14:textId="45238AA4">
      <w:pPr>
        <w:jc w:val="center"/>
        <w:rPr>
          <w:rFonts w:ascii="Arial" w:hAnsi="Arial" w:cs="Arial"/>
          <w:sz w:val="56"/>
          <w:szCs w:val="56"/>
        </w:rPr>
      </w:pPr>
      <w:r w:rsidRPr="000D53DD">
        <w:rPr>
          <w:rFonts w:ascii="Arial" w:hAnsi="Arial" w:cs="Arial"/>
          <w:noProof/>
          <w:sz w:val="56"/>
          <w:szCs w:val="56"/>
        </w:rPr>
        <w:drawing>
          <wp:anchor distT="0" distB="0" distL="114300" distR="114300" simplePos="0" relativeHeight="251707392" behindDoc="0" locked="0" layoutInCell="1" allowOverlap="1" wp14:anchorId="0676BD19" wp14:editId="7F8A96AE">
            <wp:simplePos x="0" y="0"/>
            <wp:positionH relativeFrom="margin">
              <wp:align>center</wp:align>
            </wp:positionH>
            <wp:positionV relativeFrom="margin">
              <wp:posOffset>942975</wp:posOffset>
            </wp:positionV>
            <wp:extent cx="5731510" cy="4172585"/>
            <wp:effectExtent l="0" t="0" r="2540" b="0"/>
            <wp:wrapTopAndBottom/>
            <wp:docPr id="1346332665" name="Picture 1" descr="Several electronic devices with butt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332665" name="Picture 1" descr="Several electronic devices with buttons"/>
                    <pic:cNvPicPr/>
                  </pic:nvPicPr>
                  <pic:blipFill>
                    <a:blip r:embed="rId13">
                      <a:extLst>
                        <a:ext uri="{28A0092B-C50C-407E-A947-70E740481C1C}">
                          <a14:useLocalDpi xmlns:a14="http://schemas.microsoft.com/office/drawing/2010/main" val="0"/>
                        </a:ext>
                      </a:extLst>
                    </a:blip>
                    <a:stretch>
                      <a:fillRect/>
                    </a:stretch>
                  </pic:blipFill>
                  <pic:spPr>
                    <a:xfrm>
                      <a:off x="0" y="0"/>
                      <a:ext cx="5731510" cy="4172585"/>
                    </a:xfrm>
                    <a:prstGeom prst="rect">
                      <a:avLst/>
                    </a:prstGeom>
                  </pic:spPr>
                </pic:pic>
              </a:graphicData>
            </a:graphic>
          </wp:anchor>
        </w:drawing>
      </w:r>
    </w:p>
    <w:p w:rsidR="00601B2F" w:rsidP="00601B2F" w:rsidRDefault="00601B2F" w14:paraId="2604465B" w14:textId="77777777">
      <w:pPr>
        <w:jc w:val="center"/>
        <w:rPr>
          <w:rFonts w:ascii="Arial" w:hAnsi="Arial" w:cs="Arial"/>
          <w:sz w:val="56"/>
          <w:szCs w:val="56"/>
        </w:rPr>
      </w:pPr>
    </w:p>
    <w:p w:rsidR="00601B2F" w:rsidP="00601B2F" w:rsidRDefault="00601B2F" w14:paraId="1C3F8DBE" w14:textId="77777777">
      <w:pPr>
        <w:jc w:val="center"/>
        <w:rPr>
          <w:rFonts w:ascii="Arial" w:hAnsi="Arial" w:cs="Arial"/>
          <w:sz w:val="56"/>
          <w:szCs w:val="56"/>
        </w:rPr>
      </w:pPr>
    </w:p>
    <w:p w:rsidRPr="000D53DD" w:rsidR="00601B2F" w:rsidP="00601B2F" w:rsidRDefault="00601B2F" w14:paraId="17DE96E8" w14:textId="0D0BE43C">
      <w:pPr>
        <w:jc w:val="center"/>
        <w:rPr>
          <w:rFonts w:ascii="Arial" w:hAnsi="Arial" w:cs="Arial"/>
          <w:sz w:val="56"/>
          <w:szCs w:val="56"/>
        </w:rPr>
      </w:pPr>
      <w:r w:rsidRPr="000D53DD">
        <w:rPr>
          <w:rFonts w:ascii="Arial" w:hAnsi="Arial" w:cs="Arial"/>
          <w:sz w:val="56"/>
          <w:szCs w:val="56"/>
        </w:rPr>
        <w:t>Industrial Measuring Systems</w:t>
      </w:r>
    </w:p>
    <w:p w:rsidR="00601B2F" w:rsidP="00601B2F" w:rsidRDefault="00601B2F" w14:paraId="63679C7A" w14:textId="77777777">
      <w:pPr>
        <w:jc w:val="center"/>
        <w:rPr>
          <w:rFonts w:ascii="Arial" w:hAnsi="Arial" w:cs="Arial"/>
          <w:sz w:val="52"/>
          <w:szCs w:val="52"/>
        </w:rPr>
      </w:pPr>
    </w:p>
    <w:p w:rsidRPr="000D53DD" w:rsidR="00601B2F" w:rsidP="00601B2F" w:rsidRDefault="00601B2F" w14:paraId="5150105B" w14:textId="4D2D717D">
      <w:pPr>
        <w:jc w:val="center"/>
        <w:rPr>
          <w:rFonts w:ascii="Arial" w:hAnsi="Arial" w:cs="Arial"/>
          <w:sz w:val="52"/>
          <w:szCs w:val="52"/>
        </w:rPr>
      </w:pPr>
      <w:r w:rsidRPr="000D53DD">
        <w:rPr>
          <w:rFonts w:ascii="Arial" w:hAnsi="Arial" w:cs="Arial"/>
          <w:sz w:val="52"/>
          <w:szCs w:val="52"/>
        </w:rPr>
        <w:t>PCEE 4003</w:t>
      </w:r>
    </w:p>
    <w:p w:rsidR="00601B2F" w:rsidP="00601B2F" w:rsidRDefault="00601B2F" w14:paraId="078E578C" w14:textId="77777777">
      <w:pPr>
        <w:jc w:val="center"/>
        <w:rPr>
          <w:rFonts w:ascii="Arial" w:hAnsi="Arial" w:cs="Arial"/>
          <w:sz w:val="44"/>
          <w:szCs w:val="44"/>
        </w:rPr>
      </w:pPr>
    </w:p>
    <w:p w:rsidRPr="000D53DD" w:rsidR="00601B2F" w:rsidP="00601B2F" w:rsidRDefault="00601B2F" w14:paraId="5D82576D" w14:textId="77777777">
      <w:pPr>
        <w:jc w:val="center"/>
        <w:rPr>
          <w:rFonts w:ascii="Arial" w:hAnsi="Arial" w:cs="Arial"/>
          <w:sz w:val="44"/>
          <w:szCs w:val="44"/>
        </w:rPr>
      </w:pPr>
      <w:r w:rsidRPr="000D53DD">
        <w:rPr>
          <w:rFonts w:ascii="Arial" w:hAnsi="Arial" w:cs="Arial"/>
          <w:sz w:val="44"/>
          <w:szCs w:val="44"/>
        </w:rPr>
        <w:t>Tony Howles</w:t>
      </w:r>
    </w:p>
    <w:p w:rsidR="00601B2F" w:rsidP="00601B2F" w:rsidRDefault="00601B2F" w14:paraId="25580D5C" w14:textId="77777777">
      <w:pPr>
        <w:jc w:val="center"/>
        <w:rPr>
          <w:rFonts w:ascii="Arial" w:hAnsi="Arial" w:cs="Arial"/>
          <w:sz w:val="44"/>
          <w:szCs w:val="44"/>
        </w:rPr>
      </w:pPr>
    </w:p>
    <w:p w:rsidRPr="000D53DD" w:rsidR="00601B2F" w:rsidP="00601B2F" w:rsidRDefault="00601B2F" w14:paraId="0790573E" w14:textId="5ACDD458">
      <w:pPr>
        <w:jc w:val="center"/>
        <w:rPr>
          <w:rFonts w:ascii="Arial" w:hAnsi="Arial" w:cs="Arial"/>
          <w:sz w:val="44"/>
          <w:szCs w:val="44"/>
        </w:rPr>
      </w:pPr>
      <w:r w:rsidRPr="000D53DD">
        <w:rPr>
          <w:rFonts w:ascii="Arial" w:hAnsi="Arial" w:cs="Arial"/>
          <w:sz w:val="44"/>
          <w:szCs w:val="44"/>
        </w:rPr>
        <w:t>Dafydd Adams</w:t>
      </w:r>
    </w:p>
    <w:p w:rsidR="00601B2F" w:rsidP="00601B2F" w:rsidRDefault="00601B2F" w14:paraId="63D6BD89" w14:textId="77777777">
      <w:pPr>
        <w:jc w:val="center"/>
        <w:rPr>
          <w:rFonts w:ascii="Arial" w:hAnsi="Arial" w:cs="Arial"/>
          <w:sz w:val="44"/>
          <w:szCs w:val="44"/>
        </w:rPr>
      </w:pPr>
    </w:p>
    <w:p w:rsidR="00E906EB" w:rsidRDefault="00E906EB" w14:paraId="5E42D6CA" w14:textId="1E75D060">
      <w:pPr>
        <w:rPr>
          <w:rFonts w:ascii="Arial" w:hAnsi="Arial" w:cs="Arial"/>
          <w:b/>
        </w:rPr>
      </w:pPr>
    </w:p>
    <w:p w:rsidR="00601B2F" w:rsidRDefault="00601B2F" w14:paraId="1FE14619" w14:textId="3ABDDA5C">
      <w:pPr>
        <w:rPr>
          <w:rFonts w:ascii="Arial" w:hAnsi="Arial" w:cs="Arial"/>
          <w:b/>
        </w:rPr>
      </w:pPr>
      <w:r>
        <w:rPr>
          <w:rFonts w:ascii="Arial" w:hAnsi="Arial" w:cs="Arial"/>
          <w:b/>
        </w:rPr>
        <w:br w:type="page"/>
      </w:r>
    </w:p>
    <w:p w:rsidR="00601B2F" w:rsidRDefault="00601B2F" w14:paraId="206EDDBB" w14:textId="77777777">
      <w:pPr>
        <w:rPr>
          <w:rFonts w:ascii="Arial" w:hAnsi="Arial" w:cs="Arial"/>
          <w:b/>
        </w:rPr>
      </w:pPr>
    </w:p>
    <w:p w:rsidR="00601B2F" w:rsidRDefault="00601B2F" w14:paraId="754A8BF6"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45AFD697" w14:textId="77777777">
        <w:tc>
          <w:tcPr>
            <w:tcW w:w="9781" w:type="dxa"/>
            <w:shd w:val="clear" w:color="auto" w:fill="C0C0C0"/>
          </w:tcPr>
          <w:p w:rsidRPr="00A406E5" w:rsidR="005969E2" w:rsidP="00576AB4" w:rsidRDefault="00933F10" w14:paraId="7EE22B9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5C82D4F" w14:textId="77777777">
      <w:pPr>
        <w:jc w:val="both"/>
        <w:rPr>
          <w:rFonts w:ascii="Arial" w:hAnsi="Arial" w:cs="Arial"/>
          <w:sz w:val="22"/>
          <w:szCs w:val="22"/>
        </w:rPr>
      </w:pPr>
    </w:p>
    <w:p w:rsidR="00D650E8" w:rsidP="00F5265E" w:rsidRDefault="00D650E8" w14:paraId="6B7EE9FE" w14:textId="77777777">
      <w:pPr>
        <w:outlineLvl w:val="0"/>
        <w:rPr>
          <w:rFonts w:ascii="Arial" w:hAnsi="Arial" w:cs="Arial"/>
          <w:b/>
          <w:sz w:val="24"/>
          <w:szCs w:val="24"/>
          <w:u w:val="single"/>
        </w:rPr>
      </w:pPr>
    </w:p>
    <w:p w:rsidR="00F278D1" w:rsidP="007355BC" w:rsidRDefault="00643657" w14:paraId="7EE39B3F" w14:textId="77777777">
      <w:pPr>
        <w:outlineLvl w:val="0"/>
        <w:rPr>
          <w:rFonts w:ascii="Arial" w:hAnsi="Arial" w:cs="Arial"/>
          <w:b/>
          <w:sz w:val="24"/>
          <w:szCs w:val="24"/>
          <w:u w:val="single"/>
        </w:rPr>
      </w:pPr>
      <w:r>
        <w:rPr>
          <w:rFonts w:ascii="Arial" w:hAnsi="Arial" w:cs="Arial"/>
          <w:b/>
          <w:sz w:val="24"/>
          <w:szCs w:val="24"/>
          <w:u w:val="single"/>
        </w:rPr>
        <w:t>Assignment Brief</w:t>
      </w:r>
    </w:p>
    <w:p w:rsidR="00643657" w:rsidP="007355BC" w:rsidRDefault="00643657" w14:paraId="7CC7C854" w14:textId="77777777">
      <w:pPr>
        <w:outlineLvl w:val="0"/>
        <w:rPr>
          <w:rFonts w:ascii="Arial" w:hAnsi="Arial" w:cs="Arial"/>
          <w:sz w:val="24"/>
          <w:szCs w:val="24"/>
        </w:rPr>
      </w:pPr>
    </w:p>
    <w:p w:rsidR="0050632B" w:rsidP="007355BC" w:rsidRDefault="00643657" w14:paraId="175D35E1" w14:textId="77777777">
      <w:pPr>
        <w:outlineLvl w:val="0"/>
        <w:rPr>
          <w:rFonts w:ascii="Arial" w:hAnsi="Arial" w:cs="Arial"/>
          <w:sz w:val="24"/>
          <w:szCs w:val="24"/>
        </w:rPr>
      </w:pPr>
      <w:r w:rsidRPr="00643657">
        <w:rPr>
          <w:rFonts w:ascii="Arial" w:hAnsi="Arial" w:cs="Arial"/>
          <w:sz w:val="24"/>
          <w:szCs w:val="24"/>
        </w:rPr>
        <w:t xml:space="preserve">For this </w:t>
      </w:r>
      <w:r w:rsidRPr="00643657" w:rsidR="0050632B">
        <w:rPr>
          <w:rFonts w:ascii="Arial" w:hAnsi="Arial" w:cs="Arial"/>
          <w:sz w:val="24"/>
          <w:szCs w:val="24"/>
        </w:rPr>
        <w:t>assignment,</w:t>
      </w:r>
      <w:r w:rsidRPr="00643657">
        <w:rPr>
          <w:rFonts w:ascii="Arial" w:hAnsi="Arial" w:cs="Arial"/>
          <w:sz w:val="24"/>
          <w:szCs w:val="24"/>
        </w:rPr>
        <w:t xml:space="preserve"> you are required to complete six task</w:t>
      </w:r>
      <w:r w:rsidR="007A3797">
        <w:rPr>
          <w:rFonts w:ascii="Arial" w:hAnsi="Arial" w:cs="Arial"/>
          <w:sz w:val="24"/>
          <w:szCs w:val="24"/>
        </w:rPr>
        <w:t>s</w:t>
      </w:r>
      <w:r w:rsidRPr="00643657">
        <w:rPr>
          <w:rFonts w:ascii="Arial" w:hAnsi="Arial" w:cs="Arial"/>
          <w:sz w:val="24"/>
          <w:szCs w:val="24"/>
        </w:rPr>
        <w:t xml:space="preserve"> that investigate </w:t>
      </w:r>
      <w:r w:rsidR="0050632B">
        <w:rPr>
          <w:rFonts w:ascii="Arial" w:hAnsi="Arial" w:cs="Arial"/>
          <w:sz w:val="24"/>
          <w:szCs w:val="24"/>
        </w:rPr>
        <w:t>sensor operation and characterisation, signal processing</w:t>
      </w:r>
      <w:r w:rsidR="00642AD2">
        <w:rPr>
          <w:rFonts w:ascii="Arial" w:hAnsi="Arial" w:cs="Arial"/>
          <w:sz w:val="24"/>
          <w:szCs w:val="24"/>
        </w:rPr>
        <w:t>, signal</w:t>
      </w:r>
      <w:r w:rsidR="0050632B">
        <w:rPr>
          <w:rFonts w:ascii="Arial" w:hAnsi="Arial" w:cs="Arial"/>
          <w:sz w:val="24"/>
          <w:szCs w:val="24"/>
        </w:rPr>
        <w:t xml:space="preserve"> transmission, open and closed loop control.</w:t>
      </w:r>
    </w:p>
    <w:p w:rsidR="0050632B" w:rsidP="007355BC" w:rsidRDefault="0050632B" w14:paraId="6DE8B9D9" w14:textId="77777777">
      <w:pPr>
        <w:outlineLvl w:val="0"/>
        <w:rPr>
          <w:rFonts w:ascii="Arial" w:hAnsi="Arial" w:cs="Arial"/>
          <w:sz w:val="24"/>
          <w:szCs w:val="24"/>
        </w:rPr>
      </w:pPr>
    </w:p>
    <w:p w:rsidR="00643657" w:rsidP="00643657" w:rsidRDefault="00643657" w14:paraId="142EB41E" w14:textId="77777777">
      <w:pPr>
        <w:jc w:val="both"/>
        <w:rPr>
          <w:sz w:val="22"/>
          <w:szCs w:val="22"/>
        </w:rPr>
      </w:pPr>
    </w:p>
    <w:p w:rsidRPr="00CA2817" w:rsidR="00643657" w:rsidP="00643657" w:rsidRDefault="00643657" w14:paraId="5EC0A728" w14:textId="44889A9A">
      <w:pPr>
        <w:rPr>
          <w:rFonts w:ascii="Arial" w:hAnsi="Arial" w:cs="Arial"/>
          <w:b/>
          <w:bCs/>
          <w:color w:val="000000"/>
          <w:sz w:val="24"/>
          <w:szCs w:val="24"/>
        </w:rPr>
      </w:pPr>
      <w:r w:rsidRPr="00CA2817">
        <w:rPr>
          <w:rFonts w:ascii="Arial" w:hAnsi="Arial" w:cs="Arial"/>
          <w:b/>
          <w:bCs/>
          <w:color w:val="000000"/>
          <w:sz w:val="24"/>
          <w:szCs w:val="24"/>
        </w:rPr>
        <w:t>Task 1</w:t>
      </w:r>
      <w:r w:rsidRPr="00CA2817" w:rsidR="00CA2817">
        <w:rPr>
          <w:rFonts w:ascii="Arial" w:hAnsi="Arial" w:cs="Arial"/>
          <w:b/>
          <w:bCs/>
          <w:color w:val="000000"/>
          <w:sz w:val="24"/>
          <w:szCs w:val="24"/>
        </w:rPr>
        <w:t xml:space="preserve"> - </w:t>
      </w:r>
      <w:r w:rsidRPr="00CA2817">
        <w:rPr>
          <w:rFonts w:ascii="Arial" w:hAnsi="Arial" w:cs="Arial"/>
          <w:b/>
          <w:bCs/>
          <w:color w:val="000000"/>
          <w:sz w:val="24"/>
          <w:szCs w:val="24"/>
        </w:rPr>
        <w:t xml:space="preserve">Pressure sensor </w:t>
      </w:r>
    </w:p>
    <w:p w:rsidRPr="00A779BF" w:rsidR="00643657" w:rsidP="00643657" w:rsidRDefault="00643657" w14:paraId="1FD99595" w14:textId="77777777">
      <w:pPr>
        <w:pStyle w:val="DefaultText"/>
        <w:widowControl/>
        <w:tabs>
          <w:tab w:val="left" w:pos="4408"/>
        </w:tabs>
        <w:rPr>
          <w:rFonts w:ascii="Verdana" w:hAnsi="Verdana" w:cs="Arial"/>
          <w:color w:val="000000"/>
        </w:rPr>
      </w:pPr>
    </w:p>
    <w:p w:rsidRPr="00A779BF" w:rsidR="00643657" w:rsidP="00642AD2" w:rsidRDefault="00642AD2" w14:paraId="794C25C1" w14:textId="77777777">
      <w:p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 xml:space="preserve">To measure and indicate </w:t>
      </w:r>
      <w:r w:rsidRPr="00A779BF" w:rsidR="00643657">
        <w:rPr>
          <w:rFonts w:ascii="Arial" w:hAnsi="Arial" w:cs="Arial"/>
          <w:color w:val="000000"/>
          <w:sz w:val="24"/>
          <w:szCs w:val="24"/>
        </w:rPr>
        <w:t xml:space="preserve">a process </w:t>
      </w:r>
      <w:r w:rsidR="00643657">
        <w:rPr>
          <w:rFonts w:ascii="Arial" w:hAnsi="Arial" w:cs="Arial"/>
          <w:color w:val="000000"/>
          <w:sz w:val="24"/>
          <w:szCs w:val="24"/>
        </w:rPr>
        <w:t xml:space="preserve">pressure </w:t>
      </w:r>
      <w:r w:rsidR="00736E7B">
        <w:rPr>
          <w:rFonts w:ascii="Arial" w:hAnsi="Arial" w:cs="Arial"/>
          <w:color w:val="000000"/>
          <w:sz w:val="24"/>
          <w:szCs w:val="24"/>
        </w:rPr>
        <w:t>value</w:t>
      </w:r>
      <w:r w:rsidR="00643657">
        <w:rPr>
          <w:rFonts w:ascii="Arial" w:hAnsi="Arial" w:cs="Arial"/>
          <w:color w:val="000000"/>
          <w:sz w:val="24"/>
          <w:szCs w:val="24"/>
        </w:rPr>
        <w:t>,</w:t>
      </w:r>
      <w:r w:rsidR="0015444F">
        <w:rPr>
          <w:rFonts w:ascii="Arial" w:hAnsi="Arial" w:cs="Arial"/>
          <w:color w:val="000000"/>
          <w:sz w:val="24"/>
          <w:szCs w:val="24"/>
        </w:rPr>
        <w:t xml:space="preserve"> analogue or digital systems could</w:t>
      </w:r>
      <w:r w:rsidRPr="00A779BF" w:rsidR="00643657">
        <w:rPr>
          <w:rFonts w:ascii="Arial" w:hAnsi="Arial" w:cs="Arial"/>
          <w:color w:val="000000"/>
          <w:sz w:val="24"/>
          <w:szCs w:val="24"/>
        </w:rPr>
        <w:t xml:space="preserve"> be used. For this task evaluate the two technologies with respect to an analogue bourdon tube pressure gauge and a digital pressure gauge </w:t>
      </w:r>
      <w:r>
        <w:rPr>
          <w:rFonts w:ascii="Arial" w:hAnsi="Arial" w:cs="Arial"/>
          <w:color w:val="000000"/>
          <w:sz w:val="24"/>
          <w:szCs w:val="24"/>
        </w:rPr>
        <w:t xml:space="preserve">employing </w:t>
      </w:r>
      <w:r w:rsidRPr="00A779BF" w:rsidR="00643657">
        <w:rPr>
          <w:rFonts w:ascii="Arial" w:hAnsi="Arial" w:cs="Arial"/>
          <w:color w:val="000000"/>
          <w:sz w:val="24"/>
          <w:szCs w:val="24"/>
        </w:rPr>
        <w:t xml:space="preserve">a </w:t>
      </w:r>
      <w:r>
        <w:rPr>
          <w:rFonts w:ascii="Arial" w:hAnsi="Arial" w:cs="Arial"/>
          <w:color w:val="000000"/>
          <w:sz w:val="24"/>
          <w:szCs w:val="24"/>
        </w:rPr>
        <w:t xml:space="preserve">resistive </w:t>
      </w:r>
      <w:r w:rsidRPr="00A779BF" w:rsidR="00643657">
        <w:rPr>
          <w:rFonts w:ascii="Arial" w:hAnsi="Arial" w:cs="Arial"/>
          <w:color w:val="000000"/>
          <w:sz w:val="24"/>
          <w:szCs w:val="24"/>
        </w:rPr>
        <w:t>strain gauge sensor (see figure 1). Compare and contrast these two instruments with respect to their principles of operation and their static and dynamic characteristics</w:t>
      </w:r>
      <w:r w:rsidR="00643657">
        <w:rPr>
          <w:rFonts w:ascii="Arial" w:hAnsi="Arial" w:cs="Arial"/>
          <w:color w:val="000000"/>
          <w:sz w:val="24"/>
          <w:szCs w:val="24"/>
        </w:rPr>
        <w:t>.</w:t>
      </w:r>
      <w:r>
        <w:rPr>
          <w:rFonts w:ascii="Arial" w:hAnsi="Arial" w:cs="Arial"/>
          <w:color w:val="000000"/>
          <w:sz w:val="24"/>
          <w:szCs w:val="24"/>
        </w:rPr>
        <w:t xml:space="preserve"> Include any advantages and disadvantages for each of the measuring technologies</w:t>
      </w:r>
      <w:r w:rsidR="00736E7B">
        <w:rPr>
          <w:rFonts w:ascii="Arial" w:hAnsi="Arial" w:cs="Arial"/>
          <w:color w:val="000000"/>
          <w:sz w:val="24"/>
          <w:szCs w:val="24"/>
        </w:rPr>
        <w:t xml:space="preserve"> in your answer</w:t>
      </w:r>
      <w:r>
        <w:rPr>
          <w:rFonts w:ascii="Arial" w:hAnsi="Arial" w:cs="Arial"/>
          <w:color w:val="000000"/>
          <w:sz w:val="24"/>
          <w:szCs w:val="24"/>
        </w:rPr>
        <w:t>.</w:t>
      </w:r>
    </w:p>
    <w:p w:rsidR="00643657" w:rsidP="00643657" w:rsidRDefault="00643657" w14:paraId="795158E4" w14:textId="77777777">
      <w:pPr>
        <w:autoSpaceDE w:val="0"/>
        <w:autoSpaceDN w:val="0"/>
        <w:adjustRightInd w:val="0"/>
        <w:ind w:left="720"/>
        <w:rPr>
          <w:rFonts w:ascii="Arial" w:hAnsi="Arial" w:cs="Arial"/>
          <w:color w:val="FF0000"/>
        </w:rPr>
      </w:pPr>
    </w:p>
    <w:p w:rsidR="00643657" w:rsidP="00643657" w:rsidRDefault="00643657" w14:paraId="40CC25BA" w14:textId="77777777">
      <w:pPr>
        <w:autoSpaceDE w:val="0"/>
        <w:autoSpaceDN w:val="0"/>
        <w:adjustRightInd w:val="0"/>
        <w:ind w:left="720"/>
        <w:jc w:val="center"/>
        <w:rPr>
          <w:rFonts w:ascii="Arial" w:hAnsi="Arial" w:cs="Arial"/>
          <w:color w:val="FF0000"/>
        </w:rPr>
      </w:pPr>
      <w:r w:rsidRPr="00E35035">
        <w:rPr>
          <w:rFonts w:ascii="Arial" w:hAnsi="Arial" w:cs="Arial"/>
          <w:noProof/>
          <w:color w:val="FF0000"/>
        </w:rPr>
        <w:drawing>
          <wp:inline distT="0" distB="0" distL="0" distR="0" wp14:anchorId="7717E55E" wp14:editId="6AC73717">
            <wp:extent cx="4218305" cy="22948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18305" cy="2294890"/>
                    </a:xfrm>
                    <a:prstGeom prst="rect">
                      <a:avLst/>
                    </a:prstGeom>
                    <a:noFill/>
                    <a:ln>
                      <a:noFill/>
                    </a:ln>
                  </pic:spPr>
                </pic:pic>
              </a:graphicData>
            </a:graphic>
          </wp:inline>
        </w:drawing>
      </w:r>
    </w:p>
    <w:p w:rsidR="00643657" w:rsidP="00643657" w:rsidRDefault="00643657" w14:paraId="72D036FF" w14:textId="77777777">
      <w:pPr>
        <w:autoSpaceDE w:val="0"/>
        <w:autoSpaceDN w:val="0"/>
        <w:adjustRightInd w:val="0"/>
        <w:ind w:left="720"/>
        <w:rPr>
          <w:rFonts w:ascii="Arial" w:hAnsi="Arial" w:cs="Arial"/>
          <w:color w:val="FF0000"/>
        </w:rPr>
      </w:pPr>
    </w:p>
    <w:p w:rsidRPr="007A6751" w:rsidR="00643657" w:rsidP="00643657" w:rsidRDefault="00643657" w14:paraId="38DABA17" w14:textId="77777777">
      <w:pPr>
        <w:autoSpaceDE w:val="0"/>
        <w:autoSpaceDN w:val="0"/>
        <w:adjustRightInd w:val="0"/>
        <w:ind w:left="720"/>
        <w:jc w:val="center"/>
        <w:rPr>
          <w:rFonts w:ascii="Arial" w:hAnsi="Arial" w:cs="Arial"/>
          <w:i/>
          <w:color w:val="FF0000"/>
          <w:sz w:val="22"/>
          <w:szCs w:val="22"/>
        </w:rPr>
      </w:pPr>
      <w:r w:rsidRPr="00E35035">
        <w:rPr>
          <w:rFonts w:ascii="Arial" w:hAnsi="Arial" w:cs="Arial"/>
          <w:i/>
          <w:color w:val="000000"/>
          <w:sz w:val="22"/>
          <w:szCs w:val="22"/>
        </w:rPr>
        <w:t>Figure 1. Analogue and Digital Pressure Gauges</w:t>
      </w:r>
    </w:p>
    <w:p w:rsidR="00643657" w:rsidP="00643657" w:rsidRDefault="00643657" w14:paraId="3A21DC19" w14:textId="77777777">
      <w:pPr>
        <w:autoSpaceDE w:val="0"/>
        <w:autoSpaceDN w:val="0"/>
        <w:adjustRightInd w:val="0"/>
        <w:ind w:left="720"/>
        <w:rPr>
          <w:rFonts w:ascii="Arial" w:hAnsi="Arial" w:cs="Arial"/>
          <w:color w:val="FF0000"/>
        </w:rPr>
      </w:pPr>
    </w:p>
    <w:p w:rsidRPr="00E35035" w:rsidR="00643657" w:rsidP="00643657" w:rsidRDefault="00643657" w14:paraId="40057975" w14:textId="77777777">
      <w:pPr>
        <w:spacing w:line="276" w:lineRule="auto"/>
        <w:rPr>
          <w:rFonts w:ascii="Arial" w:hAnsi="Arial" w:cs="Arial"/>
          <w:b/>
          <w:bCs/>
          <w:color w:val="000000"/>
        </w:rPr>
      </w:pPr>
    </w:p>
    <w:p w:rsidRPr="00CA2817" w:rsidR="00643657" w:rsidP="00643657" w:rsidRDefault="00643657" w14:paraId="2D115732" w14:textId="77777777">
      <w:pPr>
        <w:spacing w:line="276" w:lineRule="auto"/>
        <w:rPr>
          <w:rFonts w:ascii="Arial" w:hAnsi="Arial" w:cs="Arial"/>
          <w:b/>
          <w:color w:val="000000"/>
        </w:rPr>
      </w:pPr>
    </w:p>
    <w:p w:rsidR="004F744B" w:rsidP="007A3797" w:rsidRDefault="004F744B" w14:paraId="036AFA22" w14:textId="77777777">
      <w:pPr>
        <w:autoSpaceDE w:val="0"/>
        <w:autoSpaceDN w:val="0"/>
        <w:adjustRightInd w:val="0"/>
        <w:rPr>
          <w:rFonts w:ascii="Arial" w:hAnsi="Arial" w:cs="Arial"/>
        </w:rPr>
      </w:pPr>
    </w:p>
    <w:p w:rsidR="004F744B" w:rsidP="007A3797" w:rsidRDefault="004F744B" w14:paraId="4649C92F" w14:textId="77777777">
      <w:pPr>
        <w:autoSpaceDE w:val="0"/>
        <w:autoSpaceDN w:val="0"/>
        <w:adjustRightInd w:val="0"/>
        <w:rPr>
          <w:rFonts w:ascii="Arial" w:hAnsi="Arial" w:cs="Arial"/>
        </w:rPr>
      </w:pPr>
    </w:p>
    <w:p w:rsidR="004F744B" w:rsidP="007A3797" w:rsidRDefault="004F744B" w14:paraId="074A7407" w14:textId="77777777">
      <w:pPr>
        <w:autoSpaceDE w:val="0"/>
        <w:autoSpaceDN w:val="0"/>
        <w:adjustRightInd w:val="0"/>
        <w:rPr>
          <w:rFonts w:ascii="Arial" w:hAnsi="Arial" w:cs="Arial"/>
        </w:rPr>
      </w:pPr>
    </w:p>
    <w:p w:rsidR="004F744B" w:rsidP="007A3797" w:rsidRDefault="004F744B" w14:paraId="34B13BFE" w14:textId="77777777">
      <w:pPr>
        <w:autoSpaceDE w:val="0"/>
        <w:autoSpaceDN w:val="0"/>
        <w:adjustRightInd w:val="0"/>
        <w:rPr>
          <w:rFonts w:ascii="Arial" w:hAnsi="Arial" w:cs="Arial"/>
        </w:rPr>
      </w:pPr>
    </w:p>
    <w:p w:rsidR="004F744B" w:rsidP="007A3797" w:rsidRDefault="004F744B" w14:paraId="462B146B" w14:textId="77777777">
      <w:pPr>
        <w:autoSpaceDE w:val="0"/>
        <w:autoSpaceDN w:val="0"/>
        <w:adjustRightInd w:val="0"/>
        <w:rPr>
          <w:rFonts w:ascii="Arial" w:hAnsi="Arial" w:cs="Arial"/>
        </w:rPr>
      </w:pPr>
    </w:p>
    <w:p w:rsidR="004F744B" w:rsidP="007A3797" w:rsidRDefault="004F744B" w14:paraId="0D843FEB" w14:textId="77777777">
      <w:pPr>
        <w:autoSpaceDE w:val="0"/>
        <w:autoSpaceDN w:val="0"/>
        <w:adjustRightInd w:val="0"/>
        <w:rPr>
          <w:rFonts w:ascii="Arial" w:hAnsi="Arial" w:cs="Arial"/>
        </w:rPr>
      </w:pPr>
    </w:p>
    <w:p w:rsidR="004F744B" w:rsidP="007A3797" w:rsidRDefault="004F744B" w14:paraId="56DDE432" w14:textId="77777777">
      <w:pPr>
        <w:autoSpaceDE w:val="0"/>
        <w:autoSpaceDN w:val="0"/>
        <w:adjustRightInd w:val="0"/>
        <w:rPr>
          <w:rFonts w:ascii="Arial" w:hAnsi="Arial" w:cs="Arial"/>
        </w:rPr>
      </w:pPr>
    </w:p>
    <w:p w:rsidR="004F744B" w:rsidP="007A3797" w:rsidRDefault="004F744B" w14:paraId="190FA866" w14:textId="77777777">
      <w:pPr>
        <w:autoSpaceDE w:val="0"/>
        <w:autoSpaceDN w:val="0"/>
        <w:adjustRightInd w:val="0"/>
        <w:rPr>
          <w:rFonts w:ascii="Arial" w:hAnsi="Arial" w:cs="Arial"/>
        </w:rPr>
      </w:pPr>
    </w:p>
    <w:p w:rsidR="004F744B" w:rsidP="007A3797" w:rsidRDefault="004F744B" w14:paraId="31DE11DF" w14:textId="77777777">
      <w:pPr>
        <w:autoSpaceDE w:val="0"/>
        <w:autoSpaceDN w:val="0"/>
        <w:adjustRightInd w:val="0"/>
        <w:rPr>
          <w:rFonts w:ascii="Arial" w:hAnsi="Arial" w:cs="Arial"/>
        </w:rPr>
      </w:pPr>
    </w:p>
    <w:p w:rsidR="004F744B" w:rsidP="007A3797" w:rsidRDefault="004F744B" w14:paraId="1E5EF383" w14:textId="77777777">
      <w:pPr>
        <w:autoSpaceDE w:val="0"/>
        <w:autoSpaceDN w:val="0"/>
        <w:adjustRightInd w:val="0"/>
        <w:rPr>
          <w:rFonts w:ascii="Arial" w:hAnsi="Arial" w:cs="Arial"/>
        </w:rPr>
      </w:pPr>
    </w:p>
    <w:p w:rsidR="004F744B" w:rsidP="007A3797" w:rsidRDefault="004F744B" w14:paraId="04B2E392" w14:textId="77777777">
      <w:pPr>
        <w:autoSpaceDE w:val="0"/>
        <w:autoSpaceDN w:val="0"/>
        <w:adjustRightInd w:val="0"/>
        <w:rPr>
          <w:rFonts w:ascii="Arial" w:hAnsi="Arial" w:cs="Arial"/>
        </w:rPr>
      </w:pPr>
    </w:p>
    <w:p w:rsidR="004F744B" w:rsidP="007A3797" w:rsidRDefault="004F744B" w14:paraId="38CD4BF4" w14:textId="77777777">
      <w:pPr>
        <w:autoSpaceDE w:val="0"/>
        <w:autoSpaceDN w:val="0"/>
        <w:adjustRightInd w:val="0"/>
        <w:rPr>
          <w:rFonts w:ascii="Arial" w:hAnsi="Arial" w:cs="Arial"/>
        </w:rPr>
      </w:pPr>
    </w:p>
    <w:p w:rsidR="004F744B" w:rsidP="007A3797" w:rsidRDefault="004F744B" w14:paraId="6D44490C" w14:textId="77777777">
      <w:pPr>
        <w:autoSpaceDE w:val="0"/>
        <w:autoSpaceDN w:val="0"/>
        <w:adjustRightInd w:val="0"/>
        <w:rPr>
          <w:rFonts w:ascii="Arial" w:hAnsi="Arial" w:cs="Arial"/>
        </w:rPr>
      </w:pPr>
    </w:p>
    <w:p w:rsidR="004F744B" w:rsidP="007A3797" w:rsidRDefault="004F744B" w14:paraId="4B362B1D" w14:textId="77777777">
      <w:pPr>
        <w:autoSpaceDE w:val="0"/>
        <w:autoSpaceDN w:val="0"/>
        <w:adjustRightInd w:val="0"/>
        <w:rPr>
          <w:rFonts w:ascii="Arial" w:hAnsi="Arial" w:cs="Arial"/>
        </w:rPr>
      </w:pPr>
    </w:p>
    <w:p w:rsidR="004F744B" w:rsidP="007A3797" w:rsidRDefault="004F744B" w14:paraId="1EED5776" w14:textId="77777777">
      <w:pPr>
        <w:autoSpaceDE w:val="0"/>
        <w:autoSpaceDN w:val="0"/>
        <w:adjustRightInd w:val="0"/>
        <w:rPr>
          <w:rFonts w:ascii="Arial" w:hAnsi="Arial" w:cs="Arial"/>
        </w:rPr>
      </w:pPr>
    </w:p>
    <w:p w:rsidR="004F744B" w:rsidP="007A3797" w:rsidRDefault="004F744B" w14:paraId="65C4C24A" w14:textId="77777777">
      <w:pPr>
        <w:autoSpaceDE w:val="0"/>
        <w:autoSpaceDN w:val="0"/>
        <w:adjustRightInd w:val="0"/>
        <w:rPr>
          <w:rFonts w:ascii="Arial" w:hAnsi="Arial" w:cs="Arial"/>
        </w:rPr>
      </w:pPr>
    </w:p>
    <w:p w:rsidR="004F744B" w:rsidP="007A3797" w:rsidRDefault="004F744B" w14:paraId="6BE8AD94" w14:textId="77777777">
      <w:pPr>
        <w:autoSpaceDE w:val="0"/>
        <w:autoSpaceDN w:val="0"/>
        <w:adjustRightInd w:val="0"/>
        <w:rPr>
          <w:rFonts w:ascii="Arial" w:hAnsi="Arial" w:cs="Arial"/>
        </w:rPr>
      </w:pPr>
    </w:p>
    <w:p w:rsidR="004F744B" w:rsidP="007A3797" w:rsidRDefault="004F744B" w14:paraId="4404AA5C" w14:textId="77777777">
      <w:pPr>
        <w:autoSpaceDE w:val="0"/>
        <w:autoSpaceDN w:val="0"/>
        <w:adjustRightInd w:val="0"/>
        <w:rPr>
          <w:rFonts w:ascii="Arial" w:hAnsi="Arial" w:cs="Arial"/>
        </w:rPr>
      </w:pPr>
    </w:p>
    <w:p w:rsidR="004F744B" w:rsidP="007A3797" w:rsidRDefault="004F744B" w14:paraId="14D44787" w14:textId="77777777">
      <w:pPr>
        <w:autoSpaceDE w:val="0"/>
        <w:autoSpaceDN w:val="0"/>
        <w:adjustRightInd w:val="0"/>
        <w:rPr>
          <w:rFonts w:ascii="Arial" w:hAnsi="Arial" w:cs="Arial"/>
        </w:rPr>
      </w:pPr>
    </w:p>
    <w:p w:rsidR="004F744B" w:rsidP="007A3797" w:rsidRDefault="004F744B" w14:paraId="65906B58" w14:textId="77777777">
      <w:pPr>
        <w:autoSpaceDE w:val="0"/>
        <w:autoSpaceDN w:val="0"/>
        <w:adjustRightInd w:val="0"/>
        <w:rPr>
          <w:rFonts w:ascii="Arial" w:hAnsi="Arial" w:cs="Arial"/>
        </w:rPr>
      </w:pPr>
    </w:p>
    <w:p w:rsidRPr="009525F0" w:rsidR="004F744B" w:rsidP="007A3797" w:rsidRDefault="009525F0" w14:paraId="284A6E5C" w14:textId="6FFE14A5">
      <w:pPr>
        <w:autoSpaceDE w:val="0"/>
        <w:autoSpaceDN w:val="0"/>
        <w:adjustRightInd w:val="0"/>
        <w:rPr>
          <w:rFonts w:ascii="Arial" w:hAnsi="Arial" w:cs="Arial"/>
          <w:b/>
          <w:color w:val="000000"/>
          <w:sz w:val="24"/>
          <w:szCs w:val="24"/>
        </w:rPr>
      </w:pPr>
      <w:r w:rsidRPr="009525F0">
        <w:rPr>
          <w:rFonts w:ascii="Arial" w:hAnsi="Arial" w:cs="Arial"/>
          <w:noProof/>
          <w:sz w:val="24"/>
          <w:szCs w:val="24"/>
        </w:rPr>
        <w:drawing>
          <wp:anchor distT="0" distB="0" distL="114300" distR="114300" simplePos="0" relativeHeight="251660288" behindDoc="0" locked="0" layoutInCell="1" allowOverlap="1" wp14:anchorId="575BAE03" wp14:editId="0E218151">
            <wp:simplePos x="0" y="0"/>
            <wp:positionH relativeFrom="margin">
              <wp:posOffset>285750</wp:posOffset>
            </wp:positionH>
            <wp:positionV relativeFrom="paragraph">
              <wp:posOffset>2276475</wp:posOffset>
            </wp:positionV>
            <wp:extent cx="2181225" cy="1990090"/>
            <wp:effectExtent l="0" t="0" r="9525" b="0"/>
            <wp:wrapTopAndBottom/>
            <wp:docPr id="1080828108" name="Picture 1" descr="A diagram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828108" name="Picture 1" descr="A diagram of a devic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181225" cy="1990090"/>
                    </a:xfrm>
                    <a:prstGeom prst="rect">
                      <a:avLst/>
                    </a:prstGeom>
                  </pic:spPr>
                </pic:pic>
              </a:graphicData>
            </a:graphic>
            <wp14:sizeRelH relativeFrom="page">
              <wp14:pctWidth>0</wp14:pctWidth>
            </wp14:sizeRelH>
            <wp14:sizeRelV relativeFrom="page">
              <wp14:pctHeight>0</wp14:pctHeight>
            </wp14:sizeRelV>
          </wp:anchor>
        </w:drawing>
      </w:r>
      <w:r w:rsidRPr="009525F0" w:rsidR="004F744B">
        <w:rPr>
          <w:rFonts w:ascii="Arial" w:hAnsi="Arial" w:cs="Arial"/>
          <w:sz w:val="24"/>
          <w:szCs w:val="24"/>
        </w:rPr>
        <w:t>Bourdon Tube pressure gauges are analogue devices used to measure pressure and are the most extensively used device for measuring pressure. Figure 1 shows the inner workings which uses a curved metal tube commonly made of phosphor bronze or alloy steel (Bird, 2003). The cross-section of a bourdon tube is usually an oval as seen in Figure 2 (Bird, 2003). As the pressure within the bourdon tube increases in relation to atmospheric pressure there is more force exerted on sides A and C compared to sides B and D leading to the tube trying to form a circular cross-sectional area and the tube straightens. As this occurs the link and pivot seen in figure 1 translates this movement to the pointer. The movement of the pointer is proportional to the pressure in the tube (Sunatani, 1924). Advantages to a Bourdon tube include the ability to work without power and has a low cost. It’s also effective at reading static pressures or ones that change at a very slow rate. With dynamic characteristics where the pressure fluctuates rapidly the pointer can bounce around which makes readability an issue, this can also increase the wear and tear.</w:t>
      </w:r>
      <w:r w:rsidRPr="009525F0" w:rsidR="00137FAA">
        <w:rPr>
          <w:rFonts w:ascii="Arial" w:hAnsi="Arial" w:cs="Arial"/>
          <w:noProof/>
          <w:sz w:val="24"/>
          <w:szCs w:val="24"/>
        </w:rPr>
        <w:t xml:space="preserve"> </w:t>
      </w:r>
    </w:p>
    <w:p w:rsidRPr="009525F0" w:rsidR="00137FAA" w:rsidRDefault="009525F0" w14:paraId="5B79155E" w14:textId="4C4436FB">
      <w:pPr>
        <w:rPr>
          <w:rFonts w:ascii="Arial" w:hAnsi="Arial" w:cs="Arial"/>
          <w:b/>
          <w:color w:val="000000"/>
          <w:sz w:val="32"/>
          <w:szCs w:val="32"/>
        </w:rPr>
      </w:pPr>
      <w:r w:rsidRPr="009525F0">
        <w:rPr>
          <w:rFonts w:ascii="Arial" w:hAnsi="Arial" w:cs="Arial"/>
          <w:noProof/>
          <w:sz w:val="24"/>
          <w:szCs w:val="24"/>
        </w:rPr>
        <w:drawing>
          <wp:anchor distT="0" distB="0" distL="114300" distR="114300" simplePos="0" relativeHeight="251662336" behindDoc="0" locked="0" layoutInCell="1" allowOverlap="1" wp14:anchorId="5D29DD66" wp14:editId="6522F234">
            <wp:simplePos x="0" y="0"/>
            <wp:positionH relativeFrom="margin">
              <wp:posOffset>2857500</wp:posOffset>
            </wp:positionH>
            <wp:positionV relativeFrom="page">
              <wp:posOffset>2914650</wp:posOffset>
            </wp:positionV>
            <wp:extent cx="3419475" cy="1724025"/>
            <wp:effectExtent l="0" t="0" r="9525" b="9525"/>
            <wp:wrapTopAndBottom/>
            <wp:docPr id="109880389" name="Picture 1" descr="A diagram of a press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80389" name="Picture 1" descr="A diagram of a pressur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19475" cy="1724025"/>
                    </a:xfrm>
                    <a:prstGeom prst="rect">
                      <a:avLst/>
                    </a:prstGeom>
                  </pic:spPr>
                </pic:pic>
              </a:graphicData>
            </a:graphic>
            <wp14:sizeRelH relativeFrom="page">
              <wp14:pctWidth>0</wp14:pctWidth>
            </wp14:sizeRelH>
            <wp14:sizeRelV relativeFrom="page">
              <wp14:pctHeight>0</wp14:pctHeight>
            </wp14:sizeRelV>
          </wp:anchor>
        </w:drawing>
      </w:r>
    </w:p>
    <w:p w:rsidRPr="009525F0" w:rsidR="00137FAA" w:rsidRDefault="00137FAA" w14:paraId="56AE9892" w14:textId="6C0F16ED">
      <w:pPr>
        <w:rPr>
          <w:rFonts w:ascii="Arial" w:hAnsi="Arial" w:cs="Arial"/>
          <w:b/>
          <w:color w:val="000000"/>
          <w:sz w:val="32"/>
          <w:szCs w:val="32"/>
        </w:rPr>
      </w:pPr>
    </w:p>
    <w:p w:rsidRPr="009525F0" w:rsidR="00137FAA" w:rsidRDefault="00137FAA" w14:paraId="503FABFF" w14:textId="389373B3">
      <w:pPr>
        <w:rPr>
          <w:rFonts w:ascii="Arial" w:hAnsi="Arial" w:cs="Arial"/>
          <w:b/>
          <w:color w:val="000000"/>
          <w:sz w:val="32"/>
          <w:szCs w:val="32"/>
        </w:rPr>
      </w:pPr>
      <w:r w:rsidRPr="009525F0">
        <w:rPr>
          <w:rFonts w:ascii="Arial" w:hAnsi="Arial" w:cs="Arial"/>
          <w:noProof/>
          <w:sz w:val="24"/>
          <w:szCs w:val="24"/>
        </w:rPr>
        <mc:AlternateContent>
          <mc:Choice Requires="wps">
            <w:drawing>
              <wp:anchor distT="45720" distB="45720" distL="114300" distR="114300" simplePos="0" relativeHeight="251666432" behindDoc="0" locked="0" layoutInCell="1" allowOverlap="1" wp14:anchorId="770BBAA0" wp14:editId="41FAB407">
                <wp:simplePos x="0" y="0"/>
                <wp:positionH relativeFrom="margin">
                  <wp:posOffset>3448050</wp:posOffset>
                </wp:positionH>
                <wp:positionV relativeFrom="paragraph">
                  <wp:posOffset>10160</wp:posOffset>
                </wp:positionV>
                <wp:extent cx="2156460" cy="741680"/>
                <wp:effectExtent l="0" t="0" r="15240" b="20320"/>
                <wp:wrapSquare wrapText="bothSides"/>
                <wp:docPr id="504233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6460" cy="741680"/>
                        </a:xfrm>
                        <a:prstGeom prst="rect">
                          <a:avLst/>
                        </a:prstGeom>
                        <a:solidFill>
                          <a:srgbClr val="FFFFFF"/>
                        </a:solidFill>
                        <a:ln w="9525">
                          <a:solidFill>
                            <a:srgbClr val="000000"/>
                          </a:solidFill>
                          <a:miter lim="800000"/>
                          <a:headEnd/>
                          <a:tailEnd/>
                        </a:ln>
                      </wps:spPr>
                      <wps:txbx>
                        <w:txbxContent>
                          <w:p w:rsidRPr="004B6E19" w:rsidR="00137FAA" w:rsidP="00137FAA" w:rsidRDefault="00137FAA" w14:paraId="0A5C19EF" w14:textId="77777777">
                            <w:pPr>
                              <w:rPr>
                                <w:rFonts w:ascii="Arial" w:hAnsi="Arial" w:cs="Arial"/>
                                <w:u w:val="single"/>
                              </w:rPr>
                            </w:pPr>
                            <w:r w:rsidRPr="004B6E19">
                              <w:rPr>
                                <w:rFonts w:ascii="Arial" w:hAnsi="Arial" w:cs="Arial"/>
                                <w:u w:val="single"/>
                              </w:rPr>
                              <w:t>Figure 2</w:t>
                            </w:r>
                          </w:p>
                          <w:p w:rsidRPr="004B6E19" w:rsidR="00137FAA" w:rsidP="00137FAA" w:rsidRDefault="00137FAA" w14:paraId="0A5B909D" w14:textId="77777777">
                            <w:pPr>
                              <w:rPr>
                                <w:rFonts w:ascii="Arial" w:hAnsi="Arial" w:cs="Arial"/>
                              </w:rPr>
                            </w:pPr>
                            <w:r w:rsidRPr="004B6E19">
                              <w:rPr>
                                <w:rFonts w:ascii="Arial" w:hAnsi="Arial" w:cs="Arial"/>
                              </w:rPr>
                              <w:t>Cross-Sec</w:t>
                            </w:r>
                            <w:r>
                              <w:rPr>
                                <w:rFonts w:ascii="Arial" w:hAnsi="Arial" w:cs="Arial"/>
                              </w:rPr>
                              <w:t>t</w:t>
                            </w:r>
                            <w:r w:rsidRPr="004B6E19">
                              <w:rPr>
                                <w:rFonts w:ascii="Arial" w:hAnsi="Arial" w:cs="Arial"/>
                              </w:rPr>
                              <w:t>i</w:t>
                            </w:r>
                            <w:r>
                              <w:rPr>
                                <w:rFonts w:ascii="Arial" w:hAnsi="Arial" w:cs="Arial"/>
                              </w:rPr>
                              <w:t xml:space="preserve">onal area of a Bourdon Tube </w:t>
                            </w:r>
                          </w:p>
                          <w:p w:rsidRPr="004B6E19" w:rsidR="00137FAA" w:rsidP="00137FAA" w:rsidRDefault="00137FAA" w14:paraId="75C77FA5" w14:textId="77777777">
                            <w:pPr>
                              <w:rPr>
                                <w:rFonts w:ascii="Arial" w:hAnsi="Arial" w:cs="Arial"/>
                              </w:rPr>
                            </w:pPr>
                            <w:r>
                              <w:rPr>
                                <w:rFonts w:ascii="Arial" w:hAnsi="Arial" w:cs="Arial"/>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w14:anchorId="1CC32B93">
              <v:shapetype id="_x0000_t202" coordsize="21600,21600" o:spt="202" path="m,l,21600r21600,l21600,xe" w14:anchorId="770BBAA0">
                <v:stroke joinstyle="miter"/>
                <v:path gradientshapeok="t" o:connecttype="rect"/>
              </v:shapetype>
              <v:shape id="Text Box 2" style="position:absolute;margin-left:271.5pt;margin-top:.8pt;width:169.8pt;height:58.4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">
                <v:textbox>
                  <w:txbxContent>
                    <w:p w:rsidRPr="004B6E19" w:rsidR="00137FAA" w:rsidP="00137FAA" w:rsidRDefault="00137FAA" w14:paraId="33DD3273" w14:textId="77777777">
                      <w:pPr>
                        <w:rPr>
                          <w:rFonts w:ascii="Arial" w:hAnsi="Arial" w:cs="Arial"/>
                          <w:u w:val="single"/>
                        </w:rPr>
                      </w:pPr>
                      <w:r w:rsidRPr="004B6E19">
                        <w:rPr>
                          <w:rFonts w:ascii="Arial" w:hAnsi="Arial" w:cs="Arial"/>
                          <w:u w:val="single"/>
                        </w:rPr>
                        <w:t>Figure 2</w:t>
                      </w:r>
                    </w:p>
                    <w:p w:rsidRPr="004B6E19" w:rsidR="00137FAA" w:rsidP="00137FAA" w:rsidRDefault="00137FAA" w14:paraId="75DF4F03" w14:textId="77777777">
                      <w:pPr>
                        <w:rPr>
                          <w:rFonts w:ascii="Arial" w:hAnsi="Arial" w:cs="Arial"/>
                        </w:rPr>
                      </w:pPr>
                      <w:r w:rsidRPr="004B6E19">
                        <w:rPr>
                          <w:rFonts w:ascii="Arial" w:hAnsi="Arial" w:cs="Arial"/>
                        </w:rPr>
                        <w:t>Cross-Sec</w:t>
                      </w:r>
                      <w:r>
                        <w:rPr>
                          <w:rFonts w:ascii="Arial" w:hAnsi="Arial" w:cs="Arial"/>
                        </w:rPr>
                        <w:t>t</w:t>
                      </w:r>
                      <w:r w:rsidRPr="004B6E19">
                        <w:rPr>
                          <w:rFonts w:ascii="Arial" w:hAnsi="Arial" w:cs="Arial"/>
                        </w:rPr>
                        <w:t>i</w:t>
                      </w:r>
                      <w:r>
                        <w:rPr>
                          <w:rFonts w:ascii="Arial" w:hAnsi="Arial" w:cs="Arial"/>
                        </w:rPr>
                        <w:t xml:space="preserve">onal area of a Bourdon Tube </w:t>
                      </w:r>
                    </w:p>
                    <w:p w:rsidRPr="004B6E19" w:rsidR="00137FAA" w:rsidP="00137FAA" w:rsidRDefault="00137FAA" w14:paraId="29D6B04F" w14:textId="77777777">
                      <w:pPr>
                        <w:rPr>
                          <w:rFonts w:ascii="Arial" w:hAnsi="Arial" w:cs="Arial"/>
                        </w:rPr>
                      </w:pPr>
                      <w:r>
                        <w:rPr>
                          <w:rFonts w:ascii="Arial" w:hAnsi="Arial" w:cs="Arial"/>
                        </w:rPr>
                        <w:t xml:space="preserve"> </w:t>
                      </w:r>
                    </w:p>
                  </w:txbxContent>
                </v:textbox>
                <w10:wrap type="square" anchorx="margin"/>
              </v:shape>
            </w:pict>
          </mc:Fallback>
        </mc:AlternateContent>
      </w:r>
      <w:r w:rsidRPr="009525F0">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5E71A44A" wp14:editId="0E52EC42">
                <wp:simplePos x="0" y="0"/>
                <wp:positionH relativeFrom="margin">
                  <wp:posOffset>266700</wp:posOffset>
                </wp:positionH>
                <wp:positionV relativeFrom="paragraph">
                  <wp:posOffset>14605</wp:posOffset>
                </wp:positionV>
                <wp:extent cx="2121535" cy="724535"/>
                <wp:effectExtent l="0" t="0" r="12065"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1535" cy="724535"/>
                        </a:xfrm>
                        <a:prstGeom prst="rect">
                          <a:avLst/>
                        </a:prstGeom>
                        <a:solidFill>
                          <a:srgbClr val="FFFFFF"/>
                        </a:solidFill>
                        <a:ln w="9525">
                          <a:solidFill>
                            <a:srgbClr val="000000"/>
                          </a:solidFill>
                          <a:miter lim="800000"/>
                          <a:headEnd/>
                          <a:tailEnd/>
                        </a:ln>
                      </wps:spPr>
                      <wps:txbx>
                        <w:txbxContent>
                          <w:p w:rsidRPr="004B6E19" w:rsidR="00137FAA" w:rsidP="00137FAA" w:rsidRDefault="00137FAA" w14:paraId="147D606D" w14:textId="77777777">
                            <w:pPr>
                              <w:rPr>
                                <w:rFonts w:ascii="Arial" w:hAnsi="Arial" w:cs="Arial"/>
                                <w:u w:val="single"/>
                              </w:rPr>
                            </w:pPr>
                            <w:r w:rsidRPr="004B6E19">
                              <w:rPr>
                                <w:rFonts w:ascii="Arial" w:hAnsi="Arial" w:cs="Arial"/>
                                <w:u w:val="single"/>
                              </w:rPr>
                              <w:t xml:space="preserve">Figure </w:t>
                            </w:r>
                            <w:r>
                              <w:rPr>
                                <w:rFonts w:ascii="Arial" w:hAnsi="Arial" w:cs="Arial"/>
                                <w:u w:val="single"/>
                              </w:rPr>
                              <w:t>1</w:t>
                            </w:r>
                          </w:p>
                          <w:p w:rsidR="00137FAA" w:rsidP="00137FAA" w:rsidRDefault="00137FAA" w14:paraId="28E901F4" w14:textId="77777777">
                            <w:r>
                              <w:rPr>
                                <w:rFonts w:ascii="Arial" w:hAnsi="Arial" w:cs="Arial"/>
                              </w:rPr>
                              <w:t>Inner workings of a Bourdon Tube pressure gauge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w14:anchorId="7B93F855">
              <v:shape id="_x0000_s1027" style="position:absolute;margin-left:21pt;margin-top:1.15pt;width:167.05pt;height:57.0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" w14:anchorId="5E71A44A">
                <v:textbox>
                  <w:txbxContent>
                    <w:p w:rsidRPr="004B6E19" w:rsidR="00137FAA" w:rsidP="00137FAA" w:rsidRDefault="00137FAA" w14:paraId="593DE2C3" w14:textId="77777777">
                      <w:pPr>
                        <w:rPr>
                          <w:rFonts w:ascii="Arial" w:hAnsi="Arial" w:cs="Arial"/>
                          <w:u w:val="single"/>
                        </w:rPr>
                      </w:pPr>
                      <w:r w:rsidRPr="004B6E19">
                        <w:rPr>
                          <w:rFonts w:ascii="Arial" w:hAnsi="Arial" w:cs="Arial"/>
                          <w:u w:val="single"/>
                        </w:rPr>
                        <w:t xml:space="preserve">Figure </w:t>
                      </w:r>
                      <w:r>
                        <w:rPr>
                          <w:rFonts w:ascii="Arial" w:hAnsi="Arial" w:cs="Arial"/>
                          <w:u w:val="single"/>
                        </w:rPr>
                        <w:t>1</w:t>
                      </w:r>
                    </w:p>
                    <w:p w:rsidR="00137FAA" w:rsidP="00137FAA" w:rsidRDefault="00137FAA" w14:paraId="2EB2C2BD" w14:textId="77777777">
                      <w:r>
                        <w:rPr>
                          <w:rFonts w:ascii="Arial" w:hAnsi="Arial" w:cs="Arial"/>
                        </w:rPr>
                        <w:t>Inner workings of a Bourdon Tube pressure gauge</w:t>
                      </w:r>
                    </w:p>
                  </w:txbxContent>
                </v:textbox>
                <w10:wrap type="square" anchorx="margin"/>
              </v:shape>
            </w:pict>
          </mc:Fallback>
        </mc:AlternateContent>
      </w:r>
    </w:p>
    <w:p w:rsidRPr="009525F0" w:rsidR="00137FAA" w:rsidRDefault="00137FAA" w14:paraId="2C75A865" w14:textId="3B330605">
      <w:pPr>
        <w:rPr>
          <w:rFonts w:ascii="Arial" w:hAnsi="Arial" w:cs="Arial"/>
          <w:b/>
          <w:color w:val="000000"/>
          <w:sz w:val="32"/>
          <w:szCs w:val="32"/>
        </w:rPr>
      </w:pPr>
    </w:p>
    <w:p w:rsidRPr="009525F0" w:rsidR="00137FAA" w:rsidP="00137FAA" w:rsidRDefault="00137FAA" w14:paraId="6B8999C6" w14:textId="77777777">
      <w:pPr>
        <w:rPr>
          <w:rFonts w:ascii="Arial" w:hAnsi="Arial" w:cs="Arial"/>
          <w:sz w:val="24"/>
          <w:szCs w:val="24"/>
        </w:rPr>
      </w:pPr>
    </w:p>
    <w:p w:rsidRPr="009525F0" w:rsidR="00137FAA" w:rsidP="00137FAA" w:rsidRDefault="00137FAA" w14:paraId="76475EA7" w14:textId="77777777">
      <w:pPr>
        <w:rPr>
          <w:rFonts w:ascii="Arial" w:hAnsi="Arial" w:cs="Arial"/>
          <w:sz w:val="24"/>
          <w:szCs w:val="24"/>
        </w:rPr>
      </w:pPr>
    </w:p>
    <w:p w:rsidRPr="009525F0" w:rsidR="00137FAA" w:rsidP="00137FAA" w:rsidRDefault="00137FAA" w14:paraId="4A127E35" w14:textId="77777777">
      <w:pPr>
        <w:rPr>
          <w:rFonts w:ascii="Arial" w:hAnsi="Arial" w:cs="Arial"/>
          <w:sz w:val="24"/>
          <w:szCs w:val="24"/>
        </w:rPr>
      </w:pPr>
    </w:p>
    <w:p w:rsidRPr="009525F0" w:rsidR="00137FAA" w:rsidP="00137FAA" w:rsidRDefault="00137FAA" w14:paraId="5B929D23" w14:textId="77777777">
      <w:pPr>
        <w:rPr>
          <w:rFonts w:ascii="Arial" w:hAnsi="Arial" w:cs="Arial"/>
          <w:sz w:val="24"/>
          <w:szCs w:val="24"/>
        </w:rPr>
      </w:pPr>
    </w:p>
    <w:p w:rsidRPr="009525F0" w:rsidR="00137FAA" w:rsidP="00137FAA" w:rsidRDefault="00137FAA" w14:paraId="5DD18ED0" w14:textId="0C8C43FC">
      <w:pPr>
        <w:rPr>
          <w:rFonts w:ascii="Arial" w:hAnsi="Arial" w:cs="Arial"/>
          <w:sz w:val="24"/>
          <w:szCs w:val="24"/>
        </w:rPr>
      </w:pPr>
      <w:r w:rsidRPr="009525F0">
        <w:rPr>
          <w:rFonts w:ascii="Arial" w:hAnsi="Arial" w:cs="Arial"/>
          <w:sz w:val="24"/>
          <w:szCs w:val="24"/>
        </w:rPr>
        <w:t>A digital pressure gauge utilises a strain gauge. The principle behind this is as pressure is applied to the strain gauge the resistance changes and measuring the resistance at any point in time will allow for the pressure to be calculated. A Wheatstone bridge is utilised in conjunction with a strain gauge to provide accurate means of measuring the change in resistance as it is very sensitive to small changes in resistance. Using a Wheatstone bridge will allow for greater accuracy as it can eliminate the effect of wire resistance, it is important to note that as temperature changes the resistance of a material does also and this must be considered when calculating the resistance.</w:t>
      </w:r>
    </w:p>
    <w:p w:rsidRPr="009525F0" w:rsidR="004F744B" w:rsidRDefault="004F744B" w14:paraId="0E210216" w14:textId="6CFD8795">
      <w:pPr>
        <w:rPr>
          <w:rFonts w:ascii="Arial" w:hAnsi="Arial" w:cs="Arial"/>
          <w:b/>
          <w:color w:val="000000"/>
          <w:sz w:val="32"/>
          <w:szCs w:val="32"/>
        </w:rPr>
      </w:pPr>
      <w:r w:rsidRPr="009525F0">
        <w:rPr>
          <w:rFonts w:ascii="Arial" w:hAnsi="Arial" w:cs="Arial"/>
          <w:b/>
          <w:color w:val="000000"/>
          <w:sz w:val="32"/>
          <w:szCs w:val="32"/>
        </w:rPr>
        <w:br w:type="page"/>
      </w:r>
    </w:p>
    <w:p w:rsidR="009525F0" w:rsidP="00137FAA" w:rsidRDefault="009525F0" w14:paraId="2CA71D35" w14:textId="790F68A7">
      <w:pPr>
        <w:rPr>
          <w:rFonts w:ascii="Arial" w:hAnsi="Arial" w:cs="Arial"/>
          <w:sz w:val="24"/>
          <w:szCs w:val="24"/>
        </w:rPr>
      </w:pPr>
      <w:r w:rsidRPr="009525F0">
        <w:rPr>
          <w:rFonts w:ascii="Arial" w:hAnsi="Arial" w:cs="Arial"/>
          <w:noProof/>
          <w:sz w:val="24"/>
          <w:szCs w:val="24"/>
        </w:rPr>
        <w:drawing>
          <wp:anchor distT="0" distB="0" distL="114300" distR="114300" simplePos="0" relativeHeight="251668480" behindDoc="0" locked="0" layoutInCell="1" allowOverlap="1" wp14:anchorId="111029EE" wp14:editId="60BC7C10">
            <wp:simplePos x="0" y="0"/>
            <wp:positionH relativeFrom="margin">
              <wp:align>center</wp:align>
            </wp:positionH>
            <wp:positionV relativeFrom="paragraph">
              <wp:posOffset>99</wp:posOffset>
            </wp:positionV>
            <wp:extent cx="2828925" cy="1952625"/>
            <wp:effectExtent l="0" t="0" r="9525" b="9525"/>
            <wp:wrapTopAndBottom/>
            <wp:docPr id="624380920" name="Picture 1" descr="Diagram of a test tube with a pressure gauge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380920" name="Picture 1" descr="Diagram of a test tube with a pressure gauge and text&#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28925" cy="1952625"/>
                    </a:xfrm>
                    <a:prstGeom prst="rect">
                      <a:avLst/>
                    </a:prstGeom>
                  </pic:spPr>
                </pic:pic>
              </a:graphicData>
            </a:graphic>
            <wp14:sizeRelH relativeFrom="page">
              <wp14:pctWidth>0</wp14:pctWidth>
            </wp14:sizeRelH>
            <wp14:sizeRelV relativeFrom="page">
              <wp14:pctHeight>0</wp14:pctHeight>
            </wp14:sizeRelV>
          </wp:anchor>
        </w:drawing>
      </w:r>
    </w:p>
    <w:p w:rsidR="009525F0" w:rsidP="00137FAA" w:rsidRDefault="009525F0" w14:paraId="18B2A1AA" w14:textId="5F2EC1FB">
      <w:pPr>
        <w:rPr>
          <w:rFonts w:ascii="Arial" w:hAnsi="Arial" w:cs="Arial"/>
          <w:sz w:val="24"/>
          <w:szCs w:val="24"/>
        </w:rPr>
      </w:pPr>
      <w:r w:rsidRPr="009525F0">
        <w:rPr>
          <w:rFonts w:ascii="Arial" w:hAnsi="Arial" w:cs="Arial"/>
          <w:noProof/>
          <w:sz w:val="24"/>
          <w:szCs w:val="24"/>
        </w:rPr>
        <mc:AlternateContent>
          <mc:Choice Requires="wps">
            <w:drawing>
              <wp:anchor distT="45720" distB="45720" distL="114300" distR="114300" simplePos="0" relativeHeight="251670528" behindDoc="0" locked="0" layoutInCell="1" allowOverlap="1" wp14:anchorId="6BF8597D" wp14:editId="4857073F">
                <wp:simplePos x="0" y="0"/>
                <wp:positionH relativeFrom="margin">
                  <wp:posOffset>2070669</wp:posOffset>
                </wp:positionH>
                <wp:positionV relativeFrom="paragraph">
                  <wp:posOffset>33161</wp:posOffset>
                </wp:positionV>
                <wp:extent cx="2121535" cy="738505"/>
                <wp:effectExtent l="0" t="0" r="12065" b="23495"/>
                <wp:wrapSquare wrapText="bothSides"/>
                <wp:docPr id="11191557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1535" cy="738505"/>
                        </a:xfrm>
                        <a:prstGeom prst="rect">
                          <a:avLst/>
                        </a:prstGeom>
                        <a:solidFill>
                          <a:srgbClr val="FFFFFF"/>
                        </a:solidFill>
                        <a:ln w="9525">
                          <a:solidFill>
                            <a:srgbClr val="000000"/>
                          </a:solidFill>
                          <a:miter lim="800000"/>
                          <a:headEnd/>
                          <a:tailEnd/>
                        </a:ln>
                      </wps:spPr>
                      <wps:txbx>
                        <w:txbxContent>
                          <w:p w:rsidRPr="004B6E19" w:rsidR="00137FAA" w:rsidP="00137FAA" w:rsidRDefault="00137FAA" w14:paraId="1A4879C6" w14:textId="77777777">
                            <w:pPr>
                              <w:rPr>
                                <w:rFonts w:ascii="Arial" w:hAnsi="Arial" w:cs="Arial"/>
                                <w:u w:val="single"/>
                              </w:rPr>
                            </w:pPr>
                            <w:r w:rsidRPr="004B6E19">
                              <w:rPr>
                                <w:rFonts w:ascii="Arial" w:hAnsi="Arial" w:cs="Arial"/>
                                <w:u w:val="single"/>
                              </w:rPr>
                              <w:t xml:space="preserve">Figure </w:t>
                            </w:r>
                            <w:r>
                              <w:rPr>
                                <w:rFonts w:ascii="Arial" w:hAnsi="Arial" w:cs="Arial"/>
                                <w:u w:val="single"/>
                              </w:rPr>
                              <w:t>3</w:t>
                            </w:r>
                          </w:p>
                          <w:p w:rsidR="00137FAA" w:rsidP="00137FAA" w:rsidRDefault="00137FAA" w14:paraId="69744EA2" w14:textId="77777777">
                            <w:pPr>
                              <w:rPr>
                                <w:rFonts w:ascii="Arial" w:hAnsi="Arial" w:cs="Arial"/>
                              </w:rPr>
                            </w:pPr>
                            <w:r>
                              <w:rPr>
                                <w:rFonts w:ascii="Arial" w:hAnsi="Arial" w:cs="Arial"/>
                              </w:rPr>
                              <w:t>Example of a strain gauge and Wheatstone bridge</w:t>
                            </w:r>
                          </w:p>
                          <w:p w:rsidR="00137FAA" w:rsidP="00137FAA" w:rsidRDefault="00137FAA" w14:paraId="2DF9956A" w14:textId="77777777">
                            <w:pPr>
                              <w:rPr>
                                <w:rFonts w:ascii="Arial" w:hAnsi="Arial" w:cs="Arial"/>
                              </w:rPr>
                            </w:pPr>
                          </w:p>
                          <w:p w:rsidR="00137FAA" w:rsidP="00137FAA" w:rsidRDefault="00137FAA" w14:paraId="5AE5C0F3" w14:textId="77777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w14:anchorId="0052A930">
              <v:shape id="_x0000_s1028" style="position:absolute;margin-left:163.05pt;margin-top:2.6pt;width:167.05pt;height:58.1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" w14:anchorId="6BF8597D">
                <v:textbox>
                  <w:txbxContent>
                    <w:p w:rsidRPr="004B6E19" w:rsidR="00137FAA" w:rsidP="00137FAA" w:rsidRDefault="00137FAA" w14:paraId="373E7373" w14:textId="77777777">
                      <w:pPr>
                        <w:rPr>
                          <w:rFonts w:ascii="Arial" w:hAnsi="Arial" w:cs="Arial"/>
                          <w:u w:val="single"/>
                        </w:rPr>
                      </w:pPr>
                      <w:r w:rsidRPr="004B6E19">
                        <w:rPr>
                          <w:rFonts w:ascii="Arial" w:hAnsi="Arial" w:cs="Arial"/>
                          <w:u w:val="single"/>
                        </w:rPr>
                        <w:t xml:space="preserve">Figure </w:t>
                      </w:r>
                      <w:r>
                        <w:rPr>
                          <w:rFonts w:ascii="Arial" w:hAnsi="Arial" w:cs="Arial"/>
                          <w:u w:val="single"/>
                        </w:rPr>
                        <w:t>3</w:t>
                      </w:r>
                    </w:p>
                    <w:p w:rsidR="00137FAA" w:rsidP="00137FAA" w:rsidRDefault="00137FAA" w14:paraId="7BD08771" w14:textId="77777777">
                      <w:pPr>
                        <w:rPr>
                          <w:rFonts w:ascii="Arial" w:hAnsi="Arial" w:cs="Arial"/>
                        </w:rPr>
                      </w:pPr>
                      <w:r>
                        <w:rPr>
                          <w:rFonts w:ascii="Arial" w:hAnsi="Arial" w:cs="Arial"/>
                        </w:rPr>
                        <w:t>Example of a strain gauge and Wheatstone bridge</w:t>
                      </w:r>
                    </w:p>
                    <w:p w:rsidR="00137FAA" w:rsidP="00137FAA" w:rsidRDefault="00137FAA" w14:paraId="672A6659" w14:textId="77777777">
                      <w:pPr>
                        <w:rPr>
                          <w:rFonts w:ascii="Arial" w:hAnsi="Arial" w:cs="Arial"/>
                        </w:rPr>
                      </w:pPr>
                    </w:p>
                    <w:p w:rsidR="00137FAA" w:rsidP="00137FAA" w:rsidRDefault="00137FAA" w14:paraId="0A37501D" w14:textId="77777777"/>
                  </w:txbxContent>
                </v:textbox>
                <w10:wrap type="square" anchorx="margin"/>
              </v:shape>
            </w:pict>
          </mc:Fallback>
        </mc:AlternateContent>
      </w:r>
    </w:p>
    <w:p w:rsidR="009525F0" w:rsidP="00137FAA" w:rsidRDefault="009525F0" w14:paraId="06B6F1DC" w14:textId="6936DD67">
      <w:pPr>
        <w:rPr>
          <w:rFonts w:ascii="Arial" w:hAnsi="Arial" w:cs="Arial"/>
          <w:sz w:val="24"/>
          <w:szCs w:val="24"/>
        </w:rPr>
      </w:pPr>
    </w:p>
    <w:p w:rsidR="009525F0" w:rsidP="00137FAA" w:rsidRDefault="009525F0" w14:paraId="686E7E29" w14:textId="6C57E273">
      <w:pPr>
        <w:rPr>
          <w:rFonts w:ascii="Arial" w:hAnsi="Arial" w:cs="Arial"/>
          <w:sz w:val="24"/>
          <w:szCs w:val="24"/>
        </w:rPr>
      </w:pPr>
    </w:p>
    <w:p w:rsidR="009525F0" w:rsidP="00137FAA" w:rsidRDefault="009525F0" w14:paraId="5BC2D5D5" w14:textId="77777777">
      <w:pPr>
        <w:rPr>
          <w:rFonts w:ascii="Arial" w:hAnsi="Arial" w:cs="Arial"/>
          <w:sz w:val="24"/>
          <w:szCs w:val="24"/>
        </w:rPr>
      </w:pPr>
    </w:p>
    <w:p w:rsidR="009525F0" w:rsidP="00137FAA" w:rsidRDefault="009525F0" w14:paraId="4C052086" w14:textId="77777777">
      <w:pPr>
        <w:rPr>
          <w:rFonts w:ascii="Arial" w:hAnsi="Arial" w:cs="Arial"/>
          <w:sz w:val="24"/>
          <w:szCs w:val="24"/>
        </w:rPr>
      </w:pPr>
    </w:p>
    <w:p w:rsidR="009525F0" w:rsidP="00137FAA" w:rsidRDefault="009525F0" w14:paraId="35728F10" w14:textId="77777777">
      <w:pPr>
        <w:rPr>
          <w:rFonts w:ascii="Arial" w:hAnsi="Arial" w:cs="Arial"/>
          <w:sz w:val="24"/>
          <w:szCs w:val="24"/>
        </w:rPr>
      </w:pPr>
    </w:p>
    <w:p w:rsidRPr="009525F0" w:rsidR="00137FAA" w:rsidP="00137FAA" w:rsidRDefault="00137FAA" w14:paraId="07E556F9" w14:textId="7BBDA512">
      <w:pPr>
        <w:rPr>
          <w:rFonts w:ascii="Arial" w:hAnsi="Arial" w:cs="Arial"/>
          <w:sz w:val="24"/>
          <w:szCs w:val="24"/>
        </w:rPr>
      </w:pPr>
      <w:r w:rsidRPr="009525F0">
        <w:rPr>
          <w:rFonts w:ascii="Arial" w:hAnsi="Arial" w:cs="Arial"/>
          <w:sz w:val="24"/>
          <w:szCs w:val="24"/>
        </w:rPr>
        <w:t>Figure 3 shows an example of a strain gauge, when pressure is applied as shown by the arrow the diaphragm will expand and stretch the strain gauge at the same time thus causing a change in resistance which is a linear relationship between resistance and strain (</w:t>
      </w:r>
      <w:r w:rsidRPr="009525F0">
        <w:rPr>
          <w:rFonts w:ascii="Arial" w:hAnsi="Arial" w:cs="Arial"/>
          <w:color w:val="222222"/>
          <w:sz w:val="24"/>
          <w:szCs w:val="24"/>
          <w:shd w:val="clear" w:color="auto" w:fill="FFFFFF"/>
        </w:rPr>
        <w:t>Higson, 1964).</w:t>
      </w:r>
      <w:r w:rsidRPr="009525F0">
        <w:rPr>
          <w:rFonts w:ascii="Arial" w:hAnsi="Arial" w:cs="Arial"/>
          <w:sz w:val="24"/>
          <w:szCs w:val="24"/>
        </w:rPr>
        <w:t xml:space="preserve"> A 4-20 mA signal can then be used to send this resistance value over long distances.</w:t>
      </w:r>
    </w:p>
    <w:p w:rsidRPr="009525F0" w:rsidR="00137FAA" w:rsidP="00137FAA" w:rsidRDefault="00137FAA" w14:paraId="04463E31" w14:textId="77777777">
      <w:pPr>
        <w:rPr>
          <w:rFonts w:ascii="Arial" w:hAnsi="Arial" w:cs="Arial"/>
          <w:sz w:val="24"/>
          <w:szCs w:val="24"/>
        </w:rPr>
      </w:pPr>
      <w:r w:rsidRPr="009525F0">
        <w:rPr>
          <w:rFonts w:ascii="Arial" w:hAnsi="Arial" w:cs="Arial"/>
          <w:sz w:val="24"/>
          <w:szCs w:val="24"/>
        </w:rPr>
        <w:t>A Digital pressure gauge provides a much faster response time, is more accurate and can be used to set up remote monitoring of pressure along with the ability to log the pressures over time. It is also much more adept at reading fluctuating pressure as it can be programmed to show the average over a certain period providing a more stable reading.</w:t>
      </w:r>
    </w:p>
    <w:p w:rsidR="00137FAA" w:rsidRDefault="00137FAA" w14:paraId="21E96761" w14:textId="77777777">
      <w:pPr>
        <w:rPr>
          <w:rFonts w:ascii="Arial" w:hAnsi="Arial" w:cs="Arial"/>
          <w:b/>
          <w:color w:val="000000"/>
          <w:sz w:val="24"/>
          <w:szCs w:val="24"/>
        </w:rPr>
      </w:pPr>
    </w:p>
    <w:p w:rsidR="00137FAA" w:rsidRDefault="00137FAA" w14:paraId="4BF3CA1D" w14:textId="77777777">
      <w:pPr>
        <w:rPr>
          <w:rFonts w:ascii="Arial" w:hAnsi="Arial" w:cs="Arial"/>
          <w:b/>
          <w:color w:val="000000"/>
          <w:sz w:val="24"/>
          <w:szCs w:val="24"/>
        </w:rPr>
      </w:pPr>
    </w:p>
    <w:p w:rsidR="008B4581" w:rsidRDefault="008B4581" w14:paraId="0A85F53D" w14:textId="77777777">
      <w:pPr>
        <w:rPr>
          <w:rFonts w:ascii="Arial" w:hAnsi="Arial" w:cs="Arial"/>
          <w:b/>
          <w:color w:val="000000"/>
          <w:sz w:val="24"/>
          <w:szCs w:val="24"/>
        </w:rPr>
      </w:pPr>
      <w:r>
        <w:rPr>
          <w:rFonts w:ascii="Arial" w:hAnsi="Arial" w:cs="Arial"/>
          <w:b/>
          <w:color w:val="000000"/>
          <w:sz w:val="24"/>
          <w:szCs w:val="24"/>
        </w:rPr>
        <w:br w:type="page"/>
      </w:r>
    </w:p>
    <w:p w:rsidRPr="00CA2817" w:rsidR="007A3797" w:rsidP="007A3797" w:rsidRDefault="007A3797" w14:paraId="0D4ADCE7" w14:textId="33EC47A9">
      <w:pPr>
        <w:autoSpaceDE w:val="0"/>
        <w:autoSpaceDN w:val="0"/>
        <w:adjustRightInd w:val="0"/>
        <w:rPr>
          <w:rFonts w:ascii="Arial" w:hAnsi="Arial" w:cs="Arial"/>
          <w:b/>
          <w:color w:val="000000"/>
          <w:sz w:val="24"/>
          <w:szCs w:val="24"/>
        </w:rPr>
      </w:pPr>
      <w:r w:rsidRPr="00CA2817">
        <w:rPr>
          <w:rFonts w:ascii="Arial" w:hAnsi="Arial" w:cs="Arial"/>
          <w:b/>
          <w:color w:val="000000"/>
          <w:sz w:val="24"/>
          <w:szCs w:val="24"/>
        </w:rPr>
        <w:t>Task 2</w:t>
      </w:r>
      <w:r w:rsidRPr="00CA2817" w:rsidR="00CA2817">
        <w:rPr>
          <w:rFonts w:ascii="Arial" w:hAnsi="Arial" w:cs="Arial"/>
          <w:b/>
          <w:color w:val="000000"/>
          <w:sz w:val="24"/>
          <w:szCs w:val="24"/>
        </w:rPr>
        <w:t xml:space="preserve"> -</w:t>
      </w:r>
      <w:r w:rsidRPr="00CA2817">
        <w:rPr>
          <w:rFonts w:ascii="Arial" w:hAnsi="Arial" w:cs="Arial"/>
          <w:b/>
          <w:color w:val="000000"/>
          <w:sz w:val="24"/>
          <w:szCs w:val="24"/>
        </w:rPr>
        <w:t xml:space="preserve"> Position sensors</w:t>
      </w:r>
    </w:p>
    <w:p w:rsidR="007A3797" w:rsidP="007A3797" w:rsidRDefault="007A3797" w14:paraId="0C094531" w14:textId="77777777">
      <w:pPr>
        <w:pStyle w:val="ListParagraph"/>
        <w:autoSpaceDE w:val="0"/>
        <w:autoSpaceDN w:val="0"/>
        <w:adjustRightInd w:val="0"/>
        <w:rPr>
          <w:rFonts w:ascii="Arial" w:hAnsi="Arial" w:cs="Arial"/>
          <w:color w:val="000000"/>
          <w:sz w:val="24"/>
          <w:szCs w:val="24"/>
        </w:rPr>
      </w:pPr>
    </w:p>
    <w:p w:rsidR="007A3797" w:rsidP="00686448" w:rsidRDefault="007A3797" w14:paraId="5AB00FE9" w14:textId="750E91A5">
      <w:pPr>
        <w:pStyle w:val="ListParagraph"/>
        <w:numPr>
          <w:ilvl w:val="0"/>
          <w:numId w:val="37"/>
        </w:numPr>
        <w:autoSpaceDE w:val="0"/>
        <w:autoSpaceDN w:val="0"/>
        <w:adjustRightInd w:val="0"/>
        <w:ind w:left="709" w:hanging="283"/>
        <w:rPr>
          <w:rFonts w:ascii="Arial" w:hAnsi="Arial" w:cs="Arial"/>
          <w:color w:val="000000"/>
          <w:sz w:val="24"/>
          <w:szCs w:val="24"/>
        </w:rPr>
      </w:pPr>
      <w:r w:rsidRPr="00C332F5">
        <w:rPr>
          <w:rFonts w:ascii="Arial" w:hAnsi="Arial" w:cs="Arial"/>
          <w:color w:val="000000"/>
          <w:sz w:val="24"/>
          <w:szCs w:val="24"/>
        </w:rPr>
        <w:t xml:space="preserve">Identify a sensor that could be used to measure the angular velocity of an electric motor from 0 to </w:t>
      </w:r>
      <w:r w:rsidR="00F919E6">
        <w:rPr>
          <w:rFonts w:ascii="Arial" w:hAnsi="Arial" w:cs="Arial"/>
          <w:color w:val="000000"/>
          <w:sz w:val="24"/>
          <w:szCs w:val="24"/>
        </w:rPr>
        <w:t>3000</w:t>
      </w:r>
      <w:r w:rsidRPr="00C332F5">
        <w:rPr>
          <w:rFonts w:ascii="Arial" w:hAnsi="Arial" w:cs="Arial"/>
          <w:color w:val="000000"/>
          <w:sz w:val="24"/>
          <w:szCs w:val="24"/>
        </w:rPr>
        <w:t xml:space="preserve"> RPM. </w:t>
      </w:r>
    </w:p>
    <w:p w:rsidR="00923648" w:rsidP="00923648" w:rsidRDefault="00923648" w14:paraId="70AECB8E" w14:textId="77777777">
      <w:pPr>
        <w:pStyle w:val="ListParagraph"/>
        <w:autoSpaceDE w:val="0"/>
        <w:autoSpaceDN w:val="0"/>
        <w:adjustRightInd w:val="0"/>
        <w:ind w:left="709"/>
        <w:rPr>
          <w:rFonts w:ascii="Arial" w:hAnsi="Arial" w:cs="Arial"/>
          <w:color w:val="000000"/>
          <w:sz w:val="24"/>
          <w:szCs w:val="24"/>
        </w:rPr>
      </w:pPr>
    </w:p>
    <w:p w:rsidR="00923648" w:rsidP="00923648" w:rsidRDefault="00923648" w14:paraId="1E470864" w14:textId="75E537D2">
      <w:pPr>
        <w:pStyle w:val="ListParagraph"/>
        <w:autoSpaceDE w:val="0"/>
        <w:autoSpaceDN w:val="0"/>
        <w:adjustRightInd w:val="0"/>
        <w:ind w:left="709"/>
        <w:rPr>
          <w:rFonts w:ascii="Arial" w:hAnsi="Arial" w:cs="Arial"/>
          <w:color w:val="000000"/>
          <w:sz w:val="24"/>
          <w:szCs w:val="24"/>
        </w:rPr>
      </w:pPr>
      <w:r w:rsidRPr="009B29B5">
        <w:rPr>
          <w:rFonts w:ascii="Arial" w:hAnsi="Arial" w:cs="Arial"/>
          <w:noProof/>
        </w:rPr>
        <w:drawing>
          <wp:anchor distT="0" distB="0" distL="114300" distR="114300" simplePos="0" relativeHeight="251672576" behindDoc="0" locked="0" layoutInCell="1" allowOverlap="1" wp14:anchorId="3DB58B06" wp14:editId="66FE7E17">
            <wp:simplePos x="0" y="0"/>
            <wp:positionH relativeFrom="margin">
              <wp:align>center</wp:align>
            </wp:positionH>
            <wp:positionV relativeFrom="paragraph">
              <wp:posOffset>494846</wp:posOffset>
            </wp:positionV>
            <wp:extent cx="3075305" cy="1940560"/>
            <wp:effectExtent l="0" t="0" r="0" b="2540"/>
            <wp:wrapTopAndBottom/>
            <wp:docPr id="1722945504" name="Picture 1" descr="A diagram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945504" name="Picture 1" descr="A diagram of a devic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075305" cy="194056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color w:val="000000"/>
          <w:sz w:val="24"/>
          <w:szCs w:val="24"/>
        </w:rPr>
        <w:t>An appropriate sensor for this would be an optical encoder which can measure rpm well over 3000 at great accuracy. Figure 4 shows a diagram of an optical encoder.</w:t>
      </w:r>
    </w:p>
    <w:p w:rsidR="00923648" w:rsidP="00923648" w:rsidRDefault="00923648" w14:paraId="3E631133" w14:textId="79A8C6B7">
      <w:pPr>
        <w:pStyle w:val="ListParagraph"/>
        <w:autoSpaceDE w:val="0"/>
        <w:autoSpaceDN w:val="0"/>
        <w:adjustRightInd w:val="0"/>
        <w:ind w:left="709"/>
        <w:rPr>
          <w:rFonts w:ascii="Arial" w:hAnsi="Arial" w:cs="Arial"/>
          <w:color w:val="000000"/>
          <w:sz w:val="24"/>
          <w:szCs w:val="24"/>
        </w:rPr>
      </w:pPr>
    </w:p>
    <w:p w:rsidR="00923648" w:rsidP="00923648" w:rsidRDefault="00923648" w14:paraId="48F259B4" w14:textId="759B6FF7">
      <w:pPr>
        <w:pStyle w:val="ListParagraph"/>
        <w:autoSpaceDE w:val="0"/>
        <w:autoSpaceDN w:val="0"/>
        <w:adjustRightInd w:val="0"/>
        <w:ind w:left="709"/>
        <w:rPr>
          <w:rFonts w:ascii="Arial" w:hAnsi="Arial" w:cs="Arial"/>
          <w:color w:val="000000"/>
          <w:sz w:val="24"/>
          <w:szCs w:val="24"/>
        </w:rPr>
      </w:pPr>
      <w:r w:rsidRPr="004B6E19">
        <w:rPr>
          <w:rFonts w:ascii="Arial" w:hAnsi="Arial" w:cs="Arial"/>
          <w:noProof/>
        </w:rPr>
        <mc:AlternateContent>
          <mc:Choice Requires="wps">
            <w:drawing>
              <wp:anchor distT="45720" distB="45720" distL="114300" distR="114300" simplePos="0" relativeHeight="251674624" behindDoc="0" locked="0" layoutInCell="1" allowOverlap="1" wp14:anchorId="19782EB6" wp14:editId="67236086">
                <wp:simplePos x="0" y="0"/>
                <wp:positionH relativeFrom="margin">
                  <wp:align>center</wp:align>
                </wp:positionH>
                <wp:positionV relativeFrom="paragraph">
                  <wp:posOffset>9310</wp:posOffset>
                </wp:positionV>
                <wp:extent cx="2156460" cy="577850"/>
                <wp:effectExtent l="0" t="0" r="15240" b="12700"/>
                <wp:wrapSquare wrapText="bothSides"/>
                <wp:docPr id="14145331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6460" cy="577850"/>
                        </a:xfrm>
                        <a:prstGeom prst="rect">
                          <a:avLst/>
                        </a:prstGeom>
                        <a:solidFill>
                          <a:srgbClr val="FFFFFF"/>
                        </a:solidFill>
                        <a:ln w="9525">
                          <a:solidFill>
                            <a:srgbClr val="000000"/>
                          </a:solidFill>
                          <a:miter lim="800000"/>
                          <a:headEnd/>
                          <a:tailEnd/>
                        </a:ln>
                      </wps:spPr>
                      <wps:txbx>
                        <w:txbxContent>
                          <w:p w:rsidRPr="004B6E19" w:rsidR="00923648" w:rsidP="00923648" w:rsidRDefault="00923648" w14:paraId="160E174F" w14:textId="77777777">
                            <w:pPr>
                              <w:rPr>
                                <w:rFonts w:ascii="Arial" w:hAnsi="Arial" w:cs="Arial"/>
                                <w:u w:val="single"/>
                              </w:rPr>
                            </w:pPr>
                            <w:r w:rsidRPr="004B6E19">
                              <w:rPr>
                                <w:rFonts w:ascii="Arial" w:hAnsi="Arial" w:cs="Arial"/>
                                <w:u w:val="single"/>
                              </w:rPr>
                              <w:t xml:space="preserve">Figure </w:t>
                            </w:r>
                            <w:r>
                              <w:rPr>
                                <w:rFonts w:ascii="Arial" w:hAnsi="Arial" w:cs="Arial"/>
                                <w:u w:val="single"/>
                              </w:rPr>
                              <w:t>4</w:t>
                            </w:r>
                          </w:p>
                          <w:p w:rsidRPr="004B6E19" w:rsidR="00923648" w:rsidP="00923648" w:rsidRDefault="00923648" w14:paraId="35A0E986" w14:textId="77777777">
                            <w:pPr>
                              <w:rPr>
                                <w:rFonts w:ascii="Arial" w:hAnsi="Arial" w:cs="Arial"/>
                              </w:rPr>
                            </w:pPr>
                            <w:r>
                              <w:rPr>
                                <w:rFonts w:ascii="Arial" w:hAnsi="Arial" w:cs="Arial"/>
                              </w:rPr>
                              <w:t>Optical Encoder diagram</w:t>
                            </w:r>
                          </w:p>
                          <w:p w:rsidRPr="004B6E19" w:rsidR="00923648" w:rsidP="00923648" w:rsidRDefault="00923648" w14:paraId="792B7984" w14:textId="77777777">
                            <w:pPr>
                              <w:rPr>
                                <w:rFonts w:ascii="Arial" w:hAnsi="Arial" w:cs="Arial"/>
                              </w:rPr>
                            </w:pPr>
                            <w:r>
                              <w:rPr>
                                <w:rFonts w:ascii="Arial" w:hAnsi="Arial" w:cs="Arial"/>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w14:anchorId="5DFBA0C7">
              <v:shape id="_x0000_s1029" style="position:absolute;left:0;text-align:left;margin-left:0;margin-top:.75pt;width:169.8pt;height:45.5pt;z-index:2516746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" w14:anchorId="19782EB6">
                <v:textbox>
                  <w:txbxContent>
                    <w:p w:rsidRPr="004B6E19" w:rsidR="00923648" w:rsidP="00923648" w:rsidRDefault="00923648" w14:paraId="3866C293" w14:textId="77777777">
                      <w:pPr>
                        <w:rPr>
                          <w:rFonts w:ascii="Arial" w:hAnsi="Arial" w:cs="Arial"/>
                          <w:u w:val="single"/>
                        </w:rPr>
                      </w:pPr>
                      <w:r w:rsidRPr="004B6E19">
                        <w:rPr>
                          <w:rFonts w:ascii="Arial" w:hAnsi="Arial" w:cs="Arial"/>
                          <w:u w:val="single"/>
                        </w:rPr>
                        <w:t xml:space="preserve">Figure </w:t>
                      </w:r>
                      <w:r>
                        <w:rPr>
                          <w:rFonts w:ascii="Arial" w:hAnsi="Arial" w:cs="Arial"/>
                          <w:u w:val="single"/>
                        </w:rPr>
                        <w:t>4</w:t>
                      </w:r>
                    </w:p>
                    <w:p w:rsidRPr="004B6E19" w:rsidR="00923648" w:rsidP="00923648" w:rsidRDefault="00923648" w14:paraId="3B2BB1DB" w14:textId="77777777">
                      <w:pPr>
                        <w:rPr>
                          <w:rFonts w:ascii="Arial" w:hAnsi="Arial" w:cs="Arial"/>
                        </w:rPr>
                      </w:pPr>
                      <w:r>
                        <w:rPr>
                          <w:rFonts w:ascii="Arial" w:hAnsi="Arial" w:cs="Arial"/>
                        </w:rPr>
                        <w:t>Optical Encoder diagram</w:t>
                      </w:r>
                    </w:p>
                    <w:p w:rsidRPr="004B6E19" w:rsidR="00923648" w:rsidP="00923648" w:rsidRDefault="00923648" w14:paraId="0A6959E7" w14:textId="77777777">
                      <w:pPr>
                        <w:rPr>
                          <w:rFonts w:ascii="Arial" w:hAnsi="Arial" w:cs="Arial"/>
                        </w:rPr>
                      </w:pPr>
                      <w:r>
                        <w:rPr>
                          <w:rFonts w:ascii="Arial" w:hAnsi="Arial" w:cs="Arial"/>
                        </w:rPr>
                        <w:t xml:space="preserve"> </w:t>
                      </w:r>
                    </w:p>
                  </w:txbxContent>
                </v:textbox>
                <w10:wrap type="square" anchorx="margin"/>
              </v:shape>
            </w:pict>
          </mc:Fallback>
        </mc:AlternateContent>
      </w:r>
    </w:p>
    <w:p w:rsidR="00923648" w:rsidP="00923648" w:rsidRDefault="00923648" w14:paraId="78F946D4" w14:textId="77777777">
      <w:pPr>
        <w:pStyle w:val="ListParagraph"/>
        <w:autoSpaceDE w:val="0"/>
        <w:autoSpaceDN w:val="0"/>
        <w:adjustRightInd w:val="0"/>
        <w:ind w:left="709"/>
        <w:rPr>
          <w:rFonts w:ascii="Arial" w:hAnsi="Arial" w:cs="Arial"/>
          <w:color w:val="000000"/>
          <w:sz w:val="24"/>
          <w:szCs w:val="24"/>
        </w:rPr>
      </w:pPr>
    </w:p>
    <w:p w:rsidR="00923648" w:rsidP="00923648" w:rsidRDefault="00923648" w14:paraId="5E307AC3" w14:textId="77777777">
      <w:pPr>
        <w:pStyle w:val="ListParagraph"/>
        <w:autoSpaceDE w:val="0"/>
        <w:autoSpaceDN w:val="0"/>
        <w:adjustRightInd w:val="0"/>
        <w:ind w:left="709"/>
        <w:rPr>
          <w:rFonts w:ascii="Arial" w:hAnsi="Arial" w:cs="Arial"/>
          <w:color w:val="000000"/>
          <w:sz w:val="24"/>
          <w:szCs w:val="24"/>
        </w:rPr>
      </w:pPr>
    </w:p>
    <w:p w:rsidR="00923648" w:rsidP="00923648" w:rsidRDefault="00923648" w14:paraId="7D99093B" w14:textId="77777777">
      <w:pPr>
        <w:pStyle w:val="ListParagraph"/>
        <w:autoSpaceDE w:val="0"/>
        <w:autoSpaceDN w:val="0"/>
        <w:adjustRightInd w:val="0"/>
        <w:ind w:left="709"/>
        <w:rPr>
          <w:rFonts w:ascii="Arial" w:hAnsi="Arial" w:cs="Arial"/>
          <w:color w:val="000000"/>
          <w:sz w:val="24"/>
          <w:szCs w:val="24"/>
        </w:rPr>
      </w:pPr>
    </w:p>
    <w:p w:rsidR="00923648" w:rsidP="00923648" w:rsidRDefault="00923648" w14:paraId="7FBD0BAE" w14:textId="54AC8C2C">
      <w:pPr>
        <w:pStyle w:val="ListParagraph"/>
        <w:autoSpaceDE w:val="0"/>
        <w:autoSpaceDN w:val="0"/>
        <w:adjustRightInd w:val="0"/>
        <w:ind w:left="709"/>
        <w:rPr>
          <w:rFonts w:ascii="Arial" w:hAnsi="Arial" w:cs="Arial"/>
          <w:color w:val="000000"/>
          <w:sz w:val="24"/>
          <w:szCs w:val="24"/>
        </w:rPr>
      </w:pPr>
      <w:r w:rsidRPr="00923648">
        <w:rPr>
          <w:rFonts w:ascii="Arial" w:hAnsi="Arial" w:cs="Arial"/>
          <w:color w:val="000000"/>
          <w:sz w:val="24"/>
          <w:szCs w:val="24"/>
        </w:rPr>
        <w:t xml:space="preserve">As the wheel spins the light will shine through the encoder disk and when the light passes through the transparent marks it will be picked up by a photosensitive device </w:t>
      </w:r>
      <w:r>
        <w:rPr>
          <w:rFonts w:ascii="Arial" w:hAnsi="Arial" w:cs="Arial"/>
          <w:color w:val="000000"/>
          <w:sz w:val="24"/>
          <w:szCs w:val="24"/>
        </w:rPr>
        <w:t>producing</w:t>
      </w:r>
      <w:r w:rsidRPr="00923648">
        <w:rPr>
          <w:rFonts w:ascii="Arial" w:hAnsi="Arial" w:cs="Arial"/>
          <w:color w:val="000000"/>
          <w:sz w:val="24"/>
          <w:szCs w:val="24"/>
        </w:rPr>
        <w:t xml:space="preserve"> an electrical pulse when light is detected. This </w:t>
      </w:r>
      <w:r>
        <w:rPr>
          <w:rFonts w:ascii="Arial" w:hAnsi="Arial" w:cs="Arial"/>
          <w:color w:val="000000"/>
          <w:sz w:val="24"/>
          <w:szCs w:val="24"/>
        </w:rPr>
        <w:t>is</w:t>
      </w:r>
      <w:r w:rsidRPr="00923648">
        <w:rPr>
          <w:rFonts w:ascii="Arial" w:hAnsi="Arial" w:cs="Arial"/>
          <w:color w:val="000000"/>
          <w:sz w:val="24"/>
          <w:szCs w:val="24"/>
        </w:rPr>
        <w:t xml:space="preserve"> used to calculate the rpm of the device as the encoder disk will have a known number of slots and one revolution will be counted once this number of pulses has been detected. The pulses will form a square wave as seen below</w:t>
      </w:r>
      <w:r>
        <w:rPr>
          <w:rFonts w:ascii="Arial" w:hAnsi="Arial" w:cs="Arial"/>
          <w:color w:val="000000"/>
          <w:sz w:val="24"/>
          <w:szCs w:val="24"/>
        </w:rPr>
        <w:t>.</w:t>
      </w:r>
    </w:p>
    <w:p w:rsidR="00923648" w:rsidP="00923648" w:rsidRDefault="00923648" w14:paraId="299B6991" w14:textId="2520C952">
      <w:pPr>
        <w:pStyle w:val="ListParagraph"/>
        <w:autoSpaceDE w:val="0"/>
        <w:autoSpaceDN w:val="0"/>
        <w:adjustRightInd w:val="0"/>
        <w:ind w:left="709"/>
        <w:rPr>
          <w:rFonts w:ascii="Arial" w:hAnsi="Arial" w:cs="Arial"/>
          <w:color w:val="000000"/>
          <w:sz w:val="24"/>
          <w:szCs w:val="24"/>
        </w:rPr>
      </w:pPr>
      <w:r>
        <w:rPr>
          <w:rFonts w:ascii="Arial" w:hAnsi="Arial" w:cs="Arial"/>
          <w:noProof/>
        </w:rPr>
        <w:drawing>
          <wp:anchor distT="0" distB="0" distL="114300" distR="114300" simplePos="0" relativeHeight="251676672" behindDoc="0" locked="0" layoutInCell="1" allowOverlap="1" wp14:anchorId="2FCDF572" wp14:editId="75D80EA0">
            <wp:simplePos x="0" y="0"/>
            <wp:positionH relativeFrom="margin">
              <wp:align>center</wp:align>
            </wp:positionH>
            <wp:positionV relativeFrom="paragraph">
              <wp:posOffset>210556</wp:posOffset>
            </wp:positionV>
            <wp:extent cx="2289175" cy="1716405"/>
            <wp:effectExtent l="0" t="0" r="0" b="0"/>
            <wp:wrapTopAndBottom/>
            <wp:docPr id="1738342839" name="Picture 3" descr="A black background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342839" name="Picture 3" descr="A black background with blue line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289175" cy="1716405"/>
                    </a:xfrm>
                    <a:prstGeom prst="rect">
                      <a:avLst/>
                    </a:prstGeom>
                  </pic:spPr>
                </pic:pic>
              </a:graphicData>
            </a:graphic>
            <wp14:sizeRelH relativeFrom="page">
              <wp14:pctWidth>0</wp14:pctWidth>
            </wp14:sizeRelH>
            <wp14:sizeRelV relativeFrom="page">
              <wp14:pctHeight>0</wp14:pctHeight>
            </wp14:sizeRelV>
          </wp:anchor>
        </w:drawing>
      </w:r>
    </w:p>
    <w:p w:rsidR="00923648" w:rsidP="00923648" w:rsidRDefault="00923648" w14:paraId="543910E5" w14:textId="05EE618B">
      <w:pPr>
        <w:pStyle w:val="ListParagraph"/>
        <w:autoSpaceDE w:val="0"/>
        <w:autoSpaceDN w:val="0"/>
        <w:adjustRightInd w:val="0"/>
        <w:ind w:left="709"/>
        <w:rPr>
          <w:rFonts w:ascii="Arial" w:hAnsi="Arial" w:cs="Arial"/>
          <w:color w:val="000000"/>
          <w:sz w:val="24"/>
          <w:szCs w:val="24"/>
        </w:rPr>
      </w:pPr>
    </w:p>
    <w:p w:rsidR="00923648" w:rsidP="00923648" w:rsidRDefault="00923648" w14:paraId="560C457F" w14:textId="77777777">
      <w:pPr>
        <w:pStyle w:val="ListParagraph"/>
        <w:autoSpaceDE w:val="0"/>
        <w:autoSpaceDN w:val="0"/>
        <w:adjustRightInd w:val="0"/>
        <w:ind w:left="709"/>
        <w:rPr>
          <w:rFonts w:ascii="Arial" w:hAnsi="Arial" w:cs="Arial"/>
          <w:color w:val="000000"/>
          <w:sz w:val="24"/>
          <w:szCs w:val="24"/>
        </w:rPr>
      </w:pPr>
    </w:p>
    <w:p w:rsidR="00923648" w:rsidP="00923648" w:rsidRDefault="00923648" w14:paraId="4BD14635" w14:textId="47DEF7B0">
      <w:pPr>
        <w:pStyle w:val="ListParagraph"/>
        <w:autoSpaceDE w:val="0"/>
        <w:autoSpaceDN w:val="0"/>
        <w:adjustRightInd w:val="0"/>
        <w:ind w:left="709"/>
        <w:rPr>
          <w:rFonts w:ascii="Arial" w:hAnsi="Arial" w:cs="Arial"/>
          <w:color w:val="000000"/>
          <w:sz w:val="24"/>
          <w:szCs w:val="24"/>
        </w:rPr>
      </w:pPr>
      <w:r w:rsidRPr="004B6E19">
        <w:rPr>
          <w:rFonts w:ascii="Arial" w:hAnsi="Arial" w:cs="Arial"/>
          <w:noProof/>
        </w:rPr>
        <mc:AlternateContent>
          <mc:Choice Requires="wps">
            <w:drawing>
              <wp:anchor distT="45720" distB="45720" distL="114300" distR="114300" simplePos="0" relativeHeight="251678720" behindDoc="0" locked="0" layoutInCell="1" allowOverlap="1" wp14:anchorId="6B879AD2" wp14:editId="37DEF51B">
                <wp:simplePos x="0" y="0"/>
                <wp:positionH relativeFrom="margin">
                  <wp:align>center</wp:align>
                </wp:positionH>
                <wp:positionV relativeFrom="paragraph">
                  <wp:posOffset>18415</wp:posOffset>
                </wp:positionV>
                <wp:extent cx="2156460" cy="577850"/>
                <wp:effectExtent l="0" t="0" r="15240" b="12700"/>
                <wp:wrapSquare wrapText="bothSides"/>
                <wp:docPr id="19575275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6460" cy="577850"/>
                        </a:xfrm>
                        <a:prstGeom prst="rect">
                          <a:avLst/>
                        </a:prstGeom>
                        <a:solidFill>
                          <a:srgbClr val="FFFFFF"/>
                        </a:solidFill>
                        <a:ln w="9525">
                          <a:solidFill>
                            <a:srgbClr val="000000"/>
                          </a:solidFill>
                          <a:miter lim="800000"/>
                          <a:headEnd/>
                          <a:tailEnd/>
                        </a:ln>
                      </wps:spPr>
                      <wps:txbx>
                        <w:txbxContent>
                          <w:p w:rsidRPr="004B6E19" w:rsidR="00923648" w:rsidP="00923648" w:rsidRDefault="00923648" w14:paraId="5ADAE6E1" w14:textId="77777777">
                            <w:pPr>
                              <w:rPr>
                                <w:rFonts w:ascii="Arial" w:hAnsi="Arial" w:cs="Arial"/>
                                <w:u w:val="single"/>
                              </w:rPr>
                            </w:pPr>
                            <w:r w:rsidRPr="004B6E19">
                              <w:rPr>
                                <w:rFonts w:ascii="Arial" w:hAnsi="Arial" w:cs="Arial"/>
                                <w:u w:val="single"/>
                              </w:rPr>
                              <w:t xml:space="preserve">Figure </w:t>
                            </w:r>
                            <w:r>
                              <w:rPr>
                                <w:rFonts w:ascii="Arial" w:hAnsi="Arial" w:cs="Arial"/>
                                <w:u w:val="single"/>
                              </w:rPr>
                              <w:t>5</w:t>
                            </w:r>
                          </w:p>
                          <w:p w:rsidRPr="004B6E19" w:rsidR="00923648" w:rsidP="00923648" w:rsidRDefault="00923648" w14:paraId="1AD8207B" w14:textId="77777777">
                            <w:pPr>
                              <w:rPr>
                                <w:rFonts w:ascii="Arial" w:hAnsi="Arial" w:cs="Arial"/>
                              </w:rPr>
                            </w:pPr>
                            <w:r>
                              <w:rPr>
                                <w:rFonts w:ascii="Arial" w:hAnsi="Arial" w:cs="Arial"/>
                              </w:rPr>
                              <w:t>Square Wave</w:t>
                            </w:r>
                          </w:p>
                          <w:p w:rsidRPr="004B6E19" w:rsidR="00923648" w:rsidP="00923648" w:rsidRDefault="00923648" w14:paraId="7062C0E2" w14:textId="77777777">
                            <w:pPr>
                              <w:rPr>
                                <w:rFonts w:ascii="Arial" w:hAnsi="Arial" w:cs="Arial"/>
                              </w:rPr>
                            </w:pPr>
                            <w:r>
                              <w:rPr>
                                <w:rFonts w:ascii="Arial" w:hAnsi="Arial" w:cs="Arial"/>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w14:anchorId="0EC484CA">
              <v:shape id="_x0000_s1030" style="position:absolute;left:0;text-align:left;margin-left:0;margin-top:1.45pt;width:169.8pt;height:45.5pt;z-index:2516787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" w14:anchorId="6B879AD2">
                <v:textbox>
                  <w:txbxContent>
                    <w:p w:rsidRPr="004B6E19" w:rsidR="00923648" w:rsidP="00923648" w:rsidRDefault="00923648" w14:paraId="6F478046" w14:textId="77777777">
                      <w:pPr>
                        <w:rPr>
                          <w:rFonts w:ascii="Arial" w:hAnsi="Arial" w:cs="Arial"/>
                          <w:u w:val="single"/>
                        </w:rPr>
                      </w:pPr>
                      <w:r w:rsidRPr="004B6E19">
                        <w:rPr>
                          <w:rFonts w:ascii="Arial" w:hAnsi="Arial" w:cs="Arial"/>
                          <w:u w:val="single"/>
                        </w:rPr>
                        <w:t xml:space="preserve">Figure </w:t>
                      </w:r>
                      <w:r>
                        <w:rPr>
                          <w:rFonts w:ascii="Arial" w:hAnsi="Arial" w:cs="Arial"/>
                          <w:u w:val="single"/>
                        </w:rPr>
                        <w:t>5</w:t>
                      </w:r>
                    </w:p>
                    <w:p w:rsidRPr="004B6E19" w:rsidR="00923648" w:rsidP="00923648" w:rsidRDefault="00923648" w14:paraId="758B44AE" w14:textId="77777777">
                      <w:pPr>
                        <w:rPr>
                          <w:rFonts w:ascii="Arial" w:hAnsi="Arial" w:cs="Arial"/>
                        </w:rPr>
                      </w:pPr>
                      <w:r>
                        <w:rPr>
                          <w:rFonts w:ascii="Arial" w:hAnsi="Arial" w:cs="Arial"/>
                        </w:rPr>
                        <w:t>Square Wave</w:t>
                      </w:r>
                    </w:p>
                    <w:p w:rsidRPr="004B6E19" w:rsidR="00923648" w:rsidP="00923648" w:rsidRDefault="00923648" w14:paraId="100C5B58" w14:textId="77777777">
                      <w:pPr>
                        <w:rPr>
                          <w:rFonts w:ascii="Arial" w:hAnsi="Arial" w:cs="Arial"/>
                        </w:rPr>
                      </w:pPr>
                      <w:r>
                        <w:rPr>
                          <w:rFonts w:ascii="Arial" w:hAnsi="Arial" w:cs="Arial"/>
                        </w:rPr>
                        <w:t xml:space="preserve"> </w:t>
                      </w:r>
                    </w:p>
                  </w:txbxContent>
                </v:textbox>
                <w10:wrap type="square" anchorx="margin"/>
              </v:shape>
            </w:pict>
          </mc:Fallback>
        </mc:AlternateContent>
      </w:r>
    </w:p>
    <w:p w:rsidR="00923648" w:rsidP="00923648" w:rsidRDefault="00923648" w14:paraId="487F0DBF" w14:textId="2A563293">
      <w:pPr>
        <w:pStyle w:val="ListParagraph"/>
        <w:autoSpaceDE w:val="0"/>
        <w:autoSpaceDN w:val="0"/>
        <w:adjustRightInd w:val="0"/>
        <w:ind w:left="709"/>
        <w:rPr>
          <w:rFonts w:ascii="Arial" w:hAnsi="Arial" w:cs="Arial"/>
          <w:color w:val="000000"/>
          <w:sz w:val="24"/>
          <w:szCs w:val="24"/>
        </w:rPr>
      </w:pPr>
    </w:p>
    <w:p w:rsidR="00923648" w:rsidP="00923648" w:rsidRDefault="00923648" w14:paraId="138E6CAC" w14:textId="1502D7F0">
      <w:pPr>
        <w:pStyle w:val="ListParagraph"/>
        <w:autoSpaceDE w:val="0"/>
        <w:autoSpaceDN w:val="0"/>
        <w:adjustRightInd w:val="0"/>
        <w:ind w:left="709"/>
        <w:rPr>
          <w:rFonts w:ascii="Arial" w:hAnsi="Arial" w:cs="Arial"/>
          <w:color w:val="000000"/>
          <w:sz w:val="24"/>
          <w:szCs w:val="24"/>
        </w:rPr>
      </w:pPr>
      <w:r>
        <w:rPr>
          <w:rFonts w:ascii="Arial" w:hAnsi="Arial" w:cs="Arial"/>
          <w:color w:val="000000"/>
          <w:sz w:val="24"/>
          <w:szCs w:val="24"/>
        </w:rPr>
        <w:t xml:space="preserve"> </w:t>
      </w:r>
    </w:p>
    <w:p w:rsidR="00923648" w:rsidP="00923648" w:rsidRDefault="00923648" w14:paraId="04FADF84" w14:textId="77777777">
      <w:pPr>
        <w:pStyle w:val="ListParagraph"/>
        <w:autoSpaceDE w:val="0"/>
        <w:autoSpaceDN w:val="0"/>
        <w:adjustRightInd w:val="0"/>
        <w:ind w:left="709"/>
        <w:jc w:val="both"/>
        <w:rPr>
          <w:rFonts w:ascii="Arial" w:hAnsi="Arial" w:cs="Arial"/>
          <w:color w:val="000000"/>
          <w:sz w:val="24"/>
          <w:szCs w:val="24"/>
        </w:rPr>
      </w:pPr>
    </w:p>
    <w:p w:rsidR="00923648" w:rsidP="00923648" w:rsidRDefault="0001730A" w14:paraId="339B5DFB" w14:textId="21B20028">
      <w:pPr>
        <w:pStyle w:val="ListParagraph"/>
        <w:autoSpaceDE w:val="0"/>
        <w:autoSpaceDN w:val="0"/>
        <w:adjustRightInd w:val="0"/>
        <w:ind w:left="709"/>
        <w:jc w:val="both"/>
        <w:rPr>
          <w:rFonts w:ascii="Arial" w:hAnsi="Arial" w:cs="Arial"/>
          <w:color w:val="000000"/>
          <w:sz w:val="24"/>
          <w:szCs w:val="24"/>
        </w:rPr>
      </w:pPr>
      <w:r w:rsidRPr="0001730A">
        <w:rPr>
          <w:rFonts w:ascii="Arial" w:hAnsi="Arial" w:cs="Arial"/>
          <w:color w:val="000000"/>
          <w:sz w:val="24"/>
          <w:szCs w:val="24"/>
        </w:rPr>
        <w:t>The faster the wheel spins the higher the frequency of the square wave</w:t>
      </w:r>
      <w:r>
        <w:rPr>
          <w:rFonts w:ascii="Arial" w:hAnsi="Arial" w:cs="Arial"/>
          <w:color w:val="000000"/>
          <w:sz w:val="24"/>
          <w:szCs w:val="24"/>
        </w:rPr>
        <w:t>,</w:t>
      </w:r>
      <w:r w:rsidRPr="0001730A">
        <w:rPr>
          <w:rFonts w:ascii="Arial" w:hAnsi="Arial" w:cs="Arial"/>
          <w:color w:val="000000"/>
          <w:sz w:val="24"/>
          <w:szCs w:val="24"/>
        </w:rPr>
        <w:t xml:space="preserve"> but the voltage will</w:t>
      </w:r>
      <w:r>
        <w:rPr>
          <w:rFonts w:ascii="Arial" w:hAnsi="Arial" w:cs="Arial"/>
          <w:color w:val="000000"/>
          <w:sz w:val="24"/>
          <w:szCs w:val="24"/>
        </w:rPr>
        <w:t xml:space="preserve"> </w:t>
      </w:r>
      <w:r w:rsidRPr="0001730A">
        <w:rPr>
          <w:rFonts w:ascii="Arial" w:hAnsi="Arial" w:cs="Arial"/>
          <w:color w:val="000000"/>
          <w:sz w:val="24"/>
          <w:szCs w:val="24"/>
        </w:rPr>
        <w:t>remain the same.</w:t>
      </w:r>
      <w:r>
        <w:rPr>
          <w:rFonts w:ascii="Arial" w:hAnsi="Arial" w:cs="Arial"/>
          <w:color w:val="000000"/>
          <w:sz w:val="24"/>
          <w:szCs w:val="24"/>
        </w:rPr>
        <w:t xml:space="preserve"> An optical encoder was chosen</w:t>
      </w:r>
      <w:r w:rsidRPr="0001730A">
        <w:rPr>
          <w:rFonts w:ascii="Arial" w:hAnsi="Arial" w:cs="Arial"/>
          <w:color w:val="000000"/>
          <w:sz w:val="24"/>
          <w:szCs w:val="24"/>
        </w:rPr>
        <w:t xml:space="preserve"> </w:t>
      </w:r>
      <w:r>
        <w:rPr>
          <w:rFonts w:ascii="Arial" w:hAnsi="Arial" w:cs="Arial"/>
          <w:color w:val="000000"/>
          <w:sz w:val="24"/>
          <w:szCs w:val="24"/>
        </w:rPr>
        <w:t xml:space="preserve">as it’s </w:t>
      </w:r>
      <w:r w:rsidRPr="0001730A">
        <w:rPr>
          <w:rFonts w:ascii="Arial" w:hAnsi="Arial" w:cs="Arial"/>
          <w:color w:val="000000"/>
          <w:sz w:val="24"/>
          <w:szCs w:val="24"/>
        </w:rPr>
        <w:t>a non-contact measurement device and will therefore have minimal wear and tear, it can also be integrated into digital circuits to provide a digital output</w:t>
      </w:r>
      <w:r>
        <w:rPr>
          <w:rFonts w:ascii="Arial" w:hAnsi="Arial" w:cs="Arial"/>
          <w:color w:val="000000"/>
          <w:sz w:val="24"/>
          <w:szCs w:val="24"/>
        </w:rPr>
        <w:t xml:space="preserve"> which can then be read on a dashboard.</w:t>
      </w:r>
      <w:r w:rsidRPr="0001730A">
        <w:rPr>
          <w:rFonts w:ascii="Arial" w:hAnsi="Arial" w:cs="Arial"/>
          <w:color w:val="000000"/>
          <w:sz w:val="24"/>
          <w:szCs w:val="24"/>
        </w:rPr>
        <w:t xml:space="preserve"> Potential downsides of an optical encoder are that the accuracy of the output can be affected by dirt and dust interfering with the photosensor and potentially causing misses in electrical pulses</w:t>
      </w:r>
      <w:r>
        <w:rPr>
          <w:rFonts w:ascii="Arial" w:hAnsi="Arial" w:cs="Arial"/>
          <w:color w:val="000000"/>
          <w:sz w:val="24"/>
          <w:szCs w:val="24"/>
        </w:rPr>
        <w:t xml:space="preserve"> and the average </w:t>
      </w:r>
      <w:r w:rsidRPr="0001730A">
        <w:rPr>
          <w:rFonts w:ascii="Arial" w:hAnsi="Arial" w:cs="Arial"/>
          <w:color w:val="000000"/>
          <w:sz w:val="24"/>
          <w:szCs w:val="24"/>
        </w:rPr>
        <w:t xml:space="preserve">price </w:t>
      </w:r>
      <w:r>
        <w:rPr>
          <w:rFonts w:ascii="Arial" w:hAnsi="Arial" w:cs="Arial"/>
          <w:color w:val="000000"/>
          <w:sz w:val="24"/>
          <w:szCs w:val="24"/>
        </w:rPr>
        <w:t>is</w:t>
      </w:r>
      <w:r w:rsidRPr="0001730A">
        <w:rPr>
          <w:rFonts w:ascii="Arial" w:hAnsi="Arial" w:cs="Arial"/>
          <w:color w:val="000000"/>
          <w:sz w:val="24"/>
          <w:szCs w:val="24"/>
        </w:rPr>
        <w:t xml:space="preserve"> around $450 (Das &amp; Chakraborty, 2018).</w:t>
      </w:r>
      <w:r>
        <w:rPr>
          <w:rFonts w:ascii="Arial" w:hAnsi="Arial" w:cs="Arial"/>
          <w:color w:val="000000"/>
          <w:sz w:val="24"/>
          <w:szCs w:val="24"/>
        </w:rPr>
        <w:t xml:space="preserve"> There is a data sheet for an appropriate optical encoder in Appendix 1.</w:t>
      </w:r>
    </w:p>
    <w:p w:rsidR="00923648" w:rsidP="00923648" w:rsidRDefault="00923648" w14:paraId="2BB922AD" w14:textId="77777777">
      <w:pPr>
        <w:pStyle w:val="ListParagraph"/>
        <w:autoSpaceDE w:val="0"/>
        <w:autoSpaceDN w:val="0"/>
        <w:adjustRightInd w:val="0"/>
        <w:ind w:left="709"/>
        <w:jc w:val="both"/>
        <w:rPr>
          <w:rFonts w:ascii="Arial" w:hAnsi="Arial" w:cs="Arial"/>
          <w:color w:val="000000"/>
          <w:sz w:val="24"/>
          <w:szCs w:val="24"/>
        </w:rPr>
      </w:pPr>
    </w:p>
    <w:p w:rsidRPr="00C332F5" w:rsidR="007A3797" w:rsidP="00686448" w:rsidRDefault="007A3797" w14:paraId="2F5F56CE" w14:textId="77777777">
      <w:pPr>
        <w:autoSpaceDE w:val="0"/>
        <w:autoSpaceDN w:val="0"/>
        <w:adjustRightInd w:val="0"/>
        <w:ind w:left="709" w:hanging="283"/>
        <w:rPr>
          <w:rFonts w:ascii="Arial" w:hAnsi="Arial" w:cs="Arial"/>
          <w:color w:val="000000"/>
          <w:sz w:val="24"/>
          <w:szCs w:val="24"/>
        </w:rPr>
      </w:pPr>
      <w:r w:rsidRPr="00C332F5">
        <w:rPr>
          <w:rFonts w:ascii="Arial" w:hAnsi="Arial" w:cs="Arial"/>
          <w:color w:val="000000"/>
          <w:sz w:val="24"/>
          <w:szCs w:val="24"/>
        </w:rPr>
        <w:t xml:space="preserve"> </w:t>
      </w:r>
    </w:p>
    <w:p w:rsidR="007A3797" w:rsidP="00686448" w:rsidRDefault="007A3797" w14:paraId="7791EBA8" w14:textId="05782323">
      <w:pPr>
        <w:pStyle w:val="ListParagraph"/>
        <w:numPr>
          <w:ilvl w:val="0"/>
          <w:numId w:val="37"/>
        </w:numPr>
        <w:autoSpaceDE w:val="0"/>
        <w:autoSpaceDN w:val="0"/>
        <w:adjustRightInd w:val="0"/>
        <w:ind w:left="709" w:hanging="283"/>
        <w:rPr>
          <w:rFonts w:ascii="Arial" w:hAnsi="Arial" w:cs="Arial"/>
          <w:color w:val="000000"/>
          <w:sz w:val="24"/>
          <w:szCs w:val="24"/>
        </w:rPr>
      </w:pPr>
      <w:r w:rsidRPr="00C332F5">
        <w:rPr>
          <w:rFonts w:ascii="Arial" w:hAnsi="Arial" w:cs="Arial"/>
          <w:color w:val="000000"/>
          <w:sz w:val="24"/>
          <w:szCs w:val="24"/>
        </w:rPr>
        <w:t xml:space="preserve">Identify a sensor that could be used to measure the rotation of a ball valve actuator through </w:t>
      </w:r>
      <w:r w:rsidRPr="00F919E6" w:rsidR="00F919E6">
        <w:rPr>
          <w:rFonts w:ascii="Arial" w:hAnsi="Arial" w:cs="Arial"/>
          <w:color w:val="000000"/>
          <w:sz w:val="24"/>
          <w:szCs w:val="24"/>
        </w:rPr>
        <w:t>220</w:t>
      </w:r>
      <w:r w:rsidR="00F919E6">
        <w:rPr>
          <w:rFonts w:ascii="Arial" w:hAnsi="Arial" w:cs="Arial"/>
          <w:color w:val="000000"/>
          <w:sz w:val="24"/>
          <w:szCs w:val="24"/>
        </w:rPr>
        <w:t xml:space="preserve"> </w:t>
      </w:r>
      <w:r w:rsidR="00F919E6">
        <w:rPr>
          <w:rFonts w:ascii="Arial" w:hAnsi="Arial" w:cs="Arial"/>
          <w:color w:val="000000"/>
          <w:sz w:val="24"/>
          <w:szCs w:val="24"/>
          <w:vertAlign w:val="superscript"/>
        </w:rPr>
        <w:t xml:space="preserve">0 </w:t>
      </w:r>
      <w:r w:rsidRPr="00F919E6">
        <w:rPr>
          <w:rFonts w:ascii="Arial" w:hAnsi="Arial" w:cs="Arial"/>
          <w:color w:val="000000"/>
          <w:sz w:val="24"/>
          <w:szCs w:val="24"/>
        </w:rPr>
        <w:t>operation</w:t>
      </w:r>
      <w:r w:rsidRPr="00C332F5">
        <w:rPr>
          <w:rFonts w:ascii="Arial" w:hAnsi="Arial" w:cs="Arial"/>
          <w:color w:val="000000"/>
          <w:sz w:val="24"/>
          <w:szCs w:val="24"/>
        </w:rPr>
        <w:t>. In addition there is a requirement to indicate the operation of the valve from 0 to 100 % of its travel in both the forward and reverse action.</w:t>
      </w:r>
    </w:p>
    <w:p w:rsidR="0001730A" w:rsidP="0001730A" w:rsidRDefault="0001730A" w14:paraId="16E8DE2F" w14:textId="6CC38FCB">
      <w:pPr>
        <w:autoSpaceDE w:val="0"/>
        <w:autoSpaceDN w:val="0"/>
        <w:adjustRightInd w:val="0"/>
        <w:rPr>
          <w:rFonts w:ascii="Arial" w:hAnsi="Arial" w:cs="Arial"/>
          <w:color w:val="000000"/>
          <w:sz w:val="24"/>
          <w:szCs w:val="24"/>
        </w:rPr>
      </w:pPr>
    </w:p>
    <w:p w:rsidR="0001730A" w:rsidP="0001730A" w:rsidRDefault="0001730A" w14:paraId="4163A37C" w14:textId="18B4732E">
      <w:pPr>
        <w:autoSpaceDE w:val="0"/>
        <w:autoSpaceDN w:val="0"/>
        <w:adjustRightInd w:val="0"/>
        <w:rPr>
          <w:rFonts w:ascii="Arial" w:hAnsi="Arial" w:cs="Arial"/>
          <w:color w:val="000000"/>
          <w:sz w:val="24"/>
          <w:szCs w:val="24"/>
        </w:rPr>
      </w:pPr>
      <w:r>
        <w:rPr>
          <w:rFonts w:ascii="Arial" w:hAnsi="Arial" w:cs="Arial"/>
          <w:color w:val="000000"/>
          <w:sz w:val="24"/>
          <w:szCs w:val="24"/>
        </w:rPr>
        <w:t>The device chosen for this</w:t>
      </w:r>
      <w:r w:rsidRPr="0001730A">
        <w:rPr>
          <w:rFonts w:ascii="Arial" w:hAnsi="Arial" w:cs="Arial"/>
          <w:color w:val="000000"/>
          <w:sz w:val="24"/>
          <w:szCs w:val="24"/>
        </w:rPr>
        <w:t xml:space="preserve"> is a potentiometer with a </w:t>
      </w:r>
      <w:r>
        <w:rPr>
          <w:rFonts w:ascii="Arial" w:hAnsi="Arial" w:cs="Arial"/>
          <w:color w:val="000000"/>
          <w:sz w:val="24"/>
          <w:szCs w:val="24"/>
        </w:rPr>
        <w:t>figure</w:t>
      </w:r>
      <w:r w:rsidRPr="0001730A">
        <w:rPr>
          <w:rFonts w:ascii="Arial" w:hAnsi="Arial" w:cs="Arial"/>
          <w:color w:val="000000"/>
          <w:sz w:val="24"/>
          <w:szCs w:val="24"/>
        </w:rPr>
        <w:t xml:space="preserve"> seen below.</w:t>
      </w:r>
    </w:p>
    <w:p w:rsidR="0001730A" w:rsidP="0001730A" w:rsidRDefault="0001730A" w14:paraId="24BED8C9" w14:textId="39E19023">
      <w:pPr>
        <w:autoSpaceDE w:val="0"/>
        <w:autoSpaceDN w:val="0"/>
        <w:adjustRightInd w:val="0"/>
        <w:rPr>
          <w:rFonts w:ascii="Arial" w:hAnsi="Arial" w:cs="Arial"/>
          <w:color w:val="000000"/>
          <w:sz w:val="24"/>
          <w:szCs w:val="24"/>
        </w:rPr>
      </w:pPr>
      <w:r>
        <w:rPr>
          <w:rFonts w:ascii="Arial Nova" w:hAnsi="Arial Nova" w:cs="Arial"/>
          <w:noProof/>
        </w:rPr>
        <w:drawing>
          <wp:anchor distT="0" distB="0" distL="114300" distR="114300" simplePos="0" relativeHeight="251680768" behindDoc="0" locked="0" layoutInCell="1" allowOverlap="1" wp14:anchorId="01C0AD5B" wp14:editId="671D2BF2">
            <wp:simplePos x="0" y="0"/>
            <wp:positionH relativeFrom="margin">
              <wp:align>center</wp:align>
            </wp:positionH>
            <wp:positionV relativeFrom="paragraph">
              <wp:posOffset>218943</wp:posOffset>
            </wp:positionV>
            <wp:extent cx="2064385" cy="3064510"/>
            <wp:effectExtent l="0" t="0" r="0" b="2540"/>
            <wp:wrapTopAndBottom/>
            <wp:docPr id="128887558" name="Picture 10" descr="Diagram of a mechanical component with a switch and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87558" name="Picture 10" descr="Diagram of a mechanical component with a switch and a diagram&#10;&#10;Description automatically generated with medium confidence"/>
                    <pic:cNvPicPr/>
                  </pic:nvPicPr>
                  <pic:blipFill rotWithShape="1">
                    <a:blip r:embed="rId20">
                      <a:extLst>
                        <a:ext uri="{28A0092B-C50C-407E-A947-70E740481C1C}">
                          <a14:useLocalDpi xmlns:a14="http://schemas.microsoft.com/office/drawing/2010/main" val="0"/>
                        </a:ext>
                      </a:extLst>
                    </a:blip>
                    <a:srcRect l="52653" t="3852" b="6493"/>
                    <a:stretch/>
                  </pic:blipFill>
                  <pic:spPr bwMode="auto">
                    <a:xfrm>
                      <a:off x="0" y="0"/>
                      <a:ext cx="2064385" cy="3064510"/>
                    </a:xfrm>
                    <a:prstGeom prst="rect">
                      <a:avLst/>
                    </a:prstGeom>
                    <a:ln>
                      <a:noFill/>
                    </a:ln>
                    <a:extLst>
                      <a:ext uri="{53640926-AAD7-44D8-BBD7-CCE9431645EC}">
                        <a14:shadowObscured xmlns:a14="http://schemas.microsoft.com/office/drawing/2010/main"/>
                      </a:ext>
                    </a:extLst>
                  </pic:spPr>
                </pic:pic>
              </a:graphicData>
            </a:graphic>
          </wp:anchor>
        </w:drawing>
      </w:r>
    </w:p>
    <w:p w:rsidR="0001730A" w:rsidP="0001730A" w:rsidRDefault="0001730A" w14:paraId="24C53412" w14:textId="1760A413">
      <w:pPr>
        <w:autoSpaceDE w:val="0"/>
        <w:autoSpaceDN w:val="0"/>
        <w:adjustRightInd w:val="0"/>
        <w:rPr>
          <w:rFonts w:ascii="Arial" w:hAnsi="Arial" w:cs="Arial"/>
          <w:color w:val="000000"/>
          <w:sz w:val="24"/>
          <w:szCs w:val="24"/>
        </w:rPr>
      </w:pPr>
      <w:r w:rsidRPr="004B6E19">
        <w:rPr>
          <w:rFonts w:ascii="Arial" w:hAnsi="Arial" w:cs="Arial"/>
          <w:noProof/>
        </w:rPr>
        <mc:AlternateContent>
          <mc:Choice Requires="wps">
            <w:drawing>
              <wp:anchor distT="45720" distB="45720" distL="114300" distR="114300" simplePos="0" relativeHeight="251682816" behindDoc="0" locked="0" layoutInCell="1" allowOverlap="1" wp14:anchorId="615BFD7F" wp14:editId="7183247F">
                <wp:simplePos x="0" y="0"/>
                <wp:positionH relativeFrom="margin">
                  <wp:align>center</wp:align>
                </wp:positionH>
                <wp:positionV relativeFrom="paragraph">
                  <wp:posOffset>3224002</wp:posOffset>
                </wp:positionV>
                <wp:extent cx="2156460" cy="577850"/>
                <wp:effectExtent l="0" t="0" r="15240" b="12700"/>
                <wp:wrapSquare wrapText="bothSides"/>
                <wp:docPr id="9226108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6460" cy="577850"/>
                        </a:xfrm>
                        <a:prstGeom prst="rect">
                          <a:avLst/>
                        </a:prstGeom>
                        <a:solidFill>
                          <a:srgbClr val="FFFFFF"/>
                        </a:solidFill>
                        <a:ln w="9525">
                          <a:solidFill>
                            <a:srgbClr val="000000"/>
                          </a:solidFill>
                          <a:miter lim="800000"/>
                          <a:headEnd/>
                          <a:tailEnd/>
                        </a:ln>
                      </wps:spPr>
                      <wps:txbx>
                        <w:txbxContent>
                          <w:p w:rsidRPr="004B6E19" w:rsidR="0001730A" w:rsidP="0001730A" w:rsidRDefault="0001730A" w14:paraId="0088369E" w14:textId="77777777">
                            <w:pPr>
                              <w:rPr>
                                <w:rFonts w:ascii="Arial" w:hAnsi="Arial" w:cs="Arial"/>
                                <w:u w:val="single"/>
                              </w:rPr>
                            </w:pPr>
                            <w:r w:rsidRPr="004B6E19">
                              <w:rPr>
                                <w:rFonts w:ascii="Arial" w:hAnsi="Arial" w:cs="Arial"/>
                                <w:u w:val="single"/>
                              </w:rPr>
                              <w:t xml:space="preserve">Figure </w:t>
                            </w:r>
                            <w:r>
                              <w:rPr>
                                <w:rFonts w:ascii="Arial" w:hAnsi="Arial" w:cs="Arial"/>
                                <w:u w:val="single"/>
                              </w:rPr>
                              <w:t>6</w:t>
                            </w:r>
                          </w:p>
                          <w:p w:rsidRPr="004B6E19" w:rsidR="0001730A" w:rsidP="0001730A" w:rsidRDefault="0001730A" w14:paraId="04A40AB7" w14:textId="77777777">
                            <w:pPr>
                              <w:rPr>
                                <w:rFonts w:ascii="Arial" w:hAnsi="Arial" w:cs="Arial"/>
                              </w:rPr>
                            </w:pPr>
                            <w:r>
                              <w:rPr>
                                <w:rFonts w:ascii="Arial" w:hAnsi="Arial" w:cs="Arial"/>
                              </w:rPr>
                              <w:t>Diagram of a potentiometer</w:t>
                            </w:r>
                          </w:p>
                          <w:p w:rsidRPr="004B6E19" w:rsidR="0001730A" w:rsidP="0001730A" w:rsidRDefault="0001730A" w14:paraId="243BD49E" w14:textId="77777777">
                            <w:pPr>
                              <w:rPr>
                                <w:rFonts w:ascii="Arial" w:hAnsi="Arial" w:cs="Arial"/>
                              </w:rPr>
                            </w:pPr>
                            <w:r>
                              <w:rPr>
                                <w:rFonts w:ascii="Arial" w:hAnsi="Arial" w:cs="Arial"/>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w14:anchorId="35B1660D">
              <v:shape id="_x0000_s1031" style="position:absolute;margin-left:0;margin-top:253.85pt;width:169.8pt;height:45.5pt;z-index:2516828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" w14:anchorId="615BFD7F">
                <v:textbox>
                  <w:txbxContent>
                    <w:p w:rsidRPr="004B6E19" w:rsidR="0001730A" w:rsidP="0001730A" w:rsidRDefault="0001730A" w14:paraId="663DE003" w14:textId="77777777">
                      <w:pPr>
                        <w:rPr>
                          <w:rFonts w:ascii="Arial" w:hAnsi="Arial" w:cs="Arial"/>
                          <w:u w:val="single"/>
                        </w:rPr>
                      </w:pPr>
                      <w:r w:rsidRPr="004B6E19">
                        <w:rPr>
                          <w:rFonts w:ascii="Arial" w:hAnsi="Arial" w:cs="Arial"/>
                          <w:u w:val="single"/>
                        </w:rPr>
                        <w:t xml:space="preserve">Figure </w:t>
                      </w:r>
                      <w:r>
                        <w:rPr>
                          <w:rFonts w:ascii="Arial" w:hAnsi="Arial" w:cs="Arial"/>
                          <w:u w:val="single"/>
                        </w:rPr>
                        <w:t>6</w:t>
                      </w:r>
                    </w:p>
                    <w:p w:rsidRPr="004B6E19" w:rsidR="0001730A" w:rsidP="0001730A" w:rsidRDefault="0001730A" w14:paraId="1BE561AA" w14:textId="77777777">
                      <w:pPr>
                        <w:rPr>
                          <w:rFonts w:ascii="Arial" w:hAnsi="Arial" w:cs="Arial"/>
                        </w:rPr>
                      </w:pPr>
                      <w:r>
                        <w:rPr>
                          <w:rFonts w:ascii="Arial" w:hAnsi="Arial" w:cs="Arial"/>
                        </w:rPr>
                        <w:t>Diagram of a potentiometer</w:t>
                      </w:r>
                    </w:p>
                    <w:p w:rsidRPr="004B6E19" w:rsidR="0001730A" w:rsidP="0001730A" w:rsidRDefault="0001730A" w14:paraId="12F40E89" w14:textId="77777777">
                      <w:pPr>
                        <w:rPr>
                          <w:rFonts w:ascii="Arial" w:hAnsi="Arial" w:cs="Arial"/>
                        </w:rPr>
                      </w:pPr>
                      <w:r>
                        <w:rPr>
                          <w:rFonts w:ascii="Arial" w:hAnsi="Arial" w:cs="Arial"/>
                        </w:rPr>
                        <w:t xml:space="preserve"> </w:t>
                      </w:r>
                    </w:p>
                  </w:txbxContent>
                </v:textbox>
                <w10:wrap type="square" anchorx="margin"/>
              </v:shape>
            </w:pict>
          </mc:Fallback>
        </mc:AlternateContent>
      </w:r>
    </w:p>
    <w:p w:rsidR="0001730A" w:rsidP="0001730A" w:rsidRDefault="0001730A" w14:paraId="7D7E908A" w14:textId="377ED290">
      <w:pPr>
        <w:autoSpaceDE w:val="0"/>
        <w:autoSpaceDN w:val="0"/>
        <w:adjustRightInd w:val="0"/>
        <w:rPr>
          <w:rFonts w:ascii="Arial" w:hAnsi="Arial" w:cs="Arial"/>
          <w:color w:val="000000"/>
          <w:sz w:val="24"/>
          <w:szCs w:val="24"/>
        </w:rPr>
      </w:pPr>
    </w:p>
    <w:p w:rsidR="0001730A" w:rsidP="0001730A" w:rsidRDefault="0001730A" w14:paraId="3C88978B" w14:textId="3A6EB6AB">
      <w:pPr>
        <w:autoSpaceDE w:val="0"/>
        <w:autoSpaceDN w:val="0"/>
        <w:adjustRightInd w:val="0"/>
        <w:rPr>
          <w:rFonts w:ascii="Arial" w:hAnsi="Arial" w:cs="Arial"/>
          <w:color w:val="000000"/>
          <w:sz w:val="24"/>
          <w:szCs w:val="24"/>
        </w:rPr>
      </w:pPr>
    </w:p>
    <w:p w:rsidR="0001730A" w:rsidP="0001730A" w:rsidRDefault="0001730A" w14:paraId="5DBDBE33" w14:textId="77777777">
      <w:pPr>
        <w:autoSpaceDE w:val="0"/>
        <w:autoSpaceDN w:val="0"/>
        <w:adjustRightInd w:val="0"/>
        <w:rPr>
          <w:rFonts w:ascii="Arial" w:hAnsi="Arial" w:cs="Arial"/>
          <w:color w:val="000000"/>
          <w:sz w:val="24"/>
          <w:szCs w:val="24"/>
        </w:rPr>
      </w:pPr>
    </w:p>
    <w:p w:rsidRPr="0001730A" w:rsidR="0001730A" w:rsidP="0001730A" w:rsidRDefault="0001730A" w14:paraId="720747B3" w14:textId="77777777">
      <w:pPr>
        <w:autoSpaceDE w:val="0"/>
        <w:autoSpaceDN w:val="0"/>
        <w:adjustRightInd w:val="0"/>
        <w:rPr>
          <w:rFonts w:ascii="Arial" w:hAnsi="Arial" w:cs="Arial"/>
          <w:color w:val="000000"/>
          <w:sz w:val="24"/>
          <w:szCs w:val="24"/>
        </w:rPr>
      </w:pPr>
    </w:p>
    <w:p w:rsidR="007A3797" w:rsidP="007A3797" w:rsidRDefault="007A3797" w14:paraId="340A8F88" w14:textId="35012327">
      <w:pPr>
        <w:pStyle w:val="ListParagraph"/>
        <w:autoSpaceDE w:val="0"/>
        <w:autoSpaceDN w:val="0"/>
        <w:adjustRightInd w:val="0"/>
        <w:rPr>
          <w:rFonts w:ascii="Arial" w:hAnsi="Arial" w:cs="Arial"/>
          <w:color w:val="000000"/>
          <w:sz w:val="24"/>
          <w:szCs w:val="24"/>
        </w:rPr>
      </w:pPr>
    </w:p>
    <w:p w:rsidR="0001730A" w:rsidP="007A3797" w:rsidRDefault="0001730A" w14:paraId="03305619" w14:textId="77777777">
      <w:pPr>
        <w:spacing w:line="276" w:lineRule="auto"/>
        <w:ind w:left="360"/>
        <w:rPr>
          <w:rFonts w:ascii="Arial" w:hAnsi="Arial" w:cs="Arial"/>
          <w:color w:val="000000"/>
          <w:sz w:val="24"/>
          <w:szCs w:val="24"/>
        </w:rPr>
      </w:pPr>
    </w:p>
    <w:p w:rsidR="0001730A" w:rsidP="007A3797" w:rsidRDefault="0001730A" w14:paraId="3DDD7414" w14:textId="67764FB4">
      <w:pPr>
        <w:spacing w:line="276" w:lineRule="auto"/>
        <w:ind w:left="360"/>
        <w:rPr>
          <w:rFonts w:ascii="Arial" w:hAnsi="Arial" w:cs="Arial"/>
          <w:color w:val="000000"/>
          <w:sz w:val="24"/>
          <w:szCs w:val="24"/>
        </w:rPr>
      </w:pPr>
      <w:r w:rsidRPr="0001730A">
        <w:rPr>
          <w:rFonts w:ascii="Arial" w:hAnsi="Arial" w:cs="Arial"/>
          <w:color w:val="000000"/>
          <w:sz w:val="24"/>
          <w:szCs w:val="24"/>
        </w:rPr>
        <w:t>As seen above a potentiometer is a three-legged resistor and the wiper is a rotating contact which as it moves ‘changes the resistance between the center and outer two teminals (Gasperi et al, 2009). The resistance can therefore be used to position the ball valve from 0-100% of travel. Ferreira, Martins and Covas (2018) looked at ball valves under steady and unsteady conditions and used a potentiometer to gauge the location of the ball valve highlighting the effectiveness of a potentiometer for this purpose.</w:t>
      </w:r>
      <w:r w:rsidR="003277AF">
        <w:rPr>
          <w:rFonts w:ascii="Arial" w:hAnsi="Arial" w:cs="Arial"/>
          <w:color w:val="000000"/>
          <w:sz w:val="24"/>
          <w:szCs w:val="24"/>
        </w:rPr>
        <w:t xml:space="preserve"> A data sheet for a suitable potentiometer can be seen in Appendix 2.</w:t>
      </w:r>
    </w:p>
    <w:p w:rsidR="0001730A" w:rsidP="007A3797" w:rsidRDefault="0001730A" w14:paraId="65DD99E1" w14:textId="77777777">
      <w:pPr>
        <w:spacing w:line="276" w:lineRule="auto"/>
        <w:ind w:left="360"/>
        <w:rPr>
          <w:rFonts w:ascii="Arial" w:hAnsi="Arial" w:cs="Arial"/>
          <w:color w:val="000000"/>
          <w:sz w:val="24"/>
          <w:szCs w:val="24"/>
        </w:rPr>
      </w:pPr>
    </w:p>
    <w:p w:rsidRPr="002C6FAE" w:rsidR="007A3797" w:rsidP="007A3797" w:rsidRDefault="007A3797" w14:paraId="143125DB" w14:textId="6C36201D">
      <w:pPr>
        <w:spacing w:line="276" w:lineRule="auto"/>
        <w:ind w:left="360"/>
        <w:rPr>
          <w:rFonts w:ascii="Arial" w:hAnsi="Arial" w:cs="Arial"/>
          <w:b/>
          <w:bCs/>
          <w:color w:val="000000"/>
          <w:sz w:val="24"/>
          <w:szCs w:val="24"/>
        </w:rPr>
      </w:pPr>
      <w:r>
        <w:rPr>
          <w:rFonts w:ascii="Arial" w:hAnsi="Arial" w:cs="Arial"/>
          <w:color w:val="000000"/>
          <w:sz w:val="24"/>
          <w:szCs w:val="24"/>
        </w:rPr>
        <w:t>For both answers Include an explanation of the sensors</w:t>
      </w:r>
      <w:r w:rsidR="00281B67">
        <w:rPr>
          <w:rFonts w:ascii="Arial" w:hAnsi="Arial" w:cs="Arial"/>
          <w:color w:val="000000"/>
          <w:sz w:val="24"/>
          <w:szCs w:val="24"/>
        </w:rPr>
        <w:t>’</w:t>
      </w:r>
      <w:r>
        <w:rPr>
          <w:rFonts w:ascii="Arial" w:hAnsi="Arial" w:cs="Arial"/>
          <w:color w:val="000000"/>
          <w:sz w:val="24"/>
          <w:szCs w:val="24"/>
        </w:rPr>
        <w:t xml:space="preserve"> construction and its principle of operation. Include a data sheet for a commercially available senor of the type you are proposing for each </w:t>
      </w:r>
      <w:r w:rsidR="00736E7B">
        <w:rPr>
          <w:rFonts w:ascii="Arial" w:hAnsi="Arial" w:cs="Arial"/>
          <w:color w:val="000000"/>
          <w:sz w:val="24"/>
          <w:szCs w:val="24"/>
        </w:rPr>
        <w:t xml:space="preserve">of the </w:t>
      </w:r>
      <w:r>
        <w:rPr>
          <w:rFonts w:ascii="Arial" w:hAnsi="Arial" w:cs="Arial"/>
          <w:color w:val="000000"/>
          <w:sz w:val="24"/>
          <w:szCs w:val="24"/>
        </w:rPr>
        <w:t>application</w:t>
      </w:r>
      <w:r w:rsidR="00736E7B">
        <w:rPr>
          <w:rFonts w:ascii="Arial" w:hAnsi="Arial" w:cs="Arial"/>
          <w:color w:val="000000"/>
          <w:sz w:val="24"/>
          <w:szCs w:val="24"/>
        </w:rPr>
        <w:t>s</w:t>
      </w:r>
      <w:r>
        <w:rPr>
          <w:rFonts w:ascii="Arial" w:hAnsi="Arial" w:cs="Arial"/>
          <w:color w:val="000000"/>
          <w:sz w:val="24"/>
          <w:szCs w:val="24"/>
        </w:rPr>
        <w:t>.</w:t>
      </w:r>
    </w:p>
    <w:p w:rsidR="00643657" w:rsidP="00643657" w:rsidRDefault="00643657" w14:paraId="3C86070B" w14:textId="77777777">
      <w:pPr>
        <w:spacing w:line="276" w:lineRule="auto"/>
        <w:rPr>
          <w:rFonts w:ascii="Arial" w:hAnsi="Arial" w:cs="Arial"/>
          <w:b/>
          <w:bCs/>
          <w:color w:val="000000"/>
          <w:sz w:val="24"/>
          <w:szCs w:val="24"/>
        </w:rPr>
      </w:pPr>
    </w:p>
    <w:p w:rsidR="007A3797" w:rsidP="00643657" w:rsidRDefault="007A3797" w14:paraId="7CC90B95" w14:textId="77777777">
      <w:pPr>
        <w:spacing w:line="276" w:lineRule="auto"/>
        <w:rPr>
          <w:rFonts w:ascii="Arial" w:hAnsi="Arial" w:cs="Arial"/>
          <w:b/>
          <w:bCs/>
          <w:color w:val="000000"/>
          <w:sz w:val="24"/>
          <w:szCs w:val="24"/>
        </w:rPr>
      </w:pPr>
    </w:p>
    <w:p w:rsidR="007A3797" w:rsidP="00643657" w:rsidRDefault="007A3797" w14:paraId="47CE441F" w14:textId="77777777">
      <w:pPr>
        <w:spacing w:line="276" w:lineRule="auto"/>
        <w:rPr>
          <w:rFonts w:ascii="Arial" w:hAnsi="Arial" w:cs="Arial"/>
          <w:b/>
          <w:bCs/>
          <w:color w:val="000000"/>
          <w:sz w:val="24"/>
          <w:szCs w:val="24"/>
        </w:rPr>
      </w:pPr>
    </w:p>
    <w:p w:rsidR="007A3797" w:rsidP="00643657" w:rsidRDefault="007A3797" w14:paraId="4F182FCE" w14:textId="77777777">
      <w:pPr>
        <w:spacing w:line="276" w:lineRule="auto"/>
        <w:rPr>
          <w:rFonts w:ascii="Arial" w:hAnsi="Arial" w:cs="Arial"/>
          <w:b/>
          <w:bCs/>
          <w:color w:val="000000"/>
          <w:sz w:val="24"/>
          <w:szCs w:val="24"/>
        </w:rPr>
      </w:pPr>
    </w:p>
    <w:p w:rsidR="00923648" w:rsidRDefault="00923648" w14:paraId="6DEEC3CE" w14:textId="275D81BA">
      <w:pPr>
        <w:rPr>
          <w:rFonts w:ascii="Arial" w:hAnsi="Arial" w:cs="Arial"/>
          <w:b/>
          <w:bCs/>
          <w:color w:val="000000"/>
          <w:sz w:val="24"/>
          <w:szCs w:val="24"/>
        </w:rPr>
      </w:pPr>
      <w:r>
        <w:rPr>
          <w:rFonts w:ascii="Arial" w:hAnsi="Arial" w:cs="Arial"/>
          <w:b/>
          <w:bCs/>
          <w:color w:val="000000"/>
          <w:sz w:val="24"/>
          <w:szCs w:val="24"/>
        </w:rPr>
        <w:br w:type="page"/>
      </w:r>
    </w:p>
    <w:p w:rsidRPr="007A3797" w:rsidR="007A3797" w:rsidP="00643657" w:rsidRDefault="007A3797" w14:paraId="49468DF1" w14:textId="77777777">
      <w:pPr>
        <w:spacing w:line="276" w:lineRule="auto"/>
        <w:rPr>
          <w:rFonts w:ascii="Arial" w:hAnsi="Arial" w:cs="Arial"/>
          <w:b/>
          <w:bCs/>
          <w:color w:val="000000"/>
          <w:sz w:val="24"/>
          <w:szCs w:val="24"/>
        </w:rPr>
      </w:pPr>
    </w:p>
    <w:p w:rsidR="007A3797" w:rsidP="00C332F5" w:rsidRDefault="007A3797" w14:paraId="7BDAAB18" w14:textId="77777777">
      <w:pPr>
        <w:rPr>
          <w:rFonts w:ascii="Arial" w:hAnsi="Arial" w:cs="Arial"/>
          <w:b/>
          <w:sz w:val="24"/>
          <w:szCs w:val="24"/>
        </w:rPr>
      </w:pPr>
    </w:p>
    <w:p w:rsidRPr="00CA2817" w:rsidR="00643657" w:rsidP="00C332F5" w:rsidRDefault="007A3797" w14:paraId="0EE2C244" w14:textId="3C20AEA2">
      <w:pPr>
        <w:rPr>
          <w:rFonts w:ascii="Arial" w:hAnsi="Arial" w:cs="Arial"/>
          <w:b/>
          <w:sz w:val="24"/>
          <w:szCs w:val="24"/>
        </w:rPr>
      </w:pPr>
      <w:r w:rsidRPr="00CA2817">
        <w:rPr>
          <w:rFonts w:ascii="Arial" w:hAnsi="Arial" w:cs="Arial"/>
          <w:b/>
          <w:sz w:val="24"/>
          <w:szCs w:val="24"/>
        </w:rPr>
        <w:t>Task 3</w:t>
      </w:r>
      <w:r w:rsidRPr="00CA2817" w:rsidR="00CA2817">
        <w:rPr>
          <w:rFonts w:ascii="Arial" w:hAnsi="Arial" w:cs="Arial"/>
          <w:b/>
          <w:sz w:val="24"/>
          <w:szCs w:val="24"/>
        </w:rPr>
        <w:t xml:space="preserve"> -</w:t>
      </w:r>
      <w:r w:rsidRPr="00CA2817" w:rsidR="00643657">
        <w:rPr>
          <w:rFonts w:ascii="Arial" w:hAnsi="Arial" w:cs="Arial"/>
          <w:b/>
          <w:sz w:val="24"/>
          <w:szCs w:val="24"/>
        </w:rPr>
        <w:t xml:space="preserve"> Temperature Sensor characteristics</w:t>
      </w:r>
    </w:p>
    <w:p w:rsidRPr="007A3797" w:rsidR="00643657" w:rsidP="00643657" w:rsidRDefault="00643657" w14:paraId="2C4358A3" w14:textId="77777777">
      <w:pPr>
        <w:ind w:left="360"/>
        <w:rPr>
          <w:rFonts w:ascii="Arial" w:hAnsi="Arial" w:cs="Arial"/>
          <w:sz w:val="24"/>
          <w:szCs w:val="24"/>
        </w:rPr>
      </w:pPr>
    </w:p>
    <w:p w:rsidR="0016022B" w:rsidP="00C332F5" w:rsidRDefault="00643657" w14:paraId="2EAC25F4" w14:textId="73B0B1D6">
      <w:pPr>
        <w:rPr>
          <w:rFonts w:ascii="Arial" w:hAnsi="Arial" w:cs="Arial"/>
          <w:color w:val="000000" w:themeColor="text1"/>
          <w:sz w:val="24"/>
          <w:szCs w:val="24"/>
        </w:rPr>
      </w:pPr>
      <w:r w:rsidRPr="007A3797">
        <w:rPr>
          <w:rFonts w:ascii="Arial" w:hAnsi="Arial" w:cs="Arial"/>
          <w:color w:val="000000" w:themeColor="text1"/>
          <w:sz w:val="24"/>
          <w:szCs w:val="24"/>
        </w:rPr>
        <w:t xml:space="preserve">A PT100 platinum type RTD is being used to measure </w:t>
      </w:r>
      <w:r w:rsidR="0016022B">
        <w:rPr>
          <w:rFonts w:ascii="Arial" w:hAnsi="Arial" w:cs="Arial"/>
          <w:color w:val="000000" w:themeColor="text1"/>
          <w:sz w:val="24"/>
          <w:szCs w:val="24"/>
        </w:rPr>
        <w:t xml:space="preserve">the temperature of a </w:t>
      </w:r>
      <w:r w:rsidRPr="007A3797">
        <w:rPr>
          <w:rFonts w:ascii="Arial" w:hAnsi="Arial" w:cs="Arial"/>
          <w:color w:val="000000" w:themeColor="text1"/>
          <w:sz w:val="24"/>
          <w:szCs w:val="24"/>
        </w:rPr>
        <w:t>process</w:t>
      </w:r>
      <w:r w:rsidR="0016022B">
        <w:rPr>
          <w:rFonts w:ascii="Arial" w:hAnsi="Arial" w:cs="Arial"/>
          <w:color w:val="000000" w:themeColor="text1"/>
          <w:sz w:val="24"/>
          <w:szCs w:val="24"/>
        </w:rPr>
        <w:t xml:space="preserve"> from</w:t>
      </w:r>
      <w:r w:rsidRPr="007A3797">
        <w:rPr>
          <w:rFonts w:ascii="Arial" w:hAnsi="Arial" w:cs="Arial"/>
          <w:color w:val="000000" w:themeColor="text1"/>
          <w:sz w:val="24"/>
          <w:szCs w:val="24"/>
        </w:rPr>
        <w:t xml:space="preserve"> 0°C to 100°C. The RTD </w:t>
      </w:r>
      <w:r w:rsidR="0016022B">
        <w:rPr>
          <w:rFonts w:ascii="Arial" w:hAnsi="Arial" w:cs="Arial"/>
          <w:color w:val="000000" w:themeColor="text1"/>
          <w:sz w:val="24"/>
          <w:szCs w:val="24"/>
        </w:rPr>
        <w:t xml:space="preserve">being used </w:t>
      </w:r>
      <w:r w:rsidRPr="007A3797">
        <w:rPr>
          <w:rFonts w:ascii="Arial" w:hAnsi="Arial" w:cs="Arial"/>
          <w:color w:val="000000" w:themeColor="text1"/>
          <w:sz w:val="24"/>
          <w:szCs w:val="24"/>
        </w:rPr>
        <w:t>has a temperature coefficient of resistance of 3.85 x10</w:t>
      </w:r>
      <w:r w:rsidRPr="007A3797">
        <w:rPr>
          <w:rFonts w:ascii="Arial" w:hAnsi="Arial" w:cs="Arial"/>
          <w:color w:val="000000" w:themeColor="text1"/>
          <w:sz w:val="24"/>
          <w:szCs w:val="24"/>
          <w:vertAlign w:val="superscript"/>
        </w:rPr>
        <w:t>-3</w:t>
      </w:r>
      <w:r w:rsidR="00CA2817">
        <w:rPr>
          <w:rFonts w:ascii="Arial" w:hAnsi="Arial" w:cs="Arial"/>
          <w:color w:val="000000" w:themeColor="text1"/>
          <w:sz w:val="24"/>
          <w:szCs w:val="24"/>
          <w:vertAlign w:val="superscript"/>
        </w:rPr>
        <w:t xml:space="preserve"> </w:t>
      </w:r>
      <w:r w:rsidRPr="007A3797">
        <w:rPr>
          <w:rFonts w:ascii="Cambria Math" w:hAnsi="Cambria Math" w:cs="Arial"/>
          <w:color w:val="000000" w:themeColor="text1"/>
          <w:sz w:val="24"/>
          <w:szCs w:val="24"/>
        </w:rPr>
        <w:t>⁰</w:t>
      </w:r>
      <w:r w:rsidRPr="007A3797">
        <w:rPr>
          <w:rFonts w:ascii="Arial" w:hAnsi="Arial" w:cs="Arial"/>
          <w:color w:val="000000" w:themeColor="text1"/>
          <w:sz w:val="24"/>
          <w:szCs w:val="24"/>
        </w:rPr>
        <w:t>C</w:t>
      </w:r>
      <w:r w:rsidRPr="007A3797">
        <w:rPr>
          <w:rFonts w:ascii="Arial" w:hAnsi="Arial" w:cs="Arial"/>
          <w:color w:val="000000" w:themeColor="text1"/>
          <w:sz w:val="24"/>
          <w:szCs w:val="24"/>
          <w:vertAlign w:val="superscript"/>
        </w:rPr>
        <w:t>-1</w:t>
      </w:r>
      <w:r w:rsidRPr="007A3797">
        <w:rPr>
          <w:rFonts w:ascii="Arial" w:hAnsi="Arial" w:cs="Arial"/>
          <w:color w:val="000000" w:themeColor="text1"/>
          <w:sz w:val="24"/>
          <w:szCs w:val="24"/>
        </w:rPr>
        <w:t xml:space="preserve">. For this task, </w:t>
      </w:r>
      <w:r w:rsidR="0016022B">
        <w:rPr>
          <w:rFonts w:ascii="Arial" w:hAnsi="Arial" w:cs="Arial"/>
          <w:color w:val="000000" w:themeColor="text1"/>
          <w:sz w:val="24"/>
          <w:szCs w:val="24"/>
        </w:rPr>
        <w:t xml:space="preserve">use these values to </w:t>
      </w:r>
      <w:r w:rsidRPr="007A3797">
        <w:rPr>
          <w:rFonts w:ascii="Arial" w:hAnsi="Arial" w:cs="Arial"/>
          <w:color w:val="000000" w:themeColor="text1"/>
          <w:sz w:val="24"/>
          <w:szCs w:val="24"/>
        </w:rPr>
        <w:t xml:space="preserve">answer the following questions. </w:t>
      </w:r>
    </w:p>
    <w:p w:rsidRPr="007A3797" w:rsidR="00643657" w:rsidP="00643657" w:rsidRDefault="00643657" w14:paraId="1D38D916" w14:textId="77777777">
      <w:pPr>
        <w:rPr>
          <w:rFonts w:ascii="Arial" w:hAnsi="Arial" w:cs="Arial"/>
          <w:color w:val="000000" w:themeColor="text1"/>
          <w:sz w:val="24"/>
          <w:szCs w:val="24"/>
        </w:rPr>
      </w:pPr>
    </w:p>
    <w:p w:rsidR="00643657" w:rsidP="00643657" w:rsidRDefault="00643657" w14:paraId="28ECD37F" w14:textId="56F6FA46">
      <w:pPr>
        <w:numPr>
          <w:ilvl w:val="0"/>
          <w:numId w:val="25"/>
        </w:numPr>
        <w:rPr>
          <w:rFonts w:ascii="Arial" w:hAnsi="Arial" w:cs="Arial"/>
          <w:color w:val="000000" w:themeColor="text1"/>
          <w:sz w:val="24"/>
          <w:szCs w:val="24"/>
        </w:rPr>
      </w:pPr>
      <w:r w:rsidRPr="007A3797">
        <w:rPr>
          <w:rFonts w:ascii="Arial" w:hAnsi="Arial" w:cs="Arial"/>
          <w:color w:val="000000" w:themeColor="text1"/>
          <w:sz w:val="24"/>
          <w:szCs w:val="24"/>
        </w:rPr>
        <w:t>Calculate the resistance of the sensor at 5°C intervals from 0°C to 100°C. You may use</w:t>
      </w:r>
      <w:r w:rsidRPr="007A3797" w:rsidR="0050632B">
        <w:rPr>
          <w:rFonts w:ascii="Arial" w:hAnsi="Arial" w:cs="Arial"/>
          <w:color w:val="000000" w:themeColor="text1"/>
          <w:sz w:val="24"/>
          <w:szCs w:val="24"/>
        </w:rPr>
        <w:t xml:space="preserve"> a table to collate your results</w:t>
      </w:r>
      <w:r w:rsidR="0016022B">
        <w:rPr>
          <w:rFonts w:ascii="Arial" w:hAnsi="Arial" w:cs="Arial"/>
          <w:color w:val="000000" w:themeColor="text1"/>
          <w:sz w:val="24"/>
          <w:szCs w:val="24"/>
        </w:rPr>
        <w:t xml:space="preserve"> </w:t>
      </w:r>
      <w:r w:rsidRPr="007A3797" w:rsidR="0016022B">
        <w:rPr>
          <w:rFonts w:ascii="Arial" w:hAnsi="Arial" w:cs="Arial"/>
          <w:color w:val="000000" w:themeColor="text1"/>
          <w:sz w:val="24"/>
          <w:szCs w:val="24"/>
        </w:rPr>
        <w:t>but include all calculations</w:t>
      </w:r>
      <w:r w:rsidR="00736E7B">
        <w:rPr>
          <w:rFonts w:ascii="Arial" w:hAnsi="Arial" w:cs="Arial"/>
          <w:color w:val="000000" w:themeColor="text1"/>
          <w:sz w:val="24"/>
          <w:szCs w:val="24"/>
        </w:rPr>
        <w:t xml:space="preserve"> in your answer.</w:t>
      </w:r>
    </w:p>
    <w:p w:rsidR="006837AB" w:rsidP="006837AB" w:rsidRDefault="006837AB" w14:paraId="7B6125E9" w14:textId="77777777">
      <w:pPr>
        <w:rPr>
          <w:rFonts w:ascii="Arial" w:hAnsi="Arial" w:cs="Arial"/>
          <w:color w:val="000000" w:themeColor="text1"/>
          <w:sz w:val="24"/>
          <w:szCs w:val="24"/>
        </w:rPr>
      </w:pPr>
    </w:p>
    <w:p w:rsidR="006837AB" w:rsidP="006837AB" w:rsidRDefault="006837AB" w14:paraId="3FFAE1D9" w14:textId="77777777">
      <w:pPr>
        <w:rPr>
          <w:rFonts w:ascii="Arial" w:hAnsi="Arial" w:cs="Arial"/>
          <w:color w:val="000000" w:themeColor="text1"/>
          <w:sz w:val="24"/>
          <w:szCs w:val="24"/>
        </w:rPr>
      </w:pPr>
      <w:r>
        <w:rPr>
          <w:rFonts w:ascii="Arial" w:hAnsi="Arial" w:cs="Arial"/>
          <w:color w:val="000000" w:themeColor="text1"/>
          <w:sz w:val="24"/>
          <w:szCs w:val="24"/>
        </w:rPr>
        <w:t>T</w:t>
      </w:r>
      <w:r w:rsidRPr="006837AB">
        <w:rPr>
          <w:rFonts w:ascii="Arial" w:hAnsi="Arial" w:cs="Arial"/>
          <w:color w:val="000000" w:themeColor="text1"/>
          <w:sz w:val="24"/>
          <w:szCs w:val="24"/>
        </w:rPr>
        <w:t>o calculate the resistance of a PT100 resistance temperature detector (RTD) the below equation is used (Bird, 2022)</w:t>
      </w:r>
    </w:p>
    <w:p w:rsidR="006837AB" w:rsidP="006837AB" w:rsidRDefault="006837AB" w14:paraId="0699CA98" w14:textId="62C7C166">
      <w:pPr>
        <w:rPr>
          <w:rFonts w:ascii="Arial" w:hAnsi="Arial" w:cs="Arial"/>
          <w:color w:val="000000" w:themeColor="text1"/>
          <w:sz w:val="24"/>
          <w:szCs w:val="24"/>
        </w:rPr>
      </w:pPr>
    </w:p>
    <w:p w:rsidR="006837AB" w:rsidP="006837AB" w:rsidRDefault="00435674" w14:paraId="12AA193C" w14:textId="24535207">
      <w:pPr>
        <w:rPr>
          <w:rFonts w:ascii="Arial" w:hAnsi="Arial" w:cs="Arial"/>
          <w:color w:val="000000" w:themeColor="text1"/>
          <w:sz w:val="24"/>
          <w:szCs w:val="24"/>
        </w:rPr>
      </w:pPr>
      <m:oMathPara>
        <m:oMath>
          <m:sSub>
            <m:sSubPr>
              <m:ctrlPr>
                <w:rPr>
                  <w:rFonts w:ascii="Cambria Math" w:hAnsi="Cambria Math"/>
                  <w:i/>
                </w:rPr>
              </m:ctrlPr>
            </m:sSubPr>
            <m:e>
              <m:r>
                <w:rPr>
                  <w:rFonts w:ascii="Cambria Math" w:hAnsi="Cambria Math"/>
                </w:rPr>
                <m:t>R</m:t>
              </m:r>
            </m:e>
            <m:sub>
              <m:r>
                <w:rPr>
                  <w:rFonts w:ascii="Cambria Math" w:hAnsi="Cambria Math"/>
                </w:rPr>
                <m:t>θ</m:t>
              </m:r>
            </m:sub>
          </m:sSub>
          <m:r>
            <w:rPr>
              <w:rFonts w:ascii="Cambria Math" w:hAnsi="Cambria Math"/>
            </w:rPr>
            <m:t>=</m:t>
          </m:r>
          <m:sSub>
            <m:sSubPr>
              <m:ctrlPr>
                <w:rPr>
                  <w:rFonts w:ascii="Cambria Math" w:hAnsi="Cambria Math"/>
                  <w:i/>
                </w:rPr>
              </m:ctrlPr>
            </m:sSubPr>
            <m:e>
              <m:sSub>
                <m:sSubPr>
                  <m:ctrlPr>
                    <w:rPr>
                      <w:rFonts w:ascii="Cambria Math" w:hAnsi="Cambria Math"/>
                      <w:i/>
                    </w:rPr>
                  </m:ctrlPr>
                </m:sSubPr>
                <m:e>
                  <m:r>
                    <w:rPr>
                      <w:rFonts w:ascii="Cambria Math" w:hAnsi="Cambria Math"/>
                    </w:rPr>
                    <m:t>R</m:t>
                  </m:r>
                </m:e>
                <m:sub>
                  <m:r>
                    <w:rPr>
                      <w:rFonts w:ascii="Cambria Math" w:hAnsi="Cambria Math"/>
                    </w:rPr>
                    <m:t xml:space="preserve"> </m:t>
                  </m:r>
                </m:sub>
              </m:sSub>
            </m:e>
            <m:sub>
              <m:r>
                <w:rPr>
                  <w:rFonts w:ascii="Cambria Math" w:hAnsi="Cambria Math"/>
                </w:rPr>
                <m:t>0</m:t>
              </m:r>
            </m:sub>
          </m:sSub>
          <m:r>
            <w:rPr>
              <w:rFonts w:ascii="Cambria Math" w:hAnsi="Cambria Math"/>
            </w:rPr>
            <m:t>(1+</m:t>
          </m:r>
          <m:sSub>
            <m:sSubPr>
              <m:ctrlPr>
                <w:rPr>
                  <w:rFonts w:ascii="Cambria Math" w:hAnsi="Cambria Math"/>
                  <w:i/>
                </w:rPr>
              </m:ctrlPr>
            </m:sSubPr>
            <m:e>
              <m:r>
                <w:rPr>
                  <w:rFonts w:ascii="Cambria Math" w:hAnsi="Cambria Math"/>
                </w:rPr>
                <m:t>α</m:t>
              </m:r>
            </m:e>
            <m:sub>
              <m:r>
                <w:rPr>
                  <w:rFonts w:ascii="Cambria Math" w:hAnsi="Cambria Math"/>
                </w:rPr>
                <m:t>0</m:t>
              </m:r>
            </m:sub>
          </m:sSub>
          <m:r>
            <w:rPr>
              <w:rFonts w:ascii="Cambria Math" w:hAnsi="Cambria Math"/>
            </w:rPr>
            <m:t>θ)</m:t>
          </m:r>
        </m:oMath>
      </m:oMathPara>
    </w:p>
    <w:p w:rsidR="006837AB" w:rsidP="006837AB" w:rsidRDefault="006837AB" w14:paraId="0003A86E" w14:textId="77777777">
      <w:pPr>
        <w:rPr>
          <w:rFonts w:ascii="Arial" w:hAnsi="Arial" w:cs="Arial"/>
          <w:color w:val="000000" w:themeColor="text1"/>
          <w:sz w:val="24"/>
          <w:szCs w:val="24"/>
        </w:rPr>
      </w:pPr>
    </w:p>
    <w:p w:rsidRPr="006837AB" w:rsidR="006837AB" w:rsidP="006837AB" w:rsidRDefault="006837AB" w14:paraId="1749EF50" w14:textId="7AE360C0">
      <w:pPr>
        <w:rPr>
          <w:rFonts w:ascii="Arial" w:hAnsi="Arial" w:cs="Arial"/>
          <w:color w:val="000000" w:themeColor="text1"/>
          <w:sz w:val="24"/>
          <w:szCs w:val="24"/>
        </w:rPr>
      </w:pPr>
      <w:r w:rsidRPr="006837AB">
        <w:rPr>
          <w:rFonts w:ascii="Arial" w:hAnsi="Arial" w:cs="Arial"/>
          <w:color w:val="000000" w:themeColor="text1"/>
          <w:sz w:val="24"/>
          <w:szCs w:val="24"/>
        </w:rPr>
        <w:t>R</w:t>
      </w:r>
      <w:r w:rsidRPr="006837AB">
        <w:rPr>
          <w:rFonts w:ascii="Arial" w:hAnsi="Arial" w:cs="Arial"/>
          <w:color w:val="000000" w:themeColor="text1"/>
          <w:sz w:val="24"/>
          <w:szCs w:val="24"/>
          <w:vertAlign w:val="subscript"/>
        </w:rPr>
        <w:t>0</w:t>
      </w:r>
      <w:r>
        <w:rPr>
          <w:rFonts w:ascii="Arial" w:hAnsi="Arial" w:cs="Arial"/>
          <w:color w:val="000000" w:themeColor="text1"/>
          <w:sz w:val="24"/>
          <w:szCs w:val="24"/>
          <w:vertAlign w:val="subscript"/>
        </w:rPr>
        <w:t xml:space="preserve"> </w:t>
      </w:r>
      <w:r w:rsidRPr="006837AB">
        <w:rPr>
          <w:rFonts w:ascii="Arial" w:hAnsi="Arial" w:cs="Arial"/>
          <w:color w:val="000000" w:themeColor="text1"/>
          <w:sz w:val="24"/>
          <w:szCs w:val="24"/>
        </w:rPr>
        <w:t>= Resistance at 0°C</w:t>
      </w:r>
    </w:p>
    <w:p w:rsidRPr="006837AB" w:rsidR="006837AB" w:rsidP="006837AB" w:rsidRDefault="006837AB" w14:paraId="0A6E9753" w14:textId="77777777">
      <w:pPr>
        <w:rPr>
          <w:rFonts w:ascii="Arial" w:hAnsi="Arial" w:cs="Arial"/>
          <w:color w:val="000000" w:themeColor="text1"/>
          <w:sz w:val="24"/>
          <w:szCs w:val="24"/>
        </w:rPr>
      </w:pPr>
      <w:r w:rsidRPr="006837AB">
        <w:rPr>
          <w:rFonts w:ascii="Arial" w:hAnsi="Arial" w:cs="Arial"/>
          <w:color w:val="000000" w:themeColor="text1"/>
          <w:sz w:val="24"/>
          <w:szCs w:val="24"/>
        </w:rPr>
        <w:t>R</w:t>
      </w:r>
      <w:r w:rsidRPr="006837AB">
        <w:rPr>
          <w:rFonts w:ascii="Arial" w:hAnsi="Arial" w:cs="Arial"/>
          <w:color w:val="000000" w:themeColor="text1"/>
          <w:sz w:val="24"/>
          <w:szCs w:val="24"/>
          <w:vertAlign w:val="subscript"/>
        </w:rPr>
        <w:t>θ</w:t>
      </w:r>
      <w:r w:rsidRPr="006837AB">
        <w:rPr>
          <w:rFonts w:ascii="Arial" w:hAnsi="Arial" w:cs="Arial"/>
          <w:color w:val="000000" w:themeColor="text1"/>
          <w:sz w:val="24"/>
          <w:szCs w:val="24"/>
        </w:rPr>
        <w:t>= Resistance at temperature θ°C</w:t>
      </w:r>
    </w:p>
    <w:p w:rsidRPr="006837AB" w:rsidR="006837AB" w:rsidP="006837AB" w:rsidRDefault="006837AB" w14:paraId="4FAFF4A9" w14:textId="77777777">
      <w:pPr>
        <w:rPr>
          <w:rFonts w:ascii="Arial" w:hAnsi="Arial" w:cs="Arial"/>
          <w:color w:val="000000" w:themeColor="text1"/>
          <w:sz w:val="24"/>
          <w:szCs w:val="24"/>
        </w:rPr>
      </w:pPr>
      <w:r w:rsidRPr="006837AB">
        <w:rPr>
          <w:rFonts w:ascii="Arial" w:hAnsi="Arial" w:cs="Arial"/>
          <w:color w:val="000000" w:themeColor="text1"/>
          <w:sz w:val="24"/>
          <w:szCs w:val="24"/>
        </w:rPr>
        <w:t>α</w:t>
      </w:r>
      <w:r w:rsidRPr="006837AB">
        <w:rPr>
          <w:rFonts w:ascii="Arial" w:hAnsi="Arial" w:cs="Arial"/>
          <w:color w:val="000000" w:themeColor="text1"/>
          <w:sz w:val="24"/>
          <w:szCs w:val="24"/>
          <w:vertAlign w:val="subscript"/>
        </w:rPr>
        <w:t>0</w:t>
      </w:r>
      <w:r w:rsidRPr="006837AB">
        <w:rPr>
          <w:rFonts w:ascii="Arial" w:hAnsi="Arial" w:cs="Arial"/>
          <w:color w:val="000000" w:themeColor="text1"/>
          <w:sz w:val="24"/>
          <w:szCs w:val="24"/>
        </w:rPr>
        <w:t xml:space="preserve"> = temperature coefficient of resistance at 0°C</w:t>
      </w:r>
    </w:p>
    <w:p w:rsidR="006837AB" w:rsidP="006837AB" w:rsidRDefault="006837AB" w14:paraId="2C49E95D" w14:textId="77777777">
      <w:pPr>
        <w:rPr>
          <w:rFonts w:ascii="Arial" w:hAnsi="Arial" w:cs="Arial"/>
          <w:color w:val="000000" w:themeColor="text1"/>
          <w:sz w:val="24"/>
          <w:szCs w:val="24"/>
        </w:rPr>
      </w:pPr>
      <w:r w:rsidRPr="006837AB">
        <w:rPr>
          <w:rFonts w:ascii="Arial" w:hAnsi="Arial" w:cs="Arial"/>
          <w:color w:val="000000" w:themeColor="text1"/>
          <w:sz w:val="24"/>
          <w:szCs w:val="24"/>
        </w:rPr>
        <w:t>θ = Temperature</w:t>
      </w:r>
    </w:p>
    <w:p w:rsidRPr="006837AB" w:rsidR="006837AB" w:rsidP="006837AB" w:rsidRDefault="006837AB" w14:paraId="7FA02177" w14:textId="77777777">
      <w:pPr>
        <w:rPr>
          <w:rFonts w:ascii="Arial" w:hAnsi="Arial" w:cs="Arial"/>
          <w:color w:val="000000" w:themeColor="text1"/>
          <w:sz w:val="24"/>
          <w:szCs w:val="24"/>
        </w:rPr>
      </w:pPr>
    </w:p>
    <w:p w:rsidRPr="006837AB" w:rsidR="006837AB" w:rsidP="006837AB" w:rsidRDefault="006837AB" w14:paraId="2A8A52D4" w14:textId="49044148">
      <w:pPr>
        <w:rPr>
          <w:rFonts w:ascii="Arial" w:hAnsi="Arial" w:cs="Arial"/>
          <w:color w:val="000000" w:themeColor="text1"/>
          <w:sz w:val="24"/>
          <w:szCs w:val="24"/>
        </w:rPr>
      </w:pPr>
      <w:r w:rsidRPr="006837AB">
        <w:rPr>
          <w:rFonts w:ascii="Arial" w:hAnsi="Arial" w:cs="Arial"/>
          <w:color w:val="000000" w:themeColor="text1"/>
          <w:sz w:val="24"/>
          <w:szCs w:val="24"/>
        </w:rPr>
        <w:t>For this the temperature coefficient of resistance is 3.85x10</w:t>
      </w:r>
      <w:r w:rsidRPr="006837AB">
        <w:rPr>
          <w:rFonts w:ascii="Arial" w:hAnsi="Arial" w:cs="Arial"/>
          <w:color w:val="000000" w:themeColor="text1"/>
          <w:sz w:val="24"/>
          <w:szCs w:val="24"/>
          <w:vertAlign w:val="superscript"/>
        </w:rPr>
        <w:t>-3</w:t>
      </w:r>
      <w:r w:rsidRPr="006837AB">
        <w:rPr>
          <w:rFonts w:ascii="Arial" w:hAnsi="Arial" w:cs="Arial"/>
          <w:color w:val="000000" w:themeColor="text1"/>
          <w:sz w:val="24"/>
          <w:szCs w:val="24"/>
        </w:rPr>
        <w:t xml:space="preserve">. </w:t>
      </w:r>
      <w:r>
        <w:rPr>
          <w:rFonts w:ascii="Arial" w:hAnsi="Arial" w:cs="Arial"/>
          <w:color w:val="000000" w:themeColor="text1"/>
          <w:sz w:val="24"/>
          <w:szCs w:val="24"/>
        </w:rPr>
        <w:t>A</w:t>
      </w:r>
      <w:r w:rsidRPr="006837AB">
        <w:rPr>
          <w:rFonts w:ascii="Arial" w:hAnsi="Arial" w:cs="Arial"/>
          <w:color w:val="000000" w:themeColor="text1"/>
          <w:sz w:val="24"/>
          <w:szCs w:val="24"/>
        </w:rPr>
        <w:t xml:space="preserve"> PT100 RTD </w:t>
      </w:r>
      <w:r>
        <w:rPr>
          <w:rFonts w:ascii="Arial" w:hAnsi="Arial" w:cs="Arial"/>
          <w:color w:val="000000" w:themeColor="text1"/>
          <w:sz w:val="24"/>
          <w:szCs w:val="24"/>
        </w:rPr>
        <w:t>has a</w:t>
      </w:r>
      <w:r w:rsidRPr="006837AB">
        <w:rPr>
          <w:rFonts w:ascii="Arial" w:hAnsi="Arial" w:cs="Arial"/>
          <w:color w:val="000000" w:themeColor="text1"/>
          <w:sz w:val="24"/>
          <w:szCs w:val="24"/>
        </w:rPr>
        <w:t xml:space="preserve"> resistance </w:t>
      </w:r>
      <w:r>
        <w:rPr>
          <w:rFonts w:ascii="Arial" w:hAnsi="Arial" w:cs="Arial"/>
          <w:color w:val="000000" w:themeColor="text1"/>
          <w:sz w:val="24"/>
          <w:szCs w:val="24"/>
        </w:rPr>
        <w:t>of</w:t>
      </w:r>
      <w:r w:rsidRPr="006837AB">
        <w:rPr>
          <w:rFonts w:ascii="Arial" w:hAnsi="Arial" w:cs="Arial"/>
          <w:color w:val="000000" w:themeColor="text1"/>
          <w:sz w:val="24"/>
          <w:szCs w:val="24"/>
        </w:rPr>
        <w:t xml:space="preserve"> 100Ω at 0°C. The formula used will be the same throughout and the only value changing will be the temperature. There are 2 examples show</w:t>
      </w:r>
      <w:r>
        <w:rPr>
          <w:rFonts w:ascii="Arial" w:hAnsi="Arial" w:cs="Arial"/>
          <w:color w:val="000000" w:themeColor="text1"/>
          <w:sz w:val="24"/>
          <w:szCs w:val="24"/>
        </w:rPr>
        <w:t>n</w:t>
      </w:r>
      <w:r w:rsidRPr="006837AB">
        <w:rPr>
          <w:rFonts w:ascii="Arial" w:hAnsi="Arial" w:cs="Arial"/>
          <w:color w:val="000000" w:themeColor="text1"/>
          <w:sz w:val="24"/>
          <w:szCs w:val="24"/>
        </w:rPr>
        <w:t xml:space="preserve"> below at 35°C and 55°C to show only the temperature changes for each calculation.</w:t>
      </w:r>
    </w:p>
    <w:p w:rsidR="006837AB" w:rsidP="006837AB" w:rsidRDefault="006837AB" w14:paraId="6F742418" w14:textId="77777777">
      <w:pPr>
        <w:rPr>
          <w:rFonts w:ascii="Arial" w:hAnsi="Arial" w:cs="Arial"/>
          <w:color w:val="000000" w:themeColor="text1"/>
          <w:sz w:val="24"/>
          <w:szCs w:val="24"/>
        </w:rPr>
      </w:pPr>
    </w:p>
    <w:p w:rsidR="006837AB" w:rsidP="006837AB" w:rsidRDefault="006837AB" w14:paraId="179851C8" w14:textId="434955FA">
      <w:pPr>
        <w:rPr>
          <w:rFonts w:ascii="Arial" w:hAnsi="Arial" w:cs="Arial"/>
          <w:color w:val="000000" w:themeColor="text1"/>
          <w:sz w:val="24"/>
          <w:szCs w:val="24"/>
        </w:rPr>
      </w:pPr>
      <w:r w:rsidRPr="006837AB">
        <w:rPr>
          <w:rFonts w:ascii="Arial" w:hAnsi="Arial" w:cs="Arial"/>
          <w:color w:val="000000" w:themeColor="text1"/>
          <w:sz w:val="24"/>
          <w:szCs w:val="24"/>
        </w:rPr>
        <w:t>The below calculations are for 35°C.</w:t>
      </w:r>
    </w:p>
    <w:p w:rsidRPr="006837AB" w:rsidR="006837AB" w:rsidP="006837AB" w:rsidRDefault="006837AB" w14:paraId="0307716F" w14:textId="77777777">
      <w:pPr>
        <w:rPr>
          <w:rFonts w:ascii="Arial" w:hAnsi="Arial" w:cs="Arial"/>
          <w:color w:val="000000" w:themeColor="text1"/>
          <w:sz w:val="24"/>
          <w:szCs w:val="24"/>
        </w:rPr>
      </w:pPr>
    </w:p>
    <w:p w:rsidRPr="006837AB" w:rsidR="006837AB" w:rsidP="006837AB" w:rsidRDefault="00435674" w14:paraId="49861310" w14:textId="6A46E939">
      <w:pPr>
        <w:rPr>
          <w:rFonts w:ascii="Arial" w:hAnsi="Arial" w:cs="Arial"/>
          <w:color w:val="000000" w:themeColor="text1"/>
          <w:sz w:val="24"/>
          <w:szCs w:val="24"/>
        </w:rPr>
      </w:pPr>
      <m:oMath>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θ</m:t>
            </m:r>
          </m:sub>
        </m:sSub>
        <m:r>
          <w:rPr>
            <w:rFonts w:ascii="Cambria Math" w:hAnsi="Cambria Math" w:cs="Arial"/>
            <w:color w:val="000000" w:themeColor="text1"/>
            <w:sz w:val="24"/>
            <w:szCs w:val="24"/>
          </w:rPr>
          <m:t>=</m:t>
        </m:r>
        <m:sSub>
          <m:sSubPr>
            <m:ctrlPr>
              <w:rPr>
                <w:rFonts w:ascii="Cambria Math" w:hAnsi="Cambria Math" w:cs="Arial"/>
                <w:i/>
                <w:color w:val="000000" w:themeColor="text1"/>
                <w:sz w:val="24"/>
                <w:szCs w:val="24"/>
              </w:rPr>
            </m:ctrlPr>
          </m:sSubPr>
          <m:e>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 xml:space="preserve"> </m:t>
                </m:r>
              </m:sub>
            </m:sSub>
          </m:e>
          <m:sub>
            <m:r>
              <w:rPr>
                <w:rFonts w:ascii="Cambria Math" w:hAnsi="Cambria Math" w:cs="Arial"/>
                <w:color w:val="000000" w:themeColor="text1"/>
                <w:sz w:val="24"/>
                <w:szCs w:val="24"/>
              </w:rPr>
              <m:t>0</m:t>
            </m:r>
          </m:sub>
        </m:sSub>
        <m:r>
          <w:rPr>
            <w:rFonts w:ascii="Cambria Math" w:hAnsi="Cambria Math" w:cs="Arial"/>
            <w:color w:val="000000" w:themeColor="text1"/>
            <w:sz w:val="24"/>
            <w:szCs w:val="24"/>
          </w:rPr>
          <m:t>(1+</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α</m:t>
            </m:r>
          </m:e>
          <m:sub>
            <m:r>
              <w:rPr>
                <w:rFonts w:ascii="Cambria Math" w:hAnsi="Cambria Math" w:cs="Arial"/>
                <w:color w:val="000000" w:themeColor="text1"/>
                <w:sz w:val="24"/>
                <w:szCs w:val="24"/>
              </w:rPr>
              <m:t>0</m:t>
            </m:r>
          </m:sub>
        </m:sSub>
        <m:r>
          <w:rPr>
            <w:rFonts w:ascii="Cambria Math" w:hAnsi="Cambria Math" w:cs="Arial"/>
            <w:color w:val="000000" w:themeColor="text1"/>
            <w:sz w:val="24"/>
            <w:szCs w:val="24"/>
          </w:rPr>
          <m:t>θ)</m:t>
        </m:r>
      </m:oMath>
      <w:r w:rsidRPr="006837AB" w:rsidR="006837AB">
        <w:rPr>
          <w:rFonts w:ascii="Arial" w:hAnsi="Arial" w:cs="Arial"/>
          <w:color w:val="000000" w:themeColor="text1"/>
          <w:sz w:val="24"/>
          <w:szCs w:val="24"/>
        </w:rPr>
        <w:t xml:space="preserve"> </w:t>
      </w:r>
    </w:p>
    <w:p w:rsidRPr="006837AB" w:rsidR="006837AB" w:rsidP="006837AB" w:rsidRDefault="00435674" w14:paraId="37962980" w14:textId="465A43B3">
      <w:pPr>
        <w:rPr>
          <w:rFonts w:ascii="Arial" w:hAnsi="Arial" w:cs="Arial"/>
          <w:color w:val="000000" w:themeColor="text1"/>
          <w:sz w:val="24"/>
          <w:szCs w:val="24"/>
        </w:rPr>
      </w:pPr>
      <m:oMathPara>
        <m:oMathParaPr>
          <m:jc m:val="left"/>
        </m:oMathParaPr>
        <m:oMath>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35</m:t>
              </m:r>
            </m:sub>
          </m:sSub>
          <m:r>
            <w:rPr>
              <w:rFonts w:ascii="Cambria Math" w:hAnsi="Cambria Math" w:cs="Arial"/>
              <w:color w:val="000000" w:themeColor="text1"/>
              <w:sz w:val="24"/>
              <w:szCs w:val="24"/>
            </w:rPr>
            <m:t>=100(1+(0.00385 x 35))</m:t>
          </m:r>
        </m:oMath>
      </m:oMathPara>
    </w:p>
    <w:p w:rsidRPr="006837AB" w:rsidR="006837AB" w:rsidP="006837AB" w:rsidRDefault="00435674" w14:paraId="16C2E16E" w14:textId="38C70554">
      <w:pPr>
        <w:rPr>
          <w:rFonts w:ascii="Arial" w:hAnsi="Arial" w:cs="Arial"/>
          <w:color w:val="000000" w:themeColor="text1"/>
          <w:sz w:val="24"/>
          <w:szCs w:val="24"/>
        </w:rPr>
      </w:pPr>
      <m:oMathPara>
        <m:oMathParaPr>
          <m:jc m:val="left"/>
        </m:oMathParaPr>
        <m:oMath>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35</m:t>
              </m:r>
            </m:sub>
          </m:sSub>
          <m:r>
            <w:rPr>
              <w:rFonts w:ascii="Cambria Math" w:hAnsi="Cambria Math" w:cs="Arial"/>
              <w:color w:val="000000" w:themeColor="text1"/>
              <w:sz w:val="24"/>
              <w:szCs w:val="24"/>
            </w:rPr>
            <m:t>=113.48 (2 d.p)</m:t>
          </m:r>
        </m:oMath>
      </m:oMathPara>
    </w:p>
    <w:p w:rsidR="006837AB" w:rsidP="006837AB" w:rsidRDefault="006837AB" w14:paraId="7E59FCC6" w14:textId="77777777">
      <w:pPr>
        <w:rPr>
          <w:rFonts w:ascii="Arial" w:hAnsi="Arial" w:cs="Arial"/>
          <w:color w:val="000000" w:themeColor="text1"/>
          <w:sz w:val="24"/>
          <w:szCs w:val="24"/>
        </w:rPr>
      </w:pPr>
    </w:p>
    <w:p w:rsidR="006837AB" w:rsidP="006837AB" w:rsidRDefault="006837AB" w14:paraId="4D4EE8D7" w14:textId="4F976712">
      <w:pPr>
        <w:rPr>
          <w:rFonts w:ascii="Arial" w:hAnsi="Arial" w:cs="Arial"/>
          <w:color w:val="000000" w:themeColor="text1"/>
          <w:sz w:val="24"/>
          <w:szCs w:val="24"/>
        </w:rPr>
      </w:pPr>
      <w:r w:rsidRPr="006837AB">
        <w:rPr>
          <w:rFonts w:ascii="Arial" w:hAnsi="Arial" w:cs="Arial"/>
          <w:color w:val="000000" w:themeColor="text1"/>
          <w:sz w:val="24"/>
          <w:szCs w:val="24"/>
        </w:rPr>
        <w:t>The below calculations are for 55°C.</w:t>
      </w:r>
    </w:p>
    <w:p w:rsidRPr="006837AB" w:rsidR="006837AB" w:rsidP="006837AB" w:rsidRDefault="006837AB" w14:paraId="73B9A588" w14:textId="2C56FCBB">
      <w:pPr>
        <w:rPr>
          <w:rFonts w:ascii="Arial" w:hAnsi="Arial" w:cs="Arial"/>
          <w:color w:val="000000" w:themeColor="text1"/>
          <w:sz w:val="24"/>
          <w:szCs w:val="24"/>
        </w:rPr>
      </w:pPr>
    </w:p>
    <w:p w:rsidRPr="006837AB" w:rsidR="006837AB" w:rsidP="006837AB" w:rsidRDefault="00435674" w14:paraId="67475C91" w14:textId="63AB0E48">
      <w:pPr>
        <w:rPr>
          <w:rFonts w:ascii="Arial" w:hAnsi="Arial" w:cs="Arial"/>
          <w:color w:val="000000" w:themeColor="text1"/>
          <w:sz w:val="24"/>
          <w:szCs w:val="24"/>
        </w:rPr>
      </w:pPr>
      <m:oMathPara>
        <m:oMathParaPr>
          <m:jc m:val="left"/>
        </m:oMathParaPr>
        <m:oMath>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θ</m:t>
              </m:r>
            </m:sub>
          </m:sSub>
          <m:r>
            <w:rPr>
              <w:rFonts w:ascii="Cambria Math" w:hAnsi="Cambria Math" w:cs="Arial"/>
              <w:color w:val="000000" w:themeColor="text1"/>
              <w:sz w:val="24"/>
              <w:szCs w:val="24"/>
            </w:rPr>
            <m:t>=</m:t>
          </m:r>
          <m:sSub>
            <m:sSubPr>
              <m:ctrlPr>
                <w:rPr>
                  <w:rFonts w:ascii="Cambria Math" w:hAnsi="Cambria Math" w:cs="Arial"/>
                  <w:i/>
                  <w:color w:val="000000" w:themeColor="text1"/>
                  <w:sz w:val="24"/>
                  <w:szCs w:val="24"/>
                </w:rPr>
              </m:ctrlPr>
            </m:sSubPr>
            <m:e>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 xml:space="preserve"> </m:t>
                  </m:r>
                </m:sub>
              </m:sSub>
            </m:e>
            <m:sub>
              <m:r>
                <w:rPr>
                  <w:rFonts w:ascii="Cambria Math" w:hAnsi="Cambria Math" w:cs="Arial"/>
                  <w:color w:val="000000" w:themeColor="text1"/>
                  <w:sz w:val="24"/>
                  <w:szCs w:val="24"/>
                </w:rPr>
                <m:t>0</m:t>
              </m:r>
            </m:sub>
          </m:sSub>
          <m:d>
            <m:dPr>
              <m:ctrlPr>
                <w:rPr>
                  <w:rFonts w:ascii="Cambria Math" w:hAnsi="Cambria Math" w:cs="Arial"/>
                  <w:i/>
                  <w:color w:val="000000" w:themeColor="text1"/>
                  <w:sz w:val="24"/>
                  <w:szCs w:val="24"/>
                </w:rPr>
              </m:ctrlPr>
            </m:dPr>
            <m:e>
              <m:r>
                <w:rPr>
                  <w:rFonts w:ascii="Cambria Math" w:hAnsi="Cambria Math" w:cs="Arial"/>
                  <w:color w:val="000000" w:themeColor="text1"/>
                  <w:sz w:val="24"/>
                  <w:szCs w:val="24"/>
                </w:rPr>
                <m:t>1+</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α</m:t>
                  </m:r>
                </m:e>
                <m:sub>
                  <m:r>
                    <w:rPr>
                      <w:rFonts w:ascii="Cambria Math" w:hAnsi="Cambria Math" w:cs="Arial"/>
                      <w:color w:val="000000" w:themeColor="text1"/>
                      <w:sz w:val="24"/>
                      <w:szCs w:val="24"/>
                    </w:rPr>
                    <m:t>0</m:t>
                  </m:r>
                </m:sub>
              </m:sSub>
              <m:r>
                <w:rPr>
                  <w:rFonts w:ascii="Cambria Math" w:hAnsi="Cambria Math" w:cs="Arial"/>
                  <w:color w:val="000000" w:themeColor="text1"/>
                  <w:sz w:val="24"/>
                  <w:szCs w:val="24"/>
                </w:rPr>
                <m:t>θ</m:t>
              </m:r>
            </m:e>
          </m:d>
        </m:oMath>
      </m:oMathPara>
    </w:p>
    <w:p w:rsidRPr="006837AB" w:rsidR="006837AB" w:rsidP="006837AB" w:rsidRDefault="00435674" w14:paraId="37B7060F" w14:textId="3AF1C997">
      <w:pPr>
        <w:rPr>
          <w:rFonts w:ascii="Arial" w:hAnsi="Arial" w:cs="Arial"/>
          <w:color w:val="000000" w:themeColor="text1"/>
          <w:sz w:val="24"/>
          <w:szCs w:val="24"/>
        </w:rPr>
      </w:pPr>
      <m:oMathPara>
        <m:oMathParaPr>
          <m:jc m:val="left"/>
        </m:oMathParaPr>
        <m:oMath>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55</m:t>
              </m:r>
            </m:sub>
          </m:sSub>
          <m:r>
            <w:rPr>
              <w:rFonts w:ascii="Cambria Math" w:hAnsi="Cambria Math" w:cs="Arial"/>
              <w:color w:val="000000" w:themeColor="text1"/>
              <w:sz w:val="24"/>
              <w:szCs w:val="24"/>
            </w:rPr>
            <m:t>=100(1+(0.00385 x 55))</m:t>
          </m:r>
        </m:oMath>
      </m:oMathPara>
    </w:p>
    <w:p w:rsidRPr="006837AB" w:rsidR="006837AB" w:rsidP="006837AB" w:rsidRDefault="00435674" w14:paraId="0370500F" w14:textId="61B45288">
      <w:pPr>
        <w:rPr>
          <w:rFonts w:ascii="Arial" w:hAnsi="Arial" w:cs="Arial"/>
          <w:color w:val="000000" w:themeColor="text1"/>
          <w:sz w:val="24"/>
          <w:szCs w:val="24"/>
        </w:rPr>
      </w:pPr>
      <m:oMathPara>
        <m:oMathParaPr>
          <m:jc m:val="left"/>
        </m:oMathParaPr>
        <m:oMath>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55</m:t>
              </m:r>
            </m:sub>
          </m:sSub>
          <m:r>
            <w:rPr>
              <w:rFonts w:ascii="Cambria Math" w:hAnsi="Cambria Math" w:cs="Arial"/>
              <w:color w:val="000000" w:themeColor="text1"/>
              <w:sz w:val="24"/>
              <w:szCs w:val="24"/>
            </w:rPr>
            <m:t>=121.18 (2 d.p)</m:t>
          </m:r>
        </m:oMath>
      </m:oMathPara>
    </w:p>
    <w:p w:rsidR="006837AB" w:rsidP="006837AB" w:rsidRDefault="006837AB" w14:paraId="5BE3F094" w14:textId="47F2CC00">
      <w:pPr>
        <w:rPr>
          <w:rFonts w:ascii="Arial" w:hAnsi="Arial" w:cs="Arial"/>
          <w:color w:val="000000" w:themeColor="text1"/>
          <w:sz w:val="24"/>
          <w:szCs w:val="24"/>
        </w:rPr>
      </w:pPr>
    </w:p>
    <w:p w:rsidR="00C332F5" w:rsidP="006837AB" w:rsidRDefault="006837AB" w14:paraId="207A72F3" w14:textId="3DEE2073">
      <w:pPr>
        <w:rPr>
          <w:rFonts w:ascii="Arial" w:hAnsi="Arial" w:cs="Arial"/>
          <w:color w:val="000000" w:themeColor="text1"/>
          <w:sz w:val="24"/>
          <w:szCs w:val="24"/>
        </w:rPr>
      </w:pPr>
      <w:r>
        <w:rPr>
          <w:rFonts w:ascii="Arial" w:hAnsi="Arial" w:cs="Arial"/>
          <w:noProof/>
          <w:color w:val="000000" w:themeColor="text1"/>
          <w:sz w:val="24"/>
          <w:szCs w:val="24"/>
        </w:rPr>
        <w:drawing>
          <wp:anchor distT="0" distB="0" distL="114300" distR="114300" simplePos="0" relativeHeight="251683840" behindDoc="0" locked="0" layoutInCell="1" allowOverlap="1" wp14:anchorId="3C678EEB" wp14:editId="4BD0D03A">
            <wp:simplePos x="0" y="0"/>
            <wp:positionH relativeFrom="margin">
              <wp:align>center</wp:align>
            </wp:positionH>
            <wp:positionV relativeFrom="paragraph">
              <wp:posOffset>311785</wp:posOffset>
            </wp:positionV>
            <wp:extent cx="3571875" cy="2148205"/>
            <wp:effectExtent l="0" t="0" r="9525" b="4445"/>
            <wp:wrapTopAndBottom/>
            <wp:docPr id="5127437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71875" cy="214820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color w:val="000000" w:themeColor="text1"/>
          <w:sz w:val="24"/>
          <w:szCs w:val="24"/>
        </w:rPr>
        <w:t>The graph of the results is below, and the table of results overleaf.</w:t>
      </w:r>
    </w:p>
    <w:p w:rsidR="006837AB" w:rsidP="006837AB" w:rsidRDefault="006837AB" w14:paraId="66F24978" w14:textId="3BB4E138">
      <w:pPr>
        <w:rPr>
          <w:rFonts w:ascii="Arial" w:hAnsi="Arial" w:cs="Arial"/>
          <w:color w:val="000000" w:themeColor="text1"/>
          <w:sz w:val="24"/>
          <w:szCs w:val="24"/>
        </w:rPr>
      </w:pPr>
    </w:p>
    <w:p w:rsidR="006837AB" w:rsidP="006837AB" w:rsidRDefault="006837AB" w14:paraId="36D805ED" w14:textId="6FDB2DD3">
      <w:pPr>
        <w:rPr>
          <w:rFonts w:ascii="Arial" w:hAnsi="Arial" w:cs="Arial"/>
          <w:color w:val="000000" w:themeColor="text1"/>
          <w:sz w:val="24"/>
          <w:szCs w:val="24"/>
        </w:rPr>
      </w:pPr>
    </w:p>
    <w:p w:rsidRPr="007A3797" w:rsidR="006837AB" w:rsidP="006837AB" w:rsidRDefault="006837AB" w14:paraId="6C2329CB" w14:textId="0C34597D">
      <w:pPr>
        <w:rPr>
          <w:rFonts w:ascii="Arial" w:hAnsi="Arial" w:cs="Arial"/>
          <w:color w:val="000000" w:themeColor="text1"/>
          <w:sz w:val="24"/>
          <w:szCs w:val="24"/>
        </w:rPr>
      </w:pPr>
    </w:p>
    <w:p w:rsidR="00643657" w:rsidP="00643657" w:rsidRDefault="00643657" w14:paraId="14989684" w14:textId="4EA3D8AA">
      <w:pPr>
        <w:pStyle w:val="ListParagraph"/>
        <w:numPr>
          <w:ilvl w:val="0"/>
          <w:numId w:val="25"/>
        </w:numPr>
        <w:spacing w:line="276" w:lineRule="auto"/>
        <w:rPr>
          <w:rFonts w:ascii="Arial" w:hAnsi="Arial" w:cs="Arial"/>
          <w:color w:val="000000" w:themeColor="text1"/>
          <w:sz w:val="24"/>
          <w:szCs w:val="24"/>
        </w:rPr>
      </w:pPr>
      <w:r w:rsidRPr="007A3797">
        <w:rPr>
          <w:rFonts w:ascii="Arial" w:hAnsi="Arial" w:cs="Arial"/>
          <w:color w:val="000000" w:themeColor="text1"/>
          <w:sz w:val="24"/>
          <w:szCs w:val="24"/>
        </w:rPr>
        <w:t xml:space="preserve">The platinum RTD is to be used in </w:t>
      </w:r>
      <w:r w:rsidR="0016022B">
        <w:rPr>
          <w:rFonts w:ascii="Arial" w:hAnsi="Arial" w:cs="Arial"/>
          <w:color w:val="000000" w:themeColor="text1"/>
          <w:sz w:val="24"/>
          <w:szCs w:val="24"/>
        </w:rPr>
        <w:t>a voltage divider circuit (Fig 3</w:t>
      </w:r>
      <w:r w:rsidRPr="007A3797">
        <w:rPr>
          <w:rFonts w:ascii="Arial" w:hAnsi="Arial" w:cs="Arial"/>
          <w:color w:val="000000" w:themeColor="text1"/>
          <w:sz w:val="24"/>
          <w:szCs w:val="24"/>
        </w:rPr>
        <w:t>.1 – Voltage Divider). If the supply voltage (V</w:t>
      </w:r>
      <w:r w:rsidRPr="007A3797">
        <w:rPr>
          <w:rFonts w:ascii="Arial" w:hAnsi="Arial" w:cs="Arial"/>
          <w:color w:val="000000" w:themeColor="text1"/>
          <w:sz w:val="24"/>
          <w:szCs w:val="24"/>
          <w:vertAlign w:val="subscript"/>
        </w:rPr>
        <w:t>s</w:t>
      </w:r>
      <w:r w:rsidRPr="007A3797">
        <w:rPr>
          <w:rFonts w:ascii="Arial" w:hAnsi="Arial" w:cs="Arial"/>
          <w:color w:val="000000" w:themeColor="text1"/>
          <w:sz w:val="24"/>
          <w:szCs w:val="24"/>
        </w:rPr>
        <w:t>) is 10</w:t>
      </w:r>
      <w:r w:rsidR="00CA2817">
        <w:rPr>
          <w:rFonts w:ascii="Arial" w:hAnsi="Arial" w:cs="Arial"/>
          <w:color w:val="000000" w:themeColor="text1"/>
          <w:sz w:val="24"/>
          <w:szCs w:val="24"/>
        </w:rPr>
        <w:t>V</w:t>
      </w:r>
      <w:r w:rsidRPr="007A3797">
        <w:rPr>
          <w:rFonts w:ascii="Arial" w:hAnsi="Arial" w:cs="Arial"/>
          <w:color w:val="000000" w:themeColor="text1"/>
          <w:sz w:val="24"/>
          <w:szCs w:val="24"/>
        </w:rPr>
        <w:t>, R = 200Ω and R</w:t>
      </w:r>
      <w:r w:rsidRPr="007A3797">
        <w:rPr>
          <w:rFonts w:ascii="Arial" w:hAnsi="Arial" w:cs="Arial"/>
          <w:color w:val="000000" w:themeColor="text1"/>
          <w:sz w:val="24"/>
          <w:szCs w:val="24"/>
          <w:vertAlign w:val="subscript"/>
        </w:rPr>
        <w:t xml:space="preserve">t </w:t>
      </w:r>
      <w:r w:rsidRPr="007A3797">
        <w:rPr>
          <w:rFonts w:ascii="Arial" w:hAnsi="Arial" w:cs="Arial"/>
          <w:color w:val="000000" w:themeColor="text1"/>
          <w:sz w:val="24"/>
          <w:szCs w:val="24"/>
        </w:rPr>
        <w:t>is the platinum RTD calculate the circuit output for the same range of temperatures</w:t>
      </w:r>
      <w:r w:rsidR="00736E7B">
        <w:rPr>
          <w:rFonts w:ascii="Arial" w:hAnsi="Arial" w:cs="Arial"/>
          <w:color w:val="000000" w:themeColor="text1"/>
          <w:sz w:val="24"/>
          <w:szCs w:val="24"/>
        </w:rPr>
        <w:t xml:space="preserve"> in question 1a</w:t>
      </w:r>
      <w:r w:rsidRPr="007A3797">
        <w:rPr>
          <w:rFonts w:ascii="Arial" w:hAnsi="Arial" w:cs="Arial"/>
          <w:color w:val="000000" w:themeColor="text1"/>
          <w:sz w:val="24"/>
          <w:szCs w:val="24"/>
        </w:rPr>
        <w:t>. You may add a separate column to your table</w:t>
      </w:r>
      <w:r w:rsidRPr="007A3797" w:rsidR="0050632B">
        <w:rPr>
          <w:rFonts w:ascii="Arial" w:hAnsi="Arial" w:cs="Arial"/>
          <w:color w:val="000000" w:themeColor="text1"/>
          <w:sz w:val="24"/>
          <w:szCs w:val="24"/>
        </w:rPr>
        <w:t xml:space="preserve"> to show these results but include all calculations</w:t>
      </w:r>
      <w:r w:rsidR="0016022B">
        <w:rPr>
          <w:rFonts w:ascii="Arial" w:hAnsi="Arial" w:cs="Arial"/>
          <w:color w:val="000000" w:themeColor="text1"/>
          <w:sz w:val="24"/>
          <w:szCs w:val="24"/>
        </w:rPr>
        <w:t xml:space="preserve"> in your report</w:t>
      </w:r>
      <w:r w:rsidRPr="007A3797">
        <w:rPr>
          <w:rFonts w:ascii="Arial" w:hAnsi="Arial" w:cs="Arial"/>
          <w:color w:val="000000" w:themeColor="text1"/>
          <w:sz w:val="24"/>
          <w:szCs w:val="24"/>
        </w:rPr>
        <w:t>.</w:t>
      </w:r>
    </w:p>
    <w:p w:rsidR="006837AB" w:rsidP="006837AB" w:rsidRDefault="006837AB" w14:paraId="372F3DF2" w14:textId="77777777">
      <w:pPr>
        <w:spacing w:line="276" w:lineRule="auto"/>
        <w:rPr>
          <w:rFonts w:ascii="Arial" w:hAnsi="Arial" w:cs="Arial"/>
          <w:color w:val="000000" w:themeColor="text1"/>
          <w:sz w:val="24"/>
          <w:szCs w:val="24"/>
        </w:rPr>
      </w:pPr>
    </w:p>
    <w:p w:rsidR="006837AB" w:rsidP="006837AB" w:rsidRDefault="00772F47" w14:paraId="483A1F3D" w14:textId="1905730B">
      <w:pPr>
        <w:spacing w:line="276" w:lineRule="auto"/>
        <w:rPr>
          <w:rFonts w:ascii="Arial" w:hAnsi="Arial" w:cs="Arial"/>
          <w:color w:val="000000" w:themeColor="text1"/>
          <w:sz w:val="24"/>
          <w:szCs w:val="24"/>
        </w:rPr>
      </w:pPr>
      <w:r>
        <w:rPr>
          <w:rFonts w:ascii="Arial" w:hAnsi="Arial" w:cs="Arial"/>
          <w:color w:val="000000" w:themeColor="text1"/>
          <w:sz w:val="24"/>
          <w:szCs w:val="24"/>
        </w:rPr>
        <w:t>T</w:t>
      </w:r>
      <w:r w:rsidRPr="00772F47">
        <w:rPr>
          <w:rFonts w:ascii="Arial" w:hAnsi="Arial" w:cs="Arial"/>
          <w:color w:val="000000" w:themeColor="text1"/>
          <w:sz w:val="24"/>
          <w:szCs w:val="24"/>
        </w:rPr>
        <w:t>he below equation is used for this calculation (Bird, 2003)</w:t>
      </w:r>
      <w:r>
        <w:rPr>
          <w:rFonts w:ascii="Arial" w:hAnsi="Arial" w:cs="Arial"/>
          <w:color w:val="000000" w:themeColor="text1"/>
          <w:sz w:val="24"/>
          <w:szCs w:val="24"/>
        </w:rPr>
        <w:t>.</w:t>
      </w:r>
    </w:p>
    <w:p w:rsidR="00772F47" w:rsidP="006837AB" w:rsidRDefault="00772F47" w14:paraId="727A1ED8" w14:textId="77777777">
      <w:pPr>
        <w:spacing w:line="276" w:lineRule="auto"/>
        <w:rPr>
          <w:rFonts w:ascii="Arial" w:hAnsi="Arial" w:cs="Arial"/>
          <w:color w:val="000000" w:themeColor="text1"/>
          <w:sz w:val="24"/>
          <w:szCs w:val="24"/>
        </w:rPr>
      </w:pPr>
    </w:p>
    <w:p w:rsidR="00772F47" w:rsidP="006837AB" w:rsidRDefault="00435674" w14:paraId="0A4641C9" w14:textId="55BD6D37">
      <w:pPr>
        <w:spacing w:line="276" w:lineRule="auto"/>
        <w:rPr>
          <w:rFonts w:ascii="Arial" w:hAnsi="Arial" w:cs="Arial"/>
          <w:color w:val="000000" w:themeColor="text1"/>
          <w:sz w:val="24"/>
          <w:szCs w:val="24"/>
        </w:rPr>
      </w:pPr>
      <m:oMathPara>
        <m:oMath>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V</m:t>
              </m:r>
            </m:e>
            <m:sub>
              <m:r>
                <w:rPr>
                  <w:rFonts w:ascii="Cambria Math" w:hAnsi="Cambria Math" w:cs="Arial"/>
                  <w:color w:val="000000" w:themeColor="text1"/>
                  <w:sz w:val="24"/>
                  <w:szCs w:val="24"/>
                </w:rPr>
                <m:t xml:space="preserve">0 </m:t>
              </m:r>
            </m:sub>
          </m:sSub>
          <m:r>
            <w:rPr>
              <w:rFonts w:ascii="Cambria Math" w:hAnsi="Cambria Math" w:cs="Arial"/>
              <w:color w:val="000000" w:themeColor="text1"/>
              <w:sz w:val="24"/>
              <w:szCs w:val="24"/>
            </w:rPr>
            <m:t xml:space="preserve">= </m:t>
          </m:r>
          <m:f>
            <m:fPr>
              <m:ctrlPr>
                <w:rPr>
                  <w:rFonts w:ascii="Cambria Math" w:hAnsi="Cambria Math" w:cs="Arial"/>
                  <w:i/>
                  <w:color w:val="000000" w:themeColor="text1"/>
                  <w:sz w:val="24"/>
                  <w:szCs w:val="24"/>
                </w:rPr>
              </m:ctrlPr>
            </m:fPr>
            <m:num>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V</m:t>
                  </m:r>
                </m:e>
                <m:sub>
                  <m:r>
                    <w:rPr>
                      <w:rFonts w:ascii="Cambria Math" w:hAnsi="Cambria Math" w:cs="Arial"/>
                      <w:color w:val="000000" w:themeColor="text1"/>
                      <w:sz w:val="24"/>
                      <w:szCs w:val="24"/>
                    </w:rPr>
                    <m:t>s</m:t>
                  </m:r>
                </m:sub>
              </m:sSub>
              <m:r>
                <w:rPr>
                  <w:rFonts w:ascii="Cambria Math" w:hAnsi="Cambria Math" w:cs="Arial"/>
                  <w:color w:val="000000" w:themeColor="text1"/>
                  <w:sz w:val="24"/>
                  <w:szCs w:val="24"/>
                </w:rPr>
                <m:t xml:space="preserve"> x </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num>
            <m:den>
              <m:r>
                <w:rPr>
                  <w:rFonts w:ascii="Cambria Math" w:hAnsi="Cambria Math" w:cs="Arial"/>
                  <w:color w:val="000000" w:themeColor="text1"/>
                  <w:sz w:val="24"/>
                  <w:szCs w:val="24"/>
                </w:rPr>
                <m:t xml:space="preserve">R+ </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den>
          </m:f>
        </m:oMath>
      </m:oMathPara>
    </w:p>
    <w:p w:rsidR="006837AB" w:rsidP="006837AB" w:rsidRDefault="006837AB" w14:paraId="7518509C" w14:textId="77777777">
      <w:pPr>
        <w:spacing w:line="276" w:lineRule="auto"/>
        <w:rPr>
          <w:rFonts w:ascii="Arial" w:hAnsi="Arial" w:cs="Arial"/>
          <w:color w:val="000000" w:themeColor="text1"/>
          <w:sz w:val="24"/>
          <w:szCs w:val="24"/>
        </w:rPr>
      </w:pPr>
    </w:p>
    <w:p w:rsidR="006837AB" w:rsidP="006837AB" w:rsidRDefault="00772F47" w14:paraId="6E81AD80" w14:textId="185A7D73">
      <w:pPr>
        <w:spacing w:line="276" w:lineRule="auto"/>
        <w:rPr>
          <w:rFonts w:ascii="Arial" w:hAnsi="Arial" w:cs="Arial"/>
          <w:color w:val="000000" w:themeColor="text1"/>
          <w:sz w:val="24"/>
          <w:szCs w:val="24"/>
        </w:rPr>
      </w:pPr>
      <w:r w:rsidRPr="00772F47">
        <w:rPr>
          <w:rFonts w:ascii="Arial" w:hAnsi="Arial" w:cs="Arial"/>
          <w:color w:val="000000" w:themeColor="text1"/>
          <w:sz w:val="24"/>
          <w:szCs w:val="24"/>
        </w:rPr>
        <w:t>The only value that will change for these equations is the R</w:t>
      </w:r>
      <w:r w:rsidRPr="00772F47">
        <w:rPr>
          <w:rFonts w:ascii="Arial" w:hAnsi="Arial" w:cs="Arial"/>
          <w:color w:val="000000" w:themeColor="text1"/>
          <w:sz w:val="24"/>
          <w:szCs w:val="24"/>
          <w:vertAlign w:val="subscript"/>
        </w:rPr>
        <w:t>T</w:t>
      </w:r>
      <w:r w:rsidRPr="00772F47">
        <w:rPr>
          <w:rFonts w:ascii="Arial" w:hAnsi="Arial" w:cs="Arial"/>
          <w:color w:val="000000" w:themeColor="text1"/>
          <w:sz w:val="24"/>
          <w:szCs w:val="24"/>
        </w:rPr>
        <w:t xml:space="preserve"> value, calculated in the previous part of the question. Examples can be seen below for 40°C and 65°C to show only one value changes.</w:t>
      </w:r>
    </w:p>
    <w:p w:rsidR="006837AB" w:rsidP="006837AB" w:rsidRDefault="006837AB" w14:paraId="50B1F0A7" w14:textId="77777777">
      <w:pPr>
        <w:spacing w:line="276" w:lineRule="auto"/>
        <w:rPr>
          <w:rFonts w:ascii="Arial" w:hAnsi="Arial" w:cs="Arial"/>
          <w:color w:val="000000" w:themeColor="text1"/>
          <w:sz w:val="24"/>
          <w:szCs w:val="24"/>
        </w:rPr>
      </w:pPr>
    </w:p>
    <w:p w:rsidRPr="00772F47" w:rsidR="00772F47" w:rsidP="00772F47" w:rsidRDefault="00772F47" w14:paraId="1C2464A7" w14:textId="77777777">
      <w:pPr>
        <w:spacing w:line="276" w:lineRule="auto"/>
        <w:rPr>
          <w:rFonts w:ascii="Arial" w:hAnsi="Arial" w:cs="Arial"/>
          <w:color w:val="000000" w:themeColor="text1"/>
          <w:sz w:val="24"/>
          <w:szCs w:val="24"/>
          <w:u w:val="single"/>
        </w:rPr>
      </w:pPr>
      <w:r w:rsidRPr="00772F47">
        <w:rPr>
          <w:rFonts w:ascii="Arial" w:hAnsi="Arial" w:cs="Arial"/>
          <w:color w:val="000000" w:themeColor="text1"/>
          <w:sz w:val="24"/>
          <w:szCs w:val="24"/>
          <w:u w:val="single"/>
        </w:rPr>
        <w:t>40°C</w:t>
      </w:r>
    </w:p>
    <w:p w:rsidRPr="00772F47" w:rsidR="00772F47" w:rsidP="00772F47" w:rsidRDefault="00435674" w14:paraId="3B362CF1" w14:textId="2F8286E5">
      <w:pPr>
        <w:spacing w:line="276" w:lineRule="auto"/>
        <w:rPr>
          <w:rFonts w:ascii="Arial" w:hAnsi="Arial" w:cs="Arial"/>
          <w:color w:val="000000" w:themeColor="text1"/>
          <w:sz w:val="24"/>
          <w:szCs w:val="24"/>
        </w:rPr>
      </w:pPr>
      <m:oMathPara>
        <m:oMathParaPr>
          <m:jc m:val="left"/>
        </m:oMathParaPr>
        <m:oMath>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V</m:t>
              </m:r>
            </m:e>
            <m:sub>
              <m:r>
                <w:rPr>
                  <w:rFonts w:ascii="Cambria Math" w:hAnsi="Cambria Math" w:cs="Arial"/>
                  <w:color w:val="000000" w:themeColor="text1"/>
                  <w:sz w:val="24"/>
                  <w:szCs w:val="24"/>
                </w:rPr>
                <m:t xml:space="preserve">0 </m:t>
              </m:r>
            </m:sub>
          </m:sSub>
          <m:r>
            <w:rPr>
              <w:rFonts w:ascii="Cambria Math" w:hAnsi="Cambria Math" w:cs="Arial"/>
              <w:color w:val="000000" w:themeColor="text1"/>
              <w:sz w:val="24"/>
              <w:szCs w:val="24"/>
            </w:rPr>
            <m:t xml:space="preserve">= </m:t>
          </m:r>
          <m:f>
            <m:fPr>
              <m:ctrlPr>
                <w:rPr>
                  <w:rFonts w:ascii="Cambria Math" w:hAnsi="Cambria Math" w:cs="Arial"/>
                  <w:i/>
                  <w:color w:val="000000" w:themeColor="text1"/>
                  <w:sz w:val="24"/>
                  <w:szCs w:val="24"/>
                </w:rPr>
              </m:ctrlPr>
            </m:fPr>
            <m:num>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V</m:t>
                  </m:r>
                </m:e>
                <m:sub>
                  <m:r>
                    <w:rPr>
                      <w:rFonts w:ascii="Cambria Math" w:hAnsi="Cambria Math" w:cs="Arial"/>
                      <w:color w:val="000000" w:themeColor="text1"/>
                      <w:sz w:val="24"/>
                      <w:szCs w:val="24"/>
                    </w:rPr>
                    <m:t>s</m:t>
                  </m:r>
                </m:sub>
              </m:sSub>
              <m:r>
                <w:rPr>
                  <w:rFonts w:ascii="Cambria Math" w:hAnsi="Cambria Math" w:cs="Arial"/>
                  <w:color w:val="000000" w:themeColor="text1"/>
                  <w:sz w:val="24"/>
                  <w:szCs w:val="24"/>
                </w:rPr>
                <m:t xml:space="preserve"> x </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num>
            <m:den>
              <m:r>
                <w:rPr>
                  <w:rFonts w:ascii="Cambria Math" w:hAnsi="Cambria Math" w:cs="Arial"/>
                  <w:color w:val="000000" w:themeColor="text1"/>
                  <w:sz w:val="24"/>
                  <w:szCs w:val="24"/>
                </w:rPr>
                <m:t xml:space="preserve">R+ </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den>
          </m:f>
        </m:oMath>
      </m:oMathPara>
    </w:p>
    <w:p w:rsidR="00772F47" w:rsidP="00772F47" w:rsidRDefault="00435674" w14:paraId="2866DDF6" w14:textId="537F4BA9">
      <w:pPr>
        <w:spacing w:line="276" w:lineRule="auto"/>
        <w:rPr>
          <w:rFonts w:ascii="Arial" w:hAnsi="Arial" w:cs="Arial"/>
          <w:color w:val="000000" w:themeColor="text1"/>
          <w:sz w:val="24"/>
          <w:szCs w:val="24"/>
        </w:rPr>
      </w:pPr>
      <m:oMath>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V</m:t>
            </m:r>
          </m:e>
          <m:sub>
            <m:r>
              <w:rPr>
                <w:rFonts w:ascii="Cambria Math" w:hAnsi="Cambria Math" w:cs="Arial"/>
                <w:color w:val="000000" w:themeColor="text1"/>
                <w:sz w:val="24"/>
                <w:szCs w:val="24"/>
              </w:rPr>
              <m:t xml:space="preserve">0 </m:t>
            </m:r>
          </m:sub>
        </m:sSub>
        <m:r>
          <w:rPr>
            <w:rFonts w:ascii="Cambria Math" w:hAnsi="Cambria Math" w:cs="Arial"/>
            <w:color w:val="000000" w:themeColor="text1"/>
            <w:sz w:val="24"/>
            <w:szCs w:val="24"/>
          </w:rPr>
          <m:t xml:space="preserve">= </m:t>
        </m:r>
        <m:f>
          <m:fPr>
            <m:ctrlPr>
              <w:rPr>
                <w:rFonts w:ascii="Cambria Math" w:hAnsi="Cambria Math" w:cs="Arial"/>
                <w:i/>
                <w:color w:val="000000" w:themeColor="text1"/>
                <w:sz w:val="24"/>
                <w:szCs w:val="24"/>
              </w:rPr>
            </m:ctrlPr>
          </m:fPr>
          <m:num>
            <m:r>
              <w:rPr>
                <w:rFonts w:ascii="Cambria Math" w:hAnsi="Cambria Math" w:cs="Arial"/>
                <w:color w:val="000000" w:themeColor="text1"/>
                <w:sz w:val="24"/>
                <w:szCs w:val="24"/>
              </w:rPr>
              <m:t>10 x 115.40</m:t>
            </m:r>
          </m:num>
          <m:den>
            <m:r>
              <w:rPr>
                <w:rFonts w:ascii="Cambria Math" w:hAnsi="Cambria Math" w:cs="Arial"/>
                <w:color w:val="000000" w:themeColor="text1"/>
                <w:sz w:val="24"/>
                <w:szCs w:val="24"/>
              </w:rPr>
              <m:t>200+ 115.40</m:t>
            </m:r>
          </m:den>
        </m:f>
      </m:oMath>
      <w:r w:rsidRPr="00772F47" w:rsidR="00772F47">
        <w:rPr>
          <w:rFonts w:ascii="Arial" w:hAnsi="Arial" w:cs="Arial"/>
          <w:color w:val="000000" w:themeColor="text1"/>
          <w:sz w:val="24"/>
          <w:szCs w:val="24"/>
        </w:rPr>
        <w:t xml:space="preserve"> = 3.66V</w:t>
      </w:r>
    </w:p>
    <w:p w:rsidRPr="00772F47" w:rsidR="00772F47" w:rsidP="00772F47" w:rsidRDefault="00772F47" w14:paraId="19F056CE" w14:textId="77777777">
      <w:pPr>
        <w:spacing w:line="276" w:lineRule="auto"/>
        <w:rPr>
          <w:rFonts w:ascii="Arial" w:hAnsi="Arial" w:cs="Arial"/>
          <w:color w:val="000000" w:themeColor="text1"/>
          <w:sz w:val="24"/>
          <w:szCs w:val="24"/>
        </w:rPr>
      </w:pPr>
    </w:p>
    <w:p w:rsidRPr="00772F47" w:rsidR="00772F47" w:rsidP="00772F47" w:rsidRDefault="00772F47" w14:paraId="0D5DF9FE" w14:textId="77777777">
      <w:pPr>
        <w:spacing w:line="276" w:lineRule="auto"/>
        <w:rPr>
          <w:rFonts w:ascii="Arial" w:hAnsi="Arial" w:cs="Arial"/>
          <w:color w:val="000000" w:themeColor="text1"/>
          <w:sz w:val="24"/>
          <w:szCs w:val="24"/>
          <w:u w:val="single"/>
        </w:rPr>
      </w:pPr>
      <w:r w:rsidRPr="00772F47">
        <w:rPr>
          <w:rFonts w:ascii="Arial" w:hAnsi="Arial" w:cs="Arial"/>
          <w:color w:val="000000" w:themeColor="text1"/>
          <w:sz w:val="24"/>
          <w:szCs w:val="24"/>
          <w:u w:val="single"/>
        </w:rPr>
        <w:t>65°C</w:t>
      </w:r>
    </w:p>
    <w:p w:rsidRPr="00772F47" w:rsidR="00772F47" w:rsidP="00772F47" w:rsidRDefault="00435674" w14:paraId="694C2DA8" w14:textId="73828925">
      <w:pPr>
        <w:spacing w:line="276" w:lineRule="auto"/>
        <w:rPr>
          <w:rFonts w:ascii="Arial" w:hAnsi="Arial" w:cs="Arial"/>
          <w:color w:val="000000" w:themeColor="text1"/>
          <w:sz w:val="24"/>
          <w:szCs w:val="24"/>
        </w:rPr>
      </w:pPr>
      <m:oMathPara>
        <m:oMathParaPr>
          <m:jc m:val="left"/>
        </m:oMathParaPr>
        <m:oMath>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V</m:t>
              </m:r>
            </m:e>
            <m:sub>
              <m:r>
                <w:rPr>
                  <w:rFonts w:ascii="Cambria Math" w:hAnsi="Cambria Math" w:cs="Arial"/>
                  <w:color w:val="000000" w:themeColor="text1"/>
                  <w:sz w:val="24"/>
                  <w:szCs w:val="24"/>
                </w:rPr>
                <m:t xml:space="preserve">0 </m:t>
              </m:r>
            </m:sub>
          </m:sSub>
          <m:r>
            <w:rPr>
              <w:rFonts w:ascii="Cambria Math" w:hAnsi="Cambria Math" w:cs="Arial"/>
              <w:color w:val="000000" w:themeColor="text1"/>
              <w:sz w:val="24"/>
              <w:szCs w:val="24"/>
            </w:rPr>
            <m:t xml:space="preserve">= </m:t>
          </m:r>
          <m:f>
            <m:fPr>
              <m:ctrlPr>
                <w:rPr>
                  <w:rFonts w:ascii="Cambria Math" w:hAnsi="Cambria Math" w:cs="Arial"/>
                  <w:i/>
                  <w:color w:val="000000" w:themeColor="text1"/>
                  <w:sz w:val="24"/>
                  <w:szCs w:val="24"/>
                </w:rPr>
              </m:ctrlPr>
            </m:fPr>
            <m:num>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V</m:t>
                  </m:r>
                </m:e>
                <m:sub>
                  <m:r>
                    <w:rPr>
                      <w:rFonts w:ascii="Cambria Math" w:hAnsi="Cambria Math" w:cs="Arial"/>
                      <w:color w:val="000000" w:themeColor="text1"/>
                      <w:sz w:val="24"/>
                      <w:szCs w:val="24"/>
                    </w:rPr>
                    <m:t>s</m:t>
                  </m:r>
                </m:sub>
              </m:sSub>
              <m:r>
                <w:rPr>
                  <w:rFonts w:ascii="Cambria Math" w:hAnsi="Cambria Math" w:cs="Arial"/>
                  <w:color w:val="000000" w:themeColor="text1"/>
                  <w:sz w:val="24"/>
                  <w:szCs w:val="24"/>
                </w:rPr>
                <m:t xml:space="preserve"> x </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num>
            <m:den>
              <m:r>
                <w:rPr>
                  <w:rFonts w:ascii="Cambria Math" w:hAnsi="Cambria Math" w:cs="Arial"/>
                  <w:color w:val="000000" w:themeColor="text1"/>
                  <w:sz w:val="24"/>
                  <w:szCs w:val="24"/>
                </w:rPr>
                <m:t xml:space="preserve">R+ </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den>
          </m:f>
        </m:oMath>
      </m:oMathPara>
    </w:p>
    <w:p w:rsidRPr="00772F47" w:rsidR="00772F47" w:rsidP="00772F47" w:rsidRDefault="00435674" w14:paraId="2A808290" w14:textId="09EAA65F">
      <w:pPr>
        <w:spacing w:line="276" w:lineRule="auto"/>
        <w:rPr>
          <w:rFonts w:ascii="Arial" w:hAnsi="Arial" w:cs="Arial"/>
          <w:color w:val="000000" w:themeColor="text1"/>
          <w:sz w:val="24"/>
          <w:szCs w:val="24"/>
        </w:rPr>
      </w:pPr>
      <m:oMath>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V</m:t>
            </m:r>
          </m:e>
          <m:sub>
            <m:r>
              <w:rPr>
                <w:rFonts w:ascii="Cambria Math" w:hAnsi="Cambria Math" w:cs="Arial"/>
                <w:color w:val="000000" w:themeColor="text1"/>
                <w:sz w:val="24"/>
                <w:szCs w:val="24"/>
              </w:rPr>
              <m:t xml:space="preserve">0 </m:t>
            </m:r>
          </m:sub>
        </m:sSub>
        <m:r>
          <w:rPr>
            <w:rFonts w:ascii="Cambria Math" w:hAnsi="Cambria Math" w:cs="Arial"/>
            <w:color w:val="000000" w:themeColor="text1"/>
            <w:sz w:val="24"/>
            <w:szCs w:val="24"/>
          </w:rPr>
          <m:t xml:space="preserve">= </m:t>
        </m:r>
        <m:f>
          <m:fPr>
            <m:ctrlPr>
              <w:rPr>
                <w:rFonts w:ascii="Cambria Math" w:hAnsi="Cambria Math" w:cs="Arial"/>
                <w:i/>
                <w:color w:val="000000" w:themeColor="text1"/>
                <w:sz w:val="24"/>
                <w:szCs w:val="24"/>
              </w:rPr>
            </m:ctrlPr>
          </m:fPr>
          <m:num>
            <m:r>
              <w:rPr>
                <w:rFonts w:ascii="Cambria Math" w:hAnsi="Cambria Math" w:cs="Arial"/>
                <w:color w:val="000000" w:themeColor="text1"/>
                <w:sz w:val="24"/>
                <w:szCs w:val="24"/>
              </w:rPr>
              <m:t>10 x 125.03</m:t>
            </m:r>
          </m:num>
          <m:den>
            <m:r>
              <w:rPr>
                <w:rFonts w:ascii="Cambria Math" w:hAnsi="Cambria Math" w:cs="Arial"/>
                <w:color w:val="000000" w:themeColor="text1"/>
                <w:sz w:val="24"/>
                <w:szCs w:val="24"/>
              </w:rPr>
              <m:t>200+ 125.03</m:t>
            </m:r>
          </m:den>
        </m:f>
      </m:oMath>
      <w:r w:rsidRPr="00772F47" w:rsidR="00772F47">
        <w:rPr>
          <w:rFonts w:ascii="Arial" w:hAnsi="Arial" w:cs="Arial"/>
          <w:color w:val="000000" w:themeColor="text1"/>
          <w:sz w:val="24"/>
          <w:szCs w:val="24"/>
        </w:rPr>
        <w:t xml:space="preserve"> = 3.85V</w:t>
      </w:r>
    </w:p>
    <w:p w:rsidR="00772F47" w:rsidP="006837AB" w:rsidRDefault="00772F47" w14:paraId="687CF087" w14:textId="641B5437">
      <w:pPr>
        <w:spacing w:line="276" w:lineRule="auto"/>
        <w:rPr>
          <w:rFonts w:ascii="Arial" w:hAnsi="Arial" w:cs="Arial"/>
          <w:color w:val="000000" w:themeColor="text1"/>
          <w:sz w:val="24"/>
          <w:szCs w:val="24"/>
        </w:rPr>
      </w:pPr>
    </w:p>
    <w:p w:rsidR="00772F47" w:rsidP="006837AB" w:rsidRDefault="00785840" w14:paraId="6940396E" w14:textId="22189048">
      <w:pPr>
        <w:spacing w:line="276" w:lineRule="auto"/>
        <w:rPr>
          <w:rFonts w:ascii="Arial" w:hAnsi="Arial" w:cs="Arial"/>
          <w:color w:val="000000" w:themeColor="text1"/>
          <w:sz w:val="24"/>
          <w:szCs w:val="24"/>
        </w:rPr>
      </w:pPr>
      <w:r>
        <w:rPr>
          <w:rFonts w:ascii="Arial" w:hAnsi="Arial" w:cs="Arial"/>
          <w:noProof/>
          <w:color w:val="000000" w:themeColor="text1"/>
          <w:sz w:val="24"/>
          <w:szCs w:val="24"/>
        </w:rPr>
        <w:drawing>
          <wp:anchor distT="0" distB="0" distL="114300" distR="114300" simplePos="0" relativeHeight="251686912" behindDoc="0" locked="0" layoutInCell="1" allowOverlap="1" wp14:anchorId="02E6B513" wp14:editId="7A663AD4">
            <wp:simplePos x="0" y="0"/>
            <wp:positionH relativeFrom="column">
              <wp:posOffset>3362325</wp:posOffset>
            </wp:positionH>
            <wp:positionV relativeFrom="paragraph">
              <wp:posOffset>440055</wp:posOffset>
            </wp:positionV>
            <wp:extent cx="3564255" cy="2143125"/>
            <wp:effectExtent l="0" t="0" r="0" b="9525"/>
            <wp:wrapTopAndBottom/>
            <wp:docPr id="899685388" name="Picture 3" descr="A graph showing the voltage outpu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685388" name="Picture 3" descr="A graph showing the voltage outpu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564255" cy="2143125"/>
                    </a:xfrm>
                    <a:prstGeom prst="rect">
                      <a:avLst/>
                    </a:prstGeom>
                    <a:noFill/>
                  </pic:spPr>
                </pic:pic>
              </a:graphicData>
            </a:graphic>
            <wp14:sizeRelH relativeFrom="page">
              <wp14:pctWidth>0</wp14:pctWidth>
            </wp14:sizeRelH>
            <wp14:sizeRelV relativeFrom="page">
              <wp14:pctHeight>0</wp14:pctHeight>
            </wp14:sizeRelV>
          </wp:anchor>
        </w:drawing>
      </w:r>
      <w:r w:rsidRPr="00785840">
        <w:rPr>
          <w:noProof/>
        </w:rPr>
        <w:drawing>
          <wp:anchor distT="0" distB="0" distL="114300" distR="114300" simplePos="0" relativeHeight="251687936" behindDoc="0" locked="0" layoutInCell="1" allowOverlap="1" wp14:anchorId="17DDDD73" wp14:editId="0E6CD0EB">
            <wp:simplePos x="0" y="0"/>
            <wp:positionH relativeFrom="margin">
              <wp:posOffset>-171450</wp:posOffset>
            </wp:positionH>
            <wp:positionV relativeFrom="paragraph">
              <wp:posOffset>278765</wp:posOffset>
            </wp:positionV>
            <wp:extent cx="3408680" cy="2552700"/>
            <wp:effectExtent l="0" t="0" r="1270" b="0"/>
            <wp:wrapTopAndBottom/>
            <wp:docPr id="8555422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408680" cy="2552700"/>
                    </a:xfrm>
                    <a:prstGeom prst="rect">
                      <a:avLst/>
                    </a:prstGeom>
                    <a:noFill/>
                    <a:ln>
                      <a:noFill/>
                    </a:ln>
                  </pic:spPr>
                </pic:pic>
              </a:graphicData>
            </a:graphic>
            <wp14:sizeRelH relativeFrom="page">
              <wp14:pctWidth>0</wp14:pctWidth>
            </wp14:sizeRelH>
            <wp14:sizeRelV relativeFrom="page">
              <wp14:pctHeight>0</wp14:pctHeight>
            </wp14:sizeRelV>
          </wp:anchor>
        </w:drawing>
      </w:r>
      <w:r w:rsidR="00772F47">
        <w:rPr>
          <w:rFonts w:ascii="Arial" w:hAnsi="Arial" w:cs="Arial"/>
          <w:color w:val="000000" w:themeColor="text1"/>
          <w:sz w:val="24"/>
          <w:szCs w:val="24"/>
        </w:rPr>
        <w:t>The full table of results and graph can be seen below.</w:t>
      </w:r>
      <w:r w:rsidRPr="00772F47" w:rsidR="00772F47">
        <w:rPr>
          <w:rFonts w:ascii="Arial" w:hAnsi="Arial" w:cs="Arial"/>
          <w:noProof/>
          <w:color w:val="000000" w:themeColor="text1"/>
          <w:sz w:val="24"/>
          <w:szCs w:val="24"/>
        </w:rPr>
        <w:t xml:space="preserve"> </w:t>
      </w:r>
    </w:p>
    <w:p w:rsidR="00772F47" w:rsidP="006837AB" w:rsidRDefault="00772F47" w14:paraId="7DE561E6" w14:textId="4FF917F2">
      <w:pPr>
        <w:spacing w:line="276" w:lineRule="auto"/>
        <w:rPr>
          <w:rFonts w:ascii="Arial" w:hAnsi="Arial" w:cs="Arial"/>
          <w:color w:val="000000" w:themeColor="text1"/>
          <w:sz w:val="24"/>
          <w:szCs w:val="24"/>
        </w:rPr>
      </w:pPr>
    </w:p>
    <w:p w:rsidR="00772F47" w:rsidP="006837AB" w:rsidRDefault="00772F47" w14:paraId="2CC24D9D" w14:textId="1AA55F70">
      <w:pPr>
        <w:spacing w:line="276" w:lineRule="auto"/>
        <w:rPr>
          <w:rFonts w:ascii="Arial" w:hAnsi="Arial" w:cs="Arial"/>
          <w:color w:val="000000" w:themeColor="text1"/>
          <w:sz w:val="24"/>
          <w:szCs w:val="24"/>
        </w:rPr>
      </w:pPr>
    </w:p>
    <w:p w:rsidR="00772F47" w:rsidP="006837AB" w:rsidRDefault="00772F47" w14:paraId="674EA579" w14:textId="77777777">
      <w:pPr>
        <w:spacing w:line="276" w:lineRule="auto"/>
        <w:rPr>
          <w:rFonts w:ascii="Arial" w:hAnsi="Arial" w:cs="Arial"/>
          <w:color w:val="000000" w:themeColor="text1"/>
          <w:sz w:val="24"/>
          <w:szCs w:val="24"/>
        </w:rPr>
      </w:pPr>
    </w:p>
    <w:p w:rsidR="00772F47" w:rsidP="006837AB" w:rsidRDefault="00772F47" w14:paraId="5B3E463B" w14:textId="77777777">
      <w:pPr>
        <w:spacing w:line="276" w:lineRule="auto"/>
        <w:rPr>
          <w:rFonts w:ascii="Arial" w:hAnsi="Arial" w:cs="Arial"/>
          <w:color w:val="000000" w:themeColor="text1"/>
          <w:sz w:val="24"/>
          <w:szCs w:val="24"/>
        </w:rPr>
      </w:pPr>
    </w:p>
    <w:p w:rsidR="00772F47" w:rsidP="006837AB" w:rsidRDefault="00772F47" w14:paraId="02E2A5D2" w14:textId="77777777">
      <w:pPr>
        <w:spacing w:line="276" w:lineRule="auto"/>
        <w:rPr>
          <w:rFonts w:ascii="Arial" w:hAnsi="Arial" w:cs="Arial"/>
          <w:color w:val="000000" w:themeColor="text1"/>
          <w:sz w:val="24"/>
          <w:szCs w:val="24"/>
        </w:rPr>
      </w:pPr>
    </w:p>
    <w:p w:rsidR="00772F47" w:rsidP="006837AB" w:rsidRDefault="00772F47" w14:paraId="3A202B1B" w14:textId="77777777">
      <w:pPr>
        <w:spacing w:line="276" w:lineRule="auto"/>
        <w:rPr>
          <w:rFonts w:ascii="Arial" w:hAnsi="Arial" w:cs="Arial"/>
          <w:color w:val="000000" w:themeColor="text1"/>
          <w:sz w:val="24"/>
          <w:szCs w:val="24"/>
        </w:rPr>
      </w:pPr>
    </w:p>
    <w:p w:rsidR="00772F47" w:rsidP="006837AB" w:rsidRDefault="00772F47" w14:paraId="66DAED6B" w14:textId="77777777">
      <w:pPr>
        <w:spacing w:line="276" w:lineRule="auto"/>
        <w:rPr>
          <w:rFonts w:ascii="Arial" w:hAnsi="Arial" w:cs="Arial"/>
          <w:color w:val="000000" w:themeColor="text1"/>
          <w:sz w:val="24"/>
          <w:szCs w:val="24"/>
        </w:rPr>
      </w:pPr>
    </w:p>
    <w:p w:rsidR="00772F47" w:rsidP="006837AB" w:rsidRDefault="00772F47" w14:paraId="7864D4DE" w14:textId="77777777">
      <w:pPr>
        <w:spacing w:line="276" w:lineRule="auto"/>
        <w:rPr>
          <w:rFonts w:ascii="Arial" w:hAnsi="Arial" w:cs="Arial"/>
          <w:color w:val="000000" w:themeColor="text1"/>
          <w:sz w:val="24"/>
          <w:szCs w:val="24"/>
        </w:rPr>
      </w:pPr>
    </w:p>
    <w:p w:rsidR="00772F47" w:rsidP="006837AB" w:rsidRDefault="00772F47" w14:paraId="7A05447F" w14:textId="77777777">
      <w:pPr>
        <w:spacing w:line="276" w:lineRule="auto"/>
        <w:rPr>
          <w:rFonts w:ascii="Arial" w:hAnsi="Arial" w:cs="Arial"/>
          <w:color w:val="000000" w:themeColor="text1"/>
          <w:sz w:val="24"/>
          <w:szCs w:val="24"/>
        </w:rPr>
      </w:pPr>
    </w:p>
    <w:p w:rsidR="00772F47" w:rsidP="006837AB" w:rsidRDefault="00772F47" w14:paraId="20B3F06D" w14:textId="77777777">
      <w:pPr>
        <w:spacing w:line="276" w:lineRule="auto"/>
        <w:rPr>
          <w:rFonts w:ascii="Arial" w:hAnsi="Arial" w:cs="Arial"/>
          <w:color w:val="000000" w:themeColor="text1"/>
          <w:sz w:val="24"/>
          <w:szCs w:val="24"/>
        </w:rPr>
      </w:pPr>
    </w:p>
    <w:p w:rsidR="00643657" w:rsidP="00643657" w:rsidRDefault="00643657" w14:paraId="07FF1CE0" w14:textId="225D3C25">
      <w:pPr>
        <w:pStyle w:val="ListParagraph"/>
        <w:numPr>
          <w:ilvl w:val="0"/>
          <w:numId w:val="25"/>
        </w:numPr>
        <w:rPr>
          <w:rFonts w:ascii="Arial" w:hAnsi="Arial" w:cs="Arial"/>
          <w:color w:val="000000" w:themeColor="text1"/>
          <w:sz w:val="24"/>
          <w:szCs w:val="24"/>
        </w:rPr>
      </w:pPr>
      <w:r w:rsidRPr="007A3797">
        <w:rPr>
          <w:rFonts w:ascii="Arial" w:hAnsi="Arial" w:cs="Arial"/>
          <w:color w:val="000000" w:themeColor="text1"/>
          <w:sz w:val="24"/>
          <w:szCs w:val="24"/>
        </w:rPr>
        <w:t xml:space="preserve">Assuming the input and output responses of the sensor are linear, determine the sensitivity of the circuit. </w:t>
      </w:r>
    </w:p>
    <w:p w:rsidR="00785840" w:rsidP="00785840" w:rsidRDefault="00785840" w14:paraId="31EAE182" w14:textId="77777777">
      <w:pPr>
        <w:rPr>
          <w:rFonts w:ascii="Arial" w:hAnsi="Arial" w:cs="Arial"/>
          <w:color w:val="000000" w:themeColor="text1"/>
          <w:sz w:val="24"/>
          <w:szCs w:val="24"/>
        </w:rPr>
      </w:pPr>
    </w:p>
    <w:p w:rsidR="00785840" w:rsidP="00785840" w:rsidRDefault="00785840" w14:paraId="63B762DE" w14:textId="77777777">
      <w:pPr>
        <w:rPr>
          <w:rFonts w:ascii="Arial" w:hAnsi="Arial" w:cs="Arial"/>
          <w:color w:val="000000" w:themeColor="text1"/>
          <w:sz w:val="24"/>
          <w:szCs w:val="24"/>
        </w:rPr>
      </w:pPr>
    </w:p>
    <w:p w:rsidR="00785840" w:rsidP="00785840" w:rsidRDefault="00D319E0" w14:paraId="24E02914" w14:textId="31FA6534">
      <w:pPr>
        <w:rPr>
          <w:rFonts w:ascii="Arial" w:hAnsi="Arial" w:cs="Arial"/>
          <w:color w:val="000000" w:themeColor="text1"/>
          <w:sz w:val="24"/>
          <w:szCs w:val="24"/>
        </w:rPr>
      </w:pPr>
      <m:oMathPara>
        <m:oMath>
          <m:r>
            <w:rPr>
              <w:rFonts w:ascii="Cambria Math" w:hAnsi="Cambria Math" w:cs="Arial"/>
              <w:color w:val="000000" w:themeColor="text1"/>
              <w:sz w:val="24"/>
              <w:szCs w:val="24"/>
            </w:rPr>
            <m:t xml:space="preserve">Sensitivty= </m:t>
          </m:r>
          <m:f>
            <m:fPr>
              <m:ctrlPr>
                <w:rPr>
                  <w:rFonts w:ascii="Cambria Math" w:hAnsi="Cambria Math" w:cs="Arial"/>
                  <w:i/>
                  <w:color w:val="000000" w:themeColor="text1"/>
                  <w:sz w:val="24"/>
                  <w:szCs w:val="24"/>
                </w:rPr>
              </m:ctrlPr>
            </m:fPr>
            <m:num>
              <m:r>
                <w:rPr>
                  <w:rFonts w:ascii="Cambria Math" w:hAnsi="Cambria Math" w:cs="Arial"/>
                  <w:color w:val="000000" w:themeColor="text1"/>
                  <w:sz w:val="24"/>
                  <w:szCs w:val="24"/>
                </w:rPr>
                <m:t>change in output</m:t>
              </m:r>
            </m:num>
            <m:den>
              <m:r>
                <w:rPr>
                  <w:rFonts w:ascii="Cambria Math" w:hAnsi="Cambria Math" w:cs="Arial"/>
                  <w:color w:val="000000" w:themeColor="text1"/>
                  <w:sz w:val="24"/>
                  <w:szCs w:val="24"/>
                </w:rPr>
                <m:t>change in input</m:t>
              </m:r>
            </m:den>
          </m:f>
        </m:oMath>
      </m:oMathPara>
    </w:p>
    <w:p w:rsidR="00785840" w:rsidP="00785840" w:rsidRDefault="00785840" w14:paraId="4E62DC20" w14:textId="77777777">
      <w:pPr>
        <w:rPr>
          <w:rFonts w:ascii="Arial" w:hAnsi="Arial" w:cs="Arial"/>
          <w:color w:val="000000" w:themeColor="text1"/>
          <w:sz w:val="24"/>
          <w:szCs w:val="24"/>
        </w:rPr>
      </w:pPr>
    </w:p>
    <w:p w:rsidRPr="00785840" w:rsidR="00785840" w:rsidP="00785840" w:rsidRDefault="00D319E0" w14:paraId="7CFA3BFB" w14:textId="19EF511E">
      <w:pPr>
        <w:rPr>
          <w:rFonts w:ascii="Arial" w:hAnsi="Arial" w:cs="Arial"/>
          <w:color w:val="000000" w:themeColor="text1"/>
          <w:sz w:val="24"/>
          <w:szCs w:val="24"/>
        </w:rPr>
      </w:pPr>
      <w:r w:rsidRPr="00D319E0">
        <w:rPr>
          <w:rFonts w:ascii="Arial" w:hAnsi="Arial" w:cs="Arial"/>
          <w:color w:val="000000" w:themeColor="text1"/>
          <w:sz w:val="24"/>
          <w:szCs w:val="24"/>
        </w:rPr>
        <w:t>In this case the change in output is the voltage at 100°C minus the voltage at 0°C which is 4.09 – 3.33. The change in input is 100 as that is the change in temperature.  Therefore, the sensitivity is 0.76/100 = 0.0076 V / °C.</w:t>
      </w:r>
    </w:p>
    <w:p w:rsidRPr="00C332F5" w:rsidR="00C332F5" w:rsidP="00C332F5" w:rsidRDefault="00C332F5" w14:paraId="61036250" w14:textId="03F54062">
      <w:pPr>
        <w:ind w:left="720"/>
        <w:rPr>
          <w:rFonts w:ascii="Arial" w:hAnsi="Arial" w:cs="Arial"/>
          <w:color w:val="000000" w:themeColor="text1"/>
          <w:sz w:val="24"/>
          <w:szCs w:val="24"/>
        </w:rPr>
      </w:pPr>
    </w:p>
    <w:p w:rsidRPr="002C6FAE" w:rsidR="00643657" w:rsidP="00643657" w:rsidRDefault="00643657" w14:paraId="59DF85F5" w14:textId="660BF486">
      <w:pPr>
        <w:numPr>
          <w:ilvl w:val="0"/>
          <w:numId w:val="25"/>
        </w:numPr>
        <w:rPr>
          <w:rFonts w:ascii="Arial" w:hAnsi="Arial" w:cs="Arial"/>
          <w:color w:val="000000" w:themeColor="text1"/>
          <w:sz w:val="24"/>
          <w:szCs w:val="24"/>
        </w:rPr>
      </w:pPr>
      <w:r w:rsidRPr="002C6FAE">
        <w:rPr>
          <w:rFonts w:ascii="Arial" w:hAnsi="Arial" w:cs="Arial"/>
          <w:color w:val="000000" w:themeColor="text1"/>
          <w:sz w:val="24"/>
          <w:szCs w:val="24"/>
        </w:rPr>
        <w:t xml:space="preserve">The </w:t>
      </w:r>
      <w:r w:rsidRPr="002C6FAE" w:rsidR="0050632B">
        <w:rPr>
          <w:rFonts w:ascii="Arial" w:hAnsi="Arial" w:cs="Arial"/>
          <w:color w:val="000000" w:themeColor="text1"/>
          <w:sz w:val="24"/>
          <w:szCs w:val="24"/>
        </w:rPr>
        <w:t xml:space="preserve">temperature </w:t>
      </w:r>
      <w:r w:rsidRPr="002C6FAE">
        <w:rPr>
          <w:rFonts w:ascii="Arial" w:hAnsi="Arial" w:cs="Arial"/>
          <w:color w:val="000000" w:themeColor="text1"/>
          <w:sz w:val="24"/>
          <w:szCs w:val="24"/>
        </w:rPr>
        <w:t>sensor has a first order response with a time constant of 5m</w:t>
      </w:r>
      <w:r w:rsidR="0016022B">
        <w:rPr>
          <w:rFonts w:ascii="Arial" w:hAnsi="Arial" w:cs="Arial"/>
          <w:color w:val="000000" w:themeColor="text1"/>
          <w:sz w:val="24"/>
          <w:szCs w:val="24"/>
        </w:rPr>
        <w:t>s</w:t>
      </w:r>
      <w:r w:rsidRPr="002C6FAE">
        <w:rPr>
          <w:rFonts w:ascii="Arial" w:hAnsi="Arial" w:cs="Arial"/>
          <w:color w:val="000000" w:themeColor="text1"/>
          <w:sz w:val="24"/>
          <w:szCs w:val="24"/>
        </w:rPr>
        <w:t xml:space="preserve">. Plot the output response to a step change in input from 0°C to 50°C </w:t>
      </w:r>
      <w:r w:rsidR="0016022B">
        <w:rPr>
          <w:rFonts w:ascii="Arial" w:hAnsi="Arial" w:cs="Arial"/>
          <w:color w:val="000000" w:themeColor="text1"/>
          <w:sz w:val="24"/>
          <w:szCs w:val="24"/>
        </w:rPr>
        <w:t xml:space="preserve">in 1ms steps </w:t>
      </w:r>
      <w:r w:rsidRPr="002C6FAE">
        <w:rPr>
          <w:rFonts w:ascii="Arial" w:hAnsi="Arial" w:cs="Arial"/>
          <w:color w:val="000000" w:themeColor="text1"/>
          <w:sz w:val="24"/>
          <w:szCs w:val="24"/>
        </w:rPr>
        <w:t xml:space="preserve">until a steady state condition is achieved. </w:t>
      </w:r>
    </w:p>
    <w:p w:rsidR="00643657" w:rsidP="00643657" w:rsidRDefault="00643657" w14:paraId="6F22DB3F" w14:textId="77777777">
      <w:pPr>
        <w:ind w:left="1080"/>
        <w:rPr>
          <w:rFonts w:ascii="Arial" w:hAnsi="Arial" w:cs="Arial"/>
          <w:sz w:val="22"/>
          <w:szCs w:val="22"/>
        </w:rPr>
      </w:pPr>
    </w:p>
    <w:p w:rsidR="00643657" w:rsidP="00643657" w:rsidRDefault="00643657" w14:paraId="2741F886" w14:textId="77777777">
      <w:pPr>
        <w:ind w:left="1440"/>
        <w:jc w:val="right"/>
        <w:rPr>
          <w:rFonts w:ascii="Arial" w:hAnsi="Arial" w:cs="Arial"/>
        </w:rPr>
      </w:pPr>
    </w:p>
    <w:p w:rsidR="00643657" w:rsidP="00643657" w:rsidRDefault="00643657" w14:paraId="28E7F13E" w14:textId="77777777">
      <w:pPr>
        <w:ind w:left="1440"/>
        <w:jc w:val="center"/>
        <w:rPr>
          <w:rFonts w:ascii="Arial" w:hAnsi="Arial" w:cs="Arial"/>
        </w:rPr>
      </w:pPr>
      <w:r w:rsidRPr="00E63141">
        <w:rPr>
          <w:rFonts w:ascii="Arial" w:hAnsi="Arial" w:cs="Arial"/>
          <w:noProof/>
        </w:rPr>
        <w:drawing>
          <wp:inline distT="0" distB="0" distL="0" distR="0" wp14:anchorId="77995594" wp14:editId="50750214">
            <wp:extent cx="3131185" cy="16129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31185" cy="1612900"/>
                    </a:xfrm>
                    <a:prstGeom prst="rect">
                      <a:avLst/>
                    </a:prstGeom>
                    <a:noFill/>
                    <a:ln>
                      <a:noFill/>
                    </a:ln>
                  </pic:spPr>
                </pic:pic>
              </a:graphicData>
            </a:graphic>
          </wp:inline>
        </w:drawing>
      </w:r>
    </w:p>
    <w:p w:rsidRPr="000E038A" w:rsidR="00643657" w:rsidP="00643657" w:rsidRDefault="0016022B" w14:paraId="651E92B7" w14:textId="77777777">
      <w:pPr>
        <w:pStyle w:val="ListParagraph"/>
        <w:jc w:val="center"/>
        <w:rPr>
          <w:rFonts w:ascii="Arial" w:hAnsi="Arial" w:cs="Arial"/>
        </w:rPr>
      </w:pPr>
      <w:r>
        <w:rPr>
          <w:rFonts w:ascii="Arial" w:hAnsi="Arial" w:cs="Arial"/>
        </w:rPr>
        <w:t>(Fig 3</w:t>
      </w:r>
      <w:r w:rsidRPr="000E038A" w:rsidR="00643657">
        <w:rPr>
          <w:rFonts w:ascii="Arial" w:hAnsi="Arial" w:cs="Arial"/>
        </w:rPr>
        <w:t>.1 – Voltage Divider)</w:t>
      </w:r>
    </w:p>
    <w:p w:rsidR="00643657" w:rsidP="00643657" w:rsidRDefault="00643657" w14:paraId="60EF6359" w14:textId="77777777">
      <w:pPr>
        <w:spacing w:line="276" w:lineRule="auto"/>
        <w:rPr>
          <w:rFonts w:ascii="Arial" w:hAnsi="Arial" w:cs="Arial"/>
          <w:b/>
          <w:bCs/>
          <w:color w:val="000000"/>
        </w:rPr>
      </w:pPr>
    </w:p>
    <w:p w:rsidR="00643657" w:rsidP="00643657" w:rsidRDefault="00643657" w14:paraId="5AC34A9C" w14:textId="1747526A">
      <w:pPr>
        <w:spacing w:line="276" w:lineRule="auto"/>
        <w:rPr>
          <w:rFonts w:ascii="Arial" w:hAnsi="Arial" w:cs="Arial"/>
          <w:b/>
          <w:bCs/>
          <w:color w:val="000000"/>
        </w:rPr>
      </w:pPr>
    </w:p>
    <w:p w:rsidRPr="00D319E0" w:rsidR="00783CCB" w:rsidP="00643657" w:rsidRDefault="00783CCB" w14:paraId="2631684D" w14:textId="77777777">
      <w:pPr>
        <w:spacing w:line="276" w:lineRule="auto"/>
        <w:rPr>
          <w:rFonts w:ascii="Arial" w:hAnsi="Arial" w:cs="Arial"/>
          <w:color w:val="000000"/>
        </w:rPr>
      </w:pPr>
    </w:p>
    <w:p w:rsidR="00D319E0" w:rsidRDefault="00D319E0" w14:paraId="514FBD55" w14:textId="77777777">
      <w:pPr>
        <w:rPr>
          <w:rFonts w:ascii="Arial" w:hAnsi="Arial" w:cs="Arial"/>
          <w:sz w:val="24"/>
          <w:szCs w:val="24"/>
        </w:rPr>
      </w:pPr>
      <w:r w:rsidRPr="00D319E0">
        <w:rPr>
          <w:rFonts w:ascii="Arial" w:hAnsi="Arial" w:cs="Arial"/>
          <w:sz w:val="24"/>
          <w:szCs w:val="24"/>
        </w:rPr>
        <w:t>The following equation was used to calculate the response.</w:t>
      </w:r>
    </w:p>
    <w:p w:rsidRPr="00D319E0" w:rsidR="00D319E0" w:rsidRDefault="00D319E0" w14:paraId="34F5F7A8" w14:textId="77777777">
      <w:pPr>
        <w:rPr>
          <w:rFonts w:ascii="Arial" w:hAnsi="Arial" w:cs="Arial"/>
          <w:sz w:val="24"/>
          <w:szCs w:val="24"/>
        </w:rPr>
      </w:pPr>
    </w:p>
    <w:p w:rsidR="00D319E0" w:rsidRDefault="00435674" w14:paraId="4CBC4BEB" w14:textId="77777777">
      <w:pPr>
        <w:rPr>
          <w:rFonts w:ascii="Arial" w:hAnsi="Arial" w:cs="Arial"/>
          <w:sz w:val="24"/>
          <w:szCs w:val="24"/>
        </w:rPr>
      </w:pPr>
      <m:oMathPara>
        <m:oMath>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0</m:t>
              </m:r>
            </m:sub>
          </m:sSub>
          <m:r>
            <w:rPr>
              <w:rFonts w:ascii="Cambria Math" w:hAnsi="Cambria Math" w:cs="Arial"/>
              <w:sz w:val="24"/>
              <w:szCs w:val="24"/>
            </w:rPr>
            <m:t>=T(1-</m:t>
          </m:r>
          <m:sSup>
            <m:sSupPr>
              <m:ctrlPr>
                <w:rPr>
                  <w:rFonts w:ascii="Cambria Math" w:hAnsi="Cambria Math" w:cs="Arial"/>
                  <w:i/>
                  <w:sz w:val="24"/>
                  <w:szCs w:val="24"/>
                </w:rPr>
              </m:ctrlPr>
            </m:sSupPr>
            <m:e>
              <m:r>
                <w:rPr>
                  <w:rFonts w:ascii="Cambria Math" w:hAnsi="Cambria Math" w:cs="Arial"/>
                  <w:sz w:val="24"/>
                  <w:szCs w:val="24"/>
                </w:rPr>
                <m:t>e</m:t>
              </m:r>
            </m:e>
            <m:sup>
              <m:r>
                <w:rPr>
                  <w:rFonts w:ascii="Cambria Math" w:hAnsi="Cambria Math" w:cs="Arial"/>
                  <w:sz w:val="24"/>
                  <w:szCs w:val="24"/>
                </w:rPr>
                <m:t>-t/τ</m:t>
              </m:r>
            </m:sup>
          </m:sSup>
          <m:r>
            <w:rPr>
              <w:rFonts w:ascii="Cambria Math" w:hAnsi="Cambria Math" w:cs="Arial"/>
              <w:sz w:val="24"/>
              <w:szCs w:val="24"/>
            </w:rPr>
            <m:t>)</m:t>
          </m:r>
        </m:oMath>
      </m:oMathPara>
    </w:p>
    <w:p w:rsidR="0046423A" w:rsidRDefault="00D319E0" w14:paraId="51638E90" w14:textId="77777777">
      <w:pPr>
        <w:rPr>
          <w:rFonts w:ascii="Arial" w:hAnsi="Arial" w:cs="Arial"/>
          <w:sz w:val="24"/>
          <w:szCs w:val="24"/>
        </w:rPr>
      </w:pPr>
      <w:r>
        <w:rPr>
          <w:rFonts w:ascii="Arial" w:hAnsi="Arial" w:cs="Arial"/>
          <w:sz w:val="24"/>
          <w:szCs w:val="24"/>
        </w:rPr>
        <w:t>T</w:t>
      </w:r>
      <w:r w:rsidRPr="00D319E0">
        <w:rPr>
          <w:rFonts w:ascii="Arial" w:hAnsi="Arial" w:cs="Arial"/>
          <w:sz w:val="24"/>
          <w:szCs w:val="24"/>
          <w:vertAlign w:val="subscript"/>
        </w:rPr>
        <w:t>0</w:t>
      </w:r>
      <w:r>
        <w:rPr>
          <w:rFonts w:ascii="Arial" w:hAnsi="Arial" w:cs="Arial"/>
          <w:sz w:val="24"/>
          <w:szCs w:val="24"/>
        </w:rPr>
        <w:t xml:space="preserve"> = </w:t>
      </w:r>
      <w:r w:rsidR="0046423A">
        <w:rPr>
          <w:rFonts w:ascii="Arial" w:hAnsi="Arial" w:cs="Arial"/>
          <w:sz w:val="24"/>
          <w:szCs w:val="24"/>
        </w:rPr>
        <w:t>Output Temperature</w:t>
      </w:r>
    </w:p>
    <w:p w:rsidR="0046423A" w:rsidRDefault="0046423A" w14:paraId="24D94596" w14:textId="77777777">
      <w:pPr>
        <w:rPr>
          <w:rFonts w:ascii="Arial" w:hAnsi="Arial" w:cs="Arial"/>
          <w:sz w:val="24"/>
          <w:szCs w:val="24"/>
        </w:rPr>
      </w:pPr>
      <w:r>
        <w:rPr>
          <w:rFonts w:ascii="Arial" w:hAnsi="Arial" w:cs="Arial"/>
          <w:sz w:val="24"/>
          <w:szCs w:val="24"/>
        </w:rPr>
        <w:t xml:space="preserve">T = </w:t>
      </w:r>
      <w:r w:rsidRPr="0046423A">
        <w:rPr>
          <w:rFonts w:ascii="Arial" w:hAnsi="Arial" w:cs="Arial"/>
          <w:sz w:val="24"/>
          <w:szCs w:val="24"/>
        </w:rPr>
        <w:t>Temperature (50°C)</w:t>
      </w:r>
    </w:p>
    <w:p w:rsidR="0046423A" w:rsidRDefault="0046423A" w14:paraId="41534458" w14:textId="71A4BA4D">
      <w:pPr>
        <w:rPr>
          <w:rFonts w:ascii="Arial" w:hAnsi="Arial" w:cs="Arial"/>
          <w:sz w:val="24"/>
          <w:szCs w:val="24"/>
        </w:rPr>
      </w:pPr>
      <w:r>
        <w:rPr>
          <w:rFonts w:ascii="Arial" w:hAnsi="Arial" w:cs="Arial"/>
          <w:sz w:val="24"/>
          <w:szCs w:val="24"/>
        </w:rPr>
        <w:t>t = Time (ms)</w:t>
      </w:r>
    </w:p>
    <w:p w:rsidR="0046423A" w:rsidRDefault="0046423A" w14:paraId="32DD1638" w14:textId="219370CE">
      <w:pPr>
        <w:rPr>
          <w:rFonts w:ascii="Arial" w:hAnsi="Arial" w:cs="Arial"/>
          <w:sz w:val="24"/>
          <w:szCs w:val="24"/>
        </w:rPr>
      </w:pPr>
      <w:r>
        <w:rPr>
          <w:rFonts w:ascii="Arial Nova" w:hAnsi="Arial Nova" w:cs="Arial"/>
          <w:sz w:val="24"/>
          <w:szCs w:val="24"/>
        </w:rPr>
        <w:t>τ</w:t>
      </w:r>
      <w:r>
        <w:rPr>
          <w:rFonts w:ascii="Arial" w:hAnsi="Arial" w:cs="Arial"/>
          <w:sz w:val="24"/>
          <w:szCs w:val="24"/>
        </w:rPr>
        <w:t xml:space="preserve"> = Time Constant (5ms)</w:t>
      </w:r>
    </w:p>
    <w:p w:rsidR="0046423A" w:rsidRDefault="0046423A" w14:paraId="3864E4BA" w14:textId="77777777">
      <w:pPr>
        <w:rPr>
          <w:rFonts w:ascii="Arial" w:hAnsi="Arial" w:cs="Arial"/>
          <w:sz w:val="24"/>
          <w:szCs w:val="24"/>
        </w:rPr>
      </w:pPr>
    </w:p>
    <w:p w:rsidR="0046423A" w:rsidRDefault="0046423A" w14:paraId="61F1BD72" w14:textId="1D9AACBF">
      <w:pPr>
        <w:rPr>
          <w:rFonts w:ascii="Arial" w:hAnsi="Arial" w:cs="Arial"/>
          <w:sz w:val="24"/>
          <w:szCs w:val="24"/>
        </w:rPr>
      </w:pPr>
      <w:r>
        <w:rPr>
          <w:rFonts w:ascii="Arial" w:hAnsi="Arial" w:cs="Arial"/>
          <w:sz w:val="24"/>
          <w:szCs w:val="24"/>
        </w:rPr>
        <w:t>For each calculation the time will be changes starting at 0ms and increasing by 1ms until a steady state is achieved. An example for 0 and 18ms can be seen below.</w:t>
      </w:r>
    </w:p>
    <w:p w:rsidR="0046423A" w:rsidRDefault="0046423A" w14:paraId="16E4B8D0" w14:textId="77777777">
      <w:pPr>
        <w:rPr>
          <w:rFonts w:ascii="Arial" w:hAnsi="Arial" w:cs="Arial"/>
          <w:sz w:val="24"/>
          <w:szCs w:val="24"/>
        </w:rPr>
      </w:pPr>
    </w:p>
    <w:p w:rsidR="0046423A" w:rsidRDefault="0046423A" w14:paraId="1AFAA701" w14:textId="14C341FE">
      <w:pPr>
        <w:rPr>
          <w:rFonts w:ascii="Arial" w:hAnsi="Arial" w:cs="Arial"/>
          <w:sz w:val="24"/>
          <w:szCs w:val="24"/>
        </w:rPr>
      </w:pPr>
      <w:r>
        <w:rPr>
          <w:rFonts w:ascii="Arial" w:hAnsi="Arial" w:cs="Arial"/>
          <w:sz w:val="24"/>
          <w:szCs w:val="24"/>
        </w:rPr>
        <w:t>0ms</w:t>
      </w:r>
    </w:p>
    <w:p w:rsidR="0046423A" w:rsidRDefault="00435674" w14:paraId="7C63CE8D" w14:textId="0C3FB318">
      <w:pPr>
        <w:rPr>
          <w:rFonts w:ascii="Arial" w:hAnsi="Arial" w:cs="Arial"/>
          <w:sz w:val="24"/>
          <w:szCs w:val="24"/>
        </w:rPr>
      </w:pPr>
      <m:oMathPara>
        <m:oMath>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0</m:t>
              </m:r>
            </m:sub>
          </m:sSub>
          <m:r>
            <w:rPr>
              <w:rFonts w:ascii="Cambria Math" w:hAnsi="Cambria Math" w:cs="Arial"/>
              <w:sz w:val="24"/>
              <w:szCs w:val="24"/>
            </w:rPr>
            <m:t>=T(1-</m:t>
          </m:r>
          <m:sSup>
            <m:sSupPr>
              <m:ctrlPr>
                <w:rPr>
                  <w:rFonts w:ascii="Cambria Math" w:hAnsi="Cambria Math" w:cs="Arial"/>
                  <w:i/>
                  <w:sz w:val="24"/>
                  <w:szCs w:val="24"/>
                </w:rPr>
              </m:ctrlPr>
            </m:sSupPr>
            <m:e>
              <m:r>
                <w:rPr>
                  <w:rFonts w:ascii="Cambria Math" w:hAnsi="Cambria Math" w:cs="Arial"/>
                  <w:sz w:val="24"/>
                  <w:szCs w:val="24"/>
                </w:rPr>
                <m:t>e</m:t>
              </m:r>
            </m:e>
            <m:sup>
              <m:r>
                <w:rPr>
                  <w:rFonts w:ascii="Cambria Math" w:hAnsi="Cambria Math" w:cs="Arial"/>
                  <w:sz w:val="24"/>
                  <w:szCs w:val="24"/>
                </w:rPr>
                <m:t>-t/τ</m:t>
              </m:r>
            </m:sup>
          </m:sSup>
          <m:r>
            <w:rPr>
              <w:rFonts w:ascii="Cambria Math" w:hAnsi="Cambria Math" w:cs="Arial"/>
              <w:sz w:val="24"/>
              <w:szCs w:val="24"/>
            </w:rPr>
            <m:t>)</m:t>
          </m:r>
        </m:oMath>
      </m:oMathPara>
    </w:p>
    <w:p w:rsidR="0046423A" w:rsidRDefault="00435674" w14:paraId="131B1F81" w14:textId="5FEE3A2A">
      <w:pPr>
        <w:rPr>
          <w:rFonts w:ascii="Arial" w:hAnsi="Arial" w:cs="Arial"/>
          <w:sz w:val="24"/>
          <w:szCs w:val="24"/>
        </w:rPr>
      </w:pPr>
      <m:oMathPara>
        <m:oMath>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0</m:t>
              </m:r>
            </m:sub>
          </m:sSub>
          <m:r>
            <w:rPr>
              <w:rFonts w:ascii="Cambria Math" w:hAnsi="Cambria Math" w:cs="Arial"/>
              <w:sz w:val="24"/>
              <w:szCs w:val="24"/>
            </w:rPr>
            <m:t>=50</m:t>
          </m:r>
          <m:d>
            <m:dPr>
              <m:ctrlPr>
                <w:rPr>
                  <w:rFonts w:ascii="Cambria Math" w:hAnsi="Cambria Math" w:cs="Arial"/>
                  <w:i/>
                  <w:sz w:val="24"/>
                  <w:szCs w:val="24"/>
                </w:rPr>
              </m:ctrlPr>
            </m:dPr>
            <m:e>
              <m:r>
                <w:rPr>
                  <w:rFonts w:ascii="Cambria Math" w:hAnsi="Cambria Math" w:cs="Arial"/>
                  <w:sz w:val="24"/>
                  <w:szCs w:val="24"/>
                </w:rPr>
                <m:t>1-</m:t>
              </m:r>
              <m:sSup>
                <m:sSupPr>
                  <m:ctrlPr>
                    <w:rPr>
                      <w:rFonts w:ascii="Cambria Math" w:hAnsi="Cambria Math" w:cs="Arial"/>
                      <w:i/>
                      <w:sz w:val="24"/>
                      <w:szCs w:val="24"/>
                    </w:rPr>
                  </m:ctrlPr>
                </m:sSupPr>
                <m:e>
                  <m:r>
                    <w:rPr>
                      <w:rFonts w:ascii="Cambria Math" w:hAnsi="Cambria Math" w:cs="Arial"/>
                      <w:sz w:val="24"/>
                      <w:szCs w:val="24"/>
                    </w:rPr>
                    <m:t>e</m:t>
                  </m:r>
                </m:e>
                <m:sup>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0</m:t>
                      </m:r>
                    </m:num>
                    <m:den>
                      <m:r>
                        <w:rPr>
                          <w:rFonts w:ascii="Cambria Math" w:hAnsi="Cambria Math" w:cs="Arial"/>
                          <w:sz w:val="24"/>
                          <w:szCs w:val="24"/>
                        </w:rPr>
                        <m:t>5</m:t>
                      </m:r>
                    </m:den>
                  </m:f>
                </m:sup>
              </m:sSup>
            </m:e>
          </m:d>
          <m:r>
            <w:rPr>
              <w:rFonts w:ascii="Cambria Math" w:hAnsi="Cambria Math" w:cs="Arial"/>
              <w:sz w:val="24"/>
              <w:szCs w:val="24"/>
            </w:rPr>
            <m:t>=0</m:t>
          </m:r>
          <m:r>
            <m:rPr>
              <m:sty m:val="p"/>
            </m:rPr>
            <w:rPr>
              <w:rFonts w:ascii="Cambria Math" w:hAnsi="Cambria Math" w:cs="Arial"/>
              <w:color w:val="000000" w:themeColor="text1"/>
              <w:sz w:val="24"/>
              <w:szCs w:val="24"/>
            </w:rPr>
            <m:t>°C</m:t>
          </m:r>
        </m:oMath>
      </m:oMathPara>
    </w:p>
    <w:p w:rsidRPr="0046423A" w:rsidR="0046423A" w:rsidRDefault="0046423A" w14:paraId="5CFE8714" w14:textId="448FB8CF">
      <w:pPr>
        <w:rPr>
          <w:rFonts w:ascii="Arial" w:hAnsi="Arial" w:cs="Arial"/>
          <w:sz w:val="24"/>
          <w:szCs w:val="24"/>
        </w:rPr>
      </w:pPr>
      <w:r>
        <w:rPr>
          <w:rFonts w:ascii="Arial" w:hAnsi="Arial" w:cs="Arial"/>
          <w:sz w:val="24"/>
          <w:szCs w:val="24"/>
        </w:rPr>
        <w:t>18ms</w:t>
      </w:r>
    </w:p>
    <w:p w:rsidR="0046423A" w:rsidRDefault="00435674" w14:paraId="2E75653D" w14:textId="77777777">
      <w:pPr>
        <w:rPr>
          <w:rFonts w:ascii="Arial" w:hAnsi="Arial" w:cs="Arial"/>
          <w:sz w:val="24"/>
          <w:szCs w:val="24"/>
        </w:rPr>
      </w:pPr>
      <m:oMathPara>
        <m:oMath>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0</m:t>
              </m:r>
            </m:sub>
          </m:sSub>
          <m:r>
            <w:rPr>
              <w:rFonts w:ascii="Cambria Math" w:hAnsi="Cambria Math" w:cs="Arial"/>
              <w:sz w:val="24"/>
              <w:szCs w:val="24"/>
            </w:rPr>
            <m:t>=T(1-</m:t>
          </m:r>
          <m:sSup>
            <m:sSupPr>
              <m:ctrlPr>
                <w:rPr>
                  <w:rFonts w:ascii="Cambria Math" w:hAnsi="Cambria Math" w:cs="Arial"/>
                  <w:i/>
                  <w:sz w:val="24"/>
                  <w:szCs w:val="24"/>
                </w:rPr>
              </m:ctrlPr>
            </m:sSupPr>
            <m:e>
              <m:r>
                <w:rPr>
                  <w:rFonts w:ascii="Cambria Math" w:hAnsi="Cambria Math" w:cs="Arial"/>
                  <w:sz w:val="24"/>
                  <w:szCs w:val="24"/>
                </w:rPr>
                <m:t>e</m:t>
              </m:r>
            </m:e>
            <m:sup>
              <m:r>
                <w:rPr>
                  <w:rFonts w:ascii="Cambria Math" w:hAnsi="Cambria Math" w:cs="Arial"/>
                  <w:sz w:val="24"/>
                  <w:szCs w:val="24"/>
                </w:rPr>
                <m:t>-t/τ</m:t>
              </m:r>
            </m:sup>
          </m:sSup>
          <m:r>
            <w:rPr>
              <w:rFonts w:ascii="Cambria Math" w:hAnsi="Cambria Math" w:cs="Arial"/>
              <w:sz w:val="24"/>
              <w:szCs w:val="24"/>
            </w:rPr>
            <m:t>)</m:t>
          </m:r>
        </m:oMath>
      </m:oMathPara>
    </w:p>
    <w:p w:rsidRPr="0046423A" w:rsidR="0046423A" w:rsidRDefault="00435674" w14:paraId="0B652D46" w14:textId="7B3AE61C">
      <w:pPr>
        <w:rPr>
          <w:rFonts w:ascii="Arial" w:hAnsi="Arial" w:cs="Arial"/>
          <w:sz w:val="24"/>
          <w:szCs w:val="24"/>
        </w:rPr>
      </w:pPr>
      <m:oMathPara>
        <m:oMath>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0</m:t>
              </m:r>
            </m:sub>
          </m:sSub>
          <m:r>
            <w:rPr>
              <w:rFonts w:ascii="Cambria Math" w:hAnsi="Cambria Math" w:cs="Arial"/>
              <w:sz w:val="24"/>
              <w:szCs w:val="24"/>
            </w:rPr>
            <m:t>=50</m:t>
          </m:r>
          <m:d>
            <m:dPr>
              <m:ctrlPr>
                <w:rPr>
                  <w:rFonts w:ascii="Cambria Math" w:hAnsi="Cambria Math" w:cs="Arial"/>
                  <w:i/>
                  <w:sz w:val="24"/>
                  <w:szCs w:val="24"/>
                </w:rPr>
              </m:ctrlPr>
            </m:dPr>
            <m:e>
              <m:r>
                <w:rPr>
                  <w:rFonts w:ascii="Cambria Math" w:hAnsi="Cambria Math" w:cs="Arial"/>
                  <w:sz w:val="24"/>
                  <w:szCs w:val="24"/>
                </w:rPr>
                <m:t>1-</m:t>
              </m:r>
              <m:sSup>
                <m:sSupPr>
                  <m:ctrlPr>
                    <w:rPr>
                      <w:rFonts w:ascii="Cambria Math" w:hAnsi="Cambria Math" w:cs="Arial"/>
                      <w:i/>
                      <w:sz w:val="24"/>
                      <w:szCs w:val="24"/>
                    </w:rPr>
                  </m:ctrlPr>
                </m:sSupPr>
                <m:e>
                  <m:r>
                    <w:rPr>
                      <w:rFonts w:ascii="Cambria Math" w:hAnsi="Cambria Math" w:cs="Arial"/>
                      <w:sz w:val="24"/>
                      <w:szCs w:val="24"/>
                    </w:rPr>
                    <m:t>e</m:t>
                  </m:r>
                </m:e>
                <m:sup>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-18</m:t>
                      </m:r>
                    </m:num>
                    <m:den>
                      <m:r>
                        <w:rPr>
                          <w:rFonts w:ascii="Cambria Math" w:hAnsi="Cambria Math" w:cs="Arial"/>
                          <w:sz w:val="24"/>
                          <w:szCs w:val="24"/>
                        </w:rPr>
                        <m:t>5</m:t>
                      </m:r>
                    </m:den>
                  </m:f>
                </m:sup>
              </m:sSup>
            </m:e>
          </m:d>
          <m:r>
            <w:rPr>
              <w:rFonts w:ascii="Cambria Math" w:hAnsi="Cambria Math" w:cs="Arial"/>
              <w:sz w:val="24"/>
              <w:szCs w:val="24"/>
            </w:rPr>
            <m:t>=48.63</m:t>
          </m:r>
          <m:r>
            <m:rPr>
              <m:sty m:val="p"/>
            </m:rPr>
            <w:rPr>
              <w:rFonts w:ascii="Cambria Math" w:hAnsi="Cambria Math" w:cs="Arial"/>
              <w:color w:val="000000" w:themeColor="text1"/>
              <w:sz w:val="24"/>
              <w:szCs w:val="24"/>
            </w:rPr>
            <m:t>°C</m:t>
          </m:r>
        </m:oMath>
      </m:oMathPara>
    </w:p>
    <w:p w:rsidR="0046423A" w:rsidRDefault="0046423A" w14:paraId="5FEEF8C4" w14:textId="77777777">
      <w:pPr>
        <w:rPr>
          <w:rFonts w:ascii="Arial" w:hAnsi="Arial" w:cs="Arial"/>
          <w:sz w:val="24"/>
          <w:szCs w:val="24"/>
        </w:rPr>
      </w:pPr>
    </w:p>
    <w:p w:rsidR="0046423A" w:rsidRDefault="0046423A" w14:paraId="05C1E29A" w14:textId="77777777">
      <w:pPr>
        <w:rPr>
          <w:rFonts w:ascii="Arial" w:hAnsi="Arial" w:cs="Arial"/>
          <w:sz w:val="24"/>
          <w:szCs w:val="24"/>
        </w:rPr>
      </w:pPr>
    </w:p>
    <w:p w:rsidR="0046423A" w:rsidRDefault="0046423A" w14:paraId="5B6B2D4C" w14:textId="77777777">
      <w:pPr>
        <w:rPr>
          <w:rFonts w:ascii="Arial" w:hAnsi="Arial" w:cs="Arial"/>
          <w:sz w:val="24"/>
          <w:szCs w:val="24"/>
        </w:rPr>
      </w:pPr>
    </w:p>
    <w:p w:rsidR="0046423A" w:rsidRDefault="0046423A" w14:paraId="08DA8E9D" w14:textId="77777777">
      <w:pPr>
        <w:rPr>
          <w:rFonts w:ascii="Arial" w:hAnsi="Arial" w:cs="Arial"/>
          <w:sz w:val="24"/>
          <w:szCs w:val="24"/>
        </w:rPr>
      </w:pPr>
    </w:p>
    <w:p w:rsidR="0046423A" w:rsidRDefault="0046423A" w14:paraId="1885E111" w14:textId="77777777">
      <w:pPr>
        <w:rPr>
          <w:rFonts w:ascii="Arial" w:hAnsi="Arial" w:cs="Arial"/>
          <w:sz w:val="24"/>
          <w:szCs w:val="24"/>
        </w:rPr>
      </w:pPr>
    </w:p>
    <w:p w:rsidR="0046423A" w:rsidRDefault="0046423A" w14:paraId="2B32F99B" w14:textId="77777777">
      <w:pPr>
        <w:rPr>
          <w:rFonts w:ascii="Arial" w:hAnsi="Arial" w:cs="Arial"/>
          <w:sz w:val="24"/>
          <w:szCs w:val="24"/>
        </w:rPr>
      </w:pPr>
    </w:p>
    <w:p w:rsidR="0046423A" w:rsidRDefault="0046423A" w14:paraId="266AA3B1" w14:textId="0E6EC86E">
      <w:pPr>
        <w:rPr>
          <w:rFonts w:ascii="Arial" w:hAnsi="Arial" w:cs="Arial"/>
          <w:sz w:val="24"/>
          <w:szCs w:val="24"/>
        </w:rPr>
      </w:pPr>
    </w:p>
    <w:p w:rsidR="0046423A" w:rsidRDefault="0046423A" w14:paraId="02A99ED8" w14:textId="3DBF8821">
      <w:pPr>
        <w:rPr>
          <w:rFonts w:ascii="Arial" w:hAnsi="Arial" w:cs="Arial"/>
          <w:sz w:val="24"/>
          <w:szCs w:val="24"/>
        </w:rPr>
      </w:pPr>
      <w:r>
        <w:rPr>
          <w:rFonts w:ascii="Arial" w:hAnsi="Arial" w:cs="Arial"/>
          <w:sz w:val="24"/>
          <w:szCs w:val="24"/>
        </w:rPr>
        <w:t>Below there is a table with all data and a graph showing the response curve. A steady state was achieved at 47ms.</w:t>
      </w:r>
    </w:p>
    <w:p w:rsidR="00783CCB" w:rsidP="002C5B07" w:rsidRDefault="0046423A" w14:paraId="14618E84" w14:textId="5AAC6F69">
      <w:pPr>
        <w:rPr>
          <w:rFonts w:ascii="Arial" w:hAnsi="Arial" w:cs="Arial"/>
          <w:b/>
          <w:bCs/>
          <w:sz w:val="24"/>
          <w:szCs w:val="24"/>
        </w:rPr>
      </w:pPr>
      <w:r w:rsidRPr="0046423A">
        <w:rPr>
          <w:noProof/>
        </w:rPr>
        <w:drawing>
          <wp:anchor distT="0" distB="0" distL="114300" distR="114300" simplePos="0" relativeHeight="251688960" behindDoc="0" locked="0" layoutInCell="1" allowOverlap="1" wp14:anchorId="381FF11A" wp14:editId="768D2AD3">
            <wp:simplePos x="0" y="0"/>
            <wp:positionH relativeFrom="margin">
              <wp:align>center</wp:align>
            </wp:positionH>
            <wp:positionV relativeFrom="paragraph">
              <wp:posOffset>621030</wp:posOffset>
            </wp:positionV>
            <wp:extent cx="5638800" cy="3886317"/>
            <wp:effectExtent l="0" t="0" r="0" b="0"/>
            <wp:wrapTopAndBottom/>
            <wp:docPr id="10406343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38800" cy="3886317"/>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89984" behindDoc="0" locked="0" layoutInCell="1" allowOverlap="1" wp14:anchorId="178C79D2" wp14:editId="4A826DE2">
            <wp:simplePos x="0" y="0"/>
            <wp:positionH relativeFrom="margin">
              <wp:align>center</wp:align>
            </wp:positionH>
            <wp:positionV relativeFrom="paragraph">
              <wp:posOffset>4703445</wp:posOffset>
            </wp:positionV>
            <wp:extent cx="4572635" cy="2755900"/>
            <wp:effectExtent l="0" t="0" r="0" b="6350"/>
            <wp:wrapTopAndBottom/>
            <wp:docPr id="6134023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72635" cy="2755900"/>
                    </a:xfrm>
                    <a:prstGeom prst="rect">
                      <a:avLst/>
                    </a:prstGeom>
                    <a:noFill/>
                  </pic:spPr>
                </pic:pic>
              </a:graphicData>
            </a:graphic>
            <wp14:sizeRelH relativeFrom="page">
              <wp14:pctWidth>0</wp14:pctWidth>
            </wp14:sizeRelH>
            <wp14:sizeRelV relativeFrom="page">
              <wp14:pctHeight>0</wp14:pctHeight>
            </wp14:sizeRelV>
          </wp:anchor>
        </w:drawing>
      </w:r>
      <w:r w:rsidRPr="0046423A" w:rsidR="006837AB">
        <w:rPr>
          <w:rFonts w:ascii="Arial" w:hAnsi="Arial" w:cs="Arial"/>
          <w:sz w:val="24"/>
          <w:szCs w:val="24"/>
        </w:rPr>
        <w:br w:type="page"/>
      </w:r>
      <w:r w:rsidRPr="00783CCB" w:rsidR="002C6FAE">
        <w:rPr>
          <w:rFonts w:ascii="Arial" w:hAnsi="Arial" w:cs="Arial"/>
          <w:b/>
          <w:bCs/>
          <w:sz w:val="24"/>
          <w:szCs w:val="24"/>
        </w:rPr>
        <w:t>Task 4</w:t>
      </w:r>
      <w:r w:rsidRPr="00783CCB" w:rsidR="00CA2817">
        <w:rPr>
          <w:rFonts w:ascii="Arial" w:hAnsi="Arial" w:cs="Arial"/>
          <w:b/>
          <w:bCs/>
          <w:sz w:val="24"/>
          <w:szCs w:val="24"/>
        </w:rPr>
        <w:t xml:space="preserve"> </w:t>
      </w:r>
      <w:r w:rsidR="00783CCB">
        <w:rPr>
          <w:rFonts w:ascii="Arial" w:hAnsi="Arial" w:cs="Arial"/>
          <w:b/>
          <w:bCs/>
          <w:sz w:val="24"/>
          <w:szCs w:val="24"/>
        </w:rPr>
        <w:t>–</w:t>
      </w:r>
      <w:r w:rsidRPr="00783CCB" w:rsidR="00CA2817">
        <w:rPr>
          <w:rFonts w:ascii="Arial" w:hAnsi="Arial" w:cs="Arial"/>
          <w:b/>
          <w:bCs/>
          <w:sz w:val="24"/>
          <w:szCs w:val="24"/>
        </w:rPr>
        <w:t xml:space="preserve"> </w:t>
      </w:r>
      <w:r w:rsidRPr="00783CCB" w:rsidR="00783CCB">
        <w:rPr>
          <w:rFonts w:ascii="Arial" w:hAnsi="Arial" w:cs="Arial"/>
          <w:b/>
          <w:bCs/>
          <w:sz w:val="24"/>
          <w:szCs w:val="24"/>
        </w:rPr>
        <w:t>Recorders</w:t>
      </w:r>
    </w:p>
    <w:p w:rsidRPr="00783CCB" w:rsidR="00783CCB" w:rsidP="00783CCB" w:rsidRDefault="00783CCB" w14:paraId="003A514E" w14:textId="655F786C">
      <w:pPr>
        <w:autoSpaceDE w:val="0"/>
        <w:autoSpaceDN w:val="0"/>
        <w:adjustRightInd w:val="0"/>
        <w:spacing w:line="276" w:lineRule="auto"/>
        <w:ind w:left="851" w:right="389" w:hanging="425"/>
        <w:rPr>
          <w:rFonts w:ascii="Arial" w:hAnsi="Arial" w:cs="Arial"/>
          <w:b/>
          <w:bCs/>
          <w:sz w:val="24"/>
          <w:szCs w:val="24"/>
        </w:rPr>
      </w:pPr>
    </w:p>
    <w:p w:rsidR="00783CCB" w:rsidP="00783CCB" w:rsidRDefault="00783CCB" w14:paraId="7DA50D61" w14:textId="1FC7BD98">
      <w:pPr>
        <w:pStyle w:val="NoSpacing"/>
        <w:spacing w:line="276" w:lineRule="auto"/>
        <w:ind w:left="426" w:right="389"/>
        <w:rPr>
          <w:rFonts w:ascii="Arial" w:hAnsi="Arial" w:cs="Arial"/>
          <w:color w:val="000000"/>
          <w:sz w:val="24"/>
          <w:szCs w:val="24"/>
        </w:rPr>
      </w:pPr>
      <w:r w:rsidRPr="00783CCB">
        <w:rPr>
          <w:rFonts w:ascii="Arial" w:hAnsi="Arial" w:cs="Arial"/>
          <w:color w:val="000000"/>
          <w:sz w:val="24"/>
          <w:szCs w:val="24"/>
        </w:rPr>
        <w:t>In many measurement systems there is not just the need to display values but also to record them. Two devices that can be used to record the values in a measurement system are chart recorders and data loggers. Describe the operation of both devices, including typical applications and state any advantages and disadvantages they may have.</w:t>
      </w:r>
    </w:p>
    <w:p w:rsidRPr="00783CCB" w:rsidR="00391C07" w:rsidP="00783CCB" w:rsidRDefault="00391C07" w14:paraId="2263AF7B" w14:textId="77777777">
      <w:pPr>
        <w:pStyle w:val="NoSpacing"/>
        <w:spacing w:line="276" w:lineRule="auto"/>
        <w:ind w:left="426" w:right="389"/>
        <w:rPr>
          <w:rFonts w:ascii="Arial" w:hAnsi="Arial" w:cs="Arial"/>
          <w:color w:val="000000"/>
          <w:sz w:val="24"/>
          <w:szCs w:val="24"/>
        </w:rPr>
      </w:pPr>
    </w:p>
    <w:p w:rsidR="00391C07" w:rsidP="00391C07" w:rsidRDefault="00391C07" w14:paraId="4E0BDB8A" w14:textId="44FA4C06">
      <w:pPr>
        <w:rPr>
          <w:rFonts w:ascii="Arial" w:hAnsi="Arial" w:cs="Arial"/>
          <w:sz w:val="24"/>
          <w:szCs w:val="24"/>
        </w:rPr>
      </w:pPr>
      <w:r w:rsidRPr="00391C07">
        <w:rPr>
          <w:rFonts w:ascii="Arial" w:hAnsi="Arial" w:cs="Arial"/>
          <w:sz w:val="24"/>
          <w:szCs w:val="24"/>
        </w:rPr>
        <w:t xml:space="preserve">The main difference between these two devices is chart recorders are ‘analog instruments that translate electrical impulses from sensors into mechanical movement of an arm. A pen is attached to the arm, and long rolls of paper are moved at a constant rate under the pen.’ (Goyasl and Malhotra, 2012). </w:t>
      </w:r>
    </w:p>
    <w:p w:rsidR="002765F2" w:rsidP="00391C07" w:rsidRDefault="002765F2" w14:paraId="08A24C1A" w14:textId="77777777">
      <w:pPr>
        <w:rPr>
          <w:rFonts w:ascii="Arial" w:hAnsi="Arial" w:cs="Arial"/>
          <w:sz w:val="24"/>
          <w:szCs w:val="24"/>
        </w:rPr>
      </w:pPr>
    </w:p>
    <w:p w:rsidRPr="00391C07" w:rsidR="002765F2" w:rsidP="00391C07" w:rsidRDefault="009208A1" w14:paraId="1205A079" w14:textId="10B0D122">
      <w:pPr>
        <w:rPr>
          <w:rFonts w:ascii="Arial" w:hAnsi="Arial" w:cs="Arial"/>
          <w:sz w:val="24"/>
          <w:szCs w:val="24"/>
        </w:rPr>
      </w:pPr>
      <w:r>
        <w:rPr>
          <w:rFonts w:ascii="Arial" w:hAnsi="Arial" w:cs="Arial"/>
          <w:noProof/>
        </w:rPr>
        <w:drawing>
          <wp:anchor distT="0" distB="0" distL="114300" distR="114300" simplePos="0" relativeHeight="251696128" behindDoc="0" locked="0" layoutInCell="1" allowOverlap="1" wp14:anchorId="628E38D9" wp14:editId="4D663857">
            <wp:simplePos x="0" y="0"/>
            <wp:positionH relativeFrom="margin">
              <wp:posOffset>3981450</wp:posOffset>
            </wp:positionH>
            <wp:positionV relativeFrom="paragraph">
              <wp:posOffset>1243965</wp:posOffset>
            </wp:positionV>
            <wp:extent cx="1466850" cy="1837690"/>
            <wp:effectExtent l="0" t="0" r="0" b="0"/>
            <wp:wrapTopAndBottom/>
            <wp:docPr id="125697606" name="Picture 11" descr="An orange antenna with a long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97606" name="Picture 11" descr="An orange antenna with a long antenna&#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466850" cy="183769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92032" behindDoc="0" locked="0" layoutInCell="1" allowOverlap="1" wp14:anchorId="1A40CAC8" wp14:editId="5B986BC9">
            <wp:simplePos x="0" y="0"/>
            <wp:positionH relativeFrom="margin">
              <wp:posOffset>469265</wp:posOffset>
            </wp:positionH>
            <wp:positionV relativeFrom="paragraph">
              <wp:posOffset>1185545</wp:posOffset>
            </wp:positionV>
            <wp:extent cx="2156460" cy="2156460"/>
            <wp:effectExtent l="0" t="0" r="0" b="0"/>
            <wp:wrapTopAndBottom/>
            <wp:docPr id="886512806" name="Picture 7" descr="A black device with a circular di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512806" name="Picture 7" descr="A black device with a circular dial&#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156460" cy="2156460"/>
                    </a:xfrm>
                    <a:prstGeom prst="rect">
                      <a:avLst/>
                    </a:prstGeom>
                  </pic:spPr>
                </pic:pic>
              </a:graphicData>
            </a:graphic>
            <wp14:sizeRelH relativeFrom="page">
              <wp14:pctWidth>0</wp14:pctWidth>
            </wp14:sizeRelH>
            <wp14:sizeRelV relativeFrom="page">
              <wp14:pctHeight>0</wp14:pctHeight>
            </wp14:sizeRelV>
          </wp:anchor>
        </w:drawing>
      </w:r>
      <w:r w:rsidRPr="002765F2" w:rsidR="002765F2">
        <w:rPr>
          <w:rFonts w:ascii="Arial" w:hAnsi="Arial" w:cs="Arial"/>
          <w:sz w:val="24"/>
          <w:szCs w:val="24"/>
        </w:rPr>
        <w:t xml:space="preserve">Chart recorders </w:t>
      </w:r>
      <w:r w:rsidR="002765F2">
        <w:rPr>
          <w:rFonts w:ascii="Arial" w:hAnsi="Arial" w:cs="Arial"/>
          <w:sz w:val="24"/>
          <w:szCs w:val="24"/>
        </w:rPr>
        <w:t>can</w:t>
      </w:r>
      <w:r w:rsidRPr="002765F2" w:rsidR="002765F2">
        <w:rPr>
          <w:rFonts w:ascii="Arial" w:hAnsi="Arial" w:cs="Arial"/>
          <w:sz w:val="24"/>
          <w:szCs w:val="24"/>
        </w:rPr>
        <w:t xml:space="preserve"> track data such as temperature and pressure, the</w:t>
      </w:r>
      <w:r w:rsidR="002765F2">
        <w:rPr>
          <w:rFonts w:ascii="Arial" w:hAnsi="Arial" w:cs="Arial"/>
          <w:sz w:val="24"/>
          <w:szCs w:val="24"/>
        </w:rPr>
        <w:t>y</w:t>
      </w:r>
      <w:r w:rsidRPr="002765F2" w:rsidR="002765F2">
        <w:rPr>
          <w:rFonts w:ascii="Arial" w:hAnsi="Arial" w:cs="Arial"/>
          <w:sz w:val="24"/>
          <w:szCs w:val="24"/>
        </w:rPr>
        <w:t xml:space="preserve"> are widely used as the cost </w:t>
      </w:r>
      <w:r w:rsidR="002765F2">
        <w:rPr>
          <w:rFonts w:ascii="Arial" w:hAnsi="Arial" w:cs="Arial"/>
          <w:sz w:val="24"/>
          <w:szCs w:val="24"/>
        </w:rPr>
        <w:t>can be minimal,</w:t>
      </w:r>
      <w:r w:rsidRPr="002765F2" w:rsidR="002765F2">
        <w:rPr>
          <w:rFonts w:ascii="Arial" w:hAnsi="Arial" w:cs="Arial"/>
          <w:sz w:val="24"/>
          <w:szCs w:val="24"/>
        </w:rPr>
        <w:t xml:space="preserve"> </w:t>
      </w:r>
      <w:r w:rsidR="002765F2">
        <w:rPr>
          <w:rFonts w:ascii="Arial" w:hAnsi="Arial" w:cs="Arial"/>
          <w:sz w:val="24"/>
          <w:szCs w:val="24"/>
        </w:rPr>
        <w:t>they also</w:t>
      </w:r>
      <w:r w:rsidRPr="002765F2" w:rsidR="002765F2">
        <w:rPr>
          <w:rFonts w:ascii="Arial" w:hAnsi="Arial" w:cs="Arial"/>
          <w:sz w:val="24"/>
          <w:szCs w:val="24"/>
        </w:rPr>
        <w:t xml:space="preserve"> provide immediate feedback of the data without the need to look at a computer to find the data. Downsides include the inability to store large quantities of data as the amount of data is limited by the chart paper available. </w:t>
      </w:r>
      <w:r w:rsidR="002765F2">
        <w:rPr>
          <w:rFonts w:ascii="Arial" w:hAnsi="Arial" w:cs="Arial"/>
          <w:sz w:val="24"/>
          <w:szCs w:val="24"/>
        </w:rPr>
        <w:t xml:space="preserve">It </w:t>
      </w:r>
      <w:r w:rsidRPr="002765F2" w:rsidR="002765F2">
        <w:rPr>
          <w:rFonts w:ascii="Arial" w:hAnsi="Arial" w:cs="Arial"/>
          <w:sz w:val="24"/>
          <w:szCs w:val="24"/>
        </w:rPr>
        <w:t>can also be prone to mechanical wear and tear affect</w:t>
      </w:r>
      <w:r w:rsidR="002765F2">
        <w:rPr>
          <w:rFonts w:ascii="Arial" w:hAnsi="Arial" w:cs="Arial"/>
          <w:sz w:val="24"/>
          <w:szCs w:val="24"/>
        </w:rPr>
        <w:t>ing</w:t>
      </w:r>
      <w:r w:rsidRPr="002765F2" w:rsidR="002765F2">
        <w:rPr>
          <w:rFonts w:ascii="Arial" w:hAnsi="Arial" w:cs="Arial"/>
          <w:sz w:val="24"/>
          <w:szCs w:val="24"/>
        </w:rPr>
        <w:t xml:space="preserve"> accuracy over time, ‘many are prone to sensor dirft (Badhiye, Chatur &amp; Wakode, 2011). An example of a chart recorder can be seen in figure 8</w:t>
      </w:r>
      <w:r w:rsidR="002765F2">
        <w:rPr>
          <w:rFonts w:ascii="Arial" w:hAnsi="Arial" w:cs="Arial"/>
          <w:sz w:val="24"/>
          <w:szCs w:val="24"/>
        </w:rPr>
        <w:t>.</w:t>
      </w:r>
      <w:r w:rsidRPr="002765F2" w:rsidR="002765F2">
        <w:rPr>
          <w:rFonts w:ascii="Arial" w:hAnsi="Arial" w:cs="Arial"/>
          <w:noProof/>
        </w:rPr>
        <w:t xml:space="preserve"> </w:t>
      </w:r>
    </w:p>
    <w:p w:rsidR="002765F2" w:rsidRDefault="002765F2" w14:paraId="1A4E91E1" w14:textId="7CA9902B">
      <w:pPr>
        <w:rPr>
          <w:rFonts w:ascii="Arial" w:hAnsi="Arial" w:cs="Arial"/>
          <w:b/>
          <w:bCs/>
          <w:sz w:val="24"/>
          <w:szCs w:val="24"/>
        </w:rPr>
      </w:pPr>
    </w:p>
    <w:p w:rsidR="002765F2" w:rsidRDefault="009208A1" w14:paraId="3679C8B0" w14:textId="100CBEFB">
      <w:pPr>
        <w:rPr>
          <w:rFonts w:ascii="Arial" w:hAnsi="Arial" w:cs="Arial"/>
          <w:b/>
          <w:bCs/>
          <w:sz w:val="24"/>
          <w:szCs w:val="24"/>
        </w:rPr>
      </w:pPr>
      <w:r w:rsidRPr="004B6E19">
        <w:rPr>
          <w:rFonts w:ascii="Arial" w:hAnsi="Arial" w:cs="Arial"/>
          <w:noProof/>
        </w:rPr>
        <mc:AlternateContent>
          <mc:Choice Requires="wps">
            <w:drawing>
              <wp:anchor distT="45720" distB="45720" distL="114300" distR="114300" simplePos="0" relativeHeight="251694080" behindDoc="0" locked="0" layoutInCell="1" allowOverlap="1" wp14:anchorId="3E18D4C6" wp14:editId="20A9E024">
                <wp:simplePos x="0" y="0"/>
                <wp:positionH relativeFrom="margin">
                  <wp:posOffset>594995</wp:posOffset>
                </wp:positionH>
                <wp:positionV relativeFrom="paragraph">
                  <wp:posOffset>17145</wp:posOffset>
                </wp:positionV>
                <wp:extent cx="1866900" cy="476250"/>
                <wp:effectExtent l="0" t="0" r="19050" b="19050"/>
                <wp:wrapSquare wrapText="bothSides"/>
                <wp:docPr id="5211578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476250"/>
                        </a:xfrm>
                        <a:prstGeom prst="rect">
                          <a:avLst/>
                        </a:prstGeom>
                        <a:solidFill>
                          <a:srgbClr val="FFFFFF"/>
                        </a:solidFill>
                        <a:ln w="9525">
                          <a:solidFill>
                            <a:srgbClr val="000000"/>
                          </a:solidFill>
                          <a:miter lim="800000"/>
                          <a:headEnd/>
                          <a:tailEnd/>
                        </a:ln>
                      </wps:spPr>
                      <wps:txbx>
                        <w:txbxContent>
                          <w:p w:rsidRPr="004B6E19" w:rsidR="002765F2" w:rsidP="002765F2" w:rsidRDefault="002765F2" w14:paraId="3F676754" w14:textId="77777777">
                            <w:pPr>
                              <w:rPr>
                                <w:rFonts w:ascii="Arial" w:hAnsi="Arial" w:cs="Arial"/>
                                <w:u w:val="single"/>
                              </w:rPr>
                            </w:pPr>
                            <w:r w:rsidRPr="004B6E19">
                              <w:rPr>
                                <w:rFonts w:ascii="Arial" w:hAnsi="Arial" w:cs="Arial"/>
                                <w:u w:val="single"/>
                              </w:rPr>
                              <w:t xml:space="preserve">Figure </w:t>
                            </w:r>
                            <w:r>
                              <w:rPr>
                                <w:rFonts w:ascii="Arial" w:hAnsi="Arial" w:cs="Arial"/>
                                <w:u w:val="single"/>
                              </w:rPr>
                              <w:t>8</w:t>
                            </w:r>
                          </w:p>
                          <w:p w:rsidRPr="004B6E19" w:rsidR="002765F2" w:rsidP="002765F2" w:rsidRDefault="002765F2" w14:paraId="7CF3DB5A" w14:textId="77777777">
                            <w:pPr>
                              <w:rPr>
                                <w:rFonts w:ascii="Arial" w:hAnsi="Arial" w:cs="Arial"/>
                              </w:rPr>
                            </w:pPr>
                            <w:r>
                              <w:rPr>
                                <w:rFonts w:ascii="Arial" w:hAnsi="Arial" w:cs="Arial"/>
                              </w:rPr>
                              <w:t>Temperature Chart Recorder</w:t>
                            </w:r>
                          </w:p>
                          <w:p w:rsidRPr="004B6E19" w:rsidR="002765F2" w:rsidP="002765F2" w:rsidRDefault="002765F2" w14:paraId="323303BB" w14:textId="77777777">
                            <w:pPr>
                              <w:rPr>
                                <w:rFonts w:ascii="Arial" w:hAnsi="Arial" w:cs="Arial"/>
                              </w:rPr>
                            </w:pPr>
                            <w:r>
                              <w:rPr>
                                <w:rFonts w:ascii="Arial" w:hAnsi="Arial" w:cs="Arial"/>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w14:anchorId="300F6E06">
              <v:shape id="_x0000_s1032" style="position:absolute;margin-left:46.85pt;margin-top:1.35pt;width:147pt;height:37.5pt;z-index:251694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" w14:anchorId="3E18D4C6">
                <v:textbox>
                  <w:txbxContent>
                    <w:p w:rsidRPr="004B6E19" w:rsidR="002765F2" w:rsidP="002765F2" w:rsidRDefault="002765F2" w14:paraId="4934054E" w14:textId="77777777">
                      <w:pPr>
                        <w:rPr>
                          <w:rFonts w:ascii="Arial" w:hAnsi="Arial" w:cs="Arial"/>
                          <w:u w:val="single"/>
                        </w:rPr>
                      </w:pPr>
                      <w:r w:rsidRPr="004B6E19">
                        <w:rPr>
                          <w:rFonts w:ascii="Arial" w:hAnsi="Arial" w:cs="Arial"/>
                          <w:u w:val="single"/>
                        </w:rPr>
                        <w:t xml:space="preserve">Figure </w:t>
                      </w:r>
                      <w:r>
                        <w:rPr>
                          <w:rFonts w:ascii="Arial" w:hAnsi="Arial" w:cs="Arial"/>
                          <w:u w:val="single"/>
                        </w:rPr>
                        <w:t>8</w:t>
                      </w:r>
                    </w:p>
                    <w:p w:rsidRPr="004B6E19" w:rsidR="002765F2" w:rsidP="002765F2" w:rsidRDefault="002765F2" w14:paraId="01333D91" w14:textId="77777777">
                      <w:pPr>
                        <w:rPr>
                          <w:rFonts w:ascii="Arial" w:hAnsi="Arial" w:cs="Arial"/>
                        </w:rPr>
                      </w:pPr>
                      <w:r>
                        <w:rPr>
                          <w:rFonts w:ascii="Arial" w:hAnsi="Arial" w:cs="Arial"/>
                        </w:rPr>
                        <w:t>Temperature Chart Recorder</w:t>
                      </w:r>
                    </w:p>
                    <w:p w:rsidRPr="004B6E19" w:rsidR="002765F2" w:rsidP="002765F2" w:rsidRDefault="002765F2" w14:paraId="608DEACE" w14:textId="77777777">
                      <w:pPr>
                        <w:rPr>
                          <w:rFonts w:ascii="Arial" w:hAnsi="Arial" w:cs="Arial"/>
                        </w:rPr>
                      </w:pPr>
                      <w:r>
                        <w:rPr>
                          <w:rFonts w:ascii="Arial" w:hAnsi="Arial" w:cs="Arial"/>
                        </w:rPr>
                        <w:t xml:space="preserve"> </w:t>
                      </w:r>
                    </w:p>
                  </w:txbxContent>
                </v:textbox>
                <w10:wrap type="square" anchorx="margin"/>
              </v:shape>
            </w:pict>
          </mc:Fallback>
        </mc:AlternateContent>
      </w:r>
      <w:r w:rsidRPr="004B6E19">
        <w:rPr>
          <w:rFonts w:ascii="Arial" w:hAnsi="Arial" w:cs="Arial"/>
          <w:noProof/>
        </w:rPr>
        <mc:AlternateContent>
          <mc:Choice Requires="wps">
            <w:drawing>
              <wp:anchor distT="45720" distB="45720" distL="114300" distR="114300" simplePos="0" relativeHeight="251698176" behindDoc="0" locked="0" layoutInCell="1" allowOverlap="1" wp14:anchorId="2B2A98EB" wp14:editId="6F23D282">
                <wp:simplePos x="0" y="0"/>
                <wp:positionH relativeFrom="margin">
                  <wp:posOffset>4333875</wp:posOffset>
                </wp:positionH>
                <wp:positionV relativeFrom="paragraph">
                  <wp:posOffset>13335</wp:posOffset>
                </wp:positionV>
                <wp:extent cx="904875" cy="457200"/>
                <wp:effectExtent l="0" t="0" r="28575" b="19050"/>
                <wp:wrapSquare wrapText="bothSides"/>
                <wp:docPr id="14149964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4875" cy="457200"/>
                        </a:xfrm>
                        <a:prstGeom prst="rect">
                          <a:avLst/>
                        </a:prstGeom>
                        <a:solidFill>
                          <a:srgbClr val="FFFFFF"/>
                        </a:solidFill>
                        <a:ln w="9525">
                          <a:solidFill>
                            <a:srgbClr val="000000"/>
                          </a:solidFill>
                          <a:miter lim="800000"/>
                          <a:headEnd/>
                          <a:tailEnd/>
                        </a:ln>
                      </wps:spPr>
                      <wps:txbx>
                        <w:txbxContent>
                          <w:p w:rsidRPr="004B6E19" w:rsidR="009208A1" w:rsidP="009208A1" w:rsidRDefault="009208A1" w14:paraId="3F3CFF38" w14:textId="77777777">
                            <w:pPr>
                              <w:rPr>
                                <w:rFonts w:ascii="Arial" w:hAnsi="Arial" w:cs="Arial"/>
                                <w:u w:val="single"/>
                              </w:rPr>
                            </w:pPr>
                            <w:r w:rsidRPr="004B6E19">
                              <w:rPr>
                                <w:rFonts w:ascii="Arial" w:hAnsi="Arial" w:cs="Arial"/>
                                <w:u w:val="single"/>
                              </w:rPr>
                              <w:t xml:space="preserve">Figure </w:t>
                            </w:r>
                            <w:r>
                              <w:rPr>
                                <w:rFonts w:ascii="Arial" w:hAnsi="Arial" w:cs="Arial"/>
                                <w:u w:val="single"/>
                              </w:rPr>
                              <w:t>9</w:t>
                            </w:r>
                          </w:p>
                          <w:p w:rsidRPr="004B6E19" w:rsidR="009208A1" w:rsidP="009208A1" w:rsidRDefault="009208A1" w14:paraId="2217DB44" w14:textId="77777777">
                            <w:pPr>
                              <w:rPr>
                                <w:rFonts w:ascii="Arial" w:hAnsi="Arial" w:cs="Arial"/>
                              </w:rPr>
                            </w:pPr>
                            <w:r>
                              <w:rPr>
                                <w:rFonts w:ascii="Arial" w:hAnsi="Arial" w:cs="Arial"/>
                              </w:rPr>
                              <w:t>Data Logger</w:t>
                            </w:r>
                          </w:p>
                          <w:p w:rsidRPr="004B6E19" w:rsidR="009208A1" w:rsidP="009208A1" w:rsidRDefault="009208A1" w14:paraId="084383F7" w14:textId="77777777">
                            <w:pPr>
                              <w:rPr>
                                <w:rFonts w:ascii="Arial" w:hAnsi="Arial" w:cs="Arial"/>
                              </w:rPr>
                            </w:pPr>
                            <w:r>
                              <w:rPr>
                                <w:rFonts w:ascii="Arial" w:hAnsi="Arial" w:cs="Arial"/>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w14:anchorId="46A66A7C">
              <v:shape id="_x0000_s1033" style="position:absolute;margin-left:341.25pt;margin-top:1.05pt;width:71.25pt;height:36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" w14:anchorId="2B2A98EB">
                <v:textbox>
                  <w:txbxContent>
                    <w:p w:rsidRPr="004B6E19" w:rsidR="009208A1" w:rsidP="009208A1" w:rsidRDefault="009208A1" w14:paraId="21F462D0" w14:textId="77777777">
                      <w:pPr>
                        <w:rPr>
                          <w:rFonts w:ascii="Arial" w:hAnsi="Arial" w:cs="Arial"/>
                          <w:u w:val="single"/>
                        </w:rPr>
                      </w:pPr>
                      <w:r w:rsidRPr="004B6E19">
                        <w:rPr>
                          <w:rFonts w:ascii="Arial" w:hAnsi="Arial" w:cs="Arial"/>
                          <w:u w:val="single"/>
                        </w:rPr>
                        <w:t xml:space="preserve">Figure </w:t>
                      </w:r>
                      <w:r>
                        <w:rPr>
                          <w:rFonts w:ascii="Arial" w:hAnsi="Arial" w:cs="Arial"/>
                          <w:u w:val="single"/>
                        </w:rPr>
                        <w:t>9</w:t>
                      </w:r>
                    </w:p>
                    <w:p w:rsidRPr="004B6E19" w:rsidR="009208A1" w:rsidP="009208A1" w:rsidRDefault="009208A1" w14:paraId="2291167A" w14:textId="77777777">
                      <w:pPr>
                        <w:rPr>
                          <w:rFonts w:ascii="Arial" w:hAnsi="Arial" w:cs="Arial"/>
                        </w:rPr>
                      </w:pPr>
                      <w:r>
                        <w:rPr>
                          <w:rFonts w:ascii="Arial" w:hAnsi="Arial" w:cs="Arial"/>
                        </w:rPr>
                        <w:t>Data Logger</w:t>
                      </w:r>
                    </w:p>
                    <w:p w:rsidRPr="004B6E19" w:rsidR="009208A1" w:rsidP="009208A1" w:rsidRDefault="009208A1" w14:paraId="2BAC6FC9" w14:textId="77777777">
                      <w:pPr>
                        <w:rPr>
                          <w:rFonts w:ascii="Arial" w:hAnsi="Arial" w:cs="Arial"/>
                        </w:rPr>
                      </w:pPr>
                      <w:r>
                        <w:rPr>
                          <w:rFonts w:ascii="Arial" w:hAnsi="Arial" w:cs="Arial"/>
                        </w:rPr>
                        <w:t xml:space="preserve"> </w:t>
                      </w:r>
                    </w:p>
                  </w:txbxContent>
                </v:textbox>
                <w10:wrap type="square" anchorx="margin"/>
              </v:shape>
            </w:pict>
          </mc:Fallback>
        </mc:AlternateContent>
      </w:r>
    </w:p>
    <w:p w:rsidR="002765F2" w:rsidRDefault="002765F2" w14:paraId="30462B0E" w14:textId="28F961D7">
      <w:pPr>
        <w:rPr>
          <w:rFonts w:ascii="Arial" w:hAnsi="Arial" w:cs="Arial"/>
          <w:b/>
          <w:bCs/>
          <w:sz w:val="24"/>
          <w:szCs w:val="24"/>
        </w:rPr>
      </w:pPr>
    </w:p>
    <w:p w:rsidR="00FC5D22" w:rsidP="00FC5D22" w:rsidRDefault="00FC5D22" w14:paraId="48B0ADE5" w14:textId="6E817232">
      <w:pPr>
        <w:rPr>
          <w:rFonts w:ascii="Arial" w:hAnsi="Arial" w:cs="Arial"/>
          <w:b/>
          <w:bCs/>
          <w:sz w:val="24"/>
          <w:szCs w:val="24"/>
        </w:rPr>
      </w:pPr>
    </w:p>
    <w:p w:rsidR="00FC5D22" w:rsidP="00FC5D22" w:rsidRDefault="00FC5D22" w14:paraId="11A75136" w14:textId="14BC26EC">
      <w:pPr>
        <w:rPr>
          <w:rFonts w:ascii="Arial" w:hAnsi="Arial" w:cs="Arial"/>
          <w:b/>
          <w:bCs/>
          <w:sz w:val="24"/>
          <w:szCs w:val="24"/>
        </w:rPr>
      </w:pPr>
    </w:p>
    <w:p w:rsidRPr="00FC5D22" w:rsidR="00FC5D22" w:rsidP="00FC5D22" w:rsidRDefault="00FC5D22" w14:paraId="11619895" w14:textId="7134C685">
      <w:pPr>
        <w:rPr>
          <w:rFonts w:ascii="Arial" w:hAnsi="Arial" w:cs="Arial"/>
          <w:sz w:val="24"/>
          <w:szCs w:val="24"/>
        </w:rPr>
      </w:pPr>
      <w:r w:rsidRPr="00FC5D22">
        <w:rPr>
          <w:rFonts w:ascii="Arial" w:hAnsi="Arial" w:cs="Arial"/>
          <w:sz w:val="24"/>
          <w:szCs w:val="24"/>
        </w:rPr>
        <w:t xml:space="preserve">Data loggers are digital loggers ‘that automatically records, scans and retrieves data with high speed and greater efficiency’ (Badhiye, Chatur &amp; Wakode, 2011). They can have digital displays attached to show the current value. Common uses of a data logger include long term tracking of data such as environmental data and can be used in remote areas without the need for human interaction. </w:t>
      </w:r>
      <w:r w:rsidR="004B3A68">
        <w:rPr>
          <w:rFonts w:ascii="Arial" w:hAnsi="Arial" w:cs="Arial"/>
          <w:sz w:val="24"/>
          <w:szCs w:val="24"/>
        </w:rPr>
        <w:t>C</w:t>
      </w:r>
      <w:r w:rsidRPr="00FC5D22">
        <w:rPr>
          <w:rFonts w:ascii="Arial" w:hAnsi="Arial" w:cs="Arial"/>
          <w:sz w:val="24"/>
          <w:szCs w:val="24"/>
        </w:rPr>
        <w:t>ost associated with a data logger can also be considerably more and relies on a power source to function. An example of a data logger can be see</w:t>
      </w:r>
      <w:r w:rsidR="004B3A68">
        <w:rPr>
          <w:rFonts w:ascii="Arial" w:hAnsi="Arial" w:cs="Arial"/>
          <w:sz w:val="24"/>
          <w:szCs w:val="24"/>
        </w:rPr>
        <w:t>n</w:t>
      </w:r>
      <w:r w:rsidRPr="00FC5D22">
        <w:rPr>
          <w:rFonts w:ascii="Arial" w:hAnsi="Arial" w:cs="Arial"/>
          <w:sz w:val="24"/>
          <w:szCs w:val="24"/>
        </w:rPr>
        <w:t xml:space="preserve"> </w:t>
      </w:r>
      <w:r w:rsidR="009208A1">
        <w:rPr>
          <w:rFonts w:ascii="Arial" w:hAnsi="Arial" w:cs="Arial"/>
          <w:sz w:val="24"/>
          <w:szCs w:val="24"/>
        </w:rPr>
        <w:t>in figure 9</w:t>
      </w:r>
      <w:r w:rsidRPr="00FC5D22">
        <w:rPr>
          <w:rFonts w:ascii="Arial" w:hAnsi="Arial" w:cs="Arial"/>
          <w:sz w:val="24"/>
          <w:szCs w:val="24"/>
        </w:rPr>
        <w:t>.</w:t>
      </w:r>
      <w:r w:rsidRPr="009208A1" w:rsidR="009208A1">
        <w:rPr>
          <w:rFonts w:ascii="Arial" w:hAnsi="Arial" w:cs="Arial"/>
          <w:noProof/>
        </w:rPr>
        <w:t xml:space="preserve"> </w:t>
      </w:r>
    </w:p>
    <w:p w:rsidR="002765F2" w:rsidRDefault="002765F2" w14:paraId="6DBDACAB" w14:textId="6C339B82">
      <w:pPr>
        <w:rPr>
          <w:rFonts w:ascii="Arial" w:hAnsi="Arial" w:cs="Arial"/>
          <w:b/>
          <w:bCs/>
          <w:sz w:val="24"/>
          <w:szCs w:val="24"/>
        </w:rPr>
      </w:pPr>
    </w:p>
    <w:p w:rsidR="002765F2" w:rsidRDefault="002765F2" w14:paraId="3898BB9C" w14:textId="42814279">
      <w:pPr>
        <w:rPr>
          <w:rFonts w:ascii="Arial" w:hAnsi="Arial" w:cs="Arial"/>
          <w:b/>
          <w:bCs/>
          <w:sz w:val="24"/>
          <w:szCs w:val="24"/>
        </w:rPr>
      </w:pPr>
    </w:p>
    <w:p w:rsidR="002765F2" w:rsidRDefault="002765F2" w14:paraId="0C52D59F" w14:textId="130D90F0">
      <w:pPr>
        <w:rPr>
          <w:rFonts w:ascii="Arial" w:hAnsi="Arial" w:cs="Arial"/>
          <w:b/>
          <w:bCs/>
          <w:sz w:val="24"/>
          <w:szCs w:val="24"/>
        </w:rPr>
      </w:pPr>
    </w:p>
    <w:p w:rsidR="002765F2" w:rsidRDefault="002765F2" w14:paraId="24D44522" w14:textId="77777777">
      <w:pPr>
        <w:rPr>
          <w:rFonts w:ascii="Arial" w:hAnsi="Arial" w:cs="Arial"/>
          <w:b/>
          <w:bCs/>
          <w:sz w:val="24"/>
          <w:szCs w:val="24"/>
        </w:rPr>
      </w:pPr>
    </w:p>
    <w:p w:rsidR="00391C07" w:rsidRDefault="00391C07" w14:paraId="3FE9C388" w14:textId="51917DC9">
      <w:pPr>
        <w:rPr>
          <w:rFonts w:ascii="Arial" w:hAnsi="Arial" w:cs="Arial"/>
          <w:b/>
          <w:bCs/>
          <w:sz w:val="24"/>
          <w:szCs w:val="24"/>
        </w:rPr>
      </w:pPr>
      <w:r>
        <w:rPr>
          <w:rFonts w:ascii="Arial" w:hAnsi="Arial" w:cs="Arial"/>
          <w:b/>
          <w:bCs/>
          <w:sz w:val="24"/>
          <w:szCs w:val="24"/>
        </w:rPr>
        <w:br w:type="page"/>
      </w:r>
    </w:p>
    <w:p w:rsidRPr="00CA2817" w:rsidR="00643657" w:rsidP="00643657" w:rsidRDefault="00643657" w14:paraId="1E2CCE4E" w14:textId="2759ED1A">
      <w:pPr>
        <w:rPr>
          <w:rFonts w:ascii="Arial" w:hAnsi="Arial" w:cs="Arial"/>
          <w:b/>
          <w:bCs/>
          <w:sz w:val="24"/>
          <w:szCs w:val="24"/>
        </w:rPr>
      </w:pPr>
      <w:r w:rsidRPr="00CA2817">
        <w:rPr>
          <w:rFonts w:ascii="Arial" w:hAnsi="Arial" w:cs="Arial"/>
          <w:b/>
          <w:bCs/>
          <w:sz w:val="24"/>
          <w:szCs w:val="24"/>
        </w:rPr>
        <w:t>Task 5</w:t>
      </w:r>
      <w:r w:rsidRPr="00CA2817" w:rsidR="00CA2817">
        <w:rPr>
          <w:rFonts w:ascii="Arial" w:hAnsi="Arial" w:cs="Arial"/>
          <w:b/>
          <w:bCs/>
          <w:sz w:val="24"/>
          <w:szCs w:val="24"/>
        </w:rPr>
        <w:t xml:space="preserve"> - </w:t>
      </w:r>
      <w:r w:rsidRPr="00CA2817">
        <w:rPr>
          <w:rFonts w:ascii="Arial" w:hAnsi="Arial" w:cs="Arial"/>
          <w:b/>
          <w:bCs/>
          <w:sz w:val="24"/>
          <w:szCs w:val="24"/>
        </w:rPr>
        <w:t>Signal transmission</w:t>
      </w:r>
    </w:p>
    <w:p w:rsidRPr="00B41877" w:rsidR="00643657" w:rsidP="00643657" w:rsidRDefault="00643657" w14:paraId="37F35443" w14:textId="77777777">
      <w:pPr>
        <w:rPr>
          <w:rFonts w:ascii="Arial" w:hAnsi="Arial" w:cs="Arial"/>
          <w:sz w:val="24"/>
          <w:szCs w:val="24"/>
        </w:rPr>
      </w:pPr>
    </w:p>
    <w:p w:rsidR="00643657" w:rsidP="00C332F5" w:rsidRDefault="00643657" w14:paraId="0CF46496" w14:textId="77777777">
      <w:pPr>
        <w:pStyle w:val="ListParagraph"/>
        <w:numPr>
          <w:ilvl w:val="0"/>
          <w:numId w:val="35"/>
        </w:numPr>
        <w:spacing w:after="200" w:line="276" w:lineRule="auto"/>
        <w:rPr>
          <w:rFonts w:ascii="Arial" w:hAnsi="Arial" w:cs="Arial"/>
          <w:sz w:val="24"/>
          <w:szCs w:val="24"/>
        </w:rPr>
      </w:pPr>
      <w:r w:rsidRPr="002C6FAE">
        <w:rPr>
          <w:rFonts w:ascii="Arial" w:hAnsi="Arial" w:cs="Arial"/>
          <w:sz w:val="24"/>
          <w:szCs w:val="24"/>
        </w:rPr>
        <w:t>Explain the advantages and disadvantages of voltage and current signal transmission.</w:t>
      </w:r>
    </w:p>
    <w:p w:rsidRPr="00EA042C" w:rsidR="00EA042C" w:rsidP="00EA042C" w:rsidRDefault="00EA042C" w14:paraId="7F1C2131" w14:textId="56126610">
      <w:pPr>
        <w:spacing w:after="200" w:line="276" w:lineRule="auto"/>
        <w:rPr>
          <w:rFonts w:ascii="Arial" w:hAnsi="Arial" w:cs="Arial"/>
          <w:sz w:val="24"/>
          <w:szCs w:val="24"/>
        </w:rPr>
      </w:pPr>
      <w:r>
        <w:rPr>
          <w:rFonts w:ascii="Arial" w:hAnsi="Arial" w:cs="Arial"/>
          <w:sz w:val="24"/>
          <w:szCs w:val="24"/>
        </w:rPr>
        <w:t>V</w:t>
      </w:r>
      <w:r w:rsidRPr="00EA042C">
        <w:rPr>
          <w:rFonts w:ascii="Arial" w:hAnsi="Arial" w:cs="Arial"/>
          <w:sz w:val="24"/>
          <w:szCs w:val="24"/>
        </w:rPr>
        <w:t xml:space="preserve">oltage signal transmission requires less complex circuitry when compared to current loops and is therefore a cheaper option. It is also capable of handling higher frequency data thus allowing faster data transmission. Over short distances using a voltage signal transmission has less power loss due to the resistance being lower. </w:t>
      </w:r>
    </w:p>
    <w:p w:rsidRPr="00EA042C" w:rsidR="00EA042C" w:rsidP="00EA042C" w:rsidRDefault="00EA042C" w14:paraId="75326197" w14:textId="77777777">
      <w:pPr>
        <w:spacing w:after="200" w:line="276" w:lineRule="auto"/>
        <w:rPr>
          <w:rFonts w:ascii="Arial" w:hAnsi="Arial" w:cs="Arial"/>
          <w:sz w:val="24"/>
          <w:szCs w:val="24"/>
        </w:rPr>
      </w:pPr>
      <w:r w:rsidRPr="00EA042C">
        <w:rPr>
          <w:rFonts w:ascii="Arial" w:hAnsi="Arial" w:cs="Arial"/>
          <w:sz w:val="24"/>
          <w:szCs w:val="24"/>
        </w:rPr>
        <w:t>Disadvantages however include the potential of interference occurring from electromagnetism which can affect the signal, sending the signal over long distances is also an issue as the resistance of the cables increases with distance. Amplification would be required to send signals over longer distances.</w:t>
      </w:r>
    </w:p>
    <w:p w:rsidRPr="00EA042C" w:rsidR="00EA042C" w:rsidP="00EA042C" w:rsidRDefault="00EA042C" w14:paraId="28D6C363" w14:textId="380DB3D0">
      <w:pPr>
        <w:spacing w:after="200" w:line="276" w:lineRule="auto"/>
        <w:rPr>
          <w:rFonts w:ascii="Arial" w:hAnsi="Arial" w:cs="Arial"/>
          <w:sz w:val="24"/>
          <w:szCs w:val="24"/>
        </w:rPr>
      </w:pPr>
      <w:r w:rsidRPr="00EA042C">
        <w:rPr>
          <w:rFonts w:ascii="Arial" w:hAnsi="Arial" w:cs="Arial"/>
          <w:sz w:val="24"/>
          <w:szCs w:val="24"/>
        </w:rPr>
        <w:t xml:space="preserve">Current signal transmission uses current between 4-20 mA to transfer the signal, the use of current decreases the chance of interference from electromagnetism as the interference will affect both sides of the loop </w:t>
      </w:r>
      <w:r w:rsidR="00DB001A">
        <w:rPr>
          <w:rFonts w:ascii="Arial" w:hAnsi="Arial" w:cs="Arial"/>
          <w:sz w:val="24"/>
          <w:szCs w:val="24"/>
        </w:rPr>
        <w:t xml:space="preserve">and </w:t>
      </w:r>
      <w:r w:rsidRPr="00EA042C">
        <w:rPr>
          <w:rFonts w:ascii="Arial" w:hAnsi="Arial" w:cs="Arial"/>
          <w:sz w:val="24"/>
          <w:szCs w:val="24"/>
        </w:rPr>
        <w:t xml:space="preserve">cancel each other out. It is also more stable over longer distances as </w:t>
      </w:r>
      <w:r w:rsidR="00DB001A">
        <w:rPr>
          <w:rFonts w:ascii="Arial" w:hAnsi="Arial" w:cs="Arial"/>
          <w:sz w:val="24"/>
          <w:szCs w:val="24"/>
        </w:rPr>
        <w:t>wire resistance</w:t>
      </w:r>
      <w:r w:rsidRPr="00EA042C">
        <w:rPr>
          <w:rFonts w:ascii="Arial" w:hAnsi="Arial" w:cs="Arial"/>
          <w:sz w:val="24"/>
          <w:szCs w:val="24"/>
        </w:rPr>
        <w:t xml:space="preserve"> has minimal effect on the signal. Using a current signal transmission also allows low power devices to use the current as power.</w:t>
      </w:r>
    </w:p>
    <w:p w:rsidR="008B3DD9" w:rsidP="00EA042C" w:rsidRDefault="00EA042C" w14:paraId="13769631" w14:textId="72652FD2">
      <w:pPr>
        <w:spacing w:after="200" w:line="276" w:lineRule="auto"/>
        <w:rPr>
          <w:rFonts w:ascii="Arial" w:hAnsi="Arial" w:cs="Arial"/>
          <w:sz w:val="24"/>
          <w:szCs w:val="24"/>
        </w:rPr>
      </w:pPr>
      <w:r w:rsidRPr="00EA042C">
        <w:rPr>
          <w:rFonts w:ascii="Arial" w:hAnsi="Arial" w:cs="Arial"/>
          <w:sz w:val="24"/>
          <w:szCs w:val="24"/>
        </w:rPr>
        <w:t xml:space="preserve">Disadvantages include the need for more complicated circuitry </w:t>
      </w:r>
      <w:r w:rsidR="00DB001A">
        <w:rPr>
          <w:rFonts w:ascii="Arial" w:hAnsi="Arial" w:cs="Arial"/>
          <w:sz w:val="24"/>
          <w:szCs w:val="24"/>
        </w:rPr>
        <w:t>including</w:t>
      </w:r>
      <w:r w:rsidRPr="00EA042C">
        <w:rPr>
          <w:rFonts w:ascii="Arial" w:hAnsi="Arial" w:cs="Arial"/>
          <w:sz w:val="24"/>
          <w:szCs w:val="24"/>
        </w:rPr>
        <w:t xml:space="preserve"> the need to maintain a stable power supply. </w:t>
      </w:r>
      <w:r w:rsidR="00DB001A">
        <w:rPr>
          <w:rFonts w:ascii="Arial" w:hAnsi="Arial" w:cs="Arial"/>
          <w:sz w:val="24"/>
          <w:szCs w:val="24"/>
        </w:rPr>
        <w:t>It</w:t>
      </w:r>
      <w:r w:rsidRPr="00EA042C">
        <w:rPr>
          <w:rFonts w:ascii="Arial" w:hAnsi="Arial" w:cs="Arial"/>
          <w:sz w:val="24"/>
          <w:szCs w:val="24"/>
        </w:rPr>
        <w:t xml:space="preserve"> also has a lower bandwidth </w:t>
      </w:r>
      <w:r w:rsidR="00DB001A">
        <w:rPr>
          <w:rFonts w:ascii="Arial" w:hAnsi="Arial" w:cs="Arial"/>
          <w:sz w:val="24"/>
          <w:szCs w:val="24"/>
        </w:rPr>
        <w:t>and</w:t>
      </w:r>
      <w:r w:rsidRPr="00EA042C">
        <w:rPr>
          <w:rFonts w:ascii="Arial" w:hAnsi="Arial" w:cs="Arial"/>
          <w:sz w:val="24"/>
          <w:szCs w:val="24"/>
        </w:rPr>
        <w:t xml:space="preserve"> ill-suited for high-speed data transmission compared to a voltage signal transmission.</w:t>
      </w:r>
    </w:p>
    <w:p w:rsidRPr="001B74E6" w:rsidR="00643657" w:rsidP="00C332F5" w:rsidRDefault="00643657" w14:paraId="65C2743D" w14:textId="77777777">
      <w:pPr>
        <w:pStyle w:val="ListParagraph"/>
        <w:numPr>
          <w:ilvl w:val="0"/>
          <w:numId w:val="35"/>
        </w:numPr>
        <w:spacing w:line="276" w:lineRule="auto"/>
        <w:rPr>
          <w:rFonts w:ascii="Arial" w:hAnsi="Arial" w:cs="Arial"/>
          <w:color w:val="000000"/>
          <w:sz w:val="24"/>
          <w:szCs w:val="24"/>
        </w:rPr>
      </w:pPr>
      <w:r w:rsidRPr="001B74E6">
        <w:rPr>
          <w:rFonts w:ascii="Arial" w:hAnsi="Arial" w:cs="Arial"/>
          <w:color w:val="000000"/>
          <w:sz w:val="24"/>
          <w:szCs w:val="24"/>
        </w:rPr>
        <w:t>The output signal from a measurement system typically has to be processed in some way to make it suitable for the next stage of the process. Explain the operation and identify reason why the five processes listed would be applied to a measurement signal:</w:t>
      </w:r>
    </w:p>
    <w:p w:rsidRPr="002C6FAE" w:rsidR="00643657" w:rsidP="00643657" w:rsidRDefault="00643657" w14:paraId="6FF22AC3" w14:textId="77777777">
      <w:pPr>
        <w:ind w:left="720"/>
        <w:rPr>
          <w:rFonts w:ascii="Arial" w:hAnsi="Arial" w:cs="Arial"/>
          <w:color w:val="000000"/>
          <w:sz w:val="24"/>
          <w:szCs w:val="24"/>
        </w:rPr>
      </w:pPr>
    </w:p>
    <w:p w:rsidRPr="002C6FAE" w:rsidR="00643657" w:rsidP="00642AD2" w:rsidRDefault="00643657" w14:paraId="385F7C8B" w14:textId="77777777">
      <w:pPr>
        <w:pStyle w:val="ListParagraph"/>
        <w:numPr>
          <w:ilvl w:val="0"/>
          <w:numId w:val="31"/>
        </w:numPr>
        <w:spacing w:line="276" w:lineRule="auto"/>
        <w:rPr>
          <w:rFonts w:ascii="Arial" w:hAnsi="Arial" w:cs="Arial"/>
          <w:color w:val="000000"/>
          <w:sz w:val="24"/>
          <w:szCs w:val="24"/>
        </w:rPr>
      </w:pPr>
      <w:r w:rsidRPr="002C6FAE">
        <w:rPr>
          <w:rFonts w:ascii="Arial" w:hAnsi="Arial" w:cs="Arial"/>
          <w:color w:val="000000"/>
          <w:sz w:val="24"/>
          <w:szCs w:val="24"/>
        </w:rPr>
        <w:t>Conversion</w:t>
      </w:r>
    </w:p>
    <w:p w:rsidRPr="002C6FAE" w:rsidR="00643657" w:rsidP="00642AD2" w:rsidRDefault="00643657" w14:paraId="4239A428" w14:textId="77777777">
      <w:pPr>
        <w:pStyle w:val="ListParagraph"/>
        <w:numPr>
          <w:ilvl w:val="0"/>
          <w:numId w:val="31"/>
        </w:numPr>
        <w:spacing w:line="276" w:lineRule="auto"/>
        <w:rPr>
          <w:rFonts w:ascii="Arial" w:hAnsi="Arial" w:cs="Arial"/>
          <w:color w:val="000000"/>
          <w:sz w:val="24"/>
          <w:szCs w:val="24"/>
        </w:rPr>
      </w:pPr>
      <w:r w:rsidRPr="002C6FAE">
        <w:rPr>
          <w:rFonts w:ascii="Arial" w:hAnsi="Arial" w:cs="Arial"/>
          <w:color w:val="000000"/>
          <w:sz w:val="24"/>
          <w:szCs w:val="24"/>
        </w:rPr>
        <w:t>Amplification</w:t>
      </w:r>
    </w:p>
    <w:p w:rsidRPr="002C6FAE" w:rsidR="00643657" w:rsidP="00642AD2" w:rsidRDefault="00643657" w14:paraId="385B6D32" w14:textId="77777777">
      <w:pPr>
        <w:pStyle w:val="ListParagraph"/>
        <w:numPr>
          <w:ilvl w:val="0"/>
          <w:numId w:val="31"/>
        </w:numPr>
        <w:spacing w:line="276" w:lineRule="auto"/>
        <w:rPr>
          <w:rFonts w:ascii="Arial" w:hAnsi="Arial" w:cs="Arial"/>
          <w:color w:val="000000"/>
          <w:sz w:val="24"/>
          <w:szCs w:val="24"/>
        </w:rPr>
      </w:pPr>
      <w:r w:rsidRPr="002C6FAE">
        <w:rPr>
          <w:rFonts w:ascii="Arial" w:hAnsi="Arial" w:cs="Arial"/>
          <w:color w:val="000000"/>
          <w:sz w:val="24"/>
          <w:szCs w:val="24"/>
        </w:rPr>
        <w:t>Elimination</w:t>
      </w:r>
    </w:p>
    <w:p w:rsidRPr="002C6FAE" w:rsidR="00643657" w:rsidP="00642AD2" w:rsidRDefault="00643657" w14:paraId="2678E8C3" w14:textId="77777777">
      <w:pPr>
        <w:pStyle w:val="ListParagraph"/>
        <w:numPr>
          <w:ilvl w:val="0"/>
          <w:numId w:val="31"/>
        </w:numPr>
        <w:spacing w:line="276" w:lineRule="auto"/>
        <w:rPr>
          <w:rFonts w:ascii="Arial" w:hAnsi="Arial" w:cs="Arial"/>
          <w:color w:val="000000"/>
          <w:sz w:val="24"/>
          <w:szCs w:val="24"/>
        </w:rPr>
      </w:pPr>
      <w:r w:rsidRPr="002C6FAE">
        <w:rPr>
          <w:rFonts w:ascii="Arial" w:hAnsi="Arial" w:cs="Arial"/>
          <w:color w:val="000000"/>
          <w:sz w:val="24"/>
          <w:szCs w:val="24"/>
        </w:rPr>
        <w:t>Manipulation</w:t>
      </w:r>
    </w:p>
    <w:p w:rsidRPr="002C6FAE" w:rsidR="00643657" w:rsidP="00642AD2" w:rsidRDefault="00643657" w14:paraId="07865344" w14:textId="77777777">
      <w:pPr>
        <w:pStyle w:val="ListParagraph"/>
        <w:numPr>
          <w:ilvl w:val="0"/>
          <w:numId w:val="31"/>
        </w:numPr>
        <w:spacing w:line="276" w:lineRule="auto"/>
        <w:rPr>
          <w:rFonts w:ascii="Arial" w:hAnsi="Arial" w:cs="Arial"/>
          <w:color w:val="000000"/>
          <w:sz w:val="24"/>
          <w:szCs w:val="24"/>
        </w:rPr>
      </w:pPr>
      <w:r w:rsidRPr="002C6FAE">
        <w:rPr>
          <w:rFonts w:ascii="Arial" w:hAnsi="Arial" w:cs="Arial"/>
          <w:color w:val="000000"/>
          <w:sz w:val="24"/>
          <w:szCs w:val="24"/>
        </w:rPr>
        <w:t>Protection</w:t>
      </w:r>
    </w:p>
    <w:p w:rsidR="001B74E6" w:rsidP="001B74E6" w:rsidRDefault="001B74E6" w14:paraId="473503B0" w14:textId="77777777">
      <w:pPr>
        <w:pStyle w:val="NoSpacing"/>
        <w:rPr>
          <w:rFonts w:ascii="Arial" w:hAnsi="Arial" w:cs="Arial"/>
          <w:color w:val="000000"/>
          <w:sz w:val="24"/>
          <w:szCs w:val="24"/>
        </w:rPr>
      </w:pPr>
    </w:p>
    <w:p w:rsidRPr="00941DE4" w:rsidR="00941DE4" w:rsidP="00941DE4" w:rsidRDefault="00941DE4" w14:paraId="0DF3E7F9" w14:textId="22B3BB84">
      <w:pPr>
        <w:jc w:val="both"/>
        <w:rPr>
          <w:rFonts w:ascii="Arial" w:hAnsi="Arial" w:cs="Arial"/>
          <w:sz w:val="24"/>
          <w:szCs w:val="24"/>
        </w:rPr>
      </w:pPr>
      <w:r w:rsidRPr="00941DE4">
        <w:rPr>
          <w:rFonts w:ascii="Arial" w:hAnsi="Arial" w:cs="Arial"/>
          <w:sz w:val="24"/>
          <w:szCs w:val="24"/>
        </w:rPr>
        <w:t>Firstly, the signal must be converted</w:t>
      </w:r>
      <w:r>
        <w:rPr>
          <w:rFonts w:ascii="Arial" w:hAnsi="Arial" w:cs="Arial"/>
          <w:sz w:val="24"/>
          <w:szCs w:val="24"/>
        </w:rPr>
        <w:t>, for example</w:t>
      </w:r>
      <w:r w:rsidRPr="00941DE4">
        <w:rPr>
          <w:rFonts w:ascii="Arial" w:hAnsi="Arial" w:cs="Arial"/>
          <w:sz w:val="24"/>
          <w:szCs w:val="24"/>
        </w:rPr>
        <w:t xml:space="preserve"> changing the data signal from temperature into current or voltage depending on the form of transmission. Converting the signal from analogue into digital is also necessary sometimes such as changing a continuous voltage into digital signal to allow a computer to read this data. Scaling can also be necessary which involves changing the signal amplitude to whatever is necessary.</w:t>
      </w:r>
    </w:p>
    <w:p w:rsidRPr="00941DE4" w:rsidR="00643657" w:rsidP="00941DE4" w:rsidRDefault="00941DE4" w14:paraId="57DB4250" w14:textId="084D8B35">
      <w:pPr>
        <w:jc w:val="both"/>
        <w:rPr>
          <w:rFonts w:ascii="Arial" w:hAnsi="Arial" w:cs="Arial"/>
          <w:sz w:val="24"/>
          <w:szCs w:val="24"/>
        </w:rPr>
      </w:pPr>
      <w:r w:rsidRPr="00941DE4">
        <w:rPr>
          <w:rFonts w:ascii="Arial" w:hAnsi="Arial" w:cs="Arial"/>
          <w:sz w:val="24"/>
          <w:szCs w:val="24"/>
        </w:rPr>
        <w:t xml:space="preserve">Amplification is another process that can be required and involves increasing the strength of the signal as some signals are too weak and an amplification is required, </w:t>
      </w:r>
      <w:r w:rsidR="00DD7B81">
        <w:rPr>
          <w:rFonts w:ascii="Arial" w:hAnsi="Arial" w:cs="Arial"/>
          <w:sz w:val="24"/>
          <w:szCs w:val="24"/>
        </w:rPr>
        <w:t xml:space="preserve">this is </w:t>
      </w:r>
      <w:r w:rsidRPr="00941DE4">
        <w:rPr>
          <w:rFonts w:ascii="Arial" w:hAnsi="Arial" w:cs="Arial"/>
          <w:sz w:val="24"/>
          <w:szCs w:val="24"/>
        </w:rPr>
        <w:t>especially important if the data is to be sent over long distances. Elimination is also important and is necessary to remove unwanted noise from nearby electrical equipment which can distort the actual measurement. Manipulation is sometimes required when measuring for example speed, this can then be converted into acceleration or deceleration. The data can also be changed into a graph and then the area under the graph calculated which can be used to measure variables like displacement and energy. This is useful when the data required cannot be extracted from the raw data.</w:t>
      </w:r>
    </w:p>
    <w:p w:rsidRPr="00B41877" w:rsidR="00643657" w:rsidP="00643657" w:rsidRDefault="00643657" w14:paraId="118BECEE" w14:textId="77777777">
      <w:pPr>
        <w:jc w:val="both"/>
        <w:rPr>
          <w:sz w:val="24"/>
          <w:szCs w:val="24"/>
        </w:rPr>
      </w:pPr>
    </w:p>
    <w:p w:rsidR="00941DE4" w:rsidP="00643657" w:rsidRDefault="00941DE4" w14:paraId="612AC740" w14:textId="77777777">
      <w:pPr>
        <w:jc w:val="both"/>
        <w:rPr>
          <w:rFonts w:ascii="Arial" w:hAnsi="Arial" w:cs="Arial"/>
          <w:b/>
          <w:sz w:val="24"/>
          <w:szCs w:val="24"/>
        </w:rPr>
      </w:pPr>
    </w:p>
    <w:p w:rsidR="00785D1D" w:rsidP="00643657" w:rsidRDefault="00785D1D" w14:paraId="4153E428" w14:textId="77777777">
      <w:pPr>
        <w:jc w:val="both"/>
        <w:rPr>
          <w:rFonts w:ascii="Arial" w:hAnsi="Arial" w:cs="Arial"/>
          <w:b/>
          <w:sz w:val="24"/>
          <w:szCs w:val="24"/>
        </w:rPr>
      </w:pPr>
    </w:p>
    <w:p w:rsidR="00785D1D" w:rsidP="00643657" w:rsidRDefault="00785D1D" w14:paraId="15159497" w14:textId="77777777">
      <w:pPr>
        <w:jc w:val="both"/>
        <w:rPr>
          <w:rFonts w:ascii="Arial" w:hAnsi="Arial" w:cs="Arial"/>
          <w:b/>
          <w:sz w:val="24"/>
          <w:szCs w:val="24"/>
        </w:rPr>
      </w:pPr>
    </w:p>
    <w:p w:rsidR="00785D1D" w:rsidP="00643657" w:rsidRDefault="00785D1D" w14:paraId="1DE42352" w14:textId="77777777">
      <w:pPr>
        <w:jc w:val="both"/>
        <w:rPr>
          <w:rFonts w:ascii="Arial" w:hAnsi="Arial" w:cs="Arial"/>
          <w:b/>
          <w:sz w:val="24"/>
          <w:szCs w:val="24"/>
        </w:rPr>
      </w:pPr>
    </w:p>
    <w:p w:rsidRPr="00CA2817" w:rsidR="00643657" w:rsidP="00643657" w:rsidRDefault="00643657" w14:paraId="400D0F39" w14:textId="77F21A34">
      <w:pPr>
        <w:jc w:val="both"/>
        <w:rPr>
          <w:rFonts w:ascii="Arial" w:hAnsi="Arial" w:cs="Arial"/>
          <w:b/>
          <w:sz w:val="24"/>
          <w:szCs w:val="24"/>
        </w:rPr>
      </w:pPr>
      <w:r w:rsidRPr="00CA2817">
        <w:rPr>
          <w:rFonts w:ascii="Arial" w:hAnsi="Arial" w:cs="Arial"/>
          <w:b/>
          <w:sz w:val="24"/>
          <w:szCs w:val="24"/>
        </w:rPr>
        <w:t>Task 6</w:t>
      </w:r>
      <w:r w:rsidRPr="00CA2817" w:rsidR="00CA2817">
        <w:rPr>
          <w:rFonts w:ascii="Arial" w:hAnsi="Arial" w:cs="Arial"/>
          <w:b/>
          <w:sz w:val="24"/>
          <w:szCs w:val="24"/>
        </w:rPr>
        <w:t xml:space="preserve"> - </w:t>
      </w:r>
      <w:r w:rsidRPr="00CA2817">
        <w:rPr>
          <w:rFonts w:ascii="Arial" w:hAnsi="Arial" w:cs="Arial"/>
          <w:b/>
          <w:sz w:val="24"/>
          <w:szCs w:val="24"/>
        </w:rPr>
        <w:t>Basic control systems</w:t>
      </w:r>
    </w:p>
    <w:p w:rsidRPr="00B41877" w:rsidR="00643657" w:rsidP="00643657" w:rsidRDefault="00643657" w14:paraId="500DD05A" w14:textId="77777777">
      <w:pPr>
        <w:jc w:val="both"/>
        <w:rPr>
          <w:rFonts w:ascii="Arial" w:hAnsi="Arial" w:cs="Arial"/>
          <w:sz w:val="24"/>
          <w:szCs w:val="24"/>
        </w:rPr>
      </w:pPr>
    </w:p>
    <w:p w:rsidR="00643657" w:rsidP="00643657" w:rsidRDefault="00643657" w14:paraId="3CFEF3F2" w14:textId="77777777">
      <w:pPr>
        <w:pStyle w:val="ListParagraph"/>
        <w:numPr>
          <w:ilvl w:val="0"/>
          <w:numId w:val="24"/>
        </w:numPr>
        <w:rPr>
          <w:rFonts w:ascii="Arial" w:hAnsi="Arial" w:cs="Arial"/>
          <w:sz w:val="24"/>
          <w:szCs w:val="24"/>
        </w:rPr>
      </w:pPr>
      <w:r w:rsidRPr="00B41877">
        <w:rPr>
          <w:rStyle w:val="PageNumber"/>
          <w:rFonts w:ascii="Arial" w:hAnsi="Arial" w:cs="Arial"/>
          <w:snapToGrid w:val="0"/>
          <w:sz w:val="24"/>
          <w:szCs w:val="24"/>
        </w:rPr>
        <w:t>Briefly explain open loop control</w:t>
      </w:r>
      <w:r w:rsidR="007A3797">
        <w:rPr>
          <w:rStyle w:val="PageNumber"/>
          <w:rFonts w:ascii="Arial" w:hAnsi="Arial" w:cs="Arial"/>
          <w:snapToGrid w:val="0"/>
          <w:sz w:val="24"/>
          <w:szCs w:val="24"/>
        </w:rPr>
        <w:t xml:space="preserve"> systems. I</w:t>
      </w:r>
      <w:r w:rsidRPr="00B41877">
        <w:rPr>
          <w:rStyle w:val="PageNumber"/>
          <w:rFonts w:ascii="Arial" w:hAnsi="Arial" w:cs="Arial"/>
          <w:snapToGrid w:val="0"/>
          <w:sz w:val="24"/>
          <w:szCs w:val="24"/>
        </w:rPr>
        <w:t>nclude an application</w:t>
      </w:r>
      <w:r w:rsidR="007A3797">
        <w:rPr>
          <w:rStyle w:val="PageNumber"/>
          <w:rFonts w:ascii="Arial" w:hAnsi="Arial" w:cs="Arial"/>
          <w:snapToGrid w:val="0"/>
          <w:sz w:val="24"/>
          <w:szCs w:val="24"/>
        </w:rPr>
        <w:t xml:space="preserve">, </w:t>
      </w:r>
      <w:r w:rsidRPr="00B41877">
        <w:rPr>
          <w:rFonts w:ascii="Arial" w:hAnsi="Arial" w:cs="Arial"/>
          <w:sz w:val="24"/>
          <w:szCs w:val="24"/>
        </w:rPr>
        <w:t>one advantage and one disadvantage in your answer.</w:t>
      </w:r>
    </w:p>
    <w:p w:rsidR="00253E27" w:rsidP="00253E27" w:rsidRDefault="00253E27" w14:paraId="7EC39416" w14:textId="77777777">
      <w:pPr>
        <w:rPr>
          <w:rFonts w:ascii="Arial" w:hAnsi="Arial" w:cs="Arial"/>
          <w:sz w:val="24"/>
          <w:szCs w:val="24"/>
        </w:rPr>
      </w:pPr>
    </w:p>
    <w:p w:rsidR="00253E27" w:rsidP="00253E27" w:rsidRDefault="00305324" w14:paraId="3BC94496" w14:textId="1AD5CCCE">
      <w:pPr>
        <w:rPr>
          <w:rFonts w:ascii="Arial" w:hAnsi="Arial" w:cs="Arial"/>
          <w:sz w:val="24"/>
          <w:szCs w:val="24"/>
        </w:rPr>
      </w:pPr>
      <w:r w:rsidRPr="00305324">
        <w:rPr>
          <w:rFonts w:ascii="Arial" w:hAnsi="Arial" w:cs="Arial"/>
          <w:sz w:val="24"/>
          <w:szCs w:val="24"/>
        </w:rPr>
        <w:t xml:space="preserve">An open loop system operates on pre-determined values or signals and doesn’t take into consideration </w:t>
      </w:r>
      <w:r>
        <w:rPr>
          <w:rFonts w:ascii="Arial" w:hAnsi="Arial" w:cs="Arial"/>
          <w:sz w:val="24"/>
          <w:szCs w:val="24"/>
        </w:rPr>
        <w:t>the</w:t>
      </w:r>
      <w:r w:rsidRPr="00305324">
        <w:rPr>
          <w:rFonts w:ascii="Arial" w:hAnsi="Arial" w:cs="Arial"/>
          <w:sz w:val="24"/>
          <w:szCs w:val="24"/>
        </w:rPr>
        <w:t xml:space="preserve"> output of the system. An example of an open loop system is when the heating is set to turn on at 20:00 every day, this will happen regardless of </w:t>
      </w:r>
      <w:r>
        <w:rPr>
          <w:rFonts w:ascii="Arial" w:hAnsi="Arial" w:cs="Arial"/>
          <w:sz w:val="24"/>
          <w:szCs w:val="24"/>
        </w:rPr>
        <w:t>the heat of the house</w:t>
      </w:r>
      <w:r w:rsidRPr="00305324">
        <w:rPr>
          <w:rFonts w:ascii="Arial" w:hAnsi="Arial" w:cs="Arial"/>
          <w:sz w:val="24"/>
          <w:szCs w:val="24"/>
        </w:rPr>
        <w:t xml:space="preserve">. </w:t>
      </w:r>
      <w:r w:rsidR="00A50F52">
        <w:rPr>
          <w:rFonts w:ascii="Arial" w:hAnsi="Arial" w:cs="Arial"/>
          <w:sz w:val="24"/>
          <w:szCs w:val="24"/>
        </w:rPr>
        <w:t>One</w:t>
      </w:r>
      <w:r w:rsidRPr="00305324">
        <w:rPr>
          <w:rFonts w:ascii="Arial" w:hAnsi="Arial" w:cs="Arial"/>
          <w:sz w:val="24"/>
          <w:szCs w:val="24"/>
        </w:rPr>
        <w:t xml:space="preserve"> advantage of an open loop system is </w:t>
      </w:r>
      <w:r w:rsidR="00A50F52">
        <w:rPr>
          <w:rFonts w:ascii="Arial" w:hAnsi="Arial" w:cs="Arial"/>
          <w:sz w:val="24"/>
          <w:szCs w:val="24"/>
        </w:rPr>
        <w:t>it’s</w:t>
      </w:r>
      <w:r w:rsidRPr="00305324">
        <w:rPr>
          <w:rFonts w:ascii="Arial" w:hAnsi="Arial" w:cs="Arial"/>
          <w:sz w:val="24"/>
          <w:szCs w:val="24"/>
        </w:rPr>
        <w:t xml:space="preserve"> chea</w:t>
      </w:r>
      <w:r w:rsidR="00A50F52">
        <w:rPr>
          <w:rFonts w:ascii="Arial" w:hAnsi="Arial" w:cs="Arial"/>
          <w:sz w:val="24"/>
          <w:szCs w:val="24"/>
        </w:rPr>
        <w:t>p</w:t>
      </w:r>
      <w:r w:rsidRPr="00305324">
        <w:rPr>
          <w:rFonts w:ascii="Arial" w:hAnsi="Arial" w:cs="Arial"/>
          <w:sz w:val="24"/>
          <w:szCs w:val="24"/>
        </w:rPr>
        <w:t xml:space="preserve"> to design. A disadvantage is</w:t>
      </w:r>
      <w:r>
        <w:rPr>
          <w:rFonts w:ascii="Arial" w:hAnsi="Arial" w:cs="Arial"/>
          <w:sz w:val="24"/>
          <w:szCs w:val="24"/>
        </w:rPr>
        <w:t xml:space="preserve"> there is</w:t>
      </w:r>
      <w:r w:rsidRPr="00305324">
        <w:rPr>
          <w:rFonts w:ascii="Arial" w:hAnsi="Arial" w:cs="Arial"/>
          <w:sz w:val="24"/>
          <w:szCs w:val="24"/>
        </w:rPr>
        <w:t xml:space="preserve"> no feedback involved and in th</w:t>
      </w:r>
      <w:r w:rsidR="00A50F52">
        <w:rPr>
          <w:rFonts w:ascii="Arial" w:hAnsi="Arial" w:cs="Arial"/>
          <w:sz w:val="24"/>
          <w:szCs w:val="24"/>
        </w:rPr>
        <w:t>is</w:t>
      </w:r>
      <w:r w:rsidRPr="00305324">
        <w:rPr>
          <w:rFonts w:ascii="Arial" w:hAnsi="Arial" w:cs="Arial"/>
          <w:sz w:val="24"/>
          <w:szCs w:val="24"/>
        </w:rPr>
        <w:t xml:space="preserve"> case above money would be wasted on heating </w:t>
      </w:r>
      <w:r>
        <w:rPr>
          <w:rFonts w:ascii="Arial" w:hAnsi="Arial" w:cs="Arial"/>
          <w:sz w:val="24"/>
          <w:szCs w:val="24"/>
        </w:rPr>
        <w:t>unnecessarily</w:t>
      </w:r>
      <w:r w:rsidRPr="00305324">
        <w:rPr>
          <w:rFonts w:ascii="Arial" w:hAnsi="Arial" w:cs="Arial"/>
          <w:sz w:val="24"/>
          <w:szCs w:val="24"/>
        </w:rPr>
        <w:t>. An open loop system diagram can be seen below and as seen has no feedback.</w:t>
      </w:r>
    </w:p>
    <w:p w:rsidR="00305324" w:rsidP="00253E27" w:rsidRDefault="00305324" w14:paraId="35A0E5A9" w14:textId="77777777">
      <w:pPr>
        <w:rPr>
          <w:rFonts w:ascii="Arial" w:hAnsi="Arial" w:cs="Arial"/>
          <w:sz w:val="24"/>
          <w:szCs w:val="24"/>
        </w:rPr>
      </w:pPr>
    </w:p>
    <w:p w:rsidR="00305324" w:rsidP="00253E27" w:rsidRDefault="00305324" w14:paraId="2F4CDE7F" w14:textId="5CFC930B">
      <w:pPr>
        <w:rPr>
          <w:rFonts w:ascii="Arial" w:hAnsi="Arial" w:cs="Arial"/>
          <w:sz w:val="24"/>
          <w:szCs w:val="24"/>
        </w:rPr>
      </w:pPr>
      <w:r>
        <w:rPr>
          <w:rFonts w:ascii="Arial" w:hAnsi="Arial" w:cs="Arial"/>
          <w:noProof/>
          <w:sz w:val="24"/>
          <w:szCs w:val="24"/>
        </w:rPr>
        <w:drawing>
          <wp:anchor distT="0" distB="0" distL="114300" distR="114300" simplePos="0" relativeHeight="251699200" behindDoc="0" locked="0" layoutInCell="1" allowOverlap="1" wp14:anchorId="6E53749C" wp14:editId="60A1FECF">
            <wp:simplePos x="0" y="0"/>
            <wp:positionH relativeFrom="margin">
              <wp:align>center</wp:align>
            </wp:positionH>
            <wp:positionV relativeFrom="paragraph">
              <wp:posOffset>192405</wp:posOffset>
            </wp:positionV>
            <wp:extent cx="5718810" cy="878205"/>
            <wp:effectExtent l="0" t="0" r="0" b="0"/>
            <wp:wrapTopAndBottom/>
            <wp:docPr id="212691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18810" cy="878205"/>
                    </a:xfrm>
                    <a:prstGeom prst="rect">
                      <a:avLst/>
                    </a:prstGeom>
                    <a:noFill/>
                  </pic:spPr>
                </pic:pic>
              </a:graphicData>
            </a:graphic>
            <wp14:sizeRelH relativeFrom="page">
              <wp14:pctWidth>0</wp14:pctWidth>
            </wp14:sizeRelH>
            <wp14:sizeRelV relativeFrom="page">
              <wp14:pctHeight>0</wp14:pctHeight>
            </wp14:sizeRelV>
          </wp:anchor>
        </w:drawing>
      </w:r>
    </w:p>
    <w:p w:rsidR="00305324" w:rsidP="00253E27" w:rsidRDefault="00305324" w14:paraId="34764A20" w14:textId="162DB679">
      <w:pPr>
        <w:rPr>
          <w:rFonts w:ascii="Arial" w:hAnsi="Arial" w:cs="Arial"/>
          <w:sz w:val="24"/>
          <w:szCs w:val="24"/>
        </w:rPr>
      </w:pPr>
      <w:r w:rsidRPr="004B6E19">
        <w:rPr>
          <w:rFonts w:ascii="Arial" w:hAnsi="Arial" w:cs="Arial"/>
          <w:noProof/>
        </w:rPr>
        <mc:AlternateContent>
          <mc:Choice Requires="wps">
            <w:drawing>
              <wp:anchor distT="45720" distB="45720" distL="114300" distR="114300" simplePos="0" relativeHeight="251701248" behindDoc="0" locked="0" layoutInCell="1" allowOverlap="1" wp14:anchorId="212469CB" wp14:editId="72BE0EA1">
                <wp:simplePos x="0" y="0"/>
                <wp:positionH relativeFrom="margin">
                  <wp:align>center</wp:align>
                </wp:positionH>
                <wp:positionV relativeFrom="paragraph">
                  <wp:posOffset>912495</wp:posOffset>
                </wp:positionV>
                <wp:extent cx="1295400" cy="495300"/>
                <wp:effectExtent l="0" t="0" r="19050" b="19050"/>
                <wp:wrapSquare wrapText="bothSides"/>
                <wp:docPr id="14043582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495300"/>
                        </a:xfrm>
                        <a:prstGeom prst="rect">
                          <a:avLst/>
                        </a:prstGeom>
                        <a:solidFill>
                          <a:srgbClr val="FFFFFF"/>
                        </a:solidFill>
                        <a:ln w="9525">
                          <a:solidFill>
                            <a:srgbClr val="000000"/>
                          </a:solidFill>
                          <a:miter lim="800000"/>
                          <a:headEnd/>
                          <a:tailEnd/>
                        </a:ln>
                      </wps:spPr>
                      <wps:txbx>
                        <w:txbxContent>
                          <w:p w:rsidRPr="004B6E19" w:rsidR="00305324" w:rsidP="00305324" w:rsidRDefault="00305324" w14:paraId="46CD17AE" w14:textId="77777777">
                            <w:pPr>
                              <w:rPr>
                                <w:rFonts w:ascii="Arial" w:hAnsi="Arial" w:cs="Arial"/>
                                <w:u w:val="single"/>
                              </w:rPr>
                            </w:pPr>
                            <w:r w:rsidRPr="004B6E19">
                              <w:rPr>
                                <w:rFonts w:ascii="Arial" w:hAnsi="Arial" w:cs="Arial"/>
                                <w:u w:val="single"/>
                              </w:rPr>
                              <w:t xml:space="preserve">Figure </w:t>
                            </w:r>
                            <w:r>
                              <w:rPr>
                                <w:rFonts w:ascii="Arial" w:hAnsi="Arial" w:cs="Arial"/>
                                <w:u w:val="single"/>
                              </w:rPr>
                              <w:t>10</w:t>
                            </w:r>
                          </w:p>
                          <w:p w:rsidRPr="004B6E19" w:rsidR="00305324" w:rsidP="00305324" w:rsidRDefault="00305324" w14:paraId="4512596F" w14:textId="77777777">
                            <w:pPr>
                              <w:rPr>
                                <w:rFonts w:ascii="Arial" w:hAnsi="Arial" w:cs="Arial"/>
                              </w:rPr>
                            </w:pPr>
                            <w:r>
                              <w:rPr>
                                <w:rFonts w:ascii="Arial" w:hAnsi="Arial" w:cs="Arial"/>
                              </w:rPr>
                              <w:t>Open Loop System</w:t>
                            </w:r>
                          </w:p>
                          <w:p w:rsidRPr="004B6E19" w:rsidR="00305324" w:rsidP="00305324" w:rsidRDefault="00305324" w14:paraId="6BFDCE63" w14:textId="77777777">
                            <w:pPr>
                              <w:rPr>
                                <w:rFonts w:ascii="Arial" w:hAnsi="Arial" w:cs="Arial"/>
                              </w:rPr>
                            </w:pPr>
                            <w:r>
                              <w:rPr>
                                <w:rFonts w:ascii="Arial" w:hAnsi="Arial" w:cs="Arial"/>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w14:anchorId="35533B97">
              <v:shape id="_x0000_s1034" style="position:absolute;margin-left:0;margin-top:71.85pt;width:102pt;height:39pt;z-index:2517012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" w14:anchorId="212469CB">
                <v:textbox>
                  <w:txbxContent>
                    <w:p w:rsidRPr="004B6E19" w:rsidR="00305324" w:rsidP="00305324" w:rsidRDefault="00305324" w14:paraId="56D0E345" w14:textId="77777777">
                      <w:pPr>
                        <w:rPr>
                          <w:rFonts w:ascii="Arial" w:hAnsi="Arial" w:cs="Arial"/>
                          <w:u w:val="single"/>
                        </w:rPr>
                      </w:pPr>
                      <w:r w:rsidRPr="004B6E19">
                        <w:rPr>
                          <w:rFonts w:ascii="Arial" w:hAnsi="Arial" w:cs="Arial"/>
                          <w:u w:val="single"/>
                        </w:rPr>
                        <w:t xml:space="preserve">Figure </w:t>
                      </w:r>
                      <w:r>
                        <w:rPr>
                          <w:rFonts w:ascii="Arial" w:hAnsi="Arial" w:cs="Arial"/>
                          <w:u w:val="single"/>
                        </w:rPr>
                        <w:t>10</w:t>
                      </w:r>
                    </w:p>
                    <w:p w:rsidRPr="004B6E19" w:rsidR="00305324" w:rsidP="00305324" w:rsidRDefault="00305324" w14:paraId="170EA9BB" w14:textId="77777777">
                      <w:pPr>
                        <w:rPr>
                          <w:rFonts w:ascii="Arial" w:hAnsi="Arial" w:cs="Arial"/>
                        </w:rPr>
                      </w:pPr>
                      <w:r>
                        <w:rPr>
                          <w:rFonts w:ascii="Arial" w:hAnsi="Arial" w:cs="Arial"/>
                        </w:rPr>
                        <w:t>Open Loop System</w:t>
                      </w:r>
                    </w:p>
                    <w:p w:rsidRPr="004B6E19" w:rsidR="00305324" w:rsidP="00305324" w:rsidRDefault="00305324" w14:paraId="156A6281" w14:textId="77777777">
                      <w:pPr>
                        <w:rPr>
                          <w:rFonts w:ascii="Arial" w:hAnsi="Arial" w:cs="Arial"/>
                        </w:rPr>
                      </w:pPr>
                      <w:r>
                        <w:rPr>
                          <w:rFonts w:ascii="Arial" w:hAnsi="Arial" w:cs="Arial"/>
                        </w:rPr>
                        <w:t xml:space="preserve"> </w:t>
                      </w:r>
                    </w:p>
                  </w:txbxContent>
                </v:textbox>
                <w10:wrap type="square" anchorx="margin"/>
              </v:shape>
            </w:pict>
          </mc:Fallback>
        </mc:AlternateContent>
      </w:r>
    </w:p>
    <w:p w:rsidR="00253E27" w:rsidP="00253E27" w:rsidRDefault="00253E27" w14:paraId="7AB28A43" w14:textId="26BF5BB3">
      <w:pPr>
        <w:rPr>
          <w:rFonts w:ascii="Arial" w:hAnsi="Arial" w:cs="Arial"/>
          <w:sz w:val="24"/>
          <w:szCs w:val="24"/>
        </w:rPr>
      </w:pPr>
    </w:p>
    <w:p w:rsidR="00253E27" w:rsidP="00253E27" w:rsidRDefault="00253E27" w14:paraId="78CD9085" w14:textId="091EF98C">
      <w:pPr>
        <w:rPr>
          <w:rFonts w:ascii="Arial" w:hAnsi="Arial" w:cs="Arial"/>
          <w:sz w:val="24"/>
          <w:szCs w:val="24"/>
        </w:rPr>
      </w:pPr>
    </w:p>
    <w:p w:rsidR="00253E27" w:rsidP="00253E27" w:rsidRDefault="00253E27" w14:paraId="659FEBF5" w14:textId="7B503C59">
      <w:pPr>
        <w:rPr>
          <w:rFonts w:ascii="Arial" w:hAnsi="Arial" w:cs="Arial"/>
          <w:sz w:val="24"/>
          <w:szCs w:val="24"/>
        </w:rPr>
      </w:pPr>
    </w:p>
    <w:p w:rsidRPr="00B41877" w:rsidR="00643657" w:rsidP="00643657" w:rsidRDefault="00305324" w14:paraId="6889D892" w14:textId="4C7CA576">
      <w:pPr>
        <w:pStyle w:val="ListParagraph"/>
        <w:numPr>
          <w:ilvl w:val="0"/>
          <w:numId w:val="24"/>
        </w:numPr>
        <w:rPr>
          <w:rFonts w:ascii="Arial" w:hAnsi="Arial" w:cs="Arial"/>
          <w:sz w:val="24"/>
          <w:szCs w:val="24"/>
        </w:rPr>
      </w:pPr>
      <w:r>
        <w:rPr>
          <w:rFonts w:ascii="Arial" w:hAnsi="Arial" w:cs="Arial"/>
          <w:noProof/>
        </w:rPr>
        <w:drawing>
          <wp:anchor distT="0" distB="0" distL="114300" distR="114300" simplePos="0" relativeHeight="251703296" behindDoc="0" locked="0" layoutInCell="1" allowOverlap="1" wp14:anchorId="1647D36E" wp14:editId="64E488FD">
            <wp:simplePos x="0" y="0"/>
            <wp:positionH relativeFrom="margin">
              <wp:align>center</wp:align>
            </wp:positionH>
            <wp:positionV relativeFrom="paragraph">
              <wp:posOffset>534670</wp:posOffset>
            </wp:positionV>
            <wp:extent cx="4659630" cy="1426210"/>
            <wp:effectExtent l="0" t="0" r="7620" b="2540"/>
            <wp:wrapTopAndBottom/>
            <wp:docPr id="1812511603" name="Picture 9"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511603" name="Picture 9" descr="A diagram of a process&#10;&#10;Description automatically generated"/>
                    <pic:cNvPicPr/>
                  </pic:nvPicPr>
                  <pic:blipFill rotWithShape="1">
                    <a:blip r:embed="rId30">
                      <a:extLst>
                        <a:ext uri="{28A0092B-C50C-407E-A947-70E740481C1C}">
                          <a14:useLocalDpi xmlns:a14="http://schemas.microsoft.com/office/drawing/2010/main" val="0"/>
                        </a:ext>
                      </a:extLst>
                    </a:blip>
                    <a:srcRect b="8868"/>
                    <a:stretch/>
                  </pic:blipFill>
                  <pic:spPr bwMode="auto">
                    <a:xfrm>
                      <a:off x="0" y="0"/>
                      <a:ext cx="4659630" cy="1426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41877" w:rsidR="00643657">
        <w:rPr>
          <w:rFonts w:ascii="Arial" w:hAnsi="Arial" w:cs="Arial"/>
          <w:sz w:val="24"/>
          <w:szCs w:val="24"/>
        </w:rPr>
        <w:t xml:space="preserve">Draw a block diagram </w:t>
      </w:r>
      <w:r w:rsidR="007A3797">
        <w:rPr>
          <w:rFonts w:ascii="Arial" w:hAnsi="Arial" w:cs="Arial"/>
          <w:sz w:val="24"/>
          <w:szCs w:val="24"/>
        </w:rPr>
        <w:t>of</w:t>
      </w:r>
      <w:r w:rsidRPr="00B41877" w:rsidR="00643657">
        <w:rPr>
          <w:rFonts w:ascii="Arial" w:hAnsi="Arial" w:cs="Arial"/>
          <w:sz w:val="24"/>
          <w:szCs w:val="24"/>
        </w:rPr>
        <w:t xml:space="preserve"> a closed loop control system and describe the function of each </w:t>
      </w:r>
      <w:r w:rsidR="007A3797">
        <w:rPr>
          <w:rFonts w:ascii="Arial" w:hAnsi="Arial" w:cs="Arial"/>
          <w:sz w:val="24"/>
          <w:szCs w:val="24"/>
        </w:rPr>
        <w:t>element</w:t>
      </w:r>
      <w:r w:rsidRPr="00B41877" w:rsidR="00643657">
        <w:rPr>
          <w:rFonts w:ascii="Arial" w:hAnsi="Arial" w:cs="Arial"/>
          <w:sz w:val="24"/>
          <w:szCs w:val="24"/>
        </w:rPr>
        <w:t>.</w:t>
      </w:r>
    </w:p>
    <w:p w:rsidR="00A67FB1" w:rsidP="00A67FB1" w:rsidRDefault="00A67FB1" w14:paraId="0B463A99" w14:textId="6AA46AD6">
      <w:pPr>
        <w:ind w:left="720"/>
        <w:rPr>
          <w:rFonts w:ascii="Arial" w:hAnsi="Arial" w:cs="Arial"/>
          <w:sz w:val="24"/>
          <w:szCs w:val="24"/>
        </w:rPr>
      </w:pPr>
    </w:p>
    <w:p w:rsidRPr="00A406E5" w:rsidR="00305324" w:rsidP="00A67FB1" w:rsidRDefault="00305324" w14:paraId="525AC869" w14:textId="54CCB65B">
      <w:pPr>
        <w:ind w:left="720"/>
        <w:rPr>
          <w:rFonts w:ascii="Arial" w:hAnsi="Arial" w:cs="Arial"/>
          <w:sz w:val="24"/>
          <w:szCs w:val="24"/>
        </w:rPr>
      </w:pPr>
    </w:p>
    <w:p w:rsidRPr="00A406E5" w:rsidR="00152E9D" w:rsidP="00A67FB1" w:rsidRDefault="00152E9D" w14:paraId="2042C618" w14:textId="77777777">
      <w:pPr>
        <w:ind w:left="720"/>
        <w:rPr>
          <w:rFonts w:ascii="Arial" w:hAnsi="Arial" w:cs="Arial"/>
          <w:sz w:val="24"/>
          <w:szCs w:val="24"/>
        </w:rPr>
      </w:pPr>
    </w:p>
    <w:p w:rsidRPr="00A406E5" w:rsidR="00152E9D" w:rsidP="00A67FB1" w:rsidRDefault="00152E9D" w14:paraId="3CB63746" w14:textId="77777777">
      <w:pPr>
        <w:ind w:left="720"/>
        <w:rPr>
          <w:rFonts w:ascii="Arial" w:hAnsi="Arial" w:cs="Arial"/>
          <w:sz w:val="24"/>
          <w:szCs w:val="24"/>
        </w:rPr>
      </w:pPr>
    </w:p>
    <w:p w:rsidR="00DC6101" w:rsidP="00A56D76" w:rsidRDefault="00305324" w14:paraId="2C3F25BB" w14:textId="50E12A83">
      <w:pPr>
        <w:rPr>
          <w:rFonts w:ascii="Arial" w:hAnsi="Arial" w:cs="Arial"/>
          <w:sz w:val="24"/>
          <w:szCs w:val="24"/>
        </w:rPr>
      </w:pPr>
      <w:r w:rsidRPr="00305324">
        <w:rPr>
          <w:rFonts w:ascii="Arial" w:hAnsi="Arial" w:cs="Arial"/>
          <w:sz w:val="24"/>
          <w:szCs w:val="24"/>
        </w:rPr>
        <w:t xml:space="preserve">As seen above the closed loop works in a similar way to the open loop but </w:t>
      </w:r>
      <w:r w:rsidR="00A56D76">
        <w:rPr>
          <w:rFonts w:ascii="Arial" w:hAnsi="Arial" w:cs="Arial"/>
          <w:sz w:val="24"/>
          <w:szCs w:val="24"/>
        </w:rPr>
        <w:t>includes feedback. The input is the setpoint for example 20.0</w:t>
      </w:r>
      <w:r w:rsidR="00A56D76">
        <w:rPr>
          <w:rFonts w:ascii="Arial Nova" w:hAnsi="Arial Nova" w:cs="Arial"/>
          <w:sz w:val="24"/>
          <w:szCs w:val="24"/>
        </w:rPr>
        <w:t>°</w:t>
      </w:r>
      <w:r w:rsidR="00A56D76">
        <w:rPr>
          <w:rFonts w:ascii="Arial" w:hAnsi="Arial" w:cs="Arial"/>
          <w:sz w:val="24"/>
          <w:szCs w:val="24"/>
        </w:rPr>
        <w:t>C. The controller produces a signal to either turn the heater on or turn it off and the process is the physical heater being controlled. The output is the temperature which the system is trying to achieve. The feedback is the current temperature which is then fed back to the controller to be compared with the desired setpoint thus creating a closed loop control system.</w:t>
      </w:r>
    </w:p>
    <w:p w:rsidR="00DC6101" w:rsidRDefault="00DC6101" w14:paraId="6928B58F" w14:textId="77777777">
      <w:pPr>
        <w:rPr>
          <w:rFonts w:ascii="Arial" w:hAnsi="Arial" w:cs="Arial"/>
          <w:sz w:val="24"/>
          <w:szCs w:val="24"/>
        </w:rPr>
      </w:pPr>
      <w:r>
        <w:rPr>
          <w:rFonts w:ascii="Arial" w:hAnsi="Arial" w:cs="Arial"/>
          <w:sz w:val="24"/>
          <w:szCs w:val="24"/>
        </w:rPr>
        <w:br w:type="page"/>
      </w:r>
    </w:p>
    <w:p w:rsidRPr="00DC6101" w:rsidR="00DC6101" w:rsidP="00A56D76" w:rsidRDefault="00DC6101" w14:paraId="05A97459" w14:textId="5CC14792">
      <w:pPr>
        <w:rPr>
          <w:rFonts w:ascii="Arial" w:hAnsi="Arial" w:cs="Arial"/>
          <w:sz w:val="24"/>
          <w:szCs w:val="24"/>
          <w:u w:val="single"/>
        </w:rPr>
      </w:pPr>
      <w:r w:rsidRPr="00DC6101">
        <w:rPr>
          <w:rFonts w:ascii="Arial" w:hAnsi="Arial" w:cs="Arial"/>
          <w:sz w:val="24"/>
          <w:szCs w:val="24"/>
          <w:u w:val="single"/>
        </w:rPr>
        <w:t>Appendix 1</w:t>
      </w:r>
    </w:p>
    <w:p w:rsidRPr="007B2ADD" w:rsidR="007B2ADD" w:rsidRDefault="007B2ADD" w14:paraId="52920729" w14:textId="7DE395AF">
      <w:pPr>
        <w:rPr>
          <w:rFonts w:ascii="Arial" w:hAnsi="Arial" w:cs="Arial"/>
          <w:sz w:val="24"/>
          <w:szCs w:val="24"/>
          <w:u w:val="single"/>
        </w:rPr>
      </w:pPr>
      <w:r>
        <w:rPr>
          <w:rFonts w:ascii="Arial" w:hAnsi="Arial" w:cs="Arial"/>
          <w:noProof/>
          <w:sz w:val="24"/>
          <w:szCs w:val="24"/>
        </w:rPr>
        <w:drawing>
          <wp:anchor distT="0" distB="0" distL="114300" distR="114300" simplePos="0" relativeHeight="251705344" behindDoc="0" locked="0" layoutInCell="1" allowOverlap="1" wp14:anchorId="37B190B5" wp14:editId="055F4760">
            <wp:simplePos x="0" y="0"/>
            <wp:positionH relativeFrom="column">
              <wp:posOffset>-114300</wp:posOffset>
            </wp:positionH>
            <wp:positionV relativeFrom="paragraph">
              <wp:posOffset>291465</wp:posOffset>
            </wp:positionV>
            <wp:extent cx="6638290" cy="6536571"/>
            <wp:effectExtent l="0" t="0" r="0" b="0"/>
            <wp:wrapTopAndBottom/>
            <wp:docPr id="1374711501" name="Picture 9"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711501" name="Picture 9" descr="A close-up of a documen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638290" cy="6536571"/>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sz w:val="24"/>
          <w:szCs w:val="24"/>
        </w:rPr>
        <w:br w:type="page"/>
      </w:r>
    </w:p>
    <w:p w:rsidR="007B2ADD" w:rsidRDefault="007B2ADD" w14:paraId="595A69D4" w14:textId="09CC7B68">
      <w:pPr>
        <w:rPr>
          <w:rFonts w:ascii="Arial" w:hAnsi="Arial" w:cs="Arial"/>
          <w:sz w:val="24"/>
          <w:szCs w:val="24"/>
          <w:u w:val="single"/>
        </w:rPr>
      </w:pPr>
      <w:r w:rsidRPr="007B2ADD">
        <w:rPr>
          <w:rFonts w:ascii="Arial" w:hAnsi="Arial" w:cs="Arial"/>
          <w:sz w:val="24"/>
          <w:szCs w:val="24"/>
          <w:u w:val="single"/>
        </w:rPr>
        <w:t>Appendix 2</w:t>
      </w:r>
    </w:p>
    <w:p w:rsidR="001C66B3" w:rsidRDefault="001C66B3" w14:paraId="6FA1AF6F" w14:textId="56FFC242">
      <w:pPr>
        <w:rPr>
          <w:rFonts w:ascii="Arial" w:hAnsi="Arial" w:cs="Arial"/>
          <w:sz w:val="24"/>
          <w:szCs w:val="24"/>
        </w:rPr>
      </w:pPr>
      <w:r w:rsidRPr="007B2ADD">
        <w:rPr>
          <w:rFonts w:ascii="Arial" w:hAnsi="Arial" w:cs="Arial"/>
          <w:noProof/>
          <w:sz w:val="24"/>
          <w:szCs w:val="24"/>
        </w:rPr>
        <w:drawing>
          <wp:anchor distT="0" distB="0" distL="114300" distR="114300" simplePos="0" relativeHeight="251704320" behindDoc="0" locked="0" layoutInCell="1" allowOverlap="1" wp14:anchorId="02C7FBBA" wp14:editId="2CCC3F63">
            <wp:simplePos x="0" y="0"/>
            <wp:positionH relativeFrom="margin">
              <wp:align>center</wp:align>
            </wp:positionH>
            <wp:positionV relativeFrom="paragraph">
              <wp:posOffset>165735</wp:posOffset>
            </wp:positionV>
            <wp:extent cx="4391025" cy="6242685"/>
            <wp:effectExtent l="0" t="0" r="9525" b="5715"/>
            <wp:wrapTopAndBottom/>
            <wp:docPr id="929888648"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888648" name="Picture 1" descr="A close-up of a diagram&#10;&#10;Description automatically generated"/>
                    <pic:cNvPicPr/>
                  </pic:nvPicPr>
                  <pic:blipFill>
                    <a:blip r:embed="rId32"/>
                    <a:stretch>
                      <a:fillRect/>
                    </a:stretch>
                  </pic:blipFill>
                  <pic:spPr>
                    <a:xfrm>
                      <a:off x="0" y="0"/>
                      <a:ext cx="4391025" cy="6242685"/>
                    </a:xfrm>
                    <a:prstGeom prst="rect">
                      <a:avLst/>
                    </a:prstGeom>
                  </pic:spPr>
                </pic:pic>
              </a:graphicData>
            </a:graphic>
            <wp14:sizeRelH relativeFrom="page">
              <wp14:pctWidth>0</wp14:pctWidth>
            </wp14:sizeRelH>
            <wp14:sizeRelV relativeFrom="page">
              <wp14:pctHeight>0</wp14:pctHeight>
            </wp14:sizeRelV>
          </wp:anchor>
        </w:drawing>
      </w:r>
    </w:p>
    <w:p w:rsidR="001C66B3" w:rsidRDefault="001C66B3" w14:paraId="6B480524" w14:textId="2F9176A5">
      <w:pPr>
        <w:rPr>
          <w:rFonts w:ascii="Arial" w:hAnsi="Arial" w:cs="Arial"/>
          <w:sz w:val="24"/>
          <w:szCs w:val="24"/>
        </w:rPr>
      </w:pPr>
    </w:p>
    <w:p w:rsidR="001C66B3" w:rsidRDefault="001C66B3" w14:paraId="031873EF" w14:textId="77777777">
      <w:pPr>
        <w:rPr>
          <w:rFonts w:ascii="Arial" w:hAnsi="Arial" w:cs="Arial"/>
          <w:sz w:val="24"/>
          <w:szCs w:val="24"/>
        </w:rPr>
      </w:pPr>
      <w:r>
        <w:rPr>
          <w:rFonts w:ascii="Arial" w:hAnsi="Arial" w:cs="Arial"/>
          <w:sz w:val="24"/>
          <w:szCs w:val="24"/>
        </w:rPr>
        <w:br w:type="page"/>
      </w:r>
    </w:p>
    <w:p w:rsidR="001C66B3" w:rsidP="001C66B3" w:rsidRDefault="001C66B3" w14:paraId="11C3288D" w14:textId="77777777">
      <w:pPr>
        <w:rPr>
          <w:rFonts w:ascii="Arial" w:hAnsi="Arial" w:cs="Arial"/>
          <w:sz w:val="24"/>
          <w:szCs w:val="24"/>
          <w:u w:val="single"/>
        </w:rPr>
      </w:pPr>
      <w:r w:rsidRPr="001C66B3">
        <w:rPr>
          <w:rFonts w:ascii="Arial" w:hAnsi="Arial" w:cs="Arial"/>
          <w:sz w:val="24"/>
          <w:szCs w:val="24"/>
          <w:u w:val="single"/>
        </w:rPr>
        <w:t>References</w:t>
      </w:r>
    </w:p>
    <w:p w:rsidRPr="001C66B3" w:rsidR="001C66B3" w:rsidP="001C66B3" w:rsidRDefault="001C66B3" w14:paraId="147058C6" w14:textId="77777777">
      <w:pPr>
        <w:rPr>
          <w:rFonts w:ascii="Arial" w:hAnsi="Arial" w:cs="Arial"/>
          <w:sz w:val="24"/>
          <w:szCs w:val="24"/>
          <w:u w:val="single"/>
        </w:rPr>
      </w:pPr>
    </w:p>
    <w:p w:rsidRPr="001C66B3" w:rsidR="001C66B3" w:rsidP="001C66B3" w:rsidRDefault="001C66B3" w14:paraId="06F75C7A" w14:textId="77777777">
      <w:pPr>
        <w:spacing w:line="360" w:lineRule="auto"/>
        <w:rPr>
          <w:rFonts w:ascii="Arial" w:hAnsi="Arial" w:cs="Arial"/>
          <w:sz w:val="24"/>
          <w:szCs w:val="24"/>
          <w:u w:val="single"/>
        </w:rPr>
      </w:pPr>
      <w:r w:rsidRPr="001C66B3">
        <w:rPr>
          <w:rFonts w:ascii="Arial" w:hAnsi="Arial" w:cs="Arial"/>
          <w:sz w:val="24"/>
          <w:szCs w:val="24"/>
          <w:u w:val="single"/>
        </w:rPr>
        <w:t>Figures</w:t>
      </w:r>
    </w:p>
    <w:p w:rsidRPr="001C66B3" w:rsidR="001C66B3" w:rsidP="001C66B3" w:rsidRDefault="001C66B3" w14:paraId="5AA37116" w14:textId="1E16563C">
      <w:pPr>
        <w:spacing w:line="360" w:lineRule="auto"/>
        <w:rPr>
          <w:rFonts w:ascii="Arial" w:hAnsi="Arial" w:cs="Arial"/>
          <w:sz w:val="24"/>
          <w:szCs w:val="24"/>
        </w:rPr>
      </w:pPr>
      <w:r w:rsidRPr="001C66B3">
        <w:rPr>
          <w:rFonts w:ascii="Arial" w:hAnsi="Arial" w:cs="Arial"/>
          <w:sz w:val="24"/>
          <w:szCs w:val="24"/>
        </w:rPr>
        <w:t>Fig</w:t>
      </w:r>
      <w:r>
        <w:rPr>
          <w:rFonts w:ascii="Arial" w:hAnsi="Arial" w:cs="Arial"/>
          <w:sz w:val="24"/>
          <w:szCs w:val="24"/>
        </w:rPr>
        <w:t>ure</w:t>
      </w:r>
      <w:r w:rsidRPr="001C66B3">
        <w:rPr>
          <w:rFonts w:ascii="Arial" w:hAnsi="Arial" w:cs="Arial"/>
          <w:sz w:val="24"/>
          <w:szCs w:val="24"/>
        </w:rPr>
        <w:t xml:space="preserve"> 3 Editorial Staff. (2024). </w:t>
      </w:r>
      <w:r w:rsidRPr="001C66B3">
        <w:rPr>
          <w:rFonts w:ascii="Arial" w:hAnsi="Arial" w:cs="Arial"/>
          <w:i/>
          <w:iCs/>
          <w:sz w:val="24"/>
          <w:szCs w:val="24"/>
        </w:rPr>
        <w:t>Strain Gauge Working Principle</w:t>
      </w:r>
      <w:r w:rsidRPr="001C66B3">
        <w:rPr>
          <w:rFonts w:ascii="Arial" w:hAnsi="Arial" w:cs="Arial"/>
          <w:sz w:val="24"/>
          <w:szCs w:val="24"/>
        </w:rPr>
        <w:t>. [Online]. Instrumentation Tools. Available at: https://instrumentationtools.com/strain-gauge-working-principle/ [Accessed 1 May 2024].</w:t>
      </w:r>
    </w:p>
    <w:p w:rsidRPr="001C66B3" w:rsidR="001C66B3" w:rsidP="001C66B3" w:rsidRDefault="001C66B3" w14:paraId="4B363EBF" w14:textId="5D109C99">
      <w:pPr>
        <w:spacing w:line="360" w:lineRule="auto"/>
        <w:rPr>
          <w:rFonts w:ascii="Arial" w:hAnsi="Arial" w:cs="Arial"/>
          <w:sz w:val="24"/>
          <w:szCs w:val="24"/>
        </w:rPr>
      </w:pPr>
      <w:r>
        <w:rPr>
          <w:rFonts w:ascii="Arial" w:hAnsi="Arial" w:cs="Arial"/>
          <w:sz w:val="24"/>
          <w:szCs w:val="24"/>
        </w:rPr>
        <w:t>F</w:t>
      </w:r>
      <w:r w:rsidRPr="001C66B3">
        <w:rPr>
          <w:rFonts w:ascii="Arial" w:hAnsi="Arial" w:cs="Arial"/>
          <w:sz w:val="24"/>
          <w:szCs w:val="24"/>
        </w:rPr>
        <w:t>ig</w:t>
      </w:r>
      <w:r>
        <w:rPr>
          <w:rFonts w:ascii="Arial" w:hAnsi="Arial" w:cs="Arial"/>
          <w:sz w:val="24"/>
          <w:szCs w:val="24"/>
        </w:rPr>
        <w:t>ure</w:t>
      </w:r>
      <w:r w:rsidRPr="001C66B3">
        <w:rPr>
          <w:rFonts w:ascii="Arial" w:hAnsi="Arial" w:cs="Arial"/>
          <w:sz w:val="24"/>
          <w:szCs w:val="24"/>
        </w:rPr>
        <w:t xml:space="preserve"> 4 Bong, N. (2023). </w:t>
      </w:r>
      <w:r w:rsidRPr="001C66B3">
        <w:rPr>
          <w:rFonts w:ascii="Arial" w:hAnsi="Arial" w:cs="Arial"/>
          <w:i/>
          <w:iCs/>
          <w:sz w:val="24"/>
          <w:szCs w:val="24"/>
        </w:rPr>
        <w:t>Comparing Technologies: Optical Encoders VS Hall Effect Sensors</w:t>
      </w:r>
      <w:r w:rsidRPr="001C66B3">
        <w:rPr>
          <w:rFonts w:ascii="Arial" w:hAnsi="Arial" w:cs="Arial"/>
          <w:sz w:val="24"/>
          <w:szCs w:val="24"/>
        </w:rPr>
        <w:t>. [Online]. Progressive Automations. Last Updated: 16 November 2023. Available at: https://www.progressiveautomations.com/blogs/news/comparing-technologies-optical-encoders-vs-hall-ef [Accessed 6 May 2024].</w:t>
      </w:r>
    </w:p>
    <w:p w:rsidRPr="001C66B3" w:rsidR="001C66B3" w:rsidP="001C66B3" w:rsidRDefault="001C66B3" w14:paraId="7B11F27C" w14:textId="5B6A4DB4">
      <w:pPr>
        <w:spacing w:line="360" w:lineRule="auto"/>
        <w:rPr>
          <w:rFonts w:ascii="Arial" w:hAnsi="Arial" w:cs="Arial"/>
          <w:sz w:val="24"/>
          <w:szCs w:val="24"/>
        </w:rPr>
      </w:pPr>
      <w:r w:rsidRPr="001C66B3">
        <w:rPr>
          <w:rFonts w:ascii="Arial" w:hAnsi="Arial" w:cs="Arial"/>
          <w:sz w:val="24"/>
          <w:szCs w:val="24"/>
        </w:rPr>
        <w:t>Fig</w:t>
      </w:r>
      <w:r>
        <w:rPr>
          <w:rFonts w:ascii="Arial" w:hAnsi="Arial" w:cs="Arial"/>
          <w:sz w:val="24"/>
          <w:szCs w:val="24"/>
        </w:rPr>
        <w:t>ure</w:t>
      </w:r>
      <w:r w:rsidRPr="001C66B3">
        <w:rPr>
          <w:rFonts w:ascii="Arial" w:hAnsi="Arial" w:cs="Arial"/>
          <w:sz w:val="24"/>
          <w:szCs w:val="24"/>
        </w:rPr>
        <w:t xml:space="preserve"> 5</w:t>
      </w:r>
      <w:r w:rsidRPr="001C66B3">
        <w:rPr>
          <w:rFonts w:ascii="Arial" w:hAnsi="Arial" w:cs="Arial"/>
          <w:sz w:val="24"/>
          <w:szCs w:val="24"/>
        </w:rPr>
        <w:tab/>
      </w:r>
      <w:r w:rsidRPr="001C66B3">
        <w:rPr>
          <w:rFonts w:ascii="Arial" w:hAnsi="Arial" w:cs="Arial"/>
          <w:sz w:val="24"/>
          <w:szCs w:val="24"/>
        </w:rPr>
        <w:t>Autoditex. (2020). </w:t>
      </w:r>
      <w:r w:rsidRPr="001C66B3">
        <w:rPr>
          <w:rFonts w:ascii="Arial" w:hAnsi="Arial" w:cs="Arial"/>
          <w:i/>
          <w:iCs/>
          <w:sz w:val="24"/>
          <w:szCs w:val="24"/>
        </w:rPr>
        <w:t>Hall Sensor (HS)</w:t>
      </w:r>
      <w:r w:rsidRPr="001C66B3">
        <w:rPr>
          <w:rFonts w:ascii="Arial" w:hAnsi="Arial" w:cs="Arial"/>
          <w:sz w:val="24"/>
          <w:szCs w:val="24"/>
        </w:rPr>
        <w:t>. [Online]. Autoditex. Last Updated: 2020. Available at: https://autoditex.com/page/hall-sensor-hs-14-1.html [Accessed 28 April 2024].</w:t>
      </w:r>
    </w:p>
    <w:p w:rsidRPr="001C66B3" w:rsidR="001C66B3" w:rsidP="001C66B3" w:rsidRDefault="001C66B3" w14:paraId="7A907BB9" w14:textId="229604A0">
      <w:pPr>
        <w:spacing w:line="360" w:lineRule="auto"/>
        <w:rPr>
          <w:rFonts w:ascii="Arial" w:hAnsi="Arial" w:cs="Arial"/>
          <w:sz w:val="24"/>
          <w:szCs w:val="24"/>
        </w:rPr>
      </w:pPr>
      <w:r w:rsidRPr="001C66B3">
        <w:rPr>
          <w:rFonts w:ascii="Arial" w:hAnsi="Arial" w:cs="Arial"/>
          <w:sz w:val="24"/>
          <w:szCs w:val="24"/>
        </w:rPr>
        <w:t>Fig</w:t>
      </w:r>
      <w:r>
        <w:rPr>
          <w:rFonts w:ascii="Arial" w:hAnsi="Arial" w:cs="Arial"/>
          <w:sz w:val="24"/>
          <w:szCs w:val="24"/>
        </w:rPr>
        <w:t xml:space="preserve">ure </w:t>
      </w:r>
      <w:r w:rsidRPr="001C66B3">
        <w:rPr>
          <w:rFonts w:ascii="Arial" w:hAnsi="Arial" w:cs="Arial"/>
          <w:sz w:val="24"/>
          <w:szCs w:val="24"/>
        </w:rPr>
        <w:t>6 Teach with ICT. (2024). </w:t>
      </w:r>
      <w:r w:rsidRPr="001C66B3">
        <w:rPr>
          <w:rFonts w:ascii="Arial" w:hAnsi="Arial" w:cs="Arial"/>
          <w:i/>
          <w:iCs/>
          <w:sz w:val="24"/>
          <w:szCs w:val="24"/>
        </w:rPr>
        <w:t>MICRO:BIT PHYSICAL COMPUTING GUIDES NO. 11: POTENTIOMETERS</w:t>
      </w:r>
      <w:r w:rsidRPr="001C66B3">
        <w:rPr>
          <w:rFonts w:ascii="Arial" w:hAnsi="Arial" w:cs="Arial"/>
          <w:sz w:val="24"/>
          <w:szCs w:val="24"/>
        </w:rPr>
        <w:t>. [Online]. Teach with ICT. Available at: https://www.teachwithict.com/potentiometer.html [Accessed 01 May 2024].</w:t>
      </w:r>
    </w:p>
    <w:p w:rsidRPr="001C66B3" w:rsidR="001C66B3" w:rsidP="001C66B3" w:rsidRDefault="001C66B3" w14:paraId="13E77201" w14:textId="5B6A7925">
      <w:pPr>
        <w:spacing w:line="360" w:lineRule="auto"/>
        <w:rPr>
          <w:rFonts w:ascii="Arial" w:hAnsi="Arial" w:cs="Arial"/>
          <w:sz w:val="24"/>
          <w:szCs w:val="24"/>
        </w:rPr>
      </w:pPr>
      <w:r w:rsidRPr="001C66B3">
        <w:rPr>
          <w:rFonts w:ascii="Arial" w:hAnsi="Arial" w:cs="Arial"/>
          <w:sz w:val="24"/>
          <w:szCs w:val="24"/>
        </w:rPr>
        <w:t>Fig</w:t>
      </w:r>
      <w:r>
        <w:rPr>
          <w:rFonts w:ascii="Arial" w:hAnsi="Arial" w:cs="Arial"/>
          <w:sz w:val="24"/>
          <w:szCs w:val="24"/>
        </w:rPr>
        <w:t>ure</w:t>
      </w:r>
      <w:r w:rsidRPr="001C66B3">
        <w:rPr>
          <w:rFonts w:ascii="Arial" w:hAnsi="Arial" w:cs="Arial"/>
          <w:sz w:val="24"/>
          <w:szCs w:val="24"/>
        </w:rPr>
        <w:t xml:space="preserve"> 8 Sciquip. (2024). </w:t>
      </w:r>
      <w:r w:rsidRPr="001C66B3">
        <w:rPr>
          <w:rFonts w:ascii="Arial" w:hAnsi="Arial" w:cs="Arial"/>
          <w:i/>
          <w:iCs/>
          <w:sz w:val="24"/>
          <w:szCs w:val="24"/>
        </w:rPr>
        <w:t>DICKSON CHART RECORDERS</w:t>
      </w:r>
      <w:r w:rsidRPr="001C66B3">
        <w:rPr>
          <w:rFonts w:ascii="Arial" w:hAnsi="Arial" w:cs="Arial"/>
          <w:sz w:val="24"/>
          <w:szCs w:val="24"/>
        </w:rPr>
        <w:t>. [Online]. Sciquip. Available at: https://sciquip.co.uk/dickson-chart-recorders.html [Accessed 6 May 2024].</w:t>
      </w:r>
    </w:p>
    <w:p w:rsidRPr="001C66B3" w:rsidR="001C66B3" w:rsidP="001C66B3" w:rsidRDefault="001C66B3" w14:paraId="310D4557" w14:textId="10995C14">
      <w:pPr>
        <w:spacing w:line="360" w:lineRule="auto"/>
        <w:rPr>
          <w:rFonts w:ascii="Arial" w:hAnsi="Arial" w:cs="Arial"/>
          <w:sz w:val="24"/>
          <w:szCs w:val="24"/>
        </w:rPr>
      </w:pPr>
      <w:r w:rsidRPr="001C66B3">
        <w:rPr>
          <w:rFonts w:ascii="Arial" w:hAnsi="Arial" w:cs="Arial"/>
          <w:sz w:val="24"/>
          <w:szCs w:val="24"/>
        </w:rPr>
        <w:t>Fig</w:t>
      </w:r>
      <w:r>
        <w:rPr>
          <w:rFonts w:ascii="Arial" w:hAnsi="Arial" w:cs="Arial"/>
          <w:sz w:val="24"/>
          <w:szCs w:val="24"/>
        </w:rPr>
        <w:t>ure</w:t>
      </w:r>
      <w:r w:rsidRPr="001C66B3">
        <w:rPr>
          <w:rFonts w:ascii="Arial" w:hAnsi="Arial" w:cs="Arial"/>
          <w:sz w:val="24"/>
          <w:szCs w:val="24"/>
        </w:rPr>
        <w:t xml:space="preserve"> 9 CMI. (2024). AiroSensor. [Online]. CmiTest. Available at: https://www.cmitest.com/produits/senseanywhere-airosensor/ [Accessed 4 May 2024].</w:t>
      </w:r>
    </w:p>
    <w:p w:rsidRPr="001C66B3" w:rsidR="001C66B3" w:rsidP="001C66B3" w:rsidRDefault="001C66B3" w14:paraId="6529DE30" w14:textId="1B0C785F">
      <w:pPr>
        <w:spacing w:line="360" w:lineRule="auto"/>
        <w:rPr>
          <w:rFonts w:ascii="Arial" w:hAnsi="Arial" w:cs="Arial"/>
          <w:sz w:val="24"/>
          <w:szCs w:val="24"/>
        </w:rPr>
      </w:pPr>
      <w:r w:rsidRPr="001C66B3">
        <w:rPr>
          <w:rFonts w:ascii="Arial" w:hAnsi="Arial" w:cs="Arial"/>
          <w:sz w:val="24"/>
          <w:szCs w:val="24"/>
        </w:rPr>
        <w:t>Fig</w:t>
      </w:r>
      <w:r>
        <w:rPr>
          <w:rFonts w:ascii="Arial" w:hAnsi="Arial" w:cs="Arial"/>
          <w:sz w:val="24"/>
          <w:szCs w:val="24"/>
        </w:rPr>
        <w:t>ure</w:t>
      </w:r>
      <w:r w:rsidRPr="001C66B3">
        <w:rPr>
          <w:rFonts w:ascii="Arial" w:hAnsi="Arial" w:cs="Arial"/>
          <w:sz w:val="24"/>
          <w:szCs w:val="24"/>
        </w:rPr>
        <w:t xml:space="preserve"> 10 Circuit Globe. (2019). </w:t>
      </w:r>
      <w:r w:rsidRPr="001C66B3">
        <w:rPr>
          <w:rFonts w:ascii="Arial" w:hAnsi="Arial" w:cs="Arial"/>
          <w:i/>
          <w:iCs/>
          <w:sz w:val="24"/>
          <w:szCs w:val="24"/>
        </w:rPr>
        <w:t>Difference Between Open Loop &amp; Closed Loop System</w:t>
      </w:r>
      <w:r w:rsidRPr="001C66B3">
        <w:rPr>
          <w:rFonts w:ascii="Arial" w:hAnsi="Arial" w:cs="Arial"/>
          <w:sz w:val="24"/>
          <w:szCs w:val="24"/>
        </w:rPr>
        <w:t>. [Online]. Circuit Globe. Available at: https://circuitglobe.com/difference-between-open-loop-and-closed-loop-system.html [Accessed 6 May 2024].</w:t>
      </w:r>
    </w:p>
    <w:p w:rsidR="001C66B3" w:rsidP="001C66B3" w:rsidRDefault="001C66B3" w14:paraId="6E059900" w14:textId="77777777">
      <w:pPr>
        <w:spacing w:line="360" w:lineRule="auto"/>
        <w:rPr>
          <w:rFonts w:ascii="Arial" w:hAnsi="Arial" w:cs="Arial"/>
          <w:sz w:val="24"/>
          <w:szCs w:val="24"/>
          <w:u w:val="single"/>
        </w:rPr>
      </w:pPr>
    </w:p>
    <w:p w:rsidRPr="001C66B3" w:rsidR="001C66B3" w:rsidP="001C66B3" w:rsidRDefault="001C66B3" w14:paraId="123DD180" w14:textId="48728FDB">
      <w:pPr>
        <w:spacing w:line="360" w:lineRule="auto"/>
        <w:rPr>
          <w:rFonts w:ascii="Arial" w:hAnsi="Arial" w:cs="Arial"/>
          <w:sz w:val="24"/>
          <w:szCs w:val="24"/>
          <w:u w:val="single"/>
        </w:rPr>
      </w:pPr>
      <w:r w:rsidRPr="001C66B3">
        <w:rPr>
          <w:rFonts w:ascii="Arial" w:hAnsi="Arial" w:cs="Arial"/>
          <w:sz w:val="24"/>
          <w:szCs w:val="24"/>
          <w:u w:val="single"/>
        </w:rPr>
        <w:t>General</w:t>
      </w:r>
    </w:p>
    <w:p w:rsidRPr="001C66B3" w:rsidR="001C66B3" w:rsidP="001C66B3" w:rsidRDefault="001C66B3" w14:paraId="689ACADA" w14:textId="77777777">
      <w:pPr>
        <w:spacing w:line="360" w:lineRule="auto"/>
        <w:rPr>
          <w:rFonts w:ascii="Arial" w:hAnsi="Arial" w:cs="Arial"/>
          <w:sz w:val="24"/>
          <w:szCs w:val="24"/>
        </w:rPr>
      </w:pPr>
      <w:r w:rsidRPr="001C66B3">
        <w:rPr>
          <w:rFonts w:ascii="Arial" w:hAnsi="Arial" w:cs="Arial"/>
          <w:sz w:val="24"/>
          <w:szCs w:val="24"/>
        </w:rPr>
        <w:t>Badhiye, S.S., Chatur, P.N. and Wakode, B.V., 2011. Data logger system: A Survey. </w:t>
      </w:r>
      <w:r w:rsidRPr="001C66B3">
        <w:rPr>
          <w:rFonts w:ascii="Arial" w:hAnsi="Arial" w:cs="Arial"/>
          <w:i/>
          <w:iCs/>
          <w:sz w:val="24"/>
          <w:szCs w:val="24"/>
        </w:rPr>
        <w:t>International Journal of Computer Technology and Electronics Engineering (IJCTEE)</w:t>
      </w:r>
      <w:r w:rsidRPr="001C66B3">
        <w:rPr>
          <w:rFonts w:ascii="Arial" w:hAnsi="Arial" w:cs="Arial"/>
          <w:sz w:val="24"/>
          <w:szCs w:val="24"/>
        </w:rPr>
        <w:t>, pp.24-26.</w:t>
      </w:r>
    </w:p>
    <w:p w:rsidRPr="001C66B3" w:rsidR="001C66B3" w:rsidP="001C66B3" w:rsidRDefault="001C66B3" w14:paraId="1565059C" w14:textId="77777777">
      <w:pPr>
        <w:spacing w:line="360" w:lineRule="auto"/>
        <w:rPr>
          <w:rFonts w:ascii="Arial" w:hAnsi="Arial" w:cs="Arial"/>
          <w:sz w:val="24"/>
          <w:szCs w:val="24"/>
        </w:rPr>
      </w:pPr>
      <w:r w:rsidRPr="001C66B3">
        <w:rPr>
          <w:rFonts w:ascii="Arial" w:hAnsi="Arial" w:cs="Arial"/>
          <w:sz w:val="24"/>
          <w:szCs w:val="24"/>
        </w:rPr>
        <w:t>Bird, J. (2022). Bird's Electrical and Electronic Principles and Technology. 7th ed. London: Routledge. pp.84-86.</w:t>
      </w:r>
    </w:p>
    <w:p w:rsidRPr="001C66B3" w:rsidR="001C66B3" w:rsidP="001C66B3" w:rsidRDefault="001C66B3" w14:paraId="5F94E12D" w14:textId="77777777">
      <w:pPr>
        <w:spacing w:line="360" w:lineRule="auto"/>
        <w:rPr>
          <w:rFonts w:ascii="Arial" w:hAnsi="Arial" w:cs="Arial"/>
          <w:sz w:val="24"/>
          <w:szCs w:val="24"/>
        </w:rPr>
      </w:pPr>
      <w:r w:rsidRPr="001C66B3">
        <w:rPr>
          <w:rFonts w:ascii="Arial" w:hAnsi="Arial" w:cs="Arial"/>
          <w:sz w:val="24"/>
          <w:szCs w:val="24"/>
        </w:rPr>
        <w:t>Bird,J. (2003). </w:t>
      </w:r>
      <w:r w:rsidRPr="001C66B3">
        <w:rPr>
          <w:rFonts w:ascii="Arial" w:hAnsi="Arial" w:cs="Arial"/>
          <w:i/>
          <w:iCs/>
          <w:sz w:val="24"/>
          <w:szCs w:val="24"/>
        </w:rPr>
        <w:t>Science for Engineering</w:t>
      </w:r>
      <w:r w:rsidRPr="001C66B3">
        <w:rPr>
          <w:rFonts w:ascii="Arial" w:hAnsi="Arial" w:cs="Arial"/>
          <w:sz w:val="24"/>
          <w:szCs w:val="24"/>
        </w:rPr>
        <w:t>. 3rd ed. Oxford: Newnes. pp.197-198.</w:t>
      </w:r>
    </w:p>
    <w:p w:rsidRPr="001C66B3" w:rsidR="001C66B3" w:rsidP="001C66B3" w:rsidRDefault="001C66B3" w14:paraId="6D8F5B54" w14:textId="77777777">
      <w:pPr>
        <w:spacing w:line="360" w:lineRule="auto"/>
        <w:rPr>
          <w:rFonts w:ascii="Arial" w:hAnsi="Arial" w:cs="Arial"/>
          <w:sz w:val="24"/>
          <w:szCs w:val="24"/>
        </w:rPr>
      </w:pPr>
      <w:r w:rsidRPr="001C66B3">
        <w:rPr>
          <w:rFonts w:ascii="Arial" w:hAnsi="Arial" w:cs="Arial"/>
          <w:sz w:val="24"/>
          <w:szCs w:val="24"/>
        </w:rPr>
        <w:t>Das, S. and Chakraborty, B., 2018. Design and realization of an optical rotary sensor. </w:t>
      </w:r>
      <w:r w:rsidRPr="001C66B3">
        <w:rPr>
          <w:rFonts w:ascii="Arial" w:hAnsi="Arial" w:cs="Arial"/>
          <w:i/>
          <w:iCs/>
          <w:sz w:val="24"/>
          <w:szCs w:val="24"/>
        </w:rPr>
        <w:t>IEEE Sensors Journal</w:t>
      </w:r>
      <w:r w:rsidRPr="001C66B3">
        <w:rPr>
          <w:rFonts w:ascii="Arial" w:hAnsi="Arial" w:cs="Arial"/>
          <w:sz w:val="24"/>
          <w:szCs w:val="24"/>
        </w:rPr>
        <w:t>, </w:t>
      </w:r>
      <w:r w:rsidRPr="001C66B3">
        <w:rPr>
          <w:rFonts w:ascii="Arial" w:hAnsi="Arial" w:cs="Arial"/>
          <w:i/>
          <w:iCs/>
          <w:sz w:val="24"/>
          <w:szCs w:val="24"/>
        </w:rPr>
        <w:t>18</w:t>
      </w:r>
      <w:r w:rsidRPr="001C66B3">
        <w:rPr>
          <w:rFonts w:ascii="Arial" w:hAnsi="Arial" w:cs="Arial"/>
          <w:sz w:val="24"/>
          <w:szCs w:val="24"/>
        </w:rPr>
        <w:t>(7), pp.2675-2681.</w:t>
      </w:r>
    </w:p>
    <w:p w:rsidRPr="001C66B3" w:rsidR="001C66B3" w:rsidP="001C66B3" w:rsidRDefault="001C66B3" w14:paraId="2FAF9982" w14:textId="77777777">
      <w:pPr>
        <w:spacing w:line="360" w:lineRule="auto"/>
        <w:rPr>
          <w:rFonts w:ascii="Arial" w:hAnsi="Arial" w:cs="Arial"/>
          <w:sz w:val="24"/>
          <w:szCs w:val="24"/>
        </w:rPr>
      </w:pPr>
      <w:r w:rsidRPr="001C66B3">
        <w:rPr>
          <w:rFonts w:ascii="Arial" w:hAnsi="Arial" w:cs="Arial"/>
          <w:sz w:val="24"/>
          <w:szCs w:val="24"/>
        </w:rPr>
        <w:t>Ferreira, J.P.B., Martins, N.M. and Covas, D.I., 2018. Ball valve behaviour under steady and unsteady conditions. </w:t>
      </w:r>
      <w:r w:rsidRPr="001C66B3">
        <w:rPr>
          <w:rFonts w:ascii="Arial" w:hAnsi="Arial" w:cs="Arial"/>
          <w:i/>
          <w:iCs/>
          <w:sz w:val="24"/>
          <w:szCs w:val="24"/>
        </w:rPr>
        <w:t>Journal of Hydraulic Engineering</w:t>
      </w:r>
      <w:r w:rsidRPr="001C66B3">
        <w:rPr>
          <w:rFonts w:ascii="Arial" w:hAnsi="Arial" w:cs="Arial"/>
          <w:sz w:val="24"/>
          <w:szCs w:val="24"/>
        </w:rPr>
        <w:t>, </w:t>
      </w:r>
      <w:r w:rsidRPr="001C66B3">
        <w:rPr>
          <w:rFonts w:ascii="Arial" w:hAnsi="Arial" w:cs="Arial"/>
          <w:i/>
          <w:iCs/>
          <w:sz w:val="24"/>
          <w:szCs w:val="24"/>
        </w:rPr>
        <w:t>144</w:t>
      </w:r>
      <w:r w:rsidRPr="001C66B3">
        <w:rPr>
          <w:rFonts w:ascii="Arial" w:hAnsi="Arial" w:cs="Arial"/>
          <w:sz w:val="24"/>
          <w:szCs w:val="24"/>
        </w:rPr>
        <w:t>(4), p.04018005.</w:t>
      </w:r>
    </w:p>
    <w:p w:rsidRPr="001C66B3" w:rsidR="001C66B3" w:rsidP="001C66B3" w:rsidRDefault="001C66B3" w14:paraId="7EA0CA98" w14:textId="77777777">
      <w:pPr>
        <w:spacing w:line="360" w:lineRule="auto"/>
        <w:rPr>
          <w:rFonts w:ascii="Arial" w:hAnsi="Arial" w:cs="Arial"/>
          <w:sz w:val="24"/>
          <w:szCs w:val="24"/>
        </w:rPr>
      </w:pPr>
      <w:r w:rsidRPr="001C66B3">
        <w:rPr>
          <w:rFonts w:ascii="Arial" w:hAnsi="Arial" w:cs="Arial"/>
          <w:sz w:val="24"/>
          <w:szCs w:val="24"/>
        </w:rPr>
        <w:t>Gasperi, M., Hurbain, P.P., Gasperi, M. and Hurbain, P.P., 2009. Potentiometer Sensors. </w:t>
      </w:r>
      <w:r w:rsidRPr="001C66B3">
        <w:rPr>
          <w:rFonts w:ascii="Arial" w:hAnsi="Arial" w:cs="Arial"/>
          <w:i/>
          <w:iCs/>
          <w:sz w:val="24"/>
          <w:szCs w:val="24"/>
        </w:rPr>
        <w:t>Extreme NXT: Extending the LEGO MINDSTORMS NXT to the Next Level</w:t>
      </w:r>
      <w:r w:rsidRPr="001C66B3">
        <w:rPr>
          <w:rFonts w:ascii="Arial" w:hAnsi="Arial" w:cs="Arial"/>
          <w:sz w:val="24"/>
          <w:szCs w:val="24"/>
        </w:rPr>
        <w:t>, pp.103-118.</w:t>
      </w:r>
    </w:p>
    <w:p w:rsidRPr="001C66B3" w:rsidR="001C66B3" w:rsidP="001C66B3" w:rsidRDefault="001C66B3" w14:paraId="79891629" w14:textId="77777777">
      <w:pPr>
        <w:spacing w:line="360" w:lineRule="auto"/>
        <w:rPr>
          <w:rFonts w:ascii="Arial" w:hAnsi="Arial" w:cs="Arial"/>
          <w:sz w:val="24"/>
          <w:szCs w:val="24"/>
        </w:rPr>
      </w:pPr>
      <w:r w:rsidRPr="001C66B3">
        <w:rPr>
          <w:rFonts w:ascii="Arial" w:hAnsi="Arial" w:cs="Arial"/>
          <w:sz w:val="24"/>
          <w:szCs w:val="24"/>
        </w:rPr>
        <w:t>Goyal, M. and Malhotra, P., 2012. Data logger system: a survey. </w:t>
      </w:r>
      <w:r w:rsidRPr="001C66B3">
        <w:rPr>
          <w:rFonts w:ascii="Arial" w:hAnsi="Arial" w:cs="Arial"/>
          <w:i/>
          <w:iCs/>
          <w:sz w:val="24"/>
          <w:szCs w:val="24"/>
        </w:rPr>
        <w:t>International Journal of Advanced Research in IT and Engineering</w:t>
      </w:r>
      <w:r w:rsidRPr="001C66B3">
        <w:rPr>
          <w:rFonts w:ascii="Arial" w:hAnsi="Arial" w:cs="Arial"/>
          <w:sz w:val="24"/>
          <w:szCs w:val="24"/>
        </w:rPr>
        <w:t>, </w:t>
      </w:r>
      <w:r w:rsidRPr="001C66B3">
        <w:rPr>
          <w:rFonts w:ascii="Arial" w:hAnsi="Arial" w:cs="Arial"/>
          <w:i/>
          <w:iCs/>
          <w:sz w:val="24"/>
          <w:szCs w:val="24"/>
        </w:rPr>
        <w:t>1</w:t>
      </w:r>
      <w:r w:rsidRPr="001C66B3">
        <w:rPr>
          <w:rFonts w:ascii="Arial" w:hAnsi="Arial" w:cs="Arial"/>
          <w:sz w:val="24"/>
          <w:szCs w:val="24"/>
        </w:rPr>
        <w:t>(6), pp.36-44.</w:t>
      </w:r>
    </w:p>
    <w:p w:rsidRPr="001C66B3" w:rsidR="001C66B3" w:rsidP="001C66B3" w:rsidRDefault="001C66B3" w14:paraId="1B24274C" w14:textId="77777777">
      <w:pPr>
        <w:spacing w:line="360" w:lineRule="auto"/>
        <w:rPr>
          <w:rFonts w:ascii="Arial" w:hAnsi="Arial" w:cs="Arial"/>
          <w:sz w:val="24"/>
          <w:szCs w:val="24"/>
        </w:rPr>
      </w:pPr>
      <w:r w:rsidRPr="001C66B3">
        <w:rPr>
          <w:rFonts w:ascii="Arial" w:hAnsi="Arial" w:cs="Arial"/>
          <w:sz w:val="24"/>
          <w:szCs w:val="24"/>
        </w:rPr>
        <w:t>Higson, G., 1964. Recent advances in strain gauges. </w:t>
      </w:r>
      <w:r w:rsidRPr="001C66B3">
        <w:rPr>
          <w:rFonts w:ascii="Arial" w:hAnsi="Arial" w:cs="Arial"/>
          <w:i/>
          <w:iCs/>
          <w:sz w:val="24"/>
          <w:szCs w:val="24"/>
        </w:rPr>
        <w:t>Journal of Scientific Instruments</w:t>
      </w:r>
      <w:r w:rsidRPr="001C66B3">
        <w:rPr>
          <w:rFonts w:ascii="Arial" w:hAnsi="Arial" w:cs="Arial"/>
          <w:sz w:val="24"/>
          <w:szCs w:val="24"/>
        </w:rPr>
        <w:t>, </w:t>
      </w:r>
      <w:r w:rsidRPr="001C66B3">
        <w:rPr>
          <w:rFonts w:ascii="Arial" w:hAnsi="Arial" w:cs="Arial"/>
          <w:i/>
          <w:iCs/>
          <w:sz w:val="24"/>
          <w:szCs w:val="24"/>
        </w:rPr>
        <w:t>41</w:t>
      </w:r>
      <w:r w:rsidRPr="001C66B3">
        <w:rPr>
          <w:rFonts w:ascii="Arial" w:hAnsi="Arial" w:cs="Arial"/>
          <w:sz w:val="24"/>
          <w:szCs w:val="24"/>
        </w:rPr>
        <w:t>(7), p.405.</w:t>
      </w:r>
    </w:p>
    <w:p w:rsidRPr="001C66B3" w:rsidR="001C66B3" w:rsidP="001C66B3" w:rsidRDefault="001C66B3" w14:paraId="55044096" w14:textId="77777777">
      <w:pPr>
        <w:spacing w:line="360" w:lineRule="auto"/>
        <w:rPr>
          <w:rFonts w:ascii="Arial" w:hAnsi="Arial" w:cs="Arial"/>
          <w:sz w:val="24"/>
          <w:szCs w:val="24"/>
        </w:rPr>
      </w:pPr>
      <w:r w:rsidRPr="001C66B3">
        <w:rPr>
          <w:rFonts w:ascii="Arial" w:hAnsi="Arial" w:cs="Arial"/>
          <w:sz w:val="24"/>
          <w:szCs w:val="24"/>
        </w:rPr>
        <w:t>Sunatani, C., 1924. The Theory of a Bourdon Tube Pressure Gauge and an Improvement in Its Mechanism. </w:t>
      </w:r>
      <w:r w:rsidRPr="001C66B3">
        <w:rPr>
          <w:rFonts w:ascii="Arial" w:hAnsi="Arial" w:cs="Arial"/>
          <w:i/>
          <w:iCs/>
          <w:sz w:val="24"/>
          <w:szCs w:val="24"/>
        </w:rPr>
        <w:t>Journal of the Society of Mechanical Engineers</w:t>
      </w:r>
      <w:r w:rsidRPr="001C66B3">
        <w:rPr>
          <w:rFonts w:ascii="Arial" w:hAnsi="Arial" w:cs="Arial"/>
          <w:sz w:val="24"/>
          <w:szCs w:val="24"/>
        </w:rPr>
        <w:t>, </w:t>
      </w:r>
      <w:r w:rsidRPr="001C66B3">
        <w:rPr>
          <w:rFonts w:ascii="Arial" w:hAnsi="Arial" w:cs="Arial"/>
          <w:i/>
          <w:iCs/>
          <w:sz w:val="24"/>
          <w:szCs w:val="24"/>
        </w:rPr>
        <w:t>27</w:t>
      </w:r>
      <w:r w:rsidRPr="001C66B3">
        <w:rPr>
          <w:rFonts w:ascii="Arial" w:hAnsi="Arial" w:cs="Arial"/>
          <w:sz w:val="24"/>
          <w:szCs w:val="24"/>
        </w:rPr>
        <w:t>(87), pp.553-582.</w:t>
      </w:r>
    </w:p>
    <w:p w:rsidRPr="001C66B3" w:rsidR="001C66B3" w:rsidP="001C66B3" w:rsidRDefault="001C66B3" w14:paraId="1F2E9A41" w14:textId="77777777">
      <w:pPr>
        <w:spacing w:line="360" w:lineRule="auto"/>
        <w:rPr>
          <w:rFonts w:ascii="Arial" w:hAnsi="Arial" w:cs="Arial"/>
          <w:sz w:val="24"/>
          <w:szCs w:val="24"/>
        </w:rPr>
      </w:pPr>
      <w:r w:rsidRPr="001C66B3">
        <w:rPr>
          <w:rFonts w:ascii="Arial" w:hAnsi="Arial" w:cs="Arial"/>
          <w:sz w:val="24"/>
          <w:szCs w:val="24"/>
        </w:rPr>
        <w:br w:type="page"/>
      </w:r>
    </w:p>
    <w:p w:rsidRPr="001C66B3" w:rsidR="001C66B3" w:rsidP="001C66B3" w:rsidRDefault="001C66B3" w14:paraId="59E06855" w14:textId="77777777">
      <w:pPr>
        <w:spacing w:line="360" w:lineRule="auto"/>
        <w:rPr>
          <w:rFonts w:ascii="Arial" w:hAnsi="Arial" w:cs="Arial"/>
          <w:sz w:val="24"/>
          <w:szCs w:val="24"/>
          <w:u w:val="single"/>
        </w:rPr>
      </w:pPr>
      <w:r w:rsidRPr="001C66B3">
        <w:rPr>
          <w:rFonts w:ascii="Arial" w:hAnsi="Arial" w:cs="Arial"/>
          <w:sz w:val="24"/>
          <w:szCs w:val="24"/>
          <w:u w:val="single"/>
        </w:rPr>
        <w:t>Bibliography</w:t>
      </w:r>
    </w:p>
    <w:p w:rsidRPr="001C66B3" w:rsidR="001C66B3" w:rsidP="001C66B3" w:rsidRDefault="001C66B3" w14:paraId="110F71FA" w14:textId="77777777">
      <w:pPr>
        <w:spacing w:line="360" w:lineRule="auto"/>
        <w:rPr>
          <w:rFonts w:ascii="Arial" w:hAnsi="Arial" w:cs="Arial"/>
          <w:sz w:val="24"/>
          <w:szCs w:val="24"/>
        </w:rPr>
      </w:pPr>
      <w:r w:rsidRPr="001C66B3">
        <w:rPr>
          <w:rFonts w:ascii="Arial" w:hAnsi="Arial" w:cs="Arial"/>
          <w:sz w:val="24"/>
          <w:szCs w:val="24"/>
        </w:rPr>
        <w:t>Amoroso, F. and Montagnana, M.A.N.F.R.E.D.O., 1967. Distortionless data transmission with minimum peak voltage. </w:t>
      </w:r>
      <w:r w:rsidRPr="001C66B3">
        <w:rPr>
          <w:rFonts w:ascii="Arial" w:hAnsi="Arial" w:cs="Arial"/>
          <w:i/>
          <w:iCs/>
          <w:sz w:val="24"/>
          <w:szCs w:val="24"/>
        </w:rPr>
        <w:t>IEEE Transactions on Information Theory</w:t>
      </w:r>
      <w:r w:rsidRPr="001C66B3">
        <w:rPr>
          <w:rFonts w:ascii="Arial" w:hAnsi="Arial" w:cs="Arial"/>
          <w:sz w:val="24"/>
          <w:szCs w:val="24"/>
        </w:rPr>
        <w:t>, </w:t>
      </w:r>
      <w:r w:rsidRPr="001C66B3">
        <w:rPr>
          <w:rFonts w:ascii="Arial" w:hAnsi="Arial" w:cs="Arial"/>
          <w:i/>
          <w:iCs/>
          <w:sz w:val="24"/>
          <w:szCs w:val="24"/>
        </w:rPr>
        <w:t>13</w:t>
      </w:r>
      <w:r w:rsidRPr="001C66B3">
        <w:rPr>
          <w:rFonts w:ascii="Arial" w:hAnsi="Arial" w:cs="Arial"/>
          <w:sz w:val="24"/>
          <w:szCs w:val="24"/>
        </w:rPr>
        <w:t>(3), pp.470-477.</w:t>
      </w:r>
    </w:p>
    <w:p w:rsidRPr="001C66B3" w:rsidR="001C66B3" w:rsidP="001C66B3" w:rsidRDefault="001C66B3" w14:paraId="18944948" w14:textId="77777777">
      <w:pPr>
        <w:spacing w:line="360" w:lineRule="auto"/>
        <w:rPr>
          <w:rFonts w:ascii="Arial" w:hAnsi="Arial" w:cs="Arial"/>
          <w:sz w:val="24"/>
          <w:szCs w:val="24"/>
        </w:rPr>
      </w:pPr>
      <w:r w:rsidRPr="001C66B3">
        <w:rPr>
          <w:rFonts w:ascii="Arial" w:hAnsi="Arial" w:cs="Arial"/>
          <w:sz w:val="24"/>
          <w:szCs w:val="24"/>
        </w:rPr>
        <w:t>Bird, J. (2022). Bird's Electrical and Electronic Principles and Technology. 7th ed. London: Routledge.</w:t>
      </w:r>
    </w:p>
    <w:p w:rsidRPr="001C66B3" w:rsidR="001C66B3" w:rsidP="001C66B3" w:rsidRDefault="001C66B3" w14:paraId="0BCC113F" w14:textId="77777777">
      <w:pPr>
        <w:spacing w:line="360" w:lineRule="auto"/>
        <w:rPr>
          <w:rFonts w:ascii="Arial" w:hAnsi="Arial" w:cs="Arial"/>
          <w:sz w:val="24"/>
          <w:szCs w:val="24"/>
        </w:rPr>
      </w:pPr>
      <w:r w:rsidRPr="001C66B3">
        <w:rPr>
          <w:rFonts w:ascii="Arial" w:hAnsi="Arial" w:cs="Arial"/>
          <w:sz w:val="24"/>
          <w:szCs w:val="24"/>
        </w:rPr>
        <w:t>Bird, J. (2022). Bird's Electrical Circuit Theory and Technology. 7th ed. London: Routledge.</w:t>
      </w:r>
    </w:p>
    <w:p w:rsidRPr="001C66B3" w:rsidR="001C66B3" w:rsidP="001C66B3" w:rsidRDefault="001C66B3" w14:paraId="2EBE594E" w14:textId="77777777">
      <w:pPr>
        <w:spacing w:line="360" w:lineRule="auto"/>
        <w:rPr>
          <w:rFonts w:ascii="Arial" w:hAnsi="Arial" w:cs="Arial"/>
          <w:sz w:val="24"/>
          <w:szCs w:val="24"/>
        </w:rPr>
      </w:pPr>
      <w:r w:rsidRPr="001C66B3">
        <w:rPr>
          <w:rFonts w:ascii="Arial" w:hAnsi="Arial" w:cs="Arial"/>
          <w:sz w:val="24"/>
          <w:szCs w:val="24"/>
        </w:rPr>
        <w:t>Bird,J. (2003). </w:t>
      </w:r>
      <w:r w:rsidRPr="001C66B3">
        <w:rPr>
          <w:rFonts w:ascii="Arial" w:hAnsi="Arial" w:cs="Arial"/>
          <w:i/>
          <w:iCs/>
          <w:sz w:val="24"/>
          <w:szCs w:val="24"/>
        </w:rPr>
        <w:t>Science for Engineering</w:t>
      </w:r>
      <w:r w:rsidRPr="001C66B3">
        <w:rPr>
          <w:rFonts w:ascii="Arial" w:hAnsi="Arial" w:cs="Arial"/>
          <w:sz w:val="24"/>
          <w:szCs w:val="24"/>
        </w:rPr>
        <w:t>. 3rd ed. Oxford: Newnes.</w:t>
      </w:r>
    </w:p>
    <w:p w:rsidRPr="001C66B3" w:rsidR="001C66B3" w:rsidP="001C66B3" w:rsidRDefault="001C66B3" w14:paraId="5774E0BF" w14:textId="77777777">
      <w:pPr>
        <w:spacing w:line="360" w:lineRule="auto"/>
        <w:rPr>
          <w:rFonts w:ascii="Arial" w:hAnsi="Arial" w:cs="Arial"/>
          <w:sz w:val="24"/>
          <w:szCs w:val="24"/>
        </w:rPr>
      </w:pPr>
      <w:r w:rsidRPr="001C66B3">
        <w:rPr>
          <w:rFonts w:ascii="Arial" w:hAnsi="Arial" w:cs="Arial"/>
          <w:sz w:val="24"/>
          <w:szCs w:val="24"/>
        </w:rPr>
        <w:t>Bissell, C. and Chapman, D., 1992. </w:t>
      </w:r>
      <w:r w:rsidRPr="001C66B3">
        <w:rPr>
          <w:rFonts w:ascii="Arial" w:hAnsi="Arial" w:cs="Arial"/>
          <w:i/>
          <w:iCs/>
          <w:sz w:val="24"/>
          <w:szCs w:val="24"/>
        </w:rPr>
        <w:t>Digital signal transmission</w:t>
      </w:r>
      <w:r w:rsidRPr="001C66B3">
        <w:rPr>
          <w:rFonts w:ascii="Arial" w:hAnsi="Arial" w:cs="Arial"/>
          <w:sz w:val="24"/>
          <w:szCs w:val="24"/>
        </w:rPr>
        <w:t>. Cambridge University Press.</w:t>
      </w:r>
    </w:p>
    <w:p w:rsidRPr="001C66B3" w:rsidR="001C66B3" w:rsidP="001C66B3" w:rsidRDefault="001C66B3" w14:paraId="39DEF04E" w14:textId="77777777">
      <w:pPr>
        <w:spacing w:line="360" w:lineRule="auto"/>
        <w:rPr>
          <w:rFonts w:ascii="Arial" w:hAnsi="Arial" w:cs="Arial"/>
          <w:sz w:val="24"/>
          <w:szCs w:val="24"/>
        </w:rPr>
      </w:pPr>
      <w:r w:rsidRPr="001C66B3">
        <w:rPr>
          <w:rFonts w:ascii="Arial" w:hAnsi="Arial" w:cs="Arial"/>
          <w:sz w:val="24"/>
          <w:szCs w:val="24"/>
        </w:rPr>
        <w:t>Chang, R.W., 1966. Synthesis of band</w:t>
      </w:r>
      <w:r w:rsidRPr="001C66B3">
        <w:rPr>
          <w:rFonts w:ascii="Cambria Math" w:hAnsi="Cambria Math" w:cs="Cambria Math"/>
          <w:sz w:val="24"/>
          <w:szCs w:val="24"/>
        </w:rPr>
        <w:t>‐</w:t>
      </w:r>
      <w:r w:rsidRPr="001C66B3">
        <w:rPr>
          <w:rFonts w:ascii="Arial" w:hAnsi="Arial" w:cs="Arial"/>
          <w:sz w:val="24"/>
          <w:szCs w:val="24"/>
        </w:rPr>
        <w:t>limited orthogonal signals for multichannel data transmission. </w:t>
      </w:r>
      <w:r w:rsidRPr="001C66B3">
        <w:rPr>
          <w:rFonts w:ascii="Arial" w:hAnsi="Arial" w:cs="Arial"/>
          <w:i/>
          <w:iCs/>
          <w:sz w:val="24"/>
          <w:szCs w:val="24"/>
        </w:rPr>
        <w:t>Bell system technical journal</w:t>
      </w:r>
      <w:r w:rsidRPr="001C66B3">
        <w:rPr>
          <w:rFonts w:ascii="Arial" w:hAnsi="Arial" w:cs="Arial"/>
          <w:sz w:val="24"/>
          <w:szCs w:val="24"/>
        </w:rPr>
        <w:t>, </w:t>
      </w:r>
      <w:r w:rsidRPr="001C66B3">
        <w:rPr>
          <w:rFonts w:ascii="Arial" w:hAnsi="Arial" w:cs="Arial"/>
          <w:i/>
          <w:iCs/>
          <w:sz w:val="24"/>
          <w:szCs w:val="24"/>
        </w:rPr>
        <w:t>45</w:t>
      </w:r>
      <w:r w:rsidRPr="001C66B3">
        <w:rPr>
          <w:rFonts w:ascii="Arial" w:hAnsi="Arial" w:cs="Arial"/>
          <w:sz w:val="24"/>
          <w:szCs w:val="24"/>
        </w:rPr>
        <w:t>(10), pp.1775-1796.</w:t>
      </w:r>
    </w:p>
    <w:p w:rsidRPr="001C66B3" w:rsidR="001C66B3" w:rsidP="001C66B3" w:rsidRDefault="001C66B3" w14:paraId="38B5AFE9" w14:textId="77777777">
      <w:pPr>
        <w:spacing w:line="360" w:lineRule="auto"/>
        <w:rPr>
          <w:rFonts w:ascii="Arial" w:hAnsi="Arial" w:cs="Arial"/>
          <w:sz w:val="24"/>
          <w:szCs w:val="24"/>
        </w:rPr>
      </w:pPr>
      <w:r w:rsidRPr="001C66B3">
        <w:rPr>
          <w:rFonts w:ascii="Arial" w:hAnsi="Arial" w:cs="Arial"/>
          <w:sz w:val="24"/>
          <w:szCs w:val="24"/>
        </w:rPr>
        <w:t>Hawkins, J.T., 1866. The bourdon pressure gauge. </w:t>
      </w:r>
      <w:r w:rsidRPr="001C66B3">
        <w:rPr>
          <w:rFonts w:ascii="Arial" w:hAnsi="Arial" w:cs="Arial"/>
          <w:i/>
          <w:iCs/>
          <w:sz w:val="24"/>
          <w:szCs w:val="24"/>
        </w:rPr>
        <w:t>Journal of the Franklin Institute</w:t>
      </w:r>
      <w:r w:rsidRPr="001C66B3">
        <w:rPr>
          <w:rFonts w:ascii="Arial" w:hAnsi="Arial" w:cs="Arial"/>
          <w:sz w:val="24"/>
          <w:szCs w:val="24"/>
        </w:rPr>
        <w:t>, </w:t>
      </w:r>
      <w:r w:rsidRPr="001C66B3">
        <w:rPr>
          <w:rFonts w:ascii="Arial" w:hAnsi="Arial" w:cs="Arial"/>
          <w:i/>
          <w:iCs/>
          <w:sz w:val="24"/>
          <w:szCs w:val="24"/>
        </w:rPr>
        <w:t>81</w:t>
      </w:r>
      <w:r w:rsidRPr="001C66B3">
        <w:rPr>
          <w:rFonts w:ascii="Arial" w:hAnsi="Arial" w:cs="Arial"/>
          <w:sz w:val="24"/>
          <w:szCs w:val="24"/>
        </w:rPr>
        <w:t>(2), pp.73-76.</w:t>
      </w:r>
    </w:p>
    <w:p w:rsidRPr="001C66B3" w:rsidR="001C66B3" w:rsidP="001C66B3" w:rsidRDefault="001C66B3" w14:paraId="2D2A53BD" w14:textId="77777777">
      <w:pPr>
        <w:spacing w:line="360" w:lineRule="auto"/>
        <w:rPr>
          <w:rFonts w:ascii="Arial" w:hAnsi="Arial" w:cs="Arial"/>
          <w:sz w:val="24"/>
          <w:szCs w:val="24"/>
        </w:rPr>
      </w:pPr>
      <w:r w:rsidRPr="001C66B3">
        <w:rPr>
          <w:rFonts w:ascii="Arial" w:hAnsi="Arial" w:cs="Arial"/>
          <w:sz w:val="24"/>
          <w:szCs w:val="24"/>
        </w:rPr>
        <w:t>Hoffmann, K., 2012. An introduction to stress analysis and transducer design using strain gauges.</w:t>
      </w:r>
    </w:p>
    <w:p w:rsidRPr="001C66B3" w:rsidR="001C66B3" w:rsidP="001C66B3" w:rsidRDefault="001C66B3" w14:paraId="4BDB482F" w14:textId="77777777">
      <w:pPr>
        <w:spacing w:line="360" w:lineRule="auto"/>
        <w:rPr>
          <w:rFonts w:ascii="Arial" w:hAnsi="Arial" w:cs="Arial"/>
          <w:sz w:val="24"/>
          <w:szCs w:val="24"/>
        </w:rPr>
      </w:pPr>
      <w:r w:rsidRPr="001C66B3">
        <w:rPr>
          <w:rFonts w:ascii="Arial" w:hAnsi="Arial" w:cs="Arial"/>
          <w:sz w:val="24"/>
          <w:szCs w:val="24"/>
        </w:rPr>
        <w:t>HOTIMS, W., 2009. Digital pressure gauge. </w:t>
      </w:r>
      <w:r w:rsidRPr="001C66B3">
        <w:rPr>
          <w:rFonts w:ascii="Arial" w:hAnsi="Arial" w:cs="Arial"/>
          <w:i/>
          <w:iCs/>
          <w:sz w:val="24"/>
          <w:szCs w:val="24"/>
        </w:rPr>
        <w:t>mechanical engineering</w:t>
      </w:r>
      <w:r w:rsidRPr="001C66B3">
        <w:rPr>
          <w:rFonts w:ascii="Arial" w:hAnsi="Arial" w:cs="Arial"/>
          <w:sz w:val="24"/>
          <w:szCs w:val="24"/>
        </w:rPr>
        <w:t>.</w:t>
      </w:r>
    </w:p>
    <w:p w:rsidRPr="001C66B3" w:rsidR="001C66B3" w:rsidP="001C66B3" w:rsidRDefault="001C66B3" w14:paraId="366D1AB3" w14:textId="77777777">
      <w:pPr>
        <w:spacing w:line="360" w:lineRule="auto"/>
        <w:rPr>
          <w:rFonts w:ascii="Arial" w:hAnsi="Arial" w:cs="Arial"/>
          <w:sz w:val="24"/>
          <w:szCs w:val="24"/>
          <w:u w:val="single"/>
        </w:rPr>
      </w:pPr>
      <w:r w:rsidRPr="001C66B3">
        <w:rPr>
          <w:rFonts w:ascii="Arial" w:hAnsi="Arial" w:cs="Arial"/>
          <w:sz w:val="24"/>
          <w:szCs w:val="24"/>
        </w:rPr>
        <w:t>Jones, J.W. and Bennett, J.D., 1963. A New Bottom-Hole Pressure Gauge. </w:t>
      </w:r>
      <w:r w:rsidRPr="001C66B3">
        <w:rPr>
          <w:rFonts w:ascii="Arial" w:hAnsi="Arial" w:cs="Arial"/>
          <w:i/>
          <w:iCs/>
          <w:sz w:val="24"/>
          <w:szCs w:val="24"/>
        </w:rPr>
        <w:t>Journal of Petroleum Technology</w:t>
      </w:r>
      <w:r w:rsidRPr="001C66B3">
        <w:rPr>
          <w:rFonts w:ascii="Arial" w:hAnsi="Arial" w:cs="Arial"/>
          <w:sz w:val="24"/>
          <w:szCs w:val="24"/>
        </w:rPr>
        <w:t>, </w:t>
      </w:r>
      <w:r w:rsidRPr="001C66B3">
        <w:rPr>
          <w:rFonts w:ascii="Arial" w:hAnsi="Arial" w:cs="Arial"/>
          <w:i/>
          <w:iCs/>
          <w:sz w:val="24"/>
          <w:szCs w:val="24"/>
        </w:rPr>
        <w:t>15</w:t>
      </w:r>
      <w:r w:rsidRPr="001C66B3">
        <w:rPr>
          <w:rFonts w:ascii="Arial" w:hAnsi="Arial" w:cs="Arial"/>
          <w:sz w:val="24"/>
          <w:szCs w:val="24"/>
        </w:rPr>
        <w:t>(12), pp.1277-1280.</w:t>
      </w:r>
    </w:p>
    <w:p w:rsidRPr="001C66B3" w:rsidR="001C66B3" w:rsidP="001C66B3" w:rsidRDefault="001C66B3" w14:paraId="12A626E3" w14:textId="77777777">
      <w:pPr>
        <w:spacing w:line="360" w:lineRule="auto"/>
        <w:rPr>
          <w:rFonts w:ascii="Arial" w:hAnsi="Arial" w:cs="Arial"/>
          <w:sz w:val="24"/>
          <w:szCs w:val="24"/>
        </w:rPr>
      </w:pPr>
      <w:r w:rsidRPr="001C66B3">
        <w:rPr>
          <w:rFonts w:ascii="Arial" w:hAnsi="Arial" w:cs="Arial"/>
          <w:sz w:val="24"/>
          <w:szCs w:val="24"/>
        </w:rPr>
        <w:t>Mondal, B., Roy, J.K., Mondal, N. and Sarkar, R., 2016, November. An approach to design a Bourdon tube pressure transmitter for remote measurement. In </w:t>
      </w:r>
      <w:r w:rsidRPr="001C66B3">
        <w:rPr>
          <w:rFonts w:ascii="Arial" w:hAnsi="Arial" w:cs="Arial"/>
          <w:i/>
          <w:iCs/>
          <w:sz w:val="24"/>
          <w:szCs w:val="24"/>
        </w:rPr>
        <w:t>2016 10th International Conference on Sensing Technology (ICST)</w:t>
      </w:r>
      <w:r w:rsidRPr="001C66B3">
        <w:rPr>
          <w:rFonts w:ascii="Arial" w:hAnsi="Arial" w:cs="Arial"/>
          <w:sz w:val="24"/>
          <w:szCs w:val="24"/>
        </w:rPr>
        <w:t> (pp. 1-6). IEEE.</w:t>
      </w:r>
    </w:p>
    <w:p w:rsidRPr="001C66B3" w:rsidR="001C66B3" w:rsidP="001C66B3" w:rsidRDefault="001C66B3" w14:paraId="0B2E8E7C" w14:textId="77777777">
      <w:pPr>
        <w:spacing w:line="360" w:lineRule="auto"/>
        <w:rPr>
          <w:rFonts w:ascii="Arial" w:hAnsi="Arial" w:cs="Arial"/>
          <w:sz w:val="24"/>
          <w:szCs w:val="24"/>
        </w:rPr>
      </w:pPr>
      <w:r w:rsidRPr="001C66B3">
        <w:rPr>
          <w:rFonts w:ascii="Arial" w:hAnsi="Arial" w:cs="Arial"/>
          <w:sz w:val="24"/>
          <w:szCs w:val="24"/>
        </w:rPr>
        <w:t>Nayak, M.M., Gunasekaran, N., Rajanna, K., Srinivasulu, S. and Mohan, S., 1992. The strain gauge pressure transducers—an overview. </w:t>
      </w:r>
      <w:r w:rsidRPr="001C66B3">
        <w:rPr>
          <w:rFonts w:ascii="Arial" w:hAnsi="Arial" w:cs="Arial"/>
          <w:i/>
          <w:iCs/>
          <w:sz w:val="24"/>
          <w:szCs w:val="24"/>
        </w:rPr>
        <w:t>IETE Technical Review</w:t>
      </w:r>
      <w:r w:rsidRPr="001C66B3">
        <w:rPr>
          <w:rFonts w:ascii="Arial" w:hAnsi="Arial" w:cs="Arial"/>
          <w:sz w:val="24"/>
          <w:szCs w:val="24"/>
        </w:rPr>
        <w:t>, </w:t>
      </w:r>
      <w:r w:rsidRPr="001C66B3">
        <w:rPr>
          <w:rFonts w:ascii="Arial" w:hAnsi="Arial" w:cs="Arial"/>
          <w:i/>
          <w:iCs/>
          <w:sz w:val="24"/>
          <w:szCs w:val="24"/>
        </w:rPr>
        <w:t>9</w:t>
      </w:r>
      <w:r w:rsidRPr="001C66B3">
        <w:rPr>
          <w:rFonts w:ascii="Arial" w:hAnsi="Arial" w:cs="Arial"/>
          <w:sz w:val="24"/>
          <w:szCs w:val="24"/>
        </w:rPr>
        <w:t>(2), pp.170-177.</w:t>
      </w:r>
    </w:p>
    <w:p w:rsidRPr="001C66B3" w:rsidR="001C66B3" w:rsidP="001C66B3" w:rsidRDefault="001C66B3" w14:paraId="141CF17C" w14:textId="77777777">
      <w:pPr>
        <w:spacing w:line="360" w:lineRule="auto"/>
        <w:rPr>
          <w:rFonts w:ascii="Arial" w:hAnsi="Arial" w:cs="Arial"/>
          <w:sz w:val="24"/>
          <w:szCs w:val="24"/>
        </w:rPr>
      </w:pPr>
      <w:r w:rsidRPr="001C66B3">
        <w:rPr>
          <w:rFonts w:ascii="Arial" w:hAnsi="Arial" w:cs="Arial"/>
          <w:sz w:val="24"/>
          <w:szCs w:val="24"/>
        </w:rPr>
        <w:t>Singh, J., Kumar, A., Sharma, N.D. and Bandyopadhyay, A.K., 2011. Reliability and long term stability of a digital pressure gauge (DPG) used as a standard-a case study. </w:t>
      </w:r>
      <w:r w:rsidRPr="001C66B3">
        <w:rPr>
          <w:rFonts w:ascii="Arial" w:hAnsi="Arial" w:cs="Arial"/>
          <w:i/>
          <w:iCs/>
          <w:sz w:val="24"/>
          <w:szCs w:val="24"/>
        </w:rPr>
        <w:t>Mapan</w:t>
      </w:r>
      <w:r w:rsidRPr="001C66B3">
        <w:rPr>
          <w:rFonts w:ascii="Arial" w:hAnsi="Arial" w:cs="Arial"/>
          <w:sz w:val="24"/>
          <w:szCs w:val="24"/>
        </w:rPr>
        <w:t>, </w:t>
      </w:r>
      <w:r w:rsidRPr="001C66B3">
        <w:rPr>
          <w:rFonts w:ascii="Arial" w:hAnsi="Arial" w:cs="Arial"/>
          <w:i/>
          <w:iCs/>
          <w:sz w:val="24"/>
          <w:szCs w:val="24"/>
        </w:rPr>
        <w:t>26</w:t>
      </w:r>
      <w:r w:rsidRPr="001C66B3">
        <w:rPr>
          <w:rFonts w:ascii="Arial" w:hAnsi="Arial" w:cs="Arial"/>
          <w:sz w:val="24"/>
          <w:szCs w:val="24"/>
        </w:rPr>
        <w:t>(2), pp.115-124.</w:t>
      </w:r>
    </w:p>
    <w:p w:rsidRPr="001C66B3" w:rsidR="001C66B3" w:rsidP="001C66B3" w:rsidRDefault="001C66B3" w14:paraId="3568CBA2" w14:textId="77777777">
      <w:pPr>
        <w:spacing w:line="360" w:lineRule="auto"/>
        <w:rPr>
          <w:rFonts w:ascii="Arial" w:hAnsi="Arial" w:cs="Arial"/>
          <w:sz w:val="24"/>
          <w:szCs w:val="24"/>
        </w:rPr>
      </w:pPr>
      <w:r w:rsidRPr="001C66B3">
        <w:rPr>
          <w:rFonts w:ascii="Arial" w:hAnsi="Arial" w:cs="Arial"/>
          <w:sz w:val="24"/>
          <w:szCs w:val="24"/>
        </w:rPr>
        <w:t>Sunatani, C., 1924. The Theory of a Bourdon Tube Pressure Gauge and an Improvement in Its Mechanism. </w:t>
      </w:r>
      <w:r w:rsidRPr="001C66B3">
        <w:rPr>
          <w:rFonts w:ascii="Arial" w:hAnsi="Arial" w:cs="Arial"/>
          <w:i/>
          <w:iCs/>
          <w:sz w:val="24"/>
          <w:szCs w:val="24"/>
        </w:rPr>
        <w:t>Journal of the Society of Mechanical Engineers</w:t>
      </w:r>
      <w:r w:rsidRPr="001C66B3">
        <w:rPr>
          <w:rFonts w:ascii="Arial" w:hAnsi="Arial" w:cs="Arial"/>
          <w:sz w:val="24"/>
          <w:szCs w:val="24"/>
        </w:rPr>
        <w:t>, </w:t>
      </w:r>
      <w:r w:rsidRPr="001C66B3">
        <w:rPr>
          <w:rFonts w:ascii="Arial" w:hAnsi="Arial" w:cs="Arial"/>
          <w:i/>
          <w:iCs/>
          <w:sz w:val="24"/>
          <w:szCs w:val="24"/>
        </w:rPr>
        <w:t>27</w:t>
      </w:r>
      <w:r w:rsidRPr="001C66B3">
        <w:rPr>
          <w:rFonts w:ascii="Arial" w:hAnsi="Arial" w:cs="Arial"/>
          <w:sz w:val="24"/>
          <w:szCs w:val="24"/>
        </w:rPr>
        <w:t>(87), pp.553-582.</w:t>
      </w:r>
    </w:p>
    <w:p w:rsidR="00A56D76" w:rsidRDefault="00A56D76" w14:paraId="637DCECA" w14:textId="32A87189">
      <w:pPr>
        <w:rPr>
          <w:rFonts w:ascii="Arial" w:hAnsi="Arial" w:cs="Arial"/>
          <w:sz w:val="24"/>
          <w:szCs w:val="24"/>
        </w:rPr>
      </w:pPr>
      <w:r>
        <w:rPr>
          <w:rFonts w:ascii="Arial" w:hAnsi="Arial" w:cs="Arial"/>
          <w:sz w:val="24"/>
          <w:szCs w:val="24"/>
        </w:rPr>
        <w:br w:type="page"/>
      </w:r>
    </w:p>
    <w:p w:rsidR="007355BC" w:rsidP="00A56D76" w:rsidRDefault="007355BC" w14:paraId="7787EAA7" w14:textId="77777777">
      <w:pPr>
        <w:rPr>
          <w:rFonts w:ascii="Arial" w:hAnsi="Arial" w:cs="Arial"/>
          <w:sz w:val="24"/>
          <w:szCs w:val="24"/>
        </w:rPr>
      </w:pPr>
    </w:p>
    <w:p w:rsidRPr="00A406E5" w:rsidR="00A3505D" w:rsidP="00D22D9C" w:rsidRDefault="00A3505D" w14:paraId="22730666"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F432021" w14:textId="77777777">
        <w:trPr>
          <w:trHeight w:val="414"/>
        </w:trPr>
        <w:tc>
          <w:tcPr>
            <w:tcW w:w="10670" w:type="dxa"/>
            <w:shd w:val="clear" w:color="auto" w:fill="D9D9D9"/>
          </w:tcPr>
          <w:p w:rsidRPr="00A406E5" w:rsidR="00D22D9C" w:rsidP="00C8667A" w:rsidRDefault="00D22D9C" w14:paraId="31C936AC"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D345BF2" w14:textId="77777777">
      <w:pPr>
        <w:jc w:val="both"/>
        <w:rPr>
          <w:rFonts w:ascii="Arial" w:hAnsi="Arial" w:cs="Arial"/>
          <w:sz w:val="22"/>
          <w:szCs w:val="22"/>
        </w:rPr>
      </w:pPr>
    </w:p>
    <w:p w:rsidR="00D22D9C" w:rsidP="00D22D9C" w:rsidRDefault="00D22D9C" w14:paraId="7CB8111A"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C750982" w14:textId="77777777">
      <w:pPr>
        <w:jc w:val="both"/>
        <w:rPr>
          <w:rFonts w:ascii="Arial" w:hAnsi="Arial" w:cs="Arial"/>
          <w:b/>
          <w:sz w:val="22"/>
          <w:szCs w:val="22"/>
        </w:rPr>
      </w:pPr>
    </w:p>
    <w:p w:rsidRPr="00A406E5" w:rsidR="00D22D9C" w:rsidP="00D22D9C" w:rsidRDefault="005F3A53" w14:paraId="70FA8BD4"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56D3286B"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DC279FE" w14:textId="77777777">
      <w:pPr>
        <w:jc w:val="both"/>
        <w:rPr>
          <w:rFonts w:ascii="Arial" w:hAnsi="Arial" w:cs="Arial"/>
          <w:sz w:val="22"/>
          <w:szCs w:val="22"/>
        </w:rPr>
      </w:pPr>
    </w:p>
    <w:p w:rsidRPr="005F1560" w:rsidR="00686448" w:rsidP="00686448" w:rsidRDefault="008042F0" w14:paraId="06D1041E"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5F1560" w:rsidR="00686448">
        <w:rPr>
          <w:rFonts w:ascii="Arial" w:hAnsi="Arial" w:cs="Arial"/>
          <w:i/>
          <w:sz w:val="22"/>
          <w:szCs w:val="22"/>
        </w:rPr>
        <w:t>You must provide evidence of individual research in the principles of tasks specified within this assignment. You should use a number of references, from a variety of sources including textbooks, academic journals and academic based websites. Do not use less credible sources, for example internet sites such as Tutor2U and Wikipedia.</w:t>
      </w:r>
    </w:p>
    <w:p w:rsidRPr="00A406E5" w:rsidR="00C01A3F" w:rsidP="00C01A3F" w:rsidRDefault="00686448" w14:paraId="28CEFF69" w14:textId="792E2ECF">
      <w:pPr>
        <w:jc w:val="both"/>
        <w:rPr>
          <w:rFonts w:ascii="Arial" w:hAnsi="Arial" w:cs="Arial"/>
          <w:i/>
          <w:sz w:val="22"/>
          <w:szCs w:val="22"/>
        </w:rPr>
      </w:pPr>
      <w:r w:rsidRPr="005F1560">
        <w:rPr>
          <w:rFonts w:ascii="Arial" w:hAnsi="Arial" w:cs="Arial"/>
          <w:i/>
          <w:sz w:val="22"/>
          <w:szCs w:val="22"/>
        </w:rPr>
        <w:t>The Harvard system of referencing must be employed to evidence research. Give credit to respected authors on whose work your discussion is based; this avoids accusations of plagiarism, and reflects the breadth of your research.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r w:rsidRPr="007A3797" w:rsidR="007A3797">
        <w:rPr>
          <w:rFonts w:ascii="Arial" w:hAnsi="Arial" w:cs="Arial"/>
          <w:sz w:val="22"/>
          <w:szCs w:val="22"/>
        </w:rPr>
        <w:t>.</w:t>
      </w:r>
    </w:p>
    <w:p w:rsidRPr="00A406E5" w:rsidR="00C01A3F" w:rsidP="00D22D9C" w:rsidRDefault="00C01A3F" w14:paraId="2829159F" w14:textId="77777777">
      <w:pPr>
        <w:jc w:val="both"/>
        <w:rPr>
          <w:rFonts w:ascii="Arial" w:hAnsi="Arial" w:cs="Arial"/>
          <w:sz w:val="22"/>
          <w:szCs w:val="22"/>
        </w:rPr>
      </w:pPr>
    </w:p>
    <w:p w:rsidRPr="00A406E5" w:rsidR="00D22D9C" w:rsidP="00D22D9C" w:rsidRDefault="00D22D9C" w14:paraId="6B751A56"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068058D2"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04DC2245" w14:textId="77777777">
      <w:pPr>
        <w:jc w:val="both"/>
        <w:rPr>
          <w:rFonts w:ascii="Arial" w:hAnsi="Arial" w:cs="Arial"/>
          <w:b/>
          <w:i/>
          <w:sz w:val="22"/>
          <w:szCs w:val="22"/>
        </w:rPr>
      </w:pPr>
    </w:p>
    <w:p w:rsidRPr="00A406E5" w:rsidR="00C01A3F" w:rsidP="00686448" w:rsidRDefault="008042F0" w14:paraId="12D00FF4" w14:textId="28BD7DBE">
      <w:pPr>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87CCE" w:rsidR="00686448">
        <w:rPr>
          <w:rFonts w:ascii="Arial" w:hAnsi="Arial" w:cs="Arial"/>
          <w:i/>
          <w:sz w:val="22"/>
          <w:szCs w:val="22"/>
        </w:rPr>
        <w:t xml:space="preserve">Your report should show you have gained knowledge </w:t>
      </w:r>
      <w:r w:rsidRPr="009D1271" w:rsidR="00686448">
        <w:rPr>
          <w:rFonts w:ascii="Arial" w:hAnsi="Arial" w:cs="Arial"/>
          <w:sz w:val="22"/>
          <w:szCs w:val="22"/>
        </w:rPr>
        <w:t>measuring systems, operational characteristics and the application of instrumentation and control theory</w:t>
      </w:r>
      <w:r w:rsidRPr="00087CCE" w:rsidR="00686448">
        <w:rPr>
          <w:rFonts w:ascii="Arial" w:hAnsi="Arial" w:cs="Arial"/>
          <w:i/>
          <w:sz w:val="22"/>
          <w:szCs w:val="22"/>
        </w:rPr>
        <w:t xml:space="preserve">. Based on your knowledge of </w:t>
      </w:r>
      <w:r w:rsidR="00686448">
        <w:rPr>
          <w:rFonts w:ascii="Arial" w:hAnsi="Arial" w:cs="Arial"/>
          <w:i/>
          <w:sz w:val="22"/>
          <w:szCs w:val="22"/>
        </w:rPr>
        <w:t>Measurement Systems</w:t>
      </w:r>
      <w:r w:rsidRPr="00087CCE" w:rsidR="00686448">
        <w:rPr>
          <w:rFonts w:ascii="Arial" w:hAnsi="Arial" w:cs="Arial"/>
          <w:i/>
          <w:sz w:val="22"/>
          <w:szCs w:val="22"/>
        </w:rPr>
        <w:t>, select appropriate theories and calculation methods to cover all tasks within the assignment. All formulas and working must be shown and clearly layout.</w:t>
      </w:r>
    </w:p>
    <w:p w:rsidRPr="00A406E5" w:rsidR="00D22D9C" w:rsidP="00D22D9C" w:rsidRDefault="00D22D9C" w14:paraId="5300CA5F" w14:textId="77777777">
      <w:pPr>
        <w:jc w:val="both"/>
        <w:rPr>
          <w:rFonts w:ascii="Arial" w:hAnsi="Arial" w:cs="Arial"/>
          <w:sz w:val="22"/>
          <w:szCs w:val="22"/>
        </w:rPr>
      </w:pPr>
    </w:p>
    <w:p w:rsidRPr="00A406E5" w:rsidR="00D22D9C" w:rsidP="00D22D9C" w:rsidRDefault="00D22D9C" w14:paraId="60608A55" w14:textId="77777777">
      <w:pPr>
        <w:jc w:val="both"/>
        <w:rPr>
          <w:rFonts w:ascii="Arial" w:hAnsi="Arial" w:cs="Arial"/>
          <w:b/>
          <w:sz w:val="22"/>
          <w:szCs w:val="22"/>
        </w:rPr>
      </w:pPr>
    </w:p>
    <w:p w:rsidRPr="00A406E5" w:rsidR="00D22D9C" w:rsidP="00D22D9C" w:rsidRDefault="005F3A53" w14:paraId="72A7C7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2996C34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7CF1619" w14:textId="77777777">
      <w:pPr>
        <w:jc w:val="both"/>
        <w:rPr>
          <w:rFonts w:ascii="Arial" w:hAnsi="Arial" w:cs="Arial"/>
          <w:sz w:val="22"/>
          <w:szCs w:val="22"/>
        </w:rPr>
      </w:pPr>
    </w:p>
    <w:p w:rsidRPr="007A3797" w:rsidR="00C01A3F" w:rsidP="00C01A3F" w:rsidRDefault="008042F0" w14:paraId="7E8F8E9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A3797" w:rsidR="007A3797">
        <w:rPr>
          <w:rFonts w:ascii="Arial" w:hAnsi="Arial" w:cs="Arial"/>
          <w:sz w:val="22"/>
          <w:szCs w:val="22"/>
        </w:rPr>
        <w:t xml:space="preserve">The report should show analysis of the experimental work and </w:t>
      </w:r>
      <w:r w:rsidR="00736E7B">
        <w:rPr>
          <w:rFonts w:ascii="Arial" w:hAnsi="Arial" w:cs="Arial"/>
          <w:sz w:val="22"/>
          <w:szCs w:val="22"/>
        </w:rPr>
        <w:t>calculated values</w:t>
      </w:r>
      <w:r w:rsidR="007A3797">
        <w:rPr>
          <w:rFonts w:ascii="Arial" w:hAnsi="Arial" w:cs="Arial"/>
          <w:sz w:val="22"/>
          <w:szCs w:val="22"/>
        </w:rPr>
        <w:t>.</w:t>
      </w:r>
    </w:p>
    <w:p w:rsidRPr="00A406E5" w:rsidR="00C01A3F" w:rsidP="00D22D9C" w:rsidRDefault="00C01A3F" w14:paraId="645E9BC2" w14:textId="77777777">
      <w:pPr>
        <w:jc w:val="both"/>
        <w:rPr>
          <w:rFonts w:ascii="Arial" w:hAnsi="Arial" w:cs="Arial"/>
          <w:sz w:val="22"/>
          <w:szCs w:val="22"/>
        </w:rPr>
      </w:pPr>
    </w:p>
    <w:p w:rsidRPr="00A406E5" w:rsidR="00D22D9C" w:rsidP="00D22D9C" w:rsidRDefault="00D22D9C" w14:paraId="1C8A5E62" w14:textId="77777777">
      <w:pPr>
        <w:jc w:val="both"/>
        <w:rPr>
          <w:rFonts w:ascii="Arial" w:hAnsi="Arial" w:cs="Arial"/>
          <w:b/>
          <w:sz w:val="22"/>
          <w:szCs w:val="22"/>
        </w:rPr>
      </w:pPr>
    </w:p>
    <w:p w:rsidRPr="00A406E5" w:rsidR="00D22D9C" w:rsidP="00D22D9C" w:rsidRDefault="00D22D9C" w14:paraId="0353A79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B50814D"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1A7D4B15" w14:textId="77777777">
      <w:pPr>
        <w:jc w:val="both"/>
        <w:rPr>
          <w:rFonts w:ascii="Arial" w:hAnsi="Arial" w:cs="Arial"/>
          <w:sz w:val="22"/>
          <w:szCs w:val="22"/>
        </w:rPr>
      </w:pPr>
    </w:p>
    <w:p w:rsidRPr="00A406E5" w:rsidR="00C01A3F" w:rsidP="00C01A3F" w:rsidRDefault="008042F0" w14:paraId="53B6228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16022B">
        <w:rPr>
          <w:rFonts w:ascii="Arial" w:hAnsi="Arial" w:cs="Arial"/>
          <w:i/>
          <w:sz w:val="22"/>
          <w:szCs w:val="22"/>
        </w:rPr>
        <w:t xml:space="preserve">Correct </w:t>
      </w:r>
      <w:r w:rsidRPr="007A3797" w:rsidR="007A3797">
        <w:rPr>
          <w:rFonts w:ascii="Arial" w:hAnsi="Arial" w:cs="Arial"/>
          <w:sz w:val="22"/>
          <w:szCs w:val="22"/>
        </w:rPr>
        <w:t>theoretical and calculated outcomes</w:t>
      </w:r>
      <w:r w:rsidR="0016022B">
        <w:rPr>
          <w:rFonts w:ascii="Arial" w:hAnsi="Arial" w:cs="Arial"/>
          <w:sz w:val="22"/>
          <w:szCs w:val="22"/>
        </w:rPr>
        <w:t xml:space="preserve"> have been achieved</w:t>
      </w:r>
      <w:r w:rsidRPr="007A3797" w:rsidR="007A3797">
        <w:rPr>
          <w:rFonts w:ascii="Arial" w:hAnsi="Arial" w:cs="Arial"/>
          <w:sz w:val="22"/>
          <w:szCs w:val="22"/>
        </w:rPr>
        <w:t>.</w:t>
      </w:r>
    </w:p>
    <w:p w:rsidRPr="00A406E5" w:rsidR="00C01A3F" w:rsidP="00D22D9C" w:rsidRDefault="00C01A3F" w14:paraId="0D572382" w14:textId="77777777">
      <w:pPr>
        <w:jc w:val="both"/>
        <w:rPr>
          <w:rFonts w:ascii="Arial" w:hAnsi="Arial" w:cs="Arial"/>
          <w:sz w:val="22"/>
          <w:szCs w:val="22"/>
        </w:rPr>
      </w:pPr>
    </w:p>
    <w:p w:rsidRPr="00A406E5" w:rsidR="008566E5" w:rsidP="00D22D9C" w:rsidRDefault="008566E5" w14:paraId="62F9E7E0" w14:textId="77777777">
      <w:pPr>
        <w:jc w:val="both"/>
        <w:rPr>
          <w:rFonts w:ascii="Arial" w:hAnsi="Arial" w:cs="Arial"/>
          <w:sz w:val="22"/>
          <w:szCs w:val="22"/>
        </w:rPr>
      </w:pPr>
    </w:p>
    <w:p w:rsidRPr="00A406E5" w:rsidR="00D22D9C" w:rsidP="00D22D9C" w:rsidRDefault="005F3A53" w14:paraId="28415850"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6DE5CA07"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3846E00" w14:textId="77777777">
      <w:pPr>
        <w:jc w:val="both"/>
        <w:rPr>
          <w:rFonts w:ascii="Arial" w:hAnsi="Arial" w:cs="Arial"/>
          <w:sz w:val="22"/>
          <w:szCs w:val="22"/>
        </w:rPr>
      </w:pPr>
    </w:p>
    <w:p w:rsidRPr="00087CCE" w:rsidR="00686448" w:rsidP="00686448" w:rsidRDefault="008042F0" w14:paraId="35AD9C4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87CCE" w:rsidR="00686448">
        <w:rPr>
          <w:rFonts w:ascii="Arial" w:hAnsi="Arial" w:cs="Arial"/>
          <w:i/>
          <w:sz w:val="22"/>
          <w:szCs w:val="22"/>
        </w:rPr>
        <w:t>Your work should be well organised and presented in a professional manner.</w:t>
      </w:r>
    </w:p>
    <w:p w:rsidRPr="00087CCE" w:rsidR="00686448" w:rsidP="00686448" w:rsidRDefault="00686448" w14:paraId="60524A41" w14:textId="77777777">
      <w:pPr>
        <w:jc w:val="both"/>
        <w:rPr>
          <w:rFonts w:ascii="Arial" w:hAnsi="Arial" w:cs="Arial"/>
          <w:i/>
          <w:sz w:val="22"/>
          <w:szCs w:val="22"/>
        </w:rPr>
      </w:pPr>
      <w:r w:rsidRPr="00087CCE">
        <w:rPr>
          <w:rFonts w:ascii="Arial" w:hAnsi="Arial" w:cs="Arial"/>
          <w:i/>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 monkeys').Be concise, don't belabour points. You don't have to use 'big' words or long sentences; the aim is to be understood. A writing style that is clear, simple and direct usually works well. Edit your work to ensure your writing style is ‘tight’.  </w:t>
      </w:r>
    </w:p>
    <w:p w:rsidRPr="00087CCE" w:rsidR="00686448" w:rsidP="00686448" w:rsidRDefault="00686448" w14:paraId="4FF78B5C" w14:textId="77777777">
      <w:pPr>
        <w:jc w:val="both"/>
        <w:rPr>
          <w:rFonts w:ascii="Arial" w:hAnsi="Arial" w:cs="Arial"/>
          <w:i/>
          <w:sz w:val="22"/>
          <w:szCs w:val="22"/>
        </w:rPr>
      </w:pPr>
    </w:p>
    <w:p w:rsidRPr="00087CCE" w:rsidR="00686448" w:rsidP="00686448" w:rsidRDefault="00686448" w14:paraId="66AA29E7" w14:textId="77777777">
      <w:pPr>
        <w:jc w:val="both"/>
        <w:rPr>
          <w:rFonts w:ascii="Arial" w:hAnsi="Arial" w:cs="Arial"/>
          <w:i/>
          <w:sz w:val="22"/>
          <w:szCs w:val="22"/>
        </w:rPr>
      </w:pPr>
      <w:r w:rsidRPr="00087CCE">
        <w:rPr>
          <w:rFonts w:ascii="Arial" w:hAnsi="Arial" w:cs="Arial"/>
          <w:i/>
          <w:sz w:val="22"/>
          <w:szCs w:val="22"/>
        </w:rPr>
        <w:t>Presentation: The report should be word processed. All graphs, charts and figures in the main body must be clearly labelled and referenced beside or beneath.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rsidRPr="00087CCE" w:rsidR="00686448" w:rsidP="00686448" w:rsidRDefault="00686448" w14:paraId="291668D2" w14:textId="77777777">
      <w:pPr>
        <w:jc w:val="both"/>
        <w:rPr>
          <w:rFonts w:ascii="Arial" w:hAnsi="Arial" w:cs="Arial"/>
          <w:i/>
          <w:sz w:val="22"/>
          <w:szCs w:val="22"/>
        </w:rPr>
      </w:pPr>
      <w:r w:rsidRPr="00087CCE">
        <w:rPr>
          <w:rFonts w:ascii="Arial" w:hAnsi="Arial" w:cs="Arial"/>
          <w:i/>
          <w:sz w:val="22"/>
          <w:szCs w:val="22"/>
        </w:rPr>
        <w:t>References: Alphabetical list of authors and their work cited in the report. Use the Harvard system of referencing.</w:t>
      </w:r>
    </w:p>
    <w:p w:rsidRPr="00087CCE" w:rsidR="00686448" w:rsidP="00686448" w:rsidRDefault="00686448" w14:paraId="5BC01B53" w14:textId="77777777">
      <w:pPr>
        <w:jc w:val="both"/>
        <w:rPr>
          <w:rFonts w:ascii="Arial" w:hAnsi="Arial" w:cs="Arial"/>
          <w:i/>
          <w:sz w:val="22"/>
          <w:szCs w:val="22"/>
        </w:rPr>
      </w:pPr>
      <w:r w:rsidRPr="00087CCE">
        <w:rPr>
          <w:rFonts w:ascii="Arial" w:hAnsi="Arial" w:cs="Arial"/>
          <w:i/>
          <w:sz w:val="22"/>
          <w:szCs w:val="22"/>
        </w:rPr>
        <w:t>Appendices: where relevant.  Avoid ‘padding’</w:t>
      </w:r>
    </w:p>
    <w:p w:rsidRPr="00087CCE" w:rsidR="00686448" w:rsidP="00686448" w:rsidRDefault="00686448" w14:paraId="73E53397" w14:textId="77777777">
      <w:pPr>
        <w:jc w:val="both"/>
        <w:rPr>
          <w:rFonts w:ascii="Arial" w:hAnsi="Arial" w:cs="Arial"/>
          <w:i/>
          <w:sz w:val="22"/>
          <w:szCs w:val="22"/>
        </w:rPr>
      </w:pPr>
    </w:p>
    <w:p w:rsidRPr="00087CCE" w:rsidR="00686448" w:rsidP="00686448" w:rsidRDefault="00686448" w14:paraId="3AF90C09" w14:textId="77777777">
      <w:pPr>
        <w:jc w:val="both"/>
        <w:rPr>
          <w:rFonts w:ascii="Arial" w:hAnsi="Arial" w:cs="Arial"/>
          <w:i/>
          <w:sz w:val="22"/>
          <w:szCs w:val="22"/>
        </w:rPr>
      </w:pPr>
    </w:p>
    <w:p w:rsidRPr="00087CCE" w:rsidR="00686448" w:rsidP="00686448" w:rsidRDefault="00686448" w14:paraId="7F4F898F" w14:textId="77777777">
      <w:pPr>
        <w:jc w:val="both"/>
        <w:rPr>
          <w:rFonts w:ascii="Arial" w:hAnsi="Arial" w:cs="Arial"/>
          <w:i/>
          <w:sz w:val="22"/>
          <w:szCs w:val="22"/>
        </w:rPr>
      </w:pPr>
      <w:r w:rsidRPr="00087CCE">
        <w:rPr>
          <w:rFonts w:ascii="Arial" w:hAnsi="Arial" w:cs="Arial"/>
          <w:i/>
          <w:sz w:val="22"/>
          <w:szCs w:val="22"/>
        </w:rPr>
        <w:t>Essential Resources:</w:t>
      </w:r>
    </w:p>
    <w:p w:rsidRPr="00087CCE" w:rsidR="00686448" w:rsidP="00686448" w:rsidRDefault="00686448" w14:paraId="295D406A" w14:textId="77777777">
      <w:pPr>
        <w:jc w:val="both"/>
        <w:rPr>
          <w:rFonts w:ascii="Arial" w:hAnsi="Arial" w:cs="Arial"/>
          <w:i/>
          <w:sz w:val="22"/>
          <w:szCs w:val="22"/>
        </w:rPr>
      </w:pPr>
      <w:r w:rsidRPr="00087CCE">
        <w:rPr>
          <w:rFonts w:ascii="Arial" w:hAnsi="Arial" w:cs="Arial"/>
          <w:i/>
          <w:sz w:val="22"/>
          <w:szCs w:val="22"/>
        </w:rPr>
        <w:t>•</w:t>
      </w:r>
      <w:r w:rsidRPr="00087CCE">
        <w:rPr>
          <w:rFonts w:ascii="Arial" w:hAnsi="Arial" w:cs="Arial"/>
          <w:i/>
          <w:sz w:val="22"/>
          <w:szCs w:val="22"/>
        </w:rPr>
        <w:tab/>
      </w:r>
      <w:r w:rsidRPr="00087CCE">
        <w:rPr>
          <w:rFonts w:ascii="Arial" w:hAnsi="Arial" w:cs="Arial"/>
          <w:i/>
          <w:sz w:val="22"/>
          <w:szCs w:val="22"/>
        </w:rPr>
        <w:t>Resources listed on the lecture schedule and on Moodle</w:t>
      </w:r>
    </w:p>
    <w:p w:rsidRPr="00087CCE" w:rsidR="00686448" w:rsidP="00686448" w:rsidRDefault="00686448" w14:paraId="797CF9F2" w14:textId="77777777">
      <w:pPr>
        <w:jc w:val="both"/>
        <w:rPr>
          <w:rFonts w:ascii="Arial" w:hAnsi="Arial" w:cs="Arial"/>
          <w:sz w:val="22"/>
          <w:szCs w:val="22"/>
        </w:rPr>
      </w:pPr>
      <w:r w:rsidRPr="00087CCE">
        <w:rPr>
          <w:rFonts w:ascii="Arial" w:hAnsi="Arial" w:cs="Arial"/>
          <w:i/>
          <w:sz w:val="22"/>
          <w:szCs w:val="22"/>
        </w:rPr>
        <w:t>•</w:t>
      </w:r>
      <w:r w:rsidRPr="00087CCE">
        <w:rPr>
          <w:rFonts w:ascii="Arial" w:hAnsi="Arial" w:cs="Arial"/>
          <w:i/>
          <w:sz w:val="22"/>
          <w:szCs w:val="22"/>
        </w:rPr>
        <w:tab/>
      </w:r>
      <w:r w:rsidRPr="00087CCE">
        <w:rPr>
          <w:rFonts w:ascii="Arial" w:hAnsi="Arial" w:cs="Arial"/>
          <w:i/>
          <w:sz w:val="22"/>
          <w:szCs w:val="22"/>
        </w:rPr>
        <w:t>The student handbook</w:t>
      </w:r>
    </w:p>
    <w:p w:rsidRPr="009D1271" w:rsidR="00686448" w:rsidP="00686448" w:rsidRDefault="00686448" w14:paraId="4A8DB824" w14:textId="77777777">
      <w:pPr>
        <w:rPr>
          <w:rFonts w:ascii="Arial" w:hAnsi="Arial" w:cs="Arial"/>
          <w:i/>
          <w:sz w:val="22"/>
          <w:szCs w:val="22"/>
        </w:rPr>
      </w:pPr>
    </w:p>
    <w:p w:rsidRPr="009D1271" w:rsidR="00686448" w:rsidP="00686448" w:rsidRDefault="00686448" w14:paraId="39DE2767" w14:textId="77777777">
      <w:pPr>
        <w:jc w:val="both"/>
        <w:rPr>
          <w:rFonts w:ascii="Arial" w:hAnsi="Arial" w:cs="Arial"/>
          <w:sz w:val="22"/>
          <w:szCs w:val="22"/>
        </w:rPr>
      </w:pPr>
    </w:p>
    <w:p w:rsidRPr="00A406E5" w:rsidR="00C01A3F" w:rsidP="00686448" w:rsidRDefault="00C01A3F" w14:paraId="0700E533" w14:textId="1A9A6A98">
      <w:pPr>
        <w:rPr>
          <w:rFonts w:ascii="Arial" w:hAnsi="Arial" w:cs="Arial"/>
          <w:i/>
          <w:sz w:val="22"/>
          <w:szCs w:val="22"/>
        </w:rPr>
      </w:pPr>
    </w:p>
    <w:p w:rsidRPr="00A406E5" w:rsidR="00C01A3F" w:rsidP="00D22D9C" w:rsidRDefault="00C01A3F" w14:paraId="48657825" w14:textId="77777777">
      <w:pPr>
        <w:jc w:val="both"/>
        <w:rPr>
          <w:rFonts w:ascii="Arial" w:hAnsi="Arial" w:cs="Arial"/>
          <w:sz w:val="22"/>
          <w:szCs w:val="22"/>
        </w:rPr>
      </w:pPr>
    </w:p>
    <w:p w:rsidRPr="00A406E5" w:rsidR="00FB3B4E" w:rsidP="00D22D9C" w:rsidRDefault="00FB3B4E" w14:paraId="77BEFA21" w14:textId="77777777">
      <w:pPr>
        <w:jc w:val="both"/>
        <w:rPr>
          <w:rFonts w:ascii="Arial" w:hAnsi="Arial" w:cs="Arial"/>
          <w:sz w:val="22"/>
          <w:szCs w:val="22"/>
        </w:rPr>
      </w:pPr>
    </w:p>
    <w:p w:rsidRPr="00A406E5" w:rsidR="00D22D9C" w:rsidP="00D22D9C" w:rsidRDefault="00D22D9C" w14:paraId="748ECA42" w14:textId="77777777">
      <w:pPr>
        <w:jc w:val="both"/>
        <w:rPr>
          <w:rFonts w:ascii="Arial" w:hAnsi="Arial" w:cs="Arial"/>
          <w:sz w:val="22"/>
          <w:szCs w:val="22"/>
        </w:rPr>
      </w:pPr>
    </w:p>
    <w:p w:rsidRPr="00A406E5" w:rsidR="00C01A3F" w:rsidRDefault="00C01A3F" w14:paraId="24F23300"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A9B4590"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79CC0A1" w14:textId="77777777">
        <w:trPr>
          <w:jc w:val="center"/>
        </w:trPr>
        <w:tc>
          <w:tcPr>
            <w:tcW w:w="10670" w:type="dxa"/>
            <w:shd w:val="clear" w:color="auto" w:fill="BFBFBF"/>
          </w:tcPr>
          <w:p w:rsidRPr="00A406E5" w:rsidR="00152E9D" w:rsidP="004D5E9B" w:rsidRDefault="00152E9D" w14:paraId="31C898D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396CDBC" w14:textId="77777777">
      <w:pPr>
        <w:rPr>
          <w:rFonts w:ascii="Arial" w:hAnsi="Arial" w:cs="Arial"/>
        </w:rPr>
      </w:pPr>
    </w:p>
    <w:p w:rsidRPr="00A406E5" w:rsidR="00152E9D" w:rsidP="00152E9D" w:rsidRDefault="00152E9D" w14:paraId="5B5F78D7"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8ABBE3F" w14:textId="77777777">
      <w:pPr>
        <w:rPr>
          <w:rFonts w:ascii="Arial" w:hAnsi="Arial" w:cs="Arial"/>
          <w:b/>
          <w:sz w:val="22"/>
          <w:szCs w:val="22"/>
        </w:rPr>
        <w:sectPr w:rsidRPr="00A406E5" w:rsidR="00152E9D" w:rsidSect="00F0228A">
          <w:footerReference w:type="default" r:id="rId33"/>
          <w:pgSz w:w="11894" w:h="16834" w:orient="portrait"/>
          <w:pgMar w:top="720" w:right="720" w:bottom="720" w:left="720" w:header="706" w:footer="454" w:gutter="0"/>
          <w:paperSrc w:first="1" w:other="1"/>
          <w:cols w:space="720"/>
          <w:docGrid w:linePitch="272"/>
        </w:sectPr>
      </w:pPr>
    </w:p>
    <w:p w:rsidRPr="00A406E5" w:rsidR="00152E9D" w:rsidP="00152E9D" w:rsidRDefault="00152E9D" w14:paraId="6FAE7789"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1EDEEB4D" w14:paraId="6649D24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132CBE5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68E643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0FA7B2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F658FC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EDEEB4D" w14:paraId="1451C09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915F4B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A591BE5"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8FE1C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5D4807C" w14:textId="77777777">
            <w:pPr>
              <w:jc w:val="center"/>
              <w:rPr>
                <w:rFonts w:ascii="Arial" w:hAnsi="Arial" w:cs="Arial"/>
                <w:sz w:val="32"/>
              </w:rPr>
            </w:pPr>
          </w:p>
        </w:tc>
      </w:tr>
      <w:tr w:rsidRPr="00A406E5" w:rsidR="00152E9D" w:rsidTr="1EDEEB4D" w14:paraId="285C23B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55DC10" w14:textId="77777777">
            <w:pPr>
              <w:spacing w:after="120"/>
              <w:rPr>
                <w:rFonts w:ascii="Arial" w:hAnsi="Arial" w:cs="Arial"/>
                <w:sz w:val="14"/>
                <w:szCs w:val="14"/>
              </w:rPr>
            </w:pPr>
          </w:p>
          <w:p w:rsidRPr="00A406E5" w:rsidR="00152E9D" w:rsidP="1EDEEB4D" w:rsidRDefault="00152E9D" w14:textId="77777777" w14:paraId="08960BE5">
            <w:pPr>
              <w:spacing w:after="120"/>
              <w:rPr>
                <w:rFonts w:ascii="Arial" w:hAnsi="Arial" w:cs="Arial"/>
              </w:rPr>
            </w:pPr>
            <w:r w:rsidRPr="1EDEEB4D" w:rsidR="08749085">
              <w:rPr>
                <w:rFonts w:ascii="Arial" w:hAnsi="Arial" w:cs="Arial"/>
              </w:rPr>
              <w:t>Exceptional engagement with an extensive range of relevant and credible literature. High-level referencing skills consistently applied.</w:t>
            </w:r>
          </w:p>
          <w:p w:rsidRPr="00A406E5" w:rsidR="00152E9D" w:rsidP="1EDEEB4D" w:rsidRDefault="00152E9D" w14:paraId="19C2ECF6" w14:textId="65634412">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F5265E" w14:paraId="6609608C" w14:textId="77777777">
            <w:pPr>
              <w:jc w:val="center"/>
              <w:rPr>
                <w:rFonts w:ascii="Arial" w:hAnsi="Arial" w:cs="Arial"/>
                <w:sz w:val="32"/>
              </w:rPr>
            </w:pPr>
            <w:r>
              <w:rPr>
                <w:rFonts w:ascii="Arial" w:hAnsi="Arial" w:cs="Arial"/>
                <w:sz w:val="32"/>
              </w:rPr>
              <w:t>2</w:t>
            </w:r>
            <w:r w:rsidR="00336241">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8F0399" w14:paraId="10C9CA22" w14:textId="5A151034">
            <w:pPr>
              <w:jc w:val="center"/>
              <w:rPr>
                <w:rFonts w:ascii="Arial" w:hAnsi="Arial" w:cs="Arial"/>
                <w:sz w:val="32"/>
              </w:rPr>
            </w:pPr>
            <w:r>
              <w:rPr>
                <w:rFonts w:ascii="Arial" w:hAnsi="Arial" w:cs="Arial"/>
                <w:sz w:val="32"/>
              </w:rPr>
              <w:t>18</w:t>
            </w:r>
          </w:p>
        </w:tc>
      </w:tr>
      <w:tr w:rsidRPr="00A406E5" w:rsidR="00152E9D" w:rsidTr="1EDEEB4D" w14:paraId="2FBA31B4" w14:textId="77777777">
        <w:trPr>
          <w:trHeight w:val="451"/>
        </w:trPr>
        <w:tc>
          <w:tcPr>
            <w:tcW w:w="4169" w:type="pct"/>
            <w:vMerge/>
            <w:tcBorders/>
            <w:tcMar/>
          </w:tcPr>
          <w:p w:rsidRPr="00A406E5" w:rsidR="00152E9D" w:rsidP="00152E9D" w:rsidRDefault="00152E9D" w14:paraId="71D2E12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2143516" w14:textId="77777777">
            <w:pPr>
              <w:jc w:val="center"/>
              <w:rPr>
                <w:rFonts w:ascii="Arial" w:hAnsi="Arial" w:cs="Arial"/>
                <w:sz w:val="32"/>
              </w:rPr>
            </w:pPr>
          </w:p>
        </w:tc>
        <w:tc>
          <w:tcPr>
            <w:tcW w:w="416" w:type="pct"/>
            <w:vMerge/>
            <w:tcBorders/>
            <w:tcMar/>
          </w:tcPr>
          <w:p w:rsidRPr="00A406E5" w:rsidR="00152E9D" w:rsidP="00152E9D" w:rsidRDefault="00152E9D" w14:paraId="1C457585" w14:textId="77777777">
            <w:pPr>
              <w:jc w:val="center"/>
              <w:rPr>
                <w:rFonts w:ascii="Arial" w:hAnsi="Arial" w:cs="Arial"/>
                <w:sz w:val="32"/>
              </w:rPr>
            </w:pPr>
          </w:p>
        </w:tc>
      </w:tr>
      <w:tr w:rsidRPr="00A406E5" w:rsidR="00152E9D" w:rsidTr="1EDEEB4D" w14:paraId="36B3417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5119DA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FDB0D8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1A1D9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931CDDB" w14:textId="77777777">
            <w:pPr>
              <w:jc w:val="center"/>
              <w:rPr>
                <w:rFonts w:ascii="Arial" w:hAnsi="Arial" w:cs="Arial"/>
                <w:sz w:val="32"/>
              </w:rPr>
            </w:pPr>
          </w:p>
        </w:tc>
      </w:tr>
      <w:tr w:rsidRPr="00A406E5" w:rsidR="00152E9D" w:rsidTr="1EDEEB4D" w14:paraId="1B7DFCD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5E37C8D" w14:textId="77777777">
            <w:pPr>
              <w:spacing w:after="120"/>
              <w:rPr>
                <w:rFonts w:ascii="Arial" w:hAnsi="Arial" w:cs="Arial"/>
                <w:sz w:val="14"/>
                <w:szCs w:val="14"/>
              </w:rPr>
            </w:pPr>
          </w:p>
          <w:p w:rsidRPr="00A406E5" w:rsidR="00152E9D" w:rsidP="1EDEEB4D" w:rsidRDefault="00152E9D" w14:textId="77777777" w14:paraId="26B73DE1">
            <w:pPr>
              <w:spacing w:after="120"/>
              <w:rPr>
                <w:rFonts w:ascii="Arial" w:hAnsi="Arial" w:cs="Arial"/>
              </w:rPr>
            </w:pPr>
            <w:r w:rsidRPr="1EDEEB4D" w:rsidR="4A8C57FC">
              <w:rPr>
                <w:rFonts w:ascii="Arial" w:hAnsi="Arial" w:cs="Arial"/>
              </w:rPr>
              <w:t>Exceptional, detailed knowledge and understanding of the basic underlying concepts and principles</w:t>
            </w:r>
          </w:p>
          <w:p w:rsidRPr="00A406E5" w:rsidR="00152E9D" w:rsidP="1EDEEB4D" w:rsidRDefault="00152E9D" w14:paraId="4D55B223" w14:textId="1C13D236">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686448" w14:paraId="6B9FBA02" w14:textId="613669D7">
            <w:pPr>
              <w:jc w:val="center"/>
              <w:rPr>
                <w:rFonts w:ascii="Arial" w:hAnsi="Arial" w:cs="Arial"/>
                <w:sz w:val="32"/>
              </w:rPr>
            </w:pPr>
            <w:r>
              <w:rPr>
                <w:rFonts w:ascii="Arial" w:hAnsi="Arial" w:cs="Arial"/>
                <w:sz w:val="32"/>
              </w:rPr>
              <w:t>4</w:t>
            </w:r>
            <w:r w:rsidR="00336241">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8F0399" w14:paraId="69AFE200" w14:textId="3B0EE7F3">
            <w:pPr>
              <w:jc w:val="center"/>
              <w:rPr>
                <w:rFonts w:ascii="Arial" w:hAnsi="Arial" w:cs="Arial"/>
                <w:sz w:val="32"/>
              </w:rPr>
            </w:pPr>
            <w:r>
              <w:rPr>
                <w:rFonts w:ascii="Arial" w:hAnsi="Arial" w:cs="Arial"/>
                <w:sz w:val="32"/>
              </w:rPr>
              <w:t>36</w:t>
            </w:r>
          </w:p>
        </w:tc>
      </w:tr>
      <w:tr w:rsidRPr="00A406E5" w:rsidR="00152E9D" w:rsidTr="1EDEEB4D" w14:paraId="6908D681" w14:textId="77777777">
        <w:trPr>
          <w:trHeight w:val="451"/>
        </w:trPr>
        <w:tc>
          <w:tcPr>
            <w:tcW w:w="4169" w:type="pct"/>
            <w:vMerge/>
            <w:tcBorders/>
            <w:tcMar/>
          </w:tcPr>
          <w:p w:rsidRPr="00A406E5" w:rsidR="00152E9D" w:rsidP="00152E9D" w:rsidRDefault="00152E9D" w14:paraId="4B59414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A295E90" w14:textId="77777777">
            <w:pPr>
              <w:jc w:val="center"/>
              <w:rPr>
                <w:rFonts w:ascii="Arial" w:hAnsi="Arial" w:cs="Arial"/>
                <w:sz w:val="32"/>
              </w:rPr>
            </w:pPr>
          </w:p>
        </w:tc>
        <w:tc>
          <w:tcPr>
            <w:tcW w:w="416" w:type="pct"/>
            <w:vMerge/>
            <w:tcBorders/>
            <w:tcMar/>
          </w:tcPr>
          <w:p w:rsidRPr="00A406E5" w:rsidR="00152E9D" w:rsidP="00152E9D" w:rsidRDefault="00152E9D" w14:paraId="601D8F21" w14:textId="77777777">
            <w:pPr>
              <w:jc w:val="center"/>
              <w:rPr>
                <w:rFonts w:ascii="Arial" w:hAnsi="Arial" w:cs="Arial"/>
                <w:sz w:val="32"/>
              </w:rPr>
            </w:pPr>
          </w:p>
        </w:tc>
      </w:tr>
      <w:tr w:rsidRPr="00A406E5" w:rsidR="00152E9D" w:rsidTr="1EDEEB4D" w14:paraId="6CEAE5B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319F3D3"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5AB9AC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5D95D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8493E61" w14:textId="77777777">
            <w:pPr>
              <w:jc w:val="center"/>
              <w:rPr>
                <w:rFonts w:ascii="Arial" w:hAnsi="Arial" w:cs="Arial"/>
                <w:sz w:val="32"/>
              </w:rPr>
            </w:pPr>
          </w:p>
        </w:tc>
      </w:tr>
      <w:tr w:rsidRPr="00A406E5" w:rsidR="00152E9D" w:rsidTr="1EDEEB4D" w14:paraId="7EAC6A1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A7B1BC3" w14:textId="77777777">
            <w:pPr>
              <w:spacing w:after="120"/>
              <w:rPr>
                <w:rFonts w:ascii="Arial" w:hAnsi="Arial" w:cs="Arial"/>
                <w:sz w:val="14"/>
                <w:szCs w:val="14"/>
              </w:rPr>
            </w:pPr>
          </w:p>
          <w:p w:rsidRPr="00A406E5" w:rsidR="00152E9D" w:rsidP="1EDEEB4D" w:rsidRDefault="00152E9D" w14:paraId="2FE4B493" w14:textId="63B2F983">
            <w:pPr>
              <w:pStyle w:val="Normal"/>
              <w:spacing w:after="120"/>
              <w:rPr>
                <w:rFonts w:ascii="Arial" w:hAnsi="Arial" w:cs="Arial"/>
              </w:rPr>
            </w:pPr>
            <w:r w:rsidRPr="1EDEEB4D" w:rsidR="663D7A2F">
              <w:rPr>
                <w:rFonts w:ascii="Arial" w:hAnsi="Arial" w:cs="Arial"/>
              </w:rPr>
              <w:t>Excellent evaluation</w:t>
            </w:r>
            <w:r w:rsidR="663D7A2F">
              <w:rPr/>
              <w:t xml:space="preserve"> </w:t>
            </w:r>
            <w:r w:rsidRPr="1EDEEB4D" w:rsidR="663D7A2F">
              <w:rPr>
                <w:rFonts w:ascii="Arial" w:hAnsi="Arial" w:cs="Arial"/>
              </w:rPr>
              <w:t>of the underlying concepts and principles.</w:t>
            </w:r>
          </w:p>
          <w:p w:rsidRPr="00A406E5" w:rsidR="00152E9D" w:rsidP="1EDEEB4D" w:rsidRDefault="00152E9D" w14:paraId="1785FB7E" w14:textId="65528F7E">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686448" w14:paraId="0A0DBF75" w14:textId="6B5EA42C">
            <w:pPr>
              <w:jc w:val="center"/>
              <w:rPr>
                <w:rFonts w:ascii="Arial" w:hAnsi="Arial" w:cs="Arial"/>
                <w:sz w:val="32"/>
              </w:rPr>
            </w:pPr>
            <w:r>
              <w:rPr>
                <w:rFonts w:ascii="Arial" w:hAnsi="Arial" w:cs="Arial"/>
                <w:sz w:val="32"/>
              </w:rPr>
              <w:t>1</w:t>
            </w:r>
            <w:r w:rsidR="00F5265E">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3A519A" w14:paraId="4C76A533" w14:textId="53D60AFF">
            <w:pPr>
              <w:jc w:val="center"/>
              <w:rPr>
                <w:rFonts w:ascii="Arial" w:hAnsi="Arial" w:cs="Arial"/>
                <w:sz w:val="32"/>
              </w:rPr>
            </w:pPr>
            <w:r>
              <w:rPr>
                <w:rFonts w:ascii="Arial" w:hAnsi="Arial" w:cs="Arial"/>
                <w:sz w:val="32"/>
              </w:rPr>
              <w:t>8</w:t>
            </w:r>
          </w:p>
        </w:tc>
      </w:tr>
      <w:tr w:rsidRPr="00A406E5" w:rsidR="00152E9D" w:rsidTr="1EDEEB4D" w14:paraId="06AF289D" w14:textId="77777777">
        <w:trPr>
          <w:trHeight w:val="451"/>
        </w:trPr>
        <w:tc>
          <w:tcPr>
            <w:tcW w:w="4169" w:type="pct"/>
            <w:vMerge/>
            <w:tcBorders/>
            <w:tcMar/>
          </w:tcPr>
          <w:p w:rsidRPr="00A406E5" w:rsidR="00152E9D" w:rsidP="00152E9D" w:rsidRDefault="00152E9D" w14:paraId="377003E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5F516F55" w14:textId="77777777">
            <w:pPr>
              <w:jc w:val="center"/>
              <w:rPr>
                <w:rFonts w:ascii="Arial" w:hAnsi="Arial" w:cs="Arial"/>
                <w:sz w:val="32"/>
              </w:rPr>
            </w:pPr>
          </w:p>
        </w:tc>
        <w:tc>
          <w:tcPr>
            <w:tcW w:w="416" w:type="pct"/>
            <w:vMerge/>
            <w:tcBorders/>
            <w:tcMar/>
          </w:tcPr>
          <w:p w:rsidRPr="00A406E5" w:rsidR="00152E9D" w:rsidP="00152E9D" w:rsidRDefault="00152E9D" w14:paraId="5228EA3E" w14:textId="77777777">
            <w:pPr>
              <w:jc w:val="center"/>
              <w:rPr>
                <w:rFonts w:ascii="Arial" w:hAnsi="Arial" w:cs="Arial"/>
                <w:sz w:val="32"/>
              </w:rPr>
            </w:pPr>
          </w:p>
        </w:tc>
      </w:tr>
      <w:tr w:rsidRPr="00A406E5" w:rsidR="00152E9D" w:rsidTr="1EDEEB4D" w14:paraId="59E09C4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8B5CB9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14FBD9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B2A098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6BB48B3" w14:textId="77777777">
            <w:pPr>
              <w:jc w:val="center"/>
              <w:rPr>
                <w:rFonts w:ascii="Arial" w:hAnsi="Arial" w:cs="Arial"/>
                <w:sz w:val="32"/>
              </w:rPr>
            </w:pPr>
          </w:p>
        </w:tc>
      </w:tr>
      <w:tr w:rsidRPr="00A406E5" w:rsidR="00152E9D" w:rsidTr="1EDEEB4D" w14:paraId="08180A25"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1EDEEB4D" w:rsidRDefault="00152E9D" w14:textId="77777777" w14:paraId="5E408706">
            <w:pPr>
              <w:spacing w:after="120"/>
              <w:rPr>
                <w:rFonts w:ascii="Arial" w:hAnsi="Arial" w:cs="Arial"/>
              </w:rPr>
            </w:pPr>
            <w:r w:rsidRPr="1EDEEB4D" w:rsidR="081BFC47">
              <w:rPr>
                <w:rFonts w:ascii="Arial" w:hAnsi="Arial" w:cs="Arial"/>
              </w:rPr>
              <w:t>An advanced application of a range of taught, basic methods, materials, tools and/or techniques.</w:t>
            </w:r>
          </w:p>
          <w:p w:rsidRPr="00A406E5" w:rsidR="00152E9D" w:rsidP="1EDEEB4D" w:rsidRDefault="00152E9D" w14:paraId="18D8DBF7" w14:textId="345F2A6C">
            <w:pPr>
              <w:pStyle w:val="Normal"/>
              <w:spacing w:after="120"/>
              <w:rPr>
                <w:rFonts w:ascii="Arial" w:hAnsi="Arial" w:cs="Arial"/>
                <w:sz w:val="14"/>
                <w:szCs w:val="14"/>
              </w:rPr>
            </w:pPr>
          </w:p>
          <w:p w:rsidRPr="00A406E5" w:rsidR="00152E9D" w:rsidP="1EDEEB4D" w:rsidRDefault="00152E9D" w14:paraId="3620BC2B" w14:textId="3B740DC2">
            <w:pPr>
              <w:pStyle w:val="Normal"/>
              <w:spacing w:after="120"/>
              <w:rPr>
                <w:rFonts w:ascii="Arial" w:hAnsi="Arial" w:cs="Arial"/>
                <w:sz w:val="14"/>
                <w:szCs w:val="14"/>
              </w:rPr>
            </w:pPr>
          </w:p>
          <w:p w:rsidRPr="00A406E5" w:rsidR="00152E9D" w:rsidP="00152E9D" w:rsidRDefault="00152E9D" w14:paraId="20DF7D5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686448" w14:paraId="38D728AD" w14:textId="01F34C64">
            <w:pPr>
              <w:jc w:val="center"/>
              <w:rPr>
                <w:rFonts w:ascii="Arial" w:hAnsi="Arial" w:cs="Arial"/>
                <w:sz w:val="32"/>
              </w:rPr>
            </w:pPr>
            <w:r>
              <w:rPr>
                <w:rFonts w:ascii="Arial" w:hAnsi="Arial" w:cs="Arial"/>
                <w:sz w:val="32"/>
              </w:rPr>
              <w:t>2</w:t>
            </w:r>
            <w:r w:rsidR="00F5265E">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3A519A" w14:paraId="31403AAF" w14:textId="5F0BA909">
            <w:pPr>
              <w:jc w:val="center"/>
              <w:rPr>
                <w:rFonts w:ascii="Arial" w:hAnsi="Arial" w:cs="Arial"/>
                <w:sz w:val="32"/>
              </w:rPr>
            </w:pPr>
            <w:r>
              <w:rPr>
                <w:rFonts w:ascii="Arial" w:hAnsi="Arial" w:cs="Arial"/>
                <w:sz w:val="32"/>
              </w:rPr>
              <w:t>16</w:t>
            </w:r>
          </w:p>
        </w:tc>
      </w:tr>
      <w:tr w:rsidRPr="00A406E5" w:rsidR="00152E9D" w:rsidTr="1EDEEB4D" w14:paraId="58A645EC" w14:textId="77777777">
        <w:trPr>
          <w:trHeight w:val="450"/>
        </w:trPr>
        <w:tc>
          <w:tcPr>
            <w:tcW w:w="4169" w:type="pct"/>
            <w:vMerge/>
            <w:tcBorders/>
            <w:tcMar/>
          </w:tcPr>
          <w:p w:rsidRPr="00A406E5" w:rsidR="00152E9D" w:rsidP="00152E9D" w:rsidRDefault="00152E9D" w14:paraId="1D49D44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4609EE6" w14:textId="77777777">
            <w:pPr>
              <w:jc w:val="center"/>
              <w:rPr>
                <w:rFonts w:ascii="Arial" w:hAnsi="Arial" w:cs="Arial"/>
                <w:sz w:val="32"/>
              </w:rPr>
            </w:pPr>
          </w:p>
        </w:tc>
        <w:tc>
          <w:tcPr>
            <w:tcW w:w="416" w:type="pct"/>
            <w:vMerge/>
            <w:tcBorders/>
            <w:tcMar/>
          </w:tcPr>
          <w:p w:rsidRPr="00A406E5" w:rsidR="00152E9D" w:rsidP="00152E9D" w:rsidRDefault="00152E9D" w14:paraId="79BCBCDC" w14:textId="77777777">
            <w:pPr>
              <w:jc w:val="center"/>
              <w:rPr>
                <w:rFonts w:ascii="Arial" w:hAnsi="Arial" w:cs="Arial"/>
                <w:sz w:val="32"/>
              </w:rPr>
            </w:pPr>
          </w:p>
        </w:tc>
      </w:tr>
      <w:tr w:rsidRPr="00A406E5" w:rsidR="00152E9D" w:rsidTr="1EDEEB4D" w14:paraId="23D757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DD54E44"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B28773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A737F2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BE10DB3" w14:textId="77777777">
            <w:pPr>
              <w:jc w:val="center"/>
              <w:rPr>
                <w:rFonts w:ascii="Arial" w:hAnsi="Arial" w:cs="Arial"/>
                <w:sz w:val="32"/>
              </w:rPr>
            </w:pPr>
          </w:p>
        </w:tc>
      </w:tr>
      <w:tr w:rsidRPr="00A406E5" w:rsidR="00152E9D" w:rsidTr="1EDEEB4D" w14:paraId="2939AC76"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7410048" w14:textId="77777777">
            <w:pPr>
              <w:spacing w:after="120"/>
              <w:rPr>
                <w:rFonts w:ascii="Arial" w:hAnsi="Arial" w:cs="Arial"/>
                <w:sz w:val="14"/>
                <w:szCs w:val="14"/>
              </w:rPr>
            </w:pPr>
          </w:p>
          <w:p w:rsidRPr="00A406E5" w:rsidR="00152E9D" w:rsidP="1EDEEB4D" w:rsidRDefault="00152E9D" w14:paraId="33B49948" w14:textId="53268075">
            <w:pPr>
              <w:pStyle w:val="Normal"/>
              <w:spacing w:after="120"/>
              <w:rPr>
                <w:rFonts w:ascii="Arial" w:hAnsi="Arial" w:cs="Arial"/>
              </w:rPr>
            </w:pPr>
            <w:r w:rsidRPr="1EDEEB4D" w:rsidR="1D8941F0">
              <w:rPr>
                <w:rFonts w:ascii="Arial" w:hAnsi="Arial" w:cs="Arial"/>
              </w:rPr>
              <w:t>Work is accurate, exceptionally coherent, very fluent and presented well.</w:t>
            </w:r>
          </w:p>
          <w:p w:rsidRPr="00A406E5" w:rsidR="00152E9D" w:rsidP="00152E9D" w:rsidRDefault="00152E9D" w14:paraId="326931CE" w14:textId="77777777">
            <w:pPr>
              <w:spacing w:after="120"/>
              <w:rPr>
                <w:rFonts w:ascii="Arial" w:hAnsi="Arial" w:cs="Arial"/>
                <w:sz w:val="14"/>
                <w:szCs w:val="14"/>
              </w:rPr>
            </w:pPr>
          </w:p>
          <w:p w:rsidRPr="00A406E5" w:rsidR="00152E9D" w:rsidP="00152E9D" w:rsidRDefault="00152E9D" w14:paraId="08A86CB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F5265E" w14:paraId="405FDA96"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3A519A" w14:paraId="38517D1E" w14:textId="5D609EED">
            <w:pPr>
              <w:jc w:val="center"/>
              <w:rPr>
                <w:rFonts w:ascii="Arial" w:hAnsi="Arial" w:cs="Arial"/>
                <w:sz w:val="32"/>
              </w:rPr>
            </w:pPr>
            <w:r>
              <w:rPr>
                <w:rFonts w:ascii="Arial" w:hAnsi="Arial" w:cs="Arial"/>
                <w:sz w:val="32"/>
              </w:rPr>
              <w:t>8</w:t>
            </w:r>
          </w:p>
        </w:tc>
      </w:tr>
      <w:tr w:rsidRPr="00A406E5" w:rsidR="00152E9D" w:rsidTr="1EDEEB4D" w14:paraId="791F9833" w14:textId="77777777">
        <w:trPr>
          <w:trHeight w:val="450"/>
        </w:trPr>
        <w:tc>
          <w:tcPr>
            <w:tcW w:w="4169" w:type="pct"/>
            <w:vMerge/>
            <w:tcBorders/>
            <w:tcMar/>
          </w:tcPr>
          <w:p w:rsidRPr="00A406E5" w:rsidR="00152E9D" w:rsidP="00152E9D" w:rsidRDefault="00152E9D" w14:paraId="2499E61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F1BBA52" w14:textId="77777777">
            <w:pPr>
              <w:jc w:val="center"/>
              <w:rPr>
                <w:rFonts w:ascii="Arial" w:hAnsi="Arial" w:cs="Arial"/>
                <w:sz w:val="32"/>
              </w:rPr>
            </w:pPr>
          </w:p>
        </w:tc>
        <w:tc>
          <w:tcPr>
            <w:tcW w:w="416" w:type="pct"/>
            <w:vMerge/>
            <w:tcBorders/>
            <w:tcMar/>
          </w:tcPr>
          <w:p w:rsidRPr="00A406E5" w:rsidR="00152E9D" w:rsidP="00152E9D" w:rsidRDefault="00152E9D" w14:paraId="25C7B2B5" w14:textId="77777777">
            <w:pPr>
              <w:jc w:val="center"/>
              <w:rPr>
                <w:rFonts w:ascii="Arial" w:hAnsi="Arial" w:cs="Arial"/>
                <w:sz w:val="32"/>
              </w:rPr>
            </w:pPr>
          </w:p>
        </w:tc>
      </w:tr>
    </w:tbl>
    <w:p w:rsidRPr="00A406E5" w:rsidR="00152E9D" w:rsidP="00152E9D" w:rsidRDefault="00152E9D" w14:paraId="4C1EE38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EFAEF6E" w14:textId="77777777">
        <w:trPr>
          <w:cantSplit/>
        </w:trPr>
        <w:tc>
          <w:tcPr>
            <w:tcW w:w="6062" w:type="dxa"/>
            <w:vMerge w:val="restart"/>
            <w:shd w:val="pct15" w:color="auto" w:fill="auto"/>
            <w:vAlign w:val="center"/>
          </w:tcPr>
          <w:p w:rsidRPr="00A406E5" w:rsidR="00152E9D" w:rsidP="00152E9D" w:rsidRDefault="004D5E9B" w14:paraId="580C57FC"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C984E7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CC7E09" w14:paraId="2A07F97D" w14:textId="3AA36239">
            <w:pPr>
              <w:jc w:val="right"/>
              <w:rPr>
                <w:rFonts w:ascii="Arial" w:hAnsi="Arial" w:cs="Arial"/>
                <w:b/>
                <w:bCs/>
              </w:rPr>
            </w:pPr>
            <w:r>
              <w:rPr>
                <w:rFonts w:ascii="Arial" w:hAnsi="Arial" w:cs="Arial"/>
                <w:b/>
                <w:bCs/>
              </w:rPr>
              <w:t>86</w:t>
            </w:r>
            <w:r w:rsidRPr="00A406E5" w:rsidR="00152E9D">
              <w:rPr>
                <w:rFonts w:ascii="Arial" w:hAnsi="Arial" w:cs="Arial"/>
                <w:b/>
                <w:bCs/>
              </w:rPr>
              <w:t>%</w:t>
            </w:r>
          </w:p>
        </w:tc>
      </w:tr>
      <w:tr w:rsidRPr="00A406E5" w:rsidR="00152E9D" w:rsidTr="00152E9D" w14:paraId="0FC9E1C1" w14:textId="77777777">
        <w:trPr>
          <w:cantSplit/>
        </w:trPr>
        <w:tc>
          <w:tcPr>
            <w:tcW w:w="6062" w:type="dxa"/>
            <w:vMerge/>
            <w:vAlign w:val="bottom"/>
          </w:tcPr>
          <w:p w:rsidRPr="00A406E5" w:rsidR="00152E9D" w:rsidP="00152E9D" w:rsidRDefault="00152E9D" w14:paraId="4BBFF938" w14:textId="77777777">
            <w:pPr>
              <w:rPr>
                <w:rFonts w:ascii="Arial" w:hAnsi="Arial" w:cs="Arial"/>
              </w:rPr>
            </w:pPr>
          </w:p>
        </w:tc>
        <w:tc>
          <w:tcPr>
            <w:tcW w:w="2903" w:type="dxa"/>
            <w:vAlign w:val="bottom"/>
          </w:tcPr>
          <w:p w:rsidRPr="00A406E5" w:rsidR="00152E9D" w:rsidP="00152E9D" w:rsidRDefault="00152E9D" w14:paraId="1EC8C445"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71E4643" w14:textId="77777777">
            <w:pPr>
              <w:jc w:val="center"/>
              <w:rPr>
                <w:rFonts w:ascii="Arial" w:hAnsi="Arial" w:cs="Arial"/>
                <w:sz w:val="12"/>
                <w:szCs w:val="12"/>
              </w:rPr>
            </w:pPr>
          </w:p>
        </w:tc>
        <w:tc>
          <w:tcPr>
            <w:tcW w:w="1060" w:type="dxa"/>
            <w:vMerge/>
            <w:vAlign w:val="bottom"/>
          </w:tcPr>
          <w:p w:rsidRPr="00A406E5" w:rsidR="00152E9D" w:rsidP="00152E9D" w:rsidRDefault="00152E9D" w14:paraId="7F7A3ED8" w14:textId="77777777">
            <w:pPr>
              <w:ind w:left="142" w:leftChars="71"/>
              <w:rPr>
                <w:rFonts w:ascii="Arial" w:hAnsi="Arial" w:cs="Arial"/>
              </w:rPr>
            </w:pPr>
          </w:p>
        </w:tc>
      </w:tr>
      <w:tr w:rsidRPr="00A406E5" w:rsidR="00152E9D" w:rsidTr="00152E9D" w14:paraId="5089A6C2" w14:textId="77777777">
        <w:trPr>
          <w:cantSplit/>
        </w:trPr>
        <w:tc>
          <w:tcPr>
            <w:tcW w:w="6062" w:type="dxa"/>
            <w:vMerge/>
            <w:vAlign w:val="bottom"/>
          </w:tcPr>
          <w:p w:rsidRPr="00A406E5" w:rsidR="00152E9D" w:rsidP="00152E9D" w:rsidRDefault="00152E9D" w14:paraId="4EE65133" w14:textId="77777777">
            <w:pPr>
              <w:rPr>
                <w:rFonts w:ascii="Arial" w:hAnsi="Arial" w:cs="Arial"/>
              </w:rPr>
            </w:pPr>
          </w:p>
        </w:tc>
        <w:tc>
          <w:tcPr>
            <w:tcW w:w="2903" w:type="dxa"/>
            <w:vAlign w:val="bottom"/>
          </w:tcPr>
          <w:p w:rsidRPr="00A406E5" w:rsidR="00152E9D" w:rsidP="00152E9D" w:rsidRDefault="006D6F24" w14:paraId="74C5F22F"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8E8DB0D" w14:textId="77777777">
            <w:pPr>
              <w:jc w:val="center"/>
              <w:rPr>
                <w:rFonts w:ascii="Arial" w:hAnsi="Arial" w:cs="Arial"/>
                <w:sz w:val="12"/>
                <w:szCs w:val="12"/>
              </w:rPr>
            </w:pPr>
          </w:p>
        </w:tc>
        <w:tc>
          <w:tcPr>
            <w:tcW w:w="1060" w:type="dxa"/>
            <w:vMerge/>
            <w:vAlign w:val="bottom"/>
          </w:tcPr>
          <w:p w:rsidRPr="00A406E5" w:rsidR="00152E9D" w:rsidP="00152E9D" w:rsidRDefault="00152E9D" w14:paraId="482863CE" w14:textId="77777777">
            <w:pPr>
              <w:ind w:firstLine="282" w:firstLineChars="141"/>
              <w:rPr>
                <w:rFonts w:ascii="Arial" w:hAnsi="Arial" w:cs="Arial"/>
              </w:rPr>
            </w:pPr>
          </w:p>
        </w:tc>
      </w:tr>
    </w:tbl>
    <w:p w:rsidR="00152E9D" w:rsidP="00152E9D" w:rsidRDefault="00152E9D" w14:paraId="4BCF40E9" w14:textId="77777777">
      <w:pPr>
        <w:rPr>
          <w:rFonts w:ascii="Arial" w:hAnsi="Arial" w:cs="Arial"/>
        </w:rPr>
      </w:pPr>
    </w:p>
    <w:p w:rsidR="00C073F1" w:rsidP="00152E9D" w:rsidRDefault="00C073F1" w14:paraId="68F9FBB7" w14:textId="77777777">
      <w:pPr>
        <w:rPr>
          <w:rFonts w:ascii="Arial" w:hAnsi="Arial" w:cs="Arial"/>
        </w:rPr>
      </w:pPr>
    </w:p>
    <w:p w:rsidR="00C073F1" w:rsidP="00152E9D" w:rsidRDefault="00C073F1" w14:paraId="593A89D9" w14:textId="77777777">
      <w:pPr>
        <w:rPr>
          <w:rFonts w:ascii="Arial" w:hAnsi="Arial" w:cs="Arial"/>
          <w:vanish/>
        </w:rPr>
        <w:sectPr w:rsidR="00C073F1" w:rsidSect="00F0228A">
          <w:footerReference w:type="default" r:id="rId34"/>
          <w:type w:val="continuous"/>
          <w:pgSz w:w="11894" w:h="16834" w:orient="portrait"/>
          <w:pgMar w:top="720" w:right="720" w:bottom="720" w:left="720" w:header="706" w:footer="706" w:gutter="0"/>
          <w:paperSrc w:first="1" w:other="1"/>
          <w:cols w:space="720"/>
        </w:sectPr>
      </w:pPr>
    </w:p>
    <w:p w:rsidR="00C073F1" w:rsidP="00152E9D" w:rsidRDefault="00C073F1" w14:paraId="35C73907" w14:textId="77777777">
      <w:pPr>
        <w:rPr>
          <w:rFonts w:ascii="Arial" w:hAnsi="Arial" w:cs="Arial"/>
          <w:vanish/>
        </w:rPr>
        <w:sectPr w:rsidR="00C073F1" w:rsidSect="00F0228A">
          <w:pgSz w:w="16834" w:h="11894" w:orient="landscape"/>
          <w:pgMar w:top="720" w:right="720" w:bottom="720" w:left="720" w:header="706" w:footer="706" w:gutter="0"/>
          <w:paperSrc w:first="1" w:other="1"/>
          <w:cols w:space="720"/>
          <w:docGrid w:linePitch="272"/>
        </w:sectPr>
      </w:pPr>
    </w:p>
    <w:p w:rsidRPr="00A406E5" w:rsidR="00C073F1" w:rsidP="00152E9D" w:rsidRDefault="00C073F1" w14:paraId="36E38A4D" w14:textId="77777777">
      <w:pPr>
        <w:rPr>
          <w:rFonts w:ascii="Arial" w:hAnsi="Arial" w:cs="Arial"/>
          <w:vanish/>
        </w:rPr>
      </w:pPr>
    </w:p>
    <w:p w:rsidR="001F50B6" w:rsidP="001F50B6" w:rsidRDefault="001F50B6" w14:paraId="523D6DC2"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73D26648" w14:textId="77777777">
        <w:tc>
          <w:tcPr>
            <w:tcW w:w="13858" w:type="dxa"/>
            <w:shd w:val="clear" w:color="auto" w:fill="8DB3E2" w:themeFill="text2" w:themeFillTint="66"/>
          </w:tcPr>
          <w:p w:rsidRPr="00995D51" w:rsidR="00C073F1" w:rsidP="001F50B6" w:rsidRDefault="00C073F1" w14:paraId="19A897C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69AAC79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29BE9179" w14:textId="77777777">
        <w:tc>
          <w:tcPr>
            <w:tcW w:w="13948" w:type="dxa"/>
            <w:shd w:val="clear" w:color="auto" w:fill="8DB3E2" w:themeFill="text2" w:themeFillTint="66"/>
          </w:tcPr>
          <w:p w:rsidRPr="00D9771E" w:rsidR="007D5DE2" w:rsidP="0093002B" w:rsidRDefault="007D5DE2" w14:paraId="57B73023" w14:textId="77777777">
            <w:pPr>
              <w:rPr>
                <w:rFonts w:ascii="Arial" w:hAnsi="Arial" w:cs="Arial"/>
                <w:b/>
              </w:rPr>
            </w:pPr>
            <w:r>
              <w:rPr>
                <w:rFonts w:ascii="Arial" w:hAnsi="Arial" w:cs="Arial"/>
                <w:b/>
              </w:rPr>
              <w:t>Level 4</w:t>
            </w:r>
          </w:p>
        </w:tc>
      </w:tr>
      <w:tr w:rsidRPr="00D9771E" w:rsidR="007D5DE2" w:rsidTr="0093002B" w14:paraId="31EBD35B" w14:textId="77777777">
        <w:tc>
          <w:tcPr>
            <w:tcW w:w="13948" w:type="dxa"/>
            <w:shd w:val="clear" w:color="auto" w:fill="DAEEF3" w:themeFill="accent5" w:themeFillTint="33"/>
          </w:tcPr>
          <w:p w:rsidRPr="00B669B1" w:rsidR="007D5DE2" w:rsidP="0093002B" w:rsidRDefault="007D5DE2" w14:paraId="0EDF91DF"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3F181E8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5DBA7445" w14:textId="77777777">
        <w:trPr>
          <w:tblHeader/>
        </w:trPr>
        <w:tc>
          <w:tcPr>
            <w:tcW w:w="1735" w:type="dxa"/>
            <w:shd w:val="clear" w:color="auto" w:fill="8DB3E2" w:themeFill="text2" w:themeFillTint="66"/>
          </w:tcPr>
          <w:p w:rsidRPr="00D9771E" w:rsidR="007D5DE2" w:rsidP="0093002B" w:rsidRDefault="007D5DE2" w14:paraId="1B57098A"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515C2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5ECD107E"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7BFE94E6"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70A347AB"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43015EBC"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269C36A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51E87A4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5EA7F40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C4A4CAB"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96C33E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47111C62"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767ABD3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0EDFED6C" w14:textId="77777777">
        <w:trPr>
          <w:tblHeader/>
        </w:trPr>
        <w:tc>
          <w:tcPr>
            <w:tcW w:w="1735" w:type="dxa"/>
            <w:shd w:val="clear" w:color="auto" w:fill="8DB3E2" w:themeFill="text2" w:themeFillTint="66"/>
          </w:tcPr>
          <w:p w:rsidRPr="00D9771E" w:rsidR="007D5DE2" w:rsidP="0093002B" w:rsidRDefault="007D5DE2" w14:paraId="550B7460"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337C63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4607391C"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1E26B94C"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E9F4F1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50A9B47E"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97E13C7"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14C9702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32D7D8BB" w14:textId="77777777">
        <w:tc>
          <w:tcPr>
            <w:tcW w:w="1735" w:type="dxa"/>
            <w:shd w:val="clear" w:color="auto" w:fill="8DB3E2" w:themeFill="text2" w:themeFillTint="66"/>
          </w:tcPr>
          <w:p w:rsidRPr="00F65EEE" w:rsidR="007D5DE2" w:rsidP="0093002B" w:rsidRDefault="007D5DE2" w14:paraId="3FA401A1"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DF5C9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0EF3A2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496162D"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7CDD7E6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58484A1B"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684FC94B"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57EA3A2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P="0093002B" w:rsidRDefault="007D5DE2" w14:paraId="4FC4F5CE"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16022B" w:rsidP="0093002B" w:rsidRDefault="0016022B" w14:paraId="5216B64D" w14:textId="77777777">
            <w:pPr>
              <w:rPr>
                <w:rFonts w:ascii="Arial" w:hAnsi="Arial" w:cs="Arial"/>
              </w:rPr>
            </w:pPr>
          </w:p>
          <w:p w:rsidR="0016022B" w:rsidP="0093002B" w:rsidRDefault="0016022B" w14:paraId="4C5C9957" w14:textId="77777777">
            <w:pPr>
              <w:rPr>
                <w:rFonts w:ascii="Arial" w:hAnsi="Arial" w:cs="Arial"/>
              </w:rPr>
            </w:pPr>
          </w:p>
          <w:p w:rsidR="0016022B" w:rsidP="0093002B" w:rsidRDefault="0016022B" w14:paraId="177371A1" w14:textId="77777777">
            <w:pPr>
              <w:rPr>
                <w:rFonts w:ascii="Arial" w:hAnsi="Arial" w:cs="Arial"/>
              </w:rPr>
            </w:pPr>
          </w:p>
          <w:p w:rsidR="0016022B" w:rsidP="0093002B" w:rsidRDefault="0016022B" w14:paraId="42DAEADB" w14:textId="77777777">
            <w:pPr>
              <w:rPr>
                <w:rFonts w:ascii="Arial" w:hAnsi="Arial" w:cs="Arial"/>
              </w:rPr>
            </w:pPr>
          </w:p>
          <w:p w:rsidR="0016022B" w:rsidP="0093002B" w:rsidRDefault="0016022B" w14:paraId="6370A454" w14:textId="77777777">
            <w:pPr>
              <w:rPr>
                <w:rFonts w:ascii="Arial" w:hAnsi="Arial" w:cs="Arial"/>
              </w:rPr>
            </w:pPr>
          </w:p>
          <w:p w:rsidRPr="00B669B1" w:rsidR="0016022B" w:rsidP="0093002B" w:rsidRDefault="0016022B" w14:paraId="735D235F" w14:textId="77777777">
            <w:pPr>
              <w:rPr>
                <w:rFonts w:ascii="Arial" w:hAnsi="Arial" w:cs="Arial"/>
              </w:rPr>
            </w:pP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722F330"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2D8660E"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2D01D52"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501C4E8"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FEBC456"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53B63054" w14:textId="77777777">
        <w:tc>
          <w:tcPr>
            <w:tcW w:w="1735" w:type="dxa"/>
            <w:shd w:val="clear" w:color="auto" w:fill="8DB3E2" w:themeFill="text2" w:themeFillTint="66"/>
          </w:tcPr>
          <w:p w:rsidRPr="00D9771E" w:rsidR="007D5DE2" w:rsidP="0093002B" w:rsidRDefault="007D5DE2" w14:paraId="1DA24E56"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6A3E8E5"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92A871D"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F8E28F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BC780B9"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FA21AFD"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8F23753"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0F4135B6"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37498FA7" w14:textId="77777777">
        <w:tc>
          <w:tcPr>
            <w:tcW w:w="1735" w:type="dxa"/>
            <w:shd w:val="clear" w:color="auto" w:fill="8DB3E2" w:themeFill="text2" w:themeFillTint="66"/>
          </w:tcPr>
          <w:p w:rsidR="007D5DE2" w:rsidP="0093002B" w:rsidRDefault="007D5DE2" w14:paraId="0F68DC9D"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44E41B3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7DF434C9" w14:textId="77777777">
            <w:pPr>
              <w:spacing w:before="34" w:line="239" w:lineRule="auto"/>
              <w:ind w:left="108" w:right="-54"/>
              <w:rPr>
                <w:rFonts w:ascii="Arial" w:hAnsi="Arial" w:eastAsia="Arial" w:cs="Arial"/>
                <w:bCs/>
                <w:sz w:val="18"/>
                <w:szCs w:val="18"/>
              </w:rPr>
            </w:pPr>
          </w:p>
          <w:p w:rsidRPr="00F65EEE" w:rsidR="007D5DE2" w:rsidP="0093002B" w:rsidRDefault="007D5DE2" w14:paraId="1C9A0B3E"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5CAE05B0"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1B1D2BAC"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9212D31" w14:textId="77777777">
            <w:pPr>
              <w:rPr>
                <w:rFonts w:ascii="Arial" w:hAnsi="Arial" w:cs="Arial"/>
              </w:rPr>
            </w:pPr>
            <w:r w:rsidRPr="00FF3C22">
              <w:rPr>
                <w:rFonts w:ascii="Arial" w:hAnsi="Arial" w:cs="Arial"/>
              </w:rPr>
              <w:t>evidence to back up views.</w:t>
            </w:r>
          </w:p>
          <w:p w:rsidRPr="00B669B1" w:rsidR="007D5DE2" w:rsidP="0093002B" w:rsidRDefault="007D5DE2" w14:paraId="18CF8420" w14:textId="77777777">
            <w:pPr>
              <w:rPr>
                <w:rFonts w:ascii="Arial" w:hAnsi="Arial" w:cs="Arial"/>
              </w:rPr>
            </w:pPr>
          </w:p>
        </w:tc>
        <w:tc>
          <w:tcPr>
            <w:tcW w:w="1736" w:type="dxa"/>
          </w:tcPr>
          <w:p w:rsidR="007D5DE2" w:rsidP="0093002B" w:rsidRDefault="007D5DE2" w14:paraId="6C0C7280"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16022B" w:rsidP="0093002B" w:rsidRDefault="0016022B" w14:paraId="34917F27" w14:textId="77777777">
            <w:pPr>
              <w:rPr>
                <w:rFonts w:ascii="Arial" w:hAnsi="Arial" w:cs="Arial"/>
              </w:rPr>
            </w:pPr>
          </w:p>
          <w:p w:rsidR="0016022B" w:rsidP="0093002B" w:rsidRDefault="0016022B" w14:paraId="4CC7CF50" w14:textId="77777777">
            <w:pPr>
              <w:rPr>
                <w:rFonts w:ascii="Arial" w:hAnsi="Arial" w:cs="Arial"/>
              </w:rPr>
            </w:pPr>
          </w:p>
          <w:p w:rsidR="0016022B" w:rsidP="0093002B" w:rsidRDefault="0016022B" w14:paraId="2869093B" w14:textId="77777777">
            <w:pPr>
              <w:rPr>
                <w:rFonts w:ascii="Arial" w:hAnsi="Arial" w:cs="Arial"/>
              </w:rPr>
            </w:pPr>
          </w:p>
          <w:p w:rsidRPr="00B669B1" w:rsidR="0016022B" w:rsidP="0093002B" w:rsidRDefault="0016022B" w14:paraId="6093D5C1" w14:textId="77777777">
            <w:pPr>
              <w:rPr>
                <w:rFonts w:ascii="Arial" w:hAnsi="Arial" w:cs="Arial"/>
              </w:rPr>
            </w:pPr>
          </w:p>
        </w:tc>
        <w:tc>
          <w:tcPr>
            <w:tcW w:w="1736" w:type="dxa"/>
          </w:tcPr>
          <w:p w:rsidRPr="00B669B1" w:rsidR="007D5DE2" w:rsidP="0093002B" w:rsidRDefault="007D5DE2" w14:paraId="227C253B"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0FAD134A"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7DC9C2F7" w14:textId="77777777">
            <w:pPr>
              <w:rPr>
                <w:rFonts w:ascii="Arial" w:hAnsi="Arial" w:cs="Arial"/>
              </w:rPr>
            </w:pPr>
          </w:p>
        </w:tc>
        <w:tc>
          <w:tcPr>
            <w:tcW w:w="1736" w:type="dxa"/>
          </w:tcPr>
          <w:p w:rsidRPr="00B669B1" w:rsidR="007D5DE2" w:rsidP="0093002B" w:rsidRDefault="007D5DE2" w14:paraId="404969B4"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B68EE7D"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39211E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75C63C69"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1087264" w14:textId="77777777">
            <w:pPr>
              <w:rPr>
                <w:rFonts w:ascii="Arial" w:hAnsi="Arial" w:cs="Arial"/>
              </w:rPr>
            </w:pPr>
          </w:p>
        </w:tc>
        <w:tc>
          <w:tcPr>
            <w:tcW w:w="1736" w:type="dxa"/>
          </w:tcPr>
          <w:p w:rsidRPr="00B669B1" w:rsidR="007D5DE2" w:rsidP="0093002B" w:rsidRDefault="007D5DE2" w14:paraId="4C19560C"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306DD89"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396D75B6"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10967C46" w14:textId="77777777">
        <w:tc>
          <w:tcPr>
            <w:tcW w:w="1735" w:type="dxa"/>
            <w:shd w:val="clear" w:color="auto" w:fill="8DB3E2" w:themeFill="text2" w:themeFillTint="66"/>
          </w:tcPr>
          <w:p w:rsidR="007D5DE2" w:rsidP="0093002B" w:rsidRDefault="007D5DE2" w14:paraId="1C18BD8E"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7C2CB9C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5AE065F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6DB521BA"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58DBCA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02FCA8EC"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31E9226D"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57DA8E62"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76952DD3" w14:textId="77777777">
            <w:pPr>
              <w:rPr>
                <w:rFonts w:ascii="Arial" w:hAnsi="Arial" w:cs="Arial"/>
              </w:rPr>
            </w:pPr>
          </w:p>
          <w:p w:rsidRPr="00B669B1" w:rsidR="007D5DE2" w:rsidP="0093002B" w:rsidRDefault="007D5DE2" w14:paraId="540BEAE4" w14:textId="77777777">
            <w:pPr>
              <w:rPr>
                <w:rFonts w:ascii="Arial" w:hAnsi="Arial" w:cs="Arial"/>
              </w:rPr>
            </w:pPr>
          </w:p>
        </w:tc>
        <w:tc>
          <w:tcPr>
            <w:tcW w:w="1736" w:type="dxa"/>
          </w:tcPr>
          <w:p w:rsidRPr="00B669B1" w:rsidR="007D5DE2" w:rsidP="0093002B" w:rsidRDefault="007D5DE2" w14:paraId="683F14C0"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570C077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P="0093002B" w:rsidRDefault="007D5DE2" w14:paraId="0387CB96"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p w:rsidR="0016022B" w:rsidP="0093002B" w:rsidRDefault="0016022B" w14:paraId="0B99DB10" w14:textId="77777777">
            <w:pPr>
              <w:rPr>
                <w:rFonts w:ascii="Arial" w:hAnsi="Arial" w:cs="Arial"/>
              </w:rPr>
            </w:pPr>
          </w:p>
          <w:p w:rsidR="0016022B" w:rsidP="0093002B" w:rsidRDefault="0016022B" w14:paraId="2875B6AD" w14:textId="77777777">
            <w:pPr>
              <w:rPr>
                <w:rFonts w:ascii="Arial" w:hAnsi="Arial" w:cs="Arial"/>
              </w:rPr>
            </w:pPr>
          </w:p>
          <w:p w:rsidR="0016022B" w:rsidP="0093002B" w:rsidRDefault="0016022B" w14:paraId="46EDD7B9" w14:textId="77777777">
            <w:pPr>
              <w:rPr>
                <w:rFonts w:ascii="Arial" w:hAnsi="Arial" w:cs="Arial"/>
              </w:rPr>
            </w:pPr>
          </w:p>
          <w:p w:rsidR="0016022B" w:rsidP="0093002B" w:rsidRDefault="0016022B" w14:paraId="2D79BBFC" w14:textId="77777777">
            <w:pPr>
              <w:rPr>
                <w:rFonts w:ascii="Arial" w:hAnsi="Arial" w:cs="Arial"/>
              </w:rPr>
            </w:pPr>
          </w:p>
          <w:p w:rsidR="0016022B" w:rsidP="0093002B" w:rsidRDefault="0016022B" w14:paraId="322D7BFA" w14:textId="77777777">
            <w:pPr>
              <w:rPr>
                <w:rFonts w:ascii="Arial" w:hAnsi="Arial" w:cs="Arial"/>
              </w:rPr>
            </w:pPr>
          </w:p>
          <w:p w:rsidR="0016022B" w:rsidP="0093002B" w:rsidRDefault="0016022B" w14:paraId="15F9FFF6" w14:textId="77777777">
            <w:pPr>
              <w:rPr>
                <w:rFonts w:ascii="Arial" w:hAnsi="Arial" w:cs="Arial"/>
              </w:rPr>
            </w:pPr>
          </w:p>
          <w:p w:rsidR="0016022B" w:rsidP="0093002B" w:rsidRDefault="0016022B" w14:paraId="32DD478D" w14:textId="77777777">
            <w:pPr>
              <w:rPr>
                <w:rFonts w:ascii="Arial" w:hAnsi="Arial" w:cs="Arial"/>
              </w:rPr>
            </w:pPr>
          </w:p>
          <w:p w:rsidR="0016022B" w:rsidP="0093002B" w:rsidRDefault="0016022B" w14:paraId="6E0EB520" w14:textId="77777777">
            <w:pPr>
              <w:rPr>
                <w:rFonts w:ascii="Arial" w:hAnsi="Arial" w:cs="Arial"/>
              </w:rPr>
            </w:pPr>
          </w:p>
          <w:p w:rsidR="0016022B" w:rsidP="0093002B" w:rsidRDefault="0016022B" w14:paraId="454782B6" w14:textId="77777777">
            <w:pPr>
              <w:rPr>
                <w:rFonts w:ascii="Arial" w:hAnsi="Arial" w:cs="Arial"/>
              </w:rPr>
            </w:pPr>
          </w:p>
          <w:p w:rsidR="0016022B" w:rsidP="0093002B" w:rsidRDefault="0016022B" w14:paraId="636E6425" w14:textId="77777777">
            <w:pPr>
              <w:rPr>
                <w:rFonts w:ascii="Arial" w:hAnsi="Arial" w:cs="Arial"/>
              </w:rPr>
            </w:pPr>
          </w:p>
          <w:p w:rsidR="0016022B" w:rsidP="0093002B" w:rsidRDefault="0016022B" w14:paraId="1D04CC17" w14:textId="77777777">
            <w:pPr>
              <w:rPr>
                <w:rFonts w:ascii="Arial" w:hAnsi="Arial" w:cs="Arial"/>
              </w:rPr>
            </w:pPr>
          </w:p>
          <w:p w:rsidR="0016022B" w:rsidP="0093002B" w:rsidRDefault="0016022B" w14:paraId="5C16505E" w14:textId="77777777">
            <w:pPr>
              <w:rPr>
                <w:rFonts w:ascii="Arial" w:hAnsi="Arial" w:cs="Arial"/>
              </w:rPr>
            </w:pPr>
          </w:p>
          <w:p w:rsidR="0016022B" w:rsidP="0093002B" w:rsidRDefault="0016022B" w14:paraId="5F1600F6" w14:textId="77777777">
            <w:pPr>
              <w:rPr>
                <w:rFonts w:ascii="Arial" w:hAnsi="Arial" w:cs="Arial"/>
              </w:rPr>
            </w:pPr>
          </w:p>
          <w:p w:rsidR="0016022B" w:rsidP="0093002B" w:rsidRDefault="0016022B" w14:paraId="6A2FBCE6" w14:textId="77777777">
            <w:pPr>
              <w:rPr>
                <w:rFonts w:ascii="Arial" w:hAnsi="Arial" w:cs="Arial"/>
              </w:rPr>
            </w:pPr>
          </w:p>
          <w:p w:rsidR="0016022B" w:rsidP="0093002B" w:rsidRDefault="0016022B" w14:paraId="446EB419" w14:textId="77777777">
            <w:pPr>
              <w:rPr>
                <w:rFonts w:ascii="Arial" w:hAnsi="Arial" w:cs="Arial"/>
              </w:rPr>
            </w:pPr>
          </w:p>
          <w:p w:rsidR="0016022B" w:rsidP="0093002B" w:rsidRDefault="0016022B" w14:paraId="65FFF62D" w14:textId="77777777">
            <w:pPr>
              <w:rPr>
                <w:rFonts w:ascii="Arial" w:hAnsi="Arial" w:cs="Arial"/>
              </w:rPr>
            </w:pPr>
          </w:p>
          <w:p w:rsidR="0016022B" w:rsidP="0093002B" w:rsidRDefault="0016022B" w14:paraId="2794070C" w14:textId="77777777">
            <w:pPr>
              <w:rPr>
                <w:rFonts w:ascii="Arial" w:hAnsi="Arial" w:cs="Arial"/>
              </w:rPr>
            </w:pPr>
          </w:p>
          <w:p w:rsidRPr="00B669B1" w:rsidR="0016022B" w:rsidP="0093002B" w:rsidRDefault="0016022B" w14:paraId="74DF2402" w14:textId="77777777">
            <w:pPr>
              <w:rPr>
                <w:rFonts w:ascii="Arial" w:hAnsi="Arial" w:cs="Arial"/>
              </w:rPr>
            </w:pPr>
          </w:p>
        </w:tc>
        <w:tc>
          <w:tcPr>
            <w:tcW w:w="1736" w:type="dxa"/>
          </w:tcPr>
          <w:p w:rsidRPr="00B669B1" w:rsidR="007D5DE2" w:rsidP="0093002B" w:rsidRDefault="007D5DE2" w14:paraId="2F7559F6"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409084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2990A5A7"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D2FC12D"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C129618"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1014D9C8"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AF396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3DF24164"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11C368C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1F2E540" w14:textId="77777777">
        <w:tc>
          <w:tcPr>
            <w:tcW w:w="1735" w:type="dxa"/>
            <w:shd w:val="clear" w:color="auto" w:fill="8DB3E2" w:themeFill="text2" w:themeFillTint="66"/>
          </w:tcPr>
          <w:p w:rsidR="007D5DE2" w:rsidP="0093002B" w:rsidRDefault="007D5DE2" w14:paraId="782A39D5"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06F98742"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2DC6B197"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3A97B3B0" w14:textId="77777777">
            <w:pPr>
              <w:rPr>
                <w:rFonts w:ascii="Arial" w:hAnsi="Arial" w:cs="Arial"/>
              </w:rPr>
            </w:pPr>
          </w:p>
          <w:p w:rsidRPr="00E07BE3" w:rsidR="007D5DE2" w:rsidP="0093002B" w:rsidRDefault="007D5DE2" w14:paraId="68D54BD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59CC50D3"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0E458BF1"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D165580"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7CDAC4C5"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6FBBBF63"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0AA22B1"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6A019F2A"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5B43F74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59735E8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9FD354F"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1E51A204" w14:textId="77777777"/>
    <w:p w:rsidR="007D5DE2" w:rsidRDefault="007D5DE2" w14:paraId="3CC13E28" w14:textId="77777777">
      <w:pPr>
        <w:pStyle w:val="NormalWeb"/>
        <w:rPr>
          <w:rFonts w:ascii="Arial" w:hAnsi="Arial" w:cs="Arial"/>
          <w:color w:val="303B44"/>
          <w:sz w:val="22"/>
          <w:szCs w:val="22"/>
        </w:rPr>
      </w:pPr>
    </w:p>
    <w:p w:rsidR="00527E60" w:rsidRDefault="00527E60" w14:paraId="5C7A620A" w14:textId="77777777">
      <w:pPr>
        <w:pStyle w:val="NormalWeb"/>
        <w:rPr>
          <w:rFonts w:ascii="Arial" w:hAnsi="Arial" w:cs="Arial"/>
          <w:color w:val="303B44"/>
          <w:sz w:val="22"/>
          <w:szCs w:val="22"/>
        </w:rPr>
      </w:pPr>
    </w:p>
    <w:sectPr w:rsidR="00527E60" w:rsidSect="00F0228A">
      <w:pgSz w:w="16834" w:h="11894" w:orient="landscape"/>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TH" w:author="Tony Howles" w:date="2024-06-03T10:28:00Z" w:id="0">
    <w:p w:rsidR="008F0399" w:rsidRDefault="008F0399" w14:paraId="461B1EC8" w14:textId="77777777">
      <w:pPr>
        <w:pStyle w:val="CommentText"/>
      </w:pPr>
      <w:r>
        <w:rPr>
          <w:rStyle w:val="CommentReference"/>
        </w:rPr>
        <w:annotationRef/>
      </w:r>
      <w:r>
        <w:t>Very good assessment.</w:t>
      </w:r>
    </w:p>
    <w:p w:rsidR="008F0399" w:rsidRDefault="008F0399" w14:paraId="10AF65ED" w14:textId="77777777">
      <w:pPr>
        <w:pStyle w:val="CommentText"/>
      </w:pPr>
      <w:r>
        <w:t>Evidence of comprehensive research.</w:t>
      </w:r>
    </w:p>
    <w:p w:rsidR="008F0399" w:rsidRDefault="008F0399" w14:paraId="1B38A4BE" w14:textId="5D7A277E">
      <w:pPr>
        <w:pStyle w:val="CommentText"/>
      </w:pPr>
      <w:r>
        <w:t>Well done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B38A4B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A08193B" w16cex:dateUtc="2024-06-03T09: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B38A4BE" w16cid:durableId="2A08193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35674" w:rsidRDefault="00435674" w14:paraId="026A7CF0" w14:textId="77777777">
      <w:r>
        <w:separator/>
      </w:r>
    </w:p>
  </w:endnote>
  <w:endnote w:type="continuationSeparator" w:id="0">
    <w:p w:rsidR="00435674" w:rsidRDefault="00435674" w14:paraId="3993E7D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EFF" w:usb1="F9DFFFFF" w:usb2="0000007F" w:usb3="00000000" w:csb0="003F01FF" w:csb1="00000000"/>
  </w:font>
  <w:font w:name="Cambria">
    <w:panose1 w:val="02040503050406030204"/>
    <w:charset w:val="00"/>
    <w:family w:val="roman"/>
    <w:pitch w:val="variable"/>
    <w:sig w:usb0="E00006FF" w:usb1="420024FF" w:usb2="02000000" w:usb3="00000000" w:csb0="0000019F" w:csb1="00000000"/>
  </w:font>
  <w:font w:name="Arial Nova">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F8167CD" w14:textId="77777777">
    <w:pPr>
      <w:pStyle w:val="Footer"/>
      <w:jc w:val="center"/>
    </w:pPr>
    <w:r>
      <w:t xml:space="preserve">Page </w:t>
    </w:r>
    <w:r w:rsidR="002653C1">
      <w:rPr>
        <w:b/>
        <w:sz w:val="24"/>
        <w:szCs w:val="24"/>
      </w:rPr>
      <w:fldChar w:fldCharType="begin"/>
    </w:r>
    <w:r>
      <w:rPr>
        <w:b/>
      </w:rPr>
      <w:instrText xml:space="preserve"> PAGE </w:instrText>
    </w:r>
    <w:r w:rsidR="002653C1">
      <w:rPr>
        <w:b/>
        <w:sz w:val="24"/>
        <w:szCs w:val="24"/>
      </w:rPr>
      <w:fldChar w:fldCharType="separate"/>
    </w:r>
    <w:r w:rsidR="00736E7B">
      <w:rPr>
        <w:b/>
        <w:noProof/>
      </w:rPr>
      <w:t>5</w:t>
    </w:r>
    <w:r w:rsidR="002653C1">
      <w:rPr>
        <w:b/>
        <w:sz w:val="24"/>
        <w:szCs w:val="24"/>
      </w:rPr>
      <w:fldChar w:fldCharType="end"/>
    </w:r>
    <w:r>
      <w:t xml:space="preserve"> of </w:t>
    </w:r>
    <w:r w:rsidR="002653C1">
      <w:rPr>
        <w:b/>
        <w:sz w:val="24"/>
        <w:szCs w:val="24"/>
      </w:rPr>
      <w:fldChar w:fldCharType="begin"/>
    </w:r>
    <w:r>
      <w:rPr>
        <w:b/>
      </w:rPr>
      <w:instrText xml:space="preserve"> NUMPAGES  </w:instrText>
    </w:r>
    <w:r w:rsidR="002653C1">
      <w:rPr>
        <w:b/>
        <w:sz w:val="24"/>
        <w:szCs w:val="24"/>
      </w:rPr>
      <w:fldChar w:fldCharType="separate"/>
    </w:r>
    <w:r w:rsidR="00736E7B">
      <w:rPr>
        <w:b/>
        <w:noProof/>
      </w:rPr>
      <w:t>11</w:t>
    </w:r>
    <w:r w:rsidR="002653C1">
      <w:rPr>
        <w:b/>
        <w:sz w:val="24"/>
        <w:szCs w:val="24"/>
      </w:rPr>
      <w:fldChar w:fldCharType="end"/>
    </w:r>
  </w:p>
  <w:p w:rsidR="00152E9D" w:rsidRDefault="00152E9D" w14:paraId="7277D60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29DC22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35674" w:rsidRDefault="00435674" w14:paraId="607A828E" w14:textId="77777777">
      <w:r>
        <w:separator/>
      </w:r>
    </w:p>
  </w:footnote>
  <w:footnote w:type="continuationSeparator" w:id="0">
    <w:p w:rsidR="00435674" w:rsidRDefault="00435674" w14:paraId="3796162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9B0B77"/>
    <w:multiLevelType w:val="hybridMultilevel"/>
    <w:tmpl w:val="14D6AE7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8CD4DCE"/>
    <w:multiLevelType w:val="hybridMultilevel"/>
    <w:tmpl w:val="434E585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106A58"/>
    <w:multiLevelType w:val="hybridMultilevel"/>
    <w:tmpl w:val="291ED786"/>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9676181"/>
    <w:multiLevelType w:val="hybridMultilevel"/>
    <w:tmpl w:val="A5A2B018"/>
    <w:lvl w:ilvl="0" w:tplc="08090013">
      <w:start w:val="1"/>
      <w:numFmt w:val="upperRoman"/>
      <w:lvlText w:val="%1."/>
      <w:lvlJc w:val="right"/>
      <w:pPr>
        <w:ind w:left="1800" w:hanging="360"/>
      </w:pPr>
      <w:rPr>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C025FFF"/>
    <w:multiLevelType w:val="hybridMultilevel"/>
    <w:tmpl w:val="F7C25A9A"/>
    <w:lvl w:ilvl="0" w:tplc="1A72E92E">
      <w:start w:val="1"/>
      <w:numFmt w:val="lowerRoman"/>
      <w:lvlText w:val="%1)"/>
      <w:lvlJc w:val="left"/>
      <w:pPr>
        <w:ind w:left="180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D941A5A"/>
    <w:multiLevelType w:val="hybridMultilevel"/>
    <w:tmpl w:val="CA2C971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374772"/>
    <w:multiLevelType w:val="hybridMultilevel"/>
    <w:tmpl w:val="8E48CC4A"/>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3B11AAE"/>
    <w:multiLevelType w:val="hybridMultilevel"/>
    <w:tmpl w:val="872ABE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D4A5D2B"/>
    <w:multiLevelType w:val="hybridMultilevel"/>
    <w:tmpl w:val="6A4EC9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7730EAC"/>
    <w:multiLevelType w:val="hybridMultilevel"/>
    <w:tmpl w:val="CA2C971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D371E92"/>
    <w:multiLevelType w:val="hybridMultilevel"/>
    <w:tmpl w:val="DA36E8D8"/>
    <w:lvl w:ilvl="0" w:tplc="96025EE0">
      <w:start w:val="1"/>
      <w:numFmt w:val="lowerLetter"/>
      <w:lvlText w:val="%1)"/>
      <w:lvlJc w:val="left"/>
      <w:pPr>
        <w:ind w:left="720" w:hanging="360"/>
      </w:pPr>
      <w:rPr>
        <w:i w:val="0"/>
      </w:rPr>
    </w:lvl>
    <w:lvl w:ilvl="1" w:tplc="8898C150">
      <w:start w:val="1"/>
      <w:numFmt w:val="lowerRoman"/>
      <w:lvlText w:val="%2."/>
      <w:lvlJc w:val="right"/>
      <w:pPr>
        <w:ind w:left="1440" w:hanging="360"/>
      </w:pPr>
      <w:rPr>
        <w:i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2161253"/>
    <w:multiLevelType w:val="hybridMultilevel"/>
    <w:tmpl w:val="776CCE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7AC4693"/>
    <w:multiLevelType w:val="hybridMultilevel"/>
    <w:tmpl w:val="534AA3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47CE6FC6"/>
    <w:multiLevelType w:val="hybridMultilevel"/>
    <w:tmpl w:val="232A4B76"/>
    <w:lvl w:ilvl="0" w:tplc="08090017">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4EA30A80"/>
    <w:multiLevelType w:val="hybridMultilevel"/>
    <w:tmpl w:val="0DCA4E50"/>
    <w:lvl w:ilvl="0" w:tplc="08090013">
      <w:start w:val="1"/>
      <w:numFmt w:val="upp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7" w15:restartNumberingAfterBreak="0">
    <w:nsid w:val="50EF24C7"/>
    <w:multiLevelType w:val="hybridMultilevel"/>
    <w:tmpl w:val="45D096D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8481710"/>
    <w:multiLevelType w:val="hybridMultilevel"/>
    <w:tmpl w:val="F544EEF4"/>
    <w:lvl w:ilvl="0" w:tplc="1A72E92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94C744A"/>
    <w:multiLevelType w:val="hybridMultilevel"/>
    <w:tmpl w:val="05CEF740"/>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23F4816"/>
    <w:multiLevelType w:val="hybridMultilevel"/>
    <w:tmpl w:val="89DC3904"/>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62511688"/>
    <w:multiLevelType w:val="hybridMultilevel"/>
    <w:tmpl w:val="3C32DE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38661BE"/>
    <w:multiLevelType w:val="hybridMultilevel"/>
    <w:tmpl w:val="055A89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7" w15:restartNumberingAfterBreak="0">
    <w:nsid w:val="7EA84F85"/>
    <w:multiLevelType w:val="hybridMultilevel"/>
    <w:tmpl w:val="B1C8CEB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9"/>
  </w:num>
  <w:num w:numId="3">
    <w:abstractNumId w:val="36"/>
  </w:num>
  <w:num w:numId="4">
    <w:abstractNumId w:val="23"/>
  </w:num>
  <w:num w:numId="5">
    <w:abstractNumId w:val="17"/>
  </w:num>
  <w:num w:numId="6">
    <w:abstractNumId w:val="35"/>
  </w:num>
  <w:num w:numId="7">
    <w:abstractNumId w:val="10"/>
  </w:num>
  <w:num w:numId="8">
    <w:abstractNumId w:val="33"/>
  </w:num>
  <w:num w:numId="9">
    <w:abstractNumId w:val="20"/>
  </w:num>
  <w:num w:numId="10">
    <w:abstractNumId w:val="13"/>
  </w:num>
  <w:num w:numId="11">
    <w:abstractNumId w:val="14"/>
  </w:num>
  <w:num w:numId="12">
    <w:abstractNumId w:val="18"/>
  </w:num>
  <w:num w:numId="13">
    <w:abstractNumId w:val="30"/>
  </w:num>
  <w:num w:numId="14">
    <w:abstractNumId w:val="11"/>
  </w:num>
  <w:num w:numId="15">
    <w:abstractNumId w:val="0"/>
  </w:num>
  <w:num w:numId="16">
    <w:abstractNumId w:val="16"/>
  </w:num>
  <w:num w:numId="17">
    <w:abstractNumId w:val="32"/>
  </w:num>
  <w:num w:numId="18">
    <w:abstractNumId w:val="22"/>
  </w:num>
  <w:num w:numId="19">
    <w:abstractNumId w:val="24"/>
  </w:num>
  <w:num w:numId="20">
    <w:abstractNumId w:val="9"/>
  </w:num>
  <w:num w:numId="21">
    <w:abstractNumId w:val="6"/>
  </w:num>
  <w:num w:numId="22">
    <w:abstractNumId w:val="31"/>
  </w:num>
  <w:num w:numId="23">
    <w:abstractNumId w:val="3"/>
  </w:num>
  <w:num w:numId="24">
    <w:abstractNumId w:val="21"/>
  </w:num>
  <w:num w:numId="25">
    <w:abstractNumId w:val="34"/>
  </w:num>
  <w:num w:numId="26">
    <w:abstractNumId w:val="4"/>
  </w:num>
  <w:num w:numId="27">
    <w:abstractNumId w:val="7"/>
  </w:num>
  <w:num w:numId="28">
    <w:abstractNumId w:val="27"/>
  </w:num>
  <w:num w:numId="29">
    <w:abstractNumId w:val="26"/>
  </w:num>
  <w:num w:numId="30">
    <w:abstractNumId w:val="25"/>
  </w:num>
  <w:num w:numId="31">
    <w:abstractNumId w:val="5"/>
  </w:num>
  <w:num w:numId="32">
    <w:abstractNumId w:val="28"/>
  </w:num>
  <w:num w:numId="33">
    <w:abstractNumId w:val="2"/>
  </w:num>
  <w:num w:numId="34">
    <w:abstractNumId w:val="29"/>
  </w:num>
  <w:num w:numId="35">
    <w:abstractNumId w:val="15"/>
  </w:num>
  <w:num w:numId="36">
    <w:abstractNumId w:val="37"/>
  </w:num>
  <w:num w:numId="37">
    <w:abstractNumId w:val="12"/>
  </w:num>
  <w:num w:numId="38">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ony Howles">
    <w15:presenceInfo w15:providerId="AD" w15:userId="S::AnthonyHo@pembrokeshire.ac.uk::fd68b772-08b4-4cee-88ed-14ccb6eb5e1c"/>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3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730A"/>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37FAA"/>
    <w:rsid w:val="00152E9D"/>
    <w:rsid w:val="0015444F"/>
    <w:rsid w:val="00154487"/>
    <w:rsid w:val="0016022B"/>
    <w:rsid w:val="0017512A"/>
    <w:rsid w:val="00196958"/>
    <w:rsid w:val="001A1E39"/>
    <w:rsid w:val="001A24F3"/>
    <w:rsid w:val="001B405C"/>
    <w:rsid w:val="001B5F45"/>
    <w:rsid w:val="001B74E6"/>
    <w:rsid w:val="001C2F5E"/>
    <w:rsid w:val="001C66B3"/>
    <w:rsid w:val="001D2292"/>
    <w:rsid w:val="001E1050"/>
    <w:rsid w:val="001E1E1F"/>
    <w:rsid w:val="001E2007"/>
    <w:rsid w:val="001E57C1"/>
    <w:rsid w:val="001F07EF"/>
    <w:rsid w:val="001F50B6"/>
    <w:rsid w:val="001F6D7A"/>
    <w:rsid w:val="00224849"/>
    <w:rsid w:val="0022746E"/>
    <w:rsid w:val="00235F71"/>
    <w:rsid w:val="002444CA"/>
    <w:rsid w:val="00253E27"/>
    <w:rsid w:val="00260DE6"/>
    <w:rsid w:val="002653C1"/>
    <w:rsid w:val="00273FEE"/>
    <w:rsid w:val="002765F2"/>
    <w:rsid w:val="00281B67"/>
    <w:rsid w:val="0028204E"/>
    <w:rsid w:val="0028591B"/>
    <w:rsid w:val="002878BF"/>
    <w:rsid w:val="00291841"/>
    <w:rsid w:val="002C449B"/>
    <w:rsid w:val="002C5B07"/>
    <w:rsid w:val="002C6040"/>
    <w:rsid w:val="002C6FAE"/>
    <w:rsid w:val="002D5B3F"/>
    <w:rsid w:val="002E272E"/>
    <w:rsid w:val="002F5778"/>
    <w:rsid w:val="00305324"/>
    <w:rsid w:val="003223E0"/>
    <w:rsid w:val="003277AF"/>
    <w:rsid w:val="00336241"/>
    <w:rsid w:val="00345B77"/>
    <w:rsid w:val="00352C4A"/>
    <w:rsid w:val="00362560"/>
    <w:rsid w:val="003732FD"/>
    <w:rsid w:val="003753B2"/>
    <w:rsid w:val="00376559"/>
    <w:rsid w:val="00382BAA"/>
    <w:rsid w:val="00384D73"/>
    <w:rsid w:val="00391C07"/>
    <w:rsid w:val="00393EB6"/>
    <w:rsid w:val="003A3CE5"/>
    <w:rsid w:val="003A519A"/>
    <w:rsid w:val="003B366F"/>
    <w:rsid w:val="003B3F9D"/>
    <w:rsid w:val="003B6C95"/>
    <w:rsid w:val="003E5751"/>
    <w:rsid w:val="004046A9"/>
    <w:rsid w:val="00404C50"/>
    <w:rsid w:val="00415B3D"/>
    <w:rsid w:val="00423934"/>
    <w:rsid w:val="00426244"/>
    <w:rsid w:val="00435674"/>
    <w:rsid w:val="00451810"/>
    <w:rsid w:val="0046423A"/>
    <w:rsid w:val="00470A38"/>
    <w:rsid w:val="00477880"/>
    <w:rsid w:val="004874DE"/>
    <w:rsid w:val="004B3A68"/>
    <w:rsid w:val="004B5334"/>
    <w:rsid w:val="004B6C14"/>
    <w:rsid w:val="004C6857"/>
    <w:rsid w:val="004D5E9B"/>
    <w:rsid w:val="004D63D9"/>
    <w:rsid w:val="004E6585"/>
    <w:rsid w:val="004F38B4"/>
    <w:rsid w:val="004F744B"/>
    <w:rsid w:val="0050249F"/>
    <w:rsid w:val="0050632B"/>
    <w:rsid w:val="00524566"/>
    <w:rsid w:val="0052588D"/>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1B2F"/>
    <w:rsid w:val="006062A3"/>
    <w:rsid w:val="00610DC1"/>
    <w:rsid w:val="00610E08"/>
    <w:rsid w:val="006140BF"/>
    <w:rsid w:val="006161BE"/>
    <w:rsid w:val="00620787"/>
    <w:rsid w:val="00632434"/>
    <w:rsid w:val="0063478F"/>
    <w:rsid w:val="00642AD2"/>
    <w:rsid w:val="00643657"/>
    <w:rsid w:val="00644256"/>
    <w:rsid w:val="00661D6F"/>
    <w:rsid w:val="006628E9"/>
    <w:rsid w:val="0066725E"/>
    <w:rsid w:val="006716C7"/>
    <w:rsid w:val="00681208"/>
    <w:rsid w:val="00681FA9"/>
    <w:rsid w:val="006837AB"/>
    <w:rsid w:val="00686448"/>
    <w:rsid w:val="00691EA9"/>
    <w:rsid w:val="006934D4"/>
    <w:rsid w:val="006A6DC3"/>
    <w:rsid w:val="006B6BF5"/>
    <w:rsid w:val="006D49ED"/>
    <w:rsid w:val="006D55CE"/>
    <w:rsid w:val="006D637A"/>
    <w:rsid w:val="006D6F24"/>
    <w:rsid w:val="006F0F95"/>
    <w:rsid w:val="006F45BF"/>
    <w:rsid w:val="006F60E0"/>
    <w:rsid w:val="00702F71"/>
    <w:rsid w:val="007148C3"/>
    <w:rsid w:val="007355BC"/>
    <w:rsid w:val="007366DF"/>
    <w:rsid w:val="00736E7B"/>
    <w:rsid w:val="00757839"/>
    <w:rsid w:val="00770C81"/>
    <w:rsid w:val="00772F47"/>
    <w:rsid w:val="00783CCB"/>
    <w:rsid w:val="00785840"/>
    <w:rsid w:val="00785D1D"/>
    <w:rsid w:val="00791024"/>
    <w:rsid w:val="00793F0A"/>
    <w:rsid w:val="007A2657"/>
    <w:rsid w:val="007A3797"/>
    <w:rsid w:val="007B2ADD"/>
    <w:rsid w:val="007C682C"/>
    <w:rsid w:val="007D2385"/>
    <w:rsid w:val="007D5DE2"/>
    <w:rsid w:val="007F214F"/>
    <w:rsid w:val="00800069"/>
    <w:rsid w:val="008042F0"/>
    <w:rsid w:val="008310A0"/>
    <w:rsid w:val="00835D29"/>
    <w:rsid w:val="00842E7F"/>
    <w:rsid w:val="00852933"/>
    <w:rsid w:val="008566E5"/>
    <w:rsid w:val="008566FE"/>
    <w:rsid w:val="00865B46"/>
    <w:rsid w:val="00883226"/>
    <w:rsid w:val="00896134"/>
    <w:rsid w:val="008A62BC"/>
    <w:rsid w:val="008B3DD9"/>
    <w:rsid w:val="008B43E7"/>
    <w:rsid w:val="008B4581"/>
    <w:rsid w:val="008D763F"/>
    <w:rsid w:val="008F036F"/>
    <w:rsid w:val="008F0399"/>
    <w:rsid w:val="008F1308"/>
    <w:rsid w:val="008F78C2"/>
    <w:rsid w:val="00904568"/>
    <w:rsid w:val="00911394"/>
    <w:rsid w:val="0091658B"/>
    <w:rsid w:val="009208A1"/>
    <w:rsid w:val="00923648"/>
    <w:rsid w:val="00923EF2"/>
    <w:rsid w:val="00926D25"/>
    <w:rsid w:val="00926E9D"/>
    <w:rsid w:val="009315A0"/>
    <w:rsid w:val="00932C6E"/>
    <w:rsid w:val="00933F10"/>
    <w:rsid w:val="00941DE4"/>
    <w:rsid w:val="009433C5"/>
    <w:rsid w:val="009525F0"/>
    <w:rsid w:val="00965881"/>
    <w:rsid w:val="009871FF"/>
    <w:rsid w:val="00990799"/>
    <w:rsid w:val="00995D51"/>
    <w:rsid w:val="009A0631"/>
    <w:rsid w:val="009B10ED"/>
    <w:rsid w:val="009D3EA4"/>
    <w:rsid w:val="009D649C"/>
    <w:rsid w:val="009E0764"/>
    <w:rsid w:val="009E4BC1"/>
    <w:rsid w:val="009F5CB2"/>
    <w:rsid w:val="00A03BB8"/>
    <w:rsid w:val="00A16E98"/>
    <w:rsid w:val="00A3505D"/>
    <w:rsid w:val="00A4036F"/>
    <w:rsid w:val="00A406E5"/>
    <w:rsid w:val="00A423D0"/>
    <w:rsid w:val="00A4641C"/>
    <w:rsid w:val="00A50F52"/>
    <w:rsid w:val="00A55876"/>
    <w:rsid w:val="00A56D76"/>
    <w:rsid w:val="00A67FB1"/>
    <w:rsid w:val="00A85BFE"/>
    <w:rsid w:val="00AB6FE7"/>
    <w:rsid w:val="00AB7AD7"/>
    <w:rsid w:val="00AD2430"/>
    <w:rsid w:val="00AE41A6"/>
    <w:rsid w:val="00AF0E34"/>
    <w:rsid w:val="00AF271D"/>
    <w:rsid w:val="00AF56C2"/>
    <w:rsid w:val="00B004E6"/>
    <w:rsid w:val="00B0744D"/>
    <w:rsid w:val="00B50EA8"/>
    <w:rsid w:val="00B64082"/>
    <w:rsid w:val="00B7105C"/>
    <w:rsid w:val="00B72325"/>
    <w:rsid w:val="00B81AD3"/>
    <w:rsid w:val="00B829D8"/>
    <w:rsid w:val="00B84B5B"/>
    <w:rsid w:val="00B86446"/>
    <w:rsid w:val="00BA1176"/>
    <w:rsid w:val="00BE0B01"/>
    <w:rsid w:val="00BE79C7"/>
    <w:rsid w:val="00BF3CB5"/>
    <w:rsid w:val="00BF5FA6"/>
    <w:rsid w:val="00C01A3F"/>
    <w:rsid w:val="00C073F1"/>
    <w:rsid w:val="00C1285B"/>
    <w:rsid w:val="00C1361B"/>
    <w:rsid w:val="00C14E1F"/>
    <w:rsid w:val="00C315AF"/>
    <w:rsid w:val="00C332F5"/>
    <w:rsid w:val="00C36D9A"/>
    <w:rsid w:val="00C44A72"/>
    <w:rsid w:val="00C61FC2"/>
    <w:rsid w:val="00C705F9"/>
    <w:rsid w:val="00C80F0F"/>
    <w:rsid w:val="00C819AB"/>
    <w:rsid w:val="00C83B6E"/>
    <w:rsid w:val="00C8667A"/>
    <w:rsid w:val="00C93BCB"/>
    <w:rsid w:val="00CA2817"/>
    <w:rsid w:val="00CC241A"/>
    <w:rsid w:val="00CC7E09"/>
    <w:rsid w:val="00CE02AC"/>
    <w:rsid w:val="00CE4035"/>
    <w:rsid w:val="00CE65AB"/>
    <w:rsid w:val="00CF4266"/>
    <w:rsid w:val="00D152E1"/>
    <w:rsid w:val="00D22D9C"/>
    <w:rsid w:val="00D241F1"/>
    <w:rsid w:val="00D275CB"/>
    <w:rsid w:val="00D30DFA"/>
    <w:rsid w:val="00D319E0"/>
    <w:rsid w:val="00D463A5"/>
    <w:rsid w:val="00D4710D"/>
    <w:rsid w:val="00D47D25"/>
    <w:rsid w:val="00D62ACD"/>
    <w:rsid w:val="00D650E8"/>
    <w:rsid w:val="00DA36EE"/>
    <w:rsid w:val="00DB001A"/>
    <w:rsid w:val="00DB116D"/>
    <w:rsid w:val="00DC6101"/>
    <w:rsid w:val="00DD17CC"/>
    <w:rsid w:val="00DD7B81"/>
    <w:rsid w:val="00DE217A"/>
    <w:rsid w:val="00DE67C2"/>
    <w:rsid w:val="00DF321B"/>
    <w:rsid w:val="00E230E0"/>
    <w:rsid w:val="00E25E6B"/>
    <w:rsid w:val="00E27F15"/>
    <w:rsid w:val="00E51AAC"/>
    <w:rsid w:val="00E66CC0"/>
    <w:rsid w:val="00E728A9"/>
    <w:rsid w:val="00E807D9"/>
    <w:rsid w:val="00E906EB"/>
    <w:rsid w:val="00EA042C"/>
    <w:rsid w:val="00EA0F4E"/>
    <w:rsid w:val="00EA295B"/>
    <w:rsid w:val="00EA3B9B"/>
    <w:rsid w:val="00EA6801"/>
    <w:rsid w:val="00EB3453"/>
    <w:rsid w:val="00EB4F96"/>
    <w:rsid w:val="00ED7072"/>
    <w:rsid w:val="00EE3132"/>
    <w:rsid w:val="00EE3D9D"/>
    <w:rsid w:val="00EE6F25"/>
    <w:rsid w:val="00F02126"/>
    <w:rsid w:val="00F0228A"/>
    <w:rsid w:val="00F03D85"/>
    <w:rsid w:val="00F07C8C"/>
    <w:rsid w:val="00F249F1"/>
    <w:rsid w:val="00F25B9D"/>
    <w:rsid w:val="00F2664E"/>
    <w:rsid w:val="00F278D1"/>
    <w:rsid w:val="00F31163"/>
    <w:rsid w:val="00F311D9"/>
    <w:rsid w:val="00F31C04"/>
    <w:rsid w:val="00F442A7"/>
    <w:rsid w:val="00F5265E"/>
    <w:rsid w:val="00F57A89"/>
    <w:rsid w:val="00F61A20"/>
    <w:rsid w:val="00F63DD9"/>
    <w:rsid w:val="00F67644"/>
    <w:rsid w:val="00F8381F"/>
    <w:rsid w:val="00F847F3"/>
    <w:rsid w:val="00F919E6"/>
    <w:rsid w:val="00FA04CD"/>
    <w:rsid w:val="00FA25F5"/>
    <w:rsid w:val="00FA2810"/>
    <w:rsid w:val="00FA68F8"/>
    <w:rsid w:val="00FB1DC0"/>
    <w:rsid w:val="00FB3B4E"/>
    <w:rsid w:val="00FB4521"/>
    <w:rsid w:val="00FB4F84"/>
    <w:rsid w:val="00FB5CF8"/>
    <w:rsid w:val="00FC5D22"/>
    <w:rsid w:val="00FF273B"/>
    <w:rsid w:val="00FF564C"/>
    <w:rsid w:val="00FF5AAD"/>
    <w:rsid w:val="030A647C"/>
    <w:rsid w:val="081BFC47"/>
    <w:rsid w:val="08749085"/>
    <w:rsid w:val="1D8941F0"/>
    <w:rsid w:val="1EDEEB4D"/>
    <w:rsid w:val="2136B4E7"/>
    <w:rsid w:val="361D388E"/>
    <w:rsid w:val="4A8C57FC"/>
    <w:rsid w:val="663D7A2F"/>
    <w:rsid w:val="71FB457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007323"/>
  <w15:docId w15:val="{56AFD9D8-E4F8-4846-9F69-F3926FEE63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EB3453"/>
    <w:rPr>
      <w:lang w:eastAsia="en-GB"/>
    </w:rPr>
  </w:style>
  <w:style w:type="paragraph" w:styleId="Heading1">
    <w:name w:val="heading 1"/>
    <w:basedOn w:val="Normal"/>
    <w:next w:val="Normal"/>
    <w:qFormat/>
    <w:rsid w:val="00EB3453"/>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rsid w:val="00EB3453"/>
    <w:pPr>
      <w:keepNext/>
      <w:jc w:val="both"/>
      <w:outlineLvl w:val="1"/>
    </w:pPr>
    <w:rPr>
      <w:b/>
      <w:sz w:val="24"/>
    </w:rPr>
  </w:style>
  <w:style w:type="paragraph" w:styleId="Heading3">
    <w:name w:val="heading 3"/>
    <w:basedOn w:val="Normal"/>
    <w:next w:val="Normal"/>
    <w:qFormat/>
    <w:rsid w:val="00EB3453"/>
    <w:pPr>
      <w:keepNext/>
      <w:jc w:val="center"/>
      <w:outlineLvl w:val="2"/>
    </w:pPr>
    <w:rPr>
      <w:b/>
      <w:sz w:val="24"/>
    </w:rPr>
  </w:style>
  <w:style w:type="paragraph" w:styleId="Heading4">
    <w:name w:val="heading 4"/>
    <w:basedOn w:val="Normal"/>
    <w:next w:val="Normal"/>
    <w:qFormat/>
    <w:rsid w:val="00EB3453"/>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rsid w:val="00EB3453"/>
    <w:pPr>
      <w:tabs>
        <w:tab w:val="center" w:pos="4153"/>
        <w:tab w:val="right" w:pos="8306"/>
      </w:tabs>
    </w:pPr>
  </w:style>
  <w:style w:type="paragraph" w:styleId="Footer">
    <w:name w:val="footer"/>
    <w:basedOn w:val="Normal"/>
    <w:link w:val="FooterChar"/>
    <w:uiPriority w:val="99"/>
    <w:rsid w:val="00EB3453"/>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1" w:customStyle="1">
    <w:name w:val="Body 1"/>
    <w:rsid w:val="00F5265E"/>
    <w:rPr>
      <w:rFonts w:ascii="Helvetica" w:hAnsi="Helvetica" w:eastAsia="Arial Unicode MS"/>
      <w:color w:val="000000"/>
      <w:sz w:val="24"/>
      <w:lang w:eastAsia="en-GB"/>
    </w:rPr>
  </w:style>
  <w:style w:type="paragraph" w:styleId="DefaultText" w:customStyle="1">
    <w:name w:val="Default Text"/>
    <w:basedOn w:val="Normal"/>
    <w:rsid w:val="00643657"/>
    <w:pPr>
      <w:widowControl w:val="0"/>
      <w:autoSpaceDE w:val="0"/>
      <w:autoSpaceDN w:val="0"/>
      <w:adjustRightInd w:val="0"/>
    </w:pPr>
    <w:rPr>
      <w:sz w:val="24"/>
      <w:szCs w:val="24"/>
      <w:lang w:eastAsia="en-US"/>
    </w:rPr>
  </w:style>
  <w:style w:type="character" w:styleId="PageNumber">
    <w:name w:val="page number"/>
    <w:rsid w:val="00643657"/>
  </w:style>
  <w:style w:type="paragraph" w:styleId="NoSpacing">
    <w:name w:val="No Spacing"/>
    <w:uiPriority w:val="1"/>
    <w:qFormat/>
    <w:rsid w:val="00643657"/>
    <w:rPr>
      <w:rFonts w:ascii="Calibri" w:hAnsi="Calibri" w:eastAsia="Calibri"/>
      <w:sz w:val="22"/>
      <w:szCs w:val="22"/>
    </w:rPr>
  </w:style>
  <w:style w:type="paragraph" w:styleId="Default" w:customStyle="1">
    <w:name w:val="Default"/>
    <w:rsid w:val="00CA2817"/>
    <w:pPr>
      <w:autoSpaceDE w:val="0"/>
      <w:autoSpaceDN w:val="0"/>
      <w:adjustRightInd w:val="0"/>
    </w:pPr>
    <w:rPr>
      <w:rFonts w:ascii="Arial" w:hAnsi="Arial" w:cs="Arial" w:eastAsiaTheme="minorHAnsi"/>
      <w:color w:val="000000"/>
      <w:sz w:val="24"/>
      <w:szCs w:val="24"/>
    </w:rPr>
  </w:style>
  <w:style w:type="character" w:styleId="PlaceholderText">
    <w:name w:val="Placeholder Text"/>
    <w:basedOn w:val="DefaultParagraphFont"/>
    <w:uiPriority w:val="67"/>
    <w:rsid w:val="00D319E0"/>
    <w:rPr>
      <w:color w:val="666666"/>
    </w:rPr>
  </w:style>
  <w:style w:type="character" w:styleId="CommentReference">
    <w:name w:val="annotation reference"/>
    <w:basedOn w:val="DefaultParagraphFont"/>
    <w:semiHidden/>
    <w:unhideWhenUsed/>
    <w:rsid w:val="008F0399"/>
    <w:rPr>
      <w:sz w:val="16"/>
      <w:szCs w:val="16"/>
    </w:rPr>
  </w:style>
  <w:style w:type="paragraph" w:styleId="CommentText">
    <w:name w:val="annotation text"/>
    <w:basedOn w:val="Normal"/>
    <w:link w:val="CommentTextChar"/>
    <w:semiHidden/>
    <w:unhideWhenUsed/>
    <w:rsid w:val="008F0399"/>
  </w:style>
  <w:style w:type="character" w:styleId="CommentTextChar" w:customStyle="1">
    <w:name w:val="Comment Text Char"/>
    <w:basedOn w:val="DefaultParagraphFont"/>
    <w:link w:val="CommentText"/>
    <w:semiHidden/>
    <w:rsid w:val="008F0399"/>
    <w:rPr>
      <w:lang w:eastAsia="en-GB"/>
    </w:rPr>
  </w:style>
  <w:style w:type="paragraph" w:styleId="CommentSubject">
    <w:name w:val="annotation subject"/>
    <w:basedOn w:val="CommentText"/>
    <w:next w:val="CommentText"/>
    <w:link w:val="CommentSubjectChar"/>
    <w:semiHidden/>
    <w:unhideWhenUsed/>
    <w:rsid w:val="008F0399"/>
    <w:rPr>
      <w:b/>
      <w:bCs/>
    </w:rPr>
  </w:style>
  <w:style w:type="character" w:styleId="CommentSubjectChar" w:customStyle="1">
    <w:name w:val="Comment Subject Char"/>
    <w:basedOn w:val="CommentTextChar"/>
    <w:link w:val="CommentSubject"/>
    <w:semiHidden/>
    <w:rsid w:val="008F0399"/>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customXml" Target="../customXml/item2.xml"/><Relationship Id="rId21" Type="http://schemas.openxmlformats.org/officeDocument/2006/relationships/image" Target="media/image10.png"/><Relationship Id="rId34" Type="http://schemas.openxmlformats.org/officeDocument/2006/relationships/footer" Target="footer2.xml"/><Relationship Id="rId7" Type="http://schemas.openxmlformats.org/officeDocument/2006/relationships/image" Target="media/image1.png"/><Relationship Id="rId12" Type="http://schemas.microsoft.com/office/2018/08/relationships/commentsExtensible" Target="commentsExtensible.xml"/><Relationship Id="rId17" Type="http://schemas.openxmlformats.org/officeDocument/2006/relationships/image" Target="media/image6.png"/><Relationship Id="rId25" Type="http://schemas.openxmlformats.org/officeDocument/2006/relationships/image" Target="media/image14.emf"/><Relationship Id="rId33" Type="http://schemas.openxmlformats.org/officeDocument/2006/relationships/footer" Target="footer1.xml"/><Relationship Id="rId38" Type="http://schemas.openxmlformats.org/officeDocument/2006/relationships/customXml" Target="../customXml/item1.xm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numbering" Target="numbering.xml"/><Relationship Id="rId6" Type="http://schemas.openxmlformats.org/officeDocument/2006/relationships/endnotes" Target="endnotes.xml"/><Relationship Id="rId11" Type="http://schemas.microsoft.com/office/2016/09/relationships/commentsIds" Target="commentsId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theme" Target="theme/theme1.xml"/><Relationship Id="rId40" Type="http://schemas.openxmlformats.org/officeDocument/2006/relationships/customXml" Target="../customXml/item3.xml"/><Relationship Id="rId5" Type="http://schemas.openxmlformats.org/officeDocument/2006/relationships/footnotes" Target="footnotes.xml"/><Relationship Id="rId15" Type="http://schemas.openxmlformats.org/officeDocument/2006/relationships/image" Target="media/image4.jpg"/><Relationship Id="rId23" Type="http://schemas.openxmlformats.org/officeDocument/2006/relationships/image" Target="media/image12.emf"/><Relationship Id="rId28" Type="http://schemas.openxmlformats.org/officeDocument/2006/relationships/image" Target="media/image17.jpeg"/><Relationship Id="rId36" Type="http://schemas.microsoft.com/office/2011/relationships/people" Target="people.xml"/><Relationship Id="rId10" Type="http://schemas.microsoft.com/office/2011/relationships/commentsExtended" Target="commentsExtended.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jpg"/><Relationship Id="rId30" Type="http://schemas.openxmlformats.org/officeDocument/2006/relationships/image" Target="media/image19.jpg"/><Relationship Id="rId35" Type="http://schemas.openxmlformats.org/officeDocument/2006/relationships/fontTable" Target="fontTable.xml"/><Relationship Id="rId8" Type="http://schemas.openxmlformats.org/officeDocument/2006/relationships/image" Target="cid:image001.png@01D0EA4A.2BD679A0" TargetMode="External"/><Relationship Id="rId3"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D57A7B2-18F7-4970-A580-CF50B6B7A2FB}"/>
</file>

<file path=customXml/itemProps2.xml><?xml version="1.0" encoding="utf-8"?>
<ds:datastoreItem xmlns:ds="http://schemas.openxmlformats.org/officeDocument/2006/customXml" ds:itemID="{9CFDB283-9E49-4073-8832-C0E6DB5F7258}"/>
</file>

<file path=customXml/itemProps3.xml><?xml version="1.0" encoding="utf-8"?>
<ds:datastoreItem xmlns:ds="http://schemas.openxmlformats.org/officeDocument/2006/customXml" ds:itemID="{BA4A8246-49BC-4CBF-9BA8-6D367F7B21D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Tony Howles</lastModifiedBy>
  <revision>65</revision>
  <lastPrinted>2014-10-10T07:42:00.0000000Z</lastPrinted>
  <dcterms:created xsi:type="dcterms:W3CDTF">2024-05-08T18:45:00.0000000Z</dcterms:created>
  <dcterms:modified xsi:type="dcterms:W3CDTF">2024-06-05T17:46:30.3571766Z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