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3745C" w14:textId="77777777" w:rsidR="00026324" w:rsidRDefault="00026324" w:rsidP="00026324">
      <w:pPr>
        <w:spacing w:line="360" w:lineRule="auto"/>
        <w:jc w:val="center"/>
        <w:rPr>
          <w:b/>
          <w:bCs/>
          <w:sz w:val="36"/>
          <w:szCs w:val="36"/>
        </w:rPr>
      </w:pPr>
    </w:p>
    <w:p w14:paraId="0448CD14" w14:textId="77777777" w:rsidR="00026324" w:rsidRDefault="00026324" w:rsidP="00026324">
      <w:pPr>
        <w:spacing w:line="360" w:lineRule="auto"/>
        <w:jc w:val="center"/>
        <w:rPr>
          <w:b/>
          <w:bCs/>
          <w:sz w:val="36"/>
          <w:szCs w:val="36"/>
        </w:rPr>
      </w:pPr>
    </w:p>
    <w:p w14:paraId="51F37EE7" w14:textId="77777777" w:rsidR="00026324" w:rsidRDefault="00026324" w:rsidP="00026324">
      <w:pPr>
        <w:spacing w:line="360" w:lineRule="auto"/>
        <w:jc w:val="center"/>
        <w:rPr>
          <w:b/>
          <w:bCs/>
          <w:sz w:val="36"/>
          <w:szCs w:val="36"/>
        </w:rPr>
      </w:pPr>
    </w:p>
    <w:p w14:paraId="28C6E4CD" w14:textId="77777777" w:rsidR="00026324" w:rsidRDefault="00026324" w:rsidP="00026324">
      <w:pPr>
        <w:spacing w:line="360" w:lineRule="auto"/>
        <w:jc w:val="center"/>
        <w:rPr>
          <w:b/>
          <w:bCs/>
          <w:sz w:val="36"/>
          <w:szCs w:val="36"/>
        </w:rPr>
      </w:pPr>
    </w:p>
    <w:p w14:paraId="650DBFA6" w14:textId="77777777" w:rsidR="00026324" w:rsidRDefault="00026324" w:rsidP="00026324">
      <w:pPr>
        <w:spacing w:line="360" w:lineRule="auto"/>
        <w:jc w:val="center"/>
        <w:rPr>
          <w:b/>
          <w:bCs/>
          <w:sz w:val="36"/>
          <w:szCs w:val="36"/>
        </w:rPr>
      </w:pPr>
    </w:p>
    <w:p w14:paraId="553089A2" w14:textId="3D5650C4" w:rsidR="00026324" w:rsidRDefault="00026324" w:rsidP="00026324">
      <w:pPr>
        <w:spacing w:line="360" w:lineRule="auto"/>
        <w:jc w:val="center"/>
        <w:rPr>
          <w:b/>
          <w:bCs/>
          <w:sz w:val="36"/>
          <w:szCs w:val="36"/>
        </w:rPr>
      </w:pPr>
      <w:r w:rsidRPr="00026324">
        <w:rPr>
          <w:b/>
          <w:bCs/>
          <w:sz w:val="36"/>
          <w:szCs w:val="36"/>
        </w:rPr>
        <w:t xml:space="preserve"> Workplace Culture and its impact on Organisational </w:t>
      </w:r>
      <w:proofErr w:type="gramStart"/>
      <w:r w:rsidRPr="00026324">
        <w:rPr>
          <w:b/>
          <w:bCs/>
          <w:sz w:val="36"/>
          <w:szCs w:val="36"/>
        </w:rPr>
        <w:t>Efficiency</w:t>
      </w:r>
      <w:r w:rsidR="008B311F">
        <w:rPr>
          <w:b/>
          <w:bCs/>
          <w:sz w:val="36"/>
          <w:szCs w:val="36"/>
        </w:rPr>
        <w:t>(</w:t>
      </w:r>
      <w:proofErr w:type="gramEnd"/>
      <w:r w:rsidR="008B311F">
        <w:rPr>
          <w:b/>
          <w:bCs/>
          <w:sz w:val="36"/>
          <w:szCs w:val="36"/>
        </w:rPr>
        <w:t>BMSW5105_LON)</w:t>
      </w:r>
    </w:p>
    <w:p w14:paraId="33653197" w14:textId="391C4DA9" w:rsidR="008B311F" w:rsidRDefault="008B311F" w:rsidP="00026324">
      <w:pPr>
        <w:spacing w:line="360" w:lineRule="auto"/>
        <w:jc w:val="center"/>
        <w:rPr>
          <w:b/>
          <w:bCs/>
          <w:sz w:val="36"/>
          <w:szCs w:val="36"/>
        </w:rPr>
      </w:pPr>
      <w:r>
        <w:rPr>
          <w:b/>
          <w:bCs/>
          <w:sz w:val="36"/>
          <w:szCs w:val="36"/>
        </w:rPr>
        <w:t>University of Wales Trinity Saint David London</w:t>
      </w:r>
    </w:p>
    <w:p w14:paraId="0DDC11EE" w14:textId="3621F6B2" w:rsidR="008B311F" w:rsidRDefault="008B311F" w:rsidP="00026324">
      <w:pPr>
        <w:spacing w:line="360" w:lineRule="auto"/>
        <w:jc w:val="center"/>
        <w:rPr>
          <w:b/>
          <w:bCs/>
          <w:sz w:val="36"/>
          <w:szCs w:val="36"/>
        </w:rPr>
      </w:pPr>
      <w:r>
        <w:rPr>
          <w:b/>
          <w:bCs/>
          <w:sz w:val="36"/>
          <w:szCs w:val="36"/>
        </w:rPr>
        <w:t xml:space="preserve">Student </w:t>
      </w:r>
      <w:proofErr w:type="spellStart"/>
      <w:proofErr w:type="gramStart"/>
      <w:r>
        <w:rPr>
          <w:b/>
          <w:bCs/>
          <w:sz w:val="36"/>
          <w:szCs w:val="36"/>
        </w:rPr>
        <w:t>name:Monica</w:t>
      </w:r>
      <w:proofErr w:type="spellEnd"/>
      <w:proofErr w:type="gramEnd"/>
      <w:r>
        <w:rPr>
          <w:b/>
          <w:bCs/>
          <w:sz w:val="36"/>
          <w:szCs w:val="36"/>
        </w:rPr>
        <w:t xml:space="preserve"> </w:t>
      </w:r>
      <w:proofErr w:type="spellStart"/>
      <w:r>
        <w:rPr>
          <w:b/>
          <w:bCs/>
          <w:sz w:val="36"/>
          <w:szCs w:val="36"/>
        </w:rPr>
        <w:t>Cernat</w:t>
      </w:r>
      <w:proofErr w:type="spellEnd"/>
      <w:r>
        <w:rPr>
          <w:b/>
          <w:bCs/>
          <w:sz w:val="36"/>
          <w:szCs w:val="36"/>
        </w:rPr>
        <w:t xml:space="preserve"> 1913391</w:t>
      </w:r>
    </w:p>
    <w:p w14:paraId="5001CA81" w14:textId="64AB11C8" w:rsidR="008B311F" w:rsidRPr="00026324" w:rsidRDefault="008B311F" w:rsidP="00026324">
      <w:pPr>
        <w:spacing w:line="360" w:lineRule="auto"/>
        <w:jc w:val="center"/>
        <w:rPr>
          <w:b/>
          <w:bCs/>
          <w:sz w:val="36"/>
          <w:szCs w:val="36"/>
        </w:rPr>
      </w:pPr>
      <w:r>
        <w:rPr>
          <w:b/>
          <w:bCs/>
          <w:sz w:val="36"/>
          <w:szCs w:val="36"/>
        </w:rPr>
        <w:t xml:space="preserve">Lecturer </w:t>
      </w:r>
      <w:proofErr w:type="spellStart"/>
      <w:proofErr w:type="gramStart"/>
      <w:r>
        <w:rPr>
          <w:b/>
          <w:bCs/>
          <w:sz w:val="36"/>
          <w:szCs w:val="36"/>
        </w:rPr>
        <w:t>name:Hossein</w:t>
      </w:r>
      <w:proofErr w:type="spellEnd"/>
      <w:proofErr w:type="gramEnd"/>
      <w:r>
        <w:rPr>
          <w:b/>
          <w:bCs/>
          <w:sz w:val="36"/>
          <w:szCs w:val="36"/>
        </w:rPr>
        <w:t xml:space="preserve"> </w:t>
      </w:r>
      <w:r w:rsidR="00FD2BA4">
        <w:rPr>
          <w:b/>
          <w:bCs/>
          <w:sz w:val="36"/>
          <w:szCs w:val="36"/>
        </w:rPr>
        <w:t>Shokri</w:t>
      </w:r>
    </w:p>
    <w:p w14:paraId="1CDF671C" w14:textId="721A7E9F" w:rsidR="00026324" w:rsidRDefault="00026324">
      <w:pPr>
        <w:spacing w:line="259" w:lineRule="auto"/>
        <w:jc w:val="left"/>
      </w:pPr>
      <w:r>
        <w:br w:type="page"/>
      </w:r>
    </w:p>
    <w:p w14:paraId="15E5246B" w14:textId="45DDB71D" w:rsidR="00D4305E" w:rsidRPr="00026324" w:rsidRDefault="00026324">
      <w:pPr>
        <w:rPr>
          <w:b/>
          <w:bCs/>
          <w:sz w:val="28"/>
          <w:szCs w:val="28"/>
        </w:rPr>
      </w:pPr>
      <w:r w:rsidRPr="00026324">
        <w:rPr>
          <w:b/>
          <w:bCs/>
          <w:sz w:val="28"/>
          <w:szCs w:val="28"/>
        </w:rPr>
        <w:lastRenderedPageBreak/>
        <w:t>Executive Summary</w:t>
      </w:r>
    </w:p>
    <w:p w14:paraId="606A2A4F" w14:textId="2DED87F4" w:rsidR="00CE085C" w:rsidRDefault="00CE085C" w:rsidP="00CE085C">
      <w:r>
        <w:t>This report mainly emphasises on the organisational culture of Walmart. A brief overview of the environmental analysis has been provided with the help of PESTEL factors and Porter’s five force model.</w:t>
      </w:r>
      <w:r w:rsidRPr="00CE085C">
        <w:rPr>
          <w:b/>
          <w:bCs/>
          <w:i/>
          <w:iCs/>
        </w:rPr>
        <w:t xml:space="preserve"> </w:t>
      </w:r>
      <w:r w:rsidRPr="00CE085C">
        <w:t>Business environment analysis</w:t>
      </w:r>
      <w:r>
        <w:t xml:space="preserve"> helps us in examining and gathering necessary information about the various factors outside a business. Walmart is one of the most popular online and departmental stores which provides a large number of services to the consumers. Different drivers and factors which create a change in the business environment have been analysed. A detailed description of the workplace culture has been provided.</w:t>
      </w:r>
    </w:p>
    <w:p w14:paraId="690A1E85" w14:textId="63E5FF46" w:rsidR="00026324" w:rsidRDefault="00026324" w:rsidP="00CE085C">
      <w:r>
        <w:br w:type="page"/>
      </w:r>
    </w:p>
    <w:sdt>
      <w:sdtPr>
        <w:rPr>
          <w:rFonts w:ascii="Times New Roman" w:eastAsiaTheme="minorHAnsi" w:hAnsi="Times New Roman" w:cstheme="minorBidi"/>
          <w:color w:val="000000" w:themeColor="text1"/>
          <w:sz w:val="24"/>
          <w:szCs w:val="22"/>
          <w:lang w:val="en-GB"/>
        </w:rPr>
        <w:id w:val="-1938517890"/>
        <w:docPartObj>
          <w:docPartGallery w:val="Table of Contents"/>
          <w:docPartUnique/>
        </w:docPartObj>
      </w:sdtPr>
      <w:sdtEndPr>
        <w:rPr>
          <w:b/>
          <w:bCs/>
          <w:noProof/>
        </w:rPr>
      </w:sdtEndPr>
      <w:sdtContent>
        <w:p w14:paraId="5ACCAC7B" w14:textId="0FF84998" w:rsidR="00CE085C" w:rsidRPr="00D37A28" w:rsidRDefault="00CE085C" w:rsidP="00CE085C">
          <w:pPr>
            <w:pStyle w:val="TOCHeading"/>
            <w:spacing w:line="480" w:lineRule="auto"/>
            <w:jc w:val="center"/>
            <w:rPr>
              <w:rFonts w:ascii="Times New Roman" w:hAnsi="Times New Roman" w:cs="Times New Roman"/>
              <w:b/>
              <w:bCs/>
              <w:color w:val="000000" w:themeColor="text1"/>
              <w:sz w:val="28"/>
              <w:szCs w:val="28"/>
            </w:rPr>
          </w:pPr>
          <w:r w:rsidRPr="00D37A28">
            <w:rPr>
              <w:rFonts w:ascii="Times New Roman" w:hAnsi="Times New Roman" w:cs="Times New Roman"/>
              <w:b/>
              <w:bCs/>
              <w:color w:val="000000" w:themeColor="text1"/>
              <w:sz w:val="28"/>
              <w:szCs w:val="28"/>
            </w:rPr>
            <w:t>Table of Contents</w:t>
          </w:r>
        </w:p>
        <w:p w14:paraId="3B8FDE0D" w14:textId="41B487F5" w:rsidR="00CE085C" w:rsidRPr="00CE085C" w:rsidRDefault="00CE085C">
          <w:pPr>
            <w:pStyle w:val="TOC1"/>
            <w:tabs>
              <w:tab w:val="right" w:leader="dot" w:pos="9016"/>
            </w:tabs>
            <w:rPr>
              <w:b/>
              <w:bCs/>
              <w:noProof/>
            </w:rPr>
          </w:pPr>
          <w:r>
            <w:fldChar w:fldCharType="begin"/>
          </w:r>
          <w:r>
            <w:instrText xml:space="preserve"> TOC \o "1-3" \h \z \u </w:instrText>
          </w:r>
          <w:r>
            <w:fldChar w:fldCharType="separate"/>
          </w:r>
          <w:hyperlink w:anchor="_Toc90137364" w:history="1">
            <w:r w:rsidRPr="00CE085C">
              <w:rPr>
                <w:rStyle w:val="Hyperlink"/>
                <w:b/>
                <w:bCs/>
                <w:noProof/>
              </w:rPr>
              <w:t>Task 1 (Report)</w:t>
            </w:r>
            <w:r w:rsidRPr="00CE085C">
              <w:rPr>
                <w:b/>
                <w:bCs/>
                <w:noProof/>
                <w:webHidden/>
              </w:rPr>
              <w:tab/>
            </w:r>
            <w:r w:rsidRPr="00CE085C">
              <w:rPr>
                <w:b/>
                <w:bCs/>
                <w:noProof/>
                <w:webHidden/>
              </w:rPr>
              <w:fldChar w:fldCharType="begin"/>
            </w:r>
            <w:r w:rsidRPr="00CE085C">
              <w:rPr>
                <w:b/>
                <w:bCs/>
                <w:noProof/>
                <w:webHidden/>
              </w:rPr>
              <w:instrText xml:space="preserve"> PAGEREF _Toc90137364 \h </w:instrText>
            </w:r>
            <w:r w:rsidRPr="00CE085C">
              <w:rPr>
                <w:b/>
                <w:bCs/>
                <w:noProof/>
                <w:webHidden/>
              </w:rPr>
            </w:r>
            <w:r w:rsidRPr="00CE085C">
              <w:rPr>
                <w:b/>
                <w:bCs/>
                <w:noProof/>
                <w:webHidden/>
              </w:rPr>
              <w:fldChar w:fldCharType="separate"/>
            </w:r>
            <w:r w:rsidR="006F0C83">
              <w:rPr>
                <w:b/>
                <w:bCs/>
                <w:noProof/>
                <w:webHidden/>
              </w:rPr>
              <w:t>4</w:t>
            </w:r>
            <w:r w:rsidRPr="00CE085C">
              <w:rPr>
                <w:b/>
                <w:bCs/>
                <w:noProof/>
                <w:webHidden/>
              </w:rPr>
              <w:fldChar w:fldCharType="end"/>
            </w:r>
          </w:hyperlink>
        </w:p>
        <w:p w14:paraId="19465A23" w14:textId="223FD263" w:rsidR="00CE085C" w:rsidRDefault="004040B5">
          <w:pPr>
            <w:pStyle w:val="TOC1"/>
            <w:tabs>
              <w:tab w:val="right" w:leader="dot" w:pos="9016"/>
            </w:tabs>
            <w:rPr>
              <w:noProof/>
            </w:rPr>
          </w:pPr>
          <w:hyperlink w:anchor="_Toc90137365" w:history="1">
            <w:r w:rsidR="00CE085C" w:rsidRPr="00134908">
              <w:rPr>
                <w:rStyle w:val="Hyperlink"/>
                <w:noProof/>
              </w:rPr>
              <w:t>Introduction</w:t>
            </w:r>
            <w:r w:rsidR="00CE085C">
              <w:rPr>
                <w:noProof/>
                <w:webHidden/>
              </w:rPr>
              <w:tab/>
            </w:r>
            <w:r w:rsidR="00CE085C">
              <w:rPr>
                <w:noProof/>
                <w:webHidden/>
              </w:rPr>
              <w:fldChar w:fldCharType="begin"/>
            </w:r>
            <w:r w:rsidR="00CE085C">
              <w:rPr>
                <w:noProof/>
                <w:webHidden/>
              </w:rPr>
              <w:instrText xml:space="preserve"> PAGEREF _Toc90137365 \h </w:instrText>
            </w:r>
            <w:r w:rsidR="00CE085C">
              <w:rPr>
                <w:noProof/>
                <w:webHidden/>
              </w:rPr>
            </w:r>
            <w:r w:rsidR="00CE085C">
              <w:rPr>
                <w:noProof/>
                <w:webHidden/>
              </w:rPr>
              <w:fldChar w:fldCharType="separate"/>
            </w:r>
            <w:r w:rsidR="006F0C83">
              <w:rPr>
                <w:noProof/>
                <w:webHidden/>
              </w:rPr>
              <w:t>4</w:t>
            </w:r>
            <w:r w:rsidR="00CE085C">
              <w:rPr>
                <w:noProof/>
                <w:webHidden/>
              </w:rPr>
              <w:fldChar w:fldCharType="end"/>
            </w:r>
          </w:hyperlink>
        </w:p>
        <w:p w14:paraId="3AFCBA25" w14:textId="09A3A52A" w:rsidR="00CE085C" w:rsidRDefault="004040B5">
          <w:pPr>
            <w:pStyle w:val="TOC1"/>
            <w:tabs>
              <w:tab w:val="right" w:leader="dot" w:pos="9016"/>
            </w:tabs>
            <w:rPr>
              <w:noProof/>
            </w:rPr>
          </w:pPr>
          <w:hyperlink w:anchor="_Toc90137366" w:history="1">
            <w:r w:rsidR="00CE085C" w:rsidRPr="00134908">
              <w:rPr>
                <w:rStyle w:val="Hyperlink"/>
                <w:noProof/>
              </w:rPr>
              <w:t>Business Environmental Analysis Tools</w:t>
            </w:r>
            <w:r w:rsidR="00CE085C">
              <w:rPr>
                <w:noProof/>
                <w:webHidden/>
              </w:rPr>
              <w:tab/>
            </w:r>
            <w:r w:rsidR="00CE085C">
              <w:rPr>
                <w:noProof/>
                <w:webHidden/>
              </w:rPr>
              <w:fldChar w:fldCharType="begin"/>
            </w:r>
            <w:r w:rsidR="00CE085C">
              <w:rPr>
                <w:noProof/>
                <w:webHidden/>
              </w:rPr>
              <w:instrText xml:space="preserve"> PAGEREF _Toc90137366 \h </w:instrText>
            </w:r>
            <w:r w:rsidR="00CE085C">
              <w:rPr>
                <w:noProof/>
                <w:webHidden/>
              </w:rPr>
            </w:r>
            <w:r w:rsidR="00CE085C">
              <w:rPr>
                <w:noProof/>
                <w:webHidden/>
              </w:rPr>
              <w:fldChar w:fldCharType="separate"/>
            </w:r>
            <w:r w:rsidR="006F0C83">
              <w:rPr>
                <w:noProof/>
                <w:webHidden/>
              </w:rPr>
              <w:t>5</w:t>
            </w:r>
            <w:r w:rsidR="00CE085C">
              <w:rPr>
                <w:noProof/>
                <w:webHidden/>
              </w:rPr>
              <w:fldChar w:fldCharType="end"/>
            </w:r>
          </w:hyperlink>
        </w:p>
        <w:p w14:paraId="0C7DF795" w14:textId="390BBC3F" w:rsidR="00CE085C" w:rsidRDefault="004040B5">
          <w:pPr>
            <w:pStyle w:val="TOC1"/>
            <w:tabs>
              <w:tab w:val="right" w:leader="dot" w:pos="9016"/>
            </w:tabs>
            <w:rPr>
              <w:noProof/>
            </w:rPr>
          </w:pPr>
          <w:hyperlink w:anchor="_Toc90137367" w:history="1">
            <w:r w:rsidR="00CE085C" w:rsidRPr="00134908">
              <w:rPr>
                <w:rStyle w:val="Hyperlink"/>
                <w:noProof/>
              </w:rPr>
              <w:t>Analysis of the environmental and organisational analysis tools</w:t>
            </w:r>
            <w:r w:rsidR="00CE085C">
              <w:rPr>
                <w:noProof/>
                <w:webHidden/>
              </w:rPr>
              <w:tab/>
            </w:r>
            <w:r w:rsidR="00CE085C">
              <w:rPr>
                <w:noProof/>
                <w:webHidden/>
              </w:rPr>
              <w:fldChar w:fldCharType="begin"/>
            </w:r>
            <w:r w:rsidR="00CE085C">
              <w:rPr>
                <w:noProof/>
                <w:webHidden/>
              </w:rPr>
              <w:instrText xml:space="preserve"> PAGEREF _Toc90137367 \h </w:instrText>
            </w:r>
            <w:r w:rsidR="00CE085C">
              <w:rPr>
                <w:noProof/>
                <w:webHidden/>
              </w:rPr>
            </w:r>
            <w:r w:rsidR="00CE085C">
              <w:rPr>
                <w:noProof/>
                <w:webHidden/>
              </w:rPr>
              <w:fldChar w:fldCharType="separate"/>
            </w:r>
            <w:r w:rsidR="006F0C83">
              <w:rPr>
                <w:noProof/>
                <w:webHidden/>
              </w:rPr>
              <w:t>7</w:t>
            </w:r>
            <w:r w:rsidR="00CE085C">
              <w:rPr>
                <w:noProof/>
                <w:webHidden/>
              </w:rPr>
              <w:fldChar w:fldCharType="end"/>
            </w:r>
          </w:hyperlink>
        </w:p>
        <w:p w14:paraId="578FD64F" w14:textId="32E9ADAF" w:rsidR="00CE085C" w:rsidRDefault="004040B5">
          <w:pPr>
            <w:pStyle w:val="TOC2"/>
            <w:tabs>
              <w:tab w:val="right" w:leader="dot" w:pos="9016"/>
            </w:tabs>
            <w:rPr>
              <w:noProof/>
            </w:rPr>
          </w:pPr>
          <w:hyperlink w:anchor="_Toc90137368" w:history="1">
            <w:r w:rsidR="00CE085C" w:rsidRPr="00134908">
              <w:rPr>
                <w:rStyle w:val="Hyperlink"/>
                <w:noProof/>
              </w:rPr>
              <w:t>PESTEL Analysis</w:t>
            </w:r>
            <w:r w:rsidR="00CE085C">
              <w:rPr>
                <w:noProof/>
                <w:webHidden/>
              </w:rPr>
              <w:tab/>
            </w:r>
            <w:r w:rsidR="00CE085C">
              <w:rPr>
                <w:noProof/>
                <w:webHidden/>
              </w:rPr>
              <w:fldChar w:fldCharType="begin"/>
            </w:r>
            <w:r w:rsidR="00CE085C">
              <w:rPr>
                <w:noProof/>
                <w:webHidden/>
              </w:rPr>
              <w:instrText xml:space="preserve"> PAGEREF _Toc90137368 \h </w:instrText>
            </w:r>
            <w:r w:rsidR="00CE085C">
              <w:rPr>
                <w:noProof/>
                <w:webHidden/>
              </w:rPr>
            </w:r>
            <w:r w:rsidR="00CE085C">
              <w:rPr>
                <w:noProof/>
                <w:webHidden/>
              </w:rPr>
              <w:fldChar w:fldCharType="separate"/>
            </w:r>
            <w:r w:rsidR="006F0C83">
              <w:rPr>
                <w:noProof/>
                <w:webHidden/>
              </w:rPr>
              <w:t>7</w:t>
            </w:r>
            <w:r w:rsidR="00CE085C">
              <w:rPr>
                <w:noProof/>
                <w:webHidden/>
              </w:rPr>
              <w:fldChar w:fldCharType="end"/>
            </w:r>
          </w:hyperlink>
        </w:p>
        <w:p w14:paraId="441D83F8" w14:textId="1A7064D8" w:rsidR="00CE085C" w:rsidRDefault="004040B5">
          <w:pPr>
            <w:pStyle w:val="TOC2"/>
            <w:tabs>
              <w:tab w:val="right" w:leader="dot" w:pos="9016"/>
            </w:tabs>
            <w:rPr>
              <w:noProof/>
            </w:rPr>
          </w:pPr>
          <w:hyperlink w:anchor="_Toc90137369" w:history="1">
            <w:r w:rsidR="00CE085C" w:rsidRPr="00134908">
              <w:rPr>
                <w:rStyle w:val="Hyperlink"/>
                <w:noProof/>
              </w:rPr>
              <w:t>Porter’s Five Force Model</w:t>
            </w:r>
            <w:r w:rsidR="00CE085C">
              <w:rPr>
                <w:noProof/>
                <w:webHidden/>
              </w:rPr>
              <w:tab/>
            </w:r>
            <w:r w:rsidR="00CE085C">
              <w:rPr>
                <w:noProof/>
                <w:webHidden/>
              </w:rPr>
              <w:fldChar w:fldCharType="begin"/>
            </w:r>
            <w:r w:rsidR="00CE085C">
              <w:rPr>
                <w:noProof/>
                <w:webHidden/>
              </w:rPr>
              <w:instrText xml:space="preserve"> PAGEREF _Toc90137369 \h </w:instrText>
            </w:r>
            <w:r w:rsidR="00CE085C">
              <w:rPr>
                <w:noProof/>
                <w:webHidden/>
              </w:rPr>
            </w:r>
            <w:r w:rsidR="00CE085C">
              <w:rPr>
                <w:noProof/>
                <w:webHidden/>
              </w:rPr>
              <w:fldChar w:fldCharType="separate"/>
            </w:r>
            <w:r w:rsidR="006F0C83">
              <w:rPr>
                <w:noProof/>
                <w:webHidden/>
              </w:rPr>
              <w:t>9</w:t>
            </w:r>
            <w:r w:rsidR="00CE085C">
              <w:rPr>
                <w:noProof/>
                <w:webHidden/>
              </w:rPr>
              <w:fldChar w:fldCharType="end"/>
            </w:r>
          </w:hyperlink>
        </w:p>
        <w:p w14:paraId="3B5C90D1" w14:textId="32224E99" w:rsidR="00CE085C" w:rsidRDefault="004040B5">
          <w:pPr>
            <w:pStyle w:val="TOC2"/>
            <w:tabs>
              <w:tab w:val="right" w:leader="dot" w:pos="9016"/>
            </w:tabs>
            <w:rPr>
              <w:noProof/>
            </w:rPr>
          </w:pPr>
          <w:hyperlink w:anchor="_Toc90137370" w:history="1">
            <w:r w:rsidR="00CE085C" w:rsidRPr="00134908">
              <w:rPr>
                <w:rStyle w:val="Hyperlink"/>
                <w:noProof/>
              </w:rPr>
              <w:t>Key Drivers for the change in the business environment</w:t>
            </w:r>
            <w:r w:rsidR="00CE085C">
              <w:rPr>
                <w:noProof/>
                <w:webHidden/>
              </w:rPr>
              <w:tab/>
            </w:r>
            <w:r w:rsidR="00CE085C">
              <w:rPr>
                <w:noProof/>
                <w:webHidden/>
              </w:rPr>
              <w:fldChar w:fldCharType="begin"/>
            </w:r>
            <w:r w:rsidR="00CE085C">
              <w:rPr>
                <w:noProof/>
                <w:webHidden/>
              </w:rPr>
              <w:instrText xml:space="preserve"> PAGEREF _Toc90137370 \h </w:instrText>
            </w:r>
            <w:r w:rsidR="00CE085C">
              <w:rPr>
                <w:noProof/>
                <w:webHidden/>
              </w:rPr>
            </w:r>
            <w:r w:rsidR="00CE085C">
              <w:rPr>
                <w:noProof/>
                <w:webHidden/>
              </w:rPr>
              <w:fldChar w:fldCharType="separate"/>
            </w:r>
            <w:r w:rsidR="006F0C83">
              <w:rPr>
                <w:noProof/>
                <w:webHidden/>
              </w:rPr>
              <w:t>11</w:t>
            </w:r>
            <w:r w:rsidR="00CE085C">
              <w:rPr>
                <w:noProof/>
                <w:webHidden/>
              </w:rPr>
              <w:fldChar w:fldCharType="end"/>
            </w:r>
          </w:hyperlink>
        </w:p>
        <w:p w14:paraId="692C85F4" w14:textId="0E302D25" w:rsidR="00CE085C" w:rsidRDefault="004040B5">
          <w:pPr>
            <w:pStyle w:val="TOC1"/>
            <w:tabs>
              <w:tab w:val="right" w:leader="dot" w:pos="9016"/>
            </w:tabs>
            <w:rPr>
              <w:noProof/>
            </w:rPr>
          </w:pPr>
          <w:hyperlink w:anchor="_Toc90137371" w:history="1">
            <w:r w:rsidR="00CE085C" w:rsidRPr="00134908">
              <w:rPr>
                <w:rStyle w:val="Hyperlink"/>
                <w:noProof/>
              </w:rPr>
              <w:t>Workplace Culture</w:t>
            </w:r>
            <w:r w:rsidR="00CE085C">
              <w:rPr>
                <w:noProof/>
                <w:webHidden/>
              </w:rPr>
              <w:tab/>
            </w:r>
            <w:r w:rsidR="00CE085C">
              <w:rPr>
                <w:noProof/>
                <w:webHidden/>
              </w:rPr>
              <w:fldChar w:fldCharType="begin"/>
            </w:r>
            <w:r w:rsidR="00CE085C">
              <w:rPr>
                <w:noProof/>
                <w:webHidden/>
              </w:rPr>
              <w:instrText xml:space="preserve"> PAGEREF _Toc90137371 \h </w:instrText>
            </w:r>
            <w:r w:rsidR="00CE085C">
              <w:rPr>
                <w:noProof/>
                <w:webHidden/>
              </w:rPr>
            </w:r>
            <w:r w:rsidR="00CE085C">
              <w:rPr>
                <w:noProof/>
                <w:webHidden/>
              </w:rPr>
              <w:fldChar w:fldCharType="separate"/>
            </w:r>
            <w:r w:rsidR="006F0C83">
              <w:rPr>
                <w:noProof/>
                <w:webHidden/>
              </w:rPr>
              <w:t>12</w:t>
            </w:r>
            <w:r w:rsidR="00CE085C">
              <w:rPr>
                <w:noProof/>
                <w:webHidden/>
              </w:rPr>
              <w:fldChar w:fldCharType="end"/>
            </w:r>
          </w:hyperlink>
        </w:p>
        <w:p w14:paraId="6C1BCE49" w14:textId="7BA82AAD" w:rsidR="00CE085C" w:rsidRDefault="004040B5">
          <w:pPr>
            <w:pStyle w:val="TOC2"/>
            <w:tabs>
              <w:tab w:val="right" w:leader="dot" w:pos="9016"/>
            </w:tabs>
            <w:rPr>
              <w:noProof/>
            </w:rPr>
          </w:pPr>
          <w:hyperlink w:anchor="_Toc90137372" w:history="1">
            <w:r w:rsidR="00CE085C" w:rsidRPr="00134908">
              <w:rPr>
                <w:rStyle w:val="Hyperlink"/>
                <w:noProof/>
              </w:rPr>
              <w:t>Cultural Web</w:t>
            </w:r>
            <w:r w:rsidR="00CE085C">
              <w:rPr>
                <w:noProof/>
                <w:webHidden/>
              </w:rPr>
              <w:tab/>
            </w:r>
            <w:r w:rsidR="00CE085C">
              <w:rPr>
                <w:noProof/>
                <w:webHidden/>
              </w:rPr>
              <w:fldChar w:fldCharType="begin"/>
            </w:r>
            <w:r w:rsidR="00CE085C">
              <w:rPr>
                <w:noProof/>
                <w:webHidden/>
              </w:rPr>
              <w:instrText xml:space="preserve"> PAGEREF _Toc90137372 \h </w:instrText>
            </w:r>
            <w:r w:rsidR="00CE085C">
              <w:rPr>
                <w:noProof/>
                <w:webHidden/>
              </w:rPr>
            </w:r>
            <w:r w:rsidR="00CE085C">
              <w:rPr>
                <w:noProof/>
                <w:webHidden/>
              </w:rPr>
              <w:fldChar w:fldCharType="separate"/>
            </w:r>
            <w:r w:rsidR="006F0C83">
              <w:rPr>
                <w:noProof/>
                <w:webHidden/>
              </w:rPr>
              <w:t>12</w:t>
            </w:r>
            <w:r w:rsidR="00CE085C">
              <w:rPr>
                <w:noProof/>
                <w:webHidden/>
              </w:rPr>
              <w:fldChar w:fldCharType="end"/>
            </w:r>
          </w:hyperlink>
        </w:p>
        <w:p w14:paraId="01C5AEE6" w14:textId="2081D677" w:rsidR="00CE085C" w:rsidRDefault="004040B5">
          <w:pPr>
            <w:pStyle w:val="TOC2"/>
            <w:tabs>
              <w:tab w:val="right" w:leader="dot" w:pos="9016"/>
            </w:tabs>
            <w:rPr>
              <w:noProof/>
            </w:rPr>
          </w:pPr>
          <w:hyperlink w:anchor="_Toc90137373" w:history="1">
            <w:r w:rsidR="00CE085C" w:rsidRPr="00134908">
              <w:rPr>
                <w:rStyle w:val="Hyperlink"/>
                <w:noProof/>
              </w:rPr>
              <w:t>Use of cultural checklist for understanding Walmart’s culture</w:t>
            </w:r>
            <w:r w:rsidR="00CE085C">
              <w:rPr>
                <w:noProof/>
                <w:webHidden/>
              </w:rPr>
              <w:tab/>
            </w:r>
            <w:r w:rsidR="00CE085C">
              <w:rPr>
                <w:noProof/>
                <w:webHidden/>
              </w:rPr>
              <w:fldChar w:fldCharType="begin"/>
            </w:r>
            <w:r w:rsidR="00CE085C">
              <w:rPr>
                <w:noProof/>
                <w:webHidden/>
              </w:rPr>
              <w:instrText xml:space="preserve"> PAGEREF _Toc90137373 \h </w:instrText>
            </w:r>
            <w:r w:rsidR="00CE085C">
              <w:rPr>
                <w:noProof/>
                <w:webHidden/>
              </w:rPr>
            </w:r>
            <w:r w:rsidR="00CE085C">
              <w:rPr>
                <w:noProof/>
                <w:webHidden/>
              </w:rPr>
              <w:fldChar w:fldCharType="separate"/>
            </w:r>
            <w:r w:rsidR="006F0C83">
              <w:rPr>
                <w:noProof/>
                <w:webHidden/>
              </w:rPr>
              <w:t>14</w:t>
            </w:r>
            <w:r w:rsidR="00CE085C">
              <w:rPr>
                <w:noProof/>
                <w:webHidden/>
              </w:rPr>
              <w:fldChar w:fldCharType="end"/>
            </w:r>
          </w:hyperlink>
        </w:p>
        <w:p w14:paraId="17D36215" w14:textId="58A071F9" w:rsidR="00CE085C" w:rsidRDefault="004040B5">
          <w:pPr>
            <w:pStyle w:val="TOC1"/>
            <w:tabs>
              <w:tab w:val="right" w:leader="dot" w:pos="9016"/>
            </w:tabs>
            <w:rPr>
              <w:noProof/>
            </w:rPr>
          </w:pPr>
          <w:hyperlink w:anchor="_Toc90137374" w:history="1">
            <w:r w:rsidR="00CE085C" w:rsidRPr="00134908">
              <w:rPr>
                <w:rStyle w:val="Hyperlink"/>
                <w:noProof/>
              </w:rPr>
              <w:t>Evaluation of the relationship between the organisation’s present culture and its efficiency in achieving financial and non-financial performance</w:t>
            </w:r>
            <w:r w:rsidR="00CE085C">
              <w:rPr>
                <w:noProof/>
                <w:webHidden/>
              </w:rPr>
              <w:tab/>
            </w:r>
            <w:r w:rsidR="00CE085C">
              <w:rPr>
                <w:noProof/>
                <w:webHidden/>
              </w:rPr>
              <w:fldChar w:fldCharType="begin"/>
            </w:r>
            <w:r w:rsidR="00CE085C">
              <w:rPr>
                <w:noProof/>
                <w:webHidden/>
              </w:rPr>
              <w:instrText xml:space="preserve"> PAGEREF _Toc90137374 \h </w:instrText>
            </w:r>
            <w:r w:rsidR="00CE085C">
              <w:rPr>
                <w:noProof/>
                <w:webHidden/>
              </w:rPr>
            </w:r>
            <w:r w:rsidR="00CE085C">
              <w:rPr>
                <w:noProof/>
                <w:webHidden/>
              </w:rPr>
              <w:fldChar w:fldCharType="separate"/>
            </w:r>
            <w:r w:rsidR="006F0C83">
              <w:rPr>
                <w:noProof/>
                <w:webHidden/>
              </w:rPr>
              <w:t>16</w:t>
            </w:r>
            <w:r w:rsidR="00CE085C">
              <w:rPr>
                <w:noProof/>
                <w:webHidden/>
              </w:rPr>
              <w:fldChar w:fldCharType="end"/>
            </w:r>
          </w:hyperlink>
        </w:p>
        <w:p w14:paraId="23667FC6" w14:textId="2B91B66D" w:rsidR="00CE085C" w:rsidRDefault="004040B5">
          <w:pPr>
            <w:pStyle w:val="TOC2"/>
            <w:tabs>
              <w:tab w:val="right" w:leader="dot" w:pos="9016"/>
            </w:tabs>
            <w:rPr>
              <w:noProof/>
            </w:rPr>
          </w:pPr>
          <w:hyperlink w:anchor="_Toc90137375" w:history="1">
            <w:r w:rsidR="00CE085C" w:rsidRPr="00134908">
              <w:rPr>
                <w:rStyle w:val="Hyperlink"/>
                <w:noProof/>
              </w:rPr>
              <w:t>Ethical Dilemma within the organisation</w:t>
            </w:r>
            <w:r w:rsidR="00CE085C">
              <w:rPr>
                <w:noProof/>
                <w:webHidden/>
              </w:rPr>
              <w:tab/>
            </w:r>
            <w:r w:rsidR="00CE085C">
              <w:rPr>
                <w:noProof/>
                <w:webHidden/>
              </w:rPr>
              <w:fldChar w:fldCharType="begin"/>
            </w:r>
            <w:r w:rsidR="00CE085C">
              <w:rPr>
                <w:noProof/>
                <w:webHidden/>
              </w:rPr>
              <w:instrText xml:space="preserve"> PAGEREF _Toc90137375 \h </w:instrText>
            </w:r>
            <w:r w:rsidR="00CE085C">
              <w:rPr>
                <w:noProof/>
                <w:webHidden/>
              </w:rPr>
            </w:r>
            <w:r w:rsidR="00CE085C">
              <w:rPr>
                <w:noProof/>
                <w:webHidden/>
              </w:rPr>
              <w:fldChar w:fldCharType="separate"/>
            </w:r>
            <w:r w:rsidR="006F0C83">
              <w:rPr>
                <w:noProof/>
                <w:webHidden/>
              </w:rPr>
              <w:t>16</w:t>
            </w:r>
            <w:r w:rsidR="00CE085C">
              <w:rPr>
                <w:noProof/>
                <w:webHidden/>
              </w:rPr>
              <w:fldChar w:fldCharType="end"/>
            </w:r>
          </w:hyperlink>
        </w:p>
        <w:p w14:paraId="2E4085A1" w14:textId="15EF5324" w:rsidR="00CE085C" w:rsidRDefault="004040B5">
          <w:pPr>
            <w:pStyle w:val="TOC2"/>
            <w:tabs>
              <w:tab w:val="right" w:leader="dot" w:pos="9016"/>
            </w:tabs>
            <w:rPr>
              <w:noProof/>
            </w:rPr>
          </w:pPr>
          <w:hyperlink w:anchor="_Toc90137376" w:history="1">
            <w:r w:rsidR="00CE085C" w:rsidRPr="00134908">
              <w:rPr>
                <w:rStyle w:val="Hyperlink"/>
                <w:noProof/>
              </w:rPr>
              <w:t>Ways for overcoming ethical dilemma</w:t>
            </w:r>
            <w:r w:rsidR="00CE085C">
              <w:rPr>
                <w:noProof/>
                <w:webHidden/>
              </w:rPr>
              <w:tab/>
            </w:r>
            <w:r w:rsidR="00CE085C">
              <w:rPr>
                <w:noProof/>
                <w:webHidden/>
              </w:rPr>
              <w:fldChar w:fldCharType="begin"/>
            </w:r>
            <w:r w:rsidR="00CE085C">
              <w:rPr>
                <w:noProof/>
                <w:webHidden/>
              </w:rPr>
              <w:instrText xml:space="preserve"> PAGEREF _Toc90137376 \h </w:instrText>
            </w:r>
            <w:r w:rsidR="00CE085C">
              <w:rPr>
                <w:noProof/>
                <w:webHidden/>
              </w:rPr>
            </w:r>
            <w:r w:rsidR="00CE085C">
              <w:rPr>
                <w:noProof/>
                <w:webHidden/>
              </w:rPr>
              <w:fldChar w:fldCharType="separate"/>
            </w:r>
            <w:r w:rsidR="006F0C83">
              <w:rPr>
                <w:noProof/>
                <w:webHidden/>
              </w:rPr>
              <w:t>17</w:t>
            </w:r>
            <w:r w:rsidR="00CE085C">
              <w:rPr>
                <w:noProof/>
                <w:webHidden/>
              </w:rPr>
              <w:fldChar w:fldCharType="end"/>
            </w:r>
          </w:hyperlink>
        </w:p>
        <w:p w14:paraId="7C533BE4" w14:textId="54AE62F6" w:rsidR="00CE085C" w:rsidRDefault="004040B5">
          <w:pPr>
            <w:pStyle w:val="TOC1"/>
            <w:tabs>
              <w:tab w:val="right" w:leader="dot" w:pos="9016"/>
            </w:tabs>
            <w:rPr>
              <w:noProof/>
            </w:rPr>
          </w:pPr>
          <w:hyperlink w:anchor="_Toc90137377" w:history="1">
            <w:r w:rsidR="00CE085C" w:rsidRPr="00134908">
              <w:rPr>
                <w:rStyle w:val="Hyperlink"/>
                <w:noProof/>
              </w:rPr>
              <w:t>Conclusion</w:t>
            </w:r>
            <w:r w:rsidR="00CE085C">
              <w:rPr>
                <w:noProof/>
                <w:webHidden/>
              </w:rPr>
              <w:tab/>
            </w:r>
            <w:r w:rsidR="00CE085C">
              <w:rPr>
                <w:noProof/>
                <w:webHidden/>
              </w:rPr>
              <w:fldChar w:fldCharType="begin"/>
            </w:r>
            <w:r w:rsidR="00CE085C">
              <w:rPr>
                <w:noProof/>
                <w:webHidden/>
              </w:rPr>
              <w:instrText xml:space="preserve"> PAGEREF _Toc90137377 \h </w:instrText>
            </w:r>
            <w:r w:rsidR="00CE085C">
              <w:rPr>
                <w:noProof/>
                <w:webHidden/>
              </w:rPr>
            </w:r>
            <w:r w:rsidR="00CE085C">
              <w:rPr>
                <w:noProof/>
                <w:webHidden/>
              </w:rPr>
              <w:fldChar w:fldCharType="separate"/>
            </w:r>
            <w:r w:rsidR="006F0C83">
              <w:rPr>
                <w:noProof/>
                <w:webHidden/>
              </w:rPr>
              <w:t>19</w:t>
            </w:r>
            <w:r w:rsidR="00CE085C">
              <w:rPr>
                <w:noProof/>
                <w:webHidden/>
              </w:rPr>
              <w:fldChar w:fldCharType="end"/>
            </w:r>
          </w:hyperlink>
        </w:p>
        <w:p w14:paraId="202D81D5" w14:textId="53883D4C" w:rsidR="00CE085C" w:rsidRPr="00CE085C" w:rsidRDefault="004040B5">
          <w:pPr>
            <w:pStyle w:val="TOC1"/>
            <w:tabs>
              <w:tab w:val="right" w:leader="dot" w:pos="9016"/>
            </w:tabs>
            <w:rPr>
              <w:b/>
              <w:bCs/>
              <w:noProof/>
            </w:rPr>
          </w:pPr>
          <w:hyperlink w:anchor="_Toc90137378" w:history="1">
            <w:r w:rsidR="00CE085C" w:rsidRPr="00CE085C">
              <w:rPr>
                <w:rStyle w:val="Hyperlink"/>
                <w:b/>
                <w:bCs/>
                <w:noProof/>
              </w:rPr>
              <w:t>Task 2 (Reflection)</w:t>
            </w:r>
            <w:r w:rsidR="00CE085C" w:rsidRPr="00CE085C">
              <w:rPr>
                <w:b/>
                <w:bCs/>
                <w:noProof/>
                <w:webHidden/>
              </w:rPr>
              <w:tab/>
            </w:r>
            <w:r w:rsidR="00CE085C" w:rsidRPr="00CE085C">
              <w:rPr>
                <w:b/>
                <w:bCs/>
                <w:noProof/>
                <w:webHidden/>
              </w:rPr>
              <w:fldChar w:fldCharType="begin"/>
            </w:r>
            <w:r w:rsidR="00CE085C" w:rsidRPr="00CE085C">
              <w:rPr>
                <w:b/>
                <w:bCs/>
                <w:noProof/>
                <w:webHidden/>
              </w:rPr>
              <w:instrText xml:space="preserve"> PAGEREF _Toc90137378 \h </w:instrText>
            </w:r>
            <w:r w:rsidR="00CE085C" w:rsidRPr="00CE085C">
              <w:rPr>
                <w:b/>
                <w:bCs/>
                <w:noProof/>
                <w:webHidden/>
              </w:rPr>
            </w:r>
            <w:r w:rsidR="00CE085C" w:rsidRPr="00CE085C">
              <w:rPr>
                <w:b/>
                <w:bCs/>
                <w:noProof/>
                <w:webHidden/>
              </w:rPr>
              <w:fldChar w:fldCharType="separate"/>
            </w:r>
            <w:r w:rsidR="006F0C83">
              <w:rPr>
                <w:b/>
                <w:bCs/>
                <w:noProof/>
                <w:webHidden/>
              </w:rPr>
              <w:t>20</w:t>
            </w:r>
            <w:r w:rsidR="00CE085C" w:rsidRPr="00CE085C">
              <w:rPr>
                <w:b/>
                <w:bCs/>
                <w:noProof/>
                <w:webHidden/>
              </w:rPr>
              <w:fldChar w:fldCharType="end"/>
            </w:r>
          </w:hyperlink>
        </w:p>
        <w:p w14:paraId="0CDA805B" w14:textId="75078F2F" w:rsidR="00CE085C" w:rsidRDefault="004040B5">
          <w:pPr>
            <w:pStyle w:val="TOC1"/>
            <w:tabs>
              <w:tab w:val="right" w:leader="dot" w:pos="9016"/>
            </w:tabs>
            <w:rPr>
              <w:noProof/>
            </w:rPr>
          </w:pPr>
          <w:hyperlink w:anchor="_Toc90137379" w:history="1">
            <w:r w:rsidR="00CE085C" w:rsidRPr="00134908">
              <w:rPr>
                <w:rStyle w:val="Hyperlink"/>
                <w:noProof/>
              </w:rPr>
              <w:t>References</w:t>
            </w:r>
            <w:r w:rsidR="00CE085C">
              <w:rPr>
                <w:noProof/>
                <w:webHidden/>
              </w:rPr>
              <w:tab/>
            </w:r>
            <w:r w:rsidR="00CE085C">
              <w:rPr>
                <w:noProof/>
                <w:webHidden/>
              </w:rPr>
              <w:fldChar w:fldCharType="begin"/>
            </w:r>
            <w:r w:rsidR="00CE085C">
              <w:rPr>
                <w:noProof/>
                <w:webHidden/>
              </w:rPr>
              <w:instrText xml:space="preserve"> PAGEREF _Toc90137379 \h </w:instrText>
            </w:r>
            <w:r w:rsidR="00CE085C">
              <w:rPr>
                <w:noProof/>
                <w:webHidden/>
              </w:rPr>
            </w:r>
            <w:r w:rsidR="00CE085C">
              <w:rPr>
                <w:noProof/>
                <w:webHidden/>
              </w:rPr>
              <w:fldChar w:fldCharType="separate"/>
            </w:r>
            <w:r w:rsidR="006F0C83">
              <w:rPr>
                <w:noProof/>
                <w:webHidden/>
              </w:rPr>
              <w:t>22</w:t>
            </w:r>
            <w:r w:rsidR="00CE085C">
              <w:rPr>
                <w:noProof/>
                <w:webHidden/>
              </w:rPr>
              <w:fldChar w:fldCharType="end"/>
            </w:r>
          </w:hyperlink>
        </w:p>
        <w:p w14:paraId="357ACA79" w14:textId="00B1EF87" w:rsidR="00CE085C" w:rsidRDefault="004040B5">
          <w:pPr>
            <w:pStyle w:val="TOC1"/>
            <w:tabs>
              <w:tab w:val="right" w:leader="dot" w:pos="9016"/>
            </w:tabs>
            <w:rPr>
              <w:noProof/>
            </w:rPr>
          </w:pPr>
          <w:hyperlink w:anchor="_Toc90137380" w:history="1">
            <w:r w:rsidR="00CE085C" w:rsidRPr="00134908">
              <w:rPr>
                <w:rStyle w:val="Hyperlink"/>
                <w:noProof/>
              </w:rPr>
              <w:t>Appendix</w:t>
            </w:r>
            <w:r w:rsidR="00CE085C">
              <w:rPr>
                <w:noProof/>
                <w:webHidden/>
              </w:rPr>
              <w:tab/>
            </w:r>
            <w:r w:rsidR="00CE085C">
              <w:rPr>
                <w:noProof/>
                <w:webHidden/>
              </w:rPr>
              <w:fldChar w:fldCharType="begin"/>
            </w:r>
            <w:r w:rsidR="00CE085C">
              <w:rPr>
                <w:noProof/>
                <w:webHidden/>
              </w:rPr>
              <w:instrText xml:space="preserve"> PAGEREF _Toc90137380 \h </w:instrText>
            </w:r>
            <w:r w:rsidR="00CE085C">
              <w:rPr>
                <w:noProof/>
                <w:webHidden/>
              </w:rPr>
            </w:r>
            <w:r w:rsidR="00CE085C">
              <w:rPr>
                <w:noProof/>
                <w:webHidden/>
              </w:rPr>
              <w:fldChar w:fldCharType="separate"/>
            </w:r>
            <w:r w:rsidR="006F0C83">
              <w:rPr>
                <w:noProof/>
                <w:webHidden/>
              </w:rPr>
              <w:t>25</w:t>
            </w:r>
            <w:r w:rsidR="00CE085C">
              <w:rPr>
                <w:noProof/>
                <w:webHidden/>
              </w:rPr>
              <w:fldChar w:fldCharType="end"/>
            </w:r>
          </w:hyperlink>
        </w:p>
        <w:p w14:paraId="42B64C43" w14:textId="533317E2" w:rsidR="00CE085C" w:rsidRDefault="004040B5">
          <w:pPr>
            <w:pStyle w:val="TOC2"/>
            <w:tabs>
              <w:tab w:val="right" w:leader="dot" w:pos="9016"/>
            </w:tabs>
            <w:rPr>
              <w:noProof/>
            </w:rPr>
          </w:pPr>
          <w:hyperlink w:anchor="_Toc90137381" w:history="1">
            <w:r w:rsidR="00CE085C" w:rsidRPr="00134908">
              <w:rPr>
                <w:rStyle w:val="Hyperlink"/>
                <w:noProof/>
              </w:rPr>
              <w:t>Cultural Checklist</w:t>
            </w:r>
            <w:r w:rsidR="00CE085C">
              <w:rPr>
                <w:noProof/>
                <w:webHidden/>
              </w:rPr>
              <w:tab/>
            </w:r>
            <w:r w:rsidR="00CE085C">
              <w:rPr>
                <w:noProof/>
                <w:webHidden/>
              </w:rPr>
              <w:fldChar w:fldCharType="begin"/>
            </w:r>
            <w:r w:rsidR="00CE085C">
              <w:rPr>
                <w:noProof/>
                <w:webHidden/>
              </w:rPr>
              <w:instrText xml:space="preserve"> PAGEREF _Toc90137381 \h </w:instrText>
            </w:r>
            <w:r w:rsidR="00CE085C">
              <w:rPr>
                <w:noProof/>
                <w:webHidden/>
              </w:rPr>
            </w:r>
            <w:r w:rsidR="00CE085C">
              <w:rPr>
                <w:noProof/>
                <w:webHidden/>
              </w:rPr>
              <w:fldChar w:fldCharType="separate"/>
            </w:r>
            <w:r w:rsidR="006F0C83">
              <w:rPr>
                <w:noProof/>
                <w:webHidden/>
              </w:rPr>
              <w:t>25</w:t>
            </w:r>
            <w:r w:rsidR="00CE085C">
              <w:rPr>
                <w:noProof/>
                <w:webHidden/>
              </w:rPr>
              <w:fldChar w:fldCharType="end"/>
            </w:r>
          </w:hyperlink>
        </w:p>
        <w:p w14:paraId="7901C57E" w14:textId="1183C261" w:rsidR="00CE085C" w:rsidRDefault="00CE085C">
          <w:r>
            <w:rPr>
              <w:b/>
              <w:bCs/>
              <w:noProof/>
            </w:rPr>
            <w:fldChar w:fldCharType="end"/>
          </w:r>
        </w:p>
      </w:sdtContent>
    </w:sdt>
    <w:p w14:paraId="2BF605C9" w14:textId="1E7D96A4" w:rsidR="00323EC8" w:rsidRDefault="00026324" w:rsidP="00CE085C">
      <w:pPr>
        <w:pStyle w:val="Heading1"/>
      </w:pPr>
      <w:r>
        <w:br w:type="page"/>
      </w:r>
      <w:bookmarkStart w:id="0" w:name="_Toc90137364"/>
      <w:r w:rsidR="00323EC8">
        <w:lastRenderedPageBreak/>
        <w:t>Task 1 (Report)</w:t>
      </w:r>
      <w:bookmarkEnd w:id="0"/>
    </w:p>
    <w:p w14:paraId="65C6B8B0" w14:textId="405DEDB2" w:rsidR="00026324" w:rsidRDefault="00026324" w:rsidP="002F17BC">
      <w:pPr>
        <w:pStyle w:val="Heading1"/>
      </w:pPr>
      <w:bookmarkStart w:id="1" w:name="_Toc90137365"/>
      <w:r>
        <w:t>Introduction</w:t>
      </w:r>
      <w:bookmarkEnd w:id="1"/>
    </w:p>
    <w:p w14:paraId="27A3B21D" w14:textId="3B58384B" w:rsidR="0003060D" w:rsidRDefault="0003060D" w:rsidP="0003060D">
      <w:r>
        <w:t xml:space="preserve">Walmart is an American multinational retail corporation which conducts activities through a large number of hypermarket chains. It has </w:t>
      </w:r>
      <w:r w:rsidR="00D37A28">
        <w:t>its</w:t>
      </w:r>
      <w:r>
        <w:t xml:space="preserve"> headquarter</w:t>
      </w:r>
      <w:r w:rsidR="00D37A28">
        <w:t>s</w:t>
      </w:r>
      <w:r>
        <w:t xml:space="preserve"> in United Kingdom. This supermarket chain was founded in the year 1962 by Sam Walton. This supermarket chain has more than 11000 stores in more than 20 countries operating under different names. It is basically a public limited company which operates in the retail sector. The revenue of this organisation is approximately $13.70 billion and the total number of employees are more than 2,300,000. Some of the divisions of Walmart comprises of Sam's Club, Global e</w:t>
      </w:r>
      <w:r w:rsidR="00D05FF2">
        <w:t>-</w:t>
      </w:r>
      <w:r>
        <w:t>commerce, Walmart International and Walmart US. This report mainly discusses about the impact of external environment factor on the performance and culture of the organisation. The external environmental factor mainly comprises of the advent of covid-19 pandemic and its influence on the performance of the organisation.</w:t>
      </w:r>
    </w:p>
    <w:p w14:paraId="72778CEC" w14:textId="77777777" w:rsidR="00D05FF2" w:rsidRDefault="00D05FF2" w:rsidP="00D05FF2">
      <w:pPr>
        <w:keepNext/>
      </w:pPr>
      <w:r>
        <w:rPr>
          <w:noProof/>
        </w:rPr>
        <w:drawing>
          <wp:inline distT="0" distB="0" distL="0" distR="0" wp14:anchorId="726E5E05" wp14:editId="4D9146D4">
            <wp:extent cx="2619375" cy="174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149112A9" w14:textId="65FC34C7" w:rsidR="00D05FF2" w:rsidRDefault="00D05FF2" w:rsidP="00D05FF2">
      <w:pPr>
        <w:rPr>
          <w:b/>
          <w:bCs/>
        </w:rPr>
      </w:pPr>
      <w:r w:rsidRPr="00D05FF2">
        <w:rPr>
          <w:b/>
          <w:bCs/>
        </w:rPr>
        <w:t xml:space="preserve">Figure </w:t>
      </w:r>
      <w:r w:rsidRPr="00D05FF2">
        <w:rPr>
          <w:b/>
          <w:bCs/>
        </w:rPr>
        <w:fldChar w:fldCharType="begin"/>
      </w:r>
      <w:r w:rsidRPr="00D05FF2">
        <w:rPr>
          <w:b/>
          <w:bCs/>
        </w:rPr>
        <w:instrText xml:space="preserve"> SEQ Figure \* ARABIC </w:instrText>
      </w:r>
      <w:r w:rsidRPr="00D05FF2">
        <w:rPr>
          <w:b/>
          <w:bCs/>
        </w:rPr>
        <w:fldChar w:fldCharType="separate"/>
      </w:r>
      <w:r w:rsidR="0002631A">
        <w:rPr>
          <w:b/>
          <w:bCs/>
          <w:noProof/>
        </w:rPr>
        <w:t>1</w:t>
      </w:r>
      <w:r w:rsidRPr="00D05FF2">
        <w:rPr>
          <w:b/>
          <w:bCs/>
        </w:rPr>
        <w:fldChar w:fldCharType="end"/>
      </w:r>
      <w:r w:rsidRPr="00D05FF2">
        <w:rPr>
          <w:b/>
          <w:bCs/>
        </w:rPr>
        <w:t>: Walmart</w:t>
      </w:r>
    </w:p>
    <w:p w14:paraId="53839BE5" w14:textId="5C0E79CF" w:rsidR="00366E42" w:rsidRDefault="00D05FF2" w:rsidP="00366E42">
      <w:pPr>
        <w:rPr>
          <w:shd w:val="clear" w:color="auto" w:fill="FFFFFF"/>
        </w:rPr>
      </w:pPr>
      <w:r>
        <w:rPr>
          <w:b/>
          <w:bCs/>
        </w:rPr>
        <w:t>Source:</w:t>
      </w:r>
      <w:r w:rsidR="00366E42" w:rsidRPr="00366E42">
        <w:rPr>
          <w:shd w:val="clear" w:color="auto" w:fill="FFFFFF"/>
        </w:rPr>
        <w:t xml:space="preserve"> </w:t>
      </w:r>
      <w:r w:rsidR="00366E42">
        <w:rPr>
          <w:shd w:val="clear" w:color="auto" w:fill="FFFFFF"/>
        </w:rPr>
        <w:t>(Adebayo, et al., 2020)</w:t>
      </w:r>
    </w:p>
    <w:p w14:paraId="7627BB12" w14:textId="7B007827" w:rsidR="00D05FF2" w:rsidRPr="00D05FF2" w:rsidRDefault="00D05FF2" w:rsidP="00D05FF2">
      <w:pPr>
        <w:rPr>
          <w:b/>
          <w:bCs/>
        </w:rPr>
      </w:pPr>
    </w:p>
    <w:p w14:paraId="47BB55AF" w14:textId="77777777" w:rsidR="004E016F" w:rsidRDefault="004E016F">
      <w:pPr>
        <w:spacing w:line="259" w:lineRule="auto"/>
        <w:jc w:val="left"/>
        <w:rPr>
          <w:rFonts w:eastAsiaTheme="majorEastAsia" w:cstheme="majorBidi"/>
          <w:b/>
          <w:sz w:val="28"/>
          <w:szCs w:val="32"/>
        </w:rPr>
      </w:pPr>
      <w:r>
        <w:br w:type="page"/>
      </w:r>
    </w:p>
    <w:p w14:paraId="2300DCA1" w14:textId="4A58B241" w:rsidR="002F17BC" w:rsidRDefault="002F17BC" w:rsidP="002F17BC">
      <w:pPr>
        <w:pStyle w:val="Heading1"/>
      </w:pPr>
      <w:bookmarkStart w:id="2" w:name="_Toc90137366"/>
      <w:r>
        <w:lastRenderedPageBreak/>
        <w:t>Business Environmental Analysis Tools</w:t>
      </w:r>
      <w:bookmarkEnd w:id="2"/>
    </w:p>
    <w:p w14:paraId="7E947421" w14:textId="4CA1C060" w:rsidR="004E016F" w:rsidRPr="00366E42" w:rsidRDefault="004E016F" w:rsidP="004E016F">
      <w:pPr>
        <w:rPr>
          <w:shd w:val="clear" w:color="auto" w:fill="FFFFFF"/>
        </w:rPr>
      </w:pPr>
      <w:r w:rsidRPr="004E016F">
        <w:rPr>
          <w:b/>
          <w:bCs/>
          <w:i/>
          <w:iCs/>
        </w:rPr>
        <w:t>Business environment analysis</w:t>
      </w:r>
      <w:r>
        <w:t xml:space="preserve"> helps us in examining and gathering necessary information about the various factors outside a business. These factors play a very essential role in influencing the performance and culture of the organisation. Walmart uses different environmental analysis tools for the purpose of analysing its external environment. The tools which are used by the company mainly comprises of PESTEL analysis and Porter's five force model</w:t>
      </w:r>
      <w:r w:rsidR="00366E42">
        <w:t xml:space="preserve"> </w:t>
      </w:r>
      <w:r w:rsidR="00366E42">
        <w:rPr>
          <w:shd w:val="clear" w:color="auto" w:fill="FFFFFF"/>
        </w:rPr>
        <w:t>(Alam, and Morshed, 2021)</w:t>
      </w:r>
      <w:r>
        <w:t>. In the present state, it has been observed that</w:t>
      </w:r>
      <w:r w:rsidR="00D37A28">
        <w:t>,</w:t>
      </w:r>
      <w:r>
        <w:t xml:space="preserve"> the advent of covid-19 pandemic has created certain influence on the performance and culture of Walmart. The business environment in which Walmart operates is very dynamic and volatile. It is changing on a regular basis. This organisation operates in retail sector in which the total business environment depends on the taste and preference of the customers. It is observed that</w:t>
      </w:r>
      <w:r w:rsidR="00D37A28">
        <w:t xml:space="preserve">, </w:t>
      </w:r>
      <w:r>
        <w:t>the business is continuously scanning and monitoring all the changes which takes place in the business environment. The process of environmental scanning refers to analysing the different internal and external factors within a business</w:t>
      </w:r>
      <w:r w:rsidR="00366E42">
        <w:t xml:space="preserve"> </w:t>
      </w:r>
      <w:r w:rsidR="00366E42">
        <w:rPr>
          <w:shd w:val="clear" w:color="auto" w:fill="FFFFFF"/>
        </w:rPr>
        <w:t>(Chapman, et al., 2020)</w:t>
      </w:r>
      <w:r>
        <w:t xml:space="preserve">. Continuous scanning process is undertaken in order to determine the opportunities enjoyed by the business and the probable threats which can affect the business activities. Environmental analytical tools are considered to be a roadmap for predicting the changes which can take place in the future. </w:t>
      </w:r>
    </w:p>
    <w:p w14:paraId="203818F7" w14:textId="736F6377" w:rsidR="004E016F" w:rsidRPr="00366E42" w:rsidRDefault="004E016F" w:rsidP="004E016F">
      <w:pPr>
        <w:rPr>
          <w:shd w:val="clear" w:color="auto" w:fill="FFFFFF"/>
        </w:rPr>
      </w:pPr>
      <w:r w:rsidRPr="004E016F">
        <w:rPr>
          <w:b/>
          <w:bCs/>
          <w:i/>
          <w:iCs/>
        </w:rPr>
        <w:t>PESTEL Analysis</w:t>
      </w:r>
      <w:r>
        <w:t xml:space="preserve"> is a strategic environmental analysis tool which is used in order to determine the influence of political factors, economic factors, technological factors, social factors, legal factors and environmental factors on the performance of the organisation. </w:t>
      </w:r>
      <w:r w:rsidRPr="004E016F">
        <w:rPr>
          <w:i/>
          <w:iCs/>
        </w:rPr>
        <w:t>Political factor</w:t>
      </w:r>
      <w:r>
        <w:t xml:space="preserve"> basically describes the political situation of a country which can create an impact on the functioning of the organisation. </w:t>
      </w:r>
      <w:r w:rsidRPr="004E016F">
        <w:rPr>
          <w:i/>
          <w:iCs/>
        </w:rPr>
        <w:t>Economic factor</w:t>
      </w:r>
      <w:r>
        <w:t xml:space="preserve"> determines the role of economic conditions for influencing the business activities</w:t>
      </w:r>
      <w:r w:rsidR="00366E42">
        <w:t xml:space="preserve"> </w:t>
      </w:r>
      <w:r w:rsidR="00366E42">
        <w:rPr>
          <w:shd w:val="clear" w:color="auto" w:fill="FFFFFF"/>
        </w:rPr>
        <w:t>(Chiu, et al., 2021)</w:t>
      </w:r>
      <w:r>
        <w:t xml:space="preserve">. </w:t>
      </w:r>
      <w:r w:rsidRPr="004E016F">
        <w:rPr>
          <w:i/>
          <w:iCs/>
        </w:rPr>
        <w:t>Social factor</w:t>
      </w:r>
      <w:r>
        <w:t xml:space="preserve"> mainly determine</w:t>
      </w:r>
      <w:r w:rsidR="00D37A28">
        <w:t xml:space="preserve">s </w:t>
      </w:r>
      <w:r>
        <w:t xml:space="preserve">the unique mindset of a particular country towards organisations products. </w:t>
      </w:r>
      <w:r w:rsidRPr="004E016F">
        <w:rPr>
          <w:i/>
          <w:iCs/>
        </w:rPr>
        <w:t>Technological factor</w:t>
      </w:r>
      <w:r>
        <w:t xml:space="preserve"> basically discusses about the technological changes which are taking place in the environment. </w:t>
      </w:r>
      <w:r w:rsidRPr="004E016F">
        <w:rPr>
          <w:i/>
          <w:iCs/>
        </w:rPr>
        <w:lastRenderedPageBreak/>
        <w:t>Legal factors</w:t>
      </w:r>
      <w:r>
        <w:t xml:space="preserve"> refer to the impact of changing legal legislations on the business activities. </w:t>
      </w:r>
      <w:r w:rsidRPr="004E016F">
        <w:rPr>
          <w:i/>
          <w:iCs/>
        </w:rPr>
        <w:t>Environmental factor</w:t>
      </w:r>
      <w:r>
        <w:t xml:space="preserve"> is associated to the climatic changes for conducting the business activities.</w:t>
      </w:r>
    </w:p>
    <w:p w14:paraId="6FD3E96F" w14:textId="57555E62" w:rsidR="004E016F" w:rsidRPr="00366E42" w:rsidRDefault="004E016F" w:rsidP="004E016F">
      <w:pPr>
        <w:rPr>
          <w:shd w:val="clear" w:color="auto" w:fill="FFFFFF"/>
        </w:rPr>
      </w:pPr>
      <w:r w:rsidRPr="004E016F">
        <w:rPr>
          <w:b/>
          <w:bCs/>
          <w:i/>
          <w:iCs/>
        </w:rPr>
        <w:t>Porter's five force model</w:t>
      </w:r>
      <w:r>
        <w:t xml:space="preserve"> is an analytical tool which helps in identifying the competition prevailing in the business environment. With the help of this factor, it becomes easier for the company to adjust its strategies in order to boost their profit and to survive in the competitive environment</w:t>
      </w:r>
      <w:r w:rsidR="00366E42">
        <w:t xml:space="preserve"> </w:t>
      </w:r>
      <w:r w:rsidR="00366E42">
        <w:rPr>
          <w:shd w:val="clear" w:color="auto" w:fill="FFFFFF"/>
        </w:rPr>
        <w:t>(Chofreh, et al., 2021)</w:t>
      </w:r>
      <w:r>
        <w:t xml:space="preserve">. This model comprises of five forces which can influence the competition in the business environment. These forces are competitive rivalry, bargaining power of the supplier, bargaining power of the buyer, threat of substitutes and threat of new entrants. </w:t>
      </w:r>
      <w:r w:rsidRPr="004E016F">
        <w:rPr>
          <w:i/>
          <w:iCs/>
        </w:rPr>
        <w:t>Competitive rivalry</w:t>
      </w:r>
      <w:r>
        <w:t xml:space="preserve"> determines the strength of the competitor</w:t>
      </w:r>
      <w:r w:rsidR="0025736E">
        <w:t>. The</w:t>
      </w:r>
      <w:r>
        <w:t xml:space="preserve"> </w:t>
      </w:r>
      <w:r w:rsidRPr="0025736E">
        <w:rPr>
          <w:i/>
          <w:iCs/>
        </w:rPr>
        <w:t>supplies power</w:t>
      </w:r>
      <w:r>
        <w:t xml:space="preserve"> indicates the way in which supplies can increase their price. </w:t>
      </w:r>
      <w:r w:rsidRPr="0025736E">
        <w:rPr>
          <w:i/>
          <w:iCs/>
        </w:rPr>
        <w:t>Buyer’s power</w:t>
      </w:r>
      <w:r>
        <w:t xml:space="preserve"> indicates the influence of the buyers in the industry. </w:t>
      </w:r>
      <w:r w:rsidRPr="0025736E">
        <w:rPr>
          <w:i/>
          <w:iCs/>
        </w:rPr>
        <w:t>Threat of substitute products</w:t>
      </w:r>
      <w:r>
        <w:t xml:space="preserve"> refers to the products which are easier to obtain. </w:t>
      </w:r>
      <w:r w:rsidRPr="0025736E">
        <w:rPr>
          <w:i/>
          <w:iCs/>
        </w:rPr>
        <w:t>Threat of new entrants</w:t>
      </w:r>
      <w:r>
        <w:t xml:space="preserve"> is the ability to enter the market.</w:t>
      </w:r>
    </w:p>
    <w:p w14:paraId="4EFD436E" w14:textId="77777777" w:rsidR="004E016F" w:rsidRDefault="004E016F">
      <w:pPr>
        <w:spacing w:line="259" w:lineRule="auto"/>
        <w:jc w:val="left"/>
        <w:rPr>
          <w:rFonts w:eastAsiaTheme="majorEastAsia" w:cstheme="majorBidi"/>
          <w:b/>
          <w:sz w:val="28"/>
          <w:szCs w:val="32"/>
        </w:rPr>
      </w:pPr>
      <w:r>
        <w:br w:type="page"/>
      </w:r>
    </w:p>
    <w:p w14:paraId="4E6421A3" w14:textId="78D2EDE4" w:rsidR="002F17BC" w:rsidRDefault="002F17BC" w:rsidP="002F17BC">
      <w:pPr>
        <w:pStyle w:val="Heading1"/>
      </w:pPr>
      <w:bookmarkStart w:id="3" w:name="_Toc90137367"/>
      <w:r>
        <w:lastRenderedPageBreak/>
        <w:t>Analysis of the environmental and organisational analysis tools</w:t>
      </w:r>
      <w:bookmarkEnd w:id="3"/>
    </w:p>
    <w:p w14:paraId="2CCD09F6" w14:textId="7D9473C1" w:rsidR="002F17BC" w:rsidRDefault="002F17BC" w:rsidP="002F17BC">
      <w:pPr>
        <w:pStyle w:val="Heading2"/>
      </w:pPr>
      <w:bookmarkStart w:id="4" w:name="_Toc90137368"/>
      <w:r>
        <w:t>PESTEL Analysis</w:t>
      </w:r>
      <w:bookmarkEnd w:id="4"/>
    </w:p>
    <w:p w14:paraId="6623A72D" w14:textId="3AE05627" w:rsidR="001B6092" w:rsidRDefault="001B6092" w:rsidP="001B6092">
      <w:r>
        <w:t xml:space="preserve">Walmart is one of the most popular online and departmental </w:t>
      </w:r>
      <w:r w:rsidR="00157342">
        <w:t>stores</w:t>
      </w:r>
      <w:r>
        <w:t xml:space="preserve"> which provides a large number of services to the consumers. </w:t>
      </w:r>
      <w:r w:rsidR="00157342">
        <w:t xml:space="preserve">With </w:t>
      </w:r>
      <w:r>
        <w:t>the help of PESTEL analysis of Walmart, it will become easier to determine the challenges which are present in the macro environment. The PESTEL analysis of Walmart is as follows:</w:t>
      </w:r>
    </w:p>
    <w:p w14:paraId="00D159F8" w14:textId="44CEC42D" w:rsidR="001B6092" w:rsidRPr="00366E42" w:rsidRDefault="00157342" w:rsidP="001B6092">
      <w:pPr>
        <w:rPr>
          <w:shd w:val="clear" w:color="auto" w:fill="FFFFFF"/>
        </w:rPr>
      </w:pPr>
      <w:r>
        <w:rPr>
          <w:b/>
          <w:bCs/>
        </w:rPr>
        <w:t xml:space="preserve">1. </w:t>
      </w:r>
      <w:r w:rsidR="001B6092" w:rsidRPr="00157342">
        <w:rPr>
          <w:b/>
          <w:bCs/>
        </w:rPr>
        <w:t xml:space="preserve">Political </w:t>
      </w:r>
      <w:r w:rsidRPr="00157342">
        <w:rPr>
          <w:b/>
          <w:bCs/>
        </w:rPr>
        <w:t>Factor:</w:t>
      </w:r>
      <w:r>
        <w:t xml:space="preserve"> Walmart</w:t>
      </w:r>
      <w:r w:rsidR="001B6092">
        <w:t xml:space="preserve"> is a globally recognised Supermarket </w:t>
      </w:r>
      <w:r>
        <w:t>chain. The</w:t>
      </w:r>
      <w:r w:rsidR="001B6092">
        <w:t xml:space="preserve"> company </w:t>
      </w:r>
      <w:r w:rsidR="00D37A28">
        <w:t>witnesses</w:t>
      </w:r>
      <w:r w:rsidR="001B6092">
        <w:t xml:space="preserve"> more than 300 million customers every week</w:t>
      </w:r>
      <w:r w:rsidR="00366E42">
        <w:t xml:space="preserve"> </w:t>
      </w:r>
      <w:r w:rsidR="00D37A28">
        <w:t xml:space="preserve">in its stores </w:t>
      </w:r>
      <w:r w:rsidR="00366E42">
        <w:rPr>
          <w:shd w:val="clear" w:color="auto" w:fill="FFFFFF"/>
        </w:rPr>
        <w:t>(</w:t>
      </w:r>
      <w:proofErr w:type="spellStart"/>
      <w:r w:rsidR="00366E42">
        <w:rPr>
          <w:shd w:val="clear" w:color="auto" w:fill="FFFFFF"/>
        </w:rPr>
        <w:t>Çitilci</w:t>
      </w:r>
      <w:proofErr w:type="spellEnd"/>
      <w:r w:rsidR="00366E42">
        <w:rPr>
          <w:shd w:val="clear" w:color="auto" w:fill="FFFFFF"/>
        </w:rPr>
        <w:t xml:space="preserve">, and </w:t>
      </w:r>
      <w:proofErr w:type="spellStart"/>
      <w:r w:rsidR="00366E42">
        <w:rPr>
          <w:shd w:val="clear" w:color="auto" w:fill="FFFFFF"/>
        </w:rPr>
        <w:t>Akbalık</w:t>
      </w:r>
      <w:proofErr w:type="spellEnd"/>
      <w:r w:rsidR="00366E42">
        <w:rPr>
          <w:shd w:val="clear" w:color="auto" w:fill="FFFFFF"/>
        </w:rPr>
        <w:t>, 2020)</w:t>
      </w:r>
      <w:r w:rsidR="001B6092">
        <w:t>. Since the organisation operates in a global environment, there are certain political factors which create an impact on its performance and culture. It is observed that</w:t>
      </w:r>
      <w:r w:rsidR="00D37A28">
        <w:t xml:space="preserve">, </w:t>
      </w:r>
      <w:r w:rsidR="001B6092">
        <w:t xml:space="preserve">the exit of UK from </w:t>
      </w:r>
      <w:r>
        <w:t>Brexit</w:t>
      </w:r>
      <w:r w:rsidR="001B6092">
        <w:t xml:space="preserve"> has created certain problem in the performance of the </w:t>
      </w:r>
      <w:r>
        <w:t>organisation. The</w:t>
      </w:r>
      <w:r w:rsidR="001B6092">
        <w:t xml:space="preserve"> number of customers from the European </w:t>
      </w:r>
      <w:r>
        <w:t>U</w:t>
      </w:r>
      <w:r w:rsidR="001B6092">
        <w:t xml:space="preserve">nion countries have been reduced. This has led to </w:t>
      </w:r>
      <w:r>
        <w:t>a</w:t>
      </w:r>
      <w:r w:rsidR="001B6092">
        <w:t xml:space="preserve"> reduction in t</w:t>
      </w:r>
      <w:r>
        <w:t>he</w:t>
      </w:r>
      <w:r w:rsidR="001B6092">
        <w:t xml:space="preserve"> profit margin which directly influences the performance of the organisation. </w:t>
      </w:r>
      <w:r>
        <w:t>However,</w:t>
      </w:r>
      <w:r w:rsidR="001B6092">
        <w:t xml:space="preserve"> there are certain bills which are passed by the government which has created an obstruction in the smooth movement of the </w:t>
      </w:r>
      <w:r>
        <w:t>organisation’s</w:t>
      </w:r>
      <w:r w:rsidR="001B6092">
        <w:t xml:space="preserve"> activity.</w:t>
      </w:r>
    </w:p>
    <w:p w14:paraId="1CDACAC5" w14:textId="77777777" w:rsidR="00B42B8C" w:rsidRDefault="00B42B8C" w:rsidP="00B42B8C">
      <w:pPr>
        <w:keepNext/>
      </w:pPr>
      <w:r>
        <w:rPr>
          <w:noProof/>
        </w:rPr>
        <w:drawing>
          <wp:inline distT="0" distB="0" distL="0" distR="0" wp14:anchorId="2B297B3E" wp14:editId="7C05799B">
            <wp:extent cx="2590800" cy="2262717"/>
            <wp:effectExtent l="0" t="0" r="0" b="4445"/>
            <wp:docPr id="2" name="Picture 2" descr="Walmart: A Comprehensive Business Analysis for the US Market - ToughNick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lmart: A Comprehensive Business Analysis for the US Market - ToughNick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9909" cy="2279407"/>
                    </a:xfrm>
                    <a:prstGeom prst="rect">
                      <a:avLst/>
                    </a:prstGeom>
                    <a:noFill/>
                    <a:ln>
                      <a:noFill/>
                    </a:ln>
                  </pic:spPr>
                </pic:pic>
              </a:graphicData>
            </a:graphic>
          </wp:inline>
        </w:drawing>
      </w:r>
    </w:p>
    <w:p w14:paraId="714ACA93" w14:textId="4CFC7168" w:rsidR="00B42B8C" w:rsidRDefault="00B42B8C" w:rsidP="00B42B8C">
      <w:pPr>
        <w:rPr>
          <w:b/>
          <w:bCs/>
        </w:rPr>
      </w:pPr>
      <w:r w:rsidRPr="00B42B8C">
        <w:rPr>
          <w:b/>
          <w:bCs/>
        </w:rPr>
        <w:t xml:space="preserve">Figure </w:t>
      </w:r>
      <w:r w:rsidRPr="00B42B8C">
        <w:rPr>
          <w:b/>
          <w:bCs/>
        </w:rPr>
        <w:fldChar w:fldCharType="begin"/>
      </w:r>
      <w:r w:rsidRPr="00B42B8C">
        <w:rPr>
          <w:b/>
          <w:bCs/>
        </w:rPr>
        <w:instrText xml:space="preserve"> SEQ Figure \* ARABIC </w:instrText>
      </w:r>
      <w:r w:rsidRPr="00B42B8C">
        <w:rPr>
          <w:b/>
          <w:bCs/>
        </w:rPr>
        <w:fldChar w:fldCharType="separate"/>
      </w:r>
      <w:r w:rsidR="0002631A">
        <w:rPr>
          <w:b/>
          <w:bCs/>
          <w:noProof/>
        </w:rPr>
        <w:t>2</w:t>
      </w:r>
      <w:r w:rsidRPr="00B42B8C">
        <w:rPr>
          <w:b/>
          <w:bCs/>
        </w:rPr>
        <w:fldChar w:fldCharType="end"/>
      </w:r>
      <w:r w:rsidRPr="00B42B8C">
        <w:rPr>
          <w:b/>
          <w:bCs/>
        </w:rPr>
        <w:t>:PESTEL Analysis</w:t>
      </w:r>
    </w:p>
    <w:p w14:paraId="07930E0B" w14:textId="329DE9B4" w:rsidR="00B42B8C" w:rsidRPr="00366E42" w:rsidRDefault="00B42B8C" w:rsidP="00B42B8C">
      <w:pPr>
        <w:rPr>
          <w:shd w:val="clear" w:color="auto" w:fill="FFFFFF"/>
        </w:rPr>
      </w:pPr>
      <w:r>
        <w:rPr>
          <w:b/>
          <w:bCs/>
        </w:rPr>
        <w:t>Source:</w:t>
      </w:r>
      <w:r w:rsidR="00366E42" w:rsidRPr="00366E42">
        <w:rPr>
          <w:shd w:val="clear" w:color="auto" w:fill="FFFFFF"/>
        </w:rPr>
        <w:t xml:space="preserve"> </w:t>
      </w:r>
      <w:r w:rsidR="00366E42">
        <w:rPr>
          <w:shd w:val="clear" w:color="auto" w:fill="FFFFFF"/>
        </w:rPr>
        <w:t>(Fragouli, 2020)</w:t>
      </w:r>
    </w:p>
    <w:p w14:paraId="7A7532CB" w14:textId="42D997C4" w:rsidR="001B6092" w:rsidRPr="00366E42" w:rsidRDefault="00E16758" w:rsidP="001B6092">
      <w:pPr>
        <w:rPr>
          <w:shd w:val="clear" w:color="auto" w:fill="FFFFFF"/>
        </w:rPr>
      </w:pPr>
      <w:r>
        <w:rPr>
          <w:b/>
          <w:bCs/>
        </w:rPr>
        <w:lastRenderedPageBreak/>
        <w:t xml:space="preserve">2. </w:t>
      </w:r>
      <w:r w:rsidR="001B6092" w:rsidRPr="00157342">
        <w:rPr>
          <w:b/>
          <w:bCs/>
        </w:rPr>
        <w:t xml:space="preserve">Economic </w:t>
      </w:r>
      <w:r w:rsidR="00157342" w:rsidRPr="00157342">
        <w:rPr>
          <w:b/>
          <w:bCs/>
        </w:rPr>
        <w:t>Factor:</w:t>
      </w:r>
      <w:r w:rsidR="00157342">
        <w:t xml:space="preserve"> </w:t>
      </w:r>
      <w:r w:rsidR="002141E4">
        <w:t>E</w:t>
      </w:r>
      <w:r w:rsidR="001B6092">
        <w:t xml:space="preserve">conomic factors basically </w:t>
      </w:r>
      <w:r w:rsidR="00157342">
        <w:t>refer</w:t>
      </w:r>
      <w:r w:rsidR="001B6092">
        <w:t xml:space="preserve"> to the impact of economy on the functioning of Walmart. Some of the economic factors comprises of GDP rate unemployment rate, fluctuations in currency, inflation rate, market trends etc.</w:t>
      </w:r>
      <w:r w:rsidR="002141E4">
        <w:t xml:space="preserve"> I</w:t>
      </w:r>
      <w:r w:rsidR="001B6092">
        <w:t>t has been observed that</w:t>
      </w:r>
      <w:r w:rsidR="00D37A28">
        <w:t xml:space="preserve">, </w:t>
      </w:r>
      <w:r w:rsidR="001B6092">
        <w:t xml:space="preserve">the advent of the covid-19 pandemic has created </w:t>
      </w:r>
      <w:r w:rsidR="002141E4">
        <w:t>a</w:t>
      </w:r>
      <w:r w:rsidR="001B6092">
        <w:t xml:space="preserve"> reduction in the number of customers of </w:t>
      </w:r>
      <w:r w:rsidR="002141E4">
        <w:t>Walmart.</w:t>
      </w:r>
      <w:r w:rsidR="001B6092">
        <w:t xml:space="preserve"> </w:t>
      </w:r>
      <w:r w:rsidR="002141E4">
        <w:t>T</w:t>
      </w:r>
      <w:r w:rsidR="001B6092">
        <w:t xml:space="preserve">his </w:t>
      </w:r>
      <w:r w:rsidR="002141E4">
        <w:t xml:space="preserve">has </w:t>
      </w:r>
      <w:r w:rsidR="001B6092">
        <w:t xml:space="preserve">directly </w:t>
      </w:r>
      <w:r w:rsidR="002141E4">
        <w:t>led</w:t>
      </w:r>
      <w:r w:rsidR="001B6092">
        <w:t xml:space="preserve"> to </w:t>
      </w:r>
      <w:r w:rsidR="002141E4">
        <w:t>a</w:t>
      </w:r>
      <w:r w:rsidR="001B6092">
        <w:t xml:space="preserve"> reduction in the performance level of the organisation and the level of profitability of the </w:t>
      </w:r>
      <w:r w:rsidR="00157342">
        <w:t>organisation</w:t>
      </w:r>
      <w:r w:rsidR="00366E42">
        <w:t xml:space="preserve"> </w:t>
      </w:r>
      <w:r w:rsidR="00366E42">
        <w:rPr>
          <w:shd w:val="clear" w:color="auto" w:fill="FFFFFF"/>
        </w:rPr>
        <w:t>(Goyal, 2020)</w:t>
      </w:r>
      <w:r w:rsidR="00157342">
        <w:t>. However</w:t>
      </w:r>
      <w:r w:rsidR="00D37A28">
        <w:t xml:space="preserve">, </w:t>
      </w:r>
      <w:r w:rsidR="001B6092">
        <w:t xml:space="preserve">certain fluctuations in the foreign exchange </w:t>
      </w:r>
      <w:r w:rsidR="002141E4">
        <w:t>have</w:t>
      </w:r>
      <w:r w:rsidR="001B6092">
        <w:t xml:space="preserve"> created a lot of hindrance in the revenue earning potential of the </w:t>
      </w:r>
      <w:r w:rsidR="00157342">
        <w:t>organisation. This</w:t>
      </w:r>
      <w:r w:rsidR="001B6092">
        <w:t xml:space="preserve"> has led to </w:t>
      </w:r>
      <w:r w:rsidR="002141E4">
        <w:t>a</w:t>
      </w:r>
      <w:r w:rsidR="001B6092">
        <w:t xml:space="preserve"> reduction in the performance of the organisation.</w:t>
      </w:r>
    </w:p>
    <w:p w14:paraId="7D2A7C52" w14:textId="43D2EAD3" w:rsidR="001B6092" w:rsidRPr="00366E42" w:rsidRDefault="00E16758" w:rsidP="001B6092">
      <w:pPr>
        <w:rPr>
          <w:shd w:val="clear" w:color="auto" w:fill="FFFFFF"/>
        </w:rPr>
      </w:pPr>
      <w:r>
        <w:rPr>
          <w:b/>
          <w:bCs/>
        </w:rPr>
        <w:t xml:space="preserve">3. </w:t>
      </w:r>
      <w:r w:rsidR="001B6092" w:rsidRPr="00157342">
        <w:rPr>
          <w:b/>
          <w:bCs/>
        </w:rPr>
        <w:t xml:space="preserve">Social </w:t>
      </w:r>
      <w:r w:rsidR="00157342" w:rsidRPr="00157342">
        <w:rPr>
          <w:b/>
          <w:bCs/>
        </w:rPr>
        <w:t>Factor:</w:t>
      </w:r>
      <w:r w:rsidR="00157342">
        <w:t xml:space="preserve"> </w:t>
      </w:r>
      <w:r w:rsidR="002141E4">
        <w:t>T</w:t>
      </w:r>
      <w:r w:rsidR="00157342">
        <w:t>here</w:t>
      </w:r>
      <w:r w:rsidR="001B6092">
        <w:t xml:space="preserve"> are certain social factors which create an influence on the workings of </w:t>
      </w:r>
      <w:r w:rsidR="00157342">
        <w:t>Walmart. Some</w:t>
      </w:r>
      <w:r w:rsidR="001B6092">
        <w:t xml:space="preserve"> of the social factors comprises of social culture, demographics, market trends, lifestyle changes and fluctuations in the demand of the customers. It is believed that</w:t>
      </w:r>
      <w:r w:rsidR="00D37A28">
        <w:t xml:space="preserve">, </w:t>
      </w:r>
      <w:r w:rsidR="001B6092">
        <w:t xml:space="preserve">due to the dynamic changes taking place in the behaviour of the customers, it has become difficult for Walmart to conduct its activities. Constant changes in the taste and preferences of the customers often lead to saturation of a particular product within a very short span of time. </w:t>
      </w:r>
      <w:r w:rsidR="00157342">
        <w:t xml:space="preserve">This </w:t>
      </w:r>
      <w:r w:rsidR="001B6092">
        <w:t>creates a lot of loss for the organisation and leads to negative impact on the organisational performance. Social factors create an impact on the organisational culture</w:t>
      </w:r>
      <w:r w:rsidR="00366E42">
        <w:t xml:space="preserve"> </w:t>
      </w:r>
      <w:r w:rsidR="00366E42">
        <w:rPr>
          <w:shd w:val="clear" w:color="auto" w:fill="FFFFFF"/>
        </w:rPr>
        <w:t>(Henry, 2021)</w:t>
      </w:r>
      <w:r w:rsidR="00366E42">
        <w:t>.</w:t>
      </w:r>
    </w:p>
    <w:p w14:paraId="61F054CA" w14:textId="0F862E54" w:rsidR="001B6092" w:rsidRDefault="00E16758" w:rsidP="001B6092">
      <w:r>
        <w:rPr>
          <w:b/>
          <w:bCs/>
        </w:rPr>
        <w:t xml:space="preserve">4. </w:t>
      </w:r>
      <w:r w:rsidR="001B6092" w:rsidRPr="00157342">
        <w:rPr>
          <w:b/>
          <w:bCs/>
        </w:rPr>
        <w:t xml:space="preserve">Technological </w:t>
      </w:r>
      <w:r w:rsidR="00157342" w:rsidRPr="00157342">
        <w:rPr>
          <w:b/>
          <w:bCs/>
        </w:rPr>
        <w:t>Factor:</w:t>
      </w:r>
      <w:r w:rsidR="00157342">
        <w:t xml:space="preserve"> </w:t>
      </w:r>
      <w:r w:rsidR="002141E4">
        <w:t>T</w:t>
      </w:r>
      <w:r w:rsidR="00157342">
        <w:t>here</w:t>
      </w:r>
      <w:r w:rsidR="001B6092">
        <w:t xml:space="preserve"> are certain technological advancement which are taking place rapidly. </w:t>
      </w:r>
      <w:r w:rsidR="00157342">
        <w:t>Hence</w:t>
      </w:r>
      <w:r w:rsidR="00D37A28">
        <w:t>,</w:t>
      </w:r>
      <w:r w:rsidR="00157342">
        <w:t xml:space="preserve"> </w:t>
      </w:r>
      <w:r w:rsidR="001B6092">
        <w:t xml:space="preserve">it is essential for Walmart to adapt with the latest technological developments taking place in the market. </w:t>
      </w:r>
      <w:r w:rsidR="00157342">
        <w:t xml:space="preserve">Some </w:t>
      </w:r>
      <w:r w:rsidR="001B6092">
        <w:t xml:space="preserve">of the latest technological developments comprises of Machine Learning, Artificial Intelligence, Data Analytics, Business Intelligence, Big Data and Internet of </w:t>
      </w:r>
      <w:r w:rsidR="00157342">
        <w:t xml:space="preserve">Things. </w:t>
      </w:r>
      <w:r w:rsidR="002141E4">
        <w:t>Early</w:t>
      </w:r>
      <w:r w:rsidR="001B6092">
        <w:t xml:space="preserve"> adaptation with the latest technologies helps in improving the performance of the organisation and enhances the organisations culture.</w:t>
      </w:r>
    </w:p>
    <w:p w14:paraId="5BF1C517" w14:textId="1F10D21F" w:rsidR="001B6092" w:rsidRPr="00366E42" w:rsidRDefault="00E16758" w:rsidP="001B6092">
      <w:pPr>
        <w:rPr>
          <w:shd w:val="clear" w:color="auto" w:fill="FFFFFF"/>
        </w:rPr>
      </w:pPr>
      <w:r>
        <w:rPr>
          <w:b/>
          <w:bCs/>
        </w:rPr>
        <w:t xml:space="preserve">5. </w:t>
      </w:r>
      <w:r w:rsidR="001B6092" w:rsidRPr="00157342">
        <w:rPr>
          <w:b/>
          <w:bCs/>
        </w:rPr>
        <w:t xml:space="preserve">Environment </w:t>
      </w:r>
      <w:r w:rsidR="00157342" w:rsidRPr="00157342">
        <w:rPr>
          <w:b/>
          <w:bCs/>
        </w:rPr>
        <w:t>Factor:</w:t>
      </w:r>
      <w:r w:rsidR="00157342">
        <w:t xml:space="preserve"> </w:t>
      </w:r>
      <w:r w:rsidR="002141E4">
        <w:t>F</w:t>
      </w:r>
      <w:r w:rsidR="00157342">
        <w:t>or</w:t>
      </w:r>
      <w:r w:rsidR="001B6092">
        <w:t xml:space="preserve"> effective conduct of the business activities, it is essential that Walmart follows all the environmental practices</w:t>
      </w:r>
      <w:r w:rsidR="00366E42">
        <w:t xml:space="preserve"> </w:t>
      </w:r>
      <w:r w:rsidR="00366E42">
        <w:rPr>
          <w:shd w:val="clear" w:color="auto" w:fill="FFFFFF"/>
        </w:rPr>
        <w:t>(Jindal, et al., 2021)</w:t>
      </w:r>
      <w:r w:rsidR="001B6092">
        <w:t xml:space="preserve">. Environmental factors </w:t>
      </w:r>
      <w:r w:rsidR="001B6092">
        <w:lastRenderedPageBreak/>
        <w:t xml:space="preserve">mainly </w:t>
      </w:r>
      <w:r w:rsidR="00157342">
        <w:t>comprise</w:t>
      </w:r>
      <w:r w:rsidR="001B6092">
        <w:t xml:space="preserve"> of compliance with environmental regulations, discharge of Corporate Social responsibilit</w:t>
      </w:r>
      <w:r w:rsidR="002141E4">
        <w:t>ies</w:t>
      </w:r>
      <w:r w:rsidR="001B6092">
        <w:t xml:space="preserve">, reduction of carbon emission, reduction of greenhouse gas emission and discharge of sustainability </w:t>
      </w:r>
      <w:r w:rsidR="00157342">
        <w:t>measures. Proper</w:t>
      </w:r>
      <w:r w:rsidR="001B6092">
        <w:t xml:space="preserve"> compliance of environmental regulations such as Environmental Protection Act, Air Pollution Act, Noise Pollution Act etc</w:t>
      </w:r>
      <w:r w:rsidR="00D37A28">
        <w:t xml:space="preserve">., </w:t>
      </w:r>
      <w:r w:rsidR="001B6092">
        <w:t>improve the organisation</w:t>
      </w:r>
      <w:r w:rsidR="00D37A28">
        <w:t>’</w:t>
      </w:r>
      <w:r w:rsidR="001B6092">
        <w:t>s performance.</w:t>
      </w:r>
    </w:p>
    <w:p w14:paraId="4329BFE7" w14:textId="54EFBBDE" w:rsidR="001B6092" w:rsidRPr="00654C15" w:rsidRDefault="00E16758" w:rsidP="001B6092">
      <w:pPr>
        <w:rPr>
          <w:shd w:val="clear" w:color="auto" w:fill="FFFFFF"/>
        </w:rPr>
      </w:pPr>
      <w:r>
        <w:rPr>
          <w:b/>
          <w:bCs/>
        </w:rPr>
        <w:t xml:space="preserve">6. </w:t>
      </w:r>
      <w:r w:rsidR="001B6092" w:rsidRPr="00157342">
        <w:rPr>
          <w:b/>
          <w:bCs/>
        </w:rPr>
        <w:t xml:space="preserve">Legal </w:t>
      </w:r>
      <w:r w:rsidR="00157342" w:rsidRPr="00157342">
        <w:rPr>
          <w:b/>
          <w:bCs/>
        </w:rPr>
        <w:t>Factor:</w:t>
      </w:r>
      <w:r w:rsidR="00157342">
        <w:t xml:space="preserve"> </w:t>
      </w:r>
      <w:r w:rsidR="002141E4">
        <w:t>C</w:t>
      </w:r>
      <w:r w:rsidR="001B6092">
        <w:t xml:space="preserve">ertain legal factors </w:t>
      </w:r>
      <w:r w:rsidR="00D37A28">
        <w:t xml:space="preserve">are taken care of </w:t>
      </w:r>
      <w:r w:rsidR="001B6092">
        <w:t>by Walmart in order to conduct its activities effectively. Some of the legal regulations comprises of Health and Safety Act, Consumer Protection Act, Equality and Diversity Act etc.</w:t>
      </w:r>
      <w:r w:rsidR="002141E4">
        <w:t xml:space="preserve"> Often changes in the government regulations creates an impact on the performance level of the organisation. This also leads to the chances of changes in the culture of the organisation</w:t>
      </w:r>
      <w:r w:rsidR="00654C15">
        <w:t xml:space="preserve"> </w:t>
      </w:r>
      <w:r w:rsidR="00654C15">
        <w:rPr>
          <w:shd w:val="clear" w:color="auto" w:fill="FFFFFF"/>
        </w:rPr>
        <w:t>(Khaksar, et al., 2020)</w:t>
      </w:r>
      <w:r w:rsidR="002141E4">
        <w:t>.</w:t>
      </w:r>
    </w:p>
    <w:p w14:paraId="2758FB24" w14:textId="70D0CB45" w:rsidR="002F17BC" w:rsidRDefault="002F17BC" w:rsidP="002F17BC">
      <w:pPr>
        <w:pStyle w:val="Heading2"/>
      </w:pPr>
      <w:bookmarkStart w:id="5" w:name="_Toc90137369"/>
      <w:r>
        <w:t>Porter’s Five Force Model</w:t>
      </w:r>
      <w:bookmarkEnd w:id="5"/>
    </w:p>
    <w:p w14:paraId="2FCDA9A4" w14:textId="5C582EDD" w:rsidR="00E16758" w:rsidRDefault="00E16758" w:rsidP="00E16758">
      <w:r w:rsidRPr="00E16758">
        <w:rPr>
          <w:b/>
          <w:bCs/>
        </w:rPr>
        <w:t>The level of competitive rivalry:</w:t>
      </w:r>
      <w:r>
        <w:t xml:space="preserve"> The level of competitive rivalry is higher. The level of competition prevailing in the retail </w:t>
      </w:r>
      <w:r w:rsidR="00D37A28">
        <w:t>i</w:t>
      </w:r>
      <w:r>
        <w:t>ndustry is very high.  There are a large number of firms who are entering in the business environment. There are certain external factors which plays an essential role in increasing the competitive rivalry in Walmart. These are large number of firms, aggressiveness of the retail firms and large variety of retail forms. The existence of a large number of firms increases the competitive rivalry. High level of aggressiveness also contributes to this factor. Hence</w:t>
      </w:r>
      <w:r w:rsidR="00D37A28">
        <w:t xml:space="preserve">, </w:t>
      </w:r>
      <w:r>
        <w:t xml:space="preserve">Walmart continuously tries to improve its activities in order to survive in the </w:t>
      </w:r>
      <w:r w:rsidR="00D37A28">
        <w:t>g</w:t>
      </w:r>
      <w:r>
        <w:t>lobal market.</w:t>
      </w:r>
    </w:p>
    <w:p w14:paraId="7FF1B557" w14:textId="3E0ABD09" w:rsidR="00E16758" w:rsidRPr="00654C15" w:rsidRDefault="00E16758" w:rsidP="00E16758">
      <w:pPr>
        <w:rPr>
          <w:shd w:val="clear" w:color="auto" w:fill="FFFFFF"/>
        </w:rPr>
      </w:pPr>
      <w:r w:rsidRPr="00E16758">
        <w:rPr>
          <w:b/>
          <w:bCs/>
        </w:rPr>
        <w:t>Bargaining power of the supplier:</w:t>
      </w:r>
      <w:r>
        <w:t xml:space="preserve"> The bargaining power of the supplier is low. It is observed that</w:t>
      </w:r>
      <w:r w:rsidR="00D37A28">
        <w:t>,</w:t>
      </w:r>
      <w:r>
        <w:t xml:space="preserve"> there are a large number of suppliers in retail Industry.</w:t>
      </w:r>
      <w:r w:rsidR="00654C15">
        <w:t xml:space="preserve"> </w:t>
      </w:r>
      <w:r w:rsidR="00654C15">
        <w:rPr>
          <w:shd w:val="clear" w:color="auto" w:fill="FFFFFF"/>
        </w:rPr>
        <w:t>(Liu, et al., 2021).</w:t>
      </w:r>
      <w:r>
        <w:t xml:space="preserve"> The presence of an individual supplier cannot influence Walmart. The presence of higher number of suppliers makes the situation difficult for the suppliers to create an impact on the strategic growth of the organisation. The influence of the supplier is managed by discharge of effective corporate social responsibility by Walmart.</w:t>
      </w:r>
    </w:p>
    <w:p w14:paraId="76C6D6B8" w14:textId="334D17F4" w:rsidR="00E16758" w:rsidRPr="00654C15" w:rsidRDefault="00E16758" w:rsidP="00E16758">
      <w:pPr>
        <w:rPr>
          <w:shd w:val="clear" w:color="auto" w:fill="FFFFFF"/>
        </w:rPr>
      </w:pPr>
      <w:r w:rsidRPr="00E16758">
        <w:rPr>
          <w:b/>
          <w:bCs/>
        </w:rPr>
        <w:lastRenderedPageBreak/>
        <w:t>Bargaining power of the buyer:</w:t>
      </w:r>
      <w:r>
        <w:t xml:space="preserve"> The power of the buyer is slow. There exist a large number of buyers in the retail Industry. Presence of individual buyer has no impact on the revenue earning capacity of Walmart. Higher buyer diversity makes it difficult for the company to satisfy the customers</w:t>
      </w:r>
      <w:r w:rsidR="00654C15">
        <w:t xml:space="preserve"> </w:t>
      </w:r>
      <w:r w:rsidR="00654C15">
        <w:rPr>
          <w:shd w:val="clear" w:color="auto" w:fill="FFFFFF"/>
        </w:rPr>
        <w:t>(Martin, et al., 2021)</w:t>
      </w:r>
      <w:r>
        <w:t>.</w:t>
      </w:r>
    </w:p>
    <w:p w14:paraId="768449C6" w14:textId="77777777" w:rsidR="002D4B8A" w:rsidRDefault="002D4B8A" w:rsidP="002D4B8A">
      <w:pPr>
        <w:keepNext/>
      </w:pPr>
      <w:r>
        <w:rPr>
          <w:noProof/>
        </w:rPr>
        <w:drawing>
          <wp:inline distT="0" distB="0" distL="0" distR="0" wp14:anchorId="012951FB" wp14:editId="38EE3E28">
            <wp:extent cx="3019425" cy="2912264"/>
            <wp:effectExtent l="0" t="0" r="0" b="2540"/>
            <wp:docPr id="4" name="Picture 4" descr="Porter&amp;#39;s Five Forces Analysis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amp;#39;s Five Forces Analysis Tutori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2913" cy="2915628"/>
                    </a:xfrm>
                    <a:prstGeom prst="rect">
                      <a:avLst/>
                    </a:prstGeom>
                    <a:noFill/>
                    <a:ln>
                      <a:noFill/>
                    </a:ln>
                  </pic:spPr>
                </pic:pic>
              </a:graphicData>
            </a:graphic>
          </wp:inline>
        </w:drawing>
      </w:r>
    </w:p>
    <w:p w14:paraId="08D44E5C" w14:textId="41ECD4F9" w:rsidR="00B42B8C" w:rsidRDefault="002D4B8A" w:rsidP="002D4B8A">
      <w:pPr>
        <w:rPr>
          <w:b/>
          <w:bCs/>
        </w:rPr>
      </w:pPr>
      <w:r w:rsidRPr="002D4B8A">
        <w:rPr>
          <w:b/>
          <w:bCs/>
        </w:rPr>
        <w:t xml:space="preserve">Figure </w:t>
      </w:r>
      <w:r w:rsidRPr="002D4B8A">
        <w:rPr>
          <w:b/>
          <w:bCs/>
        </w:rPr>
        <w:fldChar w:fldCharType="begin"/>
      </w:r>
      <w:r w:rsidRPr="002D4B8A">
        <w:rPr>
          <w:b/>
          <w:bCs/>
        </w:rPr>
        <w:instrText xml:space="preserve"> SEQ Figure \* ARABIC </w:instrText>
      </w:r>
      <w:r w:rsidRPr="002D4B8A">
        <w:rPr>
          <w:b/>
          <w:bCs/>
        </w:rPr>
        <w:fldChar w:fldCharType="separate"/>
      </w:r>
      <w:r w:rsidR="0002631A">
        <w:rPr>
          <w:b/>
          <w:bCs/>
          <w:noProof/>
        </w:rPr>
        <w:t>3</w:t>
      </w:r>
      <w:r w:rsidRPr="002D4B8A">
        <w:rPr>
          <w:b/>
          <w:bCs/>
        </w:rPr>
        <w:fldChar w:fldCharType="end"/>
      </w:r>
      <w:r w:rsidRPr="002D4B8A">
        <w:rPr>
          <w:b/>
          <w:bCs/>
        </w:rPr>
        <w:t>:Porter’s Five Force Model</w:t>
      </w:r>
    </w:p>
    <w:p w14:paraId="59A8DBE2" w14:textId="1E83CAD6" w:rsidR="002D4B8A" w:rsidRPr="00654C15" w:rsidRDefault="002D4B8A" w:rsidP="002D4B8A">
      <w:pPr>
        <w:rPr>
          <w:shd w:val="clear" w:color="auto" w:fill="FFFFFF"/>
        </w:rPr>
      </w:pPr>
      <w:r>
        <w:rPr>
          <w:b/>
          <w:bCs/>
        </w:rPr>
        <w:t>Source:</w:t>
      </w:r>
      <w:r w:rsidR="00654C15" w:rsidRPr="00654C15">
        <w:rPr>
          <w:shd w:val="clear" w:color="auto" w:fill="FFFFFF"/>
        </w:rPr>
        <w:t xml:space="preserve"> </w:t>
      </w:r>
      <w:r w:rsidR="00654C15">
        <w:rPr>
          <w:shd w:val="clear" w:color="auto" w:fill="FFFFFF"/>
        </w:rPr>
        <w:t>(Martínez-Caro, et al., 2020)</w:t>
      </w:r>
    </w:p>
    <w:p w14:paraId="12D3A552" w14:textId="5EFE31DB" w:rsidR="00E16758" w:rsidRDefault="00E16758" w:rsidP="00E16758">
      <w:r w:rsidRPr="00E16758">
        <w:rPr>
          <w:b/>
          <w:bCs/>
        </w:rPr>
        <w:t>Threat of new entrants:</w:t>
      </w:r>
      <w:r>
        <w:t xml:space="preserve"> The threat of new entrants is high. For the purpose of entering the retail </w:t>
      </w:r>
      <w:r w:rsidR="00D37A28">
        <w:t>i</w:t>
      </w:r>
      <w:r>
        <w:t>ndustry, a large amount of investment is required. There are certain firms who have a strong financial resource background to enter the new market. After analysing all these factors, it has been determined that</w:t>
      </w:r>
      <w:r w:rsidR="00D37A28">
        <w:t xml:space="preserve">, </w:t>
      </w:r>
      <w:r>
        <w:t>the threat of new entrants is moderate. This can increase the competition level in the retail sector for Walmart.</w:t>
      </w:r>
    </w:p>
    <w:p w14:paraId="651FDFA5" w14:textId="6AB5FB0E" w:rsidR="00E16758" w:rsidRPr="00E16758" w:rsidRDefault="00E16758" w:rsidP="002D4B8A">
      <w:r w:rsidRPr="00E16758">
        <w:rPr>
          <w:b/>
          <w:bCs/>
        </w:rPr>
        <w:t>Threat of substitute:</w:t>
      </w:r>
      <w:r>
        <w:t xml:space="preserve"> The threat of substitute is low. Some of the products of Walmart have a large number of substitutes. A </w:t>
      </w:r>
      <w:r w:rsidR="00A8595C">
        <w:t xml:space="preserve">large </w:t>
      </w:r>
      <w:r>
        <w:t xml:space="preserve">variety of substitute will help the consumers to move away from the retailer like Walmart. Moreover, there are some substitutes which have a higher price. </w:t>
      </w:r>
      <w:r>
        <w:lastRenderedPageBreak/>
        <w:t>The combination of these factors leads to a low level of threat of substitutes in the business environment of Walmart.</w:t>
      </w:r>
    </w:p>
    <w:p w14:paraId="0AB3E115" w14:textId="74FA0904" w:rsidR="002F17BC" w:rsidRDefault="002F17BC" w:rsidP="002F17BC">
      <w:pPr>
        <w:pStyle w:val="Heading2"/>
      </w:pPr>
      <w:bookmarkStart w:id="6" w:name="_Toc90137370"/>
      <w:r>
        <w:t>Key Drivers for the change in the business environment</w:t>
      </w:r>
      <w:bookmarkEnd w:id="6"/>
    </w:p>
    <w:p w14:paraId="3738C614" w14:textId="709675D3" w:rsidR="002D4B8A" w:rsidRPr="00654C15" w:rsidRDefault="00636FDA" w:rsidP="002D4B8A">
      <w:pPr>
        <w:rPr>
          <w:shd w:val="clear" w:color="auto" w:fill="FFFFFF"/>
        </w:rPr>
      </w:pPr>
      <w:r w:rsidRPr="00636FDA">
        <w:t>There are certain key drivers which create an impact on the business environment of Walmart. It is observed that</w:t>
      </w:r>
      <w:r w:rsidR="00D37A28">
        <w:t xml:space="preserve">, </w:t>
      </w:r>
      <w:r w:rsidRPr="00636FDA">
        <w:t xml:space="preserve">the </w:t>
      </w:r>
      <w:r w:rsidRPr="00636FDA">
        <w:rPr>
          <w:b/>
          <w:bCs/>
          <w:i/>
          <w:iCs/>
        </w:rPr>
        <w:t>taste and preferences of the customers</w:t>
      </w:r>
      <w:r w:rsidRPr="00636FDA">
        <w:t xml:space="preserve"> are changing rapidly. Customers are the most vital asset of an organisation. It is duty of the organisation to produce the products as per the taste and preferences of the customers</w:t>
      </w:r>
      <w:r w:rsidR="00654C15">
        <w:t xml:space="preserve"> </w:t>
      </w:r>
      <w:r w:rsidR="00654C15">
        <w:rPr>
          <w:shd w:val="clear" w:color="auto" w:fill="FFFFFF"/>
        </w:rPr>
        <w:t>(Matovic, 2020)</w:t>
      </w:r>
      <w:r w:rsidRPr="00636FDA">
        <w:t>. Often w</w:t>
      </w:r>
      <w:r>
        <w:t>ide</w:t>
      </w:r>
      <w:r w:rsidRPr="00636FDA">
        <w:t xml:space="preserve"> fluctuations in the changing need of the customers can create an impact on the workings of Walmart. This is one of the most essential key factors which creates a change in the business environment of Walmart. The second most essential driver is</w:t>
      </w:r>
      <w:r>
        <w:t xml:space="preserve"> </w:t>
      </w:r>
      <w:r w:rsidRPr="00636FDA">
        <w:rPr>
          <w:b/>
          <w:bCs/>
          <w:i/>
          <w:iCs/>
        </w:rPr>
        <w:t>changes in the technology.</w:t>
      </w:r>
      <w:r w:rsidRPr="00636FDA">
        <w:t xml:space="preserve"> There are a large number of developments </w:t>
      </w:r>
      <w:r>
        <w:t>which are taking</w:t>
      </w:r>
      <w:r w:rsidRPr="00636FDA">
        <w:t xml:space="preserve"> place in the technological sector. Adaptation with the latest technology helps the organisation to reduce its cost of production and to enhance its profit position. </w:t>
      </w:r>
      <w:r>
        <w:t>A</w:t>
      </w:r>
      <w:r w:rsidRPr="00636FDA">
        <w:t>ny changes in the technology can create an impact on the business environment of Walmart. The third essential key driver for change in the business environment is the</w:t>
      </w:r>
      <w:r w:rsidRPr="00636FDA">
        <w:rPr>
          <w:b/>
          <w:bCs/>
          <w:i/>
          <w:iCs/>
        </w:rPr>
        <w:t xml:space="preserve"> </w:t>
      </w:r>
      <w:r>
        <w:rPr>
          <w:b/>
          <w:bCs/>
          <w:i/>
          <w:iCs/>
        </w:rPr>
        <w:t xml:space="preserve">changes in the </w:t>
      </w:r>
      <w:r w:rsidRPr="00636FDA">
        <w:rPr>
          <w:b/>
          <w:bCs/>
          <w:i/>
          <w:iCs/>
        </w:rPr>
        <w:t>government</w:t>
      </w:r>
      <w:r>
        <w:rPr>
          <w:b/>
          <w:bCs/>
          <w:i/>
          <w:iCs/>
        </w:rPr>
        <w:t xml:space="preserve"> regulations.</w:t>
      </w:r>
      <w:r w:rsidRPr="00636FDA">
        <w:rPr>
          <w:b/>
          <w:bCs/>
          <w:i/>
          <w:iCs/>
        </w:rPr>
        <w:t xml:space="preserve"> </w:t>
      </w:r>
      <w:r w:rsidRPr="00636FDA">
        <w:t>All the policies and procedures relating to the business are changed by the government. Any implementation of new policies can create certain changes in the business environment</w:t>
      </w:r>
      <w:r w:rsidR="00654C15">
        <w:t xml:space="preserve"> </w:t>
      </w:r>
      <w:r w:rsidR="00654C15">
        <w:rPr>
          <w:shd w:val="clear" w:color="auto" w:fill="FFFFFF"/>
        </w:rPr>
        <w:t>(Nehme, et al., 2021)</w:t>
      </w:r>
      <w:r w:rsidRPr="00636FDA">
        <w:t>.</w:t>
      </w:r>
      <w:r>
        <w:t xml:space="preserve"> The econom</w:t>
      </w:r>
      <w:r w:rsidR="008173B3">
        <w:t>ic</w:t>
      </w:r>
      <w:r>
        <w:t xml:space="preserve"> condition prevailing in the economy also leads to a lot of changes in the business environment. The advent of the covid 19 pandemic has led to</w:t>
      </w:r>
      <w:r w:rsidR="00C76FEE">
        <w:t xml:space="preserve"> rapid decrease in the demands of the products of Walmart. This has created an adverse impact on the performance of the organisation and is creating problem in the business operations.</w:t>
      </w:r>
    </w:p>
    <w:p w14:paraId="242EB024" w14:textId="77777777" w:rsidR="00636FDA" w:rsidRDefault="00636FDA" w:rsidP="002D4B8A"/>
    <w:p w14:paraId="4B009A83" w14:textId="77777777" w:rsidR="002D4B8A" w:rsidRPr="002D4B8A" w:rsidRDefault="002D4B8A" w:rsidP="002D4B8A"/>
    <w:p w14:paraId="3B6300A9" w14:textId="77777777" w:rsidR="00A8595C" w:rsidRDefault="00A8595C">
      <w:pPr>
        <w:spacing w:line="259" w:lineRule="auto"/>
        <w:jc w:val="left"/>
        <w:rPr>
          <w:rFonts w:eastAsiaTheme="majorEastAsia" w:cstheme="majorBidi"/>
          <w:b/>
          <w:sz w:val="28"/>
          <w:szCs w:val="32"/>
        </w:rPr>
      </w:pPr>
      <w:r>
        <w:br w:type="page"/>
      </w:r>
    </w:p>
    <w:p w14:paraId="39137F6D" w14:textId="10342458" w:rsidR="002F17BC" w:rsidRDefault="002F17BC" w:rsidP="002F17BC">
      <w:pPr>
        <w:pStyle w:val="Heading1"/>
      </w:pPr>
      <w:bookmarkStart w:id="7" w:name="_Toc90137371"/>
      <w:r>
        <w:lastRenderedPageBreak/>
        <w:t>Workplace Culture</w:t>
      </w:r>
      <w:bookmarkEnd w:id="7"/>
    </w:p>
    <w:p w14:paraId="0D031570" w14:textId="3814430B" w:rsidR="002F17BC" w:rsidRDefault="002F17BC" w:rsidP="00B6424B">
      <w:pPr>
        <w:pStyle w:val="Heading2"/>
      </w:pPr>
      <w:bookmarkStart w:id="8" w:name="_Toc90137372"/>
      <w:r>
        <w:t>Cultural Web</w:t>
      </w:r>
      <w:bookmarkEnd w:id="8"/>
    </w:p>
    <w:p w14:paraId="2ECD58E1" w14:textId="72A32E25" w:rsidR="00EA0ECE" w:rsidRPr="00654C15" w:rsidRDefault="00EA0ECE" w:rsidP="00EA0ECE">
      <w:pPr>
        <w:rPr>
          <w:shd w:val="clear" w:color="auto" w:fill="FFFFFF"/>
        </w:rPr>
      </w:pPr>
      <w:r>
        <w:t>The work culture of Walmart mainly lays emphasis on saving people's money so that they can live better. From the very beginning the company has been able to reach a million customers by providing maximum satisfaction to their needs. The entire culture of Walmart is designed in such a way so that it promotes effective focus on strong leadership</w:t>
      </w:r>
      <w:r w:rsidR="00654C15">
        <w:t xml:space="preserve"> </w:t>
      </w:r>
      <w:r w:rsidR="00654C15">
        <w:rPr>
          <w:shd w:val="clear" w:color="auto" w:fill="FFFFFF"/>
        </w:rPr>
        <w:t>(Obioma, 2020)</w:t>
      </w:r>
      <w:r>
        <w:t>. Culture of Walmart can be easily described with the help of cultural web model. This can be explained as follows:</w:t>
      </w:r>
    </w:p>
    <w:p w14:paraId="16D76910" w14:textId="74C51642" w:rsidR="00EA0ECE" w:rsidRDefault="00EA0ECE" w:rsidP="00EA0ECE">
      <w:r w:rsidRPr="00EA0ECE">
        <w:rPr>
          <w:b/>
          <w:bCs/>
        </w:rPr>
        <w:t>Stories:</w:t>
      </w:r>
      <w:r>
        <w:t xml:space="preserve"> Walmart was founded in the year 1962 by Sam Walton. Since then, its major focus is to create an inclusive organisational culture in which maximum commitments of the customers are fulfilled. </w:t>
      </w:r>
      <w:r w:rsidR="00E20839">
        <w:t>The culture</w:t>
      </w:r>
      <w:r>
        <w:t xml:space="preserve"> of Walmart </w:t>
      </w:r>
      <w:r w:rsidR="00E20839">
        <w:t>has</w:t>
      </w:r>
      <w:r>
        <w:t xml:space="preserve"> an indirect control over the entire functioning of the organisation. They try to listen to their associates in </w:t>
      </w:r>
      <w:r w:rsidR="00E20839">
        <w:t xml:space="preserve">order </w:t>
      </w:r>
      <w:r>
        <w:t xml:space="preserve">to generate best idea. The work culture of Walmart mainly focuses on providing maximum recognition to the </w:t>
      </w:r>
      <w:r w:rsidR="00E20839">
        <w:t>e</w:t>
      </w:r>
      <w:r>
        <w:t xml:space="preserve">mployees. A democratic style of leadership is applied by the organisation. Leadership style mainly focuses on providing equal opportunities to the </w:t>
      </w:r>
      <w:r w:rsidR="00E20839">
        <w:t>e</w:t>
      </w:r>
      <w:r>
        <w:t>mployees at the time of taking any decisions. Proper recognition is provided to each and every employee in their workplace.</w:t>
      </w:r>
    </w:p>
    <w:p w14:paraId="60E63C90" w14:textId="4470BAC4" w:rsidR="00EA0ECE" w:rsidRPr="00654C15" w:rsidRDefault="00EA0ECE" w:rsidP="00EA0ECE">
      <w:pPr>
        <w:rPr>
          <w:shd w:val="clear" w:color="auto" w:fill="FFFFFF"/>
        </w:rPr>
      </w:pPr>
      <w:r w:rsidRPr="00EA0ECE">
        <w:rPr>
          <w:b/>
          <w:bCs/>
        </w:rPr>
        <w:t>Symbols:</w:t>
      </w:r>
      <w:r>
        <w:t xml:space="preserve"> </w:t>
      </w:r>
      <w:r w:rsidR="00E20839">
        <w:t>T</w:t>
      </w:r>
      <w:r>
        <w:t xml:space="preserve">he symbols of success of the work culture of Walmart </w:t>
      </w:r>
      <w:r w:rsidR="00E20839">
        <w:t>are</w:t>
      </w:r>
      <w:r>
        <w:t xml:space="preserve"> in the form of good working environment, time incentives, satisfaction to the </w:t>
      </w:r>
      <w:r w:rsidR="00E20839">
        <w:t>e</w:t>
      </w:r>
      <w:r>
        <w:t>mployees, proper appraisal to the Employees etc. Hence</w:t>
      </w:r>
      <w:r w:rsidR="008173B3">
        <w:t>,</w:t>
      </w:r>
      <w:r>
        <w:t xml:space="preserve"> a positive workplace culture is created which helps in maintaining good relationship between the employees and </w:t>
      </w:r>
      <w:r w:rsidR="00E20839">
        <w:t>o</w:t>
      </w:r>
      <w:r>
        <w:t>rganisation</w:t>
      </w:r>
      <w:r w:rsidR="00654C15">
        <w:t xml:space="preserve"> </w:t>
      </w:r>
      <w:r w:rsidR="00654C15">
        <w:rPr>
          <w:shd w:val="clear" w:color="auto" w:fill="FFFFFF"/>
        </w:rPr>
        <w:t>(Prashanth, and Veena, 2020)</w:t>
      </w:r>
      <w:r>
        <w:t>.</w:t>
      </w:r>
      <w:r w:rsidR="00E20839">
        <w:t xml:space="preserve"> I</w:t>
      </w:r>
      <w:r>
        <w:t>t is expected that</w:t>
      </w:r>
      <w:r w:rsidR="008173B3">
        <w:t>,</w:t>
      </w:r>
      <w:r>
        <w:t xml:space="preserve"> all the employees and leaders within the organisation</w:t>
      </w:r>
      <w:r w:rsidR="00E20839">
        <w:t xml:space="preserve"> follow</w:t>
      </w:r>
      <w:r w:rsidR="008173B3">
        <w:t xml:space="preserve"> </w:t>
      </w:r>
      <w:r>
        <w:t>all the organisational cultures and values. The presence of 2.3 million cultur</w:t>
      </w:r>
      <w:r w:rsidR="00E20839">
        <w:t>al</w:t>
      </w:r>
      <w:r>
        <w:t xml:space="preserve"> leaders indicates the success of the organisation.</w:t>
      </w:r>
    </w:p>
    <w:p w14:paraId="7BAE5187" w14:textId="3DF81332" w:rsidR="00EA0ECE" w:rsidRPr="00654C15" w:rsidRDefault="00EA0ECE" w:rsidP="00EA0ECE">
      <w:pPr>
        <w:rPr>
          <w:shd w:val="clear" w:color="auto" w:fill="FFFFFF"/>
        </w:rPr>
      </w:pPr>
      <w:r w:rsidRPr="00EA0ECE">
        <w:rPr>
          <w:b/>
          <w:bCs/>
        </w:rPr>
        <w:t>Power Structure:</w:t>
      </w:r>
      <w:r>
        <w:t xml:space="preserve"> </w:t>
      </w:r>
      <w:r w:rsidR="00E20839">
        <w:t>T</w:t>
      </w:r>
      <w:r>
        <w:t>he entire working of Walmart is managed by the CEO. Th</w:t>
      </w:r>
      <w:r w:rsidR="00E20839">
        <w:t>ere</w:t>
      </w:r>
      <w:r>
        <w:t xml:space="preserve"> </w:t>
      </w:r>
      <w:r w:rsidR="00631FA5">
        <w:t>exists</w:t>
      </w:r>
      <w:r>
        <w:t xml:space="preserve"> </w:t>
      </w:r>
      <w:r w:rsidR="00631FA5">
        <w:t>a</w:t>
      </w:r>
      <w:r w:rsidR="00E20839">
        <w:t xml:space="preserve"> </w:t>
      </w:r>
      <w:r>
        <w:t xml:space="preserve">hierarchical power structure in which all the policies are framed by the top-level management. </w:t>
      </w:r>
      <w:r>
        <w:lastRenderedPageBreak/>
        <w:t xml:space="preserve">All the orders of the organisation are delegated from the top-level management to the lower-level management. All the decision-making power and </w:t>
      </w:r>
      <w:r w:rsidR="00E20839">
        <w:t>the power</w:t>
      </w:r>
      <w:r>
        <w:t xml:space="preserve"> to implement policies are in the hand of the board of directors</w:t>
      </w:r>
      <w:r w:rsidR="00654C15">
        <w:t xml:space="preserve"> </w:t>
      </w:r>
      <w:r w:rsidR="00654C15">
        <w:rPr>
          <w:shd w:val="clear" w:color="auto" w:fill="FFFFFF"/>
        </w:rPr>
        <w:t>(Rodenburg, and MacDonald, 2021)</w:t>
      </w:r>
      <w:r>
        <w:t>. Any policies and procedures relating to the working culture are changed on regular basis.</w:t>
      </w:r>
    </w:p>
    <w:p w14:paraId="2886CB27" w14:textId="77777777" w:rsidR="0002631A" w:rsidRDefault="0002631A" w:rsidP="0002631A">
      <w:pPr>
        <w:keepNext/>
      </w:pPr>
      <w:r w:rsidRPr="0002631A">
        <w:rPr>
          <w:noProof/>
        </w:rPr>
        <w:drawing>
          <wp:inline distT="0" distB="0" distL="0" distR="0" wp14:anchorId="4A7859AA" wp14:editId="4B05B786">
            <wp:extent cx="3190875" cy="259503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99353" cy="2601931"/>
                    </a:xfrm>
                    <a:prstGeom prst="rect">
                      <a:avLst/>
                    </a:prstGeom>
                  </pic:spPr>
                </pic:pic>
              </a:graphicData>
            </a:graphic>
          </wp:inline>
        </w:drawing>
      </w:r>
    </w:p>
    <w:p w14:paraId="35376EDF" w14:textId="715E1716" w:rsidR="002D4B8A" w:rsidRDefault="0002631A" w:rsidP="0002631A">
      <w:pPr>
        <w:rPr>
          <w:b/>
          <w:bCs/>
        </w:rPr>
      </w:pPr>
      <w:r w:rsidRPr="0002631A">
        <w:rPr>
          <w:b/>
          <w:bCs/>
        </w:rPr>
        <w:t xml:space="preserve">Figure </w:t>
      </w:r>
      <w:r w:rsidRPr="0002631A">
        <w:rPr>
          <w:b/>
          <w:bCs/>
        </w:rPr>
        <w:fldChar w:fldCharType="begin"/>
      </w:r>
      <w:r w:rsidRPr="0002631A">
        <w:rPr>
          <w:b/>
          <w:bCs/>
        </w:rPr>
        <w:instrText xml:space="preserve"> SEQ Figure \* ARABIC </w:instrText>
      </w:r>
      <w:r w:rsidRPr="0002631A">
        <w:rPr>
          <w:b/>
          <w:bCs/>
        </w:rPr>
        <w:fldChar w:fldCharType="separate"/>
      </w:r>
      <w:r w:rsidRPr="0002631A">
        <w:rPr>
          <w:b/>
          <w:bCs/>
          <w:noProof/>
        </w:rPr>
        <w:t>4</w:t>
      </w:r>
      <w:r w:rsidRPr="0002631A">
        <w:rPr>
          <w:b/>
          <w:bCs/>
        </w:rPr>
        <w:fldChar w:fldCharType="end"/>
      </w:r>
      <w:r w:rsidRPr="0002631A">
        <w:rPr>
          <w:b/>
          <w:bCs/>
        </w:rPr>
        <w:t>:Cultural Web</w:t>
      </w:r>
    </w:p>
    <w:p w14:paraId="41A8A1F3" w14:textId="0E23CAA7" w:rsidR="0002631A" w:rsidRPr="00654C15" w:rsidRDefault="0002631A" w:rsidP="0002631A">
      <w:pPr>
        <w:rPr>
          <w:shd w:val="clear" w:color="auto" w:fill="FFFFFF"/>
        </w:rPr>
      </w:pPr>
      <w:r>
        <w:rPr>
          <w:b/>
          <w:bCs/>
        </w:rPr>
        <w:t>Source:</w:t>
      </w:r>
      <w:r w:rsidR="00654C15" w:rsidRPr="00654C15">
        <w:rPr>
          <w:shd w:val="clear" w:color="auto" w:fill="FFFFFF"/>
        </w:rPr>
        <w:t xml:space="preserve"> </w:t>
      </w:r>
      <w:r w:rsidR="00654C15">
        <w:rPr>
          <w:shd w:val="clear" w:color="auto" w:fill="FFFFFF"/>
        </w:rPr>
        <w:t>(Seaman, and Bowman, 2021)</w:t>
      </w:r>
    </w:p>
    <w:p w14:paraId="3314AB23" w14:textId="77777777" w:rsidR="00E20839" w:rsidRDefault="00E20839" w:rsidP="00E20839">
      <w:r w:rsidRPr="00EA0ECE">
        <w:rPr>
          <w:b/>
          <w:bCs/>
        </w:rPr>
        <w:t>Organisational Structure:</w:t>
      </w:r>
      <w:r>
        <w:t xml:space="preserve"> The organisational structure followed by Walmart is hierarchical functional organisational structure. This structure mainly comprises of two essential features. These are function based and hierarchy. There exists a vertical line of authority and command in the entire organisation structure. Each and every employee has a direct superior. Each and every department of the organisation are allotted certain functions which are to be implemented by them. For example, one of the departments of Walmart is engaged in Human Resource function. The company has separate department for the charging different functions of the organisation.</w:t>
      </w:r>
    </w:p>
    <w:p w14:paraId="3AF62D5D" w14:textId="24A5E9ED" w:rsidR="00E20839" w:rsidRPr="00654C15" w:rsidRDefault="00E20839" w:rsidP="00E20839">
      <w:pPr>
        <w:rPr>
          <w:shd w:val="clear" w:color="auto" w:fill="FFFFFF"/>
        </w:rPr>
      </w:pPr>
      <w:r w:rsidRPr="00EA0ECE">
        <w:rPr>
          <w:b/>
          <w:bCs/>
        </w:rPr>
        <w:t>Control System:</w:t>
      </w:r>
      <w:r>
        <w:t xml:space="preserve"> All the power of controlling and managing the activities of Walmart is done help of Management Control System</w:t>
      </w:r>
      <w:r w:rsidR="00654C15">
        <w:t xml:space="preserve"> </w:t>
      </w:r>
      <w:r w:rsidR="00654C15">
        <w:rPr>
          <w:shd w:val="clear" w:color="auto" w:fill="FFFFFF"/>
        </w:rPr>
        <w:t>(Sholihin, et al., 2020)</w:t>
      </w:r>
      <w:r>
        <w:t xml:space="preserve">. This is to make sure that each and </w:t>
      </w:r>
      <w:r>
        <w:lastRenderedPageBreak/>
        <w:t>every department performs the activities effectively. Proper comparison is made between the actual performance and stand performance of each and every department in order to determine the level of deviation in the performance.</w:t>
      </w:r>
    </w:p>
    <w:p w14:paraId="1E45C096" w14:textId="0E57A74D" w:rsidR="002D4B8A" w:rsidRPr="00654C15" w:rsidRDefault="00E20839" w:rsidP="002D4B8A">
      <w:pPr>
        <w:rPr>
          <w:shd w:val="clear" w:color="auto" w:fill="FFFFFF"/>
        </w:rPr>
      </w:pPr>
      <w:r w:rsidRPr="00EA0ECE">
        <w:rPr>
          <w:b/>
          <w:bCs/>
        </w:rPr>
        <w:t>Rituals And Routines:</w:t>
      </w:r>
      <w:r>
        <w:t xml:space="preserve"> Some of the rituals and routines which are maintained by Walmart mainly comprises of respect to each and every individual, action with integrity, service to the customers and strive for excellence. Walmart mainly engages in business research and development activities in order to make the best use of technology</w:t>
      </w:r>
      <w:r w:rsidR="00654C15">
        <w:t xml:space="preserve"> </w:t>
      </w:r>
      <w:r w:rsidR="00654C15">
        <w:rPr>
          <w:shd w:val="clear" w:color="auto" w:fill="FFFFFF"/>
        </w:rPr>
        <w:t>(Stanley, and Neck, 2020)</w:t>
      </w:r>
      <w:r>
        <w:t>. Each and every action of the organisation aims at providing maximum services to the customers.</w:t>
      </w:r>
    </w:p>
    <w:p w14:paraId="6D12A773" w14:textId="7FDA9524" w:rsidR="00933D2A" w:rsidRPr="002D4B8A" w:rsidRDefault="00933D2A" w:rsidP="00933D2A">
      <w:pPr>
        <w:pStyle w:val="Heading2"/>
      </w:pPr>
      <w:bookmarkStart w:id="9" w:name="_Toc90137373"/>
      <w:r>
        <w:t>Use of cultural checklist for understanding Walmart’s culture</w:t>
      </w:r>
      <w:bookmarkEnd w:id="9"/>
    </w:p>
    <w:p w14:paraId="0FBD256F" w14:textId="43A7C568" w:rsidR="00631FA5" w:rsidRDefault="00631FA5" w:rsidP="00631FA5">
      <w:r>
        <w:t>With the help of cultural checklist, the different cultural aspect of Walmart has been determined. These aspects are listed as follows.</w:t>
      </w:r>
    </w:p>
    <w:p w14:paraId="6651C899" w14:textId="13FA4FD7" w:rsidR="00631FA5" w:rsidRDefault="00631FA5" w:rsidP="00631FA5">
      <w:r>
        <w:t>1. All the employees do they work properly.</w:t>
      </w:r>
    </w:p>
    <w:p w14:paraId="6A89750A" w14:textId="41832A46" w:rsidR="00631FA5" w:rsidRDefault="00631FA5" w:rsidP="00631FA5">
      <w:r>
        <w:t>2. There exists effective communication between the different departments of Walmart.</w:t>
      </w:r>
    </w:p>
    <w:p w14:paraId="365BEA35" w14:textId="00F86DD7" w:rsidR="00631FA5" w:rsidRDefault="00631FA5" w:rsidP="00631FA5">
      <w:r>
        <w:t>3. The nature of communication channel in the organisation is open communication channel.</w:t>
      </w:r>
    </w:p>
    <w:p w14:paraId="7F34CA78" w14:textId="3B5844FA" w:rsidR="00631FA5" w:rsidRDefault="00631FA5" w:rsidP="00631FA5">
      <w:r>
        <w:t>4. There exists a proper communication flow between the employees and the organisation.</w:t>
      </w:r>
    </w:p>
    <w:p w14:paraId="274847EB" w14:textId="3475582C" w:rsidR="00631FA5" w:rsidRPr="00654C15" w:rsidRDefault="00631FA5" w:rsidP="00631FA5">
      <w:pPr>
        <w:rPr>
          <w:shd w:val="clear" w:color="auto" w:fill="FFFFFF"/>
        </w:rPr>
      </w:pPr>
      <w:r>
        <w:t>5. Managers try to consult their decisions with employees</w:t>
      </w:r>
      <w:r w:rsidR="00654C15">
        <w:t xml:space="preserve"> </w:t>
      </w:r>
      <w:r w:rsidR="00654C15">
        <w:rPr>
          <w:shd w:val="clear" w:color="auto" w:fill="FFFFFF"/>
        </w:rPr>
        <w:t>(Szydło, and Grześ-Bukłaho, 2020)</w:t>
      </w:r>
      <w:r>
        <w:t>.</w:t>
      </w:r>
    </w:p>
    <w:p w14:paraId="1AFBD29F" w14:textId="03EFD6C0" w:rsidR="00631FA5" w:rsidRDefault="00631FA5" w:rsidP="00631FA5">
      <w:r>
        <w:t>6. The level of trust between the management and the employee is very high.</w:t>
      </w:r>
    </w:p>
    <w:p w14:paraId="49CBE5D8" w14:textId="56C12304" w:rsidR="00631FA5" w:rsidRDefault="00631FA5" w:rsidP="00631FA5">
      <w:r>
        <w:t>7. Employees take part in the decision-making process of the organisation.</w:t>
      </w:r>
    </w:p>
    <w:p w14:paraId="2E3D5F45" w14:textId="7D2F99C2" w:rsidR="00631FA5" w:rsidRDefault="00631FA5" w:rsidP="00631FA5">
      <w:r>
        <w:t>8. Projects are designed for achieving organisational goals.</w:t>
      </w:r>
    </w:p>
    <w:p w14:paraId="037C9EB4" w14:textId="5F51EA73" w:rsidR="00631FA5" w:rsidRDefault="00631FA5" w:rsidP="00631FA5">
      <w:r>
        <w:t>9. Maximum changes are taking place within the organisation.</w:t>
      </w:r>
    </w:p>
    <w:p w14:paraId="5EE1218D" w14:textId="2800A1BA" w:rsidR="00631FA5" w:rsidRDefault="00631FA5" w:rsidP="00631FA5">
      <w:r>
        <w:t>10. Management implements certain changes for improving the workplace environment.</w:t>
      </w:r>
    </w:p>
    <w:p w14:paraId="56FF6171" w14:textId="3C5FA21E" w:rsidR="00E20839" w:rsidRDefault="00631FA5" w:rsidP="00631FA5">
      <w:pPr>
        <w:rPr>
          <w:rFonts w:eastAsiaTheme="majorEastAsia" w:cstheme="majorBidi"/>
          <w:b/>
          <w:sz w:val="28"/>
          <w:szCs w:val="32"/>
        </w:rPr>
      </w:pPr>
      <w:r>
        <w:lastRenderedPageBreak/>
        <w:t>11. Proper encouragement is provided to the employees for providing their suggestions.</w:t>
      </w:r>
      <w:r w:rsidR="00E20839">
        <w:br w:type="page"/>
      </w:r>
    </w:p>
    <w:p w14:paraId="23AE293A" w14:textId="2F0EAFA0" w:rsidR="002F17BC" w:rsidRDefault="002F17BC" w:rsidP="00B6424B">
      <w:pPr>
        <w:pStyle w:val="Heading1"/>
      </w:pPr>
      <w:bookmarkStart w:id="10" w:name="_Toc90137374"/>
      <w:r>
        <w:lastRenderedPageBreak/>
        <w:t xml:space="preserve">Evaluation of the relationship between the organisation’s present </w:t>
      </w:r>
      <w:r w:rsidR="00B6424B">
        <w:t>culture and</w:t>
      </w:r>
      <w:r>
        <w:t xml:space="preserve"> its efficiency in achieving financial and non-financial performance</w:t>
      </w:r>
      <w:bookmarkEnd w:id="10"/>
    </w:p>
    <w:p w14:paraId="3D7A09F1" w14:textId="4986F599" w:rsidR="00C96377" w:rsidRPr="007F7875" w:rsidRDefault="00C96377" w:rsidP="00C96377">
      <w:pPr>
        <w:rPr>
          <w:shd w:val="clear" w:color="auto" w:fill="FFFFFF"/>
        </w:rPr>
      </w:pPr>
      <w:r>
        <w:t xml:space="preserve">The present organisational culture of Walmart mainly involves satisfaction to the customers, excellent services and growth opportunities. With the help of this organisational culture, the employees are able to provide the maximum contribution towards organisation. This leads to increase in the </w:t>
      </w:r>
      <w:r w:rsidRPr="00C96377">
        <w:rPr>
          <w:b/>
          <w:bCs/>
          <w:i/>
          <w:iCs/>
        </w:rPr>
        <w:t>financial performance of the organisation</w:t>
      </w:r>
      <w:r>
        <w:t>. This organisational culture has promoted good relationship between the employees and the organisation</w:t>
      </w:r>
      <w:r w:rsidR="007F7875">
        <w:t xml:space="preserve"> </w:t>
      </w:r>
      <w:r w:rsidR="007F7875">
        <w:rPr>
          <w:shd w:val="clear" w:color="auto" w:fill="FFFFFF"/>
        </w:rPr>
        <w:t>(Khaksar, et al., 2020)</w:t>
      </w:r>
      <w:r>
        <w:t>. Training and development facilities which are arranged for the benefit of the employees. Hence</w:t>
      </w:r>
      <w:r w:rsidR="008173B3">
        <w:t xml:space="preserve">, </w:t>
      </w:r>
      <w:r>
        <w:t>the productivity and efficiency of the employees i</w:t>
      </w:r>
      <w:r w:rsidR="008173B3">
        <w:t>m</w:t>
      </w:r>
      <w:r>
        <w:t>prove. This leads to increase in the profit level of Walmart.</w:t>
      </w:r>
    </w:p>
    <w:p w14:paraId="633258E8" w14:textId="5988D90E" w:rsidR="00C93857" w:rsidRPr="007F7875" w:rsidRDefault="00C96377" w:rsidP="00C93857">
      <w:pPr>
        <w:rPr>
          <w:shd w:val="clear" w:color="auto" w:fill="FFFFFF"/>
        </w:rPr>
      </w:pPr>
      <w:r>
        <w:t xml:space="preserve">The organisation culture also helps in improving the </w:t>
      </w:r>
      <w:r w:rsidRPr="00C96377">
        <w:rPr>
          <w:b/>
          <w:bCs/>
          <w:i/>
          <w:iCs/>
        </w:rPr>
        <w:t>non-financial performance</w:t>
      </w:r>
      <w:r>
        <w:t xml:space="preserve"> of the organisation. Involvement of the employees within the organisation contributes to efficiency in the decision-making process of Walmart. However, it is observed that</w:t>
      </w:r>
      <w:r w:rsidR="008173B3">
        <w:t>,</w:t>
      </w:r>
      <w:r>
        <w:t xml:space="preserve"> proper relationship between the employees and the organisation contributes towards effectiveness in the communication process. This reduces the chances of occurrence of conflict within the </w:t>
      </w:r>
      <w:r w:rsidR="007F7875">
        <w:t xml:space="preserve">organisation. Moreover, this also contributes towards the improvement in the level of productivity and efficiency of the organisation. The organisational culture of Walmart mainly promotes inclusive leadership. This helps in establishing good relationship between the superiors and the leaders </w:t>
      </w:r>
      <w:r w:rsidR="007F7875">
        <w:rPr>
          <w:shd w:val="clear" w:color="auto" w:fill="FFFFFF"/>
        </w:rPr>
        <w:t>(Martin, et al., 2021)</w:t>
      </w:r>
      <w:r w:rsidR="007F7875">
        <w:t>.</w:t>
      </w:r>
    </w:p>
    <w:p w14:paraId="31AEECD8" w14:textId="22F49621" w:rsidR="00B6424B" w:rsidRDefault="00B6424B" w:rsidP="00B6424B">
      <w:pPr>
        <w:pStyle w:val="Heading2"/>
      </w:pPr>
      <w:bookmarkStart w:id="11" w:name="_Toc90137375"/>
      <w:r>
        <w:t>Ethical Dilemma within the organisation</w:t>
      </w:r>
      <w:bookmarkEnd w:id="11"/>
    </w:p>
    <w:p w14:paraId="1B4685B8" w14:textId="6FD5914D" w:rsidR="000C78FF" w:rsidRPr="00654C15" w:rsidRDefault="000C78FF" w:rsidP="000C78FF">
      <w:pPr>
        <w:rPr>
          <w:shd w:val="clear" w:color="auto" w:fill="FFFFFF"/>
        </w:rPr>
      </w:pPr>
      <w:r w:rsidRPr="00827526">
        <w:rPr>
          <w:b/>
          <w:bCs/>
          <w:i/>
          <w:iCs/>
        </w:rPr>
        <w:t>Ethical dilemma</w:t>
      </w:r>
      <w:r>
        <w:t xml:space="preserve"> is a situation in which an individual faces two choices to choose from. In such a situation, none of the two moral choices overrides each other. In Walmart, there exist a lot of </w:t>
      </w:r>
      <w:r w:rsidR="00827526">
        <w:t>day-to-day</w:t>
      </w:r>
      <w:r>
        <w:t xml:space="preserve"> work which are to be handle effectively. </w:t>
      </w:r>
      <w:r w:rsidR="00827526">
        <w:t xml:space="preserve">In </w:t>
      </w:r>
      <w:r>
        <w:t xml:space="preserve">this context, ethical dilemma is defined as a complex situation which is faced by the </w:t>
      </w:r>
      <w:r w:rsidR="00827526">
        <w:t>employee or the</w:t>
      </w:r>
      <w:r>
        <w:t xml:space="preserve"> managers which can lead to conflict of model imperatives.</w:t>
      </w:r>
      <w:r w:rsidR="00827526">
        <w:t xml:space="preserve"> In a</w:t>
      </w:r>
      <w:r>
        <w:t xml:space="preserve">n organisation there are a large number of employees who </w:t>
      </w:r>
      <w:r>
        <w:lastRenderedPageBreak/>
        <w:t>have different ideas and interest</w:t>
      </w:r>
      <w:r w:rsidR="00654C15">
        <w:t xml:space="preserve"> </w:t>
      </w:r>
      <w:r w:rsidR="00654C15">
        <w:rPr>
          <w:shd w:val="clear" w:color="auto" w:fill="FFFFFF"/>
        </w:rPr>
        <w:t>(Tortorella, et al., 2021)</w:t>
      </w:r>
      <w:r>
        <w:t xml:space="preserve">. Differences in the pattern of thinking, choices, morale of the employees can lead to conflict within the organisation. The situation of conflict leads to a situation of ethical </w:t>
      </w:r>
      <w:r w:rsidR="00827526">
        <w:t>dilemma. There</w:t>
      </w:r>
      <w:r>
        <w:t xml:space="preserve"> are certain situations of ethical dilemma which are observed within Walmart. These situations can be explained as follows.</w:t>
      </w:r>
    </w:p>
    <w:p w14:paraId="7B84AB52" w14:textId="673E84EC" w:rsidR="000C78FF" w:rsidRPr="00654C15" w:rsidRDefault="00827526" w:rsidP="000C78FF">
      <w:pPr>
        <w:rPr>
          <w:shd w:val="clear" w:color="auto" w:fill="FFFFFF"/>
        </w:rPr>
      </w:pPr>
      <w:r>
        <w:t xml:space="preserve">1. </w:t>
      </w:r>
      <w:r w:rsidRPr="00827526">
        <w:rPr>
          <w:i/>
          <w:iCs/>
        </w:rPr>
        <w:t xml:space="preserve">Employees </w:t>
      </w:r>
      <w:r w:rsidR="000C78FF" w:rsidRPr="00827526">
        <w:rPr>
          <w:i/>
          <w:iCs/>
        </w:rPr>
        <w:t xml:space="preserve">are forced into unethical practices due to the pressure of the </w:t>
      </w:r>
      <w:r w:rsidRPr="00827526">
        <w:rPr>
          <w:i/>
          <w:iCs/>
        </w:rPr>
        <w:t>management:</w:t>
      </w:r>
      <w:r>
        <w:t xml:space="preserve"> This</w:t>
      </w:r>
      <w:r w:rsidR="000C78FF">
        <w:t xml:space="preserve"> is a situation in which the management aggressively enforc</w:t>
      </w:r>
      <w:r>
        <w:t>es the</w:t>
      </w:r>
      <w:r w:rsidR="000C78FF">
        <w:t xml:space="preserve"> employees to mislead the accounts. </w:t>
      </w:r>
      <w:r>
        <w:t xml:space="preserve">This </w:t>
      </w:r>
      <w:r w:rsidR="000C78FF">
        <w:t xml:space="preserve">is mainly </w:t>
      </w:r>
      <w:r>
        <w:t>done</w:t>
      </w:r>
      <w:r w:rsidR="000C78FF">
        <w:t xml:space="preserve"> in order to increase the profit of the company and to mislead the shareholders and market analyst. This misrepresentation of financial statements can mislead and deceive the shareholders and the public. This is a situation of ethical dilemma in which the employees are forced to adapt unfair means</w:t>
      </w:r>
      <w:r w:rsidR="00654C15">
        <w:t xml:space="preserve"> </w:t>
      </w:r>
      <w:r w:rsidR="00654C15">
        <w:rPr>
          <w:shd w:val="clear" w:color="auto" w:fill="FFFFFF"/>
        </w:rPr>
        <w:t>(Yüksel, 2020)</w:t>
      </w:r>
      <w:r w:rsidR="000C78FF">
        <w:t>.</w:t>
      </w:r>
    </w:p>
    <w:p w14:paraId="38455724" w14:textId="7C6D4D48" w:rsidR="000C78FF" w:rsidRDefault="00827526" w:rsidP="000C78FF">
      <w:r>
        <w:rPr>
          <w:i/>
          <w:iCs/>
        </w:rPr>
        <w:t xml:space="preserve">2. </w:t>
      </w:r>
      <w:r w:rsidR="000C78FF" w:rsidRPr="00827526">
        <w:rPr>
          <w:i/>
          <w:iCs/>
        </w:rPr>
        <w:t>Reporting of discrimination made by the senior against other employees:</w:t>
      </w:r>
      <w:r w:rsidR="000C78FF">
        <w:t xml:space="preserve"> </w:t>
      </w:r>
      <w:r>
        <w:t>O</w:t>
      </w:r>
      <w:r w:rsidR="000C78FF">
        <w:t>ften</w:t>
      </w:r>
      <w:r w:rsidR="008173B3">
        <w:t xml:space="preserve">, </w:t>
      </w:r>
      <w:r w:rsidR="000C78FF">
        <w:t>in Walmart it is observed that</w:t>
      </w:r>
      <w:r w:rsidR="008173B3">
        <w:t xml:space="preserve">, </w:t>
      </w:r>
      <w:r w:rsidR="000C78FF">
        <w:t xml:space="preserve">there exist </w:t>
      </w:r>
      <w:r>
        <w:t>favouritism</w:t>
      </w:r>
      <w:r w:rsidR="000C78FF">
        <w:t xml:space="preserve"> and </w:t>
      </w:r>
      <w:r>
        <w:t>nepotism. Reporting</w:t>
      </w:r>
      <w:r w:rsidR="000C78FF">
        <w:t xml:space="preserve"> this behaviour can lead to a negative impact on the work relationship.</w:t>
      </w:r>
    </w:p>
    <w:p w14:paraId="1BFA7078" w14:textId="614FD484" w:rsidR="00B6424B" w:rsidRDefault="00B6424B" w:rsidP="00B6424B">
      <w:pPr>
        <w:pStyle w:val="Heading2"/>
      </w:pPr>
      <w:bookmarkStart w:id="12" w:name="_Toc90137376"/>
      <w:r>
        <w:t>Ways for overcoming ethical dilemma</w:t>
      </w:r>
      <w:bookmarkEnd w:id="12"/>
    </w:p>
    <w:p w14:paraId="560B15A5" w14:textId="77777777" w:rsidR="00827526" w:rsidRDefault="00827526" w:rsidP="00827526">
      <w:r>
        <w:t>There are certain ways in which the ethical dilemma faced within the organisation can be overcome. These measures are listed as follows:</w:t>
      </w:r>
    </w:p>
    <w:p w14:paraId="024A2E44" w14:textId="5BE8FF7E" w:rsidR="00827526" w:rsidRDefault="00827526" w:rsidP="00827526">
      <w:r>
        <w:t>1. In case any situation of manipulating the financial data of the organisation takes place, it is very essential to report these situations to the top authorities.</w:t>
      </w:r>
    </w:p>
    <w:p w14:paraId="72DD9994" w14:textId="36B4583B" w:rsidR="00827526" w:rsidRDefault="00827526" w:rsidP="00827526">
      <w:r>
        <w:t>2. If any situation of discrimination is observed within the organisation, the employee has a right to raise their voice within the organisation.</w:t>
      </w:r>
    </w:p>
    <w:p w14:paraId="3A59A96C" w14:textId="31FBE9FD" w:rsidR="00827526" w:rsidRDefault="00827526" w:rsidP="00827526">
      <w:r>
        <w:t>3. In case it is observed that an employee tries to take credit of someone else's work, it is essential that this activity should be immediately reported to the superior or the supervisor. Certain actions will be taken in order to overcome this ethical dilemma.</w:t>
      </w:r>
    </w:p>
    <w:p w14:paraId="1CC558F2" w14:textId="4D009BC5" w:rsidR="00827526" w:rsidRPr="007F7875" w:rsidRDefault="00827526" w:rsidP="00827526">
      <w:pPr>
        <w:rPr>
          <w:shd w:val="clear" w:color="auto" w:fill="FFFFFF"/>
        </w:rPr>
      </w:pPr>
      <w:r>
        <w:lastRenderedPageBreak/>
        <w:t>4. In case it is observed that the company provides bad quality products to the customers, it is essential that these activities should be immediately reported. Certain measures will be undertaken in order to avoid these unfair means</w:t>
      </w:r>
      <w:r w:rsidR="007F7875">
        <w:t xml:space="preserve"> </w:t>
      </w:r>
      <w:r w:rsidR="007F7875">
        <w:rPr>
          <w:shd w:val="clear" w:color="auto" w:fill="FFFFFF"/>
        </w:rPr>
        <w:t>(Martínez-Caro, et al., 2020)</w:t>
      </w:r>
      <w:r>
        <w:t>.</w:t>
      </w:r>
    </w:p>
    <w:p w14:paraId="4E98C6AF" w14:textId="77777777" w:rsidR="00827526" w:rsidRPr="00827526" w:rsidRDefault="00827526" w:rsidP="00827526"/>
    <w:p w14:paraId="05F148A1" w14:textId="77777777" w:rsidR="0002631A" w:rsidRDefault="0002631A">
      <w:pPr>
        <w:spacing w:line="259" w:lineRule="auto"/>
        <w:jc w:val="left"/>
        <w:rPr>
          <w:rFonts w:eastAsiaTheme="majorEastAsia" w:cstheme="majorBidi"/>
          <w:b/>
          <w:sz w:val="28"/>
          <w:szCs w:val="32"/>
        </w:rPr>
      </w:pPr>
      <w:r>
        <w:br w:type="page"/>
      </w:r>
    </w:p>
    <w:p w14:paraId="798A7D91" w14:textId="1AA34DED" w:rsidR="00026324" w:rsidRDefault="00026324" w:rsidP="002F17BC">
      <w:pPr>
        <w:pStyle w:val="Heading1"/>
      </w:pPr>
      <w:bookmarkStart w:id="13" w:name="_Toc90137377"/>
      <w:r>
        <w:lastRenderedPageBreak/>
        <w:t>Conclusion</w:t>
      </w:r>
      <w:bookmarkEnd w:id="13"/>
    </w:p>
    <w:p w14:paraId="03D1C665" w14:textId="083ABE91" w:rsidR="00D05FF2" w:rsidRPr="00D05FF2" w:rsidRDefault="00D05FF2" w:rsidP="00D05FF2">
      <w:r>
        <w:t>From this report, it can be concluded that</w:t>
      </w:r>
      <w:r w:rsidR="008173B3">
        <w:t>,</w:t>
      </w:r>
      <w:r>
        <w:t xml:space="preserve"> there are certain external factors which influence the workings of Walmart. This creates both positive as well as negative influence on the culture and performance of the organisation. Different environmental analysis tools have been used in order to analyse the external environment in which the business operates. These tools of environmental analysis are PESTEL analysis and Porter's five force model. Different drivers and factors which create a change in the business environment have been analysed. A brief idea has been provided about ethical dilemma and the ways in which it can be overcome. A detailed description of the workplace culture has been provided.</w:t>
      </w:r>
    </w:p>
    <w:p w14:paraId="6468C6BE" w14:textId="77777777" w:rsidR="00351EB9" w:rsidRDefault="00351EB9">
      <w:pPr>
        <w:spacing w:line="259" w:lineRule="auto"/>
        <w:jc w:val="left"/>
        <w:rPr>
          <w:rFonts w:eastAsiaTheme="majorEastAsia" w:cstheme="majorBidi"/>
          <w:b/>
          <w:sz w:val="28"/>
          <w:szCs w:val="32"/>
        </w:rPr>
      </w:pPr>
      <w:r>
        <w:br w:type="page"/>
      </w:r>
    </w:p>
    <w:p w14:paraId="0C223991" w14:textId="4DC6F318" w:rsidR="00323EC8" w:rsidRPr="00323EC8" w:rsidRDefault="00323EC8" w:rsidP="00323EC8">
      <w:pPr>
        <w:pStyle w:val="Heading1"/>
      </w:pPr>
      <w:bookmarkStart w:id="14" w:name="_Toc90137378"/>
      <w:r>
        <w:lastRenderedPageBreak/>
        <w:t>Task 2 (Reflection)</w:t>
      </w:r>
      <w:bookmarkEnd w:id="14"/>
    </w:p>
    <w:p w14:paraId="013236DE" w14:textId="077FF55B" w:rsidR="00351EB9" w:rsidRPr="007F7875" w:rsidRDefault="00351EB9" w:rsidP="00351EB9">
      <w:pPr>
        <w:rPr>
          <w:shd w:val="clear" w:color="auto" w:fill="FFFFFF"/>
        </w:rPr>
      </w:pPr>
      <w:r>
        <w:t xml:space="preserve">This reflective essay provides a brief overview of the entire skills and learning outcomes which I have learnt </w:t>
      </w:r>
      <w:r w:rsidR="008173B3">
        <w:t xml:space="preserve">and developed </w:t>
      </w:r>
      <w:r>
        <w:t xml:space="preserve">from this module. This module has helped me to increase my knowledge about workplace culture. I have gathered a lot of understanding about the impact of culture on the efficiency of the organisation. There are certain concepts and topics which have been explained in this module. After completing this </w:t>
      </w:r>
      <w:proofErr w:type="gramStart"/>
      <w:r>
        <w:t>module</w:t>
      </w:r>
      <w:proofErr w:type="gramEnd"/>
      <w:r>
        <w:t xml:space="preserve"> I</w:t>
      </w:r>
      <w:r w:rsidR="008173B3">
        <w:t xml:space="preserve"> a</w:t>
      </w:r>
      <w:r>
        <w:t>m able to determine the advantages and disadvantages associated with the effectiveness of organisational culture. This module covers a lot of learnings such as idea about business, impact of environmental analysis, different types of functions of management, organisational performance, organisational culture and organisational efficiency</w:t>
      </w:r>
      <w:r w:rsidR="007F7875">
        <w:t xml:space="preserve"> </w:t>
      </w:r>
      <w:r w:rsidR="007F7875">
        <w:rPr>
          <w:shd w:val="clear" w:color="auto" w:fill="FFFFFF"/>
        </w:rPr>
        <w:t>(Prashanth, and Veena, 2020)</w:t>
      </w:r>
      <w:r>
        <w:t>. Moreover, in this module</w:t>
      </w:r>
      <w:r w:rsidR="008173B3">
        <w:t xml:space="preserve">, </w:t>
      </w:r>
      <w:r>
        <w:t xml:space="preserve">I have gathered a lot of understanding about the different environment analysis tools. These tools </w:t>
      </w:r>
      <w:r w:rsidR="004557A5">
        <w:t>play an</w:t>
      </w:r>
      <w:r>
        <w:t xml:space="preserve"> essential role in determining the entire activities which are taking place in the external environment. From this module, I have learnt that the external environment creates a lot of influence on the activities of the organisation. I believe that organisations culture and performance are highly influenced by the macro environmental factors. Hence</w:t>
      </w:r>
      <w:r w:rsidR="008173B3">
        <w:t>,</w:t>
      </w:r>
      <w:r>
        <w:t xml:space="preserve"> it is essential to use various environmental analysis tools for determining the level of effect </w:t>
      </w:r>
      <w:r w:rsidR="004557A5">
        <w:t>created by the</w:t>
      </w:r>
      <w:r>
        <w:t xml:space="preserve"> external environment on the business functions.</w:t>
      </w:r>
      <w:r w:rsidR="004557A5">
        <w:t xml:space="preserve"> In</w:t>
      </w:r>
      <w:r>
        <w:t xml:space="preserve"> this module I have gathered a lot of understanding about the importance of organisational culture. I have come to know that organisational culture plays a very essential role in achieving the goals of the organisation. Proper and effective organisational culture helps in promoting the values of the organisation. The organization's culture help in determining the various ways in which the employees of the organisation should behave within the organisation.</w:t>
      </w:r>
    </w:p>
    <w:p w14:paraId="4430C371" w14:textId="29DCBE23" w:rsidR="00323EC8" w:rsidRPr="007F7875" w:rsidRDefault="00351EB9" w:rsidP="00351EB9">
      <w:pPr>
        <w:rPr>
          <w:shd w:val="clear" w:color="auto" w:fill="FFFFFF"/>
        </w:rPr>
      </w:pPr>
      <w:r>
        <w:t>I have gathered a lot of understanding about the importance of employability skills</w:t>
      </w:r>
      <w:r w:rsidR="007F7875">
        <w:t xml:space="preserve"> </w:t>
      </w:r>
      <w:r w:rsidR="007F7875">
        <w:rPr>
          <w:shd w:val="clear" w:color="auto" w:fill="FFFFFF"/>
        </w:rPr>
        <w:t>(Rodenburg, and MacDonald, 2021)</w:t>
      </w:r>
      <w:r>
        <w:t xml:space="preserve">. After studying this module, I am able to determine the strength and weaknesses which are present within me. Some of the strength which are present within me </w:t>
      </w:r>
      <w:r>
        <w:lastRenderedPageBreak/>
        <w:t>comprises of good communication skills, effective decision-making skills, good problem-solving skills, effective management skills, managerial skills, leadership skills, and critical analysis skills. On the other hand, there are certain weaknesses which are present within me. This module has helped me to overcome all my weaknesses and to improve my theoretical knowledge about organisational culture</w:t>
      </w:r>
      <w:r w:rsidR="007F7875">
        <w:t xml:space="preserve"> </w:t>
      </w:r>
      <w:r w:rsidR="007F7875">
        <w:rPr>
          <w:shd w:val="clear" w:color="auto" w:fill="FFFFFF"/>
        </w:rPr>
        <w:t>(Chapman, et al., 2020)</w:t>
      </w:r>
      <w:r>
        <w:t>. There are a lot of skills which I have gathered with the help of this module</w:t>
      </w:r>
      <w:r w:rsidR="004557A5">
        <w:t>. S</w:t>
      </w:r>
      <w:r>
        <w:t>ome of these skills are decision making skills, analytical skills, leadership skills and communication skills. With the help of all the skills</w:t>
      </w:r>
      <w:r w:rsidR="006F0C83">
        <w:t>,</w:t>
      </w:r>
      <w:r>
        <w:t xml:space="preserve"> I </w:t>
      </w:r>
      <w:r w:rsidR="006F0C83">
        <w:t xml:space="preserve">am </w:t>
      </w:r>
      <w:r>
        <w:t>able to maintain proper communication with my colleagues. The presence of good decision-making skills has help</w:t>
      </w:r>
      <w:r w:rsidR="006F0C83">
        <w:t xml:space="preserve">ed </w:t>
      </w:r>
      <w:r>
        <w:t>me to take quick and effective decisions. This module has helped me to critically analyse each and every situation and to determine its impact on the organisation. All these skills have helped me to enhance my employability skills and to achieve higher prospects in my career.</w:t>
      </w:r>
      <w:r w:rsidR="00A53B33">
        <w:t xml:space="preserve"> With the help of all these skills</w:t>
      </w:r>
      <w:r w:rsidR="006F0C83">
        <w:t xml:space="preserve">, </w:t>
      </w:r>
      <w:r w:rsidR="00A53B33">
        <w:t>it will become easier for me to fulfil all my academic goals as well as professional career goals.</w:t>
      </w:r>
      <w:r w:rsidR="00323EC8">
        <w:br w:type="page"/>
      </w:r>
    </w:p>
    <w:p w14:paraId="5BD4A3FD" w14:textId="6A39BDBC" w:rsidR="00026324" w:rsidRDefault="00026324" w:rsidP="002F17BC">
      <w:pPr>
        <w:pStyle w:val="Heading1"/>
      </w:pPr>
      <w:bookmarkStart w:id="15" w:name="_Toc90137379"/>
      <w:r>
        <w:lastRenderedPageBreak/>
        <w:t>References</w:t>
      </w:r>
      <w:bookmarkEnd w:id="15"/>
    </w:p>
    <w:p w14:paraId="32939524" w14:textId="77777777" w:rsidR="007F7875" w:rsidRDefault="007F7875" w:rsidP="007F7875">
      <w:pPr>
        <w:rPr>
          <w:shd w:val="clear" w:color="auto" w:fill="FFFFFF"/>
        </w:rPr>
      </w:pPr>
      <w:r>
        <w:rPr>
          <w:shd w:val="clear" w:color="auto" w:fill="FFFFFF"/>
        </w:rPr>
        <w:t xml:space="preserve">Adebayo, O.T., </w:t>
      </w:r>
      <w:proofErr w:type="spellStart"/>
      <w:r>
        <w:rPr>
          <w:shd w:val="clear" w:color="auto" w:fill="FFFFFF"/>
        </w:rPr>
        <w:t>Okeowo</w:t>
      </w:r>
      <w:proofErr w:type="spellEnd"/>
      <w:r>
        <w:rPr>
          <w:shd w:val="clear" w:color="auto" w:fill="FFFFFF"/>
        </w:rPr>
        <w:t>, S.A. and Adebayo, F.O., (2020). Students Information System Using Porter’s Model.</w:t>
      </w:r>
    </w:p>
    <w:p w14:paraId="62CD52CE" w14:textId="77777777" w:rsidR="007F7875" w:rsidRDefault="007F7875" w:rsidP="007F7875">
      <w:pPr>
        <w:rPr>
          <w:shd w:val="clear" w:color="auto" w:fill="FFFFFF"/>
        </w:rPr>
      </w:pPr>
      <w:r>
        <w:rPr>
          <w:shd w:val="clear" w:color="auto" w:fill="FFFFFF"/>
        </w:rPr>
        <w:t>Alam, M.R. and Morshed, A.M., (2021). Price dispersion across US cities: The role of Walmart. </w:t>
      </w:r>
      <w:r>
        <w:rPr>
          <w:i/>
          <w:iCs/>
          <w:shd w:val="clear" w:color="auto" w:fill="FFFFFF"/>
        </w:rPr>
        <w:t>Economic Analysis and Policy</w:t>
      </w:r>
      <w:r>
        <w:rPr>
          <w:shd w:val="clear" w:color="auto" w:fill="FFFFFF"/>
        </w:rPr>
        <w:t>, </w:t>
      </w:r>
      <w:r>
        <w:rPr>
          <w:i/>
          <w:iCs/>
          <w:shd w:val="clear" w:color="auto" w:fill="FFFFFF"/>
        </w:rPr>
        <w:t>71</w:t>
      </w:r>
      <w:r>
        <w:rPr>
          <w:shd w:val="clear" w:color="auto" w:fill="FFFFFF"/>
        </w:rPr>
        <w:t>, pp.227-237.</w:t>
      </w:r>
    </w:p>
    <w:p w14:paraId="79EE82AC" w14:textId="77777777" w:rsidR="007F7875" w:rsidRDefault="007F7875" w:rsidP="007F7875">
      <w:pPr>
        <w:rPr>
          <w:shd w:val="clear" w:color="auto" w:fill="FFFFFF"/>
        </w:rPr>
      </w:pPr>
      <w:r>
        <w:rPr>
          <w:shd w:val="clear" w:color="auto" w:fill="FFFFFF"/>
        </w:rPr>
        <w:t xml:space="preserve">Chapman, J., Truong, V.K., </w:t>
      </w:r>
      <w:proofErr w:type="spellStart"/>
      <w:r>
        <w:rPr>
          <w:shd w:val="clear" w:color="auto" w:fill="FFFFFF"/>
        </w:rPr>
        <w:t>Elbourne</w:t>
      </w:r>
      <w:proofErr w:type="spellEnd"/>
      <w:r>
        <w:rPr>
          <w:shd w:val="clear" w:color="auto" w:fill="FFFFFF"/>
        </w:rPr>
        <w:t xml:space="preserve">, A., </w:t>
      </w:r>
      <w:proofErr w:type="spellStart"/>
      <w:r>
        <w:rPr>
          <w:shd w:val="clear" w:color="auto" w:fill="FFFFFF"/>
        </w:rPr>
        <w:t>Gangadoo</w:t>
      </w:r>
      <w:proofErr w:type="spellEnd"/>
      <w:r>
        <w:rPr>
          <w:shd w:val="clear" w:color="auto" w:fill="FFFFFF"/>
        </w:rPr>
        <w:t xml:space="preserve">, S., Cheeseman, S., </w:t>
      </w:r>
      <w:proofErr w:type="spellStart"/>
      <w:r>
        <w:rPr>
          <w:shd w:val="clear" w:color="auto" w:fill="FFFFFF"/>
        </w:rPr>
        <w:t>Rajapaksha</w:t>
      </w:r>
      <w:proofErr w:type="spellEnd"/>
      <w:r>
        <w:rPr>
          <w:shd w:val="clear" w:color="auto" w:fill="FFFFFF"/>
        </w:rPr>
        <w:t>, P., Latham, K., Crawford, R.J. and Cozzolino, D., (2020). Combining chemometrics and sensors: toward new applications in monitoring and environmental analysis. </w:t>
      </w:r>
      <w:r>
        <w:rPr>
          <w:i/>
          <w:iCs/>
          <w:shd w:val="clear" w:color="auto" w:fill="FFFFFF"/>
        </w:rPr>
        <w:t>Chemical Reviews</w:t>
      </w:r>
      <w:r>
        <w:rPr>
          <w:shd w:val="clear" w:color="auto" w:fill="FFFFFF"/>
        </w:rPr>
        <w:t>, </w:t>
      </w:r>
      <w:r>
        <w:rPr>
          <w:i/>
          <w:iCs/>
          <w:shd w:val="clear" w:color="auto" w:fill="FFFFFF"/>
        </w:rPr>
        <w:t>120</w:t>
      </w:r>
      <w:r>
        <w:rPr>
          <w:shd w:val="clear" w:color="auto" w:fill="FFFFFF"/>
        </w:rPr>
        <w:t>(13), pp.6048-6069.</w:t>
      </w:r>
    </w:p>
    <w:p w14:paraId="4E17F885" w14:textId="77777777" w:rsidR="007F7875" w:rsidRDefault="007F7875" w:rsidP="007F7875">
      <w:pPr>
        <w:rPr>
          <w:shd w:val="clear" w:color="auto" w:fill="FFFFFF"/>
        </w:rPr>
      </w:pPr>
      <w:r>
        <w:rPr>
          <w:shd w:val="clear" w:color="auto" w:fill="FFFFFF"/>
        </w:rPr>
        <w:t>Chiu, Y.L., Hsu, Y.T., Mao, X. and Wang, J.N., (2021). An Empirical Study of Holiday Season Discounts: A Comparison Between Third-Party Marketplace Sellers and Fulfilled by Walmart Sellers. </w:t>
      </w:r>
      <w:r>
        <w:rPr>
          <w:i/>
          <w:iCs/>
          <w:shd w:val="clear" w:color="auto" w:fill="FFFFFF"/>
        </w:rPr>
        <w:t>SAGE Open</w:t>
      </w:r>
      <w:r>
        <w:rPr>
          <w:shd w:val="clear" w:color="auto" w:fill="FFFFFF"/>
        </w:rPr>
        <w:t>, </w:t>
      </w:r>
      <w:r>
        <w:rPr>
          <w:i/>
          <w:iCs/>
          <w:shd w:val="clear" w:color="auto" w:fill="FFFFFF"/>
        </w:rPr>
        <w:t>11</w:t>
      </w:r>
      <w:r>
        <w:rPr>
          <w:shd w:val="clear" w:color="auto" w:fill="FFFFFF"/>
        </w:rPr>
        <w:t>(2), p.21582440211024179.</w:t>
      </w:r>
    </w:p>
    <w:p w14:paraId="08A5DFDC" w14:textId="77777777" w:rsidR="007F7875" w:rsidRDefault="007F7875" w:rsidP="007F7875">
      <w:pPr>
        <w:rPr>
          <w:shd w:val="clear" w:color="auto" w:fill="FFFFFF"/>
        </w:rPr>
      </w:pPr>
      <w:proofErr w:type="spellStart"/>
      <w:r>
        <w:rPr>
          <w:shd w:val="clear" w:color="auto" w:fill="FFFFFF"/>
        </w:rPr>
        <w:t>Chofreh</w:t>
      </w:r>
      <w:proofErr w:type="spellEnd"/>
      <w:r>
        <w:rPr>
          <w:shd w:val="clear" w:color="auto" w:fill="FFFFFF"/>
        </w:rPr>
        <w:t xml:space="preserve">, A.G., </w:t>
      </w:r>
      <w:proofErr w:type="spellStart"/>
      <w:r>
        <w:rPr>
          <w:shd w:val="clear" w:color="auto" w:fill="FFFFFF"/>
        </w:rPr>
        <w:t>Goni</w:t>
      </w:r>
      <w:proofErr w:type="spellEnd"/>
      <w:r>
        <w:rPr>
          <w:shd w:val="clear" w:color="auto" w:fill="FFFFFF"/>
        </w:rPr>
        <w:t xml:space="preserve">, F.A., </w:t>
      </w:r>
      <w:proofErr w:type="spellStart"/>
      <w:r>
        <w:rPr>
          <w:shd w:val="clear" w:color="auto" w:fill="FFFFFF"/>
        </w:rPr>
        <w:t>Klemeš</w:t>
      </w:r>
      <w:proofErr w:type="spellEnd"/>
      <w:r>
        <w:rPr>
          <w:shd w:val="clear" w:color="auto" w:fill="FFFFFF"/>
        </w:rPr>
        <w:t xml:space="preserve">, J.J., </w:t>
      </w:r>
      <w:proofErr w:type="spellStart"/>
      <w:r>
        <w:rPr>
          <w:shd w:val="clear" w:color="auto" w:fill="FFFFFF"/>
        </w:rPr>
        <w:t>Moosavi</w:t>
      </w:r>
      <w:proofErr w:type="spellEnd"/>
      <w:r>
        <w:rPr>
          <w:shd w:val="clear" w:color="auto" w:fill="FFFFFF"/>
        </w:rPr>
        <w:t xml:space="preserve">, S.M.S., Davoudi, M. and </w:t>
      </w:r>
      <w:proofErr w:type="spellStart"/>
      <w:r>
        <w:rPr>
          <w:shd w:val="clear" w:color="auto" w:fill="FFFFFF"/>
        </w:rPr>
        <w:t>Zeinalnezhad</w:t>
      </w:r>
      <w:proofErr w:type="spellEnd"/>
      <w:r>
        <w:rPr>
          <w:shd w:val="clear" w:color="auto" w:fill="FFFFFF"/>
        </w:rPr>
        <w:t>, M., (2021). Covid-19 shock: Development of strategic management framework for global energy. </w:t>
      </w:r>
      <w:r>
        <w:rPr>
          <w:i/>
          <w:iCs/>
          <w:shd w:val="clear" w:color="auto" w:fill="FFFFFF"/>
        </w:rPr>
        <w:t>Renewable and Sustainable Energy Reviews</w:t>
      </w:r>
      <w:r>
        <w:rPr>
          <w:shd w:val="clear" w:color="auto" w:fill="FFFFFF"/>
        </w:rPr>
        <w:t>, </w:t>
      </w:r>
      <w:r>
        <w:rPr>
          <w:i/>
          <w:iCs/>
          <w:shd w:val="clear" w:color="auto" w:fill="FFFFFF"/>
        </w:rPr>
        <w:t>139</w:t>
      </w:r>
      <w:r>
        <w:rPr>
          <w:shd w:val="clear" w:color="auto" w:fill="FFFFFF"/>
        </w:rPr>
        <w:t>, p.110643.</w:t>
      </w:r>
    </w:p>
    <w:p w14:paraId="5E89B0B8" w14:textId="77777777" w:rsidR="007F7875" w:rsidRDefault="007F7875" w:rsidP="007F7875">
      <w:pPr>
        <w:rPr>
          <w:shd w:val="clear" w:color="auto" w:fill="FFFFFF"/>
        </w:rPr>
      </w:pPr>
      <w:r>
        <w:rPr>
          <w:shd w:val="clear" w:color="auto" w:fill="FFFFFF"/>
        </w:rPr>
        <w:t>Çitilci, T. and Akbalık, M., (2020). The Importance of PESTEL Analysis for Environmental Scanning Process. In </w:t>
      </w:r>
      <w:r>
        <w:rPr>
          <w:i/>
          <w:iCs/>
          <w:shd w:val="clear" w:color="auto" w:fill="FFFFFF"/>
        </w:rPr>
        <w:t>Handbook of Research on Decision-Making Techniques in Financial Marketing</w:t>
      </w:r>
      <w:r>
        <w:rPr>
          <w:shd w:val="clear" w:color="auto" w:fill="FFFFFF"/>
        </w:rPr>
        <w:t> (pp. 336-357). IGI Global.</w:t>
      </w:r>
    </w:p>
    <w:p w14:paraId="634D6CB7" w14:textId="77777777" w:rsidR="007F7875" w:rsidRDefault="007F7875" w:rsidP="007F7875">
      <w:pPr>
        <w:rPr>
          <w:shd w:val="clear" w:color="auto" w:fill="FFFFFF"/>
        </w:rPr>
      </w:pPr>
      <w:r>
        <w:rPr>
          <w:shd w:val="clear" w:color="auto" w:fill="FFFFFF"/>
        </w:rPr>
        <w:t>Fragouli, E., (2020). A critical examination of influential factors on leadership values when addressing ethical dilemmas. </w:t>
      </w:r>
      <w:r>
        <w:rPr>
          <w:i/>
          <w:iCs/>
          <w:shd w:val="clear" w:color="auto" w:fill="FFFFFF"/>
        </w:rPr>
        <w:t>Journal of Business Management and Marketing</w:t>
      </w:r>
      <w:r>
        <w:rPr>
          <w:shd w:val="clear" w:color="auto" w:fill="FFFFFF"/>
        </w:rPr>
        <w:t>, </w:t>
      </w:r>
      <w:r>
        <w:rPr>
          <w:i/>
          <w:iCs/>
          <w:shd w:val="clear" w:color="auto" w:fill="FFFFFF"/>
        </w:rPr>
        <w:t>1</w:t>
      </w:r>
      <w:r>
        <w:rPr>
          <w:shd w:val="clear" w:color="auto" w:fill="FFFFFF"/>
        </w:rPr>
        <w:t>(1), pp.001-006.</w:t>
      </w:r>
    </w:p>
    <w:p w14:paraId="2C509B92" w14:textId="77777777" w:rsidR="007F7875" w:rsidRDefault="007F7875" w:rsidP="007F7875">
      <w:pPr>
        <w:rPr>
          <w:shd w:val="clear" w:color="auto" w:fill="FFFFFF"/>
        </w:rPr>
      </w:pPr>
      <w:r>
        <w:rPr>
          <w:shd w:val="clear" w:color="auto" w:fill="FFFFFF"/>
        </w:rPr>
        <w:t>Goyal, A., (2020). A Critical Analysis of Porter’s 5 Forces Model of Competitive Advantage. </w:t>
      </w:r>
      <w:r>
        <w:rPr>
          <w:i/>
          <w:iCs/>
          <w:shd w:val="clear" w:color="auto" w:fill="FFFFFF"/>
        </w:rPr>
        <w:t xml:space="preserve">Goyal, </w:t>
      </w:r>
      <w:proofErr w:type="gramStart"/>
      <w:r>
        <w:rPr>
          <w:i/>
          <w:iCs/>
          <w:shd w:val="clear" w:color="auto" w:fill="FFFFFF"/>
        </w:rPr>
        <w:t>A.(</w:t>
      </w:r>
      <w:proofErr w:type="gramEnd"/>
      <w:r>
        <w:rPr>
          <w:i/>
          <w:iCs/>
          <w:shd w:val="clear" w:color="auto" w:fill="FFFFFF"/>
        </w:rPr>
        <w:t>(2021)). A Critical Analysis of Porter’s</w:t>
      </w:r>
      <w:r>
        <w:rPr>
          <w:shd w:val="clear" w:color="auto" w:fill="FFFFFF"/>
        </w:rPr>
        <w:t>, </w:t>
      </w:r>
      <w:r>
        <w:rPr>
          <w:i/>
          <w:iCs/>
          <w:shd w:val="clear" w:color="auto" w:fill="FFFFFF"/>
        </w:rPr>
        <w:t>5</w:t>
      </w:r>
      <w:r>
        <w:rPr>
          <w:shd w:val="clear" w:color="auto" w:fill="FFFFFF"/>
        </w:rPr>
        <w:t>.</w:t>
      </w:r>
    </w:p>
    <w:p w14:paraId="2B6D09E1" w14:textId="77777777" w:rsidR="007F7875" w:rsidRDefault="007F7875" w:rsidP="007F7875">
      <w:pPr>
        <w:rPr>
          <w:shd w:val="clear" w:color="auto" w:fill="FFFFFF"/>
        </w:rPr>
      </w:pPr>
      <w:r>
        <w:rPr>
          <w:shd w:val="clear" w:color="auto" w:fill="FFFFFF"/>
        </w:rPr>
        <w:lastRenderedPageBreak/>
        <w:t>Henry, A., (2021). </w:t>
      </w:r>
      <w:r>
        <w:rPr>
          <w:i/>
          <w:iCs/>
          <w:shd w:val="clear" w:color="auto" w:fill="FFFFFF"/>
        </w:rPr>
        <w:t>Understanding strategic management</w:t>
      </w:r>
      <w:r>
        <w:rPr>
          <w:shd w:val="clear" w:color="auto" w:fill="FFFFFF"/>
        </w:rPr>
        <w:t>. Oxford University Press.</w:t>
      </w:r>
    </w:p>
    <w:p w14:paraId="1120CE6A" w14:textId="77777777" w:rsidR="007F7875" w:rsidRDefault="007F7875" w:rsidP="007F7875">
      <w:pPr>
        <w:rPr>
          <w:shd w:val="clear" w:color="auto" w:fill="FFFFFF"/>
        </w:rPr>
      </w:pPr>
      <w:r>
        <w:rPr>
          <w:shd w:val="clear" w:color="auto" w:fill="FFFFFF"/>
        </w:rPr>
        <w:t xml:space="preserve">Jindal, R.P., Gauri, D.K., Li, W. and Ma, Y., (2021). Omnichannel battle between Amazon and Walmart: Is the focus on delivery the best </w:t>
      </w:r>
      <w:proofErr w:type="gramStart"/>
      <w:r>
        <w:rPr>
          <w:shd w:val="clear" w:color="auto" w:fill="FFFFFF"/>
        </w:rPr>
        <w:t>strategy?.</w:t>
      </w:r>
      <w:proofErr w:type="gramEnd"/>
      <w:r>
        <w:rPr>
          <w:shd w:val="clear" w:color="auto" w:fill="FFFFFF"/>
        </w:rPr>
        <w:t> </w:t>
      </w:r>
      <w:r>
        <w:rPr>
          <w:i/>
          <w:iCs/>
          <w:shd w:val="clear" w:color="auto" w:fill="FFFFFF"/>
        </w:rPr>
        <w:t>Journal of business research</w:t>
      </w:r>
      <w:r>
        <w:rPr>
          <w:shd w:val="clear" w:color="auto" w:fill="FFFFFF"/>
        </w:rPr>
        <w:t>, </w:t>
      </w:r>
      <w:r>
        <w:rPr>
          <w:i/>
          <w:iCs/>
          <w:shd w:val="clear" w:color="auto" w:fill="FFFFFF"/>
        </w:rPr>
        <w:t>122</w:t>
      </w:r>
      <w:r>
        <w:rPr>
          <w:shd w:val="clear" w:color="auto" w:fill="FFFFFF"/>
        </w:rPr>
        <w:t>, pp.270-280.</w:t>
      </w:r>
    </w:p>
    <w:p w14:paraId="329B6B89" w14:textId="77777777" w:rsidR="007F7875" w:rsidRDefault="007F7875" w:rsidP="007F7875">
      <w:pPr>
        <w:rPr>
          <w:shd w:val="clear" w:color="auto" w:fill="FFFFFF"/>
        </w:rPr>
      </w:pPr>
      <w:r>
        <w:rPr>
          <w:shd w:val="clear" w:color="auto" w:fill="FFFFFF"/>
        </w:rPr>
        <w:t xml:space="preserve">Khaksar, S.M.S., Chu, M.T., </w:t>
      </w:r>
      <w:proofErr w:type="spellStart"/>
      <w:r>
        <w:rPr>
          <w:shd w:val="clear" w:color="auto" w:fill="FFFFFF"/>
        </w:rPr>
        <w:t>Rozario</w:t>
      </w:r>
      <w:proofErr w:type="spellEnd"/>
      <w:r>
        <w:rPr>
          <w:shd w:val="clear" w:color="auto" w:fill="FFFFFF"/>
        </w:rPr>
        <w:t xml:space="preserve">, S. and Slade, B., (2020). Knowledge-based dynamic capabilities and knowledge worker productivity in professional service firms </w:t>
      </w:r>
      <w:proofErr w:type="gramStart"/>
      <w:r>
        <w:rPr>
          <w:shd w:val="clear" w:color="auto" w:fill="FFFFFF"/>
        </w:rPr>
        <w:t>The</w:t>
      </w:r>
      <w:proofErr w:type="gramEnd"/>
      <w:r>
        <w:rPr>
          <w:shd w:val="clear" w:color="auto" w:fill="FFFFFF"/>
        </w:rPr>
        <w:t xml:space="preserve"> moderating role of organisational culture. </w:t>
      </w:r>
      <w:r>
        <w:rPr>
          <w:i/>
          <w:iCs/>
          <w:shd w:val="clear" w:color="auto" w:fill="FFFFFF"/>
        </w:rPr>
        <w:t>Knowledge Management Research &amp; Practice</w:t>
      </w:r>
      <w:r>
        <w:rPr>
          <w:shd w:val="clear" w:color="auto" w:fill="FFFFFF"/>
        </w:rPr>
        <w:t>, pp.1-18.</w:t>
      </w:r>
    </w:p>
    <w:p w14:paraId="0F7934FF" w14:textId="77777777" w:rsidR="007F7875" w:rsidRDefault="007F7875" w:rsidP="007F7875">
      <w:pPr>
        <w:rPr>
          <w:shd w:val="clear" w:color="auto" w:fill="FFFFFF"/>
        </w:rPr>
      </w:pPr>
      <w:r>
        <w:rPr>
          <w:shd w:val="clear" w:color="auto" w:fill="FFFFFF"/>
        </w:rPr>
        <w:t xml:space="preserve">Liu, G., </w:t>
      </w:r>
      <w:proofErr w:type="spellStart"/>
      <w:r>
        <w:rPr>
          <w:shd w:val="clear" w:color="auto" w:fill="FFFFFF"/>
        </w:rPr>
        <w:t>Tsui</w:t>
      </w:r>
      <w:proofErr w:type="spellEnd"/>
      <w:r>
        <w:rPr>
          <w:shd w:val="clear" w:color="auto" w:fill="FFFFFF"/>
        </w:rPr>
        <w:t xml:space="preserve">, E. and </w:t>
      </w:r>
      <w:proofErr w:type="spellStart"/>
      <w:r>
        <w:rPr>
          <w:shd w:val="clear" w:color="auto" w:fill="FFFFFF"/>
        </w:rPr>
        <w:t>Kianto</w:t>
      </w:r>
      <w:proofErr w:type="spellEnd"/>
      <w:r>
        <w:rPr>
          <w:shd w:val="clear" w:color="auto" w:fill="FFFFFF"/>
        </w:rPr>
        <w:t>, A., (2021). Knowledge-friendly organisational culture and performance: A meta-analysis. </w:t>
      </w:r>
      <w:r>
        <w:rPr>
          <w:i/>
          <w:iCs/>
          <w:shd w:val="clear" w:color="auto" w:fill="FFFFFF"/>
        </w:rPr>
        <w:t>Journal of Business Research</w:t>
      </w:r>
      <w:r>
        <w:rPr>
          <w:shd w:val="clear" w:color="auto" w:fill="FFFFFF"/>
        </w:rPr>
        <w:t>, </w:t>
      </w:r>
      <w:r>
        <w:rPr>
          <w:i/>
          <w:iCs/>
          <w:shd w:val="clear" w:color="auto" w:fill="FFFFFF"/>
        </w:rPr>
        <w:t>134</w:t>
      </w:r>
      <w:r>
        <w:rPr>
          <w:shd w:val="clear" w:color="auto" w:fill="FFFFFF"/>
        </w:rPr>
        <w:t>, pp.738-753.</w:t>
      </w:r>
    </w:p>
    <w:p w14:paraId="37F2E664" w14:textId="77777777" w:rsidR="007F7875" w:rsidRDefault="007F7875" w:rsidP="007F7875">
      <w:pPr>
        <w:rPr>
          <w:shd w:val="clear" w:color="auto" w:fill="FFFFFF"/>
        </w:rPr>
      </w:pPr>
      <w:r>
        <w:rPr>
          <w:shd w:val="clear" w:color="auto" w:fill="FFFFFF"/>
        </w:rPr>
        <w:t xml:space="preserve">Martin, S.B., </w:t>
      </w:r>
      <w:proofErr w:type="spellStart"/>
      <w:r>
        <w:rPr>
          <w:shd w:val="clear" w:color="auto" w:fill="FFFFFF"/>
        </w:rPr>
        <w:t>Veiga</w:t>
      </w:r>
      <w:proofErr w:type="spellEnd"/>
      <w:r>
        <w:rPr>
          <w:shd w:val="clear" w:color="auto" w:fill="FFFFFF"/>
        </w:rPr>
        <w:t xml:space="preserve">, J.P.C. and </w:t>
      </w:r>
      <w:proofErr w:type="spellStart"/>
      <w:r>
        <w:rPr>
          <w:shd w:val="clear" w:color="auto" w:fill="FFFFFF"/>
        </w:rPr>
        <w:t>Galhera</w:t>
      </w:r>
      <w:proofErr w:type="spellEnd"/>
      <w:r>
        <w:rPr>
          <w:shd w:val="clear" w:color="auto" w:fill="FFFFFF"/>
        </w:rPr>
        <w:t>, K.M., (2021). </w:t>
      </w:r>
      <w:proofErr w:type="spellStart"/>
      <w:r>
        <w:rPr>
          <w:i/>
          <w:iCs/>
          <w:shd w:val="clear" w:color="auto" w:fill="FFFFFF"/>
        </w:rPr>
        <w:t>Labor</w:t>
      </w:r>
      <w:proofErr w:type="spellEnd"/>
      <w:r>
        <w:rPr>
          <w:i/>
          <w:iCs/>
          <w:shd w:val="clear" w:color="auto" w:fill="FFFFFF"/>
        </w:rPr>
        <w:t xml:space="preserve"> Contestation at Walmart Brazil: Limits of Global Diffusion in Latin America</w:t>
      </w:r>
      <w:r>
        <w:rPr>
          <w:shd w:val="clear" w:color="auto" w:fill="FFFFFF"/>
        </w:rPr>
        <w:t>. Springer Nature.</w:t>
      </w:r>
    </w:p>
    <w:p w14:paraId="7C7D564D" w14:textId="77777777" w:rsidR="007F7875" w:rsidRDefault="007F7875" w:rsidP="007F7875">
      <w:pPr>
        <w:rPr>
          <w:shd w:val="clear" w:color="auto" w:fill="FFFFFF"/>
        </w:rPr>
      </w:pPr>
      <w:r>
        <w:rPr>
          <w:shd w:val="clear" w:color="auto" w:fill="FFFFFF"/>
        </w:rPr>
        <w:t xml:space="preserve">Martínez-Caro, E., </w:t>
      </w:r>
      <w:proofErr w:type="spellStart"/>
      <w:r>
        <w:rPr>
          <w:shd w:val="clear" w:color="auto" w:fill="FFFFFF"/>
        </w:rPr>
        <w:t>Cegarra</w:t>
      </w:r>
      <w:proofErr w:type="spellEnd"/>
      <w:r>
        <w:rPr>
          <w:shd w:val="clear" w:color="auto" w:fill="FFFFFF"/>
        </w:rPr>
        <w:t>-Navarro, J.G. and Alfonso-Ruiz, F.J., (2020). Digital technologies and firm performance: The role of digital organisational culture. </w:t>
      </w:r>
      <w:r>
        <w:rPr>
          <w:i/>
          <w:iCs/>
          <w:shd w:val="clear" w:color="auto" w:fill="FFFFFF"/>
        </w:rPr>
        <w:t>Technological Forecasting and Social Change</w:t>
      </w:r>
      <w:r>
        <w:rPr>
          <w:shd w:val="clear" w:color="auto" w:fill="FFFFFF"/>
        </w:rPr>
        <w:t>, </w:t>
      </w:r>
      <w:r>
        <w:rPr>
          <w:i/>
          <w:iCs/>
          <w:shd w:val="clear" w:color="auto" w:fill="FFFFFF"/>
        </w:rPr>
        <w:t>154</w:t>
      </w:r>
      <w:r>
        <w:rPr>
          <w:shd w:val="clear" w:color="auto" w:fill="FFFFFF"/>
        </w:rPr>
        <w:t>, p.119962.</w:t>
      </w:r>
    </w:p>
    <w:p w14:paraId="6F64CF37" w14:textId="77777777" w:rsidR="007F7875" w:rsidRDefault="007F7875" w:rsidP="007F7875">
      <w:pPr>
        <w:rPr>
          <w:shd w:val="clear" w:color="auto" w:fill="FFFFFF"/>
        </w:rPr>
      </w:pPr>
      <w:r>
        <w:rPr>
          <w:shd w:val="clear" w:color="auto" w:fill="FFFFFF"/>
        </w:rPr>
        <w:t xml:space="preserve">Matovic, I.M., (2020). PESTEL Analysis of External Environment as a Success Factor of </w:t>
      </w:r>
      <w:proofErr w:type="spellStart"/>
      <w:r>
        <w:rPr>
          <w:shd w:val="clear" w:color="auto" w:fill="FFFFFF"/>
        </w:rPr>
        <w:t>Startup</w:t>
      </w:r>
      <w:proofErr w:type="spellEnd"/>
      <w:r>
        <w:rPr>
          <w:shd w:val="clear" w:color="auto" w:fill="FFFFFF"/>
        </w:rPr>
        <w:t xml:space="preserve"> Business. </w:t>
      </w:r>
      <w:proofErr w:type="spellStart"/>
      <w:r>
        <w:rPr>
          <w:i/>
          <w:iCs/>
          <w:shd w:val="clear" w:color="auto" w:fill="FFFFFF"/>
        </w:rPr>
        <w:t>ConScienS</w:t>
      </w:r>
      <w:proofErr w:type="spellEnd"/>
      <w:r>
        <w:rPr>
          <w:shd w:val="clear" w:color="auto" w:fill="FFFFFF"/>
        </w:rPr>
        <w:t>, p.96.</w:t>
      </w:r>
    </w:p>
    <w:p w14:paraId="096E6BF1" w14:textId="77777777" w:rsidR="007F7875" w:rsidRDefault="007F7875" w:rsidP="007F7875">
      <w:pPr>
        <w:rPr>
          <w:shd w:val="clear" w:color="auto" w:fill="FFFFFF"/>
        </w:rPr>
      </w:pPr>
      <w:r>
        <w:rPr>
          <w:shd w:val="clear" w:color="auto" w:fill="FFFFFF"/>
        </w:rPr>
        <w:t xml:space="preserve">Nehme, E., </w:t>
      </w:r>
      <w:proofErr w:type="spellStart"/>
      <w:r>
        <w:rPr>
          <w:shd w:val="clear" w:color="auto" w:fill="FFFFFF"/>
        </w:rPr>
        <w:t>Salloum</w:t>
      </w:r>
      <w:proofErr w:type="spellEnd"/>
      <w:r>
        <w:rPr>
          <w:shd w:val="clear" w:color="auto" w:fill="FFFFFF"/>
        </w:rPr>
        <w:t xml:space="preserve">, H., </w:t>
      </w:r>
      <w:proofErr w:type="spellStart"/>
      <w:r>
        <w:rPr>
          <w:shd w:val="clear" w:color="auto" w:fill="FFFFFF"/>
        </w:rPr>
        <w:t>Bou</w:t>
      </w:r>
      <w:proofErr w:type="spellEnd"/>
      <w:r>
        <w:rPr>
          <w:shd w:val="clear" w:color="auto" w:fill="FFFFFF"/>
        </w:rPr>
        <w:t xml:space="preserve"> Abdo, J. and Taylor, R., (2021). AI, IoT, and Blockchain: Business Models, Ethical Issues, and Legal Perspectives. In </w:t>
      </w:r>
      <w:r>
        <w:rPr>
          <w:i/>
          <w:iCs/>
          <w:shd w:val="clear" w:color="auto" w:fill="FFFFFF"/>
        </w:rPr>
        <w:t>Internet of Things, Artificial Intelligence and Blockchain Technology</w:t>
      </w:r>
      <w:r>
        <w:rPr>
          <w:shd w:val="clear" w:color="auto" w:fill="FFFFFF"/>
        </w:rPr>
        <w:t> (pp. 67-88). Springer, Cham.</w:t>
      </w:r>
    </w:p>
    <w:p w14:paraId="6C2FB2DF" w14:textId="77777777" w:rsidR="007F7875" w:rsidRDefault="007F7875" w:rsidP="007F7875">
      <w:pPr>
        <w:rPr>
          <w:shd w:val="clear" w:color="auto" w:fill="FFFFFF"/>
        </w:rPr>
      </w:pPr>
      <w:r>
        <w:rPr>
          <w:shd w:val="clear" w:color="auto" w:fill="FFFFFF"/>
        </w:rPr>
        <w:t>Obioma, S., (2020</w:t>
      </w:r>
      <w:proofErr w:type="gramStart"/>
      <w:r>
        <w:rPr>
          <w:shd w:val="clear" w:color="auto" w:fill="FFFFFF"/>
        </w:rPr>
        <w:t>).SOME</w:t>
      </w:r>
      <w:proofErr w:type="gramEnd"/>
      <w:r>
        <w:rPr>
          <w:shd w:val="clear" w:color="auto" w:fill="FFFFFF"/>
        </w:rPr>
        <w:t xml:space="preserve"> ETHICAL PRINCIPLES AND DILEMMAS TO CONSIDER WHILE MANAGING DEVELOPMENT PROJECTS BY IBEKWE.</w:t>
      </w:r>
    </w:p>
    <w:p w14:paraId="7CEE094C" w14:textId="77777777" w:rsidR="007F7875" w:rsidRDefault="007F7875" w:rsidP="007F7875">
      <w:pPr>
        <w:rPr>
          <w:shd w:val="clear" w:color="auto" w:fill="FFFFFF"/>
        </w:rPr>
      </w:pPr>
      <w:r>
        <w:rPr>
          <w:shd w:val="clear" w:color="auto" w:fill="FFFFFF"/>
        </w:rPr>
        <w:t xml:space="preserve">Prashanth, K.C. and Veena, </w:t>
      </w:r>
      <w:proofErr w:type="gramStart"/>
      <w:r>
        <w:rPr>
          <w:shd w:val="clear" w:color="auto" w:fill="FFFFFF"/>
        </w:rPr>
        <w:t>M.,(</w:t>
      </w:r>
      <w:proofErr w:type="gramEnd"/>
      <w:r>
        <w:rPr>
          <w:shd w:val="clear" w:color="auto" w:fill="FFFFFF"/>
        </w:rPr>
        <w:t>2020). STRATEGY FOR CONTEMPORARY BUSINESS ENVIRONMENT.</w:t>
      </w:r>
    </w:p>
    <w:p w14:paraId="52E7A537" w14:textId="77777777" w:rsidR="007F7875" w:rsidRDefault="007F7875" w:rsidP="007F7875">
      <w:pPr>
        <w:rPr>
          <w:shd w:val="clear" w:color="auto" w:fill="FFFFFF"/>
        </w:rPr>
      </w:pPr>
      <w:r>
        <w:rPr>
          <w:shd w:val="clear" w:color="auto" w:fill="FFFFFF"/>
        </w:rPr>
        <w:lastRenderedPageBreak/>
        <w:t>Rodenburg, K. and MacDonald, K., (2021). Enhancing Business Schools’ Pedagogy on Sustainable Business Practices and Ethical Decision-Making. </w:t>
      </w:r>
      <w:r>
        <w:rPr>
          <w:i/>
          <w:iCs/>
          <w:shd w:val="clear" w:color="auto" w:fill="FFFFFF"/>
        </w:rPr>
        <w:t>Sustainability</w:t>
      </w:r>
      <w:r>
        <w:rPr>
          <w:shd w:val="clear" w:color="auto" w:fill="FFFFFF"/>
        </w:rPr>
        <w:t>, </w:t>
      </w:r>
      <w:r>
        <w:rPr>
          <w:i/>
          <w:iCs/>
          <w:shd w:val="clear" w:color="auto" w:fill="FFFFFF"/>
        </w:rPr>
        <w:t>13</w:t>
      </w:r>
      <w:r>
        <w:rPr>
          <w:shd w:val="clear" w:color="auto" w:fill="FFFFFF"/>
        </w:rPr>
        <w:t>(10), p.5527.</w:t>
      </w:r>
    </w:p>
    <w:p w14:paraId="1BBA0B85" w14:textId="77777777" w:rsidR="007F7875" w:rsidRDefault="007F7875" w:rsidP="007F7875">
      <w:pPr>
        <w:rPr>
          <w:shd w:val="clear" w:color="auto" w:fill="FFFFFF"/>
        </w:rPr>
      </w:pPr>
      <w:r>
        <w:rPr>
          <w:shd w:val="clear" w:color="auto" w:fill="FFFFFF"/>
        </w:rPr>
        <w:t>Seaman, B. and Bowman, J., (2021). Applicability of the M5 to Forecasting at Walmart. </w:t>
      </w:r>
      <w:r>
        <w:rPr>
          <w:i/>
          <w:iCs/>
          <w:shd w:val="clear" w:color="auto" w:fill="FFFFFF"/>
        </w:rPr>
        <w:t>International Journal of Forecasting</w:t>
      </w:r>
      <w:r>
        <w:rPr>
          <w:shd w:val="clear" w:color="auto" w:fill="FFFFFF"/>
        </w:rPr>
        <w:t>.</w:t>
      </w:r>
    </w:p>
    <w:p w14:paraId="4B58AD4E" w14:textId="77777777" w:rsidR="007F7875" w:rsidRDefault="007F7875" w:rsidP="007F7875">
      <w:pPr>
        <w:rPr>
          <w:shd w:val="clear" w:color="auto" w:fill="FFFFFF"/>
        </w:rPr>
      </w:pPr>
      <w:r>
        <w:rPr>
          <w:shd w:val="clear" w:color="auto" w:fill="FFFFFF"/>
        </w:rPr>
        <w:t xml:space="preserve">Sholihin, M., Sari, R.C., </w:t>
      </w:r>
      <w:proofErr w:type="spellStart"/>
      <w:r>
        <w:rPr>
          <w:shd w:val="clear" w:color="auto" w:fill="FFFFFF"/>
        </w:rPr>
        <w:t>Yuniarti</w:t>
      </w:r>
      <w:proofErr w:type="spellEnd"/>
      <w:r>
        <w:rPr>
          <w:shd w:val="clear" w:color="auto" w:fill="FFFFFF"/>
        </w:rPr>
        <w:t xml:space="preserve">, N. and </w:t>
      </w:r>
      <w:proofErr w:type="spellStart"/>
      <w:r>
        <w:rPr>
          <w:shd w:val="clear" w:color="auto" w:fill="FFFFFF"/>
        </w:rPr>
        <w:t>Ilyana</w:t>
      </w:r>
      <w:proofErr w:type="spellEnd"/>
      <w:r>
        <w:rPr>
          <w:shd w:val="clear" w:color="auto" w:fill="FFFFFF"/>
        </w:rPr>
        <w:t>, S., (2020). A new way of teaching business ethics: The evaluation of virtual reality-based learning media. </w:t>
      </w:r>
      <w:r>
        <w:rPr>
          <w:i/>
          <w:iCs/>
          <w:shd w:val="clear" w:color="auto" w:fill="FFFFFF"/>
        </w:rPr>
        <w:t>The International Journal of Management Education</w:t>
      </w:r>
      <w:r>
        <w:rPr>
          <w:shd w:val="clear" w:color="auto" w:fill="FFFFFF"/>
        </w:rPr>
        <w:t>, </w:t>
      </w:r>
      <w:r>
        <w:rPr>
          <w:i/>
          <w:iCs/>
          <w:shd w:val="clear" w:color="auto" w:fill="FFFFFF"/>
        </w:rPr>
        <w:t>18</w:t>
      </w:r>
      <w:r>
        <w:rPr>
          <w:shd w:val="clear" w:color="auto" w:fill="FFFFFF"/>
        </w:rPr>
        <w:t>(3), p.100428.</w:t>
      </w:r>
    </w:p>
    <w:p w14:paraId="23FD67D3" w14:textId="77777777" w:rsidR="007F7875" w:rsidRDefault="007F7875" w:rsidP="007F7875">
      <w:pPr>
        <w:rPr>
          <w:shd w:val="clear" w:color="auto" w:fill="FFFFFF"/>
        </w:rPr>
      </w:pPr>
      <w:r>
        <w:rPr>
          <w:shd w:val="clear" w:color="auto" w:fill="FFFFFF"/>
        </w:rPr>
        <w:t>Stanley, M.L. and Neck, C.P., (2020). Students’ Reasoning about Dilemmas in Business Ethics. </w:t>
      </w:r>
      <w:r>
        <w:rPr>
          <w:i/>
          <w:iCs/>
          <w:shd w:val="clear" w:color="auto" w:fill="FFFFFF"/>
        </w:rPr>
        <w:t>Journal of Business Ethics Education</w:t>
      </w:r>
      <w:r>
        <w:rPr>
          <w:shd w:val="clear" w:color="auto" w:fill="FFFFFF"/>
        </w:rPr>
        <w:t>, </w:t>
      </w:r>
      <w:r>
        <w:rPr>
          <w:i/>
          <w:iCs/>
          <w:shd w:val="clear" w:color="auto" w:fill="FFFFFF"/>
        </w:rPr>
        <w:t>17</w:t>
      </w:r>
      <w:r>
        <w:rPr>
          <w:shd w:val="clear" w:color="auto" w:fill="FFFFFF"/>
        </w:rPr>
        <w:t>, pp.5-28.</w:t>
      </w:r>
    </w:p>
    <w:p w14:paraId="4B84BF00" w14:textId="77777777" w:rsidR="007F7875" w:rsidRDefault="007F7875" w:rsidP="007F7875">
      <w:pPr>
        <w:rPr>
          <w:shd w:val="clear" w:color="auto" w:fill="FFFFFF"/>
        </w:rPr>
      </w:pPr>
      <w:r>
        <w:rPr>
          <w:shd w:val="clear" w:color="auto" w:fill="FFFFFF"/>
        </w:rPr>
        <w:t>Szydło, J. and Grześ-Bukłaho, J., (2020). Relations between National and Organisational Culture—Case Study. </w:t>
      </w:r>
      <w:r>
        <w:rPr>
          <w:i/>
          <w:iCs/>
          <w:shd w:val="clear" w:color="auto" w:fill="FFFFFF"/>
        </w:rPr>
        <w:t>Sustainability</w:t>
      </w:r>
      <w:r>
        <w:rPr>
          <w:shd w:val="clear" w:color="auto" w:fill="FFFFFF"/>
        </w:rPr>
        <w:t>, </w:t>
      </w:r>
      <w:r>
        <w:rPr>
          <w:i/>
          <w:iCs/>
          <w:shd w:val="clear" w:color="auto" w:fill="FFFFFF"/>
        </w:rPr>
        <w:t>12</w:t>
      </w:r>
      <w:r>
        <w:rPr>
          <w:shd w:val="clear" w:color="auto" w:fill="FFFFFF"/>
        </w:rPr>
        <w:t>(4), p.1522.</w:t>
      </w:r>
    </w:p>
    <w:p w14:paraId="3EA0496D" w14:textId="77777777" w:rsidR="007F7875" w:rsidRDefault="007F7875" w:rsidP="007F7875">
      <w:pPr>
        <w:rPr>
          <w:shd w:val="clear" w:color="auto" w:fill="FFFFFF"/>
        </w:rPr>
      </w:pPr>
      <w:r>
        <w:rPr>
          <w:shd w:val="clear" w:color="auto" w:fill="FFFFFF"/>
        </w:rPr>
        <w:t xml:space="preserve">Tortorella, G.L., </w:t>
      </w:r>
      <w:proofErr w:type="spellStart"/>
      <w:r>
        <w:rPr>
          <w:shd w:val="clear" w:color="auto" w:fill="FFFFFF"/>
        </w:rPr>
        <w:t>Fettermann</w:t>
      </w:r>
      <w:proofErr w:type="spellEnd"/>
      <w:r>
        <w:rPr>
          <w:shd w:val="clear" w:color="auto" w:fill="FFFFFF"/>
        </w:rPr>
        <w:t xml:space="preserve">, D., </w:t>
      </w:r>
      <w:proofErr w:type="spellStart"/>
      <w:r>
        <w:rPr>
          <w:shd w:val="clear" w:color="auto" w:fill="FFFFFF"/>
        </w:rPr>
        <w:t>Fogliatto</w:t>
      </w:r>
      <w:proofErr w:type="spellEnd"/>
      <w:r>
        <w:rPr>
          <w:shd w:val="clear" w:color="auto" w:fill="FFFFFF"/>
        </w:rPr>
        <w:t xml:space="preserve">, F.S., Kumar, M. and </w:t>
      </w:r>
      <w:proofErr w:type="spellStart"/>
      <w:r>
        <w:rPr>
          <w:shd w:val="clear" w:color="auto" w:fill="FFFFFF"/>
        </w:rPr>
        <w:t>Jurburg</w:t>
      </w:r>
      <w:proofErr w:type="spellEnd"/>
      <w:r>
        <w:rPr>
          <w:shd w:val="clear" w:color="auto" w:fill="FFFFFF"/>
        </w:rPr>
        <w:t>, D., (2021). Analysing the influence of organisational culture and leadership styles on the implementation of lean manufacturing. </w:t>
      </w:r>
      <w:r>
        <w:rPr>
          <w:i/>
          <w:iCs/>
          <w:shd w:val="clear" w:color="auto" w:fill="FFFFFF"/>
        </w:rPr>
        <w:t>Production planning &amp; control</w:t>
      </w:r>
      <w:r>
        <w:rPr>
          <w:shd w:val="clear" w:color="auto" w:fill="FFFFFF"/>
        </w:rPr>
        <w:t>, </w:t>
      </w:r>
      <w:r>
        <w:rPr>
          <w:i/>
          <w:iCs/>
          <w:shd w:val="clear" w:color="auto" w:fill="FFFFFF"/>
        </w:rPr>
        <w:t>32</w:t>
      </w:r>
      <w:r>
        <w:rPr>
          <w:shd w:val="clear" w:color="auto" w:fill="FFFFFF"/>
        </w:rPr>
        <w:t>(15), pp.1282-1294.</w:t>
      </w:r>
    </w:p>
    <w:p w14:paraId="262DC00D" w14:textId="77777777" w:rsidR="007F7875" w:rsidRDefault="007F7875" w:rsidP="007F7875">
      <w:pPr>
        <w:rPr>
          <w:shd w:val="clear" w:color="auto" w:fill="FFFFFF"/>
        </w:rPr>
      </w:pPr>
      <w:r>
        <w:rPr>
          <w:shd w:val="clear" w:color="auto" w:fill="FFFFFF"/>
        </w:rPr>
        <w:t>Yüksel, I., (2020). Developing a multi-</w:t>
      </w:r>
      <w:proofErr w:type="gramStart"/>
      <w:r>
        <w:rPr>
          <w:shd w:val="clear" w:color="auto" w:fill="FFFFFF"/>
        </w:rPr>
        <w:t>criteria decision making</w:t>
      </w:r>
      <w:proofErr w:type="gramEnd"/>
      <w:r>
        <w:rPr>
          <w:shd w:val="clear" w:color="auto" w:fill="FFFFFF"/>
        </w:rPr>
        <w:t xml:space="preserve"> model for PESTEL analysis. </w:t>
      </w:r>
      <w:r>
        <w:rPr>
          <w:i/>
          <w:iCs/>
          <w:shd w:val="clear" w:color="auto" w:fill="FFFFFF"/>
        </w:rPr>
        <w:t>International Journal of Business and Management</w:t>
      </w:r>
      <w:r>
        <w:rPr>
          <w:shd w:val="clear" w:color="auto" w:fill="FFFFFF"/>
        </w:rPr>
        <w:t>, </w:t>
      </w:r>
      <w:r>
        <w:rPr>
          <w:i/>
          <w:iCs/>
          <w:shd w:val="clear" w:color="auto" w:fill="FFFFFF"/>
        </w:rPr>
        <w:t>7</w:t>
      </w:r>
      <w:r>
        <w:rPr>
          <w:shd w:val="clear" w:color="auto" w:fill="FFFFFF"/>
        </w:rPr>
        <w:t>(24), p.52.</w:t>
      </w:r>
    </w:p>
    <w:p w14:paraId="442D8A50" w14:textId="77777777" w:rsidR="007F7875" w:rsidRDefault="007F7875" w:rsidP="007F7875"/>
    <w:p w14:paraId="6530D70F" w14:textId="77777777" w:rsidR="0073611F" w:rsidRDefault="0073611F">
      <w:pPr>
        <w:spacing w:line="259" w:lineRule="auto"/>
        <w:jc w:val="left"/>
        <w:rPr>
          <w:rFonts w:ascii="Arial" w:hAnsi="Arial" w:cs="Arial"/>
          <w:color w:val="222222"/>
          <w:sz w:val="20"/>
          <w:szCs w:val="20"/>
          <w:shd w:val="clear" w:color="auto" w:fill="FFFFFF"/>
        </w:rPr>
      </w:pPr>
    </w:p>
    <w:p w14:paraId="359ED794" w14:textId="5D952652" w:rsidR="003D4344" w:rsidRDefault="003D4344">
      <w:pPr>
        <w:spacing w:line="259" w:lineRule="auto"/>
        <w:jc w:val="left"/>
        <w:rPr>
          <w:rFonts w:eastAsiaTheme="majorEastAsia" w:cstheme="majorBidi"/>
          <w:b/>
          <w:sz w:val="28"/>
          <w:szCs w:val="32"/>
        </w:rPr>
      </w:pPr>
      <w:r>
        <w:br w:type="page"/>
      </w:r>
    </w:p>
    <w:p w14:paraId="334F266B" w14:textId="56D88D1D" w:rsidR="003D4344" w:rsidRPr="003D4344" w:rsidRDefault="003D4344" w:rsidP="00E95DE8">
      <w:pPr>
        <w:pStyle w:val="Heading1"/>
      </w:pPr>
    </w:p>
    <w:p w14:paraId="1674AB88" w14:textId="38A348DD" w:rsidR="003D4344" w:rsidRPr="003D4344" w:rsidRDefault="003D4344" w:rsidP="003D4344"/>
    <w:sectPr w:rsidR="003D4344" w:rsidRPr="003D4344" w:rsidSect="00673017">
      <w:headerReference w:type="default" r:id="rId11"/>
      <w:foot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397B1" w14:textId="77777777" w:rsidR="004040B5" w:rsidRDefault="004040B5" w:rsidP="00673017">
      <w:pPr>
        <w:spacing w:after="0" w:line="240" w:lineRule="auto"/>
      </w:pPr>
      <w:r>
        <w:separator/>
      </w:r>
    </w:p>
  </w:endnote>
  <w:endnote w:type="continuationSeparator" w:id="0">
    <w:p w14:paraId="37BB15A8" w14:textId="77777777" w:rsidR="004040B5" w:rsidRDefault="004040B5" w:rsidP="00673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924674"/>
      <w:docPartObj>
        <w:docPartGallery w:val="Page Numbers (Bottom of Page)"/>
        <w:docPartUnique/>
      </w:docPartObj>
    </w:sdtPr>
    <w:sdtEndPr/>
    <w:sdtContent>
      <w:sdt>
        <w:sdtPr>
          <w:id w:val="-1769616900"/>
          <w:docPartObj>
            <w:docPartGallery w:val="Page Numbers (Top of Page)"/>
            <w:docPartUnique/>
          </w:docPartObj>
        </w:sdtPr>
        <w:sdtEndPr/>
        <w:sdtContent>
          <w:p w14:paraId="7ACBF4C4" w14:textId="4A0D1F1E" w:rsidR="00673017" w:rsidRDefault="0067301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3EDAEEB" w14:textId="77777777" w:rsidR="00673017" w:rsidRDefault="00673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6EBD73" w14:textId="77777777" w:rsidR="004040B5" w:rsidRDefault="004040B5" w:rsidP="00673017">
      <w:pPr>
        <w:spacing w:after="0" w:line="240" w:lineRule="auto"/>
      </w:pPr>
      <w:r>
        <w:separator/>
      </w:r>
    </w:p>
  </w:footnote>
  <w:footnote w:type="continuationSeparator" w:id="0">
    <w:p w14:paraId="5A107790" w14:textId="77777777" w:rsidR="004040B5" w:rsidRDefault="004040B5" w:rsidP="006730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BB7B7" w14:textId="53241705" w:rsidR="00026324" w:rsidRPr="00026324" w:rsidRDefault="00026324" w:rsidP="00026324">
    <w:pPr>
      <w:pStyle w:val="Header"/>
      <w:jc w:val="right"/>
      <w:rPr>
        <w:lang w:val="en-US"/>
      </w:rPr>
    </w:pPr>
  </w:p>
  <w:p w14:paraId="022287C0" w14:textId="77777777" w:rsidR="00026324" w:rsidRDefault="000263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424C8" w14:textId="6D652A85" w:rsidR="00026324" w:rsidRPr="00026324" w:rsidRDefault="00026324" w:rsidP="00026324">
    <w:pPr>
      <w:pStyle w:val="Header"/>
      <w:jc w:val="right"/>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986"/>
    <w:rsid w:val="0002631A"/>
    <w:rsid w:val="00026324"/>
    <w:rsid w:val="0003060D"/>
    <w:rsid w:val="000C78FF"/>
    <w:rsid w:val="001273E1"/>
    <w:rsid w:val="00157342"/>
    <w:rsid w:val="001814AF"/>
    <w:rsid w:val="001B6092"/>
    <w:rsid w:val="001C6986"/>
    <w:rsid w:val="002141E4"/>
    <w:rsid w:val="0025736E"/>
    <w:rsid w:val="002D4B8A"/>
    <w:rsid w:val="002F17BC"/>
    <w:rsid w:val="00323EC8"/>
    <w:rsid w:val="00351EB9"/>
    <w:rsid w:val="00366E42"/>
    <w:rsid w:val="003743A7"/>
    <w:rsid w:val="003D4344"/>
    <w:rsid w:val="004040B5"/>
    <w:rsid w:val="004557A5"/>
    <w:rsid w:val="004E016F"/>
    <w:rsid w:val="004F73DA"/>
    <w:rsid w:val="00631FA5"/>
    <w:rsid w:val="00636FDA"/>
    <w:rsid w:val="00654C15"/>
    <w:rsid w:val="00673017"/>
    <w:rsid w:val="006F0C83"/>
    <w:rsid w:val="0073611F"/>
    <w:rsid w:val="007F7875"/>
    <w:rsid w:val="008173B3"/>
    <w:rsid w:val="00827526"/>
    <w:rsid w:val="008B311F"/>
    <w:rsid w:val="008C527A"/>
    <w:rsid w:val="00933D2A"/>
    <w:rsid w:val="00A53B33"/>
    <w:rsid w:val="00A8595C"/>
    <w:rsid w:val="00AF475D"/>
    <w:rsid w:val="00B42B8C"/>
    <w:rsid w:val="00B6424B"/>
    <w:rsid w:val="00B70C29"/>
    <w:rsid w:val="00C76FEE"/>
    <w:rsid w:val="00C93857"/>
    <w:rsid w:val="00C96377"/>
    <w:rsid w:val="00CE085C"/>
    <w:rsid w:val="00D05FF2"/>
    <w:rsid w:val="00D37A28"/>
    <w:rsid w:val="00D4305E"/>
    <w:rsid w:val="00D91110"/>
    <w:rsid w:val="00DC4F3D"/>
    <w:rsid w:val="00E16758"/>
    <w:rsid w:val="00E20839"/>
    <w:rsid w:val="00E70725"/>
    <w:rsid w:val="00E95DE8"/>
    <w:rsid w:val="00EA0ECE"/>
    <w:rsid w:val="00F10951"/>
    <w:rsid w:val="00FD2B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B1D6D"/>
  <w15:chartTrackingRefBased/>
  <w15:docId w15:val="{6D627F5E-B2A9-4E07-833D-3A4500DB9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017"/>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673017"/>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73017"/>
    <w:pPr>
      <w:keepNext/>
      <w:keepLines/>
      <w:spacing w:before="40" w:after="0" w:line="360" w:lineRule="auto"/>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017"/>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673017"/>
    <w:rPr>
      <w:rFonts w:ascii="Times New Roman" w:eastAsiaTheme="majorEastAsia" w:hAnsi="Times New Roman" w:cstheme="majorBidi"/>
      <w:b/>
      <w:color w:val="000000" w:themeColor="text1"/>
      <w:sz w:val="26"/>
      <w:szCs w:val="26"/>
      <w:lang w:val="en-GB"/>
    </w:rPr>
  </w:style>
  <w:style w:type="paragraph" w:styleId="Header">
    <w:name w:val="header"/>
    <w:basedOn w:val="Normal"/>
    <w:link w:val="HeaderChar"/>
    <w:uiPriority w:val="99"/>
    <w:unhideWhenUsed/>
    <w:rsid w:val="00673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017"/>
    <w:rPr>
      <w:rFonts w:ascii="Times New Roman" w:hAnsi="Times New Roman"/>
      <w:color w:val="000000" w:themeColor="text1"/>
      <w:sz w:val="24"/>
      <w:lang w:val="en-GB"/>
    </w:rPr>
  </w:style>
  <w:style w:type="paragraph" w:styleId="Footer">
    <w:name w:val="footer"/>
    <w:basedOn w:val="Normal"/>
    <w:link w:val="FooterChar"/>
    <w:uiPriority w:val="99"/>
    <w:unhideWhenUsed/>
    <w:rsid w:val="00673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017"/>
    <w:rPr>
      <w:rFonts w:ascii="Times New Roman" w:hAnsi="Times New Roman"/>
      <w:color w:val="000000" w:themeColor="text1"/>
      <w:sz w:val="24"/>
      <w:lang w:val="en-GB"/>
    </w:rPr>
  </w:style>
  <w:style w:type="paragraph" w:styleId="Caption">
    <w:name w:val="caption"/>
    <w:basedOn w:val="Normal"/>
    <w:next w:val="Normal"/>
    <w:uiPriority w:val="35"/>
    <w:unhideWhenUsed/>
    <w:qFormat/>
    <w:rsid w:val="00D05FF2"/>
    <w:pPr>
      <w:spacing w:after="200" w:line="240" w:lineRule="auto"/>
    </w:pPr>
    <w:rPr>
      <w:i/>
      <w:iCs/>
      <w:color w:val="44546A" w:themeColor="text2"/>
      <w:sz w:val="18"/>
      <w:szCs w:val="18"/>
    </w:rPr>
  </w:style>
  <w:style w:type="paragraph" w:styleId="ListParagraph">
    <w:name w:val="List Paragraph"/>
    <w:basedOn w:val="Normal"/>
    <w:uiPriority w:val="34"/>
    <w:qFormat/>
    <w:rsid w:val="00157342"/>
    <w:pPr>
      <w:ind w:left="720"/>
      <w:contextualSpacing/>
    </w:pPr>
  </w:style>
  <w:style w:type="paragraph" w:styleId="TOCHeading">
    <w:name w:val="TOC Heading"/>
    <w:basedOn w:val="Heading1"/>
    <w:next w:val="Normal"/>
    <w:uiPriority w:val="39"/>
    <w:unhideWhenUsed/>
    <w:qFormat/>
    <w:rsid w:val="00CE085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E085C"/>
    <w:pPr>
      <w:spacing w:after="100"/>
    </w:pPr>
  </w:style>
  <w:style w:type="paragraph" w:styleId="TOC2">
    <w:name w:val="toc 2"/>
    <w:basedOn w:val="Normal"/>
    <w:next w:val="Normal"/>
    <w:autoRedefine/>
    <w:uiPriority w:val="39"/>
    <w:unhideWhenUsed/>
    <w:rsid w:val="00CE085C"/>
    <w:pPr>
      <w:spacing w:after="100"/>
      <w:ind w:left="240"/>
    </w:pPr>
  </w:style>
  <w:style w:type="character" w:styleId="Hyperlink">
    <w:name w:val="Hyperlink"/>
    <w:basedOn w:val="DefaultParagraphFont"/>
    <w:uiPriority w:val="99"/>
    <w:unhideWhenUsed/>
    <w:rsid w:val="00CE08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294D5-68AD-4236-9457-BF8F60285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4963</Words>
  <Characters>28293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AISHWAIRYA KHANNA</dc:creator>
  <cp:keywords/>
  <dc:description/>
  <cp:lastModifiedBy>blackycip15@yahoo.it</cp:lastModifiedBy>
  <cp:revision>2</cp:revision>
  <dcterms:created xsi:type="dcterms:W3CDTF">2022-01-10T21:12:00Z</dcterms:created>
  <dcterms:modified xsi:type="dcterms:W3CDTF">2022-01-10T21:12:00Z</dcterms:modified>
</cp:coreProperties>
</file>