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diagrams/data4.xml" ContentType="application/vnd.openxmlformats-officedocument.drawingml.diagramData+xml"/>
  <Override PartName="/word/diagrams/layout4.xml" ContentType="application/vnd.openxmlformats-officedocument.drawingml.diagramLayout+xml"/>
  <Override PartName="/word/diagrams/quickStyle4.xml" ContentType="application/vnd.openxmlformats-officedocument.drawingml.diagramStyle+xml"/>
  <Override PartName="/word/diagrams/colors4.xml" ContentType="application/vnd.openxmlformats-officedocument.drawingml.diagramColors+xml"/>
  <Override PartName="/word/diagrams/drawing4.xml" ContentType="application/vnd.ms-office.drawingml.diagramDrawing+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rPr>
          <w:lang w:val="en-GB"/>
        </w:rPr>
        <w:id w:val="855009885"/>
        <w:docPartObj>
          <w:docPartGallery w:val="Cover Pages"/>
          <w:docPartUnique/>
        </w:docPartObj>
      </w:sdtPr>
      <w:sdtEndPr>
        <w:rPr>
          <w:rFonts w:ascii="Arial" w:hAnsi="Arial" w:cs="Arial"/>
          <w:b/>
          <w:bCs/>
          <w:color w:val="000000" w:themeColor="text1"/>
        </w:rPr>
      </w:sdtEndPr>
      <w:sdtContent>
        <w:p w14:paraId="7314910C" w14:textId="45E0D544" w:rsidR="0034644B" w:rsidRPr="00610A06" w:rsidRDefault="0034644B">
          <w:pPr>
            <w:rPr>
              <w:lang w:val="en-GB"/>
            </w:rPr>
          </w:pPr>
          <w:r w:rsidRPr="00610A06">
            <w:rPr>
              <w:noProof/>
            </w:rPr>
            <mc:AlternateContent>
              <mc:Choice Requires="wpg">
                <w:drawing>
                  <wp:anchor distT="0" distB="0" distL="114300" distR="114300" simplePos="0" relativeHeight="251667456" behindDoc="0" locked="0" layoutInCell="1" allowOverlap="1" wp14:anchorId="770D6BEC" wp14:editId="58F23298">
                    <wp:simplePos x="0" y="0"/>
                    <wp:positionH relativeFrom="page">
                      <wp:align>center</wp:align>
                    </wp:positionH>
                    <mc:AlternateContent>
                      <mc:Choice Requires="wp14">
                        <wp:positionV relativeFrom="page">
                          <wp14:pctPosVOffset>2300</wp14:pctPosVOffset>
                        </wp:positionV>
                      </mc:Choice>
                      <mc:Fallback>
                        <wp:positionV relativeFrom="page">
                          <wp:posOffset>231140</wp:posOffset>
                        </wp:positionV>
                      </mc:Fallback>
                    </mc:AlternateContent>
                    <wp:extent cx="7315200" cy="1215391"/>
                    <wp:effectExtent l="0" t="0" r="1270" b="1905"/>
                    <wp:wrapNone/>
                    <wp:docPr id="149" name="Группа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Прямоугольник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Прямоугольник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xmlns:w16se="http://schemas.microsoft.com/office/word/2015/wordml/symex">
                <w:pict>
                  <v:group w14:anchorId="4BA7B057" id="Группа 149" o:spid="_x0000_s1026" style="position:absolute;margin-left:0;margin-top:0;width:8in;height:95.7pt;z-index:251667456;mso-width-percent:941;mso-height-percent:121;mso-top-percent:23;mso-position-horizontal:center;mso-position-horizontal-relative:page;mso-position-vertical-relative:page;mso-width-percent:941;mso-height-percent:121;mso-top-percent:23" coordorigin=",-1" coordsize="7315200,1216153" o:gfxdata="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">
                    <v:shape id="Прямоугольник 51" o:spid="_x0000_s1027" style="position:absolute;top:-1;width:7315200;height:1130373;visibility:visible;mso-wrap-style:square;v-text-anchor:middle" coordsize="7312660,1129665"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" path="m0,0l7312660,,7312660,1129665,3619500,733425,,1091565,,0xe" fillcolor="#4472c4 [3204]" stroked="f" strokeweight="1pt">
                      <v:stroke joinstyle="miter"/>
                      <v:path arrowok="t" o:connecttype="custom" o:connectlocs="0,0;7315200,0;7315200,1130373;3620757,733885;0,1092249;0,0" o:connectangles="0,0,0,0,0,0"/>
                    </v:shape>
                    <v:rect id="Прямоугольник 151" o:spid="_x0000_s1028" style="position:absolute;width:7315200;height:1216152;visibility:visible;mso-wrap-style:square;v-text-anchor:middle"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" stroked="f" strokeweight="1pt">
                      <v:fill r:id="rId9" o:title="" rotate="t" type="frame"/>
                    </v:rect>
                    <w10:wrap anchorx="page" anchory="page"/>
                  </v:group>
                </w:pict>
              </mc:Fallback>
            </mc:AlternateContent>
          </w:r>
          <w:r w:rsidRPr="00610A06">
            <w:rPr>
              <w:noProof/>
            </w:rPr>
            <mc:AlternateContent>
              <mc:Choice Requires="wps">
                <w:drawing>
                  <wp:anchor distT="0" distB="0" distL="114300" distR="114300" simplePos="0" relativeHeight="251665408" behindDoc="0" locked="0" layoutInCell="1" allowOverlap="1" wp14:anchorId="5E8BE6C8" wp14:editId="38216045">
                    <wp:simplePos x="0" y="0"/>
                    <wp:positionH relativeFrom="page">
                      <wp:align>center</wp:align>
                    </wp:positionH>
                    <mc:AlternateContent>
                      <mc:Choice Requires="wp14">
                        <wp:positionV relativeFrom="page">
                          <wp14:pctPosVOffset>81800</wp14:pctPosVOffset>
                        </wp:positionV>
                      </mc:Choice>
                      <mc:Fallback>
                        <wp:positionV relativeFrom="page">
                          <wp:posOffset>8227695</wp:posOffset>
                        </wp:positionV>
                      </mc:Fallback>
                    </mc:AlternateContent>
                    <wp:extent cx="7315200" cy="914400"/>
                    <wp:effectExtent l="0" t="0" r="0" b="8255"/>
                    <wp:wrapSquare wrapText="bothSides"/>
                    <wp:docPr id="152" name="Текстовое поле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hAnsiTheme="majorHAnsi"/>
                                    <w:b/>
                                    <w:color w:val="000000" w:themeColor="text1"/>
                                    <w:sz w:val="28"/>
                                    <w:szCs w:val="28"/>
                                  </w:rPr>
                                  <w:alias w:val="Автор"/>
                                  <w:tag w:val=""/>
                                  <w:id w:val="-1505348790"/>
                                  <w:dataBinding w:prefixMappings="xmlns:ns0='http://purl.org/dc/elements/1.1/' xmlns:ns1='http://schemas.openxmlformats.org/package/2006/metadata/core-properties' " w:xpath="/ns1:coreProperties[1]/ns0:creator[1]" w:storeItemID="{6C3C8BC8-F283-45AE-878A-BAB7291924A1}"/>
                                  <w:text/>
                                </w:sdtPr>
                                <w:sdtContent>
                                  <w:p w14:paraId="5BD9449B" w14:textId="61DAA285" w:rsidR="00C07486" w:rsidRPr="004F51E6" w:rsidRDefault="00C07486">
                                    <w:pPr>
                                      <w:pStyle w:val="ae"/>
                                      <w:jc w:val="right"/>
                                      <w:rPr>
                                        <w:rFonts w:asciiTheme="majorHAnsi" w:hAnsiTheme="majorHAnsi"/>
                                        <w:b/>
                                        <w:color w:val="000000" w:themeColor="text1"/>
                                        <w:sz w:val="28"/>
                                        <w:szCs w:val="28"/>
                                      </w:rPr>
                                    </w:pPr>
                                    <w:r w:rsidRPr="004F51E6">
                                      <w:rPr>
                                        <w:rFonts w:asciiTheme="majorHAnsi" w:hAnsiTheme="majorHAnsi"/>
                                        <w:b/>
                                        <w:color w:val="000000" w:themeColor="text1"/>
                                        <w:sz w:val="28"/>
                                        <w:szCs w:val="28"/>
                                        <w:lang w:val="ru-RU"/>
                                      </w:rPr>
                                      <w:t>Inora Abdurakhmanova</w:t>
                                    </w:r>
                                  </w:p>
                                </w:sdtContent>
                              </w:sdt>
                              <w:p w14:paraId="3929C441" w14:textId="3DD64D92" w:rsidR="00C07486" w:rsidRPr="004F51E6" w:rsidRDefault="00C07486">
                                <w:pPr>
                                  <w:pStyle w:val="ae"/>
                                  <w:jc w:val="right"/>
                                  <w:rPr>
                                    <w:rFonts w:asciiTheme="majorHAnsi" w:hAnsiTheme="majorHAnsi"/>
                                    <w:b/>
                                    <w:color w:val="000000" w:themeColor="text1"/>
                                    <w:sz w:val="28"/>
                                    <w:szCs w:val="28"/>
                                  </w:rPr>
                                </w:pPr>
                                <w:sdt>
                                  <w:sdtPr>
                                    <w:rPr>
                                      <w:rFonts w:asciiTheme="majorHAnsi" w:hAnsiTheme="majorHAnsi"/>
                                      <w:b/>
                                      <w:color w:val="000000" w:themeColor="text1"/>
                                      <w:sz w:val="28"/>
                                      <w:szCs w:val="28"/>
                                    </w:rPr>
                                    <w:alias w:val="Электронная почта"/>
                                    <w:tag w:val="Электронная почта"/>
                                    <w:id w:val="-230620386"/>
                                    <w:dataBinding w:prefixMappings="xmlns:ns0='http://schemas.microsoft.com/office/2006/coverPageProps' " w:xpath="/ns0:CoverPageProperties[1]/ns0:CompanyEmail[1]" w:storeItemID="{55AF091B-3C7A-41E3-B477-F2FDAA23CFDA}"/>
                                    <w:text/>
                                  </w:sdtPr>
                                  <w:sdtContent>
                                    <w:r w:rsidRPr="004F51E6">
                                      <w:rPr>
                                        <w:rFonts w:asciiTheme="majorHAnsi" w:hAnsiTheme="majorHAnsi"/>
                                        <w:b/>
                                        <w:color w:val="000000" w:themeColor="text1"/>
                                        <w:sz w:val="28"/>
                                        <w:szCs w:val="28"/>
                                      </w:rPr>
                                      <w:t>Student Number - 1903913</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5E8BE6C8" id="_x0000_t202" coordsize="21600,21600" o:spt="202" path="m0,0l0,21600,21600,21600,21600,0xe">
                    <v:stroke joinstyle="miter"/>
                    <v:path gradientshapeok="t" o:connecttype="rect"/>
                  </v:shapetype>
                  <v:shape id="Текстовое поле 152" o:spid="_x0000_s1026" type="#_x0000_t202" style="position:absolute;margin-left:0;margin-top:0;width:8in;height:1in;z-index:25166540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" filled="f" stroked="f" strokeweight=".5pt">
                    <v:textbox inset="126pt,0,54pt,0">
                      <w:txbxContent>
                        <w:sdt>
                          <w:sdtPr>
                            <w:rPr>
                              <w:rFonts w:asciiTheme="majorHAnsi" w:hAnsiTheme="majorHAnsi"/>
                              <w:b/>
                              <w:color w:val="000000" w:themeColor="text1"/>
                              <w:sz w:val="28"/>
                              <w:szCs w:val="28"/>
                            </w:rPr>
                            <w:alias w:val="Автор"/>
                            <w:tag w:val=""/>
                            <w:id w:val="-1505348790"/>
                            <w:dataBinding w:prefixMappings="xmlns:ns0='http://purl.org/dc/elements/1.1/' xmlns:ns1='http://schemas.openxmlformats.org/package/2006/metadata/core-properties' " w:xpath="/ns1:coreProperties[1]/ns0:creator[1]" w:storeItemID="{6C3C8BC8-F283-45AE-878A-BAB7291924A1}"/>
                            <w:text/>
                          </w:sdtPr>
                          <w:sdtContent>
                            <w:p w14:paraId="5BD9449B" w14:textId="61DAA285" w:rsidR="00C07486" w:rsidRPr="004F51E6" w:rsidRDefault="00C07486">
                              <w:pPr>
                                <w:pStyle w:val="ae"/>
                                <w:jc w:val="right"/>
                                <w:rPr>
                                  <w:rFonts w:asciiTheme="majorHAnsi" w:hAnsiTheme="majorHAnsi"/>
                                  <w:b/>
                                  <w:color w:val="000000" w:themeColor="text1"/>
                                  <w:sz w:val="28"/>
                                  <w:szCs w:val="28"/>
                                </w:rPr>
                              </w:pPr>
                              <w:r w:rsidRPr="004F51E6">
                                <w:rPr>
                                  <w:rFonts w:asciiTheme="majorHAnsi" w:hAnsiTheme="majorHAnsi"/>
                                  <w:b/>
                                  <w:color w:val="000000" w:themeColor="text1"/>
                                  <w:sz w:val="28"/>
                                  <w:szCs w:val="28"/>
                                  <w:lang w:val="ru-RU"/>
                                </w:rPr>
                                <w:t>Inora Abdurakhmanova</w:t>
                              </w:r>
                            </w:p>
                          </w:sdtContent>
                        </w:sdt>
                        <w:p w14:paraId="3929C441" w14:textId="3DD64D92" w:rsidR="00C07486" w:rsidRPr="004F51E6" w:rsidRDefault="00C07486">
                          <w:pPr>
                            <w:pStyle w:val="ae"/>
                            <w:jc w:val="right"/>
                            <w:rPr>
                              <w:rFonts w:asciiTheme="majorHAnsi" w:hAnsiTheme="majorHAnsi"/>
                              <w:b/>
                              <w:color w:val="000000" w:themeColor="text1"/>
                              <w:sz w:val="28"/>
                              <w:szCs w:val="28"/>
                            </w:rPr>
                          </w:pPr>
                          <w:sdt>
                            <w:sdtPr>
                              <w:rPr>
                                <w:rFonts w:asciiTheme="majorHAnsi" w:hAnsiTheme="majorHAnsi"/>
                                <w:b/>
                                <w:color w:val="000000" w:themeColor="text1"/>
                                <w:sz w:val="28"/>
                                <w:szCs w:val="28"/>
                              </w:rPr>
                              <w:alias w:val="Электронная почта"/>
                              <w:tag w:val="Электронная почта"/>
                              <w:id w:val="-230620386"/>
                              <w:dataBinding w:prefixMappings="xmlns:ns0='http://schemas.microsoft.com/office/2006/coverPageProps' " w:xpath="/ns0:CoverPageProperties[1]/ns0:CompanyEmail[1]" w:storeItemID="{55AF091B-3C7A-41E3-B477-F2FDAA23CFDA}"/>
                              <w:text/>
                            </w:sdtPr>
                            <w:sdtContent>
                              <w:r w:rsidRPr="004F51E6">
                                <w:rPr>
                                  <w:rFonts w:asciiTheme="majorHAnsi" w:hAnsiTheme="majorHAnsi"/>
                                  <w:b/>
                                  <w:color w:val="000000" w:themeColor="text1"/>
                                  <w:sz w:val="28"/>
                                  <w:szCs w:val="28"/>
                                </w:rPr>
                                <w:t>Student Number - 1903913</w:t>
                              </w:r>
                            </w:sdtContent>
                          </w:sdt>
                        </w:p>
                      </w:txbxContent>
                    </v:textbox>
                    <w10:wrap type="square" anchorx="page" anchory="page"/>
                  </v:shape>
                </w:pict>
              </mc:Fallback>
            </mc:AlternateContent>
          </w:r>
        </w:p>
        <w:p w14:paraId="28E668FC" w14:textId="5D5B0162" w:rsidR="00DA07D2" w:rsidRPr="00610A06" w:rsidRDefault="008E1BC0" w:rsidP="004A49D0">
          <w:pPr>
            <w:rPr>
              <w:rFonts w:ascii="Arial" w:hAnsi="Arial" w:cs="Arial"/>
              <w:b/>
              <w:bCs/>
              <w:color w:val="000000" w:themeColor="text1"/>
              <w:lang w:val="en-GB"/>
            </w:rPr>
          </w:pPr>
          <w:r w:rsidRPr="00610A06">
            <w:rPr>
              <w:rFonts w:ascii="Arial" w:hAnsi="Arial" w:cs="Arial"/>
              <w:b/>
              <w:bCs/>
              <w:noProof/>
              <w:color w:val="000000" w:themeColor="text1"/>
            </w:rPr>
            <w:drawing>
              <wp:anchor distT="0" distB="0" distL="114300" distR="114300" simplePos="0" relativeHeight="251662336" behindDoc="0" locked="0" layoutInCell="1" allowOverlap="1" wp14:anchorId="2BEF09AA" wp14:editId="04588757">
                <wp:simplePos x="0" y="0"/>
                <wp:positionH relativeFrom="column">
                  <wp:posOffset>1544955</wp:posOffset>
                </wp:positionH>
                <wp:positionV relativeFrom="paragraph">
                  <wp:posOffset>811530</wp:posOffset>
                </wp:positionV>
                <wp:extent cx="2957195" cy="1231900"/>
                <wp:effectExtent l="0" t="0" r="0" b="12700"/>
                <wp:wrapSquare wrapText="bothSides"/>
                <wp:docPr id="39" name="Изображение 39" descr="Снимок%20экрана%202019-09-08%20в%2013.10.07.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Снимок%20экрана%202019-09-08%20в%2013.10.07.pn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957195" cy="12319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CB775F" w:rsidRPr="00610A06">
            <w:rPr>
              <w:noProof/>
            </w:rPr>
            <mc:AlternateContent>
              <mc:Choice Requires="wps">
                <w:drawing>
                  <wp:anchor distT="0" distB="0" distL="114300" distR="114300" simplePos="0" relativeHeight="251664384" behindDoc="0" locked="0" layoutInCell="1" allowOverlap="1" wp14:anchorId="74FF659F" wp14:editId="6B4E002A">
                    <wp:simplePos x="0" y="0"/>
                    <wp:positionH relativeFrom="page">
                      <wp:posOffset>160147</wp:posOffset>
                    </wp:positionH>
                    <wp:positionV relativeFrom="page">
                      <wp:posOffset>3640074</wp:posOffset>
                    </wp:positionV>
                    <wp:extent cx="6705727" cy="1776242"/>
                    <wp:effectExtent l="0" t="0" r="0" b="1905"/>
                    <wp:wrapSquare wrapText="bothSides"/>
                    <wp:docPr id="154" name="Текстовое поле 154"/>
                    <wp:cNvGraphicFramePr/>
                    <a:graphic xmlns:a="http://schemas.openxmlformats.org/drawingml/2006/main">
                      <a:graphicData uri="http://schemas.microsoft.com/office/word/2010/wordprocessingShape">
                        <wps:wsp>
                          <wps:cNvSpPr txBox="1"/>
                          <wps:spPr>
                            <a:xfrm>
                              <a:off x="0" y="0"/>
                              <a:ext cx="6705727" cy="177624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C2D89CD" w14:textId="71147266" w:rsidR="00C07486" w:rsidRPr="00AB1F3C" w:rsidRDefault="00C07486" w:rsidP="00CB775F">
                                <w:pPr>
                                  <w:jc w:val="center"/>
                                  <w:rPr>
                                    <w:rFonts w:asciiTheme="majorHAnsi" w:hAnsiTheme="majorHAnsi"/>
                                    <w:b/>
                                    <w:caps/>
                                    <w:color w:val="4472C4" w:themeColor="accent1"/>
                                    <w:sz w:val="32"/>
                                    <w:szCs w:val="28"/>
                                    <w:lang w:val="en-GB"/>
                                  </w:rPr>
                                </w:pPr>
                                <w:sdt>
                                  <w:sdtPr>
                                    <w:rPr>
                                      <w:rFonts w:asciiTheme="majorHAnsi" w:hAnsiTheme="majorHAnsi"/>
                                      <w:b/>
                                      <w:caps/>
                                      <w:color w:val="4472C4" w:themeColor="accent1"/>
                                      <w:sz w:val="32"/>
                                      <w:szCs w:val="28"/>
                                      <w:lang w:val="en-GB"/>
                                    </w:rPr>
                                    <w:alias w:val="Название"/>
                                    <w:tag w:val=""/>
                                    <w:id w:val="-515147824"/>
                                    <w:dataBinding w:prefixMappings="xmlns:ns0='http://purl.org/dc/elements/1.1/' xmlns:ns1='http://schemas.openxmlformats.org/package/2006/metadata/core-properties' " w:xpath="/ns1:coreProperties[1]/ns0:title[1]" w:storeItemID="{6C3C8BC8-F283-45AE-878A-BAB7291924A1}"/>
                                    <w:text w:multiLine="1"/>
                                  </w:sdtPr>
                                  <w:sdtContent>
                                    <w:r w:rsidRPr="00AB1F3C">
                                      <w:rPr>
                                        <w:rFonts w:asciiTheme="majorHAnsi" w:hAnsiTheme="majorHAnsi"/>
                                        <w:b/>
                                        <w:caps/>
                                        <w:color w:val="4472C4" w:themeColor="accent1"/>
                                        <w:sz w:val="32"/>
                                        <w:szCs w:val="28"/>
                                        <w:lang w:val="en-GB"/>
                                      </w:rPr>
                                      <w:t>Information Communication Technologies and Virtual Learning Environment in Education.</w:t>
                                    </w:r>
                                  </w:sdtContent>
                                </w:sdt>
                              </w:p>
                              <w:sdt>
                                <w:sdtPr>
                                  <w:rPr>
                                    <w:color w:val="404040" w:themeColor="text1" w:themeTint="BF"/>
                                    <w:sz w:val="28"/>
                                    <w:szCs w:val="28"/>
                                    <w:lang w:val="en-GB"/>
                                  </w:rPr>
                                  <w:alias w:val="Подзаголовок"/>
                                  <w:tag w:val=""/>
                                  <w:id w:val="-1274081187"/>
                                  <w:showingPlcHdr/>
                                  <w:dataBinding w:prefixMappings="xmlns:ns0='http://purl.org/dc/elements/1.1/' xmlns:ns1='http://schemas.openxmlformats.org/package/2006/metadata/core-properties' " w:xpath="/ns1:coreProperties[1]/ns0:subject[1]" w:storeItemID="{6C3C8BC8-F283-45AE-878A-BAB7291924A1}"/>
                                  <w:text/>
                                </w:sdtPr>
                                <w:sdtContent>
                                  <w:p w14:paraId="6A0C4088" w14:textId="07BB369C" w:rsidR="00C07486" w:rsidRPr="00CB775F" w:rsidRDefault="00C07486">
                                    <w:pPr>
                                      <w:jc w:val="right"/>
                                      <w:rPr>
                                        <w:smallCaps/>
                                        <w:color w:val="404040" w:themeColor="text1" w:themeTint="BF"/>
                                        <w:sz w:val="28"/>
                                        <w:szCs w:val="28"/>
                                        <w:lang w:val="en-GB"/>
                                      </w:rPr>
                                    </w:pPr>
                                    <w:r w:rsidRPr="00CB775F">
                                      <w:rPr>
                                        <w:color w:val="404040" w:themeColor="text1" w:themeTint="BF"/>
                                        <w:sz w:val="28"/>
                                        <w:szCs w:val="28"/>
                                        <w:lang w:val="en-GB"/>
                                      </w:rPr>
                                      <w:t xml:space="preserve">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74FF659F" id="Текстовое поле 154" o:spid="_x0000_s1027" type="#_x0000_t202" style="position:absolute;margin-left:12.6pt;margin-top:286.6pt;width:528pt;height:139.85pt;z-index:25166438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bottom"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" filled="f" stroked="f" strokeweight=".5pt">
                    <v:textbox inset="126pt,0,54pt,0">
                      <w:txbxContent>
                        <w:p w14:paraId="2C2D89CD" w14:textId="71147266" w:rsidR="00C07486" w:rsidRPr="00AB1F3C" w:rsidRDefault="00C07486" w:rsidP="00CB775F">
                          <w:pPr>
                            <w:jc w:val="center"/>
                            <w:rPr>
                              <w:rFonts w:asciiTheme="majorHAnsi" w:hAnsiTheme="majorHAnsi"/>
                              <w:b/>
                              <w:caps/>
                              <w:color w:val="4472C4" w:themeColor="accent1"/>
                              <w:sz w:val="32"/>
                              <w:szCs w:val="28"/>
                              <w:lang w:val="en-GB"/>
                            </w:rPr>
                          </w:pPr>
                          <w:sdt>
                            <w:sdtPr>
                              <w:rPr>
                                <w:rFonts w:asciiTheme="majorHAnsi" w:hAnsiTheme="majorHAnsi"/>
                                <w:b/>
                                <w:caps/>
                                <w:color w:val="4472C4" w:themeColor="accent1"/>
                                <w:sz w:val="32"/>
                                <w:szCs w:val="28"/>
                                <w:lang w:val="en-GB"/>
                              </w:rPr>
                              <w:alias w:val="Название"/>
                              <w:tag w:val=""/>
                              <w:id w:val="-515147824"/>
                              <w:dataBinding w:prefixMappings="xmlns:ns0='http://purl.org/dc/elements/1.1/' xmlns:ns1='http://schemas.openxmlformats.org/package/2006/metadata/core-properties' " w:xpath="/ns1:coreProperties[1]/ns0:title[1]" w:storeItemID="{6C3C8BC8-F283-45AE-878A-BAB7291924A1}"/>
                              <w:text w:multiLine="1"/>
                            </w:sdtPr>
                            <w:sdtContent>
                              <w:r w:rsidRPr="00AB1F3C">
                                <w:rPr>
                                  <w:rFonts w:asciiTheme="majorHAnsi" w:hAnsiTheme="majorHAnsi"/>
                                  <w:b/>
                                  <w:caps/>
                                  <w:color w:val="4472C4" w:themeColor="accent1"/>
                                  <w:sz w:val="32"/>
                                  <w:szCs w:val="28"/>
                                  <w:lang w:val="en-GB"/>
                                </w:rPr>
                                <w:t>Information Communication Technologies and Virtual Learning Environment in Education.</w:t>
                              </w:r>
                            </w:sdtContent>
                          </w:sdt>
                        </w:p>
                        <w:sdt>
                          <w:sdtPr>
                            <w:rPr>
                              <w:color w:val="404040" w:themeColor="text1" w:themeTint="BF"/>
                              <w:sz w:val="28"/>
                              <w:szCs w:val="28"/>
                              <w:lang w:val="en-GB"/>
                            </w:rPr>
                            <w:alias w:val="Подзаголовок"/>
                            <w:tag w:val=""/>
                            <w:id w:val="-1274081187"/>
                            <w:showingPlcHdr/>
                            <w:dataBinding w:prefixMappings="xmlns:ns0='http://purl.org/dc/elements/1.1/' xmlns:ns1='http://schemas.openxmlformats.org/package/2006/metadata/core-properties' " w:xpath="/ns1:coreProperties[1]/ns0:subject[1]" w:storeItemID="{6C3C8BC8-F283-45AE-878A-BAB7291924A1}"/>
                            <w:text/>
                          </w:sdtPr>
                          <w:sdtContent>
                            <w:p w14:paraId="6A0C4088" w14:textId="07BB369C" w:rsidR="00C07486" w:rsidRPr="00CB775F" w:rsidRDefault="00C07486">
                              <w:pPr>
                                <w:jc w:val="right"/>
                                <w:rPr>
                                  <w:smallCaps/>
                                  <w:color w:val="404040" w:themeColor="text1" w:themeTint="BF"/>
                                  <w:sz w:val="28"/>
                                  <w:szCs w:val="28"/>
                                  <w:lang w:val="en-GB"/>
                                </w:rPr>
                              </w:pPr>
                              <w:r w:rsidRPr="00CB775F">
                                <w:rPr>
                                  <w:color w:val="404040" w:themeColor="text1" w:themeTint="BF"/>
                                  <w:sz w:val="28"/>
                                  <w:szCs w:val="28"/>
                                  <w:lang w:val="en-GB"/>
                                </w:rPr>
                                <w:t xml:space="preserve">     </w:t>
                              </w:r>
                            </w:p>
                          </w:sdtContent>
                        </w:sdt>
                      </w:txbxContent>
                    </v:textbox>
                    <w10:wrap type="square" anchorx="page" anchory="page"/>
                  </v:shape>
                </w:pict>
              </mc:Fallback>
            </mc:AlternateContent>
          </w:r>
          <w:r w:rsidR="00CB775F" w:rsidRPr="00610A06">
            <w:rPr>
              <w:noProof/>
            </w:rPr>
            <mc:AlternateContent>
              <mc:Choice Requires="wps">
                <w:drawing>
                  <wp:anchor distT="0" distB="0" distL="114300" distR="114300" simplePos="0" relativeHeight="251666432" behindDoc="0" locked="0" layoutInCell="1" allowOverlap="1" wp14:anchorId="73771A32" wp14:editId="6F2E7139">
                    <wp:simplePos x="0" y="0"/>
                    <wp:positionH relativeFrom="page">
                      <wp:posOffset>312908</wp:posOffset>
                    </wp:positionH>
                    <wp:positionV relativeFrom="page">
                      <wp:posOffset>8086481</wp:posOffset>
                    </wp:positionV>
                    <wp:extent cx="7313930" cy="440690"/>
                    <wp:effectExtent l="0" t="0" r="0" b="0"/>
                    <wp:wrapSquare wrapText="bothSides"/>
                    <wp:docPr id="153" name="Текстовое поле 153"/>
                    <wp:cNvGraphicFramePr/>
                    <a:graphic xmlns:a="http://schemas.openxmlformats.org/drawingml/2006/main">
                      <a:graphicData uri="http://schemas.microsoft.com/office/word/2010/wordprocessingShape">
                        <wps:wsp>
                          <wps:cNvSpPr txBox="1"/>
                          <wps:spPr>
                            <a:xfrm>
                              <a:off x="0" y="0"/>
                              <a:ext cx="7313930" cy="44069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25AB234" w14:textId="5B56A042" w:rsidR="00C07486" w:rsidRPr="00AB1F3C" w:rsidRDefault="00C07486">
                                <w:pPr>
                                  <w:pStyle w:val="ae"/>
                                  <w:jc w:val="right"/>
                                  <w:rPr>
                                    <w:rFonts w:asciiTheme="majorHAnsi" w:hAnsiTheme="majorHAnsi"/>
                                    <w:b/>
                                    <w:color w:val="4472C4" w:themeColor="accent1"/>
                                    <w:sz w:val="28"/>
                                    <w:szCs w:val="24"/>
                                  </w:rPr>
                                </w:pPr>
                                <w:r w:rsidRPr="00AB1F3C">
                                  <w:rPr>
                                    <w:rFonts w:asciiTheme="majorHAnsi" w:hAnsiTheme="majorHAnsi"/>
                                    <w:b/>
                                    <w:color w:val="4472C4" w:themeColor="accent1"/>
                                    <w:sz w:val="28"/>
                                    <w:szCs w:val="24"/>
                                  </w:rPr>
                                  <w:t>Module Lecturer’s Name – Suman Saha</w:t>
                                </w:r>
                              </w:p>
                              <w:sdt>
                                <w:sdtPr>
                                  <w:rPr>
                                    <w:rFonts w:asciiTheme="majorHAnsi" w:hAnsiTheme="majorHAnsi"/>
                                    <w:b/>
                                    <w:color w:val="595959" w:themeColor="text1" w:themeTint="A6"/>
                                    <w:sz w:val="28"/>
                                    <w:szCs w:val="24"/>
                                  </w:rPr>
                                  <w:alias w:val="Аннотация"/>
                                  <w:tag w:val=""/>
                                  <w:id w:val="328259272"/>
                                  <w:dataBinding w:prefixMappings="xmlns:ns0='http://schemas.microsoft.com/office/2006/coverPageProps' " w:xpath="/ns0:CoverPageProperties[1]/ns0:Abstract[1]" w:storeItemID="{55AF091B-3C7A-41E3-B477-F2FDAA23CFDA}"/>
                                  <w:text w:multiLine="1"/>
                                </w:sdtPr>
                                <w:sdtContent>
                                  <w:p w14:paraId="3C733E65" w14:textId="6C68F124" w:rsidR="00C07486" w:rsidRPr="00CB775F" w:rsidRDefault="00C07486">
                                    <w:pPr>
                                      <w:pStyle w:val="ae"/>
                                      <w:jc w:val="right"/>
                                      <w:rPr>
                                        <w:color w:val="595959" w:themeColor="text1" w:themeTint="A6"/>
                                        <w:sz w:val="28"/>
                                        <w:szCs w:val="24"/>
                                      </w:rPr>
                                    </w:pPr>
                                    <w:r w:rsidRPr="00AB1F3C">
                                      <w:rPr>
                                        <w:rFonts w:asciiTheme="majorHAnsi" w:hAnsiTheme="majorHAnsi"/>
                                        <w:b/>
                                        <w:color w:val="4472C4" w:themeColor="accent1"/>
                                        <w:sz w:val="28"/>
                                        <w:szCs w:val="24"/>
                                      </w:rPr>
                                      <w:t>Module Name – Qualitative Research</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73771A32" id="Текстовое поле 153" o:spid="_x0000_s1028" type="#_x0000_t202" style="position:absolute;margin-left:24.65pt;margin-top:636.75pt;width:575.9pt;height:34.7pt;z-index:251666432;visibility:visible;mso-wrap-style:square;mso-width-percent:941;mso-height-percent:100;mso-wrap-distance-left:9pt;mso-wrap-distance-top:0;mso-wrap-distance-right:9pt;mso-wrap-distance-bottom:0;mso-position-horizontal:absolute;mso-position-horizontal-relative:page;mso-position-vertical:absolute;mso-position-vertical-relative:page;mso-width-percent:941;mso-height-percent:100;mso-width-relative:page;mso-height-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" filled="f" stroked="f" strokeweight=".5pt">
                    <v:textbox style="mso-fit-shape-to-text:t" inset="126pt,0,54pt,0">
                      <w:txbxContent>
                        <w:p w14:paraId="125AB234" w14:textId="5B56A042" w:rsidR="00C07486" w:rsidRPr="00AB1F3C" w:rsidRDefault="00C07486">
                          <w:pPr>
                            <w:pStyle w:val="ae"/>
                            <w:jc w:val="right"/>
                            <w:rPr>
                              <w:rFonts w:asciiTheme="majorHAnsi" w:hAnsiTheme="majorHAnsi"/>
                              <w:b/>
                              <w:color w:val="4472C4" w:themeColor="accent1"/>
                              <w:sz w:val="28"/>
                              <w:szCs w:val="24"/>
                            </w:rPr>
                          </w:pPr>
                          <w:r w:rsidRPr="00AB1F3C">
                            <w:rPr>
                              <w:rFonts w:asciiTheme="majorHAnsi" w:hAnsiTheme="majorHAnsi"/>
                              <w:b/>
                              <w:color w:val="4472C4" w:themeColor="accent1"/>
                              <w:sz w:val="28"/>
                              <w:szCs w:val="24"/>
                            </w:rPr>
                            <w:t>Module Lecturer’s Name – Suman Saha</w:t>
                          </w:r>
                        </w:p>
                        <w:sdt>
                          <w:sdtPr>
                            <w:rPr>
                              <w:rFonts w:asciiTheme="majorHAnsi" w:hAnsiTheme="majorHAnsi"/>
                              <w:b/>
                              <w:color w:val="595959" w:themeColor="text1" w:themeTint="A6"/>
                              <w:sz w:val="28"/>
                              <w:szCs w:val="24"/>
                            </w:rPr>
                            <w:alias w:val="Аннотация"/>
                            <w:tag w:val=""/>
                            <w:id w:val="328259272"/>
                            <w:dataBinding w:prefixMappings="xmlns:ns0='http://schemas.microsoft.com/office/2006/coverPageProps' " w:xpath="/ns0:CoverPageProperties[1]/ns0:Abstract[1]" w:storeItemID="{55AF091B-3C7A-41E3-B477-F2FDAA23CFDA}"/>
                            <w:text w:multiLine="1"/>
                          </w:sdtPr>
                          <w:sdtContent>
                            <w:p w14:paraId="3C733E65" w14:textId="6C68F124" w:rsidR="00C07486" w:rsidRPr="00CB775F" w:rsidRDefault="00C07486">
                              <w:pPr>
                                <w:pStyle w:val="ae"/>
                                <w:jc w:val="right"/>
                                <w:rPr>
                                  <w:color w:val="595959" w:themeColor="text1" w:themeTint="A6"/>
                                  <w:sz w:val="28"/>
                                  <w:szCs w:val="24"/>
                                </w:rPr>
                              </w:pPr>
                              <w:r w:rsidRPr="00AB1F3C">
                                <w:rPr>
                                  <w:rFonts w:asciiTheme="majorHAnsi" w:hAnsiTheme="majorHAnsi"/>
                                  <w:b/>
                                  <w:color w:val="4472C4" w:themeColor="accent1"/>
                                  <w:sz w:val="28"/>
                                  <w:szCs w:val="24"/>
                                </w:rPr>
                                <w:t>Module Name – Qualitative Research</w:t>
                              </w:r>
                            </w:p>
                          </w:sdtContent>
                        </w:sdt>
                      </w:txbxContent>
                    </v:textbox>
                    <w10:wrap type="square" anchorx="page" anchory="page"/>
                  </v:shape>
                </w:pict>
              </mc:Fallback>
            </mc:AlternateContent>
          </w:r>
          <w:r w:rsidR="0034644B" w:rsidRPr="00610A06">
            <w:rPr>
              <w:rFonts w:ascii="Arial" w:hAnsi="Arial" w:cs="Arial"/>
              <w:b/>
              <w:bCs/>
              <w:color w:val="000000" w:themeColor="text1"/>
              <w:lang w:val="en-GB"/>
            </w:rPr>
            <w:br w:type="page"/>
          </w:r>
        </w:p>
      </w:sdtContent>
    </w:sdt>
    <w:p w14:paraId="352E10AE" w14:textId="356E098B" w:rsidR="0038313A" w:rsidRPr="00610A06" w:rsidRDefault="000D5FC7" w:rsidP="009626A3">
      <w:pPr>
        <w:jc w:val="center"/>
        <w:rPr>
          <w:rFonts w:asciiTheme="majorHAnsi" w:hAnsiTheme="majorHAnsi" w:cstheme="majorHAnsi"/>
          <w:b/>
          <w:color w:val="000000" w:themeColor="text1"/>
          <w:sz w:val="32"/>
          <w:szCs w:val="28"/>
          <w:lang w:val="en-GB"/>
        </w:rPr>
      </w:pPr>
      <w:r w:rsidRPr="00610A06">
        <w:rPr>
          <w:rFonts w:asciiTheme="majorHAnsi" w:hAnsiTheme="majorHAnsi" w:cstheme="majorHAnsi"/>
          <w:b/>
          <w:color w:val="000000" w:themeColor="text1"/>
          <w:sz w:val="32"/>
          <w:szCs w:val="28"/>
          <w:lang w:val="en-GB"/>
        </w:rPr>
        <w:lastRenderedPageBreak/>
        <w:t>Content</w:t>
      </w:r>
    </w:p>
    <w:p w14:paraId="5E274C3F" w14:textId="77777777" w:rsidR="009F0BC8" w:rsidRPr="00610A06" w:rsidRDefault="009F0BC8" w:rsidP="009626A3">
      <w:pPr>
        <w:jc w:val="center"/>
        <w:rPr>
          <w:rFonts w:asciiTheme="majorHAnsi" w:hAnsiTheme="majorHAnsi" w:cstheme="majorHAnsi"/>
          <w:b/>
          <w:color w:val="000000" w:themeColor="text1"/>
          <w:sz w:val="32"/>
          <w:szCs w:val="28"/>
          <w:lang w:val="en-GB"/>
        </w:rPr>
      </w:pPr>
    </w:p>
    <w:tbl>
      <w:tblPr>
        <w:tblStyle w:val="a8"/>
        <w:tblW w:w="0" w:type="auto"/>
        <w:jc w:val="center"/>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8710"/>
        <w:gridCol w:w="1069"/>
      </w:tblGrid>
      <w:tr w:rsidR="004F51E6" w:rsidRPr="00610A06" w14:paraId="610F607B" w14:textId="77777777" w:rsidTr="00B94705">
        <w:trPr>
          <w:trHeight w:val="661"/>
          <w:jc w:val="center"/>
        </w:trPr>
        <w:tc>
          <w:tcPr>
            <w:tcW w:w="8710" w:type="dxa"/>
          </w:tcPr>
          <w:p w14:paraId="1F5D40F2" w14:textId="77777777" w:rsidR="004F51E6" w:rsidRPr="00610A06" w:rsidRDefault="004F51E6" w:rsidP="009626A3">
            <w:pPr>
              <w:ind w:left="326"/>
              <w:jc w:val="both"/>
              <w:rPr>
                <w:rFonts w:asciiTheme="majorHAnsi" w:hAnsiTheme="majorHAnsi" w:cstheme="majorHAnsi"/>
                <w:b/>
                <w:color w:val="000000" w:themeColor="text1"/>
                <w:sz w:val="28"/>
                <w:lang w:val="en-GB"/>
              </w:rPr>
            </w:pPr>
            <w:r w:rsidRPr="00610A06">
              <w:rPr>
                <w:rFonts w:asciiTheme="majorHAnsi" w:hAnsiTheme="majorHAnsi" w:cstheme="majorHAnsi"/>
                <w:b/>
                <w:color w:val="000000" w:themeColor="text1"/>
                <w:sz w:val="28"/>
                <w:lang w:val="en-GB"/>
              </w:rPr>
              <w:t>ABSTRACT</w:t>
            </w:r>
          </w:p>
          <w:p w14:paraId="57914912" w14:textId="77777777" w:rsidR="004F51E6" w:rsidRPr="00610A06" w:rsidRDefault="004F51E6" w:rsidP="009626A3">
            <w:pPr>
              <w:ind w:left="326"/>
              <w:jc w:val="both"/>
              <w:rPr>
                <w:rFonts w:asciiTheme="majorHAnsi" w:hAnsiTheme="majorHAnsi" w:cstheme="majorHAnsi"/>
                <w:b/>
                <w:color w:val="000000" w:themeColor="text1"/>
                <w:lang w:val="en-GB"/>
              </w:rPr>
            </w:pPr>
            <w:r w:rsidRPr="00610A06">
              <w:rPr>
                <w:rFonts w:asciiTheme="majorHAnsi" w:hAnsiTheme="majorHAnsi" w:cstheme="majorHAnsi"/>
                <w:b/>
                <w:color w:val="000000" w:themeColor="text1"/>
                <w:sz w:val="28"/>
                <w:lang w:val="en-GB"/>
              </w:rPr>
              <w:t>INTRODUCTION</w:t>
            </w:r>
          </w:p>
        </w:tc>
        <w:tc>
          <w:tcPr>
            <w:tcW w:w="1069" w:type="dxa"/>
          </w:tcPr>
          <w:p w14:paraId="7BAD2A7A" w14:textId="77777777" w:rsidR="004F51E6" w:rsidRPr="00610A06" w:rsidRDefault="004F51E6" w:rsidP="009626A3">
            <w:pPr>
              <w:jc w:val="center"/>
              <w:rPr>
                <w:rFonts w:asciiTheme="majorHAnsi" w:hAnsiTheme="majorHAnsi" w:cstheme="majorHAnsi"/>
                <w:b/>
                <w:color w:val="000000" w:themeColor="text1"/>
                <w:lang w:val="en-GB"/>
              </w:rPr>
            </w:pPr>
            <w:r w:rsidRPr="00610A06">
              <w:rPr>
                <w:rFonts w:asciiTheme="majorHAnsi" w:hAnsiTheme="majorHAnsi" w:cstheme="majorHAnsi"/>
                <w:b/>
                <w:color w:val="000000" w:themeColor="text1"/>
                <w:lang w:val="en-GB"/>
              </w:rPr>
              <w:t>3</w:t>
            </w:r>
          </w:p>
          <w:p w14:paraId="3D437C96" w14:textId="77777777" w:rsidR="004F51E6" w:rsidRPr="007C7E76" w:rsidRDefault="004F51E6" w:rsidP="009626A3">
            <w:pPr>
              <w:jc w:val="center"/>
              <w:rPr>
                <w:rFonts w:asciiTheme="majorHAnsi" w:hAnsiTheme="majorHAnsi" w:cstheme="majorHAnsi"/>
                <w:b/>
                <w:bCs/>
                <w:lang w:val="en-GB"/>
              </w:rPr>
            </w:pPr>
            <w:r w:rsidRPr="007C7E76">
              <w:rPr>
                <w:rFonts w:asciiTheme="majorHAnsi" w:hAnsiTheme="majorHAnsi" w:cstheme="majorHAnsi"/>
                <w:b/>
                <w:bCs/>
                <w:lang w:val="en-GB"/>
              </w:rPr>
              <w:t>4</w:t>
            </w:r>
          </w:p>
        </w:tc>
      </w:tr>
      <w:tr w:rsidR="004F51E6" w:rsidRPr="00610A06" w14:paraId="276425AB" w14:textId="77777777" w:rsidTr="00B94705">
        <w:trPr>
          <w:trHeight w:val="367"/>
          <w:jc w:val="center"/>
        </w:trPr>
        <w:tc>
          <w:tcPr>
            <w:tcW w:w="8710" w:type="dxa"/>
          </w:tcPr>
          <w:p w14:paraId="25F52E4B" w14:textId="725A7652" w:rsidR="004F51E6" w:rsidRPr="00610A06" w:rsidRDefault="00251F34" w:rsidP="00251F34">
            <w:pPr>
              <w:pStyle w:val="a7"/>
              <w:numPr>
                <w:ilvl w:val="0"/>
                <w:numId w:val="12"/>
              </w:numPr>
              <w:ind w:left="733" w:firstLine="0"/>
              <w:jc w:val="both"/>
              <w:rPr>
                <w:rFonts w:asciiTheme="majorHAnsi" w:hAnsiTheme="majorHAnsi" w:cstheme="majorHAnsi"/>
                <w:b/>
                <w:color w:val="000000" w:themeColor="text1"/>
                <w:sz w:val="28"/>
                <w:lang w:val="en-GB"/>
              </w:rPr>
            </w:pPr>
            <w:r w:rsidRPr="00610A06">
              <w:rPr>
                <w:rFonts w:asciiTheme="majorHAnsi" w:hAnsiTheme="majorHAnsi" w:cstheme="majorHAnsi"/>
                <w:b/>
                <w:color w:val="000000" w:themeColor="text1"/>
                <w:sz w:val="28"/>
                <w:lang w:val="en-GB"/>
              </w:rPr>
              <w:t xml:space="preserve">Research </w:t>
            </w:r>
            <w:r w:rsidR="004F51E6" w:rsidRPr="00610A06">
              <w:rPr>
                <w:rFonts w:asciiTheme="majorHAnsi" w:hAnsiTheme="majorHAnsi" w:cstheme="majorHAnsi"/>
                <w:b/>
                <w:color w:val="000000" w:themeColor="text1"/>
                <w:sz w:val="28"/>
                <w:lang w:val="en-GB"/>
              </w:rPr>
              <w:t xml:space="preserve">Purpose </w:t>
            </w:r>
          </w:p>
        </w:tc>
        <w:tc>
          <w:tcPr>
            <w:tcW w:w="1069" w:type="dxa"/>
          </w:tcPr>
          <w:p w14:paraId="49FDC465" w14:textId="77777777" w:rsidR="004F51E6" w:rsidRPr="00610A06" w:rsidRDefault="004F51E6" w:rsidP="009626A3">
            <w:pPr>
              <w:jc w:val="center"/>
              <w:rPr>
                <w:rFonts w:asciiTheme="majorHAnsi" w:hAnsiTheme="majorHAnsi" w:cstheme="majorHAnsi"/>
                <w:b/>
                <w:color w:val="000000" w:themeColor="text1"/>
                <w:lang w:val="en-GB"/>
              </w:rPr>
            </w:pPr>
            <w:r w:rsidRPr="00610A06">
              <w:rPr>
                <w:rFonts w:asciiTheme="majorHAnsi" w:hAnsiTheme="majorHAnsi" w:cstheme="majorHAnsi"/>
                <w:b/>
                <w:color w:val="000000" w:themeColor="text1"/>
                <w:lang w:val="en-GB"/>
              </w:rPr>
              <w:t>5</w:t>
            </w:r>
          </w:p>
        </w:tc>
      </w:tr>
      <w:tr w:rsidR="004F51E6" w:rsidRPr="00610A06" w14:paraId="62EB00DA" w14:textId="77777777" w:rsidTr="00B94705">
        <w:trPr>
          <w:jc w:val="center"/>
        </w:trPr>
        <w:tc>
          <w:tcPr>
            <w:tcW w:w="8710" w:type="dxa"/>
          </w:tcPr>
          <w:p w14:paraId="4805D5D5" w14:textId="77777777" w:rsidR="004F51E6" w:rsidRPr="00610A06" w:rsidRDefault="004F51E6" w:rsidP="009626A3">
            <w:pPr>
              <w:pStyle w:val="a7"/>
              <w:numPr>
                <w:ilvl w:val="0"/>
                <w:numId w:val="12"/>
              </w:numPr>
              <w:ind w:left="733" w:firstLine="0"/>
              <w:jc w:val="both"/>
              <w:rPr>
                <w:rFonts w:asciiTheme="majorHAnsi" w:hAnsiTheme="majorHAnsi" w:cstheme="majorHAnsi"/>
                <w:b/>
                <w:color w:val="000000" w:themeColor="text1"/>
                <w:sz w:val="28"/>
                <w:lang w:val="en-GB"/>
              </w:rPr>
            </w:pPr>
            <w:r w:rsidRPr="00610A06">
              <w:rPr>
                <w:rFonts w:asciiTheme="majorHAnsi" w:hAnsiTheme="majorHAnsi" w:cstheme="majorHAnsi"/>
                <w:b/>
                <w:color w:val="000000" w:themeColor="text1"/>
                <w:sz w:val="28"/>
                <w:lang w:val="en-GB"/>
              </w:rPr>
              <w:t>Research questions</w:t>
            </w:r>
          </w:p>
        </w:tc>
        <w:tc>
          <w:tcPr>
            <w:tcW w:w="1069" w:type="dxa"/>
          </w:tcPr>
          <w:p w14:paraId="22E91583" w14:textId="77777777" w:rsidR="004F51E6" w:rsidRPr="00610A06" w:rsidRDefault="004F51E6" w:rsidP="009626A3">
            <w:pPr>
              <w:jc w:val="center"/>
              <w:rPr>
                <w:rFonts w:asciiTheme="majorHAnsi" w:hAnsiTheme="majorHAnsi" w:cstheme="majorHAnsi"/>
                <w:b/>
                <w:color w:val="000000" w:themeColor="text1"/>
                <w:lang w:val="en-GB"/>
              </w:rPr>
            </w:pPr>
            <w:r w:rsidRPr="00610A06">
              <w:rPr>
                <w:rFonts w:asciiTheme="majorHAnsi" w:hAnsiTheme="majorHAnsi" w:cstheme="majorHAnsi"/>
                <w:b/>
                <w:color w:val="000000" w:themeColor="text1"/>
                <w:lang w:val="en-GB"/>
              </w:rPr>
              <w:t>5</w:t>
            </w:r>
          </w:p>
        </w:tc>
      </w:tr>
      <w:tr w:rsidR="004F51E6" w:rsidRPr="00610A06" w14:paraId="4BF16F34" w14:textId="77777777" w:rsidTr="00B94705">
        <w:trPr>
          <w:jc w:val="center"/>
        </w:trPr>
        <w:tc>
          <w:tcPr>
            <w:tcW w:w="8710" w:type="dxa"/>
          </w:tcPr>
          <w:p w14:paraId="6C8CA939" w14:textId="77777777" w:rsidR="004F51E6" w:rsidRPr="00610A06" w:rsidRDefault="004F51E6" w:rsidP="009626A3">
            <w:pPr>
              <w:pStyle w:val="a7"/>
              <w:numPr>
                <w:ilvl w:val="0"/>
                <w:numId w:val="12"/>
              </w:numPr>
              <w:ind w:left="733" w:firstLine="0"/>
              <w:jc w:val="both"/>
              <w:rPr>
                <w:rFonts w:asciiTheme="majorHAnsi" w:hAnsiTheme="majorHAnsi" w:cstheme="majorHAnsi"/>
                <w:b/>
                <w:color w:val="000000" w:themeColor="text1"/>
                <w:sz w:val="28"/>
                <w:lang w:val="en-GB"/>
              </w:rPr>
            </w:pPr>
            <w:r w:rsidRPr="00610A06">
              <w:rPr>
                <w:rFonts w:asciiTheme="majorHAnsi" w:hAnsiTheme="majorHAnsi" w:cstheme="majorHAnsi"/>
                <w:b/>
                <w:color w:val="000000" w:themeColor="text1"/>
                <w:sz w:val="28"/>
                <w:lang w:val="en-GB"/>
              </w:rPr>
              <w:t xml:space="preserve">Research problems </w:t>
            </w:r>
          </w:p>
        </w:tc>
        <w:tc>
          <w:tcPr>
            <w:tcW w:w="1069" w:type="dxa"/>
          </w:tcPr>
          <w:p w14:paraId="6B44DD7A" w14:textId="77777777" w:rsidR="004F51E6" w:rsidRPr="00610A06" w:rsidRDefault="004F51E6" w:rsidP="009626A3">
            <w:pPr>
              <w:ind w:left="52"/>
              <w:jc w:val="center"/>
              <w:rPr>
                <w:rFonts w:asciiTheme="majorHAnsi" w:hAnsiTheme="majorHAnsi" w:cstheme="majorHAnsi"/>
                <w:b/>
                <w:color w:val="000000" w:themeColor="text1"/>
                <w:lang w:val="en-GB"/>
              </w:rPr>
            </w:pPr>
            <w:r w:rsidRPr="00610A06">
              <w:rPr>
                <w:rFonts w:asciiTheme="majorHAnsi" w:hAnsiTheme="majorHAnsi" w:cstheme="majorHAnsi"/>
                <w:b/>
                <w:color w:val="000000" w:themeColor="text1"/>
                <w:lang w:val="en-GB"/>
              </w:rPr>
              <w:t>5</w:t>
            </w:r>
          </w:p>
        </w:tc>
      </w:tr>
      <w:tr w:rsidR="004F51E6" w:rsidRPr="00610A06" w14:paraId="4CC6B03E" w14:textId="77777777" w:rsidTr="00B94705">
        <w:trPr>
          <w:trHeight w:val="476"/>
          <w:jc w:val="center"/>
        </w:trPr>
        <w:tc>
          <w:tcPr>
            <w:tcW w:w="8710" w:type="dxa"/>
          </w:tcPr>
          <w:p w14:paraId="08440EA9" w14:textId="77777777" w:rsidR="004F51E6" w:rsidRPr="00610A06" w:rsidRDefault="004F51E6" w:rsidP="009626A3">
            <w:pPr>
              <w:pStyle w:val="a7"/>
              <w:numPr>
                <w:ilvl w:val="0"/>
                <w:numId w:val="12"/>
              </w:numPr>
              <w:ind w:left="733" w:firstLine="0"/>
              <w:jc w:val="both"/>
              <w:rPr>
                <w:rFonts w:asciiTheme="majorHAnsi" w:hAnsiTheme="majorHAnsi" w:cstheme="majorHAnsi"/>
                <w:b/>
                <w:color w:val="000000" w:themeColor="text1"/>
                <w:sz w:val="28"/>
                <w:lang w:val="en-GB"/>
              </w:rPr>
            </w:pPr>
            <w:r w:rsidRPr="00610A06">
              <w:rPr>
                <w:rFonts w:asciiTheme="majorHAnsi" w:hAnsiTheme="majorHAnsi" w:cstheme="majorHAnsi"/>
                <w:b/>
                <w:color w:val="000000" w:themeColor="text1"/>
                <w:sz w:val="28"/>
                <w:lang w:val="en-GB"/>
              </w:rPr>
              <w:t>Research objectives</w:t>
            </w:r>
          </w:p>
        </w:tc>
        <w:tc>
          <w:tcPr>
            <w:tcW w:w="1069" w:type="dxa"/>
          </w:tcPr>
          <w:p w14:paraId="35F32B08" w14:textId="77777777" w:rsidR="004F51E6" w:rsidRPr="00610A06" w:rsidRDefault="004F51E6" w:rsidP="009626A3">
            <w:pPr>
              <w:jc w:val="center"/>
              <w:rPr>
                <w:rFonts w:asciiTheme="majorHAnsi" w:hAnsiTheme="majorHAnsi" w:cstheme="majorHAnsi"/>
                <w:b/>
                <w:color w:val="000000" w:themeColor="text1"/>
                <w:lang w:val="en-GB"/>
              </w:rPr>
            </w:pPr>
            <w:r w:rsidRPr="00610A06">
              <w:rPr>
                <w:rFonts w:asciiTheme="majorHAnsi" w:hAnsiTheme="majorHAnsi" w:cstheme="majorHAnsi"/>
                <w:b/>
                <w:color w:val="000000" w:themeColor="text1"/>
                <w:lang w:val="en-GB"/>
              </w:rPr>
              <w:t>5</w:t>
            </w:r>
          </w:p>
        </w:tc>
      </w:tr>
      <w:tr w:rsidR="004F51E6" w:rsidRPr="00610A06" w14:paraId="548B9A92" w14:textId="77777777" w:rsidTr="00B94705">
        <w:trPr>
          <w:jc w:val="center"/>
        </w:trPr>
        <w:tc>
          <w:tcPr>
            <w:tcW w:w="8710" w:type="dxa"/>
          </w:tcPr>
          <w:p w14:paraId="7D64084C" w14:textId="77777777" w:rsidR="004F51E6" w:rsidRPr="00610A06" w:rsidRDefault="004F51E6" w:rsidP="009626A3">
            <w:pPr>
              <w:ind w:left="326"/>
              <w:jc w:val="both"/>
              <w:rPr>
                <w:rFonts w:asciiTheme="majorHAnsi" w:hAnsiTheme="majorHAnsi" w:cstheme="majorHAnsi"/>
                <w:b/>
                <w:color w:val="000000" w:themeColor="text1"/>
                <w:lang w:val="en-GB"/>
              </w:rPr>
            </w:pPr>
            <w:r w:rsidRPr="00610A06">
              <w:rPr>
                <w:rFonts w:asciiTheme="majorHAnsi" w:hAnsiTheme="majorHAnsi" w:cstheme="majorHAnsi"/>
                <w:b/>
                <w:color w:val="000000" w:themeColor="text1"/>
                <w:sz w:val="28"/>
                <w:lang w:val="en-GB"/>
              </w:rPr>
              <w:t>LITERATURE REVIEW</w:t>
            </w:r>
            <w:r w:rsidRPr="00610A06">
              <w:rPr>
                <w:rFonts w:asciiTheme="majorHAnsi" w:hAnsiTheme="majorHAnsi" w:cstheme="majorHAnsi"/>
                <w:b/>
                <w:color w:val="000000" w:themeColor="text1"/>
                <w:lang w:val="en-GB"/>
              </w:rPr>
              <w:t xml:space="preserve"> </w:t>
            </w:r>
          </w:p>
        </w:tc>
        <w:tc>
          <w:tcPr>
            <w:tcW w:w="1069" w:type="dxa"/>
          </w:tcPr>
          <w:p w14:paraId="019F3A48" w14:textId="77777777" w:rsidR="004F51E6" w:rsidRPr="00610A06" w:rsidRDefault="004F51E6" w:rsidP="009626A3">
            <w:pPr>
              <w:jc w:val="center"/>
              <w:rPr>
                <w:rFonts w:asciiTheme="majorHAnsi" w:hAnsiTheme="majorHAnsi" w:cstheme="majorHAnsi"/>
                <w:b/>
                <w:color w:val="000000" w:themeColor="text1"/>
                <w:lang w:val="en-GB"/>
              </w:rPr>
            </w:pPr>
            <w:r w:rsidRPr="00610A06">
              <w:rPr>
                <w:rFonts w:asciiTheme="majorHAnsi" w:hAnsiTheme="majorHAnsi" w:cstheme="majorHAnsi"/>
                <w:b/>
                <w:color w:val="000000" w:themeColor="text1"/>
                <w:lang w:val="en-GB"/>
              </w:rPr>
              <w:t>7</w:t>
            </w:r>
          </w:p>
        </w:tc>
      </w:tr>
      <w:tr w:rsidR="003831AE" w:rsidRPr="00610A06" w14:paraId="721EDD2C" w14:textId="77777777" w:rsidTr="00B94705">
        <w:trPr>
          <w:trHeight w:val="506"/>
          <w:jc w:val="center"/>
        </w:trPr>
        <w:tc>
          <w:tcPr>
            <w:tcW w:w="8710" w:type="dxa"/>
          </w:tcPr>
          <w:p w14:paraId="0AB5B8A6" w14:textId="11053E74" w:rsidR="004F51E6" w:rsidRPr="00610A06" w:rsidRDefault="004F51E6" w:rsidP="000B10AA">
            <w:pPr>
              <w:pStyle w:val="a7"/>
              <w:numPr>
                <w:ilvl w:val="0"/>
                <w:numId w:val="12"/>
              </w:numPr>
              <w:ind w:left="733" w:firstLine="0"/>
              <w:jc w:val="both"/>
              <w:rPr>
                <w:rFonts w:asciiTheme="majorHAnsi" w:hAnsiTheme="majorHAnsi" w:cstheme="majorHAnsi"/>
                <w:b/>
                <w:color w:val="000000" w:themeColor="text1"/>
                <w:sz w:val="28"/>
                <w:lang w:val="en-GB"/>
              </w:rPr>
            </w:pPr>
            <w:r w:rsidRPr="00610A06">
              <w:rPr>
                <w:rFonts w:asciiTheme="majorHAnsi" w:hAnsiTheme="majorHAnsi" w:cstheme="majorHAnsi"/>
                <w:b/>
                <w:color w:val="000000" w:themeColor="text1"/>
                <w:sz w:val="28"/>
                <w:lang w:val="en-GB"/>
              </w:rPr>
              <w:t>Learning and Teaching via E-Learning Platforms</w:t>
            </w:r>
          </w:p>
        </w:tc>
        <w:tc>
          <w:tcPr>
            <w:tcW w:w="1069" w:type="dxa"/>
          </w:tcPr>
          <w:p w14:paraId="62E12394" w14:textId="08288996" w:rsidR="004F51E6" w:rsidRPr="00610A06" w:rsidRDefault="004F51E6" w:rsidP="000B10AA">
            <w:pPr>
              <w:jc w:val="center"/>
              <w:rPr>
                <w:rFonts w:asciiTheme="majorHAnsi" w:hAnsiTheme="majorHAnsi" w:cstheme="majorHAnsi"/>
                <w:b/>
                <w:color w:val="000000" w:themeColor="text1"/>
                <w:lang w:val="en-GB"/>
              </w:rPr>
            </w:pPr>
            <w:r w:rsidRPr="00610A06">
              <w:rPr>
                <w:rFonts w:asciiTheme="majorHAnsi" w:hAnsiTheme="majorHAnsi" w:cstheme="majorHAnsi"/>
                <w:b/>
                <w:color w:val="000000" w:themeColor="text1"/>
                <w:lang w:val="en-GB"/>
              </w:rPr>
              <w:t>9</w:t>
            </w:r>
          </w:p>
        </w:tc>
      </w:tr>
      <w:tr w:rsidR="003831AE" w:rsidRPr="00610A06" w14:paraId="35169F19" w14:textId="77777777" w:rsidTr="00B94705">
        <w:trPr>
          <w:trHeight w:val="492"/>
          <w:jc w:val="center"/>
        </w:trPr>
        <w:tc>
          <w:tcPr>
            <w:tcW w:w="8710" w:type="dxa"/>
          </w:tcPr>
          <w:p w14:paraId="2517DD38" w14:textId="77777777" w:rsidR="004F51E6" w:rsidRPr="00610A06" w:rsidRDefault="004F51E6" w:rsidP="000B10AA">
            <w:pPr>
              <w:pStyle w:val="a7"/>
              <w:numPr>
                <w:ilvl w:val="0"/>
                <w:numId w:val="12"/>
              </w:numPr>
              <w:ind w:left="733" w:firstLine="0"/>
              <w:jc w:val="both"/>
              <w:rPr>
                <w:rFonts w:asciiTheme="majorHAnsi" w:hAnsiTheme="majorHAnsi" w:cstheme="majorHAnsi"/>
                <w:b/>
                <w:color w:val="000000" w:themeColor="text1"/>
                <w:sz w:val="28"/>
                <w:lang w:val="en-GB"/>
              </w:rPr>
            </w:pPr>
            <w:r w:rsidRPr="00610A06">
              <w:rPr>
                <w:rFonts w:asciiTheme="majorHAnsi" w:hAnsiTheme="majorHAnsi" w:cstheme="majorHAnsi"/>
                <w:b/>
                <w:color w:val="000000" w:themeColor="text1"/>
                <w:sz w:val="28"/>
                <w:lang w:val="en-GB"/>
              </w:rPr>
              <w:t xml:space="preserve">New Mobile Learning </w:t>
            </w:r>
          </w:p>
        </w:tc>
        <w:tc>
          <w:tcPr>
            <w:tcW w:w="1069" w:type="dxa"/>
          </w:tcPr>
          <w:p w14:paraId="1F8E671E" w14:textId="77777777" w:rsidR="004F51E6" w:rsidRPr="00610A06" w:rsidRDefault="004F51E6" w:rsidP="009626A3">
            <w:pPr>
              <w:jc w:val="center"/>
              <w:rPr>
                <w:rFonts w:asciiTheme="majorHAnsi" w:hAnsiTheme="majorHAnsi" w:cstheme="majorHAnsi"/>
                <w:b/>
                <w:color w:val="000000" w:themeColor="text1"/>
                <w:lang w:val="en-GB"/>
              </w:rPr>
            </w:pPr>
            <w:r w:rsidRPr="00610A06">
              <w:rPr>
                <w:rFonts w:asciiTheme="majorHAnsi" w:hAnsiTheme="majorHAnsi" w:cstheme="majorHAnsi"/>
                <w:b/>
                <w:color w:val="000000" w:themeColor="text1"/>
                <w:lang w:val="en-GB"/>
              </w:rPr>
              <w:t>10</w:t>
            </w:r>
          </w:p>
        </w:tc>
      </w:tr>
      <w:tr w:rsidR="003831AE" w:rsidRPr="00610A06" w14:paraId="058FC390" w14:textId="77777777" w:rsidTr="00B94705">
        <w:trPr>
          <w:jc w:val="center"/>
        </w:trPr>
        <w:tc>
          <w:tcPr>
            <w:tcW w:w="8710" w:type="dxa"/>
          </w:tcPr>
          <w:p w14:paraId="3FE25A93" w14:textId="17EABACD" w:rsidR="004F51E6" w:rsidRPr="00610A06" w:rsidRDefault="004F51E6" w:rsidP="000B10AA">
            <w:pPr>
              <w:pStyle w:val="a7"/>
              <w:numPr>
                <w:ilvl w:val="0"/>
                <w:numId w:val="12"/>
              </w:numPr>
              <w:ind w:left="733" w:firstLine="0"/>
              <w:jc w:val="both"/>
              <w:rPr>
                <w:rFonts w:asciiTheme="majorHAnsi" w:hAnsiTheme="majorHAnsi" w:cstheme="majorHAnsi"/>
                <w:b/>
                <w:color w:val="000000" w:themeColor="text1"/>
                <w:sz w:val="28"/>
                <w:lang w:val="en-GB"/>
              </w:rPr>
            </w:pPr>
            <w:r w:rsidRPr="00610A06">
              <w:rPr>
                <w:rFonts w:asciiTheme="majorHAnsi" w:hAnsiTheme="majorHAnsi" w:cstheme="majorHAnsi"/>
                <w:b/>
                <w:color w:val="000000" w:themeColor="text1"/>
                <w:sz w:val="28"/>
                <w:lang w:val="en-GB"/>
              </w:rPr>
              <w:t xml:space="preserve">Customer needs </w:t>
            </w:r>
            <w:r w:rsidR="00C5337C">
              <w:rPr>
                <w:rFonts w:asciiTheme="majorHAnsi" w:hAnsiTheme="majorHAnsi" w:cstheme="majorHAnsi"/>
                <w:b/>
                <w:color w:val="000000" w:themeColor="text1"/>
                <w:sz w:val="28"/>
                <w:lang w:val="en-GB"/>
              </w:rPr>
              <w:t xml:space="preserve">and prospects </w:t>
            </w:r>
            <w:r w:rsidRPr="00610A06">
              <w:rPr>
                <w:rFonts w:asciiTheme="majorHAnsi" w:hAnsiTheme="majorHAnsi" w:cstheme="majorHAnsi"/>
                <w:b/>
                <w:color w:val="000000" w:themeColor="text1"/>
                <w:sz w:val="28"/>
                <w:lang w:val="en-GB"/>
              </w:rPr>
              <w:t xml:space="preserve">in case of Moodle platform </w:t>
            </w:r>
          </w:p>
        </w:tc>
        <w:tc>
          <w:tcPr>
            <w:tcW w:w="1069" w:type="dxa"/>
          </w:tcPr>
          <w:p w14:paraId="0C8C8324" w14:textId="77777777" w:rsidR="004F51E6" w:rsidRPr="00610A06" w:rsidRDefault="004F51E6" w:rsidP="009626A3">
            <w:pPr>
              <w:jc w:val="center"/>
              <w:rPr>
                <w:rFonts w:asciiTheme="majorHAnsi" w:hAnsiTheme="majorHAnsi" w:cstheme="majorHAnsi"/>
                <w:b/>
                <w:color w:val="000000" w:themeColor="text1"/>
                <w:lang w:val="en-GB"/>
              </w:rPr>
            </w:pPr>
            <w:r w:rsidRPr="00610A06">
              <w:rPr>
                <w:rFonts w:asciiTheme="majorHAnsi" w:hAnsiTheme="majorHAnsi" w:cstheme="majorHAnsi"/>
                <w:b/>
                <w:color w:val="000000" w:themeColor="text1"/>
                <w:lang w:val="en-GB"/>
              </w:rPr>
              <w:t>10</w:t>
            </w:r>
          </w:p>
        </w:tc>
      </w:tr>
      <w:tr w:rsidR="003831AE" w:rsidRPr="00610A06" w14:paraId="7DC43F82" w14:textId="77777777" w:rsidTr="00B94705">
        <w:trPr>
          <w:trHeight w:val="437"/>
          <w:jc w:val="center"/>
        </w:trPr>
        <w:tc>
          <w:tcPr>
            <w:tcW w:w="8710" w:type="dxa"/>
          </w:tcPr>
          <w:p w14:paraId="774E29BA" w14:textId="77777777" w:rsidR="004F51E6" w:rsidRPr="00610A06" w:rsidRDefault="004F51E6" w:rsidP="000B10AA">
            <w:pPr>
              <w:pStyle w:val="a7"/>
              <w:numPr>
                <w:ilvl w:val="0"/>
                <w:numId w:val="12"/>
              </w:numPr>
              <w:ind w:left="733" w:firstLine="0"/>
              <w:jc w:val="both"/>
              <w:rPr>
                <w:rFonts w:asciiTheme="majorHAnsi" w:hAnsiTheme="majorHAnsi" w:cstheme="majorHAnsi"/>
                <w:b/>
                <w:color w:val="000000" w:themeColor="text1"/>
                <w:sz w:val="28"/>
                <w:lang w:val="en-GB"/>
              </w:rPr>
            </w:pPr>
            <w:r w:rsidRPr="00610A06">
              <w:rPr>
                <w:rFonts w:asciiTheme="majorHAnsi" w:hAnsiTheme="majorHAnsi" w:cstheme="majorHAnsi"/>
                <w:b/>
                <w:color w:val="000000" w:themeColor="text1"/>
                <w:sz w:val="28"/>
                <w:lang w:val="en-GB"/>
              </w:rPr>
              <w:t>Moodle</w:t>
            </w:r>
          </w:p>
        </w:tc>
        <w:tc>
          <w:tcPr>
            <w:tcW w:w="1069" w:type="dxa"/>
          </w:tcPr>
          <w:p w14:paraId="0CA3AA2D" w14:textId="77777777" w:rsidR="004F51E6" w:rsidRPr="00610A06" w:rsidRDefault="004F51E6" w:rsidP="009626A3">
            <w:pPr>
              <w:jc w:val="center"/>
              <w:rPr>
                <w:rFonts w:asciiTheme="majorHAnsi" w:hAnsiTheme="majorHAnsi" w:cstheme="majorHAnsi"/>
                <w:b/>
                <w:color w:val="000000" w:themeColor="text1"/>
                <w:lang w:val="en-GB"/>
              </w:rPr>
            </w:pPr>
            <w:r w:rsidRPr="00610A06">
              <w:rPr>
                <w:rFonts w:asciiTheme="majorHAnsi" w:hAnsiTheme="majorHAnsi" w:cstheme="majorHAnsi"/>
                <w:b/>
                <w:color w:val="000000" w:themeColor="text1"/>
                <w:lang w:val="en-GB"/>
              </w:rPr>
              <w:t>11</w:t>
            </w:r>
          </w:p>
        </w:tc>
      </w:tr>
      <w:tr w:rsidR="003831AE" w:rsidRPr="00610A06" w14:paraId="6E3008C6" w14:textId="77777777" w:rsidTr="00B94705">
        <w:trPr>
          <w:jc w:val="center"/>
        </w:trPr>
        <w:tc>
          <w:tcPr>
            <w:tcW w:w="8710" w:type="dxa"/>
          </w:tcPr>
          <w:p w14:paraId="50CF7440" w14:textId="77777777" w:rsidR="004F51E6" w:rsidRPr="00610A06" w:rsidRDefault="004F51E6" w:rsidP="000B10AA">
            <w:pPr>
              <w:pStyle w:val="a7"/>
              <w:numPr>
                <w:ilvl w:val="0"/>
                <w:numId w:val="12"/>
              </w:numPr>
              <w:ind w:left="733" w:firstLine="0"/>
              <w:jc w:val="both"/>
              <w:rPr>
                <w:rFonts w:asciiTheme="majorHAnsi" w:hAnsiTheme="majorHAnsi" w:cstheme="majorHAnsi"/>
                <w:b/>
                <w:color w:val="000000" w:themeColor="text1"/>
                <w:sz w:val="28"/>
                <w:lang w:val="en-GB"/>
              </w:rPr>
            </w:pPr>
            <w:r w:rsidRPr="00610A06">
              <w:rPr>
                <w:rFonts w:asciiTheme="majorHAnsi" w:hAnsiTheme="majorHAnsi" w:cstheme="majorHAnsi"/>
                <w:b/>
                <w:color w:val="000000" w:themeColor="text1"/>
                <w:sz w:val="28"/>
                <w:lang w:val="en-GB"/>
              </w:rPr>
              <w:t xml:space="preserve">Difficulties and challenges of application of Moodle e-platforms </w:t>
            </w:r>
          </w:p>
        </w:tc>
        <w:tc>
          <w:tcPr>
            <w:tcW w:w="1069" w:type="dxa"/>
          </w:tcPr>
          <w:p w14:paraId="41AB92EB" w14:textId="77777777" w:rsidR="004F51E6" w:rsidRPr="00610A06" w:rsidRDefault="004F51E6" w:rsidP="009626A3">
            <w:pPr>
              <w:jc w:val="center"/>
              <w:rPr>
                <w:rFonts w:asciiTheme="majorHAnsi" w:hAnsiTheme="majorHAnsi" w:cstheme="majorHAnsi"/>
                <w:b/>
                <w:color w:val="000000" w:themeColor="text1"/>
                <w:lang w:val="en-GB"/>
              </w:rPr>
            </w:pPr>
            <w:r w:rsidRPr="00610A06">
              <w:rPr>
                <w:rFonts w:asciiTheme="majorHAnsi" w:hAnsiTheme="majorHAnsi" w:cstheme="majorHAnsi"/>
                <w:b/>
                <w:color w:val="000000" w:themeColor="text1"/>
                <w:lang w:val="en-GB"/>
              </w:rPr>
              <w:t>11</w:t>
            </w:r>
          </w:p>
        </w:tc>
      </w:tr>
      <w:tr w:rsidR="003831AE" w:rsidRPr="00610A06" w14:paraId="23BE4B03" w14:textId="77777777" w:rsidTr="00B94705">
        <w:trPr>
          <w:jc w:val="center"/>
        </w:trPr>
        <w:tc>
          <w:tcPr>
            <w:tcW w:w="8710" w:type="dxa"/>
          </w:tcPr>
          <w:p w14:paraId="43CD981A" w14:textId="21471F5D" w:rsidR="004F51E6" w:rsidRPr="00610A06" w:rsidRDefault="004F51E6" w:rsidP="009626A3">
            <w:pPr>
              <w:pStyle w:val="a7"/>
              <w:numPr>
                <w:ilvl w:val="0"/>
                <w:numId w:val="15"/>
              </w:numPr>
              <w:ind w:left="1442" w:hanging="709"/>
              <w:jc w:val="both"/>
              <w:rPr>
                <w:rFonts w:asciiTheme="majorHAnsi" w:hAnsiTheme="majorHAnsi" w:cstheme="majorHAnsi"/>
                <w:b/>
                <w:color w:val="000000" w:themeColor="text1"/>
                <w:sz w:val="28"/>
                <w:lang w:val="en-GB"/>
              </w:rPr>
            </w:pPr>
            <w:r w:rsidRPr="00610A06">
              <w:rPr>
                <w:rFonts w:asciiTheme="majorHAnsi" w:hAnsiTheme="majorHAnsi" w:cstheme="majorHAnsi"/>
                <w:b/>
                <w:color w:val="000000" w:themeColor="text1"/>
                <w:sz w:val="28"/>
                <w:lang w:val="en-GB"/>
              </w:rPr>
              <w:t xml:space="preserve">Management of the e-Learning in Higher Education </w:t>
            </w:r>
          </w:p>
        </w:tc>
        <w:tc>
          <w:tcPr>
            <w:tcW w:w="1069" w:type="dxa"/>
          </w:tcPr>
          <w:p w14:paraId="5C8CE1C6" w14:textId="77777777" w:rsidR="004F51E6" w:rsidRPr="00610A06" w:rsidRDefault="004F51E6" w:rsidP="009626A3">
            <w:pPr>
              <w:jc w:val="center"/>
              <w:rPr>
                <w:rFonts w:asciiTheme="majorHAnsi" w:hAnsiTheme="majorHAnsi" w:cstheme="majorHAnsi"/>
                <w:b/>
                <w:color w:val="000000" w:themeColor="text1"/>
                <w:lang w:val="en-GB"/>
              </w:rPr>
            </w:pPr>
            <w:r w:rsidRPr="00610A06">
              <w:rPr>
                <w:rFonts w:asciiTheme="majorHAnsi" w:hAnsiTheme="majorHAnsi" w:cstheme="majorHAnsi"/>
                <w:b/>
                <w:color w:val="000000" w:themeColor="text1"/>
                <w:lang w:val="en-GB"/>
              </w:rPr>
              <w:t>12</w:t>
            </w:r>
          </w:p>
        </w:tc>
      </w:tr>
      <w:tr w:rsidR="003831AE" w:rsidRPr="00610A06" w14:paraId="67C29F1E" w14:textId="77777777" w:rsidTr="00B94705">
        <w:trPr>
          <w:jc w:val="center"/>
        </w:trPr>
        <w:tc>
          <w:tcPr>
            <w:tcW w:w="8710" w:type="dxa"/>
          </w:tcPr>
          <w:p w14:paraId="56508303" w14:textId="3DCC64AA" w:rsidR="004F51E6" w:rsidRPr="00610A06" w:rsidRDefault="004F51E6" w:rsidP="009626A3">
            <w:pPr>
              <w:pStyle w:val="a7"/>
              <w:numPr>
                <w:ilvl w:val="0"/>
                <w:numId w:val="15"/>
              </w:numPr>
              <w:ind w:left="1442" w:hanging="709"/>
              <w:jc w:val="both"/>
              <w:rPr>
                <w:rFonts w:asciiTheme="majorHAnsi" w:hAnsiTheme="majorHAnsi" w:cstheme="majorHAnsi"/>
                <w:b/>
                <w:color w:val="000000" w:themeColor="text1"/>
                <w:sz w:val="28"/>
                <w:lang w:val="en-GB"/>
              </w:rPr>
            </w:pPr>
            <w:r w:rsidRPr="00610A06">
              <w:rPr>
                <w:rFonts w:asciiTheme="majorHAnsi" w:hAnsiTheme="majorHAnsi" w:cstheme="majorHAnsi"/>
                <w:b/>
                <w:color w:val="000000" w:themeColor="text1"/>
                <w:sz w:val="28"/>
                <w:lang w:val="en-GB"/>
              </w:rPr>
              <w:t xml:space="preserve">E-learning platforms </w:t>
            </w:r>
            <w:r w:rsidR="009626A3" w:rsidRPr="00610A06">
              <w:rPr>
                <w:rFonts w:asciiTheme="majorHAnsi" w:hAnsiTheme="majorHAnsi" w:cstheme="majorHAnsi"/>
                <w:b/>
                <w:color w:val="000000" w:themeColor="text1"/>
                <w:sz w:val="28"/>
                <w:lang w:val="en-GB"/>
              </w:rPr>
              <w:t xml:space="preserve">and </w:t>
            </w:r>
            <w:r w:rsidRPr="00610A06">
              <w:rPr>
                <w:rFonts w:asciiTheme="majorHAnsi" w:hAnsiTheme="majorHAnsi" w:cstheme="majorHAnsi"/>
                <w:b/>
                <w:color w:val="000000" w:themeColor="text1"/>
                <w:sz w:val="28"/>
                <w:lang w:val="en-GB"/>
              </w:rPr>
              <w:t xml:space="preserve">distance learning programmes </w:t>
            </w:r>
          </w:p>
        </w:tc>
        <w:tc>
          <w:tcPr>
            <w:tcW w:w="1069" w:type="dxa"/>
          </w:tcPr>
          <w:p w14:paraId="5C37E7C0" w14:textId="77777777" w:rsidR="004F51E6" w:rsidRPr="00610A06" w:rsidRDefault="004F51E6" w:rsidP="009626A3">
            <w:pPr>
              <w:jc w:val="center"/>
              <w:rPr>
                <w:rFonts w:asciiTheme="majorHAnsi" w:hAnsiTheme="majorHAnsi" w:cstheme="majorHAnsi"/>
                <w:b/>
                <w:color w:val="000000" w:themeColor="text1"/>
                <w:lang w:val="en-GB"/>
              </w:rPr>
            </w:pPr>
            <w:r w:rsidRPr="00610A06">
              <w:rPr>
                <w:rFonts w:asciiTheme="majorHAnsi" w:hAnsiTheme="majorHAnsi" w:cstheme="majorHAnsi"/>
                <w:b/>
                <w:color w:val="000000" w:themeColor="text1"/>
                <w:lang w:val="en-GB"/>
              </w:rPr>
              <w:t>12</w:t>
            </w:r>
          </w:p>
        </w:tc>
      </w:tr>
      <w:tr w:rsidR="003831AE" w:rsidRPr="00610A06" w14:paraId="2F62C01C" w14:textId="77777777" w:rsidTr="00B94705">
        <w:trPr>
          <w:jc w:val="center"/>
        </w:trPr>
        <w:tc>
          <w:tcPr>
            <w:tcW w:w="8710" w:type="dxa"/>
          </w:tcPr>
          <w:p w14:paraId="305F3118" w14:textId="77777777" w:rsidR="004F51E6" w:rsidRPr="00610A06" w:rsidRDefault="004F51E6" w:rsidP="00EB4052">
            <w:pPr>
              <w:pStyle w:val="a7"/>
              <w:numPr>
                <w:ilvl w:val="0"/>
                <w:numId w:val="12"/>
              </w:numPr>
              <w:ind w:left="733" w:firstLine="0"/>
              <w:jc w:val="both"/>
              <w:rPr>
                <w:rFonts w:asciiTheme="majorHAnsi" w:hAnsiTheme="majorHAnsi" w:cstheme="majorHAnsi"/>
                <w:b/>
                <w:color w:val="000000" w:themeColor="text1"/>
                <w:sz w:val="28"/>
                <w:lang w:val="en-GB"/>
              </w:rPr>
            </w:pPr>
            <w:r w:rsidRPr="00610A06">
              <w:rPr>
                <w:rFonts w:asciiTheme="majorHAnsi" w:hAnsiTheme="majorHAnsi" w:cstheme="majorHAnsi"/>
                <w:b/>
                <w:color w:val="000000" w:themeColor="text1"/>
                <w:sz w:val="28"/>
                <w:lang w:val="en-GB"/>
              </w:rPr>
              <w:t xml:space="preserve">Learning Management System (LMS) vs. Moodle </w:t>
            </w:r>
          </w:p>
        </w:tc>
        <w:tc>
          <w:tcPr>
            <w:tcW w:w="1069" w:type="dxa"/>
          </w:tcPr>
          <w:p w14:paraId="4EEB2E79" w14:textId="77777777" w:rsidR="004F51E6" w:rsidRPr="00610A06" w:rsidRDefault="004F51E6" w:rsidP="009626A3">
            <w:pPr>
              <w:jc w:val="center"/>
              <w:rPr>
                <w:rFonts w:asciiTheme="majorHAnsi" w:hAnsiTheme="majorHAnsi" w:cstheme="majorHAnsi"/>
                <w:b/>
                <w:color w:val="000000" w:themeColor="text1"/>
                <w:lang w:val="en-GB"/>
              </w:rPr>
            </w:pPr>
            <w:r w:rsidRPr="00610A06">
              <w:rPr>
                <w:rFonts w:asciiTheme="majorHAnsi" w:hAnsiTheme="majorHAnsi" w:cstheme="majorHAnsi"/>
                <w:b/>
                <w:color w:val="000000" w:themeColor="text1"/>
                <w:lang w:val="en-GB"/>
              </w:rPr>
              <w:t>14</w:t>
            </w:r>
          </w:p>
        </w:tc>
      </w:tr>
      <w:tr w:rsidR="004F51E6" w:rsidRPr="00610A06" w14:paraId="6F15EB4F" w14:textId="77777777" w:rsidTr="00B94705">
        <w:trPr>
          <w:jc w:val="center"/>
        </w:trPr>
        <w:tc>
          <w:tcPr>
            <w:tcW w:w="8710" w:type="dxa"/>
          </w:tcPr>
          <w:p w14:paraId="7A70B814" w14:textId="77777777" w:rsidR="004F51E6" w:rsidRPr="00610A06" w:rsidRDefault="004F51E6" w:rsidP="00316DD9">
            <w:pPr>
              <w:ind w:left="315"/>
              <w:jc w:val="both"/>
              <w:rPr>
                <w:rFonts w:asciiTheme="majorHAnsi" w:hAnsiTheme="majorHAnsi" w:cstheme="majorHAnsi"/>
                <w:b/>
                <w:color w:val="000000" w:themeColor="text1"/>
                <w:sz w:val="28"/>
                <w:lang w:val="en-GB"/>
              </w:rPr>
            </w:pPr>
            <w:r w:rsidRPr="00610A06">
              <w:rPr>
                <w:rFonts w:asciiTheme="majorHAnsi" w:hAnsiTheme="majorHAnsi" w:cstheme="majorHAnsi"/>
                <w:b/>
                <w:color w:val="000000" w:themeColor="text1"/>
                <w:sz w:val="28"/>
                <w:lang w:val="en-GB"/>
              </w:rPr>
              <w:t>RESEARCH METHODOLOGIES</w:t>
            </w:r>
          </w:p>
        </w:tc>
        <w:tc>
          <w:tcPr>
            <w:tcW w:w="1069" w:type="dxa"/>
          </w:tcPr>
          <w:p w14:paraId="5152C329" w14:textId="77777777" w:rsidR="004F51E6" w:rsidRPr="00610A06" w:rsidRDefault="004F51E6" w:rsidP="009626A3">
            <w:pPr>
              <w:jc w:val="center"/>
              <w:rPr>
                <w:rFonts w:asciiTheme="majorHAnsi" w:hAnsiTheme="majorHAnsi" w:cstheme="majorHAnsi"/>
                <w:b/>
                <w:color w:val="000000" w:themeColor="text1"/>
                <w:lang w:val="en-GB"/>
              </w:rPr>
            </w:pPr>
            <w:r w:rsidRPr="00610A06">
              <w:rPr>
                <w:rFonts w:asciiTheme="majorHAnsi" w:hAnsiTheme="majorHAnsi" w:cstheme="majorHAnsi"/>
                <w:b/>
                <w:color w:val="000000" w:themeColor="text1"/>
                <w:lang w:val="en-GB"/>
              </w:rPr>
              <w:t>16</w:t>
            </w:r>
          </w:p>
        </w:tc>
      </w:tr>
      <w:tr w:rsidR="004F51E6" w:rsidRPr="00610A06" w14:paraId="40694269" w14:textId="77777777" w:rsidTr="00B94705">
        <w:trPr>
          <w:jc w:val="center"/>
        </w:trPr>
        <w:tc>
          <w:tcPr>
            <w:tcW w:w="8710" w:type="dxa"/>
          </w:tcPr>
          <w:p w14:paraId="36F139B9" w14:textId="232F54CB" w:rsidR="004F51E6" w:rsidRPr="00610A06" w:rsidRDefault="004F51E6" w:rsidP="000B10AA">
            <w:pPr>
              <w:pStyle w:val="a7"/>
              <w:numPr>
                <w:ilvl w:val="0"/>
                <w:numId w:val="12"/>
              </w:numPr>
              <w:ind w:left="733" w:firstLine="0"/>
              <w:jc w:val="both"/>
              <w:rPr>
                <w:rFonts w:asciiTheme="majorHAnsi" w:hAnsiTheme="majorHAnsi" w:cstheme="majorHAnsi"/>
                <w:b/>
                <w:color w:val="000000" w:themeColor="text1"/>
                <w:sz w:val="28"/>
                <w:lang w:val="en-GB"/>
              </w:rPr>
            </w:pPr>
            <w:r w:rsidRPr="00610A06">
              <w:rPr>
                <w:rFonts w:asciiTheme="majorHAnsi" w:hAnsiTheme="majorHAnsi" w:cstheme="majorHAnsi"/>
                <w:b/>
                <w:color w:val="000000" w:themeColor="text1"/>
                <w:sz w:val="28"/>
                <w:lang w:val="en-GB"/>
              </w:rPr>
              <w:t>Philosophy</w:t>
            </w:r>
          </w:p>
        </w:tc>
        <w:tc>
          <w:tcPr>
            <w:tcW w:w="1069" w:type="dxa"/>
          </w:tcPr>
          <w:p w14:paraId="5F404A24" w14:textId="77777777" w:rsidR="004F51E6" w:rsidRPr="00610A06" w:rsidRDefault="004F51E6" w:rsidP="009626A3">
            <w:pPr>
              <w:jc w:val="center"/>
              <w:rPr>
                <w:rFonts w:asciiTheme="majorHAnsi" w:hAnsiTheme="majorHAnsi" w:cstheme="majorHAnsi"/>
                <w:b/>
                <w:color w:val="000000" w:themeColor="text1"/>
                <w:lang w:val="en-GB"/>
              </w:rPr>
            </w:pPr>
            <w:r w:rsidRPr="00610A06">
              <w:rPr>
                <w:rFonts w:asciiTheme="majorHAnsi" w:hAnsiTheme="majorHAnsi" w:cstheme="majorHAnsi"/>
                <w:b/>
                <w:color w:val="000000" w:themeColor="text1"/>
                <w:lang w:val="en-GB"/>
              </w:rPr>
              <w:t>16</w:t>
            </w:r>
          </w:p>
        </w:tc>
      </w:tr>
      <w:tr w:rsidR="004F51E6" w:rsidRPr="00610A06" w14:paraId="21E382D4" w14:textId="77777777" w:rsidTr="00B94705">
        <w:trPr>
          <w:jc w:val="center"/>
        </w:trPr>
        <w:tc>
          <w:tcPr>
            <w:tcW w:w="8710" w:type="dxa"/>
          </w:tcPr>
          <w:p w14:paraId="21258F3D" w14:textId="69D4C17E" w:rsidR="004F51E6" w:rsidRPr="00610A06" w:rsidRDefault="004F51E6" w:rsidP="000B10AA">
            <w:pPr>
              <w:pStyle w:val="a7"/>
              <w:numPr>
                <w:ilvl w:val="0"/>
                <w:numId w:val="12"/>
              </w:numPr>
              <w:ind w:left="733" w:firstLine="0"/>
              <w:jc w:val="both"/>
              <w:rPr>
                <w:rFonts w:asciiTheme="majorHAnsi" w:hAnsiTheme="majorHAnsi" w:cstheme="majorHAnsi"/>
                <w:b/>
                <w:color w:val="000000" w:themeColor="text1"/>
                <w:sz w:val="28"/>
                <w:lang w:val="en-GB"/>
              </w:rPr>
            </w:pPr>
            <w:r w:rsidRPr="00610A06">
              <w:rPr>
                <w:rFonts w:asciiTheme="majorHAnsi" w:hAnsiTheme="majorHAnsi" w:cstheme="majorHAnsi"/>
                <w:b/>
                <w:color w:val="000000" w:themeColor="text1"/>
                <w:sz w:val="28"/>
                <w:lang w:val="en-GB"/>
              </w:rPr>
              <w:t>Approach</w:t>
            </w:r>
          </w:p>
        </w:tc>
        <w:tc>
          <w:tcPr>
            <w:tcW w:w="1069" w:type="dxa"/>
          </w:tcPr>
          <w:p w14:paraId="38F4C983" w14:textId="77777777" w:rsidR="004F51E6" w:rsidRPr="00610A06" w:rsidRDefault="004F51E6" w:rsidP="009626A3">
            <w:pPr>
              <w:jc w:val="center"/>
              <w:rPr>
                <w:rFonts w:asciiTheme="majorHAnsi" w:hAnsiTheme="majorHAnsi" w:cstheme="majorHAnsi"/>
                <w:b/>
                <w:color w:val="000000" w:themeColor="text1"/>
                <w:lang w:val="en-GB"/>
              </w:rPr>
            </w:pPr>
            <w:r w:rsidRPr="00610A06">
              <w:rPr>
                <w:rFonts w:asciiTheme="majorHAnsi" w:hAnsiTheme="majorHAnsi" w:cstheme="majorHAnsi"/>
                <w:b/>
                <w:color w:val="000000" w:themeColor="text1"/>
                <w:lang w:val="en-GB"/>
              </w:rPr>
              <w:t>17</w:t>
            </w:r>
          </w:p>
        </w:tc>
      </w:tr>
      <w:tr w:rsidR="004F51E6" w:rsidRPr="00610A06" w14:paraId="2828B43D" w14:textId="77777777" w:rsidTr="00B94705">
        <w:trPr>
          <w:jc w:val="center"/>
        </w:trPr>
        <w:tc>
          <w:tcPr>
            <w:tcW w:w="8710" w:type="dxa"/>
          </w:tcPr>
          <w:p w14:paraId="301EC97F" w14:textId="220FDF22" w:rsidR="004F51E6" w:rsidRPr="00610A06" w:rsidRDefault="004F51E6" w:rsidP="000B10AA">
            <w:pPr>
              <w:pStyle w:val="a7"/>
              <w:numPr>
                <w:ilvl w:val="0"/>
                <w:numId w:val="12"/>
              </w:numPr>
              <w:ind w:left="733" w:firstLine="0"/>
              <w:jc w:val="both"/>
              <w:rPr>
                <w:rFonts w:asciiTheme="majorHAnsi" w:hAnsiTheme="majorHAnsi" w:cstheme="majorHAnsi"/>
                <w:b/>
                <w:color w:val="000000" w:themeColor="text1"/>
                <w:sz w:val="28"/>
                <w:lang w:val="en-GB"/>
              </w:rPr>
            </w:pPr>
            <w:r w:rsidRPr="00610A06">
              <w:rPr>
                <w:rFonts w:asciiTheme="majorHAnsi" w:hAnsiTheme="majorHAnsi" w:cstheme="majorHAnsi"/>
                <w:b/>
                <w:color w:val="000000" w:themeColor="text1"/>
                <w:sz w:val="28"/>
                <w:lang w:val="en-GB"/>
              </w:rPr>
              <w:t>Design</w:t>
            </w:r>
          </w:p>
        </w:tc>
        <w:tc>
          <w:tcPr>
            <w:tcW w:w="1069" w:type="dxa"/>
          </w:tcPr>
          <w:p w14:paraId="2824D5BE" w14:textId="77777777" w:rsidR="004F51E6" w:rsidRPr="00610A06" w:rsidRDefault="004F51E6" w:rsidP="009626A3">
            <w:pPr>
              <w:jc w:val="center"/>
              <w:rPr>
                <w:rFonts w:asciiTheme="majorHAnsi" w:hAnsiTheme="majorHAnsi" w:cstheme="majorHAnsi"/>
                <w:b/>
                <w:color w:val="000000" w:themeColor="text1"/>
                <w:lang w:val="en-GB"/>
              </w:rPr>
            </w:pPr>
            <w:r w:rsidRPr="00610A06">
              <w:rPr>
                <w:rFonts w:asciiTheme="majorHAnsi" w:hAnsiTheme="majorHAnsi" w:cstheme="majorHAnsi"/>
                <w:b/>
                <w:color w:val="000000" w:themeColor="text1"/>
                <w:lang w:val="en-GB"/>
              </w:rPr>
              <w:t>19</w:t>
            </w:r>
          </w:p>
        </w:tc>
      </w:tr>
      <w:tr w:rsidR="004F51E6" w:rsidRPr="00610A06" w14:paraId="1721F7EF" w14:textId="77777777" w:rsidTr="00B94705">
        <w:trPr>
          <w:trHeight w:val="460"/>
          <w:jc w:val="center"/>
        </w:trPr>
        <w:tc>
          <w:tcPr>
            <w:tcW w:w="8710" w:type="dxa"/>
          </w:tcPr>
          <w:p w14:paraId="3C975650" w14:textId="70086009" w:rsidR="004F51E6" w:rsidRPr="00610A06" w:rsidRDefault="004F51E6" w:rsidP="000B10AA">
            <w:pPr>
              <w:pStyle w:val="a7"/>
              <w:numPr>
                <w:ilvl w:val="0"/>
                <w:numId w:val="12"/>
              </w:numPr>
              <w:ind w:left="733" w:firstLine="0"/>
              <w:jc w:val="both"/>
              <w:rPr>
                <w:rFonts w:asciiTheme="majorHAnsi" w:hAnsiTheme="majorHAnsi" w:cstheme="majorHAnsi"/>
                <w:b/>
                <w:color w:val="000000" w:themeColor="text1"/>
                <w:sz w:val="28"/>
                <w:lang w:val="en-GB"/>
              </w:rPr>
            </w:pPr>
            <w:r w:rsidRPr="00610A06">
              <w:rPr>
                <w:rFonts w:asciiTheme="majorHAnsi" w:hAnsiTheme="majorHAnsi" w:cstheme="majorHAnsi"/>
                <w:b/>
                <w:color w:val="000000" w:themeColor="text1"/>
                <w:sz w:val="28"/>
                <w:lang w:val="en-GB"/>
              </w:rPr>
              <w:t xml:space="preserve">Data Collection </w:t>
            </w:r>
            <w:r w:rsidR="00251F34">
              <w:rPr>
                <w:rFonts w:asciiTheme="majorHAnsi" w:hAnsiTheme="majorHAnsi" w:cstheme="majorHAnsi"/>
                <w:b/>
                <w:color w:val="000000" w:themeColor="text1"/>
                <w:sz w:val="28"/>
                <w:lang w:val="en-GB"/>
              </w:rPr>
              <w:t>Method</w:t>
            </w:r>
          </w:p>
        </w:tc>
        <w:tc>
          <w:tcPr>
            <w:tcW w:w="1069" w:type="dxa"/>
          </w:tcPr>
          <w:p w14:paraId="14D6FFDA" w14:textId="77777777" w:rsidR="004F51E6" w:rsidRPr="00610A06" w:rsidRDefault="004F51E6" w:rsidP="009626A3">
            <w:pPr>
              <w:jc w:val="center"/>
              <w:rPr>
                <w:rFonts w:asciiTheme="majorHAnsi" w:hAnsiTheme="majorHAnsi" w:cstheme="majorHAnsi"/>
                <w:b/>
                <w:color w:val="000000" w:themeColor="text1"/>
                <w:lang w:val="en-GB"/>
              </w:rPr>
            </w:pPr>
            <w:r w:rsidRPr="00610A06">
              <w:rPr>
                <w:rFonts w:asciiTheme="majorHAnsi" w:hAnsiTheme="majorHAnsi" w:cstheme="majorHAnsi"/>
                <w:b/>
                <w:color w:val="000000" w:themeColor="text1"/>
                <w:lang w:val="en-GB"/>
              </w:rPr>
              <w:t>21</w:t>
            </w:r>
          </w:p>
        </w:tc>
      </w:tr>
      <w:tr w:rsidR="004F51E6" w:rsidRPr="00610A06" w14:paraId="1F28E99A" w14:textId="77777777" w:rsidTr="00B94705">
        <w:trPr>
          <w:jc w:val="center"/>
        </w:trPr>
        <w:tc>
          <w:tcPr>
            <w:tcW w:w="8710" w:type="dxa"/>
          </w:tcPr>
          <w:p w14:paraId="0D3145F9" w14:textId="77777777" w:rsidR="004F51E6" w:rsidRPr="00610A06" w:rsidRDefault="004F51E6" w:rsidP="000B10AA">
            <w:pPr>
              <w:pStyle w:val="a7"/>
              <w:numPr>
                <w:ilvl w:val="0"/>
                <w:numId w:val="12"/>
              </w:numPr>
              <w:ind w:left="733" w:firstLine="0"/>
              <w:jc w:val="both"/>
              <w:rPr>
                <w:rFonts w:asciiTheme="majorHAnsi" w:hAnsiTheme="majorHAnsi" w:cstheme="majorHAnsi"/>
                <w:b/>
                <w:color w:val="000000" w:themeColor="text1"/>
                <w:sz w:val="28"/>
                <w:lang w:val="en-GB"/>
              </w:rPr>
            </w:pPr>
            <w:r w:rsidRPr="00610A06">
              <w:rPr>
                <w:rFonts w:asciiTheme="majorHAnsi" w:hAnsiTheme="majorHAnsi" w:cstheme="majorHAnsi"/>
                <w:b/>
                <w:color w:val="000000" w:themeColor="text1"/>
                <w:sz w:val="28"/>
                <w:lang w:val="en-GB"/>
              </w:rPr>
              <w:t>Ethnography</w:t>
            </w:r>
          </w:p>
        </w:tc>
        <w:tc>
          <w:tcPr>
            <w:tcW w:w="1069" w:type="dxa"/>
          </w:tcPr>
          <w:p w14:paraId="36561323" w14:textId="77777777" w:rsidR="004F51E6" w:rsidRPr="00610A06" w:rsidRDefault="004F51E6" w:rsidP="009626A3">
            <w:pPr>
              <w:jc w:val="center"/>
              <w:rPr>
                <w:rFonts w:asciiTheme="majorHAnsi" w:hAnsiTheme="majorHAnsi" w:cstheme="majorHAnsi"/>
                <w:b/>
                <w:color w:val="000000" w:themeColor="text1"/>
                <w:lang w:val="en-GB"/>
              </w:rPr>
            </w:pPr>
            <w:r w:rsidRPr="00610A06">
              <w:rPr>
                <w:rFonts w:asciiTheme="majorHAnsi" w:hAnsiTheme="majorHAnsi" w:cstheme="majorHAnsi"/>
                <w:b/>
                <w:color w:val="000000" w:themeColor="text1"/>
                <w:lang w:val="en-GB"/>
              </w:rPr>
              <w:t>22</w:t>
            </w:r>
          </w:p>
        </w:tc>
      </w:tr>
      <w:tr w:rsidR="003831AE" w:rsidRPr="00610A06" w14:paraId="7D535DF6" w14:textId="77777777" w:rsidTr="00B94705">
        <w:trPr>
          <w:jc w:val="center"/>
        </w:trPr>
        <w:tc>
          <w:tcPr>
            <w:tcW w:w="8710" w:type="dxa"/>
          </w:tcPr>
          <w:p w14:paraId="7F968226" w14:textId="77777777" w:rsidR="004F51E6" w:rsidRPr="00610A06" w:rsidRDefault="004F51E6" w:rsidP="000B10AA">
            <w:pPr>
              <w:pStyle w:val="a7"/>
              <w:numPr>
                <w:ilvl w:val="0"/>
                <w:numId w:val="12"/>
              </w:numPr>
              <w:ind w:left="733" w:firstLine="0"/>
              <w:jc w:val="both"/>
              <w:rPr>
                <w:rFonts w:asciiTheme="majorHAnsi" w:hAnsiTheme="majorHAnsi" w:cstheme="majorHAnsi"/>
                <w:b/>
                <w:color w:val="000000" w:themeColor="text1"/>
                <w:sz w:val="28"/>
                <w:lang w:val="en-GB"/>
              </w:rPr>
            </w:pPr>
            <w:r w:rsidRPr="00610A06">
              <w:rPr>
                <w:rFonts w:asciiTheme="majorHAnsi" w:hAnsiTheme="majorHAnsi" w:cstheme="majorHAnsi"/>
                <w:b/>
                <w:color w:val="000000" w:themeColor="text1"/>
                <w:sz w:val="28"/>
                <w:lang w:val="en-GB"/>
              </w:rPr>
              <w:t>Data Analysis</w:t>
            </w:r>
          </w:p>
        </w:tc>
        <w:tc>
          <w:tcPr>
            <w:tcW w:w="1069" w:type="dxa"/>
          </w:tcPr>
          <w:p w14:paraId="4C0BD767" w14:textId="77777777" w:rsidR="004F51E6" w:rsidRPr="00610A06" w:rsidRDefault="004F51E6" w:rsidP="009626A3">
            <w:pPr>
              <w:jc w:val="center"/>
              <w:rPr>
                <w:rFonts w:asciiTheme="majorHAnsi" w:hAnsiTheme="majorHAnsi" w:cstheme="majorHAnsi"/>
                <w:b/>
                <w:color w:val="000000" w:themeColor="text1"/>
                <w:lang w:val="en-GB"/>
              </w:rPr>
            </w:pPr>
            <w:r w:rsidRPr="00610A06">
              <w:rPr>
                <w:rFonts w:asciiTheme="majorHAnsi" w:hAnsiTheme="majorHAnsi" w:cstheme="majorHAnsi"/>
                <w:b/>
                <w:color w:val="000000" w:themeColor="text1"/>
                <w:lang w:val="en-GB"/>
              </w:rPr>
              <w:t>23</w:t>
            </w:r>
          </w:p>
        </w:tc>
      </w:tr>
      <w:tr w:rsidR="004F51E6" w:rsidRPr="00610A06" w14:paraId="14832F9A" w14:textId="77777777" w:rsidTr="00B94705">
        <w:trPr>
          <w:jc w:val="center"/>
        </w:trPr>
        <w:tc>
          <w:tcPr>
            <w:tcW w:w="8710" w:type="dxa"/>
          </w:tcPr>
          <w:p w14:paraId="02489484" w14:textId="77777777" w:rsidR="004F51E6" w:rsidRPr="00610A06" w:rsidRDefault="004F51E6" w:rsidP="000B10AA">
            <w:pPr>
              <w:pStyle w:val="a7"/>
              <w:numPr>
                <w:ilvl w:val="0"/>
                <w:numId w:val="12"/>
              </w:numPr>
              <w:ind w:left="733" w:firstLine="0"/>
              <w:jc w:val="both"/>
              <w:rPr>
                <w:rFonts w:asciiTheme="majorHAnsi" w:hAnsiTheme="majorHAnsi" w:cstheme="majorHAnsi"/>
                <w:b/>
                <w:color w:val="000000" w:themeColor="text1"/>
                <w:sz w:val="28"/>
                <w:lang w:val="en-GB"/>
              </w:rPr>
            </w:pPr>
            <w:r w:rsidRPr="00610A06">
              <w:rPr>
                <w:rFonts w:asciiTheme="majorHAnsi" w:hAnsiTheme="majorHAnsi" w:cstheme="majorHAnsi"/>
                <w:b/>
                <w:color w:val="000000" w:themeColor="text1"/>
                <w:sz w:val="28"/>
                <w:lang w:val="en-GB"/>
              </w:rPr>
              <w:t>Ethical Issues</w:t>
            </w:r>
          </w:p>
        </w:tc>
        <w:tc>
          <w:tcPr>
            <w:tcW w:w="1069" w:type="dxa"/>
          </w:tcPr>
          <w:p w14:paraId="35764007" w14:textId="77777777" w:rsidR="004F51E6" w:rsidRPr="00610A06" w:rsidRDefault="004F51E6" w:rsidP="009626A3">
            <w:pPr>
              <w:jc w:val="center"/>
              <w:rPr>
                <w:rFonts w:asciiTheme="majorHAnsi" w:hAnsiTheme="majorHAnsi" w:cstheme="majorHAnsi"/>
                <w:b/>
                <w:color w:val="000000" w:themeColor="text1"/>
                <w:lang w:val="en-GB"/>
              </w:rPr>
            </w:pPr>
            <w:r w:rsidRPr="00610A06">
              <w:rPr>
                <w:rFonts w:asciiTheme="majorHAnsi" w:hAnsiTheme="majorHAnsi" w:cstheme="majorHAnsi"/>
                <w:b/>
                <w:color w:val="000000" w:themeColor="text1"/>
                <w:lang w:val="en-GB"/>
              </w:rPr>
              <w:t>24</w:t>
            </w:r>
          </w:p>
        </w:tc>
      </w:tr>
      <w:tr w:rsidR="004F51E6" w:rsidRPr="00610A06" w14:paraId="419B10E3" w14:textId="77777777" w:rsidTr="00B94705">
        <w:trPr>
          <w:trHeight w:val="401"/>
          <w:jc w:val="center"/>
        </w:trPr>
        <w:tc>
          <w:tcPr>
            <w:tcW w:w="8710" w:type="dxa"/>
          </w:tcPr>
          <w:p w14:paraId="07C5F660" w14:textId="77777777" w:rsidR="004F51E6" w:rsidRPr="00610A06" w:rsidRDefault="004F51E6" w:rsidP="00316DD9">
            <w:pPr>
              <w:pStyle w:val="a7"/>
              <w:numPr>
                <w:ilvl w:val="0"/>
                <w:numId w:val="12"/>
              </w:numPr>
              <w:ind w:left="733" w:firstLine="0"/>
              <w:jc w:val="both"/>
              <w:rPr>
                <w:rFonts w:asciiTheme="majorHAnsi" w:hAnsiTheme="majorHAnsi" w:cstheme="majorHAnsi"/>
                <w:b/>
                <w:color w:val="000000" w:themeColor="text1"/>
                <w:sz w:val="28"/>
                <w:lang w:val="en-GB"/>
              </w:rPr>
            </w:pPr>
            <w:r w:rsidRPr="00610A06">
              <w:rPr>
                <w:rFonts w:asciiTheme="majorHAnsi" w:hAnsiTheme="majorHAnsi" w:cstheme="majorHAnsi"/>
                <w:b/>
                <w:color w:val="000000" w:themeColor="text1"/>
                <w:sz w:val="28"/>
                <w:lang w:val="en-GB"/>
              </w:rPr>
              <w:t>Research Reliability</w:t>
            </w:r>
          </w:p>
        </w:tc>
        <w:tc>
          <w:tcPr>
            <w:tcW w:w="1069" w:type="dxa"/>
          </w:tcPr>
          <w:p w14:paraId="508962AB" w14:textId="77777777" w:rsidR="004F51E6" w:rsidRPr="00610A06" w:rsidRDefault="004F51E6" w:rsidP="009626A3">
            <w:pPr>
              <w:jc w:val="center"/>
              <w:rPr>
                <w:rFonts w:asciiTheme="majorHAnsi" w:hAnsiTheme="majorHAnsi" w:cstheme="majorHAnsi"/>
                <w:b/>
                <w:color w:val="000000" w:themeColor="text1"/>
                <w:lang w:val="en-GB"/>
              </w:rPr>
            </w:pPr>
            <w:r w:rsidRPr="00610A06">
              <w:rPr>
                <w:rFonts w:asciiTheme="majorHAnsi" w:hAnsiTheme="majorHAnsi" w:cstheme="majorHAnsi"/>
                <w:b/>
                <w:color w:val="000000" w:themeColor="text1"/>
                <w:lang w:val="en-GB"/>
              </w:rPr>
              <w:t>24</w:t>
            </w:r>
          </w:p>
        </w:tc>
      </w:tr>
      <w:tr w:rsidR="003831AE" w:rsidRPr="00610A06" w14:paraId="3A55F718" w14:textId="77777777" w:rsidTr="00B94705">
        <w:trPr>
          <w:trHeight w:val="401"/>
          <w:jc w:val="center"/>
        </w:trPr>
        <w:tc>
          <w:tcPr>
            <w:tcW w:w="8710" w:type="dxa"/>
          </w:tcPr>
          <w:p w14:paraId="74E3BB57" w14:textId="77777777" w:rsidR="004F51E6" w:rsidRPr="00610A06" w:rsidRDefault="004F51E6" w:rsidP="00316DD9">
            <w:pPr>
              <w:pStyle w:val="a7"/>
              <w:numPr>
                <w:ilvl w:val="0"/>
                <w:numId w:val="12"/>
              </w:numPr>
              <w:ind w:left="733" w:firstLine="0"/>
              <w:jc w:val="both"/>
              <w:rPr>
                <w:rFonts w:asciiTheme="majorHAnsi" w:hAnsiTheme="majorHAnsi" w:cstheme="majorHAnsi"/>
                <w:b/>
                <w:color w:val="000000" w:themeColor="text1"/>
                <w:sz w:val="28"/>
                <w:lang w:val="en-GB"/>
              </w:rPr>
            </w:pPr>
            <w:r w:rsidRPr="00610A06">
              <w:rPr>
                <w:rFonts w:asciiTheme="majorHAnsi" w:hAnsiTheme="majorHAnsi" w:cstheme="majorHAnsi"/>
                <w:b/>
                <w:color w:val="000000" w:themeColor="text1"/>
                <w:sz w:val="28"/>
                <w:lang w:val="en-GB"/>
              </w:rPr>
              <w:t>Research Validity</w:t>
            </w:r>
          </w:p>
        </w:tc>
        <w:tc>
          <w:tcPr>
            <w:tcW w:w="1069" w:type="dxa"/>
          </w:tcPr>
          <w:p w14:paraId="5F96E181" w14:textId="77777777" w:rsidR="004F51E6" w:rsidRPr="00610A06" w:rsidRDefault="004F51E6" w:rsidP="009626A3">
            <w:pPr>
              <w:jc w:val="center"/>
              <w:rPr>
                <w:rFonts w:asciiTheme="majorHAnsi" w:hAnsiTheme="majorHAnsi" w:cstheme="majorHAnsi"/>
                <w:b/>
                <w:color w:val="000000" w:themeColor="text1"/>
                <w:lang w:val="en-GB"/>
              </w:rPr>
            </w:pPr>
            <w:r w:rsidRPr="00610A06">
              <w:rPr>
                <w:rFonts w:asciiTheme="majorHAnsi" w:hAnsiTheme="majorHAnsi" w:cstheme="majorHAnsi"/>
                <w:b/>
                <w:color w:val="000000" w:themeColor="text1"/>
                <w:lang w:val="en-GB"/>
              </w:rPr>
              <w:t>24</w:t>
            </w:r>
          </w:p>
        </w:tc>
      </w:tr>
      <w:tr w:rsidR="004F51E6" w:rsidRPr="00610A06" w14:paraId="44AB14F0" w14:textId="77777777" w:rsidTr="00B94705">
        <w:trPr>
          <w:jc w:val="center"/>
        </w:trPr>
        <w:tc>
          <w:tcPr>
            <w:tcW w:w="8710" w:type="dxa"/>
          </w:tcPr>
          <w:p w14:paraId="0EF51669" w14:textId="77777777" w:rsidR="004F51E6" w:rsidRPr="00610A06" w:rsidRDefault="004F51E6" w:rsidP="009626A3">
            <w:pPr>
              <w:ind w:left="326"/>
              <w:jc w:val="both"/>
              <w:rPr>
                <w:rFonts w:asciiTheme="majorHAnsi" w:hAnsiTheme="majorHAnsi" w:cstheme="majorHAnsi"/>
                <w:b/>
                <w:color w:val="000000" w:themeColor="text1"/>
                <w:sz w:val="28"/>
                <w:lang w:val="en-GB"/>
              </w:rPr>
            </w:pPr>
            <w:r w:rsidRPr="00610A06">
              <w:rPr>
                <w:rFonts w:asciiTheme="majorHAnsi" w:hAnsiTheme="majorHAnsi" w:cstheme="majorHAnsi"/>
                <w:b/>
                <w:color w:val="000000" w:themeColor="text1"/>
                <w:sz w:val="28"/>
                <w:lang w:val="en-GB"/>
              </w:rPr>
              <w:t xml:space="preserve">CONCLUSION </w:t>
            </w:r>
          </w:p>
        </w:tc>
        <w:tc>
          <w:tcPr>
            <w:tcW w:w="1069" w:type="dxa"/>
          </w:tcPr>
          <w:p w14:paraId="6B696095" w14:textId="77777777" w:rsidR="004F51E6" w:rsidRPr="00610A06" w:rsidRDefault="004F51E6" w:rsidP="009626A3">
            <w:pPr>
              <w:jc w:val="center"/>
              <w:rPr>
                <w:rFonts w:asciiTheme="majorHAnsi" w:hAnsiTheme="majorHAnsi" w:cstheme="majorHAnsi"/>
                <w:b/>
                <w:color w:val="000000" w:themeColor="text1"/>
                <w:lang w:val="en-GB"/>
              </w:rPr>
            </w:pPr>
            <w:r w:rsidRPr="00610A06">
              <w:rPr>
                <w:rFonts w:asciiTheme="majorHAnsi" w:hAnsiTheme="majorHAnsi" w:cstheme="majorHAnsi"/>
                <w:b/>
                <w:color w:val="000000" w:themeColor="text1"/>
                <w:lang w:val="en-GB"/>
              </w:rPr>
              <w:t>25</w:t>
            </w:r>
          </w:p>
        </w:tc>
      </w:tr>
      <w:tr w:rsidR="004F51E6" w:rsidRPr="00610A06" w14:paraId="268F6474" w14:textId="77777777" w:rsidTr="00B94705">
        <w:trPr>
          <w:jc w:val="center"/>
        </w:trPr>
        <w:tc>
          <w:tcPr>
            <w:tcW w:w="8710" w:type="dxa"/>
          </w:tcPr>
          <w:p w14:paraId="724F08BC" w14:textId="77777777" w:rsidR="004F51E6" w:rsidRPr="00610A06" w:rsidRDefault="004F51E6" w:rsidP="009626A3">
            <w:pPr>
              <w:ind w:left="326"/>
              <w:jc w:val="both"/>
              <w:rPr>
                <w:rFonts w:asciiTheme="majorHAnsi" w:hAnsiTheme="majorHAnsi" w:cstheme="majorHAnsi"/>
                <w:b/>
                <w:color w:val="000000" w:themeColor="text1"/>
                <w:sz w:val="28"/>
                <w:lang w:val="en-GB"/>
              </w:rPr>
            </w:pPr>
            <w:r w:rsidRPr="00610A06">
              <w:rPr>
                <w:rFonts w:asciiTheme="majorHAnsi" w:hAnsiTheme="majorHAnsi" w:cstheme="majorHAnsi"/>
                <w:b/>
                <w:color w:val="000000" w:themeColor="text1"/>
                <w:sz w:val="28"/>
                <w:lang w:val="en-GB"/>
              </w:rPr>
              <w:t xml:space="preserve">REFERENCES </w:t>
            </w:r>
          </w:p>
        </w:tc>
        <w:tc>
          <w:tcPr>
            <w:tcW w:w="1069" w:type="dxa"/>
          </w:tcPr>
          <w:p w14:paraId="5D0F146C" w14:textId="77777777" w:rsidR="004F51E6" w:rsidRPr="00610A06" w:rsidRDefault="004F51E6" w:rsidP="009626A3">
            <w:pPr>
              <w:jc w:val="center"/>
              <w:rPr>
                <w:rFonts w:asciiTheme="majorHAnsi" w:hAnsiTheme="majorHAnsi" w:cstheme="majorHAnsi"/>
                <w:b/>
                <w:color w:val="000000" w:themeColor="text1"/>
                <w:lang w:val="en-GB"/>
              </w:rPr>
            </w:pPr>
            <w:r w:rsidRPr="00610A06">
              <w:rPr>
                <w:rFonts w:asciiTheme="majorHAnsi" w:hAnsiTheme="majorHAnsi" w:cstheme="majorHAnsi"/>
                <w:b/>
                <w:color w:val="000000" w:themeColor="text1"/>
                <w:lang w:val="en-GB"/>
              </w:rPr>
              <w:t>26</w:t>
            </w:r>
          </w:p>
        </w:tc>
      </w:tr>
    </w:tbl>
    <w:p w14:paraId="61E355A6" w14:textId="77777777" w:rsidR="004A308C" w:rsidRPr="00610A06" w:rsidRDefault="004A308C" w:rsidP="00B24E8B">
      <w:pPr>
        <w:tabs>
          <w:tab w:val="left" w:pos="0"/>
        </w:tabs>
        <w:autoSpaceDE w:val="0"/>
        <w:autoSpaceDN w:val="0"/>
        <w:adjustRightInd w:val="0"/>
        <w:spacing w:after="210" w:line="276" w:lineRule="auto"/>
        <w:jc w:val="both"/>
        <w:rPr>
          <w:rFonts w:asciiTheme="majorHAnsi" w:hAnsiTheme="majorHAnsi" w:cstheme="majorHAnsi"/>
          <w:b/>
          <w:color w:val="000000" w:themeColor="text1"/>
          <w:sz w:val="32"/>
          <w:szCs w:val="28"/>
          <w:lang w:val="en-GB"/>
        </w:rPr>
      </w:pPr>
    </w:p>
    <w:p w14:paraId="660D604E" w14:textId="77777777" w:rsidR="009626A3" w:rsidRPr="00610A06" w:rsidRDefault="009626A3" w:rsidP="00B24E8B">
      <w:pPr>
        <w:tabs>
          <w:tab w:val="left" w:pos="0"/>
        </w:tabs>
        <w:autoSpaceDE w:val="0"/>
        <w:autoSpaceDN w:val="0"/>
        <w:adjustRightInd w:val="0"/>
        <w:spacing w:after="210" w:line="276" w:lineRule="auto"/>
        <w:jc w:val="both"/>
        <w:rPr>
          <w:rFonts w:ascii="Arial" w:hAnsi="Arial" w:cs="Arial"/>
          <w:b/>
          <w:bCs/>
          <w:color w:val="000000" w:themeColor="text1"/>
          <w:lang w:val="en-GB"/>
        </w:rPr>
      </w:pPr>
    </w:p>
    <w:p w14:paraId="28D3B991" w14:textId="77777777" w:rsidR="009F0BC8" w:rsidRPr="00610A06" w:rsidRDefault="009F0BC8" w:rsidP="00B24E8B">
      <w:pPr>
        <w:tabs>
          <w:tab w:val="left" w:pos="0"/>
        </w:tabs>
        <w:autoSpaceDE w:val="0"/>
        <w:autoSpaceDN w:val="0"/>
        <w:adjustRightInd w:val="0"/>
        <w:spacing w:after="210" w:line="276" w:lineRule="auto"/>
        <w:jc w:val="both"/>
        <w:rPr>
          <w:rFonts w:ascii="Arial" w:hAnsi="Arial" w:cs="Arial"/>
          <w:b/>
          <w:bCs/>
          <w:color w:val="000000" w:themeColor="text1"/>
          <w:lang w:val="en-GB"/>
        </w:rPr>
      </w:pPr>
    </w:p>
    <w:p w14:paraId="7843DAA1" w14:textId="77777777" w:rsidR="009F0BC8" w:rsidRPr="00610A06" w:rsidRDefault="009F0BC8" w:rsidP="00B24E8B">
      <w:pPr>
        <w:tabs>
          <w:tab w:val="left" w:pos="0"/>
        </w:tabs>
        <w:autoSpaceDE w:val="0"/>
        <w:autoSpaceDN w:val="0"/>
        <w:adjustRightInd w:val="0"/>
        <w:spacing w:after="210" w:line="276" w:lineRule="auto"/>
        <w:jc w:val="both"/>
        <w:rPr>
          <w:rFonts w:ascii="Arial" w:hAnsi="Arial" w:cs="Arial"/>
          <w:b/>
          <w:bCs/>
          <w:color w:val="000000" w:themeColor="text1"/>
          <w:lang w:val="en-GB"/>
        </w:rPr>
      </w:pPr>
    </w:p>
    <w:p w14:paraId="0EA4AECF" w14:textId="57916A34" w:rsidR="008F2EC8" w:rsidRPr="00610A06" w:rsidRDefault="00767355" w:rsidP="00767355">
      <w:pPr>
        <w:widowControl w:val="0"/>
        <w:autoSpaceDE w:val="0"/>
        <w:autoSpaceDN w:val="0"/>
        <w:adjustRightInd w:val="0"/>
        <w:spacing w:after="240" w:line="280" w:lineRule="atLeast"/>
        <w:jc w:val="center"/>
        <w:rPr>
          <w:rFonts w:asciiTheme="majorHAnsi" w:hAnsiTheme="majorHAnsi" w:cs="Times"/>
          <w:b/>
          <w:color w:val="000000" w:themeColor="text1"/>
          <w:sz w:val="28"/>
          <w:lang w:val="en-GB"/>
        </w:rPr>
      </w:pPr>
      <w:r w:rsidRPr="00610A06">
        <w:rPr>
          <w:rFonts w:asciiTheme="majorHAnsi" w:hAnsiTheme="majorHAnsi" w:cs="Times"/>
          <w:b/>
          <w:color w:val="000000" w:themeColor="text1"/>
          <w:sz w:val="28"/>
          <w:lang w:val="en-GB"/>
        </w:rPr>
        <w:lastRenderedPageBreak/>
        <w:t>ABSTRACT</w:t>
      </w:r>
    </w:p>
    <w:p w14:paraId="3A4485A9" w14:textId="308A481A" w:rsidR="00320C37" w:rsidRPr="00610A06" w:rsidRDefault="00320C37" w:rsidP="00320C37">
      <w:pPr>
        <w:spacing w:line="360" w:lineRule="auto"/>
        <w:jc w:val="both"/>
        <w:rPr>
          <w:rFonts w:asciiTheme="majorHAnsi" w:eastAsia="Times New Roman" w:hAnsiTheme="majorHAnsi"/>
          <w:lang w:val="en-GB"/>
        </w:rPr>
      </w:pPr>
      <w:r w:rsidRPr="00610A06">
        <w:rPr>
          <w:rFonts w:asciiTheme="majorHAnsi" w:eastAsia="Times New Roman" w:hAnsiTheme="majorHAnsi"/>
          <w:lang w:val="en-GB"/>
        </w:rPr>
        <w:t xml:space="preserve">Nowadays, the universities in the UK are transforming education through the development and implementation of innovative technologies to enhance the education processes, to bring essential norms of quality, effectiveness and accessibilities of higher education from </w:t>
      </w:r>
      <w:r w:rsidR="00FE526F" w:rsidRPr="00FE526F">
        <w:rPr>
          <w:rFonts w:asciiTheme="majorHAnsi" w:eastAsia="Times New Roman" w:hAnsiTheme="majorHAnsi"/>
          <w:lang w:val="en-GB"/>
        </w:rPr>
        <w:t>all across the world</w:t>
      </w:r>
      <w:r w:rsidRPr="00610A06">
        <w:rPr>
          <w:rFonts w:asciiTheme="majorHAnsi" w:eastAsia="Times New Roman" w:hAnsiTheme="majorHAnsi"/>
          <w:lang w:val="en-GB"/>
        </w:rPr>
        <w:t xml:space="preserve">. The importance of Information and Communications Technologies (ICT) and Virtual Learning Environments (VLE) in the education sector is the effectiveness and in promoting the high standards within education. However, despite the innovation and development of high technologies, the UK universities are struggling with several issues which are preventing them from providing knowledge in high standards. This present research proposal aims to focus on ICT and VLE impact on the management of education in the UK and to identify the failures and faults of the ICT in integration processes. The main motivation and </w:t>
      </w:r>
      <w:r w:rsidR="00FE526F">
        <w:rPr>
          <w:rFonts w:asciiTheme="majorHAnsi" w:eastAsia="Times New Roman" w:hAnsiTheme="majorHAnsi"/>
          <w:lang w:val="en-GB"/>
        </w:rPr>
        <w:t>goal</w:t>
      </w:r>
      <w:r w:rsidRPr="00610A06">
        <w:rPr>
          <w:rFonts w:asciiTheme="majorHAnsi" w:eastAsia="Times New Roman" w:hAnsiTheme="majorHAnsi"/>
          <w:lang w:val="en-GB"/>
        </w:rPr>
        <w:t xml:space="preserve"> of the research work are to </w:t>
      </w:r>
      <w:r w:rsidR="00FE526F">
        <w:rPr>
          <w:rFonts w:asciiTheme="majorHAnsi" w:eastAsia="Times New Roman" w:hAnsiTheme="majorHAnsi"/>
          <w:lang w:val="en-GB"/>
        </w:rPr>
        <w:t>survey</w:t>
      </w:r>
      <w:r w:rsidRPr="00610A06">
        <w:rPr>
          <w:rFonts w:asciiTheme="majorHAnsi" w:eastAsia="Times New Roman" w:hAnsiTheme="majorHAnsi"/>
          <w:lang w:val="en-GB"/>
        </w:rPr>
        <w:t xml:space="preserve"> the ways of improvements and development of the old system of education and correspond to the current 21st of century developments with the integration of informative technologies in form of Virtual Learning Platforms in the education sector. The research work will be built based on experiences and survey results</w:t>
      </w:r>
      <w:r w:rsidR="007C7E76">
        <w:rPr>
          <w:rFonts w:asciiTheme="majorHAnsi" w:eastAsia="Times New Roman" w:hAnsiTheme="majorHAnsi"/>
          <w:lang w:val="en-GB"/>
        </w:rPr>
        <w:t xml:space="preserve"> and create</w:t>
      </w:r>
      <w:r w:rsidRPr="00610A06">
        <w:rPr>
          <w:rFonts w:asciiTheme="majorHAnsi" w:eastAsia="Times New Roman" w:hAnsiTheme="majorHAnsi"/>
          <w:lang w:val="en-GB"/>
        </w:rPr>
        <w:t xml:space="preserve"> the conceptual framework of innovations and application of virtual learning environment in the institutional management of the UK, and provide useful recommendations and suggestions for any of the university management departments. </w:t>
      </w:r>
      <w:r w:rsidRPr="00610A06">
        <w:rPr>
          <w:rStyle w:val="ad"/>
          <w:rFonts w:asciiTheme="majorHAnsi" w:eastAsia="Times New Roman" w:hAnsiTheme="majorHAnsi"/>
          <w:color w:val="1C1E29"/>
          <w:lang w:val="en-GB"/>
        </w:rPr>
        <w:t> </w:t>
      </w:r>
    </w:p>
    <w:p w14:paraId="002175E4" w14:textId="77777777" w:rsidR="008418F4" w:rsidRPr="00610A06" w:rsidRDefault="008418F4" w:rsidP="00CD05F9">
      <w:pPr>
        <w:widowControl w:val="0"/>
        <w:autoSpaceDE w:val="0"/>
        <w:autoSpaceDN w:val="0"/>
        <w:adjustRightInd w:val="0"/>
        <w:spacing w:after="240" w:line="280" w:lineRule="atLeast"/>
        <w:jc w:val="center"/>
        <w:rPr>
          <w:rFonts w:asciiTheme="majorHAnsi" w:hAnsiTheme="majorHAnsi" w:cs="Times"/>
          <w:b/>
          <w:color w:val="000000" w:themeColor="text1"/>
          <w:lang w:val="en-GB"/>
        </w:rPr>
      </w:pPr>
    </w:p>
    <w:p w14:paraId="1EB46932" w14:textId="77777777" w:rsidR="008418F4" w:rsidRPr="00610A06" w:rsidRDefault="008418F4" w:rsidP="00CD05F9">
      <w:pPr>
        <w:widowControl w:val="0"/>
        <w:autoSpaceDE w:val="0"/>
        <w:autoSpaceDN w:val="0"/>
        <w:adjustRightInd w:val="0"/>
        <w:spacing w:after="240" w:line="280" w:lineRule="atLeast"/>
        <w:jc w:val="center"/>
        <w:rPr>
          <w:rFonts w:asciiTheme="majorHAnsi" w:hAnsiTheme="majorHAnsi" w:cs="Times"/>
          <w:b/>
          <w:color w:val="000000" w:themeColor="text1"/>
          <w:lang w:val="en-GB"/>
        </w:rPr>
      </w:pPr>
    </w:p>
    <w:p w14:paraId="0A3473F1" w14:textId="77777777" w:rsidR="008418F4" w:rsidRPr="00610A06" w:rsidRDefault="008418F4" w:rsidP="00CD05F9">
      <w:pPr>
        <w:widowControl w:val="0"/>
        <w:autoSpaceDE w:val="0"/>
        <w:autoSpaceDN w:val="0"/>
        <w:adjustRightInd w:val="0"/>
        <w:spacing w:after="240" w:line="280" w:lineRule="atLeast"/>
        <w:jc w:val="center"/>
        <w:rPr>
          <w:rFonts w:asciiTheme="majorHAnsi" w:hAnsiTheme="majorHAnsi" w:cs="Times"/>
          <w:b/>
          <w:color w:val="000000" w:themeColor="text1"/>
          <w:lang w:val="en-GB"/>
        </w:rPr>
      </w:pPr>
    </w:p>
    <w:p w14:paraId="19509F13" w14:textId="77777777" w:rsidR="008418F4" w:rsidRPr="00610A06" w:rsidRDefault="008418F4" w:rsidP="00CD05F9">
      <w:pPr>
        <w:widowControl w:val="0"/>
        <w:autoSpaceDE w:val="0"/>
        <w:autoSpaceDN w:val="0"/>
        <w:adjustRightInd w:val="0"/>
        <w:spacing w:after="240" w:line="280" w:lineRule="atLeast"/>
        <w:jc w:val="center"/>
        <w:rPr>
          <w:rFonts w:asciiTheme="majorHAnsi" w:hAnsiTheme="majorHAnsi" w:cs="Times"/>
          <w:b/>
          <w:color w:val="000000" w:themeColor="text1"/>
          <w:lang w:val="en-GB"/>
        </w:rPr>
      </w:pPr>
    </w:p>
    <w:p w14:paraId="44F34A0F" w14:textId="77777777" w:rsidR="008418F4" w:rsidRPr="00610A06" w:rsidRDefault="008418F4" w:rsidP="00CD05F9">
      <w:pPr>
        <w:widowControl w:val="0"/>
        <w:autoSpaceDE w:val="0"/>
        <w:autoSpaceDN w:val="0"/>
        <w:adjustRightInd w:val="0"/>
        <w:spacing w:after="240" w:line="280" w:lineRule="atLeast"/>
        <w:jc w:val="center"/>
        <w:rPr>
          <w:rFonts w:asciiTheme="majorHAnsi" w:hAnsiTheme="majorHAnsi" w:cs="Times"/>
          <w:b/>
          <w:color w:val="000000" w:themeColor="text1"/>
          <w:lang w:val="en-GB"/>
        </w:rPr>
      </w:pPr>
    </w:p>
    <w:p w14:paraId="446CF718" w14:textId="77777777" w:rsidR="008418F4" w:rsidRDefault="008418F4" w:rsidP="00CD05F9">
      <w:pPr>
        <w:widowControl w:val="0"/>
        <w:autoSpaceDE w:val="0"/>
        <w:autoSpaceDN w:val="0"/>
        <w:adjustRightInd w:val="0"/>
        <w:spacing w:after="240" w:line="280" w:lineRule="atLeast"/>
        <w:jc w:val="center"/>
        <w:rPr>
          <w:rFonts w:asciiTheme="majorHAnsi" w:hAnsiTheme="majorHAnsi" w:cs="Times"/>
          <w:b/>
          <w:color w:val="000000" w:themeColor="text1"/>
          <w:lang w:val="en-GB"/>
        </w:rPr>
      </w:pPr>
    </w:p>
    <w:p w14:paraId="1C3D2F52" w14:textId="77777777" w:rsidR="002E2199" w:rsidRPr="00610A06" w:rsidRDefault="002E2199" w:rsidP="00CD05F9">
      <w:pPr>
        <w:widowControl w:val="0"/>
        <w:autoSpaceDE w:val="0"/>
        <w:autoSpaceDN w:val="0"/>
        <w:adjustRightInd w:val="0"/>
        <w:spacing w:after="240" w:line="280" w:lineRule="atLeast"/>
        <w:jc w:val="center"/>
        <w:rPr>
          <w:rFonts w:asciiTheme="majorHAnsi" w:hAnsiTheme="majorHAnsi" w:cs="Times"/>
          <w:b/>
          <w:color w:val="000000" w:themeColor="text1"/>
          <w:lang w:val="en-GB"/>
        </w:rPr>
      </w:pPr>
    </w:p>
    <w:p w14:paraId="23501ECD" w14:textId="77777777" w:rsidR="008418F4" w:rsidRPr="00610A06" w:rsidRDefault="008418F4" w:rsidP="00CD05F9">
      <w:pPr>
        <w:widowControl w:val="0"/>
        <w:autoSpaceDE w:val="0"/>
        <w:autoSpaceDN w:val="0"/>
        <w:adjustRightInd w:val="0"/>
        <w:spacing w:after="240" w:line="280" w:lineRule="atLeast"/>
        <w:jc w:val="center"/>
        <w:rPr>
          <w:rFonts w:asciiTheme="majorHAnsi" w:hAnsiTheme="majorHAnsi" w:cs="Times"/>
          <w:b/>
          <w:color w:val="000000" w:themeColor="text1"/>
          <w:lang w:val="en-GB"/>
        </w:rPr>
      </w:pPr>
    </w:p>
    <w:p w14:paraId="53BA5219" w14:textId="77777777" w:rsidR="008418F4" w:rsidRPr="00610A06" w:rsidRDefault="008418F4" w:rsidP="00CD05F9">
      <w:pPr>
        <w:widowControl w:val="0"/>
        <w:autoSpaceDE w:val="0"/>
        <w:autoSpaceDN w:val="0"/>
        <w:adjustRightInd w:val="0"/>
        <w:spacing w:after="240" w:line="280" w:lineRule="atLeast"/>
        <w:jc w:val="center"/>
        <w:rPr>
          <w:rFonts w:asciiTheme="majorHAnsi" w:hAnsiTheme="majorHAnsi" w:cs="Times"/>
          <w:b/>
          <w:color w:val="000000" w:themeColor="text1"/>
          <w:lang w:val="en-GB"/>
        </w:rPr>
      </w:pPr>
    </w:p>
    <w:p w14:paraId="2DEC68B1" w14:textId="77777777" w:rsidR="008418F4" w:rsidRPr="00610A06" w:rsidRDefault="008418F4" w:rsidP="00CD05F9">
      <w:pPr>
        <w:widowControl w:val="0"/>
        <w:autoSpaceDE w:val="0"/>
        <w:autoSpaceDN w:val="0"/>
        <w:adjustRightInd w:val="0"/>
        <w:spacing w:after="240" w:line="280" w:lineRule="atLeast"/>
        <w:jc w:val="center"/>
        <w:rPr>
          <w:rFonts w:asciiTheme="majorHAnsi" w:hAnsiTheme="majorHAnsi" w:cs="Times"/>
          <w:b/>
          <w:color w:val="000000" w:themeColor="text1"/>
          <w:lang w:val="en-GB"/>
        </w:rPr>
      </w:pPr>
    </w:p>
    <w:p w14:paraId="7EB84DC0" w14:textId="77777777" w:rsidR="008418F4" w:rsidRPr="00610A06" w:rsidRDefault="008418F4" w:rsidP="00AC6002">
      <w:pPr>
        <w:widowControl w:val="0"/>
        <w:autoSpaceDE w:val="0"/>
        <w:autoSpaceDN w:val="0"/>
        <w:adjustRightInd w:val="0"/>
        <w:spacing w:after="240" w:line="280" w:lineRule="atLeast"/>
        <w:rPr>
          <w:rFonts w:asciiTheme="majorHAnsi" w:hAnsiTheme="majorHAnsi" w:cs="Times"/>
          <w:b/>
          <w:color w:val="000000" w:themeColor="text1"/>
          <w:lang w:val="en-GB"/>
        </w:rPr>
      </w:pPr>
    </w:p>
    <w:p w14:paraId="327100EF" w14:textId="365D8F4D" w:rsidR="008D72A7" w:rsidRPr="00610A06" w:rsidRDefault="00F45E51" w:rsidP="00CD05F9">
      <w:pPr>
        <w:widowControl w:val="0"/>
        <w:autoSpaceDE w:val="0"/>
        <w:autoSpaceDN w:val="0"/>
        <w:adjustRightInd w:val="0"/>
        <w:spacing w:after="240" w:line="280" w:lineRule="atLeast"/>
        <w:jc w:val="center"/>
        <w:rPr>
          <w:rFonts w:asciiTheme="majorHAnsi" w:hAnsiTheme="majorHAnsi" w:cs="Times"/>
          <w:b/>
          <w:color w:val="000000" w:themeColor="text1"/>
          <w:sz w:val="28"/>
          <w:lang w:val="en-GB"/>
        </w:rPr>
      </w:pPr>
      <w:r w:rsidRPr="00610A06">
        <w:rPr>
          <w:rFonts w:asciiTheme="majorHAnsi" w:hAnsiTheme="majorHAnsi" w:cs="Times"/>
          <w:b/>
          <w:color w:val="000000" w:themeColor="text1"/>
          <w:sz w:val="28"/>
          <w:lang w:val="en-GB"/>
        </w:rPr>
        <w:lastRenderedPageBreak/>
        <w:t>INTRODUCTION</w:t>
      </w:r>
    </w:p>
    <w:p w14:paraId="6EED0CBF" w14:textId="4A1A33F8" w:rsidR="00E16A3A" w:rsidRPr="00610A06" w:rsidRDefault="00E16A3A" w:rsidP="00AB1F3C">
      <w:pPr>
        <w:shd w:val="clear" w:color="auto" w:fill="FFFFFF"/>
        <w:spacing w:line="360" w:lineRule="auto"/>
        <w:jc w:val="both"/>
        <w:rPr>
          <w:rFonts w:asciiTheme="majorHAnsi" w:hAnsiTheme="majorHAnsi" w:cs="Times"/>
          <w:color w:val="000000" w:themeColor="text1"/>
          <w:lang w:val="en-GB"/>
        </w:rPr>
      </w:pPr>
      <w:r w:rsidRPr="00610A06">
        <w:rPr>
          <w:rFonts w:asciiTheme="majorHAnsi" w:hAnsiTheme="majorHAnsi" w:cs="Times"/>
          <w:color w:val="000000" w:themeColor="text1"/>
          <w:lang w:val="en-GB"/>
        </w:rPr>
        <w:t xml:space="preserve">In a rapidly changing world, the significant impact of information technologies </w:t>
      </w:r>
      <w:r w:rsidR="00755465" w:rsidRPr="00610A06">
        <w:rPr>
          <w:rFonts w:asciiTheme="majorHAnsi" w:hAnsiTheme="majorHAnsi" w:cs="Times"/>
          <w:color w:val="000000" w:themeColor="text1"/>
          <w:lang w:val="en-GB"/>
        </w:rPr>
        <w:t>has reshaped</w:t>
      </w:r>
      <w:r w:rsidRPr="00610A06">
        <w:rPr>
          <w:rFonts w:asciiTheme="majorHAnsi" w:hAnsiTheme="majorHAnsi" w:cs="Times"/>
          <w:color w:val="000000" w:themeColor="text1"/>
          <w:lang w:val="en-GB"/>
        </w:rPr>
        <w:t xml:space="preserve"> accordingly society's development in all spheres. The development of information and communication technologies such as </w:t>
      </w:r>
      <w:r w:rsidR="00755465" w:rsidRPr="00610A06">
        <w:rPr>
          <w:rFonts w:asciiTheme="majorHAnsi" w:hAnsiTheme="majorHAnsi" w:cs="Times"/>
          <w:color w:val="000000" w:themeColor="text1"/>
          <w:lang w:val="en-GB"/>
        </w:rPr>
        <w:t xml:space="preserve">the </w:t>
      </w:r>
      <w:r w:rsidR="008946DF" w:rsidRPr="00610A06">
        <w:rPr>
          <w:rFonts w:asciiTheme="majorHAnsi" w:hAnsiTheme="majorHAnsi" w:cs="Times"/>
          <w:color w:val="000000" w:themeColor="text1"/>
          <w:lang w:val="en-GB"/>
        </w:rPr>
        <w:t>IT tools</w:t>
      </w:r>
      <w:r w:rsidRPr="00610A06">
        <w:rPr>
          <w:rFonts w:asciiTheme="majorHAnsi" w:hAnsiTheme="majorHAnsi" w:cs="Times"/>
          <w:color w:val="000000" w:themeColor="text1"/>
          <w:lang w:val="en-GB"/>
        </w:rPr>
        <w:t xml:space="preserve">, </w:t>
      </w:r>
      <w:r w:rsidR="008946DF" w:rsidRPr="00610A06">
        <w:rPr>
          <w:rFonts w:asciiTheme="majorHAnsi" w:hAnsiTheme="majorHAnsi" w:cs="Times"/>
          <w:color w:val="000000" w:themeColor="text1"/>
          <w:lang w:val="en-GB"/>
        </w:rPr>
        <w:t>Internet</w:t>
      </w:r>
      <w:r w:rsidR="008946DF" w:rsidRPr="008946DF">
        <w:rPr>
          <w:rFonts w:asciiTheme="majorHAnsi" w:hAnsiTheme="majorHAnsi" w:cs="Times"/>
          <w:color w:val="000000" w:themeColor="text1"/>
          <w:lang w:val="en-GB"/>
        </w:rPr>
        <w:t xml:space="preserve"> </w:t>
      </w:r>
      <w:r w:rsidRPr="00610A06">
        <w:rPr>
          <w:rFonts w:asciiTheme="majorHAnsi" w:hAnsiTheme="majorHAnsi" w:cs="Times"/>
          <w:color w:val="000000" w:themeColor="text1"/>
          <w:lang w:val="en-GB"/>
        </w:rPr>
        <w:t xml:space="preserve">and virtual environments </w:t>
      </w:r>
      <w:r w:rsidR="00755465" w:rsidRPr="00610A06">
        <w:rPr>
          <w:rFonts w:asciiTheme="majorHAnsi" w:hAnsiTheme="majorHAnsi" w:cs="Times"/>
          <w:color w:val="000000" w:themeColor="text1"/>
          <w:lang w:val="en-GB"/>
        </w:rPr>
        <w:t>has become</w:t>
      </w:r>
      <w:r w:rsidRPr="00610A06">
        <w:rPr>
          <w:rFonts w:asciiTheme="majorHAnsi" w:hAnsiTheme="majorHAnsi" w:cs="Times"/>
          <w:color w:val="000000" w:themeColor="text1"/>
          <w:lang w:val="en-GB"/>
        </w:rPr>
        <w:t xml:space="preserve"> more popular, moreover, within the last three decades, a massi</w:t>
      </w:r>
      <w:r w:rsidR="00755465" w:rsidRPr="00610A06">
        <w:rPr>
          <w:rFonts w:asciiTheme="majorHAnsi" w:hAnsiTheme="majorHAnsi" w:cs="Times"/>
          <w:color w:val="000000" w:themeColor="text1"/>
          <w:lang w:val="en-GB"/>
        </w:rPr>
        <w:t>ve improvement and interest has</w:t>
      </w:r>
      <w:r w:rsidRPr="00610A06">
        <w:rPr>
          <w:rFonts w:asciiTheme="majorHAnsi" w:hAnsiTheme="majorHAnsi" w:cs="Times"/>
          <w:color w:val="000000" w:themeColor="text1"/>
          <w:lang w:val="en-GB"/>
        </w:rPr>
        <w:t xml:space="preserve"> been achieved in the education sector (Rahmany, Sadeghi &amp; Chegini, 2014). </w:t>
      </w:r>
      <w:r w:rsidR="00955E1C" w:rsidRPr="00610A06">
        <w:rPr>
          <w:rFonts w:asciiTheme="majorHAnsi" w:hAnsiTheme="majorHAnsi" w:cs="Times"/>
          <w:color w:val="000000" w:themeColor="text1"/>
          <w:lang w:val="en-GB"/>
        </w:rPr>
        <w:t xml:space="preserve">Innovative technologies are now holding an important part in all phase of an individual’s life, the higher quality </w:t>
      </w:r>
      <w:r w:rsidRPr="00610A06">
        <w:rPr>
          <w:rFonts w:asciiTheme="majorHAnsi" w:hAnsiTheme="majorHAnsi" w:cs="Times"/>
          <w:color w:val="000000" w:themeColor="text1"/>
          <w:lang w:val="en-GB"/>
        </w:rPr>
        <w:t xml:space="preserve">and higher standards of education are most likely because of </w:t>
      </w:r>
      <w:r w:rsidR="00755465" w:rsidRPr="00610A06">
        <w:rPr>
          <w:rFonts w:asciiTheme="majorHAnsi" w:hAnsiTheme="majorHAnsi" w:cs="Times"/>
          <w:color w:val="000000" w:themeColor="text1"/>
          <w:lang w:val="en-GB"/>
        </w:rPr>
        <w:t xml:space="preserve">the introduction of </w:t>
      </w:r>
      <w:r w:rsidRPr="00610A06">
        <w:rPr>
          <w:rFonts w:asciiTheme="majorHAnsi" w:hAnsiTheme="majorHAnsi" w:cs="Times"/>
          <w:color w:val="000000" w:themeColor="text1"/>
          <w:lang w:val="en-GB"/>
        </w:rPr>
        <w:t>these new technologies.</w:t>
      </w:r>
      <w:r w:rsidR="00AB1F3C" w:rsidRPr="00610A06">
        <w:rPr>
          <w:rFonts w:asciiTheme="majorHAnsi" w:hAnsiTheme="majorHAnsi" w:cs="Times"/>
          <w:color w:val="000000" w:themeColor="text1"/>
          <w:lang w:val="en-GB"/>
        </w:rPr>
        <w:t xml:space="preserve"> </w:t>
      </w:r>
      <w:r w:rsidRPr="00610A06">
        <w:rPr>
          <w:rFonts w:asciiTheme="majorHAnsi" w:hAnsiTheme="majorHAnsi" w:cs="Times"/>
          <w:color w:val="000000" w:themeColor="text1"/>
          <w:lang w:val="en-GB"/>
        </w:rPr>
        <w:t xml:space="preserve">The concept of Virtual Learning Environment (VLE) is an open interactive wide resource computerized system (Britain &amp; Liber, 2004; Wilson, 1996). </w:t>
      </w:r>
      <w:r w:rsidR="00035717" w:rsidRPr="00610A06">
        <w:rPr>
          <w:rFonts w:asciiTheme="majorHAnsi" w:hAnsiTheme="majorHAnsi" w:cs="Times"/>
          <w:color w:val="000000" w:themeColor="text1"/>
          <w:lang w:val="en-GB"/>
        </w:rPr>
        <w:t xml:space="preserve">The main progress in the quality of teaching and learning is closely linked </w:t>
      </w:r>
      <w:r w:rsidRPr="00610A06">
        <w:rPr>
          <w:rFonts w:asciiTheme="majorHAnsi" w:hAnsiTheme="majorHAnsi" w:cs="Times"/>
          <w:color w:val="000000" w:themeColor="text1"/>
          <w:lang w:val="en-GB"/>
        </w:rPr>
        <w:t xml:space="preserve">with the development of ICT and VLE (Barker &amp; Gossman, 2013; Mosquera, 2017). </w:t>
      </w:r>
    </w:p>
    <w:p w14:paraId="30EE4E9C" w14:textId="47C4B21F" w:rsidR="00E16A3A" w:rsidRPr="00610A06" w:rsidRDefault="00E16A3A" w:rsidP="00AB1F3C">
      <w:pPr>
        <w:shd w:val="clear" w:color="auto" w:fill="FFFFFF"/>
        <w:spacing w:line="360" w:lineRule="auto"/>
        <w:jc w:val="both"/>
        <w:rPr>
          <w:rFonts w:asciiTheme="majorHAnsi" w:hAnsiTheme="majorHAnsi" w:cs="Times"/>
          <w:color w:val="000000" w:themeColor="text1"/>
          <w:lang w:val="en-GB"/>
        </w:rPr>
      </w:pPr>
      <w:r w:rsidRPr="00610A06">
        <w:rPr>
          <w:rFonts w:asciiTheme="majorHAnsi" w:hAnsiTheme="majorHAnsi" w:cs="Times"/>
          <w:color w:val="000000" w:themeColor="text1"/>
          <w:lang w:val="en-GB"/>
        </w:rPr>
        <w:t xml:space="preserve">Modern ways of teaching strategies and learning are achievable with the aid of VLE, crossing all boundaries such as time and location, with the ease of access to learning management, </w:t>
      </w:r>
      <w:r w:rsidR="00755465" w:rsidRPr="00610A06">
        <w:rPr>
          <w:rFonts w:asciiTheme="majorHAnsi" w:hAnsiTheme="majorHAnsi" w:cs="Times"/>
          <w:color w:val="000000" w:themeColor="text1"/>
          <w:lang w:val="en-GB"/>
        </w:rPr>
        <w:t xml:space="preserve">this </w:t>
      </w:r>
      <w:r w:rsidRPr="00610A06">
        <w:rPr>
          <w:rFonts w:asciiTheme="majorHAnsi" w:hAnsiTheme="majorHAnsi" w:cs="Times"/>
          <w:color w:val="000000" w:themeColor="text1"/>
          <w:lang w:val="en-GB"/>
        </w:rPr>
        <w:t>has changed the traditional way of teaching and learning approaches (Sneha &amp; Nagaraja, 2013). The integration of virtual learning environment into the education sector has influenced positively to the learner and teachers, as a result, the learning and communication processes have been improved the educational management (</w:t>
      </w:r>
      <w:r w:rsidR="008946DF" w:rsidRPr="00610A06">
        <w:rPr>
          <w:rFonts w:asciiTheme="majorHAnsi" w:hAnsiTheme="majorHAnsi" w:cs="Times"/>
          <w:color w:val="000000" w:themeColor="text1"/>
          <w:lang w:val="en-GB"/>
        </w:rPr>
        <w:t xml:space="preserve">Uzunboylu, Bicen &amp; Cavus, 2011; </w:t>
      </w:r>
      <w:r w:rsidRPr="00610A06">
        <w:rPr>
          <w:rFonts w:asciiTheme="majorHAnsi" w:hAnsiTheme="majorHAnsi" w:cs="Times"/>
          <w:color w:val="000000" w:themeColor="text1"/>
          <w:lang w:val="en-GB"/>
        </w:rPr>
        <w:t>Nor</w:t>
      </w:r>
      <w:r w:rsidRPr="00610A06">
        <w:rPr>
          <w:rFonts w:ascii="MS Mincho" w:eastAsia="MS Mincho" w:hAnsi="MS Mincho" w:cs="MS Mincho"/>
          <w:color w:val="000000" w:themeColor="text1"/>
          <w:lang w:val="en-GB"/>
        </w:rPr>
        <w:t>‑</w:t>
      </w:r>
      <w:r w:rsidRPr="00610A06">
        <w:rPr>
          <w:rFonts w:asciiTheme="majorHAnsi" w:hAnsiTheme="majorHAnsi" w:cs="Times"/>
          <w:color w:val="000000" w:themeColor="text1"/>
          <w:lang w:val="en-GB"/>
        </w:rPr>
        <w:t xml:space="preserve">Fadzleen &amp; Halina, 2013; Halonen, Thomander &amp; Laukkanen, 2010). </w:t>
      </w:r>
    </w:p>
    <w:p w14:paraId="13EA29CA" w14:textId="77D4E6E1" w:rsidR="00120995" w:rsidRPr="00610A06" w:rsidRDefault="00E16A3A" w:rsidP="00AB1F3C">
      <w:pPr>
        <w:shd w:val="clear" w:color="auto" w:fill="FFFFFF"/>
        <w:spacing w:line="360" w:lineRule="auto"/>
        <w:jc w:val="both"/>
        <w:rPr>
          <w:rFonts w:asciiTheme="majorHAnsi" w:hAnsiTheme="majorHAnsi" w:cs="Times"/>
          <w:color w:val="000000" w:themeColor="text1"/>
          <w:lang w:val="en-GB"/>
        </w:rPr>
      </w:pPr>
      <w:r w:rsidRPr="00610A06">
        <w:rPr>
          <w:rFonts w:asciiTheme="majorHAnsi" w:hAnsiTheme="majorHAnsi" w:cs="Times"/>
          <w:color w:val="000000" w:themeColor="text1"/>
          <w:lang w:val="en-GB"/>
        </w:rPr>
        <w:t xml:space="preserve">The concept of the VLE is to share and present learning capacity, activities and communicate with each other. Learning platforms are applicable in teaching and learning processes in the online regime or in real-time (Sneha &amp; Nagaraja, 2013). The study motivation, facilitation of learning, providing the learning experiences crossing the boundaries of the classroom is the main purpose of the VLE. According to Barker &amp; Gossman (2013), VLE is well-known with a wide spectrum of research providing positive and valuable influences in various aspects. </w:t>
      </w:r>
      <w:r w:rsidR="0053697D" w:rsidRPr="00610A06">
        <w:rPr>
          <w:rFonts w:asciiTheme="majorHAnsi" w:hAnsiTheme="majorHAnsi" w:cs="Times"/>
          <w:color w:val="000000" w:themeColor="text1"/>
          <w:lang w:val="en-GB"/>
        </w:rPr>
        <w:t xml:space="preserve">Moreover, the core part of the education system is considered the management system of educational organisations and the innovative technologies are new tools of delivery knowledge. </w:t>
      </w:r>
      <w:r w:rsidR="00120995" w:rsidRPr="00610A06">
        <w:rPr>
          <w:rFonts w:asciiTheme="majorHAnsi" w:hAnsiTheme="majorHAnsi" w:cs="Times"/>
          <w:color w:val="000000" w:themeColor="text1"/>
          <w:lang w:val="en-GB"/>
        </w:rPr>
        <w:t xml:space="preserve">Nowadays, several software platforms have been designed for the purpose of application within the education sector. Their availability, </w:t>
      </w:r>
      <w:r w:rsidR="00755465" w:rsidRPr="00610A06">
        <w:rPr>
          <w:rFonts w:asciiTheme="majorHAnsi" w:hAnsiTheme="majorHAnsi" w:cs="Times"/>
          <w:color w:val="000000" w:themeColor="text1"/>
          <w:lang w:val="en-GB"/>
        </w:rPr>
        <w:t xml:space="preserve">being </w:t>
      </w:r>
      <w:r w:rsidR="00120995" w:rsidRPr="00610A06">
        <w:rPr>
          <w:rFonts w:asciiTheme="majorHAnsi" w:hAnsiTheme="majorHAnsi" w:cs="Times"/>
          <w:color w:val="000000" w:themeColor="text1"/>
          <w:lang w:val="en-GB"/>
        </w:rPr>
        <w:t xml:space="preserve">free and </w:t>
      </w:r>
      <w:r w:rsidR="00755465" w:rsidRPr="00610A06">
        <w:rPr>
          <w:rFonts w:asciiTheme="majorHAnsi" w:hAnsiTheme="majorHAnsi" w:cs="Times"/>
          <w:color w:val="000000" w:themeColor="text1"/>
          <w:lang w:val="en-GB"/>
        </w:rPr>
        <w:t xml:space="preserve">having </w:t>
      </w:r>
      <w:r w:rsidR="00120995" w:rsidRPr="00610A06">
        <w:rPr>
          <w:rFonts w:asciiTheme="majorHAnsi" w:hAnsiTheme="majorHAnsi" w:cs="Times"/>
          <w:color w:val="000000" w:themeColor="text1"/>
          <w:lang w:val="en-GB"/>
        </w:rPr>
        <w:t xml:space="preserve">open accesses broadens the boundaries of education which has </w:t>
      </w:r>
      <w:r w:rsidR="00755465" w:rsidRPr="00610A06">
        <w:rPr>
          <w:rFonts w:asciiTheme="majorHAnsi" w:hAnsiTheme="majorHAnsi" w:cs="Times"/>
          <w:color w:val="000000" w:themeColor="text1"/>
          <w:lang w:val="en-GB"/>
        </w:rPr>
        <w:t xml:space="preserve">all </w:t>
      </w:r>
      <w:r w:rsidR="00120995" w:rsidRPr="00610A06">
        <w:rPr>
          <w:rFonts w:asciiTheme="majorHAnsi" w:hAnsiTheme="majorHAnsi" w:cs="Times"/>
          <w:color w:val="000000" w:themeColor="text1"/>
          <w:lang w:val="en-GB"/>
        </w:rPr>
        <w:t xml:space="preserve">been revolutionary. The well-known VLE Platform Modular Object-Oriented Dynamic Learning Environment (Moodle) has been integrated into most UK’s universities management systems across the country. The platform Moodle has gained a </w:t>
      </w:r>
      <w:r w:rsidR="00120995" w:rsidRPr="00610A06">
        <w:rPr>
          <w:rFonts w:asciiTheme="majorHAnsi" w:hAnsiTheme="majorHAnsi" w:cs="Times"/>
          <w:color w:val="000000" w:themeColor="text1"/>
          <w:lang w:val="en-GB"/>
        </w:rPr>
        <w:lastRenderedPageBreak/>
        <w:t xml:space="preserve">good </w:t>
      </w:r>
      <w:r w:rsidR="008946DF">
        <w:rPr>
          <w:rFonts w:asciiTheme="majorHAnsi" w:hAnsiTheme="majorHAnsi" w:cs="Times"/>
          <w:color w:val="000000" w:themeColor="text1"/>
          <w:lang w:val="en-GB"/>
        </w:rPr>
        <w:t>credit</w:t>
      </w:r>
      <w:r w:rsidR="00120995" w:rsidRPr="00610A06">
        <w:rPr>
          <w:rFonts w:asciiTheme="majorHAnsi" w:hAnsiTheme="majorHAnsi" w:cs="Times"/>
          <w:color w:val="000000" w:themeColor="text1"/>
          <w:lang w:val="en-GB"/>
        </w:rPr>
        <w:t xml:space="preserve"> as an open-access online learning environment, which has enabled integration with the public education institutions and enabled private students to access to VLE.  </w:t>
      </w:r>
    </w:p>
    <w:p w14:paraId="3C6DC5BF" w14:textId="57477E81" w:rsidR="0049427B" w:rsidRPr="00610A06" w:rsidRDefault="00251F34" w:rsidP="00B24E8B">
      <w:pPr>
        <w:tabs>
          <w:tab w:val="left" w:pos="0"/>
          <w:tab w:val="left" w:pos="993"/>
        </w:tabs>
        <w:autoSpaceDE w:val="0"/>
        <w:autoSpaceDN w:val="0"/>
        <w:adjustRightInd w:val="0"/>
        <w:spacing w:line="360" w:lineRule="auto"/>
        <w:jc w:val="both"/>
        <w:rPr>
          <w:rFonts w:asciiTheme="majorHAnsi" w:hAnsiTheme="majorHAnsi" w:cstheme="majorHAnsi"/>
          <w:b/>
          <w:color w:val="000000" w:themeColor="text1"/>
          <w:sz w:val="28"/>
          <w:u w:val="single"/>
          <w:lang w:val="en-GB"/>
        </w:rPr>
      </w:pPr>
      <w:r w:rsidRPr="00610A06">
        <w:rPr>
          <w:rFonts w:asciiTheme="majorHAnsi" w:hAnsiTheme="majorHAnsi" w:cstheme="majorHAnsi"/>
          <w:b/>
          <w:color w:val="000000" w:themeColor="text1"/>
          <w:sz w:val="28"/>
          <w:u w:val="single"/>
          <w:lang w:val="en-GB"/>
        </w:rPr>
        <w:t xml:space="preserve">Research </w:t>
      </w:r>
      <w:r>
        <w:rPr>
          <w:rFonts w:asciiTheme="majorHAnsi" w:hAnsiTheme="majorHAnsi" w:cstheme="majorHAnsi"/>
          <w:b/>
          <w:color w:val="000000" w:themeColor="text1"/>
          <w:sz w:val="28"/>
          <w:u w:val="single"/>
          <w:lang w:val="en-GB"/>
        </w:rPr>
        <w:t>Purpose</w:t>
      </w:r>
      <w:r w:rsidR="007660A0" w:rsidRPr="00610A06">
        <w:rPr>
          <w:rFonts w:asciiTheme="majorHAnsi" w:hAnsiTheme="majorHAnsi" w:cstheme="majorHAnsi"/>
          <w:b/>
          <w:color w:val="000000" w:themeColor="text1"/>
          <w:sz w:val="28"/>
          <w:u w:val="single"/>
          <w:lang w:val="en-GB"/>
        </w:rPr>
        <w:t xml:space="preserve"> </w:t>
      </w:r>
    </w:p>
    <w:p w14:paraId="60610791" w14:textId="4362D7AD" w:rsidR="00120995" w:rsidRPr="00610A06" w:rsidRDefault="00120995" w:rsidP="00B24E8B">
      <w:pPr>
        <w:tabs>
          <w:tab w:val="left" w:pos="0"/>
          <w:tab w:val="left" w:pos="993"/>
        </w:tabs>
        <w:autoSpaceDE w:val="0"/>
        <w:autoSpaceDN w:val="0"/>
        <w:adjustRightInd w:val="0"/>
        <w:spacing w:line="360" w:lineRule="auto"/>
        <w:jc w:val="both"/>
        <w:rPr>
          <w:rFonts w:asciiTheme="majorHAnsi" w:hAnsiTheme="majorHAnsi" w:cstheme="majorHAnsi"/>
          <w:color w:val="000000" w:themeColor="text1"/>
          <w:lang w:val="en-GB"/>
        </w:rPr>
      </w:pPr>
      <w:r w:rsidRPr="00610A06">
        <w:rPr>
          <w:rFonts w:asciiTheme="majorHAnsi" w:hAnsiTheme="majorHAnsi" w:cstheme="majorHAnsi"/>
          <w:color w:val="000000" w:themeColor="text1"/>
          <w:lang w:val="en-GB"/>
        </w:rPr>
        <w:t xml:space="preserve">The </w:t>
      </w:r>
      <w:r w:rsidR="00C5337C" w:rsidRPr="00C5337C">
        <w:rPr>
          <w:rFonts w:asciiTheme="majorHAnsi" w:hAnsiTheme="majorHAnsi" w:cstheme="majorHAnsi"/>
          <w:color w:val="000000" w:themeColor="text1"/>
          <w:lang w:val="en-GB"/>
        </w:rPr>
        <w:t xml:space="preserve">primary </w:t>
      </w:r>
      <w:r w:rsidRPr="00610A06">
        <w:rPr>
          <w:rFonts w:asciiTheme="majorHAnsi" w:hAnsiTheme="majorHAnsi" w:cstheme="majorHAnsi"/>
          <w:color w:val="000000" w:themeColor="text1"/>
          <w:lang w:val="en-GB"/>
        </w:rPr>
        <w:t xml:space="preserve">purpose of the research is to </w:t>
      </w:r>
      <w:r w:rsidR="0053697D" w:rsidRPr="00610A06">
        <w:rPr>
          <w:rFonts w:asciiTheme="majorHAnsi" w:hAnsiTheme="majorHAnsi" w:cstheme="majorHAnsi"/>
          <w:color w:val="000000" w:themeColor="text1"/>
          <w:lang w:val="en-GB"/>
        </w:rPr>
        <w:t xml:space="preserve">investigate </w:t>
      </w:r>
      <w:r w:rsidRPr="00610A06">
        <w:rPr>
          <w:rFonts w:asciiTheme="majorHAnsi" w:hAnsiTheme="majorHAnsi" w:cstheme="majorHAnsi"/>
          <w:color w:val="000000" w:themeColor="text1"/>
          <w:lang w:val="en-GB"/>
        </w:rPr>
        <w:t xml:space="preserve">the </w:t>
      </w:r>
      <w:r w:rsidR="00C5337C" w:rsidRPr="00C5337C">
        <w:rPr>
          <w:rFonts w:asciiTheme="majorHAnsi" w:hAnsiTheme="majorHAnsi" w:cstheme="majorHAnsi"/>
          <w:color w:val="000000" w:themeColor="text1"/>
          <w:lang w:val="en-GB"/>
        </w:rPr>
        <w:t xml:space="preserve">influence </w:t>
      </w:r>
      <w:r w:rsidRPr="00610A06">
        <w:rPr>
          <w:rFonts w:asciiTheme="majorHAnsi" w:hAnsiTheme="majorHAnsi" w:cstheme="majorHAnsi"/>
          <w:color w:val="000000" w:themeColor="text1"/>
          <w:lang w:val="en-GB"/>
        </w:rPr>
        <w:t xml:space="preserve">of this information and communication technology (ICT) and the virtual learning environment in Higher Education and to investigate the experiences of Higher Education Management in the UK.  </w:t>
      </w:r>
    </w:p>
    <w:p w14:paraId="4E3E539F" w14:textId="056C20A5" w:rsidR="0080612E" w:rsidRPr="00610A06" w:rsidRDefault="00780846" w:rsidP="00B24E8B">
      <w:pPr>
        <w:tabs>
          <w:tab w:val="left" w:pos="0"/>
          <w:tab w:val="left" w:pos="993"/>
        </w:tabs>
        <w:autoSpaceDE w:val="0"/>
        <w:autoSpaceDN w:val="0"/>
        <w:adjustRightInd w:val="0"/>
        <w:spacing w:line="360" w:lineRule="auto"/>
        <w:jc w:val="both"/>
        <w:rPr>
          <w:rFonts w:asciiTheme="majorHAnsi" w:hAnsiTheme="majorHAnsi" w:cstheme="majorHAnsi"/>
          <w:b/>
          <w:color w:val="000000" w:themeColor="text1"/>
          <w:sz w:val="28"/>
          <w:u w:val="single"/>
          <w:lang w:val="en-GB"/>
        </w:rPr>
      </w:pPr>
      <w:r w:rsidRPr="00610A06">
        <w:rPr>
          <w:rFonts w:asciiTheme="majorHAnsi" w:hAnsiTheme="majorHAnsi" w:cstheme="majorHAnsi"/>
          <w:b/>
          <w:color w:val="000000" w:themeColor="text1"/>
          <w:sz w:val="28"/>
          <w:u w:val="single"/>
          <w:lang w:val="en-GB"/>
        </w:rPr>
        <w:t>Research Questions</w:t>
      </w:r>
    </w:p>
    <w:p w14:paraId="1834CDBE" w14:textId="6DD71A0D" w:rsidR="00C03E8C" w:rsidRPr="00610A06" w:rsidRDefault="0080612E" w:rsidP="00AB1F3C">
      <w:pPr>
        <w:tabs>
          <w:tab w:val="left" w:pos="426"/>
        </w:tabs>
        <w:spacing w:line="360" w:lineRule="auto"/>
        <w:jc w:val="both"/>
        <w:rPr>
          <w:rFonts w:asciiTheme="majorHAnsi" w:hAnsiTheme="majorHAnsi" w:cstheme="majorHAnsi"/>
          <w:color w:val="000000" w:themeColor="text1"/>
          <w:lang w:val="en-GB"/>
        </w:rPr>
      </w:pPr>
      <w:r w:rsidRPr="00610A06">
        <w:rPr>
          <w:rFonts w:asciiTheme="majorHAnsi" w:hAnsiTheme="majorHAnsi" w:cstheme="majorHAnsi"/>
          <w:color w:val="000000" w:themeColor="text1"/>
          <w:lang w:val="en-GB"/>
        </w:rPr>
        <w:t>H</w:t>
      </w:r>
      <w:r w:rsidR="003E3EA2" w:rsidRPr="00610A06">
        <w:rPr>
          <w:rFonts w:asciiTheme="majorHAnsi" w:hAnsiTheme="majorHAnsi" w:cstheme="majorHAnsi"/>
          <w:color w:val="000000" w:themeColor="text1"/>
          <w:lang w:val="en-GB"/>
        </w:rPr>
        <w:t>ow Information and Communication T</w:t>
      </w:r>
      <w:r w:rsidR="002D5532" w:rsidRPr="00610A06">
        <w:rPr>
          <w:rFonts w:asciiTheme="majorHAnsi" w:hAnsiTheme="majorHAnsi" w:cstheme="majorHAnsi"/>
          <w:color w:val="000000" w:themeColor="text1"/>
          <w:lang w:val="en-GB"/>
        </w:rPr>
        <w:t xml:space="preserve">echnology (ICT) and the virtual learning environment </w:t>
      </w:r>
      <w:r w:rsidR="007A1A30">
        <w:rPr>
          <w:rFonts w:asciiTheme="majorHAnsi" w:hAnsiTheme="majorHAnsi" w:cstheme="majorHAnsi"/>
          <w:color w:val="000000" w:themeColor="text1"/>
          <w:lang w:val="en-GB"/>
        </w:rPr>
        <w:t xml:space="preserve">(VLE) </w:t>
      </w:r>
      <w:r w:rsidR="002D5532" w:rsidRPr="00610A06">
        <w:rPr>
          <w:rFonts w:asciiTheme="majorHAnsi" w:hAnsiTheme="majorHAnsi" w:cstheme="majorHAnsi"/>
          <w:color w:val="000000" w:themeColor="text1"/>
          <w:lang w:val="en-GB"/>
        </w:rPr>
        <w:t>in Higher Education can improve Higher Institutions Management</w:t>
      </w:r>
      <w:r w:rsidR="000820DD" w:rsidRPr="00610A06">
        <w:rPr>
          <w:rFonts w:asciiTheme="majorHAnsi" w:hAnsiTheme="majorHAnsi" w:cstheme="majorHAnsi"/>
          <w:color w:val="000000" w:themeColor="text1"/>
          <w:lang w:val="en-GB"/>
        </w:rPr>
        <w:t xml:space="preserve">? </w:t>
      </w:r>
    </w:p>
    <w:p w14:paraId="0282D9AD" w14:textId="03FCAE5B" w:rsidR="00D9469E" w:rsidRPr="00610A06" w:rsidRDefault="00D9469E" w:rsidP="005D09E0">
      <w:pPr>
        <w:pStyle w:val="a7"/>
        <w:numPr>
          <w:ilvl w:val="0"/>
          <w:numId w:val="1"/>
        </w:numPr>
        <w:tabs>
          <w:tab w:val="left" w:pos="0"/>
          <w:tab w:val="left" w:pos="426"/>
          <w:tab w:val="left" w:pos="993"/>
        </w:tabs>
        <w:autoSpaceDE w:val="0"/>
        <w:autoSpaceDN w:val="0"/>
        <w:adjustRightInd w:val="0"/>
        <w:spacing w:line="360" w:lineRule="auto"/>
        <w:ind w:left="0" w:firstLine="0"/>
        <w:jc w:val="both"/>
        <w:rPr>
          <w:rFonts w:asciiTheme="majorHAnsi" w:hAnsiTheme="majorHAnsi" w:cstheme="majorHAnsi"/>
          <w:color w:val="000000" w:themeColor="text1"/>
          <w:lang w:val="en-GB"/>
        </w:rPr>
      </w:pPr>
      <w:r w:rsidRPr="00610A06">
        <w:rPr>
          <w:rFonts w:asciiTheme="majorHAnsi" w:hAnsiTheme="majorHAnsi" w:cstheme="majorHAnsi"/>
          <w:color w:val="000000" w:themeColor="text1"/>
          <w:lang w:val="en-GB"/>
        </w:rPr>
        <w:t xml:space="preserve">What are the </w:t>
      </w:r>
      <w:r w:rsidR="00C5337C">
        <w:rPr>
          <w:rFonts w:asciiTheme="majorHAnsi" w:hAnsiTheme="majorHAnsi" w:cstheme="majorHAnsi"/>
          <w:color w:val="000000" w:themeColor="text1"/>
          <w:lang w:val="en-GB"/>
        </w:rPr>
        <w:t>basic</w:t>
      </w:r>
      <w:r w:rsidRPr="00610A06">
        <w:rPr>
          <w:rFonts w:asciiTheme="majorHAnsi" w:hAnsiTheme="majorHAnsi" w:cstheme="majorHAnsi"/>
          <w:color w:val="000000" w:themeColor="text1"/>
          <w:lang w:val="en-GB"/>
        </w:rPr>
        <w:t xml:space="preserve"> benefits of Virtual Learning Environment and innovative technologies in Education management?  </w:t>
      </w:r>
    </w:p>
    <w:p w14:paraId="3A52C8E2" w14:textId="3F644BD4" w:rsidR="0038313A" w:rsidRPr="00610A06" w:rsidRDefault="0038313A" w:rsidP="005D09E0">
      <w:pPr>
        <w:pStyle w:val="a7"/>
        <w:numPr>
          <w:ilvl w:val="0"/>
          <w:numId w:val="1"/>
        </w:numPr>
        <w:tabs>
          <w:tab w:val="left" w:pos="0"/>
          <w:tab w:val="left" w:pos="426"/>
          <w:tab w:val="left" w:pos="993"/>
        </w:tabs>
        <w:autoSpaceDE w:val="0"/>
        <w:autoSpaceDN w:val="0"/>
        <w:adjustRightInd w:val="0"/>
        <w:spacing w:line="360" w:lineRule="auto"/>
        <w:ind w:left="0" w:firstLine="0"/>
        <w:jc w:val="both"/>
        <w:rPr>
          <w:rFonts w:asciiTheme="majorHAnsi" w:hAnsiTheme="majorHAnsi" w:cstheme="majorHAnsi"/>
          <w:color w:val="000000" w:themeColor="text1"/>
          <w:lang w:val="en-GB"/>
        </w:rPr>
      </w:pPr>
      <w:r w:rsidRPr="00610A06">
        <w:rPr>
          <w:rFonts w:asciiTheme="majorHAnsi" w:hAnsiTheme="majorHAnsi" w:cstheme="majorHAnsi"/>
          <w:color w:val="000000" w:themeColor="text1"/>
          <w:lang w:val="en-GB"/>
        </w:rPr>
        <w:t xml:space="preserve">What kind of difficulties and inconveniences </w:t>
      </w:r>
      <w:r w:rsidR="00452472" w:rsidRPr="00610A06">
        <w:rPr>
          <w:rFonts w:asciiTheme="majorHAnsi" w:hAnsiTheme="majorHAnsi" w:cstheme="majorHAnsi"/>
          <w:color w:val="000000" w:themeColor="text1"/>
          <w:lang w:val="en-GB"/>
        </w:rPr>
        <w:t xml:space="preserve">are UK universities </w:t>
      </w:r>
      <w:r w:rsidR="00A77081" w:rsidRPr="00610A06">
        <w:rPr>
          <w:rFonts w:asciiTheme="majorHAnsi" w:hAnsiTheme="majorHAnsi" w:cstheme="majorHAnsi"/>
          <w:color w:val="000000" w:themeColor="text1"/>
          <w:lang w:val="en-GB"/>
        </w:rPr>
        <w:t>management</w:t>
      </w:r>
      <w:r w:rsidR="00452472" w:rsidRPr="00610A06">
        <w:rPr>
          <w:rFonts w:asciiTheme="majorHAnsi" w:hAnsiTheme="majorHAnsi" w:cstheme="majorHAnsi"/>
          <w:color w:val="000000" w:themeColor="text1"/>
          <w:lang w:val="en-GB"/>
        </w:rPr>
        <w:t xml:space="preserve"> facing</w:t>
      </w:r>
      <w:r w:rsidRPr="00610A06">
        <w:rPr>
          <w:rFonts w:asciiTheme="majorHAnsi" w:hAnsiTheme="majorHAnsi" w:cstheme="majorHAnsi"/>
          <w:color w:val="000000" w:themeColor="text1"/>
          <w:lang w:val="en-GB"/>
        </w:rPr>
        <w:t xml:space="preserve"> </w:t>
      </w:r>
      <w:r w:rsidR="00CA3A53" w:rsidRPr="00610A06">
        <w:rPr>
          <w:rFonts w:asciiTheme="majorHAnsi" w:hAnsiTheme="majorHAnsi" w:cstheme="majorHAnsi"/>
          <w:color w:val="000000" w:themeColor="text1"/>
          <w:lang w:val="en-GB"/>
        </w:rPr>
        <w:t>in</w:t>
      </w:r>
      <w:r w:rsidRPr="00610A06">
        <w:rPr>
          <w:rFonts w:asciiTheme="majorHAnsi" w:hAnsiTheme="majorHAnsi" w:cstheme="majorHAnsi"/>
          <w:color w:val="000000" w:themeColor="text1"/>
          <w:lang w:val="en-GB"/>
        </w:rPr>
        <w:t xml:space="preserve"> </w:t>
      </w:r>
      <w:r w:rsidR="00452472" w:rsidRPr="00610A06">
        <w:rPr>
          <w:rFonts w:asciiTheme="majorHAnsi" w:hAnsiTheme="majorHAnsi" w:cstheme="majorHAnsi"/>
          <w:color w:val="000000" w:themeColor="text1"/>
          <w:lang w:val="en-GB"/>
        </w:rPr>
        <w:t xml:space="preserve">the </w:t>
      </w:r>
      <w:r w:rsidRPr="00610A06">
        <w:rPr>
          <w:rFonts w:asciiTheme="majorHAnsi" w:hAnsiTheme="majorHAnsi" w:cstheme="majorHAnsi"/>
          <w:color w:val="000000" w:themeColor="text1"/>
          <w:lang w:val="en-GB"/>
        </w:rPr>
        <w:t xml:space="preserve">integration of the new technologies? </w:t>
      </w:r>
    </w:p>
    <w:p w14:paraId="1070EE21" w14:textId="5837DCE7" w:rsidR="00C15D24" w:rsidRPr="00610A06" w:rsidRDefault="00BD0DE5" w:rsidP="005D09E0">
      <w:pPr>
        <w:pStyle w:val="a7"/>
        <w:numPr>
          <w:ilvl w:val="0"/>
          <w:numId w:val="1"/>
        </w:numPr>
        <w:tabs>
          <w:tab w:val="left" w:pos="0"/>
          <w:tab w:val="left" w:pos="426"/>
          <w:tab w:val="left" w:pos="993"/>
        </w:tabs>
        <w:autoSpaceDE w:val="0"/>
        <w:autoSpaceDN w:val="0"/>
        <w:adjustRightInd w:val="0"/>
        <w:spacing w:line="360" w:lineRule="auto"/>
        <w:ind w:left="0" w:firstLine="0"/>
        <w:jc w:val="both"/>
        <w:rPr>
          <w:rFonts w:asciiTheme="majorHAnsi" w:hAnsiTheme="majorHAnsi" w:cstheme="majorHAnsi"/>
          <w:color w:val="000000" w:themeColor="text1"/>
          <w:lang w:val="en-GB"/>
        </w:rPr>
      </w:pPr>
      <w:r w:rsidRPr="00610A06">
        <w:rPr>
          <w:rFonts w:asciiTheme="majorHAnsi" w:hAnsiTheme="majorHAnsi" w:cstheme="majorHAnsi"/>
          <w:color w:val="000000" w:themeColor="text1"/>
          <w:lang w:val="en-GB"/>
        </w:rPr>
        <w:t xml:space="preserve">What are the latest innovative technologies </w:t>
      </w:r>
      <w:r w:rsidR="00CA3A53" w:rsidRPr="00610A06">
        <w:rPr>
          <w:rFonts w:asciiTheme="majorHAnsi" w:hAnsiTheme="majorHAnsi" w:cstheme="majorHAnsi"/>
          <w:color w:val="000000" w:themeColor="text1"/>
          <w:lang w:val="en-GB"/>
        </w:rPr>
        <w:t>and E-platforms</w:t>
      </w:r>
      <w:r w:rsidR="00452472" w:rsidRPr="00610A06">
        <w:rPr>
          <w:rFonts w:asciiTheme="majorHAnsi" w:hAnsiTheme="majorHAnsi" w:cstheme="majorHAnsi"/>
          <w:color w:val="000000" w:themeColor="text1"/>
          <w:lang w:val="en-GB"/>
        </w:rPr>
        <w:t>,</w:t>
      </w:r>
      <w:r w:rsidR="00CA3A53" w:rsidRPr="00610A06">
        <w:rPr>
          <w:rFonts w:asciiTheme="majorHAnsi" w:hAnsiTheme="majorHAnsi" w:cstheme="majorHAnsi"/>
          <w:color w:val="000000" w:themeColor="text1"/>
          <w:lang w:val="en-GB"/>
        </w:rPr>
        <w:t xml:space="preserve"> are </w:t>
      </w:r>
      <w:r w:rsidR="00452472" w:rsidRPr="00610A06">
        <w:rPr>
          <w:rFonts w:asciiTheme="majorHAnsi" w:hAnsiTheme="majorHAnsi" w:cstheme="majorHAnsi"/>
          <w:color w:val="000000" w:themeColor="text1"/>
          <w:lang w:val="en-GB"/>
        </w:rPr>
        <w:t xml:space="preserve">these </w:t>
      </w:r>
      <w:r w:rsidR="00CA3A53" w:rsidRPr="00610A06">
        <w:rPr>
          <w:rFonts w:asciiTheme="majorHAnsi" w:hAnsiTheme="majorHAnsi" w:cstheme="majorHAnsi"/>
          <w:color w:val="000000" w:themeColor="text1"/>
          <w:lang w:val="en-GB"/>
        </w:rPr>
        <w:t xml:space="preserve">more convenient and </w:t>
      </w:r>
      <w:r w:rsidR="00452472" w:rsidRPr="00610A06">
        <w:rPr>
          <w:rFonts w:asciiTheme="majorHAnsi" w:hAnsiTheme="majorHAnsi" w:cstheme="majorHAnsi"/>
          <w:color w:val="000000" w:themeColor="text1"/>
          <w:lang w:val="en-GB"/>
        </w:rPr>
        <w:t xml:space="preserve">have they </w:t>
      </w:r>
      <w:r w:rsidR="00CA3A53" w:rsidRPr="00610A06">
        <w:rPr>
          <w:rFonts w:asciiTheme="majorHAnsi" w:hAnsiTheme="majorHAnsi" w:cstheme="majorHAnsi"/>
          <w:color w:val="000000" w:themeColor="text1"/>
          <w:lang w:val="en-GB"/>
        </w:rPr>
        <w:t xml:space="preserve">benefited </w:t>
      </w:r>
      <w:r w:rsidR="00452472" w:rsidRPr="00610A06">
        <w:rPr>
          <w:rFonts w:asciiTheme="majorHAnsi" w:hAnsiTheme="majorHAnsi" w:cstheme="majorHAnsi"/>
          <w:color w:val="000000" w:themeColor="text1"/>
          <w:lang w:val="en-GB"/>
        </w:rPr>
        <w:t>the</w:t>
      </w:r>
      <w:r w:rsidRPr="00610A06">
        <w:rPr>
          <w:rFonts w:asciiTheme="majorHAnsi" w:hAnsiTheme="majorHAnsi" w:cstheme="majorHAnsi"/>
          <w:color w:val="000000" w:themeColor="text1"/>
          <w:lang w:val="en-GB"/>
        </w:rPr>
        <w:t xml:space="preserve"> learning management sector in the UK?</w:t>
      </w:r>
    </w:p>
    <w:p w14:paraId="3EE1E92E" w14:textId="77777777" w:rsidR="00C03E8C" w:rsidRPr="00610A06" w:rsidRDefault="00C03E8C" w:rsidP="00AB1F3C">
      <w:pPr>
        <w:tabs>
          <w:tab w:val="left" w:pos="426"/>
          <w:tab w:val="left" w:pos="993"/>
        </w:tabs>
        <w:spacing w:line="360" w:lineRule="auto"/>
        <w:jc w:val="both"/>
        <w:rPr>
          <w:rFonts w:asciiTheme="majorHAnsi" w:hAnsiTheme="majorHAnsi" w:cstheme="majorHAnsi"/>
          <w:b/>
          <w:color w:val="000000" w:themeColor="text1"/>
          <w:sz w:val="28"/>
          <w:u w:val="single"/>
          <w:lang w:val="en-GB"/>
        </w:rPr>
      </w:pPr>
      <w:r w:rsidRPr="00610A06">
        <w:rPr>
          <w:rFonts w:asciiTheme="majorHAnsi" w:hAnsiTheme="majorHAnsi" w:cstheme="majorHAnsi"/>
          <w:b/>
          <w:color w:val="000000" w:themeColor="text1"/>
          <w:sz w:val="28"/>
          <w:u w:val="single"/>
          <w:lang w:val="en-GB"/>
        </w:rPr>
        <w:t xml:space="preserve">Research Problems </w:t>
      </w:r>
    </w:p>
    <w:p w14:paraId="05613C2E" w14:textId="75ED220D" w:rsidR="00357F6A" w:rsidRPr="00610A06" w:rsidRDefault="00357F6A" w:rsidP="00AB1F3C">
      <w:pPr>
        <w:pStyle w:val="a7"/>
        <w:tabs>
          <w:tab w:val="left" w:pos="426"/>
        </w:tabs>
        <w:spacing w:line="360" w:lineRule="auto"/>
        <w:ind w:left="0"/>
        <w:jc w:val="both"/>
        <w:rPr>
          <w:rFonts w:asciiTheme="majorHAnsi" w:hAnsiTheme="majorHAnsi" w:cstheme="majorHAnsi"/>
          <w:color w:val="000000" w:themeColor="text1"/>
          <w:lang w:val="en-GB"/>
        </w:rPr>
      </w:pPr>
      <w:r w:rsidRPr="00610A06">
        <w:rPr>
          <w:rFonts w:asciiTheme="majorHAnsi" w:hAnsiTheme="majorHAnsi" w:cstheme="majorHAnsi"/>
          <w:color w:val="000000" w:themeColor="text1"/>
          <w:lang w:val="en-GB"/>
        </w:rPr>
        <w:t xml:space="preserve">1.   Challenges in the management of higher institutions in the </w:t>
      </w:r>
      <w:r w:rsidR="00C07486" w:rsidRPr="00C07486">
        <w:rPr>
          <w:rFonts w:asciiTheme="majorHAnsi" w:hAnsiTheme="majorHAnsi" w:cstheme="majorHAnsi"/>
          <w:color w:val="000000" w:themeColor="text1"/>
          <w:lang w:val="en-GB"/>
        </w:rPr>
        <w:t>introduction</w:t>
      </w:r>
      <w:r w:rsidR="00C07486">
        <w:rPr>
          <w:rFonts w:asciiTheme="majorHAnsi" w:hAnsiTheme="majorHAnsi" w:cstheme="majorHAnsi"/>
          <w:color w:val="000000" w:themeColor="text1"/>
          <w:lang w:val="en-GB"/>
        </w:rPr>
        <w:t xml:space="preserve"> </w:t>
      </w:r>
      <w:r w:rsidRPr="00610A06">
        <w:rPr>
          <w:rFonts w:asciiTheme="majorHAnsi" w:hAnsiTheme="majorHAnsi" w:cstheme="majorHAnsi"/>
          <w:color w:val="000000" w:themeColor="text1"/>
          <w:lang w:val="en-GB"/>
        </w:rPr>
        <w:t xml:space="preserve">of new technologies in the teaching </w:t>
      </w:r>
      <w:r w:rsidR="00C07486" w:rsidRPr="00C07486">
        <w:rPr>
          <w:rFonts w:asciiTheme="majorHAnsi" w:hAnsiTheme="majorHAnsi" w:cstheme="majorHAnsi"/>
          <w:color w:val="000000" w:themeColor="text1"/>
          <w:lang w:val="en-GB"/>
        </w:rPr>
        <w:t>progress</w:t>
      </w:r>
      <w:r w:rsidRPr="00610A06">
        <w:rPr>
          <w:rFonts w:asciiTheme="majorHAnsi" w:hAnsiTheme="majorHAnsi" w:cstheme="majorHAnsi"/>
          <w:color w:val="000000" w:themeColor="text1"/>
          <w:lang w:val="en-GB"/>
        </w:rPr>
        <w:t xml:space="preserve">. </w:t>
      </w:r>
    </w:p>
    <w:p w14:paraId="7E4E65FB" w14:textId="7CC6DB4B" w:rsidR="00357F6A" w:rsidRPr="00610A06" w:rsidRDefault="00357F6A" w:rsidP="00AB1F3C">
      <w:pPr>
        <w:pStyle w:val="a7"/>
        <w:tabs>
          <w:tab w:val="left" w:pos="426"/>
        </w:tabs>
        <w:spacing w:line="360" w:lineRule="auto"/>
        <w:ind w:left="0"/>
        <w:jc w:val="both"/>
        <w:rPr>
          <w:rFonts w:asciiTheme="majorHAnsi" w:hAnsiTheme="majorHAnsi" w:cstheme="majorHAnsi"/>
          <w:color w:val="000000" w:themeColor="text1"/>
          <w:lang w:val="en-GB"/>
        </w:rPr>
      </w:pPr>
      <w:r w:rsidRPr="00610A06">
        <w:rPr>
          <w:rFonts w:asciiTheme="majorHAnsi" w:hAnsiTheme="majorHAnsi" w:cstheme="majorHAnsi"/>
          <w:color w:val="000000" w:themeColor="text1"/>
          <w:lang w:val="en-GB"/>
        </w:rPr>
        <w:t xml:space="preserve">2.   Future perspective of education management in innovative, </w:t>
      </w:r>
      <w:r w:rsidR="006C7FBA">
        <w:rPr>
          <w:rFonts w:asciiTheme="majorHAnsi" w:hAnsiTheme="majorHAnsi" w:cstheme="majorHAnsi"/>
          <w:color w:val="000000" w:themeColor="text1"/>
          <w:lang w:val="en-GB"/>
        </w:rPr>
        <w:t>methods</w:t>
      </w:r>
      <w:r w:rsidRPr="00610A06">
        <w:rPr>
          <w:rFonts w:asciiTheme="majorHAnsi" w:hAnsiTheme="majorHAnsi" w:cstheme="majorHAnsi"/>
          <w:color w:val="000000" w:themeColor="text1"/>
          <w:lang w:val="en-GB"/>
        </w:rPr>
        <w:t xml:space="preserve"> of teaching and learning such as Distance Learning, E-Learning, M-learning. </w:t>
      </w:r>
    </w:p>
    <w:p w14:paraId="0466EAC3" w14:textId="03369698" w:rsidR="00A72A39" w:rsidRPr="00610A06" w:rsidRDefault="00357F6A" w:rsidP="00AB1F3C">
      <w:pPr>
        <w:pStyle w:val="a7"/>
        <w:tabs>
          <w:tab w:val="left" w:pos="426"/>
        </w:tabs>
        <w:spacing w:line="360" w:lineRule="auto"/>
        <w:ind w:left="0"/>
        <w:jc w:val="both"/>
        <w:rPr>
          <w:rFonts w:asciiTheme="majorHAnsi" w:hAnsiTheme="majorHAnsi" w:cstheme="majorHAnsi"/>
          <w:color w:val="000000" w:themeColor="text1"/>
          <w:lang w:val="en-GB"/>
        </w:rPr>
      </w:pPr>
      <w:r w:rsidRPr="00610A06">
        <w:rPr>
          <w:rFonts w:asciiTheme="majorHAnsi" w:hAnsiTheme="majorHAnsi" w:cstheme="majorHAnsi"/>
          <w:color w:val="000000" w:themeColor="text1"/>
          <w:lang w:val="en-GB"/>
        </w:rPr>
        <w:t>3.    Advantages and the disadvantages of Learning Management System using the example of the Moodle Platform.</w:t>
      </w:r>
    </w:p>
    <w:p w14:paraId="50B63630" w14:textId="77777777" w:rsidR="009141AE" w:rsidRPr="00610A06" w:rsidRDefault="009141AE" w:rsidP="00AB1F3C">
      <w:pPr>
        <w:tabs>
          <w:tab w:val="left" w:pos="426"/>
          <w:tab w:val="left" w:pos="993"/>
        </w:tabs>
        <w:spacing w:line="360" w:lineRule="auto"/>
        <w:jc w:val="both"/>
        <w:rPr>
          <w:rFonts w:asciiTheme="majorHAnsi" w:hAnsiTheme="majorHAnsi" w:cstheme="majorHAnsi"/>
          <w:b/>
          <w:color w:val="000000" w:themeColor="text1"/>
          <w:sz w:val="28"/>
          <w:u w:val="single"/>
          <w:lang w:val="en-GB"/>
        </w:rPr>
      </w:pPr>
      <w:r w:rsidRPr="00610A06">
        <w:rPr>
          <w:rFonts w:asciiTheme="majorHAnsi" w:hAnsiTheme="majorHAnsi" w:cstheme="majorHAnsi"/>
          <w:b/>
          <w:color w:val="000000" w:themeColor="text1"/>
          <w:sz w:val="28"/>
          <w:u w:val="single"/>
          <w:lang w:val="en-GB"/>
        </w:rPr>
        <w:t xml:space="preserve">Research Objectives: </w:t>
      </w:r>
    </w:p>
    <w:p w14:paraId="7949BE67" w14:textId="670B7A2F" w:rsidR="009141AE" w:rsidRPr="00610A06" w:rsidRDefault="009141AE" w:rsidP="005D09E0">
      <w:pPr>
        <w:pStyle w:val="a7"/>
        <w:numPr>
          <w:ilvl w:val="0"/>
          <w:numId w:val="2"/>
        </w:numPr>
        <w:tabs>
          <w:tab w:val="left" w:pos="284"/>
          <w:tab w:val="left" w:pos="426"/>
        </w:tabs>
        <w:spacing w:line="360" w:lineRule="auto"/>
        <w:ind w:left="0" w:firstLine="0"/>
        <w:jc w:val="both"/>
        <w:rPr>
          <w:rFonts w:asciiTheme="majorHAnsi" w:hAnsiTheme="majorHAnsi" w:cstheme="majorHAnsi"/>
          <w:color w:val="000000" w:themeColor="text1"/>
          <w:lang w:val="en-GB"/>
        </w:rPr>
      </w:pPr>
      <w:r w:rsidRPr="00610A06">
        <w:rPr>
          <w:rFonts w:asciiTheme="majorHAnsi" w:hAnsiTheme="majorHAnsi" w:cstheme="majorHAnsi"/>
          <w:color w:val="000000" w:themeColor="text1"/>
          <w:lang w:val="en-GB"/>
        </w:rPr>
        <w:t xml:space="preserve">The critical </w:t>
      </w:r>
      <w:r w:rsidR="00D20973" w:rsidRPr="00610A06">
        <w:rPr>
          <w:rFonts w:asciiTheme="majorHAnsi" w:hAnsiTheme="majorHAnsi" w:cstheme="majorHAnsi"/>
          <w:color w:val="000000" w:themeColor="text1"/>
          <w:lang w:val="en-GB"/>
        </w:rPr>
        <w:t>analyses</w:t>
      </w:r>
      <w:r w:rsidRPr="00610A06">
        <w:rPr>
          <w:rFonts w:asciiTheme="majorHAnsi" w:hAnsiTheme="majorHAnsi" w:cstheme="majorHAnsi"/>
          <w:color w:val="000000" w:themeColor="text1"/>
          <w:lang w:val="en-GB"/>
        </w:rPr>
        <w:t xml:space="preserve"> of innovative </w:t>
      </w:r>
      <w:r w:rsidR="00D20973" w:rsidRPr="00610A06">
        <w:rPr>
          <w:rFonts w:asciiTheme="majorHAnsi" w:hAnsiTheme="majorHAnsi" w:cstheme="majorHAnsi"/>
          <w:color w:val="000000" w:themeColor="text1"/>
          <w:lang w:val="en-GB"/>
        </w:rPr>
        <w:t>education management with</w:t>
      </w:r>
      <w:r w:rsidRPr="00610A06">
        <w:rPr>
          <w:rFonts w:asciiTheme="majorHAnsi" w:hAnsiTheme="majorHAnsi" w:cstheme="majorHAnsi"/>
          <w:color w:val="000000" w:themeColor="text1"/>
          <w:lang w:val="en-GB"/>
        </w:rPr>
        <w:t xml:space="preserve"> </w:t>
      </w:r>
      <w:r w:rsidR="00DA3164" w:rsidRPr="00610A06">
        <w:rPr>
          <w:rFonts w:asciiTheme="majorHAnsi" w:hAnsiTheme="majorHAnsi" w:cstheme="majorHAnsi"/>
          <w:color w:val="000000" w:themeColor="text1"/>
          <w:lang w:val="en-GB"/>
        </w:rPr>
        <w:t>integration of ICT</w:t>
      </w:r>
      <w:r w:rsidR="006B56B9" w:rsidRPr="00610A06">
        <w:rPr>
          <w:rFonts w:asciiTheme="majorHAnsi" w:hAnsiTheme="majorHAnsi" w:cstheme="majorHAnsi"/>
          <w:color w:val="000000" w:themeColor="text1"/>
          <w:lang w:val="en-GB"/>
        </w:rPr>
        <w:t xml:space="preserve"> in the case of customer's needs</w:t>
      </w:r>
      <w:r w:rsidR="00DA3164" w:rsidRPr="00610A06">
        <w:rPr>
          <w:rFonts w:asciiTheme="majorHAnsi" w:hAnsiTheme="majorHAnsi" w:cstheme="majorHAnsi"/>
          <w:color w:val="000000" w:themeColor="text1"/>
          <w:lang w:val="en-GB"/>
        </w:rPr>
        <w:t>.</w:t>
      </w:r>
      <w:r w:rsidR="006B56B9" w:rsidRPr="00610A06">
        <w:rPr>
          <w:rFonts w:asciiTheme="majorHAnsi" w:hAnsiTheme="majorHAnsi" w:cstheme="majorHAnsi"/>
          <w:color w:val="000000" w:themeColor="text1"/>
          <w:lang w:val="en-GB"/>
        </w:rPr>
        <w:t xml:space="preserve"> </w:t>
      </w:r>
      <w:r w:rsidR="00DA3164" w:rsidRPr="00610A06">
        <w:rPr>
          <w:rFonts w:asciiTheme="majorHAnsi" w:hAnsiTheme="majorHAnsi" w:cstheme="majorHAnsi"/>
          <w:color w:val="000000" w:themeColor="text1"/>
          <w:lang w:val="en-GB"/>
        </w:rPr>
        <w:t xml:space="preserve"> </w:t>
      </w:r>
      <w:r w:rsidRPr="00610A06">
        <w:rPr>
          <w:rFonts w:asciiTheme="majorHAnsi" w:hAnsiTheme="majorHAnsi" w:cstheme="majorHAnsi"/>
          <w:color w:val="000000" w:themeColor="text1"/>
          <w:lang w:val="en-GB"/>
        </w:rPr>
        <w:t xml:space="preserve"> </w:t>
      </w:r>
    </w:p>
    <w:p w14:paraId="1D1A75FF" w14:textId="2B12252E" w:rsidR="009141AE" w:rsidRPr="00610A06" w:rsidRDefault="009141AE" w:rsidP="005D09E0">
      <w:pPr>
        <w:pStyle w:val="a7"/>
        <w:numPr>
          <w:ilvl w:val="0"/>
          <w:numId w:val="2"/>
        </w:numPr>
        <w:tabs>
          <w:tab w:val="left" w:pos="284"/>
          <w:tab w:val="left" w:pos="426"/>
        </w:tabs>
        <w:spacing w:line="360" w:lineRule="auto"/>
        <w:ind w:left="0" w:firstLine="0"/>
        <w:jc w:val="both"/>
        <w:rPr>
          <w:rFonts w:asciiTheme="majorHAnsi" w:hAnsiTheme="majorHAnsi" w:cstheme="majorHAnsi"/>
          <w:color w:val="000000" w:themeColor="text1"/>
          <w:lang w:val="en-GB"/>
        </w:rPr>
      </w:pPr>
      <w:r w:rsidRPr="00610A06">
        <w:rPr>
          <w:rFonts w:asciiTheme="majorHAnsi" w:hAnsiTheme="majorHAnsi" w:cstheme="majorHAnsi"/>
          <w:color w:val="000000" w:themeColor="text1"/>
          <w:lang w:val="en-GB"/>
        </w:rPr>
        <w:t xml:space="preserve">To </w:t>
      </w:r>
      <w:r w:rsidR="0053697D" w:rsidRPr="00610A06">
        <w:rPr>
          <w:rFonts w:asciiTheme="majorHAnsi" w:hAnsiTheme="majorHAnsi" w:cstheme="majorHAnsi"/>
          <w:color w:val="000000" w:themeColor="text1"/>
          <w:lang w:val="en-GB"/>
        </w:rPr>
        <w:t>investigate</w:t>
      </w:r>
      <w:r w:rsidRPr="00610A06">
        <w:rPr>
          <w:rFonts w:asciiTheme="majorHAnsi" w:hAnsiTheme="majorHAnsi" w:cstheme="majorHAnsi"/>
          <w:color w:val="000000" w:themeColor="text1"/>
          <w:lang w:val="en-GB"/>
        </w:rPr>
        <w:t xml:space="preserve"> the </w:t>
      </w:r>
      <w:r w:rsidR="00C07486" w:rsidRPr="00C07486">
        <w:rPr>
          <w:rFonts w:asciiTheme="majorHAnsi" w:hAnsiTheme="majorHAnsi" w:cstheme="majorHAnsi"/>
          <w:color w:val="000000" w:themeColor="text1"/>
          <w:lang w:val="en-GB"/>
        </w:rPr>
        <w:t xml:space="preserve">influence </w:t>
      </w:r>
      <w:r w:rsidRPr="00610A06">
        <w:rPr>
          <w:rFonts w:asciiTheme="majorHAnsi" w:hAnsiTheme="majorHAnsi" w:cstheme="majorHAnsi"/>
          <w:color w:val="000000" w:themeColor="text1"/>
          <w:lang w:val="en-GB"/>
        </w:rPr>
        <w:t xml:space="preserve">of new technologies in the education </w:t>
      </w:r>
      <w:r w:rsidR="000820DD" w:rsidRPr="00610A06">
        <w:rPr>
          <w:rFonts w:asciiTheme="majorHAnsi" w:hAnsiTheme="majorHAnsi" w:cstheme="majorHAnsi"/>
          <w:color w:val="000000" w:themeColor="text1"/>
          <w:lang w:val="en-GB"/>
        </w:rPr>
        <w:t xml:space="preserve">management </w:t>
      </w:r>
      <w:r w:rsidR="00C07486" w:rsidRPr="00610A06">
        <w:rPr>
          <w:rFonts w:asciiTheme="majorHAnsi" w:hAnsiTheme="majorHAnsi" w:cstheme="majorHAnsi"/>
          <w:color w:val="000000" w:themeColor="text1"/>
          <w:lang w:val="en-GB"/>
        </w:rPr>
        <w:t xml:space="preserve">sector </w:t>
      </w:r>
      <w:r w:rsidRPr="00610A06">
        <w:rPr>
          <w:rFonts w:asciiTheme="majorHAnsi" w:hAnsiTheme="majorHAnsi" w:cstheme="majorHAnsi"/>
          <w:color w:val="000000" w:themeColor="text1"/>
          <w:lang w:val="en-GB"/>
        </w:rPr>
        <w:t xml:space="preserve">and </w:t>
      </w:r>
      <w:r w:rsidR="005D1F77" w:rsidRPr="00610A06">
        <w:rPr>
          <w:rFonts w:asciiTheme="majorHAnsi" w:hAnsiTheme="majorHAnsi" w:cstheme="majorHAnsi"/>
          <w:color w:val="000000" w:themeColor="text1"/>
          <w:lang w:val="en-GB"/>
        </w:rPr>
        <w:t>study</w:t>
      </w:r>
      <w:r w:rsidRPr="00610A06">
        <w:rPr>
          <w:rFonts w:asciiTheme="majorHAnsi" w:hAnsiTheme="majorHAnsi" w:cstheme="majorHAnsi"/>
          <w:color w:val="000000" w:themeColor="text1"/>
          <w:lang w:val="en-GB"/>
        </w:rPr>
        <w:t xml:space="preserve"> the </w:t>
      </w:r>
      <w:r w:rsidR="005D1F77" w:rsidRPr="00610A06">
        <w:rPr>
          <w:rFonts w:asciiTheme="majorHAnsi" w:hAnsiTheme="majorHAnsi" w:cstheme="majorHAnsi"/>
          <w:color w:val="000000" w:themeColor="text1"/>
          <w:lang w:val="en-GB"/>
        </w:rPr>
        <w:t>practices of different universities</w:t>
      </w:r>
      <w:r w:rsidR="00E71B05" w:rsidRPr="00610A06">
        <w:rPr>
          <w:rFonts w:asciiTheme="majorHAnsi" w:hAnsiTheme="majorHAnsi" w:cstheme="majorHAnsi"/>
          <w:color w:val="000000" w:themeColor="text1"/>
          <w:lang w:val="en-GB"/>
        </w:rPr>
        <w:t xml:space="preserve">. </w:t>
      </w:r>
      <w:r w:rsidRPr="00610A06">
        <w:rPr>
          <w:rFonts w:asciiTheme="majorHAnsi" w:hAnsiTheme="majorHAnsi" w:cstheme="majorHAnsi"/>
          <w:color w:val="000000" w:themeColor="text1"/>
          <w:lang w:val="en-GB"/>
        </w:rPr>
        <w:t xml:space="preserve">   </w:t>
      </w:r>
    </w:p>
    <w:p w14:paraId="034A2444" w14:textId="3FAAC9D5" w:rsidR="00862F6C" w:rsidRPr="00610A06" w:rsidRDefault="005D1F77" w:rsidP="005D09E0">
      <w:pPr>
        <w:pStyle w:val="a7"/>
        <w:numPr>
          <w:ilvl w:val="0"/>
          <w:numId w:val="2"/>
        </w:numPr>
        <w:tabs>
          <w:tab w:val="left" w:pos="284"/>
          <w:tab w:val="left" w:pos="426"/>
        </w:tabs>
        <w:spacing w:line="360" w:lineRule="auto"/>
        <w:ind w:left="0" w:firstLine="0"/>
        <w:jc w:val="both"/>
        <w:rPr>
          <w:rFonts w:asciiTheme="majorHAnsi" w:hAnsiTheme="majorHAnsi" w:cstheme="majorHAnsi"/>
          <w:color w:val="000000" w:themeColor="text1"/>
          <w:lang w:val="en-GB"/>
        </w:rPr>
      </w:pPr>
      <w:r w:rsidRPr="00610A06">
        <w:rPr>
          <w:rFonts w:asciiTheme="majorHAnsi" w:hAnsiTheme="majorHAnsi" w:cstheme="majorHAnsi"/>
          <w:color w:val="000000" w:themeColor="text1"/>
          <w:lang w:val="en-GB"/>
        </w:rPr>
        <w:t>Analyse</w:t>
      </w:r>
      <w:r w:rsidR="009141AE" w:rsidRPr="00610A06">
        <w:rPr>
          <w:rFonts w:asciiTheme="majorHAnsi" w:hAnsiTheme="majorHAnsi" w:cstheme="majorHAnsi"/>
          <w:color w:val="000000" w:themeColor="text1"/>
          <w:lang w:val="en-GB"/>
        </w:rPr>
        <w:t xml:space="preserve"> the</w:t>
      </w:r>
      <w:r w:rsidR="00D20973" w:rsidRPr="00610A06">
        <w:rPr>
          <w:rFonts w:asciiTheme="majorHAnsi" w:hAnsiTheme="majorHAnsi" w:cstheme="majorHAnsi"/>
          <w:color w:val="000000" w:themeColor="text1"/>
          <w:lang w:val="en-GB"/>
        </w:rPr>
        <w:t xml:space="preserve"> impact of</w:t>
      </w:r>
      <w:r w:rsidR="009141AE" w:rsidRPr="00610A06">
        <w:rPr>
          <w:rFonts w:asciiTheme="majorHAnsi" w:hAnsiTheme="majorHAnsi" w:cstheme="majorHAnsi"/>
          <w:color w:val="000000" w:themeColor="text1"/>
          <w:lang w:val="en-GB"/>
        </w:rPr>
        <w:t xml:space="preserve"> integration </w:t>
      </w:r>
      <w:r w:rsidR="006C7FBA" w:rsidRPr="00610A06">
        <w:rPr>
          <w:rFonts w:asciiTheme="majorHAnsi" w:hAnsiTheme="majorHAnsi" w:cstheme="majorHAnsi"/>
          <w:color w:val="000000" w:themeColor="text1"/>
          <w:lang w:val="en-GB"/>
        </w:rPr>
        <w:t>ICT and</w:t>
      </w:r>
      <w:r w:rsidR="001131D0" w:rsidRPr="00610A06">
        <w:rPr>
          <w:rFonts w:asciiTheme="majorHAnsi" w:hAnsiTheme="majorHAnsi" w:cstheme="majorHAnsi"/>
          <w:color w:val="000000" w:themeColor="text1"/>
          <w:lang w:val="en-GB"/>
        </w:rPr>
        <w:t xml:space="preserve"> analyse the advantages and disadvantages of ICT in Education</w:t>
      </w:r>
      <w:r w:rsidR="000820DD" w:rsidRPr="00610A06">
        <w:rPr>
          <w:rFonts w:asciiTheme="majorHAnsi" w:hAnsiTheme="majorHAnsi" w:cstheme="majorHAnsi"/>
          <w:color w:val="000000" w:themeColor="text1"/>
          <w:lang w:val="en-GB"/>
        </w:rPr>
        <w:t xml:space="preserve"> Management</w:t>
      </w:r>
      <w:r w:rsidR="00D20973" w:rsidRPr="00610A06">
        <w:rPr>
          <w:rFonts w:asciiTheme="majorHAnsi" w:hAnsiTheme="majorHAnsi" w:cstheme="majorHAnsi"/>
          <w:color w:val="000000" w:themeColor="text1"/>
          <w:lang w:val="en-GB"/>
        </w:rPr>
        <w:t>.</w:t>
      </w:r>
      <w:r w:rsidR="001131D0" w:rsidRPr="00610A06">
        <w:rPr>
          <w:rFonts w:asciiTheme="majorHAnsi" w:hAnsiTheme="majorHAnsi" w:cstheme="majorHAnsi"/>
          <w:color w:val="000000" w:themeColor="text1"/>
          <w:lang w:val="en-GB"/>
        </w:rPr>
        <w:t xml:space="preserve"> </w:t>
      </w:r>
    </w:p>
    <w:p w14:paraId="465255AA" w14:textId="77777777" w:rsidR="00E675E9" w:rsidRPr="00610A06" w:rsidRDefault="00E675E9" w:rsidP="00B24E8B">
      <w:pPr>
        <w:tabs>
          <w:tab w:val="left" w:pos="426"/>
        </w:tabs>
        <w:spacing w:line="360" w:lineRule="auto"/>
        <w:jc w:val="both"/>
        <w:rPr>
          <w:rFonts w:asciiTheme="majorHAnsi" w:hAnsiTheme="majorHAnsi" w:cstheme="majorHAnsi"/>
          <w:b/>
          <w:color w:val="000000" w:themeColor="text1"/>
          <w:sz w:val="28"/>
          <w:lang w:val="en-GB"/>
        </w:rPr>
      </w:pPr>
    </w:p>
    <w:p w14:paraId="2E47B9FA" w14:textId="49DA3977" w:rsidR="00CD1AA3" w:rsidRPr="00610A06" w:rsidRDefault="00D87330" w:rsidP="00236D75">
      <w:pPr>
        <w:spacing w:line="360" w:lineRule="auto"/>
        <w:jc w:val="both"/>
        <w:rPr>
          <w:rFonts w:asciiTheme="majorHAnsi" w:hAnsiTheme="majorHAnsi" w:cstheme="majorHAnsi"/>
          <w:color w:val="000000" w:themeColor="text1"/>
          <w:lang w:val="en-GB"/>
        </w:rPr>
      </w:pPr>
      <w:r w:rsidRPr="00610A06">
        <w:rPr>
          <w:rFonts w:asciiTheme="majorHAnsi" w:hAnsiTheme="majorHAnsi" w:cstheme="majorHAnsi"/>
          <w:color w:val="000000" w:themeColor="text1"/>
          <w:lang w:val="en-GB"/>
        </w:rPr>
        <w:t xml:space="preserve">The main aim of the current research is to determine the influence of Information and communication technology (ICT) and the virtual learning environment in Higher </w:t>
      </w:r>
      <w:r w:rsidR="00251F34" w:rsidRPr="00251F34">
        <w:rPr>
          <w:rFonts w:asciiTheme="majorHAnsi" w:hAnsiTheme="majorHAnsi" w:cstheme="majorHAnsi"/>
          <w:color w:val="000000" w:themeColor="text1"/>
          <w:lang w:val="en-GB"/>
        </w:rPr>
        <w:t>universities</w:t>
      </w:r>
      <w:r w:rsidRPr="00610A06">
        <w:rPr>
          <w:rFonts w:asciiTheme="majorHAnsi" w:hAnsiTheme="majorHAnsi" w:cstheme="majorHAnsi"/>
          <w:color w:val="000000" w:themeColor="text1"/>
          <w:lang w:val="en-GB"/>
        </w:rPr>
        <w:t>. Analyse the experiences of Higher Education Management in the UK in the c</w:t>
      </w:r>
      <w:r w:rsidR="00755465" w:rsidRPr="00610A06">
        <w:rPr>
          <w:rFonts w:asciiTheme="majorHAnsi" w:hAnsiTheme="majorHAnsi" w:cstheme="majorHAnsi"/>
          <w:color w:val="000000" w:themeColor="text1"/>
          <w:lang w:val="en-GB"/>
        </w:rPr>
        <w:t>ase of customer's (</w:t>
      </w:r>
      <w:r w:rsidR="00C5337C" w:rsidRPr="00610A06">
        <w:rPr>
          <w:rFonts w:asciiTheme="majorHAnsi" w:hAnsiTheme="majorHAnsi" w:cstheme="majorHAnsi"/>
          <w:color w:val="000000" w:themeColor="text1"/>
          <w:lang w:val="en-GB"/>
        </w:rPr>
        <w:t>student’s</w:t>
      </w:r>
      <w:r w:rsidRPr="00610A06">
        <w:rPr>
          <w:rFonts w:asciiTheme="majorHAnsi" w:hAnsiTheme="majorHAnsi" w:cstheme="majorHAnsi"/>
          <w:color w:val="000000" w:themeColor="text1"/>
          <w:lang w:val="en-GB"/>
        </w:rPr>
        <w:t xml:space="preserve">) needs. </w:t>
      </w:r>
    </w:p>
    <w:p w14:paraId="54A33821" w14:textId="77777777" w:rsidR="00236D75" w:rsidRPr="00610A06" w:rsidRDefault="00236D75" w:rsidP="00236D75">
      <w:pPr>
        <w:widowControl w:val="0"/>
        <w:autoSpaceDE w:val="0"/>
        <w:autoSpaceDN w:val="0"/>
        <w:adjustRightInd w:val="0"/>
        <w:spacing w:after="240" w:line="280" w:lineRule="atLeast"/>
        <w:jc w:val="center"/>
        <w:rPr>
          <w:rFonts w:asciiTheme="majorHAnsi" w:hAnsiTheme="majorHAnsi" w:cs="Times"/>
          <w:b/>
          <w:color w:val="000000" w:themeColor="text1"/>
          <w:sz w:val="28"/>
          <w:lang w:val="en-GB"/>
        </w:rPr>
      </w:pPr>
    </w:p>
    <w:p w14:paraId="14AD3B0F" w14:textId="77777777" w:rsidR="00236D75" w:rsidRPr="00610A06" w:rsidRDefault="00236D75" w:rsidP="00236D75">
      <w:pPr>
        <w:widowControl w:val="0"/>
        <w:autoSpaceDE w:val="0"/>
        <w:autoSpaceDN w:val="0"/>
        <w:adjustRightInd w:val="0"/>
        <w:spacing w:after="240" w:line="280" w:lineRule="atLeast"/>
        <w:jc w:val="center"/>
        <w:rPr>
          <w:rFonts w:asciiTheme="majorHAnsi" w:hAnsiTheme="majorHAnsi" w:cs="Times"/>
          <w:b/>
          <w:color w:val="000000" w:themeColor="text1"/>
          <w:sz w:val="28"/>
          <w:lang w:val="en-GB"/>
        </w:rPr>
      </w:pPr>
    </w:p>
    <w:p w14:paraId="54BF6598" w14:textId="77777777" w:rsidR="00236D75" w:rsidRPr="00610A06" w:rsidRDefault="00236D75" w:rsidP="00236D75">
      <w:pPr>
        <w:widowControl w:val="0"/>
        <w:autoSpaceDE w:val="0"/>
        <w:autoSpaceDN w:val="0"/>
        <w:adjustRightInd w:val="0"/>
        <w:spacing w:after="240" w:line="280" w:lineRule="atLeast"/>
        <w:jc w:val="center"/>
        <w:rPr>
          <w:rFonts w:asciiTheme="majorHAnsi" w:hAnsiTheme="majorHAnsi" w:cs="Times"/>
          <w:b/>
          <w:color w:val="000000" w:themeColor="text1"/>
          <w:sz w:val="28"/>
          <w:lang w:val="en-GB"/>
        </w:rPr>
      </w:pPr>
    </w:p>
    <w:p w14:paraId="4DA96C6F" w14:textId="77777777" w:rsidR="00236D75" w:rsidRPr="00610A06" w:rsidRDefault="00236D75" w:rsidP="00236D75">
      <w:pPr>
        <w:widowControl w:val="0"/>
        <w:autoSpaceDE w:val="0"/>
        <w:autoSpaceDN w:val="0"/>
        <w:adjustRightInd w:val="0"/>
        <w:spacing w:after="240" w:line="280" w:lineRule="atLeast"/>
        <w:jc w:val="center"/>
        <w:rPr>
          <w:rFonts w:asciiTheme="majorHAnsi" w:hAnsiTheme="majorHAnsi" w:cs="Times"/>
          <w:b/>
          <w:color w:val="000000" w:themeColor="text1"/>
          <w:sz w:val="28"/>
          <w:lang w:val="en-GB"/>
        </w:rPr>
      </w:pPr>
    </w:p>
    <w:p w14:paraId="77B1AD98" w14:textId="77777777" w:rsidR="00236D75" w:rsidRPr="00610A06" w:rsidRDefault="00236D75" w:rsidP="00236D75">
      <w:pPr>
        <w:widowControl w:val="0"/>
        <w:autoSpaceDE w:val="0"/>
        <w:autoSpaceDN w:val="0"/>
        <w:adjustRightInd w:val="0"/>
        <w:spacing w:after="240" w:line="280" w:lineRule="atLeast"/>
        <w:jc w:val="center"/>
        <w:rPr>
          <w:rFonts w:asciiTheme="majorHAnsi" w:hAnsiTheme="majorHAnsi" w:cs="Times"/>
          <w:b/>
          <w:color w:val="000000" w:themeColor="text1"/>
          <w:sz w:val="28"/>
          <w:lang w:val="en-GB"/>
        </w:rPr>
      </w:pPr>
    </w:p>
    <w:p w14:paraId="765DA729" w14:textId="77777777" w:rsidR="00236D75" w:rsidRPr="00610A06" w:rsidRDefault="00236D75" w:rsidP="00236D75">
      <w:pPr>
        <w:widowControl w:val="0"/>
        <w:autoSpaceDE w:val="0"/>
        <w:autoSpaceDN w:val="0"/>
        <w:adjustRightInd w:val="0"/>
        <w:spacing w:after="240" w:line="280" w:lineRule="atLeast"/>
        <w:jc w:val="center"/>
        <w:rPr>
          <w:rFonts w:asciiTheme="majorHAnsi" w:hAnsiTheme="majorHAnsi" w:cs="Times"/>
          <w:b/>
          <w:color w:val="000000" w:themeColor="text1"/>
          <w:sz w:val="28"/>
          <w:lang w:val="en-GB"/>
        </w:rPr>
      </w:pPr>
    </w:p>
    <w:p w14:paraId="01E2D559" w14:textId="77777777" w:rsidR="00236D75" w:rsidRPr="00610A06" w:rsidRDefault="00236D75" w:rsidP="00236D75">
      <w:pPr>
        <w:widowControl w:val="0"/>
        <w:autoSpaceDE w:val="0"/>
        <w:autoSpaceDN w:val="0"/>
        <w:adjustRightInd w:val="0"/>
        <w:spacing w:after="240" w:line="280" w:lineRule="atLeast"/>
        <w:jc w:val="center"/>
        <w:rPr>
          <w:rFonts w:asciiTheme="majorHAnsi" w:hAnsiTheme="majorHAnsi" w:cs="Times"/>
          <w:b/>
          <w:color w:val="000000" w:themeColor="text1"/>
          <w:sz w:val="28"/>
          <w:lang w:val="en-GB"/>
        </w:rPr>
      </w:pPr>
    </w:p>
    <w:p w14:paraId="761F57C6" w14:textId="77777777" w:rsidR="00236D75" w:rsidRPr="00610A06" w:rsidRDefault="00236D75" w:rsidP="00236D75">
      <w:pPr>
        <w:widowControl w:val="0"/>
        <w:autoSpaceDE w:val="0"/>
        <w:autoSpaceDN w:val="0"/>
        <w:adjustRightInd w:val="0"/>
        <w:spacing w:after="240" w:line="280" w:lineRule="atLeast"/>
        <w:jc w:val="center"/>
        <w:rPr>
          <w:rFonts w:asciiTheme="majorHAnsi" w:hAnsiTheme="majorHAnsi" w:cs="Times"/>
          <w:b/>
          <w:color w:val="000000" w:themeColor="text1"/>
          <w:sz w:val="28"/>
          <w:lang w:val="en-GB"/>
        </w:rPr>
      </w:pPr>
    </w:p>
    <w:p w14:paraId="2B7739B9" w14:textId="77777777" w:rsidR="00236D75" w:rsidRPr="00610A06" w:rsidRDefault="00236D75" w:rsidP="00236D75">
      <w:pPr>
        <w:widowControl w:val="0"/>
        <w:autoSpaceDE w:val="0"/>
        <w:autoSpaceDN w:val="0"/>
        <w:adjustRightInd w:val="0"/>
        <w:spacing w:after="240" w:line="280" w:lineRule="atLeast"/>
        <w:jc w:val="center"/>
        <w:rPr>
          <w:rFonts w:asciiTheme="majorHAnsi" w:hAnsiTheme="majorHAnsi" w:cs="Times"/>
          <w:b/>
          <w:color w:val="000000" w:themeColor="text1"/>
          <w:sz w:val="28"/>
          <w:lang w:val="en-GB"/>
        </w:rPr>
      </w:pPr>
    </w:p>
    <w:p w14:paraId="17EE4341" w14:textId="77777777" w:rsidR="00236D75" w:rsidRPr="00610A06" w:rsidRDefault="00236D75" w:rsidP="00236D75">
      <w:pPr>
        <w:widowControl w:val="0"/>
        <w:autoSpaceDE w:val="0"/>
        <w:autoSpaceDN w:val="0"/>
        <w:adjustRightInd w:val="0"/>
        <w:spacing w:after="240" w:line="280" w:lineRule="atLeast"/>
        <w:jc w:val="center"/>
        <w:rPr>
          <w:rFonts w:asciiTheme="majorHAnsi" w:hAnsiTheme="majorHAnsi" w:cs="Times"/>
          <w:b/>
          <w:color w:val="000000" w:themeColor="text1"/>
          <w:sz w:val="28"/>
          <w:lang w:val="en-GB"/>
        </w:rPr>
      </w:pPr>
    </w:p>
    <w:p w14:paraId="2A96CE4F" w14:textId="77777777" w:rsidR="00236D75" w:rsidRPr="00610A06" w:rsidRDefault="00236D75" w:rsidP="00236D75">
      <w:pPr>
        <w:widowControl w:val="0"/>
        <w:autoSpaceDE w:val="0"/>
        <w:autoSpaceDN w:val="0"/>
        <w:adjustRightInd w:val="0"/>
        <w:spacing w:after="240" w:line="280" w:lineRule="atLeast"/>
        <w:jc w:val="center"/>
        <w:rPr>
          <w:rFonts w:asciiTheme="majorHAnsi" w:hAnsiTheme="majorHAnsi" w:cs="Times"/>
          <w:b/>
          <w:color w:val="000000" w:themeColor="text1"/>
          <w:sz w:val="28"/>
          <w:lang w:val="en-GB"/>
        </w:rPr>
      </w:pPr>
    </w:p>
    <w:p w14:paraId="7675814A" w14:textId="77777777" w:rsidR="00236D75" w:rsidRPr="00610A06" w:rsidRDefault="00236D75" w:rsidP="00236D75">
      <w:pPr>
        <w:widowControl w:val="0"/>
        <w:autoSpaceDE w:val="0"/>
        <w:autoSpaceDN w:val="0"/>
        <w:adjustRightInd w:val="0"/>
        <w:spacing w:after="240" w:line="280" w:lineRule="atLeast"/>
        <w:jc w:val="center"/>
        <w:rPr>
          <w:rFonts w:asciiTheme="majorHAnsi" w:hAnsiTheme="majorHAnsi" w:cs="Times"/>
          <w:b/>
          <w:color w:val="000000" w:themeColor="text1"/>
          <w:sz w:val="28"/>
          <w:lang w:val="en-GB"/>
        </w:rPr>
      </w:pPr>
    </w:p>
    <w:p w14:paraId="14EDF6DC" w14:textId="77777777" w:rsidR="00236D75" w:rsidRPr="00610A06" w:rsidRDefault="00236D75" w:rsidP="00236D75">
      <w:pPr>
        <w:widowControl w:val="0"/>
        <w:autoSpaceDE w:val="0"/>
        <w:autoSpaceDN w:val="0"/>
        <w:adjustRightInd w:val="0"/>
        <w:spacing w:after="240" w:line="280" w:lineRule="atLeast"/>
        <w:jc w:val="center"/>
        <w:rPr>
          <w:rFonts w:asciiTheme="majorHAnsi" w:hAnsiTheme="majorHAnsi" w:cs="Times"/>
          <w:b/>
          <w:color w:val="000000" w:themeColor="text1"/>
          <w:sz w:val="28"/>
          <w:lang w:val="en-GB"/>
        </w:rPr>
      </w:pPr>
    </w:p>
    <w:p w14:paraId="08241CE2" w14:textId="77777777" w:rsidR="00236D75" w:rsidRPr="00610A06" w:rsidRDefault="00236D75" w:rsidP="00236D75">
      <w:pPr>
        <w:widowControl w:val="0"/>
        <w:autoSpaceDE w:val="0"/>
        <w:autoSpaceDN w:val="0"/>
        <w:adjustRightInd w:val="0"/>
        <w:spacing w:after="240" w:line="280" w:lineRule="atLeast"/>
        <w:jc w:val="center"/>
        <w:rPr>
          <w:rFonts w:asciiTheme="majorHAnsi" w:hAnsiTheme="majorHAnsi" w:cs="Times"/>
          <w:b/>
          <w:color w:val="000000" w:themeColor="text1"/>
          <w:sz w:val="28"/>
          <w:lang w:val="en-GB"/>
        </w:rPr>
      </w:pPr>
    </w:p>
    <w:p w14:paraId="6C74BE19" w14:textId="77777777" w:rsidR="00236D75" w:rsidRPr="00610A06" w:rsidRDefault="00236D75" w:rsidP="00236D75">
      <w:pPr>
        <w:widowControl w:val="0"/>
        <w:autoSpaceDE w:val="0"/>
        <w:autoSpaceDN w:val="0"/>
        <w:adjustRightInd w:val="0"/>
        <w:spacing w:after="240" w:line="280" w:lineRule="atLeast"/>
        <w:jc w:val="center"/>
        <w:rPr>
          <w:rFonts w:asciiTheme="majorHAnsi" w:hAnsiTheme="majorHAnsi" w:cs="Times"/>
          <w:b/>
          <w:color w:val="000000" w:themeColor="text1"/>
          <w:sz w:val="28"/>
          <w:lang w:val="en-GB"/>
        </w:rPr>
      </w:pPr>
    </w:p>
    <w:p w14:paraId="55ADC788" w14:textId="77777777" w:rsidR="00236D75" w:rsidRPr="00610A06" w:rsidRDefault="00236D75" w:rsidP="00236D75">
      <w:pPr>
        <w:widowControl w:val="0"/>
        <w:autoSpaceDE w:val="0"/>
        <w:autoSpaceDN w:val="0"/>
        <w:adjustRightInd w:val="0"/>
        <w:spacing w:after="240" w:line="280" w:lineRule="atLeast"/>
        <w:jc w:val="center"/>
        <w:rPr>
          <w:rFonts w:asciiTheme="majorHAnsi" w:hAnsiTheme="majorHAnsi" w:cs="Times"/>
          <w:b/>
          <w:color w:val="000000" w:themeColor="text1"/>
          <w:sz w:val="28"/>
          <w:lang w:val="en-GB"/>
        </w:rPr>
      </w:pPr>
    </w:p>
    <w:p w14:paraId="06CC8F64" w14:textId="77777777" w:rsidR="00236D75" w:rsidRPr="00610A06" w:rsidRDefault="00236D75" w:rsidP="00236D75">
      <w:pPr>
        <w:widowControl w:val="0"/>
        <w:autoSpaceDE w:val="0"/>
        <w:autoSpaceDN w:val="0"/>
        <w:adjustRightInd w:val="0"/>
        <w:spacing w:after="240" w:line="280" w:lineRule="atLeast"/>
        <w:jc w:val="center"/>
        <w:rPr>
          <w:rFonts w:asciiTheme="majorHAnsi" w:hAnsiTheme="majorHAnsi" w:cs="Times"/>
          <w:b/>
          <w:color w:val="000000" w:themeColor="text1"/>
          <w:sz w:val="28"/>
          <w:lang w:val="en-GB"/>
        </w:rPr>
      </w:pPr>
    </w:p>
    <w:p w14:paraId="0C9F8979" w14:textId="77777777" w:rsidR="00755465" w:rsidRPr="00610A06" w:rsidRDefault="00755465" w:rsidP="00236D75">
      <w:pPr>
        <w:widowControl w:val="0"/>
        <w:autoSpaceDE w:val="0"/>
        <w:autoSpaceDN w:val="0"/>
        <w:adjustRightInd w:val="0"/>
        <w:spacing w:after="240" w:line="280" w:lineRule="atLeast"/>
        <w:jc w:val="center"/>
        <w:rPr>
          <w:rFonts w:asciiTheme="majorHAnsi" w:hAnsiTheme="majorHAnsi" w:cs="Times"/>
          <w:b/>
          <w:color w:val="000000" w:themeColor="text1"/>
          <w:sz w:val="28"/>
          <w:lang w:val="en-GB"/>
        </w:rPr>
      </w:pPr>
    </w:p>
    <w:p w14:paraId="70A5A0C7" w14:textId="77777777" w:rsidR="00236D75" w:rsidRPr="00610A06" w:rsidRDefault="00236D75" w:rsidP="00236D75">
      <w:pPr>
        <w:widowControl w:val="0"/>
        <w:autoSpaceDE w:val="0"/>
        <w:autoSpaceDN w:val="0"/>
        <w:adjustRightInd w:val="0"/>
        <w:spacing w:after="240" w:line="280" w:lineRule="atLeast"/>
        <w:jc w:val="center"/>
        <w:rPr>
          <w:rFonts w:asciiTheme="majorHAnsi" w:hAnsiTheme="majorHAnsi" w:cs="Times"/>
          <w:b/>
          <w:color w:val="000000" w:themeColor="text1"/>
          <w:sz w:val="28"/>
          <w:lang w:val="en-GB"/>
        </w:rPr>
      </w:pPr>
    </w:p>
    <w:p w14:paraId="081ECDF5" w14:textId="77777777" w:rsidR="00236D75" w:rsidRPr="00610A06" w:rsidRDefault="00236D75" w:rsidP="00236D75">
      <w:pPr>
        <w:widowControl w:val="0"/>
        <w:autoSpaceDE w:val="0"/>
        <w:autoSpaceDN w:val="0"/>
        <w:adjustRightInd w:val="0"/>
        <w:spacing w:after="240" w:line="280" w:lineRule="atLeast"/>
        <w:jc w:val="center"/>
        <w:rPr>
          <w:rFonts w:asciiTheme="majorHAnsi" w:hAnsiTheme="majorHAnsi" w:cs="Times"/>
          <w:b/>
          <w:color w:val="000000" w:themeColor="text1"/>
          <w:sz w:val="28"/>
          <w:lang w:val="en-GB"/>
        </w:rPr>
      </w:pPr>
    </w:p>
    <w:p w14:paraId="28BA3432" w14:textId="56FD75F6" w:rsidR="00FA4F33" w:rsidRPr="00610A06" w:rsidRDefault="00236D75" w:rsidP="00236D75">
      <w:pPr>
        <w:widowControl w:val="0"/>
        <w:autoSpaceDE w:val="0"/>
        <w:autoSpaceDN w:val="0"/>
        <w:adjustRightInd w:val="0"/>
        <w:spacing w:after="240" w:line="280" w:lineRule="atLeast"/>
        <w:jc w:val="center"/>
        <w:rPr>
          <w:rFonts w:asciiTheme="majorHAnsi" w:hAnsiTheme="majorHAnsi" w:cs="Times"/>
          <w:b/>
          <w:color w:val="000000" w:themeColor="text1"/>
          <w:sz w:val="28"/>
          <w:lang w:val="en-GB"/>
        </w:rPr>
      </w:pPr>
      <w:r w:rsidRPr="00610A06">
        <w:rPr>
          <w:rFonts w:asciiTheme="majorHAnsi" w:hAnsiTheme="majorHAnsi" w:cs="Times"/>
          <w:b/>
          <w:color w:val="000000" w:themeColor="text1"/>
          <w:sz w:val="28"/>
          <w:lang w:val="en-GB"/>
        </w:rPr>
        <w:lastRenderedPageBreak/>
        <w:t>LITERATURE REVIEW</w:t>
      </w:r>
    </w:p>
    <w:p w14:paraId="7EF8EE7E" w14:textId="293325FE" w:rsidR="00F10BD7" w:rsidRPr="00610A06" w:rsidRDefault="00CB06C4" w:rsidP="00F10BD7">
      <w:pPr>
        <w:spacing w:line="360" w:lineRule="auto"/>
        <w:jc w:val="both"/>
        <w:rPr>
          <w:rFonts w:asciiTheme="majorHAnsi" w:hAnsiTheme="majorHAnsi" w:cstheme="majorHAnsi"/>
          <w:bCs/>
          <w:color w:val="000000" w:themeColor="text1"/>
          <w:lang w:val="en-GB"/>
        </w:rPr>
      </w:pPr>
      <w:r w:rsidRPr="00610A06">
        <w:rPr>
          <w:rFonts w:asciiTheme="majorHAnsi" w:hAnsiTheme="majorHAnsi" w:cstheme="majorHAnsi"/>
          <w:bCs/>
          <w:color w:val="000000" w:themeColor="text1"/>
          <w:lang w:val="en-GB"/>
        </w:rPr>
        <w:t>In the aforementioned section</w:t>
      </w:r>
      <w:r w:rsidR="00F10BD7" w:rsidRPr="00610A06">
        <w:rPr>
          <w:rFonts w:asciiTheme="majorHAnsi" w:hAnsiTheme="majorHAnsi" w:cstheme="majorHAnsi"/>
          <w:bCs/>
          <w:color w:val="000000" w:themeColor="text1"/>
          <w:lang w:val="en-GB"/>
        </w:rPr>
        <w:t xml:space="preserve">, it will provide general information about communication technologies (ICT) and virtual learning environment (VLE) in higher education. Moreover, will identify the advantages of application of new technologies and VLE in the education system. It will discuss the importance of ICT from the customer needs and perspective, using the axiomatic design. </w:t>
      </w:r>
      <w:r w:rsidR="000A2C4E" w:rsidRPr="00610A06">
        <w:rPr>
          <w:rFonts w:asciiTheme="majorHAnsi" w:hAnsiTheme="majorHAnsi" w:cstheme="majorHAnsi"/>
          <w:bCs/>
          <w:color w:val="000000" w:themeColor="text1"/>
          <w:lang w:val="en-GB"/>
        </w:rPr>
        <w:t>It</w:t>
      </w:r>
      <w:r w:rsidR="00F10BD7" w:rsidRPr="00610A06">
        <w:rPr>
          <w:rFonts w:asciiTheme="majorHAnsi" w:hAnsiTheme="majorHAnsi" w:cstheme="majorHAnsi"/>
          <w:bCs/>
          <w:color w:val="000000" w:themeColor="text1"/>
          <w:lang w:val="en-GB"/>
        </w:rPr>
        <w:t xml:space="preserve"> will</w:t>
      </w:r>
      <w:r w:rsidR="000A2C4E" w:rsidRPr="00610A06">
        <w:rPr>
          <w:rFonts w:asciiTheme="majorHAnsi" w:hAnsiTheme="majorHAnsi" w:cstheme="majorHAnsi"/>
          <w:bCs/>
          <w:color w:val="000000" w:themeColor="text1"/>
          <w:lang w:val="en-GB"/>
        </w:rPr>
        <w:t xml:space="preserve"> also </w:t>
      </w:r>
      <w:r w:rsidR="00F10BD7" w:rsidRPr="00610A06">
        <w:rPr>
          <w:rFonts w:asciiTheme="majorHAnsi" w:hAnsiTheme="majorHAnsi" w:cstheme="majorHAnsi"/>
          <w:bCs/>
          <w:color w:val="000000" w:themeColor="text1"/>
          <w:lang w:val="en-GB"/>
        </w:rPr>
        <w:t xml:space="preserve">discuss the challenges faced by the Moodle e-platforms in </w:t>
      </w:r>
      <w:r w:rsidR="000A2C4E" w:rsidRPr="00610A06">
        <w:rPr>
          <w:rFonts w:asciiTheme="majorHAnsi" w:hAnsiTheme="majorHAnsi" w:cstheme="majorHAnsi"/>
          <w:bCs/>
          <w:color w:val="000000" w:themeColor="text1"/>
          <w:lang w:val="en-GB"/>
        </w:rPr>
        <w:t xml:space="preserve">the </w:t>
      </w:r>
      <w:r w:rsidR="00F10BD7" w:rsidRPr="00610A06">
        <w:rPr>
          <w:rFonts w:asciiTheme="majorHAnsi" w:hAnsiTheme="majorHAnsi" w:cstheme="majorHAnsi"/>
          <w:bCs/>
          <w:color w:val="000000" w:themeColor="text1"/>
          <w:lang w:val="en-GB"/>
        </w:rPr>
        <w:t>education processes and summarise different research works results.</w:t>
      </w:r>
    </w:p>
    <w:p w14:paraId="6DFB32B1" w14:textId="3EC2DBDE" w:rsidR="00D87330" w:rsidRPr="00610A06" w:rsidRDefault="00F10BD7" w:rsidP="00921938">
      <w:pPr>
        <w:spacing w:line="360" w:lineRule="auto"/>
        <w:jc w:val="both"/>
        <w:rPr>
          <w:rFonts w:asciiTheme="majorHAnsi" w:hAnsiTheme="majorHAnsi" w:cstheme="majorHAnsi"/>
          <w:bCs/>
          <w:color w:val="000000" w:themeColor="text1"/>
          <w:lang w:val="en-GB"/>
        </w:rPr>
      </w:pPr>
      <w:r w:rsidRPr="00610A06">
        <w:rPr>
          <w:rFonts w:asciiTheme="majorHAnsi" w:hAnsiTheme="majorHAnsi" w:cstheme="majorHAnsi"/>
          <w:bCs/>
          <w:color w:val="000000" w:themeColor="text1"/>
          <w:lang w:val="en-GB"/>
        </w:rPr>
        <w:t>The concept of the Literature Review </w:t>
      </w:r>
      <w:r w:rsidR="000A2C4E" w:rsidRPr="00610A06">
        <w:rPr>
          <w:rFonts w:asciiTheme="majorHAnsi" w:hAnsiTheme="majorHAnsi" w:cstheme="majorHAnsi"/>
          <w:bCs/>
          <w:color w:val="000000" w:themeColor="text1"/>
          <w:lang w:val="en-GB"/>
        </w:rPr>
        <w:t>will be</w:t>
      </w:r>
      <w:r w:rsidRPr="00610A06">
        <w:rPr>
          <w:rFonts w:asciiTheme="majorHAnsi" w:hAnsiTheme="majorHAnsi" w:cstheme="majorHAnsi"/>
          <w:bCs/>
          <w:color w:val="000000" w:themeColor="text1"/>
          <w:lang w:val="en-GB"/>
        </w:rPr>
        <w:t xml:space="preserve"> considered into 4 objectives; synthesises, critical reviews, presents and surveys (Lizard 2018). Literature Review is considered as the selection of the existing research works results and surveys that have been carried out in the past. According to Taylor (2018), the evaluation and summary of the results, with the application of theoretical </w:t>
      </w:r>
      <w:r w:rsidR="00BA75E7" w:rsidRPr="00610A06">
        <w:rPr>
          <w:rFonts w:asciiTheme="majorHAnsi" w:hAnsiTheme="majorHAnsi" w:cstheme="majorHAnsi"/>
          <w:bCs/>
          <w:color w:val="000000" w:themeColor="text1"/>
          <w:lang w:val="en-GB"/>
        </w:rPr>
        <w:t>methods</w:t>
      </w:r>
      <w:r w:rsidRPr="00610A06">
        <w:rPr>
          <w:rFonts w:asciiTheme="majorHAnsi" w:hAnsiTheme="majorHAnsi" w:cstheme="majorHAnsi"/>
          <w:bCs/>
          <w:color w:val="000000" w:themeColor="text1"/>
          <w:lang w:val="en-GB"/>
        </w:rPr>
        <w:t xml:space="preserve"> will assist to define the core of the research work. </w:t>
      </w:r>
      <w:r w:rsidR="00BE08A3" w:rsidRPr="00610A06">
        <w:rPr>
          <w:rFonts w:asciiTheme="majorHAnsi" w:hAnsiTheme="majorHAnsi" w:cstheme="majorHAnsi"/>
          <w:bCs/>
          <w:color w:val="000000" w:themeColor="text1"/>
          <w:lang w:val="en-GB"/>
        </w:rPr>
        <w:t>One of the most significant parts of research work is literature review which is used as a basis of obtained results of the previously carried out research works, from articles, journals (Hamidia, et al. 2011). </w:t>
      </w:r>
    </w:p>
    <w:p w14:paraId="4CE02368" w14:textId="5AC14B01" w:rsidR="00921938" w:rsidRPr="00610A06" w:rsidRDefault="00921938" w:rsidP="00D86AAB">
      <w:pPr>
        <w:widowControl w:val="0"/>
        <w:autoSpaceDE w:val="0"/>
        <w:autoSpaceDN w:val="0"/>
        <w:adjustRightInd w:val="0"/>
        <w:spacing w:after="240" w:line="360" w:lineRule="auto"/>
        <w:jc w:val="both"/>
        <w:rPr>
          <w:rFonts w:asciiTheme="majorHAnsi" w:hAnsiTheme="majorHAnsi" w:cstheme="majorHAnsi"/>
          <w:bCs/>
          <w:color w:val="000000" w:themeColor="text1"/>
          <w:lang w:val="en-GB"/>
        </w:rPr>
      </w:pPr>
      <w:r w:rsidRPr="00610A06">
        <w:rPr>
          <w:rFonts w:asciiTheme="majorHAnsi" w:hAnsiTheme="majorHAnsi" w:cstheme="majorHAnsi"/>
          <w:bCs/>
          <w:color w:val="000000" w:themeColor="text1"/>
          <w:lang w:val="en-GB"/>
        </w:rPr>
        <w:t xml:space="preserve">The development of the internet and the development of innovative technologies and applications has had a great impact on the Education system. Therefore, these innovations increased the demand in implementing virtual learning environments (VLE), </w:t>
      </w:r>
      <w:r w:rsidR="005B0098" w:rsidRPr="00610A06">
        <w:rPr>
          <w:rFonts w:asciiTheme="majorHAnsi" w:hAnsiTheme="majorHAnsi" w:cstheme="majorHAnsi"/>
          <w:bCs/>
          <w:color w:val="000000" w:themeColor="text1"/>
          <w:lang w:val="en-GB"/>
        </w:rPr>
        <w:t>e-learning platform that serves conventional pedagogy and education processes.</w:t>
      </w:r>
    </w:p>
    <w:tbl>
      <w:tblPr>
        <w:tblStyle w:val="a8"/>
        <w:tblW w:w="0" w:type="auto"/>
        <w:jc w:val="center"/>
        <w:tblLook w:val="04A0" w:firstRow="1" w:lastRow="0" w:firstColumn="1" w:lastColumn="0" w:noHBand="0" w:noVBand="1"/>
      </w:tblPr>
      <w:tblGrid>
        <w:gridCol w:w="1009"/>
        <w:gridCol w:w="3421"/>
        <w:gridCol w:w="3645"/>
      </w:tblGrid>
      <w:tr w:rsidR="00684D4F" w:rsidRPr="00610A06" w14:paraId="1BD33E3C" w14:textId="77777777" w:rsidTr="00236D75">
        <w:trPr>
          <w:trHeight w:val="454"/>
          <w:jc w:val="center"/>
        </w:trPr>
        <w:tc>
          <w:tcPr>
            <w:tcW w:w="8075" w:type="dxa"/>
            <w:gridSpan w:val="3"/>
            <w:shd w:val="clear" w:color="auto" w:fill="8EAADB" w:themeFill="accent1" w:themeFillTint="99"/>
            <w:vAlign w:val="center"/>
          </w:tcPr>
          <w:p w14:paraId="36B6BF3C" w14:textId="745B17A9" w:rsidR="00684D4F" w:rsidRPr="00610A06" w:rsidRDefault="00684D4F" w:rsidP="00236D75">
            <w:pPr>
              <w:widowControl w:val="0"/>
              <w:autoSpaceDE w:val="0"/>
              <w:autoSpaceDN w:val="0"/>
              <w:adjustRightInd w:val="0"/>
              <w:spacing w:after="240" w:line="300" w:lineRule="atLeast"/>
              <w:rPr>
                <w:rFonts w:asciiTheme="majorHAnsi" w:hAnsiTheme="majorHAnsi" w:cs="Times"/>
                <w:color w:val="000000" w:themeColor="text1"/>
                <w:lang w:val="en-GB"/>
              </w:rPr>
            </w:pPr>
            <w:r w:rsidRPr="00610A06">
              <w:rPr>
                <w:rFonts w:asciiTheme="majorHAnsi" w:hAnsiTheme="majorHAnsi" w:cs="Times"/>
                <w:color w:val="000000" w:themeColor="text1"/>
                <w:lang w:val="en-GB"/>
              </w:rPr>
              <w:t>Platforms types:</w:t>
            </w:r>
          </w:p>
        </w:tc>
      </w:tr>
      <w:tr w:rsidR="00684D4F" w:rsidRPr="00610A06" w14:paraId="0067247D" w14:textId="77777777" w:rsidTr="003A2CE7">
        <w:trPr>
          <w:jc w:val="center"/>
        </w:trPr>
        <w:tc>
          <w:tcPr>
            <w:tcW w:w="1009" w:type="dxa"/>
            <w:shd w:val="clear" w:color="auto" w:fill="8EAADB" w:themeFill="accent1" w:themeFillTint="99"/>
          </w:tcPr>
          <w:p w14:paraId="12074AAF" w14:textId="4DA88DEF" w:rsidR="00625288" w:rsidRPr="00610A06" w:rsidRDefault="00625288" w:rsidP="005D09E0">
            <w:pPr>
              <w:pStyle w:val="a7"/>
              <w:widowControl w:val="0"/>
              <w:numPr>
                <w:ilvl w:val="0"/>
                <w:numId w:val="3"/>
              </w:numPr>
              <w:autoSpaceDE w:val="0"/>
              <w:autoSpaceDN w:val="0"/>
              <w:adjustRightInd w:val="0"/>
              <w:spacing w:after="240" w:line="300" w:lineRule="atLeast"/>
              <w:jc w:val="both"/>
              <w:rPr>
                <w:rFonts w:asciiTheme="majorHAnsi" w:hAnsiTheme="majorHAnsi" w:cs="Times"/>
                <w:color w:val="000000" w:themeColor="text1"/>
                <w:lang w:val="en-GB"/>
              </w:rPr>
            </w:pPr>
          </w:p>
        </w:tc>
        <w:tc>
          <w:tcPr>
            <w:tcW w:w="3421" w:type="dxa"/>
            <w:shd w:val="clear" w:color="auto" w:fill="8EAADB" w:themeFill="accent1" w:themeFillTint="99"/>
          </w:tcPr>
          <w:p w14:paraId="3CC8C89B" w14:textId="0E7867E1" w:rsidR="00625288" w:rsidRPr="00610A06" w:rsidRDefault="00625288" w:rsidP="00B24E8B">
            <w:pPr>
              <w:widowControl w:val="0"/>
              <w:autoSpaceDE w:val="0"/>
              <w:autoSpaceDN w:val="0"/>
              <w:adjustRightInd w:val="0"/>
              <w:spacing w:after="240" w:line="300" w:lineRule="atLeast"/>
              <w:jc w:val="both"/>
              <w:rPr>
                <w:rFonts w:asciiTheme="majorHAnsi" w:hAnsiTheme="majorHAnsi" w:cs="Times"/>
                <w:color w:val="000000" w:themeColor="text1"/>
                <w:lang w:val="en-GB"/>
              </w:rPr>
            </w:pPr>
            <w:r w:rsidRPr="00610A06">
              <w:rPr>
                <w:rFonts w:asciiTheme="majorHAnsi" w:hAnsiTheme="majorHAnsi" w:cs="Times"/>
                <w:color w:val="000000" w:themeColor="text1"/>
                <w:lang w:val="en-GB"/>
              </w:rPr>
              <w:t>Enable the content management</w:t>
            </w:r>
            <w:r w:rsidR="00684D4F" w:rsidRPr="00610A06">
              <w:rPr>
                <w:rFonts w:asciiTheme="majorHAnsi" w:hAnsiTheme="majorHAnsi" w:cs="Times"/>
                <w:color w:val="000000" w:themeColor="text1"/>
                <w:lang w:val="en-GB"/>
              </w:rPr>
              <w:t>.</w:t>
            </w:r>
            <w:r w:rsidRPr="00610A06">
              <w:rPr>
                <w:rFonts w:asciiTheme="majorHAnsi" w:hAnsiTheme="majorHAnsi" w:cs="Times"/>
                <w:color w:val="000000" w:themeColor="text1"/>
                <w:lang w:val="en-GB"/>
              </w:rPr>
              <w:t xml:space="preserve"> </w:t>
            </w:r>
          </w:p>
        </w:tc>
        <w:tc>
          <w:tcPr>
            <w:tcW w:w="3645" w:type="dxa"/>
          </w:tcPr>
          <w:p w14:paraId="7DC4C283" w14:textId="3DF7DA3D" w:rsidR="00625288" w:rsidRPr="00610A06" w:rsidRDefault="00625288" w:rsidP="00B24E8B">
            <w:pPr>
              <w:widowControl w:val="0"/>
              <w:autoSpaceDE w:val="0"/>
              <w:autoSpaceDN w:val="0"/>
              <w:adjustRightInd w:val="0"/>
              <w:spacing w:after="240" w:line="300" w:lineRule="atLeast"/>
              <w:jc w:val="both"/>
              <w:rPr>
                <w:rFonts w:asciiTheme="majorHAnsi" w:hAnsiTheme="majorHAnsi" w:cs="Times"/>
                <w:color w:val="000000" w:themeColor="text1"/>
                <w:lang w:val="en-GB"/>
              </w:rPr>
            </w:pPr>
            <w:r w:rsidRPr="00610A06">
              <w:rPr>
                <w:rFonts w:asciiTheme="majorHAnsi" w:hAnsiTheme="majorHAnsi" w:cs="Times"/>
                <w:color w:val="000000" w:themeColor="text1"/>
                <w:lang w:val="en-GB"/>
              </w:rPr>
              <w:t>Ex: Courses, Homeworks and etc.</w:t>
            </w:r>
          </w:p>
        </w:tc>
      </w:tr>
      <w:tr w:rsidR="00684D4F" w:rsidRPr="00610A06" w14:paraId="5DE5C2A7" w14:textId="77777777" w:rsidTr="003A2CE7">
        <w:trPr>
          <w:jc w:val="center"/>
        </w:trPr>
        <w:tc>
          <w:tcPr>
            <w:tcW w:w="1009" w:type="dxa"/>
          </w:tcPr>
          <w:p w14:paraId="0FEF7D7F" w14:textId="7DE5D1B4" w:rsidR="00625288" w:rsidRPr="00610A06" w:rsidRDefault="00625288" w:rsidP="00B24E8B">
            <w:pPr>
              <w:pStyle w:val="a7"/>
              <w:widowControl w:val="0"/>
              <w:autoSpaceDE w:val="0"/>
              <w:autoSpaceDN w:val="0"/>
              <w:adjustRightInd w:val="0"/>
              <w:spacing w:after="240" w:line="300" w:lineRule="atLeast"/>
              <w:jc w:val="both"/>
              <w:rPr>
                <w:rFonts w:asciiTheme="majorHAnsi" w:hAnsiTheme="majorHAnsi" w:cs="Times"/>
                <w:color w:val="000000" w:themeColor="text1"/>
                <w:lang w:val="en-GB"/>
              </w:rPr>
            </w:pPr>
          </w:p>
        </w:tc>
        <w:tc>
          <w:tcPr>
            <w:tcW w:w="3421" w:type="dxa"/>
          </w:tcPr>
          <w:p w14:paraId="71AE1972" w14:textId="6D458283" w:rsidR="00625288" w:rsidRPr="00610A06" w:rsidRDefault="00625288" w:rsidP="00B24E8B">
            <w:pPr>
              <w:widowControl w:val="0"/>
              <w:autoSpaceDE w:val="0"/>
              <w:autoSpaceDN w:val="0"/>
              <w:adjustRightInd w:val="0"/>
              <w:spacing w:after="240" w:line="300" w:lineRule="atLeast"/>
              <w:jc w:val="both"/>
              <w:rPr>
                <w:rFonts w:asciiTheme="majorHAnsi" w:hAnsiTheme="majorHAnsi" w:cs="Times"/>
                <w:color w:val="000000" w:themeColor="text1"/>
                <w:lang w:val="en-GB"/>
              </w:rPr>
            </w:pPr>
            <w:r w:rsidRPr="00610A06">
              <w:rPr>
                <w:rFonts w:asciiTheme="majorHAnsi" w:hAnsiTheme="majorHAnsi" w:cs="Times"/>
                <w:color w:val="000000" w:themeColor="text1"/>
                <w:lang w:val="en-GB"/>
              </w:rPr>
              <w:t>Synchronised collaboration</w:t>
            </w:r>
          </w:p>
        </w:tc>
        <w:tc>
          <w:tcPr>
            <w:tcW w:w="3645" w:type="dxa"/>
          </w:tcPr>
          <w:p w14:paraId="3F132E58" w14:textId="73415B99" w:rsidR="00625288" w:rsidRPr="00610A06" w:rsidRDefault="00684D4F" w:rsidP="00B24E8B">
            <w:pPr>
              <w:widowControl w:val="0"/>
              <w:autoSpaceDE w:val="0"/>
              <w:autoSpaceDN w:val="0"/>
              <w:adjustRightInd w:val="0"/>
              <w:spacing w:after="240" w:line="300" w:lineRule="atLeast"/>
              <w:jc w:val="both"/>
              <w:rPr>
                <w:rFonts w:asciiTheme="majorHAnsi" w:hAnsiTheme="majorHAnsi" w:cs="Times"/>
                <w:color w:val="000000" w:themeColor="text1"/>
                <w:lang w:val="en-GB"/>
              </w:rPr>
            </w:pPr>
            <w:r w:rsidRPr="00610A06">
              <w:rPr>
                <w:rFonts w:asciiTheme="majorHAnsi" w:hAnsiTheme="majorHAnsi" w:cs="Times"/>
                <w:color w:val="000000" w:themeColor="text1"/>
                <w:lang w:val="en-GB"/>
              </w:rPr>
              <w:t xml:space="preserve">Ex: </w:t>
            </w:r>
            <w:r w:rsidR="00625288" w:rsidRPr="00610A06">
              <w:rPr>
                <w:rFonts w:asciiTheme="majorHAnsi" w:hAnsiTheme="majorHAnsi" w:cs="Times"/>
                <w:color w:val="000000" w:themeColor="text1"/>
                <w:lang w:val="en-GB"/>
              </w:rPr>
              <w:t xml:space="preserve">Chat, Videoconferences. </w:t>
            </w:r>
          </w:p>
        </w:tc>
      </w:tr>
      <w:tr w:rsidR="00684D4F" w:rsidRPr="00610A06" w14:paraId="7E5227B6" w14:textId="77777777" w:rsidTr="003A2CE7">
        <w:trPr>
          <w:jc w:val="center"/>
        </w:trPr>
        <w:tc>
          <w:tcPr>
            <w:tcW w:w="1009" w:type="dxa"/>
          </w:tcPr>
          <w:p w14:paraId="526974F5" w14:textId="77777777" w:rsidR="00625288" w:rsidRPr="00610A06" w:rsidRDefault="00625288" w:rsidP="00B24E8B">
            <w:pPr>
              <w:widowControl w:val="0"/>
              <w:autoSpaceDE w:val="0"/>
              <w:autoSpaceDN w:val="0"/>
              <w:adjustRightInd w:val="0"/>
              <w:spacing w:after="240" w:line="300" w:lineRule="atLeast"/>
              <w:jc w:val="both"/>
              <w:rPr>
                <w:rFonts w:asciiTheme="majorHAnsi" w:hAnsiTheme="majorHAnsi" w:cs="Times"/>
                <w:color w:val="000000" w:themeColor="text1"/>
                <w:lang w:val="en-GB"/>
              </w:rPr>
            </w:pPr>
          </w:p>
        </w:tc>
        <w:tc>
          <w:tcPr>
            <w:tcW w:w="3421" w:type="dxa"/>
          </w:tcPr>
          <w:p w14:paraId="32B8B13F" w14:textId="666CB396" w:rsidR="00625288" w:rsidRPr="00610A06" w:rsidRDefault="00684D4F" w:rsidP="00B24E8B">
            <w:pPr>
              <w:widowControl w:val="0"/>
              <w:autoSpaceDE w:val="0"/>
              <w:autoSpaceDN w:val="0"/>
              <w:adjustRightInd w:val="0"/>
              <w:spacing w:after="240" w:line="300" w:lineRule="atLeast"/>
              <w:jc w:val="both"/>
              <w:rPr>
                <w:rFonts w:asciiTheme="majorHAnsi" w:hAnsiTheme="majorHAnsi" w:cs="Times"/>
                <w:color w:val="000000" w:themeColor="text1"/>
                <w:lang w:val="en-GB"/>
              </w:rPr>
            </w:pPr>
            <w:r w:rsidRPr="00610A06">
              <w:rPr>
                <w:rFonts w:asciiTheme="majorHAnsi" w:hAnsiTheme="majorHAnsi" w:cs="Times"/>
                <w:color w:val="000000" w:themeColor="text1"/>
                <w:lang w:val="en-GB"/>
              </w:rPr>
              <w:t>Non- synchronised collaboration</w:t>
            </w:r>
          </w:p>
        </w:tc>
        <w:tc>
          <w:tcPr>
            <w:tcW w:w="3645" w:type="dxa"/>
          </w:tcPr>
          <w:p w14:paraId="72749A58" w14:textId="2D63FC1D" w:rsidR="00625288" w:rsidRPr="00610A06" w:rsidRDefault="00684D4F" w:rsidP="00B24E8B">
            <w:pPr>
              <w:widowControl w:val="0"/>
              <w:autoSpaceDE w:val="0"/>
              <w:autoSpaceDN w:val="0"/>
              <w:adjustRightInd w:val="0"/>
              <w:spacing w:after="240" w:line="300" w:lineRule="atLeast"/>
              <w:jc w:val="both"/>
              <w:rPr>
                <w:rFonts w:asciiTheme="majorHAnsi" w:hAnsiTheme="majorHAnsi" w:cs="Times"/>
                <w:color w:val="000000" w:themeColor="text1"/>
                <w:lang w:val="en-GB"/>
              </w:rPr>
            </w:pPr>
            <w:r w:rsidRPr="00610A06">
              <w:rPr>
                <w:rFonts w:asciiTheme="majorHAnsi" w:hAnsiTheme="majorHAnsi" w:cs="Times"/>
                <w:color w:val="000000" w:themeColor="text1"/>
                <w:lang w:val="en-GB"/>
              </w:rPr>
              <w:t>Ex: Forums, Messages, Blog.</w:t>
            </w:r>
          </w:p>
        </w:tc>
      </w:tr>
      <w:tr w:rsidR="00684D4F" w:rsidRPr="00610A06" w14:paraId="7A224ED8" w14:textId="77777777" w:rsidTr="003A2CE7">
        <w:trPr>
          <w:jc w:val="center"/>
        </w:trPr>
        <w:tc>
          <w:tcPr>
            <w:tcW w:w="1009" w:type="dxa"/>
            <w:shd w:val="clear" w:color="auto" w:fill="8EAADB" w:themeFill="accent1" w:themeFillTint="99"/>
          </w:tcPr>
          <w:p w14:paraId="63C49A2F" w14:textId="5D0DECD7" w:rsidR="00684D4F" w:rsidRPr="00610A06" w:rsidRDefault="00684D4F" w:rsidP="005D09E0">
            <w:pPr>
              <w:pStyle w:val="a7"/>
              <w:widowControl w:val="0"/>
              <w:numPr>
                <w:ilvl w:val="0"/>
                <w:numId w:val="3"/>
              </w:numPr>
              <w:autoSpaceDE w:val="0"/>
              <w:autoSpaceDN w:val="0"/>
              <w:adjustRightInd w:val="0"/>
              <w:spacing w:after="240" w:line="300" w:lineRule="atLeast"/>
              <w:jc w:val="both"/>
              <w:rPr>
                <w:rFonts w:asciiTheme="majorHAnsi" w:hAnsiTheme="majorHAnsi" w:cs="Times"/>
                <w:color w:val="000000" w:themeColor="text1"/>
                <w:lang w:val="en-GB"/>
              </w:rPr>
            </w:pPr>
          </w:p>
        </w:tc>
        <w:tc>
          <w:tcPr>
            <w:tcW w:w="3421" w:type="dxa"/>
            <w:shd w:val="clear" w:color="auto" w:fill="8EAADB" w:themeFill="accent1" w:themeFillTint="99"/>
          </w:tcPr>
          <w:p w14:paraId="085BEF6B" w14:textId="212E762D" w:rsidR="00684D4F" w:rsidRPr="00610A06" w:rsidRDefault="00684D4F" w:rsidP="00B24E8B">
            <w:pPr>
              <w:widowControl w:val="0"/>
              <w:autoSpaceDE w:val="0"/>
              <w:autoSpaceDN w:val="0"/>
              <w:adjustRightInd w:val="0"/>
              <w:spacing w:after="240" w:line="300" w:lineRule="atLeast"/>
              <w:jc w:val="both"/>
              <w:rPr>
                <w:rFonts w:asciiTheme="majorHAnsi" w:hAnsiTheme="majorHAnsi" w:cs="Times"/>
                <w:color w:val="000000" w:themeColor="text1"/>
                <w:lang w:val="en-GB"/>
              </w:rPr>
            </w:pPr>
            <w:r w:rsidRPr="00610A06">
              <w:rPr>
                <w:rFonts w:asciiTheme="majorHAnsi" w:hAnsiTheme="majorHAnsi" w:cs="Times"/>
                <w:color w:val="000000" w:themeColor="text1"/>
                <w:lang w:val="en-GB"/>
              </w:rPr>
              <w:t>Managing Course.</w:t>
            </w:r>
          </w:p>
        </w:tc>
        <w:tc>
          <w:tcPr>
            <w:tcW w:w="3645" w:type="dxa"/>
          </w:tcPr>
          <w:p w14:paraId="49FC9664" w14:textId="6E7D33CF" w:rsidR="00684D4F" w:rsidRPr="00610A06" w:rsidRDefault="00684D4F" w:rsidP="00B24E8B">
            <w:pPr>
              <w:widowControl w:val="0"/>
              <w:autoSpaceDE w:val="0"/>
              <w:autoSpaceDN w:val="0"/>
              <w:adjustRightInd w:val="0"/>
              <w:spacing w:after="240" w:line="300" w:lineRule="atLeast"/>
              <w:jc w:val="both"/>
              <w:rPr>
                <w:rFonts w:asciiTheme="majorHAnsi" w:hAnsiTheme="majorHAnsi" w:cs="Times"/>
                <w:color w:val="000000" w:themeColor="text1"/>
                <w:lang w:val="en-GB"/>
              </w:rPr>
            </w:pPr>
            <w:r w:rsidRPr="00610A06">
              <w:rPr>
                <w:rFonts w:asciiTheme="majorHAnsi" w:hAnsiTheme="majorHAnsi" w:cs="Times"/>
                <w:color w:val="000000" w:themeColor="text1"/>
                <w:lang w:val="en-GB"/>
              </w:rPr>
              <w:t xml:space="preserve">Is most applied by students. </w:t>
            </w:r>
          </w:p>
        </w:tc>
      </w:tr>
    </w:tbl>
    <w:p w14:paraId="000D1ED5" w14:textId="4C7B556C" w:rsidR="006D6EB5" w:rsidRPr="00610A06" w:rsidRDefault="00236D75" w:rsidP="00236D75">
      <w:pPr>
        <w:widowControl w:val="0"/>
        <w:autoSpaceDE w:val="0"/>
        <w:autoSpaceDN w:val="0"/>
        <w:adjustRightInd w:val="0"/>
        <w:spacing w:after="240" w:line="360" w:lineRule="auto"/>
        <w:jc w:val="center"/>
        <w:rPr>
          <w:rFonts w:asciiTheme="majorHAnsi" w:hAnsiTheme="majorHAnsi" w:cs="Times"/>
          <w:color w:val="000000" w:themeColor="text1"/>
          <w:lang w:val="en-GB"/>
        </w:rPr>
      </w:pPr>
      <w:r w:rsidRPr="00610A06">
        <w:rPr>
          <w:rFonts w:asciiTheme="majorHAnsi" w:hAnsiTheme="majorHAnsi" w:cs="Times"/>
          <w:color w:val="000000" w:themeColor="text1"/>
          <w:lang w:val="en-GB"/>
        </w:rPr>
        <w:t xml:space="preserve">Table 1. </w:t>
      </w:r>
      <w:r w:rsidR="00DE6696" w:rsidRPr="00610A06">
        <w:rPr>
          <w:rFonts w:asciiTheme="majorHAnsi" w:hAnsiTheme="majorHAnsi" w:cs="Times"/>
          <w:color w:val="000000" w:themeColor="text1"/>
          <w:lang w:val="en-GB"/>
        </w:rPr>
        <w:t xml:space="preserve">Platforms Type. </w:t>
      </w:r>
    </w:p>
    <w:p w14:paraId="2857D4D4" w14:textId="77777777" w:rsidR="00921938" w:rsidRPr="00610A06" w:rsidRDefault="00921938" w:rsidP="006D6EB5">
      <w:pPr>
        <w:widowControl w:val="0"/>
        <w:autoSpaceDE w:val="0"/>
        <w:autoSpaceDN w:val="0"/>
        <w:adjustRightInd w:val="0"/>
        <w:spacing w:after="240" w:line="360" w:lineRule="auto"/>
        <w:jc w:val="both"/>
        <w:rPr>
          <w:rFonts w:asciiTheme="majorHAnsi" w:hAnsiTheme="majorHAnsi" w:cs="Times"/>
          <w:color w:val="000000" w:themeColor="text1"/>
          <w:lang w:val="en-GB"/>
        </w:rPr>
      </w:pPr>
      <w:r w:rsidRPr="00610A06">
        <w:rPr>
          <w:rFonts w:asciiTheme="majorHAnsi" w:hAnsiTheme="majorHAnsi" w:cs="Times"/>
          <w:color w:val="000000" w:themeColor="text1"/>
          <w:lang w:val="en-GB"/>
        </w:rPr>
        <w:t xml:space="preserve">These types of platforms are integrated into universities life and in distance learning courses, in the case of the software open-source Moodle platform, its active integration into the virtual learning environment and support collaborative learning processes. </w:t>
      </w:r>
    </w:p>
    <w:p w14:paraId="43519A3F" w14:textId="661C0716" w:rsidR="00921938" w:rsidRPr="00610A06" w:rsidRDefault="00921938" w:rsidP="00921938">
      <w:pPr>
        <w:widowControl w:val="0"/>
        <w:autoSpaceDE w:val="0"/>
        <w:autoSpaceDN w:val="0"/>
        <w:adjustRightInd w:val="0"/>
        <w:spacing w:after="240" w:line="360" w:lineRule="auto"/>
        <w:jc w:val="both"/>
        <w:rPr>
          <w:rFonts w:asciiTheme="majorHAnsi" w:hAnsiTheme="majorHAnsi" w:cs="Times"/>
          <w:color w:val="000000" w:themeColor="text1"/>
          <w:lang w:val="en-GB"/>
        </w:rPr>
      </w:pPr>
      <w:r w:rsidRPr="00610A06">
        <w:rPr>
          <w:rFonts w:asciiTheme="majorHAnsi" w:hAnsiTheme="majorHAnsi" w:cs="Times"/>
          <w:color w:val="000000" w:themeColor="text1"/>
          <w:lang w:val="en-GB"/>
        </w:rPr>
        <w:lastRenderedPageBreak/>
        <w:t>One of the valuable and priceless features of the Moodle is that it gives the ability to grow and develop, creating a new learning framework based on time and changes. Based on the methodology of teaching involving teachers and learners to collaborate and create new knowledge (</w:t>
      </w:r>
      <w:hyperlink r:id="rId11" w:history="1">
        <w:r w:rsidRPr="00610A06">
          <w:rPr>
            <w:rStyle w:val="aa"/>
            <w:rFonts w:asciiTheme="majorHAnsi" w:hAnsiTheme="majorHAnsi" w:cs="Times"/>
            <w:lang w:val="en-GB"/>
          </w:rPr>
          <w:t>www.moodle.org)</w:t>
        </w:r>
      </w:hyperlink>
      <w:r w:rsidRPr="00610A06">
        <w:rPr>
          <w:rFonts w:asciiTheme="majorHAnsi" w:hAnsiTheme="majorHAnsi" w:cs="Times"/>
          <w:color w:val="000000" w:themeColor="text1"/>
          <w:lang w:val="en-GB"/>
        </w:rPr>
        <w:t>.</w:t>
      </w:r>
    </w:p>
    <w:p w14:paraId="15D4131B" w14:textId="1EF68AC7" w:rsidR="00B43380" w:rsidRPr="00610A06" w:rsidRDefault="00B43380" w:rsidP="00D86AAB">
      <w:pPr>
        <w:widowControl w:val="0"/>
        <w:autoSpaceDE w:val="0"/>
        <w:autoSpaceDN w:val="0"/>
        <w:adjustRightInd w:val="0"/>
        <w:spacing w:after="240" w:line="300" w:lineRule="atLeast"/>
        <w:jc w:val="center"/>
        <w:rPr>
          <w:rFonts w:ascii="Times" w:hAnsi="Times" w:cs="Times"/>
          <w:lang w:val="en-GB"/>
        </w:rPr>
      </w:pPr>
      <w:r w:rsidRPr="00610A06">
        <w:rPr>
          <w:rFonts w:ascii="Times" w:hAnsi="Times" w:cs="Times"/>
          <w:noProof/>
        </w:rPr>
        <w:drawing>
          <wp:inline distT="0" distB="0" distL="0" distR="0" wp14:anchorId="5ED67210" wp14:editId="59B9B4D3">
            <wp:extent cx="4394835" cy="4601168"/>
            <wp:effectExtent l="0" t="0" r="0" b="0"/>
            <wp:docPr id="3" name="Схема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2" r:lo="rId13" r:qs="rId14" r:cs="rId15"/>
              </a:graphicData>
            </a:graphic>
          </wp:inline>
        </w:drawing>
      </w:r>
    </w:p>
    <w:p w14:paraId="220DD321" w14:textId="07695409" w:rsidR="00B727B2" w:rsidRPr="00610A06" w:rsidRDefault="00B727B2" w:rsidP="00B727B2">
      <w:pPr>
        <w:spacing w:line="360" w:lineRule="auto"/>
        <w:jc w:val="center"/>
        <w:rPr>
          <w:rFonts w:asciiTheme="majorHAnsi" w:hAnsiTheme="majorHAnsi"/>
          <w:lang w:val="en-GB"/>
        </w:rPr>
      </w:pPr>
      <w:r w:rsidRPr="00610A06">
        <w:rPr>
          <w:rFonts w:asciiTheme="majorHAnsi" w:hAnsiTheme="majorHAnsi"/>
          <w:lang w:val="en-GB"/>
        </w:rPr>
        <w:t>Figure 1. Moodle.</w:t>
      </w:r>
    </w:p>
    <w:p w14:paraId="1EB14C2D" w14:textId="77777777" w:rsidR="004071E0" w:rsidRPr="00610A06" w:rsidRDefault="004071E0" w:rsidP="0077479E">
      <w:pPr>
        <w:spacing w:line="360" w:lineRule="auto"/>
        <w:jc w:val="both"/>
        <w:rPr>
          <w:rFonts w:asciiTheme="majorHAnsi" w:hAnsiTheme="majorHAnsi"/>
          <w:highlight w:val="yellow"/>
          <w:lang w:val="en-GB"/>
        </w:rPr>
      </w:pPr>
    </w:p>
    <w:p w14:paraId="73EDAD31" w14:textId="78F9C6A1" w:rsidR="00B142C9" w:rsidRPr="00610A06" w:rsidRDefault="00B142C9" w:rsidP="00B142C9">
      <w:pPr>
        <w:spacing w:line="360" w:lineRule="auto"/>
        <w:jc w:val="both"/>
        <w:rPr>
          <w:rFonts w:asciiTheme="majorHAnsi" w:hAnsiTheme="majorHAnsi"/>
          <w:lang w:val="en-GB"/>
        </w:rPr>
      </w:pPr>
      <w:r w:rsidRPr="00610A06">
        <w:rPr>
          <w:rFonts w:asciiTheme="majorHAnsi" w:hAnsiTheme="majorHAnsi"/>
          <w:lang w:val="en-GB"/>
        </w:rPr>
        <w:t>The application of platform in learning activities there are several advantages which are the followin</w:t>
      </w:r>
      <w:r w:rsidR="00D130C9" w:rsidRPr="00610A06">
        <w:rPr>
          <w:rFonts w:asciiTheme="majorHAnsi" w:hAnsiTheme="majorHAnsi"/>
          <w:lang w:val="en-GB"/>
        </w:rPr>
        <w:t xml:space="preserve">gs: </w:t>
      </w:r>
    </w:p>
    <w:p w14:paraId="08DC596C" w14:textId="3D60C0BE" w:rsidR="00B142C9" w:rsidRPr="00610A06" w:rsidRDefault="00B142C9" w:rsidP="00B142C9">
      <w:pPr>
        <w:spacing w:line="360" w:lineRule="auto"/>
        <w:jc w:val="both"/>
        <w:rPr>
          <w:rFonts w:asciiTheme="majorHAnsi" w:hAnsiTheme="majorHAnsi"/>
          <w:lang w:val="en-GB"/>
        </w:rPr>
      </w:pPr>
      <w:r w:rsidRPr="00610A06">
        <w:rPr>
          <w:rFonts w:asciiTheme="majorHAnsi" w:hAnsiTheme="majorHAnsi"/>
          <w:lang w:val="en-GB"/>
        </w:rPr>
        <w:t xml:space="preserve">1.    In virtual classes, the lecturers have the main communications and have accesses to the student's performances. </w:t>
      </w:r>
    </w:p>
    <w:p w14:paraId="45795D3B" w14:textId="5D681DCB" w:rsidR="00B142C9" w:rsidRPr="00610A06" w:rsidRDefault="00B142C9" w:rsidP="00B142C9">
      <w:pPr>
        <w:spacing w:line="360" w:lineRule="auto"/>
        <w:jc w:val="both"/>
        <w:rPr>
          <w:rFonts w:asciiTheme="majorHAnsi" w:hAnsiTheme="majorHAnsi"/>
          <w:lang w:val="en-GB"/>
        </w:rPr>
      </w:pPr>
      <w:r w:rsidRPr="00610A06">
        <w:rPr>
          <w:rFonts w:asciiTheme="majorHAnsi" w:hAnsiTheme="majorHAnsi"/>
          <w:lang w:val="en-GB"/>
        </w:rPr>
        <w:t>2.   The virtual platform assists to create the educative environment, by posting the various courses, seminar and laboratories materia</w:t>
      </w:r>
      <w:r w:rsidR="00D130C9" w:rsidRPr="00610A06">
        <w:rPr>
          <w:rFonts w:asciiTheme="majorHAnsi" w:hAnsiTheme="majorHAnsi"/>
          <w:lang w:val="en-GB"/>
        </w:rPr>
        <w:t xml:space="preserve">ls, and useful literature.     </w:t>
      </w:r>
    </w:p>
    <w:p w14:paraId="31E823F0" w14:textId="4DE1353A" w:rsidR="00B142C9" w:rsidRPr="00610A06" w:rsidRDefault="00B142C9" w:rsidP="00B142C9">
      <w:pPr>
        <w:spacing w:line="360" w:lineRule="auto"/>
        <w:jc w:val="both"/>
        <w:rPr>
          <w:rFonts w:asciiTheme="majorHAnsi" w:hAnsiTheme="majorHAnsi"/>
          <w:lang w:val="en-GB"/>
        </w:rPr>
      </w:pPr>
      <w:r w:rsidRPr="00610A06">
        <w:rPr>
          <w:rFonts w:asciiTheme="majorHAnsi" w:hAnsiTheme="majorHAnsi"/>
          <w:lang w:val="en-GB"/>
        </w:rPr>
        <w:t xml:space="preserve">3.     Create a virtual secretariat for </w:t>
      </w:r>
      <w:r w:rsidR="00D130C9" w:rsidRPr="00610A06">
        <w:rPr>
          <w:rFonts w:asciiTheme="majorHAnsi" w:hAnsiTheme="majorHAnsi"/>
          <w:lang w:val="en-GB"/>
        </w:rPr>
        <w:t>student’s</w:t>
      </w:r>
      <w:r w:rsidRPr="00610A06">
        <w:rPr>
          <w:rFonts w:asciiTheme="majorHAnsi" w:hAnsiTheme="majorHAnsi"/>
          <w:lang w:val="en-GB"/>
        </w:rPr>
        <w:t xml:space="preserve"> portfolio, to manage student data for the inst</w:t>
      </w:r>
      <w:r w:rsidR="00D130C9" w:rsidRPr="00610A06">
        <w:rPr>
          <w:rFonts w:asciiTheme="majorHAnsi" w:hAnsiTheme="majorHAnsi"/>
          <w:lang w:val="en-GB"/>
        </w:rPr>
        <w:t xml:space="preserve">itution management department. </w:t>
      </w:r>
    </w:p>
    <w:p w14:paraId="6507B2F6" w14:textId="53C3DDBE" w:rsidR="00B142C9" w:rsidRPr="00610A06" w:rsidRDefault="00B142C9" w:rsidP="00B142C9">
      <w:pPr>
        <w:spacing w:line="360" w:lineRule="auto"/>
        <w:jc w:val="both"/>
        <w:rPr>
          <w:rFonts w:asciiTheme="majorHAnsi" w:hAnsiTheme="majorHAnsi"/>
          <w:lang w:val="en-GB"/>
        </w:rPr>
      </w:pPr>
      <w:r w:rsidRPr="00610A06">
        <w:rPr>
          <w:rFonts w:asciiTheme="majorHAnsi" w:hAnsiTheme="majorHAnsi"/>
          <w:lang w:val="en-GB"/>
        </w:rPr>
        <w:t xml:space="preserve">4.      It provides students to self-check and self-assessment opportunities by virtual test programs. </w:t>
      </w:r>
    </w:p>
    <w:p w14:paraId="73696733" w14:textId="0D221F6F" w:rsidR="00B142C9" w:rsidRPr="00610A06" w:rsidRDefault="00B142C9" w:rsidP="00B142C9">
      <w:pPr>
        <w:spacing w:line="360" w:lineRule="auto"/>
        <w:jc w:val="both"/>
        <w:rPr>
          <w:rFonts w:asciiTheme="majorHAnsi" w:hAnsiTheme="majorHAnsi"/>
          <w:lang w:val="en-GB"/>
        </w:rPr>
      </w:pPr>
      <w:r w:rsidRPr="00610A06">
        <w:rPr>
          <w:rFonts w:asciiTheme="majorHAnsi" w:hAnsiTheme="majorHAnsi"/>
          <w:lang w:val="en-GB"/>
        </w:rPr>
        <w:lastRenderedPageBreak/>
        <w:t xml:space="preserve">5.       It creates the communication society within institutions environment among students and lecturers. The massive socializing chats or individual chats are created based on </w:t>
      </w:r>
      <w:r w:rsidR="00D130C9" w:rsidRPr="00610A06">
        <w:rPr>
          <w:rFonts w:asciiTheme="majorHAnsi" w:hAnsiTheme="majorHAnsi"/>
          <w:lang w:val="en-GB"/>
        </w:rPr>
        <w:t>academic’s</w:t>
      </w:r>
      <w:r w:rsidRPr="00610A06">
        <w:rPr>
          <w:rFonts w:asciiTheme="majorHAnsi" w:hAnsiTheme="majorHAnsi"/>
          <w:lang w:val="en-GB"/>
        </w:rPr>
        <w:t xml:space="preserve"> requests.  </w:t>
      </w:r>
    </w:p>
    <w:p w14:paraId="6FFDE349" w14:textId="77777777" w:rsidR="00270607" w:rsidRDefault="00270607" w:rsidP="00B24E8B">
      <w:pPr>
        <w:spacing w:line="360" w:lineRule="auto"/>
        <w:jc w:val="both"/>
        <w:rPr>
          <w:rFonts w:asciiTheme="majorHAnsi" w:hAnsiTheme="majorHAnsi" w:cs="Times"/>
          <w:color w:val="000000" w:themeColor="text1"/>
          <w:lang w:val="en-GB"/>
        </w:rPr>
      </w:pPr>
    </w:p>
    <w:p w14:paraId="15492AD8" w14:textId="268C50A0" w:rsidR="00C90D16" w:rsidRPr="00610A06" w:rsidRDefault="007D5BBC" w:rsidP="00B24E8B">
      <w:pPr>
        <w:spacing w:line="360" w:lineRule="auto"/>
        <w:jc w:val="both"/>
        <w:rPr>
          <w:rFonts w:asciiTheme="majorHAnsi" w:hAnsiTheme="majorHAnsi" w:cs="Times"/>
          <w:color w:val="000000" w:themeColor="text1"/>
          <w:lang w:val="en-GB"/>
        </w:rPr>
      </w:pPr>
      <w:r w:rsidRPr="00610A06">
        <w:rPr>
          <w:rFonts w:asciiTheme="majorHAnsi" w:hAnsiTheme="majorHAnsi" w:cs="Times"/>
          <w:color w:val="000000" w:themeColor="text1"/>
          <w:lang w:val="en-GB"/>
        </w:rPr>
        <w:t xml:space="preserve">According to the Oproiua </w:t>
      </w:r>
      <w:r w:rsidR="006D6EB5" w:rsidRPr="00610A06">
        <w:rPr>
          <w:rFonts w:asciiTheme="majorHAnsi" w:hAnsiTheme="majorHAnsi" w:cs="Times"/>
          <w:color w:val="000000" w:themeColor="text1"/>
          <w:lang w:val="en-GB"/>
        </w:rPr>
        <w:t xml:space="preserve">G. </w:t>
      </w:r>
      <w:r w:rsidRPr="00610A06">
        <w:rPr>
          <w:rFonts w:asciiTheme="majorHAnsi" w:hAnsiTheme="majorHAnsi" w:cs="Times"/>
          <w:color w:val="000000" w:themeColor="text1"/>
          <w:lang w:val="en-GB"/>
        </w:rPr>
        <w:t>(201</w:t>
      </w:r>
      <w:r w:rsidR="006D6EB5" w:rsidRPr="00610A06">
        <w:rPr>
          <w:rFonts w:asciiTheme="majorHAnsi" w:hAnsiTheme="majorHAnsi" w:cs="Times"/>
          <w:color w:val="000000" w:themeColor="text1"/>
          <w:lang w:val="en-GB"/>
        </w:rPr>
        <w:t>5</w:t>
      </w:r>
      <w:r w:rsidRPr="00610A06">
        <w:rPr>
          <w:rFonts w:asciiTheme="majorHAnsi" w:hAnsiTheme="majorHAnsi" w:cs="Times"/>
          <w:color w:val="000000" w:themeColor="text1"/>
          <w:lang w:val="en-GB"/>
        </w:rPr>
        <w:t xml:space="preserve">), traditional education cannot be replaced by technologies at all, the development of E-learning platforms, Virtual Learning Environments are considered to encourage new opportunities and development of traditional teaching and learning processes. Author Gabriela states that the usage of VLE by any education institutions will impact on the learning procedures. Based on experience which was held in Romanian Universities, is revealed the efficiency and the effectiveness of the teaching/learning steps, and still needed further development in theoretical and psycho-pedagogical aspects of innovative teaching. </w:t>
      </w:r>
    </w:p>
    <w:p w14:paraId="25E02F90" w14:textId="5D32A062" w:rsidR="008D295E" w:rsidRPr="00610A06" w:rsidRDefault="008D295E" w:rsidP="00B727B2">
      <w:pPr>
        <w:widowControl w:val="0"/>
        <w:autoSpaceDE w:val="0"/>
        <w:autoSpaceDN w:val="0"/>
        <w:adjustRightInd w:val="0"/>
        <w:spacing w:after="240" w:line="520" w:lineRule="atLeast"/>
        <w:jc w:val="both"/>
        <w:rPr>
          <w:rFonts w:asciiTheme="majorHAnsi" w:hAnsiTheme="majorHAnsi" w:cstheme="majorHAnsi"/>
          <w:b/>
          <w:color w:val="000000" w:themeColor="text1"/>
          <w:sz w:val="28"/>
          <w:u w:val="single"/>
          <w:lang w:val="en-GB"/>
        </w:rPr>
      </w:pPr>
      <w:r w:rsidRPr="00610A06">
        <w:rPr>
          <w:rFonts w:asciiTheme="majorHAnsi" w:hAnsiTheme="majorHAnsi" w:cstheme="majorHAnsi"/>
          <w:b/>
          <w:color w:val="000000" w:themeColor="text1"/>
          <w:sz w:val="28"/>
          <w:u w:val="single"/>
          <w:lang w:val="en-GB"/>
        </w:rPr>
        <w:t xml:space="preserve">Learning and Teaching via E-Learning Platforms </w:t>
      </w:r>
    </w:p>
    <w:p w14:paraId="1B4C9E96" w14:textId="3EF854AF" w:rsidR="0077479E" w:rsidRPr="00610A06" w:rsidRDefault="0077479E" w:rsidP="00B24E8B">
      <w:pPr>
        <w:widowControl w:val="0"/>
        <w:autoSpaceDE w:val="0"/>
        <w:autoSpaceDN w:val="0"/>
        <w:adjustRightInd w:val="0"/>
        <w:spacing w:after="240" w:line="360" w:lineRule="auto"/>
        <w:jc w:val="both"/>
        <w:rPr>
          <w:rFonts w:asciiTheme="majorHAnsi" w:hAnsiTheme="majorHAnsi" w:cstheme="majorHAnsi"/>
          <w:color w:val="000000" w:themeColor="text1"/>
          <w:lang w:val="en-GB"/>
        </w:rPr>
      </w:pPr>
      <w:r w:rsidRPr="00610A06">
        <w:rPr>
          <w:rFonts w:asciiTheme="majorHAnsi" w:hAnsiTheme="majorHAnsi" w:cstheme="majorHAnsi"/>
          <w:color w:val="000000" w:themeColor="text1"/>
          <w:lang w:val="en-GB"/>
        </w:rPr>
        <w:t>The essential role of Information and communicational technologies are considered in many spheres of social life. The innovative learning and new teaching techniques are fulfilling based on technologies. The main growth of e-learning education and development depend on teacher’s and learner’s perspectives. Most of the universities try to balance the high competition whilst maintaining market share, investing in research and development by improving and integrating the new technologies in</w:t>
      </w:r>
      <w:r w:rsidR="000A2C4E" w:rsidRPr="00610A06">
        <w:rPr>
          <w:rFonts w:asciiTheme="majorHAnsi" w:hAnsiTheme="majorHAnsi" w:cstheme="majorHAnsi"/>
          <w:color w:val="000000" w:themeColor="text1"/>
          <w:lang w:val="en-GB"/>
        </w:rPr>
        <w:t>to</w:t>
      </w:r>
      <w:r w:rsidRPr="00610A06">
        <w:rPr>
          <w:rFonts w:asciiTheme="majorHAnsi" w:hAnsiTheme="majorHAnsi" w:cstheme="majorHAnsi"/>
          <w:color w:val="000000" w:themeColor="text1"/>
          <w:lang w:val="en-GB"/>
        </w:rPr>
        <w:t xml:space="preserve"> management and </w:t>
      </w:r>
      <w:r w:rsidR="000A2C4E" w:rsidRPr="00610A06">
        <w:rPr>
          <w:rFonts w:asciiTheme="majorHAnsi" w:hAnsiTheme="majorHAnsi" w:cstheme="majorHAnsi"/>
          <w:color w:val="000000" w:themeColor="text1"/>
          <w:lang w:val="en-GB"/>
        </w:rPr>
        <w:t xml:space="preserve">by </w:t>
      </w:r>
      <w:r w:rsidRPr="00610A06">
        <w:rPr>
          <w:rFonts w:asciiTheme="majorHAnsi" w:hAnsiTheme="majorHAnsi" w:cstheme="majorHAnsi"/>
          <w:color w:val="000000" w:themeColor="text1"/>
          <w:lang w:val="en-GB"/>
        </w:rPr>
        <w:t>establishing the virtual learning environment in</w:t>
      </w:r>
      <w:r w:rsidR="000A2C4E" w:rsidRPr="00610A06">
        <w:rPr>
          <w:rFonts w:asciiTheme="majorHAnsi" w:hAnsiTheme="majorHAnsi" w:cstheme="majorHAnsi"/>
          <w:color w:val="000000" w:themeColor="text1"/>
          <w:lang w:val="en-GB"/>
        </w:rPr>
        <w:t>to</w:t>
      </w:r>
      <w:r w:rsidRPr="00610A06">
        <w:rPr>
          <w:rFonts w:asciiTheme="majorHAnsi" w:hAnsiTheme="majorHAnsi" w:cstheme="majorHAnsi"/>
          <w:color w:val="000000" w:themeColor="text1"/>
          <w:lang w:val="en-GB"/>
        </w:rPr>
        <w:t xml:space="preserve"> teaching processes. These technologies can hold the branded name of a certain university which expands the targeted market at the international level by enlarging the level of demands.</w:t>
      </w:r>
    </w:p>
    <w:p w14:paraId="5BFFFC1C" w14:textId="106DC286" w:rsidR="0077479E" w:rsidRPr="00610A06" w:rsidRDefault="0077479E" w:rsidP="00B24E8B">
      <w:pPr>
        <w:spacing w:line="360" w:lineRule="auto"/>
        <w:jc w:val="both"/>
        <w:rPr>
          <w:rFonts w:asciiTheme="majorHAnsi" w:hAnsiTheme="majorHAnsi" w:cstheme="majorHAnsi"/>
          <w:color w:val="000000" w:themeColor="text1"/>
          <w:lang w:val="en-GB"/>
        </w:rPr>
      </w:pPr>
      <w:r w:rsidRPr="00610A06">
        <w:rPr>
          <w:rFonts w:asciiTheme="majorHAnsi" w:hAnsiTheme="majorHAnsi" w:cstheme="majorHAnsi"/>
          <w:color w:val="000000" w:themeColor="text1"/>
          <w:lang w:val="en-GB"/>
        </w:rPr>
        <w:t xml:space="preserve">E-learning can satisfy the students’ needs in upgrading their skills in everyday life. According to the research results of Chen et al. (2013), the integration of the ICT with considering the technological pedagogical content </w:t>
      </w:r>
      <w:r w:rsidR="00583B70" w:rsidRPr="00610A06">
        <w:rPr>
          <w:rFonts w:asciiTheme="majorHAnsi" w:hAnsiTheme="majorHAnsi" w:cstheme="majorHAnsi"/>
          <w:color w:val="000000" w:themeColor="text1"/>
          <w:lang w:val="en-GB"/>
        </w:rPr>
        <w:t>knowledge (</w:t>
      </w:r>
      <w:r w:rsidRPr="00610A06">
        <w:rPr>
          <w:rFonts w:asciiTheme="majorHAnsi" w:hAnsiTheme="majorHAnsi" w:cstheme="majorHAnsi"/>
          <w:color w:val="000000" w:themeColor="text1"/>
          <w:lang w:val="en-GB"/>
        </w:rPr>
        <w:t xml:space="preserve">TPACK) impacted positively on teacher’s practices (Chen, N.S., &amp; Fang, W.C. 2013). Besides, Bogdanov et al. (2014) identified the main improvements of the virtual learning environment for individual approaches through a widget environment of Moodle. </w:t>
      </w:r>
    </w:p>
    <w:p w14:paraId="0996936B" w14:textId="3760D7B7" w:rsidR="0077479E" w:rsidRPr="00610A06" w:rsidRDefault="0077479E" w:rsidP="00B24E8B">
      <w:pPr>
        <w:spacing w:line="360" w:lineRule="auto"/>
        <w:jc w:val="both"/>
        <w:rPr>
          <w:rFonts w:asciiTheme="majorHAnsi" w:hAnsiTheme="majorHAnsi" w:cstheme="majorHAnsi"/>
          <w:color w:val="000000" w:themeColor="text1"/>
          <w:lang w:val="en-GB"/>
        </w:rPr>
      </w:pPr>
      <w:r w:rsidRPr="00610A06">
        <w:rPr>
          <w:rFonts w:asciiTheme="majorHAnsi" w:hAnsiTheme="majorHAnsi" w:cstheme="majorHAnsi"/>
          <w:color w:val="000000" w:themeColor="text1"/>
          <w:lang w:val="en-GB"/>
        </w:rPr>
        <w:t>The Learning Management Systems (LMSs) are mainly assisting lecturer's practices. LMS c</w:t>
      </w:r>
      <w:r w:rsidR="000A2C4E" w:rsidRPr="00610A06">
        <w:rPr>
          <w:rFonts w:asciiTheme="majorHAnsi" w:hAnsiTheme="majorHAnsi" w:cstheme="majorHAnsi"/>
          <w:color w:val="000000" w:themeColor="text1"/>
          <w:lang w:val="en-GB"/>
        </w:rPr>
        <w:t>an be used as distance learning</w:t>
      </w:r>
      <w:r w:rsidRPr="00610A06">
        <w:rPr>
          <w:rFonts w:asciiTheme="majorHAnsi" w:hAnsiTheme="majorHAnsi" w:cstheme="majorHAnsi"/>
          <w:color w:val="000000" w:themeColor="text1"/>
          <w:lang w:val="en-GB"/>
        </w:rPr>
        <w:t xml:space="preserve"> as an additional tool during the lectures, assist in academic announcements such as assignments, home tasks, presentations, etc. Most of the e-learning applications are based on open-source software, which is flexible and effective in usages such as having a combination of languages, academics objects and plans (Williams R. 2003).</w:t>
      </w:r>
    </w:p>
    <w:p w14:paraId="1E843CE8" w14:textId="330D31AA" w:rsidR="00A27D3A" w:rsidRPr="00610A06" w:rsidRDefault="00A27D3A" w:rsidP="00A27D3A">
      <w:pPr>
        <w:tabs>
          <w:tab w:val="left" w:pos="0"/>
        </w:tabs>
        <w:autoSpaceDE w:val="0"/>
        <w:autoSpaceDN w:val="0"/>
        <w:adjustRightInd w:val="0"/>
        <w:spacing w:after="210" w:line="360" w:lineRule="auto"/>
        <w:jc w:val="both"/>
        <w:rPr>
          <w:rFonts w:asciiTheme="majorHAnsi" w:hAnsiTheme="majorHAnsi" w:cstheme="majorHAnsi"/>
          <w:color w:val="000000" w:themeColor="text1"/>
          <w:lang w:val="en-GB"/>
        </w:rPr>
      </w:pPr>
      <w:r w:rsidRPr="00610A06">
        <w:rPr>
          <w:rFonts w:asciiTheme="majorHAnsi" w:hAnsiTheme="majorHAnsi" w:cstheme="majorHAnsi"/>
          <w:color w:val="000000" w:themeColor="text1"/>
          <w:lang w:val="en-GB"/>
        </w:rPr>
        <w:lastRenderedPageBreak/>
        <w:t xml:space="preserve">According to Psaromiligkos et al. (2011) the course and class management, academics tools, content management, assessment, university management and many other features are the main responsibilities of LMS. </w:t>
      </w:r>
      <w:r w:rsidR="009367CE" w:rsidRPr="009367CE">
        <w:rPr>
          <w:rFonts w:asciiTheme="majorHAnsi" w:hAnsiTheme="majorHAnsi" w:cstheme="majorHAnsi"/>
          <w:color w:val="000000" w:themeColor="text1"/>
          <w:lang w:val="en-GB"/>
        </w:rPr>
        <w:t>The popular course management system Moodle is the online-virtual and real-time learning community, with the high feature of sets and flexibility to extend which perfectly fits universities requirements</w:t>
      </w:r>
      <w:r w:rsidRPr="00610A06">
        <w:rPr>
          <w:rFonts w:asciiTheme="majorHAnsi" w:hAnsiTheme="majorHAnsi" w:cstheme="majorHAnsi"/>
          <w:color w:val="000000" w:themeColor="text1"/>
          <w:lang w:val="en-GB"/>
        </w:rPr>
        <w:t xml:space="preserve">. The further system improvements in the form of hypertext books were integrated into Moodle LMS (Roßling and Vellaramkalayil 2009). The research work of Bentaa et al, (2015) described comprehensive influences of the Moodle platform in teaching activities and resulted in the form of the intensive progress of student’s performance in academic life. </w:t>
      </w:r>
    </w:p>
    <w:p w14:paraId="4BDD0DCB" w14:textId="52214076" w:rsidR="00167394" w:rsidRPr="00610A06" w:rsidRDefault="00401DF3" w:rsidP="00A27D3A">
      <w:pPr>
        <w:tabs>
          <w:tab w:val="left" w:pos="0"/>
        </w:tabs>
        <w:autoSpaceDE w:val="0"/>
        <w:autoSpaceDN w:val="0"/>
        <w:adjustRightInd w:val="0"/>
        <w:spacing w:after="210" w:line="360" w:lineRule="auto"/>
        <w:jc w:val="both"/>
        <w:rPr>
          <w:rFonts w:asciiTheme="majorHAnsi" w:hAnsiTheme="majorHAnsi" w:cstheme="majorHAnsi"/>
          <w:b/>
          <w:color w:val="000000" w:themeColor="text1"/>
          <w:sz w:val="28"/>
          <w:u w:val="single"/>
          <w:lang w:val="en-GB"/>
        </w:rPr>
      </w:pPr>
      <w:r w:rsidRPr="00610A06">
        <w:rPr>
          <w:rFonts w:asciiTheme="majorHAnsi" w:hAnsiTheme="majorHAnsi" w:cstheme="majorHAnsi"/>
          <w:b/>
          <w:color w:val="000000" w:themeColor="text1"/>
          <w:sz w:val="28"/>
          <w:u w:val="single"/>
          <w:lang w:val="en-GB"/>
        </w:rPr>
        <w:t xml:space="preserve">New Mobile Learning </w:t>
      </w:r>
    </w:p>
    <w:p w14:paraId="36CE72D4" w14:textId="76CA9689" w:rsidR="00FA64B5" w:rsidRPr="00610A06" w:rsidRDefault="009367CE" w:rsidP="00FA64B5">
      <w:pPr>
        <w:tabs>
          <w:tab w:val="left" w:pos="0"/>
        </w:tabs>
        <w:autoSpaceDE w:val="0"/>
        <w:autoSpaceDN w:val="0"/>
        <w:adjustRightInd w:val="0"/>
        <w:spacing w:after="210" w:line="360" w:lineRule="auto"/>
        <w:jc w:val="both"/>
        <w:rPr>
          <w:rFonts w:asciiTheme="majorHAnsi" w:hAnsiTheme="majorHAnsi" w:cstheme="majorHAnsi"/>
          <w:color w:val="000000" w:themeColor="text1"/>
          <w:lang w:val="en-GB"/>
        </w:rPr>
      </w:pPr>
      <w:r w:rsidRPr="009367CE">
        <w:rPr>
          <w:rFonts w:asciiTheme="majorHAnsi" w:hAnsiTheme="majorHAnsi" w:cstheme="majorHAnsi"/>
          <w:color w:val="000000" w:themeColor="text1"/>
          <w:lang w:val="en-GB"/>
        </w:rPr>
        <w:t>There are several sceptic views regarding the use of e-learning methodologies still exist, Kurowsky and Shchitov (2015) believed that the quality of the distance learning courses is not sufficiently effective and it requires inspection and deep examina</w:t>
      </w:r>
      <w:r>
        <w:rPr>
          <w:rFonts w:asciiTheme="majorHAnsi" w:hAnsiTheme="majorHAnsi" w:cstheme="majorHAnsi"/>
          <w:color w:val="000000" w:themeColor="text1"/>
          <w:lang w:val="en-GB"/>
        </w:rPr>
        <w:t xml:space="preserve">tion of the teaching materials. </w:t>
      </w:r>
      <w:r w:rsidR="008851CC" w:rsidRPr="00610A06">
        <w:rPr>
          <w:rFonts w:asciiTheme="majorHAnsi" w:hAnsiTheme="majorHAnsi" w:cstheme="majorHAnsi"/>
          <w:color w:val="000000" w:themeColor="text1"/>
          <w:lang w:val="en-GB"/>
        </w:rPr>
        <w:t xml:space="preserve">However, Suksan (2018) proved the usefulness of the Moodle Platform in studying the English language, by </w:t>
      </w:r>
      <w:r w:rsidR="002937FB" w:rsidRPr="00610A06">
        <w:rPr>
          <w:rFonts w:asciiTheme="majorHAnsi" w:hAnsiTheme="majorHAnsi" w:cstheme="majorHAnsi"/>
          <w:color w:val="000000" w:themeColor="text1"/>
          <w:lang w:val="en-GB"/>
        </w:rPr>
        <w:t>revealing that the multifunctional Learning- management system (LMS) accomplished and created a special environment to the learners and accept the information easier and to teach effectively by achieving the goals of the tea</w:t>
      </w:r>
      <w:r w:rsidR="000A2C4E" w:rsidRPr="00610A06">
        <w:rPr>
          <w:rFonts w:asciiTheme="majorHAnsi" w:hAnsiTheme="majorHAnsi" w:cstheme="majorHAnsi"/>
          <w:color w:val="000000" w:themeColor="text1"/>
          <w:lang w:val="en-GB"/>
        </w:rPr>
        <w:t>chers during the classes.  Also</w:t>
      </w:r>
      <w:r w:rsidR="002937FB" w:rsidRPr="00610A06">
        <w:rPr>
          <w:rFonts w:asciiTheme="majorHAnsi" w:hAnsiTheme="majorHAnsi" w:cstheme="majorHAnsi"/>
          <w:color w:val="000000" w:themeColor="text1"/>
          <w:lang w:val="en-GB"/>
        </w:rPr>
        <w:t xml:space="preserve"> other research results proved the effectiveness of the new methodologies by integrating new technologies in teaching English language and establishing online task-based interactive lessons (Tian &amp; Suppaseteree, 2013).</w:t>
      </w:r>
      <w:r w:rsidR="00B727B2" w:rsidRPr="00610A06">
        <w:rPr>
          <w:rFonts w:asciiTheme="majorHAnsi" w:hAnsiTheme="majorHAnsi" w:cstheme="majorHAnsi"/>
          <w:color w:val="000000" w:themeColor="text1"/>
          <w:lang w:val="en-GB"/>
        </w:rPr>
        <w:t xml:space="preserve"> </w:t>
      </w:r>
      <w:r w:rsidR="00B06A35" w:rsidRPr="00610A06">
        <w:rPr>
          <w:rFonts w:asciiTheme="majorHAnsi" w:hAnsiTheme="majorHAnsi" w:cstheme="majorHAnsi"/>
          <w:color w:val="000000" w:themeColor="text1"/>
          <w:lang w:val="en-GB"/>
        </w:rPr>
        <w:t xml:space="preserve">Moreover, another interesting fact was revealed by Player-Koro (2012), the research results revealed that the most important point in whole procedure in integration innovative technologies in education processes are </w:t>
      </w:r>
      <w:r w:rsidR="004571B8" w:rsidRPr="00610A06">
        <w:rPr>
          <w:rFonts w:asciiTheme="majorHAnsi" w:hAnsiTheme="majorHAnsi" w:cstheme="majorHAnsi"/>
          <w:color w:val="000000" w:themeColor="text1"/>
          <w:lang w:val="en-GB"/>
        </w:rPr>
        <w:t xml:space="preserve">teacher’s positive attitudes and strong self-efficacy in applying technological gadgets in teaching sessions. </w:t>
      </w:r>
    </w:p>
    <w:p w14:paraId="0D959EB5" w14:textId="4B1992BE" w:rsidR="00B727B2" w:rsidRPr="00610A06" w:rsidRDefault="001F6BF2" w:rsidP="00B727B2">
      <w:pPr>
        <w:tabs>
          <w:tab w:val="left" w:pos="426"/>
        </w:tabs>
        <w:spacing w:line="360" w:lineRule="auto"/>
        <w:jc w:val="both"/>
        <w:rPr>
          <w:rFonts w:asciiTheme="majorHAnsi" w:hAnsiTheme="majorHAnsi" w:cstheme="majorHAnsi"/>
          <w:b/>
          <w:color w:val="000000" w:themeColor="text1"/>
          <w:sz w:val="28"/>
          <w:u w:val="single"/>
          <w:lang w:val="en-GB"/>
        </w:rPr>
      </w:pPr>
      <w:r w:rsidRPr="00610A06">
        <w:rPr>
          <w:rFonts w:asciiTheme="majorHAnsi" w:hAnsiTheme="majorHAnsi" w:cstheme="majorHAnsi"/>
          <w:b/>
          <w:color w:val="000000" w:themeColor="text1"/>
          <w:sz w:val="28"/>
          <w:u w:val="single"/>
          <w:lang w:val="en-GB"/>
        </w:rPr>
        <w:t xml:space="preserve">Customer needs </w:t>
      </w:r>
      <w:r w:rsidR="00C5337C">
        <w:rPr>
          <w:rFonts w:asciiTheme="majorHAnsi" w:hAnsiTheme="majorHAnsi" w:cstheme="majorHAnsi"/>
          <w:b/>
          <w:color w:val="000000" w:themeColor="text1"/>
          <w:sz w:val="28"/>
          <w:u w:val="single"/>
          <w:lang w:val="en-GB"/>
        </w:rPr>
        <w:t xml:space="preserve">and prospects </w:t>
      </w:r>
      <w:r w:rsidRPr="00610A06">
        <w:rPr>
          <w:rFonts w:asciiTheme="majorHAnsi" w:hAnsiTheme="majorHAnsi" w:cstheme="majorHAnsi"/>
          <w:b/>
          <w:color w:val="000000" w:themeColor="text1"/>
          <w:sz w:val="28"/>
          <w:u w:val="single"/>
          <w:lang w:val="en-GB"/>
        </w:rPr>
        <w:t xml:space="preserve">in case of Moodle platform </w:t>
      </w:r>
    </w:p>
    <w:p w14:paraId="70869F58" w14:textId="17D4BBF7" w:rsidR="00FB45BD" w:rsidRPr="00610A06" w:rsidRDefault="00FB45BD" w:rsidP="00FB45BD">
      <w:pPr>
        <w:widowControl w:val="0"/>
        <w:autoSpaceDE w:val="0"/>
        <w:autoSpaceDN w:val="0"/>
        <w:adjustRightInd w:val="0"/>
        <w:spacing w:after="240" w:line="360" w:lineRule="auto"/>
        <w:jc w:val="both"/>
        <w:rPr>
          <w:rFonts w:asciiTheme="majorHAnsi" w:hAnsiTheme="majorHAnsi" w:cstheme="majorHAnsi"/>
          <w:color w:val="000000" w:themeColor="text1"/>
          <w:lang w:val="en-GB"/>
        </w:rPr>
      </w:pPr>
      <w:r w:rsidRPr="00610A06">
        <w:rPr>
          <w:rFonts w:asciiTheme="majorHAnsi" w:hAnsiTheme="majorHAnsi" w:cstheme="majorHAnsi"/>
          <w:color w:val="000000" w:themeColor="text1"/>
          <w:lang w:val="en-GB"/>
        </w:rPr>
        <w:t>The rapidly growing E-learning market has great poten</w:t>
      </w:r>
      <w:r w:rsidR="000A2C4E" w:rsidRPr="00610A06">
        <w:rPr>
          <w:rFonts w:asciiTheme="majorHAnsi" w:hAnsiTheme="majorHAnsi" w:cstheme="majorHAnsi"/>
          <w:color w:val="000000" w:themeColor="text1"/>
          <w:lang w:val="en-GB"/>
        </w:rPr>
        <w:t>tial in the education industry t</w:t>
      </w:r>
      <w:r w:rsidRPr="00610A06">
        <w:rPr>
          <w:rFonts w:asciiTheme="majorHAnsi" w:hAnsiTheme="majorHAnsi" w:cstheme="majorHAnsi"/>
          <w:color w:val="000000" w:themeColor="text1"/>
          <w:lang w:val="en-GB"/>
        </w:rPr>
        <w:t xml:space="preserve">o meet the satisfaction </w:t>
      </w:r>
      <w:r w:rsidR="000A2C4E" w:rsidRPr="00610A06">
        <w:rPr>
          <w:rFonts w:asciiTheme="majorHAnsi" w:hAnsiTheme="majorHAnsi" w:cstheme="majorHAnsi"/>
          <w:color w:val="000000" w:themeColor="text1"/>
          <w:lang w:val="en-GB"/>
        </w:rPr>
        <w:t>and</w:t>
      </w:r>
      <w:r w:rsidRPr="00610A06">
        <w:rPr>
          <w:rFonts w:asciiTheme="majorHAnsi" w:hAnsiTheme="majorHAnsi" w:cstheme="majorHAnsi"/>
          <w:color w:val="000000" w:themeColor="text1"/>
          <w:lang w:val="en-GB"/>
        </w:rPr>
        <w:t xml:space="preserve"> needs </w:t>
      </w:r>
      <w:r w:rsidR="000A2C4E" w:rsidRPr="00610A06">
        <w:rPr>
          <w:rFonts w:asciiTheme="majorHAnsi" w:hAnsiTheme="majorHAnsi" w:cstheme="majorHAnsi"/>
          <w:color w:val="000000" w:themeColor="text1"/>
          <w:lang w:val="en-GB"/>
        </w:rPr>
        <w:t xml:space="preserve">of </w:t>
      </w:r>
      <w:r w:rsidRPr="00610A06">
        <w:rPr>
          <w:rFonts w:asciiTheme="majorHAnsi" w:hAnsiTheme="majorHAnsi" w:cstheme="majorHAnsi"/>
          <w:color w:val="000000" w:themeColor="text1"/>
          <w:lang w:val="en-GB"/>
        </w:rPr>
        <w:t>all groups of s</w:t>
      </w:r>
      <w:r w:rsidR="000A2C4E" w:rsidRPr="00610A06">
        <w:rPr>
          <w:rFonts w:asciiTheme="majorHAnsi" w:hAnsiTheme="majorHAnsi" w:cstheme="majorHAnsi"/>
          <w:color w:val="000000" w:themeColor="text1"/>
          <w:lang w:val="en-GB"/>
        </w:rPr>
        <w:t>takeholder’s interest and</w:t>
      </w:r>
      <w:r w:rsidRPr="00610A06">
        <w:rPr>
          <w:rFonts w:asciiTheme="majorHAnsi" w:hAnsiTheme="majorHAnsi" w:cstheme="majorHAnsi"/>
          <w:color w:val="000000" w:themeColor="text1"/>
          <w:lang w:val="en-GB"/>
        </w:rPr>
        <w:t xml:space="preserve"> the integration of e-learning should maximize the potentials. The application of technologies into the education processes is beneficial in term of creating a new creative environment and in solv</w:t>
      </w:r>
      <w:r w:rsidR="00B727B2" w:rsidRPr="00610A06">
        <w:rPr>
          <w:rFonts w:asciiTheme="majorHAnsi" w:hAnsiTheme="majorHAnsi" w:cstheme="majorHAnsi"/>
          <w:color w:val="000000" w:themeColor="text1"/>
          <w:lang w:val="en-GB"/>
        </w:rPr>
        <w:t xml:space="preserve">ing the communication issues. </w:t>
      </w:r>
      <w:r w:rsidRPr="00610A06">
        <w:rPr>
          <w:rFonts w:asciiTheme="majorHAnsi" w:hAnsiTheme="majorHAnsi" w:cstheme="majorHAnsi"/>
          <w:color w:val="000000" w:themeColor="text1"/>
          <w:lang w:val="en-GB"/>
        </w:rPr>
        <w:t xml:space="preserve">The prime customer of the Moodle platform are students and teachers and </w:t>
      </w:r>
      <w:r w:rsidR="000A2C4E" w:rsidRPr="00610A06">
        <w:rPr>
          <w:rFonts w:asciiTheme="majorHAnsi" w:hAnsiTheme="majorHAnsi" w:cstheme="majorHAnsi"/>
          <w:color w:val="000000" w:themeColor="text1"/>
          <w:lang w:val="en-GB"/>
        </w:rPr>
        <w:t xml:space="preserve">ultimately </w:t>
      </w:r>
      <w:r w:rsidRPr="00610A06">
        <w:rPr>
          <w:rFonts w:asciiTheme="majorHAnsi" w:hAnsiTheme="majorHAnsi" w:cstheme="majorHAnsi"/>
          <w:color w:val="000000" w:themeColor="text1"/>
          <w:lang w:val="en-GB"/>
        </w:rPr>
        <w:t>the end customer may also be</w:t>
      </w:r>
      <w:r w:rsidR="000A2C4E" w:rsidRPr="00610A06">
        <w:rPr>
          <w:rFonts w:asciiTheme="majorHAnsi" w:hAnsiTheme="majorHAnsi" w:cstheme="majorHAnsi"/>
          <w:color w:val="000000" w:themeColor="text1"/>
          <w:lang w:val="en-GB"/>
        </w:rPr>
        <w:t xml:space="preserve"> considered human society. S</w:t>
      </w:r>
      <w:r w:rsidRPr="00610A06">
        <w:rPr>
          <w:rFonts w:asciiTheme="majorHAnsi" w:hAnsiTheme="majorHAnsi" w:cstheme="majorHAnsi"/>
          <w:color w:val="000000" w:themeColor="text1"/>
          <w:lang w:val="en-GB"/>
        </w:rPr>
        <w:t xml:space="preserve">ociety requirements and main needs are well-educated specialists in </w:t>
      </w:r>
      <w:r w:rsidRPr="00610A06">
        <w:rPr>
          <w:rFonts w:asciiTheme="majorHAnsi" w:hAnsiTheme="majorHAnsi" w:cstheme="majorHAnsi"/>
          <w:color w:val="000000" w:themeColor="text1"/>
          <w:lang w:val="en-GB"/>
        </w:rPr>
        <w:lastRenderedPageBreak/>
        <w:t xml:space="preserve">every sphere of the work environment. Also, the employer may be considered as possible customers (Thompson MK. 2013). </w:t>
      </w:r>
    </w:p>
    <w:p w14:paraId="4A1833F9" w14:textId="5A60B77E" w:rsidR="00907D76" w:rsidRPr="00610A06" w:rsidRDefault="00F004EA" w:rsidP="00FB45BD">
      <w:pPr>
        <w:widowControl w:val="0"/>
        <w:autoSpaceDE w:val="0"/>
        <w:autoSpaceDN w:val="0"/>
        <w:adjustRightInd w:val="0"/>
        <w:spacing w:after="240" w:line="300" w:lineRule="atLeast"/>
        <w:jc w:val="both"/>
        <w:rPr>
          <w:rFonts w:asciiTheme="majorHAnsi" w:hAnsiTheme="majorHAnsi" w:cstheme="majorHAnsi"/>
          <w:b/>
          <w:color w:val="000000" w:themeColor="text1"/>
          <w:sz w:val="28"/>
          <w:u w:val="single"/>
          <w:lang w:val="en-GB"/>
        </w:rPr>
      </w:pPr>
      <w:r w:rsidRPr="00610A06">
        <w:rPr>
          <w:rFonts w:asciiTheme="majorHAnsi" w:hAnsiTheme="majorHAnsi" w:cstheme="majorHAnsi"/>
          <w:b/>
          <w:color w:val="000000" w:themeColor="text1"/>
          <w:sz w:val="28"/>
          <w:u w:val="single"/>
          <w:lang w:val="en-GB"/>
        </w:rPr>
        <w:t>Moodle</w:t>
      </w:r>
    </w:p>
    <w:p w14:paraId="56E6B026" w14:textId="33115006" w:rsidR="00E1355D" w:rsidRPr="00610A06" w:rsidRDefault="00E1355D" w:rsidP="00B24E8B">
      <w:pPr>
        <w:widowControl w:val="0"/>
        <w:autoSpaceDE w:val="0"/>
        <w:autoSpaceDN w:val="0"/>
        <w:adjustRightInd w:val="0"/>
        <w:spacing w:after="240" w:line="360" w:lineRule="auto"/>
        <w:jc w:val="both"/>
        <w:rPr>
          <w:rFonts w:asciiTheme="majorHAnsi" w:hAnsiTheme="majorHAnsi" w:cstheme="majorHAnsi"/>
          <w:color w:val="000000" w:themeColor="text1"/>
          <w:lang w:val="en-GB"/>
        </w:rPr>
      </w:pPr>
      <w:r w:rsidRPr="00610A06">
        <w:rPr>
          <w:rFonts w:asciiTheme="majorHAnsi" w:hAnsiTheme="majorHAnsi" w:cstheme="majorHAnsi"/>
          <w:color w:val="000000" w:themeColor="text1"/>
          <w:lang w:val="en-GB"/>
        </w:rPr>
        <w:t xml:space="preserve">The transformational approach in teaching and learning processes Moodle (Modular Object-Oriented Dynamic Learning Environment) is a set of </w:t>
      </w:r>
      <w:r w:rsidR="009367CE" w:rsidRPr="009367CE">
        <w:rPr>
          <w:rFonts w:asciiTheme="majorHAnsi" w:hAnsiTheme="majorHAnsi" w:cstheme="majorHAnsi"/>
          <w:color w:val="000000" w:themeColor="text1"/>
          <w:lang w:val="en-GB"/>
        </w:rPr>
        <w:t>possibilities, models and instruments which is mainly app</w:t>
      </w:r>
      <w:r w:rsidR="009367CE">
        <w:rPr>
          <w:rFonts w:asciiTheme="majorHAnsi" w:hAnsiTheme="majorHAnsi" w:cstheme="majorHAnsi"/>
          <w:color w:val="000000" w:themeColor="text1"/>
          <w:lang w:val="en-GB"/>
        </w:rPr>
        <w:t xml:space="preserve">lied in intuitions management. </w:t>
      </w:r>
      <w:r w:rsidRPr="00610A06">
        <w:rPr>
          <w:rFonts w:asciiTheme="majorHAnsi" w:hAnsiTheme="majorHAnsi" w:cstheme="majorHAnsi"/>
          <w:color w:val="000000" w:themeColor="text1"/>
          <w:lang w:val="en-GB"/>
        </w:rPr>
        <w:t xml:space="preserve">It's flexible, useful, affordable and an available platform throughout of the world, it provides access to </w:t>
      </w:r>
      <w:r w:rsidR="00C5337C" w:rsidRPr="00610A06">
        <w:rPr>
          <w:rFonts w:asciiTheme="majorHAnsi" w:hAnsiTheme="majorHAnsi" w:cstheme="majorHAnsi"/>
          <w:color w:val="000000" w:themeColor="text1"/>
          <w:lang w:val="en-GB"/>
        </w:rPr>
        <w:t xml:space="preserve">authentic </w:t>
      </w:r>
      <w:r w:rsidRPr="00610A06">
        <w:rPr>
          <w:rFonts w:asciiTheme="majorHAnsi" w:hAnsiTheme="majorHAnsi" w:cstheme="majorHAnsi"/>
          <w:color w:val="000000" w:themeColor="text1"/>
          <w:lang w:val="en-GB"/>
        </w:rPr>
        <w:t>education</w:t>
      </w:r>
      <w:r w:rsidR="00C5337C">
        <w:rPr>
          <w:rFonts w:asciiTheme="majorHAnsi" w:hAnsiTheme="majorHAnsi" w:cstheme="majorHAnsi"/>
          <w:color w:val="000000" w:themeColor="text1"/>
          <w:lang w:val="en-GB"/>
        </w:rPr>
        <w:t>al</w:t>
      </w:r>
      <w:r w:rsidRPr="00610A06">
        <w:rPr>
          <w:rFonts w:asciiTheme="majorHAnsi" w:hAnsiTheme="majorHAnsi" w:cstheme="majorHAnsi"/>
          <w:color w:val="000000" w:themeColor="text1"/>
          <w:lang w:val="en-GB"/>
        </w:rPr>
        <w:t xml:space="preserve"> materials and is a useful tool in the classroom and </w:t>
      </w:r>
      <w:r w:rsidR="002E74BA" w:rsidRPr="00610A06">
        <w:rPr>
          <w:rFonts w:asciiTheme="majorHAnsi" w:hAnsiTheme="majorHAnsi" w:cstheme="majorHAnsi"/>
          <w:color w:val="000000" w:themeColor="text1"/>
          <w:lang w:val="en-GB"/>
        </w:rPr>
        <w:t xml:space="preserve">for </w:t>
      </w:r>
      <w:r w:rsidRPr="00610A06">
        <w:rPr>
          <w:rFonts w:asciiTheme="majorHAnsi" w:hAnsiTheme="majorHAnsi" w:cstheme="majorHAnsi"/>
          <w:color w:val="000000" w:themeColor="text1"/>
          <w:lang w:val="en-GB"/>
        </w:rPr>
        <w:t xml:space="preserve">distance learning education. The main responsibilities of Moodle are to control and to manage the management system, monitor the academic </w:t>
      </w:r>
      <w:r w:rsidR="002E74BA" w:rsidRPr="00610A06">
        <w:rPr>
          <w:rFonts w:asciiTheme="majorHAnsi" w:hAnsiTheme="majorHAnsi" w:cstheme="majorHAnsi"/>
          <w:color w:val="000000" w:themeColor="text1"/>
          <w:lang w:val="en-GB"/>
        </w:rPr>
        <w:t>content, registrations, students’</w:t>
      </w:r>
      <w:r w:rsidRPr="00610A06">
        <w:rPr>
          <w:rFonts w:asciiTheme="majorHAnsi" w:hAnsiTheme="majorHAnsi" w:cstheme="majorHAnsi"/>
          <w:color w:val="000000" w:themeColor="text1"/>
          <w:lang w:val="en-GB"/>
        </w:rPr>
        <w:t xml:space="preserve"> data, performance and attendances. Martin Dougimas (2002) developer of Moodle software platform, his main goal </w:t>
      </w:r>
      <w:r w:rsidR="002E74BA" w:rsidRPr="00610A06">
        <w:rPr>
          <w:rFonts w:asciiTheme="majorHAnsi" w:hAnsiTheme="majorHAnsi" w:cstheme="majorHAnsi"/>
          <w:color w:val="000000" w:themeColor="text1"/>
          <w:lang w:val="en-GB"/>
        </w:rPr>
        <w:t>in</w:t>
      </w:r>
      <w:r w:rsidRPr="00610A06">
        <w:rPr>
          <w:rFonts w:asciiTheme="majorHAnsi" w:hAnsiTheme="majorHAnsi" w:cstheme="majorHAnsi"/>
          <w:color w:val="000000" w:themeColor="text1"/>
          <w:lang w:val="en-GB"/>
        </w:rPr>
        <w:t xml:space="preserve"> developing this platform was to create the e-environment which provides easily accessible education throughout of the world and develop </w:t>
      </w:r>
      <w:r w:rsidR="002E74BA" w:rsidRPr="00610A06">
        <w:rPr>
          <w:rFonts w:asciiTheme="majorHAnsi" w:hAnsiTheme="majorHAnsi" w:cstheme="majorHAnsi"/>
          <w:color w:val="000000" w:themeColor="text1"/>
          <w:lang w:val="en-GB"/>
        </w:rPr>
        <w:t>a</w:t>
      </w:r>
      <w:r w:rsidRPr="00610A06">
        <w:rPr>
          <w:rFonts w:asciiTheme="majorHAnsi" w:hAnsiTheme="majorHAnsi" w:cstheme="majorHAnsi"/>
          <w:color w:val="000000" w:themeColor="text1"/>
          <w:lang w:val="en-GB"/>
        </w:rPr>
        <w:t xml:space="preserve"> teaching-learning management processes. These aspects can be comprehended as customer satisfaction. The popularity of the platform is increasing day by day, more than 165 million users registered with Moodle, </w:t>
      </w:r>
      <w:r w:rsidR="002E74BA" w:rsidRPr="00610A06">
        <w:rPr>
          <w:rFonts w:asciiTheme="majorHAnsi" w:hAnsiTheme="majorHAnsi" w:cstheme="majorHAnsi"/>
          <w:color w:val="000000" w:themeColor="text1"/>
          <w:lang w:val="en-GB"/>
        </w:rPr>
        <w:t xml:space="preserve">having </w:t>
      </w:r>
      <w:r w:rsidRPr="00610A06">
        <w:rPr>
          <w:rFonts w:asciiTheme="majorHAnsi" w:hAnsiTheme="majorHAnsi" w:cstheme="majorHAnsi"/>
          <w:color w:val="000000" w:themeColor="text1"/>
          <w:lang w:val="en-GB"/>
        </w:rPr>
        <w:t xml:space="preserve">104,176 registered sites, over 100 different languages and 225 courses </w:t>
      </w:r>
      <w:r w:rsidR="002E74BA" w:rsidRPr="00610A06">
        <w:rPr>
          <w:rFonts w:asciiTheme="majorHAnsi" w:hAnsiTheme="majorHAnsi" w:cstheme="majorHAnsi"/>
          <w:color w:val="000000" w:themeColor="text1"/>
          <w:lang w:val="en-GB"/>
        </w:rPr>
        <w:t>have been</w:t>
      </w:r>
      <w:r w:rsidRPr="00610A06">
        <w:rPr>
          <w:rFonts w:asciiTheme="majorHAnsi" w:hAnsiTheme="majorHAnsi" w:cstheme="majorHAnsi"/>
          <w:color w:val="000000" w:themeColor="text1"/>
          <w:lang w:val="en-GB"/>
        </w:rPr>
        <w:t xml:space="preserve"> created. Meanwhile, to satisfy the customer needs, in case of professor’s need, it’s high demand for improvements in teaching processes, in case learners to have convenient learning processes, accumulate high quality of knowledge and skills. </w:t>
      </w:r>
    </w:p>
    <w:p w14:paraId="4C825064" w14:textId="261D33E6" w:rsidR="00A92CBB" w:rsidRPr="00610A06" w:rsidRDefault="00E1355D" w:rsidP="00B24E8B">
      <w:pPr>
        <w:widowControl w:val="0"/>
        <w:autoSpaceDE w:val="0"/>
        <w:autoSpaceDN w:val="0"/>
        <w:adjustRightInd w:val="0"/>
        <w:spacing w:after="240" w:line="360" w:lineRule="auto"/>
        <w:jc w:val="both"/>
        <w:rPr>
          <w:rFonts w:asciiTheme="majorHAnsi" w:hAnsiTheme="majorHAnsi" w:cstheme="majorHAnsi"/>
          <w:color w:val="000000" w:themeColor="text1"/>
          <w:lang w:val="en-GB"/>
        </w:rPr>
      </w:pPr>
      <w:r w:rsidRPr="00610A06">
        <w:rPr>
          <w:rFonts w:asciiTheme="majorHAnsi" w:hAnsiTheme="majorHAnsi" w:cstheme="majorHAnsi"/>
          <w:color w:val="000000" w:themeColor="text1"/>
          <w:lang w:val="en-GB"/>
        </w:rPr>
        <w:t>According to the research by Doduna O et al, (2015) that carried out in the Technical University of Iasi, it has been identified that the integration of Moodle into eleven faculties of the universities, by adopting e-learning procedures into the specific axiomatic design only five of opportunities of Moodle platform are used in education processes. And the suggestion of the research was in the organization of the additional workshops to inform about the possibilities of the Moodle platform.</w:t>
      </w:r>
    </w:p>
    <w:p w14:paraId="02BA1E99" w14:textId="1F9037C6" w:rsidR="001F5F26" w:rsidRPr="00610A06" w:rsidRDefault="00177260" w:rsidP="00F004EA">
      <w:pPr>
        <w:spacing w:line="360" w:lineRule="auto"/>
        <w:jc w:val="both"/>
        <w:rPr>
          <w:rFonts w:asciiTheme="majorHAnsi" w:hAnsiTheme="majorHAnsi" w:cstheme="majorHAnsi"/>
          <w:b/>
          <w:color w:val="000000" w:themeColor="text1"/>
          <w:sz w:val="28"/>
          <w:u w:val="single"/>
          <w:lang w:val="en-GB"/>
        </w:rPr>
      </w:pPr>
      <w:r w:rsidRPr="00610A06">
        <w:rPr>
          <w:rFonts w:asciiTheme="majorHAnsi" w:hAnsiTheme="majorHAnsi" w:cstheme="majorHAnsi"/>
          <w:b/>
          <w:color w:val="000000" w:themeColor="text1"/>
          <w:sz w:val="28"/>
          <w:u w:val="single"/>
          <w:lang w:val="en-GB"/>
        </w:rPr>
        <w:t xml:space="preserve">Difficulties and challenges of application of Moodle e-platforms </w:t>
      </w:r>
    </w:p>
    <w:p w14:paraId="49B96399" w14:textId="7A8A3553" w:rsidR="00054890" w:rsidRPr="00610A06" w:rsidRDefault="00054890" w:rsidP="00B24E8B">
      <w:pPr>
        <w:widowControl w:val="0"/>
        <w:autoSpaceDE w:val="0"/>
        <w:autoSpaceDN w:val="0"/>
        <w:adjustRightInd w:val="0"/>
        <w:spacing w:after="240" w:line="400" w:lineRule="atLeast"/>
        <w:jc w:val="both"/>
        <w:rPr>
          <w:rFonts w:asciiTheme="majorHAnsi" w:hAnsiTheme="majorHAnsi" w:cstheme="majorHAnsi"/>
          <w:color w:val="000000" w:themeColor="text1"/>
          <w:lang w:val="en-GB"/>
        </w:rPr>
      </w:pPr>
      <w:r w:rsidRPr="00610A06">
        <w:rPr>
          <w:rFonts w:asciiTheme="majorHAnsi" w:hAnsiTheme="majorHAnsi" w:cstheme="majorHAnsi"/>
          <w:color w:val="000000" w:themeColor="text1"/>
          <w:lang w:val="en-GB"/>
        </w:rPr>
        <w:t xml:space="preserve">The progress of the Internet reverts the systems into application determined, the role of computers is significant in </w:t>
      </w:r>
      <w:r w:rsidR="002E74BA" w:rsidRPr="00610A06">
        <w:rPr>
          <w:rFonts w:asciiTheme="majorHAnsi" w:hAnsiTheme="majorHAnsi" w:cstheme="majorHAnsi"/>
          <w:color w:val="000000" w:themeColor="text1"/>
          <w:lang w:val="en-GB"/>
        </w:rPr>
        <w:t xml:space="preserve">the </w:t>
      </w:r>
      <w:r w:rsidRPr="00610A06">
        <w:rPr>
          <w:rFonts w:asciiTheme="majorHAnsi" w:hAnsiTheme="majorHAnsi" w:cstheme="majorHAnsi"/>
          <w:color w:val="000000" w:themeColor="text1"/>
          <w:lang w:val="en-GB"/>
        </w:rPr>
        <w:t>education processes. Therefore, the huge demand in the education sector caused to apply a virtual learning environment (VLE) in the educatio</w:t>
      </w:r>
      <w:r w:rsidR="002E74BA" w:rsidRPr="00610A06">
        <w:rPr>
          <w:rFonts w:asciiTheme="majorHAnsi" w:hAnsiTheme="majorHAnsi" w:cstheme="majorHAnsi"/>
          <w:color w:val="000000" w:themeColor="text1"/>
          <w:lang w:val="en-GB"/>
        </w:rPr>
        <w:t xml:space="preserve">n process. Moreover, new emerging </w:t>
      </w:r>
      <w:r w:rsidRPr="00610A06">
        <w:rPr>
          <w:rFonts w:asciiTheme="majorHAnsi" w:hAnsiTheme="majorHAnsi" w:cstheme="majorHAnsi"/>
          <w:color w:val="000000" w:themeColor="text1"/>
          <w:lang w:val="en-GB"/>
        </w:rPr>
        <w:t xml:space="preserve"> applications are intensively integrated into education management (Popat, K, MacLean, H, Heppell, S., 2007). </w:t>
      </w:r>
    </w:p>
    <w:p w14:paraId="2FD72EAB" w14:textId="63E9C48E" w:rsidR="001F5F26" w:rsidRPr="00610A06" w:rsidRDefault="009626A3" w:rsidP="00FB0F82">
      <w:pPr>
        <w:spacing w:line="360" w:lineRule="auto"/>
        <w:jc w:val="both"/>
        <w:rPr>
          <w:rFonts w:asciiTheme="majorHAnsi" w:hAnsiTheme="majorHAnsi" w:cstheme="majorHAnsi"/>
          <w:b/>
          <w:color w:val="000000" w:themeColor="text1"/>
          <w:sz w:val="28"/>
          <w:u w:val="single"/>
          <w:lang w:val="en-GB"/>
        </w:rPr>
      </w:pPr>
      <w:r w:rsidRPr="00610A06">
        <w:rPr>
          <w:rFonts w:asciiTheme="majorHAnsi" w:hAnsiTheme="majorHAnsi" w:cstheme="majorHAnsi"/>
          <w:b/>
          <w:color w:val="000000" w:themeColor="text1"/>
          <w:sz w:val="28"/>
          <w:u w:val="single"/>
          <w:lang w:val="en-GB"/>
        </w:rPr>
        <w:lastRenderedPageBreak/>
        <w:t xml:space="preserve">Management of the e-Learning in Higher Education </w:t>
      </w:r>
    </w:p>
    <w:p w14:paraId="5CC6ADB1" w14:textId="77777777" w:rsidR="00575264" w:rsidRPr="00610A06" w:rsidRDefault="00575264" w:rsidP="005D09E0">
      <w:pPr>
        <w:widowControl w:val="0"/>
        <w:autoSpaceDE w:val="0"/>
        <w:autoSpaceDN w:val="0"/>
        <w:adjustRightInd w:val="0"/>
        <w:spacing w:after="240" w:line="360" w:lineRule="auto"/>
        <w:jc w:val="both"/>
        <w:rPr>
          <w:rFonts w:asciiTheme="majorHAnsi" w:hAnsiTheme="majorHAnsi" w:cstheme="majorHAnsi"/>
          <w:color w:val="000000" w:themeColor="text1"/>
          <w:lang w:val="en-GB"/>
        </w:rPr>
      </w:pPr>
      <w:r w:rsidRPr="00610A06">
        <w:rPr>
          <w:rFonts w:asciiTheme="majorHAnsi" w:hAnsiTheme="majorHAnsi" w:cstheme="majorHAnsi"/>
          <w:color w:val="000000" w:themeColor="text1"/>
          <w:lang w:val="en-GB"/>
        </w:rPr>
        <w:t xml:space="preserve">There are several disadvantages are found by research at the “Gheorghe Asachi” Technical University;  </w:t>
      </w:r>
    </w:p>
    <w:p w14:paraId="4D02552A" w14:textId="071BEBAA" w:rsidR="00575264" w:rsidRPr="00610A06" w:rsidRDefault="00575264" w:rsidP="005D09E0">
      <w:pPr>
        <w:pStyle w:val="a7"/>
        <w:widowControl w:val="0"/>
        <w:numPr>
          <w:ilvl w:val="0"/>
          <w:numId w:val="6"/>
        </w:numPr>
        <w:autoSpaceDE w:val="0"/>
        <w:autoSpaceDN w:val="0"/>
        <w:adjustRightInd w:val="0"/>
        <w:spacing w:after="240" w:line="360" w:lineRule="auto"/>
        <w:jc w:val="both"/>
        <w:rPr>
          <w:rFonts w:asciiTheme="majorHAnsi" w:hAnsiTheme="majorHAnsi" w:cstheme="majorHAnsi"/>
          <w:color w:val="000000" w:themeColor="text1"/>
          <w:lang w:val="en-GB"/>
        </w:rPr>
      </w:pPr>
      <w:r w:rsidRPr="00610A06">
        <w:rPr>
          <w:rFonts w:asciiTheme="majorHAnsi" w:hAnsiTheme="majorHAnsi" w:cstheme="majorHAnsi"/>
          <w:color w:val="000000" w:themeColor="text1"/>
          <w:lang w:val="en-GB"/>
        </w:rPr>
        <w:t>Lack of professionalism and illiterate teachers in the ICT. The limited training in coordinating and adequate training of Moodle resulted in low percentages of the progress.</w:t>
      </w:r>
    </w:p>
    <w:p w14:paraId="6D89FB61" w14:textId="0DCEC33A" w:rsidR="00575264" w:rsidRPr="00610A06" w:rsidRDefault="00575264" w:rsidP="005D09E0">
      <w:pPr>
        <w:pStyle w:val="a7"/>
        <w:widowControl w:val="0"/>
        <w:numPr>
          <w:ilvl w:val="0"/>
          <w:numId w:val="6"/>
        </w:numPr>
        <w:autoSpaceDE w:val="0"/>
        <w:autoSpaceDN w:val="0"/>
        <w:adjustRightInd w:val="0"/>
        <w:spacing w:after="240" w:line="360" w:lineRule="auto"/>
        <w:jc w:val="both"/>
        <w:rPr>
          <w:rFonts w:asciiTheme="majorHAnsi" w:hAnsiTheme="majorHAnsi" w:cstheme="majorHAnsi"/>
          <w:color w:val="000000" w:themeColor="text1"/>
          <w:lang w:val="en-GB"/>
        </w:rPr>
      </w:pPr>
      <w:r w:rsidRPr="00610A06">
        <w:rPr>
          <w:rFonts w:asciiTheme="majorHAnsi" w:hAnsiTheme="majorHAnsi" w:cstheme="majorHAnsi"/>
          <w:color w:val="000000" w:themeColor="text1"/>
          <w:lang w:val="en-GB"/>
        </w:rPr>
        <w:t>Another issue was the critical attitude of senior professors in the application of new technologies during the lectures. Few numbers of professors genuinely agreeing to learn and spend their own time to learn, adapt and develop e-learning courses by Moodle platform.</w:t>
      </w:r>
    </w:p>
    <w:p w14:paraId="617DB13F" w14:textId="6DC7D135" w:rsidR="00575264" w:rsidRPr="00610A06" w:rsidRDefault="00575264" w:rsidP="005D09E0">
      <w:pPr>
        <w:pStyle w:val="a7"/>
        <w:widowControl w:val="0"/>
        <w:numPr>
          <w:ilvl w:val="0"/>
          <w:numId w:val="6"/>
        </w:numPr>
        <w:autoSpaceDE w:val="0"/>
        <w:autoSpaceDN w:val="0"/>
        <w:adjustRightInd w:val="0"/>
        <w:spacing w:after="240" w:line="360" w:lineRule="auto"/>
        <w:jc w:val="both"/>
        <w:rPr>
          <w:rFonts w:asciiTheme="majorHAnsi" w:hAnsiTheme="majorHAnsi" w:cstheme="majorHAnsi"/>
          <w:color w:val="000000" w:themeColor="text1"/>
          <w:lang w:val="en-GB"/>
        </w:rPr>
      </w:pPr>
      <w:r w:rsidRPr="00610A06">
        <w:rPr>
          <w:rFonts w:asciiTheme="majorHAnsi" w:hAnsiTheme="majorHAnsi" w:cstheme="majorHAnsi"/>
          <w:color w:val="000000" w:themeColor="text1"/>
          <w:lang w:val="en-GB"/>
        </w:rPr>
        <w:t>Not all of the Moodle potential is applied and used in teaching and learning processes. The functions like synchronous and asynchronous online communications in the form of chats, forum discussions, and also the assessment tools like, online tests, surveys are almost not applied.</w:t>
      </w:r>
    </w:p>
    <w:p w14:paraId="2E05A537" w14:textId="54009DFD" w:rsidR="00575264" w:rsidRPr="00610A06" w:rsidRDefault="002E74BA" w:rsidP="005D09E0">
      <w:pPr>
        <w:pStyle w:val="a7"/>
        <w:widowControl w:val="0"/>
        <w:numPr>
          <w:ilvl w:val="0"/>
          <w:numId w:val="6"/>
        </w:numPr>
        <w:autoSpaceDE w:val="0"/>
        <w:autoSpaceDN w:val="0"/>
        <w:adjustRightInd w:val="0"/>
        <w:spacing w:after="240" w:line="360" w:lineRule="auto"/>
        <w:jc w:val="both"/>
        <w:rPr>
          <w:rFonts w:asciiTheme="majorHAnsi" w:hAnsiTheme="majorHAnsi" w:cstheme="majorHAnsi"/>
          <w:color w:val="000000" w:themeColor="text1"/>
          <w:lang w:val="en-GB"/>
        </w:rPr>
      </w:pPr>
      <w:r w:rsidRPr="00610A06">
        <w:rPr>
          <w:rFonts w:asciiTheme="majorHAnsi" w:hAnsiTheme="majorHAnsi" w:cstheme="majorHAnsi"/>
          <w:color w:val="000000" w:themeColor="text1"/>
          <w:lang w:val="en-GB"/>
        </w:rPr>
        <w:t xml:space="preserve">Another challenges </w:t>
      </w:r>
      <w:r w:rsidR="00575264" w:rsidRPr="00610A06">
        <w:rPr>
          <w:rFonts w:asciiTheme="majorHAnsi" w:hAnsiTheme="majorHAnsi" w:cstheme="majorHAnsi"/>
          <w:color w:val="000000" w:themeColor="text1"/>
          <w:lang w:val="en-GB"/>
        </w:rPr>
        <w:t>t</w:t>
      </w:r>
      <w:r w:rsidRPr="00610A06">
        <w:rPr>
          <w:rFonts w:asciiTheme="majorHAnsi" w:hAnsiTheme="majorHAnsi" w:cstheme="majorHAnsi"/>
          <w:color w:val="000000" w:themeColor="text1"/>
          <w:lang w:val="en-GB"/>
        </w:rPr>
        <w:t>hat i</w:t>
      </w:r>
      <w:r w:rsidR="00575264" w:rsidRPr="00610A06">
        <w:rPr>
          <w:rFonts w:asciiTheme="majorHAnsi" w:hAnsiTheme="majorHAnsi" w:cstheme="majorHAnsi"/>
          <w:color w:val="000000" w:themeColor="text1"/>
          <w:lang w:val="en-GB"/>
        </w:rPr>
        <w:t xml:space="preserve">s mostly related to the Asian counties, where the speed of the internet is comprehensible slow and </w:t>
      </w:r>
      <w:r w:rsidRPr="00610A06">
        <w:rPr>
          <w:rFonts w:asciiTheme="majorHAnsi" w:hAnsiTheme="majorHAnsi" w:cstheme="majorHAnsi"/>
          <w:color w:val="000000" w:themeColor="text1"/>
          <w:lang w:val="en-GB"/>
        </w:rPr>
        <w:t>many use long-distance learning, lack of</w:t>
      </w:r>
      <w:r w:rsidR="00575264" w:rsidRPr="00610A06">
        <w:rPr>
          <w:rFonts w:asciiTheme="majorHAnsi" w:hAnsiTheme="majorHAnsi" w:cstheme="majorHAnsi"/>
          <w:color w:val="000000" w:themeColor="text1"/>
          <w:lang w:val="en-GB"/>
        </w:rPr>
        <w:t xml:space="preserve"> access to the Moodle</w:t>
      </w:r>
      <w:r w:rsidRPr="00610A06">
        <w:rPr>
          <w:rFonts w:asciiTheme="majorHAnsi" w:hAnsiTheme="majorHAnsi" w:cstheme="majorHAnsi"/>
          <w:color w:val="000000" w:themeColor="text1"/>
          <w:lang w:val="en-GB"/>
        </w:rPr>
        <w:t xml:space="preserve"> is</w:t>
      </w:r>
      <w:r w:rsidR="00575264" w:rsidRPr="00610A06">
        <w:rPr>
          <w:rFonts w:asciiTheme="majorHAnsi" w:hAnsiTheme="majorHAnsi" w:cstheme="majorHAnsi"/>
          <w:color w:val="000000" w:themeColor="text1"/>
          <w:lang w:val="en-GB"/>
        </w:rPr>
        <w:t xml:space="preserve"> causing the difficulties during the learning processes.</w:t>
      </w:r>
    </w:p>
    <w:p w14:paraId="299FF4F7" w14:textId="11720D9B" w:rsidR="00575264" w:rsidRPr="00610A06" w:rsidRDefault="00575264" w:rsidP="005D09E0">
      <w:pPr>
        <w:pStyle w:val="a7"/>
        <w:widowControl w:val="0"/>
        <w:numPr>
          <w:ilvl w:val="0"/>
          <w:numId w:val="6"/>
        </w:numPr>
        <w:autoSpaceDE w:val="0"/>
        <w:autoSpaceDN w:val="0"/>
        <w:adjustRightInd w:val="0"/>
        <w:spacing w:after="240" w:line="360" w:lineRule="auto"/>
        <w:jc w:val="both"/>
        <w:rPr>
          <w:rFonts w:asciiTheme="majorHAnsi" w:hAnsiTheme="majorHAnsi" w:cstheme="majorHAnsi"/>
          <w:color w:val="000000" w:themeColor="text1"/>
          <w:lang w:val="en-GB"/>
        </w:rPr>
      </w:pPr>
      <w:r w:rsidRPr="00610A06">
        <w:rPr>
          <w:rFonts w:asciiTheme="majorHAnsi" w:hAnsiTheme="majorHAnsi" w:cstheme="majorHAnsi"/>
          <w:color w:val="000000" w:themeColor="text1"/>
          <w:lang w:val="en-GB"/>
        </w:rPr>
        <w:t xml:space="preserve">Most countries do not have a legal procedural framework, </w:t>
      </w:r>
      <w:r w:rsidR="002E74BA" w:rsidRPr="00610A06">
        <w:rPr>
          <w:rFonts w:asciiTheme="majorHAnsi" w:hAnsiTheme="majorHAnsi" w:cstheme="majorHAnsi"/>
          <w:color w:val="000000" w:themeColor="text1"/>
          <w:lang w:val="en-GB"/>
        </w:rPr>
        <w:t xml:space="preserve">they have a </w:t>
      </w:r>
      <w:r w:rsidRPr="00610A06">
        <w:rPr>
          <w:rFonts w:asciiTheme="majorHAnsi" w:hAnsiTheme="majorHAnsi" w:cstheme="majorHAnsi"/>
          <w:color w:val="000000" w:themeColor="text1"/>
          <w:lang w:val="en-GB"/>
        </w:rPr>
        <w:t>lack of educational framework legislations which causes difficulties in realisations of the e-learning in the universities and distance learning respectively.</w:t>
      </w:r>
    </w:p>
    <w:p w14:paraId="01378E47" w14:textId="31AB930E" w:rsidR="005D09E0" w:rsidRPr="00610A06" w:rsidRDefault="002E74BA" w:rsidP="005D09E0">
      <w:pPr>
        <w:pStyle w:val="a7"/>
        <w:widowControl w:val="0"/>
        <w:numPr>
          <w:ilvl w:val="0"/>
          <w:numId w:val="6"/>
        </w:numPr>
        <w:autoSpaceDE w:val="0"/>
        <w:autoSpaceDN w:val="0"/>
        <w:adjustRightInd w:val="0"/>
        <w:spacing w:after="240" w:line="360" w:lineRule="auto"/>
        <w:jc w:val="both"/>
        <w:rPr>
          <w:rFonts w:asciiTheme="majorHAnsi" w:hAnsiTheme="majorHAnsi" w:cstheme="majorHAnsi"/>
          <w:color w:val="000000" w:themeColor="text1"/>
          <w:lang w:val="en-GB"/>
        </w:rPr>
      </w:pPr>
      <w:r w:rsidRPr="00610A06">
        <w:rPr>
          <w:rFonts w:asciiTheme="majorHAnsi" w:hAnsiTheme="majorHAnsi" w:cstheme="majorHAnsi"/>
          <w:color w:val="000000" w:themeColor="text1"/>
          <w:lang w:val="en-GB"/>
        </w:rPr>
        <w:t>Most of the universities faced</w:t>
      </w:r>
      <w:r w:rsidR="00575264" w:rsidRPr="00610A06">
        <w:rPr>
          <w:rFonts w:asciiTheme="majorHAnsi" w:hAnsiTheme="majorHAnsi" w:cstheme="majorHAnsi"/>
          <w:color w:val="000000" w:themeColor="text1"/>
          <w:lang w:val="en-GB"/>
        </w:rPr>
        <w:t xml:space="preserve"> with limited capacities in the academic institutions, such as in providing IT lab classrooms, proving the high-speed internet facilities etc.</w:t>
      </w:r>
    </w:p>
    <w:p w14:paraId="64455614" w14:textId="5CC24073" w:rsidR="004A5084" w:rsidRPr="00610A06" w:rsidRDefault="009626A3" w:rsidP="005D09E0">
      <w:pPr>
        <w:spacing w:line="360" w:lineRule="auto"/>
        <w:jc w:val="both"/>
        <w:rPr>
          <w:rFonts w:asciiTheme="majorHAnsi" w:hAnsiTheme="majorHAnsi" w:cstheme="majorHAnsi"/>
          <w:b/>
          <w:color w:val="000000" w:themeColor="text1"/>
          <w:sz w:val="28"/>
          <w:u w:val="single"/>
          <w:lang w:val="en-GB"/>
        </w:rPr>
      </w:pPr>
      <w:r w:rsidRPr="00610A06">
        <w:rPr>
          <w:rFonts w:asciiTheme="majorHAnsi" w:hAnsiTheme="majorHAnsi" w:cstheme="majorHAnsi"/>
          <w:b/>
          <w:color w:val="000000" w:themeColor="text1"/>
          <w:sz w:val="28"/>
          <w:u w:val="single"/>
          <w:lang w:val="en-GB"/>
        </w:rPr>
        <w:t>E-learning platforms and distance learning programmes</w:t>
      </w:r>
      <w:r w:rsidR="00C45BE0" w:rsidRPr="00610A06">
        <w:rPr>
          <w:rFonts w:asciiTheme="majorHAnsi" w:hAnsiTheme="majorHAnsi" w:cstheme="majorHAnsi"/>
          <w:b/>
          <w:color w:val="000000" w:themeColor="text1"/>
          <w:sz w:val="28"/>
          <w:u w:val="single"/>
          <w:lang w:val="en-GB"/>
        </w:rPr>
        <w:t xml:space="preserve"> </w:t>
      </w:r>
    </w:p>
    <w:p w14:paraId="5331D61F" w14:textId="747899AE" w:rsidR="005156E3" w:rsidRPr="00610A06" w:rsidRDefault="005156E3" w:rsidP="005D09E0">
      <w:pPr>
        <w:pStyle w:val="a7"/>
        <w:widowControl w:val="0"/>
        <w:numPr>
          <w:ilvl w:val="0"/>
          <w:numId w:val="6"/>
        </w:numPr>
        <w:autoSpaceDE w:val="0"/>
        <w:autoSpaceDN w:val="0"/>
        <w:adjustRightInd w:val="0"/>
        <w:spacing w:after="240" w:line="360" w:lineRule="auto"/>
        <w:jc w:val="both"/>
        <w:rPr>
          <w:rFonts w:asciiTheme="majorHAnsi" w:hAnsiTheme="majorHAnsi" w:cstheme="majorHAnsi"/>
          <w:color w:val="000000" w:themeColor="text1"/>
          <w:lang w:val="en-GB"/>
        </w:rPr>
      </w:pPr>
      <w:r w:rsidRPr="00610A06">
        <w:rPr>
          <w:rFonts w:asciiTheme="majorHAnsi" w:hAnsiTheme="majorHAnsi" w:cstheme="majorHAnsi"/>
          <w:color w:val="000000" w:themeColor="text1"/>
          <w:lang w:val="en-GB"/>
        </w:rPr>
        <w:t>Another challenges and difficulties of the Moodle platform is the cost, by increasing the quality, the effectiveness of the e-education, the accessibility of higher education influences the economic status of the institutions.</w:t>
      </w:r>
    </w:p>
    <w:p w14:paraId="39F04BA3" w14:textId="35F9C116" w:rsidR="005156E3" w:rsidRPr="00610A06" w:rsidRDefault="005156E3" w:rsidP="005D09E0">
      <w:pPr>
        <w:pStyle w:val="a7"/>
        <w:widowControl w:val="0"/>
        <w:numPr>
          <w:ilvl w:val="0"/>
          <w:numId w:val="6"/>
        </w:numPr>
        <w:autoSpaceDE w:val="0"/>
        <w:autoSpaceDN w:val="0"/>
        <w:adjustRightInd w:val="0"/>
        <w:spacing w:after="240" w:line="360" w:lineRule="auto"/>
        <w:jc w:val="both"/>
        <w:rPr>
          <w:rFonts w:asciiTheme="majorHAnsi" w:hAnsiTheme="majorHAnsi" w:cstheme="majorHAnsi"/>
          <w:color w:val="000000" w:themeColor="text1"/>
          <w:lang w:val="en-GB"/>
        </w:rPr>
      </w:pPr>
      <w:r w:rsidRPr="00610A06">
        <w:rPr>
          <w:rFonts w:asciiTheme="majorHAnsi" w:hAnsiTheme="majorHAnsi" w:cstheme="majorHAnsi"/>
          <w:color w:val="000000" w:themeColor="text1"/>
          <w:lang w:val="en-GB"/>
        </w:rPr>
        <w:t xml:space="preserve">Even if the Platform is available free of charge, there are still extremely high initial investments such as operational and installation procedures. </w:t>
      </w:r>
    </w:p>
    <w:p w14:paraId="5A52F713" w14:textId="47C76978" w:rsidR="005156E3" w:rsidRPr="00610A06" w:rsidRDefault="005156E3" w:rsidP="005D09E0">
      <w:pPr>
        <w:pStyle w:val="a7"/>
        <w:widowControl w:val="0"/>
        <w:numPr>
          <w:ilvl w:val="0"/>
          <w:numId w:val="6"/>
        </w:numPr>
        <w:autoSpaceDE w:val="0"/>
        <w:autoSpaceDN w:val="0"/>
        <w:adjustRightInd w:val="0"/>
        <w:spacing w:after="240" w:line="360" w:lineRule="auto"/>
        <w:jc w:val="both"/>
        <w:rPr>
          <w:rFonts w:asciiTheme="majorHAnsi" w:hAnsiTheme="majorHAnsi" w:cstheme="majorHAnsi"/>
          <w:color w:val="000000" w:themeColor="text1"/>
          <w:lang w:val="en-GB"/>
        </w:rPr>
      </w:pPr>
      <w:r w:rsidRPr="00610A06">
        <w:rPr>
          <w:rFonts w:asciiTheme="majorHAnsi" w:hAnsiTheme="majorHAnsi" w:cstheme="majorHAnsi"/>
          <w:color w:val="000000" w:themeColor="text1"/>
          <w:lang w:val="en-GB"/>
        </w:rPr>
        <w:t>Another issue of integration of new technologies into education processes is Teacher’s and policymaker’s attitudes into the whole system which credit the effectivity and progression. The careful attention and well educated authorised individuals can realise into the reality the possibilities of the technologies in the education system. (Mbodila, et. al., 2013).</w:t>
      </w:r>
    </w:p>
    <w:p w14:paraId="20C4473A" w14:textId="77777777" w:rsidR="00E85C5D" w:rsidRPr="00610A06" w:rsidRDefault="00E85C5D" w:rsidP="00E85C5D">
      <w:pPr>
        <w:spacing w:line="360" w:lineRule="auto"/>
        <w:jc w:val="both"/>
        <w:rPr>
          <w:rFonts w:asciiTheme="majorHAnsi" w:hAnsiTheme="majorHAnsi" w:cstheme="majorHAnsi"/>
          <w:color w:val="000000" w:themeColor="text1"/>
          <w:lang w:val="en-GB"/>
        </w:rPr>
      </w:pPr>
      <w:r w:rsidRPr="00610A06">
        <w:rPr>
          <w:rFonts w:asciiTheme="majorHAnsi" w:hAnsiTheme="majorHAnsi" w:cstheme="majorHAnsi"/>
          <w:color w:val="000000" w:themeColor="text1"/>
          <w:lang w:val="en-GB"/>
        </w:rPr>
        <w:lastRenderedPageBreak/>
        <w:t xml:space="preserve">The difficulties of the cost are subdivided into the following categories; </w:t>
      </w:r>
    </w:p>
    <w:p w14:paraId="24ED4C8C" w14:textId="10F8171C" w:rsidR="00E85C5D" w:rsidRPr="00610A06" w:rsidRDefault="00E85C5D" w:rsidP="005D09E0">
      <w:pPr>
        <w:pStyle w:val="a7"/>
        <w:numPr>
          <w:ilvl w:val="0"/>
          <w:numId w:val="6"/>
        </w:numPr>
        <w:spacing w:line="360" w:lineRule="auto"/>
        <w:jc w:val="both"/>
        <w:rPr>
          <w:rFonts w:asciiTheme="majorHAnsi" w:hAnsiTheme="majorHAnsi" w:cstheme="majorHAnsi"/>
          <w:color w:val="000000" w:themeColor="text1"/>
          <w:lang w:val="en-GB"/>
        </w:rPr>
      </w:pPr>
      <w:r w:rsidRPr="00610A06">
        <w:rPr>
          <w:rFonts w:asciiTheme="majorHAnsi" w:hAnsiTheme="majorHAnsi" w:cstheme="majorHAnsi"/>
          <w:color w:val="000000" w:themeColor="text1"/>
          <w:lang w:val="en-GB"/>
        </w:rPr>
        <w:t>Domestic financing to exchange digital databases and information management;</w:t>
      </w:r>
    </w:p>
    <w:p w14:paraId="3E9E4D7C" w14:textId="066E98CF" w:rsidR="00E85C5D" w:rsidRPr="00610A06" w:rsidRDefault="00E85C5D" w:rsidP="005D09E0">
      <w:pPr>
        <w:pStyle w:val="a7"/>
        <w:numPr>
          <w:ilvl w:val="0"/>
          <w:numId w:val="6"/>
        </w:numPr>
        <w:spacing w:line="360" w:lineRule="auto"/>
        <w:jc w:val="both"/>
        <w:rPr>
          <w:rFonts w:asciiTheme="majorHAnsi" w:hAnsiTheme="majorHAnsi" w:cstheme="majorHAnsi"/>
          <w:color w:val="000000" w:themeColor="text1"/>
          <w:lang w:val="en-GB"/>
        </w:rPr>
      </w:pPr>
      <w:r w:rsidRPr="00610A06">
        <w:rPr>
          <w:rFonts w:asciiTheme="majorHAnsi" w:hAnsiTheme="majorHAnsi" w:cstheme="majorHAnsi"/>
          <w:color w:val="000000" w:themeColor="text1"/>
          <w:lang w:val="en-GB"/>
        </w:rPr>
        <w:t>E-learning portal cost and implementing open-source solutions expenses</w:t>
      </w:r>
    </w:p>
    <w:p w14:paraId="5A0F517B" w14:textId="110445E4" w:rsidR="00E85C5D" w:rsidRPr="00610A06" w:rsidRDefault="00E85C5D" w:rsidP="005D09E0">
      <w:pPr>
        <w:pStyle w:val="a7"/>
        <w:numPr>
          <w:ilvl w:val="0"/>
          <w:numId w:val="6"/>
        </w:numPr>
        <w:spacing w:line="360" w:lineRule="auto"/>
        <w:jc w:val="both"/>
        <w:rPr>
          <w:rFonts w:asciiTheme="majorHAnsi" w:hAnsiTheme="majorHAnsi" w:cstheme="majorHAnsi"/>
          <w:color w:val="000000" w:themeColor="text1"/>
          <w:lang w:val="en-GB"/>
        </w:rPr>
      </w:pPr>
      <w:r w:rsidRPr="00610A06">
        <w:rPr>
          <w:rFonts w:asciiTheme="majorHAnsi" w:hAnsiTheme="majorHAnsi" w:cstheme="majorHAnsi"/>
          <w:color w:val="000000" w:themeColor="text1"/>
          <w:lang w:val="en-GB"/>
        </w:rPr>
        <w:t>The cost of maintenance and management works.</w:t>
      </w:r>
    </w:p>
    <w:p w14:paraId="79612A28" w14:textId="77777777" w:rsidR="005D09E0" w:rsidRPr="00610A06" w:rsidRDefault="005D09E0" w:rsidP="00E85C5D">
      <w:pPr>
        <w:spacing w:line="360" w:lineRule="auto"/>
        <w:jc w:val="both"/>
        <w:rPr>
          <w:rFonts w:asciiTheme="majorHAnsi" w:hAnsiTheme="majorHAnsi" w:cstheme="majorHAnsi"/>
          <w:color w:val="000000" w:themeColor="text1"/>
          <w:lang w:val="en-GB"/>
        </w:rPr>
      </w:pPr>
    </w:p>
    <w:p w14:paraId="0B9AEE69" w14:textId="6F329116" w:rsidR="00E85C5D" w:rsidRPr="00610A06" w:rsidRDefault="00E85C5D" w:rsidP="00E85C5D">
      <w:pPr>
        <w:spacing w:line="360" w:lineRule="auto"/>
        <w:jc w:val="both"/>
        <w:rPr>
          <w:rFonts w:asciiTheme="majorHAnsi" w:hAnsiTheme="majorHAnsi" w:cstheme="majorHAnsi"/>
          <w:color w:val="000000" w:themeColor="text1"/>
          <w:lang w:val="en-GB"/>
        </w:rPr>
      </w:pPr>
      <w:r w:rsidRPr="00610A06">
        <w:rPr>
          <w:rFonts w:asciiTheme="majorHAnsi" w:hAnsiTheme="majorHAnsi" w:cstheme="majorHAnsi"/>
          <w:color w:val="000000" w:themeColor="text1"/>
          <w:lang w:val="en-GB"/>
        </w:rPr>
        <w:t>Most of the universities are not investing in the analyses of the portals (which is an expensive service) and all the data are still stored in hard copies (Schuppan, 2009).</w:t>
      </w:r>
      <w:r w:rsidR="005D09E0" w:rsidRPr="00610A06">
        <w:rPr>
          <w:rFonts w:asciiTheme="majorHAnsi" w:hAnsiTheme="majorHAnsi" w:cstheme="majorHAnsi"/>
          <w:color w:val="000000" w:themeColor="text1"/>
          <w:lang w:val="en-GB"/>
        </w:rPr>
        <w:t xml:space="preserve"> </w:t>
      </w:r>
      <w:r w:rsidRPr="00610A06">
        <w:rPr>
          <w:rFonts w:asciiTheme="majorHAnsi" w:hAnsiTheme="majorHAnsi" w:cstheme="majorHAnsi"/>
          <w:color w:val="000000" w:themeColor="text1"/>
          <w:lang w:val="en-GB"/>
        </w:rPr>
        <w:t xml:space="preserve">The hardware expenses are mainly servers, peripherals, workstations and communication infrastructures. However, the software costs cover PC operating systems, software in networking and database management, ERP, CRM, etc.   </w:t>
      </w:r>
    </w:p>
    <w:p w14:paraId="5BEF2656" w14:textId="4E57CB9E" w:rsidR="00E85C5D" w:rsidRPr="00610A06" w:rsidRDefault="00E85C5D" w:rsidP="005D09E0">
      <w:pPr>
        <w:pStyle w:val="a7"/>
        <w:widowControl w:val="0"/>
        <w:numPr>
          <w:ilvl w:val="0"/>
          <w:numId w:val="6"/>
        </w:numPr>
        <w:autoSpaceDE w:val="0"/>
        <w:autoSpaceDN w:val="0"/>
        <w:adjustRightInd w:val="0"/>
        <w:spacing w:after="240" w:line="360" w:lineRule="auto"/>
        <w:jc w:val="both"/>
        <w:rPr>
          <w:rFonts w:asciiTheme="majorHAnsi" w:hAnsiTheme="majorHAnsi" w:cstheme="majorHAnsi"/>
          <w:color w:val="000000" w:themeColor="text1"/>
          <w:lang w:val="en-GB"/>
        </w:rPr>
      </w:pPr>
      <w:r w:rsidRPr="00610A06">
        <w:rPr>
          <w:rFonts w:asciiTheme="majorHAnsi" w:hAnsiTheme="majorHAnsi" w:cstheme="majorHAnsi"/>
          <w:color w:val="000000" w:themeColor="text1"/>
          <w:lang w:val="en-GB"/>
        </w:rPr>
        <w:t xml:space="preserve">The cost of data digitization and computerized transformation works will cost by time and by prices to a certain university. </w:t>
      </w:r>
    </w:p>
    <w:p w14:paraId="009EAAA1" w14:textId="42EB9935" w:rsidR="00E85C5D" w:rsidRPr="00610A06" w:rsidRDefault="00E85C5D" w:rsidP="005D09E0">
      <w:pPr>
        <w:pStyle w:val="a7"/>
        <w:widowControl w:val="0"/>
        <w:numPr>
          <w:ilvl w:val="0"/>
          <w:numId w:val="6"/>
        </w:numPr>
        <w:autoSpaceDE w:val="0"/>
        <w:autoSpaceDN w:val="0"/>
        <w:adjustRightInd w:val="0"/>
        <w:spacing w:after="240" w:line="360" w:lineRule="auto"/>
        <w:jc w:val="both"/>
        <w:rPr>
          <w:rFonts w:asciiTheme="majorHAnsi" w:hAnsiTheme="majorHAnsi" w:cstheme="majorHAnsi"/>
          <w:color w:val="000000" w:themeColor="text1"/>
          <w:lang w:val="en-GB"/>
        </w:rPr>
      </w:pPr>
      <w:r w:rsidRPr="00610A06">
        <w:rPr>
          <w:rFonts w:asciiTheme="majorHAnsi" w:hAnsiTheme="majorHAnsi" w:cstheme="majorHAnsi"/>
          <w:color w:val="000000" w:themeColor="text1"/>
          <w:lang w:val="en-GB"/>
        </w:rPr>
        <w:t xml:space="preserve">The cost of creating the platform and designing. The mobilization and transformation, development and monitoring, coordinating processes will require additional employments which will be resulted in the demand of incensement of personnel.  </w:t>
      </w:r>
    </w:p>
    <w:p w14:paraId="66756555" w14:textId="6FDCA3F4" w:rsidR="00E85C5D" w:rsidRPr="00610A06" w:rsidRDefault="00E85C5D" w:rsidP="005D09E0">
      <w:pPr>
        <w:pStyle w:val="a7"/>
        <w:widowControl w:val="0"/>
        <w:numPr>
          <w:ilvl w:val="0"/>
          <w:numId w:val="6"/>
        </w:numPr>
        <w:autoSpaceDE w:val="0"/>
        <w:autoSpaceDN w:val="0"/>
        <w:adjustRightInd w:val="0"/>
        <w:spacing w:after="240" w:line="360" w:lineRule="auto"/>
        <w:jc w:val="both"/>
        <w:rPr>
          <w:rFonts w:asciiTheme="majorHAnsi" w:hAnsiTheme="majorHAnsi" w:cstheme="majorHAnsi"/>
          <w:color w:val="000000" w:themeColor="text1"/>
          <w:lang w:val="en-GB"/>
        </w:rPr>
      </w:pPr>
      <w:r w:rsidRPr="00610A06">
        <w:rPr>
          <w:rFonts w:asciiTheme="majorHAnsi" w:hAnsiTheme="majorHAnsi" w:cstheme="majorHAnsi"/>
          <w:color w:val="000000" w:themeColor="text1"/>
          <w:lang w:val="en-GB"/>
        </w:rPr>
        <w:t>After transferring all the databases of educational management into digital database, (where the database transfer and updating works will cost expensive and may require the external specialists) the databases will still need to be updated periodically and improvements even is off-line system it will require financial support from the university (</w:t>
      </w:r>
      <w:r w:rsidR="00C5337C" w:rsidRPr="00610A06">
        <w:rPr>
          <w:rFonts w:asciiTheme="majorHAnsi" w:hAnsiTheme="majorHAnsi" w:cstheme="majorHAnsi"/>
          <w:color w:val="000000" w:themeColor="text1"/>
          <w:lang w:val="en-GB"/>
        </w:rPr>
        <w:t xml:space="preserve">Charalabibis, </w:t>
      </w:r>
      <w:r w:rsidRPr="00610A06">
        <w:rPr>
          <w:rFonts w:asciiTheme="majorHAnsi" w:hAnsiTheme="majorHAnsi" w:cstheme="majorHAnsi"/>
          <w:color w:val="000000" w:themeColor="text1"/>
          <w:lang w:val="en-GB"/>
        </w:rPr>
        <w:t>Kuk</w:t>
      </w:r>
      <w:r w:rsidR="00C5337C">
        <w:rPr>
          <w:rFonts w:asciiTheme="majorHAnsi" w:hAnsiTheme="majorHAnsi" w:cstheme="majorHAnsi"/>
          <w:color w:val="000000" w:themeColor="text1"/>
          <w:lang w:val="en-GB"/>
        </w:rPr>
        <w:t>,</w:t>
      </w:r>
      <w:r w:rsidRPr="00610A06">
        <w:rPr>
          <w:rFonts w:asciiTheme="majorHAnsi" w:hAnsiTheme="majorHAnsi" w:cstheme="majorHAnsi"/>
          <w:color w:val="000000" w:themeColor="text1"/>
          <w:lang w:val="en-GB"/>
        </w:rPr>
        <w:t xml:space="preserve"> </w:t>
      </w:r>
      <w:r w:rsidR="00C5337C">
        <w:rPr>
          <w:rFonts w:asciiTheme="majorHAnsi" w:hAnsiTheme="majorHAnsi" w:cstheme="majorHAnsi"/>
          <w:color w:val="000000" w:themeColor="text1"/>
          <w:lang w:val="en-GB"/>
        </w:rPr>
        <w:t>Janssen</w:t>
      </w:r>
      <w:r w:rsidR="00C5337C" w:rsidRPr="00610A06">
        <w:rPr>
          <w:rFonts w:asciiTheme="majorHAnsi" w:hAnsiTheme="majorHAnsi" w:cstheme="majorHAnsi"/>
          <w:color w:val="000000" w:themeColor="text1"/>
          <w:lang w:val="en-GB"/>
        </w:rPr>
        <w:t xml:space="preserve"> </w:t>
      </w:r>
      <w:r w:rsidRPr="00610A06">
        <w:rPr>
          <w:rFonts w:asciiTheme="majorHAnsi" w:hAnsiTheme="majorHAnsi" w:cstheme="majorHAnsi"/>
          <w:color w:val="000000" w:themeColor="text1"/>
          <w:lang w:val="en-GB"/>
        </w:rPr>
        <w:t xml:space="preserve">and Cresswell, 2011). </w:t>
      </w:r>
    </w:p>
    <w:p w14:paraId="062EFB2C" w14:textId="77777777" w:rsidR="006F6F9C" w:rsidRPr="00610A06" w:rsidRDefault="006F6F9C" w:rsidP="006F6F9C">
      <w:pPr>
        <w:widowControl w:val="0"/>
        <w:autoSpaceDE w:val="0"/>
        <w:autoSpaceDN w:val="0"/>
        <w:adjustRightInd w:val="0"/>
        <w:spacing w:after="240" w:line="360" w:lineRule="auto"/>
        <w:jc w:val="both"/>
        <w:rPr>
          <w:rFonts w:asciiTheme="majorHAnsi" w:hAnsiTheme="majorHAnsi" w:cstheme="majorHAnsi"/>
          <w:color w:val="000000" w:themeColor="text1"/>
          <w:lang w:val="en-GB"/>
        </w:rPr>
      </w:pPr>
      <w:r w:rsidRPr="00610A06">
        <w:rPr>
          <w:rFonts w:asciiTheme="majorHAnsi" w:hAnsiTheme="majorHAnsi" w:cstheme="majorHAnsi"/>
          <w:color w:val="000000" w:themeColor="text1"/>
          <w:lang w:val="en-GB"/>
        </w:rPr>
        <w:t>Management and maintenance costs:</w:t>
      </w:r>
    </w:p>
    <w:p w14:paraId="53667032" w14:textId="14BB0AFF" w:rsidR="006F6F9C" w:rsidRPr="00610A06" w:rsidRDefault="006F6F9C" w:rsidP="005D09E0">
      <w:pPr>
        <w:pStyle w:val="a7"/>
        <w:widowControl w:val="0"/>
        <w:numPr>
          <w:ilvl w:val="0"/>
          <w:numId w:val="6"/>
        </w:numPr>
        <w:autoSpaceDE w:val="0"/>
        <w:autoSpaceDN w:val="0"/>
        <w:adjustRightInd w:val="0"/>
        <w:spacing w:after="240" w:line="360" w:lineRule="auto"/>
        <w:jc w:val="both"/>
        <w:rPr>
          <w:rFonts w:asciiTheme="majorHAnsi" w:hAnsiTheme="majorHAnsi" w:cstheme="majorHAnsi"/>
          <w:color w:val="000000" w:themeColor="text1"/>
          <w:lang w:val="en-GB"/>
        </w:rPr>
      </w:pPr>
      <w:r w:rsidRPr="00610A06">
        <w:rPr>
          <w:rFonts w:asciiTheme="majorHAnsi" w:hAnsiTheme="majorHAnsi" w:cstheme="majorHAnsi"/>
          <w:color w:val="000000" w:themeColor="text1"/>
          <w:lang w:val="en-GB"/>
        </w:rPr>
        <w:t xml:space="preserve">Portal maintenance cost and support, if the portal is out-sourced it will require an additional expense (Webster, 2011). </w:t>
      </w:r>
    </w:p>
    <w:p w14:paraId="1BEB0442" w14:textId="31BC6924" w:rsidR="006F6F9C" w:rsidRPr="00610A06" w:rsidRDefault="006F6F9C" w:rsidP="005D09E0">
      <w:pPr>
        <w:pStyle w:val="a7"/>
        <w:widowControl w:val="0"/>
        <w:numPr>
          <w:ilvl w:val="0"/>
          <w:numId w:val="6"/>
        </w:numPr>
        <w:autoSpaceDE w:val="0"/>
        <w:autoSpaceDN w:val="0"/>
        <w:adjustRightInd w:val="0"/>
        <w:spacing w:after="240" w:line="360" w:lineRule="auto"/>
        <w:jc w:val="both"/>
        <w:rPr>
          <w:rFonts w:asciiTheme="majorHAnsi" w:hAnsiTheme="majorHAnsi" w:cstheme="majorHAnsi"/>
          <w:color w:val="000000" w:themeColor="text1"/>
          <w:lang w:val="en-GB"/>
        </w:rPr>
      </w:pPr>
      <w:r w:rsidRPr="00610A06">
        <w:rPr>
          <w:rFonts w:asciiTheme="majorHAnsi" w:hAnsiTheme="majorHAnsi" w:cstheme="majorHAnsi"/>
          <w:color w:val="000000" w:themeColor="text1"/>
          <w:lang w:val="en-GB"/>
        </w:rPr>
        <w:t xml:space="preserve">From a certain period, the portal will need to be updated and require more specialists to </w:t>
      </w:r>
      <w:r w:rsidR="00C5337C">
        <w:rPr>
          <w:rFonts w:asciiTheme="majorHAnsi" w:hAnsiTheme="majorHAnsi" w:cstheme="majorHAnsi"/>
          <w:color w:val="000000" w:themeColor="text1"/>
          <w:lang w:val="en-GB"/>
        </w:rPr>
        <w:t>follow up</w:t>
      </w:r>
      <w:r w:rsidRPr="00610A06">
        <w:rPr>
          <w:rFonts w:asciiTheme="majorHAnsi" w:hAnsiTheme="majorHAnsi" w:cstheme="majorHAnsi"/>
          <w:color w:val="000000" w:themeColor="text1"/>
          <w:lang w:val="en-GB"/>
        </w:rPr>
        <w:t xml:space="preserve"> the </w:t>
      </w:r>
      <w:r w:rsidR="00C5337C">
        <w:rPr>
          <w:rFonts w:asciiTheme="majorHAnsi" w:hAnsiTheme="majorHAnsi" w:cstheme="majorHAnsi"/>
          <w:color w:val="000000" w:themeColor="text1"/>
          <w:lang w:val="en-GB"/>
        </w:rPr>
        <w:t xml:space="preserve">latest </w:t>
      </w:r>
      <w:r w:rsidRPr="00610A06">
        <w:rPr>
          <w:rFonts w:asciiTheme="majorHAnsi" w:hAnsiTheme="majorHAnsi" w:cstheme="majorHAnsi"/>
          <w:color w:val="000000" w:themeColor="text1"/>
          <w:lang w:val="en-GB"/>
        </w:rPr>
        <w:t xml:space="preserve">updates (Weill &amp; Ross, 2000). </w:t>
      </w:r>
    </w:p>
    <w:p w14:paraId="220F2681" w14:textId="3BDF296E" w:rsidR="006F6F9C" w:rsidRPr="00610A06" w:rsidRDefault="006F6F9C" w:rsidP="005D09E0">
      <w:pPr>
        <w:pStyle w:val="a7"/>
        <w:widowControl w:val="0"/>
        <w:numPr>
          <w:ilvl w:val="0"/>
          <w:numId w:val="6"/>
        </w:numPr>
        <w:autoSpaceDE w:val="0"/>
        <w:autoSpaceDN w:val="0"/>
        <w:adjustRightInd w:val="0"/>
        <w:spacing w:after="240" w:line="360" w:lineRule="auto"/>
        <w:jc w:val="both"/>
        <w:rPr>
          <w:rFonts w:asciiTheme="majorHAnsi" w:hAnsiTheme="majorHAnsi" w:cstheme="majorHAnsi"/>
          <w:color w:val="000000" w:themeColor="text1"/>
          <w:lang w:val="en-GB"/>
        </w:rPr>
      </w:pPr>
      <w:r w:rsidRPr="00610A06">
        <w:rPr>
          <w:rFonts w:asciiTheme="majorHAnsi" w:hAnsiTheme="majorHAnsi" w:cstheme="majorHAnsi"/>
          <w:color w:val="000000" w:themeColor="text1"/>
          <w:lang w:val="en-GB"/>
        </w:rPr>
        <w:t>Frequent upgrades and modernization, the universities should follow after the innovation trend and add the value to the universities prestigious, and add new features into processes (Musso, 2000).</w:t>
      </w:r>
    </w:p>
    <w:p w14:paraId="3A44E420" w14:textId="0FC215CF" w:rsidR="006F6F9C" w:rsidRPr="00610A06" w:rsidRDefault="006F6F9C" w:rsidP="005D09E0">
      <w:pPr>
        <w:pStyle w:val="a7"/>
        <w:widowControl w:val="0"/>
        <w:numPr>
          <w:ilvl w:val="0"/>
          <w:numId w:val="6"/>
        </w:numPr>
        <w:autoSpaceDE w:val="0"/>
        <w:autoSpaceDN w:val="0"/>
        <w:adjustRightInd w:val="0"/>
        <w:spacing w:after="240" w:line="360" w:lineRule="auto"/>
        <w:jc w:val="both"/>
        <w:rPr>
          <w:rFonts w:asciiTheme="majorHAnsi" w:hAnsiTheme="majorHAnsi" w:cstheme="majorHAnsi"/>
          <w:color w:val="000000" w:themeColor="text1"/>
          <w:lang w:val="en-GB"/>
        </w:rPr>
      </w:pPr>
      <w:r w:rsidRPr="00610A06">
        <w:rPr>
          <w:rFonts w:asciiTheme="majorHAnsi" w:hAnsiTheme="majorHAnsi" w:cstheme="majorHAnsi"/>
          <w:color w:val="000000" w:themeColor="text1"/>
          <w:lang w:val="en-GB"/>
        </w:rPr>
        <w:t>Training costs which are an essential threat of the university and an important part of whole the system progression point (ECDL, 2012);</w:t>
      </w:r>
    </w:p>
    <w:p w14:paraId="46C1F87E" w14:textId="064D97D7" w:rsidR="006F6F9C" w:rsidRPr="00610A06" w:rsidRDefault="006F6F9C" w:rsidP="005D09E0">
      <w:pPr>
        <w:pStyle w:val="a7"/>
        <w:widowControl w:val="0"/>
        <w:numPr>
          <w:ilvl w:val="0"/>
          <w:numId w:val="6"/>
        </w:numPr>
        <w:autoSpaceDE w:val="0"/>
        <w:autoSpaceDN w:val="0"/>
        <w:adjustRightInd w:val="0"/>
        <w:spacing w:after="240" w:line="360" w:lineRule="auto"/>
        <w:jc w:val="both"/>
        <w:rPr>
          <w:rFonts w:asciiTheme="majorHAnsi" w:hAnsiTheme="majorHAnsi" w:cstheme="majorHAnsi"/>
          <w:color w:val="000000" w:themeColor="text1"/>
          <w:lang w:val="en-GB"/>
        </w:rPr>
      </w:pPr>
      <w:r w:rsidRPr="00610A06">
        <w:rPr>
          <w:rFonts w:asciiTheme="majorHAnsi" w:hAnsiTheme="majorHAnsi" w:cstheme="majorHAnsi"/>
          <w:color w:val="000000" w:themeColor="text1"/>
          <w:lang w:val="en-GB"/>
        </w:rPr>
        <w:lastRenderedPageBreak/>
        <w:t xml:space="preserve">Recruitment expenses as every change will be accomplished with changes in employee capabilities (Matei, 2009). </w:t>
      </w:r>
    </w:p>
    <w:p w14:paraId="70890B3A" w14:textId="1399CB9E" w:rsidR="00B30173" w:rsidRPr="00610A06" w:rsidRDefault="00B30173" w:rsidP="006F6F9C">
      <w:pPr>
        <w:widowControl w:val="0"/>
        <w:autoSpaceDE w:val="0"/>
        <w:autoSpaceDN w:val="0"/>
        <w:adjustRightInd w:val="0"/>
        <w:spacing w:after="240" w:line="360" w:lineRule="auto"/>
        <w:jc w:val="both"/>
        <w:rPr>
          <w:rFonts w:asciiTheme="majorHAnsi" w:hAnsiTheme="majorHAnsi" w:cstheme="majorHAnsi"/>
          <w:color w:val="000000" w:themeColor="text1"/>
          <w:lang w:val="en-GB"/>
        </w:rPr>
      </w:pPr>
      <w:r w:rsidRPr="00610A06">
        <w:rPr>
          <w:rFonts w:asciiTheme="majorHAnsi" w:hAnsiTheme="majorHAnsi" w:cstheme="majorHAnsi"/>
          <w:color w:val="000000" w:themeColor="text1"/>
          <w:lang w:val="en-GB"/>
        </w:rPr>
        <w:t>Security</w:t>
      </w:r>
      <w:r w:rsidR="005D09E0" w:rsidRPr="00610A06">
        <w:rPr>
          <w:rFonts w:asciiTheme="majorHAnsi" w:hAnsiTheme="majorHAnsi" w:cstheme="majorHAnsi"/>
          <w:color w:val="000000" w:themeColor="text1"/>
          <w:lang w:val="en-GB"/>
        </w:rPr>
        <w:t>:</w:t>
      </w:r>
      <w:r w:rsidRPr="00610A06">
        <w:rPr>
          <w:rFonts w:asciiTheme="majorHAnsi" w:hAnsiTheme="majorHAnsi" w:cstheme="majorHAnsi"/>
          <w:color w:val="000000" w:themeColor="text1"/>
          <w:lang w:val="en-GB"/>
        </w:rPr>
        <w:t xml:space="preserve"> </w:t>
      </w:r>
    </w:p>
    <w:p w14:paraId="2D84B3CF" w14:textId="52AA08A6" w:rsidR="006F6F9C" w:rsidRPr="00610A06" w:rsidRDefault="006F6F9C" w:rsidP="005D09E0">
      <w:pPr>
        <w:pStyle w:val="a7"/>
        <w:widowControl w:val="0"/>
        <w:numPr>
          <w:ilvl w:val="0"/>
          <w:numId w:val="6"/>
        </w:numPr>
        <w:autoSpaceDE w:val="0"/>
        <w:autoSpaceDN w:val="0"/>
        <w:adjustRightInd w:val="0"/>
        <w:spacing w:after="240" w:line="360" w:lineRule="auto"/>
        <w:jc w:val="both"/>
        <w:rPr>
          <w:rFonts w:asciiTheme="majorHAnsi" w:hAnsiTheme="majorHAnsi" w:cstheme="majorHAnsi"/>
          <w:color w:val="000000" w:themeColor="text1"/>
          <w:lang w:val="en-GB"/>
        </w:rPr>
      </w:pPr>
      <w:r w:rsidRPr="00610A06">
        <w:rPr>
          <w:rFonts w:asciiTheme="majorHAnsi" w:hAnsiTheme="majorHAnsi" w:cstheme="majorHAnsi"/>
          <w:color w:val="000000" w:themeColor="text1"/>
          <w:lang w:val="en-GB"/>
        </w:rPr>
        <w:t xml:space="preserve">The additional and important expenses will take security issues. It will be more considered in developing countries where the hacker activity rate is high. Universities should be extra careful in maintaining the education system in digital form. </w:t>
      </w:r>
    </w:p>
    <w:p w14:paraId="129B1255" w14:textId="2E4F71D2" w:rsidR="00144937" w:rsidRPr="00610A06" w:rsidRDefault="0018254D" w:rsidP="00B24E8B">
      <w:pPr>
        <w:widowControl w:val="0"/>
        <w:autoSpaceDE w:val="0"/>
        <w:autoSpaceDN w:val="0"/>
        <w:adjustRightInd w:val="0"/>
        <w:spacing w:after="240" w:line="300" w:lineRule="atLeast"/>
        <w:jc w:val="both"/>
        <w:rPr>
          <w:rFonts w:asciiTheme="majorHAnsi" w:hAnsiTheme="majorHAnsi" w:cstheme="majorHAnsi"/>
          <w:b/>
          <w:color w:val="4472C4" w:themeColor="accent1"/>
          <w:lang w:val="en-GB"/>
        </w:rPr>
      </w:pPr>
      <w:r w:rsidRPr="00610A06">
        <w:rPr>
          <w:rFonts w:asciiTheme="majorHAnsi" w:hAnsiTheme="majorHAnsi" w:cstheme="majorHAnsi"/>
          <w:b/>
          <w:color w:val="000000" w:themeColor="text1"/>
          <w:sz w:val="28"/>
          <w:u w:val="single"/>
          <w:lang w:val="en-GB"/>
        </w:rPr>
        <w:t>Learning Management System (LMS) vs. Moodle</w:t>
      </w:r>
      <w:r w:rsidRPr="00610A06">
        <w:rPr>
          <w:rFonts w:asciiTheme="majorHAnsi" w:hAnsiTheme="majorHAnsi" w:cstheme="majorHAnsi"/>
          <w:b/>
          <w:color w:val="4472C4" w:themeColor="accent1"/>
          <w:lang w:val="en-GB"/>
        </w:rPr>
        <w:t xml:space="preserve"> </w:t>
      </w:r>
    </w:p>
    <w:p w14:paraId="7E0E4902" w14:textId="1340B776" w:rsidR="00C21007" w:rsidRPr="00610A06" w:rsidRDefault="00C21007" w:rsidP="00C21007">
      <w:pPr>
        <w:widowControl w:val="0"/>
        <w:autoSpaceDE w:val="0"/>
        <w:autoSpaceDN w:val="0"/>
        <w:adjustRightInd w:val="0"/>
        <w:spacing w:after="240" w:line="360" w:lineRule="auto"/>
        <w:jc w:val="both"/>
        <w:rPr>
          <w:rFonts w:asciiTheme="majorHAnsi" w:hAnsiTheme="majorHAnsi" w:cstheme="majorHAnsi"/>
          <w:color w:val="000000" w:themeColor="text1"/>
          <w:lang w:val="en-GB"/>
        </w:rPr>
      </w:pPr>
      <w:r w:rsidRPr="00610A06">
        <w:rPr>
          <w:rFonts w:asciiTheme="majorHAnsi" w:hAnsiTheme="majorHAnsi" w:cstheme="majorHAnsi"/>
          <w:color w:val="000000" w:themeColor="text1"/>
          <w:lang w:val="en-GB"/>
        </w:rPr>
        <w:t xml:space="preserve">Based on the research results by Oproiua G. (2015), it was revealed that the main difficulties related with developing the system in the institutions and cost of usage, to provide constant operating services, the storage facilities, and the hosting. </w:t>
      </w:r>
      <w:r w:rsidR="00467477" w:rsidRPr="00467477">
        <w:rPr>
          <w:rFonts w:asciiTheme="majorHAnsi" w:hAnsiTheme="majorHAnsi" w:cstheme="majorHAnsi"/>
          <w:color w:val="000000" w:themeColor="text1"/>
          <w:lang w:val="en-GB"/>
        </w:rPr>
        <w:t>To launch the ‘E-Learning and Distance-learning’ the educational organisations have to follow the regulations b</w:t>
      </w:r>
      <w:r w:rsidR="00467477">
        <w:rPr>
          <w:rFonts w:asciiTheme="majorHAnsi" w:hAnsiTheme="majorHAnsi" w:cstheme="majorHAnsi"/>
          <w:color w:val="000000" w:themeColor="text1"/>
          <w:lang w:val="en-GB"/>
        </w:rPr>
        <w:t xml:space="preserve">y NCAAE and Evaluated by CNEAA. </w:t>
      </w:r>
      <w:r w:rsidRPr="00610A06">
        <w:rPr>
          <w:rFonts w:asciiTheme="majorHAnsi" w:hAnsiTheme="majorHAnsi" w:cstheme="majorHAnsi"/>
          <w:color w:val="000000" w:themeColor="text1"/>
          <w:lang w:val="en-GB"/>
        </w:rPr>
        <w:t xml:space="preserve">In the purpose of providing access to the internal and external interfaces, to provide the flexibilities and dynamics of the education programmes. </w:t>
      </w:r>
    </w:p>
    <w:p w14:paraId="61C307BA" w14:textId="319A9DF7" w:rsidR="00C21007" w:rsidRPr="00610A06" w:rsidRDefault="00C21007" w:rsidP="00C21007">
      <w:pPr>
        <w:widowControl w:val="0"/>
        <w:autoSpaceDE w:val="0"/>
        <w:autoSpaceDN w:val="0"/>
        <w:adjustRightInd w:val="0"/>
        <w:spacing w:after="240" w:line="360" w:lineRule="auto"/>
        <w:jc w:val="both"/>
        <w:rPr>
          <w:rFonts w:asciiTheme="majorHAnsi" w:hAnsiTheme="majorHAnsi" w:cstheme="majorHAnsi"/>
          <w:color w:val="000000" w:themeColor="text1"/>
          <w:lang w:val="en-GB"/>
        </w:rPr>
      </w:pPr>
      <w:r w:rsidRPr="00610A06">
        <w:rPr>
          <w:rFonts w:asciiTheme="majorHAnsi" w:hAnsiTheme="majorHAnsi" w:cstheme="majorHAnsi"/>
          <w:color w:val="000000" w:themeColor="text1"/>
          <w:lang w:val="en-GB"/>
        </w:rPr>
        <w:t xml:space="preserve">According to the research Oproiua G., (2015) it was observed Learning Management System (LMS) and Moodle platform differences and significations. As a result, there were only minor differences. LMS the hardware and software were </w:t>
      </w:r>
      <w:r w:rsidR="002E74BA" w:rsidRPr="00610A06">
        <w:rPr>
          <w:rFonts w:asciiTheme="majorHAnsi" w:hAnsiTheme="majorHAnsi" w:cstheme="majorHAnsi"/>
          <w:color w:val="000000" w:themeColor="text1"/>
          <w:lang w:val="en-GB"/>
        </w:rPr>
        <w:t>costless</w:t>
      </w:r>
      <w:r w:rsidRPr="00610A06">
        <w:rPr>
          <w:rFonts w:asciiTheme="majorHAnsi" w:hAnsiTheme="majorHAnsi" w:cstheme="majorHAnsi"/>
          <w:color w:val="000000" w:themeColor="text1"/>
          <w:lang w:val="en-GB"/>
        </w:rPr>
        <w:t xml:space="preserve"> the reason of that it was responsibilities of the intuitions and the developer. However, the Moodle required some cost for server information storage expenses, operating system and hosting expenses. Design of the platforms and open source software and updating and upgrading, main packages, all were free for both platforms respectively. </w:t>
      </w:r>
    </w:p>
    <w:p w14:paraId="3A9D5F38" w14:textId="6577C895" w:rsidR="00927E62" w:rsidRPr="00610A06" w:rsidRDefault="00C21007" w:rsidP="00C21007">
      <w:pPr>
        <w:spacing w:line="360" w:lineRule="auto"/>
        <w:jc w:val="both"/>
        <w:rPr>
          <w:rFonts w:asciiTheme="majorHAnsi" w:hAnsiTheme="majorHAnsi" w:cstheme="majorHAnsi"/>
          <w:color w:val="000000" w:themeColor="text1"/>
          <w:lang w:val="en-GB"/>
        </w:rPr>
      </w:pPr>
      <w:r w:rsidRPr="00610A06">
        <w:rPr>
          <w:rFonts w:asciiTheme="majorHAnsi" w:hAnsiTheme="majorHAnsi" w:cstheme="majorHAnsi"/>
          <w:color w:val="000000" w:themeColor="text1"/>
          <w:lang w:val="en-GB"/>
        </w:rPr>
        <w:t>Another research work revealed the core problems and difficulties of the ICT in education, which were shortage of technological tools, applications, software, ICT-supports factors as well as untrained staffs and lack of experiences in applying new technological gadgets during the teaching processes (</w:t>
      </w:r>
      <w:r w:rsidR="00927E62" w:rsidRPr="00610A06">
        <w:rPr>
          <w:rFonts w:asciiTheme="majorHAnsi" w:hAnsiTheme="majorHAnsi" w:cstheme="majorHAnsi"/>
          <w:color w:val="000000" w:themeColor="text1"/>
          <w:lang w:val="en-GB"/>
        </w:rPr>
        <w:t>Hung et al, 2008).</w:t>
      </w:r>
    </w:p>
    <w:p w14:paraId="12EA00A8" w14:textId="6463D83E" w:rsidR="00C21007" w:rsidRPr="00610A06" w:rsidRDefault="00C21007" w:rsidP="00C21007">
      <w:pPr>
        <w:spacing w:line="360" w:lineRule="auto"/>
        <w:jc w:val="both"/>
        <w:rPr>
          <w:rFonts w:asciiTheme="majorHAnsi" w:hAnsiTheme="majorHAnsi" w:cstheme="majorHAnsi"/>
          <w:color w:val="000000" w:themeColor="text1"/>
          <w:lang w:val="en-GB"/>
        </w:rPr>
      </w:pPr>
      <w:r w:rsidRPr="00610A06">
        <w:rPr>
          <w:rFonts w:asciiTheme="majorHAnsi" w:hAnsiTheme="majorHAnsi" w:cstheme="majorHAnsi"/>
          <w:color w:val="000000" w:themeColor="text1"/>
          <w:lang w:val="en-GB"/>
        </w:rPr>
        <w:t xml:space="preserve">Moreover, Herman, Tondeur, et al., (2007) have similar views with previous researcher’s results, that teacher’s behaviours are the main binder link of </w:t>
      </w:r>
      <w:r w:rsidR="003E0328" w:rsidRPr="003E0328">
        <w:rPr>
          <w:rFonts w:asciiTheme="majorHAnsi" w:hAnsiTheme="majorHAnsi" w:cstheme="majorHAnsi"/>
          <w:color w:val="000000" w:themeColor="text1"/>
          <w:lang w:val="en-GB"/>
        </w:rPr>
        <w:t>assimilation and introduction of new technologies into education</w:t>
      </w:r>
      <w:r w:rsidR="00C07486">
        <w:rPr>
          <w:rFonts w:asciiTheme="majorHAnsi" w:hAnsiTheme="majorHAnsi" w:cstheme="majorHAnsi"/>
          <w:color w:val="000000" w:themeColor="text1"/>
          <w:lang w:val="en-GB"/>
        </w:rPr>
        <w:t xml:space="preserve"> system</w:t>
      </w:r>
      <w:r w:rsidR="003E0328" w:rsidRPr="003E0328">
        <w:rPr>
          <w:rFonts w:asciiTheme="majorHAnsi" w:hAnsiTheme="majorHAnsi" w:cstheme="majorHAnsi"/>
          <w:color w:val="000000" w:themeColor="text1"/>
          <w:lang w:val="en-GB"/>
        </w:rPr>
        <w:t xml:space="preserve">. </w:t>
      </w:r>
      <w:r w:rsidRPr="00610A06">
        <w:rPr>
          <w:rFonts w:asciiTheme="majorHAnsi" w:hAnsiTheme="majorHAnsi" w:cstheme="majorHAnsi"/>
          <w:color w:val="000000" w:themeColor="text1"/>
          <w:lang w:val="en-GB"/>
        </w:rPr>
        <w:t xml:space="preserve">The attitude of the teacher and the self-efficiency are the point of delivering information and application of the technologies during classes. </w:t>
      </w:r>
    </w:p>
    <w:p w14:paraId="35ED6998" w14:textId="36617254" w:rsidR="00C21007" w:rsidRPr="00610A06" w:rsidRDefault="00C21007" w:rsidP="00C21007">
      <w:pPr>
        <w:spacing w:line="360" w:lineRule="auto"/>
        <w:jc w:val="both"/>
        <w:rPr>
          <w:rFonts w:asciiTheme="majorHAnsi" w:hAnsiTheme="majorHAnsi" w:cstheme="majorHAnsi"/>
          <w:color w:val="000000" w:themeColor="text1"/>
          <w:lang w:val="en-GB"/>
        </w:rPr>
      </w:pPr>
      <w:r w:rsidRPr="00610A06">
        <w:rPr>
          <w:rFonts w:asciiTheme="majorHAnsi" w:hAnsiTheme="majorHAnsi" w:cstheme="majorHAnsi"/>
          <w:color w:val="000000" w:themeColor="text1"/>
          <w:lang w:val="en-GB"/>
        </w:rPr>
        <w:lastRenderedPageBreak/>
        <w:t xml:space="preserve">However, there are contradictory views about the integration of new technologies in </w:t>
      </w:r>
      <w:r w:rsidR="00C07486">
        <w:rPr>
          <w:rFonts w:asciiTheme="majorHAnsi" w:hAnsiTheme="majorHAnsi" w:cstheme="majorHAnsi"/>
          <w:color w:val="000000" w:themeColor="text1"/>
          <w:lang w:val="en-GB"/>
        </w:rPr>
        <w:t>the education system, which didn</w:t>
      </w:r>
      <w:r w:rsidR="00C07486" w:rsidRPr="00610A06">
        <w:rPr>
          <w:rFonts w:asciiTheme="majorHAnsi" w:hAnsiTheme="majorHAnsi" w:cstheme="majorHAnsi"/>
          <w:color w:val="000000" w:themeColor="text1"/>
          <w:lang w:val="en-GB"/>
        </w:rPr>
        <w:t>’t</w:t>
      </w:r>
      <w:r w:rsidRPr="00610A06">
        <w:rPr>
          <w:rFonts w:asciiTheme="majorHAnsi" w:hAnsiTheme="majorHAnsi" w:cstheme="majorHAnsi"/>
          <w:color w:val="000000" w:themeColor="text1"/>
          <w:lang w:val="en-GB"/>
        </w:rPr>
        <w:t xml:space="preserve"> bring effective results and tremendous transformations (Cuban, 2002;</w:t>
      </w:r>
      <w:r w:rsidR="00B44A9F">
        <w:rPr>
          <w:rFonts w:asciiTheme="majorHAnsi" w:hAnsiTheme="majorHAnsi" w:cstheme="majorHAnsi"/>
          <w:color w:val="000000" w:themeColor="text1"/>
          <w:lang w:val="en-GB"/>
        </w:rPr>
        <w:t xml:space="preserve"> Gouseti, 2010; Rushby, 2005). A</w:t>
      </w:r>
      <w:r w:rsidR="00B44A9F" w:rsidRPr="00B44A9F">
        <w:rPr>
          <w:rFonts w:asciiTheme="majorHAnsi" w:hAnsiTheme="majorHAnsi" w:cstheme="majorHAnsi"/>
          <w:color w:val="000000" w:themeColor="text1"/>
          <w:lang w:val="en-GB"/>
        </w:rPr>
        <w:t xml:space="preserve">ccording to the carried research work </w:t>
      </w:r>
      <w:r w:rsidR="00AB5637" w:rsidRPr="00AB5637">
        <w:rPr>
          <w:rFonts w:asciiTheme="majorHAnsi" w:hAnsiTheme="majorHAnsi" w:cstheme="majorHAnsi"/>
          <w:color w:val="000000" w:themeColor="text1"/>
          <w:lang w:val="en-GB"/>
        </w:rPr>
        <w:t xml:space="preserve">by Drent and Melissen et al., (2008) revealed that the main challenge is teachers are not adaptable, they are straggling in managing ICT in teaching processes </w:t>
      </w:r>
      <w:r w:rsidRPr="00610A06">
        <w:rPr>
          <w:rFonts w:asciiTheme="majorHAnsi" w:hAnsiTheme="majorHAnsi" w:cstheme="majorHAnsi"/>
          <w:color w:val="000000" w:themeColor="text1"/>
          <w:lang w:val="en-GB"/>
        </w:rPr>
        <w:t xml:space="preserve">(Drent &amp; Melissen, 2008; Hsu., 2008; Teknikdelegationen, 2010). </w:t>
      </w:r>
    </w:p>
    <w:p w14:paraId="473B23E8" w14:textId="435E7AFB" w:rsidR="008463F8" w:rsidRPr="00610A06" w:rsidRDefault="00C21007" w:rsidP="00C21007">
      <w:pPr>
        <w:tabs>
          <w:tab w:val="left" w:pos="0"/>
        </w:tabs>
        <w:autoSpaceDE w:val="0"/>
        <w:autoSpaceDN w:val="0"/>
        <w:adjustRightInd w:val="0"/>
        <w:spacing w:after="210" w:line="360" w:lineRule="auto"/>
        <w:jc w:val="both"/>
        <w:rPr>
          <w:rFonts w:ascii="Arial" w:hAnsi="Arial" w:cs="Arial"/>
          <w:color w:val="000000" w:themeColor="text1"/>
          <w:lang w:val="en-GB"/>
        </w:rPr>
      </w:pPr>
      <w:r w:rsidRPr="00610A06">
        <w:rPr>
          <w:rFonts w:asciiTheme="majorHAnsi" w:hAnsiTheme="majorHAnsi" w:cstheme="majorHAnsi"/>
          <w:color w:val="000000" w:themeColor="text1"/>
          <w:lang w:val="en-GB"/>
        </w:rPr>
        <w:t xml:space="preserve">Yet, Farideh Hamidi (2008) proved in their research that teachers are not the core of the difficulties in the system of education, the integration of the ICT is not related with teachers and the proper training form the management may act as resolution of problems and added that most of the teachers are using and applying technological gadgets in their private time in order </w:t>
      </w:r>
      <w:r w:rsidR="00EB317A" w:rsidRPr="00EB317A">
        <w:rPr>
          <w:rFonts w:asciiTheme="majorHAnsi" w:hAnsiTheme="majorHAnsi" w:cstheme="majorHAnsi"/>
          <w:color w:val="000000" w:themeColor="text1"/>
          <w:lang w:val="en-GB"/>
        </w:rPr>
        <w:t xml:space="preserve">to prepare for the classes according to their initiatives </w:t>
      </w:r>
      <w:r w:rsidRPr="00610A06">
        <w:rPr>
          <w:rFonts w:asciiTheme="majorHAnsi" w:hAnsiTheme="majorHAnsi" w:cstheme="majorHAnsi"/>
          <w:color w:val="000000" w:themeColor="text1"/>
          <w:lang w:val="en-GB"/>
        </w:rPr>
        <w:t>(Hamidia, et al. 2011).</w:t>
      </w:r>
    </w:p>
    <w:p w14:paraId="7D025CA4" w14:textId="77777777" w:rsidR="00D86AAB" w:rsidRPr="00610A06" w:rsidRDefault="00D86AAB" w:rsidP="00235C3D">
      <w:pPr>
        <w:spacing w:line="360" w:lineRule="auto"/>
        <w:jc w:val="center"/>
        <w:rPr>
          <w:rFonts w:cstheme="majorHAnsi"/>
          <w:b/>
          <w:color w:val="4472C4" w:themeColor="accent1"/>
          <w:sz w:val="32"/>
          <w:szCs w:val="28"/>
          <w:lang w:val="en-GB"/>
        </w:rPr>
      </w:pPr>
    </w:p>
    <w:p w14:paraId="5EA906AC" w14:textId="77777777" w:rsidR="00D86AAB" w:rsidRPr="00610A06" w:rsidRDefault="00D86AAB" w:rsidP="00235C3D">
      <w:pPr>
        <w:spacing w:line="360" w:lineRule="auto"/>
        <w:jc w:val="center"/>
        <w:rPr>
          <w:rFonts w:cstheme="majorHAnsi"/>
          <w:b/>
          <w:color w:val="4472C4" w:themeColor="accent1"/>
          <w:sz w:val="32"/>
          <w:szCs w:val="28"/>
          <w:lang w:val="en-GB"/>
        </w:rPr>
      </w:pPr>
    </w:p>
    <w:p w14:paraId="1571E182" w14:textId="77777777" w:rsidR="00D86AAB" w:rsidRPr="00610A06" w:rsidRDefault="00D86AAB" w:rsidP="00235C3D">
      <w:pPr>
        <w:spacing w:line="360" w:lineRule="auto"/>
        <w:jc w:val="center"/>
        <w:rPr>
          <w:rFonts w:cstheme="majorHAnsi"/>
          <w:b/>
          <w:color w:val="4472C4" w:themeColor="accent1"/>
          <w:sz w:val="32"/>
          <w:szCs w:val="28"/>
          <w:lang w:val="en-GB"/>
        </w:rPr>
      </w:pPr>
    </w:p>
    <w:p w14:paraId="31C0285C" w14:textId="77777777" w:rsidR="00AD4531" w:rsidRPr="00610A06" w:rsidRDefault="00AD4531" w:rsidP="00235C3D">
      <w:pPr>
        <w:spacing w:line="360" w:lineRule="auto"/>
        <w:jc w:val="center"/>
        <w:rPr>
          <w:rFonts w:cstheme="majorHAnsi"/>
          <w:b/>
          <w:color w:val="4472C4" w:themeColor="accent1"/>
          <w:sz w:val="32"/>
          <w:szCs w:val="28"/>
          <w:lang w:val="en-GB"/>
        </w:rPr>
      </w:pPr>
    </w:p>
    <w:p w14:paraId="33D92558" w14:textId="77777777" w:rsidR="00AD4531" w:rsidRPr="00610A06" w:rsidRDefault="00AD4531" w:rsidP="00235C3D">
      <w:pPr>
        <w:spacing w:line="360" w:lineRule="auto"/>
        <w:jc w:val="center"/>
        <w:rPr>
          <w:rFonts w:cstheme="majorHAnsi"/>
          <w:b/>
          <w:color w:val="4472C4" w:themeColor="accent1"/>
          <w:sz w:val="32"/>
          <w:szCs w:val="28"/>
          <w:lang w:val="en-GB"/>
        </w:rPr>
      </w:pPr>
    </w:p>
    <w:p w14:paraId="2C7A653B" w14:textId="77777777" w:rsidR="00AD4531" w:rsidRPr="00610A06" w:rsidRDefault="00AD4531" w:rsidP="00235C3D">
      <w:pPr>
        <w:spacing w:line="360" w:lineRule="auto"/>
        <w:jc w:val="center"/>
        <w:rPr>
          <w:rFonts w:cstheme="majorHAnsi"/>
          <w:b/>
          <w:color w:val="4472C4" w:themeColor="accent1"/>
          <w:sz w:val="32"/>
          <w:szCs w:val="28"/>
          <w:lang w:val="en-GB"/>
        </w:rPr>
      </w:pPr>
    </w:p>
    <w:p w14:paraId="6E8A4E1D" w14:textId="77777777" w:rsidR="00AD4531" w:rsidRPr="00610A06" w:rsidRDefault="00AD4531" w:rsidP="00235C3D">
      <w:pPr>
        <w:spacing w:line="360" w:lineRule="auto"/>
        <w:jc w:val="center"/>
        <w:rPr>
          <w:rFonts w:cstheme="majorHAnsi"/>
          <w:b/>
          <w:color w:val="4472C4" w:themeColor="accent1"/>
          <w:sz w:val="32"/>
          <w:szCs w:val="28"/>
          <w:lang w:val="en-GB"/>
        </w:rPr>
      </w:pPr>
    </w:p>
    <w:p w14:paraId="4AE3ABE4" w14:textId="77777777" w:rsidR="00AD4531" w:rsidRPr="00610A06" w:rsidRDefault="00AD4531" w:rsidP="00235C3D">
      <w:pPr>
        <w:spacing w:line="360" w:lineRule="auto"/>
        <w:jc w:val="center"/>
        <w:rPr>
          <w:rFonts w:cstheme="majorHAnsi"/>
          <w:b/>
          <w:color w:val="4472C4" w:themeColor="accent1"/>
          <w:sz w:val="32"/>
          <w:szCs w:val="28"/>
          <w:lang w:val="en-GB"/>
        </w:rPr>
      </w:pPr>
    </w:p>
    <w:p w14:paraId="1B461F53" w14:textId="77777777" w:rsidR="00AD4531" w:rsidRPr="00610A06" w:rsidRDefault="00AD4531" w:rsidP="00235C3D">
      <w:pPr>
        <w:spacing w:line="360" w:lineRule="auto"/>
        <w:jc w:val="center"/>
        <w:rPr>
          <w:rFonts w:cstheme="majorHAnsi"/>
          <w:b/>
          <w:color w:val="4472C4" w:themeColor="accent1"/>
          <w:sz w:val="32"/>
          <w:szCs w:val="28"/>
          <w:lang w:val="en-GB"/>
        </w:rPr>
      </w:pPr>
    </w:p>
    <w:p w14:paraId="6C2C704B" w14:textId="77777777" w:rsidR="00AD4531" w:rsidRPr="00610A06" w:rsidRDefault="00AD4531" w:rsidP="00235C3D">
      <w:pPr>
        <w:spacing w:line="360" w:lineRule="auto"/>
        <w:jc w:val="center"/>
        <w:rPr>
          <w:rFonts w:cstheme="majorHAnsi"/>
          <w:b/>
          <w:color w:val="4472C4" w:themeColor="accent1"/>
          <w:sz w:val="32"/>
          <w:szCs w:val="28"/>
          <w:lang w:val="en-GB"/>
        </w:rPr>
      </w:pPr>
    </w:p>
    <w:p w14:paraId="7FDCCF79" w14:textId="77777777" w:rsidR="00AD4531" w:rsidRPr="00610A06" w:rsidRDefault="00AD4531" w:rsidP="00235C3D">
      <w:pPr>
        <w:spacing w:line="360" w:lineRule="auto"/>
        <w:jc w:val="center"/>
        <w:rPr>
          <w:rFonts w:cstheme="majorHAnsi"/>
          <w:b/>
          <w:color w:val="4472C4" w:themeColor="accent1"/>
          <w:sz w:val="32"/>
          <w:szCs w:val="28"/>
          <w:lang w:val="en-GB"/>
        </w:rPr>
      </w:pPr>
    </w:p>
    <w:p w14:paraId="2A34830E" w14:textId="77777777" w:rsidR="009626A3" w:rsidRPr="00610A06" w:rsidRDefault="009626A3" w:rsidP="00235C3D">
      <w:pPr>
        <w:spacing w:line="360" w:lineRule="auto"/>
        <w:jc w:val="center"/>
        <w:rPr>
          <w:rFonts w:cstheme="majorHAnsi"/>
          <w:b/>
          <w:color w:val="4472C4" w:themeColor="accent1"/>
          <w:sz w:val="32"/>
          <w:szCs w:val="28"/>
          <w:lang w:val="en-GB"/>
        </w:rPr>
      </w:pPr>
    </w:p>
    <w:p w14:paraId="3B946715" w14:textId="77777777" w:rsidR="009626A3" w:rsidRPr="00610A06" w:rsidRDefault="009626A3" w:rsidP="00235C3D">
      <w:pPr>
        <w:spacing w:line="360" w:lineRule="auto"/>
        <w:jc w:val="center"/>
        <w:rPr>
          <w:rFonts w:cstheme="majorHAnsi"/>
          <w:b/>
          <w:color w:val="4472C4" w:themeColor="accent1"/>
          <w:sz w:val="32"/>
          <w:szCs w:val="28"/>
          <w:lang w:val="en-GB"/>
        </w:rPr>
      </w:pPr>
    </w:p>
    <w:p w14:paraId="474376E8" w14:textId="77777777" w:rsidR="009626A3" w:rsidRPr="00610A06" w:rsidRDefault="009626A3" w:rsidP="00235C3D">
      <w:pPr>
        <w:spacing w:line="360" w:lineRule="auto"/>
        <w:jc w:val="center"/>
        <w:rPr>
          <w:rFonts w:cstheme="majorHAnsi"/>
          <w:b/>
          <w:color w:val="4472C4" w:themeColor="accent1"/>
          <w:sz w:val="32"/>
          <w:szCs w:val="28"/>
          <w:lang w:val="en-GB"/>
        </w:rPr>
      </w:pPr>
    </w:p>
    <w:p w14:paraId="023579CD" w14:textId="77777777" w:rsidR="009626A3" w:rsidRPr="00610A06" w:rsidRDefault="009626A3" w:rsidP="00235C3D">
      <w:pPr>
        <w:spacing w:line="360" w:lineRule="auto"/>
        <w:jc w:val="center"/>
        <w:rPr>
          <w:rFonts w:cstheme="majorHAnsi"/>
          <w:b/>
          <w:color w:val="4472C4" w:themeColor="accent1"/>
          <w:sz w:val="32"/>
          <w:szCs w:val="28"/>
          <w:lang w:val="en-GB"/>
        </w:rPr>
      </w:pPr>
    </w:p>
    <w:p w14:paraId="6F634ED8" w14:textId="77777777" w:rsidR="00AD4531" w:rsidRPr="00610A06" w:rsidRDefault="00AD4531" w:rsidP="00235C3D">
      <w:pPr>
        <w:spacing w:line="360" w:lineRule="auto"/>
        <w:jc w:val="center"/>
        <w:rPr>
          <w:rFonts w:cstheme="majorHAnsi"/>
          <w:b/>
          <w:color w:val="4472C4" w:themeColor="accent1"/>
          <w:sz w:val="32"/>
          <w:szCs w:val="28"/>
          <w:lang w:val="en-GB"/>
        </w:rPr>
      </w:pPr>
    </w:p>
    <w:p w14:paraId="7E4845F2" w14:textId="6B8A99C4" w:rsidR="00F045D9" w:rsidRPr="00610A06" w:rsidRDefault="00265077" w:rsidP="00AD4531">
      <w:pPr>
        <w:widowControl w:val="0"/>
        <w:autoSpaceDE w:val="0"/>
        <w:autoSpaceDN w:val="0"/>
        <w:adjustRightInd w:val="0"/>
        <w:spacing w:after="240" w:line="280" w:lineRule="atLeast"/>
        <w:jc w:val="center"/>
        <w:rPr>
          <w:rFonts w:asciiTheme="majorHAnsi" w:hAnsiTheme="majorHAnsi" w:cs="Times"/>
          <w:b/>
          <w:color w:val="000000" w:themeColor="text1"/>
          <w:sz w:val="28"/>
          <w:lang w:val="en-GB"/>
        </w:rPr>
      </w:pPr>
      <w:r w:rsidRPr="00610A06">
        <w:rPr>
          <w:rFonts w:asciiTheme="majorHAnsi" w:hAnsiTheme="majorHAnsi" w:cs="Times"/>
          <w:b/>
          <w:color w:val="000000" w:themeColor="text1"/>
          <w:sz w:val="28"/>
          <w:lang w:val="en-GB"/>
        </w:rPr>
        <w:lastRenderedPageBreak/>
        <w:t>RESEARCH METHODOLOGY</w:t>
      </w:r>
    </w:p>
    <w:p w14:paraId="3DA630BA" w14:textId="77777777" w:rsidR="00C21007" w:rsidRPr="00610A06" w:rsidRDefault="00C21007" w:rsidP="00B24E8B">
      <w:pPr>
        <w:spacing w:line="360" w:lineRule="auto"/>
        <w:jc w:val="both"/>
        <w:rPr>
          <w:rFonts w:asciiTheme="majorHAnsi" w:hAnsiTheme="majorHAnsi" w:cstheme="majorHAnsi"/>
          <w:color w:val="000000" w:themeColor="text1"/>
          <w:lang w:val="en-GB"/>
        </w:rPr>
      </w:pPr>
      <w:r w:rsidRPr="00610A06">
        <w:rPr>
          <w:rFonts w:asciiTheme="majorHAnsi" w:hAnsiTheme="majorHAnsi" w:cstheme="majorHAnsi"/>
          <w:color w:val="000000" w:themeColor="text1"/>
          <w:lang w:val="en-GB"/>
        </w:rPr>
        <w:t xml:space="preserve">In the present research work, the methodology of gathering the information and the data will be discussed. The main point of the research methodology is a critical view of data collection procedures, also, analysing the hypotheses of the research work, qualitative research techniques and sample sizes will be described. </w:t>
      </w:r>
    </w:p>
    <w:p w14:paraId="146FDC56" w14:textId="588E66F1" w:rsidR="00265077" w:rsidRPr="00610A06" w:rsidRDefault="00265077" w:rsidP="00B24E8B">
      <w:pPr>
        <w:spacing w:line="360" w:lineRule="auto"/>
        <w:jc w:val="both"/>
        <w:rPr>
          <w:rFonts w:asciiTheme="majorHAnsi" w:hAnsiTheme="majorHAnsi" w:cstheme="majorHAnsi"/>
          <w:b/>
          <w:color w:val="000000" w:themeColor="text1"/>
          <w:sz w:val="28"/>
          <w:u w:val="single"/>
          <w:lang w:val="en-GB"/>
        </w:rPr>
      </w:pPr>
      <w:r w:rsidRPr="00610A06">
        <w:rPr>
          <w:rFonts w:asciiTheme="majorHAnsi" w:hAnsiTheme="majorHAnsi" w:cstheme="majorHAnsi"/>
          <w:b/>
          <w:color w:val="000000" w:themeColor="text1"/>
          <w:sz w:val="28"/>
          <w:u w:val="single"/>
          <w:lang w:val="en-GB"/>
        </w:rPr>
        <w:t>Philosophy</w:t>
      </w:r>
    </w:p>
    <w:p w14:paraId="2057FF99" w14:textId="77777777" w:rsidR="00EB317A" w:rsidRPr="00EB317A" w:rsidRDefault="00EB317A" w:rsidP="00EB317A">
      <w:pPr>
        <w:spacing w:line="360" w:lineRule="auto"/>
        <w:jc w:val="both"/>
        <w:rPr>
          <w:rFonts w:asciiTheme="majorHAnsi" w:hAnsiTheme="majorHAnsi" w:cstheme="majorHAnsi"/>
          <w:color w:val="000000" w:themeColor="text1"/>
          <w:lang w:val="en-GB"/>
        </w:rPr>
      </w:pPr>
      <w:r w:rsidRPr="00EB317A">
        <w:rPr>
          <w:rFonts w:asciiTheme="majorHAnsi" w:hAnsiTheme="majorHAnsi" w:cstheme="majorHAnsi"/>
          <w:color w:val="000000" w:themeColor="text1"/>
          <w:lang w:val="en-GB"/>
        </w:rPr>
        <w:t>The research philosophy is considered as the method of managing the investigations and application of the information in the research work (Galliers, 1991). The research philosophy is the evolution of knowledge and nature of the information.</w:t>
      </w:r>
    </w:p>
    <w:p w14:paraId="2F1AB057" w14:textId="77777777" w:rsidR="00522F6A" w:rsidRPr="00610A06" w:rsidRDefault="00522F6A" w:rsidP="00EB317A">
      <w:pPr>
        <w:spacing w:line="360" w:lineRule="auto"/>
        <w:jc w:val="both"/>
        <w:rPr>
          <w:rFonts w:asciiTheme="majorHAnsi" w:hAnsiTheme="majorHAnsi" w:cstheme="majorHAnsi"/>
          <w:color w:val="000000" w:themeColor="text1"/>
          <w:lang w:val="en-GB"/>
        </w:rPr>
      </w:pPr>
      <w:r w:rsidRPr="00610A06">
        <w:rPr>
          <w:rFonts w:asciiTheme="majorHAnsi" w:hAnsiTheme="majorHAnsi" w:cstheme="majorHAnsi"/>
          <w:color w:val="000000" w:themeColor="text1"/>
          <w:lang w:val="en-GB"/>
        </w:rPr>
        <w:t xml:space="preserve">There are four sections of research philosophy which are the followings; Positivism, Interpretivism, Realism, pragmatism.  </w:t>
      </w:r>
    </w:p>
    <w:p w14:paraId="0A3725FE" w14:textId="0DF98242" w:rsidR="00327C65" w:rsidRPr="00610A06" w:rsidRDefault="00522F6A" w:rsidP="00EB317A">
      <w:pPr>
        <w:spacing w:line="360" w:lineRule="auto"/>
        <w:jc w:val="both"/>
        <w:rPr>
          <w:rFonts w:asciiTheme="majorHAnsi" w:hAnsiTheme="majorHAnsi" w:cstheme="majorHAnsi"/>
          <w:color w:val="000000" w:themeColor="text1"/>
          <w:lang w:val="en-GB"/>
        </w:rPr>
      </w:pPr>
      <w:r w:rsidRPr="00610A06">
        <w:rPr>
          <w:rFonts w:asciiTheme="majorHAnsi" w:hAnsiTheme="majorHAnsi" w:cstheme="majorHAnsi"/>
          <w:color w:val="000000" w:themeColor="text1"/>
          <w:lang w:val="en-GB"/>
        </w:rPr>
        <w:t>As states Crotty (1998) research method</w:t>
      </w:r>
      <w:r w:rsidR="00C5337C">
        <w:rPr>
          <w:rFonts w:asciiTheme="majorHAnsi" w:hAnsiTheme="majorHAnsi" w:cstheme="majorHAnsi"/>
          <w:color w:val="000000" w:themeColor="text1"/>
          <w:lang w:val="en-GB"/>
        </w:rPr>
        <w:t>ologies</w:t>
      </w:r>
      <w:r w:rsidRPr="00610A06">
        <w:rPr>
          <w:rFonts w:asciiTheme="majorHAnsi" w:hAnsiTheme="majorHAnsi" w:cstheme="majorHAnsi"/>
          <w:color w:val="000000" w:themeColor="text1"/>
          <w:lang w:val="en-GB"/>
        </w:rPr>
        <w:t xml:space="preserve"> are strategies, </w:t>
      </w:r>
      <w:r w:rsidR="006C7FBA">
        <w:rPr>
          <w:rFonts w:asciiTheme="majorHAnsi" w:hAnsiTheme="majorHAnsi" w:cstheme="majorHAnsi"/>
          <w:color w:val="000000" w:themeColor="text1"/>
          <w:lang w:val="en-GB"/>
        </w:rPr>
        <w:t xml:space="preserve">methodologies of the </w:t>
      </w:r>
      <w:r w:rsidRPr="00610A06">
        <w:rPr>
          <w:rFonts w:asciiTheme="majorHAnsi" w:hAnsiTheme="majorHAnsi" w:cstheme="majorHAnsi"/>
          <w:color w:val="000000" w:themeColor="text1"/>
          <w:lang w:val="en-GB"/>
        </w:rPr>
        <w:t xml:space="preserve">data collection, analyses, procedures, organised assumptions are the foundation of the research </w:t>
      </w:r>
      <w:r w:rsidR="00C5337C">
        <w:rPr>
          <w:rFonts w:asciiTheme="majorHAnsi" w:hAnsiTheme="majorHAnsi" w:cstheme="majorHAnsi"/>
          <w:color w:val="000000" w:themeColor="text1"/>
          <w:lang w:val="en-GB"/>
        </w:rPr>
        <w:t xml:space="preserve">work </w:t>
      </w:r>
      <w:r w:rsidRPr="00610A06">
        <w:rPr>
          <w:rFonts w:asciiTheme="majorHAnsi" w:hAnsiTheme="majorHAnsi" w:cstheme="majorHAnsi"/>
          <w:color w:val="000000" w:themeColor="text1"/>
          <w:lang w:val="en-GB"/>
        </w:rPr>
        <w:t xml:space="preserve">philosophy. The research assumptions are subdivided into 3 assumptions which are Ontology, Epistemology and Axiology.  </w:t>
      </w:r>
      <w:r w:rsidR="00652251" w:rsidRPr="00652251">
        <w:rPr>
          <w:rFonts w:asciiTheme="majorHAnsi" w:hAnsiTheme="majorHAnsi" w:cstheme="majorHAnsi"/>
          <w:color w:val="000000" w:themeColor="text1"/>
          <w:lang w:val="en-GB"/>
        </w:rPr>
        <w:t>Based on Burrell and Morgan (1979) stated, these theories</w:t>
      </w:r>
      <w:r w:rsidR="00652251">
        <w:rPr>
          <w:rFonts w:asciiTheme="majorHAnsi" w:hAnsiTheme="majorHAnsi" w:cstheme="majorHAnsi"/>
          <w:color w:val="000000" w:themeColor="text1"/>
          <w:lang w:val="en-GB"/>
        </w:rPr>
        <w:t xml:space="preserve"> </w:t>
      </w:r>
      <w:r w:rsidR="00652251" w:rsidRPr="00652251">
        <w:rPr>
          <w:rFonts w:asciiTheme="majorHAnsi" w:hAnsiTheme="majorHAnsi" w:cstheme="majorHAnsi"/>
          <w:color w:val="000000" w:themeColor="text1"/>
          <w:lang w:val="en-GB"/>
        </w:rPr>
        <w:t>are interconnected with individual perception and informative knowledge.</w:t>
      </w:r>
    </w:p>
    <w:p w14:paraId="520D7319" w14:textId="77777777" w:rsidR="00327C65" w:rsidRPr="00610A06" w:rsidRDefault="00327C65" w:rsidP="00327C65">
      <w:pPr>
        <w:spacing w:line="360" w:lineRule="auto"/>
        <w:jc w:val="both"/>
        <w:rPr>
          <w:rFonts w:asciiTheme="majorHAnsi" w:hAnsiTheme="majorHAnsi"/>
          <w:color w:val="1C1E29"/>
          <w:lang w:val="en-GB"/>
        </w:rPr>
      </w:pPr>
      <w:r w:rsidRPr="00610A06">
        <w:rPr>
          <w:rFonts w:asciiTheme="majorHAnsi" w:hAnsiTheme="majorHAnsi"/>
          <w:color w:val="1C1E29"/>
          <w:lang w:val="en-GB"/>
        </w:rPr>
        <w:t>1.    </w:t>
      </w:r>
      <w:r w:rsidRPr="00610A06">
        <w:rPr>
          <w:rFonts w:asciiTheme="majorHAnsi" w:hAnsiTheme="majorHAnsi"/>
          <w:i/>
          <w:iCs/>
          <w:color w:val="1C1E29"/>
          <w:lang w:val="en-GB"/>
        </w:rPr>
        <w:t>Ontology</w:t>
      </w:r>
      <w:r w:rsidRPr="00610A06">
        <w:rPr>
          <w:rFonts w:asciiTheme="majorHAnsi" w:hAnsiTheme="majorHAnsi"/>
          <w:color w:val="1C1E29"/>
          <w:lang w:val="en-GB"/>
        </w:rPr>
        <w:t> perspectives – Philosophical study of nature, which is realism. Ask a question as 'What exists in social reality?' Objective Ontology – Social reality is pre-existing. Subjective Ontology – Social reality depends on the subject making ‘Observations’. Constructive Ontology – Social reality is working at and created by the people. </w:t>
      </w:r>
    </w:p>
    <w:p w14:paraId="690566F6" w14:textId="77777777" w:rsidR="00327C65" w:rsidRPr="00610A06" w:rsidRDefault="00327C65" w:rsidP="00327C65">
      <w:pPr>
        <w:spacing w:line="360" w:lineRule="auto"/>
        <w:jc w:val="both"/>
        <w:rPr>
          <w:rFonts w:asciiTheme="majorHAnsi" w:hAnsiTheme="majorHAnsi"/>
          <w:color w:val="1C1E29"/>
          <w:lang w:val="en-GB"/>
        </w:rPr>
      </w:pPr>
      <w:r w:rsidRPr="00610A06">
        <w:rPr>
          <w:rFonts w:asciiTheme="majorHAnsi" w:hAnsiTheme="majorHAnsi"/>
          <w:color w:val="1C1E29"/>
          <w:lang w:val="en-GB"/>
        </w:rPr>
        <w:t>2.    </w:t>
      </w:r>
      <w:r w:rsidRPr="00610A06">
        <w:rPr>
          <w:rFonts w:asciiTheme="majorHAnsi" w:hAnsiTheme="majorHAnsi"/>
          <w:i/>
          <w:iCs/>
          <w:color w:val="1C1E29"/>
          <w:lang w:val="en-GB"/>
        </w:rPr>
        <w:t>Epistemology</w:t>
      </w:r>
      <w:r w:rsidRPr="00610A06">
        <w:rPr>
          <w:rFonts w:asciiTheme="majorHAnsi" w:hAnsiTheme="majorHAnsi"/>
          <w:color w:val="1C1E29"/>
          <w:lang w:val="en-GB"/>
        </w:rPr>
        <w:t> perspectives – Study of knowledge. Ask a question as: How do we know that reality? </w:t>
      </w:r>
    </w:p>
    <w:p w14:paraId="0F4BE641" w14:textId="77777777" w:rsidR="00327C65" w:rsidRPr="00610A06" w:rsidRDefault="00327C65" w:rsidP="00327C65">
      <w:pPr>
        <w:spacing w:line="360" w:lineRule="auto"/>
        <w:jc w:val="both"/>
        <w:rPr>
          <w:rFonts w:asciiTheme="majorHAnsi" w:hAnsiTheme="majorHAnsi"/>
          <w:color w:val="1C1E29"/>
          <w:lang w:val="en-GB"/>
        </w:rPr>
      </w:pPr>
      <w:r w:rsidRPr="00610A06">
        <w:rPr>
          <w:rFonts w:asciiTheme="majorHAnsi" w:hAnsiTheme="majorHAnsi"/>
          <w:color w:val="1C1E29"/>
          <w:lang w:val="en-GB"/>
        </w:rPr>
        <w:t>3.    </w:t>
      </w:r>
      <w:r w:rsidRPr="00610A06">
        <w:rPr>
          <w:rFonts w:asciiTheme="majorHAnsi" w:hAnsiTheme="majorHAnsi"/>
          <w:i/>
          <w:iCs/>
          <w:color w:val="1C1E29"/>
          <w:lang w:val="en-GB"/>
        </w:rPr>
        <w:t>Axiology</w:t>
      </w:r>
      <w:r w:rsidRPr="00610A06">
        <w:rPr>
          <w:rFonts w:asciiTheme="majorHAnsi" w:hAnsiTheme="majorHAnsi"/>
          <w:color w:val="1C1E29"/>
          <w:lang w:val="en-GB"/>
        </w:rPr>
        <w:t> perspectives - </w:t>
      </w:r>
    </w:p>
    <w:p w14:paraId="4D968A41" w14:textId="420DF6B1" w:rsidR="00327C65" w:rsidRPr="00610A06" w:rsidRDefault="00327C65" w:rsidP="00327C65">
      <w:pPr>
        <w:spacing w:line="360" w:lineRule="auto"/>
        <w:jc w:val="both"/>
        <w:rPr>
          <w:rFonts w:asciiTheme="majorHAnsi" w:hAnsiTheme="majorHAnsi"/>
          <w:color w:val="1C1E29"/>
          <w:lang w:val="en-GB"/>
        </w:rPr>
      </w:pPr>
      <w:r w:rsidRPr="00610A06">
        <w:rPr>
          <w:rFonts w:asciiTheme="majorHAnsi" w:hAnsiTheme="majorHAnsi"/>
          <w:color w:val="1C1E29"/>
          <w:lang w:val="en-GB"/>
        </w:rPr>
        <w:t>Study of value. The axiology perspective is ethics that depend on notions of worth (Burrell and Morgan (1979).</w:t>
      </w:r>
    </w:p>
    <w:p w14:paraId="01BF0767" w14:textId="2BE9A361" w:rsidR="00732DEB" w:rsidRPr="00610A06" w:rsidRDefault="00732DEB" w:rsidP="00732DEB">
      <w:pPr>
        <w:spacing w:line="360" w:lineRule="auto"/>
        <w:jc w:val="both"/>
        <w:rPr>
          <w:rFonts w:asciiTheme="majorHAnsi" w:hAnsiTheme="majorHAnsi" w:cstheme="majorHAnsi"/>
          <w:color w:val="000000" w:themeColor="text1"/>
          <w:lang w:val="en-GB"/>
        </w:rPr>
      </w:pPr>
      <w:r w:rsidRPr="00610A06">
        <w:rPr>
          <w:rFonts w:asciiTheme="majorHAnsi" w:hAnsiTheme="majorHAnsi" w:cstheme="majorHAnsi"/>
          <w:color w:val="000000" w:themeColor="text1"/>
          <w:lang w:val="en-GB"/>
        </w:rPr>
        <w:t xml:space="preserve">The research methods, data collection methods, analysis and organising the assumptions of the plan are the significant point of the research philosophy (Crotty 1998). According to Lewis and Saunders (2016), the research philosophy of the positivism is considered to collect the data which is responsible for determining and resolution of the research problem. As stated by Levin, (1988) the objective part of the </w:t>
      </w:r>
      <w:r w:rsidR="00741D41" w:rsidRPr="00610A06">
        <w:rPr>
          <w:rFonts w:asciiTheme="majorHAnsi" w:hAnsiTheme="majorHAnsi" w:cstheme="majorHAnsi"/>
          <w:color w:val="000000" w:themeColor="text1"/>
          <w:lang w:val="en-GB"/>
        </w:rPr>
        <w:t>Positivism is the constant factor of reality.</w:t>
      </w:r>
    </w:p>
    <w:p w14:paraId="56C04341" w14:textId="188BB0E5" w:rsidR="008E34B4" w:rsidRPr="00610A06" w:rsidRDefault="00732DEB" w:rsidP="00732DEB">
      <w:pPr>
        <w:spacing w:line="360" w:lineRule="auto"/>
        <w:jc w:val="both"/>
        <w:rPr>
          <w:rFonts w:asciiTheme="majorHAnsi" w:hAnsiTheme="majorHAnsi" w:cstheme="majorHAnsi"/>
          <w:color w:val="000000" w:themeColor="text1"/>
          <w:lang w:val="en-GB"/>
        </w:rPr>
      </w:pPr>
      <w:r w:rsidRPr="00610A06">
        <w:rPr>
          <w:rFonts w:asciiTheme="majorHAnsi" w:hAnsiTheme="majorHAnsi" w:cstheme="majorHAnsi"/>
          <w:color w:val="000000" w:themeColor="text1"/>
          <w:lang w:val="en-GB"/>
        </w:rPr>
        <w:lastRenderedPageBreak/>
        <w:t>Accordingly, the pragmatic approach practices any methods that are approached to the research problem (Wilson, 2010). The current research will use the philosophy of pragmatism which analyses ICT integration in education and affects in management of higher institutions.</w:t>
      </w:r>
    </w:p>
    <w:p w14:paraId="2D4ACD01" w14:textId="77777777" w:rsidR="00265077" w:rsidRPr="00610A06" w:rsidRDefault="00265077" w:rsidP="002D4A5F">
      <w:pPr>
        <w:spacing w:line="360" w:lineRule="auto"/>
        <w:jc w:val="center"/>
        <w:rPr>
          <w:rFonts w:asciiTheme="majorHAnsi" w:hAnsiTheme="majorHAnsi" w:cstheme="majorHAnsi"/>
          <w:color w:val="000000" w:themeColor="text1"/>
          <w:lang w:val="en-GB"/>
        </w:rPr>
      </w:pPr>
      <w:r w:rsidRPr="00610A06">
        <w:rPr>
          <w:rFonts w:asciiTheme="majorHAnsi" w:hAnsiTheme="majorHAnsi" w:cstheme="majorHAnsi"/>
          <w:noProof/>
          <w:color w:val="000000" w:themeColor="text1"/>
        </w:rPr>
        <w:drawing>
          <wp:inline distT="0" distB="0" distL="0" distR="0" wp14:anchorId="3B9AEF4C" wp14:editId="41DAFB78">
            <wp:extent cx="5220509" cy="3778381"/>
            <wp:effectExtent l="101600" t="76200" r="418465" b="387350"/>
            <wp:docPr id="1"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Screen Shot 2018-10-22 at 14.44.55.png"/>
                    <pic:cNvPicPr/>
                  </pic:nvPicPr>
                  <pic:blipFill rotWithShape="1">
                    <a:blip r:embed="rId17">
                      <a:duotone>
                        <a:schemeClr val="accent1">
                          <a:shade val="45000"/>
                          <a:satMod val="135000"/>
                        </a:schemeClr>
                        <a:prstClr val="white"/>
                      </a:duotone>
                      <a:extLst>
                        <a:ext uri="{BEBA8EAE-BF5A-486C-A8C5-ECC9F3942E4B}">
                          <a14:imgProps xmlns:a14="http://schemas.microsoft.com/office/drawing/2010/main">
                            <a14:imgLayer>
                              <a14:imgEffect>
                                <a14:colorTemperature colorTemp="5300"/>
                              </a14:imgEffect>
                            </a14:imgLayer>
                          </a14:imgProps>
                        </a:ext>
                        <a:ext uri="{28A0092B-C50C-407E-A947-70E740481C1C}">
                          <a14:useLocalDpi xmlns:a14="http://schemas.microsoft.com/office/drawing/2010/main" val="0"/>
                        </a:ext>
                      </a:extLst>
                    </a:blip>
                    <a:srcRect l="3880" t="16412" r="5832" b="1928"/>
                    <a:stretch/>
                  </pic:blipFill>
                  <pic:spPr bwMode="auto">
                    <a:xfrm>
                      <a:off x="0" y="0"/>
                      <a:ext cx="5229773" cy="3785086"/>
                    </a:xfrm>
                    <a:prstGeom prst="rect">
                      <a:avLst/>
                    </a:prstGeom>
                    <a:solidFill>
                      <a:srgbClr val="FFFFFF">
                        <a:shade val="85000"/>
                      </a:srgbClr>
                    </a:solidFill>
                    <a:ln w="88900" cap="sq">
                      <a:noFill/>
                      <a:miter lim="800000"/>
                    </a:ln>
                    <a:effectLst>
                      <a:outerShdw blurRad="190500" dist="228600" dir="2700000" algn="ctr">
                        <a:srgbClr val="000000">
                          <a:alpha val="30000"/>
                        </a:srgbClr>
                      </a:outerShdw>
                    </a:effectLst>
                    <a:scene3d>
                      <a:camera prst="orthographicFront">
                        <a:rot lat="0" lon="0" rev="0"/>
                      </a:camera>
                      <a:lightRig rig="glow" dir="t">
                        <a:rot lat="0" lon="0" rev="4800000"/>
                      </a:lightRig>
                    </a:scene3d>
                    <a:sp3d prstMaterial="matte">
                      <a:bevelT w="127000" h="63500"/>
                    </a:sp3d>
                    <a:extLst>
                      <a:ext uri="{53640926-AAD7-44D8-BBD7-CCE9431645EC}">
                        <a14:shadowObscured xmlns:a14="http://schemas.microsoft.com/office/drawing/2010/main"/>
                      </a:ext>
                    </a:extLst>
                  </pic:spPr>
                </pic:pic>
              </a:graphicData>
            </a:graphic>
          </wp:inline>
        </w:drawing>
      </w:r>
    </w:p>
    <w:p w14:paraId="727A895A" w14:textId="302A6800" w:rsidR="009D5E68" w:rsidRPr="00610A06" w:rsidRDefault="000D5FC7" w:rsidP="00290313">
      <w:pPr>
        <w:spacing w:line="360" w:lineRule="auto"/>
        <w:jc w:val="center"/>
        <w:outlineLvl w:val="0"/>
        <w:rPr>
          <w:rFonts w:asciiTheme="minorHAnsi" w:hAnsiTheme="minorHAnsi"/>
          <w:b/>
          <w:color w:val="000000" w:themeColor="text1"/>
          <w:lang w:val="en-GB"/>
        </w:rPr>
      </w:pPr>
      <w:r w:rsidRPr="00610A06">
        <w:rPr>
          <w:rFonts w:asciiTheme="minorHAnsi" w:hAnsiTheme="minorHAnsi"/>
          <w:b/>
          <w:color w:val="000000" w:themeColor="text1"/>
          <w:lang w:val="en-GB"/>
        </w:rPr>
        <w:t>Figure 2</w:t>
      </w:r>
      <w:r w:rsidR="00265077" w:rsidRPr="00610A06">
        <w:rPr>
          <w:rFonts w:asciiTheme="minorHAnsi" w:hAnsiTheme="minorHAnsi"/>
          <w:b/>
          <w:color w:val="000000" w:themeColor="text1"/>
          <w:lang w:val="en-GB"/>
        </w:rPr>
        <w:t>. The research ‘Onion’</w:t>
      </w:r>
    </w:p>
    <w:p w14:paraId="7AF314F7" w14:textId="77777777" w:rsidR="00506EE6" w:rsidRPr="00610A06" w:rsidRDefault="00506EE6" w:rsidP="0025140D">
      <w:pPr>
        <w:spacing w:line="360" w:lineRule="auto"/>
        <w:jc w:val="both"/>
        <w:rPr>
          <w:rFonts w:asciiTheme="majorHAnsi" w:hAnsiTheme="majorHAnsi" w:cstheme="majorHAnsi"/>
          <w:b/>
          <w:color w:val="000000" w:themeColor="text1"/>
          <w:sz w:val="28"/>
          <w:u w:val="single"/>
          <w:lang w:val="en-GB"/>
        </w:rPr>
      </w:pPr>
    </w:p>
    <w:p w14:paraId="6D61D96E" w14:textId="6A10119A" w:rsidR="00506EE6" w:rsidRPr="00610A06" w:rsidRDefault="00265077" w:rsidP="00B24E8B">
      <w:pPr>
        <w:spacing w:line="360" w:lineRule="auto"/>
        <w:jc w:val="both"/>
        <w:rPr>
          <w:rFonts w:asciiTheme="majorHAnsi" w:hAnsiTheme="majorHAnsi" w:cstheme="majorHAnsi"/>
          <w:b/>
          <w:color w:val="000000" w:themeColor="text1"/>
          <w:sz w:val="28"/>
          <w:u w:val="single"/>
          <w:lang w:val="en-GB"/>
        </w:rPr>
      </w:pPr>
      <w:r w:rsidRPr="00610A06">
        <w:rPr>
          <w:rFonts w:asciiTheme="majorHAnsi" w:hAnsiTheme="majorHAnsi" w:cstheme="majorHAnsi"/>
          <w:b/>
          <w:color w:val="000000" w:themeColor="text1"/>
          <w:sz w:val="28"/>
          <w:u w:val="single"/>
          <w:lang w:val="en-GB"/>
        </w:rPr>
        <w:t>Approach</w:t>
      </w:r>
    </w:p>
    <w:p w14:paraId="2D6B4E19" w14:textId="2BF6DD6F" w:rsidR="0025140D" w:rsidRPr="00610A06" w:rsidRDefault="0025140D" w:rsidP="00B24E8B">
      <w:pPr>
        <w:spacing w:line="360" w:lineRule="auto"/>
        <w:jc w:val="both"/>
        <w:rPr>
          <w:rFonts w:asciiTheme="majorHAnsi" w:hAnsiTheme="majorHAnsi" w:cstheme="majorHAnsi"/>
          <w:color w:val="000000" w:themeColor="text1"/>
          <w:shd w:val="clear" w:color="auto" w:fill="FFFFFF"/>
          <w:lang w:val="en-GB"/>
        </w:rPr>
      </w:pPr>
      <w:r w:rsidRPr="00610A06">
        <w:rPr>
          <w:rFonts w:asciiTheme="majorHAnsi" w:hAnsiTheme="majorHAnsi" w:cstheme="majorHAnsi"/>
          <w:color w:val="000000" w:themeColor="text1"/>
          <w:shd w:val="clear" w:color="auto" w:fill="FFFFFF"/>
          <w:lang w:val="en-GB"/>
        </w:rPr>
        <w:t xml:space="preserve">The research work’s framework is the research approaches, which have </w:t>
      </w:r>
      <w:r w:rsidR="00F22C15">
        <w:rPr>
          <w:rFonts w:asciiTheme="majorHAnsi" w:hAnsiTheme="majorHAnsi" w:cstheme="majorHAnsi"/>
          <w:color w:val="000000" w:themeColor="text1"/>
          <w:shd w:val="clear" w:color="auto" w:fill="FFFFFF"/>
          <w:lang w:val="en-GB"/>
        </w:rPr>
        <w:t>3</w:t>
      </w:r>
      <w:r w:rsidRPr="00610A06">
        <w:rPr>
          <w:rFonts w:asciiTheme="majorHAnsi" w:hAnsiTheme="majorHAnsi" w:cstheme="majorHAnsi"/>
          <w:color w:val="000000" w:themeColor="text1"/>
          <w:shd w:val="clear" w:color="auto" w:fill="FFFFFF"/>
          <w:lang w:val="en-GB"/>
        </w:rPr>
        <w:t xml:space="preserve"> different approaches that are </w:t>
      </w:r>
      <w:r w:rsidR="00050CE2" w:rsidRPr="00610A06">
        <w:rPr>
          <w:rFonts w:asciiTheme="majorHAnsi" w:hAnsiTheme="majorHAnsi" w:cstheme="majorHAnsi"/>
          <w:color w:val="000000" w:themeColor="text1"/>
          <w:shd w:val="clear" w:color="auto" w:fill="FFFFFF"/>
          <w:lang w:val="en-GB"/>
        </w:rPr>
        <w:t>used</w:t>
      </w:r>
      <w:r w:rsidRPr="00610A06">
        <w:rPr>
          <w:rFonts w:asciiTheme="majorHAnsi" w:hAnsiTheme="majorHAnsi" w:cstheme="majorHAnsi"/>
          <w:color w:val="000000" w:themeColor="text1"/>
          <w:shd w:val="clear" w:color="auto" w:fill="FFFFFF"/>
          <w:lang w:val="en-GB"/>
        </w:rPr>
        <w:t xml:space="preserve"> in researches </w:t>
      </w:r>
      <w:r w:rsidR="00265077" w:rsidRPr="00610A06">
        <w:rPr>
          <w:rFonts w:asciiTheme="majorHAnsi" w:hAnsiTheme="majorHAnsi" w:cstheme="majorHAnsi"/>
          <w:color w:val="000000" w:themeColor="text1"/>
          <w:shd w:val="clear" w:color="auto" w:fill="FFFFFF"/>
          <w:lang w:val="en-GB"/>
        </w:rPr>
        <w:t xml:space="preserve">(Graneheim, 2017). </w:t>
      </w:r>
    </w:p>
    <w:p w14:paraId="0A3B9218" w14:textId="77777777" w:rsidR="00AD4531" w:rsidRPr="00610A06" w:rsidRDefault="00AD4531" w:rsidP="00B24E8B">
      <w:pPr>
        <w:spacing w:line="360" w:lineRule="auto"/>
        <w:jc w:val="both"/>
        <w:rPr>
          <w:rFonts w:asciiTheme="majorHAnsi" w:hAnsiTheme="majorHAnsi" w:cstheme="majorHAnsi"/>
          <w:color w:val="000000" w:themeColor="text1"/>
          <w:shd w:val="clear" w:color="auto" w:fill="FFFFFF"/>
          <w:lang w:val="en-GB"/>
        </w:rPr>
      </w:pPr>
    </w:p>
    <w:p w14:paraId="4AC6A5A2" w14:textId="77777777" w:rsidR="00AD4531" w:rsidRPr="00610A06" w:rsidRDefault="00AD4531" w:rsidP="00B24E8B">
      <w:pPr>
        <w:spacing w:line="360" w:lineRule="auto"/>
        <w:jc w:val="both"/>
        <w:rPr>
          <w:rFonts w:asciiTheme="majorHAnsi" w:hAnsiTheme="majorHAnsi" w:cstheme="majorHAnsi"/>
          <w:color w:val="000000" w:themeColor="text1"/>
          <w:shd w:val="clear" w:color="auto" w:fill="FFFFFF"/>
          <w:lang w:val="en-GB"/>
        </w:rPr>
      </w:pPr>
    </w:p>
    <w:p w14:paraId="41CD0840" w14:textId="77777777" w:rsidR="00AD4531" w:rsidRPr="00610A06" w:rsidRDefault="00AD4531" w:rsidP="00B24E8B">
      <w:pPr>
        <w:spacing w:line="360" w:lineRule="auto"/>
        <w:jc w:val="both"/>
        <w:rPr>
          <w:rFonts w:asciiTheme="majorHAnsi" w:hAnsiTheme="majorHAnsi" w:cstheme="majorHAnsi"/>
          <w:color w:val="000000" w:themeColor="text1"/>
          <w:shd w:val="clear" w:color="auto" w:fill="FFFFFF"/>
          <w:lang w:val="en-GB"/>
        </w:rPr>
      </w:pPr>
    </w:p>
    <w:p w14:paraId="71C25544" w14:textId="77777777" w:rsidR="00AD4531" w:rsidRPr="00610A06" w:rsidRDefault="00AD4531" w:rsidP="00B24E8B">
      <w:pPr>
        <w:spacing w:line="360" w:lineRule="auto"/>
        <w:jc w:val="both"/>
        <w:rPr>
          <w:rFonts w:asciiTheme="majorHAnsi" w:hAnsiTheme="majorHAnsi" w:cstheme="majorHAnsi"/>
          <w:color w:val="000000" w:themeColor="text1"/>
          <w:shd w:val="clear" w:color="auto" w:fill="FFFFFF"/>
          <w:lang w:val="en-GB"/>
        </w:rPr>
      </w:pPr>
    </w:p>
    <w:p w14:paraId="474DFF9F" w14:textId="77777777" w:rsidR="00AD4531" w:rsidRPr="00610A06" w:rsidRDefault="00AD4531" w:rsidP="00B24E8B">
      <w:pPr>
        <w:spacing w:line="360" w:lineRule="auto"/>
        <w:jc w:val="both"/>
        <w:rPr>
          <w:rFonts w:asciiTheme="majorHAnsi" w:hAnsiTheme="majorHAnsi" w:cstheme="majorHAnsi"/>
          <w:color w:val="000000" w:themeColor="text1"/>
          <w:shd w:val="clear" w:color="auto" w:fill="FFFFFF"/>
          <w:lang w:val="en-GB"/>
        </w:rPr>
      </w:pPr>
    </w:p>
    <w:p w14:paraId="16546296" w14:textId="77777777" w:rsidR="00AD4531" w:rsidRPr="00610A06" w:rsidRDefault="00AD4531" w:rsidP="00B24E8B">
      <w:pPr>
        <w:spacing w:line="360" w:lineRule="auto"/>
        <w:jc w:val="both"/>
        <w:rPr>
          <w:rFonts w:asciiTheme="majorHAnsi" w:hAnsiTheme="majorHAnsi" w:cstheme="majorHAnsi"/>
          <w:color w:val="000000" w:themeColor="text1"/>
          <w:shd w:val="clear" w:color="auto" w:fill="FFFFFF"/>
          <w:lang w:val="en-GB"/>
        </w:rPr>
      </w:pPr>
    </w:p>
    <w:p w14:paraId="4C5823CC" w14:textId="78812BFC" w:rsidR="00265077" w:rsidRPr="00610A06" w:rsidRDefault="0025140D" w:rsidP="00B24E8B">
      <w:pPr>
        <w:spacing w:line="360" w:lineRule="auto"/>
        <w:jc w:val="both"/>
        <w:rPr>
          <w:rFonts w:asciiTheme="majorHAnsi" w:hAnsiTheme="majorHAnsi" w:cstheme="majorHAnsi"/>
          <w:b/>
          <w:color w:val="000000" w:themeColor="text1"/>
          <w:sz w:val="28"/>
          <w:lang w:val="en-GB"/>
        </w:rPr>
      </w:pPr>
      <w:r w:rsidRPr="00610A06">
        <w:rPr>
          <w:rFonts w:asciiTheme="majorHAnsi" w:hAnsiTheme="majorHAnsi" w:cstheme="majorHAnsi"/>
          <w:color w:val="000000" w:themeColor="text1"/>
          <w:shd w:val="clear" w:color="auto" w:fill="FFFFFF"/>
          <w:lang w:val="en-GB"/>
        </w:rPr>
        <w:lastRenderedPageBreak/>
        <w:t>There are followings</w:t>
      </w:r>
      <w:r w:rsidR="005361E6" w:rsidRPr="00610A06">
        <w:rPr>
          <w:rFonts w:asciiTheme="majorHAnsi" w:hAnsiTheme="majorHAnsi" w:cstheme="majorHAnsi"/>
          <w:color w:val="000000" w:themeColor="text1"/>
          <w:shd w:val="clear" w:color="auto" w:fill="FFFFFF"/>
          <w:lang w:val="en-GB"/>
        </w:rPr>
        <w:t xml:space="preserve"> approaches</w:t>
      </w:r>
      <w:r w:rsidRPr="00610A06">
        <w:rPr>
          <w:rFonts w:asciiTheme="majorHAnsi" w:hAnsiTheme="majorHAnsi" w:cstheme="majorHAnsi"/>
          <w:color w:val="000000" w:themeColor="text1"/>
          <w:shd w:val="clear" w:color="auto" w:fill="FFFFFF"/>
          <w:lang w:val="en-GB"/>
        </w:rPr>
        <w:t xml:space="preserve">: </w:t>
      </w:r>
    </w:p>
    <w:p w14:paraId="0229F1F4" w14:textId="5844F8B1" w:rsidR="00701207" w:rsidRPr="00610A06" w:rsidRDefault="00265077" w:rsidP="00701207">
      <w:pPr>
        <w:spacing w:line="360" w:lineRule="auto"/>
        <w:jc w:val="both"/>
        <w:rPr>
          <w:rFonts w:asciiTheme="majorHAnsi" w:hAnsiTheme="majorHAnsi" w:cstheme="majorHAnsi"/>
          <w:b/>
          <w:color w:val="000000" w:themeColor="text1"/>
          <w:sz w:val="28"/>
          <w:lang w:val="en-GB"/>
        </w:rPr>
      </w:pPr>
      <w:r w:rsidRPr="00610A06">
        <w:rPr>
          <w:rFonts w:asciiTheme="majorHAnsi" w:hAnsiTheme="majorHAnsi" w:cstheme="majorHAnsi"/>
          <w:b/>
          <w:noProof/>
          <w:color w:val="000000" w:themeColor="text1"/>
          <w:sz w:val="28"/>
        </w:rPr>
        <w:drawing>
          <wp:inline distT="0" distB="0" distL="0" distR="0" wp14:anchorId="08EE01AA" wp14:editId="71757E80">
            <wp:extent cx="5995035" cy="4226560"/>
            <wp:effectExtent l="0" t="0" r="0" b="396240"/>
            <wp:docPr id="2" name="Схема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8" r:lo="rId19" r:qs="rId20" r:cs="rId21"/>
              </a:graphicData>
            </a:graphic>
          </wp:inline>
        </w:drawing>
      </w:r>
    </w:p>
    <w:p w14:paraId="1E33C894" w14:textId="0B05761D" w:rsidR="00701207" w:rsidRPr="00610A06" w:rsidRDefault="000D5FC7" w:rsidP="00701207">
      <w:pPr>
        <w:spacing w:line="360" w:lineRule="auto"/>
        <w:jc w:val="center"/>
        <w:outlineLvl w:val="0"/>
        <w:rPr>
          <w:rFonts w:asciiTheme="minorHAnsi" w:hAnsiTheme="minorHAnsi"/>
          <w:b/>
          <w:color w:val="000000" w:themeColor="text1"/>
          <w:lang w:val="en-GB"/>
        </w:rPr>
      </w:pPr>
      <w:r w:rsidRPr="00610A06">
        <w:rPr>
          <w:rFonts w:asciiTheme="minorHAnsi" w:hAnsiTheme="minorHAnsi"/>
          <w:b/>
          <w:color w:val="000000" w:themeColor="text1"/>
          <w:lang w:val="en-GB"/>
        </w:rPr>
        <w:t>Figure 3</w:t>
      </w:r>
      <w:r w:rsidR="00701207" w:rsidRPr="00610A06">
        <w:rPr>
          <w:rFonts w:asciiTheme="minorHAnsi" w:hAnsiTheme="minorHAnsi"/>
          <w:b/>
          <w:color w:val="000000" w:themeColor="text1"/>
          <w:lang w:val="en-GB"/>
        </w:rPr>
        <w:t>. The research ‘Approaches’</w:t>
      </w:r>
    </w:p>
    <w:p w14:paraId="62F92A18" w14:textId="77777777" w:rsidR="0025140D" w:rsidRPr="00610A06" w:rsidRDefault="0025140D" w:rsidP="00B24E8B">
      <w:pPr>
        <w:spacing w:line="360" w:lineRule="auto"/>
        <w:jc w:val="both"/>
        <w:outlineLvl w:val="0"/>
        <w:rPr>
          <w:rFonts w:asciiTheme="minorHAnsi" w:hAnsiTheme="minorHAnsi"/>
          <w:b/>
          <w:color w:val="000000" w:themeColor="text1"/>
          <w:lang w:val="en-GB"/>
        </w:rPr>
      </w:pPr>
    </w:p>
    <w:p w14:paraId="0049E917" w14:textId="77777777" w:rsidR="00701207" w:rsidRPr="00610A06" w:rsidRDefault="00701207" w:rsidP="00701207">
      <w:pPr>
        <w:spacing w:line="360" w:lineRule="auto"/>
        <w:jc w:val="both"/>
        <w:outlineLvl w:val="0"/>
        <w:rPr>
          <w:rFonts w:asciiTheme="majorHAnsi" w:hAnsiTheme="majorHAnsi" w:cstheme="majorHAnsi"/>
          <w:color w:val="000000" w:themeColor="text1"/>
          <w:shd w:val="clear" w:color="auto" w:fill="FFFFFF"/>
          <w:lang w:val="en-GB"/>
        </w:rPr>
      </w:pPr>
      <w:r w:rsidRPr="00610A06">
        <w:rPr>
          <w:rFonts w:asciiTheme="majorHAnsi" w:hAnsiTheme="majorHAnsi" w:cstheme="majorHAnsi"/>
          <w:color w:val="000000" w:themeColor="text1"/>
          <w:shd w:val="clear" w:color="auto" w:fill="FFFFFF"/>
          <w:lang w:val="en-GB"/>
        </w:rPr>
        <w:t>•</w:t>
      </w:r>
      <w:r w:rsidRPr="00610A06">
        <w:rPr>
          <w:rFonts w:asciiTheme="majorHAnsi" w:hAnsiTheme="majorHAnsi" w:cstheme="majorHAnsi"/>
          <w:color w:val="000000" w:themeColor="text1"/>
          <w:shd w:val="clear" w:color="auto" w:fill="FFFFFF"/>
          <w:lang w:val="en-GB"/>
        </w:rPr>
        <w:tab/>
        <w:t xml:space="preserve">The main responsibility of the </w:t>
      </w:r>
      <w:r w:rsidRPr="00610A06">
        <w:rPr>
          <w:rFonts w:asciiTheme="majorHAnsi" w:hAnsiTheme="majorHAnsi" w:cstheme="majorHAnsi"/>
          <w:i/>
          <w:color w:val="000000" w:themeColor="text1"/>
          <w:shd w:val="clear" w:color="auto" w:fill="FFFFFF"/>
          <w:lang w:val="en-GB"/>
        </w:rPr>
        <w:t>Inductive Approach</w:t>
      </w:r>
      <w:r w:rsidRPr="00610A06">
        <w:rPr>
          <w:rFonts w:asciiTheme="majorHAnsi" w:hAnsiTheme="majorHAnsi" w:cstheme="majorHAnsi"/>
          <w:color w:val="000000" w:themeColor="text1"/>
          <w:shd w:val="clear" w:color="auto" w:fill="FFFFFF"/>
          <w:lang w:val="en-GB"/>
        </w:rPr>
        <w:t xml:space="preserve"> is the construction of a new theory. </w:t>
      </w:r>
    </w:p>
    <w:p w14:paraId="2E7FC9DC" w14:textId="39D9A407" w:rsidR="00701207" w:rsidRPr="00610A06" w:rsidRDefault="00701207" w:rsidP="00701207">
      <w:pPr>
        <w:spacing w:line="360" w:lineRule="auto"/>
        <w:jc w:val="both"/>
        <w:outlineLvl w:val="0"/>
        <w:rPr>
          <w:rFonts w:asciiTheme="majorHAnsi" w:hAnsiTheme="majorHAnsi" w:cstheme="majorHAnsi"/>
          <w:color w:val="000000" w:themeColor="text1"/>
          <w:shd w:val="clear" w:color="auto" w:fill="FFFFFF"/>
          <w:lang w:val="en-GB"/>
        </w:rPr>
      </w:pPr>
      <w:r w:rsidRPr="00610A06">
        <w:rPr>
          <w:rFonts w:asciiTheme="majorHAnsi" w:hAnsiTheme="majorHAnsi" w:cstheme="majorHAnsi"/>
          <w:color w:val="000000" w:themeColor="text1"/>
          <w:shd w:val="clear" w:color="auto" w:fill="FFFFFF"/>
          <w:lang w:val="en-GB"/>
        </w:rPr>
        <w:t>•</w:t>
      </w:r>
      <w:r w:rsidRPr="00610A06">
        <w:rPr>
          <w:rFonts w:asciiTheme="majorHAnsi" w:hAnsiTheme="majorHAnsi" w:cstheme="majorHAnsi"/>
          <w:color w:val="000000" w:themeColor="text1"/>
          <w:shd w:val="clear" w:color="auto" w:fill="FFFFFF"/>
          <w:lang w:val="en-GB"/>
        </w:rPr>
        <w:tab/>
        <w:t xml:space="preserve">The approach </w:t>
      </w:r>
      <w:r w:rsidRPr="00610A06">
        <w:rPr>
          <w:rFonts w:asciiTheme="majorHAnsi" w:hAnsiTheme="majorHAnsi" w:cstheme="majorHAnsi"/>
          <w:i/>
          <w:color w:val="000000" w:themeColor="text1"/>
          <w:shd w:val="clear" w:color="auto" w:fill="FFFFFF"/>
          <w:lang w:val="en-GB"/>
        </w:rPr>
        <w:t>Deductive Approach</w:t>
      </w:r>
      <w:r w:rsidRPr="00610A06">
        <w:rPr>
          <w:rFonts w:asciiTheme="majorHAnsi" w:hAnsiTheme="majorHAnsi" w:cstheme="majorHAnsi"/>
          <w:color w:val="000000" w:themeColor="text1"/>
          <w:shd w:val="clear" w:color="auto" w:fill="FFFFFF"/>
          <w:lang w:val="en-GB"/>
        </w:rPr>
        <w:t xml:space="preserve"> is the determination of the main dynamic, theories and reli</w:t>
      </w:r>
      <w:r w:rsidR="00CF2EBC" w:rsidRPr="00610A06">
        <w:rPr>
          <w:rFonts w:asciiTheme="majorHAnsi" w:hAnsiTheme="majorHAnsi" w:cstheme="majorHAnsi"/>
          <w:color w:val="000000" w:themeColor="text1"/>
          <w:shd w:val="clear" w:color="auto" w:fill="FFFFFF"/>
          <w:lang w:val="en-GB"/>
        </w:rPr>
        <w:t xml:space="preserve">able sources and information. Theory-Hypothesis-Observation-Confirmation. </w:t>
      </w:r>
    </w:p>
    <w:p w14:paraId="402C95D8" w14:textId="77777777" w:rsidR="005C75EE" w:rsidRPr="005C75EE" w:rsidRDefault="005C75EE" w:rsidP="005C75EE">
      <w:pPr>
        <w:rPr>
          <w:rFonts w:asciiTheme="majorHAnsi" w:hAnsiTheme="majorHAnsi" w:cstheme="majorHAnsi"/>
          <w:color w:val="000000" w:themeColor="text1"/>
          <w:shd w:val="clear" w:color="auto" w:fill="FFFFFF"/>
          <w:lang w:val="en-GB"/>
        </w:rPr>
      </w:pPr>
      <w:r w:rsidRPr="005C75EE">
        <w:rPr>
          <w:rFonts w:asciiTheme="majorHAnsi" w:hAnsiTheme="majorHAnsi" w:cstheme="majorHAnsi"/>
          <w:color w:val="000000" w:themeColor="text1"/>
          <w:shd w:val="clear" w:color="auto" w:fill="FFFFFF"/>
          <w:lang w:val="en-GB"/>
        </w:rPr>
        <w:t>•</w:t>
      </w:r>
      <w:r w:rsidRPr="005C75EE">
        <w:rPr>
          <w:rFonts w:asciiTheme="majorHAnsi" w:hAnsiTheme="majorHAnsi" w:cstheme="majorHAnsi"/>
          <w:color w:val="000000" w:themeColor="text1"/>
          <w:shd w:val="clear" w:color="auto" w:fill="FFFFFF"/>
          <w:lang w:val="en-GB"/>
        </w:rPr>
        <w:tab/>
        <w:t xml:space="preserve">The </w:t>
      </w:r>
      <w:r w:rsidRPr="005C75EE">
        <w:rPr>
          <w:rFonts w:asciiTheme="majorHAnsi" w:hAnsiTheme="majorHAnsi" w:cstheme="majorHAnsi"/>
          <w:i/>
          <w:color w:val="000000" w:themeColor="text1"/>
          <w:shd w:val="clear" w:color="auto" w:fill="FFFFFF"/>
          <w:lang w:val="en-GB"/>
        </w:rPr>
        <w:t>Abduction Approach</w:t>
      </w:r>
      <w:r w:rsidRPr="005C75EE">
        <w:rPr>
          <w:rFonts w:asciiTheme="majorHAnsi" w:hAnsiTheme="majorHAnsi" w:cstheme="majorHAnsi"/>
          <w:color w:val="000000" w:themeColor="text1"/>
          <w:shd w:val="clear" w:color="auto" w:fill="FFFFFF"/>
          <w:lang w:val="en-GB"/>
        </w:rPr>
        <w:t xml:space="preserve"> relies on the latest and current assumptions (Bryman, et al., 2015). </w:t>
      </w:r>
    </w:p>
    <w:p w14:paraId="15F96E4C" w14:textId="77777777" w:rsidR="00701207" w:rsidRPr="00610A06" w:rsidRDefault="00701207" w:rsidP="00701207">
      <w:pPr>
        <w:spacing w:line="360" w:lineRule="auto"/>
        <w:jc w:val="both"/>
        <w:outlineLvl w:val="0"/>
        <w:rPr>
          <w:rFonts w:asciiTheme="majorHAnsi" w:hAnsiTheme="majorHAnsi" w:cstheme="majorHAnsi"/>
          <w:color w:val="000000" w:themeColor="text1"/>
          <w:shd w:val="clear" w:color="auto" w:fill="FFFFFF"/>
          <w:lang w:val="en-GB"/>
        </w:rPr>
      </w:pPr>
    </w:p>
    <w:p w14:paraId="0BD0D66E" w14:textId="1B17C659" w:rsidR="0025140D" w:rsidRPr="00610A06" w:rsidRDefault="00B971F2" w:rsidP="00701207">
      <w:pPr>
        <w:spacing w:line="360" w:lineRule="auto"/>
        <w:jc w:val="both"/>
        <w:outlineLvl w:val="0"/>
        <w:rPr>
          <w:rFonts w:asciiTheme="majorHAnsi" w:hAnsiTheme="majorHAnsi" w:cstheme="majorHAnsi"/>
          <w:color w:val="000000" w:themeColor="text1"/>
          <w:shd w:val="clear" w:color="auto" w:fill="FFFFFF"/>
          <w:lang w:val="en-GB"/>
        </w:rPr>
      </w:pPr>
      <w:r w:rsidRPr="00610A06">
        <w:rPr>
          <w:rFonts w:asciiTheme="majorHAnsi" w:hAnsiTheme="majorHAnsi" w:cstheme="majorHAnsi"/>
          <w:color w:val="000000" w:themeColor="text1"/>
          <w:shd w:val="clear" w:color="auto" w:fill="FFFFFF"/>
          <w:lang w:val="en-GB"/>
        </w:rPr>
        <w:t>The Inductive Approach is considered to be applied in the research work,</w:t>
      </w:r>
      <w:r w:rsidR="00701207" w:rsidRPr="00610A06">
        <w:rPr>
          <w:rFonts w:asciiTheme="majorHAnsi" w:hAnsiTheme="majorHAnsi" w:cstheme="majorHAnsi"/>
          <w:color w:val="000000" w:themeColor="text1"/>
          <w:shd w:val="clear" w:color="auto" w:fill="FFFFFF"/>
          <w:lang w:val="en-GB"/>
        </w:rPr>
        <w:t xml:space="preserve"> aiming to build theory analyses of integrating ICT in the management of higher institutions and analyse the customer’s (student and teacher’s) needs to be based on different exp</w:t>
      </w:r>
      <w:r w:rsidR="002E74BA" w:rsidRPr="00610A06">
        <w:rPr>
          <w:rFonts w:asciiTheme="majorHAnsi" w:hAnsiTheme="majorHAnsi" w:cstheme="majorHAnsi"/>
          <w:color w:val="000000" w:themeColor="text1"/>
          <w:shd w:val="clear" w:color="auto" w:fill="FFFFFF"/>
          <w:lang w:val="en-GB"/>
        </w:rPr>
        <w:t>eriences of the UK universities</w:t>
      </w:r>
      <w:r w:rsidR="00701207" w:rsidRPr="00610A06">
        <w:rPr>
          <w:rFonts w:asciiTheme="majorHAnsi" w:hAnsiTheme="majorHAnsi" w:cstheme="majorHAnsi"/>
          <w:color w:val="000000" w:themeColor="text1"/>
          <w:shd w:val="clear" w:color="auto" w:fill="FFFFFF"/>
          <w:lang w:val="en-GB"/>
        </w:rPr>
        <w:t>.</w:t>
      </w:r>
    </w:p>
    <w:p w14:paraId="28E103CF" w14:textId="77777777" w:rsidR="008E34B4" w:rsidRPr="00610A06" w:rsidRDefault="008E34B4" w:rsidP="00701207">
      <w:pPr>
        <w:spacing w:line="360" w:lineRule="auto"/>
        <w:jc w:val="both"/>
        <w:outlineLvl w:val="0"/>
        <w:rPr>
          <w:rFonts w:asciiTheme="majorHAnsi" w:hAnsiTheme="majorHAnsi" w:cstheme="majorHAnsi"/>
          <w:color w:val="000000" w:themeColor="text1"/>
          <w:shd w:val="clear" w:color="auto" w:fill="FFFFFF"/>
          <w:lang w:val="en-GB"/>
        </w:rPr>
      </w:pPr>
    </w:p>
    <w:p w14:paraId="006FE959" w14:textId="47D5E028" w:rsidR="00701207" w:rsidRPr="00610A06" w:rsidRDefault="008E34B4" w:rsidP="00701207">
      <w:pPr>
        <w:spacing w:line="360" w:lineRule="auto"/>
        <w:jc w:val="both"/>
        <w:outlineLvl w:val="0"/>
        <w:rPr>
          <w:rFonts w:asciiTheme="majorHAnsi" w:hAnsiTheme="majorHAnsi" w:cstheme="majorHAnsi"/>
          <w:color w:val="000000" w:themeColor="text1"/>
          <w:shd w:val="clear" w:color="auto" w:fill="FFFFFF"/>
          <w:lang w:val="en-GB"/>
        </w:rPr>
      </w:pPr>
      <w:r w:rsidRPr="00610A06">
        <w:rPr>
          <w:rFonts w:asciiTheme="majorHAnsi" w:hAnsiTheme="majorHAnsi" w:cstheme="majorHAnsi"/>
          <w:noProof/>
          <w:color w:val="000000" w:themeColor="text1"/>
          <w:shd w:val="clear" w:color="auto" w:fill="FFFFFF"/>
        </w:rPr>
        <w:lastRenderedPageBreak/>
        <w:drawing>
          <wp:inline distT="0" distB="0" distL="0" distR="0" wp14:anchorId="7002B9A3" wp14:editId="0ED7EFC2">
            <wp:extent cx="5486400" cy="3200400"/>
            <wp:effectExtent l="76200" t="76200" r="76200" b="76200"/>
            <wp:docPr id="7" name="Схема 7"/>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3" r:lo="rId24" r:qs="rId25" r:cs="rId26"/>
              </a:graphicData>
            </a:graphic>
          </wp:inline>
        </w:drawing>
      </w:r>
    </w:p>
    <w:p w14:paraId="3A7B869A" w14:textId="332EB297" w:rsidR="00732DEB" w:rsidRPr="00610A06" w:rsidRDefault="000D5FC7" w:rsidP="00732DEB">
      <w:pPr>
        <w:tabs>
          <w:tab w:val="left" w:pos="4204"/>
        </w:tabs>
        <w:spacing w:line="360" w:lineRule="auto"/>
        <w:jc w:val="center"/>
        <w:outlineLvl w:val="0"/>
        <w:rPr>
          <w:rFonts w:asciiTheme="minorHAnsi" w:hAnsiTheme="minorHAnsi"/>
          <w:b/>
          <w:color w:val="000000" w:themeColor="text1"/>
          <w:lang w:val="en-GB"/>
        </w:rPr>
      </w:pPr>
      <w:r w:rsidRPr="00610A06">
        <w:rPr>
          <w:rFonts w:asciiTheme="minorHAnsi" w:hAnsiTheme="minorHAnsi"/>
          <w:b/>
          <w:color w:val="000000" w:themeColor="text1"/>
          <w:lang w:val="en-GB"/>
        </w:rPr>
        <w:t>Figure 4</w:t>
      </w:r>
      <w:r w:rsidR="00564FE6" w:rsidRPr="00610A06">
        <w:rPr>
          <w:rFonts w:asciiTheme="minorHAnsi" w:hAnsiTheme="minorHAnsi"/>
          <w:b/>
          <w:color w:val="000000" w:themeColor="text1"/>
          <w:lang w:val="en-GB"/>
        </w:rPr>
        <w:t>. Inductive Approach - Theory building approach.</w:t>
      </w:r>
    </w:p>
    <w:p w14:paraId="6C22B6D4" w14:textId="058040ED" w:rsidR="00732DEB" w:rsidRPr="00610A06" w:rsidRDefault="00732DEB" w:rsidP="00732DEB">
      <w:pPr>
        <w:spacing w:line="360" w:lineRule="auto"/>
        <w:jc w:val="both"/>
        <w:rPr>
          <w:rFonts w:asciiTheme="majorHAnsi" w:hAnsiTheme="majorHAnsi"/>
          <w:color w:val="1C1E29"/>
          <w:sz w:val="28"/>
          <w:lang w:val="en-GB"/>
        </w:rPr>
      </w:pPr>
      <w:r w:rsidRPr="00610A06">
        <w:rPr>
          <w:rFonts w:asciiTheme="majorHAnsi" w:hAnsiTheme="majorHAnsi"/>
          <w:b/>
          <w:bCs/>
          <w:color w:val="1C1E29"/>
          <w:sz w:val="28"/>
          <w:u w:val="single"/>
          <w:lang w:val="en-GB"/>
        </w:rPr>
        <w:t>Design</w:t>
      </w:r>
    </w:p>
    <w:p w14:paraId="0ACCD283" w14:textId="54F09352" w:rsidR="00732DEB" w:rsidRPr="00610A06" w:rsidRDefault="00732DEB" w:rsidP="00732DEB">
      <w:pPr>
        <w:spacing w:line="360" w:lineRule="auto"/>
        <w:jc w:val="both"/>
        <w:rPr>
          <w:rFonts w:asciiTheme="majorHAnsi" w:hAnsiTheme="majorHAnsi"/>
          <w:color w:val="1C1E29"/>
          <w:lang w:val="en-GB"/>
        </w:rPr>
      </w:pPr>
      <w:r w:rsidRPr="00610A06">
        <w:rPr>
          <w:rFonts w:asciiTheme="majorHAnsi" w:hAnsiTheme="majorHAnsi"/>
          <w:color w:val="1C1E29"/>
          <w:lang w:val="en-GB"/>
        </w:rPr>
        <w:t xml:space="preserve">The main tool of the researcher is Research Design which is a </w:t>
      </w:r>
      <w:r w:rsidR="00272569" w:rsidRPr="00272569">
        <w:rPr>
          <w:rFonts w:asciiTheme="majorHAnsi" w:hAnsiTheme="majorHAnsi"/>
          <w:color w:val="1C1E29"/>
          <w:lang w:val="en-GB"/>
        </w:rPr>
        <w:t>selection of techniques</w:t>
      </w:r>
      <w:r w:rsidRPr="00610A06">
        <w:rPr>
          <w:rFonts w:asciiTheme="majorHAnsi" w:hAnsiTheme="majorHAnsi"/>
          <w:color w:val="1C1E29"/>
          <w:lang w:val="en-GB"/>
        </w:rPr>
        <w:t xml:space="preserve">, components and </w:t>
      </w:r>
      <w:r w:rsidR="00272569">
        <w:rPr>
          <w:rFonts w:asciiTheme="majorHAnsi" w:hAnsiTheme="majorHAnsi"/>
          <w:color w:val="1C1E29"/>
          <w:lang w:val="en-GB"/>
        </w:rPr>
        <w:t>methods</w:t>
      </w:r>
      <w:r w:rsidRPr="00610A06">
        <w:rPr>
          <w:rFonts w:asciiTheme="majorHAnsi" w:hAnsiTheme="majorHAnsi"/>
          <w:color w:val="1C1E29"/>
          <w:lang w:val="en-GB"/>
        </w:rPr>
        <w:t xml:space="preserve"> to solve the research pro</w:t>
      </w:r>
      <w:r w:rsidR="00C231EA" w:rsidRPr="00610A06">
        <w:rPr>
          <w:rFonts w:asciiTheme="majorHAnsi" w:hAnsiTheme="majorHAnsi"/>
          <w:color w:val="1C1E29"/>
          <w:lang w:val="en-GB"/>
        </w:rPr>
        <w:t>blems. The researcher should pose</w:t>
      </w:r>
      <w:r w:rsidRPr="00610A06">
        <w:rPr>
          <w:rFonts w:asciiTheme="majorHAnsi" w:hAnsiTheme="majorHAnsi"/>
          <w:color w:val="1C1E29"/>
          <w:lang w:val="en-GB"/>
        </w:rPr>
        <w:t xml:space="preserve"> the question ‘How to realize and carry out the research work?’ and the answer to this question will be the Research Design. The research design provides the accomplishing methodologies and solves the issue of the research work by evaluating and analysing the research questions.   </w:t>
      </w:r>
    </w:p>
    <w:p w14:paraId="2FE7A2D4" w14:textId="16DFC5BE" w:rsidR="00732DEB" w:rsidRPr="00610A06" w:rsidRDefault="00732DEB" w:rsidP="00732DEB">
      <w:pPr>
        <w:spacing w:line="360" w:lineRule="auto"/>
        <w:jc w:val="both"/>
        <w:rPr>
          <w:rFonts w:asciiTheme="majorHAnsi" w:hAnsiTheme="majorHAnsi"/>
          <w:color w:val="1C1E29"/>
          <w:lang w:val="en-GB"/>
        </w:rPr>
      </w:pPr>
      <w:r w:rsidRPr="00610A06">
        <w:rPr>
          <w:rFonts w:asciiTheme="majorHAnsi" w:hAnsiTheme="majorHAnsi"/>
          <w:color w:val="1C1E29"/>
          <w:lang w:val="en-GB"/>
        </w:rPr>
        <w:t xml:space="preserve">There are four </w:t>
      </w:r>
      <w:r w:rsidR="008B4F59" w:rsidRPr="008B4F59">
        <w:rPr>
          <w:rFonts w:asciiTheme="majorHAnsi" w:hAnsiTheme="majorHAnsi"/>
          <w:color w:val="1C1E29"/>
          <w:lang w:val="en-GB"/>
        </w:rPr>
        <w:t>components</w:t>
      </w:r>
      <w:r w:rsidR="008B4F59">
        <w:rPr>
          <w:rFonts w:asciiTheme="majorHAnsi" w:hAnsiTheme="majorHAnsi"/>
          <w:color w:val="1C1E29"/>
          <w:lang w:val="en-GB"/>
        </w:rPr>
        <w:t xml:space="preserve"> </w:t>
      </w:r>
      <w:r w:rsidRPr="00610A06">
        <w:rPr>
          <w:rFonts w:asciiTheme="majorHAnsi" w:hAnsiTheme="majorHAnsi"/>
          <w:color w:val="1C1E29"/>
          <w:lang w:val="en-GB"/>
        </w:rPr>
        <w:t>of research design; </w:t>
      </w:r>
      <w:r w:rsidRPr="00610A06">
        <w:rPr>
          <w:rFonts w:asciiTheme="majorHAnsi" w:hAnsiTheme="majorHAnsi"/>
          <w:i/>
          <w:iCs/>
          <w:color w:val="1C1E29"/>
          <w:lang w:val="en-GB"/>
        </w:rPr>
        <w:t>Neutrality, Reliability, Validity, Generalization</w:t>
      </w:r>
      <w:r w:rsidRPr="00610A06">
        <w:rPr>
          <w:rFonts w:asciiTheme="majorHAnsi" w:hAnsiTheme="majorHAnsi"/>
          <w:color w:val="1C1E29"/>
          <w:lang w:val="en-GB"/>
        </w:rPr>
        <w:t>. </w:t>
      </w:r>
      <w:r w:rsidRPr="00610A06">
        <w:rPr>
          <w:rFonts w:asciiTheme="majorHAnsi" w:hAnsiTheme="majorHAnsi"/>
          <w:i/>
          <w:iCs/>
          <w:color w:val="1C1E29"/>
          <w:lang w:val="en-GB"/>
        </w:rPr>
        <w:t>Neutrality </w:t>
      </w:r>
      <w:r w:rsidRPr="00610A06">
        <w:rPr>
          <w:rFonts w:asciiTheme="majorHAnsi" w:hAnsiTheme="majorHAnsi"/>
          <w:color w:val="1C1E29"/>
          <w:lang w:val="en-GB"/>
        </w:rPr>
        <w:t>- neutral results which are achieved from the research design.</w:t>
      </w:r>
      <w:r w:rsidRPr="00610A06">
        <w:rPr>
          <w:rFonts w:asciiTheme="majorHAnsi" w:hAnsiTheme="majorHAnsi"/>
          <w:i/>
          <w:iCs/>
          <w:color w:val="1C1E29"/>
          <w:lang w:val="en-GB"/>
        </w:rPr>
        <w:t> Reliability – reliable standard results. Validity </w:t>
      </w:r>
      <w:r w:rsidRPr="00610A06">
        <w:rPr>
          <w:rFonts w:asciiTheme="majorHAnsi" w:hAnsiTheme="majorHAnsi"/>
          <w:color w:val="1C1E29"/>
          <w:lang w:val="en-GB"/>
        </w:rPr>
        <w:t xml:space="preserve">– measurement tool of the researcher, that standardizes the objective </w:t>
      </w:r>
      <w:r w:rsidR="008B4F59" w:rsidRPr="008B4F59">
        <w:rPr>
          <w:rFonts w:asciiTheme="majorHAnsi" w:hAnsiTheme="majorHAnsi"/>
          <w:color w:val="1C1E29"/>
          <w:lang w:val="en-GB"/>
        </w:rPr>
        <w:t xml:space="preserve">outcomes </w:t>
      </w:r>
      <w:r w:rsidRPr="00610A06">
        <w:rPr>
          <w:rFonts w:asciiTheme="majorHAnsi" w:hAnsiTheme="majorHAnsi"/>
          <w:color w:val="1C1E29"/>
          <w:lang w:val="en-GB"/>
        </w:rPr>
        <w:t>of the research. The established questionnaires of the research design are admitted as authentic. Finally, </w:t>
      </w:r>
      <w:r w:rsidRPr="00610A06">
        <w:rPr>
          <w:rFonts w:asciiTheme="majorHAnsi" w:hAnsiTheme="majorHAnsi"/>
          <w:i/>
          <w:iCs/>
          <w:color w:val="1C1E29"/>
          <w:lang w:val="en-GB"/>
        </w:rPr>
        <w:t>Generalization – </w:t>
      </w:r>
      <w:r w:rsidRPr="00610A06">
        <w:rPr>
          <w:rFonts w:asciiTheme="majorHAnsi" w:hAnsiTheme="majorHAnsi"/>
          <w:color w:val="1C1E29"/>
          <w:lang w:val="en-GB"/>
        </w:rPr>
        <w:t>the obtained results are appropriate to apply to society (Bhat, 2019).</w:t>
      </w:r>
    </w:p>
    <w:p w14:paraId="6CAF7EF0" w14:textId="77777777" w:rsidR="00AA40B8" w:rsidRPr="00610A06" w:rsidRDefault="00AA40B8" w:rsidP="00AA40B8">
      <w:pPr>
        <w:shd w:val="clear" w:color="auto" w:fill="FFFFFF"/>
        <w:spacing w:after="360" w:line="360" w:lineRule="auto"/>
        <w:jc w:val="both"/>
        <w:rPr>
          <w:rFonts w:asciiTheme="majorHAnsi" w:hAnsiTheme="majorHAnsi" w:cstheme="majorHAnsi"/>
          <w:color w:val="000000" w:themeColor="text1"/>
          <w:szCs w:val="28"/>
          <w:lang w:val="en-GB"/>
        </w:rPr>
      </w:pPr>
      <w:r w:rsidRPr="00610A06">
        <w:rPr>
          <w:rFonts w:asciiTheme="majorHAnsi" w:hAnsiTheme="majorHAnsi" w:cstheme="majorHAnsi"/>
          <w:color w:val="000000" w:themeColor="text1"/>
          <w:szCs w:val="28"/>
          <w:lang w:val="en-GB"/>
        </w:rPr>
        <w:t xml:space="preserve">According to MacMillan and Schumacher (2001), the research design is a set of the processes and methods which is collecting and analysing the research data. There are two major types of research design; Exploratory and Explanatory. Exploratory explores and continues the research, yet the explanatory design analyses available methods and applications for the literature review. The main focus of the Research Design is how and what the researcher will research and analyse in the research </w:t>
      </w:r>
      <w:r w:rsidRPr="00610A06">
        <w:rPr>
          <w:rFonts w:asciiTheme="majorHAnsi" w:hAnsiTheme="majorHAnsi" w:cstheme="majorHAnsi"/>
          <w:color w:val="000000" w:themeColor="text1"/>
          <w:szCs w:val="28"/>
          <w:lang w:val="en-GB"/>
        </w:rPr>
        <w:lastRenderedPageBreak/>
        <w:t xml:space="preserve">work. It explains and justify the data and explain how it will be achieved by answering the research questions of the research. </w:t>
      </w:r>
    </w:p>
    <w:p w14:paraId="4F617B98" w14:textId="2C50A3A8" w:rsidR="004C1492" w:rsidRPr="00610A06" w:rsidRDefault="00AA40B8" w:rsidP="00AA40B8">
      <w:pPr>
        <w:shd w:val="clear" w:color="auto" w:fill="FFFFFF"/>
        <w:spacing w:after="360" w:line="360" w:lineRule="auto"/>
        <w:jc w:val="both"/>
        <w:rPr>
          <w:rFonts w:asciiTheme="majorHAnsi" w:hAnsiTheme="majorHAnsi" w:cstheme="majorHAnsi"/>
          <w:color w:val="000000" w:themeColor="text1"/>
          <w:lang w:val="en-GB"/>
        </w:rPr>
      </w:pPr>
      <w:r w:rsidRPr="00610A06">
        <w:rPr>
          <w:rFonts w:asciiTheme="majorHAnsi" w:hAnsiTheme="majorHAnsi" w:cstheme="majorHAnsi"/>
          <w:color w:val="000000" w:themeColor="text1"/>
          <w:szCs w:val="28"/>
          <w:lang w:val="en-GB"/>
        </w:rPr>
        <w:t>The research design is distinguished by research</w:t>
      </w:r>
      <w:r w:rsidR="00272569">
        <w:rPr>
          <w:rFonts w:asciiTheme="majorHAnsi" w:hAnsiTheme="majorHAnsi" w:cstheme="majorHAnsi"/>
          <w:color w:val="000000" w:themeColor="text1"/>
          <w:szCs w:val="28"/>
          <w:lang w:val="en-GB"/>
        </w:rPr>
        <w:t xml:space="preserve"> work</w:t>
      </w:r>
      <w:r w:rsidRPr="00610A06">
        <w:rPr>
          <w:rFonts w:asciiTheme="majorHAnsi" w:hAnsiTheme="majorHAnsi" w:cstheme="majorHAnsi"/>
          <w:color w:val="000000" w:themeColor="text1"/>
          <w:szCs w:val="28"/>
          <w:lang w:val="en-GB"/>
        </w:rPr>
        <w:t xml:space="preserve"> types as followings; descriptive, correlative, semi-experimental, experimental, reviews, meta-analytic. The fundamental part of the research design is the determination of a research design to achieve the main goal of the research work. There are two main types of research design which are the followings; ‘Qualitative’ and ‘Quantitative’.</w:t>
      </w:r>
    </w:p>
    <w:p w14:paraId="49DF2C8B" w14:textId="77777777" w:rsidR="00436102" w:rsidRPr="00610A06" w:rsidRDefault="00436102" w:rsidP="00436102">
      <w:pPr>
        <w:spacing w:line="360" w:lineRule="auto"/>
        <w:jc w:val="both"/>
        <w:rPr>
          <w:rFonts w:asciiTheme="majorHAnsi" w:hAnsiTheme="majorHAnsi"/>
          <w:i/>
          <w:color w:val="1C1E29"/>
          <w:lang w:val="en-GB"/>
        </w:rPr>
      </w:pPr>
      <w:r w:rsidRPr="00610A06">
        <w:rPr>
          <w:rFonts w:asciiTheme="majorHAnsi" w:hAnsiTheme="majorHAnsi"/>
          <w:bCs/>
          <w:i/>
          <w:color w:val="1C1E29"/>
          <w:lang w:val="en-GB"/>
        </w:rPr>
        <w:t>Qualitative Research Design: </w:t>
      </w:r>
    </w:p>
    <w:p w14:paraId="3896A5DF" w14:textId="0D49FDA4" w:rsidR="00436102" w:rsidRPr="00610A06" w:rsidRDefault="00436102" w:rsidP="00436102">
      <w:pPr>
        <w:spacing w:line="360" w:lineRule="auto"/>
        <w:jc w:val="both"/>
        <w:rPr>
          <w:rFonts w:asciiTheme="majorHAnsi" w:hAnsiTheme="majorHAnsi"/>
          <w:color w:val="1C1E29"/>
          <w:lang w:val="en-GB"/>
        </w:rPr>
      </w:pPr>
      <w:r w:rsidRPr="00610A06">
        <w:rPr>
          <w:rFonts w:asciiTheme="majorHAnsi" w:hAnsiTheme="majorHAnsi"/>
          <w:color w:val="1C1E29"/>
          <w:lang w:val="en-GB"/>
        </w:rPr>
        <w:t>The main focus of the qualitative research design is the quality or meaning of experiences. The philosophical roots are Constructivism and Interpretivism. The main focus of the qualitative investigation is considered in understanding the issues, describing and discovering the research goals. The application of Qualitative research design is implemented by collecting and analysing the data. The qualitative research goals are subdivided into three steps which are: </w:t>
      </w:r>
      <w:r w:rsidRPr="00610A06">
        <w:rPr>
          <w:rFonts w:asciiTheme="majorHAnsi" w:hAnsiTheme="majorHAnsi"/>
          <w:i/>
          <w:iCs/>
          <w:color w:val="1C1E29"/>
          <w:lang w:val="en-GB"/>
        </w:rPr>
        <w:t>Exploration, Description and Interpretation,</w:t>
      </w:r>
      <w:r w:rsidRPr="00610A06">
        <w:rPr>
          <w:rFonts w:asciiTheme="majorHAnsi" w:hAnsiTheme="majorHAnsi"/>
          <w:color w:val="1C1E29"/>
          <w:lang w:val="en-GB"/>
        </w:rPr>
        <w:t> which will analyse the research issues and questions in details. </w:t>
      </w:r>
    </w:p>
    <w:p w14:paraId="6A944615" w14:textId="77777777" w:rsidR="00436102" w:rsidRPr="00610A06" w:rsidRDefault="00436102" w:rsidP="00436102">
      <w:pPr>
        <w:spacing w:line="360" w:lineRule="auto"/>
        <w:jc w:val="both"/>
        <w:rPr>
          <w:rFonts w:asciiTheme="majorHAnsi" w:hAnsiTheme="majorHAnsi"/>
          <w:color w:val="1C1E29"/>
          <w:lang w:val="en-GB"/>
        </w:rPr>
      </w:pPr>
    </w:p>
    <w:p w14:paraId="1FB4D4C2" w14:textId="77777777" w:rsidR="00AD4531" w:rsidRPr="00610A06" w:rsidRDefault="0070406C" w:rsidP="00AD4531">
      <w:pPr>
        <w:spacing w:line="360" w:lineRule="auto"/>
        <w:jc w:val="both"/>
        <w:rPr>
          <w:rFonts w:asciiTheme="majorHAnsi" w:hAnsiTheme="majorHAnsi"/>
          <w:bCs/>
          <w:i/>
          <w:color w:val="1C1E29"/>
          <w:lang w:val="en-GB"/>
        </w:rPr>
      </w:pPr>
      <w:r w:rsidRPr="00610A06">
        <w:rPr>
          <w:rFonts w:asciiTheme="majorHAnsi" w:hAnsiTheme="majorHAnsi"/>
          <w:bCs/>
          <w:i/>
          <w:color w:val="1C1E29"/>
          <w:lang w:val="en-GB"/>
        </w:rPr>
        <w:t xml:space="preserve">Quantitative Research Design: </w:t>
      </w:r>
    </w:p>
    <w:p w14:paraId="38CB9076" w14:textId="7752D1F7" w:rsidR="00436102" w:rsidRPr="00610A06" w:rsidRDefault="00436102" w:rsidP="00AD4531">
      <w:pPr>
        <w:spacing w:line="360" w:lineRule="auto"/>
        <w:jc w:val="both"/>
        <w:rPr>
          <w:rFonts w:asciiTheme="majorHAnsi" w:hAnsiTheme="majorHAnsi" w:cstheme="majorHAnsi"/>
          <w:i/>
          <w:color w:val="000000" w:themeColor="text1"/>
          <w:lang w:val="en-GB"/>
        </w:rPr>
      </w:pPr>
      <w:r w:rsidRPr="00610A06">
        <w:rPr>
          <w:rFonts w:asciiTheme="majorHAnsi" w:hAnsiTheme="majorHAnsi"/>
          <w:bCs/>
          <w:color w:val="1C1E29"/>
          <w:lang w:val="en-GB"/>
        </w:rPr>
        <w:t>Quantitative</w:t>
      </w:r>
      <w:r w:rsidRPr="00610A06">
        <w:rPr>
          <w:rFonts w:asciiTheme="majorHAnsi" w:hAnsiTheme="majorHAnsi" w:cstheme="majorHAnsi"/>
          <w:color w:val="000000" w:themeColor="text1"/>
          <w:lang w:val="en-GB"/>
        </w:rPr>
        <w:t xml:space="preserve"> Research Design is focused on numbers, quantity, frequency and magnitude. The philosophical background is ‘Positivism’ and the main focus and aims to implement the research by predicting, controlling, analysing, testing the research problems which are based on statistical conclusions or numbers. </w:t>
      </w:r>
    </w:p>
    <w:p w14:paraId="30B15C7A" w14:textId="77777777" w:rsidR="00436102" w:rsidRPr="00610A06" w:rsidRDefault="00436102" w:rsidP="00436102">
      <w:pPr>
        <w:spacing w:line="360" w:lineRule="auto"/>
        <w:jc w:val="both"/>
        <w:rPr>
          <w:rFonts w:asciiTheme="majorHAnsi" w:hAnsiTheme="majorHAnsi" w:cstheme="majorHAnsi"/>
          <w:color w:val="000000" w:themeColor="text1"/>
          <w:lang w:val="en-GB"/>
        </w:rPr>
      </w:pPr>
      <w:r w:rsidRPr="00610A06">
        <w:rPr>
          <w:rFonts w:asciiTheme="majorHAnsi" w:hAnsiTheme="majorHAnsi" w:cstheme="majorHAnsi"/>
          <w:color w:val="000000" w:themeColor="text1"/>
          <w:lang w:val="en-GB"/>
        </w:rPr>
        <w:t xml:space="preserve">Also, the Research design is subdivided into 5 different types. </w:t>
      </w:r>
    </w:p>
    <w:p w14:paraId="1F3590B6" w14:textId="0DA12412" w:rsidR="00436102" w:rsidRPr="00610A06" w:rsidRDefault="00436102" w:rsidP="00436102">
      <w:pPr>
        <w:spacing w:line="360" w:lineRule="auto"/>
        <w:jc w:val="both"/>
        <w:rPr>
          <w:rFonts w:asciiTheme="majorHAnsi" w:hAnsiTheme="majorHAnsi" w:cstheme="majorHAnsi"/>
          <w:color w:val="000000" w:themeColor="text1"/>
          <w:lang w:val="en-GB"/>
        </w:rPr>
      </w:pPr>
      <w:r w:rsidRPr="00610A06">
        <w:rPr>
          <w:rFonts w:asciiTheme="majorHAnsi" w:hAnsiTheme="majorHAnsi" w:cstheme="majorHAnsi"/>
          <w:color w:val="000000" w:themeColor="text1"/>
          <w:lang w:val="en-GB"/>
        </w:rPr>
        <w:t>1)   D</w:t>
      </w:r>
      <w:r w:rsidR="00C231EA" w:rsidRPr="00610A06">
        <w:rPr>
          <w:rFonts w:asciiTheme="majorHAnsi" w:hAnsiTheme="majorHAnsi" w:cstheme="majorHAnsi"/>
          <w:color w:val="000000" w:themeColor="text1"/>
          <w:lang w:val="en-GB"/>
        </w:rPr>
        <w:t>escriptive Research Design – it</w:t>
      </w:r>
      <w:r w:rsidRPr="00610A06">
        <w:rPr>
          <w:rFonts w:asciiTheme="majorHAnsi" w:hAnsiTheme="majorHAnsi" w:cstheme="majorHAnsi"/>
          <w:color w:val="000000" w:themeColor="text1"/>
          <w:lang w:val="en-GB"/>
        </w:rPr>
        <w:t xml:space="preserve">s the explanation of the study case which is built on theory. </w:t>
      </w:r>
    </w:p>
    <w:p w14:paraId="64FD482B" w14:textId="77777777" w:rsidR="00436102" w:rsidRPr="00610A06" w:rsidRDefault="00436102" w:rsidP="00436102">
      <w:pPr>
        <w:spacing w:line="360" w:lineRule="auto"/>
        <w:jc w:val="both"/>
        <w:rPr>
          <w:rFonts w:asciiTheme="majorHAnsi" w:hAnsiTheme="majorHAnsi" w:cstheme="majorHAnsi"/>
          <w:color w:val="000000" w:themeColor="text1"/>
          <w:lang w:val="en-GB"/>
        </w:rPr>
      </w:pPr>
      <w:r w:rsidRPr="00610A06">
        <w:rPr>
          <w:rFonts w:asciiTheme="majorHAnsi" w:hAnsiTheme="majorHAnsi" w:cstheme="majorHAnsi"/>
          <w:color w:val="000000" w:themeColor="text1"/>
          <w:lang w:val="en-GB"/>
        </w:rPr>
        <w:t xml:space="preserve">2)   Experimental Research Design – this method is primarily applied in a practical sample of resolution of the problem which is established mainly on the cause and effects. </w:t>
      </w:r>
    </w:p>
    <w:p w14:paraId="63C68059" w14:textId="77777777" w:rsidR="00436102" w:rsidRPr="00610A06" w:rsidRDefault="00436102" w:rsidP="00436102">
      <w:pPr>
        <w:spacing w:line="360" w:lineRule="auto"/>
        <w:jc w:val="both"/>
        <w:rPr>
          <w:rFonts w:asciiTheme="majorHAnsi" w:hAnsiTheme="majorHAnsi" w:cstheme="majorHAnsi"/>
          <w:color w:val="000000" w:themeColor="text1"/>
          <w:lang w:val="en-GB"/>
        </w:rPr>
      </w:pPr>
      <w:r w:rsidRPr="00610A06">
        <w:rPr>
          <w:rFonts w:asciiTheme="majorHAnsi" w:hAnsiTheme="majorHAnsi" w:cstheme="majorHAnsi"/>
          <w:color w:val="000000" w:themeColor="text1"/>
          <w:lang w:val="en-GB"/>
        </w:rPr>
        <w:t xml:space="preserve">3)   Correlation Research Design – this method is the non-experimental design which correlates with two variables, the correlation coefficients which is positive and negative. </w:t>
      </w:r>
    </w:p>
    <w:p w14:paraId="5136B14B" w14:textId="77777777" w:rsidR="00436102" w:rsidRPr="00610A06" w:rsidRDefault="00436102" w:rsidP="00436102">
      <w:pPr>
        <w:spacing w:line="360" w:lineRule="auto"/>
        <w:jc w:val="both"/>
        <w:rPr>
          <w:rFonts w:asciiTheme="majorHAnsi" w:hAnsiTheme="majorHAnsi" w:cstheme="majorHAnsi"/>
          <w:color w:val="000000" w:themeColor="text1"/>
          <w:lang w:val="en-GB"/>
        </w:rPr>
      </w:pPr>
      <w:r w:rsidRPr="00610A06">
        <w:rPr>
          <w:rFonts w:asciiTheme="majorHAnsi" w:hAnsiTheme="majorHAnsi" w:cstheme="majorHAnsi"/>
          <w:color w:val="000000" w:themeColor="text1"/>
          <w:lang w:val="en-GB"/>
        </w:rPr>
        <w:t>4)   Diagnostic Research Design - analyse the problem of the particular subject and the origin of the matter, which is subdivided into 3 parts: the issues of Inception, Diagnosis, Solution.</w:t>
      </w:r>
    </w:p>
    <w:p w14:paraId="3CC98FC8" w14:textId="77777777" w:rsidR="00436102" w:rsidRPr="00610A06" w:rsidRDefault="00436102" w:rsidP="00436102">
      <w:pPr>
        <w:spacing w:line="360" w:lineRule="auto"/>
        <w:jc w:val="both"/>
        <w:rPr>
          <w:rFonts w:asciiTheme="majorHAnsi" w:hAnsiTheme="majorHAnsi" w:cstheme="majorHAnsi"/>
          <w:color w:val="000000" w:themeColor="text1"/>
          <w:lang w:val="en-GB"/>
        </w:rPr>
      </w:pPr>
      <w:r w:rsidRPr="00610A06">
        <w:rPr>
          <w:rFonts w:asciiTheme="majorHAnsi" w:hAnsiTheme="majorHAnsi" w:cstheme="majorHAnsi"/>
          <w:color w:val="000000" w:themeColor="text1"/>
          <w:lang w:val="en-GB"/>
        </w:rPr>
        <w:t xml:space="preserve">5)   Explanatory Research Design – answers to the research question such as What? How? And Why? that will help to investigate the research topic and problems. </w:t>
      </w:r>
    </w:p>
    <w:p w14:paraId="62B587F0" w14:textId="3CBC6207" w:rsidR="00265E12" w:rsidRPr="00610A06" w:rsidRDefault="00436102" w:rsidP="001D3228">
      <w:pPr>
        <w:spacing w:line="360" w:lineRule="auto"/>
        <w:jc w:val="both"/>
        <w:rPr>
          <w:rFonts w:asciiTheme="majorHAnsi" w:hAnsiTheme="majorHAnsi" w:cstheme="majorHAnsi"/>
          <w:color w:val="000000" w:themeColor="text1"/>
          <w:lang w:val="en-GB"/>
        </w:rPr>
      </w:pPr>
      <w:r w:rsidRPr="00610A06">
        <w:rPr>
          <w:rFonts w:asciiTheme="majorHAnsi" w:hAnsiTheme="majorHAnsi" w:cstheme="majorHAnsi"/>
          <w:color w:val="000000" w:themeColor="text1"/>
          <w:lang w:val="en-GB"/>
        </w:rPr>
        <w:lastRenderedPageBreak/>
        <w:t xml:space="preserve">The research work will concentrate on ICT and VLE in the education sector, will apply the qualitative research design in the investigation the issues by collecting and analysing the data. Although, accurately collected data will be provided in simple structures based on the descriptive design and systematic effects of the research design approach. Moreover, the exploratory design and explanatory design will assist research work to investigate and search the impact of new technologies in education management in UK institutions.         </w:t>
      </w:r>
    </w:p>
    <w:p w14:paraId="22098900" w14:textId="77777777" w:rsidR="00436102" w:rsidRPr="00610A06" w:rsidRDefault="00436102" w:rsidP="001D3228">
      <w:pPr>
        <w:spacing w:line="360" w:lineRule="auto"/>
        <w:jc w:val="both"/>
        <w:rPr>
          <w:rFonts w:asciiTheme="majorHAnsi" w:hAnsiTheme="majorHAnsi" w:cstheme="majorHAnsi"/>
          <w:color w:val="000000" w:themeColor="text1"/>
          <w:lang w:val="en-GB"/>
        </w:rPr>
      </w:pPr>
    </w:p>
    <w:p w14:paraId="141E2331" w14:textId="53C86241" w:rsidR="00265077" w:rsidRPr="00610A06" w:rsidRDefault="00265077" w:rsidP="00635BDB">
      <w:pPr>
        <w:shd w:val="clear" w:color="auto" w:fill="FFFFFF"/>
        <w:spacing w:line="360" w:lineRule="auto"/>
        <w:jc w:val="both"/>
        <w:rPr>
          <w:rFonts w:asciiTheme="majorHAnsi" w:hAnsiTheme="majorHAnsi" w:cstheme="majorHAnsi"/>
          <w:b/>
          <w:color w:val="000000" w:themeColor="text1"/>
          <w:sz w:val="28"/>
          <w:u w:val="single"/>
          <w:lang w:val="en-GB"/>
        </w:rPr>
      </w:pPr>
      <w:r w:rsidRPr="00610A06">
        <w:rPr>
          <w:rFonts w:asciiTheme="majorHAnsi" w:hAnsiTheme="majorHAnsi" w:cstheme="majorHAnsi"/>
          <w:b/>
          <w:color w:val="000000" w:themeColor="text1"/>
          <w:sz w:val="28"/>
          <w:u w:val="single"/>
          <w:lang w:val="en-GB"/>
        </w:rPr>
        <w:t>Data Collection</w:t>
      </w:r>
      <w:r w:rsidR="00251F34">
        <w:rPr>
          <w:rFonts w:asciiTheme="majorHAnsi" w:hAnsiTheme="majorHAnsi" w:cstheme="majorHAnsi"/>
          <w:b/>
          <w:color w:val="000000" w:themeColor="text1"/>
          <w:sz w:val="28"/>
          <w:u w:val="single"/>
          <w:lang w:val="en-GB"/>
        </w:rPr>
        <w:t xml:space="preserve"> Method</w:t>
      </w:r>
    </w:p>
    <w:p w14:paraId="04F3687E" w14:textId="7F3BC539" w:rsidR="002E2199" w:rsidRPr="00610A06" w:rsidRDefault="00DD4421" w:rsidP="00B24E8B">
      <w:pPr>
        <w:shd w:val="clear" w:color="auto" w:fill="FFFFFF"/>
        <w:spacing w:line="360" w:lineRule="auto"/>
        <w:jc w:val="both"/>
        <w:rPr>
          <w:rFonts w:asciiTheme="majorHAnsi" w:hAnsiTheme="majorHAnsi" w:cstheme="majorHAnsi"/>
          <w:color w:val="000000" w:themeColor="text1"/>
          <w:lang w:val="en-GB"/>
        </w:rPr>
      </w:pPr>
      <w:r w:rsidRPr="00610A06">
        <w:rPr>
          <w:rFonts w:asciiTheme="majorHAnsi" w:hAnsiTheme="majorHAnsi" w:cstheme="majorHAnsi"/>
          <w:color w:val="000000" w:themeColor="text1"/>
          <w:lang w:val="en-GB"/>
        </w:rPr>
        <w:t xml:space="preserve">Based </w:t>
      </w:r>
      <w:r w:rsidR="006519EF" w:rsidRPr="00610A06">
        <w:rPr>
          <w:rFonts w:asciiTheme="majorHAnsi" w:hAnsiTheme="majorHAnsi" w:cstheme="majorHAnsi"/>
          <w:color w:val="000000" w:themeColor="text1"/>
          <w:lang w:val="en-GB"/>
        </w:rPr>
        <w:t xml:space="preserve">on Mehler (2018) refer that both ‘Qualitative’ and ‘Quantitative’ are exploratory researches, and differentiate them as ‘Quantitative’ method is based on numerical information that evaluates measurable data to form data and patterns. The ‘Qualitative Research’ differ that this method is focusing on the </w:t>
      </w:r>
      <w:r w:rsidR="008B4F59" w:rsidRPr="008B4F59">
        <w:rPr>
          <w:rFonts w:asciiTheme="majorHAnsi" w:hAnsiTheme="majorHAnsi" w:cstheme="majorHAnsi"/>
          <w:color w:val="000000" w:themeColor="text1"/>
          <w:lang w:val="en-GB"/>
        </w:rPr>
        <w:t xml:space="preserve">characteristics </w:t>
      </w:r>
      <w:r w:rsidR="006519EF" w:rsidRPr="00610A06">
        <w:rPr>
          <w:rFonts w:asciiTheme="majorHAnsi" w:hAnsiTheme="majorHAnsi" w:cstheme="majorHAnsi"/>
          <w:color w:val="000000" w:themeColor="text1"/>
          <w:lang w:val="en-GB"/>
        </w:rPr>
        <w:t xml:space="preserve">of the research problem (Andersson, 2007). The research work will apply the Qualitative research method, will identify the challenges of </w:t>
      </w:r>
      <w:r w:rsidR="00C231EA" w:rsidRPr="00610A06">
        <w:rPr>
          <w:rFonts w:asciiTheme="majorHAnsi" w:hAnsiTheme="majorHAnsi" w:cstheme="majorHAnsi"/>
          <w:color w:val="000000" w:themeColor="text1"/>
          <w:lang w:val="en-GB"/>
        </w:rPr>
        <w:t>the UK institutions</w:t>
      </w:r>
      <w:r w:rsidR="006519EF" w:rsidRPr="00610A06">
        <w:rPr>
          <w:rFonts w:asciiTheme="majorHAnsi" w:hAnsiTheme="majorHAnsi" w:cstheme="majorHAnsi"/>
          <w:color w:val="000000" w:themeColor="text1"/>
          <w:lang w:val="en-GB"/>
        </w:rPr>
        <w:t xml:space="preserve"> management and analyse the impact of new technologies and VLE.</w:t>
      </w:r>
    </w:p>
    <w:p w14:paraId="58D48DDF" w14:textId="330A1FBB" w:rsidR="002E2199" w:rsidRDefault="002E2199" w:rsidP="002E2199">
      <w:pPr>
        <w:shd w:val="clear" w:color="auto" w:fill="FFFFFF"/>
        <w:spacing w:line="360" w:lineRule="auto"/>
        <w:ind w:left="-426"/>
        <w:jc w:val="center"/>
        <w:rPr>
          <w:rFonts w:asciiTheme="majorHAnsi" w:hAnsiTheme="majorHAnsi" w:cstheme="majorHAnsi"/>
          <w:b/>
          <w:color w:val="000000" w:themeColor="text1"/>
          <w:lang w:val="en-GB"/>
        </w:rPr>
      </w:pPr>
      <w:r>
        <w:rPr>
          <w:rFonts w:asciiTheme="majorHAnsi" w:hAnsiTheme="majorHAnsi" w:cstheme="majorHAnsi"/>
          <w:b/>
          <w:noProof/>
          <w:color w:val="000000" w:themeColor="text1"/>
        </w:rPr>
        <w:drawing>
          <wp:inline distT="0" distB="0" distL="0" distR="0" wp14:anchorId="38E750A9" wp14:editId="72A1F7E1">
            <wp:extent cx="6584272" cy="3271348"/>
            <wp:effectExtent l="0" t="0" r="0" b="5715"/>
            <wp:docPr id="6" name="Изображение 6" descr="Снимок%20экрана%202019-09-16%20в%2014.20.09.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Снимок%20экрана%202019-09-16%20в%2014.20.09.png"/>
                    <pic:cNvPicPr>
                      <a:picLocks noChangeAspect="1" noChangeArrowheads="1"/>
                    </pic:cNvPicPr>
                  </pic:nvPicPr>
                  <pic:blipFill rotWithShape="1">
                    <a:blip r:embed="rId28">
                      <a:extLst>
                        <a:ext uri="{28A0092B-C50C-407E-A947-70E740481C1C}">
                          <a14:useLocalDpi xmlns:a14="http://schemas.microsoft.com/office/drawing/2010/main" val="0"/>
                        </a:ext>
                      </a:extLst>
                    </a:blip>
                    <a:srcRect l="1281" r="1121" b="1976"/>
                    <a:stretch/>
                  </pic:blipFill>
                  <pic:spPr bwMode="auto">
                    <a:xfrm>
                      <a:off x="0" y="0"/>
                      <a:ext cx="6601340" cy="3279828"/>
                    </a:xfrm>
                    <a:prstGeom prst="rect">
                      <a:avLst/>
                    </a:prstGeom>
                    <a:noFill/>
                    <a:ln>
                      <a:noFill/>
                    </a:ln>
                    <a:extLst>
                      <a:ext uri="{53640926-AAD7-44D8-BBD7-CCE9431645EC}">
                        <a14:shadowObscured xmlns:a14="http://schemas.microsoft.com/office/drawing/2010/main"/>
                      </a:ext>
                    </a:extLst>
                  </pic:spPr>
                </pic:pic>
              </a:graphicData>
            </a:graphic>
          </wp:inline>
        </w:drawing>
      </w:r>
    </w:p>
    <w:p w14:paraId="3C52B115" w14:textId="2DD3C508" w:rsidR="009D50FA" w:rsidRPr="00610A06" w:rsidRDefault="000D5FC7" w:rsidP="001D3228">
      <w:pPr>
        <w:shd w:val="clear" w:color="auto" w:fill="FFFFFF"/>
        <w:spacing w:line="360" w:lineRule="auto"/>
        <w:jc w:val="center"/>
        <w:rPr>
          <w:rFonts w:asciiTheme="majorHAnsi" w:hAnsiTheme="majorHAnsi" w:cstheme="majorHAnsi"/>
          <w:b/>
          <w:color w:val="000000" w:themeColor="text1"/>
          <w:lang w:val="en-GB"/>
        </w:rPr>
      </w:pPr>
      <w:r w:rsidRPr="00610A06">
        <w:rPr>
          <w:rFonts w:asciiTheme="majorHAnsi" w:hAnsiTheme="majorHAnsi" w:cstheme="majorHAnsi"/>
          <w:b/>
          <w:color w:val="000000" w:themeColor="text1"/>
          <w:lang w:val="en-GB"/>
        </w:rPr>
        <w:t>Figure 5</w:t>
      </w:r>
      <w:r w:rsidR="009D50FA" w:rsidRPr="00610A06">
        <w:rPr>
          <w:rFonts w:asciiTheme="majorHAnsi" w:hAnsiTheme="majorHAnsi" w:cstheme="majorHAnsi"/>
          <w:b/>
          <w:color w:val="000000" w:themeColor="text1"/>
          <w:lang w:val="en-GB"/>
        </w:rPr>
        <w:t>: Qualitative Data analysis methods:</w:t>
      </w:r>
    </w:p>
    <w:p w14:paraId="374353FB" w14:textId="77777777" w:rsidR="002E2199" w:rsidRDefault="009B284B" w:rsidP="009B284B">
      <w:pPr>
        <w:spacing w:line="360" w:lineRule="auto"/>
        <w:jc w:val="both"/>
        <w:rPr>
          <w:rFonts w:asciiTheme="majorHAnsi" w:hAnsiTheme="majorHAnsi"/>
          <w:color w:val="1C1E29"/>
          <w:lang w:val="en-GB"/>
        </w:rPr>
      </w:pPr>
      <w:r w:rsidRPr="00610A06">
        <w:rPr>
          <w:rFonts w:asciiTheme="majorHAnsi" w:hAnsiTheme="majorHAnsi"/>
          <w:color w:val="1C1E29"/>
          <w:lang w:val="en-GB"/>
        </w:rPr>
        <w:t xml:space="preserve">The method of data collection is divided </w:t>
      </w:r>
      <w:r w:rsidR="00272569">
        <w:rPr>
          <w:rFonts w:asciiTheme="majorHAnsi" w:hAnsiTheme="majorHAnsi"/>
          <w:color w:val="1C1E29"/>
          <w:lang w:val="en-GB"/>
        </w:rPr>
        <w:t xml:space="preserve">mainly </w:t>
      </w:r>
      <w:r w:rsidRPr="00610A06">
        <w:rPr>
          <w:rFonts w:asciiTheme="majorHAnsi" w:hAnsiTheme="majorHAnsi"/>
          <w:color w:val="1C1E29"/>
          <w:lang w:val="en-GB"/>
        </w:rPr>
        <w:t xml:space="preserve">into two </w:t>
      </w:r>
      <w:r w:rsidR="008C513C" w:rsidRPr="008C513C">
        <w:rPr>
          <w:rFonts w:asciiTheme="majorHAnsi" w:hAnsiTheme="majorHAnsi"/>
          <w:color w:val="1C1E29"/>
          <w:lang w:val="en-GB"/>
        </w:rPr>
        <w:t>characters</w:t>
      </w:r>
      <w:r w:rsidR="008C513C">
        <w:rPr>
          <w:rFonts w:asciiTheme="majorHAnsi" w:hAnsiTheme="majorHAnsi"/>
          <w:color w:val="1C1E29"/>
          <w:lang w:val="en-GB"/>
        </w:rPr>
        <w:t xml:space="preserve"> </w:t>
      </w:r>
      <w:r w:rsidRPr="00610A06">
        <w:rPr>
          <w:rFonts w:asciiTheme="majorHAnsi" w:hAnsiTheme="majorHAnsi"/>
          <w:color w:val="1C1E29"/>
          <w:lang w:val="en-GB"/>
        </w:rPr>
        <w:t>‘Primary data’ and ‘Secondary data’ (Gratton and Jones, 2010).</w:t>
      </w:r>
      <w:r w:rsidR="002E2199">
        <w:rPr>
          <w:rFonts w:asciiTheme="majorHAnsi" w:hAnsiTheme="majorHAnsi"/>
          <w:color w:val="1C1E29"/>
          <w:lang w:val="en-GB"/>
        </w:rPr>
        <w:t xml:space="preserve"> </w:t>
      </w:r>
    </w:p>
    <w:p w14:paraId="6B39B266" w14:textId="2CF99D46" w:rsidR="009B284B" w:rsidRPr="00610A06" w:rsidRDefault="009B284B" w:rsidP="009B284B">
      <w:pPr>
        <w:spacing w:line="360" w:lineRule="auto"/>
        <w:jc w:val="both"/>
        <w:rPr>
          <w:rFonts w:asciiTheme="majorHAnsi" w:hAnsiTheme="majorHAnsi"/>
          <w:color w:val="1C1E29"/>
          <w:lang w:val="en-GB"/>
        </w:rPr>
      </w:pPr>
      <w:r w:rsidRPr="00610A06">
        <w:rPr>
          <w:rFonts w:asciiTheme="majorHAnsi" w:hAnsiTheme="majorHAnsi"/>
          <w:color w:val="1C1E29"/>
          <w:lang w:val="en-GB"/>
        </w:rPr>
        <w:lastRenderedPageBreak/>
        <w:t>‘</w:t>
      </w:r>
      <w:r w:rsidRPr="00610A06">
        <w:rPr>
          <w:rFonts w:asciiTheme="majorHAnsi" w:hAnsiTheme="majorHAnsi"/>
          <w:i/>
          <w:iCs/>
          <w:color w:val="1C1E29"/>
          <w:lang w:val="en-GB"/>
        </w:rPr>
        <w:t>Primary data collection’</w:t>
      </w:r>
      <w:r w:rsidRPr="00610A06">
        <w:rPr>
          <w:rFonts w:asciiTheme="majorHAnsi" w:hAnsiTheme="majorHAnsi"/>
          <w:color w:val="1C1E29"/>
          <w:lang w:val="en-GB"/>
        </w:rPr>
        <w:t> – is the data collected from surveys, interviews and observations (Sekaran et al., 2013). </w:t>
      </w:r>
    </w:p>
    <w:p w14:paraId="1F7DD4FD" w14:textId="77777777" w:rsidR="009B284B" w:rsidRPr="00610A06" w:rsidRDefault="009B284B" w:rsidP="009B284B">
      <w:pPr>
        <w:spacing w:line="360" w:lineRule="auto"/>
        <w:jc w:val="both"/>
        <w:rPr>
          <w:rFonts w:asciiTheme="majorHAnsi" w:hAnsiTheme="majorHAnsi"/>
          <w:color w:val="1C1E29"/>
          <w:lang w:val="en-GB"/>
        </w:rPr>
      </w:pPr>
      <w:r w:rsidRPr="00610A06">
        <w:rPr>
          <w:rFonts w:asciiTheme="majorHAnsi" w:hAnsiTheme="majorHAnsi"/>
          <w:i/>
          <w:iCs/>
          <w:color w:val="1C1E29"/>
          <w:lang w:val="en-GB"/>
        </w:rPr>
        <w:t>‘Secondary data collection’</w:t>
      </w:r>
      <w:r w:rsidRPr="00610A06">
        <w:rPr>
          <w:rFonts w:asciiTheme="majorHAnsi" w:hAnsiTheme="majorHAnsi"/>
          <w:color w:val="1C1E29"/>
          <w:lang w:val="en-GB"/>
        </w:rPr>
        <w:t> - is the data collected from existing research works and surveys that conducted previously in the past, in form of online data, articles, archives (Sekaran et al., 2013). </w:t>
      </w:r>
    </w:p>
    <w:p w14:paraId="707D996A" w14:textId="6BF48747" w:rsidR="009454E9" w:rsidRPr="00610A06" w:rsidRDefault="009B284B" w:rsidP="009B284B">
      <w:pPr>
        <w:spacing w:line="360" w:lineRule="auto"/>
        <w:jc w:val="both"/>
        <w:rPr>
          <w:rFonts w:asciiTheme="majorHAnsi" w:hAnsiTheme="majorHAnsi"/>
          <w:color w:val="1C1E29"/>
          <w:lang w:val="en-GB"/>
        </w:rPr>
      </w:pPr>
      <w:r w:rsidRPr="00610A06">
        <w:rPr>
          <w:rFonts w:asciiTheme="majorHAnsi" w:hAnsiTheme="majorHAnsi"/>
          <w:color w:val="1C1E29"/>
          <w:lang w:val="en-GB"/>
        </w:rPr>
        <w:t xml:space="preserve">Both of the data collection methods are essential in the application of the research work, which ensures and provide clear information and data. Moreover, in carrying out the interviews based on previous research results are beneficial and useful to lead new interviews in exploring the information by application of two methods. As a result, in the research work, both primary and secondary methods will be applied. The first step will be carried out based on existing secondary data, and on the second step, the primary data collection in the structure of interviews and surveys will be investigated. The </w:t>
      </w:r>
      <w:r w:rsidR="008C513C" w:rsidRPr="008C513C">
        <w:rPr>
          <w:rFonts w:asciiTheme="majorHAnsi" w:hAnsiTheme="majorHAnsi"/>
          <w:color w:val="1C1E29"/>
          <w:lang w:val="en-GB"/>
        </w:rPr>
        <w:t xml:space="preserve">basic influence of ICT </w:t>
      </w:r>
      <w:r w:rsidRPr="00610A06">
        <w:rPr>
          <w:rFonts w:asciiTheme="majorHAnsi" w:hAnsiTheme="majorHAnsi"/>
          <w:color w:val="1C1E29"/>
          <w:lang w:val="en-GB"/>
        </w:rPr>
        <w:t>and VLE in education management with prospects of the customer needs will be investigated in different universities of the UK.    </w:t>
      </w:r>
    </w:p>
    <w:p w14:paraId="36644131" w14:textId="77777777" w:rsidR="00A278F8" w:rsidRPr="00610A06" w:rsidRDefault="00A278F8" w:rsidP="00B24E8B">
      <w:pPr>
        <w:shd w:val="clear" w:color="auto" w:fill="FFFFFF"/>
        <w:spacing w:line="360" w:lineRule="auto"/>
        <w:jc w:val="both"/>
        <w:rPr>
          <w:rFonts w:asciiTheme="majorHAnsi" w:hAnsiTheme="majorHAnsi" w:cstheme="majorHAnsi"/>
          <w:color w:val="4472C4" w:themeColor="accent1"/>
          <w:lang w:val="en-GB"/>
        </w:rPr>
      </w:pPr>
    </w:p>
    <w:p w14:paraId="4BA806D6" w14:textId="39525AE3" w:rsidR="003C0526" w:rsidRPr="00610A06" w:rsidRDefault="00A278F8" w:rsidP="00FE40DA">
      <w:pPr>
        <w:spacing w:line="360" w:lineRule="auto"/>
        <w:jc w:val="both"/>
        <w:outlineLvl w:val="0"/>
        <w:rPr>
          <w:rFonts w:asciiTheme="majorHAnsi" w:hAnsiTheme="majorHAnsi" w:cstheme="majorHAnsi"/>
          <w:b/>
          <w:color w:val="000000" w:themeColor="text1"/>
          <w:sz w:val="28"/>
          <w:u w:val="single"/>
          <w:lang w:val="en-GB"/>
        </w:rPr>
      </w:pPr>
      <w:r w:rsidRPr="00610A06">
        <w:rPr>
          <w:rFonts w:asciiTheme="majorHAnsi" w:hAnsiTheme="majorHAnsi" w:cstheme="majorHAnsi"/>
          <w:b/>
          <w:color w:val="000000" w:themeColor="text1"/>
          <w:sz w:val="28"/>
          <w:u w:val="single"/>
          <w:lang w:val="en-GB"/>
        </w:rPr>
        <w:t xml:space="preserve">Ethnography </w:t>
      </w:r>
    </w:p>
    <w:p w14:paraId="31C4B059" w14:textId="63E97EDC" w:rsidR="006F5B66" w:rsidRPr="00610A06" w:rsidRDefault="008C24B0" w:rsidP="00B0752E">
      <w:pPr>
        <w:spacing w:line="360" w:lineRule="auto"/>
        <w:jc w:val="both"/>
        <w:rPr>
          <w:rFonts w:asciiTheme="majorHAnsi" w:hAnsiTheme="majorHAnsi" w:cstheme="majorHAnsi"/>
          <w:color w:val="000000" w:themeColor="text1"/>
          <w:lang w:val="en-GB"/>
        </w:rPr>
      </w:pPr>
      <w:r w:rsidRPr="00610A06">
        <w:rPr>
          <w:rFonts w:asciiTheme="majorHAnsi" w:hAnsiTheme="majorHAnsi" w:cstheme="majorHAnsi"/>
          <w:color w:val="000000" w:themeColor="text1"/>
          <w:lang w:val="en-GB"/>
        </w:rPr>
        <w:t xml:space="preserve">According to Fetlerman (1998), ethnography describes a group of art, science, and culture. Angrosino (2007) </w:t>
      </w:r>
      <w:r w:rsidR="00B0752E" w:rsidRPr="00610A06">
        <w:rPr>
          <w:rFonts w:asciiTheme="majorHAnsi" w:hAnsiTheme="majorHAnsi" w:cstheme="majorHAnsi"/>
          <w:color w:val="000000" w:themeColor="text1"/>
          <w:lang w:val="en-GB"/>
        </w:rPr>
        <w:t xml:space="preserve">ethnography </w:t>
      </w:r>
      <w:r w:rsidRPr="00610A06">
        <w:rPr>
          <w:rFonts w:asciiTheme="majorHAnsi" w:hAnsiTheme="majorHAnsi" w:cstheme="majorHAnsi"/>
          <w:color w:val="000000" w:themeColor="text1"/>
          <w:lang w:val="en-GB"/>
        </w:rPr>
        <w:t>research the patterns of human experiences by intensive and careful observing and getting involved in the research environment</w:t>
      </w:r>
      <w:r w:rsidR="00B0752E" w:rsidRPr="00610A06">
        <w:rPr>
          <w:rFonts w:asciiTheme="majorHAnsi" w:hAnsiTheme="majorHAnsi" w:cstheme="majorHAnsi"/>
          <w:color w:val="000000" w:themeColor="text1"/>
          <w:lang w:val="en-GB"/>
        </w:rPr>
        <w:t xml:space="preserve"> and culture</w:t>
      </w:r>
      <w:r w:rsidRPr="00610A06">
        <w:rPr>
          <w:rFonts w:asciiTheme="majorHAnsi" w:hAnsiTheme="majorHAnsi" w:cstheme="majorHAnsi"/>
          <w:color w:val="000000" w:themeColor="text1"/>
          <w:lang w:val="en-GB"/>
        </w:rPr>
        <w:t>.</w:t>
      </w:r>
      <w:r w:rsidR="009D0F83" w:rsidRPr="00610A06">
        <w:rPr>
          <w:rFonts w:asciiTheme="majorHAnsi" w:hAnsiTheme="majorHAnsi" w:cstheme="majorHAnsi"/>
          <w:color w:val="000000" w:themeColor="text1"/>
          <w:lang w:val="en-GB"/>
        </w:rPr>
        <w:t xml:space="preserve"> </w:t>
      </w:r>
      <w:r w:rsidR="006C601A" w:rsidRPr="00610A06">
        <w:rPr>
          <w:rFonts w:asciiTheme="majorHAnsi" w:hAnsiTheme="majorHAnsi" w:cstheme="majorHAnsi"/>
          <w:color w:val="000000" w:themeColor="text1"/>
          <w:lang w:val="en-GB"/>
        </w:rPr>
        <w:t>The Ethnography concept is considered to ensure the holistic insights in individual's views and behaviours, the sights sound combinations of specific observations and interview.</w:t>
      </w:r>
    </w:p>
    <w:p w14:paraId="79150C11" w14:textId="785D87F2" w:rsidR="00B0752E" w:rsidRPr="00610A06" w:rsidRDefault="00B0752E" w:rsidP="00B0752E">
      <w:pPr>
        <w:spacing w:line="360" w:lineRule="auto"/>
        <w:jc w:val="both"/>
        <w:outlineLvl w:val="0"/>
        <w:rPr>
          <w:rFonts w:asciiTheme="majorHAnsi" w:hAnsiTheme="majorHAnsi" w:cstheme="majorHAnsi"/>
          <w:color w:val="000000" w:themeColor="text1"/>
          <w:lang w:val="en-GB"/>
        </w:rPr>
      </w:pPr>
      <w:r w:rsidRPr="00610A06">
        <w:rPr>
          <w:rFonts w:asciiTheme="majorHAnsi" w:hAnsiTheme="majorHAnsi" w:cstheme="majorHAnsi"/>
          <w:color w:val="000000" w:themeColor="text1"/>
          <w:lang w:val="en-GB"/>
        </w:rPr>
        <w:t>Ethnography methods have distinctive specifications (Angrosino, 2007).</w:t>
      </w:r>
    </w:p>
    <w:p w14:paraId="5032EE9D" w14:textId="629D3A5E" w:rsidR="009B284B" w:rsidRPr="00610A06" w:rsidRDefault="009B284B" w:rsidP="00FE40DA">
      <w:pPr>
        <w:pStyle w:val="a7"/>
        <w:numPr>
          <w:ilvl w:val="0"/>
          <w:numId w:val="6"/>
        </w:numPr>
        <w:spacing w:line="360" w:lineRule="auto"/>
        <w:jc w:val="both"/>
        <w:outlineLvl w:val="0"/>
        <w:rPr>
          <w:rFonts w:asciiTheme="majorHAnsi" w:hAnsiTheme="majorHAnsi" w:cstheme="majorHAnsi"/>
          <w:color w:val="000000" w:themeColor="text1"/>
          <w:lang w:val="en-GB"/>
        </w:rPr>
      </w:pPr>
      <w:r w:rsidRPr="00610A06">
        <w:rPr>
          <w:rFonts w:asciiTheme="majorHAnsi" w:hAnsiTheme="majorHAnsi" w:cstheme="majorHAnsi"/>
          <w:color w:val="000000" w:themeColor="text1"/>
          <w:lang w:val="en-GB"/>
        </w:rPr>
        <w:t xml:space="preserve">Research is carried out on the site in real life. </w:t>
      </w:r>
    </w:p>
    <w:p w14:paraId="4CF8E88F" w14:textId="44D521A5" w:rsidR="009B284B" w:rsidRPr="00610A06" w:rsidRDefault="009B284B" w:rsidP="00FE40DA">
      <w:pPr>
        <w:pStyle w:val="a7"/>
        <w:numPr>
          <w:ilvl w:val="0"/>
          <w:numId w:val="6"/>
        </w:numPr>
        <w:spacing w:line="360" w:lineRule="auto"/>
        <w:jc w:val="both"/>
        <w:outlineLvl w:val="0"/>
        <w:rPr>
          <w:rFonts w:asciiTheme="majorHAnsi" w:hAnsiTheme="majorHAnsi" w:cstheme="majorHAnsi"/>
          <w:color w:val="000000" w:themeColor="text1"/>
          <w:lang w:val="en-GB"/>
        </w:rPr>
      </w:pPr>
      <w:r w:rsidRPr="00610A06">
        <w:rPr>
          <w:rFonts w:asciiTheme="majorHAnsi" w:hAnsiTheme="majorHAnsi" w:cstheme="majorHAnsi"/>
          <w:color w:val="000000" w:themeColor="text1"/>
          <w:lang w:val="en-GB"/>
        </w:rPr>
        <w:t>The researcher is observer and participant</w:t>
      </w:r>
    </w:p>
    <w:p w14:paraId="03FE8288" w14:textId="3F7891E8" w:rsidR="009B284B" w:rsidRPr="00610A06" w:rsidRDefault="009B284B" w:rsidP="00FE40DA">
      <w:pPr>
        <w:pStyle w:val="a7"/>
        <w:numPr>
          <w:ilvl w:val="0"/>
          <w:numId w:val="6"/>
        </w:numPr>
        <w:spacing w:line="360" w:lineRule="auto"/>
        <w:jc w:val="both"/>
        <w:outlineLvl w:val="0"/>
        <w:rPr>
          <w:rFonts w:asciiTheme="majorHAnsi" w:hAnsiTheme="majorHAnsi" w:cstheme="majorHAnsi"/>
          <w:color w:val="000000" w:themeColor="text1"/>
          <w:lang w:val="en-GB"/>
        </w:rPr>
      </w:pPr>
      <w:r w:rsidRPr="00610A06">
        <w:rPr>
          <w:rFonts w:asciiTheme="majorHAnsi" w:hAnsiTheme="majorHAnsi" w:cstheme="majorHAnsi"/>
          <w:color w:val="000000" w:themeColor="text1"/>
          <w:lang w:val="en-GB"/>
        </w:rPr>
        <w:t xml:space="preserve">Ethnography is a dialogue. Its conclusions and interpretation of research results from interviewees. </w:t>
      </w:r>
    </w:p>
    <w:p w14:paraId="55E240F2" w14:textId="0F823864" w:rsidR="009B284B" w:rsidRPr="00610A06" w:rsidRDefault="009B284B" w:rsidP="00FE40DA">
      <w:pPr>
        <w:pStyle w:val="a7"/>
        <w:numPr>
          <w:ilvl w:val="0"/>
          <w:numId w:val="6"/>
        </w:numPr>
        <w:spacing w:line="360" w:lineRule="auto"/>
        <w:jc w:val="both"/>
        <w:outlineLvl w:val="0"/>
        <w:rPr>
          <w:rFonts w:asciiTheme="majorHAnsi" w:hAnsiTheme="majorHAnsi" w:cstheme="majorHAnsi"/>
          <w:color w:val="000000" w:themeColor="text1"/>
          <w:lang w:val="en-GB"/>
        </w:rPr>
      </w:pPr>
      <w:r w:rsidRPr="00610A06">
        <w:rPr>
          <w:rFonts w:asciiTheme="majorHAnsi" w:hAnsiTheme="majorHAnsi" w:cstheme="majorHAnsi"/>
          <w:color w:val="000000" w:themeColor="text1"/>
          <w:lang w:val="en-GB"/>
        </w:rPr>
        <w:t xml:space="preserve">Ethnography is a research process which is Inductive, holistic and time-consuming process. </w:t>
      </w:r>
    </w:p>
    <w:p w14:paraId="63E25DD3" w14:textId="77777777" w:rsidR="009B284B" w:rsidRPr="00610A06" w:rsidRDefault="009B284B" w:rsidP="00FE40DA">
      <w:pPr>
        <w:pStyle w:val="a7"/>
        <w:numPr>
          <w:ilvl w:val="0"/>
          <w:numId w:val="6"/>
        </w:numPr>
        <w:spacing w:line="360" w:lineRule="auto"/>
        <w:jc w:val="both"/>
        <w:outlineLvl w:val="0"/>
        <w:rPr>
          <w:rFonts w:asciiTheme="majorHAnsi" w:hAnsiTheme="majorHAnsi" w:cstheme="majorHAnsi"/>
          <w:color w:val="000000" w:themeColor="text1"/>
          <w:lang w:val="en-GB"/>
        </w:rPr>
      </w:pPr>
      <w:r w:rsidRPr="00610A06">
        <w:rPr>
          <w:rFonts w:asciiTheme="majorHAnsi" w:hAnsiTheme="majorHAnsi" w:cstheme="majorHAnsi"/>
          <w:color w:val="000000" w:themeColor="text1"/>
          <w:lang w:val="en-GB"/>
        </w:rPr>
        <w:t>Ethnography data collection subdivided into three models (Angrosino 2007):</w:t>
      </w:r>
    </w:p>
    <w:p w14:paraId="7722175F" w14:textId="2B96450C" w:rsidR="009B284B" w:rsidRPr="002E2199" w:rsidRDefault="009B284B" w:rsidP="002E2199">
      <w:pPr>
        <w:pStyle w:val="a7"/>
        <w:numPr>
          <w:ilvl w:val="0"/>
          <w:numId w:val="6"/>
        </w:numPr>
        <w:spacing w:line="360" w:lineRule="auto"/>
        <w:jc w:val="both"/>
        <w:outlineLvl w:val="0"/>
        <w:rPr>
          <w:rFonts w:asciiTheme="majorHAnsi" w:hAnsiTheme="majorHAnsi" w:cstheme="majorHAnsi"/>
          <w:color w:val="000000" w:themeColor="text1"/>
          <w:lang w:val="en-GB"/>
        </w:rPr>
      </w:pPr>
      <w:r w:rsidRPr="00610A06">
        <w:rPr>
          <w:rFonts w:asciiTheme="majorHAnsi" w:hAnsiTheme="majorHAnsi" w:cstheme="majorHAnsi"/>
          <w:color w:val="000000" w:themeColor="text1"/>
          <w:lang w:val="en-GB"/>
        </w:rPr>
        <w:t xml:space="preserve">Observation – researcher observe participants by involving the participant’s environment while conducting the research study (Fetterman, 1998 and Angrosino 2007). </w:t>
      </w:r>
    </w:p>
    <w:p w14:paraId="54D5479B" w14:textId="43D019FB" w:rsidR="009B284B" w:rsidRPr="00610A06" w:rsidRDefault="009B284B" w:rsidP="00FE40DA">
      <w:pPr>
        <w:pStyle w:val="a7"/>
        <w:numPr>
          <w:ilvl w:val="0"/>
          <w:numId w:val="6"/>
        </w:numPr>
        <w:spacing w:line="360" w:lineRule="auto"/>
        <w:jc w:val="both"/>
        <w:outlineLvl w:val="0"/>
        <w:rPr>
          <w:rFonts w:asciiTheme="majorHAnsi" w:hAnsiTheme="majorHAnsi" w:cstheme="majorHAnsi"/>
          <w:color w:val="000000" w:themeColor="text1"/>
          <w:lang w:val="en-GB"/>
        </w:rPr>
      </w:pPr>
      <w:r w:rsidRPr="00610A06">
        <w:rPr>
          <w:rFonts w:asciiTheme="majorHAnsi" w:hAnsiTheme="majorHAnsi" w:cstheme="majorHAnsi"/>
          <w:color w:val="000000" w:themeColor="text1"/>
          <w:lang w:val="en-GB"/>
        </w:rPr>
        <w:t xml:space="preserve">Interviewing – the process of face to face conversation </w:t>
      </w:r>
      <w:r w:rsidR="00276D71" w:rsidRPr="00276D71">
        <w:rPr>
          <w:rFonts w:asciiTheme="majorHAnsi" w:hAnsiTheme="majorHAnsi" w:cstheme="majorHAnsi"/>
          <w:color w:val="000000" w:themeColor="text1"/>
          <w:lang w:val="en-GB"/>
        </w:rPr>
        <w:t xml:space="preserve">in purpose to compile the informative data </w:t>
      </w:r>
      <w:r w:rsidRPr="00610A06">
        <w:rPr>
          <w:rFonts w:asciiTheme="majorHAnsi" w:hAnsiTheme="majorHAnsi" w:cstheme="majorHAnsi"/>
          <w:color w:val="000000" w:themeColor="text1"/>
          <w:lang w:val="en-GB"/>
        </w:rPr>
        <w:t xml:space="preserve">(Angrosino, 2007). </w:t>
      </w:r>
    </w:p>
    <w:p w14:paraId="1528E1EC" w14:textId="2F63A87B" w:rsidR="009B284B" w:rsidRPr="00610A06" w:rsidRDefault="009B284B" w:rsidP="00FE40DA">
      <w:pPr>
        <w:pStyle w:val="a7"/>
        <w:numPr>
          <w:ilvl w:val="0"/>
          <w:numId w:val="6"/>
        </w:numPr>
        <w:spacing w:line="360" w:lineRule="auto"/>
        <w:jc w:val="both"/>
        <w:outlineLvl w:val="0"/>
        <w:rPr>
          <w:rFonts w:asciiTheme="majorHAnsi" w:hAnsiTheme="majorHAnsi" w:cstheme="majorHAnsi"/>
          <w:color w:val="000000" w:themeColor="text1"/>
          <w:lang w:val="en-GB"/>
        </w:rPr>
      </w:pPr>
      <w:r w:rsidRPr="00610A06">
        <w:rPr>
          <w:rFonts w:asciiTheme="majorHAnsi" w:hAnsiTheme="majorHAnsi" w:cstheme="majorHAnsi"/>
          <w:color w:val="000000" w:themeColor="text1"/>
          <w:lang w:val="en-GB"/>
        </w:rPr>
        <w:lastRenderedPageBreak/>
        <w:t xml:space="preserve">Archival research – </w:t>
      </w:r>
      <w:r w:rsidR="00276D71" w:rsidRPr="00276D71">
        <w:rPr>
          <w:rFonts w:asciiTheme="majorHAnsi" w:hAnsiTheme="majorHAnsi" w:cstheme="majorHAnsi"/>
          <w:color w:val="000000" w:themeColor="text1"/>
          <w:lang w:val="en-GB"/>
        </w:rPr>
        <w:t xml:space="preserve">to analyse the actual collected data </w:t>
      </w:r>
      <w:r w:rsidRPr="00610A06">
        <w:rPr>
          <w:rFonts w:asciiTheme="majorHAnsi" w:hAnsiTheme="majorHAnsi" w:cstheme="majorHAnsi"/>
          <w:color w:val="000000" w:themeColor="text1"/>
          <w:lang w:val="en-GB"/>
        </w:rPr>
        <w:t>(Angrosino, 2007).</w:t>
      </w:r>
    </w:p>
    <w:p w14:paraId="16348201" w14:textId="3952A304" w:rsidR="00B71E08" w:rsidRPr="00610A06" w:rsidRDefault="009B284B" w:rsidP="009B284B">
      <w:pPr>
        <w:spacing w:line="360" w:lineRule="auto"/>
        <w:jc w:val="both"/>
        <w:outlineLvl w:val="0"/>
        <w:rPr>
          <w:rFonts w:asciiTheme="majorHAnsi" w:hAnsiTheme="majorHAnsi" w:cstheme="majorHAnsi"/>
          <w:color w:val="000000" w:themeColor="text1"/>
          <w:lang w:val="en-GB"/>
        </w:rPr>
      </w:pPr>
      <w:r w:rsidRPr="00610A06">
        <w:rPr>
          <w:rFonts w:asciiTheme="majorHAnsi" w:hAnsiTheme="majorHAnsi" w:cstheme="majorHAnsi"/>
          <w:color w:val="000000" w:themeColor="text1"/>
          <w:lang w:val="en-GB"/>
        </w:rPr>
        <w:t>The research will be based on ethnographical data collection. Identifying the research question and problem, identifying the core focus of the research study, the research setting will be identified. These setting will provide acknowledge to begin and choose the model of the research process which will be observed. Observation of the management department of different universities in the UK.</w:t>
      </w:r>
    </w:p>
    <w:p w14:paraId="51D060E7" w14:textId="2599316B" w:rsidR="00A278F8" w:rsidRPr="00610A06" w:rsidRDefault="00B71E08" w:rsidP="0016014A">
      <w:pPr>
        <w:pStyle w:val="a7"/>
        <w:spacing w:line="360" w:lineRule="auto"/>
        <w:jc w:val="both"/>
        <w:outlineLvl w:val="0"/>
        <w:rPr>
          <w:rFonts w:asciiTheme="majorHAnsi" w:hAnsiTheme="majorHAnsi" w:cstheme="majorHAnsi"/>
          <w:color w:val="000000" w:themeColor="text1"/>
          <w:lang w:val="en-GB"/>
        </w:rPr>
      </w:pPr>
      <w:r w:rsidRPr="00610A06">
        <w:rPr>
          <w:rFonts w:asciiTheme="majorHAnsi" w:hAnsiTheme="majorHAnsi" w:cstheme="majorHAnsi"/>
          <w:color w:val="000000" w:themeColor="text1"/>
          <w:lang w:val="en-GB"/>
        </w:rPr>
        <w:t xml:space="preserve"> </w:t>
      </w:r>
    </w:p>
    <w:p w14:paraId="42226492" w14:textId="77777777" w:rsidR="00A278F8" w:rsidRPr="00610A06" w:rsidRDefault="00A278F8" w:rsidP="00B24E8B">
      <w:pPr>
        <w:shd w:val="clear" w:color="auto" w:fill="FFFFFF"/>
        <w:spacing w:line="360" w:lineRule="auto"/>
        <w:jc w:val="both"/>
        <w:rPr>
          <w:rFonts w:asciiTheme="majorHAnsi" w:hAnsiTheme="majorHAnsi" w:cstheme="majorHAnsi"/>
          <w:color w:val="4472C4" w:themeColor="accent1"/>
          <w:lang w:val="en-GB"/>
        </w:rPr>
      </w:pPr>
    </w:p>
    <w:p w14:paraId="2375263A" w14:textId="46C24A73" w:rsidR="0092767F" w:rsidRPr="00610A06" w:rsidRDefault="00B812A7" w:rsidP="00B812A7">
      <w:pPr>
        <w:shd w:val="clear" w:color="auto" w:fill="FFFFFF"/>
        <w:spacing w:line="360" w:lineRule="auto"/>
        <w:jc w:val="center"/>
        <w:rPr>
          <w:rFonts w:asciiTheme="majorHAnsi" w:hAnsiTheme="majorHAnsi" w:cstheme="majorHAnsi"/>
          <w:color w:val="4472C4" w:themeColor="accent1"/>
          <w:lang w:val="en-GB"/>
        </w:rPr>
      </w:pPr>
      <w:r w:rsidRPr="00610A06">
        <w:rPr>
          <w:rFonts w:asciiTheme="majorHAnsi" w:hAnsiTheme="majorHAnsi" w:cstheme="majorHAnsi"/>
          <w:noProof/>
          <w:color w:val="4472C4" w:themeColor="accent1"/>
        </w:rPr>
        <w:drawing>
          <wp:inline distT="0" distB="0" distL="0" distR="0" wp14:anchorId="26AEFAFD" wp14:editId="663245C7">
            <wp:extent cx="5486400" cy="3200400"/>
            <wp:effectExtent l="0" t="76200" r="0" b="50800"/>
            <wp:docPr id="12" name="Схема 1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9" r:lo="rId30" r:qs="rId31" r:cs="rId32"/>
              </a:graphicData>
            </a:graphic>
          </wp:inline>
        </w:drawing>
      </w:r>
    </w:p>
    <w:p w14:paraId="1E2BF2CD" w14:textId="3F5A03D3" w:rsidR="00265077" w:rsidRPr="002E2199" w:rsidRDefault="000D5FC7" w:rsidP="002E2199">
      <w:pPr>
        <w:shd w:val="clear" w:color="auto" w:fill="FFFFFF"/>
        <w:spacing w:line="360" w:lineRule="auto"/>
        <w:jc w:val="center"/>
        <w:rPr>
          <w:rFonts w:asciiTheme="majorHAnsi" w:hAnsiTheme="majorHAnsi" w:cstheme="majorHAnsi"/>
          <w:b/>
          <w:color w:val="000000" w:themeColor="text1"/>
          <w:lang w:val="en-GB"/>
        </w:rPr>
      </w:pPr>
      <w:r w:rsidRPr="00610A06">
        <w:rPr>
          <w:rFonts w:asciiTheme="majorHAnsi" w:hAnsiTheme="majorHAnsi" w:cstheme="majorHAnsi"/>
          <w:b/>
          <w:color w:val="000000" w:themeColor="text1"/>
          <w:lang w:val="en-GB"/>
        </w:rPr>
        <w:t>Figure 6</w:t>
      </w:r>
      <w:r w:rsidR="00B812A7" w:rsidRPr="00610A06">
        <w:rPr>
          <w:rFonts w:asciiTheme="majorHAnsi" w:hAnsiTheme="majorHAnsi" w:cstheme="majorHAnsi"/>
          <w:b/>
          <w:color w:val="000000" w:themeColor="text1"/>
          <w:lang w:val="en-GB"/>
        </w:rPr>
        <w:t>: Qualitative Data</w:t>
      </w:r>
      <w:r w:rsidR="00AA4E75" w:rsidRPr="00610A06">
        <w:rPr>
          <w:rFonts w:asciiTheme="majorHAnsi" w:hAnsiTheme="majorHAnsi" w:cstheme="majorHAnsi"/>
          <w:b/>
          <w:color w:val="000000" w:themeColor="text1"/>
          <w:lang w:val="en-GB"/>
        </w:rPr>
        <w:t xml:space="preserve"> Analysis</w:t>
      </w:r>
      <w:r w:rsidR="00B812A7" w:rsidRPr="00610A06">
        <w:rPr>
          <w:rFonts w:asciiTheme="majorHAnsi" w:hAnsiTheme="majorHAnsi" w:cstheme="majorHAnsi"/>
          <w:b/>
          <w:color w:val="000000" w:themeColor="text1"/>
          <w:lang w:val="en-GB"/>
        </w:rPr>
        <w:t>.</w:t>
      </w:r>
    </w:p>
    <w:p w14:paraId="170E76C5" w14:textId="77777777" w:rsidR="00265077" w:rsidRPr="00610A06" w:rsidRDefault="00265077" w:rsidP="0092767F">
      <w:pPr>
        <w:spacing w:line="360" w:lineRule="auto"/>
        <w:jc w:val="both"/>
        <w:rPr>
          <w:rFonts w:asciiTheme="majorHAnsi" w:hAnsiTheme="majorHAnsi" w:cstheme="majorHAnsi"/>
          <w:b/>
          <w:color w:val="000000" w:themeColor="text1"/>
          <w:sz w:val="28"/>
          <w:u w:val="single"/>
          <w:lang w:val="en-GB"/>
        </w:rPr>
      </w:pPr>
      <w:r w:rsidRPr="00610A06">
        <w:rPr>
          <w:rFonts w:asciiTheme="majorHAnsi" w:hAnsiTheme="majorHAnsi" w:cstheme="majorHAnsi"/>
          <w:b/>
          <w:color w:val="000000" w:themeColor="text1"/>
          <w:sz w:val="28"/>
          <w:u w:val="single"/>
          <w:lang w:val="en-GB"/>
        </w:rPr>
        <w:t xml:space="preserve">Data Analysis </w:t>
      </w:r>
    </w:p>
    <w:p w14:paraId="1E6CB8D4" w14:textId="0293DFF5" w:rsidR="00A324D8" w:rsidRPr="00610A06" w:rsidRDefault="001C3302" w:rsidP="00A324D8">
      <w:pPr>
        <w:spacing w:line="360" w:lineRule="auto"/>
        <w:jc w:val="both"/>
        <w:rPr>
          <w:rFonts w:asciiTheme="majorHAnsi" w:hAnsiTheme="majorHAnsi" w:cstheme="majorHAnsi"/>
          <w:color w:val="000000" w:themeColor="text1"/>
          <w:lang w:val="en-GB"/>
        </w:rPr>
      </w:pPr>
      <w:r w:rsidRPr="00610A06">
        <w:rPr>
          <w:rFonts w:asciiTheme="majorHAnsi" w:hAnsiTheme="majorHAnsi" w:cstheme="majorHAnsi"/>
          <w:color w:val="000000" w:themeColor="text1"/>
          <w:lang w:val="en-GB"/>
        </w:rPr>
        <w:t xml:space="preserve">The most difficult and </w:t>
      </w:r>
      <w:r w:rsidR="00272569">
        <w:rPr>
          <w:rFonts w:asciiTheme="majorHAnsi" w:hAnsiTheme="majorHAnsi" w:cstheme="majorHAnsi"/>
          <w:color w:val="000000" w:themeColor="text1"/>
          <w:lang w:val="en-GB"/>
        </w:rPr>
        <w:t>important</w:t>
      </w:r>
      <w:r w:rsidRPr="00610A06">
        <w:rPr>
          <w:rFonts w:asciiTheme="majorHAnsi" w:hAnsiTheme="majorHAnsi" w:cstheme="majorHAnsi"/>
          <w:color w:val="000000" w:themeColor="text1"/>
          <w:lang w:val="en-GB"/>
        </w:rPr>
        <w:t xml:space="preserve"> </w:t>
      </w:r>
      <w:r w:rsidR="00272569">
        <w:rPr>
          <w:rFonts w:asciiTheme="majorHAnsi" w:hAnsiTheme="majorHAnsi" w:cstheme="majorHAnsi"/>
          <w:color w:val="000000" w:themeColor="text1"/>
          <w:lang w:val="en-GB"/>
        </w:rPr>
        <w:t>stage</w:t>
      </w:r>
      <w:r w:rsidRPr="00610A06">
        <w:rPr>
          <w:rFonts w:asciiTheme="majorHAnsi" w:hAnsiTheme="majorHAnsi" w:cstheme="majorHAnsi"/>
          <w:color w:val="000000" w:themeColor="text1"/>
          <w:lang w:val="en-GB"/>
        </w:rPr>
        <w:t xml:space="preserve"> of the research work is analysis</w:t>
      </w:r>
      <w:r w:rsidR="00272569">
        <w:rPr>
          <w:rFonts w:asciiTheme="majorHAnsi" w:hAnsiTheme="majorHAnsi" w:cstheme="majorHAnsi"/>
          <w:color w:val="000000" w:themeColor="text1"/>
          <w:lang w:val="en-GB"/>
        </w:rPr>
        <w:t xml:space="preserve"> of the data</w:t>
      </w:r>
      <w:r w:rsidRPr="00610A06">
        <w:rPr>
          <w:rFonts w:asciiTheme="majorHAnsi" w:hAnsiTheme="majorHAnsi" w:cstheme="majorHAnsi"/>
          <w:color w:val="000000" w:themeColor="text1"/>
          <w:lang w:val="en-GB"/>
        </w:rPr>
        <w:t xml:space="preserve">, as Clarke and Tery (2014), </w:t>
      </w:r>
      <w:r w:rsidR="002164EE" w:rsidRPr="00610A06">
        <w:rPr>
          <w:rFonts w:asciiTheme="majorHAnsi" w:hAnsiTheme="majorHAnsi" w:cstheme="majorHAnsi"/>
          <w:color w:val="000000" w:themeColor="text1"/>
          <w:lang w:val="en-GB"/>
        </w:rPr>
        <w:t xml:space="preserve">stated that </w:t>
      </w:r>
      <w:r w:rsidRPr="00610A06">
        <w:rPr>
          <w:rFonts w:asciiTheme="majorHAnsi" w:hAnsiTheme="majorHAnsi" w:cstheme="majorHAnsi"/>
          <w:color w:val="000000" w:themeColor="text1"/>
          <w:lang w:val="en-GB"/>
        </w:rPr>
        <w:t xml:space="preserve">the collected information and data have to be analysed in the </w:t>
      </w:r>
      <w:r w:rsidR="006C601A" w:rsidRPr="00610A06">
        <w:rPr>
          <w:rFonts w:asciiTheme="majorHAnsi" w:hAnsiTheme="majorHAnsi" w:cstheme="majorHAnsi"/>
          <w:color w:val="000000" w:themeColor="text1"/>
          <w:lang w:val="en-GB"/>
        </w:rPr>
        <w:t>shape</w:t>
      </w:r>
      <w:r w:rsidRPr="00610A06">
        <w:rPr>
          <w:rFonts w:asciiTheme="majorHAnsi" w:hAnsiTheme="majorHAnsi" w:cstheme="majorHAnsi"/>
          <w:color w:val="000000" w:themeColor="text1"/>
          <w:lang w:val="en-GB"/>
        </w:rPr>
        <w:t xml:space="preserve"> of result</w:t>
      </w:r>
      <w:r w:rsidR="006C7FBA">
        <w:rPr>
          <w:rFonts w:asciiTheme="majorHAnsi" w:hAnsiTheme="majorHAnsi" w:cstheme="majorHAnsi"/>
          <w:color w:val="000000" w:themeColor="text1"/>
          <w:lang w:val="en-GB"/>
        </w:rPr>
        <w:t xml:space="preserve"> information</w:t>
      </w:r>
      <w:r w:rsidRPr="00610A06">
        <w:rPr>
          <w:rFonts w:asciiTheme="majorHAnsi" w:hAnsiTheme="majorHAnsi" w:cstheme="majorHAnsi"/>
          <w:color w:val="000000" w:themeColor="text1"/>
          <w:lang w:val="en-GB"/>
        </w:rPr>
        <w:t>.</w:t>
      </w:r>
      <w:r w:rsidR="00272569">
        <w:rPr>
          <w:rFonts w:asciiTheme="majorHAnsi" w:hAnsiTheme="majorHAnsi" w:cstheme="majorHAnsi"/>
          <w:color w:val="000000" w:themeColor="text1"/>
          <w:lang w:val="en-GB"/>
        </w:rPr>
        <w:t xml:space="preserve"> The data analysis </w:t>
      </w:r>
      <w:r w:rsidR="006C601A" w:rsidRPr="00610A06">
        <w:rPr>
          <w:rFonts w:asciiTheme="majorHAnsi" w:hAnsiTheme="majorHAnsi" w:cstheme="majorHAnsi"/>
          <w:color w:val="000000" w:themeColor="text1"/>
          <w:lang w:val="en-GB"/>
        </w:rPr>
        <w:t xml:space="preserve">divided into two classes </w:t>
      </w:r>
      <w:r w:rsidR="00AA4E75" w:rsidRPr="00610A06">
        <w:rPr>
          <w:rFonts w:asciiTheme="majorHAnsi" w:hAnsiTheme="majorHAnsi" w:cstheme="majorHAnsi"/>
          <w:color w:val="000000" w:themeColor="text1"/>
          <w:lang w:val="en-GB"/>
        </w:rPr>
        <w:t xml:space="preserve">which are </w:t>
      </w:r>
      <w:r w:rsidR="00AC06D0" w:rsidRPr="00610A06">
        <w:rPr>
          <w:rFonts w:asciiTheme="majorHAnsi" w:hAnsiTheme="majorHAnsi" w:cstheme="majorHAnsi"/>
          <w:color w:val="000000" w:themeColor="text1"/>
          <w:lang w:val="en-GB"/>
        </w:rPr>
        <w:t>q</w:t>
      </w:r>
      <w:r w:rsidR="00AA4E75" w:rsidRPr="00610A06">
        <w:rPr>
          <w:rFonts w:asciiTheme="majorHAnsi" w:hAnsiTheme="majorHAnsi" w:cstheme="majorHAnsi"/>
          <w:color w:val="000000" w:themeColor="text1"/>
          <w:lang w:val="en-GB"/>
        </w:rPr>
        <w:t xml:space="preserve">ualitative data analysis and quantitative data analysis, the qualitative data analysis is mainly accomplished </w:t>
      </w:r>
      <w:r w:rsidR="002C3EC6">
        <w:rPr>
          <w:rFonts w:asciiTheme="majorHAnsi" w:hAnsiTheme="majorHAnsi" w:cstheme="majorHAnsi"/>
          <w:color w:val="000000" w:themeColor="text1"/>
          <w:lang w:val="en-GB"/>
        </w:rPr>
        <w:t>by interviews, documents, focus-</w:t>
      </w:r>
      <w:r w:rsidR="00AA4E75" w:rsidRPr="00610A06">
        <w:rPr>
          <w:rFonts w:asciiTheme="majorHAnsi" w:hAnsiTheme="majorHAnsi" w:cstheme="majorHAnsi"/>
          <w:color w:val="000000" w:themeColor="text1"/>
          <w:lang w:val="en-GB"/>
        </w:rPr>
        <w:t xml:space="preserve">groups and observations. </w:t>
      </w:r>
      <w:r w:rsidR="009B3630" w:rsidRPr="00610A06">
        <w:rPr>
          <w:rFonts w:asciiTheme="majorHAnsi" w:hAnsiTheme="majorHAnsi" w:cstheme="majorHAnsi"/>
          <w:color w:val="000000" w:themeColor="text1"/>
          <w:lang w:val="en-GB"/>
        </w:rPr>
        <w:t xml:space="preserve">However, the quantitative data analysis is to </w:t>
      </w:r>
      <w:r w:rsidR="000A36E6" w:rsidRPr="00610A06">
        <w:rPr>
          <w:rFonts w:asciiTheme="majorHAnsi" w:hAnsiTheme="majorHAnsi" w:cstheme="majorHAnsi"/>
          <w:color w:val="000000" w:themeColor="text1"/>
          <w:lang w:val="en-GB"/>
        </w:rPr>
        <w:t xml:space="preserve">analytically </w:t>
      </w:r>
      <w:r w:rsidR="009B3630" w:rsidRPr="00610A06">
        <w:rPr>
          <w:rFonts w:asciiTheme="majorHAnsi" w:hAnsiTheme="majorHAnsi" w:cstheme="majorHAnsi"/>
          <w:color w:val="000000" w:themeColor="text1"/>
          <w:lang w:val="en-GB"/>
        </w:rPr>
        <w:t>examine numbers and figures</w:t>
      </w:r>
      <w:r w:rsidR="000A36E6" w:rsidRPr="00610A06">
        <w:rPr>
          <w:rFonts w:asciiTheme="majorHAnsi" w:hAnsiTheme="majorHAnsi" w:cstheme="majorHAnsi"/>
          <w:color w:val="000000" w:themeColor="text1"/>
          <w:lang w:val="en-GB"/>
        </w:rPr>
        <w:t xml:space="preserve"> </w:t>
      </w:r>
      <w:r w:rsidR="003F064B" w:rsidRPr="003F064B">
        <w:rPr>
          <w:rFonts w:asciiTheme="majorHAnsi" w:hAnsiTheme="majorHAnsi" w:cstheme="majorHAnsi"/>
          <w:color w:val="000000" w:themeColor="text1"/>
          <w:lang w:val="en-GB"/>
        </w:rPr>
        <w:t>to retrieve a resolution to the research issues.</w:t>
      </w:r>
      <w:r w:rsidR="003F064B">
        <w:rPr>
          <w:rFonts w:asciiTheme="majorHAnsi" w:hAnsiTheme="majorHAnsi" w:cstheme="majorHAnsi"/>
          <w:color w:val="000000" w:themeColor="text1"/>
          <w:lang w:val="en-GB"/>
        </w:rPr>
        <w:t xml:space="preserve"> </w:t>
      </w:r>
      <w:r w:rsidR="006A45CF" w:rsidRPr="00610A06">
        <w:rPr>
          <w:rFonts w:asciiTheme="majorHAnsi" w:hAnsiTheme="majorHAnsi" w:cstheme="majorHAnsi"/>
          <w:color w:val="000000" w:themeColor="text1"/>
          <w:lang w:val="en-GB"/>
        </w:rPr>
        <w:t xml:space="preserve">The </w:t>
      </w:r>
      <w:r w:rsidR="00B67B71" w:rsidRPr="00610A06">
        <w:rPr>
          <w:rFonts w:asciiTheme="majorHAnsi" w:hAnsiTheme="majorHAnsi" w:cstheme="majorHAnsi"/>
          <w:color w:val="000000" w:themeColor="text1"/>
          <w:lang w:val="en-GB"/>
        </w:rPr>
        <w:t xml:space="preserve">fundamental </w:t>
      </w:r>
      <w:r w:rsidR="006A45CF" w:rsidRPr="00610A06">
        <w:rPr>
          <w:rFonts w:asciiTheme="majorHAnsi" w:hAnsiTheme="majorHAnsi" w:cstheme="majorHAnsi"/>
          <w:color w:val="000000" w:themeColor="text1"/>
          <w:lang w:val="en-GB"/>
        </w:rPr>
        <w:t xml:space="preserve">purpose of the data analysis distinguishes the general patterns within the acknowledgements and critical analysis of research </w:t>
      </w:r>
      <w:r w:rsidR="00B67B71" w:rsidRPr="00610A06">
        <w:rPr>
          <w:rFonts w:asciiTheme="majorHAnsi" w:hAnsiTheme="majorHAnsi" w:cstheme="majorHAnsi"/>
          <w:color w:val="000000" w:themeColor="text1"/>
          <w:lang w:val="en-GB"/>
        </w:rPr>
        <w:t>purposes</w:t>
      </w:r>
      <w:r w:rsidR="006A45CF" w:rsidRPr="00610A06">
        <w:rPr>
          <w:rFonts w:asciiTheme="majorHAnsi" w:hAnsiTheme="majorHAnsi" w:cstheme="majorHAnsi"/>
          <w:color w:val="000000" w:themeColor="text1"/>
          <w:lang w:val="en-GB"/>
        </w:rPr>
        <w:t xml:space="preserve"> and objectives. </w:t>
      </w:r>
      <w:r w:rsidR="00A324D8" w:rsidRPr="00610A06">
        <w:rPr>
          <w:rFonts w:asciiTheme="majorHAnsi" w:hAnsiTheme="majorHAnsi" w:cstheme="majorHAnsi"/>
          <w:color w:val="000000" w:themeColor="text1"/>
          <w:lang w:val="en-GB"/>
        </w:rPr>
        <w:t xml:space="preserve">Data analysis is the process of the structuring the data which is collected during the research (Marshall and Rossman, 2007). According to Schwandt (2007), </w:t>
      </w:r>
      <w:r w:rsidR="00A324D8" w:rsidRPr="00610A06">
        <w:rPr>
          <w:rFonts w:asciiTheme="majorHAnsi" w:hAnsiTheme="majorHAnsi" w:cstheme="majorHAnsi"/>
          <w:color w:val="000000" w:themeColor="text1"/>
          <w:lang w:val="en-GB"/>
        </w:rPr>
        <w:lastRenderedPageBreak/>
        <w:t xml:space="preserve">the general category of the data is an interpretation of the analysis and theories of the research data.  </w:t>
      </w:r>
      <w:r w:rsidR="00B77211" w:rsidRPr="00610A06">
        <w:rPr>
          <w:rFonts w:asciiTheme="majorHAnsi" w:hAnsiTheme="majorHAnsi" w:cstheme="majorHAnsi"/>
          <w:color w:val="000000" w:themeColor="text1"/>
          <w:lang w:val="en-GB"/>
        </w:rPr>
        <w:t>Nevertheless</w:t>
      </w:r>
      <w:r w:rsidR="00A324D8" w:rsidRPr="00610A06">
        <w:rPr>
          <w:rFonts w:asciiTheme="majorHAnsi" w:hAnsiTheme="majorHAnsi" w:cstheme="majorHAnsi"/>
          <w:color w:val="000000" w:themeColor="text1"/>
          <w:lang w:val="en-GB"/>
        </w:rPr>
        <w:t xml:space="preserve">, the research work will be based on primary data collection and obtained results will be analysed by the researcher. </w:t>
      </w:r>
    </w:p>
    <w:p w14:paraId="0EADBAB5" w14:textId="6842B103" w:rsidR="00265077" w:rsidRPr="00610A06" w:rsidRDefault="009B284B" w:rsidP="00B24E8B">
      <w:pPr>
        <w:spacing w:line="360" w:lineRule="auto"/>
        <w:jc w:val="both"/>
        <w:rPr>
          <w:rFonts w:asciiTheme="majorHAnsi" w:hAnsiTheme="majorHAnsi" w:cstheme="majorHAnsi"/>
          <w:color w:val="000000" w:themeColor="text1"/>
          <w:lang w:val="en-GB"/>
        </w:rPr>
      </w:pPr>
      <w:r w:rsidRPr="00610A06">
        <w:rPr>
          <w:rFonts w:asciiTheme="majorHAnsi" w:hAnsiTheme="majorHAnsi" w:cstheme="majorHAnsi"/>
          <w:color w:val="000000" w:themeColor="text1"/>
          <w:lang w:val="en-GB"/>
        </w:rPr>
        <w:t xml:space="preserve">      </w:t>
      </w:r>
    </w:p>
    <w:p w14:paraId="314BC81C" w14:textId="43C63441" w:rsidR="00AA161E" w:rsidRPr="00610A06" w:rsidRDefault="00265077" w:rsidP="001429CF">
      <w:pPr>
        <w:spacing w:line="360" w:lineRule="auto"/>
        <w:jc w:val="both"/>
        <w:rPr>
          <w:rFonts w:asciiTheme="majorHAnsi" w:hAnsiTheme="majorHAnsi" w:cstheme="majorHAnsi"/>
          <w:b/>
          <w:color w:val="000000" w:themeColor="text1"/>
          <w:sz w:val="28"/>
          <w:u w:val="single"/>
          <w:lang w:val="en-GB"/>
        </w:rPr>
      </w:pPr>
      <w:r w:rsidRPr="00610A06">
        <w:rPr>
          <w:rFonts w:asciiTheme="majorHAnsi" w:hAnsiTheme="majorHAnsi" w:cstheme="majorHAnsi"/>
          <w:b/>
          <w:color w:val="000000" w:themeColor="text1"/>
          <w:sz w:val="28"/>
          <w:u w:val="single"/>
          <w:lang w:val="en-GB"/>
        </w:rPr>
        <w:t>Ethical Issues</w:t>
      </w:r>
      <w:r w:rsidR="008E6AE0" w:rsidRPr="00610A06">
        <w:rPr>
          <w:rFonts w:asciiTheme="majorHAnsi" w:hAnsiTheme="majorHAnsi" w:cstheme="majorHAnsi"/>
          <w:b/>
          <w:color w:val="000000" w:themeColor="text1"/>
          <w:sz w:val="28"/>
          <w:u w:val="single"/>
          <w:lang w:val="en-GB"/>
        </w:rPr>
        <w:t xml:space="preserve"> </w:t>
      </w:r>
    </w:p>
    <w:p w14:paraId="41C89090" w14:textId="45F18A4B" w:rsidR="00F92D13" w:rsidRPr="00610A06" w:rsidRDefault="00F92D13" w:rsidP="00B24E8B">
      <w:pPr>
        <w:spacing w:line="360" w:lineRule="auto"/>
        <w:jc w:val="both"/>
        <w:rPr>
          <w:rFonts w:asciiTheme="majorHAnsi" w:eastAsia="Times New Roman" w:hAnsiTheme="majorHAnsi" w:cstheme="majorHAnsi"/>
          <w:color w:val="000000" w:themeColor="text1"/>
          <w:lang w:val="en-GB" w:eastAsia="en-US"/>
        </w:rPr>
      </w:pPr>
      <w:r w:rsidRPr="00610A06">
        <w:rPr>
          <w:rFonts w:asciiTheme="majorHAnsi" w:eastAsia="Times New Roman" w:hAnsiTheme="majorHAnsi" w:cstheme="majorHAnsi"/>
          <w:color w:val="000000" w:themeColor="text1"/>
          <w:lang w:val="en-GB" w:eastAsia="en-US"/>
        </w:rPr>
        <w:t xml:space="preserve">The ethical norms of the research work promote the main </w:t>
      </w:r>
      <w:r w:rsidR="003F064B">
        <w:rPr>
          <w:rFonts w:asciiTheme="majorHAnsi" w:eastAsia="Times New Roman" w:hAnsiTheme="majorHAnsi" w:cstheme="majorHAnsi"/>
          <w:color w:val="000000" w:themeColor="text1"/>
          <w:lang w:val="en-GB" w:eastAsia="en-US"/>
        </w:rPr>
        <w:t>purpose</w:t>
      </w:r>
      <w:r w:rsidRPr="00610A06">
        <w:rPr>
          <w:rFonts w:asciiTheme="majorHAnsi" w:eastAsia="Times New Roman" w:hAnsiTheme="majorHAnsi" w:cstheme="majorHAnsi"/>
          <w:color w:val="000000" w:themeColor="text1"/>
          <w:lang w:val="en-GB" w:eastAsia="en-US"/>
        </w:rPr>
        <w:t xml:space="preserve"> of the research work, by providing the correct and accurate data and information. Avoiding </w:t>
      </w:r>
      <w:r w:rsidR="003F064B" w:rsidRPr="003F064B">
        <w:rPr>
          <w:rFonts w:asciiTheme="majorHAnsi" w:eastAsia="Times New Roman" w:hAnsiTheme="majorHAnsi" w:cstheme="majorHAnsi"/>
          <w:color w:val="000000" w:themeColor="text1"/>
          <w:lang w:val="en-GB" w:eastAsia="en-US"/>
        </w:rPr>
        <w:t xml:space="preserve">incorrect </w:t>
      </w:r>
      <w:r w:rsidRPr="00610A06">
        <w:rPr>
          <w:rFonts w:asciiTheme="majorHAnsi" w:eastAsia="Times New Roman" w:hAnsiTheme="majorHAnsi" w:cstheme="majorHAnsi"/>
          <w:color w:val="000000" w:themeColor="text1"/>
          <w:lang w:val="en-GB" w:eastAsia="en-US"/>
        </w:rPr>
        <w:t xml:space="preserve">information and </w:t>
      </w:r>
      <w:r w:rsidR="003F064B" w:rsidRPr="003F064B">
        <w:rPr>
          <w:rFonts w:asciiTheme="majorHAnsi" w:eastAsia="Times New Roman" w:hAnsiTheme="majorHAnsi" w:cstheme="majorHAnsi"/>
          <w:color w:val="000000" w:themeColor="text1"/>
          <w:lang w:val="en-GB" w:eastAsia="en-US"/>
        </w:rPr>
        <w:t xml:space="preserve">misrepresenting </w:t>
      </w:r>
      <w:r w:rsidRPr="00610A06">
        <w:rPr>
          <w:rFonts w:asciiTheme="majorHAnsi" w:eastAsia="Times New Roman" w:hAnsiTheme="majorHAnsi" w:cstheme="majorHAnsi"/>
          <w:color w:val="000000" w:themeColor="text1"/>
          <w:lang w:val="en-GB" w:eastAsia="en-US"/>
        </w:rPr>
        <w:t xml:space="preserve">the research data explain the norms of the ethic. The ethical standards are the value of collaborative works and trust. In research work the ethical norms can be in forms of copyright, patenting policies, data sharing policies, intellectual interests of the authors which promote different fundamental moral and social values e.g. social responsibilities, human rights, etc. (David and Resnik, 2015). Justifications: The ethical rules will be </w:t>
      </w:r>
      <w:r w:rsidR="00D25B02" w:rsidRPr="00610A06">
        <w:rPr>
          <w:rFonts w:asciiTheme="majorHAnsi" w:eastAsia="Times New Roman" w:hAnsiTheme="majorHAnsi" w:cstheme="majorHAnsi"/>
          <w:color w:val="000000" w:themeColor="text1"/>
          <w:lang w:val="en-GB" w:eastAsia="en-US"/>
        </w:rPr>
        <w:t>considered,</w:t>
      </w:r>
      <w:r w:rsidRPr="00610A06">
        <w:rPr>
          <w:rFonts w:asciiTheme="majorHAnsi" w:eastAsia="Times New Roman" w:hAnsiTheme="majorHAnsi" w:cstheme="majorHAnsi"/>
          <w:color w:val="000000" w:themeColor="text1"/>
          <w:lang w:val="en-GB" w:eastAsia="en-US"/>
        </w:rPr>
        <w:t xml:space="preserve"> and any private informative data will be kept confidential. Any form of the plagiarism content and false information will not be provided the research work will strictly follow the ethical ruled of the research work. </w:t>
      </w:r>
    </w:p>
    <w:p w14:paraId="38815492" w14:textId="77777777" w:rsidR="00F92D13" w:rsidRPr="00610A06" w:rsidRDefault="00F92D13" w:rsidP="00B24E8B">
      <w:pPr>
        <w:spacing w:line="360" w:lineRule="auto"/>
        <w:jc w:val="both"/>
        <w:rPr>
          <w:rFonts w:asciiTheme="majorHAnsi" w:eastAsia="Times New Roman" w:hAnsiTheme="majorHAnsi" w:cstheme="majorHAnsi"/>
          <w:color w:val="000000" w:themeColor="text1"/>
          <w:lang w:val="en-GB" w:eastAsia="en-US"/>
        </w:rPr>
      </w:pPr>
    </w:p>
    <w:p w14:paraId="0E7F4348" w14:textId="465EA8DF" w:rsidR="008E1FE5" w:rsidRPr="00610A06" w:rsidRDefault="00265077" w:rsidP="00B24E8B">
      <w:pPr>
        <w:spacing w:line="360" w:lineRule="auto"/>
        <w:jc w:val="both"/>
        <w:rPr>
          <w:rFonts w:asciiTheme="majorHAnsi" w:hAnsiTheme="majorHAnsi" w:cstheme="majorHAnsi"/>
          <w:b/>
          <w:color w:val="000000" w:themeColor="text1"/>
          <w:sz w:val="28"/>
          <w:u w:val="single"/>
          <w:lang w:val="en-GB"/>
        </w:rPr>
      </w:pPr>
      <w:r w:rsidRPr="00610A06">
        <w:rPr>
          <w:rFonts w:asciiTheme="majorHAnsi" w:hAnsiTheme="majorHAnsi" w:cstheme="majorHAnsi"/>
          <w:b/>
          <w:color w:val="000000" w:themeColor="text1"/>
          <w:sz w:val="28"/>
          <w:u w:val="single"/>
          <w:lang w:val="en-GB"/>
        </w:rPr>
        <w:t>Research Reliability</w:t>
      </w:r>
    </w:p>
    <w:p w14:paraId="0C298C4E" w14:textId="08682A17" w:rsidR="00ED66D4" w:rsidRPr="00610A06" w:rsidRDefault="00B51A86" w:rsidP="00B24E8B">
      <w:pPr>
        <w:spacing w:line="360" w:lineRule="auto"/>
        <w:jc w:val="both"/>
        <w:rPr>
          <w:rFonts w:asciiTheme="majorHAnsi" w:eastAsia="Times New Roman" w:hAnsiTheme="majorHAnsi" w:cstheme="majorHAnsi"/>
          <w:color w:val="000000" w:themeColor="text1"/>
          <w:lang w:val="en-GB" w:eastAsia="en-US"/>
        </w:rPr>
      </w:pPr>
      <w:r w:rsidRPr="00610A06">
        <w:rPr>
          <w:rFonts w:asciiTheme="majorHAnsi" w:eastAsia="Times New Roman" w:hAnsiTheme="majorHAnsi" w:cstheme="majorHAnsi"/>
          <w:color w:val="000000" w:themeColor="text1"/>
          <w:lang w:val="en-GB" w:eastAsia="en-US"/>
        </w:rPr>
        <w:t>Reliability is defined as the instrument of research assessment, studying the value of the research work and consistent of obtained information (Phelan and Wren., 2005-2006). The source of the obtained information and the date of the research will be considered the reliability of the research work. Also the methods of collecting the research data, design approaches ensure the reliability of the research work. The research work will present the analyses and results of the survey in universities of the UK and will provide reliable data for future researches.</w:t>
      </w:r>
    </w:p>
    <w:p w14:paraId="1F2372A0" w14:textId="77777777" w:rsidR="00B51A86" w:rsidRPr="00610A06" w:rsidRDefault="00B51A86" w:rsidP="00B24E8B">
      <w:pPr>
        <w:spacing w:line="360" w:lineRule="auto"/>
        <w:jc w:val="both"/>
        <w:rPr>
          <w:rFonts w:asciiTheme="majorHAnsi" w:eastAsia="Times New Roman" w:hAnsiTheme="majorHAnsi" w:cstheme="majorHAnsi"/>
          <w:color w:val="000000" w:themeColor="text1"/>
          <w:lang w:val="en-GB" w:eastAsia="en-US"/>
        </w:rPr>
      </w:pPr>
    </w:p>
    <w:p w14:paraId="7309310C" w14:textId="00499F90" w:rsidR="00BE27AE" w:rsidRPr="00610A06" w:rsidRDefault="00265077" w:rsidP="002846E6">
      <w:pPr>
        <w:spacing w:line="360" w:lineRule="auto"/>
        <w:jc w:val="both"/>
        <w:rPr>
          <w:rFonts w:asciiTheme="majorHAnsi" w:hAnsiTheme="majorHAnsi" w:cstheme="majorHAnsi"/>
          <w:b/>
          <w:color w:val="000000" w:themeColor="text1"/>
          <w:sz w:val="28"/>
          <w:u w:val="single"/>
          <w:lang w:val="en-GB"/>
        </w:rPr>
      </w:pPr>
      <w:r w:rsidRPr="00610A06">
        <w:rPr>
          <w:rFonts w:asciiTheme="majorHAnsi" w:hAnsiTheme="majorHAnsi" w:cstheme="majorHAnsi"/>
          <w:b/>
          <w:color w:val="000000" w:themeColor="text1"/>
          <w:sz w:val="28"/>
          <w:u w:val="single"/>
          <w:lang w:val="en-GB"/>
        </w:rPr>
        <w:t>Research Validity</w:t>
      </w:r>
      <w:r w:rsidR="007216B2" w:rsidRPr="00610A06">
        <w:rPr>
          <w:rFonts w:asciiTheme="majorHAnsi" w:hAnsiTheme="majorHAnsi" w:cstheme="majorHAnsi"/>
          <w:b/>
          <w:color w:val="000000" w:themeColor="text1"/>
          <w:sz w:val="28"/>
          <w:u w:val="single"/>
          <w:lang w:val="en-GB"/>
        </w:rPr>
        <w:t xml:space="preserve"> </w:t>
      </w:r>
    </w:p>
    <w:p w14:paraId="61FF6391" w14:textId="125DEDEE" w:rsidR="00CC2ECE" w:rsidRPr="00610A06" w:rsidRDefault="002846E6" w:rsidP="00B03600">
      <w:pPr>
        <w:spacing w:line="360" w:lineRule="auto"/>
        <w:jc w:val="both"/>
        <w:rPr>
          <w:rFonts w:asciiTheme="majorHAnsi" w:eastAsia="Times New Roman" w:hAnsiTheme="majorHAnsi" w:cstheme="majorHAnsi"/>
          <w:color w:val="000000" w:themeColor="text1"/>
          <w:lang w:val="en-GB" w:eastAsia="en-US"/>
        </w:rPr>
      </w:pPr>
      <w:r w:rsidRPr="00610A06">
        <w:rPr>
          <w:rFonts w:asciiTheme="majorHAnsi" w:eastAsia="Times New Roman" w:hAnsiTheme="majorHAnsi" w:cstheme="majorHAnsi"/>
          <w:color w:val="000000" w:themeColor="text1"/>
          <w:lang w:val="en-GB" w:eastAsia="en-US"/>
        </w:rPr>
        <w:t xml:space="preserve">The validity of the research work identifies and determines the dimension and the evaluate the data which provide accurate and trustworthy (Bond, 2003). </w:t>
      </w:r>
      <w:r w:rsidR="007568C2" w:rsidRPr="00610A06">
        <w:rPr>
          <w:rFonts w:asciiTheme="majorHAnsi" w:eastAsia="Times New Roman" w:hAnsiTheme="majorHAnsi" w:cstheme="majorHAnsi"/>
          <w:color w:val="000000" w:themeColor="text1"/>
          <w:lang w:val="en-GB" w:eastAsia="en-US"/>
        </w:rPr>
        <w:t>Meanwhile, another opinion about the ‘Validity’ is the rational and empirical evidence and the adequacy which is been provided by the obtained the results Messic (1989).</w:t>
      </w:r>
      <w:r w:rsidR="00060A52" w:rsidRPr="00610A06">
        <w:rPr>
          <w:rFonts w:asciiTheme="majorHAnsi" w:eastAsia="Times New Roman" w:hAnsiTheme="majorHAnsi" w:cstheme="majorHAnsi"/>
          <w:color w:val="000000" w:themeColor="text1"/>
          <w:lang w:val="en-GB" w:eastAsia="en-US"/>
        </w:rPr>
        <w:t xml:space="preserve"> Meanwhile, the other authors' opinions are diverged, by referring that the validity measures the attributes (Mel</w:t>
      </w:r>
      <w:r w:rsidR="005462CE" w:rsidRPr="00610A06">
        <w:rPr>
          <w:rFonts w:asciiTheme="majorHAnsi" w:eastAsia="Times New Roman" w:hAnsiTheme="majorHAnsi" w:cstheme="majorHAnsi"/>
          <w:color w:val="000000" w:themeColor="text1"/>
          <w:lang w:val="en-GB" w:eastAsia="en-US"/>
        </w:rPr>
        <w:t>lenbergh</w:t>
      </w:r>
      <w:r w:rsidR="00272569">
        <w:rPr>
          <w:rFonts w:asciiTheme="majorHAnsi" w:eastAsia="Times New Roman" w:hAnsiTheme="majorHAnsi" w:cstheme="majorHAnsi"/>
          <w:color w:val="000000" w:themeColor="text1"/>
          <w:lang w:val="en-GB" w:eastAsia="en-US"/>
        </w:rPr>
        <w:t>,</w:t>
      </w:r>
      <w:r w:rsidR="005462CE" w:rsidRPr="00610A06">
        <w:rPr>
          <w:rFonts w:asciiTheme="majorHAnsi" w:eastAsia="Times New Roman" w:hAnsiTheme="majorHAnsi" w:cstheme="majorHAnsi"/>
          <w:color w:val="000000" w:themeColor="text1"/>
          <w:lang w:val="en-GB" w:eastAsia="en-US"/>
        </w:rPr>
        <w:t xml:space="preserve"> </w:t>
      </w:r>
      <w:r w:rsidR="00272569" w:rsidRPr="00610A06">
        <w:rPr>
          <w:rFonts w:asciiTheme="majorHAnsi" w:eastAsia="Times New Roman" w:hAnsiTheme="majorHAnsi" w:cstheme="majorHAnsi"/>
          <w:color w:val="000000" w:themeColor="text1"/>
          <w:lang w:val="en-GB" w:eastAsia="en-US"/>
        </w:rPr>
        <w:t xml:space="preserve">Borsboom </w:t>
      </w:r>
      <w:r w:rsidR="005462CE" w:rsidRPr="00610A06">
        <w:rPr>
          <w:rFonts w:asciiTheme="majorHAnsi" w:eastAsia="Times New Roman" w:hAnsiTheme="majorHAnsi" w:cstheme="majorHAnsi"/>
          <w:color w:val="000000" w:themeColor="text1"/>
          <w:lang w:val="en-GB" w:eastAsia="en-US"/>
        </w:rPr>
        <w:t xml:space="preserve">and Van Heerden 2004). </w:t>
      </w:r>
      <w:r w:rsidR="001F017B" w:rsidRPr="00610A06">
        <w:rPr>
          <w:rFonts w:asciiTheme="majorHAnsi" w:eastAsia="Times New Roman" w:hAnsiTheme="majorHAnsi" w:cstheme="majorHAnsi"/>
          <w:color w:val="000000" w:themeColor="text1"/>
          <w:lang w:val="en-GB" w:eastAsia="en-US"/>
        </w:rPr>
        <w:t>Validity impact on assessm</w:t>
      </w:r>
      <w:r w:rsidR="005462CE" w:rsidRPr="00610A06">
        <w:rPr>
          <w:rFonts w:asciiTheme="majorHAnsi" w:eastAsia="Times New Roman" w:hAnsiTheme="majorHAnsi" w:cstheme="majorHAnsi"/>
          <w:color w:val="000000" w:themeColor="text1"/>
          <w:lang w:val="en-GB" w:eastAsia="en-US"/>
        </w:rPr>
        <w:t xml:space="preserve">ent which changes instructions (Popham, 2003; </w:t>
      </w:r>
      <w:r w:rsidR="00272569" w:rsidRPr="00610A06">
        <w:rPr>
          <w:rFonts w:asciiTheme="majorHAnsi" w:eastAsia="Times New Roman" w:hAnsiTheme="majorHAnsi" w:cstheme="majorHAnsi"/>
          <w:color w:val="000000" w:themeColor="text1"/>
          <w:lang w:val="en-GB" w:eastAsia="en-US"/>
        </w:rPr>
        <w:t xml:space="preserve">Mahoney, 2008; </w:t>
      </w:r>
      <w:r w:rsidR="005462CE" w:rsidRPr="00610A06">
        <w:rPr>
          <w:rFonts w:asciiTheme="majorHAnsi" w:eastAsia="Times New Roman" w:hAnsiTheme="majorHAnsi" w:cstheme="majorHAnsi"/>
          <w:color w:val="000000" w:themeColor="text1"/>
          <w:lang w:val="en-GB" w:eastAsia="en-US"/>
        </w:rPr>
        <w:t>Gay &amp; Airasian, 2003).</w:t>
      </w:r>
      <w:r w:rsidR="005F77A9" w:rsidRPr="00610A06">
        <w:rPr>
          <w:rFonts w:asciiTheme="majorHAnsi" w:eastAsia="Times New Roman" w:hAnsiTheme="majorHAnsi" w:cstheme="majorHAnsi"/>
          <w:color w:val="000000" w:themeColor="text1"/>
          <w:lang w:val="en-GB" w:eastAsia="en-US"/>
        </w:rPr>
        <w:t xml:space="preserve"> The </w:t>
      </w:r>
      <w:r w:rsidR="005F77A9" w:rsidRPr="00610A06">
        <w:rPr>
          <w:rFonts w:asciiTheme="majorHAnsi" w:eastAsia="Times New Roman" w:hAnsiTheme="majorHAnsi" w:cstheme="majorHAnsi"/>
          <w:color w:val="000000" w:themeColor="text1"/>
          <w:lang w:val="en-GB" w:eastAsia="en-US"/>
        </w:rPr>
        <w:lastRenderedPageBreak/>
        <w:t xml:space="preserve">validity of the research work based on the implementation of the research methods and approaches. The research will rely on accurate and valid information, will contain the literature-based data and may be influenced by external factors.       </w:t>
      </w:r>
    </w:p>
    <w:p w14:paraId="1F6838B9" w14:textId="32DBBF28" w:rsidR="008D0DF9" w:rsidRPr="00610A06" w:rsidRDefault="00FE40DA" w:rsidP="00FE40DA">
      <w:pPr>
        <w:spacing w:line="360" w:lineRule="auto"/>
        <w:jc w:val="center"/>
        <w:rPr>
          <w:rFonts w:asciiTheme="majorHAnsi" w:hAnsiTheme="majorHAnsi" w:cstheme="majorHAnsi"/>
          <w:b/>
          <w:color w:val="000000" w:themeColor="text1"/>
          <w:sz w:val="28"/>
          <w:lang w:val="en-GB"/>
        </w:rPr>
      </w:pPr>
      <w:r w:rsidRPr="00610A06">
        <w:rPr>
          <w:rFonts w:asciiTheme="majorHAnsi" w:hAnsiTheme="majorHAnsi" w:cstheme="majorHAnsi"/>
          <w:b/>
          <w:color w:val="000000" w:themeColor="text1"/>
          <w:sz w:val="28"/>
          <w:lang w:val="en-GB"/>
        </w:rPr>
        <w:t>C</w:t>
      </w:r>
      <w:r w:rsidRPr="00610A06">
        <w:rPr>
          <w:rFonts w:asciiTheme="majorHAnsi" w:hAnsiTheme="majorHAnsi" w:cs="Times"/>
          <w:b/>
          <w:color w:val="000000" w:themeColor="text1"/>
          <w:sz w:val="28"/>
          <w:lang w:val="en-GB"/>
        </w:rPr>
        <w:t>ONCLUSION</w:t>
      </w:r>
    </w:p>
    <w:p w14:paraId="402457C5" w14:textId="09506D44" w:rsidR="008D0DF9" w:rsidRPr="00610A06" w:rsidRDefault="008D0DF9" w:rsidP="008D0DF9">
      <w:pPr>
        <w:tabs>
          <w:tab w:val="left" w:pos="0"/>
        </w:tabs>
        <w:autoSpaceDE w:val="0"/>
        <w:autoSpaceDN w:val="0"/>
        <w:adjustRightInd w:val="0"/>
        <w:spacing w:after="210" w:line="360" w:lineRule="auto"/>
        <w:jc w:val="both"/>
        <w:rPr>
          <w:rFonts w:asciiTheme="majorHAnsi" w:eastAsia="Times New Roman" w:hAnsiTheme="majorHAnsi" w:cstheme="majorHAnsi"/>
          <w:color w:val="000000" w:themeColor="text1"/>
          <w:lang w:val="en-GB" w:eastAsia="en-US"/>
        </w:rPr>
      </w:pPr>
      <w:r w:rsidRPr="00610A06">
        <w:rPr>
          <w:rFonts w:asciiTheme="majorHAnsi" w:eastAsia="Times New Roman" w:hAnsiTheme="majorHAnsi" w:cstheme="majorHAnsi"/>
          <w:color w:val="000000" w:themeColor="text1"/>
          <w:lang w:val="en-GB" w:eastAsia="en-US"/>
        </w:rPr>
        <w:t xml:space="preserve">The value of the research proposal is to identify the </w:t>
      </w:r>
      <w:r w:rsidR="003F064B">
        <w:rPr>
          <w:rFonts w:asciiTheme="majorHAnsi" w:eastAsia="Times New Roman" w:hAnsiTheme="majorHAnsi" w:cstheme="majorHAnsi"/>
          <w:color w:val="000000" w:themeColor="text1"/>
          <w:lang w:val="en-GB" w:eastAsia="en-US"/>
        </w:rPr>
        <w:t>influence</w:t>
      </w:r>
      <w:r w:rsidRPr="00610A06">
        <w:rPr>
          <w:rFonts w:asciiTheme="majorHAnsi" w:eastAsia="Times New Roman" w:hAnsiTheme="majorHAnsi" w:cstheme="majorHAnsi"/>
          <w:color w:val="000000" w:themeColor="text1"/>
          <w:lang w:val="en-GB" w:eastAsia="en-US"/>
        </w:rPr>
        <w:t xml:space="preserve"> of ICT and VLE in the management of higher institutions in the UK. The area requires to be investigated </w:t>
      </w:r>
      <w:r w:rsidR="00C231EA" w:rsidRPr="00610A06">
        <w:rPr>
          <w:rFonts w:asciiTheme="majorHAnsi" w:eastAsia="Times New Roman" w:hAnsiTheme="majorHAnsi" w:cstheme="majorHAnsi"/>
          <w:color w:val="000000" w:themeColor="text1"/>
          <w:lang w:val="en-GB" w:eastAsia="en-US"/>
        </w:rPr>
        <w:t>more</w:t>
      </w:r>
      <w:r w:rsidRPr="00610A06">
        <w:rPr>
          <w:rFonts w:asciiTheme="majorHAnsi" w:eastAsia="Times New Roman" w:hAnsiTheme="majorHAnsi" w:cstheme="majorHAnsi"/>
          <w:color w:val="000000" w:themeColor="text1"/>
          <w:lang w:val="en-GB" w:eastAsia="en-US"/>
        </w:rPr>
        <w:t xml:space="preserve"> deeply and </w:t>
      </w:r>
      <w:r w:rsidR="00C231EA" w:rsidRPr="00610A06">
        <w:rPr>
          <w:rFonts w:asciiTheme="majorHAnsi" w:eastAsia="Times New Roman" w:hAnsiTheme="majorHAnsi" w:cstheme="majorHAnsi"/>
          <w:color w:val="000000" w:themeColor="text1"/>
          <w:lang w:val="en-GB" w:eastAsia="en-US"/>
        </w:rPr>
        <w:t xml:space="preserve">to </w:t>
      </w:r>
      <w:r w:rsidRPr="00610A06">
        <w:rPr>
          <w:rFonts w:asciiTheme="majorHAnsi" w:eastAsia="Times New Roman" w:hAnsiTheme="majorHAnsi" w:cstheme="majorHAnsi"/>
          <w:color w:val="000000" w:themeColor="text1"/>
          <w:lang w:val="en-GB" w:eastAsia="en-US"/>
        </w:rPr>
        <w:t xml:space="preserve">identify the failures and faults of the ICT integration in the </w:t>
      </w:r>
      <w:r w:rsidR="006C7FBA" w:rsidRPr="00610A06">
        <w:rPr>
          <w:rFonts w:asciiTheme="majorHAnsi" w:eastAsia="Times New Roman" w:hAnsiTheme="majorHAnsi" w:cstheme="majorHAnsi"/>
          <w:color w:val="000000" w:themeColor="text1"/>
          <w:lang w:val="en-GB" w:eastAsia="en-US"/>
        </w:rPr>
        <w:t>university’s</w:t>
      </w:r>
      <w:r w:rsidR="00C231EA" w:rsidRPr="00610A06">
        <w:rPr>
          <w:rFonts w:asciiTheme="majorHAnsi" w:eastAsia="Times New Roman" w:hAnsiTheme="majorHAnsi" w:cstheme="majorHAnsi"/>
          <w:color w:val="000000" w:themeColor="text1"/>
          <w:lang w:val="en-GB" w:eastAsia="en-US"/>
        </w:rPr>
        <w:t xml:space="preserve"> </w:t>
      </w:r>
      <w:r w:rsidRPr="00610A06">
        <w:rPr>
          <w:rFonts w:asciiTheme="majorHAnsi" w:eastAsia="Times New Roman" w:hAnsiTheme="majorHAnsi" w:cstheme="majorHAnsi"/>
          <w:color w:val="000000" w:themeColor="text1"/>
          <w:lang w:val="en-GB" w:eastAsia="en-US"/>
        </w:rPr>
        <w:t xml:space="preserve">management departments. The goal of the research work is to analyse the Information and communication technology (ICT) and the virtual learning environment in Higher Education and to investigate the </w:t>
      </w:r>
      <w:r w:rsidR="00C231EA" w:rsidRPr="00610A06">
        <w:rPr>
          <w:rFonts w:asciiTheme="majorHAnsi" w:eastAsia="Times New Roman" w:hAnsiTheme="majorHAnsi" w:cstheme="majorHAnsi"/>
          <w:color w:val="000000" w:themeColor="text1"/>
          <w:lang w:val="en-GB" w:eastAsia="en-US"/>
        </w:rPr>
        <w:t xml:space="preserve">various </w:t>
      </w:r>
      <w:r w:rsidRPr="00610A06">
        <w:rPr>
          <w:rFonts w:asciiTheme="majorHAnsi" w:eastAsia="Times New Roman" w:hAnsiTheme="majorHAnsi" w:cstheme="majorHAnsi"/>
          <w:color w:val="000000" w:themeColor="text1"/>
          <w:lang w:val="en-GB" w:eastAsia="en-US"/>
        </w:rPr>
        <w:t xml:space="preserve">experiences of </w:t>
      </w:r>
      <w:r w:rsidR="00C231EA" w:rsidRPr="00610A06">
        <w:rPr>
          <w:rFonts w:asciiTheme="majorHAnsi" w:eastAsia="Times New Roman" w:hAnsiTheme="majorHAnsi" w:cstheme="majorHAnsi"/>
          <w:color w:val="000000" w:themeColor="text1"/>
          <w:lang w:val="en-GB" w:eastAsia="en-US"/>
        </w:rPr>
        <w:t xml:space="preserve">a number of </w:t>
      </w:r>
      <w:r w:rsidRPr="00610A06">
        <w:rPr>
          <w:rFonts w:asciiTheme="majorHAnsi" w:eastAsia="Times New Roman" w:hAnsiTheme="majorHAnsi" w:cstheme="majorHAnsi"/>
          <w:color w:val="000000" w:themeColor="text1"/>
          <w:lang w:val="en-GB" w:eastAsia="en-US"/>
        </w:rPr>
        <w:t xml:space="preserve">Higher Education </w:t>
      </w:r>
      <w:r w:rsidR="00C231EA" w:rsidRPr="00610A06">
        <w:rPr>
          <w:rFonts w:asciiTheme="majorHAnsi" w:eastAsia="Times New Roman" w:hAnsiTheme="majorHAnsi" w:cstheme="majorHAnsi"/>
          <w:color w:val="000000" w:themeColor="text1"/>
          <w:lang w:val="en-GB" w:eastAsia="en-US"/>
        </w:rPr>
        <w:t xml:space="preserve">University </w:t>
      </w:r>
      <w:r w:rsidRPr="00610A06">
        <w:rPr>
          <w:rFonts w:asciiTheme="majorHAnsi" w:eastAsia="Times New Roman" w:hAnsiTheme="majorHAnsi" w:cstheme="majorHAnsi"/>
          <w:color w:val="000000" w:themeColor="text1"/>
          <w:lang w:val="en-GB" w:eastAsia="en-US"/>
        </w:rPr>
        <w:t xml:space="preserve">Managements by conducting the interviews with </w:t>
      </w:r>
      <w:r w:rsidR="006C7FBA">
        <w:rPr>
          <w:rFonts w:asciiTheme="majorHAnsi" w:eastAsia="Times New Roman" w:hAnsiTheme="majorHAnsi" w:cstheme="majorHAnsi"/>
          <w:color w:val="000000" w:themeColor="text1"/>
          <w:lang w:val="en-GB" w:eastAsia="en-US"/>
        </w:rPr>
        <w:t>lecturers</w:t>
      </w:r>
      <w:r w:rsidRPr="00610A06">
        <w:rPr>
          <w:rFonts w:asciiTheme="majorHAnsi" w:eastAsia="Times New Roman" w:hAnsiTheme="majorHAnsi" w:cstheme="majorHAnsi"/>
          <w:color w:val="000000" w:themeColor="text1"/>
          <w:lang w:val="en-GB" w:eastAsia="en-US"/>
        </w:rPr>
        <w:t xml:space="preserve"> and </w:t>
      </w:r>
      <w:r w:rsidR="006C7FBA">
        <w:rPr>
          <w:rFonts w:asciiTheme="majorHAnsi" w:eastAsia="Times New Roman" w:hAnsiTheme="majorHAnsi" w:cstheme="majorHAnsi"/>
          <w:color w:val="000000" w:themeColor="text1"/>
          <w:lang w:val="en-GB" w:eastAsia="en-US"/>
        </w:rPr>
        <w:t>learners</w:t>
      </w:r>
      <w:r w:rsidRPr="00610A06">
        <w:rPr>
          <w:rFonts w:asciiTheme="majorHAnsi" w:eastAsia="Times New Roman" w:hAnsiTheme="majorHAnsi" w:cstheme="majorHAnsi"/>
          <w:color w:val="000000" w:themeColor="text1"/>
          <w:lang w:val="en-GB" w:eastAsia="en-US"/>
        </w:rPr>
        <w:t xml:space="preserve"> and </w:t>
      </w:r>
      <w:r w:rsidR="00C231EA" w:rsidRPr="00610A06">
        <w:rPr>
          <w:rFonts w:asciiTheme="majorHAnsi" w:eastAsia="Times New Roman" w:hAnsiTheme="majorHAnsi" w:cstheme="majorHAnsi"/>
          <w:color w:val="000000" w:themeColor="text1"/>
          <w:lang w:val="en-GB" w:eastAsia="en-US"/>
        </w:rPr>
        <w:t xml:space="preserve">the </w:t>
      </w:r>
      <w:r w:rsidRPr="00610A06">
        <w:rPr>
          <w:rFonts w:asciiTheme="majorHAnsi" w:eastAsia="Times New Roman" w:hAnsiTheme="majorHAnsi" w:cstheme="majorHAnsi"/>
          <w:color w:val="000000" w:themeColor="text1"/>
          <w:lang w:val="en-GB" w:eastAsia="en-US"/>
        </w:rPr>
        <w:t xml:space="preserve">administrative staff of the several universities in the UK. The </w:t>
      </w:r>
      <w:r w:rsidR="00C231EA" w:rsidRPr="00610A06">
        <w:rPr>
          <w:rFonts w:asciiTheme="majorHAnsi" w:eastAsia="Times New Roman" w:hAnsiTheme="majorHAnsi" w:cstheme="majorHAnsi"/>
          <w:color w:val="000000" w:themeColor="text1"/>
          <w:lang w:val="en-GB" w:eastAsia="en-US"/>
        </w:rPr>
        <w:t xml:space="preserve">resultant </w:t>
      </w:r>
      <w:r w:rsidRPr="00610A06">
        <w:rPr>
          <w:rFonts w:asciiTheme="majorHAnsi" w:eastAsia="Times New Roman" w:hAnsiTheme="majorHAnsi" w:cstheme="majorHAnsi"/>
          <w:color w:val="000000" w:themeColor="text1"/>
          <w:lang w:val="en-GB" w:eastAsia="en-US"/>
        </w:rPr>
        <w:t xml:space="preserve">collected research results will </w:t>
      </w:r>
      <w:r w:rsidR="00C231EA" w:rsidRPr="00610A06">
        <w:rPr>
          <w:rFonts w:asciiTheme="majorHAnsi" w:eastAsia="Times New Roman" w:hAnsiTheme="majorHAnsi" w:cstheme="majorHAnsi"/>
          <w:color w:val="000000" w:themeColor="text1"/>
          <w:lang w:val="en-GB" w:eastAsia="en-US"/>
        </w:rPr>
        <w:t xml:space="preserve">then </w:t>
      </w:r>
      <w:r w:rsidRPr="00610A06">
        <w:rPr>
          <w:rFonts w:asciiTheme="majorHAnsi" w:eastAsia="Times New Roman" w:hAnsiTheme="majorHAnsi" w:cstheme="majorHAnsi"/>
          <w:color w:val="000000" w:themeColor="text1"/>
          <w:lang w:val="en-GB" w:eastAsia="en-US"/>
        </w:rPr>
        <w:t xml:space="preserve">be </w:t>
      </w:r>
      <w:r w:rsidR="00C231EA" w:rsidRPr="00610A06">
        <w:rPr>
          <w:rFonts w:asciiTheme="majorHAnsi" w:eastAsia="Times New Roman" w:hAnsiTheme="majorHAnsi" w:cstheme="majorHAnsi"/>
          <w:color w:val="000000" w:themeColor="text1"/>
          <w:lang w:val="en-GB" w:eastAsia="en-US"/>
        </w:rPr>
        <w:t>specifically</w:t>
      </w:r>
      <w:r w:rsidRPr="00610A06">
        <w:rPr>
          <w:rFonts w:asciiTheme="majorHAnsi" w:eastAsia="Times New Roman" w:hAnsiTheme="majorHAnsi" w:cstheme="majorHAnsi"/>
          <w:color w:val="000000" w:themeColor="text1"/>
          <w:lang w:val="en-GB" w:eastAsia="en-US"/>
        </w:rPr>
        <w:t xml:space="preserve"> applied and</w:t>
      </w:r>
      <w:r w:rsidR="00C231EA" w:rsidRPr="00610A06">
        <w:rPr>
          <w:rFonts w:asciiTheme="majorHAnsi" w:eastAsia="Times New Roman" w:hAnsiTheme="majorHAnsi" w:cstheme="majorHAnsi"/>
          <w:color w:val="000000" w:themeColor="text1"/>
          <w:lang w:val="en-GB" w:eastAsia="en-US"/>
        </w:rPr>
        <w:t xml:space="preserve"> provide</w:t>
      </w:r>
      <w:r w:rsidRPr="00610A06">
        <w:rPr>
          <w:rFonts w:asciiTheme="majorHAnsi" w:eastAsia="Times New Roman" w:hAnsiTheme="majorHAnsi" w:cstheme="majorHAnsi"/>
          <w:color w:val="000000" w:themeColor="text1"/>
          <w:lang w:val="en-GB" w:eastAsia="en-US"/>
        </w:rPr>
        <w:t xml:space="preserve"> useful </w:t>
      </w:r>
      <w:r w:rsidR="00C231EA" w:rsidRPr="00610A06">
        <w:rPr>
          <w:rFonts w:asciiTheme="majorHAnsi" w:eastAsia="Times New Roman" w:hAnsiTheme="majorHAnsi" w:cstheme="majorHAnsi"/>
          <w:color w:val="000000" w:themeColor="text1"/>
          <w:lang w:val="en-GB" w:eastAsia="en-US"/>
        </w:rPr>
        <w:t xml:space="preserve">information </w:t>
      </w:r>
      <w:r w:rsidRPr="00610A06">
        <w:rPr>
          <w:rFonts w:asciiTheme="majorHAnsi" w:eastAsia="Times New Roman" w:hAnsiTheme="majorHAnsi" w:cstheme="majorHAnsi"/>
          <w:color w:val="000000" w:themeColor="text1"/>
          <w:lang w:val="en-GB" w:eastAsia="en-US"/>
        </w:rPr>
        <w:t xml:space="preserve">for </w:t>
      </w:r>
      <w:r w:rsidR="00C231EA" w:rsidRPr="00610A06">
        <w:rPr>
          <w:rFonts w:asciiTheme="majorHAnsi" w:eastAsia="Times New Roman" w:hAnsiTheme="majorHAnsi" w:cstheme="majorHAnsi"/>
          <w:color w:val="000000" w:themeColor="text1"/>
          <w:lang w:val="en-GB" w:eastAsia="en-US"/>
        </w:rPr>
        <w:t xml:space="preserve">the </w:t>
      </w:r>
      <w:r w:rsidRPr="00610A06">
        <w:rPr>
          <w:rFonts w:asciiTheme="majorHAnsi" w:eastAsia="Times New Roman" w:hAnsiTheme="majorHAnsi" w:cstheme="majorHAnsi"/>
          <w:color w:val="000000" w:themeColor="text1"/>
          <w:lang w:val="en-GB" w:eastAsia="en-US"/>
        </w:rPr>
        <w:t>Educational institutions and management departments</w:t>
      </w:r>
      <w:r w:rsidR="00C231EA" w:rsidRPr="00610A06">
        <w:rPr>
          <w:rFonts w:asciiTheme="majorHAnsi" w:eastAsia="Times New Roman" w:hAnsiTheme="majorHAnsi" w:cstheme="majorHAnsi"/>
          <w:color w:val="000000" w:themeColor="text1"/>
          <w:lang w:val="en-GB" w:eastAsia="en-US"/>
        </w:rPr>
        <w:t>, as well as for</w:t>
      </w:r>
      <w:r w:rsidRPr="00610A06">
        <w:rPr>
          <w:rFonts w:asciiTheme="majorHAnsi" w:eastAsia="Times New Roman" w:hAnsiTheme="majorHAnsi" w:cstheme="majorHAnsi"/>
          <w:color w:val="000000" w:themeColor="text1"/>
          <w:lang w:val="en-GB" w:eastAsia="en-US"/>
        </w:rPr>
        <w:t xml:space="preserve"> universities in whole over</w:t>
      </w:r>
      <w:r w:rsidR="00C231EA" w:rsidRPr="00610A06">
        <w:rPr>
          <w:rFonts w:asciiTheme="majorHAnsi" w:eastAsia="Times New Roman" w:hAnsiTheme="majorHAnsi" w:cstheme="majorHAnsi"/>
          <w:color w:val="000000" w:themeColor="text1"/>
          <w:lang w:val="en-GB" w:eastAsia="en-US"/>
        </w:rPr>
        <w:t>.</w:t>
      </w:r>
      <w:r w:rsidRPr="00610A06">
        <w:rPr>
          <w:rFonts w:asciiTheme="majorHAnsi" w:eastAsia="Times New Roman" w:hAnsiTheme="majorHAnsi" w:cstheme="majorHAnsi"/>
          <w:color w:val="000000" w:themeColor="text1"/>
          <w:lang w:val="en-GB" w:eastAsia="en-US"/>
        </w:rPr>
        <w:t xml:space="preserve"> Lastly, the main motivation of the research work will</w:t>
      </w:r>
      <w:r w:rsidR="00C231EA" w:rsidRPr="00610A06">
        <w:rPr>
          <w:rFonts w:asciiTheme="majorHAnsi" w:eastAsia="Times New Roman" w:hAnsiTheme="majorHAnsi" w:cstheme="majorHAnsi"/>
          <w:color w:val="000000" w:themeColor="text1"/>
          <w:lang w:val="en-GB" w:eastAsia="en-US"/>
        </w:rPr>
        <w:t xml:space="preserve"> be to</w:t>
      </w:r>
      <w:r w:rsidRPr="00610A06">
        <w:rPr>
          <w:rFonts w:asciiTheme="majorHAnsi" w:eastAsia="Times New Roman" w:hAnsiTheme="majorHAnsi" w:cstheme="majorHAnsi"/>
          <w:color w:val="000000" w:themeColor="text1"/>
          <w:lang w:val="en-GB" w:eastAsia="en-US"/>
        </w:rPr>
        <w:t xml:space="preserve"> provide the conceptual framework </w:t>
      </w:r>
      <w:r w:rsidR="00C231EA" w:rsidRPr="00610A06">
        <w:rPr>
          <w:rFonts w:asciiTheme="majorHAnsi" w:eastAsia="Times New Roman" w:hAnsiTheme="majorHAnsi" w:cstheme="majorHAnsi"/>
          <w:color w:val="000000" w:themeColor="text1"/>
          <w:lang w:val="en-GB" w:eastAsia="en-US"/>
        </w:rPr>
        <w:t>for</w:t>
      </w:r>
      <w:r w:rsidRPr="00610A06">
        <w:rPr>
          <w:rFonts w:asciiTheme="majorHAnsi" w:eastAsia="Times New Roman" w:hAnsiTheme="majorHAnsi" w:cstheme="majorHAnsi"/>
          <w:color w:val="000000" w:themeColor="text1"/>
          <w:lang w:val="en-GB" w:eastAsia="en-US"/>
        </w:rPr>
        <w:t xml:space="preserve"> innovations and application of virtual learning environment in the institutional management with useful recommendations and suggestions for any the universities management departments.  </w:t>
      </w:r>
    </w:p>
    <w:p w14:paraId="7F35BACD" w14:textId="77777777" w:rsidR="004317B8" w:rsidRPr="00610A06" w:rsidRDefault="004317B8" w:rsidP="00B24E8B">
      <w:pPr>
        <w:tabs>
          <w:tab w:val="left" w:pos="0"/>
        </w:tabs>
        <w:autoSpaceDE w:val="0"/>
        <w:autoSpaceDN w:val="0"/>
        <w:adjustRightInd w:val="0"/>
        <w:spacing w:after="210" w:line="360" w:lineRule="auto"/>
        <w:jc w:val="both"/>
        <w:rPr>
          <w:rFonts w:asciiTheme="majorHAnsi" w:eastAsia="Times New Roman" w:hAnsiTheme="majorHAnsi" w:cstheme="majorHAnsi"/>
          <w:color w:val="4472C4" w:themeColor="accent1"/>
          <w:lang w:val="en-GB" w:eastAsia="en-US"/>
        </w:rPr>
      </w:pPr>
    </w:p>
    <w:p w14:paraId="509FA7BC" w14:textId="77777777" w:rsidR="00A00392" w:rsidRPr="00610A06" w:rsidRDefault="00A00392" w:rsidP="00B24E8B">
      <w:pPr>
        <w:tabs>
          <w:tab w:val="left" w:pos="0"/>
        </w:tabs>
        <w:autoSpaceDE w:val="0"/>
        <w:autoSpaceDN w:val="0"/>
        <w:adjustRightInd w:val="0"/>
        <w:spacing w:after="210" w:line="360" w:lineRule="auto"/>
        <w:jc w:val="both"/>
        <w:rPr>
          <w:rFonts w:asciiTheme="majorHAnsi" w:eastAsia="Times New Roman" w:hAnsiTheme="majorHAnsi" w:cstheme="majorHAnsi"/>
          <w:color w:val="4472C4" w:themeColor="accent1"/>
          <w:lang w:val="en-GB" w:eastAsia="en-US"/>
        </w:rPr>
      </w:pPr>
    </w:p>
    <w:p w14:paraId="7BE92D71" w14:textId="77777777" w:rsidR="00A74D4B" w:rsidRPr="00610A06" w:rsidRDefault="00A74D4B" w:rsidP="00B24E8B">
      <w:pPr>
        <w:tabs>
          <w:tab w:val="left" w:pos="0"/>
        </w:tabs>
        <w:autoSpaceDE w:val="0"/>
        <w:autoSpaceDN w:val="0"/>
        <w:adjustRightInd w:val="0"/>
        <w:spacing w:after="210" w:line="360" w:lineRule="auto"/>
        <w:jc w:val="both"/>
        <w:rPr>
          <w:rFonts w:asciiTheme="majorHAnsi" w:eastAsia="Times New Roman" w:hAnsiTheme="majorHAnsi" w:cstheme="majorHAnsi"/>
          <w:color w:val="4472C4" w:themeColor="accent1"/>
          <w:lang w:val="en-GB" w:eastAsia="en-US"/>
        </w:rPr>
      </w:pPr>
    </w:p>
    <w:p w14:paraId="5E8F99B5" w14:textId="77777777" w:rsidR="007660A0" w:rsidRDefault="007660A0" w:rsidP="00B24E8B">
      <w:pPr>
        <w:tabs>
          <w:tab w:val="left" w:pos="0"/>
        </w:tabs>
        <w:autoSpaceDE w:val="0"/>
        <w:autoSpaceDN w:val="0"/>
        <w:adjustRightInd w:val="0"/>
        <w:spacing w:after="210" w:line="360" w:lineRule="auto"/>
        <w:jc w:val="both"/>
        <w:rPr>
          <w:rFonts w:ascii="Arial" w:hAnsi="Arial" w:cs="Arial"/>
          <w:color w:val="4472C4" w:themeColor="accent1"/>
          <w:sz w:val="22"/>
          <w:szCs w:val="22"/>
          <w:lang w:val="en-GB"/>
        </w:rPr>
      </w:pPr>
    </w:p>
    <w:p w14:paraId="7B517AA8" w14:textId="77777777" w:rsidR="002E2199" w:rsidRPr="00610A06" w:rsidRDefault="002E2199" w:rsidP="00B24E8B">
      <w:pPr>
        <w:tabs>
          <w:tab w:val="left" w:pos="0"/>
        </w:tabs>
        <w:autoSpaceDE w:val="0"/>
        <w:autoSpaceDN w:val="0"/>
        <w:adjustRightInd w:val="0"/>
        <w:spacing w:after="210" w:line="360" w:lineRule="auto"/>
        <w:jc w:val="both"/>
        <w:rPr>
          <w:rFonts w:ascii="Arial" w:hAnsi="Arial" w:cs="Arial"/>
          <w:color w:val="4472C4" w:themeColor="accent1"/>
          <w:sz w:val="22"/>
          <w:szCs w:val="22"/>
          <w:lang w:val="en-GB"/>
        </w:rPr>
      </w:pPr>
      <w:bookmarkStart w:id="0" w:name="_GoBack"/>
      <w:bookmarkEnd w:id="0"/>
    </w:p>
    <w:p w14:paraId="1D9B8F0A" w14:textId="77777777" w:rsidR="00CC2ECE" w:rsidRPr="00610A06" w:rsidRDefault="00CC2ECE" w:rsidP="00B24E8B">
      <w:pPr>
        <w:tabs>
          <w:tab w:val="left" w:pos="0"/>
        </w:tabs>
        <w:autoSpaceDE w:val="0"/>
        <w:autoSpaceDN w:val="0"/>
        <w:adjustRightInd w:val="0"/>
        <w:spacing w:after="210" w:line="360" w:lineRule="auto"/>
        <w:jc w:val="both"/>
        <w:rPr>
          <w:rFonts w:ascii="Arial" w:hAnsi="Arial" w:cs="Arial"/>
          <w:color w:val="4472C4" w:themeColor="accent1"/>
          <w:sz w:val="22"/>
          <w:szCs w:val="22"/>
          <w:lang w:val="en-GB"/>
        </w:rPr>
      </w:pPr>
    </w:p>
    <w:p w14:paraId="73CB328B" w14:textId="77777777" w:rsidR="00CC2ECE" w:rsidRPr="00610A06" w:rsidRDefault="00CC2ECE" w:rsidP="00B24E8B">
      <w:pPr>
        <w:tabs>
          <w:tab w:val="left" w:pos="0"/>
        </w:tabs>
        <w:autoSpaceDE w:val="0"/>
        <w:autoSpaceDN w:val="0"/>
        <w:adjustRightInd w:val="0"/>
        <w:spacing w:after="210" w:line="360" w:lineRule="auto"/>
        <w:jc w:val="both"/>
        <w:rPr>
          <w:rFonts w:ascii="Arial" w:hAnsi="Arial" w:cs="Arial"/>
          <w:color w:val="4472C4" w:themeColor="accent1"/>
          <w:sz w:val="22"/>
          <w:szCs w:val="22"/>
          <w:lang w:val="en-GB"/>
        </w:rPr>
      </w:pPr>
    </w:p>
    <w:p w14:paraId="555EFC60" w14:textId="77777777" w:rsidR="00CC2ECE" w:rsidRPr="00610A06" w:rsidRDefault="00CC2ECE" w:rsidP="00B24E8B">
      <w:pPr>
        <w:tabs>
          <w:tab w:val="left" w:pos="0"/>
        </w:tabs>
        <w:autoSpaceDE w:val="0"/>
        <w:autoSpaceDN w:val="0"/>
        <w:adjustRightInd w:val="0"/>
        <w:spacing w:after="210" w:line="360" w:lineRule="auto"/>
        <w:jc w:val="both"/>
        <w:rPr>
          <w:rFonts w:ascii="Arial" w:hAnsi="Arial" w:cs="Arial"/>
          <w:color w:val="4472C4" w:themeColor="accent1"/>
          <w:sz w:val="22"/>
          <w:szCs w:val="22"/>
          <w:lang w:val="en-GB"/>
        </w:rPr>
      </w:pPr>
    </w:p>
    <w:p w14:paraId="69B1D01F" w14:textId="77777777" w:rsidR="00FE40DA" w:rsidRDefault="00FE40DA" w:rsidP="00E76FBD">
      <w:pPr>
        <w:spacing w:line="360" w:lineRule="auto"/>
        <w:jc w:val="both"/>
        <w:rPr>
          <w:rFonts w:asciiTheme="majorHAnsi" w:eastAsia="Times New Roman" w:hAnsiTheme="majorHAnsi" w:cstheme="majorHAnsi"/>
          <w:b/>
          <w:color w:val="4472C4" w:themeColor="accent1"/>
          <w:sz w:val="28"/>
          <w:lang w:val="en-GB" w:eastAsia="en-US"/>
        </w:rPr>
      </w:pPr>
    </w:p>
    <w:p w14:paraId="3EE3AC69" w14:textId="77777777" w:rsidR="002E2199" w:rsidRPr="00610A06" w:rsidRDefault="002E2199" w:rsidP="00E76FBD">
      <w:pPr>
        <w:spacing w:line="360" w:lineRule="auto"/>
        <w:jc w:val="both"/>
        <w:rPr>
          <w:rFonts w:asciiTheme="majorHAnsi" w:eastAsia="Times New Roman" w:hAnsiTheme="majorHAnsi" w:cstheme="majorHAnsi"/>
          <w:b/>
          <w:color w:val="4472C4" w:themeColor="accent1"/>
          <w:sz w:val="28"/>
          <w:lang w:val="en-GB" w:eastAsia="en-US"/>
        </w:rPr>
      </w:pPr>
    </w:p>
    <w:p w14:paraId="33AC2DBF" w14:textId="7D3E40EE" w:rsidR="003961F1" w:rsidRPr="00610A06" w:rsidRDefault="00FE40DA" w:rsidP="00313B84">
      <w:pPr>
        <w:spacing w:line="360" w:lineRule="auto"/>
        <w:jc w:val="center"/>
        <w:rPr>
          <w:rFonts w:asciiTheme="majorHAnsi" w:hAnsiTheme="majorHAnsi" w:cstheme="majorHAnsi"/>
          <w:b/>
          <w:color w:val="000000" w:themeColor="text1"/>
          <w:sz w:val="28"/>
          <w:lang w:val="en-GB"/>
        </w:rPr>
      </w:pPr>
      <w:r w:rsidRPr="00610A06">
        <w:rPr>
          <w:rFonts w:asciiTheme="majorHAnsi" w:hAnsiTheme="majorHAnsi" w:cstheme="majorHAnsi"/>
          <w:b/>
          <w:color w:val="000000" w:themeColor="text1"/>
          <w:sz w:val="28"/>
          <w:lang w:val="en-GB"/>
        </w:rPr>
        <w:lastRenderedPageBreak/>
        <w:t>REFERENCES</w:t>
      </w:r>
    </w:p>
    <w:p w14:paraId="319C48AE" w14:textId="57804183" w:rsidR="009252FB" w:rsidRPr="00610A06" w:rsidRDefault="009252FB" w:rsidP="009252FB">
      <w:pPr>
        <w:widowControl w:val="0"/>
        <w:autoSpaceDE w:val="0"/>
        <w:autoSpaceDN w:val="0"/>
        <w:adjustRightInd w:val="0"/>
        <w:spacing w:after="240"/>
        <w:jc w:val="both"/>
        <w:rPr>
          <w:rFonts w:asciiTheme="majorHAnsi" w:hAnsiTheme="majorHAnsi" w:cs="Times"/>
          <w:color w:val="000000" w:themeColor="text1"/>
          <w:lang w:val="en-GB"/>
        </w:rPr>
      </w:pPr>
      <w:r w:rsidRPr="00610A06">
        <w:rPr>
          <w:rFonts w:asciiTheme="majorHAnsi" w:hAnsiTheme="majorHAnsi" w:cs="Times"/>
          <w:color w:val="000000" w:themeColor="text1"/>
          <w:lang w:val="en-GB"/>
        </w:rPr>
        <w:t>Awang H., Aji, Z., Yaakob M., Osman</w:t>
      </w:r>
      <w:r w:rsidR="00D25B02">
        <w:rPr>
          <w:rFonts w:asciiTheme="majorHAnsi" w:hAnsiTheme="majorHAnsi" w:cs="Times"/>
          <w:color w:val="000000" w:themeColor="text1"/>
          <w:lang w:val="en-GB"/>
        </w:rPr>
        <w:t xml:space="preserve"> </w:t>
      </w:r>
      <w:r w:rsidRPr="00610A06">
        <w:rPr>
          <w:rFonts w:asciiTheme="majorHAnsi" w:hAnsiTheme="majorHAnsi" w:cs="Times"/>
          <w:color w:val="000000" w:themeColor="text1"/>
          <w:lang w:val="en-GB"/>
        </w:rPr>
        <w:t>W., Mukminin A., Habibi A.</w:t>
      </w:r>
      <w:r w:rsidR="00D25B02">
        <w:rPr>
          <w:rFonts w:asciiTheme="majorHAnsi" w:hAnsiTheme="majorHAnsi" w:cs="Times"/>
          <w:color w:val="000000" w:themeColor="text1"/>
          <w:lang w:val="en-GB"/>
        </w:rPr>
        <w:t>,</w:t>
      </w:r>
      <w:r w:rsidRPr="00610A06">
        <w:rPr>
          <w:rFonts w:asciiTheme="majorHAnsi" w:hAnsiTheme="majorHAnsi" w:cs="Times"/>
          <w:color w:val="000000" w:themeColor="text1"/>
          <w:lang w:val="en-GB"/>
        </w:rPr>
        <w:t xml:space="preserve"> (2018). Teachers’ intention to continue using Virtual Learning Environment (VLE): </w:t>
      </w:r>
      <w:r w:rsidRPr="00610A06">
        <w:rPr>
          <w:rFonts w:asciiTheme="majorHAnsi" w:hAnsiTheme="majorHAnsi" w:cs="Times"/>
          <w:color w:val="000000" w:themeColor="text1"/>
          <w:u w:val="single"/>
          <w:lang w:val="en-GB"/>
        </w:rPr>
        <w:t>Journal of Technology and Science Education,</w:t>
      </w:r>
      <w:r w:rsidRPr="00610A06">
        <w:rPr>
          <w:rFonts w:asciiTheme="majorHAnsi" w:hAnsiTheme="majorHAnsi" w:cs="Times"/>
          <w:color w:val="000000" w:themeColor="text1"/>
          <w:lang w:val="en-GB"/>
        </w:rPr>
        <w:t xml:space="preserve"> Vol.8(4), pp. 439-452. </w:t>
      </w:r>
      <w:r w:rsidRPr="00610A06">
        <w:rPr>
          <w:rFonts w:asciiTheme="majorHAnsi" w:hAnsiTheme="majorHAnsi" w:cs="Arial"/>
          <w:color w:val="000000" w:themeColor="text1"/>
          <w:lang w:val="en-GB"/>
        </w:rPr>
        <w:t xml:space="preserve">[Online] </w:t>
      </w:r>
      <w:r w:rsidRPr="00610A06">
        <w:rPr>
          <w:rFonts w:asciiTheme="majorHAnsi" w:hAnsiTheme="majorHAnsi" w:cs="Times"/>
          <w:color w:val="000000" w:themeColor="text1"/>
          <w:lang w:val="en-GB"/>
        </w:rPr>
        <w:t>Available: </w:t>
      </w:r>
      <w:hyperlink r:id="rId34" w:history="1">
        <w:r w:rsidRPr="00610A06">
          <w:rPr>
            <w:rStyle w:val="aa"/>
            <w:rFonts w:asciiTheme="majorHAnsi" w:hAnsiTheme="majorHAnsi" w:cs="Times"/>
            <w:color w:val="000000" w:themeColor="text1"/>
            <w:lang w:val="en-GB"/>
          </w:rPr>
          <w:t>http://www.jotse.org/index.php/jotse/article/view/463/354</w:t>
        </w:r>
      </w:hyperlink>
      <w:r w:rsidRPr="00610A06">
        <w:rPr>
          <w:rFonts w:asciiTheme="majorHAnsi" w:hAnsiTheme="majorHAnsi" w:cs="Times"/>
          <w:color w:val="000000" w:themeColor="text1"/>
          <w:lang w:val="en-GB"/>
        </w:rPr>
        <w:t xml:space="preserve"> [Accessed Sept 08, 2019].</w:t>
      </w:r>
    </w:p>
    <w:p w14:paraId="0D37C914" w14:textId="77777777" w:rsidR="009252FB" w:rsidRPr="00610A06" w:rsidRDefault="009252FB" w:rsidP="009252FB">
      <w:pPr>
        <w:jc w:val="both"/>
        <w:rPr>
          <w:rFonts w:asciiTheme="majorHAnsi" w:eastAsia="Times New Roman" w:hAnsiTheme="majorHAnsi"/>
          <w:color w:val="000000" w:themeColor="text1"/>
          <w:lang w:val="en-GB"/>
        </w:rPr>
      </w:pPr>
      <w:r w:rsidRPr="00610A06">
        <w:rPr>
          <w:rFonts w:asciiTheme="majorHAnsi" w:hAnsiTheme="majorHAnsi" w:cstheme="majorHAnsi"/>
          <w:color w:val="000000" w:themeColor="text1"/>
          <w:lang w:val="en-GB"/>
        </w:rPr>
        <w:t xml:space="preserve">Bentaa D., Bologaa G., Dzitaca S., Dzitaca I. </w:t>
      </w:r>
      <w:r w:rsidRPr="00610A06">
        <w:rPr>
          <w:rFonts w:asciiTheme="majorHAnsi" w:eastAsia="Times New Roman" w:hAnsiTheme="majorHAnsi"/>
          <w:color w:val="000000" w:themeColor="text1"/>
          <w:lang w:val="en-GB"/>
        </w:rPr>
        <w:t xml:space="preserve">(2015) </w:t>
      </w:r>
      <w:r w:rsidRPr="00610A06">
        <w:rPr>
          <w:rFonts w:asciiTheme="majorHAnsi" w:hAnsiTheme="majorHAnsi" w:cstheme="majorHAnsi"/>
          <w:color w:val="000000" w:themeColor="text1"/>
          <w:lang w:val="en-GB"/>
        </w:rPr>
        <w:t>University Level Learning and Teaching via E-Learning Platforms.</w:t>
      </w:r>
      <w:r w:rsidRPr="00610A06">
        <w:rPr>
          <w:rFonts w:asciiTheme="majorHAnsi" w:hAnsiTheme="majorHAnsi" w:cstheme="majorHAnsi"/>
          <w:color w:val="000000" w:themeColor="text1"/>
          <w:u w:val="single"/>
          <w:lang w:val="en-GB"/>
        </w:rPr>
        <w:t xml:space="preserve"> </w:t>
      </w:r>
      <w:r w:rsidRPr="00610A06">
        <w:rPr>
          <w:rFonts w:asciiTheme="majorHAnsi" w:eastAsia="Times New Roman" w:hAnsiTheme="majorHAnsi"/>
          <w:color w:val="000000" w:themeColor="text1"/>
          <w:u w:val="single"/>
          <w:lang w:val="en-GB"/>
        </w:rPr>
        <w:t>ScienceDirect</w:t>
      </w:r>
      <w:r w:rsidRPr="00610A06">
        <w:rPr>
          <w:rFonts w:asciiTheme="majorHAnsi" w:eastAsia="Times New Roman" w:hAnsiTheme="majorHAnsi"/>
          <w:color w:val="000000" w:themeColor="text1"/>
          <w:lang w:val="en-GB"/>
        </w:rPr>
        <w:t xml:space="preserve">. Vol. 55 pp.1366 – 1373. </w:t>
      </w:r>
      <w:r w:rsidRPr="00610A06">
        <w:rPr>
          <w:rFonts w:asciiTheme="majorHAnsi" w:hAnsiTheme="majorHAnsi" w:cs="Arial"/>
          <w:color w:val="000000" w:themeColor="text1"/>
          <w:lang w:val="en-GB"/>
        </w:rPr>
        <w:t xml:space="preserve">[Online] </w:t>
      </w:r>
      <w:r w:rsidRPr="00610A06">
        <w:rPr>
          <w:rFonts w:asciiTheme="majorHAnsi" w:hAnsiTheme="majorHAnsi" w:cs="Times"/>
          <w:color w:val="000000" w:themeColor="text1"/>
          <w:lang w:val="en-GB"/>
        </w:rPr>
        <w:t xml:space="preserve">Available: </w:t>
      </w:r>
      <w:r w:rsidRPr="00610A06">
        <w:rPr>
          <w:rStyle w:val="HTML"/>
          <w:rFonts w:asciiTheme="majorHAnsi" w:eastAsia="Times New Roman" w:hAnsiTheme="majorHAnsi" w:cs="Arial"/>
          <w:i w:val="0"/>
          <w:iCs w:val="0"/>
          <w:color w:val="000000" w:themeColor="text1"/>
          <w:u w:val="single"/>
          <w:shd w:val="clear" w:color="auto" w:fill="FFFFFF"/>
          <w:lang w:val="en-GB"/>
        </w:rPr>
        <w:fldChar w:fldCharType="begin"/>
      </w:r>
      <w:r w:rsidRPr="00610A06">
        <w:rPr>
          <w:rStyle w:val="HTML"/>
          <w:rFonts w:asciiTheme="majorHAnsi" w:eastAsia="Times New Roman" w:hAnsiTheme="majorHAnsi" w:cs="Arial"/>
          <w:i w:val="0"/>
          <w:iCs w:val="0"/>
          <w:color w:val="000000" w:themeColor="text1"/>
          <w:u w:val="single"/>
          <w:shd w:val="clear" w:color="auto" w:fill="FFFFFF"/>
          <w:lang w:val="en-GB"/>
        </w:rPr>
        <w:instrText xml:space="preserve"> HYPERLINK "https://core.ac.uk </w:instrText>
      </w:r>
    </w:p>
    <w:p w14:paraId="3029C65B" w14:textId="77777777" w:rsidR="009252FB" w:rsidRPr="00610A06" w:rsidRDefault="009252FB" w:rsidP="009252FB">
      <w:pPr>
        <w:jc w:val="both"/>
        <w:rPr>
          <w:rStyle w:val="aa"/>
          <w:rFonts w:asciiTheme="majorHAnsi" w:eastAsia="Times New Roman" w:hAnsiTheme="majorHAnsi"/>
          <w:color w:val="000000" w:themeColor="text1"/>
          <w:lang w:val="en-GB"/>
        </w:rPr>
      </w:pPr>
      <w:r w:rsidRPr="00610A06">
        <w:rPr>
          <w:rStyle w:val="HTML"/>
          <w:rFonts w:asciiTheme="majorHAnsi" w:eastAsia="Times New Roman" w:hAnsiTheme="majorHAnsi" w:cs="Arial"/>
          <w:i w:val="0"/>
          <w:iCs w:val="0"/>
          <w:color w:val="000000" w:themeColor="text1"/>
          <w:u w:val="single"/>
          <w:shd w:val="clear" w:color="auto" w:fill="FFFFFF"/>
          <w:lang w:val="en-GB"/>
        </w:rPr>
        <w:instrText xml:space="preserve">" </w:instrText>
      </w:r>
      <w:r w:rsidRPr="00610A06">
        <w:rPr>
          <w:rStyle w:val="HTML"/>
          <w:rFonts w:asciiTheme="majorHAnsi" w:eastAsia="Times New Roman" w:hAnsiTheme="majorHAnsi" w:cs="Arial"/>
          <w:i w:val="0"/>
          <w:iCs w:val="0"/>
          <w:color w:val="000000" w:themeColor="text1"/>
          <w:u w:val="single"/>
          <w:shd w:val="clear" w:color="auto" w:fill="FFFFFF"/>
          <w:lang w:val="en-GB"/>
        </w:rPr>
        <w:fldChar w:fldCharType="separate"/>
      </w:r>
      <w:r w:rsidRPr="00610A06">
        <w:rPr>
          <w:rStyle w:val="aa"/>
          <w:rFonts w:asciiTheme="majorHAnsi" w:eastAsia="Times New Roman" w:hAnsiTheme="majorHAnsi" w:cs="Arial"/>
          <w:color w:val="000000" w:themeColor="text1"/>
          <w:shd w:val="clear" w:color="auto" w:fill="FFFFFF"/>
          <w:lang w:val="en-GB"/>
        </w:rPr>
        <w:t xml:space="preserve">https://core.ac.uk </w:t>
      </w:r>
      <w:r w:rsidRPr="00610A06">
        <w:rPr>
          <w:rFonts w:asciiTheme="majorHAnsi" w:hAnsiTheme="majorHAnsi" w:cs="Times"/>
          <w:color w:val="000000" w:themeColor="text1"/>
          <w:lang w:val="en-GB"/>
        </w:rPr>
        <w:t xml:space="preserve">[Accessed Sept 08, 2019]. </w:t>
      </w:r>
    </w:p>
    <w:p w14:paraId="1DE9A5AC" w14:textId="69DFED40" w:rsidR="009252FB" w:rsidRPr="00610A06" w:rsidRDefault="009252FB" w:rsidP="009252FB">
      <w:pPr>
        <w:jc w:val="both"/>
        <w:rPr>
          <w:rFonts w:asciiTheme="majorHAnsi" w:eastAsia="Times New Roman" w:hAnsiTheme="majorHAnsi"/>
          <w:color w:val="000000" w:themeColor="text1"/>
          <w:lang w:val="en-GB"/>
        </w:rPr>
      </w:pPr>
      <w:r w:rsidRPr="00610A06">
        <w:rPr>
          <w:rStyle w:val="HTML"/>
          <w:rFonts w:asciiTheme="majorHAnsi" w:eastAsia="Times New Roman" w:hAnsiTheme="majorHAnsi" w:cs="Arial"/>
          <w:i w:val="0"/>
          <w:iCs w:val="0"/>
          <w:color w:val="000000" w:themeColor="text1"/>
          <w:u w:val="single"/>
          <w:shd w:val="clear" w:color="auto" w:fill="FFFFFF"/>
          <w:lang w:val="en-GB"/>
        </w:rPr>
        <w:fldChar w:fldCharType="end"/>
      </w:r>
    </w:p>
    <w:p w14:paraId="11101903" w14:textId="3C3EE369" w:rsidR="009252FB" w:rsidRPr="00610A06" w:rsidRDefault="009252FB" w:rsidP="009252FB">
      <w:pPr>
        <w:jc w:val="both"/>
        <w:rPr>
          <w:rFonts w:asciiTheme="majorHAnsi" w:hAnsiTheme="majorHAnsi"/>
          <w:color w:val="000000" w:themeColor="text1"/>
          <w:lang w:val="en-GB" w:eastAsia="en-US"/>
        </w:rPr>
      </w:pPr>
      <w:r w:rsidRPr="00610A06">
        <w:rPr>
          <w:rFonts w:asciiTheme="majorHAnsi" w:hAnsiTheme="majorHAnsi" w:cs="Times"/>
          <w:color w:val="000000" w:themeColor="text1"/>
          <w:lang w:val="en-GB" w:eastAsia="en-US"/>
        </w:rPr>
        <w:t xml:space="preserve">Bogdanov E., Ullrich C., Isaksson E., Palmer M., Gillet D., (2014) Towards PLEs through Widget Spaces in Moodle. </w:t>
      </w:r>
      <w:r w:rsidRPr="00610A06">
        <w:rPr>
          <w:rFonts w:asciiTheme="majorHAnsi" w:hAnsiTheme="majorHAnsi" w:cs="Times"/>
          <w:iCs/>
          <w:color w:val="000000" w:themeColor="text1"/>
          <w:u w:val="single"/>
          <w:lang w:val="en-GB" w:eastAsia="en-US"/>
        </w:rPr>
        <w:t>Computer Science and Information Systems</w:t>
      </w:r>
      <w:r w:rsidRPr="00610A06">
        <w:rPr>
          <w:rFonts w:asciiTheme="majorHAnsi" w:hAnsiTheme="majorHAnsi"/>
          <w:color w:val="000000" w:themeColor="text1"/>
          <w:lang w:val="en-GB" w:eastAsia="en-US"/>
        </w:rPr>
        <w:t xml:space="preserve">, Vol. </w:t>
      </w:r>
      <w:r w:rsidRPr="00D25B02">
        <w:rPr>
          <w:rFonts w:asciiTheme="majorHAnsi" w:hAnsiTheme="majorHAnsi" w:cs="Times"/>
          <w:color w:val="000000" w:themeColor="text1"/>
          <w:lang w:val="en-GB" w:eastAsia="en-US"/>
        </w:rPr>
        <w:t>11</w:t>
      </w:r>
      <w:r w:rsidRPr="00D25B02">
        <w:rPr>
          <w:rFonts w:asciiTheme="majorHAnsi" w:hAnsiTheme="majorHAnsi"/>
          <w:color w:val="000000" w:themeColor="text1"/>
          <w:lang w:val="en-GB" w:eastAsia="en-US"/>
        </w:rPr>
        <w:t>(</w:t>
      </w:r>
      <w:r w:rsidRPr="00610A06">
        <w:rPr>
          <w:rFonts w:asciiTheme="majorHAnsi" w:hAnsiTheme="majorHAnsi"/>
          <w:color w:val="000000" w:themeColor="text1"/>
          <w:lang w:val="en-GB" w:eastAsia="en-US"/>
        </w:rPr>
        <w:t>1): pp. 443</w:t>
      </w:r>
      <w:r w:rsidRPr="00610A06">
        <w:rPr>
          <w:rFonts w:asciiTheme="majorHAnsi" w:hAnsiTheme="majorHAnsi" w:cs="Times"/>
          <w:color w:val="000000" w:themeColor="text1"/>
          <w:lang w:val="en-GB" w:eastAsia="en-US"/>
        </w:rPr>
        <w:t>–</w:t>
      </w:r>
      <w:r w:rsidRPr="00610A06">
        <w:rPr>
          <w:rFonts w:asciiTheme="majorHAnsi" w:hAnsiTheme="majorHAnsi"/>
          <w:color w:val="000000" w:themeColor="text1"/>
          <w:lang w:val="en-GB" w:eastAsia="en-US"/>
        </w:rPr>
        <w:t xml:space="preserve">460. </w:t>
      </w:r>
      <w:r w:rsidRPr="00610A06">
        <w:rPr>
          <w:rFonts w:asciiTheme="majorHAnsi" w:hAnsiTheme="majorHAnsi" w:cs="Arial"/>
          <w:color w:val="000000" w:themeColor="text1"/>
          <w:lang w:val="en-GB"/>
        </w:rPr>
        <w:t xml:space="preserve">[Online] </w:t>
      </w:r>
      <w:r w:rsidRPr="00610A06">
        <w:rPr>
          <w:rFonts w:asciiTheme="majorHAnsi" w:hAnsiTheme="majorHAnsi" w:cs="Times"/>
          <w:color w:val="000000" w:themeColor="text1"/>
          <w:lang w:val="en-GB"/>
        </w:rPr>
        <w:t>Available:</w:t>
      </w:r>
      <w:r w:rsidRPr="00610A06">
        <w:rPr>
          <w:rFonts w:asciiTheme="majorHAnsi" w:hAnsiTheme="majorHAnsi"/>
          <w:color w:val="000000" w:themeColor="text1"/>
          <w:lang w:val="en-GB" w:eastAsia="en-US"/>
        </w:rPr>
        <w:t xml:space="preserve"> </w:t>
      </w:r>
      <w:hyperlink r:id="rId35" w:history="1">
        <w:r w:rsidRPr="00610A06">
          <w:rPr>
            <w:rStyle w:val="aa"/>
            <w:rFonts w:asciiTheme="majorHAnsi" w:eastAsia="Times New Roman" w:hAnsiTheme="majorHAnsi"/>
            <w:color w:val="000000" w:themeColor="text1"/>
            <w:lang w:val="en-GB"/>
          </w:rPr>
          <w:t>http://www.carstenullrich.net/pubs/Bogdanov13Towards.pdf</w:t>
        </w:r>
      </w:hyperlink>
      <w:r w:rsidRPr="00610A06">
        <w:rPr>
          <w:rFonts w:asciiTheme="majorHAnsi" w:eastAsia="Times New Roman" w:hAnsiTheme="majorHAnsi"/>
          <w:color w:val="000000" w:themeColor="text1"/>
          <w:lang w:val="en-GB"/>
        </w:rPr>
        <w:t xml:space="preserve">. </w:t>
      </w:r>
      <w:r w:rsidRPr="00610A06">
        <w:rPr>
          <w:rFonts w:asciiTheme="majorHAnsi" w:hAnsiTheme="majorHAnsi" w:cs="Times"/>
          <w:color w:val="000000" w:themeColor="text1"/>
          <w:lang w:val="en-GB"/>
        </w:rPr>
        <w:t>[Accessed Sept 08, 2019].</w:t>
      </w:r>
      <w:r w:rsidRPr="00610A06">
        <w:rPr>
          <w:rFonts w:asciiTheme="majorHAnsi" w:eastAsia="Times New Roman" w:hAnsiTheme="majorHAnsi"/>
          <w:color w:val="000000" w:themeColor="text1"/>
          <w:lang w:val="en-GB"/>
        </w:rPr>
        <w:t xml:space="preserve"> </w:t>
      </w:r>
    </w:p>
    <w:p w14:paraId="695930DE" w14:textId="77777777" w:rsidR="003961F1" w:rsidRPr="00610A06" w:rsidRDefault="003961F1" w:rsidP="009252FB">
      <w:pPr>
        <w:autoSpaceDE w:val="0"/>
        <w:autoSpaceDN w:val="0"/>
        <w:adjustRightInd w:val="0"/>
        <w:jc w:val="both"/>
        <w:rPr>
          <w:rFonts w:asciiTheme="majorHAnsi" w:hAnsiTheme="majorHAnsi" w:cs="Arial"/>
          <w:color w:val="000000" w:themeColor="text1"/>
          <w:lang w:val="en-GB"/>
        </w:rPr>
      </w:pPr>
    </w:p>
    <w:p w14:paraId="07BA266C" w14:textId="1AEB77C2" w:rsidR="00413F9A" w:rsidRPr="00610A06" w:rsidRDefault="00413F9A" w:rsidP="009252FB">
      <w:pPr>
        <w:autoSpaceDE w:val="0"/>
        <w:autoSpaceDN w:val="0"/>
        <w:adjustRightInd w:val="0"/>
        <w:jc w:val="both"/>
        <w:rPr>
          <w:rFonts w:asciiTheme="majorHAnsi" w:hAnsiTheme="majorHAnsi" w:cs="Arial"/>
          <w:color w:val="000000" w:themeColor="text1"/>
          <w:lang w:val="en-GB"/>
        </w:rPr>
      </w:pPr>
      <w:r w:rsidRPr="00610A06">
        <w:rPr>
          <w:rFonts w:asciiTheme="majorHAnsi" w:hAnsiTheme="majorHAnsi" w:cs="Arial"/>
          <w:color w:val="000000" w:themeColor="text1"/>
          <w:lang w:val="en-GB"/>
        </w:rPr>
        <w:t>Bryman A. &amp; Bell, E. (2015) “Business Research Methods” 4</w:t>
      </w:r>
      <w:r w:rsidRPr="00610A06">
        <w:rPr>
          <w:rFonts w:asciiTheme="majorHAnsi" w:hAnsiTheme="majorHAnsi" w:cs="Arial"/>
          <w:color w:val="000000" w:themeColor="text1"/>
          <w:vertAlign w:val="superscript"/>
          <w:lang w:val="en-GB"/>
        </w:rPr>
        <w:t>th</w:t>
      </w:r>
      <w:r w:rsidRPr="00610A06">
        <w:rPr>
          <w:rFonts w:asciiTheme="majorHAnsi" w:hAnsiTheme="majorHAnsi" w:cs="Arial"/>
          <w:color w:val="000000" w:themeColor="text1"/>
          <w:lang w:val="en-GB"/>
        </w:rPr>
        <w:t> edition, Oxford University Press, p.27</w:t>
      </w:r>
    </w:p>
    <w:p w14:paraId="0B60AB3E" w14:textId="77777777" w:rsidR="00413F9A" w:rsidRPr="00610A06" w:rsidRDefault="00413F9A" w:rsidP="009252FB">
      <w:pPr>
        <w:autoSpaceDE w:val="0"/>
        <w:autoSpaceDN w:val="0"/>
        <w:adjustRightInd w:val="0"/>
        <w:jc w:val="both"/>
        <w:rPr>
          <w:rFonts w:asciiTheme="majorHAnsi" w:hAnsiTheme="majorHAnsi" w:cs="Arial"/>
          <w:color w:val="000000" w:themeColor="text1"/>
          <w:lang w:val="en-GB"/>
        </w:rPr>
      </w:pPr>
    </w:p>
    <w:p w14:paraId="31CC6F13" w14:textId="209C5F42" w:rsidR="009252FB" w:rsidRPr="00610A06" w:rsidRDefault="009252FB" w:rsidP="009252FB">
      <w:pPr>
        <w:jc w:val="both"/>
        <w:rPr>
          <w:rFonts w:asciiTheme="majorHAnsi" w:hAnsiTheme="majorHAnsi"/>
          <w:color w:val="000000" w:themeColor="text1"/>
          <w:lang w:val="en-GB"/>
        </w:rPr>
      </w:pPr>
      <w:r w:rsidRPr="00610A06">
        <w:rPr>
          <w:rFonts w:asciiTheme="majorHAnsi" w:hAnsiTheme="majorHAnsi"/>
          <w:color w:val="000000" w:themeColor="text1"/>
          <w:lang w:val="en-GB"/>
        </w:rPr>
        <w:t>Chen S., Fang</w:t>
      </w:r>
      <w:r w:rsidR="00D25B02">
        <w:rPr>
          <w:rFonts w:asciiTheme="majorHAnsi" w:hAnsiTheme="majorHAnsi"/>
          <w:color w:val="000000" w:themeColor="text1"/>
          <w:lang w:val="en-GB"/>
        </w:rPr>
        <w:t xml:space="preserve"> </w:t>
      </w:r>
      <w:r w:rsidRPr="00610A06">
        <w:rPr>
          <w:rFonts w:asciiTheme="majorHAnsi" w:hAnsiTheme="majorHAnsi"/>
          <w:color w:val="000000" w:themeColor="text1"/>
          <w:lang w:val="en-GB"/>
        </w:rPr>
        <w:t>W.</w:t>
      </w:r>
      <w:r w:rsidR="00D25B02">
        <w:rPr>
          <w:rFonts w:asciiTheme="majorHAnsi" w:hAnsiTheme="majorHAnsi"/>
          <w:color w:val="000000" w:themeColor="text1"/>
          <w:lang w:val="en-GB"/>
        </w:rPr>
        <w:t>,</w:t>
      </w:r>
      <w:r w:rsidRPr="00610A06">
        <w:rPr>
          <w:rFonts w:asciiTheme="majorHAnsi" w:hAnsiTheme="majorHAnsi"/>
          <w:color w:val="000000" w:themeColor="text1"/>
          <w:lang w:val="en-GB"/>
        </w:rPr>
        <w:t xml:space="preserve"> (2013). Guest Editorial: Grand Challenges and Research Directions in e-Learning of the 21th Century. </w:t>
      </w:r>
      <w:r w:rsidRPr="00610A06">
        <w:rPr>
          <w:rFonts w:asciiTheme="majorHAnsi" w:hAnsiTheme="majorHAnsi"/>
          <w:color w:val="000000" w:themeColor="text1"/>
          <w:u w:val="single"/>
          <w:lang w:val="en-GB"/>
        </w:rPr>
        <w:t>Educational Technology &amp; Society</w:t>
      </w:r>
      <w:r w:rsidRPr="00610A06">
        <w:rPr>
          <w:rFonts w:asciiTheme="majorHAnsi" w:hAnsiTheme="majorHAnsi"/>
          <w:color w:val="000000" w:themeColor="text1"/>
          <w:lang w:val="en-GB"/>
        </w:rPr>
        <w:t xml:space="preserve">, Vol.16 (2), pp.1–2. </w:t>
      </w:r>
      <w:r w:rsidRPr="00610A06">
        <w:rPr>
          <w:rFonts w:asciiTheme="majorHAnsi" w:hAnsiTheme="majorHAnsi" w:cs="Arial"/>
          <w:color w:val="000000" w:themeColor="text1"/>
          <w:lang w:val="en-GB"/>
        </w:rPr>
        <w:t xml:space="preserve">[Online] </w:t>
      </w:r>
      <w:r w:rsidRPr="00610A06">
        <w:rPr>
          <w:rFonts w:asciiTheme="majorHAnsi" w:hAnsiTheme="majorHAnsi" w:cs="Times"/>
          <w:color w:val="000000" w:themeColor="text1"/>
          <w:lang w:val="en-GB"/>
        </w:rPr>
        <w:t>Available:</w:t>
      </w:r>
      <w:r w:rsidRPr="00610A06">
        <w:rPr>
          <w:rFonts w:asciiTheme="majorHAnsi" w:hAnsiTheme="majorHAnsi"/>
          <w:color w:val="000000" w:themeColor="text1"/>
          <w:lang w:val="en-GB"/>
        </w:rPr>
        <w:t xml:space="preserve"> </w:t>
      </w:r>
      <w:r w:rsidRPr="00610A06">
        <w:rPr>
          <w:rFonts w:asciiTheme="majorHAnsi" w:hAnsiTheme="majorHAnsi"/>
          <w:color w:val="000000" w:themeColor="text1"/>
          <w:lang w:val="en-GB"/>
        </w:rPr>
        <w:fldChar w:fldCharType="begin"/>
      </w:r>
      <w:r w:rsidRPr="00610A06">
        <w:rPr>
          <w:rFonts w:asciiTheme="majorHAnsi" w:hAnsiTheme="majorHAnsi"/>
          <w:color w:val="000000" w:themeColor="text1"/>
          <w:lang w:val="en-GB"/>
        </w:rPr>
        <w:instrText xml:space="preserve"> HYPERLINK "http://citeseerx.ist.psu.edu/viewdoc/download?doi=10.1.1.299.6895&amp;rep=rep1&amp;type=pdf" </w:instrText>
      </w:r>
      <w:r w:rsidRPr="00610A06">
        <w:rPr>
          <w:rFonts w:asciiTheme="majorHAnsi" w:hAnsiTheme="majorHAnsi"/>
          <w:color w:val="000000" w:themeColor="text1"/>
          <w:lang w:val="en-GB"/>
        </w:rPr>
        <w:fldChar w:fldCharType="separate"/>
      </w:r>
      <w:r w:rsidRPr="00610A06">
        <w:rPr>
          <w:rStyle w:val="HTML"/>
          <w:rFonts w:asciiTheme="majorHAnsi" w:eastAsia="Times New Roman" w:hAnsiTheme="majorHAnsi" w:cs="Arial"/>
          <w:i w:val="0"/>
          <w:iCs w:val="0"/>
          <w:color w:val="000000" w:themeColor="text1"/>
          <w:u w:val="single"/>
          <w:shd w:val="clear" w:color="auto" w:fill="FFFFFF"/>
          <w:lang w:val="en-GB"/>
        </w:rPr>
        <w:t xml:space="preserve">citeseerx.ist.psu.edu. </w:t>
      </w:r>
      <w:r w:rsidRPr="00610A06">
        <w:rPr>
          <w:rFonts w:asciiTheme="majorHAnsi" w:hAnsiTheme="majorHAnsi" w:cs="Times"/>
          <w:color w:val="000000" w:themeColor="text1"/>
          <w:lang w:val="en-GB"/>
        </w:rPr>
        <w:t>[Accessed Sept 08, 2019].</w:t>
      </w:r>
    </w:p>
    <w:p w14:paraId="4BD0A3BA" w14:textId="1B43ACC5" w:rsidR="009252FB" w:rsidRPr="00610A06" w:rsidRDefault="009252FB" w:rsidP="009252FB">
      <w:pPr>
        <w:autoSpaceDE w:val="0"/>
        <w:autoSpaceDN w:val="0"/>
        <w:adjustRightInd w:val="0"/>
        <w:jc w:val="both"/>
        <w:rPr>
          <w:rFonts w:asciiTheme="majorHAnsi" w:hAnsiTheme="majorHAnsi" w:cs="Arial"/>
          <w:color w:val="000000" w:themeColor="text1"/>
          <w:lang w:val="en-GB"/>
        </w:rPr>
      </w:pPr>
      <w:r w:rsidRPr="00610A06">
        <w:rPr>
          <w:rFonts w:asciiTheme="majorHAnsi" w:eastAsia="Times New Roman" w:hAnsiTheme="majorHAnsi"/>
          <w:color w:val="000000" w:themeColor="text1"/>
          <w:lang w:val="en-GB"/>
        </w:rPr>
        <w:fldChar w:fldCharType="end"/>
      </w:r>
    </w:p>
    <w:p w14:paraId="1DB4A964" w14:textId="2F51D915" w:rsidR="003961F1" w:rsidRPr="00610A06" w:rsidRDefault="003961F1" w:rsidP="00413F9A">
      <w:pPr>
        <w:jc w:val="both"/>
        <w:rPr>
          <w:rFonts w:asciiTheme="majorHAnsi" w:hAnsiTheme="majorHAnsi"/>
          <w:color w:val="000000" w:themeColor="text1"/>
          <w:lang w:val="en-GB" w:eastAsia="en-US"/>
        </w:rPr>
      </w:pPr>
      <w:r w:rsidRPr="00610A06">
        <w:rPr>
          <w:rFonts w:asciiTheme="majorHAnsi" w:hAnsiTheme="majorHAnsi" w:cs="Arial"/>
          <w:color w:val="000000" w:themeColor="text1"/>
          <w:lang w:val="en-GB"/>
        </w:rPr>
        <w:t xml:space="preserve">Chenglei M., (2018) Moodle: A learning management system in educational institutions. </w:t>
      </w:r>
      <w:r w:rsidRPr="00610A06">
        <w:rPr>
          <w:rFonts w:asciiTheme="majorHAnsi" w:hAnsiTheme="majorHAnsi" w:cs="Arial"/>
          <w:color w:val="000000" w:themeColor="text1"/>
          <w:u w:val="single"/>
          <w:lang w:val="en-GB"/>
        </w:rPr>
        <w:t>E-Pao</w:t>
      </w:r>
      <w:r w:rsidRPr="00610A06">
        <w:rPr>
          <w:rFonts w:asciiTheme="majorHAnsi" w:hAnsiTheme="majorHAnsi" w:cs="Arial"/>
          <w:color w:val="000000" w:themeColor="text1"/>
          <w:lang w:val="en-GB"/>
        </w:rPr>
        <w:t>. [Online] Available.</w:t>
      </w:r>
      <w:r w:rsidR="00D91D7B" w:rsidRPr="00D91D7B">
        <w:t xml:space="preserve"> </w:t>
      </w:r>
      <w:hyperlink r:id="rId36" w:history="1">
        <w:r w:rsidR="00D91D7B" w:rsidRPr="003B61C1">
          <w:rPr>
            <w:rStyle w:val="aa"/>
            <w:rFonts w:asciiTheme="majorHAnsi" w:hAnsiTheme="majorHAnsi" w:cs="Arial"/>
            <w:lang w:val="en-GB"/>
          </w:rPr>
          <w:t>http://e-pao.net/epPageExtractor.asp?src=education.Moodle_A_learning_management_system_in_educational_institutions_By_Malemnganba_Chenglei.html</w:t>
        </w:r>
      </w:hyperlink>
      <w:r w:rsidR="00D91D7B">
        <w:rPr>
          <w:rFonts w:asciiTheme="majorHAnsi" w:hAnsiTheme="majorHAnsi" w:cs="Arial"/>
          <w:color w:val="000000" w:themeColor="text1"/>
          <w:lang w:val="en-GB"/>
        </w:rPr>
        <w:t xml:space="preserve"> </w:t>
      </w:r>
      <w:r w:rsidR="00413F9A" w:rsidRPr="00610A06">
        <w:rPr>
          <w:rFonts w:asciiTheme="majorHAnsi" w:hAnsiTheme="majorHAnsi" w:cs="Times"/>
          <w:color w:val="000000" w:themeColor="text1"/>
          <w:lang w:val="en-GB"/>
        </w:rPr>
        <w:t>[Accessed Sept 08, 2019].</w:t>
      </w:r>
      <w:r w:rsidR="00413F9A" w:rsidRPr="00610A06">
        <w:rPr>
          <w:rFonts w:asciiTheme="majorHAnsi" w:eastAsia="Times New Roman" w:hAnsiTheme="majorHAnsi"/>
          <w:color w:val="000000" w:themeColor="text1"/>
          <w:lang w:val="en-GB"/>
        </w:rPr>
        <w:t xml:space="preserve"> </w:t>
      </w:r>
    </w:p>
    <w:p w14:paraId="270379DF" w14:textId="77777777" w:rsidR="009252FB" w:rsidRPr="00610A06" w:rsidRDefault="009252FB" w:rsidP="009252FB">
      <w:pPr>
        <w:autoSpaceDE w:val="0"/>
        <w:autoSpaceDN w:val="0"/>
        <w:adjustRightInd w:val="0"/>
        <w:jc w:val="both"/>
        <w:rPr>
          <w:rFonts w:asciiTheme="majorHAnsi" w:hAnsiTheme="majorHAnsi" w:cs="Arial"/>
          <w:color w:val="000000" w:themeColor="text1"/>
          <w:lang w:val="en-GB"/>
        </w:rPr>
      </w:pPr>
    </w:p>
    <w:p w14:paraId="4CF8ED5B" w14:textId="7201B78B" w:rsidR="009252FB" w:rsidRPr="00610A06" w:rsidRDefault="009252FB" w:rsidP="009252FB">
      <w:pPr>
        <w:jc w:val="both"/>
        <w:rPr>
          <w:rFonts w:asciiTheme="majorHAnsi" w:eastAsia="Times New Roman" w:hAnsiTheme="majorHAnsi"/>
          <w:color w:val="000000" w:themeColor="text1"/>
          <w:lang w:val="en-GB"/>
        </w:rPr>
      </w:pPr>
      <w:r w:rsidRPr="00610A06">
        <w:rPr>
          <w:rFonts w:asciiTheme="majorHAnsi" w:hAnsiTheme="majorHAnsi" w:cstheme="majorHAnsi"/>
          <w:color w:val="000000" w:themeColor="text1"/>
          <w:lang w:val="en-GB"/>
        </w:rPr>
        <w:t>Doduna O., Panaiteb E., Seghedinc N., Nagîţd G., Duşae P</w:t>
      </w:r>
      <w:r w:rsidR="00D91D7B">
        <w:rPr>
          <w:rFonts w:asciiTheme="majorHAnsi" w:hAnsiTheme="majorHAnsi" w:cstheme="majorHAnsi"/>
          <w:color w:val="000000" w:themeColor="text1"/>
          <w:lang w:val="en-GB"/>
        </w:rPr>
        <w:t>.</w:t>
      </w:r>
      <w:r w:rsidRPr="00610A06">
        <w:rPr>
          <w:rFonts w:asciiTheme="majorHAnsi" w:hAnsiTheme="majorHAnsi" w:cstheme="majorHAnsi"/>
          <w:color w:val="000000" w:themeColor="text1"/>
          <w:lang w:val="en-GB"/>
        </w:rPr>
        <w:t xml:space="preserve">, Neştianf G., Slătineanug L., (2015) Analysis of an e-learning platform use by means of the axiomatic design. </w:t>
      </w:r>
      <w:r w:rsidRPr="00610A06">
        <w:rPr>
          <w:rFonts w:asciiTheme="majorHAnsi" w:eastAsia="Times New Roman" w:hAnsiTheme="majorHAnsi"/>
          <w:color w:val="000000" w:themeColor="text1"/>
          <w:u w:val="single"/>
          <w:lang w:val="en-GB"/>
        </w:rPr>
        <w:t xml:space="preserve">ScienceDirect </w:t>
      </w:r>
      <w:r w:rsidRPr="00610A06">
        <w:rPr>
          <w:rFonts w:asciiTheme="majorHAnsi" w:hAnsiTheme="majorHAnsi" w:cs="Arial"/>
          <w:color w:val="000000" w:themeColor="text1"/>
          <w:lang w:val="en-GB"/>
        </w:rPr>
        <w:t xml:space="preserve">[Online] </w:t>
      </w:r>
      <w:r w:rsidRPr="00610A06">
        <w:rPr>
          <w:rFonts w:asciiTheme="majorHAnsi" w:hAnsiTheme="majorHAnsi" w:cs="Times"/>
          <w:color w:val="000000" w:themeColor="text1"/>
          <w:lang w:val="en-GB"/>
        </w:rPr>
        <w:t>Available:</w:t>
      </w:r>
      <w:r w:rsidRPr="00610A06">
        <w:rPr>
          <w:rFonts w:asciiTheme="majorHAnsi" w:eastAsia="Times New Roman" w:hAnsiTheme="majorHAnsi"/>
          <w:color w:val="000000" w:themeColor="text1"/>
          <w:lang w:val="en-GB"/>
        </w:rPr>
        <w:t xml:space="preserve"> </w:t>
      </w:r>
      <w:hyperlink r:id="rId37" w:history="1">
        <w:r w:rsidRPr="00610A06">
          <w:rPr>
            <w:rStyle w:val="aa"/>
            <w:rFonts w:asciiTheme="majorHAnsi" w:eastAsia="Times New Roman" w:hAnsiTheme="majorHAnsi"/>
            <w:color w:val="000000" w:themeColor="text1"/>
            <w:lang w:val="en-GB"/>
          </w:rPr>
          <w:t>https://core.ac.uk/download/pdf/82827113.pdf</w:t>
        </w:r>
      </w:hyperlink>
      <w:r w:rsidRPr="00610A06">
        <w:rPr>
          <w:rFonts w:asciiTheme="majorHAnsi" w:eastAsia="Times New Roman" w:hAnsiTheme="majorHAnsi"/>
          <w:color w:val="000000" w:themeColor="text1"/>
          <w:lang w:val="en-GB"/>
        </w:rPr>
        <w:t xml:space="preserve">   </w:t>
      </w:r>
      <w:r w:rsidRPr="00610A06">
        <w:rPr>
          <w:rFonts w:asciiTheme="majorHAnsi" w:hAnsiTheme="majorHAnsi" w:cs="Times"/>
          <w:color w:val="000000" w:themeColor="text1"/>
          <w:lang w:val="en-GB"/>
        </w:rPr>
        <w:t>[Accessed Sept 08, 2019].</w:t>
      </w:r>
    </w:p>
    <w:p w14:paraId="04B6A556" w14:textId="77777777" w:rsidR="009252FB" w:rsidRPr="00610A06" w:rsidRDefault="009252FB" w:rsidP="009252FB">
      <w:pPr>
        <w:jc w:val="both"/>
        <w:rPr>
          <w:rFonts w:asciiTheme="majorHAnsi" w:hAnsiTheme="majorHAnsi"/>
          <w:color w:val="000000" w:themeColor="text1"/>
          <w:lang w:val="en-GB"/>
        </w:rPr>
      </w:pPr>
    </w:p>
    <w:p w14:paraId="4B671762" w14:textId="49CD5FDE" w:rsidR="009252FB" w:rsidRPr="00610A06" w:rsidRDefault="009252FB" w:rsidP="00413F9A">
      <w:pPr>
        <w:jc w:val="both"/>
        <w:rPr>
          <w:rFonts w:asciiTheme="majorHAnsi" w:hAnsiTheme="majorHAnsi"/>
          <w:color w:val="000000" w:themeColor="text1"/>
          <w:lang w:val="en-GB" w:eastAsia="en-US"/>
        </w:rPr>
      </w:pPr>
      <w:r w:rsidRPr="00610A06">
        <w:rPr>
          <w:rFonts w:asciiTheme="majorHAnsi" w:hAnsiTheme="majorHAnsi" w:cs="Arial"/>
          <w:color w:val="000000" w:themeColor="text1"/>
          <w:lang w:val="en-GB"/>
        </w:rPr>
        <w:t xml:space="preserve">Dudovskiy J., (2018) Research Approach. </w:t>
      </w:r>
      <w:r w:rsidRPr="00610A06">
        <w:rPr>
          <w:rFonts w:asciiTheme="majorHAnsi" w:hAnsiTheme="majorHAnsi" w:cs="Arial"/>
          <w:color w:val="000000" w:themeColor="text1"/>
          <w:u w:val="single"/>
          <w:lang w:val="en-GB"/>
        </w:rPr>
        <w:t>Research Methodology.</w:t>
      </w:r>
      <w:r w:rsidRPr="00610A06">
        <w:rPr>
          <w:rFonts w:asciiTheme="majorHAnsi" w:hAnsiTheme="majorHAnsi" w:cs="Arial"/>
          <w:color w:val="000000" w:themeColor="text1"/>
          <w:lang w:val="en-GB"/>
        </w:rPr>
        <w:t xml:space="preserve"> [Online] Available. </w:t>
      </w:r>
      <w:hyperlink r:id="rId38" w:history="1">
        <w:r w:rsidRPr="00610A06">
          <w:rPr>
            <w:rFonts w:asciiTheme="majorHAnsi" w:hAnsiTheme="majorHAnsi" w:cs="Arial"/>
            <w:color w:val="000000" w:themeColor="text1"/>
            <w:u w:val="single"/>
            <w:lang w:val="en-GB"/>
          </w:rPr>
          <w:t>https://research-methodology.net/research-methodology/research-approach/</w:t>
        </w:r>
      </w:hyperlink>
      <w:r w:rsidRPr="00610A06">
        <w:rPr>
          <w:rFonts w:asciiTheme="majorHAnsi" w:hAnsiTheme="majorHAnsi" w:cs="Arial"/>
          <w:color w:val="000000" w:themeColor="text1"/>
          <w:lang w:val="en-GB"/>
        </w:rPr>
        <w:t xml:space="preserve"> </w:t>
      </w:r>
      <w:r w:rsidR="00413F9A" w:rsidRPr="00610A06">
        <w:rPr>
          <w:rFonts w:asciiTheme="majorHAnsi" w:hAnsiTheme="majorHAnsi" w:cs="Times"/>
          <w:color w:val="000000" w:themeColor="text1"/>
          <w:lang w:val="en-GB"/>
        </w:rPr>
        <w:t>[Accessed Sept 08, 2019].</w:t>
      </w:r>
      <w:r w:rsidR="00413F9A" w:rsidRPr="00610A06">
        <w:rPr>
          <w:rFonts w:asciiTheme="majorHAnsi" w:eastAsia="Times New Roman" w:hAnsiTheme="majorHAnsi"/>
          <w:color w:val="000000" w:themeColor="text1"/>
          <w:lang w:val="en-GB"/>
        </w:rPr>
        <w:t xml:space="preserve"> </w:t>
      </w:r>
    </w:p>
    <w:p w14:paraId="671124D5" w14:textId="77777777" w:rsidR="003961F1" w:rsidRPr="00610A06" w:rsidRDefault="003961F1" w:rsidP="009252FB">
      <w:pPr>
        <w:autoSpaceDE w:val="0"/>
        <w:autoSpaceDN w:val="0"/>
        <w:adjustRightInd w:val="0"/>
        <w:jc w:val="both"/>
        <w:rPr>
          <w:rFonts w:asciiTheme="majorHAnsi" w:hAnsiTheme="majorHAnsi" w:cs="Arial"/>
          <w:color w:val="000000" w:themeColor="text1"/>
          <w:lang w:val="en-GB"/>
        </w:rPr>
      </w:pPr>
    </w:p>
    <w:p w14:paraId="13857E24" w14:textId="67588D55" w:rsidR="003961F1" w:rsidRPr="00610A06" w:rsidRDefault="003961F1" w:rsidP="00413F9A">
      <w:pPr>
        <w:jc w:val="both"/>
        <w:rPr>
          <w:rFonts w:asciiTheme="majorHAnsi" w:hAnsiTheme="majorHAnsi"/>
          <w:color w:val="000000" w:themeColor="text1"/>
          <w:lang w:val="en-GB" w:eastAsia="en-US"/>
        </w:rPr>
      </w:pPr>
      <w:r w:rsidRPr="00610A06">
        <w:rPr>
          <w:rFonts w:asciiTheme="majorHAnsi" w:hAnsiTheme="majorHAnsi" w:cs="Arial"/>
          <w:color w:val="000000" w:themeColor="text1"/>
          <w:lang w:val="en-GB"/>
        </w:rPr>
        <w:t xml:space="preserve">Easter-by-Smith </w:t>
      </w:r>
      <w:r w:rsidR="00D91D7B">
        <w:rPr>
          <w:rFonts w:asciiTheme="majorHAnsi" w:hAnsiTheme="majorHAnsi" w:cs="Arial"/>
          <w:color w:val="000000" w:themeColor="text1"/>
          <w:lang w:val="en-GB"/>
        </w:rPr>
        <w:t xml:space="preserve">M., Prieto I., </w:t>
      </w:r>
      <w:r w:rsidRPr="00610A06">
        <w:rPr>
          <w:rFonts w:asciiTheme="majorHAnsi" w:hAnsiTheme="majorHAnsi" w:cs="Arial"/>
          <w:color w:val="000000" w:themeColor="text1"/>
          <w:lang w:val="en-GB"/>
        </w:rPr>
        <w:t xml:space="preserve">(2006) Dynamic capabilities: integration or diversity? </w:t>
      </w:r>
      <w:r w:rsidRPr="00D91D7B">
        <w:rPr>
          <w:rFonts w:asciiTheme="majorHAnsi" w:hAnsiTheme="majorHAnsi" w:cs="Arial"/>
          <w:color w:val="000000" w:themeColor="text1"/>
          <w:u w:val="single"/>
          <w:lang w:val="en-GB"/>
        </w:rPr>
        <w:t>Organisational and knowledge network workshop on the practice of dynamic capabilities</w:t>
      </w:r>
      <w:r w:rsidR="009408AF" w:rsidRPr="00D91D7B">
        <w:rPr>
          <w:rFonts w:asciiTheme="majorHAnsi" w:hAnsiTheme="majorHAnsi" w:cs="Arial"/>
          <w:color w:val="000000" w:themeColor="text1"/>
          <w:u w:val="single"/>
          <w:lang w:val="en-GB"/>
        </w:rPr>
        <w:t xml:space="preserve">. </w:t>
      </w:r>
      <w:r w:rsidR="009408AF" w:rsidRPr="00610A06">
        <w:rPr>
          <w:rFonts w:asciiTheme="majorHAnsi" w:hAnsiTheme="majorHAnsi" w:cs="Arial"/>
          <w:color w:val="000000" w:themeColor="text1"/>
          <w:lang w:val="en-GB"/>
        </w:rPr>
        <w:t xml:space="preserve">[Online] Available:  </w:t>
      </w:r>
      <w:r w:rsidRPr="00610A06">
        <w:rPr>
          <w:rFonts w:asciiTheme="majorHAnsi" w:hAnsiTheme="majorHAnsi" w:cs="Arial"/>
          <w:color w:val="000000" w:themeColor="text1"/>
          <w:lang w:val="en-GB"/>
        </w:rPr>
        <w:t xml:space="preserve"> </w:t>
      </w:r>
      <w:hyperlink r:id="rId39" w:history="1">
        <w:r w:rsidR="00D91D7B" w:rsidRPr="003B61C1">
          <w:rPr>
            <w:rStyle w:val="aa"/>
            <w:rFonts w:asciiTheme="majorHAnsi" w:hAnsiTheme="majorHAnsi" w:cs="Arial"/>
            <w:lang w:val="en-GB"/>
          </w:rPr>
          <w:t>https://onlinelibrary.wiley.com/doi/full/10.1111/j.1467-8551.2007.00543.x</w:t>
        </w:r>
      </w:hyperlink>
      <w:r w:rsidR="00D91D7B">
        <w:rPr>
          <w:rFonts w:asciiTheme="majorHAnsi" w:hAnsiTheme="majorHAnsi" w:cs="Arial"/>
          <w:color w:val="000000" w:themeColor="text1"/>
          <w:lang w:val="en-GB"/>
        </w:rPr>
        <w:t xml:space="preserve"> </w:t>
      </w:r>
      <w:r w:rsidR="009408AF" w:rsidRPr="00610A06">
        <w:rPr>
          <w:rFonts w:asciiTheme="majorHAnsi" w:hAnsiTheme="majorHAnsi" w:cs="Arial"/>
          <w:color w:val="000000" w:themeColor="text1"/>
          <w:lang w:val="en-GB"/>
        </w:rPr>
        <w:t xml:space="preserve"> </w:t>
      </w:r>
      <w:r w:rsidR="00413F9A" w:rsidRPr="00610A06">
        <w:rPr>
          <w:rFonts w:asciiTheme="majorHAnsi" w:hAnsiTheme="majorHAnsi" w:cs="Times"/>
          <w:color w:val="000000" w:themeColor="text1"/>
          <w:lang w:val="en-GB"/>
        </w:rPr>
        <w:t>[Accessed Sept 08, 2019].</w:t>
      </w:r>
      <w:r w:rsidR="00413F9A" w:rsidRPr="00610A06">
        <w:rPr>
          <w:rFonts w:asciiTheme="majorHAnsi" w:eastAsia="Times New Roman" w:hAnsiTheme="majorHAnsi"/>
          <w:color w:val="000000" w:themeColor="text1"/>
          <w:lang w:val="en-GB"/>
        </w:rPr>
        <w:t xml:space="preserve"> </w:t>
      </w:r>
    </w:p>
    <w:p w14:paraId="5D7E9C4B" w14:textId="77777777" w:rsidR="00413F9A" w:rsidRPr="00610A06" w:rsidRDefault="00413F9A" w:rsidP="00413F9A">
      <w:pPr>
        <w:jc w:val="both"/>
        <w:rPr>
          <w:rFonts w:asciiTheme="majorHAnsi" w:hAnsiTheme="majorHAnsi"/>
          <w:color w:val="000000" w:themeColor="text1"/>
          <w:lang w:val="en-GB" w:eastAsia="en-US"/>
        </w:rPr>
      </w:pPr>
    </w:p>
    <w:p w14:paraId="0344F9E8" w14:textId="02AEE859" w:rsidR="003961F1" w:rsidRPr="00610A06" w:rsidRDefault="003961F1" w:rsidP="00413F9A">
      <w:pPr>
        <w:jc w:val="both"/>
        <w:rPr>
          <w:rFonts w:asciiTheme="majorHAnsi" w:hAnsiTheme="majorHAnsi"/>
          <w:color w:val="000000" w:themeColor="text1"/>
          <w:lang w:val="en-GB" w:eastAsia="en-US"/>
        </w:rPr>
      </w:pPr>
      <w:r w:rsidRPr="00610A06">
        <w:rPr>
          <w:rFonts w:asciiTheme="majorHAnsi" w:hAnsiTheme="majorHAnsi" w:cs="Arial"/>
          <w:color w:val="000000" w:themeColor="text1"/>
          <w:lang w:val="en-GB"/>
        </w:rPr>
        <w:t>Hamidi</w:t>
      </w:r>
      <w:r w:rsidR="00D91D7B">
        <w:rPr>
          <w:rFonts w:asciiTheme="majorHAnsi" w:hAnsiTheme="majorHAnsi" w:cs="Arial"/>
          <w:color w:val="000000" w:themeColor="text1"/>
          <w:lang w:val="en-GB"/>
        </w:rPr>
        <w:t xml:space="preserve"> </w:t>
      </w:r>
      <w:r w:rsidRPr="00610A06">
        <w:rPr>
          <w:rFonts w:asciiTheme="majorHAnsi" w:hAnsiTheme="majorHAnsi" w:cs="Arial"/>
          <w:color w:val="000000" w:themeColor="text1"/>
          <w:lang w:val="en-GB"/>
        </w:rPr>
        <w:t>F., Meshkat M., Rezaee</w:t>
      </w:r>
      <w:r w:rsidR="00D91D7B">
        <w:rPr>
          <w:rFonts w:asciiTheme="majorHAnsi" w:hAnsiTheme="majorHAnsi" w:cs="Arial"/>
          <w:color w:val="000000" w:themeColor="text1"/>
          <w:lang w:val="en-GB"/>
        </w:rPr>
        <w:t xml:space="preserve"> </w:t>
      </w:r>
      <w:r w:rsidRPr="00610A06">
        <w:rPr>
          <w:rFonts w:asciiTheme="majorHAnsi" w:hAnsiTheme="majorHAnsi" w:cs="Arial"/>
          <w:color w:val="000000" w:themeColor="text1"/>
          <w:lang w:val="en-GB"/>
        </w:rPr>
        <w:t>M.</w:t>
      </w:r>
      <w:r w:rsidR="00D91D7B">
        <w:rPr>
          <w:rFonts w:asciiTheme="majorHAnsi" w:hAnsiTheme="majorHAnsi" w:cs="Arial"/>
          <w:color w:val="000000" w:themeColor="text1"/>
          <w:lang w:val="en-GB"/>
        </w:rPr>
        <w:t xml:space="preserve">, </w:t>
      </w:r>
      <w:r w:rsidRPr="00610A06">
        <w:rPr>
          <w:rFonts w:asciiTheme="majorHAnsi" w:hAnsiTheme="majorHAnsi" w:cs="Arial"/>
          <w:color w:val="000000" w:themeColor="text1"/>
          <w:lang w:val="en-GB"/>
        </w:rPr>
        <w:t>Jafari</w:t>
      </w:r>
      <w:r w:rsidR="00D91D7B">
        <w:rPr>
          <w:rFonts w:asciiTheme="majorHAnsi" w:hAnsiTheme="majorHAnsi" w:cs="Arial"/>
          <w:color w:val="000000" w:themeColor="text1"/>
          <w:lang w:val="en-GB"/>
        </w:rPr>
        <w:t xml:space="preserve"> </w:t>
      </w:r>
      <w:r w:rsidRPr="00610A06">
        <w:rPr>
          <w:rFonts w:asciiTheme="majorHAnsi" w:hAnsiTheme="majorHAnsi" w:cs="Arial"/>
          <w:color w:val="000000" w:themeColor="text1"/>
          <w:lang w:val="en-GB"/>
        </w:rPr>
        <w:t>M.</w:t>
      </w:r>
      <w:r w:rsidR="00D91D7B">
        <w:rPr>
          <w:rFonts w:asciiTheme="majorHAnsi" w:hAnsiTheme="majorHAnsi" w:cs="Arial"/>
          <w:color w:val="000000" w:themeColor="text1"/>
          <w:lang w:val="en-GB"/>
        </w:rPr>
        <w:t>,</w:t>
      </w:r>
      <w:r w:rsidRPr="00610A06">
        <w:rPr>
          <w:rFonts w:asciiTheme="majorHAnsi" w:hAnsiTheme="majorHAnsi" w:cs="Arial"/>
          <w:color w:val="000000" w:themeColor="text1"/>
          <w:lang w:val="en-GB"/>
        </w:rPr>
        <w:t xml:space="preserve"> (2011) Information Technology in Education. </w:t>
      </w:r>
      <w:r w:rsidRPr="00610A06">
        <w:rPr>
          <w:rFonts w:asciiTheme="majorHAnsi" w:hAnsiTheme="majorHAnsi" w:cs="Arial"/>
          <w:color w:val="000000" w:themeColor="text1"/>
          <w:u w:val="single"/>
          <w:lang w:val="en-GB"/>
        </w:rPr>
        <w:t>Procedia Computer Science</w:t>
      </w:r>
      <w:r w:rsidRPr="00610A06">
        <w:rPr>
          <w:rFonts w:asciiTheme="majorHAnsi" w:hAnsiTheme="majorHAnsi" w:cs="Arial"/>
          <w:color w:val="000000" w:themeColor="text1"/>
          <w:lang w:val="en-GB"/>
        </w:rPr>
        <w:t xml:space="preserve">. [Online] Vol.3(1) pp. 369-373. </w:t>
      </w:r>
      <w:r w:rsidR="009408AF" w:rsidRPr="00610A06">
        <w:rPr>
          <w:rFonts w:asciiTheme="majorHAnsi" w:hAnsiTheme="majorHAnsi" w:cs="Arial"/>
          <w:color w:val="000000" w:themeColor="text1"/>
          <w:lang w:val="en-GB"/>
        </w:rPr>
        <w:t xml:space="preserve">[Online] </w:t>
      </w:r>
      <w:r w:rsidRPr="00610A06">
        <w:rPr>
          <w:rFonts w:asciiTheme="majorHAnsi" w:hAnsiTheme="majorHAnsi" w:cs="Arial"/>
          <w:color w:val="000000" w:themeColor="text1"/>
          <w:lang w:val="en-GB"/>
        </w:rPr>
        <w:t xml:space="preserve">Available: </w:t>
      </w:r>
      <w:hyperlink r:id="rId40" w:history="1">
        <w:r w:rsidRPr="00610A06">
          <w:rPr>
            <w:rFonts w:asciiTheme="majorHAnsi" w:hAnsiTheme="majorHAnsi" w:cs="Arial"/>
            <w:color w:val="000000" w:themeColor="text1"/>
            <w:u w:val="single"/>
            <w:lang w:val="en-GB"/>
          </w:rPr>
          <w:t>https://www.sciencedirect.com/science/article/pii/S1877050910004370</w:t>
        </w:r>
      </w:hyperlink>
      <w:r w:rsidRPr="00610A06">
        <w:rPr>
          <w:rFonts w:asciiTheme="majorHAnsi" w:hAnsiTheme="majorHAnsi" w:cs="Arial"/>
          <w:color w:val="000000" w:themeColor="text1"/>
          <w:lang w:val="en-GB"/>
        </w:rPr>
        <w:t xml:space="preserve"> [</w:t>
      </w:r>
      <w:r w:rsidR="00413F9A" w:rsidRPr="00610A06">
        <w:rPr>
          <w:rFonts w:asciiTheme="majorHAnsi" w:hAnsiTheme="majorHAnsi" w:cs="Times"/>
          <w:color w:val="000000" w:themeColor="text1"/>
          <w:lang w:val="en-GB"/>
        </w:rPr>
        <w:t>Accessed Sept 08, 2019].</w:t>
      </w:r>
      <w:r w:rsidR="00413F9A" w:rsidRPr="00610A06">
        <w:rPr>
          <w:rFonts w:asciiTheme="majorHAnsi" w:eastAsia="Times New Roman" w:hAnsiTheme="majorHAnsi"/>
          <w:color w:val="000000" w:themeColor="text1"/>
          <w:lang w:val="en-GB"/>
        </w:rPr>
        <w:t xml:space="preserve"> </w:t>
      </w:r>
    </w:p>
    <w:p w14:paraId="0833F00F" w14:textId="77777777" w:rsidR="003961F1" w:rsidRPr="00610A06" w:rsidRDefault="003961F1" w:rsidP="009252FB">
      <w:pPr>
        <w:autoSpaceDE w:val="0"/>
        <w:autoSpaceDN w:val="0"/>
        <w:adjustRightInd w:val="0"/>
        <w:jc w:val="both"/>
        <w:rPr>
          <w:rFonts w:asciiTheme="majorHAnsi" w:hAnsiTheme="majorHAnsi" w:cs="Arial"/>
          <w:color w:val="000000" w:themeColor="text1"/>
          <w:lang w:val="en-GB"/>
        </w:rPr>
      </w:pPr>
    </w:p>
    <w:p w14:paraId="4B8D1A76" w14:textId="5888BCC2" w:rsidR="003961F1" w:rsidRPr="00610A06" w:rsidRDefault="003961F1" w:rsidP="00413F9A">
      <w:pPr>
        <w:jc w:val="both"/>
        <w:rPr>
          <w:rFonts w:asciiTheme="majorHAnsi" w:hAnsiTheme="majorHAnsi"/>
          <w:color w:val="000000" w:themeColor="text1"/>
          <w:lang w:val="en-GB" w:eastAsia="en-US"/>
        </w:rPr>
      </w:pPr>
      <w:r w:rsidRPr="00610A06">
        <w:rPr>
          <w:rFonts w:asciiTheme="majorHAnsi" w:hAnsiTheme="majorHAnsi" w:cs="Arial"/>
          <w:color w:val="000000" w:themeColor="text1"/>
          <w:lang w:val="en-GB"/>
        </w:rPr>
        <w:t xml:space="preserve">Hermans R., Tondeur J., </w:t>
      </w:r>
      <w:r w:rsidR="00D91D7B">
        <w:rPr>
          <w:rFonts w:asciiTheme="majorHAnsi" w:hAnsiTheme="majorHAnsi" w:cs="Arial"/>
          <w:color w:val="000000" w:themeColor="text1"/>
          <w:lang w:val="en-GB"/>
        </w:rPr>
        <w:t>V</w:t>
      </w:r>
      <w:r w:rsidRPr="00610A06">
        <w:rPr>
          <w:rFonts w:asciiTheme="majorHAnsi" w:hAnsiTheme="majorHAnsi" w:cs="Arial"/>
          <w:color w:val="000000" w:themeColor="text1"/>
          <w:lang w:val="en-GB"/>
        </w:rPr>
        <w:t xml:space="preserve">an J., Valcke M. (2008) The impact of primary school teachers’ educational beliefs on the classroom use of computers. </w:t>
      </w:r>
      <w:r w:rsidRPr="00D91D7B">
        <w:rPr>
          <w:rFonts w:asciiTheme="majorHAnsi" w:hAnsiTheme="majorHAnsi" w:cs="Arial"/>
          <w:color w:val="000000" w:themeColor="text1"/>
          <w:u w:val="single"/>
          <w:lang w:val="en-GB"/>
        </w:rPr>
        <w:t>Science Direct.</w:t>
      </w:r>
      <w:r w:rsidRPr="00610A06">
        <w:rPr>
          <w:rFonts w:asciiTheme="majorHAnsi" w:hAnsiTheme="majorHAnsi" w:cs="Arial"/>
          <w:color w:val="000000" w:themeColor="text1"/>
          <w:lang w:val="en-GB"/>
        </w:rPr>
        <w:t xml:space="preserve"> [Online] Vol.51(1) 1499-1509. Available: </w:t>
      </w:r>
      <w:hyperlink r:id="rId41" w:history="1">
        <w:r w:rsidRPr="00610A06">
          <w:rPr>
            <w:rFonts w:asciiTheme="majorHAnsi" w:hAnsiTheme="majorHAnsi" w:cs="Arial"/>
            <w:color w:val="000000" w:themeColor="text1"/>
            <w:lang w:val="en-GB"/>
          </w:rPr>
          <w:t>https://www.researchgate.net/publication/222424382_The_impact_of_primary_school_teachers'_educational_beliefs_on_the_classroom_use_of_computers</w:t>
        </w:r>
      </w:hyperlink>
      <w:r w:rsidRPr="00610A06">
        <w:rPr>
          <w:rFonts w:asciiTheme="majorHAnsi" w:hAnsiTheme="majorHAnsi" w:cs="Arial"/>
          <w:color w:val="000000" w:themeColor="text1"/>
          <w:lang w:val="en-GB"/>
        </w:rPr>
        <w:t xml:space="preserve"> </w:t>
      </w:r>
      <w:r w:rsidR="00413F9A" w:rsidRPr="00610A06">
        <w:rPr>
          <w:rFonts w:asciiTheme="majorHAnsi" w:hAnsiTheme="majorHAnsi" w:cs="Times"/>
          <w:color w:val="000000" w:themeColor="text1"/>
          <w:lang w:val="en-GB"/>
        </w:rPr>
        <w:t>[Accessed Sept 08, 2019].</w:t>
      </w:r>
      <w:r w:rsidR="00413F9A" w:rsidRPr="00610A06">
        <w:rPr>
          <w:rFonts w:asciiTheme="majorHAnsi" w:eastAsia="Times New Roman" w:hAnsiTheme="majorHAnsi"/>
          <w:color w:val="000000" w:themeColor="text1"/>
          <w:lang w:val="en-GB"/>
        </w:rPr>
        <w:t xml:space="preserve"> </w:t>
      </w:r>
    </w:p>
    <w:p w14:paraId="7F3CF560" w14:textId="77777777" w:rsidR="003961F1" w:rsidRPr="00610A06" w:rsidRDefault="003961F1" w:rsidP="009252FB">
      <w:pPr>
        <w:autoSpaceDE w:val="0"/>
        <w:autoSpaceDN w:val="0"/>
        <w:adjustRightInd w:val="0"/>
        <w:jc w:val="both"/>
        <w:rPr>
          <w:rFonts w:asciiTheme="majorHAnsi" w:hAnsiTheme="majorHAnsi" w:cs="Arial"/>
          <w:color w:val="000000" w:themeColor="text1"/>
          <w:lang w:val="en-GB"/>
        </w:rPr>
      </w:pPr>
    </w:p>
    <w:p w14:paraId="44BA735D" w14:textId="432E63D4" w:rsidR="009252FB" w:rsidRPr="00610A06" w:rsidRDefault="009252FB" w:rsidP="00413F9A">
      <w:pPr>
        <w:jc w:val="both"/>
        <w:rPr>
          <w:rFonts w:asciiTheme="majorHAnsi" w:hAnsiTheme="majorHAnsi"/>
          <w:color w:val="000000" w:themeColor="text1"/>
          <w:lang w:val="en-GB" w:eastAsia="en-US"/>
        </w:rPr>
      </w:pPr>
      <w:r w:rsidRPr="00610A06">
        <w:rPr>
          <w:rFonts w:asciiTheme="majorHAnsi" w:hAnsiTheme="majorHAnsi" w:cs="Arial"/>
          <w:color w:val="000000" w:themeColor="text1"/>
          <w:lang w:val="en-GB"/>
        </w:rPr>
        <w:t>Mbodila</w:t>
      </w:r>
      <w:r w:rsidR="00D91D7B">
        <w:rPr>
          <w:rFonts w:asciiTheme="majorHAnsi" w:hAnsiTheme="majorHAnsi" w:cs="Arial"/>
          <w:color w:val="000000" w:themeColor="text1"/>
          <w:lang w:val="en-GB"/>
        </w:rPr>
        <w:t xml:space="preserve"> </w:t>
      </w:r>
      <w:r w:rsidRPr="00610A06">
        <w:rPr>
          <w:rFonts w:asciiTheme="majorHAnsi" w:hAnsiTheme="majorHAnsi" w:cs="Arial"/>
          <w:color w:val="000000" w:themeColor="text1"/>
          <w:lang w:val="en-GB"/>
        </w:rPr>
        <w:t>M., Jones</w:t>
      </w:r>
      <w:r w:rsidR="00D91D7B">
        <w:rPr>
          <w:rFonts w:asciiTheme="majorHAnsi" w:hAnsiTheme="majorHAnsi" w:cs="Arial"/>
          <w:color w:val="000000" w:themeColor="text1"/>
          <w:lang w:val="en-GB"/>
        </w:rPr>
        <w:t xml:space="preserve"> </w:t>
      </w:r>
      <w:r w:rsidRPr="00610A06">
        <w:rPr>
          <w:rFonts w:asciiTheme="majorHAnsi" w:hAnsiTheme="majorHAnsi" w:cs="Arial"/>
          <w:color w:val="000000" w:themeColor="text1"/>
          <w:lang w:val="en-GB"/>
        </w:rPr>
        <w:t>T.</w:t>
      </w:r>
      <w:r w:rsidR="00D91D7B">
        <w:rPr>
          <w:rFonts w:asciiTheme="majorHAnsi" w:hAnsiTheme="majorHAnsi" w:cs="Arial"/>
          <w:color w:val="000000" w:themeColor="text1"/>
          <w:lang w:val="en-GB"/>
        </w:rPr>
        <w:t>,</w:t>
      </w:r>
      <w:r w:rsidRPr="00610A06">
        <w:rPr>
          <w:rFonts w:asciiTheme="majorHAnsi" w:hAnsiTheme="majorHAnsi" w:cs="Arial"/>
          <w:color w:val="000000" w:themeColor="text1"/>
          <w:lang w:val="en-GB"/>
        </w:rPr>
        <w:t xml:space="preserve"> Muhandji</w:t>
      </w:r>
      <w:r w:rsidR="00D91D7B">
        <w:rPr>
          <w:rFonts w:asciiTheme="majorHAnsi" w:hAnsiTheme="majorHAnsi" w:cs="Arial"/>
          <w:color w:val="000000" w:themeColor="text1"/>
          <w:lang w:val="en-GB"/>
        </w:rPr>
        <w:t xml:space="preserve"> </w:t>
      </w:r>
      <w:r w:rsidRPr="00610A06">
        <w:rPr>
          <w:rFonts w:asciiTheme="majorHAnsi" w:hAnsiTheme="majorHAnsi" w:cs="Arial"/>
          <w:color w:val="000000" w:themeColor="text1"/>
          <w:lang w:val="en-GB"/>
        </w:rPr>
        <w:t>K., (2013) Integration of ICT in Education: Key Challenges</w:t>
      </w:r>
      <w:r w:rsidR="00D91D7B">
        <w:rPr>
          <w:rFonts w:asciiTheme="majorHAnsi" w:hAnsiTheme="majorHAnsi" w:cs="Arial"/>
          <w:color w:val="000000" w:themeColor="text1"/>
          <w:lang w:val="en-GB"/>
        </w:rPr>
        <w:t>.</w:t>
      </w:r>
      <w:r w:rsidRPr="00610A06">
        <w:rPr>
          <w:rFonts w:asciiTheme="majorHAnsi" w:hAnsiTheme="majorHAnsi" w:cs="Arial"/>
          <w:color w:val="000000" w:themeColor="text1"/>
          <w:lang w:val="en-GB"/>
        </w:rPr>
        <w:t xml:space="preserve"> </w:t>
      </w:r>
      <w:r w:rsidRPr="00610A06">
        <w:rPr>
          <w:rFonts w:asciiTheme="majorHAnsi" w:hAnsiTheme="majorHAnsi" w:cs="Arial"/>
          <w:color w:val="000000" w:themeColor="text1"/>
          <w:u w:val="single"/>
          <w:lang w:val="en-GB"/>
        </w:rPr>
        <w:t xml:space="preserve">International Journal of Emerging Technology and Advanced Engineering. </w:t>
      </w:r>
      <w:r w:rsidRPr="00610A06">
        <w:rPr>
          <w:rFonts w:asciiTheme="majorHAnsi" w:hAnsiTheme="majorHAnsi" w:cs="Arial"/>
          <w:color w:val="000000" w:themeColor="text1"/>
          <w:lang w:val="en-GB"/>
        </w:rPr>
        <w:t xml:space="preserve">[Online] Vol.3(11) pp. 515-520. Available: </w:t>
      </w:r>
      <w:hyperlink r:id="rId42" w:history="1">
        <w:r w:rsidRPr="00610A06">
          <w:rPr>
            <w:rStyle w:val="aa"/>
            <w:rFonts w:asciiTheme="majorHAnsi" w:hAnsiTheme="majorHAnsi"/>
            <w:color w:val="000000" w:themeColor="text1"/>
            <w:lang w:val="en-GB"/>
          </w:rPr>
          <w:t>https://pdfs.semanticscholar.org/e614/a04c2d30f384fab81e8194fb58a937a209ab.pdf</w:t>
        </w:r>
      </w:hyperlink>
      <w:r w:rsidR="00413F9A" w:rsidRPr="00610A06">
        <w:rPr>
          <w:rFonts w:asciiTheme="majorHAnsi" w:hAnsiTheme="majorHAnsi"/>
          <w:color w:val="000000" w:themeColor="text1"/>
          <w:lang w:val="en-GB"/>
        </w:rPr>
        <w:t xml:space="preserve"> </w:t>
      </w:r>
      <w:r w:rsidR="00413F9A" w:rsidRPr="00610A06">
        <w:rPr>
          <w:rFonts w:asciiTheme="majorHAnsi" w:hAnsiTheme="majorHAnsi" w:cs="Times"/>
          <w:color w:val="000000" w:themeColor="text1"/>
          <w:lang w:val="en-GB"/>
        </w:rPr>
        <w:t>[Accessed Sept 08, 2019].</w:t>
      </w:r>
      <w:r w:rsidR="00413F9A" w:rsidRPr="00610A06">
        <w:rPr>
          <w:rFonts w:asciiTheme="majorHAnsi" w:eastAsia="Times New Roman" w:hAnsiTheme="majorHAnsi"/>
          <w:color w:val="000000" w:themeColor="text1"/>
          <w:lang w:val="en-GB"/>
        </w:rPr>
        <w:t xml:space="preserve"> </w:t>
      </w:r>
    </w:p>
    <w:p w14:paraId="3FE896B2" w14:textId="77777777" w:rsidR="009252FB" w:rsidRPr="00610A06" w:rsidRDefault="009252FB" w:rsidP="009252FB">
      <w:pPr>
        <w:autoSpaceDE w:val="0"/>
        <w:autoSpaceDN w:val="0"/>
        <w:adjustRightInd w:val="0"/>
        <w:jc w:val="both"/>
        <w:rPr>
          <w:rFonts w:asciiTheme="majorHAnsi" w:hAnsiTheme="majorHAnsi" w:cs="Arial"/>
          <w:color w:val="000000" w:themeColor="text1"/>
          <w:lang w:val="en-GB"/>
        </w:rPr>
      </w:pPr>
    </w:p>
    <w:p w14:paraId="658A4742" w14:textId="18D214F9" w:rsidR="009252FB" w:rsidRPr="00610A06" w:rsidRDefault="009252FB" w:rsidP="00413F9A">
      <w:pPr>
        <w:jc w:val="both"/>
        <w:rPr>
          <w:rFonts w:asciiTheme="majorHAnsi" w:hAnsiTheme="majorHAnsi"/>
          <w:color w:val="000000" w:themeColor="text1"/>
          <w:lang w:val="en-GB" w:eastAsia="en-US"/>
        </w:rPr>
      </w:pPr>
      <w:r w:rsidRPr="00610A06">
        <w:rPr>
          <w:rFonts w:asciiTheme="majorHAnsi" w:hAnsiTheme="majorHAnsi" w:cs="Arial"/>
          <w:color w:val="000000" w:themeColor="text1"/>
          <w:lang w:val="en-GB"/>
        </w:rPr>
        <w:t xml:space="preserve">Meenakshi (2013) Importance of ICT in Education. </w:t>
      </w:r>
      <w:r w:rsidRPr="00610A06">
        <w:rPr>
          <w:rFonts w:asciiTheme="majorHAnsi" w:hAnsiTheme="majorHAnsi" w:cs="Arial"/>
          <w:color w:val="000000" w:themeColor="text1"/>
          <w:u w:val="single"/>
          <w:lang w:val="en-GB"/>
        </w:rPr>
        <w:t>IOSR Journal of Research and Method in Education (IOSR-JRME)</w:t>
      </w:r>
      <w:r w:rsidRPr="00D91D7B">
        <w:rPr>
          <w:rFonts w:asciiTheme="majorHAnsi" w:hAnsiTheme="majorHAnsi" w:cs="Arial"/>
          <w:color w:val="000000" w:themeColor="text1"/>
          <w:lang w:val="en-GB"/>
        </w:rPr>
        <w:t xml:space="preserve"> </w:t>
      </w:r>
      <w:r w:rsidRPr="00610A06">
        <w:rPr>
          <w:rFonts w:asciiTheme="majorHAnsi" w:hAnsiTheme="majorHAnsi" w:cs="Arial"/>
          <w:color w:val="000000" w:themeColor="text1"/>
          <w:lang w:val="en-GB"/>
        </w:rPr>
        <w:t xml:space="preserve">[Online] Vol.1(4) pp. 2320-7388. Available: </w:t>
      </w:r>
      <w:r w:rsidRPr="00610A06">
        <w:rPr>
          <w:rFonts w:asciiTheme="majorHAnsi" w:hAnsiTheme="majorHAnsi" w:cs="Arial"/>
          <w:color w:val="000000" w:themeColor="text1"/>
          <w:u w:val="single"/>
          <w:lang w:val="en-GB"/>
        </w:rPr>
        <w:t xml:space="preserve"> </w:t>
      </w:r>
      <w:hyperlink r:id="rId43" w:history="1">
        <w:r w:rsidRPr="00610A06">
          <w:rPr>
            <w:rFonts w:asciiTheme="majorHAnsi" w:hAnsiTheme="majorHAnsi" w:cs="Arial"/>
            <w:color w:val="000000" w:themeColor="text1"/>
            <w:u w:val="single"/>
            <w:lang w:val="en-GB"/>
          </w:rPr>
          <w:t>http://www.iosrjournals.org/iosr-jrme/papers/Vol-1%20Issue-4/B0140308.pdf</w:t>
        </w:r>
      </w:hyperlink>
      <w:r w:rsidRPr="00610A06">
        <w:rPr>
          <w:rFonts w:asciiTheme="majorHAnsi" w:hAnsiTheme="majorHAnsi" w:cs="Arial"/>
          <w:color w:val="000000" w:themeColor="text1"/>
          <w:u w:val="single"/>
          <w:lang w:val="en-GB"/>
        </w:rPr>
        <w:t xml:space="preserve"> </w:t>
      </w:r>
      <w:r w:rsidR="00413F9A" w:rsidRPr="00610A06">
        <w:rPr>
          <w:rFonts w:asciiTheme="majorHAnsi" w:hAnsiTheme="majorHAnsi" w:cs="Times"/>
          <w:color w:val="000000" w:themeColor="text1"/>
          <w:lang w:val="en-GB"/>
        </w:rPr>
        <w:t>[Accessed Sept 08, 2019].</w:t>
      </w:r>
      <w:r w:rsidR="00413F9A" w:rsidRPr="00610A06">
        <w:rPr>
          <w:rFonts w:asciiTheme="majorHAnsi" w:eastAsia="Times New Roman" w:hAnsiTheme="majorHAnsi"/>
          <w:color w:val="000000" w:themeColor="text1"/>
          <w:lang w:val="en-GB"/>
        </w:rPr>
        <w:t xml:space="preserve"> </w:t>
      </w:r>
    </w:p>
    <w:p w14:paraId="04DC9735" w14:textId="77777777" w:rsidR="009252FB" w:rsidRPr="00610A06" w:rsidRDefault="009252FB" w:rsidP="009252FB">
      <w:pPr>
        <w:tabs>
          <w:tab w:val="left" w:pos="284"/>
          <w:tab w:val="left" w:pos="426"/>
          <w:tab w:val="left" w:pos="993"/>
        </w:tabs>
        <w:autoSpaceDE w:val="0"/>
        <w:autoSpaceDN w:val="0"/>
        <w:adjustRightInd w:val="0"/>
        <w:jc w:val="both"/>
        <w:rPr>
          <w:rFonts w:asciiTheme="majorHAnsi" w:hAnsiTheme="majorHAnsi" w:cs="Arial"/>
          <w:color w:val="000000" w:themeColor="text1"/>
          <w:lang w:val="en-GB"/>
        </w:rPr>
      </w:pPr>
    </w:p>
    <w:p w14:paraId="78B5C529" w14:textId="3F945948" w:rsidR="003961F1" w:rsidRPr="00610A06" w:rsidRDefault="009252FB" w:rsidP="009252FB">
      <w:pPr>
        <w:widowControl w:val="0"/>
        <w:autoSpaceDE w:val="0"/>
        <w:autoSpaceDN w:val="0"/>
        <w:adjustRightInd w:val="0"/>
        <w:spacing w:after="240"/>
        <w:jc w:val="both"/>
        <w:rPr>
          <w:rFonts w:asciiTheme="majorHAnsi" w:hAnsiTheme="majorHAnsi" w:cs="Times"/>
          <w:color w:val="000000" w:themeColor="text1"/>
          <w:lang w:val="en-GB" w:eastAsia="en-US"/>
        </w:rPr>
      </w:pPr>
      <w:r w:rsidRPr="00610A06">
        <w:rPr>
          <w:rFonts w:asciiTheme="majorHAnsi" w:hAnsiTheme="majorHAnsi" w:cs="Times"/>
          <w:color w:val="000000" w:themeColor="text1"/>
          <w:lang w:val="en-GB" w:eastAsia="en-US"/>
        </w:rPr>
        <w:t>Mosquera L.</w:t>
      </w:r>
      <w:r w:rsidR="00D91D7B">
        <w:rPr>
          <w:rFonts w:asciiTheme="majorHAnsi" w:hAnsiTheme="majorHAnsi" w:cs="Times"/>
          <w:color w:val="000000" w:themeColor="text1"/>
          <w:lang w:val="en-GB" w:eastAsia="en-US"/>
        </w:rPr>
        <w:t>,</w:t>
      </w:r>
      <w:r w:rsidRPr="00610A06">
        <w:rPr>
          <w:rFonts w:asciiTheme="majorHAnsi" w:hAnsiTheme="majorHAnsi" w:cs="Times"/>
          <w:color w:val="000000" w:themeColor="text1"/>
          <w:lang w:val="en-GB" w:eastAsia="en-US"/>
        </w:rPr>
        <w:t xml:space="preserve"> 2017. Impact of implementing a virtual Learning environment (VLE) in the EFL Classroom.  </w:t>
      </w:r>
      <w:r w:rsidR="00D91D7B" w:rsidRPr="00D91D7B">
        <w:rPr>
          <w:rFonts w:asciiTheme="majorHAnsi" w:hAnsiTheme="majorHAnsi" w:cs="Times"/>
          <w:color w:val="000000" w:themeColor="text1"/>
          <w:u w:val="single"/>
          <w:lang w:val="en-GB" w:eastAsia="en-US"/>
        </w:rPr>
        <w:t>ResearchGate.</w:t>
      </w:r>
      <w:r w:rsidR="00D91D7B">
        <w:rPr>
          <w:rFonts w:asciiTheme="majorHAnsi" w:hAnsiTheme="majorHAnsi" w:cs="Times"/>
          <w:color w:val="000000" w:themeColor="text1"/>
          <w:lang w:val="en-GB" w:eastAsia="en-US"/>
        </w:rPr>
        <w:t xml:space="preserve"> </w:t>
      </w:r>
      <w:r w:rsidRPr="00610A06">
        <w:rPr>
          <w:rFonts w:asciiTheme="majorHAnsi" w:hAnsiTheme="majorHAnsi" w:cs="Times"/>
          <w:color w:val="000000" w:themeColor="text1"/>
          <w:lang w:val="en-GB" w:eastAsia="en-US"/>
        </w:rPr>
        <w:t xml:space="preserve">Vol. 22(3), pp. 479-498. [Online] Available: </w:t>
      </w:r>
      <w:hyperlink r:id="rId44" w:history="1">
        <w:r w:rsidRPr="00610A06">
          <w:rPr>
            <w:rFonts w:asciiTheme="majorHAnsi" w:hAnsiTheme="majorHAnsi" w:cs="Times"/>
            <w:color w:val="000000" w:themeColor="text1"/>
            <w:lang w:val="en-GB" w:eastAsia="en-US"/>
          </w:rPr>
          <w:t>https://www.researchgate.net/publication/320604290_Impact_of_Implementing_a_Virtual_Learning_Environment_VLE_in_the_EFL_Classroom</w:t>
        </w:r>
      </w:hyperlink>
      <w:r w:rsidRPr="00610A06">
        <w:rPr>
          <w:rFonts w:asciiTheme="majorHAnsi" w:hAnsiTheme="majorHAnsi" w:cs="Times"/>
          <w:color w:val="000000" w:themeColor="text1"/>
          <w:lang w:val="en-GB" w:eastAsia="en-US"/>
        </w:rPr>
        <w:t xml:space="preserve"> [Accessed Sept 08, 2019].</w:t>
      </w:r>
    </w:p>
    <w:p w14:paraId="125A194A" w14:textId="45980490" w:rsidR="009252FB" w:rsidRPr="00610A06" w:rsidRDefault="009252FB" w:rsidP="009252FB">
      <w:pPr>
        <w:jc w:val="both"/>
        <w:rPr>
          <w:rFonts w:asciiTheme="majorHAnsi" w:eastAsia="Times New Roman" w:hAnsiTheme="majorHAnsi"/>
          <w:color w:val="000000" w:themeColor="text1"/>
          <w:lang w:val="en-GB"/>
        </w:rPr>
      </w:pPr>
      <w:r w:rsidRPr="00610A06">
        <w:rPr>
          <w:rFonts w:asciiTheme="majorHAnsi" w:eastAsia="Times New Roman" w:hAnsiTheme="majorHAnsi"/>
          <w:color w:val="000000" w:themeColor="text1"/>
          <w:lang w:val="en-GB"/>
        </w:rPr>
        <w:t xml:space="preserve">Oproiua G. (2015) A Study about Using E-learning Platform (Moodle) in University Teaching Process. </w:t>
      </w:r>
      <w:r w:rsidRPr="00610A06">
        <w:rPr>
          <w:rFonts w:asciiTheme="majorHAnsi" w:eastAsia="Times New Roman" w:hAnsiTheme="majorHAnsi"/>
          <w:color w:val="000000" w:themeColor="text1"/>
          <w:u w:val="single"/>
          <w:lang w:val="en-GB"/>
        </w:rPr>
        <w:t>ScienceDirect, Vol.</w:t>
      </w:r>
      <w:r w:rsidRPr="00610A06">
        <w:rPr>
          <w:rFonts w:asciiTheme="majorHAnsi" w:eastAsia="Times New Roman" w:hAnsiTheme="majorHAnsi"/>
          <w:color w:val="000000" w:themeColor="text1"/>
          <w:lang w:val="en-GB"/>
        </w:rPr>
        <w:t xml:space="preserve"> 180 pp. 426 – 432. </w:t>
      </w:r>
      <w:r w:rsidRPr="00610A06">
        <w:rPr>
          <w:rFonts w:asciiTheme="majorHAnsi" w:hAnsiTheme="majorHAnsi" w:cs="Arial"/>
          <w:color w:val="000000" w:themeColor="text1"/>
          <w:lang w:val="en-GB"/>
        </w:rPr>
        <w:t>[Online]</w:t>
      </w:r>
      <w:r w:rsidRPr="00610A06">
        <w:rPr>
          <w:rFonts w:asciiTheme="majorHAnsi" w:eastAsia="Times New Roman" w:hAnsiTheme="majorHAnsi"/>
          <w:color w:val="000000" w:themeColor="text1"/>
          <w:lang w:val="en-GB"/>
        </w:rPr>
        <w:t xml:space="preserve"> </w:t>
      </w:r>
      <w:r w:rsidRPr="00610A06">
        <w:rPr>
          <w:rFonts w:asciiTheme="majorHAnsi" w:hAnsiTheme="majorHAnsi" w:cs="Times"/>
          <w:color w:val="000000" w:themeColor="text1"/>
          <w:lang w:val="en-GB"/>
        </w:rPr>
        <w:t xml:space="preserve">Available: </w:t>
      </w:r>
      <w:hyperlink r:id="rId45" w:history="1">
        <w:r w:rsidR="009172FA" w:rsidRPr="003B61C1">
          <w:rPr>
            <w:rStyle w:val="aa"/>
            <w:rFonts w:asciiTheme="majorHAnsi" w:hAnsiTheme="majorHAnsi" w:cs="Times"/>
            <w:lang w:val="en-GB"/>
          </w:rPr>
          <w:t>https://www.google.com/search?client=safari&amp;channel=mac_bm&amp;source=hp&amp;ei=qkp-XdnOOIOVsAeKsKXICw&amp;q=Oproiua+G.+%282015%29+A+Study+about+Using+E-learning+Platform+%28Moodle%29+in+University+Teaching+Process.+ScienceDirect%2C+Vol.+180+pp.+426+%E2%80%93+432.+%5BOnline%5D+Available%3A+https%3A%2F%2Fcyberleninka.org.+%5BAccessed+Sept+08%2C+2019%5D.+&amp;oq=Oproiua+G.+%282015%29+A+Study+about+Using+E-learning+Platform+%28Moodle%29+in+University+Teaching+Process.+ScienceDirect%2C+Vol.+180+pp.+426+%E2%80%93+432.+%5BOnline%5D+Available%3A+https%3A%2F%2Fcyberleninka.org.+%5BAccessed+Sept+08%2C+2019%5D.+&amp;gs_l=psy-ab.3...733.733..1481...0.0..0.0.0.......0....2j1..gws-wiz.&amp;ved=0ahUKEwjZy9r2hNPkAhWDCuwKHQpYCbkQ4dUDCAs&amp;uact=5</w:t>
        </w:r>
      </w:hyperlink>
      <w:r w:rsidR="009172FA">
        <w:rPr>
          <w:rFonts w:asciiTheme="majorHAnsi" w:hAnsiTheme="majorHAnsi" w:cs="Times"/>
          <w:color w:val="000000" w:themeColor="text1"/>
          <w:lang w:val="en-GB"/>
        </w:rPr>
        <w:t xml:space="preserve"> </w:t>
      </w:r>
      <w:r w:rsidRPr="00610A06">
        <w:rPr>
          <w:rStyle w:val="HTML"/>
          <w:rFonts w:asciiTheme="majorHAnsi" w:eastAsia="Times New Roman" w:hAnsiTheme="majorHAnsi" w:cs="Arial"/>
          <w:i w:val="0"/>
          <w:iCs w:val="0"/>
          <w:color w:val="000000" w:themeColor="text1"/>
          <w:u w:val="single"/>
          <w:shd w:val="clear" w:color="auto" w:fill="FFFFFF"/>
          <w:lang w:val="en-GB"/>
        </w:rPr>
        <w:fldChar w:fldCharType="begin"/>
      </w:r>
      <w:r w:rsidRPr="00610A06">
        <w:rPr>
          <w:rStyle w:val="HTML"/>
          <w:rFonts w:asciiTheme="majorHAnsi" w:eastAsia="Times New Roman" w:hAnsiTheme="majorHAnsi" w:cs="Arial"/>
          <w:i w:val="0"/>
          <w:iCs w:val="0"/>
          <w:color w:val="000000" w:themeColor="text1"/>
          <w:u w:val="single"/>
          <w:shd w:val="clear" w:color="auto" w:fill="FFFFFF"/>
          <w:lang w:val="en-GB"/>
        </w:rPr>
        <w:instrText xml:space="preserve"> HYPERLINK "https://cyberleninka.org</w:instrText>
      </w:r>
    </w:p>
    <w:p w14:paraId="2588F22B" w14:textId="79A7A773" w:rsidR="009252FB" w:rsidRPr="00610A06" w:rsidRDefault="009252FB" w:rsidP="00413F9A">
      <w:pPr>
        <w:jc w:val="both"/>
        <w:rPr>
          <w:rStyle w:val="aa"/>
          <w:rFonts w:asciiTheme="majorHAnsi" w:hAnsiTheme="majorHAnsi"/>
          <w:color w:val="000000" w:themeColor="text1"/>
          <w:u w:val="none"/>
          <w:lang w:val="en-GB" w:eastAsia="en-US"/>
        </w:rPr>
      </w:pPr>
      <w:r w:rsidRPr="00610A06">
        <w:rPr>
          <w:rStyle w:val="HTML"/>
          <w:rFonts w:asciiTheme="majorHAnsi" w:eastAsia="Times New Roman" w:hAnsiTheme="majorHAnsi" w:cs="Arial"/>
          <w:i w:val="0"/>
          <w:iCs w:val="0"/>
          <w:color w:val="000000" w:themeColor="text1"/>
          <w:u w:val="single"/>
          <w:shd w:val="clear" w:color="auto" w:fill="FFFFFF"/>
          <w:lang w:val="en-GB"/>
        </w:rPr>
        <w:instrText xml:space="preserve">" </w:instrText>
      </w:r>
      <w:r w:rsidRPr="00610A06">
        <w:rPr>
          <w:rStyle w:val="HTML"/>
          <w:rFonts w:asciiTheme="majorHAnsi" w:eastAsia="Times New Roman" w:hAnsiTheme="majorHAnsi" w:cs="Arial"/>
          <w:i w:val="0"/>
          <w:iCs w:val="0"/>
          <w:color w:val="000000" w:themeColor="text1"/>
          <w:u w:val="single"/>
          <w:shd w:val="clear" w:color="auto" w:fill="FFFFFF"/>
          <w:lang w:val="en-GB"/>
        </w:rPr>
        <w:fldChar w:fldCharType="separate"/>
      </w:r>
      <w:r w:rsidR="00D91D7B" w:rsidRPr="00D91D7B">
        <w:t xml:space="preserve"> </w:t>
      </w:r>
      <w:r w:rsidR="00413F9A" w:rsidRPr="00610A06">
        <w:rPr>
          <w:rFonts w:asciiTheme="majorHAnsi" w:hAnsiTheme="majorHAnsi" w:cs="Times"/>
          <w:color w:val="000000" w:themeColor="text1"/>
          <w:lang w:val="en-GB"/>
        </w:rPr>
        <w:t>[Accessed Sept 08, 2019].</w:t>
      </w:r>
      <w:r w:rsidR="00413F9A" w:rsidRPr="00610A06">
        <w:rPr>
          <w:rFonts w:asciiTheme="majorHAnsi" w:eastAsia="Times New Roman" w:hAnsiTheme="majorHAnsi"/>
          <w:color w:val="000000" w:themeColor="text1"/>
          <w:lang w:val="en-GB"/>
        </w:rPr>
        <w:t xml:space="preserve"> </w:t>
      </w:r>
    </w:p>
    <w:p w14:paraId="6BE0AAAA" w14:textId="25001B4B" w:rsidR="009252FB" w:rsidRPr="00610A06" w:rsidRDefault="009252FB" w:rsidP="009252FB">
      <w:pPr>
        <w:autoSpaceDE w:val="0"/>
        <w:autoSpaceDN w:val="0"/>
        <w:adjustRightInd w:val="0"/>
        <w:jc w:val="both"/>
        <w:rPr>
          <w:rFonts w:asciiTheme="majorHAnsi" w:hAnsiTheme="majorHAnsi" w:cs="Arial"/>
          <w:color w:val="000000" w:themeColor="text1"/>
          <w:lang w:val="en-GB"/>
        </w:rPr>
      </w:pPr>
      <w:r w:rsidRPr="00610A06">
        <w:rPr>
          <w:rStyle w:val="HTML"/>
          <w:rFonts w:asciiTheme="majorHAnsi" w:eastAsia="Times New Roman" w:hAnsiTheme="majorHAnsi" w:cs="Arial"/>
          <w:i w:val="0"/>
          <w:iCs w:val="0"/>
          <w:color w:val="000000" w:themeColor="text1"/>
          <w:u w:val="single"/>
          <w:shd w:val="clear" w:color="auto" w:fill="FFFFFF"/>
          <w:lang w:val="en-GB"/>
        </w:rPr>
        <w:fldChar w:fldCharType="end"/>
      </w:r>
    </w:p>
    <w:p w14:paraId="7059A34A" w14:textId="6C495A15" w:rsidR="003961F1" w:rsidRPr="00610A06" w:rsidRDefault="003961F1" w:rsidP="00413F9A">
      <w:pPr>
        <w:jc w:val="both"/>
        <w:rPr>
          <w:rFonts w:asciiTheme="majorHAnsi" w:hAnsiTheme="majorHAnsi"/>
          <w:color w:val="000000" w:themeColor="text1"/>
          <w:lang w:val="en-GB" w:eastAsia="en-US"/>
        </w:rPr>
      </w:pPr>
      <w:r w:rsidRPr="00610A06">
        <w:rPr>
          <w:rFonts w:asciiTheme="majorHAnsi" w:hAnsiTheme="majorHAnsi" w:cs="Arial"/>
          <w:color w:val="000000" w:themeColor="text1"/>
          <w:lang w:val="en-GB"/>
        </w:rPr>
        <w:t>Player-Koro C.</w:t>
      </w:r>
      <w:r w:rsidR="009172FA">
        <w:rPr>
          <w:rFonts w:asciiTheme="majorHAnsi" w:hAnsiTheme="majorHAnsi" w:cs="Arial"/>
          <w:color w:val="000000" w:themeColor="text1"/>
          <w:lang w:val="en-GB"/>
        </w:rPr>
        <w:t>,</w:t>
      </w:r>
      <w:r w:rsidRPr="00610A06">
        <w:rPr>
          <w:rFonts w:asciiTheme="majorHAnsi" w:hAnsiTheme="majorHAnsi" w:cs="Arial"/>
          <w:color w:val="000000" w:themeColor="text1"/>
          <w:lang w:val="en-GB"/>
        </w:rPr>
        <w:t xml:space="preserve"> (2012) Factors Influencing Teachers’ Use of ICT in Education. </w:t>
      </w:r>
      <w:r w:rsidRPr="00610A06">
        <w:rPr>
          <w:rFonts w:asciiTheme="majorHAnsi" w:hAnsiTheme="majorHAnsi" w:cs="Arial"/>
          <w:color w:val="000000" w:themeColor="text1"/>
          <w:u w:val="single"/>
          <w:lang w:val="en-GB"/>
        </w:rPr>
        <w:t>Education Inquiry</w:t>
      </w:r>
      <w:r w:rsidRPr="00610A06">
        <w:rPr>
          <w:rFonts w:asciiTheme="majorHAnsi" w:hAnsiTheme="majorHAnsi" w:cs="Arial"/>
          <w:color w:val="000000" w:themeColor="text1"/>
          <w:lang w:val="en-GB"/>
        </w:rPr>
        <w:t xml:space="preserve">. [Online] Vol.3(1), pp. 93-108. Available: </w:t>
      </w:r>
      <w:hyperlink r:id="rId46" w:history="1">
        <w:r w:rsidRPr="00610A06">
          <w:rPr>
            <w:rFonts w:asciiTheme="majorHAnsi" w:hAnsiTheme="majorHAnsi" w:cs="Arial"/>
            <w:color w:val="000000" w:themeColor="text1"/>
            <w:u w:val="single"/>
            <w:lang w:val="en-GB"/>
          </w:rPr>
          <w:t>https://www.tandfonline.com/doi/pdf/10.3402/edui.v3i1.22015?needAccess=true</w:t>
        </w:r>
      </w:hyperlink>
      <w:r w:rsidRPr="00610A06">
        <w:rPr>
          <w:rFonts w:asciiTheme="majorHAnsi" w:hAnsiTheme="majorHAnsi" w:cs="Arial"/>
          <w:color w:val="000000" w:themeColor="text1"/>
          <w:u w:val="single"/>
          <w:lang w:val="en-GB"/>
        </w:rPr>
        <w:t xml:space="preserve"> </w:t>
      </w:r>
      <w:r w:rsidR="00413F9A" w:rsidRPr="00610A06">
        <w:rPr>
          <w:rFonts w:asciiTheme="majorHAnsi" w:hAnsiTheme="majorHAnsi" w:cs="Times"/>
          <w:color w:val="000000" w:themeColor="text1"/>
          <w:lang w:val="en-GB"/>
        </w:rPr>
        <w:t>[Accessed Sept 08, 2019].</w:t>
      </w:r>
      <w:r w:rsidR="00413F9A" w:rsidRPr="00610A06">
        <w:rPr>
          <w:rFonts w:asciiTheme="majorHAnsi" w:eastAsia="Times New Roman" w:hAnsiTheme="majorHAnsi"/>
          <w:color w:val="000000" w:themeColor="text1"/>
          <w:lang w:val="en-GB"/>
        </w:rPr>
        <w:t xml:space="preserve"> </w:t>
      </w:r>
    </w:p>
    <w:p w14:paraId="021668E5" w14:textId="77777777" w:rsidR="009252FB" w:rsidRPr="00610A06" w:rsidRDefault="009252FB" w:rsidP="009252FB">
      <w:pPr>
        <w:autoSpaceDE w:val="0"/>
        <w:autoSpaceDN w:val="0"/>
        <w:adjustRightInd w:val="0"/>
        <w:jc w:val="both"/>
        <w:rPr>
          <w:rFonts w:asciiTheme="majorHAnsi" w:hAnsiTheme="majorHAnsi" w:cs="Arial"/>
          <w:color w:val="000000" w:themeColor="text1"/>
          <w:lang w:val="en-GB"/>
        </w:rPr>
      </w:pPr>
    </w:p>
    <w:p w14:paraId="3A4703E9" w14:textId="77777777" w:rsidR="009252FB" w:rsidRPr="00610A06" w:rsidRDefault="009252FB" w:rsidP="009252FB">
      <w:pPr>
        <w:jc w:val="both"/>
        <w:rPr>
          <w:rFonts w:asciiTheme="majorHAnsi" w:eastAsia="Times New Roman" w:hAnsiTheme="majorHAnsi" w:cs="Arial"/>
          <w:color w:val="000000" w:themeColor="text1"/>
          <w:u w:val="single"/>
          <w:shd w:val="clear" w:color="auto" w:fill="FFFFFF"/>
          <w:lang w:val="en-GB"/>
        </w:rPr>
      </w:pPr>
      <w:r w:rsidRPr="00610A06">
        <w:rPr>
          <w:rFonts w:asciiTheme="majorHAnsi" w:hAnsiTheme="majorHAnsi" w:cs="Times"/>
          <w:color w:val="000000" w:themeColor="text1"/>
          <w:lang w:val="en-GB" w:eastAsia="en-US"/>
        </w:rPr>
        <w:t>Psaromiligkos Y., Orfanidou M., Kytagias C. and Zafiri E., (2011) Mining log data for the analysis of learners’ behaviour in web</w:t>
      </w:r>
      <w:r w:rsidRPr="00610A06">
        <w:rPr>
          <w:rFonts w:asciiTheme="majorHAnsi" w:hAnsiTheme="majorHAnsi"/>
          <w:color w:val="000000" w:themeColor="text1"/>
          <w:lang w:val="en-GB" w:eastAsia="en-US"/>
        </w:rPr>
        <w:t>-based learning management syst</w:t>
      </w:r>
      <w:r w:rsidRPr="00610A06">
        <w:rPr>
          <w:rFonts w:asciiTheme="majorHAnsi" w:hAnsiTheme="majorHAnsi" w:cs="Times"/>
          <w:color w:val="000000" w:themeColor="text1"/>
          <w:lang w:val="en-GB" w:eastAsia="en-US"/>
        </w:rPr>
        <w:t xml:space="preserve">ems. </w:t>
      </w:r>
      <w:r w:rsidRPr="00610A06">
        <w:rPr>
          <w:rFonts w:asciiTheme="majorHAnsi" w:hAnsiTheme="majorHAnsi" w:cs="Times"/>
          <w:iCs/>
          <w:color w:val="000000" w:themeColor="text1"/>
          <w:u w:val="single"/>
          <w:lang w:val="en-GB" w:eastAsia="en-US"/>
        </w:rPr>
        <w:t>Oper Res Int J</w:t>
      </w:r>
      <w:r w:rsidRPr="00610A06">
        <w:rPr>
          <w:rFonts w:asciiTheme="majorHAnsi" w:hAnsiTheme="majorHAnsi" w:cs="Times"/>
          <w:i/>
          <w:iCs/>
          <w:color w:val="000000" w:themeColor="text1"/>
          <w:lang w:val="en-GB" w:eastAsia="en-US"/>
        </w:rPr>
        <w:t xml:space="preserve"> </w:t>
      </w:r>
      <w:r w:rsidRPr="00610A06">
        <w:rPr>
          <w:rFonts w:asciiTheme="majorHAnsi" w:hAnsiTheme="majorHAnsi"/>
          <w:color w:val="000000" w:themeColor="text1"/>
          <w:lang w:val="en-GB" w:eastAsia="en-US"/>
        </w:rPr>
        <w:t xml:space="preserve">, Vol. </w:t>
      </w:r>
      <w:r w:rsidRPr="00610A06">
        <w:rPr>
          <w:rFonts w:asciiTheme="majorHAnsi" w:hAnsiTheme="majorHAnsi" w:cs="Times"/>
          <w:b/>
          <w:bCs/>
          <w:color w:val="000000" w:themeColor="text1"/>
          <w:lang w:val="en-GB" w:eastAsia="en-US"/>
        </w:rPr>
        <w:t>11</w:t>
      </w:r>
      <w:r w:rsidRPr="00610A06">
        <w:rPr>
          <w:rFonts w:asciiTheme="majorHAnsi" w:hAnsiTheme="majorHAnsi"/>
          <w:color w:val="000000" w:themeColor="text1"/>
          <w:lang w:val="en-GB" w:eastAsia="en-US"/>
        </w:rPr>
        <w:t>: pp. 187</w:t>
      </w:r>
      <w:r w:rsidRPr="00610A06">
        <w:rPr>
          <w:rFonts w:asciiTheme="majorHAnsi" w:hAnsiTheme="majorHAnsi" w:cs="Times"/>
          <w:color w:val="000000" w:themeColor="text1"/>
          <w:lang w:val="en-GB" w:eastAsia="en-US"/>
        </w:rPr>
        <w:t>–</w:t>
      </w:r>
      <w:r w:rsidRPr="00610A06">
        <w:rPr>
          <w:rFonts w:asciiTheme="majorHAnsi" w:hAnsiTheme="majorHAnsi"/>
          <w:color w:val="000000" w:themeColor="text1"/>
          <w:lang w:val="en-GB" w:eastAsia="en-US"/>
        </w:rPr>
        <w:t xml:space="preserve">200. </w:t>
      </w:r>
      <w:r w:rsidRPr="00610A06">
        <w:rPr>
          <w:rFonts w:asciiTheme="majorHAnsi" w:hAnsiTheme="majorHAnsi" w:cs="Arial"/>
          <w:color w:val="000000" w:themeColor="text1"/>
          <w:lang w:val="en-GB"/>
        </w:rPr>
        <w:t xml:space="preserve">[Online] </w:t>
      </w:r>
      <w:r w:rsidRPr="00610A06">
        <w:rPr>
          <w:rFonts w:asciiTheme="majorHAnsi" w:hAnsiTheme="majorHAnsi" w:cs="Times"/>
          <w:color w:val="000000" w:themeColor="text1"/>
          <w:lang w:val="en-GB"/>
        </w:rPr>
        <w:t>Available:</w:t>
      </w:r>
      <w:r w:rsidRPr="00610A06">
        <w:rPr>
          <w:rFonts w:asciiTheme="majorHAnsi" w:eastAsia="Times New Roman" w:hAnsiTheme="majorHAnsi"/>
          <w:color w:val="000000" w:themeColor="text1"/>
          <w:lang w:val="en-GB"/>
        </w:rPr>
        <w:t xml:space="preserve"> </w:t>
      </w:r>
      <w:hyperlink r:id="rId47" w:history="1">
        <w:r w:rsidRPr="00610A06">
          <w:rPr>
            <w:rStyle w:val="aa"/>
            <w:rFonts w:asciiTheme="majorHAnsi" w:eastAsia="Times New Roman" w:hAnsiTheme="majorHAnsi"/>
            <w:color w:val="000000" w:themeColor="text1"/>
            <w:lang w:val="en-GB"/>
          </w:rPr>
          <w:t>https://www.researchgate.net/publication/220635555_Mining_log_data_for_the_analysis_of_learners'_behaviour_in_web-based_learning_management_systems</w:t>
        </w:r>
      </w:hyperlink>
      <w:r w:rsidRPr="00610A06">
        <w:rPr>
          <w:rFonts w:asciiTheme="majorHAnsi" w:eastAsia="Times New Roman" w:hAnsiTheme="majorHAnsi"/>
          <w:color w:val="000000" w:themeColor="text1"/>
          <w:lang w:val="en-GB"/>
        </w:rPr>
        <w:t xml:space="preserve">. </w:t>
      </w:r>
      <w:r w:rsidRPr="00610A06">
        <w:rPr>
          <w:rFonts w:asciiTheme="majorHAnsi" w:hAnsiTheme="majorHAnsi" w:cs="Times"/>
          <w:color w:val="000000" w:themeColor="text1"/>
          <w:lang w:val="en-GB"/>
        </w:rPr>
        <w:t>[Accessed Sept 08, 2019].</w:t>
      </w:r>
    </w:p>
    <w:p w14:paraId="30C2BFDB" w14:textId="77777777" w:rsidR="009252FB" w:rsidRPr="00610A06" w:rsidRDefault="009252FB" w:rsidP="009252FB">
      <w:pPr>
        <w:autoSpaceDE w:val="0"/>
        <w:autoSpaceDN w:val="0"/>
        <w:adjustRightInd w:val="0"/>
        <w:jc w:val="both"/>
        <w:rPr>
          <w:rFonts w:asciiTheme="majorHAnsi" w:hAnsiTheme="majorHAnsi" w:cs="Arial"/>
          <w:color w:val="000000" w:themeColor="text1"/>
          <w:lang w:val="en-GB"/>
        </w:rPr>
      </w:pPr>
    </w:p>
    <w:p w14:paraId="0A03C0B0" w14:textId="42A25ECE" w:rsidR="009252FB" w:rsidRPr="00610A06" w:rsidRDefault="009252FB" w:rsidP="009172FA">
      <w:pPr>
        <w:widowControl w:val="0"/>
        <w:autoSpaceDE w:val="0"/>
        <w:autoSpaceDN w:val="0"/>
        <w:adjustRightInd w:val="0"/>
        <w:spacing w:after="240"/>
        <w:jc w:val="both"/>
        <w:rPr>
          <w:rStyle w:val="HTML"/>
          <w:rFonts w:asciiTheme="majorHAnsi" w:eastAsia="Times New Roman" w:hAnsiTheme="majorHAnsi" w:cs="Arial"/>
          <w:i w:val="0"/>
          <w:iCs w:val="0"/>
          <w:color w:val="000000" w:themeColor="text1"/>
          <w:u w:val="single"/>
          <w:shd w:val="clear" w:color="auto" w:fill="FFFFFF"/>
          <w:lang w:val="en-GB"/>
        </w:rPr>
      </w:pPr>
      <w:r w:rsidRPr="00610A06">
        <w:rPr>
          <w:rFonts w:asciiTheme="majorHAnsi" w:hAnsiTheme="majorHAnsi" w:cs="Times"/>
          <w:color w:val="000000" w:themeColor="text1"/>
          <w:lang w:val="en-GB" w:eastAsia="en-US"/>
        </w:rPr>
        <w:t>Rahmany R., Sadeghi B., &amp; Chegini A.</w:t>
      </w:r>
      <w:r w:rsidR="009172FA">
        <w:rPr>
          <w:rFonts w:asciiTheme="majorHAnsi" w:hAnsiTheme="majorHAnsi" w:cs="Times"/>
          <w:color w:val="000000" w:themeColor="text1"/>
          <w:lang w:val="en-GB" w:eastAsia="en-US"/>
        </w:rPr>
        <w:t>,</w:t>
      </w:r>
      <w:r w:rsidRPr="00610A06">
        <w:rPr>
          <w:rFonts w:asciiTheme="majorHAnsi" w:hAnsiTheme="majorHAnsi" w:cs="Times"/>
          <w:color w:val="000000" w:themeColor="text1"/>
          <w:lang w:val="en-GB" w:eastAsia="en-US"/>
        </w:rPr>
        <w:t xml:space="preserve"> (2014). Normalization of CALL and TPACK: Discovering teachers’ opportunities and challenges. </w:t>
      </w:r>
      <w:r w:rsidRPr="00610A06">
        <w:rPr>
          <w:rFonts w:asciiTheme="majorHAnsi" w:hAnsiTheme="majorHAnsi" w:cs="Times"/>
          <w:iCs/>
          <w:color w:val="000000" w:themeColor="text1"/>
          <w:u w:val="single"/>
          <w:lang w:val="en-GB" w:eastAsia="en-US"/>
        </w:rPr>
        <w:t xml:space="preserve">Journal of Language Teaching and Research, Vol. </w:t>
      </w:r>
      <w:r w:rsidRPr="00610A06">
        <w:rPr>
          <w:rFonts w:asciiTheme="majorHAnsi" w:hAnsiTheme="majorHAnsi" w:cs="Times"/>
          <w:i/>
          <w:iCs/>
          <w:color w:val="000000" w:themeColor="text1"/>
          <w:lang w:val="en-GB" w:eastAsia="en-US"/>
        </w:rPr>
        <w:t>5</w:t>
      </w:r>
      <w:r w:rsidRPr="00610A06">
        <w:rPr>
          <w:rFonts w:asciiTheme="majorHAnsi" w:hAnsiTheme="majorHAnsi" w:cs="Times"/>
          <w:color w:val="000000" w:themeColor="text1"/>
          <w:lang w:val="en-GB" w:eastAsia="en-US"/>
        </w:rPr>
        <w:t xml:space="preserve">(4), pp. 891-900. </w:t>
      </w:r>
      <w:r w:rsidRPr="00610A06">
        <w:rPr>
          <w:rFonts w:asciiTheme="majorHAnsi" w:hAnsiTheme="majorHAnsi" w:cs="Arial"/>
          <w:color w:val="000000" w:themeColor="text1"/>
          <w:lang w:val="en-GB"/>
        </w:rPr>
        <w:t xml:space="preserve">[Online] </w:t>
      </w:r>
      <w:r w:rsidRPr="00610A06">
        <w:rPr>
          <w:rFonts w:asciiTheme="majorHAnsi" w:hAnsiTheme="majorHAnsi" w:cs="Times"/>
          <w:color w:val="000000" w:themeColor="text1"/>
          <w:lang w:val="en-GB"/>
        </w:rPr>
        <w:t>Available:</w:t>
      </w:r>
      <w:r w:rsidR="009172FA">
        <w:rPr>
          <w:rFonts w:asciiTheme="majorHAnsi" w:hAnsiTheme="majorHAnsi" w:cs="Times"/>
          <w:color w:val="000000" w:themeColor="text1"/>
          <w:lang w:val="en-GB"/>
        </w:rPr>
        <w:t xml:space="preserve"> </w:t>
      </w:r>
      <w:hyperlink r:id="rId48" w:history="1">
        <w:r w:rsidR="009172FA" w:rsidRPr="003B61C1">
          <w:rPr>
            <w:rStyle w:val="aa"/>
            <w:rFonts w:asciiTheme="majorHAnsi" w:hAnsiTheme="majorHAnsi" w:cs="Times"/>
            <w:lang w:val="en-GB"/>
          </w:rPr>
          <w:t>http://www.academypublication.com/issues/past/jltr/vol05/04/21.pdf</w:t>
        </w:r>
      </w:hyperlink>
      <w:r w:rsidR="009172FA">
        <w:rPr>
          <w:rFonts w:asciiTheme="majorHAnsi" w:hAnsiTheme="majorHAnsi" w:cs="Times"/>
          <w:color w:val="000000" w:themeColor="text1"/>
          <w:lang w:val="en-GB"/>
        </w:rPr>
        <w:t xml:space="preserve"> </w:t>
      </w:r>
      <w:r w:rsidR="009172FA" w:rsidRPr="00610A06">
        <w:rPr>
          <w:rFonts w:asciiTheme="majorHAnsi" w:hAnsiTheme="majorHAnsi" w:cs="Times"/>
          <w:color w:val="000000" w:themeColor="text1"/>
          <w:lang w:val="en-GB"/>
        </w:rPr>
        <w:t>[Accessed Sept 08, 2019].</w:t>
      </w:r>
    </w:p>
    <w:p w14:paraId="2F786918" w14:textId="233E63CF" w:rsidR="009252FB" w:rsidRPr="00610A06" w:rsidRDefault="009252FB" w:rsidP="009252FB">
      <w:pPr>
        <w:jc w:val="both"/>
        <w:rPr>
          <w:rFonts w:asciiTheme="majorHAnsi" w:eastAsia="Times New Roman" w:hAnsiTheme="majorHAnsi" w:cs="Arial"/>
          <w:color w:val="000000" w:themeColor="text1"/>
          <w:u w:val="single"/>
          <w:shd w:val="clear" w:color="auto" w:fill="FFFFFF"/>
          <w:lang w:val="en-GB"/>
        </w:rPr>
      </w:pPr>
      <w:r w:rsidRPr="00610A06">
        <w:rPr>
          <w:rFonts w:asciiTheme="majorHAnsi" w:hAnsiTheme="majorHAnsi" w:cs="Times"/>
          <w:color w:val="000000" w:themeColor="text1"/>
          <w:lang w:val="en-GB" w:eastAsia="en-US"/>
        </w:rPr>
        <w:t>Roßling G., Vellaramkalayil T.</w:t>
      </w:r>
      <w:r w:rsidR="009172FA">
        <w:rPr>
          <w:rFonts w:asciiTheme="majorHAnsi" w:hAnsiTheme="majorHAnsi" w:cs="Times"/>
          <w:color w:val="000000" w:themeColor="text1"/>
          <w:lang w:val="en-GB" w:eastAsia="en-US"/>
        </w:rPr>
        <w:t>,</w:t>
      </w:r>
      <w:r w:rsidRPr="00610A06">
        <w:rPr>
          <w:rFonts w:asciiTheme="majorHAnsi" w:hAnsiTheme="majorHAnsi" w:cs="Times"/>
          <w:color w:val="000000" w:themeColor="text1"/>
          <w:lang w:val="en-GB" w:eastAsia="en-US"/>
        </w:rPr>
        <w:t xml:space="preserve"> (</w:t>
      </w:r>
      <w:r w:rsidRPr="00610A06">
        <w:rPr>
          <w:rFonts w:asciiTheme="majorHAnsi" w:hAnsiTheme="majorHAnsi"/>
          <w:color w:val="000000" w:themeColor="text1"/>
          <w:lang w:val="en-GB" w:eastAsia="en-US"/>
        </w:rPr>
        <w:t>200</w:t>
      </w:r>
      <w:r w:rsidR="009172FA">
        <w:rPr>
          <w:rFonts w:asciiTheme="majorHAnsi" w:hAnsiTheme="majorHAnsi"/>
          <w:color w:val="000000" w:themeColor="text1"/>
          <w:lang w:val="en-GB" w:eastAsia="en-US"/>
        </w:rPr>
        <w:t>8</w:t>
      </w:r>
      <w:r w:rsidRPr="00610A06">
        <w:rPr>
          <w:rFonts w:asciiTheme="majorHAnsi" w:hAnsiTheme="majorHAnsi"/>
          <w:color w:val="000000" w:themeColor="text1"/>
          <w:lang w:val="en-GB" w:eastAsia="en-US"/>
        </w:rPr>
        <w:t xml:space="preserve">) </w:t>
      </w:r>
      <w:r w:rsidRPr="00610A06">
        <w:rPr>
          <w:rFonts w:asciiTheme="majorHAnsi" w:hAnsiTheme="majorHAnsi" w:cs="Times"/>
          <w:color w:val="000000" w:themeColor="text1"/>
          <w:lang w:val="en-GB" w:eastAsia="en-US"/>
        </w:rPr>
        <w:t>First Steps towards a Visualization</w:t>
      </w:r>
      <w:r w:rsidRPr="00610A06">
        <w:rPr>
          <w:rFonts w:asciiTheme="majorHAnsi" w:hAnsiTheme="majorHAnsi"/>
          <w:color w:val="000000" w:themeColor="text1"/>
          <w:lang w:val="en-GB" w:eastAsia="en-US"/>
        </w:rPr>
        <w:t>-</w:t>
      </w:r>
      <w:r w:rsidRPr="00610A06">
        <w:rPr>
          <w:rFonts w:asciiTheme="majorHAnsi" w:hAnsiTheme="majorHAnsi" w:cs="Times"/>
          <w:color w:val="000000" w:themeColor="text1"/>
          <w:lang w:val="en-GB" w:eastAsia="en-US"/>
        </w:rPr>
        <w:t xml:space="preserve">Based Computer Science Hypertextbook as a Moodle Module. </w:t>
      </w:r>
      <w:r w:rsidRPr="00610A06">
        <w:rPr>
          <w:rFonts w:asciiTheme="majorHAnsi" w:hAnsiTheme="majorHAnsi" w:cs="Times"/>
          <w:iCs/>
          <w:color w:val="000000" w:themeColor="text1"/>
          <w:u w:val="single"/>
          <w:lang w:val="en-GB" w:eastAsia="en-US"/>
        </w:rPr>
        <w:t>Electronic Notes in Theoretical Computer Science</w:t>
      </w:r>
      <w:r w:rsidRPr="00610A06">
        <w:rPr>
          <w:rFonts w:asciiTheme="majorHAnsi" w:hAnsiTheme="majorHAnsi"/>
          <w:color w:val="000000" w:themeColor="text1"/>
          <w:lang w:val="en-GB" w:eastAsia="en-US"/>
        </w:rPr>
        <w:t xml:space="preserve">, Vol. </w:t>
      </w:r>
      <w:r w:rsidRPr="00610A06">
        <w:rPr>
          <w:rFonts w:asciiTheme="majorHAnsi" w:hAnsiTheme="majorHAnsi" w:cs="Times"/>
          <w:b/>
          <w:bCs/>
          <w:color w:val="000000" w:themeColor="text1"/>
          <w:lang w:val="en-GB" w:eastAsia="en-US"/>
        </w:rPr>
        <w:t xml:space="preserve">224 </w:t>
      </w:r>
      <w:r w:rsidRPr="00610A06">
        <w:rPr>
          <w:rFonts w:asciiTheme="majorHAnsi" w:hAnsiTheme="majorHAnsi"/>
          <w:color w:val="000000" w:themeColor="text1"/>
          <w:lang w:val="en-GB" w:eastAsia="en-US"/>
        </w:rPr>
        <w:t xml:space="preserve">(1): </w:t>
      </w:r>
      <w:r w:rsidRPr="00610A06">
        <w:rPr>
          <w:rFonts w:asciiTheme="majorHAnsi" w:hAnsiTheme="majorHAnsi"/>
          <w:color w:val="000000" w:themeColor="text1"/>
          <w:lang w:val="en-GB" w:eastAsia="en-US"/>
        </w:rPr>
        <w:lastRenderedPageBreak/>
        <w:t>pp. 47</w:t>
      </w:r>
      <w:r w:rsidRPr="00610A06">
        <w:rPr>
          <w:rFonts w:asciiTheme="majorHAnsi" w:hAnsiTheme="majorHAnsi" w:cs="Times"/>
          <w:color w:val="000000" w:themeColor="text1"/>
          <w:lang w:val="en-GB" w:eastAsia="en-US"/>
        </w:rPr>
        <w:t>–</w:t>
      </w:r>
      <w:r w:rsidRPr="00610A06">
        <w:rPr>
          <w:rFonts w:asciiTheme="majorHAnsi" w:hAnsiTheme="majorHAnsi"/>
          <w:color w:val="000000" w:themeColor="text1"/>
          <w:lang w:val="en-GB" w:eastAsia="en-US"/>
        </w:rPr>
        <w:t xml:space="preserve">56. </w:t>
      </w:r>
      <w:r w:rsidRPr="00610A06">
        <w:rPr>
          <w:rFonts w:asciiTheme="majorHAnsi" w:hAnsiTheme="majorHAnsi" w:cs="Arial"/>
          <w:color w:val="000000" w:themeColor="text1"/>
          <w:lang w:val="en-GB"/>
        </w:rPr>
        <w:t xml:space="preserve">[Online] </w:t>
      </w:r>
      <w:r w:rsidRPr="00610A06">
        <w:rPr>
          <w:rFonts w:asciiTheme="majorHAnsi" w:hAnsiTheme="majorHAnsi" w:cs="Times"/>
          <w:color w:val="000000" w:themeColor="text1"/>
          <w:lang w:val="en-GB"/>
        </w:rPr>
        <w:t>Available:</w:t>
      </w:r>
      <w:r w:rsidRPr="00610A06">
        <w:rPr>
          <w:rFonts w:asciiTheme="majorHAnsi" w:hAnsiTheme="majorHAnsi"/>
          <w:color w:val="000000" w:themeColor="text1"/>
          <w:lang w:val="en-GB" w:eastAsia="en-US"/>
        </w:rPr>
        <w:t xml:space="preserve"> </w:t>
      </w:r>
      <w:hyperlink r:id="rId49" w:history="1">
        <w:r w:rsidRPr="00610A06">
          <w:rPr>
            <w:rStyle w:val="aa"/>
            <w:rFonts w:asciiTheme="majorHAnsi" w:eastAsia="MS Mincho" w:hAnsiTheme="majorHAnsi" w:cs="MS Mincho"/>
            <w:color w:val="000000" w:themeColor="text1"/>
            <w:lang w:val="en-GB" w:eastAsia="en-US"/>
          </w:rPr>
          <w:t>https://www.sciencedirect.com/science/article/pii/S1571066108005112</w:t>
        </w:r>
      </w:hyperlink>
      <w:r w:rsidRPr="00610A06">
        <w:rPr>
          <w:rFonts w:asciiTheme="majorHAnsi" w:eastAsia="MS Mincho" w:hAnsiTheme="majorHAnsi" w:cs="MS Mincho"/>
          <w:color w:val="000000" w:themeColor="text1"/>
          <w:lang w:val="en-GB" w:eastAsia="en-US"/>
        </w:rPr>
        <w:t xml:space="preserve"> </w:t>
      </w:r>
      <w:r w:rsidRPr="00610A06">
        <w:rPr>
          <w:rFonts w:asciiTheme="majorHAnsi" w:hAnsiTheme="majorHAnsi" w:cs="Times"/>
          <w:color w:val="000000" w:themeColor="text1"/>
          <w:lang w:val="en-GB"/>
        </w:rPr>
        <w:t>[Accessed Sept 08, 2019].</w:t>
      </w:r>
    </w:p>
    <w:p w14:paraId="39DA2F37" w14:textId="77777777" w:rsidR="003961F1" w:rsidRPr="00610A06" w:rsidRDefault="003961F1" w:rsidP="009252FB">
      <w:pPr>
        <w:autoSpaceDE w:val="0"/>
        <w:autoSpaceDN w:val="0"/>
        <w:adjustRightInd w:val="0"/>
        <w:jc w:val="both"/>
        <w:rPr>
          <w:rFonts w:asciiTheme="majorHAnsi" w:hAnsiTheme="majorHAnsi" w:cs="Arial"/>
          <w:color w:val="000000" w:themeColor="text1"/>
          <w:lang w:val="en-GB"/>
        </w:rPr>
      </w:pPr>
    </w:p>
    <w:p w14:paraId="02522906" w14:textId="1095C49B" w:rsidR="003961F1" w:rsidRPr="00610A06" w:rsidRDefault="003961F1" w:rsidP="00413F9A">
      <w:pPr>
        <w:jc w:val="both"/>
        <w:rPr>
          <w:rFonts w:asciiTheme="majorHAnsi" w:hAnsiTheme="majorHAnsi"/>
          <w:color w:val="000000" w:themeColor="text1"/>
          <w:lang w:val="en-GB" w:eastAsia="en-US"/>
        </w:rPr>
      </w:pPr>
      <w:r w:rsidRPr="00610A06">
        <w:rPr>
          <w:rFonts w:asciiTheme="majorHAnsi" w:hAnsiTheme="majorHAnsi" w:cs="Arial"/>
          <w:color w:val="000000" w:themeColor="text1"/>
          <w:lang w:val="en-GB"/>
        </w:rPr>
        <w:t>Sha</w:t>
      </w:r>
      <w:r w:rsidR="009172FA">
        <w:rPr>
          <w:rFonts w:asciiTheme="majorHAnsi" w:hAnsiTheme="majorHAnsi" w:cs="Arial"/>
          <w:color w:val="000000" w:themeColor="text1"/>
          <w:lang w:val="en-GB"/>
        </w:rPr>
        <w:t>h</w:t>
      </w:r>
      <w:r w:rsidRPr="00610A06">
        <w:rPr>
          <w:rFonts w:asciiTheme="majorHAnsi" w:hAnsiTheme="majorHAnsi" w:cs="Arial"/>
          <w:color w:val="000000" w:themeColor="text1"/>
          <w:lang w:val="en-GB"/>
        </w:rPr>
        <w:t xml:space="preserve">mir S., Hamidi F., Bagherzadeh Z., Salimi L., (2011) Role of ICT in the Curriculum Educational System. </w:t>
      </w:r>
      <w:r w:rsidRPr="00610A06">
        <w:rPr>
          <w:rFonts w:asciiTheme="majorHAnsi" w:hAnsiTheme="majorHAnsi" w:cs="Arial"/>
          <w:color w:val="000000" w:themeColor="text1"/>
          <w:u w:val="single"/>
          <w:lang w:val="en-GB"/>
        </w:rPr>
        <w:t>ScienceDirect.</w:t>
      </w:r>
      <w:r w:rsidRPr="00610A06">
        <w:rPr>
          <w:rFonts w:asciiTheme="majorHAnsi" w:hAnsiTheme="majorHAnsi" w:cs="Arial"/>
          <w:color w:val="000000" w:themeColor="text1"/>
          <w:lang w:val="en-GB"/>
        </w:rPr>
        <w:t xml:space="preserve"> [Online] Vol.3 (II) pp. 623-626. Available: </w:t>
      </w:r>
      <w:hyperlink r:id="rId50" w:history="1">
        <w:r w:rsidRPr="00610A06">
          <w:rPr>
            <w:rFonts w:asciiTheme="majorHAnsi" w:hAnsiTheme="majorHAnsi" w:cs="Arial"/>
            <w:color w:val="000000" w:themeColor="text1"/>
            <w:u w:val="single"/>
            <w:lang w:val="en-GB"/>
          </w:rPr>
          <w:t>https://www.sciencedirect.com/science/article/pii/S1877050910004795</w:t>
        </w:r>
      </w:hyperlink>
      <w:r w:rsidRPr="00610A06">
        <w:rPr>
          <w:rFonts w:asciiTheme="majorHAnsi" w:hAnsiTheme="majorHAnsi" w:cs="Arial"/>
          <w:color w:val="000000" w:themeColor="text1"/>
          <w:lang w:val="en-GB"/>
        </w:rPr>
        <w:t xml:space="preserve"> </w:t>
      </w:r>
      <w:r w:rsidR="00413F9A" w:rsidRPr="00610A06">
        <w:rPr>
          <w:rFonts w:asciiTheme="majorHAnsi" w:hAnsiTheme="majorHAnsi" w:cs="Times"/>
          <w:color w:val="000000" w:themeColor="text1"/>
          <w:lang w:val="en-GB"/>
        </w:rPr>
        <w:t>[Accessed Sept 08, 2019].</w:t>
      </w:r>
      <w:r w:rsidR="00413F9A" w:rsidRPr="00610A06">
        <w:rPr>
          <w:rFonts w:asciiTheme="majorHAnsi" w:eastAsia="Times New Roman" w:hAnsiTheme="majorHAnsi"/>
          <w:color w:val="000000" w:themeColor="text1"/>
          <w:lang w:val="en-GB"/>
        </w:rPr>
        <w:t xml:space="preserve"> </w:t>
      </w:r>
    </w:p>
    <w:p w14:paraId="24FC8F11" w14:textId="77777777" w:rsidR="003961F1" w:rsidRPr="00610A06" w:rsidRDefault="003961F1" w:rsidP="009252FB">
      <w:pPr>
        <w:autoSpaceDE w:val="0"/>
        <w:autoSpaceDN w:val="0"/>
        <w:adjustRightInd w:val="0"/>
        <w:jc w:val="both"/>
        <w:rPr>
          <w:rFonts w:asciiTheme="majorHAnsi" w:hAnsiTheme="majorHAnsi" w:cs="Arial"/>
          <w:color w:val="000000" w:themeColor="text1"/>
          <w:lang w:val="en-GB"/>
        </w:rPr>
      </w:pPr>
    </w:p>
    <w:p w14:paraId="04EF3E41" w14:textId="77777777" w:rsidR="00413F9A" w:rsidRPr="00610A06" w:rsidRDefault="003961F1" w:rsidP="00413F9A">
      <w:pPr>
        <w:jc w:val="both"/>
        <w:rPr>
          <w:rFonts w:asciiTheme="majorHAnsi" w:hAnsiTheme="majorHAnsi"/>
          <w:color w:val="000000" w:themeColor="text1"/>
          <w:lang w:val="en-GB" w:eastAsia="en-US"/>
        </w:rPr>
      </w:pPr>
      <w:r w:rsidRPr="00610A06">
        <w:rPr>
          <w:rFonts w:asciiTheme="majorHAnsi" w:hAnsiTheme="majorHAnsi" w:cs="Arial"/>
          <w:color w:val="000000" w:themeColor="text1"/>
          <w:lang w:val="en-GB"/>
        </w:rPr>
        <w:t xml:space="preserve">Saunders M., (2009) Understanding research philosophies and approaches. </w:t>
      </w:r>
      <w:r w:rsidRPr="00610A06">
        <w:rPr>
          <w:rFonts w:asciiTheme="majorHAnsi" w:hAnsiTheme="majorHAnsi" w:cs="Arial"/>
          <w:color w:val="000000" w:themeColor="text1"/>
          <w:u w:val="single"/>
          <w:lang w:val="en-GB"/>
        </w:rPr>
        <w:t>ResearchGate.</w:t>
      </w:r>
      <w:r w:rsidRPr="00610A06">
        <w:rPr>
          <w:rFonts w:asciiTheme="majorHAnsi" w:hAnsiTheme="majorHAnsi" w:cs="Arial"/>
          <w:color w:val="000000" w:themeColor="text1"/>
          <w:lang w:val="en-GB"/>
        </w:rPr>
        <w:t xml:space="preserve"> [Online] Available.</w:t>
      </w:r>
      <w:hyperlink r:id="rId51" w:history="1">
        <w:r w:rsidRPr="00610A06">
          <w:rPr>
            <w:rFonts w:asciiTheme="majorHAnsi" w:hAnsiTheme="majorHAnsi" w:cs="Arial"/>
            <w:color w:val="000000" w:themeColor="text1"/>
            <w:u w:val="single"/>
            <w:lang w:val="en-GB"/>
          </w:rPr>
          <w:t>https://www.researchgate.net/publication/309102603_Understanding_research_philosophies_and_approaches</w:t>
        </w:r>
      </w:hyperlink>
      <w:r w:rsidRPr="00610A06">
        <w:rPr>
          <w:rFonts w:asciiTheme="majorHAnsi" w:hAnsiTheme="majorHAnsi" w:cs="Arial"/>
          <w:color w:val="000000" w:themeColor="text1"/>
          <w:lang w:val="en-GB"/>
        </w:rPr>
        <w:t xml:space="preserve"> </w:t>
      </w:r>
      <w:r w:rsidR="00413F9A" w:rsidRPr="00610A06">
        <w:rPr>
          <w:rFonts w:asciiTheme="majorHAnsi" w:hAnsiTheme="majorHAnsi" w:cs="Times"/>
          <w:color w:val="000000" w:themeColor="text1"/>
          <w:lang w:val="en-GB"/>
        </w:rPr>
        <w:t>[Accessed Sept 08, 2019].</w:t>
      </w:r>
      <w:r w:rsidR="00413F9A" w:rsidRPr="00610A06">
        <w:rPr>
          <w:rFonts w:asciiTheme="majorHAnsi" w:eastAsia="Times New Roman" w:hAnsiTheme="majorHAnsi"/>
          <w:color w:val="000000" w:themeColor="text1"/>
          <w:lang w:val="en-GB"/>
        </w:rPr>
        <w:t xml:space="preserve"> </w:t>
      </w:r>
    </w:p>
    <w:p w14:paraId="672AB3D6" w14:textId="4458277A" w:rsidR="003961F1" w:rsidRPr="00610A06" w:rsidRDefault="003961F1" w:rsidP="00413F9A">
      <w:pPr>
        <w:autoSpaceDE w:val="0"/>
        <w:autoSpaceDN w:val="0"/>
        <w:adjustRightInd w:val="0"/>
        <w:jc w:val="both"/>
        <w:rPr>
          <w:rFonts w:asciiTheme="majorHAnsi" w:hAnsiTheme="majorHAnsi" w:cs="Arial"/>
          <w:b/>
          <w:bCs/>
          <w:color w:val="000000" w:themeColor="text1"/>
          <w:lang w:val="en-GB"/>
        </w:rPr>
      </w:pPr>
    </w:p>
    <w:p w14:paraId="6C420995" w14:textId="206325AD" w:rsidR="003961F1" w:rsidRDefault="003961F1" w:rsidP="009252FB">
      <w:pPr>
        <w:autoSpaceDE w:val="0"/>
        <w:autoSpaceDN w:val="0"/>
        <w:adjustRightInd w:val="0"/>
        <w:jc w:val="both"/>
        <w:rPr>
          <w:rFonts w:asciiTheme="majorHAnsi" w:hAnsiTheme="majorHAnsi" w:cs="Arial"/>
          <w:color w:val="000000" w:themeColor="text1"/>
          <w:lang w:val="en-GB"/>
        </w:rPr>
      </w:pPr>
      <w:r w:rsidRPr="00610A06">
        <w:rPr>
          <w:rFonts w:asciiTheme="majorHAnsi" w:hAnsiTheme="majorHAnsi" w:cs="Arial"/>
          <w:color w:val="000000" w:themeColor="text1"/>
          <w:lang w:val="en-GB"/>
        </w:rPr>
        <w:t>Saunders M., Lewis, P. &amp; Thornhill, A. (2012) “Research Methods for Business Students” 6th edition, Pearson Education Limited p.34.</w:t>
      </w:r>
    </w:p>
    <w:p w14:paraId="16A91DEA" w14:textId="70ED5918" w:rsidR="009172FA" w:rsidRDefault="009172FA" w:rsidP="009252FB">
      <w:pPr>
        <w:autoSpaceDE w:val="0"/>
        <w:autoSpaceDN w:val="0"/>
        <w:adjustRightInd w:val="0"/>
        <w:jc w:val="both"/>
        <w:rPr>
          <w:rFonts w:asciiTheme="majorHAnsi" w:hAnsiTheme="majorHAnsi" w:cs="Arial"/>
          <w:color w:val="000000" w:themeColor="text1"/>
          <w:lang w:val="en-GB"/>
        </w:rPr>
      </w:pPr>
    </w:p>
    <w:p w14:paraId="68989072" w14:textId="77777777" w:rsidR="009172FA" w:rsidRPr="00610A06" w:rsidRDefault="009172FA" w:rsidP="009172FA">
      <w:pPr>
        <w:jc w:val="both"/>
        <w:rPr>
          <w:rFonts w:asciiTheme="majorHAnsi" w:hAnsiTheme="majorHAnsi"/>
          <w:color w:val="000000" w:themeColor="text1"/>
          <w:lang w:val="en-GB" w:eastAsia="en-US"/>
        </w:rPr>
      </w:pPr>
      <w:r w:rsidRPr="009172FA">
        <w:rPr>
          <w:rFonts w:asciiTheme="majorHAnsi" w:hAnsiTheme="majorHAnsi" w:cs="Arial"/>
          <w:color w:val="000000" w:themeColor="text1"/>
          <w:lang w:val="en-GB"/>
        </w:rPr>
        <w:t xml:space="preserve">Shchitov A., Shchitova O., Shchitova D., Stasinska P., Chieu D., (2015) Features of the Learning Modular System Moodle Use in Teaching the Russian Language to Russian and Foreign Students at an Institution of Higher Education. </w:t>
      </w:r>
      <w:r w:rsidRPr="009172FA">
        <w:rPr>
          <w:rFonts w:asciiTheme="majorHAnsi" w:hAnsiTheme="majorHAnsi" w:cs="Arial"/>
          <w:color w:val="000000" w:themeColor="text1"/>
          <w:u w:val="single"/>
          <w:lang w:val="en-GB"/>
        </w:rPr>
        <w:t>ScienceDirect.</w:t>
      </w:r>
      <w:r w:rsidRPr="009172FA">
        <w:rPr>
          <w:rFonts w:asciiTheme="majorHAnsi" w:hAnsiTheme="majorHAnsi" w:cs="Arial"/>
          <w:color w:val="000000" w:themeColor="text1"/>
          <w:lang w:val="en-GB"/>
        </w:rPr>
        <w:t xml:space="preserve"> [Online] Available. </w:t>
      </w:r>
      <w:hyperlink r:id="rId52" w:history="1">
        <w:r w:rsidRPr="009172FA">
          <w:rPr>
            <w:rFonts w:asciiTheme="majorHAnsi" w:hAnsiTheme="majorHAnsi" w:cs="Arial"/>
            <w:color w:val="000000" w:themeColor="text1"/>
            <w:u w:val="single"/>
            <w:lang w:val="en-GB"/>
          </w:rPr>
          <w:t>https://core.ac.uk/download/pdf/82617806.pdf</w:t>
        </w:r>
      </w:hyperlink>
      <w:r w:rsidRPr="009172FA">
        <w:rPr>
          <w:rFonts w:asciiTheme="majorHAnsi" w:hAnsiTheme="majorHAnsi" w:cs="Arial"/>
          <w:color w:val="000000" w:themeColor="text1"/>
          <w:lang w:val="en-GB"/>
        </w:rPr>
        <w:t xml:space="preserve"> </w:t>
      </w:r>
      <w:r w:rsidRPr="009172FA">
        <w:rPr>
          <w:rFonts w:asciiTheme="majorHAnsi" w:hAnsiTheme="majorHAnsi" w:cs="Times"/>
          <w:color w:val="000000" w:themeColor="text1"/>
          <w:lang w:val="en-GB"/>
        </w:rPr>
        <w:t>[Accessed Sept 08, 2019].</w:t>
      </w:r>
      <w:r w:rsidRPr="00610A06">
        <w:rPr>
          <w:rFonts w:asciiTheme="majorHAnsi" w:eastAsia="Times New Roman" w:hAnsiTheme="majorHAnsi"/>
          <w:color w:val="000000" w:themeColor="text1"/>
          <w:lang w:val="en-GB"/>
        </w:rPr>
        <w:t xml:space="preserve"> </w:t>
      </w:r>
    </w:p>
    <w:p w14:paraId="1BC40E53" w14:textId="4B664504" w:rsidR="009172FA" w:rsidRDefault="009172FA" w:rsidP="009252FB">
      <w:pPr>
        <w:autoSpaceDE w:val="0"/>
        <w:autoSpaceDN w:val="0"/>
        <w:adjustRightInd w:val="0"/>
        <w:jc w:val="both"/>
        <w:rPr>
          <w:rFonts w:asciiTheme="majorHAnsi" w:hAnsiTheme="majorHAnsi" w:cs="Arial"/>
          <w:color w:val="000000" w:themeColor="text1"/>
          <w:lang w:val="en-GB"/>
        </w:rPr>
      </w:pPr>
    </w:p>
    <w:p w14:paraId="6B608B9C" w14:textId="54FE1187" w:rsidR="009252FB" w:rsidRPr="00610A06" w:rsidRDefault="003961F1" w:rsidP="009252FB">
      <w:pPr>
        <w:jc w:val="both"/>
        <w:rPr>
          <w:rFonts w:asciiTheme="majorHAnsi" w:hAnsiTheme="majorHAnsi"/>
          <w:color w:val="000000" w:themeColor="text1"/>
          <w:lang w:val="en-GB" w:eastAsia="en-US"/>
        </w:rPr>
      </w:pPr>
      <w:r w:rsidRPr="00610A06">
        <w:rPr>
          <w:rFonts w:asciiTheme="majorHAnsi" w:hAnsiTheme="majorHAnsi" w:cs="Arial"/>
          <w:color w:val="000000" w:themeColor="text1"/>
          <w:lang w:val="en-GB"/>
        </w:rPr>
        <w:t>Saunders M., Lewis P.</w:t>
      </w:r>
      <w:r w:rsidR="009172FA">
        <w:rPr>
          <w:rFonts w:asciiTheme="majorHAnsi" w:hAnsiTheme="majorHAnsi" w:cs="Arial"/>
          <w:color w:val="000000" w:themeColor="text1"/>
          <w:lang w:val="en-GB"/>
        </w:rPr>
        <w:t>,</w:t>
      </w:r>
      <w:r w:rsidRPr="00610A06">
        <w:rPr>
          <w:rFonts w:asciiTheme="majorHAnsi" w:hAnsiTheme="majorHAnsi" w:cs="Arial"/>
          <w:color w:val="000000" w:themeColor="text1"/>
          <w:lang w:val="en-GB"/>
        </w:rPr>
        <w:t xml:space="preserve"> &amp; Thornhill</w:t>
      </w:r>
      <w:r w:rsidR="009172FA">
        <w:rPr>
          <w:rFonts w:asciiTheme="majorHAnsi" w:hAnsiTheme="majorHAnsi" w:cs="Arial"/>
          <w:color w:val="000000" w:themeColor="text1"/>
          <w:lang w:val="en-GB"/>
        </w:rPr>
        <w:t xml:space="preserve"> </w:t>
      </w:r>
      <w:r w:rsidRPr="00610A06">
        <w:rPr>
          <w:rFonts w:asciiTheme="majorHAnsi" w:hAnsiTheme="majorHAnsi" w:cs="Arial"/>
          <w:color w:val="000000" w:themeColor="text1"/>
          <w:lang w:val="en-GB"/>
        </w:rPr>
        <w:t>A.</w:t>
      </w:r>
      <w:r w:rsidR="009172FA">
        <w:rPr>
          <w:rFonts w:asciiTheme="majorHAnsi" w:hAnsiTheme="majorHAnsi" w:cs="Arial"/>
          <w:color w:val="000000" w:themeColor="text1"/>
          <w:lang w:val="en-GB"/>
        </w:rPr>
        <w:t>,</w:t>
      </w:r>
      <w:r w:rsidRPr="00610A06">
        <w:rPr>
          <w:rFonts w:asciiTheme="majorHAnsi" w:hAnsiTheme="majorHAnsi" w:cs="Arial"/>
          <w:color w:val="000000" w:themeColor="text1"/>
          <w:lang w:val="en-GB"/>
        </w:rPr>
        <w:t xml:space="preserve"> (20</w:t>
      </w:r>
      <w:r w:rsidR="009172FA">
        <w:rPr>
          <w:rFonts w:asciiTheme="majorHAnsi" w:hAnsiTheme="majorHAnsi" w:cs="Arial"/>
          <w:color w:val="000000" w:themeColor="text1"/>
          <w:lang w:val="en-GB"/>
        </w:rPr>
        <w:t>09</w:t>
      </w:r>
      <w:r w:rsidRPr="00610A06">
        <w:rPr>
          <w:rFonts w:asciiTheme="majorHAnsi" w:hAnsiTheme="majorHAnsi" w:cs="Arial"/>
          <w:color w:val="000000" w:themeColor="text1"/>
          <w:lang w:val="en-GB"/>
        </w:rPr>
        <w:t xml:space="preserve">) “Research Methods for Business Students” </w:t>
      </w:r>
      <w:r w:rsidR="009172FA">
        <w:rPr>
          <w:rFonts w:asciiTheme="majorHAnsi" w:hAnsiTheme="majorHAnsi" w:cs="Arial"/>
          <w:color w:val="000000" w:themeColor="text1"/>
          <w:lang w:val="en-GB"/>
        </w:rPr>
        <w:t>5</w:t>
      </w:r>
      <w:r w:rsidRPr="00610A06">
        <w:rPr>
          <w:rFonts w:asciiTheme="majorHAnsi" w:hAnsiTheme="majorHAnsi" w:cs="Arial"/>
          <w:color w:val="000000" w:themeColor="text1"/>
          <w:vertAlign w:val="superscript"/>
          <w:lang w:val="en-GB"/>
        </w:rPr>
        <w:t>th</w:t>
      </w:r>
      <w:r w:rsidRPr="00610A06">
        <w:rPr>
          <w:rFonts w:asciiTheme="majorHAnsi" w:hAnsiTheme="majorHAnsi" w:cs="Arial"/>
          <w:color w:val="000000" w:themeColor="text1"/>
          <w:lang w:val="en-GB"/>
        </w:rPr>
        <w:t> edition, Pearson Education Limited.</w:t>
      </w:r>
      <w:r w:rsidR="009252FB" w:rsidRPr="00610A06">
        <w:rPr>
          <w:rFonts w:asciiTheme="majorHAnsi" w:hAnsiTheme="majorHAnsi" w:cs="Arial"/>
          <w:color w:val="000000" w:themeColor="text1"/>
          <w:lang w:val="en-GB"/>
        </w:rPr>
        <w:t xml:space="preserve"> [Online] Available. </w:t>
      </w:r>
      <w:hyperlink r:id="rId53" w:history="1">
        <w:r w:rsidR="009252FB" w:rsidRPr="00610A06">
          <w:rPr>
            <w:rStyle w:val="aa"/>
            <w:rFonts w:asciiTheme="majorHAnsi" w:hAnsiTheme="majorHAnsi" w:cs="Arial"/>
            <w:color w:val="000000" w:themeColor="text1"/>
            <w:lang w:val="en-GB"/>
          </w:rPr>
          <w:t>http://citeseerx.ist.psu.edu/viewdoc/download?doi=10.1.1.475.7307&amp;rep=rep1&amp;type=pdf</w:t>
        </w:r>
      </w:hyperlink>
      <w:r w:rsidR="009252FB" w:rsidRPr="00610A06">
        <w:rPr>
          <w:rFonts w:asciiTheme="majorHAnsi" w:hAnsiTheme="majorHAnsi" w:cs="Arial"/>
          <w:color w:val="000000" w:themeColor="text1"/>
          <w:lang w:val="en-GB"/>
        </w:rPr>
        <w:t xml:space="preserve"> </w:t>
      </w:r>
      <w:r w:rsidR="009252FB" w:rsidRPr="00610A06">
        <w:rPr>
          <w:rFonts w:asciiTheme="majorHAnsi" w:hAnsiTheme="majorHAnsi" w:cs="Times"/>
          <w:color w:val="000000" w:themeColor="text1"/>
          <w:lang w:val="en-GB"/>
        </w:rPr>
        <w:t>[Accessed Sept 08, 2019].</w:t>
      </w:r>
      <w:r w:rsidR="009252FB" w:rsidRPr="00610A06">
        <w:rPr>
          <w:rFonts w:asciiTheme="majorHAnsi" w:eastAsia="Times New Roman" w:hAnsiTheme="majorHAnsi"/>
          <w:color w:val="000000" w:themeColor="text1"/>
          <w:lang w:val="en-GB"/>
        </w:rPr>
        <w:t xml:space="preserve"> </w:t>
      </w:r>
    </w:p>
    <w:p w14:paraId="3596B44C" w14:textId="0661A76C" w:rsidR="009252FB" w:rsidRPr="00610A06" w:rsidRDefault="009252FB" w:rsidP="009252FB">
      <w:pPr>
        <w:autoSpaceDE w:val="0"/>
        <w:autoSpaceDN w:val="0"/>
        <w:adjustRightInd w:val="0"/>
        <w:jc w:val="both"/>
        <w:rPr>
          <w:rFonts w:asciiTheme="majorHAnsi" w:hAnsiTheme="majorHAnsi" w:cstheme="majorHAnsi"/>
          <w:color w:val="000000" w:themeColor="text1"/>
          <w:lang w:val="en-GB"/>
        </w:rPr>
      </w:pPr>
    </w:p>
    <w:p w14:paraId="2C9CAC44" w14:textId="75FC1334" w:rsidR="009408AF" w:rsidRPr="00610A06" w:rsidRDefault="009252FB" w:rsidP="009252FB">
      <w:pPr>
        <w:jc w:val="both"/>
        <w:rPr>
          <w:rStyle w:val="HTML"/>
          <w:rFonts w:asciiTheme="majorHAnsi" w:eastAsia="Times New Roman" w:hAnsiTheme="majorHAnsi"/>
          <w:i w:val="0"/>
          <w:iCs w:val="0"/>
          <w:color w:val="000000" w:themeColor="text1"/>
          <w:lang w:val="en-GB"/>
        </w:rPr>
      </w:pPr>
      <w:r w:rsidRPr="00610A06">
        <w:rPr>
          <w:rFonts w:asciiTheme="majorHAnsi" w:hAnsiTheme="majorHAnsi" w:cstheme="majorHAnsi"/>
          <w:color w:val="000000" w:themeColor="text1"/>
          <w:lang w:val="en-GB"/>
        </w:rPr>
        <w:t>Thompson M.</w:t>
      </w:r>
      <w:r w:rsidR="006D7DBC">
        <w:rPr>
          <w:rFonts w:asciiTheme="majorHAnsi" w:hAnsiTheme="majorHAnsi" w:cstheme="majorHAnsi"/>
          <w:color w:val="000000" w:themeColor="text1"/>
          <w:lang w:val="en-GB"/>
        </w:rPr>
        <w:t>,</w:t>
      </w:r>
      <w:r w:rsidRPr="00610A06">
        <w:rPr>
          <w:rFonts w:asciiTheme="majorHAnsi" w:hAnsiTheme="majorHAnsi" w:cstheme="majorHAnsi"/>
          <w:color w:val="000000" w:themeColor="text1"/>
          <w:lang w:val="en-GB"/>
        </w:rPr>
        <w:t xml:space="preserve"> (2013) Improving the requirements process in Axiomatic Design Theory. </w:t>
      </w:r>
      <w:r w:rsidRPr="00610A06">
        <w:rPr>
          <w:rFonts w:asciiTheme="majorHAnsi" w:hAnsiTheme="majorHAnsi" w:cstheme="majorHAnsi"/>
          <w:color w:val="000000" w:themeColor="text1"/>
          <w:u w:val="single"/>
          <w:lang w:val="en-GB"/>
        </w:rPr>
        <w:t>CIRP Annals - Manufacturing Technology</w:t>
      </w:r>
      <w:r w:rsidRPr="00610A06">
        <w:rPr>
          <w:rFonts w:asciiTheme="majorHAnsi" w:hAnsiTheme="majorHAnsi" w:cstheme="majorHAnsi"/>
          <w:color w:val="000000" w:themeColor="text1"/>
          <w:lang w:val="en-GB"/>
        </w:rPr>
        <w:t xml:space="preserve"> Vol. 62 pp.115–118. </w:t>
      </w:r>
      <w:r w:rsidRPr="00610A06">
        <w:rPr>
          <w:rFonts w:asciiTheme="majorHAnsi" w:hAnsiTheme="majorHAnsi" w:cs="Arial"/>
          <w:color w:val="000000" w:themeColor="text1"/>
          <w:lang w:val="en-GB"/>
        </w:rPr>
        <w:t xml:space="preserve">[Online] </w:t>
      </w:r>
      <w:r w:rsidRPr="00610A06">
        <w:rPr>
          <w:rFonts w:asciiTheme="majorHAnsi" w:hAnsiTheme="majorHAnsi" w:cs="Times"/>
          <w:color w:val="000000" w:themeColor="text1"/>
          <w:lang w:val="en-GB"/>
        </w:rPr>
        <w:t>Available:</w:t>
      </w:r>
      <w:r w:rsidRPr="00610A06">
        <w:rPr>
          <w:rFonts w:asciiTheme="majorHAnsi" w:eastAsia="Times New Roman" w:hAnsiTheme="majorHAnsi"/>
          <w:color w:val="000000" w:themeColor="text1"/>
          <w:lang w:val="en-GB"/>
        </w:rPr>
        <w:t xml:space="preserve"> </w:t>
      </w:r>
      <w:hyperlink r:id="rId54" w:history="1">
        <w:r w:rsidRPr="00610A06">
          <w:rPr>
            <w:rStyle w:val="aa"/>
            <w:rFonts w:asciiTheme="majorHAnsi" w:hAnsiTheme="majorHAnsi" w:cs="Times"/>
            <w:color w:val="000000" w:themeColor="text1"/>
            <w:lang w:val="en-GB"/>
          </w:rPr>
          <w:t>https://www.infona.pl/resource/bwmeta1.element.elsevier-47f891a1-b12b-3e4f-aa4c-99c8c7c66cb1</w:t>
        </w:r>
      </w:hyperlink>
      <w:r w:rsidRPr="00610A06">
        <w:rPr>
          <w:rFonts w:asciiTheme="majorHAnsi" w:hAnsiTheme="majorHAnsi" w:cs="Times"/>
          <w:color w:val="000000" w:themeColor="text1"/>
          <w:lang w:val="en-GB"/>
        </w:rPr>
        <w:t xml:space="preserve"> [Accessed Sept 08, 2019].</w:t>
      </w:r>
    </w:p>
    <w:p w14:paraId="5805BEFD" w14:textId="77777777" w:rsidR="005639F8" w:rsidRPr="00610A06" w:rsidRDefault="005639F8" w:rsidP="009252FB">
      <w:pPr>
        <w:jc w:val="both"/>
        <w:rPr>
          <w:rFonts w:asciiTheme="majorHAnsi" w:hAnsiTheme="majorHAnsi" w:cs="Times"/>
          <w:color w:val="000000" w:themeColor="text1"/>
          <w:lang w:val="en-GB" w:eastAsia="en-US"/>
        </w:rPr>
      </w:pPr>
    </w:p>
    <w:p w14:paraId="61C09B1A" w14:textId="062C9CB0" w:rsidR="009408AF" w:rsidRPr="00610A06" w:rsidRDefault="005639F8" w:rsidP="009252FB">
      <w:pPr>
        <w:jc w:val="both"/>
        <w:rPr>
          <w:rFonts w:asciiTheme="majorHAnsi" w:hAnsiTheme="majorHAnsi"/>
          <w:color w:val="000000" w:themeColor="text1"/>
          <w:lang w:val="en-GB" w:eastAsia="en-US"/>
        </w:rPr>
      </w:pPr>
      <w:r w:rsidRPr="00610A06">
        <w:rPr>
          <w:rFonts w:asciiTheme="majorHAnsi" w:hAnsiTheme="majorHAnsi" w:cs="Times"/>
          <w:color w:val="000000" w:themeColor="text1"/>
          <w:lang w:val="en-GB" w:eastAsia="en-US"/>
        </w:rPr>
        <w:t>Williams R., (2003) Integrating Distributed Learning with just</w:t>
      </w:r>
      <w:r w:rsidRPr="00610A06">
        <w:rPr>
          <w:rFonts w:asciiTheme="majorHAnsi" w:hAnsiTheme="majorHAnsi"/>
          <w:color w:val="000000" w:themeColor="text1"/>
          <w:lang w:val="en-GB" w:eastAsia="en-US"/>
        </w:rPr>
        <w:t>-in-</w:t>
      </w:r>
      <w:r w:rsidRPr="00610A06">
        <w:rPr>
          <w:rFonts w:asciiTheme="majorHAnsi" w:hAnsiTheme="majorHAnsi" w:cs="Times"/>
          <w:color w:val="000000" w:themeColor="text1"/>
          <w:lang w:val="en-GB" w:eastAsia="en-US"/>
        </w:rPr>
        <w:t xml:space="preserve">content Knowledge Management. </w:t>
      </w:r>
      <w:r w:rsidRPr="00610A06">
        <w:rPr>
          <w:rFonts w:asciiTheme="majorHAnsi" w:hAnsiTheme="majorHAnsi" w:cs="Times"/>
          <w:iCs/>
          <w:color w:val="000000" w:themeColor="text1"/>
          <w:u w:val="single"/>
          <w:lang w:val="en-GB" w:eastAsia="en-US"/>
        </w:rPr>
        <w:t>Electronic Journal of e-Learning</w:t>
      </w:r>
      <w:r w:rsidRPr="00610A06">
        <w:rPr>
          <w:rFonts w:asciiTheme="majorHAnsi" w:hAnsiTheme="majorHAnsi"/>
          <w:color w:val="000000" w:themeColor="text1"/>
          <w:u w:val="single"/>
          <w:lang w:val="en-GB" w:eastAsia="en-US"/>
        </w:rPr>
        <w:t>,</w:t>
      </w:r>
      <w:r w:rsidRPr="00610A06">
        <w:rPr>
          <w:rFonts w:asciiTheme="majorHAnsi" w:hAnsiTheme="majorHAnsi"/>
          <w:color w:val="000000" w:themeColor="text1"/>
          <w:lang w:val="en-GB" w:eastAsia="en-US"/>
        </w:rPr>
        <w:t xml:space="preserve"> </w:t>
      </w:r>
      <w:r w:rsidRPr="00610A06">
        <w:rPr>
          <w:rFonts w:ascii="MS Mincho" w:eastAsia="MS Mincho" w:hAnsi="MS Mincho" w:cs="MS Mincho"/>
          <w:color w:val="000000" w:themeColor="text1"/>
          <w:lang w:val="en-GB" w:eastAsia="en-US"/>
        </w:rPr>
        <w:t> </w:t>
      </w:r>
      <w:r w:rsidRPr="00610A06">
        <w:rPr>
          <w:rFonts w:asciiTheme="majorHAnsi" w:hAnsiTheme="majorHAnsi"/>
          <w:color w:val="000000" w:themeColor="text1"/>
          <w:lang w:val="en-GB" w:eastAsia="en-US"/>
        </w:rPr>
        <w:t xml:space="preserve">Vol. </w:t>
      </w:r>
      <w:r w:rsidRPr="006D7DBC">
        <w:rPr>
          <w:rFonts w:asciiTheme="majorHAnsi" w:hAnsiTheme="majorHAnsi" w:cs="Times"/>
          <w:color w:val="000000" w:themeColor="text1"/>
          <w:lang w:val="en-GB" w:eastAsia="en-US"/>
        </w:rPr>
        <w:t>1</w:t>
      </w:r>
      <w:r w:rsidRPr="006D7DBC">
        <w:rPr>
          <w:rFonts w:asciiTheme="majorHAnsi" w:hAnsiTheme="majorHAnsi"/>
          <w:color w:val="000000" w:themeColor="text1"/>
          <w:lang w:val="en-GB" w:eastAsia="en-US"/>
        </w:rPr>
        <w:t>(1),</w:t>
      </w:r>
      <w:r w:rsidRPr="00610A06">
        <w:rPr>
          <w:rFonts w:asciiTheme="majorHAnsi" w:hAnsiTheme="majorHAnsi"/>
          <w:color w:val="000000" w:themeColor="text1"/>
          <w:lang w:val="en-GB" w:eastAsia="en-US"/>
        </w:rPr>
        <w:t xml:space="preserve"> pp.45-50. </w:t>
      </w:r>
      <w:r w:rsidR="009408AF" w:rsidRPr="00610A06">
        <w:rPr>
          <w:rFonts w:asciiTheme="majorHAnsi" w:hAnsiTheme="majorHAnsi" w:cs="Arial"/>
          <w:color w:val="000000" w:themeColor="text1"/>
          <w:lang w:val="en-GB"/>
        </w:rPr>
        <w:t xml:space="preserve">[Online] </w:t>
      </w:r>
      <w:r w:rsidRPr="00610A06">
        <w:rPr>
          <w:rFonts w:asciiTheme="majorHAnsi" w:hAnsiTheme="majorHAnsi" w:cs="Times"/>
          <w:color w:val="000000" w:themeColor="text1"/>
          <w:lang w:val="en-GB"/>
        </w:rPr>
        <w:t xml:space="preserve">Available: </w:t>
      </w:r>
      <w:hyperlink r:id="rId55" w:history="1">
        <w:r w:rsidR="009408AF" w:rsidRPr="00610A06">
          <w:rPr>
            <w:rStyle w:val="aa"/>
            <w:rFonts w:asciiTheme="majorHAnsi" w:eastAsia="Times New Roman" w:hAnsiTheme="majorHAnsi" w:cs="Arial"/>
            <w:color w:val="000000" w:themeColor="text1"/>
            <w:shd w:val="clear" w:color="auto" w:fill="FFFFFF"/>
            <w:lang w:val="en-GB"/>
          </w:rPr>
          <w:t>https://www.researchgate.net/publication/252687767_Integrating_Distributed_Learning_with_just-in-context_Knowledge_Management</w:t>
        </w:r>
      </w:hyperlink>
      <w:r w:rsidR="009408AF" w:rsidRPr="00610A06">
        <w:rPr>
          <w:rFonts w:asciiTheme="majorHAnsi" w:eastAsia="Times New Roman" w:hAnsiTheme="majorHAnsi" w:cs="Arial"/>
          <w:color w:val="000000" w:themeColor="text1"/>
          <w:u w:val="single"/>
          <w:shd w:val="clear" w:color="auto" w:fill="FFFFFF"/>
          <w:lang w:val="en-GB"/>
        </w:rPr>
        <w:t xml:space="preserve"> </w:t>
      </w:r>
      <w:r w:rsidR="009408AF" w:rsidRPr="00610A06">
        <w:rPr>
          <w:rFonts w:asciiTheme="majorHAnsi" w:hAnsiTheme="majorHAnsi" w:cs="Times"/>
          <w:color w:val="000000" w:themeColor="text1"/>
          <w:lang w:val="en-GB"/>
        </w:rPr>
        <w:t>[Accessed Sept 08, 2019].</w:t>
      </w:r>
      <w:r w:rsidR="009408AF" w:rsidRPr="00610A06">
        <w:rPr>
          <w:rFonts w:asciiTheme="majorHAnsi" w:eastAsia="Times New Roman" w:hAnsiTheme="majorHAnsi"/>
          <w:color w:val="000000" w:themeColor="text1"/>
          <w:lang w:val="en-GB"/>
        </w:rPr>
        <w:t xml:space="preserve"> </w:t>
      </w:r>
    </w:p>
    <w:p w14:paraId="5F70A2C8" w14:textId="5DDEDFD5" w:rsidR="005639F8" w:rsidRPr="00610A06" w:rsidRDefault="005639F8" w:rsidP="009252FB">
      <w:pPr>
        <w:pStyle w:val="a7"/>
        <w:jc w:val="both"/>
        <w:rPr>
          <w:rFonts w:asciiTheme="majorHAnsi" w:eastAsia="Times New Roman" w:hAnsiTheme="majorHAnsi" w:cs="Arial"/>
          <w:color w:val="000000" w:themeColor="text1"/>
          <w:shd w:val="clear" w:color="auto" w:fill="FFFFFF"/>
          <w:lang w:val="en-GB"/>
        </w:rPr>
      </w:pPr>
    </w:p>
    <w:p w14:paraId="5A745E60" w14:textId="77777777" w:rsidR="005639F8" w:rsidRPr="00610A06" w:rsidRDefault="005639F8" w:rsidP="005639F8">
      <w:pPr>
        <w:ind w:left="284"/>
        <w:jc w:val="both"/>
        <w:rPr>
          <w:rFonts w:asciiTheme="majorHAnsi" w:eastAsia="Times New Roman" w:hAnsiTheme="majorHAnsi" w:cs="Arial"/>
          <w:color w:val="000000" w:themeColor="text1"/>
          <w:shd w:val="clear" w:color="auto" w:fill="FFFFFF"/>
          <w:lang w:val="en-GB"/>
        </w:rPr>
      </w:pPr>
    </w:p>
    <w:p w14:paraId="40CCB521" w14:textId="77777777" w:rsidR="005639F8" w:rsidRPr="00610A06" w:rsidRDefault="005639F8" w:rsidP="005639F8">
      <w:pPr>
        <w:jc w:val="both"/>
        <w:rPr>
          <w:rFonts w:asciiTheme="majorHAnsi" w:eastAsia="Times New Roman" w:hAnsiTheme="majorHAnsi"/>
          <w:color w:val="000000" w:themeColor="text1"/>
          <w:lang w:val="en-GB"/>
        </w:rPr>
      </w:pPr>
    </w:p>
    <w:p w14:paraId="27462F5E" w14:textId="77777777" w:rsidR="00B86380" w:rsidRPr="00610A06" w:rsidRDefault="00B86380" w:rsidP="00B24E8B">
      <w:pPr>
        <w:tabs>
          <w:tab w:val="left" w:pos="426"/>
        </w:tabs>
        <w:spacing w:line="360" w:lineRule="auto"/>
        <w:jc w:val="both"/>
        <w:rPr>
          <w:rFonts w:asciiTheme="majorHAnsi" w:hAnsiTheme="majorHAnsi" w:cstheme="majorHAnsi"/>
          <w:color w:val="70AD47" w:themeColor="accent6"/>
          <w:lang w:val="en-GB"/>
        </w:rPr>
      </w:pPr>
    </w:p>
    <w:p w14:paraId="36B91F95" w14:textId="77777777" w:rsidR="00413F9A" w:rsidRPr="00610A06" w:rsidRDefault="00413F9A" w:rsidP="00B24E8B">
      <w:pPr>
        <w:tabs>
          <w:tab w:val="left" w:pos="426"/>
        </w:tabs>
        <w:spacing w:line="360" w:lineRule="auto"/>
        <w:jc w:val="both"/>
        <w:rPr>
          <w:rFonts w:asciiTheme="majorHAnsi" w:hAnsiTheme="majorHAnsi" w:cstheme="majorHAnsi"/>
          <w:color w:val="70AD47" w:themeColor="accent6"/>
          <w:lang w:val="en-GB"/>
        </w:rPr>
      </w:pPr>
    </w:p>
    <w:p w14:paraId="76FD6D38" w14:textId="77777777" w:rsidR="00413F9A" w:rsidRPr="00610A06" w:rsidRDefault="00413F9A" w:rsidP="00B24E8B">
      <w:pPr>
        <w:tabs>
          <w:tab w:val="left" w:pos="426"/>
        </w:tabs>
        <w:spacing w:line="360" w:lineRule="auto"/>
        <w:jc w:val="both"/>
        <w:rPr>
          <w:rFonts w:asciiTheme="majorHAnsi" w:hAnsiTheme="majorHAnsi" w:cstheme="majorHAnsi"/>
          <w:color w:val="70AD47" w:themeColor="accent6"/>
          <w:lang w:val="en-GB"/>
        </w:rPr>
      </w:pPr>
    </w:p>
    <w:p w14:paraId="7353F23B" w14:textId="77777777" w:rsidR="00413F9A" w:rsidRPr="00610A06" w:rsidRDefault="00413F9A" w:rsidP="00B24E8B">
      <w:pPr>
        <w:tabs>
          <w:tab w:val="left" w:pos="426"/>
        </w:tabs>
        <w:spacing w:line="360" w:lineRule="auto"/>
        <w:jc w:val="both"/>
        <w:rPr>
          <w:rFonts w:asciiTheme="majorHAnsi" w:hAnsiTheme="majorHAnsi" w:cstheme="majorHAnsi"/>
          <w:color w:val="70AD47" w:themeColor="accent6"/>
          <w:lang w:val="en-GB"/>
        </w:rPr>
      </w:pPr>
    </w:p>
    <w:p w14:paraId="7680A90E" w14:textId="77777777" w:rsidR="00413F9A" w:rsidRPr="00610A06" w:rsidRDefault="00413F9A" w:rsidP="00B24E8B">
      <w:pPr>
        <w:tabs>
          <w:tab w:val="left" w:pos="426"/>
        </w:tabs>
        <w:spacing w:line="360" w:lineRule="auto"/>
        <w:jc w:val="both"/>
        <w:rPr>
          <w:rFonts w:asciiTheme="majorHAnsi" w:hAnsiTheme="majorHAnsi" w:cstheme="majorHAnsi"/>
          <w:color w:val="70AD47" w:themeColor="accent6"/>
          <w:lang w:val="en-GB"/>
        </w:rPr>
      </w:pPr>
    </w:p>
    <w:p w14:paraId="13160F95" w14:textId="18B19E2E" w:rsidR="002E59C5" w:rsidRDefault="002E59C5">
      <w:pPr>
        <w:rPr>
          <w:rFonts w:asciiTheme="majorHAnsi" w:hAnsiTheme="majorHAnsi" w:cstheme="majorHAnsi"/>
          <w:b/>
          <w:color w:val="000000" w:themeColor="text1"/>
          <w:lang w:val="en-GB"/>
        </w:rPr>
      </w:pPr>
      <w:r>
        <w:rPr>
          <w:rFonts w:asciiTheme="majorHAnsi" w:hAnsiTheme="majorHAnsi" w:cstheme="majorHAnsi"/>
          <w:b/>
          <w:noProof/>
          <w:color w:val="000000" w:themeColor="text1"/>
        </w:rPr>
        <w:lastRenderedPageBreak/>
        <w:drawing>
          <wp:inline distT="0" distB="0" distL="0" distR="0" wp14:anchorId="2348FB95" wp14:editId="17AB58B8">
            <wp:extent cx="6207125" cy="7874290"/>
            <wp:effectExtent l="0" t="0" r="0" b="0"/>
            <wp:docPr id="4" name="Изображение 4" descr="../../Снимок%20экрана%202019-09-12%20в%2017.43.2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Снимок%20экрана%202019-09-12%20в%2017.43.21.png"/>
                    <pic:cNvPicPr>
                      <a:picLocks noChangeAspect="1" noChangeArrowheads="1"/>
                    </pic:cNvPicPr>
                  </pic:nvPicPr>
                  <pic:blipFill rotWithShape="1">
                    <a:blip r:embed="rId56">
                      <a:extLst>
                        <a:ext uri="{28A0092B-C50C-407E-A947-70E740481C1C}">
                          <a14:useLocalDpi xmlns:a14="http://schemas.microsoft.com/office/drawing/2010/main" val="0"/>
                        </a:ext>
                      </a:extLst>
                    </a:blip>
                    <a:srcRect l="6091" r="4710"/>
                    <a:stretch/>
                  </pic:blipFill>
                  <pic:spPr bwMode="auto">
                    <a:xfrm>
                      <a:off x="0" y="0"/>
                      <a:ext cx="6215337" cy="7884707"/>
                    </a:xfrm>
                    <a:prstGeom prst="rect">
                      <a:avLst/>
                    </a:prstGeom>
                    <a:noFill/>
                    <a:ln>
                      <a:noFill/>
                    </a:ln>
                    <a:extLst>
                      <a:ext uri="{53640926-AAD7-44D8-BBD7-CCE9431645EC}">
                        <a14:shadowObscured xmlns:a14="http://schemas.microsoft.com/office/drawing/2010/main"/>
                      </a:ext>
                    </a:extLst>
                  </pic:spPr>
                </pic:pic>
              </a:graphicData>
            </a:graphic>
          </wp:inline>
        </w:drawing>
      </w:r>
    </w:p>
    <w:p w14:paraId="3451C7D3" w14:textId="77777777" w:rsidR="002E59C5" w:rsidRDefault="002E59C5">
      <w:pPr>
        <w:rPr>
          <w:rFonts w:asciiTheme="majorHAnsi" w:hAnsiTheme="majorHAnsi" w:cstheme="majorHAnsi"/>
          <w:b/>
          <w:color w:val="000000" w:themeColor="text1"/>
          <w:lang w:val="en-GB"/>
        </w:rPr>
      </w:pPr>
    </w:p>
    <w:p w14:paraId="0008AAC9" w14:textId="77777777" w:rsidR="002E59C5" w:rsidRDefault="002E59C5">
      <w:pPr>
        <w:rPr>
          <w:rFonts w:asciiTheme="majorHAnsi" w:hAnsiTheme="majorHAnsi" w:cstheme="majorHAnsi"/>
          <w:b/>
          <w:color w:val="000000" w:themeColor="text1"/>
          <w:lang w:val="en-GB"/>
        </w:rPr>
      </w:pPr>
    </w:p>
    <w:p w14:paraId="5654BB2C" w14:textId="71A79EF4" w:rsidR="002E59C5" w:rsidRDefault="002E59C5">
      <w:pPr>
        <w:rPr>
          <w:rFonts w:asciiTheme="majorHAnsi" w:hAnsiTheme="majorHAnsi" w:cstheme="majorHAnsi"/>
          <w:b/>
          <w:color w:val="000000" w:themeColor="text1"/>
          <w:lang w:val="en-GB"/>
        </w:rPr>
      </w:pPr>
      <w:r>
        <w:rPr>
          <w:rFonts w:asciiTheme="majorHAnsi" w:hAnsiTheme="majorHAnsi" w:cstheme="majorHAnsi"/>
          <w:b/>
          <w:noProof/>
          <w:color w:val="000000" w:themeColor="text1"/>
        </w:rPr>
        <w:lastRenderedPageBreak/>
        <w:drawing>
          <wp:inline distT="0" distB="0" distL="0" distR="0" wp14:anchorId="489A5C00" wp14:editId="31114B24">
            <wp:extent cx="5956935" cy="6863699"/>
            <wp:effectExtent l="0" t="0" r="12065" b="0"/>
            <wp:docPr id="5" name="Изображение 5" descr="../../Снимок%20экрана%202019-09-12%20в%2017.43.3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Снимок%20экрана%202019-09-12%20в%2017.43.35.png"/>
                    <pic:cNvPicPr>
                      <a:picLocks noChangeAspect="1" noChangeArrowheads="1"/>
                    </pic:cNvPicPr>
                  </pic:nvPicPr>
                  <pic:blipFill rotWithShape="1">
                    <a:blip r:embed="rId57">
                      <a:extLst>
                        <a:ext uri="{28A0092B-C50C-407E-A947-70E740481C1C}">
                          <a14:useLocalDpi xmlns:a14="http://schemas.microsoft.com/office/drawing/2010/main" val="0"/>
                        </a:ext>
                      </a:extLst>
                    </a:blip>
                    <a:srcRect l="3929" r="3145"/>
                    <a:stretch/>
                  </pic:blipFill>
                  <pic:spPr bwMode="auto">
                    <a:xfrm>
                      <a:off x="0" y="0"/>
                      <a:ext cx="5962217" cy="6869785"/>
                    </a:xfrm>
                    <a:prstGeom prst="rect">
                      <a:avLst/>
                    </a:prstGeom>
                    <a:noFill/>
                    <a:ln>
                      <a:noFill/>
                    </a:ln>
                    <a:extLst>
                      <a:ext uri="{53640926-AAD7-44D8-BBD7-CCE9431645EC}">
                        <a14:shadowObscured xmlns:a14="http://schemas.microsoft.com/office/drawing/2010/main"/>
                      </a:ext>
                    </a:extLst>
                  </pic:spPr>
                </pic:pic>
              </a:graphicData>
            </a:graphic>
          </wp:inline>
        </w:drawing>
      </w:r>
    </w:p>
    <w:p w14:paraId="0B9D7402" w14:textId="77777777" w:rsidR="002E59C5" w:rsidRDefault="002E59C5">
      <w:pPr>
        <w:rPr>
          <w:rFonts w:asciiTheme="majorHAnsi" w:hAnsiTheme="majorHAnsi" w:cstheme="majorHAnsi"/>
          <w:b/>
          <w:color w:val="000000" w:themeColor="text1"/>
          <w:lang w:val="en-GB"/>
        </w:rPr>
      </w:pPr>
    </w:p>
    <w:p w14:paraId="32782F38" w14:textId="77777777" w:rsidR="002E59C5" w:rsidRDefault="002E59C5">
      <w:pPr>
        <w:rPr>
          <w:rFonts w:asciiTheme="majorHAnsi" w:hAnsiTheme="majorHAnsi" w:cstheme="majorHAnsi"/>
          <w:b/>
          <w:color w:val="000000" w:themeColor="text1"/>
          <w:lang w:val="en-GB"/>
        </w:rPr>
      </w:pPr>
    </w:p>
    <w:p w14:paraId="47B83D8D" w14:textId="77777777" w:rsidR="002E59C5" w:rsidRDefault="002E59C5">
      <w:pPr>
        <w:rPr>
          <w:rFonts w:asciiTheme="majorHAnsi" w:hAnsiTheme="majorHAnsi" w:cstheme="majorHAnsi"/>
          <w:b/>
          <w:color w:val="000000" w:themeColor="text1"/>
          <w:lang w:val="en-GB"/>
        </w:rPr>
      </w:pPr>
    </w:p>
    <w:p w14:paraId="021E2BA2" w14:textId="77777777" w:rsidR="002E59C5" w:rsidRDefault="002E59C5">
      <w:pPr>
        <w:rPr>
          <w:rFonts w:asciiTheme="majorHAnsi" w:hAnsiTheme="majorHAnsi" w:cstheme="majorHAnsi"/>
          <w:b/>
          <w:color w:val="000000" w:themeColor="text1"/>
          <w:lang w:val="en-GB"/>
        </w:rPr>
      </w:pPr>
    </w:p>
    <w:p w14:paraId="5A7C9E6C" w14:textId="77777777" w:rsidR="002E59C5" w:rsidRDefault="002E59C5">
      <w:pPr>
        <w:rPr>
          <w:rFonts w:asciiTheme="majorHAnsi" w:hAnsiTheme="majorHAnsi" w:cstheme="majorHAnsi"/>
          <w:b/>
          <w:color w:val="000000" w:themeColor="text1"/>
          <w:lang w:val="en-GB"/>
        </w:rPr>
      </w:pPr>
    </w:p>
    <w:p w14:paraId="79D67464" w14:textId="77777777" w:rsidR="002E59C5" w:rsidRDefault="002E59C5">
      <w:pPr>
        <w:rPr>
          <w:rFonts w:asciiTheme="majorHAnsi" w:hAnsiTheme="majorHAnsi" w:cstheme="majorHAnsi"/>
          <w:b/>
          <w:color w:val="000000" w:themeColor="text1"/>
          <w:lang w:val="en-GB"/>
        </w:rPr>
      </w:pPr>
    </w:p>
    <w:p w14:paraId="333C2B65" w14:textId="77777777" w:rsidR="002E59C5" w:rsidRDefault="002E59C5">
      <w:pPr>
        <w:rPr>
          <w:rFonts w:asciiTheme="majorHAnsi" w:hAnsiTheme="majorHAnsi" w:cstheme="majorHAnsi"/>
          <w:b/>
          <w:color w:val="000000" w:themeColor="text1"/>
          <w:lang w:val="en-GB"/>
        </w:rPr>
      </w:pPr>
    </w:p>
    <w:p w14:paraId="2659A054" w14:textId="77777777" w:rsidR="002E59C5" w:rsidRDefault="002E59C5">
      <w:pPr>
        <w:rPr>
          <w:rFonts w:asciiTheme="majorHAnsi" w:hAnsiTheme="majorHAnsi" w:cstheme="majorHAnsi"/>
          <w:b/>
          <w:color w:val="000000" w:themeColor="text1"/>
          <w:lang w:val="en-GB"/>
        </w:rPr>
      </w:pPr>
    </w:p>
    <w:p w14:paraId="37A81C6A" w14:textId="77777777" w:rsidR="00F3197B" w:rsidRPr="00610A06" w:rsidRDefault="00F3197B" w:rsidP="00F3197B">
      <w:pPr>
        <w:tabs>
          <w:tab w:val="left" w:pos="5651"/>
        </w:tabs>
        <w:rPr>
          <w:rFonts w:asciiTheme="majorHAnsi" w:hAnsiTheme="majorHAnsi" w:cstheme="majorHAnsi"/>
          <w:lang w:val="en-GB"/>
        </w:rPr>
      </w:pPr>
    </w:p>
    <w:p w14:paraId="784A84FF" w14:textId="77777777" w:rsidR="00216DF8" w:rsidRPr="002535FB" w:rsidRDefault="00216DF8" w:rsidP="002535FB">
      <w:pPr>
        <w:spacing w:line="360" w:lineRule="auto"/>
        <w:ind w:right="-52"/>
        <w:jc w:val="center"/>
        <w:rPr>
          <w:rFonts w:asciiTheme="majorHAnsi" w:hAnsiTheme="majorHAnsi" w:cs="Times"/>
          <w:b/>
          <w:iCs/>
          <w:color w:val="000000" w:themeColor="text1"/>
          <w:sz w:val="28"/>
          <w:szCs w:val="28"/>
          <w:lang w:val="en-GB"/>
        </w:rPr>
      </w:pPr>
      <w:r w:rsidRPr="002535FB">
        <w:rPr>
          <w:rFonts w:asciiTheme="majorHAnsi" w:hAnsiTheme="majorHAnsi" w:cs="Times"/>
          <w:b/>
          <w:iCs/>
          <w:color w:val="000000" w:themeColor="text1"/>
          <w:sz w:val="28"/>
          <w:szCs w:val="28"/>
          <w:lang w:val="en-GB"/>
        </w:rPr>
        <w:t>Part 2: Reflective Essay</w:t>
      </w:r>
    </w:p>
    <w:p w14:paraId="4B9018EE" w14:textId="77777777" w:rsidR="00216DF8" w:rsidRPr="00610A06" w:rsidRDefault="00216DF8" w:rsidP="00216DF8">
      <w:pPr>
        <w:ind w:right="-52"/>
        <w:jc w:val="both"/>
        <w:rPr>
          <w:color w:val="000000" w:themeColor="text1"/>
          <w:lang w:val="en-GB"/>
        </w:rPr>
      </w:pPr>
    </w:p>
    <w:p w14:paraId="72194597" w14:textId="77777777" w:rsidR="00216DF8" w:rsidRPr="00610A06" w:rsidRDefault="00216DF8" w:rsidP="00216DF8">
      <w:pPr>
        <w:ind w:right="-52"/>
        <w:jc w:val="both"/>
        <w:rPr>
          <w:color w:val="000000" w:themeColor="text1"/>
          <w:lang w:val="en-GB"/>
        </w:rPr>
      </w:pPr>
    </w:p>
    <w:p w14:paraId="1BE73014" w14:textId="77777777" w:rsidR="002535FB" w:rsidRPr="002535FB" w:rsidRDefault="002535FB" w:rsidP="002535FB">
      <w:pPr>
        <w:pStyle w:val="a7"/>
        <w:numPr>
          <w:ilvl w:val="0"/>
          <w:numId w:val="18"/>
        </w:numPr>
        <w:spacing w:line="360" w:lineRule="auto"/>
        <w:ind w:right="-52"/>
        <w:jc w:val="both"/>
        <w:rPr>
          <w:rFonts w:asciiTheme="majorHAnsi" w:hAnsiTheme="majorHAnsi" w:cstheme="majorHAnsi"/>
          <w:b/>
          <w:color w:val="000000" w:themeColor="text1"/>
          <w:sz w:val="28"/>
          <w:lang w:val="en-GB"/>
        </w:rPr>
      </w:pPr>
      <w:r w:rsidRPr="002535FB">
        <w:rPr>
          <w:rFonts w:asciiTheme="majorHAnsi" w:hAnsiTheme="majorHAnsi" w:cs="Times"/>
          <w:b/>
          <w:iCs/>
          <w:color w:val="000000" w:themeColor="text1"/>
          <w:sz w:val="28"/>
          <w:szCs w:val="28"/>
          <w:lang w:val="en-GB"/>
        </w:rPr>
        <w:t>Introduction</w:t>
      </w:r>
    </w:p>
    <w:p w14:paraId="39A1DE09" w14:textId="77777777" w:rsidR="002535FB" w:rsidRPr="002535FB" w:rsidRDefault="002535FB" w:rsidP="002535FB">
      <w:pPr>
        <w:pStyle w:val="a7"/>
        <w:numPr>
          <w:ilvl w:val="0"/>
          <w:numId w:val="18"/>
        </w:numPr>
        <w:spacing w:line="360" w:lineRule="auto"/>
        <w:ind w:right="-52"/>
        <w:jc w:val="both"/>
        <w:rPr>
          <w:rFonts w:asciiTheme="majorHAnsi" w:hAnsiTheme="majorHAnsi"/>
          <w:b/>
          <w:color w:val="000000" w:themeColor="text1"/>
          <w:sz w:val="28"/>
          <w:lang w:val="en-GB"/>
        </w:rPr>
      </w:pPr>
      <w:r w:rsidRPr="002535FB">
        <w:rPr>
          <w:rFonts w:asciiTheme="majorHAnsi" w:hAnsiTheme="majorHAnsi"/>
          <w:b/>
          <w:color w:val="000000" w:themeColor="text1"/>
          <w:sz w:val="28"/>
          <w:lang w:val="en-GB"/>
        </w:rPr>
        <w:t xml:space="preserve">General information of qualitative and quantitative research methods. </w:t>
      </w:r>
    </w:p>
    <w:p w14:paraId="79903BCB" w14:textId="77777777" w:rsidR="002535FB" w:rsidRPr="002535FB" w:rsidRDefault="002535FB" w:rsidP="002535FB">
      <w:pPr>
        <w:pStyle w:val="a7"/>
        <w:widowControl w:val="0"/>
        <w:numPr>
          <w:ilvl w:val="0"/>
          <w:numId w:val="18"/>
        </w:numPr>
        <w:autoSpaceDE w:val="0"/>
        <w:autoSpaceDN w:val="0"/>
        <w:adjustRightInd w:val="0"/>
        <w:spacing w:after="320" w:line="360" w:lineRule="auto"/>
        <w:ind w:right="-52"/>
        <w:jc w:val="both"/>
        <w:rPr>
          <w:rFonts w:asciiTheme="majorHAnsi" w:hAnsiTheme="majorHAnsi"/>
          <w:b/>
          <w:color w:val="000000" w:themeColor="text1"/>
          <w:sz w:val="28"/>
          <w:szCs w:val="28"/>
          <w:lang w:val="en-GB"/>
        </w:rPr>
      </w:pPr>
      <w:r w:rsidRPr="002535FB">
        <w:rPr>
          <w:rFonts w:asciiTheme="majorHAnsi" w:hAnsiTheme="majorHAnsi" w:cs="Times"/>
          <w:b/>
          <w:color w:val="000000" w:themeColor="text1"/>
          <w:sz w:val="28"/>
          <w:szCs w:val="28"/>
          <w:lang w:val="en-GB"/>
        </w:rPr>
        <w:t xml:space="preserve">What is qualitative research? </w:t>
      </w:r>
      <w:r w:rsidRPr="002535FB">
        <w:rPr>
          <w:rFonts w:ascii="MS Mincho" w:eastAsia="MS Mincho" w:hAnsi="MS Mincho" w:cs="MS Mincho"/>
          <w:b/>
          <w:color w:val="000000" w:themeColor="text1"/>
          <w:sz w:val="28"/>
          <w:szCs w:val="28"/>
          <w:lang w:val="en-GB"/>
        </w:rPr>
        <w:t> </w:t>
      </w:r>
    </w:p>
    <w:p w14:paraId="66927BD2" w14:textId="67C542C9" w:rsidR="002535FB" w:rsidRPr="002535FB" w:rsidRDefault="00272569" w:rsidP="002535FB">
      <w:pPr>
        <w:pStyle w:val="a7"/>
        <w:widowControl w:val="0"/>
        <w:numPr>
          <w:ilvl w:val="0"/>
          <w:numId w:val="18"/>
        </w:numPr>
        <w:tabs>
          <w:tab w:val="left" w:pos="220"/>
          <w:tab w:val="left" w:pos="720"/>
        </w:tabs>
        <w:autoSpaceDE w:val="0"/>
        <w:autoSpaceDN w:val="0"/>
        <w:adjustRightInd w:val="0"/>
        <w:spacing w:after="240" w:line="360" w:lineRule="auto"/>
        <w:ind w:right="-52"/>
        <w:jc w:val="both"/>
        <w:rPr>
          <w:rFonts w:asciiTheme="majorHAnsi" w:eastAsia="MS Mincho" w:hAnsiTheme="majorHAnsi" w:cs="MS Mincho"/>
          <w:b/>
          <w:color w:val="000000" w:themeColor="text1"/>
          <w:sz w:val="28"/>
          <w:lang w:val="en-GB"/>
        </w:rPr>
      </w:pPr>
      <w:r>
        <w:rPr>
          <w:rFonts w:asciiTheme="majorHAnsi" w:hAnsiTheme="majorHAnsi" w:cs="Times"/>
          <w:b/>
          <w:color w:val="000000" w:themeColor="text1"/>
          <w:sz w:val="28"/>
          <w:lang w:val="en-GB"/>
        </w:rPr>
        <w:t>Comparison of</w:t>
      </w:r>
      <w:r w:rsidR="002535FB" w:rsidRPr="002535FB">
        <w:rPr>
          <w:rFonts w:asciiTheme="majorHAnsi" w:hAnsiTheme="majorHAnsi" w:cs="Times"/>
          <w:b/>
          <w:color w:val="000000" w:themeColor="text1"/>
          <w:sz w:val="28"/>
          <w:lang w:val="en-GB"/>
        </w:rPr>
        <w:t xml:space="preserve"> Quantitative and Qualitative Research </w:t>
      </w:r>
      <w:r w:rsidR="002535FB" w:rsidRPr="002535FB">
        <w:rPr>
          <w:rFonts w:ascii="MS Mincho" w:eastAsia="MS Mincho" w:hAnsi="MS Mincho" w:cs="MS Mincho"/>
          <w:b/>
          <w:color w:val="000000" w:themeColor="text1"/>
          <w:sz w:val="28"/>
          <w:lang w:val="en-GB"/>
        </w:rPr>
        <w:t> </w:t>
      </w:r>
    </w:p>
    <w:p w14:paraId="58D42D4F" w14:textId="61016CCA" w:rsidR="002535FB" w:rsidRPr="002535FB" w:rsidRDefault="00843423" w:rsidP="002535FB">
      <w:pPr>
        <w:pStyle w:val="a7"/>
        <w:widowControl w:val="0"/>
        <w:numPr>
          <w:ilvl w:val="0"/>
          <w:numId w:val="18"/>
        </w:numPr>
        <w:autoSpaceDE w:val="0"/>
        <w:autoSpaceDN w:val="0"/>
        <w:adjustRightInd w:val="0"/>
        <w:spacing w:after="240" w:line="360" w:lineRule="auto"/>
        <w:ind w:right="-52"/>
        <w:jc w:val="both"/>
        <w:rPr>
          <w:rFonts w:asciiTheme="majorHAnsi" w:hAnsiTheme="majorHAnsi" w:cs="Times"/>
          <w:b/>
          <w:color w:val="000000" w:themeColor="text1"/>
          <w:sz w:val="22"/>
          <w:lang w:val="en-GB"/>
        </w:rPr>
      </w:pPr>
      <w:r>
        <w:rPr>
          <w:rFonts w:asciiTheme="majorHAnsi" w:hAnsiTheme="majorHAnsi" w:cs="Times"/>
          <w:b/>
          <w:color w:val="000000" w:themeColor="text1"/>
          <w:sz w:val="28"/>
          <w:szCs w:val="32"/>
          <w:lang w:val="en-GB"/>
        </w:rPr>
        <w:t>T</w:t>
      </w:r>
      <w:r w:rsidR="002535FB" w:rsidRPr="002535FB">
        <w:rPr>
          <w:rFonts w:asciiTheme="majorHAnsi" w:hAnsiTheme="majorHAnsi" w:cs="Times"/>
          <w:b/>
          <w:color w:val="000000" w:themeColor="text1"/>
          <w:sz w:val="28"/>
          <w:szCs w:val="32"/>
          <w:lang w:val="en-GB"/>
        </w:rPr>
        <w:t xml:space="preserve">he </w:t>
      </w:r>
      <w:r>
        <w:rPr>
          <w:rFonts w:asciiTheme="majorHAnsi" w:hAnsiTheme="majorHAnsi" w:cs="Times"/>
          <w:b/>
          <w:color w:val="000000" w:themeColor="text1"/>
          <w:sz w:val="28"/>
          <w:szCs w:val="32"/>
          <w:lang w:val="en-GB"/>
        </w:rPr>
        <w:t xml:space="preserve">main </w:t>
      </w:r>
      <w:r w:rsidR="002535FB" w:rsidRPr="002535FB">
        <w:rPr>
          <w:rFonts w:asciiTheme="majorHAnsi" w:hAnsiTheme="majorHAnsi" w:cs="Times"/>
          <w:b/>
          <w:color w:val="000000" w:themeColor="text1"/>
          <w:sz w:val="28"/>
          <w:szCs w:val="32"/>
          <w:lang w:val="en-GB"/>
        </w:rPr>
        <w:t>difference</w:t>
      </w:r>
      <w:r>
        <w:rPr>
          <w:rFonts w:asciiTheme="majorHAnsi" w:hAnsiTheme="majorHAnsi" w:cs="Times"/>
          <w:b/>
          <w:color w:val="000000" w:themeColor="text1"/>
          <w:sz w:val="28"/>
          <w:szCs w:val="32"/>
          <w:lang w:val="en-GB"/>
        </w:rPr>
        <w:t>s</w:t>
      </w:r>
      <w:r w:rsidR="002535FB" w:rsidRPr="002535FB">
        <w:rPr>
          <w:rFonts w:asciiTheme="majorHAnsi" w:hAnsiTheme="majorHAnsi" w:cs="Times"/>
          <w:b/>
          <w:color w:val="000000" w:themeColor="text1"/>
          <w:sz w:val="28"/>
          <w:szCs w:val="32"/>
          <w:lang w:val="en-GB"/>
        </w:rPr>
        <w:t xml:space="preserve"> between quant</w:t>
      </w:r>
      <w:r>
        <w:rPr>
          <w:rFonts w:asciiTheme="majorHAnsi" w:hAnsiTheme="majorHAnsi" w:cs="Times"/>
          <w:b/>
          <w:color w:val="000000" w:themeColor="text1"/>
          <w:sz w:val="28"/>
          <w:szCs w:val="32"/>
          <w:lang w:val="en-GB"/>
        </w:rPr>
        <w:t>itative and qualitative methods.</w:t>
      </w:r>
      <w:r w:rsidR="002535FB" w:rsidRPr="002535FB">
        <w:rPr>
          <w:rFonts w:asciiTheme="majorHAnsi" w:hAnsiTheme="majorHAnsi" w:cs="Times"/>
          <w:b/>
          <w:color w:val="000000" w:themeColor="text1"/>
          <w:sz w:val="28"/>
          <w:szCs w:val="32"/>
          <w:lang w:val="en-GB"/>
        </w:rPr>
        <w:t xml:space="preserve"> </w:t>
      </w:r>
    </w:p>
    <w:p w14:paraId="33123D10" w14:textId="77777777" w:rsidR="002535FB" w:rsidRPr="002535FB" w:rsidRDefault="002535FB" w:rsidP="002535FB">
      <w:pPr>
        <w:pStyle w:val="a7"/>
        <w:widowControl w:val="0"/>
        <w:numPr>
          <w:ilvl w:val="0"/>
          <w:numId w:val="18"/>
        </w:numPr>
        <w:autoSpaceDE w:val="0"/>
        <w:autoSpaceDN w:val="0"/>
        <w:adjustRightInd w:val="0"/>
        <w:spacing w:after="240" w:line="360" w:lineRule="auto"/>
        <w:ind w:right="-52"/>
        <w:jc w:val="both"/>
        <w:rPr>
          <w:rFonts w:asciiTheme="majorHAnsi" w:hAnsiTheme="majorHAnsi" w:cs="Times"/>
          <w:color w:val="000000" w:themeColor="text1"/>
          <w:sz w:val="22"/>
          <w:lang w:val="en-GB"/>
        </w:rPr>
      </w:pPr>
      <w:r w:rsidRPr="002535FB">
        <w:rPr>
          <w:rFonts w:asciiTheme="majorHAnsi" w:hAnsiTheme="majorHAnsi" w:cs="Times"/>
          <w:b/>
          <w:bCs/>
          <w:color w:val="000000" w:themeColor="text1"/>
          <w:sz w:val="28"/>
          <w:szCs w:val="32"/>
          <w:lang w:val="en-GB"/>
        </w:rPr>
        <w:t xml:space="preserve">Qualitative Research Procedures </w:t>
      </w:r>
    </w:p>
    <w:p w14:paraId="4C62C30A" w14:textId="77777777" w:rsidR="002535FB" w:rsidRPr="002535FB" w:rsidRDefault="002535FB" w:rsidP="002535FB">
      <w:pPr>
        <w:pStyle w:val="a7"/>
        <w:widowControl w:val="0"/>
        <w:numPr>
          <w:ilvl w:val="0"/>
          <w:numId w:val="18"/>
        </w:numPr>
        <w:autoSpaceDE w:val="0"/>
        <w:autoSpaceDN w:val="0"/>
        <w:adjustRightInd w:val="0"/>
        <w:spacing w:after="240" w:line="360" w:lineRule="auto"/>
        <w:ind w:right="-52"/>
        <w:jc w:val="both"/>
        <w:rPr>
          <w:rFonts w:asciiTheme="majorHAnsi" w:hAnsiTheme="majorHAnsi" w:cs="Times"/>
          <w:color w:val="000000" w:themeColor="text1"/>
          <w:sz w:val="22"/>
          <w:lang w:val="en-GB"/>
        </w:rPr>
      </w:pPr>
      <w:r w:rsidRPr="002535FB">
        <w:rPr>
          <w:rFonts w:asciiTheme="majorHAnsi" w:hAnsiTheme="majorHAnsi" w:cs="Times"/>
          <w:b/>
          <w:bCs/>
          <w:color w:val="000000" w:themeColor="text1"/>
          <w:sz w:val="28"/>
          <w:szCs w:val="32"/>
          <w:lang w:val="en-GB"/>
        </w:rPr>
        <w:t xml:space="preserve">Types of Qualitative </w:t>
      </w:r>
      <w:r w:rsidRPr="002535FB">
        <w:rPr>
          <w:rFonts w:asciiTheme="majorHAnsi" w:hAnsiTheme="majorHAnsi" w:cs="Times"/>
          <w:b/>
          <w:bCs/>
          <w:color w:val="000000" w:themeColor="text1"/>
          <w:szCs w:val="32"/>
          <w:lang w:val="en-GB"/>
        </w:rPr>
        <w:t>Research</w:t>
      </w:r>
      <w:r w:rsidRPr="002535FB">
        <w:rPr>
          <w:rFonts w:asciiTheme="majorHAnsi" w:hAnsiTheme="majorHAnsi" w:cs="Times"/>
          <w:b/>
          <w:bCs/>
          <w:color w:val="000000" w:themeColor="text1"/>
          <w:sz w:val="28"/>
          <w:szCs w:val="32"/>
          <w:lang w:val="en-GB"/>
        </w:rPr>
        <w:t xml:space="preserve"> </w:t>
      </w:r>
    </w:p>
    <w:p w14:paraId="70FADA15" w14:textId="77777777" w:rsidR="002535FB" w:rsidRPr="002535FB" w:rsidRDefault="002535FB" w:rsidP="002535FB">
      <w:pPr>
        <w:pStyle w:val="a7"/>
        <w:numPr>
          <w:ilvl w:val="0"/>
          <w:numId w:val="18"/>
        </w:numPr>
        <w:spacing w:line="360" w:lineRule="auto"/>
        <w:ind w:right="-52"/>
        <w:jc w:val="both"/>
        <w:rPr>
          <w:rFonts w:asciiTheme="majorHAnsi" w:hAnsiTheme="majorHAnsi"/>
          <w:b/>
          <w:color w:val="000000" w:themeColor="text1"/>
          <w:sz w:val="28"/>
          <w:lang w:val="en-GB"/>
        </w:rPr>
      </w:pPr>
      <w:r w:rsidRPr="002535FB">
        <w:rPr>
          <w:rFonts w:asciiTheme="majorHAnsi" w:hAnsiTheme="majorHAnsi"/>
          <w:b/>
          <w:color w:val="000000" w:themeColor="text1"/>
          <w:sz w:val="28"/>
          <w:lang w:val="en-GB"/>
        </w:rPr>
        <w:t>Doctor Research work.</w:t>
      </w:r>
    </w:p>
    <w:p w14:paraId="4E8F979C" w14:textId="77777777" w:rsidR="00216DF8" w:rsidRPr="002535FB" w:rsidRDefault="00216DF8" w:rsidP="002535FB">
      <w:pPr>
        <w:pStyle w:val="a7"/>
        <w:ind w:right="-52"/>
        <w:jc w:val="both"/>
        <w:rPr>
          <w:color w:val="000000" w:themeColor="text1"/>
          <w:lang w:val="en-GB"/>
        </w:rPr>
      </w:pPr>
    </w:p>
    <w:p w14:paraId="75B808EC" w14:textId="77777777" w:rsidR="00216DF8" w:rsidRPr="00610A06" w:rsidRDefault="00216DF8" w:rsidP="00216DF8">
      <w:pPr>
        <w:ind w:right="-52"/>
        <w:jc w:val="both"/>
        <w:rPr>
          <w:color w:val="000000" w:themeColor="text1"/>
          <w:lang w:val="en-GB"/>
        </w:rPr>
      </w:pPr>
    </w:p>
    <w:p w14:paraId="303B29FD" w14:textId="77777777" w:rsidR="00216DF8" w:rsidRPr="00610A06" w:rsidRDefault="00216DF8" w:rsidP="00216DF8">
      <w:pPr>
        <w:ind w:right="-52"/>
        <w:jc w:val="both"/>
        <w:rPr>
          <w:color w:val="000000" w:themeColor="text1"/>
          <w:lang w:val="en-GB"/>
        </w:rPr>
      </w:pPr>
    </w:p>
    <w:p w14:paraId="68C6AA3F" w14:textId="77777777" w:rsidR="00216DF8" w:rsidRPr="00610A06" w:rsidRDefault="00216DF8" w:rsidP="00216DF8">
      <w:pPr>
        <w:ind w:right="-52"/>
        <w:jc w:val="both"/>
        <w:rPr>
          <w:color w:val="000000" w:themeColor="text1"/>
          <w:lang w:val="en-GB"/>
        </w:rPr>
      </w:pPr>
    </w:p>
    <w:p w14:paraId="287E1CD6" w14:textId="77777777" w:rsidR="00216DF8" w:rsidRPr="00610A06" w:rsidRDefault="00216DF8" w:rsidP="00216DF8">
      <w:pPr>
        <w:ind w:right="-52"/>
        <w:jc w:val="both"/>
        <w:rPr>
          <w:color w:val="000000" w:themeColor="text1"/>
          <w:lang w:val="en-GB"/>
        </w:rPr>
      </w:pPr>
    </w:p>
    <w:p w14:paraId="09251171" w14:textId="77777777" w:rsidR="00216DF8" w:rsidRPr="00610A06" w:rsidRDefault="00216DF8" w:rsidP="00216DF8">
      <w:pPr>
        <w:ind w:right="-52"/>
        <w:jc w:val="both"/>
        <w:rPr>
          <w:color w:val="000000" w:themeColor="text1"/>
          <w:lang w:val="en-GB"/>
        </w:rPr>
      </w:pPr>
    </w:p>
    <w:p w14:paraId="6E1ACB67" w14:textId="77777777" w:rsidR="00216DF8" w:rsidRPr="00610A06" w:rsidRDefault="00216DF8" w:rsidP="00216DF8">
      <w:pPr>
        <w:ind w:right="-52"/>
        <w:jc w:val="both"/>
        <w:rPr>
          <w:color w:val="000000" w:themeColor="text1"/>
          <w:lang w:val="en-GB"/>
        </w:rPr>
      </w:pPr>
    </w:p>
    <w:p w14:paraId="14FA26D5" w14:textId="77777777" w:rsidR="00216DF8" w:rsidRPr="00610A06" w:rsidRDefault="00216DF8" w:rsidP="00216DF8">
      <w:pPr>
        <w:ind w:right="-52"/>
        <w:jc w:val="both"/>
        <w:rPr>
          <w:color w:val="000000" w:themeColor="text1"/>
          <w:lang w:val="en-GB"/>
        </w:rPr>
      </w:pPr>
    </w:p>
    <w:p w14:paraId="5BB068F5" w14:textId="77777777" w:rsidR="00216DF8" w:rsidRPr="00610A06" w:rsidRDefault="00216DF8" w:rsidP="00216DF8">
      <w:pPr>
        <w:ind w:right="-52"/>
        <w:jc w:val="both"/>
        <w:rPr>
          <w:color w:val="000000" w:themeColor="text1"/>
          <w:lang w:val="en-GB"/>
        </w:rPr>
      </w:pPr>
    </w:p>
    <w:p w14:paraId="19B765F5" w14:textId="77777777" w:rsidR="00216DF8" w:rsidRPr="00610A06" w:rsidRDefault="00216DF8" w:rsidP="00216DF8">
      <w:pPr>
        <w:ind w:right="-52"/>
        <w:jc w:val="both"/>
        <w:rPr>
          <w:color w:val="000000" w:themeColor="text1"/>
          <w:lang w:val="en-GB"/>
        </w:rPr>
      </w:pPr>
    </w:p>
    <w:p w14:paraId="2BCF3183" w14:textId="77777777" w:rsidR="00216DF8" w:rsidRPr="00610A06" w:rsidRDefault="00216DF8" w:rsidP="00216DF8">
      <w:pPr>
        <w:ind w:right="-52"/>
        <w:jc w:val="both"/>
        <w:rPr>
          <w:color w:val="000000" w:themeColor="text1"/>
          <w:lang w:val="en-GB"/>
        </w:rPr>
      </w:pPr>
    </w:p>
    <w:p w14:paraId="46AB2955" w14:textId="77777777" w:rsidR="00216DF8" w:rsidRPr="00610A06" w:rsidRDefault="00216DF8" w:rsidP="00216DF8">
      <w:pPr>
        <w:ind w:right="-52"/>
        <w:jc w:val="both"/>
        <w:rPr>
          <w:color w:val="000000" w:themeColor="text1"/>
          <w:lang w:val="en-GB"/>
        </w:rPr>
      </w:pPr>
    </w:p>
    <w:p w14:paraId="2F5D8B4E" w14:textId="77777777" w:rsidR="00216DF8" w:rsidRPr="00610A06" w:rsidRDefault="00216DF8" w:rsidP="00216DF8">
      <w:pPr>
        <w:ind w:right="-52"/>
        <w:jc w:val="both"/>
        <w:rPr>
          <w:color w:val="000000" w:themeColor="text1"/>
          <w:lang w:val="en-GB"/>
        </w:rPr>
      </w:pPr>
    </w:p>
    <w:p w14:paraId="32B5F89E" w14:textId="77777777" w:rsidR="00216DF8" w:rsidRPr="00610A06" w:rsidRDefault="00216DF8" w:rsidP="00216DF8">
      <w:pPr>
        <w:ind w:right="-52"/>
        <w:jc w:val="both"/>
        <w:rPr>
          <w:color w:val="000000" w:themeColor="text1"/>
          <w:lang w:val="en-GB"/>
        </w:rPr>
      </w:pPr>
    </w:p>
    <w:p w14:paraId="0A0F919B" w14:textId="77777777" w:rsidR="00216DF8" w:rsidRPr="00610A06" w:rsidRDefault="00216DF8" w:rsidP="00216DF8">
      <w:pPr>
        <w:ind w:right="-52"/>
        <w:jc w:val="both"/>
        <w:rPr>
          <w:color w:val="000000" w:themeColor="text1"/>
          <w:lang w:val="en-GB"/>
        </w:rPr>
      </w:pPr>
    </w:p>
    <w:p w14:paraId="1251905F" w14:textId="77777777" w:rsidR="00216DF8" w:rsidRPr="00610A06" w:rsidRDefault="00216DF8" w:rsidP="00216DF8">
      <w:pPr>
        <w:ind w:right="-52"/>
        <w:jc w:val="both"/>
        <w:rPr>
          <w:color w:val="000000" w:themeColor="text1"/>
          <w:lang w:val="en-GB"/>
        </w:rPr>
      </w:pPr>
    </w:p>
    <w:p w14:paraId="5E1C54AB" w14:textId="77777777" w:rsidR="00216DF8" w:rsidRPr="00610A06" w:rsidRDefault="00216DF8" w:rsidP="00216DF8">
      <w:pPr>
        <w:ind w:right="-52"/>
        <w:jc w:val="both"/>
        <w:rPr>
          <w:color w:val="000000" w:themeColor="text1"/>
          <w:lang w:val="en-GB"/>
        </w:rPr>
      </w:pPr>
    </w:p>
    <w:p w14:paraId="7FE8FAE2" w14:textId="77777777" w:rsidR="00216DF8" w:rsidRPr="00610A06" w:rsidRDefault="00216DF8" w:rsidP="00216DF8">
      <w:pPr>
        <w:ind w:right="-52"/>
        <w:jc w:val="both"/>
        <w:rPr>
          <w:color w:val="000000" w:themeColor="text1"/>
          <w:lang w:val="en-GB"/>
        </w:rPr>
      </w:pPr>
    </w:p>
    <w:p w14:paraId="27EDBD58" w14:textId="77777777" w:rsidR="00216DF8" w:rsidRPr="00610A06" w:rsidRDefault="00216DF8" w:rsidP="00216DF8">
      <w:pPr>
        <w:ind w:right="-52"/>
        <w:jc w:val="both"/>
        <w:rPr>
          <w:color w:val="000000" w:themeColor="text1"/>
          <w:lang w:val="en-GB"/>
        </w:rPr>
      </w:pPr>
    </w:p>
    <w:p w14:paraId="66859B94" w14:textId="77777777" w:rsidR="00216DF8" w:rsidRPr="00610A06" w:rsidRDefault="00216DF8" w:rsidP="00216DF8">
      <w:pPr>
        <w:ind w:right="-52"/>
        <w:jc w:val="both"/>
        <w:rPr>
          <w:color w:val="000000" w:themeColor="text1"/>
          <w:lang w:val="en-GB"/>
        </w:rPr>
      </w:pPr>
    </w:p>
    <w:p w14:paraId="2EAE68F7" w14:textId="77777777" w:rsidR="00216DF8" w:rsidRPr="00610A06" w:rsidRDefault="00216DF8" w:rsidP="00216DF8">
      <w:pPr>
        <w:ind w:right="-52"/>
        <w:jc w:val="both"/>
        <w:rPr>
          <w:color w:val="000000" w:themeColor="text1"/>
          <w:lang w:val="en-GB"/>
        </w:rPr>
      </w:pPr>
    </w:p>
    <w:p w14:paraId="73FD8A4B" w14:textId="77777777" w:rsidR="00216DF8" w:rsidRPr="00610A06" w:rsidRDefault="00216DF8" w:rsidP="00216DF8">
      <w:pPr>
        <w:ind w:right="-52"/>
        <w:jc w:val="both"/>
        <w:rPr>
          <w:color w:val="000000" w:themeColor="text1"/>
          <w:lang w:val="en-GB"/>
        </w:rPr>
      </w:pPr>
    </w:p>
    <w:p w14:paraId="62553D62" w14:textId="77777777" w:rsidR="00216DF8" w:rsidRPr="00610A06" w:rsidRDefault="00216DF8" w:rsidP="00216DF8">
      <w:pPr>
        <w:ind w:right="-52"/>
        <w:jc w:val="both"/>
        <w:rPr>
          <w:color w:val="000000" w:themeColor="text1"/>
          <w:lang w:val="en-GB"/>
        </w:rPr>
      </w:pPr>
      <w:r w:rsidRPr="00610A06">
        <w:rPr>
          <w:color w:val="000000" w:themeColor="text1"/>
          <w:lang w:val="en-GB"/>
        </w:rPr>
        <w:br w:type="page"/>
      </w:r>
    </w:p>
    <w:p w14:paraId="7B20D25B" w14:textId="77777777" w:rsidR="00216DF8" w:rsidRPr="00610A06" w:rsidRDefault="00216DF8" w:rsidP="00216DF8">
      <w:pPr>
        <w:spacing w:line="360" w:lineRule="auto"/>
        <w:ind w:right="-52"/>
        <w:jc w:val="both"/>
        <w:rPr>
          <w:rFonts w:asciiTheme="majorHAnsi" w:hAnsiTheme="majorHAnsi" w:cstheme="majorHAnsi"/>
          <w:b/>
          <w:color w:val="000000" w:themeColor="text1"/>
          <w:sz w:val="28"/>
          <w:lang w:val="en-GB"/>
        </w:rPr>
      </w:pPr>
      <w:r w:rsidRPr="00610A06">
        <w:rPr>
          <w:rFonts w:asciiTheme="majorHAnsi" w:hAnsiTheme="majorHAnsi" w:cs="Times"/>
          <w:b/>
          <w:iCs/>
          <w:color w:val="000000" w:themeColor="text1"/>
          <w:sz w:val="28"/>
          <w:szCs w:val="28"/>
          <w:lang w:val="en-GB"/>
        </w:rPr>
        <w:lastRenderedPageBreak/>
        <w:t>Introduction</w:t>
      </w:r>
    </w:p>
    <w:p w14:paraId="3532F3A1" w14:textId="77777777" w:rsidR="00216DF8" w:rsidRPr="00610A06" w:rsidRDefault="00216DF8" w:rsidP="00216DF8">
      <w:pPr>
        <w:spacing w:line="360" w:lineRule="auto"/>
        <w:ind w:right="-52"/>
        <w:jc w:val="both"/>
        <w:rPr>
          <w:rFonts w:asciiTheme="majorHAnsi" w:hAnsiTheme="majorHAnsi"/>
          <w:color w:val="000000" w:themeColor="text1"/>
          <w:lang w:val="en-GB"/>
        </w:rPr>
      </w:pPr>
      <w:r w:rsidRPr="00610A06">
        <w:rPr>
          <w:rFonts w:asciiTheme="majorHAnsi" w:hAnsiTheme="majorHAnsi"/>
          <w:color w:val="000000" w:themeColor="text1"/>
          <w:lang w:val="en-GB"/>
        </w:rPr>
        <w:t>The most popular question within research sciences is related to the merits of quantitative and qualitative research methods and the application of these methods approaches both or separately. However, the answer to this question is, it depends on researcher prospects to apply those two methods separately or join. According to Bryman (1988), practising both research methods by combining them is more efficient. However, Hughes (1997), refers that application of two research methods is underestimating the politics of legitimacy, and refers more to the application of the quantitative research method which is scientifically more objective. The present work will discuss the general information of both approaches and will identify which approach is easy to practice. Also, discuss which approach will be applied in future doctor research work and conclude by comparing both research methods.</w:t>
      </w:r>
    </w:p>
    <w:p w14:paraId="7EB94A04" w14:textId="77777777" w:rsidR="00216DF8" w:rsidRPr="00610A06" w:rsidRDefault="00216DF8" w:rsidP="00216DF8">
      <w:pPr>
        <w:spacing w:line="360" w:lineRule="auto"/>
        <w:ind w:right="-52"/>
        <w:jc w:val="both"/>
        <w:rPr>
          <w:rFonts w:asciiTheme="majorHAnsi" w:hAnsiTheme="majorHAnsi"/>
          <w:color w:val="000000" w:themeColor="text1"/>
          <w:lang w:val="en-GB"/>
        </w:rPr>
      </w:pPr>
    </w:p>
    <w:p w14:paraId="25597630" w14:textId="77777777" w:rsidR="00216DF8" w:rsidRPr="00610A06" w:rsidRDefault="00216DF8" w:rsidP="00216DF8">
      <w:pPr>
        <w:spacing w:line="360" w:lineRule="auto"/>
        <w:ind w:right="-52"/>
        <w:jc w:val="both"/>
        <w:rPr>
          <w:rFonts w:asciiTheme="majorHAnsi" w:hAnsiTheme="majorHAnsi"/>
          <w:b/>
          <w:color w:val="000000" w:themeColor="text1"/>
          <w:sz w:val="28"/>
          <w:lang w:val="en-GB"/>
        </w:rPr>
      </w:pPr>
      <w:r w:rsidRPr="00610A06">
        <w:rPr>
          <w:rFonts w:asciiTheme="majorHAnsi" w:hAnsiTheme="majorHAnsi"/>
          <w:b/>
          <w:color w:val="000000" w:themeColor="text1"/>
          <w:sz w:val="28"/>
          <w:lang w:val="en-GB"/>
        </w:rPr>
        <w:t xml:space="preserve">General information of qualitative and quantitative research methods. </w:t>
      </w:r>
    </w:p>
    <w:p w14:paraId="7417D74A" w14:textId="77777777" w:rsidR="00216DF8" w:rsidRPr="00610A06" w:rsidRDefault="00216DF8" w:rsidP="00216DF8">
      <w:pPr>
        <w:widowControl w:val="0"/>
        <w:autoSpaceDE w:val="0"/>
        <w:autoSpaceDN w:val="0"/>
        <w:adjustRightInd w:val="0"/>
        <w:spacing w:after="320" w:line="360" w:lineRule="auto"/>
        <w:ind w:right="-52"/>
        <w:jc w:val="both"/>
        <w:rPr>
          <w:rFonts w:asciiTheme="majorHAnsi" w:hAnsiTheme="majorHAnsi"/>
          <w:b/>
          <w:color w:val="000000" w:themeColor="text1"/>
          <w:sz w:val="28"/>
          <w:szCs w:val="28"/>
          <w:lang w:val="en-GB"/>
        </w:rPr>
      </w:pPr>
      <w:r w:rsidRPr="00610A06">
        <w:rPr>
          <w:rFonts w:asciiTheme="majorHAnsi" w:hAnsiTheme="majorHAnsi" w:cs="Times"/>
          <w:b/>
          <w:iCs/>
          <w:color w:val="000000" w:themeColor="text1"/>
          <w:sz w:val="28"/>
          <w:szCs w:val="28"/>
          <w:lang w:val="en-GB"/>
        </w:rPr>
        <w:t>Quan</w:t>
      </w:r>
      <w:r w:rsidRPr="00610A06">
        <w:rPr>
          <w:rFonts w:asciiTheme="majorHAnsi" w:hAnsiTheme="majorHAnsi"/>
          <w:b/>
          <w:color w:val="000000" w:themeColor="text1"/>
          <w:sz w:val="28"/>
          <w:szCs w:val="28"/>
          <w:lang w:val="en-GB"/>
        </w:rPr>
        <w:t xml:space="preserve">titative Research Method. </w:t>
      </w:r>
    </w:p>
    <w:p w14:paraId="51AB3981" w14:textId="77777777" w:rsidR="00216DF8" w:rsidRPr="00610A06" w:rsidRDefault="00216DF8" w:rsidP="00216DF8">
      <w:pPr>
        <w:widowControl w:val="0"/>
        <w:autoSpaceDE w:val="0"/>
        <w:autoSpaceDN w:val="0"/>
        <w:adjustRightInd w:val="0"/>
        <w:spacing w:after="320" w:line="360" w:lineRule="auto"/>
        <w:ind w:right="-52"/>
        <w:jc w:val="both"/>
        <w:rPr>
          <w:rFonts w:asciiTheme="majorHAnsi" w:hAnsiTheme="majorHAnsi"/>
          <w:color w:val="000000" w:themeColor="text1"/>
          <w:lang w:val="en-GB"/>
        </w:rPr>
      </w:pPr>
      <w:r w:rsidRPr="00610A06">
        <w:rPr>
          <w:rFonts w:asciiTheme="majorHAnsi" w:hAnsiTheme="majorHAnsi"/>
          <w:color w:val="000000" w:themeColor="text1"/>
          <w:lang w:val="en-GB"/>
        </w:rPr>
        <w:t>Quantitative research method concerned to analyses the data based on numeric form, which is more focused on original plans and results that more quickly investigated and evaluated. Quantitative research method emphasizes large-scale data and representative sets of data which cannot be represented as facts (Hughes C., 1998).</w:t>
      </w:r>
    </w:p>
    <w:p w14:paraId="30C9DB03" w14:textId="77777777" w:rsidR="00216DF8" w:rsidRPr="00610A06" w:rsidRDefault="00216DF8" w:rsidP="00216DF8">
      <w:pPr>
        <w:widowControl w:val="0"/>
        <w:autoSpaceDE w:val="0"/>
        <w:autoSpaceDN w:val="0"/>
        <w:adjustRightInd w:val="0"/>
        <w:spacing w:after="320" w:line="360" w:lineRule="auto"/>
        <w:ind w:right="-52"/>
        <w:jc w:val="both"/>
        <w:rPr>
          <w:rFonts w:asciiTheme="majorHAnsi" w:hAnsiTheme="majorHAnsi"/>
          <w:b/>
          <w:color w:val="000000" w:themeColor="text1"/>
          <w:sz w:val="28"/>
          <w:lang w:val="en-GB"/>
        </w:rPr>
      </w:pPr>
      <w:r w:rsidRPr="00610A06">
        <w:rPr>
          <w:rFonts w:asciiTheme="majorHAnsi" w:hAnsiTheme="majorHAnsi"/>
          <w:b/>
          <w:color w:val="000000" w:themeColor="text1"/>
          <w:sz w:val="28"/>
          <w:lang w:val="en-GB"/>
        </w:rPr>
        <w:t xml:space="preserve">Qualitative Research Method. </w:t>
      </w:r>
    </w:p>
    <w:p w14:paraId="4AE3D110" w14:textId="77777777" w:rsidR="00216DF8" w:rsidRPr="00610A06" w:rsidRDefault="00216DF8" w:rsidP="00216DF8">
      <w:pPr>
        <w:widowControl w:val="0"/>
        <w:autoSpaceDE w:val="0"/>
        <w:autoSpaceDN w:val="0"/>
        <w:adjustRightInd w:val="0"/>
        <w:spacing w:after="320" w:line="360" w:lineRule="auto"/>
        <w:ind w:right="-52"/>
        <w:jc w:val="both"/>
        <w:rPr>
          <w:rFonts w:asciiTheme="majorHAnsi" w:hAnsiTheme="majorHAnsi"/>
          <w:color w:val="000000" w:themeColor="text1"/>
          <w:lang w:val="en-GB"/>
        </w:rPr>
      </w:pPr>
      <w:r w:rsidRPr="00610A06">
        <w:rPr>
          <w:rFonts w:asciiTheme="majorHAnsi" w:hAnsiTheme="majorHAnsi"/>
          <w:color w:val="000000" w:themeColor="text1"/>
          <w:lang w:val="en-GB"/>
        </w:rPr>
        <w:t>While the qualitative research methods describe events and individual without application of quantitative data. According to Delamont (1992), the qualitative research method is the more time-consuming and concerns the deep investigation of the research problems. The main concern is analysing the information in different forms, and focusing on exploring more details as possible which aiming to achieve the depth of the research purposes (Blaxter, Hughes and Tight, 1996: 61). Both research methods are essential to use in the research work and both methods can be applied in research work (Best and Khan, 1989: 89-90)</w:t>
      </w:r>
    </w:p>
    <w:p w14:paraId="20D83DE3" w14:textId="77777777" w:rsidR="00216DF8" w:rsidRPr="00610A06" w:rsidRDefault="00216DF8" w:rsidP="00216DF8">
      <w:pPr>
        <w:widowControl w:val="0"/>
        <w:autoSpaceDE w:val="0"/>
        <w:autoSpaceDN w:val="0"/>
        <w:adjustRightInd w:val="0"/>
        <w:spacing w:after="320" w:line="360" w:lineRule="auto"/>
        <w:ind w:right="-52"/>
        <w:jc w:val="both"/>
        <w:rPr>
          <w:rFonts w:asciiTheme="majorHAnsi" w:hAnsiTheme="majorHAnsi"/>
          <w:color w:val="000000" w:themeColor="text1"/>
          <w:lang w:val="en-GB"/>
        </w:rPr>
      </w:pPr>
    </w:p>
    <w:p w14:paraId="22CAF699" w14:textId="77777777" w:rsidR="00216DF8" w:rsidRPr="00610A06" w:rsidRDefault="00216DF8" w:rsidP="00216DF8">
      <w:pPr>
        <w:widowControl w:val="0"/>
        <w:autoSpaceDE w:val="0"/>
        <w:autoSpaceDN w:val="0"/>
        <w:adjustRightInd w:val="0"/>
        <w:spacing w:after="320" w:line="360" w:lineRule="auto"/>
        <w:ind w:right="-52"/>
        <w:jc w:val="both"/>
        <w:rPr>
          <w:rFonts w:asciiTheme="majorHAnsi" w:hAnsiTheme="majorHAnsi"/>
          <w:b/>
          <w:color w:val="000000" w:themeColor="text1"/>
          <w:sz w:val="28"/>
          <w:szCs w:val="28"/>
          <w:lang w:val="en-GB"/>
        </w:rPr>
      </w:pPr>
      <w:r w:rsidRPr="00610A06">
        <w:rPr>
          <w:rFonts w:asciiTheme="majorHAnsi" w:hAnsiTheme="majorHAnsi" w:cs="Times"/>
          <w:b/>
          <w:color w:val="000000" w:themeColor="text1"/>
          <w:sz w:val="28"/>
          <w:szCs w:val="28"/>
          <w:lang w:val="en-GB"/>
        </w:rPr>
        <w:lastRenderedPageBreak/>
        <w:t xml:space="preserve">What is qualitative research? </w:t>
      </w:r>
      <w:r w:rsidRPr="00610A06">
        <w:rPr>
          <w:rFonts w:ascii="MS Mincho" w:eastAsia="MS Mincho" w:hAnsi="MS Mincho" w:cs="MS Mincho"/>
          <w:b/>
          <w:color w:val="000000" w:themeColor="text1"/>
          <w:sz w:val="28"/>
          <w:szCs w:val="28"/>
          <w:lang w:val="en-GB"/>
        </w:rPr>
        <w:t> </w:t>
      </w:r>
    </w:p>
    <w:p w14:paraId="6AEB2FB8" w14:textId="18F82E79" w:rsidR="00A84D29" w:rsidRDefault="00A84D29" w:rsidP="00216DF8">
      <w:pPr>
        <w:widowControl w:val="0"/>
        <w:autoSpaceDE w:val="0"/>
        <w:autoSpaceDN w:val="0"/>
        <w:adjustRightInd w:val="0"/>
        <w:spacing w:after="320" w:line="360" w:lineRule="auto"/>
        <w:ind w:right="-52"/>
        <w:jc w:val="both"/>
        <w:rPr>
          <w:rFonts w:asciiTheme="majorHAnsi" w:hAnsiTheme="majorHAnsi"/>
          <w:color w:val="000000" w:themeColor="text1"/>
          <w:lang w:val="en-GB"/>
        </w:rPr>
      </w:pPr>
      <w:r w:rsidRPr="00A84D29">
        <w:rPr>
          <w:rFonts w:asciiTheme="majorHAnsi" w:hAnsiTheme="majorHAnsi"/>
          <w:color w:val="000000" w:themeColor="text1"/>
          <w:lang w:val="en-GB"/>
        </w:rPr>
        <w:t xml:space="preserve">The qualitative research method is considered to find the answers to a research question. Set of procedures which answer the question collects the evidence and produce the new </w:t>
      </w:r>
      <w:r w:rsidR="00C81279">
        <w:rPr>
          <w:rFonts w:asciiTheme="majorHAnsi" w:hAnsiTheme="majorHAnsi"/>
          <w:color w:val="000000" w:themeColor="text1"/>
          <w:lang w:val="en-GB"/>
        </w:rPr>
        <w:t>results</w:t>
      </w:r>
      <w:r w:rsidRPr="00A84D29">
        <w:rPr>
          <w:rFonts w:asciiTheme="majorHAnsi" w:hAnsiTheme="majorHAnsi"/>
          <w:color w:val="000000" w:themeColor="text1"/>
          <w:lang w:val="en-GB"/>
        </w:rPr>
        <w:t xml:space="preserve">. Moreover, qualitative research method involves the local individuals to find out and understand the research </w:t>
      </w:r>
      <w:r w:rsidR="00272569">
        <w:rPr>
          <w:rFonts w:asciiTheme="majorHAnsi" w:hAnsiTheme="majorHAnsi"/>
          <w:color w:val="000000" w:themeColor="text1"/>
          <w:lang w:val="en-GB"/>
        </w:rPr>
        <w:t>issues</w:t>
      </w:r>
      <w:r w:rsidRPr="00A84D29">
        <w:rPr>
          <w:rFonts w:asciiTheme="majorHAnsi" w:hAnsiTheme="majorHAnsi"/>
          <w:color w:val="000000" w:themeColor="text1"/>
          <w:lang w:val="en-GB"/>
        </w:rPr>
        <w:t xml:space="preserve">. The efficiency of the qualitative research method is based on </w:t>
      </w:r>
      <w:r w:rsidR="00272569" w:rsidRPr="00A84D29">
        <w:rPr>
          <w:rFonts w:asciiTheme="majorHAnsi" w:hAnsiTheme="majorHAnsi"/>
          <w:color w:val="000000" w:themeColor="text1"/>
          <w:lang w:val="en-GB"/>
        </w:rPr>
        <w:t>behaviours</w:t>
      </w:r>
      <w:r w:rsidR="00272569">
        <w:rPr>
          <w:rFonts w:asciiTheme="majorHAnsi" w:hAnsiTheme="majorHAnsi"/>
          <w:color w:val="000000" w:themeColor="text1"/>
          <w:lang w:val="en-GB"/>
        </w:rPr>
        <w:t>,</w:t>
      </w:r>
      <w:r w:rsidR="00272569" w:rsidRPr="00A84D29">
        <w:rPr>
          <w:rFonts w:asciiTheme="majorHAnsi" w:hAnsiTheme="majorHAnsi"/>
          <w:color w:val="000000" w:themeColor="text1"/>
          <w:lang w:val="en-GB"/>
        </w:rPr>
        <w:t xml:space="preserve"> </w:t>
      </w:r>
      <w:r w:rsidR="00272569">
        <w:rPr>
          <w:rFonts w:asciiTheme="majorHAnsi" w:hAnsiTheme="majorHAnsi"/>
          <w:color w:val="000000" w:themeColor="text1"/>
          <w:lang w:val="en-GB"/>
        </w:rPr>
        <w:t>values, opinions</w:t>
      </w:r>
      <w:r w:rsidRPr="00A84D29">
        <w:rPr>
          <w:rFonts w:asciiTheme="majorHAnsi" w:hAnsiTheme="majorHAnsi"/>
          <w:color w:val="000000" w:themeColor="text1"/>
          <w:lang w:val="en-GB"/>
        </w:rPr>
        <w:t xml:space="preserve"> and social contexts.  </w:t>
      </w:r>
    </w:p>
    <w:p w14:paraId="499E5E85" w14:textId="77777777" w:rsidR="00AD28AA" w:rsidRDefault="00AD28AA" w:rsidP="00216DF8">
      <w:pPr>
        <w:widowControl w:val="0"/>
        <w:autoSpaceDE w:val="0"/>
        <w:autoSpaceDN w:val="0"/>
        <w:adjustRightInd w:val="0"/>
        <w:spacing w:after="320" w:line="360" w:lineRule="auto"/>
        <w:ind w:right="-52"/>
        <w:jc w:val="both"/>
        <w:rPr>
          <w:rFonts w:asciiTheme="majorHAnsi" w:hAnsiTheme="majorHAnsi"/>
          <w:color w:val="000000" w:themeColor="text1"/>
          <w:lang w:val="en-GB"/>
        </w:rPr>
      </w:pPr>
      <w:r w:rsidRPr="00AD28AA">
        <w:rPr>
          <w:rFonts w:asciiTheme="majorHAnsi" w:hAnsiTheme="majorHAnsi"/>
          <w:color w:val="000000" w:themeColor="text1"/>
          <w:lang w:val="en-GB"/>
        </w:rPr>
        <w:t>The qualitative research method identifies the research issue by providing complex textual explanations. Focusing on people’s issues such as behaviours, beliefs, relationships and communications and also considers to determining intangible factors in the form of social norms, ethnicity, socioeconomic status, religions and so on. In the application of both research methods, the qualitative research method identifies the complexity of reality with the implication of quantitative data.</w:t>
      </w:r>
    </w:p>
    <w:p w14:paraId="52AA0C2A" w14:textId="5B9CF426" w:rsidR="00216DF8" w:rsidRPr="00610A06" w:rsidRDefault="00216DF8" w:rsidP="00216DF8">
      <w:pPr>
        <w:widowControl w:val="0"/>
        <w:autoSpaceDE w:val="0"/>
        <w:autoSpaceDN w:val="0"/>
        <w:adjustRightInd w:val="0"/>
        <w:spacing w:after="320" w:line="360" w:lineRule="auto"/>
        <w:ind w:right="-52"/>
        <w:jc w:val="both"/>
        <w:rPr>
          <w:rFonts w:asciiTheme="majorHAnsi" w:hAnsiTheme="majorHAnsi"/>
          <w:color w:val="000000" w:themeColor="text1"/>
          <w:lang w:val="en-GB"/>
        </w:rPr>
      </w:pPr>
      <w:r w:rsidRPr="00610A06">
        <w:rPr>
          <w:rFonts w:asciiTheme="majorHAnsi" w:hAnsiTheme="majorHAnsi"/>
          <w:color w:val="000000" w:themeColor="text1"/>
          <w:lang w:val="en-GB"/>
        </w:rPr>
        <w:t>The qualitative research subdivided into three methods.</w:t>
      </w:r>
    </w:p>
    <w:p w14:paraId="60A19806" w14:textId="77777777" w:rsidR="00216DF8" w:rsidRPr="00610A06" w:rsidRDefault="00216DF8" w:rsidP="00216DF8">
      <w:pPr>
        <w:pStyle w:val="a7"/>
        <w:widowControl w:val="0"/>
        <w:numPr>
          <w:ilvl w:val="0"/>
          <w:numId w:val="17"/>
        </w:numPr>
        <w:autoSpaceDE w:val="0"/>
        <w:autoSpaceDN w:val="0"/>
        <w:adjustRightInd w:val="0"/>
        <w:spacing w:after="240" w:line="360" w:lineRule="auto"/>
        <w:ind w:left="0" w:right="-52" w:firstLine="0"/>
        <w:jc w:val="both"/>
        <w:rPr>
          <w:rFonts w:asciiTheme="majorHAnsi" w:hAnsiTheme="majorHAnsi"/>
          <w:color w:val="000000" w:themeColor="text1"/>
          <w:lang w:val="en-GB"/>
        </w:rPr>
      </w:pPr>
      <w:r w:rsidRPr="00610A06">
        <w:rPr>
          <w:rFonts w:asciiTheme="majorHAnsi" w:hAnsiTheme="majorHAnsi"/>
          <w:color w:val="000000" w:themeColor="text1"/>
          <w:lang w:val="en-GB"/>
        </w:rPr>
        <w:t>Participant observation</w:t>
      </w:r>
    </w:p>
    <w:p w14:paraId="3252062E" w14:textId="77777777" w:rsidR="00216DF8" w:rsidRPr="00610A06" w:rsidRDefault="00216DF8" w:rsidP="00216DF8">
      <w:pPr>
        <w:pStyle w:val="a7"/>
        <w:widowControl w:val="0"/>
        <w:numPr>
          <w:ilvl w:val="0"/>
          <w:numId w:val="17"/>
        </w:numPr>
        <w:autoSpaceDE w:val="0"/>
        <w:autoSpaceDN w:val="0"/>
        <w:adjustRightInd w:val="0"/>
        <w:spacing w:after="240" w:line="360" w:lineRule="auto"/>
        <w:ind w:left="0" w:right="-52" w:firstLine="0"/>
        <w:jc w:val="both"/>
        <w:rPr>
          <w:rFonts w:asciiTheme="majorHAnsi" w:hAnsiTheme="majorHAnsi"/>
          <w:color w:val="000000" w:themeColor="text1"/>
          <w:lang w:val="en-GB"/>
        </w:rPr>
      </w:pPr>
      <w:r w:rsidRPr="00610A06">
        <w:rPr>
          <w:rFonts w:asciiTheme="majorHAnsi" w:hAnsiTheme="majorHAnsi"/>
          <w:color w:val="000000" w:themeColor="text1"/>
          <w:lang w:val="en-GB"/>
        </w:rPr>
        <w:t>In-depth interviews</w:t>
      </w:r>
    </w:p>
    <w:p w14:paraId="0FC3F10D" w14:textId="77777777" w:rsidR="00216DF8" w:rsidRPr="00610A06" w:rsidRDefault="00216DF8" w:rsidP="00216DF8">
      <w:pPr>
        <w:pStyle w:val="a7"/>
        <w:widowControl w:val="0"/>
        <w:numPr>
          <w:ilvl w:val="0"/>
          <w:numId w:val="17"/>
        </w:numPr>
        <w:autoSpaceDE w:val="0"/>
        <w:autoSpaceDN w:val="0"/>
        <w:adjustRightInd w:val="0"/>
        <w:spacing w:after="240" w:line="360" w:lineRule="auto"/>
        <w:ind w:left="0" w:right="-52" w:firstLine="0"/>
        <w:jc w:val="both"/>
        <w:rPr>
          <w:rFonts w:asciiTheme="majorHAnsi" w:hAnsiTheme="majorHAnsi"/>
          <w:color w:val="000000" w:themeColor="text1"/>
          <w:lang w:val="en-GB"/>
        </w:rPr>
      </w:pPr>
      <w:r w:rsidRPr="00610A06">
        <w:rPr>
          <w:rFonts w:asciiTheme="majorHAnsi" w:hAnsiTheme="majorHAnsi"/>
          <w:color w:val="000000" w:themeColor="text1"/>
          <w:lang w:val="en-GB"/>
        </w:rPr>
        <w:t>Focus groups</w:t>
      </w:r>
    </w:p>
    <w:p w14:paraId="6B032722" w14:textId="77777777" w:rsidR="00216DF8" w:rsidRPr="00610A06" w:rsidRDefault="00216DF8" w:rsidP="00216DF8">
      <w:pPr>
        <w:widowControl w:val="0"/>
        <w:autoSpaceDE w:val="0"/>
        <w:autoSpaceDN w:val="0"/>
        <w:adjustRightInd w:val="0"/>
        <w:spacing w:after="240" w:line="360" w:lineRule="auto"/>
        <w:ind w:right="-52"/>
        <w:jc w:val="both"/>
        <w:rPr>
          <w:rFonts w:asciiTheme="majorHAnsi" w:hAnsiTheme="majorHAnsi" w:cs="Times"/>
          <w:color w:val="000000" w:themeColor="text1"/>
          <w:lang w:val="en-GB"/>
        </w:rPr>
      </w:pPr>
      <w:r w:rsidRPr="00610A06">
        <w:rPr>
          <w:rFonts w:asciiTheme="majorHAnsi" w:hAnsiTheme="majorHAnsi"/>
          <w:color w:val="000000" w:themeColor="text1"/>
          <w:lang w:val="en-GB"/>
        </w:rPr>
        <w:t>These methods are useful in obtaining a specific type of data.</w:t>
      </w:r>
      <w:r w:rsidRPr="00610A06">
        <w:rPr>
          <w:rFonts w:asciiTheme="majorHAnsi" w:hAnsiTheme="majorHAnsi" w:cs="Times"/>
          <w:color w:val="000000" w:themeColor="text1"/>
          <w:sz w:val="30"/>
          <w:szCs w:val="30"/>
          <w:lang w:val="en-GB"/>
        </w:rPr>
        <w:t xml:space="preserve"> </w:t>
      </w:r>
      <w:r w:rsidRPr="00610A06">
        <w:rPr>
          <w:rFonts w:asciiTheme="majorHAnsi" w:hAnsiTheme="majorHAnsi"/>
          <w:color w:val="000000" w:themeColor="text1"/>
          <w:lang w:val="en-GB"/>
        </w:rPr>
        <w:t>The natural behavioural context is mainly considered in</w:t>
      </w:r>
      <w:r w:rsidRPr="00610A06">
        <w:rPr>
          <w:rFonts w:asciiTheme="majorHAnsi" w:hAnsiTheme="majorHAnsi" w:cs="Times"/>
          <w:color w:val="000000" w:themeColor="text1"/>
          <w:sz w:val="30"/>
          <w:szCs w:val="30"/>
          <w:lang w:val="en-GB"/>
        </w:rPr>
        <w:t xml:space="preserve"> </w:t>
      </w:r>
      <w:r w:rsidRPr="00610A06">
        <w:rPr>
          <w:rFonts w:asciiTheme="majorHAnsi" w:hAnsiTheme="majorHAnsi" w:cs="Times"/>
          <w:i/>
          <w:color w:val="000000" w:themeColor="text1"/>
          <w:lang w:val="en-GB"/>
        </w:rPr>
        <w:t>participant observation method</w:t>
      </w:r>
      <w:r w:rsidRPr="00610A06">
        <w:rPr>
          <w:rFonts w:asciiTheme="majorHAnsi" w:hAnsiTheme="majorHAnsi" w:cs="Times"/>
          <w:color w:val="000000" w:themeColor="text1"/>
          <w:lang w:val="en-GB"/>
        </w:rPr>
        <w:t xml:space="preserve">. From individual perspectives, experiences, and personal histories are mainly considered by </w:t>
      </w:r>
      <w:r w:rsidRPr="00610A06">
        <w:rPr>
          <w:rFonts w:asciiTheme="majorHAnsi" w:hAnsiTheme="majorHAnsi" w:cs="Times"/>
          <w:i/>
          <w:color w:val="000000" w:themeColor="text1"/>
          <w:lang w:val="en-GB"/>
        </w:rPr>
        <w:t>in-depth interviews</w:t>
      </w:r>
      <w:r w:rsidRPr="00610A06">
        <w:rPr>
          <w:rFonts w:asciiTheme="majorHAnsi" w:hAnsiTheme="majorHAnsi" w:cs="Times"/>
          <w:color w:val="000000" w:themeColor="text1"/>
          <w:lang w:val="en-GB"/>
        </w:rPr>
        <w:t xml:space="preserve">. The </w:t>
      </w:r>
      <w:r w:rsidRPr="00610A06">
        <w:rPr>
          <w:rFonts w:asciiTheme="majorHAnsi" w:hAnsiTheme="majorHAnsi" w:cs="Times"/>
          <w:i/>
          <w:color w:val="000000" w:themeColor="text1"/>
          <w:lang w:val="en-GB"/>
        </w:rPr>
        <w:t>focus groups</w:t>
      </w:r>
      <w:r w:rsidRPr="00610A06">
        <w:rPr>
          <w:rFonts w:asciiTheme="majorHAnsi" w:hAnsiTheme="majorHAnsi" w:cs="Times"/>
          <w:color w:val="000000" w:themeColor="text1"/>
          <w:lang w:val="en-GB"/>
        </w:rPr>
        <w:t xml:space="preserve"> are mainly effective in collecting the data on cultural norms groups and providing the broad overviews of the research issues. In applying all these three methods in research data collection, the information will be collected by notes, transcripts, audio and video recordings.</w:t>
      </w:r>
    </w:p>
    <w:p w14:paraId="0FE8CE99" w14:textId="77777777" w:rsidR="00216DF8" w:rsidRDefault="00216DF8" w:rsidP="00216DF8">
      <w:pPr>
        <w:widowControl w:val="0"/>
        <w:tabs>
          <w:tab w:val="left" w:pos="220"/>
          <w:tab w:val="left" w:pos="720"/>
        </w:tabs>
        <w:autoSpaceDE w:val="0"/>
        <w:autoSpaceDN w:val="0"/>
        <w:adjustRightInd w:val="0"/>
        <w:spacing w:after="240" w:line="360" w:lineRule="auto"/>
        <w:ind w:right="-52"/>
        <w:jc w:val="both"/>
        <w:rPr>
          <w:rFonts w:asciiTheme="majorHAnsi" w:hAnsiTheme="majorHAnsi" w:cs="Times"/>
          <w:b/>
          <w:color w:val="000000" w:themeColor="text1"/>
          <w:sz w:val="28"/>
          <w:lang w:val="en-GB"/>
        </w:rPr>
      </w:pPr>
    </w:p>
    <w:p w14:paraId="0FD452D4" w14:textId="77777777" w:rsidR="00C81279" w:rsidRPr="00610A06" w:rsidRDefault="00C81279" w:rsidP="00216DF8">
      <w:pPr>
        <w:widowControl w:val="0"/>
        <w:tabs>
          <w:tab w:val="left" w:pos="220"/>
          <w:tab w:val="left" w:pos="720"/>
        </w:tabs>
        <w:autoSpaceDE w:val="0"/>
        <w:autoSpaceDN w:val="0"/>
        <w:adjustRightInd w:val="0"/>
        <w:spacing w:after="240" w:line="360" w:lineRule="auto"/>
        <w:ind w:right="-52"/>
        <w:jc w:val="both"/>
        <w:rPr>
          <w:rFonts w:asciiTheme="majorHAnsi" w:hAnsiTheme="majorHAnsi" w:cs="Times"/>
          <w:b/>
          <w:color w:val="000000" w:themeColor="text1"/>
          <w:sz w:val="28"/>
          <w:lang w:val="en-GB"/>
        </w:rPr>
      </w:pPr>
    </w:p>
    <w:p w14:paraId="714A82E5" w14:textId="70B07216" w:rsidR="00216DF8" w:rsidRPr="00610A06" w:rsidRDefault="00272569" w:rsidP="00216DF8">
      <w:pPr>
        <w:widowControl w:val="0"/>
        <w:tabs>
          <w:tab w:val="left" w:pos="220"/>
          <w:tab w:val="left" w:pos="720"/>
        </w:tabs>
        <w:autoSpaceDE w:val="0"/>
        <w:autoSpaceDN w:val="0"/>
        <w:adjustRightInd w:val="0"/>
        <w:spacing w:after="240" w:line="360" w:lineRule="auto"/>
        <w:ind w:right="-52"/>
        <w:jc w:val="both"/>
        <w:rPr>
          <w:rFonts w:asciiTheme="majorHAnsi" w:eastAsia="MS Mincho" w:hAnsiTheme="majorHAnsi" w:cs="MS Mincho"/>
          <w:b/>
          <w:color w:val="000000" w:themeColor="text1"/>
          <w:sz w:val="28"/>
          <w:lang w:val="en-GB"/>
        </w:rPr>
      </w:pPr>
      <w:r>
        <w:rPr>
          <w:rFonts w:asciiTheme="majorHAnsi" w:hAnsiTheme="majorHAnsi" w:cs="Times"/>
          <w:b/>
          <w:color w:val="000000" w:themeColor="text1"/>
          <w:sz w:val="28"/>
          <w:lang w:val="en-GB"/>
        </w:rPr>
        <w:lastRenderedPageBreak/>
        <w:t xml:space="preserve">Comparison </w:t>
      </w:r>
      <w:r w:rsidR="00216DF8" w:rsidRPr="00610A06">
        <w:rPr>
          <w:rFonts w:asciiTheme="majorHAnsi" w:hAnsiTheme="majorHAnsi" w:cs="Times"/>
          <w:b/>
          <w:color w:val="000000" w:themeColor="text1"/>
          <w:sz w:val="28"/>
          <w:lang w:val="en-GB"/>
        </w:rPr>
        <w:t xml:space="preserve">Quantitative and Qualitative Research </w:t>
      </w:r>
      <w:r w:rsidR="00216DF8" w:rsidRPr="00610A06">
        <w:rPr>
          <w:rFonts w:ascii="MS Mincho" w:eastAsia="MS Mincho" w:hAnsi="MS Mincho" w:cs="MS Mincho"/>
          <w:b/>
          <w:color w:val="000000" w:themeColor="text1"/>
          <w:sz w:val="28"/>
          <w:lang w:val="en-GB"/>
        </w:rPr>
        <w:t> </w:t>
      </w:r>
    </w:p>
    <w:p w14:paraId="528C77B0" w14:textId="13E3F094" w:rsidR="00216DF8" w:rsidRPr="00AD28AA" w:rsidRDefault="00C81279" w:rsidP="00216DF8">
      <w:pPr>
        <w:spacing w:line="360" w:lineRule="auto"/>
        <w:ind w:right="-52"/>
        <w:jc w:val="both"/>
        <w:rPr>
          <w:rFonts w:asciiTheme="majorHAnsi" w:hAnsiTheme="majorHAnsi" w:cs="Times"/>
          <w:color w:val="000000" w:themeColor="text1"/>
          <w:lang w:val="en-GB"/>
        </w:rPr>
      </w:pPr>
      <w:r w:rsidRPr="00C81279">
        <w:rPr>
          <w:rFonts w:asciiTheme="majorHAnsi" w:hAnsiTheme="majorHAnsi" w:cs="Times"/>
          <w:color w:val="000000" w:themeColor="text1"/>
          <w:lang w:val="en-GB"/>
        </w:rPr>
        <w:t xml:space="preserve">The main differences in quantitative and qualitative research approaches </w:t>
      </w:r>
      <w:r w:rsidR="00216DF8" w:rsidRPr="00610A06">
        <w:rPr>
          <w:rFonts w:asciiTheme="majorHAnsi" w:hAnsiTheme="majorHAnsi" w:cs="Times"/>
          <w:color w:val="000000" w:themeColor="text1"/>
          <w:lang w:val="en-GB"/>
        </w:rPr>
        <w:t xml:space="preserve">are different analytical objectives, the different type of research questions, data collection instruments which they are applying and in the different type of data results produced </w:t>
      </w:r>
      <w:r w:rsidR="00216DF8" w:rsidRPr="00AD28AA">
        <w:rPr>
          <w:rFonts w:asciiTheme="majorHAnsi" w:hAnsiTheme="majorHAnsi" w:cs="Times"/>
          <w:bCs/>
          <w:color w:val="000000" w:themeColor="text1"/>
          <w:lang w:val="en-GB"/>
        </w:rPr>
        <w:t>Mohajan H. K. (2018)</w:t>
      </w:r>
      <w:r w:rsidR="00216DF8" w:rsidRPr="00AD28AA">
        <w:rPr>
          <w:rFonts w:asciiTheme="majorHAnsi" w:hAnsiTheme="majorHAnsi" w:cs="Times"/>
          <w:color w:val="000000" w:themeColor="text1"/>
          <w:lang w:val="en-GB"/>
        </w:rPr>
        <w:t xml:space="preserve">. </w:t>
      </w:r>
    </w:p>
    <w:p w14:paraId="71D87560" w14:textId="77777777" w:rsidR="00216DF8" w:rsidRPr="00610A06" w:rsidRDefault="00216DF8" w:rsidP="00216DF8">
      <w:pPr>
        <w:spacing w:line="360" w:lineRule="auto"/>
        <w:ind w:right="-52"/>
        <w:jc w:val="both"/>
        <w:rPr>
          <w:rFonts w:asciiTheme="majorHAnsi" w:hAnsiTheme="majorHAnsi" w:cs="Times"/>
          <w:color w:val="000000" w:themeColor="text1"/>
          <w:lang w:val="en-GB"/>
        </w:rPr>
      </w:pPr>
    </w:p>
    <w:p w14:paraId="181BC6EF" w14:textId="77777777" w:rsidR="00216DF8" w:rsidRPr="00610A06" w:rsidRDefault="00216DF8" w:rsidP="00216DF8">
      <w:pPr>
        <w:spacing w:line="360" w:lineRule="auto"/>
        <w:ind w:right="-52"/>
        <w:jc w:val="both"/>
        <w:rPr>
          <w:rFonts w:asciiTheme="majorHAnsi" w:hAnsiTheme="majorHAnsi"/>
          <w:color w:val="000000" w:themeColor="text1"/>
          <w:lang w:val="en-GB"/>
        </w:rPr>
      </w:pPr>
      <w:r w:rsidRPr="00610A06">
        <w:rPr>
          <w:rFonts w:asciiTheme="majorHAnsi" w:hAnsiTheme="majorHAnsi"/>
          <w:color w:val="000000" w:themeColor="text1"/>
          <w:lang w:val="en-GB"/>
        </w:rPr>
        <w:t>Qualitative research method in the social domain provides a detailed behaviour of human, emotions, attitudes and experiences (Tong et al., 2012). There are three main paradigms in qualitative research such as positivist, interpretivist, and critical (Punch 2013).</w:t>
      </w:r>
    </w:p>
    <w:p w14:paraId="7CAB7764" w14:textId="77777777" w:rsidR="00216DF8" w:rsidRPr="00610A06" w:rsidRDefault="00216DF8" w:rsidP="00216DF8">
      <w:pPr>
        <w:spacing w:line="360" w:lineRule="auto"/>
        <w:ind w:right="-52"/>
        <w:jc w:val="both"/>
        <w:rPr>
          <w:rFonts w:asciiTheme="majorHAnsi" w:hAnsiTheme="majorHAnsi"/>
          <w:color w:val="000000" w:themeColor="text1"/>
          <w:sz w:val="32"/>
          <w:szCs w:val="32"/>
          <w:lang w:val="en-GB"/>
        </w:rPr>
      </w:pPr>
    </w:p>
    <w:p w14:paraId="59103CD9" w14:textId="77777777" w:rsidR="00216DF8" w:rsidRPr="00610A06" w:rsidRDefault="00216DF8" w:rsidP="00216DF8">
      <w:pPr>
        <w:spacing w:line="360" w:lineRule="auto"/>
        <w:ind w:right="-52"/>
        <w:jc w:val="both"/>
        <w:rPr>
          <w:rFonts w:asciiTheme="majorHAnsi" w:hAnsiTheme="majorHAnsi"/>
          <w:color w:val="000000" w:themeColor="text1"/>
          <w:szCs w:val="32"/>
          <w:lang w:val="en-GB"/>
        </w:rPr>
      </w:pPr>
      <w:r w:rsidRPr="00610A06">
        <w:rPr>
          <w:rFonts w:asciiTheme="majorHAnsi" w:hAnsiTheme="majorHAnsi"/>
          <w:color w:val="000000" w:themeColor="text1"/>
          <w:szCs w:val="32"/>
          <w:lang w:val="en-GB"/>
        </w:rPr>
        <w:t xml:space="preserve">The main area of qualitative research method is education, health care, nursing, psychology, management, information system which explore behaviour and perspectives of people experiences (Atkinson et al., 2001 and Denzin &amp; Lincoln, 2005]. </w:t>
      </w:r>
    </w:p>
    <w:p w14:paraId="5EFB450B" w14:textId="77777777" w:rsidR="00216DF8" w:rsidRPr="00610A06" w:rsidRDefault="00216DF8" w:rsidP="00216DF8">
      <w:pPr>
        <w:spacing w:line="360" w:lineRule="auto"/>
        <w:ind w:right="-52"/>
        <w:jc w:val="both"/>
        <w:rPr>
          <w:rFonts w:asciiTheme="majorHAnsi" w:hAnsiTheme="majorHAnsi"/>
          <w:color w:val="000000" w:themeColor="text1"/>
          <w:szCs w:val="32"/>
          <w:lang w:val="en-GB"/>
        </w:rPr>
      </w:pPr>
    </w:p>
    <w:p w14:paraId="5EF7ACB0" w14:textId="77777777" w:rsidR="00843423" w:rsidRPr="00843423" w:rsidRDefault="00843423" w:rsidP="00843423">
      <w:pPr>
        <w:widowControl w:val="0"/>
        <w:autoSpaceDE w:val="0"/>
        <w:autoSpaceDN w:val="0"/>
        <w:adjustRightInd w:val="0"/>
        <w:spacing w:after="240" w:line="360" w:lineRule="auto"/>
        <w:ind w:right="-52"/>
        <w:jc w:val="both"/>
        <w:rPr>
          <w:rFonts w:asciiTheme="majorHAnsi" w:hAnsiTheme="majorHAnsi" w:cs="Times"/>
          <w:b/>
          <w:color w:val="000000" w:themeColor="text1"/>
          <w:sz w:val="22"/>
          <w:lang w:val="en-GB"/>
        </w:rPr>
      </w:pPr>
      <w:r w:rsidRPr="00843423">
        <w:rPr>
          <w:rFonts w:asciiTheme="majorHAnsi" w:hAnsiTheme="majorHAnsi" w:cs="Times"/>
          <w:b/>
          <w:color w:val="000000" w:themeColor="text1"/>
          <w:sz w:val="28"/>
          <w:szCs w:val="32"/>
          <w:lang w:val="en-GB"/>
        </w:rPr>
        <w:t xml:space="preserve">The main differences between quantitative and qualitative methods. </w:t>
      </w:r>
    </w:p>
    <w:p w14:paraId="2AAFA370" w14:textId="2FA358E2" w:rsidR="00216DF8" w:rsidRPr="00610A06" w:rsidRDefault="00216DF8" w:rsidP="00216DF8">
      <w:pPr>
        <w:spacing w:line="360" w:lineRule="auto"/>
        <w:ind w:right="-52"/>
        <w:jc w:val="both"/>
        <w:rPr>
          <w:rFonts w:asciiTheme="majorHAnsi" w:hAnsiTheme="majorHAnsi"/>
          <w:color w:val="000000" w:themeColor="text1"/>
          <w:lang w:val="en-GB"/>
        </w:rPr>
      </w:pPr>
      <w:r w:rsidRPr="00610A06">
        <w:rPr>
          <w:rFonts w:asciiTheme="majorHAnsi" w:hAnsiTheme="majorHAnsi"/>
          <w:color w:val="000000" w:themeColor="text1"/>
          <w:lang w:val="en-GB"/>
        </w:rPr>
        <w:t xml:space="preserve">The </w:t>
      </w:r>
      <w:r w:rsidR="00C81279">
        <w:rPr>
          <w:rFonts w:asciiTheme="majorHAnsi" w:hAnsiTheme="majorHAnsi"/>
          <w:color w:val="000000" w:themeColor="text1"/>
          <w:lang w:val="en-GB"/>
        </w:rPr>
        <w:t>core</w:t>
      </w:r>
      <w:r w:rsidRPr="00610A06">
        <w:rPr>
          <w:rFonts w:asciiTheme="majorHAnsi" w:hAnsiTheme="majorHAnsi"/>
          <w:color w:val="000000" w:themeColor="text1"/>
          <w:lang w:val="en-GB"/>
        </w:rPr>
        <w:t xml:space="preserve"> and important differences between qualitative and quantitative methods are </w:t>
      </w:r>
      <w:r w:rsidR="00C81279">
        <w:rPr>
          <w:rFonts w:asciiTheme="majorHAnsi" w:hAnsiTheme="majorHAnsi"/>
          <w:color w:val="000000" w:themeColor="text1"/>
          <w:lang w:val="en-GB"/>
        </w:rPr>
        <w:t xml:space="preserve">its </w:t>
      </w:r>
      <w:r w:rsidR="00C81279" w:rsidRPr="00C81279">
        <w:rPr>
          <w:rFonts w:asciiTheme="majorHAnsi" w:hAnsiTheme="majorHAnsi"/>
          <w:color w:val="000000" w:themeColor="text1"/>
          <w:lang w:val="en-GB"/>
        </w:rPr>
        <w:t>compliance</w:t>
      </w:r>
      <w:r w:rsidR="00C81279">
        <w:rPr>
          <w:rFonts w:asciiTheme="majorHAnsi" w:hAnsiTheme="majorHAnsi"/>
          <w:color w:val="000000" w:themeColor="text1"/>
          <w:lang w:val="en-GB"/>
        </w:rPr>
        <w:t xml:space="preserve"> and</w:t>
      </w:r>
      <w:r w:rsidRPr="00610A06">
        <w:rPr>
          <w:rFonts w:asciiTheme="majorHAnsi" w:hAnsiTheme="majorHAnsi"/>
          <w:color w:val="000000" w:themeColor="text1"/>
          <w:lang w:val="en-GB"/>
        </w:rPr>
        <w:t xml:space="preserve"> flexibility. The quantitative method is hardly flexible considering the actual numerical results and the surveys and questionnaires are all have to be same and in order. </w:t>
      </w:r>
      <w:r w:rsidRPr="00610A06">
        <w:rPr>
          <w:rFonts w:asciiTheme="majorHAnsi" w:hAnsiTheme="majorHAnsi" w:cs="Times"/>
          <w:color w:val="000000" w:themeColor="text1"/>
          <w:lang w:val="en-GB"/>
        </w:rPr>
        <w:t xml:space="preserve">The advantage of the quantitative method is it applies the closed-ended questions which provide more exact responses and identify the research results accurately. </w:t>
      </w:r>
    </w:p>
    <w:p w14:paraId="2F1DB856" w14:textId="77777777" w:rsidR="00216DF8" w:rsidRPr="00610A06" w:rsidRDefault="00216DF8" w:rsidP="00216DF8">
      <w:pPr>
        <w:spacing w:line="360" w:lineRule="auto"/>
        <w:ind w:right="-52"/>
        <w:jc w:val="both"/>
        <w:rPr>
          <w:rFonts w:asciiTheme="majorHAnsi" w:hAnsiTheme="majorHAnsi"/>
          <w:color w:val="000000" w:themeColor="text1"/>
          <w:lang w:val="en-GB"/>
        </w:rPr>
      </w:pPr>
    </w:p>
    <w:p w14:paraId="22357B02" w14:textId="77777777" w:rsidR="00216DF8" w:rsidRPr="00610A06" w:rsidRDefault="00216DF8" w:rsidP="00216DF8">
      <w:pPr>
        <w:spacing w:line="360" w:lineRule="auto"/>
        <w:ind w:right="-52"/>
        <w:jc w:val="both"/>
        <w:rPr>
          <w:rFonts w:asciiTheme="majorHAnsi" w:hAnsiTheme="majorHAnsi"/>
          <w:color w:val="000000" w:themeColor="text1"/>
          <w:lang w:val="en-GB"/>
        </w:rPr>
      </w:pPr>
      <w:r w:rsidRPr="00610A06">
        <w:rPr>
          <w:rFonts w:asciiTheme="majorHAnsi" w:hAnsiTheme="majorHAnsi"/>
          <w:color w:val="000000" w:themeColor="text1"/>
          <w:lang w:val="en-GB"/>
        </w:rPr>
        <w:t xml:space="preserve">On the other hand, the qualitative methods are considered more flexible, which is based on spontaneity attitudes, adaptation, inter-communication and self-involvement in the research environment. The survey investigation is based on open-ended questions and the responses may vary by a different interpretation of similar answers not limited in responses than simply yes or no answers. The relationships between researcher and participant more formal the application of qualitative research while in quantitative research is more considered as more formal. However, in qualitative and quantitative research the flexibility is not the indicator of identifying the which method is more scientifically convenient and rigorous. </w:t>
      </w:r>
    </w:p>
    <w:p w14:paraId="78BCC54E" w14:textId="77777777" w:rsidR="00216DF8" w:rsidRPr="00610A06" w:rsidRDefault="00216DF8" w:rsidP="00216DF8">
      <w:pPr>
        <w:spacing w:line="360" w:lineRule="auto"/>
        <w:ind w:right="-52"/>
        <w:jc w:val="both"/>
        <w:rPr>
          <w:rFonts w:asciiTheme="majorHAnsi" w:hAnsiTheme="majorHAnsi"/>
          <w:color w:val="000000" w:themeColor="text1"/>
          <w:lang w:val="en-GB"/>
        </w:rPr>
      </w:pPr>
    </w:p>
    <w:p w14:paraId="7CEA2968" w14:textId="77777777" w:rsidR="00216DF8" w:rsidRPr="00610A06" w:rsidRDefault="00216DF8" w:rsidP="00216DF8">
      <w:pPr>
        <w:widowControl w:val="0"/>
        <w:autoSpaceDE w:val="0"/>
        <w:autoSpaceDN w:val="0"/>
        <w:adjustRightInd w:val="0"/>
        <w:spacing w:after="240" w:line="360" w:lineRule="auto"/>
        <w:ind w:right="-52"/>
        <w:jc w:val="both"/>
        <w:rPr>
          <w:rFonts w:asciiTheme="majorHAnsi" w:hAnsiTheme="majorHAnsi" w:cs="Times"/>
          <w:color w:val="000000" w:themeColor="text1"/>
          <w:sz w:val="22"/>
          <w:lang w:val="en-GB"/>
        </w:rPr>
      </w:pPr>
      <w:r w:rsidRPr="00610A06">
        <w:rPr>
          <w:rFonts w:asciiTheme="majorHAnsi" w:hAnsiTheme="majorHAnsi" w:cs="Times"/>
          <w:b/>
          <w:bCs/>
          <w:color w:val="000000" w:themeColor="text1"/>
          <w:sz w:val="28"/>
          <w:szCs w:val="32"/>
          <w:lang w:val="en-GB"/>
        </w:rPr>
        <w:t xml:space="preserve">Qualitative Research Procedures </w:t>
      </w:r>
    </w:p>
    <w:p w14:paraId="3E438686" w14:textId="77777777" w:rsidR="00216DF8" w:rsidRPr="00610A06" w:rsidRDefault="00216DF8" w:rsidP="00216DF8">
      <w:pPr>
        <w:spacing w:line="360" w:lineRule="auto"/>
        <w:ind w:right="-52"/>
        <w:jc w:val="both"/>
        <w:rPr>
          <w:rFonts w:asciiTheme="majorHAnsi" w:hAnsiTheme="majorHAnsi"/>
          <w:color w:val="000000" w:themeColor="text1"/>
          <w:szCs w:val="32"/>
          <w:lang w:val="en-GB"/>
        </w:rPr>
      </w:pPr>
      <w:r w:rsidRPr="00610A06">
        <w:rPr>
          <w:rFonts w:asciiTheme="majorHAnsi" w:hAnsiTheme="majorHAnsi"/>
          <w:color w:val="000000" w:themeColor="text1"/>
          <w:szCs w:val="32"/>
          <w:lang w:val="en-GB"/>
        </w:rPr>
        <w:t xml:space="preserve">Qualitative research does not have any theory or paradigm, methods or practices particularly (Denzin &amp; Lincoln, 2011). Research questions encompass several topics, focus on meaning and social context which will be carried out by qualitative research methods. Research goals are closely linked with qualitative research and theoretical frameworks. Where the theoretical framework based on previous research investigations results and theories will be analysed and mobilized in future research work Mohajan H. K. (2018). </w:t>
      </w:r>
    </w:p>
    <w:p w14:paraId="3F8C9361" w14:textId="77777777" w:rsidR="00216DF8" w:rsidRPr="00610A06" w:rsidRDefault="00216DF8" w:rsidP="00216DF8">
      <w:pPr>
        <w:spacing w:line="360" w:lineRule="auto"/>
        <w:ind w:right="-52"/>
        <w:jc w:val="both"/>
        <w:rPr>
          <w:rFonts w:asciiTheme="majorHAnsi" w:hAnsiTheme="majorHAnsi"/>
          <w:color w:val="000000" w:themeColor="text1"/>
          <w:sz w:val="32"/>
          <w:szCs w:val="32"/>
          <w:lang w:val="en-GB"/>
        </w:rPr>
      </w:pPr>
    </w:p>
    <w:p w14:paraId="6D52065E" w14:textId="77777777" w:rsidR="006335F0" w:rsidRDefault="006335F0" w:rsidP="00216DF8">
      <w:pPr>
        <w:widowControl w:val="0"/>
        <w:autoSpaceDE w:val="0"/>
        <w:autoSpaceDN w:val="0"/>
        <w:adjustRightInd w:val="0"/>
        <w:spacing w:after="240" w:line="360" w:lineRule="auto"/>
        <w:ind w:right="-52"/>
        <w:jc w:val="both"/>
        <w:rPr>
          <w:rFonts w:asciiTheme="majorHAnsi" w:hAnsiTheme="majorHAnsi"/>
          <w:color w:val="000000" w:themeColor="text1"/>
          <w:szCs w:val="32"/>
          <w:lang w:val="en-GB"/>
        </w:rPr>
      </w:pPr>
      <w:r w:rsidRPr="006335F0">
        <w:rPr>
          <w:rFonts w:asciiTheme="majorHAnsi" w:hAnsiTheme="majorHAnsi"/>
          <w:color w:val="000000" w:themeColor="text1"/>
          <w:szCs w:val="32"/>
          <w:lang w:val="en-GB"/>
        </w:rPr>
        <w:t xml:space="preserve">From the methodological perspective, the way of data collection and data analysis are other essential points of qualitative research (Crescentini &amp; Mainardi, 2009). The qualitative research data is considered as descriptive, data collection may be carried out in the form of interviews notes, observation recordings. Data analysed in inductive approach. The key principles of qualitative researches are linking the research questions and methodology approaches, analyse the real issues and data collection focuses on research purpose (Mason, 1996). </w:t>
      </w:r>
    </w:p>
    <w:p w14:paraId="5D762BA3" w14:textId="7ECB3895" w:rsidR="00216DF8" w:rsidRPr="002535FB" w:rsidRDefault="00216DF8" w:rsidP="00216DF8">
      <w:pPr>
        <w:widowControl w:val="0"/>
        <w:autoSpaceDE w:val="0"/>
        <w:autoSpaceDN w:val="0"/>
        <w:adjustRightInd w:val="0"/>
        <w:spacing w:after="240" w:line="360" w:lineRule="auto"/>
        <w:ind w:right="-52"/>
        <w:jc w:val="both"/>
        <w:rPr>
          <w:rFonts w:asciiTheme="majorHAnsi" w:hAnsiTheme="majorHAnsi" w:cs="Times"/>
          <w:color w:val="000000" w:themeColor="text1"/>
          <w:sz w:val="28"/>
          <w:szCs w:val="28"/>
          <w:lang w:val="en-GB"/>
        </w:rPr>
      </w:pPr>
      <w:r w:rsidRPr="002535FB">
        <w:rPr>
          <w:rFonts w:asciiTheme="majorHAnsi" w:hAnsiTheme="majorHAnsi" w:cs="Times"/>
          <w:b/>
          <w:bCs/>
          <w:color w:val="000000" w:themeColor="text1"/>
          <w:sz w:val="28"/>
          <w:szCs w:val="28"/>
          <w:lang w:val="en-GB"/>
        </w:rPr>
        <w:t xml:space="preserve">Types of Qualitative Research </w:t>
      </w:r>
    </w:p>
    <w:p w14:paraId="1974F977" w14:textId="215598AA" w:rsidR="00216DF8" w:rsidRPr="00610A06" w:rsidRDefault="00216DF8" w:rsidP="00216DF8">
      <w:pPr>
        <w:widowControl w:val="0"/>
        <w:autoSpaceDE w:val="0"/>
        <w:autoSpaceDN w:val="0"/>
        <w:adjustRightInd w:val="0"/>
        <w:spacing w:after="240" w:line="360" w:lineRule="auto"/>
        <w:ind w:right="-52"/>
        <w:jc w:val="both"/>
        <w:rPr>
          <w:rFonts w:asciiTheme="majorHAnsi" w:hAnsiTheme="majorHAnsi"/>
          <w:color w:val="000000" w:themeColor="text1"/>
          <w:szCs w:val="32"/>
          <w:lang w:val="en-GB"/>
        </w:rPr>
      </w:pPr>
      <w:r w:rsidRPr="00610A06">
        <w:rPr>
          <w:rFonts w:asciiTheme="majorHAnsi" w:hAnsiTheme="majorHAnsi"/>
          <w:color w:val="000000" w:themeColor="text1"/>
          <w:szCs w:val="32"/>
          <w:lang w:val="en-GB"/>
        </w:rPr>
        <w:t xml:space="preserve">There are several theoretical designs of qualitative research which are narrative, </w:t>
      </w:r>
      <w:r w:rsidR="00843423" w:rsidRPr="00610A06">
        <w:rPr>
          <w:rFonts w:asciiTheme="majorHAnsi" w:hAnsiTheme="majorHAnsi"/>
          <w:color w:val="000000" w:themeColor="text1"/>
          <w:szCs w:val="32"/>
          <w:lang w:val="en-GB"/>
        </w:rPr>
        <w:t xml:space="preserve">case study, phenomenology, </w:t>
      </w:r>
      <w:r w:rsidRPr="00610A06">
        <w:rPr>
          <w:rFonts w:asciiTheme="majorHAnsi" w:hAnsiTheme="majorHAnsi"/>
          <w:color w:val="000000" w:themeColor="text1"/>
          <w:szCs w:val="32"/>
          <w:lang w:val="en-GB"/>
        </w:rPr>
        <w:t xml:space="preserve">ethnography, historical research, </w:t>
      </w:r>
      <w:r w:rsidR="00843423" w:rsidRPr="00610A06">
        <w:rPr>
          <w:rFonts w:asciiTheme="majorHAnsi" w:hAnsiTheme="majorHAnsi"/>
          <w:color w:val="000000" w:themeColor="text1"/>
          <w:szCs w:val="32"/>
          <w:lang w:val="en-GB"/>
        </w:rPr>
        <w:t xml:space="preserve">grounded theory, </w:t>
      </w:r>
      <w:r w:rsidRPr="00610A06">
        <w:rPr>
          <w:rFonts w:asciiTheme="majorHAnsi" w:hAnsiTheme="majorHAnsi"/>
          <w:color w:val="000000" w:themeColor="text1"/>
          <w:szCs w:val="32"/>
          <w:lang w:val="en-GB"/>
        </w:rPr>
        <w:t xml:space="preserve">content analysis </w:t>
      </w:r>
      <w:r w:rsidR="00843423" w:rsidRPr="00610A06">
        <w:rPr>
          <w:rFonts w:asciiTheme="majorHAnsi" w:hAnsiTheme="majorHAnsi"/>
          <w:color w:val="000000" w:themeColor="text1"/>
          <w:szCs w:val="32"/>
          <w:lang w:val="en-GB"/>
        </w:rPr>
        <w:t xml:space="preserve">and </w:t>
      </w:r>
      <w:r w:rsidR="00843423">
        <w:rPr>
          <w:rFonts w:asciiTheme="majorHAnsi" w:hAnsiTheme="majorHAnsi"/>
          <w:color w:val="000000" w:themeColor="text1"/>
          <w:szCs w:val="32"/>
          <w:lang w:val="en-GB"/>
        </w:rPr>
        <w:t>action research</w:t>
      </w:r>
      <w:r w:rsidR="00843423" w:rsidRPr="00610A06">
        <w:rPr>
          <w:rFonts w:asciiTheme="majorHAnsi" w:hAnsiTheme="majorHAnsi"/>
          <w:color w:val="000000" w:themeColor="text1"/>
          <w:szCs w:val="32"/>
          <w:lang w:val="en-GB"/>
        </w:rPr>
        <w:t xml:space="preserve"> </w:t>
      </w:r>
      <w:r w:rsidRPr="00610A06">
        <w:rPr>
          <w:rFonts w:asciiTheme="majorHAnsi" w:hAnsiTheme="majorHAnsi"/>
          <w:color w:val="000000" w:themeColor="text1"/>
          <w:szCs w:val="32"/>
          <w:lang w:val="en-GB"/>
        </w:rPr>
        <w:t>(Creswell, 2009; Hancock et al., 2009).</w:t>
      </w:r>
    </w:p>
    <w:p w14:paraId="3792F743" w14:textId="2018F835" w:rsidR="00216DF8" w:rsidRPr="00610A06" w:rsidRDefault="00216DF8" w:rsidP="00216DF8">
      <w:pPr>
        <w:spacing w:line="360" w:lineRule="auto"/>
        <w:ind w:right="-52"/>
        <w:jc w:val="both"/>
        <w:rPr>
          <w:rFonts w:asciiTheme="majorHAnsi" w:hAnsiTheme="majorHAnsi"/>
          <w:color w:val="000000" w:themeColor="text1"/>
          <w:szCs w:val="32"/>
          <w:lang w:val="en-GB"/>
        </w:rPr>
      </w:pPr>
      <w:r w:rsidRPr="00610A06">
        <w:rPr>
          <w:rFonts w:asciiTheme="majorHAnsi" w:hAnsiTheme="majorHAnsi"/>
          <w:color w:val="000000" w:themeColor="text1"/>
          <w:szCs w:val="32"/>
          <w:lang w:val="en-GB"/>
        </w:rPr>
        <w:t xml:space="preserve">Qualitative research can be applied to </w:t>
      </w:r>
      <w:r w:rsidR="00C81279">
        <w:rPr>
          <w:rFonts w:asciiTheme="majorHAnsi" w:hAnsiTheme="majorHAnsi"/>
          <w:color w:val="000000" w:themeColor="text1"/>
          <w:szCs w:val="32"/>
          <w:lang w:val="en-GB"/>
        </w:rPr>
        <w:t>develop</w:t>
      </w:r>
      <w:r w:rsidRPr="00610A06">
        <w:rPr>
          <w:rFonts w:asciiTheme="majorHAnsi" w:hAnsiTheme="majorHAnsi"/>
          <w:color w:val="000000" w:themeColor="text1"/>
          <w:szCs w:val="32"/>
          <w:lang w:val="en-GB"/>
        </w:rPr>
        <w:t xml:space="preserve"> the design and traditional surveys, it </w:t>
      </w:r>
      <w:r w:rsidR="00C81279">
        <w:rPr>
          <w:rFonts w:asciiTheme="majorHAnsi" w:hAnsiTheme="majorHAnsi"/>
          <w:color w:val="000000" w:themeColor="text1"/>
          <w:szCs w:val="32"/>
          <w:lang w:val="en-GB"/>
        </w:rPr>
        <w:t>investigate</w:t>
      </w:r>
      <w:r w:rsidRPr="00610A06">
        <w:rPr>
          <w:rFonts w:asciiTheme="majorHAnsi" w:hAnsiTheme="majorHAnsi"/>
          <w:color w:val="000000" w:themeColor="text1"/>
          <w:szCs w:val="32"/>
          <w:lang w:val="en-GB"/>
        </w:rPr>
        <w:t xml:space="preserve"> the phenomenon of information being involved in procedures and helps to understand complex phenomena which are </w:t>
      </w:r>
      <w:r w:rsidR="00C81279" w:rsidRPr="00C81279">
        <w:rPr>
          <w:rFonts w:asciiTheme="majorHAnsi" w:hAnsiTheme="majorHAnsi"/>
          <w:color w:val="000000" w:themeColor="text1"/>
          <w:szCs w:val="32"/>
          <w:lang w:val="en-GB"/>
        </w:rPr>
        <w:t xml:space="preserve">intricate </w:t>
      </w:r>
      <w:r w:rsidRPr="00610A06">
        <w:rPr>
          <w:rFonts w:asciiTheme="majorHAnsi" w:hAnsiTheme="majorHAnsi"/>
          <w:color w:val="000000" w:themeColor="text1"/>
          <w:szCs w:val="32"/>
          <w:lang w:val="en-GB"/>
        </w:rPr>
        <w:t xml:space="preserve">to explain by applying the quantitative research. </w:t>
      </w:r>
    </w:p>
    <w:p w14:paraId="1C24A58D" w14:textId="77777777" w:rsidR="00216DF8" w:rsidRPr="00610A06" w:rsidRDefault="00216DF8" w:rsidP="00216DF8">
      <w:pPr>
        <w:spacing w:line="360" w:lineRule="auto"/>
        <w:ind w:right="-52"/>
        <w:jc w:val="both"/>
        <w:rPr>
          <w:rFonts w:asciiTheme="majorHAnsi" w:hAnsiTheme="majorHAnsi" w:cstheme="majorHAnsi"/>
          <w:color w:val="000000" w:themeColor="text1"/>
          <w:lang w:val="en-GB"/>
        </w:rPr>
      </w:pPr>
    </w:p>
    <w:p w14:paraId="6D4536D5" w14:textId="77777777" w:rsidR="00DF7617" w:rsidRDefault="00DF7617" w:rsidP="00216DF8">
      <w:pPr>
        <w:spacing w:line="360" w:lineRule="auto"/>
        <w:ind w:right="-52"/>
        <w:jc w:val="both"/>
        <w:rPr>
          <w:rFonts w:asciiTheme="majorHAnsi" w:hAnsiTheme="majorHAnsi"/>
          <w:b/>
          <w:color w:val="000000" w:themeColor="text1"/>
          <w:sz w:val="28"/>
          <w:lang w:val="en-GB"/>
        </w:rPr>
      </w:pPr>
    </w:p>
    <w:p w14:paraId="135583AA" w14:textId="77777777" w:rsidR="00DF7617" w:rsidRDefault="00DF7617" w:rsidP="00216DF8">
      <w:pPr>
        <w:spacing w:line="360" w:lineRule="auto"/>
        <w:ind w:right="-52"/>
        <w:jc w:val="both"/>
        <w:rPr>
          <w:rFonts w:asciiTheme="majorHAnsi" w:hAnsiTheme="majorHAnsi"/>
          <w:b/>
          <w:color w:val="000000" w:themeColor="text1"/>
          <w:sz w:val="28"/>
          <w:lang w:val="en-GB"/>
        </w:rPr>
      </w:pPr>
    </w:p>
    <w:p w14:paraId="18505ABE" w14:textId="77777777" w:rsidR="002535FB" w:rsidRDefault="002535FB" w:rsidP="00216DF8">
      <w:pPr>
        <w:spacing w:line="360" w:lineRule="auto"/>
        <w:ind w:right="-52"/>
        <w:jc w:val="both"/>
        <w:rPr>
          <w:rFonts w:asciiTheme="majorHAnsi" w:hAnsiTheme="majorHAnsi"/>
          <w:b/>
          <w:color w:val="000000" w:themeColor="text1"/>
          <w:sz w:val="28"/>
          <w:lang w:val="en-GB"/>
        </w:rPr>
      </w:pPr>
    </w:p>
    <w:p w14:paraId="5DB5EE75" w14:textId="77777777" w:rsidR="002535FB" w:rsidRDefault="002535FB" w:rsidP="00216DF8">
      <w:pPr>
        <w:spacing w:line="360" w:lineRule="auto"/>
        <w:ind w:right="-52"/>
        <w:jc w:val="both"/>
        <w:rPr>
          <w:rFonts w:asciiTheme="majorHAnsi" w:hAnsiTheme="majorHAnsi"/>
          <w:b/>
          <w:color w:val="000000" w:themeColor="text1"/>
          <w:sz w:val="28"/>
          <w:lang w:val="en-GB"/>
        </w:rPr>
      </w:pPr>
    </w:p>
    <w:p w14:paraId="44EFCE64" w14:textId="77777777" w:rsidR="00216DF8" w:rsidRPr="00610A06" w:rsidRDefault="00216DF8" w:rsidP="00216DF8">
      <w:pPr>
        <w:spacing w:line="360" w:lineRule="auto"/>
        <w:ind w:right="-52"/>
        <w:jc w:val="both"/>
        <w:rPr>
          <w:rFonts w:asciiTheme="majorHAnsi" w:hAnsiTheme="majorHAnsi"/>
          <w:b/>
          <w:color w:val="000000" w:themeColor="text1"/>
          <w:sz w:val="28"/>
          <w:lang w:val="en-GB"/>
        </w:rPr>
      </w:pPr>
      <w:r w:rsidRPr="00610A06">
        <w:rPr>
          <w:rFonts w:asciiTheme="majorHAnsi" w:hAnsiTheme="majorHAnsi"/>
          <w:b/>
          <w:color w:val="000000" w:themeColor="text1"/>
          <w:sz w:val="28"/>
          <w:lang w:val="en-GB"/>
        </w:rPr>
        <w:lastRenderedPageBreak/>
        <w:t>Doctor Research work.</w:t>
      </w:r>
    </w:p>
    <w:p w14:paraId="3ECDA6B3" w14:textId="77777777" w:rsidR="00216DF8" w:rsidRPr="00DF7617" w:rsidRDefault="00216DF8" w:rsidP="00DF7617">
      <w:pPr>
        <w:spacing w:line="360" w:lineRule="auto"/>
        <w:ind w:right="-52"/>
        <w:jc w:val="both"/>
        <w:rPr>
          <w:rFonts w:asciiTheme="majorHAnsi" w:hAnsiTheme="majorHAnsi"/>
          <w:color w:val="000000" w:themeColor="text1"/>
          <w:szCs w:val="32"/>
          <w:lang w:val="en-GB"/>
        </w:rPr>
      </w:pPr>
      <w:r w:rsidRPr="00610A06">
        <w:rPr>
          <w:rFonts w:asciiTheme="majorHAnsi" w:hAnsiTheme="majorHAnsi" w:cstheme="majorHAnsi"/>
          <w:color w:val="000000" w:themeColor="text1"/>
          <w:lang w:val="en-GB"/>
        </w:rPr>
        <w:t>In future research work, the ‘Qualitative research’ will be applied, by identifying the main impact of the innovative</w:t>
      </w:r>
      <w:r w:rsidRPr="00DF7617">
        <w:rPr>
          <w:rFonts w:asciiTheme="majorHAnsi" w:hAnsiTheme="majorHAnsi"/>
          <w:color w:val="000000" w:themeColor="text1"/>
          <w:szCs w:val="32"/>
          <w:lang w:val="en-GB"/>
        </w:rPr>
        <w:t xml:space="preserve"> technologies and virtual learning environment in the education management and explore the faced difficulties of higher education management in the UK. </w:t>
      </w:r>
    </w:p>
    <w:p w14:paraId="5216997A" w14:textId="1CCEEB9D" w:rsidR="00DF7617" w:rsidRPr="00DF7617" w:rsidRDefault="00DF7617" w:rsidP="00DF7617">
      <w:pPr>
        <w:spacing w:line="360" w:lineRule="auto"/>
        <w:jc w:val="both"/>
        <w:rPr>
          <w:rFonts w:asciiTheme="majorHAnsi" w:hAnsiTheme="majorHAnsi"/>
          <w:color w:val="000000" w:themeColor="text1"/>
          <w:szCs w:val="32"/>
          <w:lang w:val="en-GB"/>
        </w:rPr>
      </w:pPr>
      <w:r w:rsidRPr="00DF7617">
        <w:rPr>
          <w:rFonts w:asciiTheme="majorHAnsi" w:hAnsiTheme="majorHAnsi"/>
          <w:color w:val="000000" w:themeColor="text1"/>
          <w:szCs w:val="32"/>
          <w:lang w:val="en-GB"/>
        </w:rPr>
        <w:t xml:space="preserve">The </w:t>
      </w:r>
      <w:r w:rsidR="00C81279">
        <w:rPr>
          <w:rFonts w:asciiTheme="majorHAnsi" w:hAnsiTheme="majorHAnsi"/>
          <w:color w:val="000000" w:themeColor="text1"/>
          <w:szCs w:val="32"/>
          <w:lang w:val="en-GB"/>
        </w:rPr>
        <w:t>information</w:t>
      </w:r>
      <w:r w:rsidRPr="00DF7617">
        <w:rPr>
          <w:rFonts w:asciiTheme="majorHAnsi" w:hAnsiTheme="majorHAnsi"/>
          <w:color w:val="000000" w:themeColor="text1"/>
          <w:szCs w:val="32"/>
          <w:lang w:val="en-GB"/>
        </w:rPr>
        <w:t xml:space="preserve"> will be </w:t>
      </w:r>
      <w:r w:rsidR="00C81279" w:rsidRPr="00C81279">
        <w:rPr>
          <w:rFonts w:asciiTheme="majorHAnsi" w:hAnsiTheme="majorHAnsi"/>
          <w:color w:val="000000" w:themeColor="text1"/>
          <w:szCs w:val="32"/>
          <w:lang w:val="en-GB"/>
        </w:rPr>
        <w:t xml:space="preserve">organised </w:t>
      </w:r>
      <w:r w:rsidRPr="00DF7617">
        <w:rPr>
          <w:rFonts w:asciiTheme="majorHAnsi" w:hAnsiTheme="majorHAnsi"/>
          <w:color w:val="000000" w:themeColor="text1"/>
          <w:szCs w:val="32"/>
          <w:lang w:val="en-GB"/>
        </w:rPr>
        <w:t>in two methods, </w:t>
      </w:r>
      <w:r w:rsidRPr="00DF7617">
        <w:rPr>
          <w:rFonts w:asciiTheme="majorHAnsi" w:hAnsiTheme="majorHAnsi"/>
          <w:i/>
          <w:iCs/>
          <w:color w:val="000000" w:themeColor="text1"/>
          <w:szCs w:val="32"/>
          <w:lang w:val="en-GB"/>
        </w:rPr>
        <w:t>Primary</w:t>
      </w:r>
      <w:r w:rsidRPr="00DF7617">
        <w:rPr>
          <w:rFonts w:asciiTheme="majorHAnsi" w:hAnsiTheme="majorHAnsi"/>
          <w:color w:val="000000" w:themeColor="text1"/>
          <w:szCs w:val="32"/>
          <w:lang w:val="en-GB"/>
        </w:rPr>
        <w:t> and </w:t>
      </w:r>
      <w:r w:rsidRPr="00DF7617">
        <w:rPr>
          <w:rFonts w:asciiTheme="majorHAnsi" w:hAnsiTheme="majorHAnsi"/>
          <w:i/>
          <w:iCs/>
          <w:color w:val="000000" w:themeColor="text1"/>
          <w:szCs w:val="32"/>
          <w:lang w:val="en-GB"/>
        </w:rPr>
        <w:t>Secondary data collection</w:t>
      </w:r>
      <w:r w:rsidRPr="00DF7617">
        <w:rPr>
          <w:rFonts w:asciiTheme="majorHAnsi" w:hAnsiTheme="majorHAnsi"/>
          <w:color w:val="000000" w:themeColor="text1"/>
          <w:szCs w:val="32"/>
          <w:lang w:val="en-GB"/>
        </w:rPr>
        <w:t xml:space="preserve">. In Primary data collection, the participant observation method and in-depth interviews methods will be mainly applied. The main interviewees will be students, teachers, management department employees and IT representatives. Secondary data collection will be collected based on previous research works, it can </w:t>
      </w:r>
      <w:r w:rsidR="00843423" w:rsidRPr="00DF7617">
        <w:rPr>
          <w:rFonts w:asciiTheme="majorHAnsi" w:hAnsiTheme="majorHAnsi"/>
          <w:color w:val="000000" w:themeColor="text1"/>
          <w:szCs w:val="32"/>
          <w:lang w:val="en-GB"/>
        </w:rPr>
        <w:t xml:space="preserve">be policies, </w:t>
      </w:r>
      <w:r w:rsidRPr="00DF7617">
        <w:rPr>
          <w:rFonts w:asciiTheme="majorHAnsi" w:hAnsiTheme="majorHAnsi"/>
          <w:color w:val="000000" w:themeColor="text1"/>
          <w:szCs w:val="32"/>
          <w:lang w:val="en-GB"/>
        </w:rPr>
        <w:t xml:space="preserve">articles, archives, </w:t>
      </w:r>
      <w:r w:rsidR="00843423" w:rsidRPr="00DF7617">
        <w:rPr>
          <w:rFonts w:asciiTheme="majorHAnsi" w:hAnsiTheme="majorHAnsi"/>
          <w:color w:val="000000" w:themeColor="text1"/>
          <w:szCs w:val="32"/>
          <w:lang w:val="en-GB"/>
        </w:rPr>
        <w:t xml:space="preserve">online data, </w:t>
      </w:r>
      <w:r w:rsidRPr="00DF7617">
        <w:rPr>
          <w:rFonts w:asciiTheme="majorHAnsi" w:hAnsiTheme="majorHAnsi"/>
          <w:color w:val="000000" w:themeColor="text1"/>
          <w:szCs w:val="32"/>
          <w:lang w:val="en-GB"/>
        </w:rPr>
        <w:t xml:space="preserve">etc. Both </w:t>
      </w:r>
      <w:r w:rsidR="00843423">
        <w:rPr>
          <w:rFonts w:asciiTheme="majorHAnsi" w:hAnsiTheme="majorHAnsi"/>
          <w:color w:val="000000" w:themeColor="text1"/>
          <w:szCs w:val="32"/>
          <w:lang w:val="en-GB"/>
        </w:rPr>
        <w:t xml:space="preserve">two </w:t>
      </w:r>
      <w:r w:rsidRPr="00DF7617">
        <w:rPr>
          <w:rFonts w:asciiTheme="majorHAnsi" w:hAnsiTheme="majorHAnsi"/>
          <w:color w:val="000000" w:themeColor="text1"/>
          <w:szCs w:val="32"/>
          <w:lang w:val="en-GB"/>
        </w:rPr>
        <w:t>methods are considered to be an essential and more reliable source of data and information. In addition, based on secondary data collection it will be useful to carry out the interviews based on the facts and previous results to deeply investigate the research work.  </w:t>
      </w:r>
    </w:p>
    <w:p w14:paraId="566D479E" w14:textId="77777777" w:rsidR="00216DF8" w:rsidRPr="00610A06" w:rsidRDefault="00216DF8" w:rsidP="00216DF8">
      <w:pPr>
        <w:shd w:val="clear" w:color="auto" w:fill="FFFFFF"/>
        <w:spacing w:line="360" w:lineRule="auto"/>
        <w:ind w:right="-52"/>
        <w:jc w:val="both"/>
        <w:rPr>
          <w:rFonts w:asciiTheme="majorHAnsi" w:hAnsiTheme="majorHAnsi" w:cs="Times"/>
          <w:color w:val="000000" w:themeColor="text1"/>
          <w:lang w:val="en-GB"/>
        </w:rPr>
      </w:pPr>
    </w:p>
    <w:p w14:paraId="396151A4" w14:textId="77777777" w:rsidR="00216DF8" w:rsidRPr="00610A06" w:rsidRDefault="00216DF8" w:rsidP="00216DF8">
      <w:pPr>
        <w:shd w:val="clear" w:color="auto" w:fill="FFFFFF"/>
        <w:spacing w:line="360" w:lineRule="auto"/>
        <w:ind w:right="-52"/>
        <w:jc w:val="both"/>
        <w:rPr>
          <w:rFonts w:asciiTheme="majorHAnsi" w:hAnsiTheme="majorHAnsi" w:cstheme="majorHAnsi"/>
          <w:color w:val="000000" w:themeColor="text1"/>
          <w:lang w:val="en-GB"/>
        </w:rPr>
      </w:pPr>
    </w:p>
    <w:p w14:paraId="6585C0DD" w14:textId="77777777" w:rsidR="00216DF8" w:rsidRPr="00610A06" w:rsidRDefault="00216DF8" w:rsidP="00216DF8">
      <w:pPr>
        <w:shd w:val="clear" w:color="auto" w:fill="FFFFFF"/>
        <w:spacing w:line="360" w:lineRule="auto"/>
        <w:ind w:right="-52"/>
        <w:jc w:val="both"/>
        <w:rPr>
          <w:rFonts w:asciiTheme="majorHAnsi" w:hAnsiTheme="majorHAnsi" w:cstheme="majorHAnsi"/>
          <w:color w:val="000000" w:themeColor="text1"/>
          <w:lang w:val="en-GB"/>
        </w:rPr>
      </w:pPr>
    </w:p>
    <w:p w14:paraId="5744D8A4" w14:textId="77777777" w:rsidR="00216DF8" w:rsidRPr="00610A06" w:rsidRDefault="00216DF8" w:rsidP="00216DF8">
      <w:pPr>
        <w:shd w:val="clear" w:color="auto" w:fill="FFFFFF"/>
        <w:spacing w:line="360" w:lineRule="auto"/>
        <w:ind w:right="-52"/>
        <w:jc w:val="both"/>
        <w:rPr>
          <w:rFonts w:asciiTheme="majorHAnsi" w:hAnsiTheme="majorHAnsi" w:cstheme="majorHAnsi"/>
          <w:color w:val="000000" w:themeColor="text1"/>
          <w:lang w:val="en-GB"/>
        </w:rPr>
      </w:pPr>
    </w:p>
    <w:p w14:paraId="0737FD2C" w14:textId="77777777" w:rsidR="00216DF8" w:rsidRPr="00610A06" w:rsidRDefault="00216DF8" w:rsidP="00216DF8">
      <w:pPr>
        <w:shd w:val="clear" w:color="auto" w:fill="FFFFFF"/>
        <w:spacing w:line="360" w:lineRule="auto"/>
        <w:ind w:right="-52"/>
        <w:jc w:val="both"/>
        <w:rPr>
          <w:rFonts w:asciiTheme="majorHAnsi" w:hAnsiTheme="majorHAnsi" w:cstheme="majorHAnsi"/>
          <w:color w:val="000000" w:themeColor="text1"/>
          <w:lang w:val="en-GB"/>
        </w:rPr>
      </w:pPr>
    </w:p>
    <w:p w14:paraId="09F8428D" w14:textId="77777777" w:rsidR="00216DF8" w:rsidRPr="00610A06" w:rsidRDefault="00216DF8" w:rsidP="00216DF8">
      <w:pPr>
        <w:shd w:val="clear" w:color="auto" w:fill="FFFFFF"/>
        <w:spacing w:line="360" w:lineRule="auto"/>
        <w:ind w:right="-52"/>
        <w:jc w:val="both"/>
        <w:rPr>
          <w:rFonts w:asciiTheme="majorHAnsi" w:hAnsiTheme="majorHAnsi" w:cstheme="majorHAnsi"/>
          <w:color w:val="000000" w:themeColor="text1"/>
          <w:lang w:val="en-GB"/>
        </w:rPr>
      </w:pPr>
    </w:p>
    <w:p w14:paraId="141DCC3B" w14:textId="77777777" w:rsidR="00216DF8" w:rsidRPr="00610A06" w:rsidRDefault="00216DF8" w:rsidP="00216DF8">
      <w:pPr>
        <w:shd w:val="clear" w:color="auto" w:fill="FFFFFF"/>
        <w:spacing w:line="360" w:lineRule="auto"/>
        <w:ind w:right="-52"/>
        <w:jc w:val="both"/>
        <w:rPr>
          <w:rFonts w:asciiTheme="majorHAnsi" w:hAnsiTheme="majorHAnsi" w:cstheme="majorHAnsi"/>
          <w:color w:val="000000" w:themeColor="text1"/>
          <w:lang w:val="en-GB"/>
        </w:rPr>
      </w:pPr>
    </w:p>
    <w:p w14:paraId="56309EF7" w14:textId="77777777" w:rsidR="00216DF8" w:rsidRPr="00610A06" w:rsidRDefault="00216DF8" w:rsidP="00216DF8">
      <w:pPr>
        <w:shd w:val="clear" w:color="auto" w:fill="FFFFFF"/>
        <w:spacing w:line="360" w:lineRule="auto"/>
        <w:ind w:right="-52"/>
        <w:jc w:val="both"/>
        <w:rPr>
          <w:rFonts w:asciiTheme="majorHAnsi" w:hAnsiTheme="majorHAnsi" w:cstheme="majorHAnsi"/>
          <w:color w:val="000000" w:themeColor="text1"/>
          <w:lang w:val="en-GB"/>
        </w:rPr>
      </w:pPr>
    </w:p>
    <w:p w14:paraId="224F5807" w14:textId="77777777" w:rsidR="00216DF8" w:rsidRPr="00610A06" w:rsidRDefault="00216DF8" w:rsidP="00216DF8">
      <w:pPr>
        <w:shd w:val="clear" w:color="auto" w:fill="FFFFFF"/>
        <w:spacing w:line="360" w:lineRule="auto"/>
        <w:ind w:right="-52"/>
        <w:jc w:val="both"/>
        <w:rPr>
          <w:rFonts w:asciiTheme="majorHAnsi" w:hAnsiTheme="majorHAnsi" w:cstheme="majorHAnsi"/>
          <w:color w:val="000000" w:themeColor="text1"/>
          <w:lang w:val="en-GB"/>
        </w:rPr>
      </w:pPr>
    </w:p>
    <w:p w14:paraId="58F0C667" w14:textId="77777777" w:rsidR="00216DF8" w:rsidRPr="00610A06" w:rsidRDefault="00216DF8" w:rsidP="00216DF8">
      <w:pPr>
        <w:shd w:val="clear" w:color="auto" w:fill="FFFFFF"/>
        <w:spacing w:line="360" w:lineRule="auto"/>
        <w:ind w:right="-52"/>
        <w:jc w:val="both"/>
        <w:rPr>
          <w:rFonts w:asciiTheme="majorHAnsi" w:hAnsiTheme="majorHAnsi" w:cstheme="majorHAnsi"/>
          <w:color w:val="000000" w:themeColor="text1"/>
          <w:lang w:val="en-GB"/>
        </w:rPr>
      </w:pPr>
    </w:p>
    <w:p w14:paraId="27F850A9" w14:textId="77777777" w:rsidR="00216DF8" w:rsidRPr="00610A06" w:rsidRDefault="00216DF8" w:rsidP="00216DF8">
      <w:pPr>
        <w:shd w:val="clear" w:color="auto" w:fill="FFFFFF"/>
        <w:spacing w:line="360" w:lineRule="auto"/>
        <w:ind w:right="-52"/>
        <w:jc w:val="both"/>
        <w:rPr>
          <w:rFonts w:asciiTheme="majorHAnsi" w:hAnsiTheme="majorHAnsi" w:cstheme="majorHAnsi"/>
          <w:color w:val="000000" w:themeColor="text1"/>
          <w:lang w:val="en-GB"/>
        </w:rPr>
      </w:pPr>
    </w:p>
    <w:p w14:paraId="7C3B24CE" w14:textId="77777777" w:rsidR="00216DF8" w:rsidRPr="00610A06" w:rsidRDefault="00216DF8" w:rsidP="00216DF8">
      <w:pPr>
        <w:shd w:val="clear" w:color="auto" w:fill="FFFFFF"/>
        <w:spacing w:line="360" w:lineRule="auto"/>
        <w:ind w:right="-52"/>
        <w:jc w:val="both"/>
        <w:rPr>
          <w:rFonts w:asciiTheme="majorHAnsi" w:hAnsiTheme="majorHAnsi" w:cstheme="majorHAnsi"/>
          <w:color w:val="000000" w:themeColor="text1"/>
          <w:lang w:val="en-GB"/>
        </w:rPr>
      </w:pPr>
    </w:p>
    <w:p w14:paraId="03FFE2A2" w14:textId="77777777" w:rsidR="00216DF8" w:rsidRPr="00610A06" w:rsidRDefault="00216DF8" w:rsidP="00216DF8">
      <w:pPr>
        <w:shd w:val="clear" w:color="auto" w:fill="FFFFFF"/>
        <w:spacing w:line="360" w:lineRule="auto"/>
        <w:ind w:right="-52"/>
        <w:jc w:val="both"/>
        <w:rPr>
          <w:rFonts w:asciiTheme="majorHAnsi" w:hAnsiTheme="majorHAnsi" w:cstheme="majorHAnsi"/>
          <w:color w:val="000000" w:themeColor="text1"/>
          <w:lang w:val="en-GB"/>
        </w:rPr>
      </w:pPr>
    </w:p>
    <w:p w14:paraId="0AA614A1" w14:textId="77777777" w:rsidR="00216DF8" w:rsidRPr="00610A06" w:rsidRDefault="00216DF8" w:rsidP="00216DF8">
      <w:pPr>
        <w:shd w:val="clear" w:color="auto" w:fill="FFFFFF"/>
        <w:spacing w:line="360" w:lineRule="auto"/>
        <w:ind w:right="-52"/>
        <w:jc w:val="both"/>
        <w:rPr>
          <w:rFonts w:asciiTheme="majorHAnsi" w:hAnsiTheme="majorHAnsi" w:cstheme="majorHAnsi"/>
          <w:color w:val="000000" w:themeColor="text1"/>
          <w:lang w:val="en-GB"/>
        </w:rPr>
      </w:pPr>
    </w:p>
    <w:p w14:paraId="20722BAC" w14:textId="77777777" w:rsidR="00216DF8" w:rsidRPr="00610A06" w:rsidRDefault="00216DF8" w:rsidP="00216DF8">
      <w:pPr>
        <w:shd w:val="clear" w:color="auto" w:fill="FFFFFF"/>
        <w:spacing w:line="360" w:lineRule="auto"/>
        <w:ind w:right="-52"/>
        <w:jc w:val="both"/>
        <w:rPr>
          <w:rFonts w:asciiTheme="majorHAnsi" w:hAnsiTheme="majorHAnsi" w:cstheme="majorHAnsi"/>
          <w:color w:val="000000" w:themeColor="text1"/>
          <w:lang w:val="en-GB"/>
        </w:rPr>
      </w:pPr>
    </w:p>
    <w:p w14:paraId="4D99BD7C" w14:textId="77777777" w:rsidR="00216DF8" w:rsidRPr="00610A06" w:rsidRDefault="00216DF8" w:rsidP="00216DF8">
      <w:pPr>
        <w:shd w:val="clear" w:color="auto" w:fill="FFFFFF"/>
        <w:spacing w:line="360" w:lineRule="auto"/>
        <w:ind w:right="-52"/>
        <w:jc w:val="both"/>
        <w:rPr>
          <w:rFonts w:asciiTheme="majorHAnsi" w:hAnsiTheme="majorHAnsi" w:cstheme="majorHAnsi"/>
          <w:color w:val="000000" w:themeColor="text1"/>
          <w:lang w:val="en-GB"/>
        </w:rPr>
      </w:pPr>
    </w:p>
    <w:p w14:paraId="2C60A89D" w14:textId="77777777" w:rsidR="00610A06" w:rsidRPr="00610A06" w:rsidRDefault="00610A06" w:rsidP="00216DF8">
      <w:pPr>
        <w:shd w:val="clear" w:color="auto" w:fill="FFFFFF"/>
        <w:spacing w:line="360" w:lineRule="auto"/>
        <w:ind w:right="-52"/>
        <w:jc w:val="both"/>
        <w:rPr>
          <w:rFonts w:asciiTheme="majorHAnsi" w:hAnsiTheme="majorHAnsi" w:cstheme="majorHAnsi"/>
          <w:color w:val="000000" w:themeColor="text1"/>
          <w:lang w:val="en-GB"/>
        </w:rPr>
      </w:pPr>
    </w:p>
    <w:p w14:paraId="1037DC22" w14:textId="77777777" w:rsidR="00216DF8" w:rsidRPr="00610A06" w:rsidRDefault="00216DF8" w:rsidP="00216DF8">
      <w:pPr>
        <w:ind w:right="-52"/>
        <w:jc w:val="both"/>
        <w:rPr>
          <w:rFonts w:asciiTheme="majorHAnsi" w:hAnsiTheme="majorHAnsi" w:cstheme="majorHAnsi"/>
          <w:color w:val="000000" w:themeColor="text1"/>
          <w:lang w:val="en-GB"/>
        </w:rPr>
      </w:pPr>
    </w:p>
    <w:p w14:paraId="4A04BC66" w14:textId="77777777" w:rsidR="00216DF8" w:rsidRPr="00610A06" w:rsidRDefault="00216DF8" w:rsidP="00216DF8">
      <w:pPr>
        <w:ind w:right="-52"/>
        <w:jc w:val="both"/>
        <w:rPr>
          <w:rFonts w:asciiTheme="majorHAnsi" w:hAnsiTheme="majorHAnsi"/>
          <w:color w:val="000000" w:themeColor="text1"/>
          <w:lang w:val="en-GB"/>
        </w:rPr>
      </w:pPr>
    </w:p>
    <w:tbl>
      <w:tblPr>
        <w:tblStyle w:val="a8"/>
        <w:tblW w:w="0" w:type="auto"/>
        <w:tblBorders>
          <w:top w:val="none" w:sz="0" w:space="0" w:color="auto"/>
          <w:left w:val="none" w:sz="0" w:space="0" w:color="auto"/>
          <w:bottom w:val="none" w:sz="0" w:space="0" w:color="auto"/>
          <w:right w:val="none" w:sz="0" w:space="0" w:color="auto"/>
        </w:tblBorders>
        <w:tblLook w:val="04A0" w:firstRow="1" w:lastRow="0" w:firstColumn="1" w:lastColumn="0" w:noHBand="0" w:noVBand="1"/>
      </w:tblPr>
      <w:tblGrid>
        <w:gridCol w:w="4505"/>
        <w:gridCol w:w="4505"/>
      </w:tblGrid>
      <w:tr w:rsidR="00216DF8" w:rsidRPr="00610A06" w14:paraId="0133A1A9" w14:textId="77777777" w:rsidTr="00C81279">
        <w:tc>
          <w:tcPr>
            <w:tcW w:w="9010" w:type="dxa"/>
            <w:gridSpan w:val="2"/>
          </w:tcPr>
          <w:p w14:paraId="32BC69CD" w14:textId="77777777" w:rsidR="00216DF8" w:rsidRPr="00610A06" w:rsidRDefault="00216DF8" w:rsidP="00610A06">
            <w:pPr>
              <w:ind w:right="-52"/>
              <w:jc w:val="center"/>
              <w:rPr>
                <w:rFonts w:asciiTheme="majorHAnsi" w:hAnsiTheme="majorHAnsi"/>
                <w:b/>
                <w:color w:val="000000" w:themeColor="text1"/>
                <w:sz w:val="28"/>
                <w:lang w:val="en-GB"/>
              </w:rPr>
            </w:pPr>
            <w:r w:rsidRPr="00610A06">
              <w:rPr>
                <w:rFonts w:asciiTheme="majorHAnsi" w:hAnsiTheme="majorHAnsi"/>
                <w:b/>
                <w:color w:val="000000" w:themeColor="text1"/>
                <w:sz w:val="28"/>
                <w:lang w:val="en-GB"/>
              </w:rPr>
              <w:t>Comparison of quantitative and qualitative research approaches</w:t>
            </w:r>
          </w:p>
        </w:tc>
      </w:tr>
      <w:tr w:rsidR="00216DF8" w:rsidRPr="00610A06" w14:paraId="612FD110" w14:textId="77777777" w:rsidTr="00C81279">
        <w:tc>
          <w:tcPr>
            <w:tcW w:w="4505" w:type="dxa"/>
          </w:tcPr>
          <w:p w14:paraId="34CD8F1C" w14:textId="77777777" w:rsidR="00216DF8" w:rsidRPr="00610A06" w:rsidRDefault="00216DF8" w:rsidP="00610A06">
            <w:pPr>
              <w:ind w:right="-52"/>
              <w:jc w:val="center"/>
              <w:rPr>
                <w:rFonts w:asciiTheme="majorHAnsi" w:hAnsiTheme="majorHAnsi"/>
                <w:b/>
                <w:color w:val="000000" w:themeColor="text1"/>
                <w:lang w:val="en-GB"/>
              </w:rPr>
            </w:pPr>
            <w:r w:rsidRPr="00610A06">
              <w:rPr>
                <w:rFonts w:asciiTheme="majorHAnsi" w:hAnsiTheme="majorHAnsi"/>
                <w:b/>
                <w:color w:val="000000" w:themeColor="text1"/>
                <w:lang w:val="en-GB"/>
              </w:rPr>
              <w:t>Quantitative</w:t>
            </w:r>
          </w:p>
        </w:tc>
        <w:tc>
          <w:tcPr>
            <w:tcW w:w="4505" w:type="dxa"/>
          </w:tcPr>
          <w:p w14:paraId="4CF80049" w14:textId="77777777" w:rsidR="00216DF8" w:rsidRPr="00610A06" w:rsidRDefault="00216DF8" w:rsidP="00610A06">
            <w:pPr>
              <w:ind w:right="-52"/>
              <w:jc w:val="center"/>
              <w:rPr>
                <w:rFonts w:asciiTheme="majorHAnsi" w:hAnsiTheme="majorHAnsi"/>
                <w:b/>
                <w:color w:val="000000" w:themeColor="text1"/>
                <w:lang w:val="en-GB"/>
              </w:rPr>
            </w:pPr>
            <w:r w:rsidRPr="00610A06">
              <w:rPr>
                <w:rFonts w:asciiTheme="majorHAnsi" w:hAnsiTheme="majorHAnsi"/>
                <w:b/>
                <w:color w:val="000000" w:themeColor="text1"/>
                <w:lang w:val="en-GB"/>
              </w:rPr>
              <w:t>Qualitative</w:t>
            </w:r>
          </w:p>
        </w:tc>
      </w:tr>
      <w:tr w:rsidR="00216DF8" w:rsidRPr="00610A06" w14:paraId="5F25126F" w14:textId="77777777" w:rsidTr="00C81279">
        <w:tc>
          <w:tcPr>
            <w:tcW w:w="4505" w:type="dxa"/>
          </w:tcPr>
          <w:p w14:paraId="02744190" w14:textId="77777777" w:rsidR="00216DF8" w:rsidRPr="00610A06" w:rsidRDefault="00216DF8" w:rsidP="00610A06">
            <w:pPr>
              <w:ind w:right="-52"/>
              <w:jc w:val="center"/>
              <w:rPr>
                <w:rFonts w:asciiTheme="majorHAnsi" w:hAnsiTheme="majorHAnsi"/>
                <w:color w:val="000000" w:themeColor="text1"/>
                <w:lang w:val="en-GB"/>
              </w:rPr>
            </w:pPr>
            <w:r w:rsidRPr="00610A06">
              <w:rPr>
                <w:rFonts w:asciiTheme="majorHAnsi" w:hAnsiTheme="majorHAnsi"/>
                <w:color w:val="000000" w:themeColor="text1"/>
                <w:lang w:val="en-GB"/>
              </w:rPr>
              <w:t>Focus on confirming the hypothesis about phenomena</w:t>
            </w:r>
          </w:p>
          <w:p w14:paraId="4103D042" w14:textId="77777777" w:rsidR="00216DF8" w:rsidRPr="00610A06" w:rsidRDefault="00216DF8" w:rsidP="00610A06">
            <w:pPr>
              <w:ind w:right="-52"/>
              <w:jc w:val="center"/>
              <w:rPr>
                <w:rFonts w:asciiTheme="majorHAnsi" w:hAnsiTheme="majorHAnsi"/>
                <w:color w:val="000000" w:themeColor="text1"/>
                <w:lang w:val="en-GB"/>
              </w:rPr>
            </w:pPr>
          </w:p>
        </w:tc>
        <w:tc>
          <w:tcPr>
            <w:tcW w:w="4505" w:type="dxa"/>
          </w:tcPr>
          <w:p w14:paraId="4A594E7E" w14:textId="77777777" w:rsidR="00216DF8" w:rsidRPr="00610A06" w:rsidRDefault="00216DF8" w:rsidP="00610A06">
            <w:pPr>
              <w:ind w:right="-52"/>
              <w:jc w:val="center"/>
              <w:rPr>
                <w:rFonts w:asciiTheme="majorHAnsi" w:hAnsiTheme="majorHAnsi"/>
                <w:color w:val="000000" w:themeColor="text1"/>
                <w:lang w:val="en-GB"/>
              </w:rPr>
            </w:pPr>
            <w:r w:rsidRPr="00610A06">
              <w:rPr>
                <w:rFonts w:asciiTheme="majorHAnsi" w:hAnsiTheme="majorHAnsi"/>
                <w:color w:val="000000" w:themeColor="text1"/>
                <w:lang w:val="en-GB"/>
              </w:rPr>
              <w:t>Focus on exploring the phenomena</w:t>
            </w:r>
          </w:p>
        </w:tc>
      </w:tr>
      <w:tr w:rsidR="00216DF8" w:rsidRPr="00610A06" w14:paraId="2C57ADE6" w14:textId="77777777" w:rsidTr="00C81279">
        <w:trPr>
          <w:trHeight w:val="632"/>
        </w:trPr>
        <w:tc>
          <w:tcPr>
            <w:tcW w:w="4505" w:type="dxa"/>
          </w:tcPr>
          <w:p w14:paraId="2C412449" w14:textId="77777777" w:rsidR="00216DF8" w:rsidRPr="00610A06" w:rsidRDefault="00216DF8" w:rsidP="00610A06">
            <w:pPr>
              <w:ind w:right="-52"/>
              <w:jc w:val="both"/>
              <w:rPr>
                <w:rFonts w:asciiTheme="majorHAnsi" w:hAnsiTheme="majorHAnsi"/>
                <w:color w:val="000000" w:themeColor="text1"/>
                <w:lang w:val="en-GB"/>
              </w:rPr>
            </w:pPr>
            <w:r w:rsidRPr="00610A06">
              <w:rPr>
                <w:rFonts w:asciiTheme="majorHAnsi" w:hAnsiTheme="majorHAnsi"/>
                <w:color w:val="000000" w:themeColor="text1"/>
                <w:lang w:val="en-GB"/>
              </w:rPr>
              <w:t>More rigid in identifying the responses</w:t>
            </w:r>
          </w:p>
        </w:tc>
        <w:tc>
          <w:tcPr>
            <w:tcW w:w="4505" w:type="dxa"/>
          </w:tcPr>
          <w:p w14:paraId="5A19D6F0" w14:textId="77777777" w:rsidR="00216DF8" w:rsidRPr="00610A06" w:rsidRDefault="00216DF8" w:rsidP="00610A06">
            <w:pPr>
              <w:ind w:right="-52"/>
              <w:jc w:val="both"/>
              <w:rPr>
                <w:rFonts w:asciiTheme="majorHAnsi" w:hAnsiTheme="majorHAnsi"/>
                <w:color w:val="000000" w:themeColor="text1"/>
                <w:lang w:val="en-GB"/>
              </w:rPr>
            </w:pPr>
            <w:r w:rsidRPr="00610A06">
              <w:rPr>
                <w:rFonts w:asciiTheme="majorHAnsi" w:hAnsiTheme="majorHAnsi"/>
                <w:color w:val="000000" w:themeColor="text1"/>
                <w:lang w:val="en-GB"/>
              </w:rPr>
              <w:t>More flexible, iterative in categorizing responses</w:t>
            </w:r>
          </w:p>
        </w:tc>
      </w:tr>
      <w:tr w:rsidR="00216DF8" w:rsidRPr="00610A06" w14:paraId="21369247" w14:textId="77777777" w:rsidTr="00C81279">
        <w:tc>
          <w:tcPr>
            <w:tcW w:w="4505" w:type="dxa"/>
          </w:tcPr>
          <w:p w14:paraId="3AB71BEF" w14:textId="77777777" w:rsidR="00216DF8" w:rsidRPr="00610A06" w:rsidRDefault="00216DF8" w:rsidP="00610A06">
            <w:pPr>
              <w:ind w:right="-52"/>
              <w:jc w:val="both"/>
              <w:rPr>
                <w:rFonts w:asciiTheme="majorHAnsi" w:hAnsiTheme="majorHAnsi"/>
                <w:color w:val="000000" w:themeColor="text1"/>
                <w:lang w:val="en-GB"/>
              </w:rPr>
            </w:pPr>
            <w:r w:rsidRPr="00610A06">
              <w:rPr>
                <w:rFonts w:asciiTheme="majorHAnsi" w:hAnsiTheme="majorHAnsi"/>
                <w:color w:val="000000" w:themeColor="text1"/>
                <w:lang w:val="en-GB"/>
              </w:rPr>
              <w:t>Structure methods; questionnaires surveys, organized observations</w:t>
            </w:r>
          </w:p>
        </w:tc>
        <w:tc>
          <w:tcPr>
            <w:tcW w:w="4505" w:type="dxa"/>
          </w:tcPr>
          <w:p w14:paraId="1DB76F53" w14:textId="77777777" w:rsidR="00216DF8" w:rsidRPr="00610A06" w:rsidRDefault="00216DF8" w:rsidP="00610A06">
            <w:pPr>
              <w:ind w:right="-52"/>
              <w:jc w:val="both"/>
              <w:rPr>
                <w:rFonts w:asciiTheme="majorHAnsi" w:hAnsiTheme="majorHAnsi"/>
                <w:color w:val="000000" w:themeColor="text1"/>
                <w:lang w:val="en-GB"/>
              </w:rPr>
            </w:pPr>
            <w:r w:rsidRPr="00610A06">
              <w:rPr>
                <w:rFonts w:asciiTheme="majorHAnsi" w:hAnsiTheme="majorHAnsi"/>
                <w:color w:val="000000" w:themeColor="text1"/>
                <w:lang w:val="en-GB"/>
              </w:rPr>
              <w:t>Semi-structure methods, focus groups, participant observations</w:t>
            </w:r>
          </w:p>
        </w:tc>
      </w:tr>
      <w:tr w:rsidR="00216DF8" w:rsidRPr="00610A06" w14:paraId="39CA2FF0" w14:textId="77777777" w:rsidTr="00C81279">
        <w:trPr>
          <w:trHeight w:val="325"/>
        </w:trPr>
        <w:tc>
          <w:tcPr>
            <w:tcW w:w="9010" w:type="dxa"/>
            <w:gridSpan w:val="2"/>
          </w:tcPr>
          <w:p w14:paraId="45968070" w14:textId="77777777" w:rsidR="00216DF8" w:rsidRPr="00610A06" w:rsidRDefault="00216DF8" w:rsidP="00610A06">
            <w:pPr>
              <w:ind w:right="-52"/>
              <w:jc w:val="center"/>
              <w:rPr>
                <w:rFonts w:asciiTheme="majorHAnsi" w:hAnsiTheme="majorHAnsi"/>
                <w:b/>
                <w:color w:val="000000" w:themeColor="text1"/>
                <w:lang w:val="en-GB"/>
              </w:rPr>
            </w:pPr>
            <w:r w:rsidRPr="00610A06">
              <w:rPr>
                <w:rFonts w:asciiTheme="majorHAnsi" w:hAnsiTheme="majorHAnsi"/>
                <w:b/>
                <w:color w:val="000000" w:themeColor="text1"/>
                <w:lang w:val="en-GB"/>
              </w:rPr>
              <w:t>Objectives</w:t>
            </w:r>
          </w:p>
        </w:tc>
      </w:tr>
      <w:tr w:rsidR="00216DF8" w:rsidRPr="00610A06" w14:paraId="79BA7487" w14:textId="77777777" w:rsidTr="00C81279">
        <w:tc>
          <w:tcPr>
            <w:tcW w:w="4505" w:type="dxa"/>
          </w:tcPr>
          <w:p w14:paraId="1C9DEF91" w14:textId="77777777" w:rsidR="00216DF8" w:rsidRPr="00610A06" w:rsidRDefault="00216DF8" w:rsidP="00610A06">
            <w:pPr>
              <w:ind w:right="-52"/>
              <w:jc w:val="both"/>
              <w:rPr>
                <w:rFonts w:asciiTheme="majorHAnsi" w:hAnsiTheme="majorHAnsi"/>
                <w:color w:val="000000" w:themeColor="text1"/>
                <w:lang w:val="en-GB"/>
              </w:rPr>
            </w:pPr>
            <w:r w:rsidRPr="00610A06">
              <w:rPr>
                <w:rFonts w:asciiTheme="majorHAnsi" w:hAnsiTheme="majorHAnsi"/>
                <w:color w:val="000000" w:themeColor="text1"/>
                <w:lang w:val="en-GB"/>
              </w:rPr>
              <w:t>Quantify variation</w:t>
            </w:r>
          </w:p>
        </w:tc>
        <w:tc>
          <w:tcPr>
            <w:tcW w:w="4505" w:type="dxa"/>
          </w:tcPr>
          <w:p w14:paraId="71FC5E4C" w14:textId="77777777" w:rsidR="00216DF8" w:rsidRPr="00610A06" w:rsidRDefault="00216DF8" w:rsidP="00610A06">
            <w:pPr>
              <w:ind w:right="-52"/>
              <w:jc w:val="both"/>
              <w:rPr>
                <w:rFonts w:asciiTheme="majorHAnsi" w:hAnsiTheme="majorHAnsi"/>
                <w:color w:val="000000" w:themeColor="text1"/>
                <w:lang w:val="en-GB"/>
              </w:rPr>
            </w:pPr>
            <w:r w:rsidRPr="00610A06">
              <w:rPr>
                <w:rFonts w:asciiTheme="majorHAnsi" w:hAnsiTheme="majorHAnsi"/>
                <w:color w:val="000000" w:themeColor="text1"/>
                <w:lang w:val="en-GB"/>
              </w:rPr>
              <w:t>Describe variation</w:t>
            </w:r>
          </w:p>
        </w:tc>
      </w:tr>
      <w:tr w:rsidR="00216DF8" w:rsidRPr="00610A06" w14:paraId="0E8CBCD8" w14:textId="77777777" w:rsidTr="00C81279">
        <w:tc>
          <w:tcPr>
            <w:tcW w:w="4505" w:type="dxa"/>
          </w:tcPr>
          <w:p w14:paraId="0115670B" w14:textId="77777777" w:rsidR="00216DF8" w:rsidRPr="00610A06" w:rsidRDefault="00216DF8" w:rsidP="00610A06">
            <w:pPr>
              <w:ind w:right="-52"/>
              <w:jc w:val="both"/>
              <w:rPr>
                <w:rFonts w:asciiTheme="majorHAnsi" w:hAnsiTheme="majorHAnsi"/>
                <w:color w:val="000000" w:themeColor="text1"/>
                <w:lang w:val="en-GB"/>
              </w:rPr>
            </w:pPr>
            <w:r w:rsidRPr="00610A06">
              <w:rPr>
                <w:rFonts w:asciiTheme="majorHAnsi" w:hAnsiTheme="majorHAnsi"/>
                <w:color w:val="000000" w:themeColor="text1"/>
                <w:lang w:val="en-GB"/>
              </w:rPr>
              <w:t>Predict relationship and communication</w:t>
            </w:r>
          </w:p>
        </w:tc>
        <w:tc>
          <w:tcPr>
            <w:tcW w:w="4505" w:type="dxa"/>
          </w:tcPr>
          <w:p w14:paraId="2D1EB82F" w14:textId="77777777" w:rsidR="00216DF8" w:rsidRPr="00610A06" w:rsidRDefault="00216DF8" w:rsidP="00610A06">
            <w:pPr>
              <w:ind w:right="-52"/>
              <w:jc w:val="both"/>
              <w:rPr>
                <w:rFonts w:asciiTheme="majorHAnsi" w:hAnsiTheme="majorHAnsi"/>
                <w:color w:val="000000" w:themeColor="text1"/>
                <w:lang w:val="en-GB"/>
              </w:rPr>
            </w:pPr>
            <w:r w:rsidRPr="00610A06">
              <w:rPr>
                <w:rFonts w:asciiTheme="majorHAnsi" w:hAnsiTheme="majorHAnsi"/>
                <w:color w:val="000000" w:themeColor="text1"/>
                <w:lang w:val="en-GB"/>
              </w:rPr>
              <w:t>Describe and explain relationships</w:t>
            </w:r>
          </w:p>
        </w:tc>
      </w:tr>
      <w:tr w:rsidR="00216DF8" w:rsidRPr="00610A06" w14:paraId="5B4DEA25" w14:textId="77777777" w:rsidTr="00C81279">
        <w:tc>
          <w:tcPr>
            <w:tcW w:w="4505" w:type="dxa"/>
            <w:vMerge w:val="restart"/>
            <w:vAlign w:val="center"/>
          </w:tcPr>
          <w:p w14:paraId="48355A4F" w14:textId="77777777" w:rsidR="00216DF8" w:rsidRPr="00610A06" w:rsidRDefault="00216DF8" w:rsidP="00610A06">
            <w:pPr>
              <w:ind w:right="-52"/>
              <w:rPr>
                <w:rFonts w:asciiTheme="majorHAnsi" w:hAnsiTheme="majorHAnsi"/>
                <w:color w:val="000000" w:themeColor="text1"/>
                <w:lang w:val="en-GB"/>
              </w:rPr>
            </w:pPr>
            <w:r w:rsidRPr="00610A06">
              <w:rPr>
                <w:rFonts w:asciiTheme="majorHAnsi" w:hAnsiTheme="majorHAnsi"/>
                <w:color w:val="000000" w:themeColor="text1"/>
                <w:lang w:val="en-GB"/>
              </w:rPr>
              <w:t>Describe population experiences</w:t>
            </w:r>
          </w:p>
        </w:tc>
        <w:tc>
          <w:tcPr>
            <w:tcW w:w="4505" w:type="dxa"/>
          </w:tcPr>
          <w:p w14:paraId="41D674DC" w14:textId="77777777" w:rsidR="00216DF8" w:rsidRPr="00610A06" w:rsidRDefault="00216DF8" w:rsidP="00610A06">
            <w:pPr>
              <w:ind w:right="-52"/>
              <w:jc w:val="both"/>
              <w:rPr>
                <w:rFonts w:asciiTheme="majorHAnsi" w:hAnsiTheme="majorHAnsi"/>
                <w:color w:val="000000" w:themeColor="text1"/>
                <w:lang w:val="en-GB"/>
              </w:rPr>
            </w:pPr>
            <w:r w:rsidRPr="00610A06">
              <w:rPr>
                <w:rFonts w:asciiTheme="majorHAnsi" w:hAnsiTheme="majorHAnsi"/>
                <w:color w:val="000000" w:themeColor="text1"/>
                <w:lang w:val="en-GB"/>
              </w:rPr>
              <w:t>Describe individual experiences</w:t>
            </w:r>
          </w:p>
        </w:tc>
      </w:tr>
      <w:tr w:rsidR="00216DF8" w:rsidRPr="00610A06" w14:paraId="3B37D0FB" w14:textId="77777777" w:rsidTr="00C81279">
        <w:tc>
          <w:tcPr>
            <w:tcW w:w="4505" w:type="dxa"/>
            <w:vMerge/>
          </w:tcPr>
          <w:p w14:paraId="571C7F8E" w14:textId="77777777" w:rsidR="00216DF8" w:rsidRPr="00610A06" w:rsidRDefault="00216DF8" w:rsidP="00610A06">
            <w:pPr>
              <w:ind w:right="-52"/>
              <w:jc w:val="both"/>
              <w:rPr>
                <w:rFonts w:asciiTheme="majorHAnsi" w:hAnsiTheme="majorHAnsi"/>
                <w:color w:val="000000" w:themeColor="text1"/>
                <w:lang w:val="en-GB"/>
              </w:rPr>
            </w:pPr>
          </w:p>
        </w:tc>
        <w:tc>
          <w:tcPr>
            <w:tcW w:w="4505" w:type="dxa"/>
          </w:tcPr>
          <w:p w14:paraId="7B565CEC" w14:textId="77777777" w:rsidR="00216DF8" w:rsidRPr="00610A06" w:rsidRDefault="00216DF8" w:rsidP="00610A06">
            <w:pPr>
              <w:ind w:right="-52"/>
              <w:jc w:val="both"/>
              <w:rPr>
                <w:rFonts w:asciiTheme="majorHAnsi" w:hAnsiTheme="majorHAnsi"/>
                <w:color w:val="000000" w:themeColor="text1"/>
                <w:lang w:val="en-GB"/>
              </w:rPr>
            </w:pPr>
            <w:r w:rsidRPr="00610A06">
              <w:rPr>
                <w:rFonts w:asciiTheme="majorHAnsi" w:hAnsiTheme="majorHAnsi"/>
                <w:color w:val="000000" w:themeColor="text1"/>
                <w:lang w:val="en-GB"/>
              </w:rPr>
              <w:t>Describe group norms</w:t>
            </w:r>
          </w:p>
        </w:tc>
      </w:tr>
      <w:tr w:rsidR="00216DF8" w:rsidRPr="00610A06" w14:paraId="5CA60BE7" w14:textId="77777777" w:rsidTr="00C81279">
        <w:tc>
          <w:tcPr>
            <w:tcW w:w="9010" w:type="dxa"/>
            <w:gridSpan w:val="2"/>
          </w:tcPr>
          <w:p w14:paraId="675901C7" w14:textId="77777777" w:rsidR="00216DF8" w:rsidRPr="00610A06" w:rsidRDefault="00216DF8" w:rsidP="00610A06">
            <w:pPr>
              <w:ind w:right="-52"/>
              <w:jc w:val="center"/>
              <w:rPr>
                <w:rFonts w:asciiTheme="majorHAnsi" w:hAnsiTheme="majorHAnsi"/>
                <w:b/>
                <w:color w:val="000000" w:themeColor="text1"/>
                <w:lang w:val="en-GB"/>
              </w:rPr>
            </w:pPr>
            <w:r w:rsidRPr="00610A06">
              <w:rPr>
                <w:rFonts w:asciiTheme="majorHAnsi" w:hAnsiTheme="majorHAnsi"/>
                <w:b/>
                <w:color w:val="000000" w:themeColor="text1"/>
                <w:lang w:val="en-GB"/>
              </w:rPr>
              <w:t>Question format</w:t>
            </w:r>
          </w:p>
        </w:tc>
      </w:tr>
      <w:tr w:rsidR="00216DF8" w:rsidRPr="00610A06" w14:paraId="759B90C3" w14:textId="77777777" w:rsidTr="00C81279">
        <w:tc>
          <w:tcPr>
            <w:tcW w:w="4505" w:type="dxa"/>
          </w:tcPr>
          <w:p w14:paraId="69238A3C" w14:textId="77777777" w:rsidR="00216DF8" w:rsidRPr="00610A06" w:rsidRDefault="00216DF8" w:rsidP="00610A06">
            <w:pPr>
              <w:ind w:right="-52"/>
              <w:jc w:val="both"/>
              <w:rPr>
                <w:rFonts w:asciiTheme="majorHAnsi" w:hAnsiTheme="majorHAnsi"/>
                <w:color w:val="000000" w:themeColor="text1"/>
                <w:lang w:val="en-GB"/>
              </w:rPr>
            </w:pPr>
            <w:r w:rsidRPr="00610A06">
              <w:rPr>
                <w:rFonts w:asciiTheme="majorHAnsi" w:hAnsiTheme="majorHAnsi"/>
                <w:color w:val="000000" w:themeColor="text1"/>
                <w:lang w:val="en-GB"/>
              </w:rPr>
              <w:t>Closed-ended</w:t>
            </w:r>
          </w:p>
        </w:tc>
        <w:tc>
          <w:tcPr>
            <w:tcW w:w="4505" w:type="dxa"/>
          </w:tcPr>
          <w:p w14:paraId="137B2087" w14:textId="77777777" w:rsidR="00216DF8" w:rsidRPr="00610A06" w:rsidRDefault="00216DF8" w:rsidP="00610A06">
            <w:pPr>
              <w:ind w:right="-52"/>
              <w:jc w:val="both"/>
              <w:rPr>
                <w:rFonts w:asciiTheme="majorHAnsi" w:hAnsiTheme="majorHAnsi"/>
                <w:color w:val="000000" w:themeColor="text1"/>
                <w:lang w:val="en-GB"/>
              </w:rPr>
            </w:pPr>
            <w:r w:rsidRPr="00610A06">
              <w:rPr>
                <w:rFonts w:asciiTheme="majorHAnsi" w:hAnsiTheme="majorHAnsi"/>
                <w:color w:val="000000" w:themeColor="text1"/>
                <w:lang w:val="en-GB"/>
              </w:rPr>
              <w:t>Open-ended</w:t>
            </w:r>
          </w:p>
        </w:tc>
      </w:tr>
      <w:tr w:rsidR="00216DF8" w:rsidRPr="00610A06" w14:paraId="5FAB0D05" w14:textId="77777777" w:rsidTr="00C81279">
        <w:tc>
          <w:tcPr>
            <w:tcW w:w="9010" w:type="dxa"/>
            <w:gridSpan w:val="2"/>
          </w:tcPr>
          <w:p w14:paraId="6C0D921B" w14:textId="77777777" w:rsidR="00216DF8" w:rsidRPr="00610A06" w:rsidRDefault="00216DF8" w:rsidP="00610A06">
            <w:pPr>
              <w:ind w:right="-52"/>
              <w:jc w:val="center"/>
              <w:rPr>
                <w:rFonts w:asciiTheme="majorHAnsi" w:hAnsiTheme="majorHAnsi"/>
                <w:color w:val="000000" w:themeColor="text1"/>
                <w:lang w:val="en-GB"/>
              </w:rPr>
            </w:pPr>
            <w:r w:rsidRPr="00610A06">
              <w:rPr>
                <w:rFonts w:asciiTheme="majorHAnsi" w:hAnsiTheme="majorHAnsi"/>
                <w:b/>
                <w:color w:val="000000" w:themeColor="text1"/>
                <w:lang w:val="en-GB"/>
              </w:rPr>
              <w:t>Question format</w:t>
            </w:r>
          </w:p>
        </w:tc>
      </w:tr>
      <w:tr w:rsidR="00216DF8" w:rsidRPr="00610A06" w14:paraId="08B0D339" w14:textId="77777777" w:rsidTr="00C81279">
        <w:tc>
          <w:tcPr>
            <w:tcW w:w="4505" w:type="dxa"/>
          </w:tcPr>
          <w:p w14:paraId="401F525B" w14:textId="77777777" w:rsidR="00216DF8" w:rsidRPr="00610A06" w:rsidRDefault="00216DF8" w:rsidP="00610A06">
            <w:pPr>
              <w:ind w:right="-52"/>
              <w:jc w:val="both"/>
              <w:rPr>
                <w:rFonts w:asciiTheme="majorHAnsi" w:hAnsiTheme="majorHAnsi"/>
                <w:color w:val="000000" w:themeColor="text1"/>
                <w:lang w:val="en-GB"/>
              </w:rPr>
            </w:pPr>
            <w:r w:rsidRPr="00610A06">
              <w:rPr>
                <w:rFonts w:asciiTheme="majorHAnsi" w:hAnsiTheme="majorHAnsi"/>
                <w:color w:val="000000" w:themeColor="text1"/>
                <w:lang w:val="en-GB"/>
              </w:rPr>
              <w:t xml:space="preserve">Numerical </w:t>
            </w:r>
          </w:p>
        </w:tc>
        <w:tc>
          <w:tcPr>
            <w:tcW w:w="4505" w:type="dxa"/>
          </w:tcPr>
          <w:p w14:paraId="0CA74939" w14:textId="77777777" w:rsidR="00216DF8" w:rsidRPr="00610A06" w:rsidRDefault="00216DF8" w:rsidP="00610A06">
            <w:pPr>
              <w:ind w:right="-52"/>
              <w:jc w:val="both"/>
              <w:rPr>
                <w:rFonts w:asciiTheme="majorHAnsi" w:hAnsiTheme="majorHAnsi"/>
                <w:color w:val="000000" w:themeColor="text1"/>
                <w:lang w:val="en-GB"/>
              </w:rPr>
            </w:pPr>
            <w:r w:rsidRPr="00610A06">
              <w:rPr>
                <w:rFonts w:asciiTheme="majorHAnsi" w:hAnsiTheme="majorHAnsi"/>
                <w:color w:val="000000" w:themeColor="text1"/>
                <w:lang w:val="en-GB"/>
              </w:rPr>
              <w:t>Textual</w:t>
            </w:r>
          </w:p>
        </w:tc>
      </w:tr>
    </w:tbl>
    <w:p w14:paraId="02A3D813" w14:textId="77777777" w:rsidR="00216DF8" w:rsidRPr="00610A06" w:rsidRDefault="00216DF8" w:rsidP="00216DF8">
      <w:pPr>
        <w:ind w:right="-52"/>
        <w:jc w:val="both"/>
        <w:rPr>
          <w:rFonts w:asciiTheme="majorHAnsi" w:hAnsiTheme="majorHAnsi"/>
          <w:color w:val="000000" w:themeColor="text1"/>
          <w:lang w:val="en-GB"/>
        </w:rPr>
      </w:pPr>
    </w:p>
    <w:p w14:paraId="62A50460" w14:textId="1F595F9F" w:rsidR="00216DF8" w:rsidRPr="00610A06" w:rsidRDefault="00216DF8" w:rsidP="00216DF8">
      <w:pPr>
        <w:ind w:right="-52"/>
        <w:jc w:val="center"/>
        <w:rPr>
          <w:rFonts w:asciiTheme="majorHAnsi" w:hAnsiTheme="majorHAnsi"/>
          <w:color w:val="000000" w:themeColor="text1"/>
          <w:lang w:val="en-GB"/>
        </w:rPr>
      </w:pPr>
      <w:r w:rsidRPr="00610A06">
        <w:rPr>
          <w:rFonts w:asciiTheme="majorHAnsi" w:hAnsiTheme="majorHAnsi"/>
          <w:color w:val="000000" w:themeColor="text1"/>
          <w:lang w:val="en-GB"/>
        </w:rPr>
        <w:t>Table 1. Quantitative and qualitative research approaches</w:t>
      </w:r>
      <w:r w:rsidR="00AB29B6" w:rsidRPr="00AB29B6">
        <w:rPr>
          <w:rFonts w:asciiTheme="majorHAnsi" w:hAnsiTheme="majorHAnsi"/>
          <w:color w:val="000000" w:themeColor="text1"/>
          <w:lang w:val="en-GB"/>
        </w:rPr>
        <w:t xml:space="preserve"> </w:t>
      </w:r>
    </w:p>
    <w:p w14:paraId="6FA5CEE9" w14:textId="77777777" w:rsidR="00216DF8" w:rsidRPr="00610A06" w:rsidRDefault="00216DF8" w:rsidP="00216DF8">
      <w:pPr>
        <w:ind w:right="-52"/>
        <w:jc w:val="center"/>
        <w:rPr>
          <w:rFonts w:asciiTheme="majorHAnsi" w:hAnsiTheme="majorHAnsi"/>
          <w:color w:val="000000" w:themeColor="text1"/>
          <w:lang w:val="en-GB"/>
        </w:rPr>
      </w:pPr>
    </w:p>
    <w:p w14:paraId="46FFB109" w14:textId="77777777" w:rsidR="00216DF8" w:rsidRPr="00610A06" w:rsidRDefault="00216DF8" w:rsidP="00216DF8">
      <w:pPr>
        <w:ind w:right="-52"/>
        <w:jc w:val="center"/>
        <w:rPr>
          <w:rFonts w:asciiTheme="majorHAnsi" w:hAnsiTheme="majorHAnsi"/>
          <w:color w:val="000000" w:themeColor="text1"/>
          <w:lang w:val="en-GB"/>
        </w:rPr>
      </w:pPr>
    </w:p>
    <w:p w14:paraId="5A3791CA" w14:textId="77777777" w:rsidR="00216DF8" w:rsidRPr="00610A06" w:rsidRDefault="00216DF8" w:rsidP="00216DF8">
      <w:pPr>
        <w:ind w:right="-52"/>
        <w:jc w:val="center"/>
        <w:rPr>
          <w:rFonts w:asciiTheme="majorHAnsi" w:hAnsiTheme="majorHAnsi"/>
          <w:color w:val="000000" w:themeColor="text1"/>
          <w:lang w:val="en-GB"/>
        </w:rPr>
      </w:pPr>
    </w:p>
    <w:p w14:paraId="20E0E553" w14:textId="77777777" w:rsidR="00216DF8" w:rsidRPr="00610A06" w:rsidRDefault="00216DF8" w:rsidP="00216DF8">
      <w:pPr>
        <w:ind w:right="-52"/>
        <w:jc w:val="center"/>
        <w:rPr>
          <w:rFonts w:asciiTheme="majorHAnsi" w:hAnsiTheme="majorHAnsi"/>
          <w:color w:val="000000" w:themeColor="text1"/>
          <w:lang w:val="en-GB"/>
        </w:rPr>
      </w:pPr>
    </w:p>
    <w:p w14:paraId="6ECA6D0D" w14:textId="77777777" w:rsidR="00216DF8" w:rsidRPr="00610A06" w:rsidRDefault="00216DF8" w:rsidP="00216DF8">
      <w:pPr>
        <w:ind w:right="-52"/>
        <w:jc w:val="center"/>
        <w:rPr>
          <w:rFonts w:asciiTheme="majorHAnsi" w:hAnsiTheme="majorHAnsi"/>
          <w:color w:val="000000" w:themeColor="text1"/>
          <w:lang w:val="en-GB"/>
        </w:rPr>
      </w:pPr>
    </w:p>
    <w:p w14:paraId="66C68BFF" w14:textId="77777777" w:rsidR="00216DF8" w:rsidRPr="00610A06" w:rsidRDefault="00216DF8" w:rsidP="00216DF8">
      <w:pPr>
        <w:ind w:right="-52"/>
        <w:jc w:val="center"/>
        <w:rPr>
          <w:rFonts w:asciiTheme="majorHAnsi" w:hAnsiTheme="majorHAnsi"/>
          <w:color w:val="000000" w:themeColor="text1"/>
          <w:lang w:val="en-GB"/>
        </w:rPr>
      </w:pPr>
    </w:p>
    <w:p w14:paraId="69F5B4A3" w14:textId="77777777" w:rsidR="00216DF8" w:rsidRPr="00610A06" w:rsidRDefault="00216DF8" w:rsidP="00216DF8">
      <w:pPr>
        <w:ind w:right="-52"/>
        <w:jc w:val="center"/>
        <w:rPr>
          <w:rFonts w:asciiTheme="majorHAnsi" w:hAnsiTheme="majorHAnsi"/>
          <w:color w:val="000000" w:themeColor="text1"/>
          <w:lang w:val="en-GB"/>
        </w:rPr>
      </w:pPr>
    </w:p>
    <w:p w14:paraId="121FCCDA" w14:textId="77777777" w:rsidR="00216DF8" w:rsidRPr="00610A06" w:rsidRDefault="00216DF8" w:rsidP="00216DF8">
      <w:pPr>
        <w:ind w:right="-52"/>
        <w:jc w:val="center"/>
        <w:rPr>
          <w:rFonts w:asciiTheme="majorHAnsi" w:hAnsiTheme="majorHAnsi"/>
          <w:color w:val="000000" w:themeColor="text1"/>
          <w:lang w:val="en-GB"/>
        </w:rPr>
      </w:pPr>
    </w:p>
    <w:p w14:paraId="69026F6E" w14:textId="77777777" w:rsidR="00216DF8" w:rsidRPr="00610A06" w:rsidRDefault="00216DF8" w:rsidP="00216DF8">
      <w:pPr>
        <w:ind w:right="-52"/>
        <w:jc w:val="center"/>
        <w:rPr>
          <w:rFonts w:asciiTheme="majorHAnsi" w:hAnsiTheme="majorHAnsi"/>
          <w:color w:val="000000" w:themeColor="text1"/>
          <w:lang w:val="en-GB"/>
        </w:rPr>
      </w:pPr>
    </w:p>
    <w:p w14:paraId="1D79BD8F" w14:textId="77777777" w:rsidR="00216DF8" w:rsidRPr="00610A06" w:rsidRDefault="00216DF8" w:rsidP="00216DF8">
      <w:pPr>
        <w:ind w:right="-52"/>
        <w:jc w:val="center"/>
        <w:rPr>
          <w:rFonts w:asciiTheme="majorHAnsi" w:hAnsiTheme="majorHAnsi"/>
          <w:color w:val="000000" w:themeColor="text1"/>
          <w:lang w:val="en-GB"/>
        </w:rPr>
      </w:pPr>
    </w:p>
    <w:p w14:paraId="6269CE52" w14:textId="77777777" w:rsidR="00216DF8" w:rsidRPr="00610A06" w:rsidRDefault="00216DF8" w:rsidP="00216DF8">
      <w:pPr>
        <w:ind w:right="-52"/>
        <w:jc w:val="center"/>
        <w:rPr>
          <w:rFonts w:asciiTheme="majorHAnsi" w:hAnsiTheme="majorHAnsi"/>
          <w:color w:val="000000" w:themeColor="text1"/>
          <w:lang w:val="en-GB"/>
        </w:rPr>
      </w:pPr>
    </w:p>
    <w:p w14:paraId="101D028C" w14:textId="77777777" w:rsidR="00216DF8" w:rsidRPr="00610A06" w:rsidRDefault="00216DF8" w:rsidP="00216DF8">
      <w:pPr>
        <w:ind w:right="-52"/>
        <w:jc w:val="center"/>
        <w:rPr>
          <w:rFonts w:asciiTheme="majorHAnsi" w:hAnsiTheme="majorHAnsi"/>
          <w:color w:val="000000" w:themeColor="text1"/>
          <w:lang w:val="en-GB"/>
        </w:rPr>
      </w:pPr>
    </w:p>
    <w:p w14:paraId="43F777C5" w14:textId="77777777" w:rsidR="00216DF8" w:rsidRPr="00610A06" w:rsidRDefault="00216DF8" w:rsidP="00216DF8">
      <w:pPr>
        <w:ind w:right="-52"/>
        <w:jc w:val="center"/>
        <w:rPr>
          <w:rFonts w:asciiTheme="majorHAnsi" w:hAnsiTheme="majorHAnsi"/>
          <w:color w:val="000000" w:themeColor="text1"/>
          <w:lang w:val="en-GB"/>
        </w:rPr>
      </w:pPr>
    </w:p>
    <w:p w14:paraId="07BAA247" w14:textId="77777777" w:rsidR="00216DF8" w:rsidRPr="00610A06" w:rsidRDefault="00216DF8" w:rsidP="00216DF8">
      <w:pPr>
        <w:ind w:right="-52"/>
        <w:jc w:val="center"/>
        <w:rPr>
          <w:rFonts w:asciiTheme="majorHAnsi" w:hAnsiTheme="majorHAnsi"/>
          <w:color w:val="000000" w:themeColor="text1"/>
          <w:lang w:val="en-GB"/>
        </w:rPr>
      </w:pPr>
    </w:p>
    <w:p w14:paraId="1DF02BE0" w14:textId="77777777" w:rsidR="00216DF8" w:rsidRPr="00610A06" w:rsidRDefault="00216DF8" w:rsidP="00216DF8">
      <w:pPr>
        <w:ind w:right="-52"/>
        <w:jc w:val="center"/>
        <w:rPr>
          <w:rFonts w:asciiTheme="majorHAnsi" w:hAnsiTheme="majorHAnsi"/>
          <w:color w:val="000000" w:themeColor="text1"/>
          <w:lang w:val="en-GB"/>
        </w:rPr>
      </w:pPr>
    </w:p>
    <w:p w14:paraId="21CFFF0D" w14:textId="77777777" w:rsidR="00216DF8" w:rsidRPr="00610A06" w:rsidRDefault="00216DF8" w:rsidP="00216DF8">
      <w:pPr>
        <w:ind w:right="-52"/>
        <w:jc w:val="center"/>
        <w:rPr>
          <w:rFonts w:asciiTheme="majorHAnsi" w:hAnsiTheme="majorHAnsi"/>
          <w:color w:val="000000" w:themeColor="text1"/>
          <w:lang w:val="en-GB"/>
        </w:rPr>
      </w:pPr>
    </w:p>
    <w:p w14:paraId="437864EC" w14:textId="77777777" w:rsidR="00216DF8" w:rsidRPr="00610A06" w:rsidRDefault="00216DF8" w:rsidP="00216DF8">
      <w:pPr>
        <w:ind w:right="-52"/>
        <w:jc w:val="center"/>
        <w:rPr>
          <w:rFonts w:asciiTheme="majorHAnsi" w:hAnsiTheme="majorHAnsi"/>
          <w:color w:val="000000" w:themeColor="text1"/>
          <w:lang w:val="en-GB"/>
        </w:rPr>
      </w:pPr>
    </w:p>
    <w:p w14:paraId="7CC48B58" w14:textId="77777777" w:rsidR="00216DF8" w:rsidRPr="00610A06" w:rsidRDefault="00216DF8" w:rsidP="00216DF8">
      <w:pPr>
        <w:ind w:right="-52"/>
        <w:jc w:val="center"/>
        <w:rPr>
          <w:rFonts w:asciiTheme="majorHAnsi" w:hAnsiTheme="majorHAnsi"/>
          <w:color w:val="000000" w:themeColor="text1"/>
          <w:lang w:val="en-GB"/>
        </w:rPr>
      </w:pPr>
    </w:p>
    <w:p w14:paraId="1B22B877" w14:textId="77777777" w:rsidR="00216DF8" w:rsidRPr="00610A06" w:rsidRDefault="00216DF8" w:rsidP="00216DF8">
      <w:pPr>
        <w:ind w:right="-52"/>
        <w:jc w:val="center"/>
        <w:rPr>
          <w:rFonts w:asciiTheme="majorHAnsi" w:hAnsiTheme="majorHAnsi"/>
          <w:color w:val="000000" w:themeColor="text1"/>
          <w:lang w:val="en-GB"/>
        </w:rPr>
      </w:pPr>
    </w:p>
    <w:p w14:paraId="1E0B6CB2" w14:textId="77777777" w:rsidR="00216DF8" w:rsidRPr="00610A06" w:rsidRDefault="00216DF8" w:rsidP="00216DF8">
      <w:pPr>
        <w:ind w:right="-52"/>
        <w:jc w:val="center"/>
        <w:rPr>
          <w:rFonts w:asciiTheme="majorHAnsi" w:hAnsiTheme="majorHAnsi"/>
          <w:color w:val="000000" w:themeColor="text1"/>
          <w:lang w:val="en-GB"/>
        </w:rPr>
      </w:pPr>
    </w:p>
    <w:p w14:paraId="3755BCBC" w14:textId="77777777" w:rsidR="00216DF8" w:rsidRPr="00610A06" w:rsidRDefault="00216DF8" w:rsidP="00216DF8">
      <w:pPr>
        <w:ind w:right="-52"/>
        <w:jc w:val="center"/>
        <w:rPr>
          <w:rFonts w:asciiTheme="majorHAnsi" w:hAnsiTheme="majorHAnsi"/>
          <w:color w:val="000000" w:themeColor="text1"/>
          <w:lang w:val="en-GB"/>
        </w:rPr>
      </w:pPr>
    </w:p>
    <w:p w14:paraId="4083A2A3" w14:textId="77777777" w:rsidR="00216DF8" w:rsidRPr="00610A06" w:rsidRDefault="00216DF8" w:rsidP="00216DF8">
      <w:pPr>
        <w:ind w:right="-52"/>
        <w:jc w:val="center"/>
        <w:rPr>
          <w:rFonts w:asciiTheme="majorHAnsi" w:hAnsiTheme="majorHAnsi"/>
          <w:color w:val="000000" w:themeColor="text1"/>
          <w:lang w:val="en-GB"/>
        </w:rPr>
      </w:pPr>
    </w:p>
    <w:p w14:paraId="15030B07" w14:textId="77777777" w:rsidR="00216DF8" w:rsidRPr="00610A06" w:rsidRDefault="00216DF8" w:rsidP="00216DF8">
      <w:pPr>
        <w:ind w:right="-52"/>
        <w:jc w:val="center"/>
        <w:rPr>
          <w:rFonts w:asciiTheme="majorHAnsi" w:hAnsiTheme="majorHAnsi"/>
          <w:b/>
          <w:color w:val="000000" w:themeColor="text1"/>
          <w:sz w:val="28"/>
          <w:lang w:val="en-GB"/>
        </w:rPr>
      </w:pPr>
      <w:r w:rsidRPr="00610A06">
        <w:rPr>
          <w:rFonts w:asciiTheme="majorHAnsi" w:hAnsiTheme="majorHAnsi"/>
          <w:b/>
          <w:color w:val="000000" w:themeColor="text1"/>
          <w:sz w:val="28"/>
          <w:lang w:val="en-GB"/>
        </w:rPr>
        <w:lastRenderedPageBreak/>
        <w:t>The following table will illustrate the differences between Quantitative Research and Qualitative Research.</w:t>
      </w:r>
    </w:p>
    <w:p w14:paraId="30CACDC8" w14:textId="77777777" w:rsidR="00216DF8" w:rsidRPr="00610A06" w:rsidRDefault="00216DF8" w:rsidP="00216DF8">
      <w:pPr>
        <w:ind w:right="-52"/>
        <w:jc w:val="center"/>
        <w:rPr>
          <w:rFonts w:asciiTheme="majorHAnsi" w:hAnsiTheme="majorHAnsi"/>
          <w:color w:val="000000" w:themeColor="text1"/>
          <w:lang w:val="en-GB"/>
        </w:rPr>
      </w:pPr>
    </w:p>
    <w:tbl>
      <w:tblPr>
        <w:tblStyle w:val="a8"/>
        <w:tblW w:w="9010" w:type="dxa"/>
        <w:tblBorders>
          <w:top w:val="none" w:sz="0" w:space="0" w:color="auto"/>
          <w:left w:val="none" w:sz="0" w:space="0" w:color="auto"/>
          <w:bottom w:val="none" w:sz="0" w:space="0" w:color="auto"/>
          <w:right w:val="none" w:sz="0" w:space="0" w:color="auto"/>
          <w:insideV w:val="none" w:sz="0" w:space="0" w:color="auto"/>
        </w:tblBorders>
        <w:tblLook w:val="04A0" w:firstRow="1" w:lastRow="0" w:firstColumn="1" w:lastColumn="0" w:noHBand="0" w:noVBand="1"/>
      </w:tblPr>
      <w:tblGrid>
        <w:gridCol w:w="4355"/>
        <w:gridCol w:w="4655"/>
      </w:tblGrid>
      <w:tr w:rsidR="00216DF8" w:rsidRPr="00610A06" w14:paraId="4DF5B542" w14:textId="77777777" w:rsidTr="00AB29B6">
        <w:tc>
          <w:tcPr>
            <w:tcW w:w="9010" w:type="dxa"/>
            <w:gridSpan w:val="2"/>
          </w:tcPr>
          <w:p w14:paraId="6F453B02" w14:textId="77777777" w:rsidR="00216DF8" w:rsidRPr="00610A06" w:rsidRDefault="00216DF8" w:rsidP="00610A06">
            <w:pPr>
              <w:ind w:right="-52"/>
              <w:jc w:val="center"/>
              <w:rPr>
                <w:rFonts w:asciiTheme="majorHAnsi" w:hAnsiTheme="majorHAnsi"/>
                <w:b/>
                <w:color w:val="000000" w:themeColor="text1"/>
                <w:lang w:val="en-GB"/>
              </w:rPr>
            </w:pPr>
            <w:r w:rsidRPr="00610A06">
              <w:rPr>
                <w:rFonts w:asciiTheme="majorHAnsi" w:hAnsiTheme="majorHAnsi"/>
                <w:b/>
                <w:color w:val="000000" w:themeColor="text1"/>
                <w:lang w:val="en-GB"/>
              </w:rPr>
              <w:t>Research Philosophy</w:t>
            </w:r>
          </w:p>
        </w:tc>
      </w:tr>
      <w:tr w:rsidR="00216DF8" w:rsidRPr="00610A06" w14:paraId="1AFAC8FC" w14:textId="77777777" w:rsidTr="00AB29B6">
        <w:tc>
          <w:tcPr>
            <w:tcW w:w="4355" w:type="dxa"/>
          </w:tcPr>
          <w:p w14:paraId="663796CA" w14:textId="77777777" w:rsidR="00216DF8" w:rsidRPr="00610A06" w:rsidRDefault="00216DF8" w:rsidP="00610A06">
            <w:pPr>
              <w:ind w:right="-52"/>
              <w:jc w:val="center"/>
              <w:rPr>
                <w:rFonts w:asciiTheme="majorHAnsi" w:hAnsiTheme="majorHAnsi"/>
                <w:b/>
                <w:i/>
                <w:color w:val="000000" w:themeColor="text1"/>
                <w:lang w:val="en-GB"/>
              </w:rPr>
            </w:pPr>
            <w:r w:rsidRPr="00610A06">
              <w:rPr>
                <w:rFonts w:asciiTheme="majorHAnsi" w:hAnsiTheme="majorHAnsi"/>
                <w:b/>
                <w:i/>
                <w:color w:val="000000" w:themeColor="text1"/>
                <w:lang w:val="en-GB"/>
              </w:rPr>
              <w:t>Ontology</w:t>
            </w:r>
          </w:p>
        </w:tc>
        <w:tc>
          <w:tcPr>
            <w:tcW w:w="4655" w:type="dxa"/>
          </w:tcPr>
          <w:p w14:paraId="7DA0C036" w14:textId="77777777" w:rsidR="00216DF8" w:rsidRPr="00610A06" w:rsidRDefault="00216DF8" w:rsidP="00610A06">
            <w:pPr>
              <w:ind w:right="-52"/>
              <w:jc w:val="center"/>
              <w:rPr>
                <w:rFonts w:asciiTheme="majorHAnsi" w:hAnsiTheme="majorHAnsi"/>
                <w:b/>
                <w:i/>
                <w:color w:val="000000" w:themeColor="text1"/>
                <w:lang w:val="en-GB"/>
              </w:rPr>
            </w:pPr>
            <w:r w:rsidRPr="00610A06">
              <w:rPr>
                <w:rFonts w:asciiTheme="majorHAnsi" w:hAnsiTheme="majorHAnsi"/>
                <w:b/>
                <w:i/>
                <w:color w:val="000000" w:themeColor="text1"/>
                <w:lang w:val="en-GB"/>
              </w:rPr>
              <w:t>Epistemology</w:t>
            </w:r>
          </w:p>
        </w:tc>
      </w:tr>
      <w:tr w:rsidR="00216DF8" w:rsidRPr="00610A06" w14:paraId="2C261FD2" w14:textId="77777777" w:rsidTr="00AB29B6">
        <w:trPr>
          <w:trHeight w:val="311"/>
        </w:trPr>
        <w:tc>
          <w:tcPr>
            <w:tcW w:w="4355" w:type="dxa"/>
          </w:tcPr>
          <w:p w14:paraId="21FD3EA5" w14:textId="77777777" w:rsidR="00216DF8" w:rsidRPr="00610A06" w:rsidRDefault="00216DF8" w:rsidP="00610A06">
            <w:pPr>
              <w:ind w:right="-52"/>
              <w:jc w:val="both"/>
              <w:rPr>
                <w:rFonts w:asciiTheme="majorHAnsi" w:hAnsiTheme="majorHAnsi"/>
                <w:color w:val="000000" w:themeColor="text1"/>
                <w:lang w:val="en-GB"/>
              </w:rPr>
            </w:pPr>
            <w:r w:rsidRPr="00610A06">
              <w:rPr>
                <w:rFonts w:asciiTheme="majorHAnsi" w:hAnsiTheme="majorHAnsi"/>
                <w:color w:val="000000" w:themeColor="text1"/>
                <w:u w:val="single"/>
                <w:lang w:val="en-GB"/>
              </w:rPr>
              <w:t>Ontology</w:t>
            </w:r>
            <w:r w:rsidRPr="00610A06">
              <w:rPr>
                <w:rFonts w:asciiTheme="majorHAnsi" w:hAnsiTheme="majorHAnsi"/>
                <w:color w:val="000000" w:themeColor="text1"/>
                <w:lang w:val="en-GB"/>
              </w:rPr>
              <w:t xml:space="preserve"> – Study of being. Realism.  </w:t>
            </w:r>
          </w:p>
          <w:p w14:paraId="0B590448" w14:textId="77777777" w:rsidR="00216DF8" w:rsidRPr="00610A06" w:rsidRDefault="00216DF8" w:rsidP="00610A06">
            <w:pPr>
              <w:ind w:right="-52"/>
              <w:jc w:val="both"/>
              <w:rPr>
                <w:rFonts w:asciiTheme="majorHAnsi" w:hAnsiTheme="majorHAnsi"/>
                <w:color w:val="000000" w:themeColor="text1"/>
                <w:lang w:val="en-GB"/>
              </w:rPr>
            </w:pPr>
            <w:r w:rsidRPr="00610A06">
              <w:rPr>
                <w:rFonts w:asciiTheme="majorHAnsi" w:hAnsiTheme="majorHAnsi"/>
                <w:color w:val="000000" w:themeColor="text1"/>
                <w:u w:val="single"/>
                <w:lang w:val="en-GB"/>
              </w:rPr>
              <w:t>Objective</w:t>
            </w:r>
            <w:r w:rsidRPr="00610A06">
              <w:rPr>
                <w:rFonts w:asciiTheme="majorHAnsi" w:hAnsiTheme="majorHAnsi"/>
                <w:color w:val="000000" w:themeColor="text1"/>
                <w:lang w:val="en-GB"/>
              </w:rPr>
              <w:t xml:space="preserve"> – Social reality is pre-existing. </w:t>
            </w:r>
          </w:p>
          <w:p w14:paraId="7105E471" w14:textId="77777777" w:rsidR="00216DF8" w:rsidRPr="00610A06" w:rsidRDefault="00216DF8" w:rsidP="00610A06">
            <w:pPr>
              <w:ind w:right="-52"/>
              <w:jc w:val="both"/>
              <w:rPr>
                <w:rFonts w:asciiTheme="majorHAnsi" w:hAnsiTheme="majorHAnsi"/>
                <w:color w:val="000000" w:themeColor="text1"/>
                <w:lang w:val="en-GB"/>
              </w:rPr>
            </w:pPr>
            <w:r w:rsidRPr="00610A06">
              <w:rPr>
                <w:rFonts w:asciiTheme="majorHAnsi" w:hAnsiTheme="majorHAnsi"/>
                <w:color w:val="000000" w:themeColor="text1"/>
                <w:u w:val="single"/>
                <w:lang w:val="en-GB"/>
              </w:rPr>
              <w:t>Subjective</w:t>
            </w:r>
            <w:r w:rsidRPr="00610A06">
              <w:rPr>
                <w:rFonts w:asciiTheme="majorHAnsi" w:hAnsiTheme="majorHAnsi"/>
                <w:color w:val="000000" w:themeColor="text1"/>
                <w:lang w:val="en-GB"/>
              </w:rPr>
              <w:t xml:space="preserve"> – Social reality depend on the subject making observation </w:t>
            </w:r>
          </w:p>
          <w:p w14:paraId="0A19BC4A" w14:textId="77777777" w:rsidR="00216DF8" w:rsidRPr="00610A06" w:rsidRDefault="00216DF8" w:rsidP="00610A06">
            <w:pPr>
              <w:ind w:right="-52"/>
              <w:jc w:val="both"/>
              <w:rPr>
                <w:rFonts w:asciiTheme="majorHAnsi" w:hAnsiTheme="majorHAnsi"/>
                <w:color w:val="000000" w:themeColor="text1"/>
                <w:lang w:val="en-GB"/>
              </w:rPr>
            </w:pPr>
            <w:r w:rsidRPr="00610A06">
              <w:rPr>
                <w:rFonts w:asciiTheme="majorHAnsi" w:hAnsiTheme="majorHAnsi"/>
                <w:color w:val="000000" w:themeColor="text1"/>
                <w:u w:val="single"/>
                <w:lang w:val="en-GB"/>
              </w:rPr>
              <w:t>Constructive Ontology</w:t>
            </w:r>
            <w:r w:rsidRPr="00610A06">
              <w:rPr>
                <w:rFonts w:asciiTheme="majorHAnsi" w:hAnsiTheme="majorHAnsi"/>
                <w:color w:val="000000" w:themeColor="text1"/>
                <w:lang w:val="en-GB"/>
              </w:rPr>
              <w:t xml:space="preserve"> – Social reality is working and created by people. </w:t>
            </w:r>
          </w:p>
        </w:tc>
        <w:tc>
          <w:tcPr>
            <w:tcW w:w="4655" w:type="dxa"/>
          </w:tcPr>
          <w:p w14:paraId="18591277" w14:textId="77777777" w:rsidR="00216DF8" w:rsidRPr="00610A06" w:rsidRDefault="00216DF8" w:rsidP="00610A06">
            <w:pPr>
              <w:ind w:right="-52"/>
              <w:jc w:val="both"/>
              <w:rPr>
                <w:rFonts w:asciiTheme="majorHAnsi" w:hAnsiTheme="majorHAnsi"/>
                <w:color w:val="000000" w:themeColor="text1"/>
                <w:lang w:val="en-GB"/>
              </w:rPr>
            </w:pPr>
            <w:r w:rsidRPr="00610A06">
              <w:rPr>
                <w:rFonts w:asciiTheme="majorHAnsi" w:hAnsiTheme="majorHAnsi"/>
                <w:color w:val="000000" w:themeColor="text1"/>
                <w:lang w:val="en-GB"/>
              </w:rPr>
              <w:t xml:space="preserve">Epistemology is study of knowledge. </w:t>
            </w:r>
          </w:p>
        </w:tc>
      </w:tr>
      <w:tr w:rsidR="00216DF8" w:rsidRPr="00610A06" w14:paraId="19E2D49F" w14:textId="77777777" w:rsidTr="00AB29B6">
        <w:tc>
          <w:tcPr>
            <w:tcW w:w="4355" w:type="dxa"/>
          </w:tcPr>
          <w:p w14:paraId="4D9F84CB" w14:textId="77777777" w:rsidR="00216DF8" w:rsidRPr="00610A06" w:rsidRDefault="00216DF8" w:rsidP="00610A06">
            <w:pPr>
              <w:ind w:right="-52"/>
              <w:jc w:val="center"/>
              <w:rPr>
                <w:rFonts w:asciiTheme="majorHAnsi" w:hAnsiTheme="majorHAnsi"/>
                <w:b/>
                <w:i/>
                <w:color w:val="000000" w:themeColor="text1"/>
                <w:lang w:val="en-GB"/>
              </w:rPr>
            </w:pPr>
            <w:r w:rsidRPr="00610A06">
              <w:rPr>
                <w:rFonts w:asciiTheme="majorHAnsi" w:hAnsiTheme="majorHAnsi"/>
                <w:b/>
                <w:i/>
                <w:color w:val="000000" w:themeColor="text1"/>
                <w:lang w:val="en-GB"/>
              </w:rPr>
              <w:t>Quantitative Research</w:t>
            </w:r>
          </w:p>
        </w:tc>
        <w:tc>
          <w:tcPr>
            <w:tcW w:w="4655" w:type="dxa"/>
          </w:tcPr>
          <w:p w14:paraId="7BB640DA" w14:textId="77777777" w:rsidR="00216DF8" w:rsidRPr="00610A06" w:rsidRDefault="00216DF8" w:rsidP="00610A06">
            <w:pPr>
              <w:ind w:right="-52"/>
              <w:jc w:val="center"/>
              <w:rPr>
                <w:rFonts w:asciiTheme="majorHAnsi" w:hAnsiTheme="majorHAnsi"/>
                <w:b/>
                <w:i/>
                <w:color w:val="000000" w:themeColor="text1"/>
                <w:lang w:val="en-GB"/>
              </w:rPr>
            </w:pPr>
            <w:r w:rsidRPr="00610A06">
              <w:rPr>
                <w:rFonts w:asciiTheme="majorHAnsi" w:hAnsiTheme="majorHAnsi"/>
                <w:b/>
                <w:i/>
                <w:color w:val="000000" w:themeColor="text1"/>
                <w:lang w:val="en-GB"/>
              </w:rPr>
              <w:t>Qualitative Research</w:t>
            </w:r>
          </w:p>
        </w:tc>
      </w:tr>
      <w:tr w:rsidR="00216DF8" w:rsidRPr="00610A06" w14:paraId="703CB0D7" w14:textId="77777777" w:rsidTr="00AB29B6">
        <w:tc>
          <w:tcPr>
            <w:tcW w:w="4355" w:type="dxa"/>
          </w:tcPr>
          <w:p w14:paraId="2E03A11E" w14:textId="77777777" w:rsidR="00216DF8" w:rsidRPr="00610A06" w:rsidRDefault="00216DF8" w:rsidP="00610A06">
            <w:pPr>
              <w:ind w:right="-52"/>
              <w:jc w:val="both"/>
              <w:rPr>
                <w:rFonts w:asciiTheme="majorHAnsi" w:hAnsiTheme="majorHAnsi"/>
                <w:color w:val="000000" w:themeColor="text1"/>
                <w:lang w:val="en-GB"/>
              </w:rPr>
            </w:pPr>
            <w:r w:rsidRPr="00610A06">
              <w:rPr>
                <w:rFonts w:asciiTheme="majorHAnsi" w:hAnsiTheme="majorHAnsi"/>
                <w:color w:val="000000" w:themeColor="text1"/>
                <w:lang w:val="en-GB"/>
              </w:rPr>
              <w:t xml:space="preserve">Scientific Realism </w:t>
            </w:r>
          </w:p>
        </w:tc>
        <w:tc>
          <w:tcPr>
            <w:tcW w:w="4655" w:type="dxa"/>
          </w:tcPr>
          <w:p w14:paraId="5C48CF11" w14:textId="77777777" w:rsidR="00216DF8" w:rsidRPr="00610A06" w:rsidRDefault="00216DF8" w:rsidP="00610A06">
            <w:pPr>
              <w:ind w:right="-52"/>
              <w:jc w:val="both"/>
              <w:rPr>
                <w:rFonts w:asciiTheme="majorHAnsi" w:hAnsiTheme="majorHAnsi"/>
                <w:color w:val="000000" w:themeColor="text1"/>
                <w:lang w:val="en-GB"/>
              </w:rPr>
            </w:pPr>
            <w:r w:rsidRPr="00610A06">
              <w:rPr>
                <w:rFonts w:asciiTheme="majorHAnsi" w:hAnsiTheme="majorHAnsi"/>
                <w:color w:val="000000" w:themeColor="text1"/>
                <w:lang w:val="en-GB"/>
              </w:rPr>
              <w:t xml:space="preserve">Radical Subjectivism </w:t>
            </w:r>
          </w:p>
        </w:tc>
      </w:tr>
      <w:tr w:rsidR="00216DF8" w:rsidRPr="00610A06" w14:paraId="45FEF928" w14:textId="77777777" w:rsidTr="00AB29B6">
        <w:tc>
          <w:tcPr>
            <w:tcW w:w="4355" w:type="dxa"/>
          </w:tcPr>
          <w:p w14:paraId="635916FF" w14:textId="77777777" w:rsidR="00216DF8" w:rsidRPr="00610A06" w:rsidRDefault="00216DF8" w:rsidP="00610A06">
            <w:pPr>
              <w:ind w:right="-52"/>
              <w:jc w:val="both"/>
              <w:rPr>
                <w:rFonts w:asciiTheme="majorHAnsi" w:hAnsiTheme="majorHAnsi"/>
                <w:color w:val="000000" w:themeColor="text1"/>
                <w:lang w:val="en-GB"/>
              </w:rPr>
            </w:pPr>
            <w:r w:rsidRPr="00610A06">
              <w:rPr>
                <w:rFonts w:asciiTheme="majorHAnsi" w:hAnsiTheme="majorHAnsi"/>
                <w:color w:val="000000" w:themeColor="text1"/>
                <w:lang w:val="en-GB"/>
              </w:rPr>
              <w:t xml:space="preserve">Objectivism /Positivism </w:t>
            </w:r>
          </w:p>
        </w:tc>
        <w:tc>
          <w:tcPr>
            <w:tcW w:w="4655" w:type="dxa"/>
          </w:tcPr>
          <w:p w14:paraId="6BD42E3E" w14:textId="77777777" w:rsidR="00216DF8" w:rsidRPr="00610A06" w:rsidRDefault="00216DF8" w:rsidP="00610A06">
            <w:pPr>
              <w:ind w:right="-52"/>
              <w:jc w:val="both"/>
              <w:rPr>
                <w:rFonts w:asciiTheme="majorHAnsi" w:hAnsiTheme="majorHAnsi"/>
                <w:color w:val="000000" w:themeColor="text1"/>
                <w:lang w:val="en-GB"/>
              </w:rPr>
            </w:pPr>
            <w:r w:rsidRPr="00610A06">
              <w:rPr>
                <w:rFonts w:asciiTheme="majorHAnsi" w:hAnsiTheme="majorHAnsi"/>
                <w:color w:val="000000" w:themeColor="text1"/>
                <w:lang w:val="en-GB"/>
              </w:rPr>
              <w:t>Phenomenology</w:t>
            </w:r>
          </w:p>
        </w:tc>
      </w:tr>
      <w:tr w:rsidR="00216DF8" w:rsidRPr="00610A06" w14:paraId="4D78BE89" w14:textId="77777777" w:rsidTr="00AB29B6">
        <w:trPr>
          <w:trHeight w:val="353"/>
        </w:trPr>
        <w:tc>
          <w:tcPr>
            <w:tcW w:w="4355" w:type="dxa"/>
          </w:tcPr>
          <w:p w14:paraId="61A95E74" w14:textId="77777777" w:rsidR="00216DF8" w:rsidRPr="00610A06" w:rsidRDefault="00216DF8" w:rsidP="00610A06">
            <w:pPr>
              <w:ind w:right="-52"/>
              <w:jc w:val="both"/>
              <w:rPr>
                <w:rFonts w:asciiTheme="majorHAnsi" w:hAnsiTheme="majorHAnsi"/>
                <w:color w:val="000000" w:themeColor="text1"/>
                <w:lang w:val="en-GB"/>
              </w:rPr>
            </w:pPr>
            <w:r w:rsidRPr="00610A06">
              <w:rPr>
                <w:rFonts w:asciiTheme="majorHAnsi" w:hAnsiTheme="majorHAnsi"/>
                <w:color w:val="000000" w:themeColor="text1"/>
                <w:lang w:val="en-GB"/>
              </w:rPr>
              <w:t>Realism</w:t>
            </w:r>
          </w:p>
        </w:tc>
        <w:tc>
          <w:tcPr>
            <w:tcW w:w="4655" w:type="dxa"/>
          </w:tcPr>
          <w:p w14:paraId="399969B3" w14:textId="77777777" w:rsidR="00216DF8" w:rsidRPr="00610A06" w:rsidRDefault="00216DF8" w:rsidP="00610A06">
            <w:pPr>
              <w:ind w:right="-52"/>
              <w:jc w:val="both"/>
              <w:rPr>
                <w:rFonts w:asciiTheme="majorHAnsi" w:hAnsiTheme="majorHAnsi"/>
                <w:color w:val="000000" w:themeColor="text1"/>
                <w:lang w:val="en-GB"/>
              </w:rPr>
            </w:pPr>
            <w:r w:rsidRPr="00610A06">
              <w:rPr>
                <w:rFonts w:asciiTheme="majorHAnsi" w:hAnsiTheme="majorHAnsi"/>
                <w:color w:val="000000" w:themeColor="text1"/>
                <w:lang w:val="en-GB"/>
              </w:rPr>
              <w:t>Relativism</w:t>
            </w:r>
          </w:p>
        </w:tc>
      </w:tr>
      <w:tr w:rsidR="00216DF8" w:rsidRPr="00610A06" w14:paraId="4C8FF09F" w14:textId="77777777" w:rsidTr="00AB29B6">
        <w:tc>
          <w:tcPr>
            <w:tcW w:w="4355" w:type="dxa"/>
          </w:tcPr>
          <w:p w14:paraId="2C3264B0" w14:textId="77777777" w:rsidR="00216DF8" w:rsidRPr="00610A06" w:rsidRDefault="00216DF8" w:rsidP="00610A06">
            <w:pPr>
              <w:ind w:right="-52"/>
              <w:jc w:val="both"/>
              <w:rPr>
                <w:rFonts w:asciiTheme="majorHAnsi" w:hAnsiTheme="majorHAnsi"/>
                <w:color w:val="000000" w:themeColor="text1"/>
                <w:lang w:val="en-GB"/>
              </w:rPr>
            </w:pPr>
            <w:r w:rsidRPr="00610A06">
              <w:rPr>
                <w:rFonts w:asciiTheme="majorHAnsi" w:hAnsiTheme="majorHAnsi"/>
                <w:color w:val="000000" w:themeColor="text1"/>
                <w:lang w:val="en-GB"/>
              </w:rPr>
              <w:t>Scientist</w:t>
            </w:r>
          </w:p>
        </w:tc>
        <w:tc>
          <w:tcPr>
            <w:tcW w:w="4655" w:type="dxa"/>
          </w:tcPr>
          <w:p w14:paraId="244D8264" w14:textId="77777777" w:rsidR="00216DF8" w:rsidRPr="00610A06" w:rsidRDefault="00216DF8" w:rsidP="00610A06">
            <w:pPr>
              <w:ind w:right="-52"/>
              <w:jc w:val="both"/>
              <w:rPr>
                <w:rFonts w:asciiTheme="majorHAnsi" w:hAnsiTheme="majorHAnsi"/>
                <w:color w:val="000000" w:themeColor="text1"/>
                <w:lang w:val="en-GB"/>
              </w:rPr>
            </w:pPr>
            <w:r w:rsidRPr="00610A06">
              <w:rPr>
                <w:rFonts w:asciiTheme="majorHAnsi" w:hAnsiTheme="majorHAnsi"/>
                <w:color w:val="000000" w:themeColor="text1"/>
                <w:lang w:val="en-GB"/>
              </w:rPr>
              <w:t>Detective</w:t>
            </w:r>
          </w:p>
        </w:tc>
      </w:tr>
      <w:tr w:rsidR="00216DF8" w:rsidRPr="00610A06" w14:paraId="4C903F13" w14:textId="77777777" w:rsidTr="00AB29B6">
        <w:tc>
          <w:tcPr>
            <w:tcW w:w="4355" w:type="dxa"/>
          </w:tcPr>
          <w:p w14:paraId="490EE9BD" w14:textId="77777777" w:rsidR="00216DF8" w:rsidRPr="00610A06" w:rsidRDefault="00216DF8" w:rsidP="00610A06">
            <w:pPr>
              <w:ind w:right="-52"/>
              <w:jc w:val="both"/>
              <w:rPr>
                <w:rFonts w:asciiTheme="majorHAnsi" w:hAnsiTheme="majorHAnsi"/>
                <w:color w:val="000000" w:themeColor="text1"/>
                <w:lang w:val="en-GB"/>
              </w:rPr>
            </w:pPr>
            <w:r w:rsidRPr="00610A06">
              <w:rPr>
                <w:rFonts w:asciiTheme="majorHAnsi" w:hAnsiTheme="majorHAnsi"/>
                <w:color w:val="000000" w:themeColor="text1"/>
                <w:lang w:val="en-GB"/>
              </w:rPr>
              <w:t>Reality is fixed</w:t>
            </w:r>
          </w:p>
        </w:tc>
        <w:tc>
          <w:tcPr>
            <w:tcW w:w="4655" w:type="dxa"/>
          </w:tcPr>
          <w:p w14:paraId="5C29D9AA" w14:textId="77777777" w:rsidR="00216DF8" w:rsidRPr="00610A06" w:rsidRDefault="00216DF8" w:rsidP="00610A06">
            <w:pPr>
              <w:ind w:right="-52"/>
              <w:jc w:val="both"/>
              <w:rPr>
                <w:rFonts w:asciiTheme="majorHAnsi" w:hAnsiTheme="majorHAnsi"/>
                <w:color w:val="000000" w:themeColor="text1"/>
                <w:lang w:val="en-GB"/>
              </w:rPr>
            </w:pPr>
            <w:r w:rsidRPr="00610A06">
              <w:rPr>
                <w:rFonts w:asciiTheme="majorHAnsi" w:hAnsiTheme="majorHAnsi"/>
                <w:color w:val="000000" w:themeColor="text1"/>
                <w:lang w:val="en-GB"/>
              </w:rPr>
              <w:t>No single Reality</w:t>
            </w:r>
          </w:p>
        </w:tc>
      </w:tr>
      <w:tr w:rsidR="00216DF8" w:rsidRPr="00610A06" w14:paraId="743E8B6A" w14:textId="77777777" w:rsidTr="00AB29B6">
        <w:tc>
          <w:tcPr>
            <w:tcW w:w="4355" w:type="dxa"/>
          </w:tcPr>
          <w:p w14:paraId="54D0A075" w14:textId="77777777" w:rsidR="00216DF8" w:rsidRPr="00610A06" w:rsidRDefault="00216DF8" w:rsidP="00610A06">
            <w:pPr>
              <w:ind w:right="-52"/>
              <w:jc w:val="center"/>
              <w:rPr>
                <w:rFonts w:asciiTheme="majorHAnsi" w:hAnsiTheme="majorHAnsi"/>
                <w:b/>
                <w:color w:val="000000" w:themeColor="text1"/>
                <w:lang w:val="en-GB"/>
              </w:rPr>
            </w:pPr>
            <w:r w:rsidRPr="00610A06">
              <w:rPr>
                <w:rFonts w:asciiTheme="majorHAnsi" w:hAnsiTheme="majorHAnsi"/>
                <w:b/>
                <w:color w:val="000000" w:themeColor="text1"/>
                <w:lang w:val="en-GB"/>
              </w:rPr>
              <w:t>ETIC</w:t>
            </w:r>
          </w:p>
        </w:tc>
        <w:tc>
          <w:tcPr>
            <w:tcW w:w="4655" w:type="dxa"/>
          </w:tcPr>
          <w:p w14:paraId="62A87933" w14:textId="77777777" w:rsidR="00216DF8" w:rsidRPr="00610A06" w:rsidRDefault="00216DF8" w:rsidP="00610A06">
            <w:pPr>
              <w:ind w:right="-52"/>
              <w:jc w:val="center"/>
              <w:rPr>
                <w:rFonts w:asciiTheme="majorHAnsi" w:hAnsiTheme="majorHAnsi"/>
                <w:b/>
                <w:color w:val="000000" w:themeColor="text1"/>
                <w:lang w:val="en-GB"/>
              </w:rPr>
            </w:pPr>
            <w:r w:rsidRPr="00610A06">
              <w:rPr>
                <w:rFonts w:asciiTheme="majorHAnsi" w:hAnsiTheme="majorHAnsi"/>
                <w:b/>
                <w:color w:val="000000" w:themeColor="text1"/>
                <w:lang w:val="en-GB"/>
              </w:rPr>
              <w:t>EMID</w:t>
            </w:r>
          </w:p>
        </w:tc>
      </w:tr>
      <w:tr w:rsidR="00216DF8" w:rsidRPr="00610A06" w14:paraId="06B45D66" w14:textId="77777777" w:rsidTr="00AB29B6">
        <w:tc>
          <w:tcPr>
            <w:tcW w:w="4355" w:type="dxa"/>
          </w:tcPr>
          <w:p w14:paraId="1E77654F" w14:textId="77777777" w:rsidR="00216DF8" w:rsidRPr="00610A06" w:rsidRDefault="00216DF8" w:rsidP="00610A06">
            <w:pPr>
              <w:ind w:right="-52"/>
              <w:jc w:val="both"/>
              <w:rPr>
                <w:rFonts w:asciiTheme="majorHAnsi" w:hAnsiTheme="majorHAnsi"/>
                <w:color w:val="000000" w:themeColor="text1"/>
                <w:lang w:val="en-GB"/>
              </w:rPr>
            </w:pPr>
            <w:r w:rsidRPr="00610A06">
              <w:rPr>
                <w:rFonts w:asciiTheme="majorHAnsi" w:hAnsiTheme="majorHAnsi"/>
                <w:color w:val="000000" w:themeColor="text1"/>
                <w:lang w:val="en-GB"/>
              </w:rPr>
              <w:t>Research Outsider</w:t>
            </w:r>
          </w:p>
        </w:tc>
        <w:tc>
          <w:tcPr>
            <w:tcW w:w="4655" w:type="dxa"/>
          </w:tcPr>
          <w:p w14:paraId="65764EA8" w14:textId="77777777" w:rsidR="00216DF8" w:rsidRPr="00610A06" w:rsidRDefault="00216DF8" w:rsidP="00610A06">
            <w:pPr>
              <w:ind w:right="-52"/>
              <w:jc w:val="both"/>
              <w:rPr>
                <w:rFonts w:asciiTheme="majorHAnsi" w:hAnsiTheme="majorHAnsi"/>
                <w:color w:val="000000" w:themeColor="text1"/>
                <w:lang w:val="en-GB"/>
              </w:rPr>
            </w:pPr>
            <w:r w:rsidRPr="00610A06">
              <w:rPr>
                <w:rFonts w:asciiTheme="majorHAnsi" w:hAnsiTheme="majorHAnsi"/>
                <w:color w:val="000000" w:themeColor="text1"/>
                <w:lang w:val="en-GB"/>
              </w:rPr>
              <w:t>Research Insider</w:t>
            </w:r>
          </w:p>
        </w:tc>
      </w:tr>
      <w:tr w:rsidR="00216DF8" w:rsidRPr="00610A06" w14:paraId="7724755F" w14:textId="77777777" w:rsidTr="00AB29B6">
        <w:tc>
          <w:tcPr>
            <w:tcW w:w="4355" w:type="dxa"/>
          </w:tcPr>
          <w:p w14:paraId="506FC7C7" w14:textId="77777777" w:rsidR="00216DF8" w:rsidRPr="00610A06" w:rsidRDefault="00216DF8" w:rsidP="00610A06">
            <w:pPr>
              <w:ind w:right="-52"/>
              <w:jc w:val="both"/>
              <w:rPr>
                <w:rFonts w:asciiTheme="majorHAnsi" w:hAnsiTheme="majorHAnsi"/>
                <w:color w:val="000000" w:themeColor="text1"/>
                <w:lang w:val="en-GB"/>
              </w:rPr>
            </w:pPr>
            <w:r w:rsidRPr="00610A06">
              <w:rPr>
                <w:rFonts w:asciiTheme="majorHAnsi" w:hAnsiTheme="majorHAnsi"/>
                <w:color w:val="000000" w:themeColor="text1"/>
                <w:lang w:val="en-GB"/>
              </w:rPr>
              <w:t xml:space="preserve">Empiric Observation </w:t>
            </w:r>
          </w:p>
        </w:tc>
        <w:tc>
          <w:tcPr>
            <w:tcW w:w="4655" w:type="dxa"/>
          </w:tcPr>
          <w:p w14:paraId="6B500032" w14:textId="77777777" w:rsidR="00216DF8" w:rsidRPr="00610A06" w:rsidRDefault="00216DF8" w:rsidP="00610A06">
            <w:pPr>
              <w:ind w:right="-52"/>
              <w:jc w:val="both"/>
              <w:rPr>
                <w:rFonts w:asciiTheme="majorHAnsi" w:hAnsiTheme="majorHAnsi"/>
                <w:color w:val="000000" w:themeColor="text1"/>
                <w:lang w:val="en-GB"/>
              </w:rPr>
            </w:pPr>
            <w:r w:rsidRPr="00610A06">
              <w:rPr>
                <w:rFonts w:asciiTheme="majorHAnsi" w:hAnsiTheme="majorHAnsi"/>
                <w:color w:val="000000" w:themeColor="text1"/>
                <w:lang w:val="en-GB"/>
              </w:rPr>
              <w:t>Reality co-constructed</w:t>
            </w:r>
          </w:p>
        </w:tc>
      </w:tr>
      <w:tr w:rsidR="00216DF8" w:rsidRPr="00610A06" w14:paraId="1E9AD4DE" w14:textId="77777777" w:rsidTr="00AB29B6">
        <w:tc>
          <w:tcPr>
            <w:tcW w:w="4355" w:type="dxa"/>
          </w:tcPr>
          <w:p w14:paraId="4CB7BD6A" w14:textId="77777777" w:rsidR="00216DF8" w:rsidRPr="00610A06" w:rsidRDefault="00216DF8" w:rsidP="00610A06">
            <w:pPr>
              <w:ind w:right="-52"/>
              <w:jc w:val="center"/>
              <w:rPr>
                <w:rFonts w:asciiTheme="majorHAnsi" w:hAnsiTheme="majorHAnsi"/>
                <w:b/>
                <w:i/>
                <w:color w:val="000000" w:themeColor="text1"/>
                <w:lang w:val="en-GB"/>
              </w:rPr>
            </w:pPr>
            <w:r w:rsidRPr="00610A06">
              <w:rPr>
                <w:rFonts w:asciiTheme="majorHAnsi" w:hAnsiTheme="majorHAnsi"/>
                <w:b/>
                <w:i/>
                <w:color w:val="000000" w:themeColor="text1"/>
                <w:lang w:val="en-GB"/>
              </w:rPr>
              <w:t>Positivism</w:t>
            </w:r>
          </w:p>
        </w:tc>
        <w:tc>
          <w:tcPr>
            <w:tcW w:w="4655" w:type="dxa"/>
          </w:tcPr>
          <w:p w14:paraId="3FEA67BF" w14:textId="77777777" w:rsidR="00216DF8" w:rsidRPr="00610A06" w:rsidRDefault="00216DF8" w:rsidP="00610A06">
            <w:pPr>
              <w:ind w:right="-52"/>
              <w:jc w:val="center"/>
              <w:rPr>
                <w:rFonts w:asciiTheme="majorHAnsi" w:hAnsiTheme="majorHAnsi"/>
                <w:b/>
                <w:i/>
                <w:color w:val="000000" w:themeColor="text1"/>
                <w:lang w:val="en-GB"/>
              </w:rPr>
            </w:pPr>
            <w:r w:rsidRPr="00610A06">
              <w:rPr>
                <w:rFonts w:asciiTheme="majorHAnsi" w:hAnsiTheme="majorHAnsi"/>
                <w:b/>
                <w:i/>
                <w:color w:val="000000" w:themeColor="text1"/>
                <w:lang w:val="en-GB"/>
              </w:rPr>
              <w:t>Phenomenology</w:t>
            </w:r>
          </w:p>
        </w:tc>
      </w:tr>
      <w:tr w:rsidR="00216DF8" w:rsidRPr="00610A06" w14:paraId="2132C72B" w14:textId="77777777" w:rsidTr="00AB29B6">
        <w:trPr>
          <w:trHeight w:val="320"/>
        </w:trPr>
        <w:tc>
          <w:tcPr>
            <w:tcW w:w="4355" w:type="dxa"/>
          </w:tcPr>
          <w:p w14:paraId="34E51141" w14:textId="77777777" w:rsidR="00216DF8" w:rsidRPr="00610A06" w:rsidRDefault="00216DF8" w:rsidP="00610A06">
            <w:pPr>
              <w:ind w:right="-52"/>
              <w:jc w:val="center"/>
              <w:rPr>
                <w:rFonts w:asciiTheme="majorHAnsi" w:hAnsiTheme="majorHAnsi"/>
                <w:b/>
                <w:i/>
                <w:color w:val="000000" w:themeColor="text1"/>
                <w:lang w:val="en-GB"/>
              </w:rPr>
            </w:pPr>
            <w:r w:rsidRPr="00610A06">
              <w:rPr>
                <w:rFonts w:asciiTheme="majorHAnsi" w:hAnsiTheme="majorHAnsi"/>
                <w:b/>
                <w:i/>
                <w:color w:val="000000" w:themeColor="text1"/>
                <w:lang w:val="en-GB"/>
              </w:rPr>
              <w:t>Realism</w:t>
            </w:r>
          </w:p>
        </w:tc>
        <w:tc>
          <w:tcPr>
            <w:tcW w:w="4655" w:type="dxa"/>
          </w:tcPr>
          <w:p w14:paraId="52D3C4D3" w14:textId="77777777" w:rsidR="00216DF8" w:rsidRPr="00610A06" w:rsidRDefault="00216DF8" w:rsidP="00610A06">
            <w:pPr>
              <w:ind w:right="-52"/>
              <w:jc w:val="center"/>
              <w:rPr>
                <w:rFonts w:asciiTheme="majorHAnsi" w:hAnsiTheme="majorHAnsi"/>
                <w:b/>
                <w:i/>
                <w:color w:val="000000" w:themeColor="text1"/>
                <w:lang w:val="en-GB"/>
              </w:rPr>
            </w:pPr>
            <w:r w:rsidRPr="00610A06">
              <w:rPr>
                <w:rFonts w:asciiTheme="majorHAnsi" w:hAnsiTheme="majorHAnsi"/>
                <w:b/>
                <w:i/>
                <w:color w:val="000000" w:themeColor="text1"/>
                <w:lang w:val="en-GB"/>
              </w:rPr>
              <w:t>Relativism</w:t>
            </w:r>
          </w:p>
        </w:tc>
      </w:tr>
      <w:tr w:rsidR="00216DF8" w:rsidRPr="00610A06" w14:paraId="3CE6923F" w14:textId="77777777" w:rsidTr="00AB29B6">
        <w:tc>
          <w:tcPr>
            <w:tcW w:w="4355" w:type="dxa"/>
          </w:tcPr>
          <w:p w14:paraId="340F8168" w14:textId="77777777" w:rsidR="00216DF8" w:rsidRPr="00610A06" w:rsidRDefault="00216DF8" w:rsidP="00610A06">
            <w:pPr>
              <w:ind w:right="-52"/>
              <w:jc w:val="both"/>
              <w:rPr>
                <w:rFonts w:asciiTheme="majorHAnsi" w:hAnsiTheme="majorHAnsi"/>
                <w:color w:val="000000" w:themeColor="text1"/>
                <w:lang w:val="en-GB"/>
              </w:rPr>
            </w:pPr>
            <w:r w:rsidRPr="00610A06">
              <w:rPr>
                <w:rFonts w:asciiTheme="majorHAnsi" w:hAnsiTheme="majorHAnsi"/>
                <w:color w:val="000000" w:themeColor="text1"/>
                <w:lang w:val="en-GB"/>
              </w:rPr>
              <w:t xml:space="preserve">Explaining </w:t>
            </w:r>
          </w:p>
        </w:tc>
        <w:tc>
          <w:tcPr>
            <w:tcW w:w="4655" w:type="dxa"/>
          </w:tcPr>
          <w:p w14:paraId="51E442E1" w14:textId="77777777" w:rsidR="00216DF8" w:rsidRPr="00610A06" w:rsidRDefault="00216DF8" w:rsidP="00610A06">
            <w:pPr>
              <w:ind w:right="-52"/>
              <w:jc w:val="both"/>
              <w:rPr>
                <w:rFonts w:asciiTheme="majorHAnsi" w:hAnsiTheme="majorHAnsi"/>
                <w:color w:val="000000" w:themeColor="text1"/>
                <w:lang w:val="en-GB"/>
              </w:rPr>
            </w:pPr>
            <w:r w:rsidRPr="00610A06">
              <w:rPr>
                <w:rFonts w:asciiTheme="majorHAnsi" w:hAnsiTheme="majorHAnsi"/>
                <w:color w:val="000000" w:themeColor="text1"/>
                <w:lang w:val="en-GB"/>
              </w:rPr>
              <w:t>Understanding</w:t>
            </w:r>
          </w:p>
        </w:tc>
      </w:tr>
      <w:tr w:rsidR="00216DF8" w:rsidRPr="00610A06" w14:paraId="443D77B0" w14:textId="77777777" w:rsidTr="00AB29B6">
        <w:tc>
          <w:tcPr>
            <w:tcW w:w="4355" w:type="dxa"/>
          </w:tcPr>
          <w:p w14:paraId="748552ED" w14:textId="77777777" w:rsidR="00216DF8" w:rsidRPr="00610A06" w:rsidRDefault="00216DF8" w:rsidP="00610A06">
            <w:pPr>
              <w:ind w:right="-52"/>
              <w:jc w:val="both"/>
              <w:rPr>
                <w:rFonts w:asciiTheme="majorHAnsi" w:hAnsiTheme="majorHAnsi"/>
                <w:color w:val="000000" w:themeColor="text1"/>
                <w:lang w:val="en-GB"/>
              </w:rPr>
            </w:pPr>
            <w:r w:rsidRPr="00610A06">
              <w:rPr>
                <w:rFonts w:asciiTheme="majorHAnsi" w:hAnsiTheme="majorHAnsi"/>
                <w:color w:val="000000" w:themeColor="text1"/>
                <w:lang w:val="en-GB"/>
              </w:rPr>
              <w:t>Nature Science</w:t>
            </w:r>
          </w:p>
        </w:tc>
        <w:tc>
          <w:tcPr>
            <w:tcW w:w="4655" w:type="dxa"/>
          </w:tcPr>
          <w:p w14:paraId="39CB3859" w14:textId="77777777" w:rsidR="00216DF8" w:rsidRPr="00610A06" w:rsidRDefault="00216DF8" w:rsidP="00610A06">
            <w:pPr>
              <w:ind w:right="-52"/>
              <w:jc w:val="both"/>
              <w:rPr>
                <w:rFonts w:asciiTheme="majorHAnsi" w:hAnsiTheme="majorHAnsi"/>
                <w:color w:val="000000" w:themeColor="text1"/>
                <w:lang w:val="en-GB"/>
              </w:rPr>
            </w:pPr>
            <w:r w:rsidRPr="00610A06">
              <w:rPr>
                <w:rFonts w:asciiTheme="majorHAnsi" w:hAnsiTheme="majorHAnsi"/>
                <w:color w:val="000000" w:themeColor="text1"/>
                <w:lang w:val="en-GB"/>
              </w:rPr>
              <w:t>Social Science</w:t>
            </w:r>
          </w:p>
        </w:tc>
      </w:tr>
      <w:tr w:rsidR="00216DF8" w:rsidRPr="00610A06" w14:paraId="347257DA" w14:textId="77777777" w:rsidTr="00AB29B6">
        <w:tc>
          <w:tcPr>
            <w:tcW w:w="4355" w:type="dxa"/>
          </w:tcPr>
          <w:p w14:paraId="05256E1D" w14:textId="77777777" w:rsidR="00216DF8" w:rsidRPr="00610A06" w:rsidRDefault="00216DF8" w:rsidP="00610A06">
            <w:pPr>
              <w:ind w:right="-52"/>
              <w:jc w:val="both"/>
              <w:rPr>
                <w:rFonts w:asciiTheme="majorHAnsi" w:hAnsiTheme="majorHAnsi"/>
                <w:color w:val="000000" w:themeColor="text1"/>
                <w:lang w:val="en-GB"/>
              </w:rPr>
            </w:pPr>
            <w:r w:rsidRPr="00610A06">
              <w:rPr>
                <w:rFonts w:asciiTheme="majorHAnsi" w:hAnsiTheme="majorHAnsi"/>
                <w:color w:val="000000" w:themeColor="text1"/>
                <w:lang w:val="en-GB"/>
              </w:rPr>
              <w:t>Objective Data</w:t>
            </w:r>
          </w:p>
        </w:tc>
        <w:tc>
          <w:tcPr>
            <w:tcW w:w="4655" w:type="dxa"/>
          </w:tcPr>
          <w:p w14:paraId="07FDF37B" w14:textId="77777777" w:rsidR="00216DF8" w:rsidRPr="00610A06" w:rsidRDefault="00216DF8" w:rsidP="00610A06">
            <w:pPr>
              <w:ind w:right="-52"/>
              <w:jc w:val="both"/>
              <w:rPr>
                <w:rFonts w:asciiTheme="majorHAnsi" w:hAnsiTheme="majorHAnsi"/>
                <w:color w:val="000000" w:themeColor="text1"/>
                <w:lang w:val="en-GB"/>
              </w:rPr>
            </w:pPr>
            <w:r w:rsidRPr="00610A06">
              <w:rPr>
                <w:rFonts w:asciiTheme="majorHAnsi" w:hAnsiTheme="majorHAnsi"/>
                <w:color w:val="000000" w:themeColor="text1"/>
                <w:lang w:val="en-GB"/>
              </w:rPr>
              <w:t>Subjective Data</w:t>
            </w:r>
          </w:p>
        </w:tc>
      </w:tr>
      <w:tr w:rsidR="00216DF8" w:rsidRPr="00610A06" w14:paraId="5D7FF28F" w14:textId="77777777" w:rsidTr="00AB29B6">
        <w:tc>
          <w:tcPr>
            <w:tcW w:w="4355" w:type="dxa"/>
          </w:tcPr>
          <w:p w14:paraId="21A11971" w14:textId="77777777" w:rsidR="00216DF8" w:rsidRPr="00610A06" w:rsidRDefault="00216DF8" w:rsidP="00610A06">
            <w:pPr>
              <w:ind w:right="-52"/>
              <w:jc w:val="both"/>
              <w:rPr>
                <w:rFonts w:asciiTheme="majorHAnsi" w:hAnsiTheme="majorHAnsi"/>
                <w:color w:val="000000" w:themeColor="text1"/>
                <w:lang w:val="en-GB"/>
              </w:rPr>
            </w:pPr>
            <w:r w:rsidRPr="00610A06">
              <w:rPr>
                <w:rFonts w:asciiTheme="majorHAnsi" w:hAnsiTheme="majorHAnsi"/>
                <w:color w:val="000000" w:themeColor="text1"/>
                <w:lang w:val="en-GB"/>
              </w:rPr>
              <w:t>Value Free</w:t>
            </w:r>
          </w:p>
        </w:tc>
        <w:tc>
          <w:tcPr>
            <w:tcW w:w="4655" w:type="dxa"/>
          </w:tcPr>
          <w:p w14:paraId="3C59D653" w14:textId="77777777" w:rsidR="00216DF8" w:rsidRPr="00610A06" w:rsidRDefault="00216DF8" w:rsidP="00610A06">
            <w:pPr>
              <w:ind w:right="-52"/>
              <w:jc w:val="both"/>
              <w:rPr>
                <w:rFonts w:asciiTheme="majorHAnsi" w:hAnsiTheme="majorHAnsi"/>
                <w:color w:val="000000" w:themeColor="text1"/>
                <w:lang w:val="en-GB"/>
              </w:rPr>
            </w:pPr>
            <w:r w:rsidRPr="00610A06">
              <w:rPr>
                <w:rFonts w:asciiTheme="majorHAnsi" w:hAnsiTheme="majorHAnsi"/>
                <w:color w:val="000000" w:themeColor="text1"/>
                <w:lang w:val="en-GB"/>
              </w:rPr>
              <w:t>Culture/Historical</w:t>
            </w:r>
          </w:p>
        </w:tc>
      </w:tr>
      <w:tr w:rsidR="00216DF8" w:rsidRPr="00610A06" w14:paraId="7F043991" w14:textId="77777777" w:rsidTr="00AB29B6">
        <w:tc>
          <w:tcPr>
            <w:tcW w:w="4355" w:type="dxa"/>
          </w:tcPr>
          <w:p w14:paraId="108951F0" w14:textId="77777777" w:rsidR="00216DF8" w:rsidRPr="00610A06" w:rsidRDefault="00216DF8" w:rsidP="00610A06">
            <w:pPr>
              <w:ind w:right="-52"/>
              <w:jc w:val="both"/>
              <w:rPr>
                <w:rFonts w:asciiTheme="majorHAnsi" w:hAnsiTheme="majorHAnsi"/>
                <w:color w:val="000000" w:themeColor="text1"/>
                <w:lang w:val="en-GB"/>
              </w:rPr>
            </w:pPr>
            <w:r w:rsidRPr="00610A06">
              <w:rPr>
                <w:rFonts w:asciiTheme="majorHAnsi" w:hAnsiTheme="majorHAnsi"/>
                <w:color w:val="000000" w:themeColor="text1"/>
                <w:lang w:val="en-GB"/>
              </w:rPr>
              <w:t>Universal Principles and Facts</w:t>
            </w:r>
          </w:p>
        </w:tc>
        <w:tc>
          <w:tcPr>
            <w:tcW w:w="4655" w:type="dxa"/>
          </w:tcPr>
          <w:p w14:paraId="7F190C92" w14:textId="77777777" w:rsidR="00216DF8" w:rsidRPr="00610A06" w:rsidRDefault="00216DF8" w:rsidP="00610A06">
            <w:pPr>
              <w:ind w:right="-52"/>
              <w:jc w:val="both"/>
              <w:rPr>
                <w:rFonts w:asciiTheme="majorHAnsi" w:hAnsiTheme="majorHAnsi"/>
                <w:color w:val="000000" w:themeColor="text1"/>
                <w:lang w:val="en-GB"/>
              </w:rPr>
            </w:pPr>
            <w:r w:rsidRPr="00610A06">
              <w:rPr>
                <w:rFonts w:asciiTheme="majorHAnsi" w:hAnsiTheme="majorHAnsi"/>
                <w:color w:val="000000" w:themeColor="text1"/>
                <w:lang w:val="en-GB"/>
              </w:rPr>
              <w:t>Perspective the reality</w:t>
            </w:r>
          </w:p>
        </w:tc>
      </w:tr>
      <w:tr w:rsidR="00216DF8" w:rsidRPr="00610A06" w14:paraId="3E293787" w14:textId="77777777" w:rsidTr="00AB29B6">
        <w:tc>
          <w:tcPr>
            <w:tcW w:w="4355" w:type="dxa"/>
          </w:tcPr>
          <w:p w14:paraId="60216BAE" w14:textId="77777777" w:rsidR="00216DF8" w:rsidRPr="00610A06" w:rsidRDefault="00216DF8" w:rsidP="00610A06">
            <w:pPr>
              <w:ind w:right="-52"/>
              <w:jc w:val="both"/>
              <w:rPr>
                <w:rFonts w:asciiTheme="majorHAnsi" w:hAnsiTheme="majorHAnsi"/>
                <w:color w:val="000000" w:themeColor="text1"/>
                <w:lang w:val="en-GB"/>
              </w:rPr>
            </w:pPr>
          </w:p>
        </w:tc>
        <w:tc>
          <w:tcPr>
            <w:tcW w:w="4655" w:type="dxa"/>
          </w:tcPr>
          <w:p w14:paraId="7D2CE3B9" w14:textId="77777777" w:rsidR="00216DF8" w:rsidRPr="00610A06" w:rsidRDefault="00216DF8" w:rsidP="00610A06">
            <w:pPr>
              <w:ind w:right="-52"/>
              <w:jc w:val="both"/>
              <w:rPr>
                <w:rFonts w:asciiTheme="majorHAnsi" w:hAnsiTheme="majorHAnsi"/>
                <w:color w:val="000000" w:themeColor="text1"/>
                <w:lang w:val="en-GB"/>
              </w:rPr>
            </w:pPr>
          </w:p>
        </w:tc>
      </w:tr>
      <w:tr w:rsidR="00216DF8" w:rsidRPr="00610A06" w14:paraId="08579FE2" w14:textId="77777777" w:rsidTr="00AB29B6">
        <w:tc>
          <w:tcPr>
            <w:tcW w:w="4355" w:type="dxa"/>
          </w:tcPr>
          <w:p w14:paraId="4E4411AE" w14:textId="77777777" w:rsidR="00216DF8" w:rsidRPr="00610A06" w:rsidRDefault="00216DF8" w:rsidP="00610A06">
            <w:pPr>
              <w:ind w:right="-52"/>
              <w:jc w:val="both"/>
              <w:rPr>
                <w:rFonts w:asciiTheme="majorHAnsi" w:hAnsiTheme="majorHAnsi"/>
                <w:color w:val="000000" w:themeColor="text1"/>
                <w:lang w:val="en-GB"/>
              </w:rPr>
            </w:pPr>
            <w:r w:rsidRPr="00610A06">
              <w:rPr>
                <w:rFonts w:asciiTheme="majorHAnsi" w:hAnsiTheme="majorHAnsi"/>
                <w:color w:val="000000" w:themeColor="text1"/>
                <w:lang w:val="en-GB"/>
              </w:rPr>
              <w:t>Social Actors independent from the reality</w:t>
            </w:r>
          </w:p>
        </w:tc>
        <w:tc>
          <w:tcPr>
            <w:tcW w:w="4655" w:type="dxa"/>
          </w:tcPr>
          <w:p w14:paraId="24671FAC" w14:textId="77777777" w:rsidR="00216DF8" w:rsidRPr="00610A06" w:rsidRDefault="00216DF8" w:rsidP="00610A06">
            <w:pPr>
              <w:ind w:right="-52"/>
              <w:jc w:val="both"/>
              <w:rPr>
                <w:rFonts w:asciiTheme="majorHAnsi" w:hAnsiTheme="majorHAnsi"/>
                <w:color w:val="000000" w:themeColor="text1"/>
                <w:lang w:val="en-GB"/>
              </w:rPr>
            </w:pPr>
            <w:r w:rsidRPr="00610A06">
              <w:rPr>
                <w:rFonts w:asciiTheme="majorHAnsi" w:hAnsiTheme="majorHAnsi"/>
                <w:color w:val="000000" w:themeColor="text1"/>
                <w:lang w:val="en-GB"/>
              </w:rPr>
              <w:t>Individual Interpretations</w:t>
            </w:r>
          </w:p>
          <w:p w14:paraId="2336CCB2" w14:textId="77777777" w:rsidR="00216DF8" w:rsidRPr="00610A06" w:rsidRDefault="00216DF8" w:rsidP="00610A06">
            <w:pPr>
              <w:ind w:right="-52"/>
              <w:jc w:val="both"/>
              <w:rPr>
                <w:rFonts w:asciiTheme="majorHAnsi" w:hAnsiTheme="majorHAnsi"/>
                <w:color w:val="000000" w:themeColor="text1"/>
                <w:lang w:val="en-GB"/>
              </w:rPr>
            </w:pPr>
            <w:r w:rsidRPr="00610A06">
              <w:rPr>
                <w:rFonts w:asciiTheme="majorHAnsi" w:hAnsiTheme="majorHAnsi"/>
                <w:color w:val="000000" w:themeColor="text1"/>
                <w:lang w:val="en-GB"/>
              </w:rPr>
              <w:t xml:space="preserve">Meaning, motivations, value, Social actors. </w:t>
            </w:r>
          </w:p>
        </w:tc>
      </w:tr>
      <w:tr w:rsidR="00216DF8" w:rsidRPr="00610A06" w14:paraId="7FBC3905" w14:textId="77777777" w:rsidTr="00AB29B6">
        <w:tc>
          <w:tcPr>
            <w:tcW w:w="4355" w:type="dxa"/>
          </w:tcPr>
          <w:p w14:paraId="249D6510" w14:textId="77777777" w:rsidR="00216DF8" w:rsidRPr="00610A06" w:rsidRDefault="00216DF8" w:rsidP="00610A06">
            <w:pPr>
              <w:ind w:right="-52"/>
              <w:jc w:val="center"/>
              <w:rPr>
                <w:rFonts w:asciiTheme="majorHAnsi" w:hAnsiTheme="majorHAnsi"/>
                <w:b/>
                <w:color w:val="000000" w:themeColor="text1"/>
                <w:lang w:val="en-GB"/>
              </w:rPr>
            </w:pPr>
            <w:r w:rsidRPr="00610A06">
              <w:rPr>
                <w:rFonts w:asciiTheme="majorHAnsi" w:hAnsiTheme="majorHAnsi"/>
                <w:b/>
                <w:color w:val="000000" w:themeColor="text1"/>
                <w:lang w:val="en-GB"/>
              </w:rPr>
              <w:t>Deductive Approach</w:t>
            </w:r>
          </w:p>
        </w:tc>
        <w:tc>
          <w:tcPr>
            <w:tcW w:w="4655" w:type="dxa"/>
          </w:tcPr>
          <w:p w14:paraId="453AE6FC" w14:textId="77777777" w:rsidR="00216DF8" w:rsidRPr="00610A06" w:rsidRDefault="00216DF8" w:rsidP="00610A06">
            <w:pPr>
              <w:ind w:right="-52"/>
              <w:jc w:val="center"/>
              <w:rPr>
                <w:rFonts w:asciiTheme="majorHAnsi" w:hAnsiTheme="majorHAnsi"/>
                <w:b/>
                <w:color w:val="000000" w:themeColor="text1"/>
                <w:lang w:val="en-GB"/>
              </w:rPr>
            </w:pPr>
            <w:r w:rsidRPr="00610A06">
              <w:rPr>
                <w:rFonts w:asciiTheme="majorHAnsi" w:hAnsiTheme="majorHAnsi"/>
                <w:b/>
                <w:color w:val="000000" w:themeColor="text1"/>
                <w:lang w:val="en-GB"/>
              </w:rPr>
              <w:t>Inductive Approach</w:t>
            </w:r>
          </w:p>
        </w:tc>
      </w:tr>
      <w:tr w:rsidR="00216DF8" w:rsidRPr="00610A06" w14:paraId="15997184" w14:textId="77777777" w:rsidTr="00AB29B6">
        <w:tc>
          <w:tcPr>
            <w:tcW w:w="4355" w:type="dxa"/>
          </w:tcPr>
          <w:p w14:paraId="72E46F19" w14:textId="77777777" w:rsidR="00216DF8" w:rsidRPr="00610A06" w:rsidRDefault="00216DF8" w:rsidP="00610A06">
            <w:pPr>
              <w:ind w:right="-52"/>
              <w:jc w:val="both"/>
              <w:rPr>
                <w:rFonts w:asciiTheme="majorHAnsi" w:hAnsiTheme="majorHAnsi"/>
                <w:color w:val="000000" w:themeColor="text1"/>
                <w:lang w:val="en-GB"/>
              </w:rPr>
            </w:pPr>
            <w:r w:rsidRPr="00610A06">
              <w:rPr>
                <w:rFonts w:asciiTheme="majorHAnsi" w:hAnsiTheme="majorHAnsi"/>
                <w:color w:val="000000" w:themeColor="text1"/>
                <w:lang w:val="en-GB"/>
              </w:rPr>
              <w:t>Literature review</w:t>
            </w:r>
          </w:p>
        </w:tc>
        <w:tc>
          <w:tcPr>
            <w:tcW w:w="4655" w:type="dxa"/>
          </w:tcPr>
          <w:p w14:paraId="4086FCB5" w14:textId="77777777" w:rsidR="00216DF8" w:rsidRPr="00610A06" w:rsidRDefault="00216DF8" w:rsidP="00610A06">
            <w:pPr>
              <w:ind w:right="-52"/>
              <w:jc w:val="both"/>
              <w:rPr>
                <w:rFonts w:asciiTheme="majorHAnsi" w:hAnsiTheme="majorHAnsi"/>
                <w:color w:val="000000" w:themeColor="text1"/>
                <w:lang w:val="en-GB"/>
              </w:rPr>
            </w:pPr>
            <w:r w:rsidRPr="00610A06">
              <w:rPr>
                <w:rFonts w:asciiTheme="majorHAnsi" w:hAnsiTheme="majorHAnsi"/>
                <w:color w:val="000000" w:themeColor="text1"/>
                <w:lang w:val="en-GB"/>
              </w:rPr>
              <w:t>Observation to find theory</w:t>
            </w:r>
          </w:p>
        </w:tc>
      </w:tr>
      <w:tr w:rsidR="00216DF8" w:rsidRPr="00610A06" w14:paraId="7AEFA139" w14:textId="77777777" w:rsidTr="00AB29B6">
        <w:tc>
          <w:tcPr>
            <w:tcW w:w="4355" w:type="dxa"/>
          </w:tcPr>
          <w:p w14:paraId="3AA48C8D" w14:textId="77777777" w:rsidR="00216DF8" w:rsidRPr="00610A06" w:rsidRDefault="00216DF8" w:rsidP="00610A06">
            <w:pPr>
              <w:ind w:right="-52"/>
              <w:jc w:val="both"/>
              <w:rPr>
                <w:rFonts w:asciiTheme="majorHAnsi" w:hAnsiTheme="majorHAnsi"/>
                <w:color w:val="000000" w:themeColor="text1"/>
                <w:lang w:val="en-GB"/>
              </w:rPr>
            </w:pPr>
            <w:r w:rsidRPr="00610A06">
              <w:rPr>
                <w:rFonts w:asciiTheme="majorHAnsi" w:hAnsiTheme="majorHAnsi"/>
                <w:color w:val="000000" w:themeColor="text1"/>
                <w:lang w:val="en-GB"/>
              </w:rPr>
              <w:t>Hypothesis</w:t>
            </w:r>
          </w:p>
        </w:tc>
        <w:tc>
          <w:tcPr>
            <w:tcW w:w="4655" w:type="dxa"/>
          </w:tcPr>
          <w:p w14:paraId="55B0CE85" w14:textId="77777777" w:rsidR="00216DF8" w:rsidRPr="00610A06" w:rsidRDefault="00216DF8" w:rsidP="00610A06">
            <w:pPr>
              <w:ind w:right="-52"/>
              <w:jc w:val="both"/>
              <w:rPr>
                <w:rFonts w:asciiTheme="majorHAnsi" w:hAnsiTheme="majorHAnsi"/>
                <w:color w:val="000000" w:themeColor="text1"/>
                <w:lang w:val="en-GB"/>
              </w:rPr>
            </w:pPr>
            <w:r w:rsidRPr="00610A06">
              <w:rPr>
                <w:rFonts w:asciiTheme="majorHAnsi" w:hAnsiTheme="majorHAnsi"/>
                <w:color w:val="000000" w:themeColor="text1"/>
                <w:lang w:val="en-GB"/>
              </w:rPr>
              <w:t>Pattern</w:t>
            </w:r>
          </w:p>
        </w:tc>
      </w:tr>
      <w:tr w:rsidR="00216DF8" w:rsidRPr="00610A06" w14:paraId="329E4A91" w14:textId="77777777" w:rsidTr="00AB29B6">
        <w:tc>
          <w:tcPr>
            <w:tcW w:w="4355" w:type="dxa"/>
          </w:tcPr>
          <w:p w14:paraId="560910E6" w14:textId="77777777" w:rsidR="00216DF8" w:rsidRPr="00610A06" w:rsidRDefault="00216DF8" w:rsidP="00610A06">
            <w:pPr>
              <w:ind w:right="-52"/>
              <w:jc w:val="both"/>
              <w:rPr>
                <w:rFonts w:asciiTheme="majorHAnsi" w:hAnsiTheme="majorHAnsi"/>
                <w:color w:val="000000" w:themeColor="text1"/>
                <w:lang w:val="en-GB"/>
              </w:rPr>
            </w:pPr>
            <w:r w:rsidRPr="00610A06">
              <w:rPr>
                <w:rFonts w:asciiTheme="majorHAnsi" w:hAnsiTheme="majorHAnsi"/>
                <w:color w:val="000000" w:themeColor="text1"/>
                <w:lang w:val="en-GB"/>
              </w:rPr>
              <w:t>Observations</w:t>
            </w:r>
          </w:p>
        </w:tc>
        <w:tc>
          <w:tcPr>
            <w:tcW w:w="4655" w:type="dxa"/>
          </w:tcPr>
          <w:p w14:paraId="34DA37E0" w14:textId="77777777" w:rsidR="00216DF8" w:rsidRPr="00610A06" w:rsidRDefault="00216DF8" w:rsidP="00610A06">
            <w:pPr>
              <w:ind w:right="-52"/>
              <w:jc w:val="both"/>
              <w:rPr>
                <w:rFonts w:asciiTheme="majorHAnsi" w:hAnsiTheme="majorHAnsi"/>
                <w:color w:val="000000" w:themeColor="text1"/>
                <w:lang w:val="en-GB"/>
              </w:rPr>
            </w:pPr>
            <w:r w:rsidRPr="00610A06">
              <w:rPr>
                <w:rFonts w:asciiTheme="majorHAnsi" w:hAnsiTheme="majorHAnsi"/>
                <w:color w:val="000000" w:themeColor="text1"/>
                <w:lang w:val="en-GB"/>
              </w:rPr>
              <w:t>Hypothesis</w:t>
            </w:r>
          </w:p>
        </w:tc>
      </w:tr>
      <w:tr w:rsidR="00216DF8" w:rsidRPr="00610A06" w14:paraId="257597DB" w14:textId="77777777" w:rsidTr="00AB29B6">
        <w:tc>
          <w:tcPr>
            <w:tcW w:w="4355" w:type="dxa"/>
          </w:tcPr>
          <w:p w14:paraId="7D9F6D5F" w14:textId="77777777" w:rsidR="00216DF8" w:rsidRPr="00610A06" w:rsidRDefault="00216DF8" w:rsidP="00610A06">
            <w:pPr>
              <w:ind w:right="-52"/>
              <w:jc w:val="both"/>
              <w:rPr>
                <w:rFonts w:asciiTheme="majorHAnsi" w:hAnsiTheme="majorHAnsi"/>
                <w:color w:val="000000" w:themeColor="text1"/>
                <w:lang w:val="en-GB"/>
              </w:rPr>
            </w:pPr>
            <w:r w:rsidRPr="00610A06">
              <w:rPr>
                <w:rFonts w:asciiTheme="majorHAnsi" w:hAnsiTheme="majorHAnsi"/>
                <w:color w:val="000000" w:themeColor="text1"/>
                <w:lang w:val="en-GB"/>
              </w:rPr>
              <w:t>Confirm</w:t>
            </w:r>
          </w:p>
        </w:tc>
        <w:tc>
          <w:tcPr>
            <w:tcW w:w="4655" w:type="dxa"/>
          </w:tcPr>
          <w:p w14:paraId="6833C767" w14:textId="77777777" w:rsidR="00216DF8" w:rsidRPr="00610A06" w:rsidRDefault="00216DF8" w:rsidP="00610A06">
            <w:pPr>
              <w:ind w:right="-52"/>
              <w:jc w:val="both"/>
              <w:rPr>
                <w:rFonts w:asciiTheme="majorHAnsi" w:hAnsiTheme="majorHAnsi"/>
                <w:color w:val="000000" w:themeColor="text1"/>
                <w:lang w:val="en-GB"/>
              </w:rPr>
            </w:pPr>
            <w:r w:rsidRPr="00610A06">
              <w:rPr>
                <w:rFonts w:asciiTheme="majorHAnsi" w:hAnsiTheme="majorHAnsi"/>
                <w:color w:val="000000" w:themeColor="text1"/>
                <w:lang w:val="en-GB"/>
              </w:rPr>
              <w:t>Theory</w:t>
            </w:r>
          </w:p>
        </w:tc>
      </w:tr>
      <w:tr w:rsidR="00216DF8" w:rsidRPr="00610A06" w14:paraId="5601BA9F" w14:textId="77777777" w:rsidTr="00AB29B6">
        <w:tc>
          <w:tcPr>
            <w:tcW w:w="4355" w:type="dxa"/>
          </w:tcPr>
          <w:p w14:paraId="2B4F7371" w14:textId="77777777" w:rsidR="00216DF8" w:rsidRPr="00610A06" w:rsidRDefault="00216DF8" w:rsidP="00610A06">
            <w:pPr>
              <w:ind w:right="-52"/>
              <w:jc w:val="both"/>
              <w:rPr>
                <w:rFonts w:asciiTheme="majorHAnsi" w:hAnsiTheme="majorHAnsi"/>
                <w:color w:val="000000" w:themeColor="text1"/>
                <w:lang w:val="en-GB"/>
              </w:rPr>
            </w:pPr>
          </w:p>
        </w:tc>
        <w:tc>
          <w:tcPr>
            <w:tcW w:w="4655" w:type="dxa"/>
          </w:tcPr>
          <w:p w14:paraId="220C8973" w14:textId="77777777" w:rsidR="00216DF8" w:rsidRPr="00610A06" w:rsidRDefault="00216DF8" w:rsidP="00610A06">
            <w:pPr>
              <w:ind w:right="-52"/>
              <w:jc w:val="both"/>
              <w:rPr>
                <w:rFonts w:asciiTheme="majorHAnsi" w:hAnsiTheme="majorHAnsi"/>
                <w:color w:val="000000" w:themeColor="text1"/>
                <w:lang w:val="en-GB"/>
              </w:rPr>
            </w:pPr>
          </w:p>
        </w:tc>
      </w:tr>
      <w:tr w:rsidR="00216DF8" w:rsidRPr="00610A06" w14:paraId="0EF22A1C" w14:textId="77777777" w:rsidTr="00AB29B6">
        <w:tc>
          <w:tcPr>
            <w:tcW w:w="4355" w:type="dxa"/>
          </w:tcPr>
          <w:p w14:paraId="1B61484C" w14:textId="77777777" w:rsidR="00216DF8" w:rsidRPr="00610A06" w:rsidRDefault="00216DF8" w:rsidP="00610A06">
            <w:pPr>
              <w:ind w:right="-52"/>
              <w:jc w:val="center"/>
              <w:rPr>
                <w:rFonts w:asciiTheme="majorHAnsi" w:hAnsiTheme="majorHAnsi"/>
                <w:b/>
                <w:color w:val="000000" w:themeColor="text1"/>
                <w:lang w:val="en-GB"/>
              </w:rPr>
            </w:pPr>
            <w:r w:rsidRPr="00610A06">
              <w:rPr>
                <w:rFonts w:asciiTheme="majorHAnsi" w:hAnsiTheme="majorHAnsi"/>
                <w:b/>
                <w:color w:val="000000" w:themeColor="text1"/>
                <w:lang w:val="en-GB"/>
              </w:rPr>
              <w:t>Explaining How?</w:t>
            </w:r>
          </w:p>
        </w:tc>
        <w:tc>
          <w:tcPr>
            <w:tcW w:w="4655" w:type="dxa"/>
          </w:tcPr>
          <w:p w14:paraId="7E1F399D" w14:textId="77777777" w:rsidR="00216DF8" w:rsidRPr="00610A06" w:rsidRDefault="00216DF8" w:rsidP="00610A06">
            <w:pPr>
              <w:ind w:right="-52"/>
              <w:jc w:val="center"/>
              <w:rPr>
                <w:rFonts w:asciiTheme="majorHAnsi" w:hAnsiTheme="majorHAnsi"/>
                <w:b/>
                <w:color w:val="000000" w:themeColor="text1"/>
                <w:lang w:val="en-GB"/>
              </w:rPr>
            </w:pPr>
            <w:r w:rsidRPr="00610A06">
              <w:rPr>
                <w:rFonts w:asciiTheme="majorHAnsi" w:hAnsiTheme="majorHAnsi"/>
                <w:b/>
                <w:color w:val="000000" w:themeColor="text1"/>
                <w:lang w:val="en-GB"/>
              </w:rPr>
              <w:t>Understanding How and Why?</w:t>
            </w:r>
          </w:p>
        </w:tc>
      </w:tr>
      <w:tr w:rsidR="00216DF8" w:rsidRPr="00610A06" w14:paraId="3261A99D" w14:textId="77777777" w:rsidTr="00AB29B6">
        <w:trPr>
          <w:trHeight w:val="283"/>
        </w:trPr>
        <w:tc>
          <w:tcPr>
            <w:tcW w:w="4355" w:type="dxa"/>
          </w:tcPr>
          <w:p w14:paraId="7B462133" w14:textId="77777777" w:rsidR="00216DF8" w:rsidRPr="00610A06" w:rsidRDefault="00216DF8" w:rsidP="00610A06">
            <w:pPr>
              <w:ind w:right="-52"/>
              <w:jc w:val="both"/>
              <w:rPr>
                <w:rFonts w:asciiTheme="majorHAnsi" w:hAnsiTheme="majorHAnsi"/>
                <w:color w:val="000000" w:themeColor="text1"/>
                <w:lang w:val="en-GB"/>
              </w:rPr>
            </w:pPr>
            <w:r w:rsidRPr="00610A06">
              <w:rPr>
                <w:rFonts w:asciiTheme="majorHAnsi" w:hAnsiTheme="majorHAnsi"/>
                <w:color w:val="000000" w:themeColor="text1"/>
                <w:lang w:val="en-GB"/>
              </w:rPr>
              <w:t>Measurement</w:t>
            </w:r>
          </w:p>
        </w:tc>
        <w:tc>
          <w:tcPr>
            <w:tcW w:w="4655" w:type="dxa"/>
          </w:tcPr>
          <w:p w14:paraId="4C74A819" w14:textId="77777777" w:rsidR="00216DF8" w:rsidRPr="00610A06" w:rsidRDefault="00216DF8" w:rsidP="00610A06">
            <w:pPr>
              <w:ind w:right="-52"/>
              <w:jc w:val="both"/>
              <w:rPr>
                <w:rFonts w:asciiTheme="majorHAnsi" w:hAnsiTheme="majorHAnsi"/>
                <w:color w:val="000000" w:themeColor="text1"/>
                <w:lang w:val="en-GB"/>
              </w:rPr>
            </w:pPr>
            <w:r w:rsidRPr="00610A06">
              <w:rPr>
                <w:rFonts w:asciiTheme="majorHAnsi" w:hAnsiTheme="majorHAnsi"/>
                <w:color w:val="000000" w:themeColor="text1"/>
                <w:lang w:val="en-GB"/>
              </w:rPr>
              <w:t>Elucidating</w:t>
            </w:r>
          </w:p>
        </w:tc>
      </w:tr>
      <w:tr w:rsidR="00216DF8" w:rsidRPr="00610A06" w14:paraId="48E617BB" w14:textId="77777777" w:rsidTr="00AB29B6">
        <w:trPr>
          <w:trHeight w:val="283"/>
        </w:trPr>
        <w:tc>
          <w:tcPr>
            <w:tcW w:w="4355" w:type="dxa"/>
          </w:tcPr>
          <w:p w14:paraId="67B4C067" w14:textId="77777777" w:rsidR="00216DF8" w:rsidRPr="00610A06" w:rsidRDefault="00216DF8" w:rsidP="00610A06">
            <w:pPr>
              <w:ind w:right="-52"/>
              <w:jc w:val="both"/>
              <w:rPr>
                <w:rFonts w:asciiTheme="majorHAnsi" w:hAnsiTheme="majorHAnsi"/>
                <w:color w:val="000000" w:themeColor="text1"/>
                <w:lang w:val="en-GB"/>
              </w:rPr>
            </w:pPr>
            <w:r w:rsidRPr="00610A06">
              <w:rPr>
                <w:rFonts w:asciiTheme="majorHAnsi" w:hAnsiTheme="majorHAnsi"/>
                <w:color w:val="000000" w:themeColor="text1"/>
                <w:lang w:val="en-GB"/>
              </w:rPr>
              <w:t>Correlation</w:t>
            </w:r>
          </w:p>
        </w:tc>
        <w:tc>
          <w:tcPr>
            <w:tcW w:w="4655" w:type="dxa"/>
          </w:tcPr>
          <w:p w14:paraId="1C461D7D" w14:textId="77777777" w:rsidR="00216DF8" w:rsidRPr="00610A06" w:rsidRDefault="00216DF8" w:rsidP="00610A06">
            <w:pPr>
              <w:ind w:right="-52"/>
              <w:jc w:val="both"/>
              <w:rPr>
                <w:rFonts w:asciiTheme="majorHAnsi" w:hAnsiTheme="majorHAnsi"/>
                <w:color w:val="000000" w:themeColor="text1"/>
                <w:lang w:val="en-GB"/>
              </w:rPr>
            </w:pPr>
            <w:r w:rsidRPr="00610A06">
              <w:rPr>
                <w:rFonts w:asciiTheme="majorHAnsi" w:hAnsiTheme="majorHAnsi"/>
                <w:color w:val="000000" w:themeColor="text1"/>
                <w:lang w:val="en-GB"/>
              </w:rPr>
              <w:t>Ethnographical</w:t>
            </w:r>
          </w:p>
        </w:tc>
      </w:tr>
      <w:tr w:rsidR="00216DF8" w:rsidRPr="00610A06" w14:paraId="5A1E9135" w14:textId="77777777" w:rsidTr="00AB29B6">
        <w:trPr>
          <w:trHeight w:val="283"/>
        </w:trPr>
        <w:tc>
          <w:tcPr>
            <w:tcW w:w="4355" w:type="dxa"/>
          </w:tcPr>
          <w:p w14:paraId="3E293A2C" w14:textId="77777777" w:rsidR="00216DF8" w:rsidRPr="00610A06" w:rsidRDefault="00216DF8" w:rsidP="00610A06">
            <w:pPr>
              <w:ind w:right="-52"/>
              <w:jc w:val="both"/>
              <w:rPr>
                <w:rFonts w:asciiTheme="majorHAnsi" w:hAnsiTheme="majorHAnsi"/>
                <w:color w:val="000000" w:themeColor="text1"/>
                <w:lang w:val="en-GB"/>
              </w:rPr>
            </w:pPr>
            <w:r w:rsidRPr="00610A06">
              <w:rPr>
                <w:rFonts w:asciiTheme="majorHAnsi" w:hAnsiTheme="majorHAnsi"/>
                <w:color w:val="000000" w:themeColor="text1"/>
                <w:lang w:val="en-GB"/>
              </w:rPr>
              <w:t xml:space="preserve">Satisfy </w:t>
            </w:r>
          </w:p>
        </w:tc>
        <w:tc>
          <w:tcPr>
            <w:tcW w:w="4655" w:type="dxa"/>
          </w:tcPr>
          <w:p w14:paraId="4EA990A3" w14:textId="77777777" w:rsidR="00216DF8" w:rsidRPr="00610A06" w:rsidRDefault="00216DF8" w:rsidP="00610A06">
            <w:pPr>
              <w:ind w:right="-52"/>
              <w:jc w:val="both"/>
              <w:rPr>
                <w:rFonts w:asciiTheme="majorHAnsi" w:hAnsiTheme="majorHAnsi"/>
                <w:color w:val="000000" w:themeColor="text1"/>
                <w:lang w:val="en-GB"/>
              </w:rPr>
            </w:pPr>
            <w:r w:rsidRPr="00610A06">
              <w:rPr>
                <w:rFonts w:asciiTheme="majorHAnsi" w:hAnsiTheme="majorHAnsi"/>
                <w:color w:val="000000" w:themeColor="text1"/>
                <w:lang w:val="en-GB"/>
              </w:rPr>
              <w:t>In-depth interviews</w:t>
            </w:r>
          </w:p>
        </w:tc>
      </w:tr>
      <w:tr w:rsidR="00216DF8" w:rsidRPr="00610A06" w14:paraId="2612AF0F" w14:textId="77777777" w:rsidTr="00AB29B6">
        <w:trPr>
          <w:trHeight w:val="283"/>
        </w:trPr>
        <w:tc>
          <w:tcPr>
            <w:tcW w:w="4355" w:type="dxa"/>
          </w:tcPr>
          <w:p w14:paraId="61B58FD8" w14:textId="77777777" w:rsidR="00216DF8" w:rsidRPr="00610A06" w:rsidRDefault="00216DF8" w:rsidP="00610A06">
            <w:pPr>
              <w:ind w:right="-52"/>
              <w:jc w:val="both"/>
              <w:rPr>
                <w:rFonts w:asciiTheme="majorHAnsi" w:hAnsiTheme="majorHAnsi"/>
                <w:color w:val="000000" w:themeColor="text1"/>
                <w:lang w:val="en-GB"/>
              </w:rPr>
            </w:pPr>
            <w:r w:rsidRPr="00610A06">
              <w:rPr>
                <w:rFonts w:asciiTheme="majorHAnsi" w:hAnsiTheme="majorHAnsi"/>
                <w:color w:val="000000" w:themeColor="text1"/>
                <w:lang w:val="en-GB"/>
              </w:rPr>
              <w:t>Verification</w:t>
            </w:r>
          </w:p>
        </w:tc>
        <w:tc>
          <w:tcPr>
            <w:tcW w:w="4655" w:type="dxa"/>
          </w:tcPr>
          <w:p w14:paraId="0D5C3966" w14:textId="77777777" w:rsidR="00216DF8" w:rsidRPr="00610A06" w:rsidRDefault="00216DF8" w:rsidP="00610A06">
            <w:pPr>
              <w:ind w:right="-52"/>
              <w:jc w:val="both"/>
              <w:rPr>
                <w:rFonts w:asciiTheme="majorHAnsi" w:hAnsiTheme="majorHAnsi"/>
                <w:color w:val="000000" w:themeColor="text1"/>
                <w:lang w:val="en-GB"/>
              </w:rPr>
            </w:pPr>
            <w:r w:rsidRPr="00610A06">
              <w:rPr>
                <w:rFonts w:asciiTheme="majorHAnsi" w:hAnsiTheme="majorHAnsi"/>
                <w:color w:val="000000" w:themeColor="text1"/>
                <w:lang w:val="en-GB"/>
              </w:rPr>
              <w:t>Analytical Approaches</w:t>
            </w:r>
          </w:p>
        </w:tc>
      </w:tr>
    </w:tbl>
    <w:p w14:paraId="0F6EBD7B" w14:textId="77777777" w:rsidR="00216DF8" w:rsidRPr="00610A06" w:rsidRDefault="00216DF8" w:rsidP="00216DF8">
      <w:pPr>
        <w:ind w:right="-52"/>
        <w:jc w:val="center"/>
        <w:rPr>
          <w:rFonts w:asciiTheme="majorHAnsi" w:hAnsiTheme="majorHAnsi"/>
          <w:color w:val="000000" w:themeColor="text1"/>
          <w:lang w:val="en-GB"/>
        </w:rPr>
      </w:pPr>
      <w:r w:rsidRPr="00610A06">
        <w:rPr>
          <w:rFonts w:asciiTheme="majorHAnsi" w:hAnsiTheme="majorHAnsi"/>
          <w:color w:val="000000" w:themeColor="text1"/>
          <w:lang w:val="en-GB"/>
        </w:rPr>
        <w:t>Table 2. Comparison of Quantitative and qualitative research approaches.</w:t>
      </w:r>
    </w:p>
    <w:p w14:paraId="7614FF22" w14:textId="77777777" w:rsidR="00216DF8" w:rsidRPr="00610A06" w:rsidRDefault="00216DF8" w:rsidP="00216DF8">
      <w:pPr>
        <w:ind w:right="-52"/>
        <w:jc w:val="both"/>
        <w:rPr>
          <w:rFonts w:asciiTheme="majorHAnsi" w:hAnsiTheme="majorHAnsi"/>
          <w:color w:val="000000" w:themeColor="text1"/>
          <w:lang w:val="en-GB"/>
        </w:rPr>
      </w:pPr>
    </w:p>
    <w:p w14:paraId="1E8CB929" w14:textId="7C4CA50B" w:rsidR="00216DF8" w:rsidRPr="00A84D29" w:rsidRDefault="00A84D29" w:rsidP="00216DF8">
      <w:pPr>
        <w:ind w:right="-52"/>
        <w:jc w:val="center"/>
        <w:rPr>
          <w:rFonts w:asciiTheme="majorHAnsi" w:hAnsiTheme="majorHAnsi"/>
          <w:b/>
          <w:color w:val="000000" w:themeColor="text1"/>
          <w:sz w:val="28"/>
          <w:lang w:val="en-GB"/>
        </w:rPr>
      </w:pPr>
      <w:r>
        <w:rPr>
          <w:rFonts w:asciiTheme="majorHAnsi" w:hAnsiTheme="majorHAnsi"/>
          <w:b/>
          <w:color w:val="000000" w:themeColor="text1"/>
          <w:sz w:val="28"/>
          <w:lang w:val="en-GB"/>
        </w:rPr>
        <w:lastRenderedPageBreak/>
        <w:t>References</w:t>
      </w:r>
    </w:p>
    <w:p w14:paraId="17A80C79" w14:textId="77777777" w:rsidR="00216DF8" w:rsidRPr="00610A06" w:rsidRDefault="00216DF8" w:rsidP="00216DF8">
      <w:pPr>
        <w:ind w:right="-52"/>
        <w:jc w:val="both"/>
        <w:rPr>
          <w:rFonts w:asciiTheme="majorHAnsi" w:hAnsiTheme="majorHAnsi"/>
          <w:color w:val="000000" w:themeColor="text1"/>
          <w:lang w:val="en-GB"/>
        </w:rPr>
      </w:pPr>
    </w:p>
    <w:p w14:paraId="24F348BD" w14:textId="77777777" w:rsidR="00216DF8" w:rsidRPr="00610A06" w:rsidRDefault="00216DF8" w:rsidP="00216DF8">
      <w:pPr>
        <w:ind w:right="-52"/>
        <w:jc w:val="both"/>
        <w:rPr>
          <w:rFonts w:asciiTheme="majorHAnsi" w:hAnsiTheme="majorHAnsi"/>
          <w:color w:val="000000" w:themeColor="text1"/>
          <w:lang w:val="en-GB"/>
        </w:rPr>
      </w:pPr>
    </w:p>
    <w:p w14:paraId="27F7C398" w14:textId="42DC0902" w:rsidR="00C83898" w:rsidRPr="00A84D29" w:rsidRDefault="00216DF8" w:rsidP="00A84D29">
      <w:pPr>
        <w:spacing w:line="360" w:lineRule="auto"/>
        <w:jc w:val="both"/>
        <w:rPr>
          <w:rFonts w:asciiTheme="majorHAnsi" w:eastAsia="Times New Roman" w:hAnsiTheme="majorHAnsi"/>
          <w:color w:val="000000" w:themeColor="text1"/>
        </w:rPr>
      </w:pPr>
      <w:r w:rsidRPr="00A84D29">
        <w:rPr>
          <w:rFonts w:asciiTheme="majorHAnsi" w:hAnsiTheme="majorHAnsi"/>
          <w:color w:val="000000" w:themeColor="text1"/>
          <w:lang w:val="en-GB" w:eastAsia="en-AU"/>
        </w:rPr>
        <w:t xml:space="preserve">Cropley, A. J. (2019,). </w:t>
      </w:r>
      <w:r w:rsidRPr="00A84D29">
        <w:rPr>
          <w:rFonts w:asciiTheme="majorHAnsi" w:hAnsiTheme="majorHAnsi"/>
          <w:iCs/>
          <w:color w:val="000000" w:themeColor="text1"/>
          <w:lang w:val="en-GB" w:eastAsia="en-AU"/>
        </w:rPr>
        <w:t xml:space="preserve">Qualitative research methods: A practice-oriented introduction for students of psychology and </w:t>
      </w:r>
      <w:r w:rsidRPr="00A84D29">
        <w:rPr>
          <w:rFonts w:asciiTheme="majorHAnsi" w:hAnsiTheme="majorHAnsi"/>
          <w:iCs/>
          <w:color w:val="000000" w:themeColor="text1"/>
          <w:lang w:val="en-GB"/>
        </w:rPr>
        <w:t xml:space="preserve">education. </w:t>
      </w:r>
      <w:r w:rsidRPr="00A84D29">
        <w:rPr>
          <w:rFonts w:asciiTheme="majorHAnsi" w:hAnsiTheme="majorHAnsi"/>
          <w:color w:val="000000" w:themeColor="text1"/>
          <w:lang w:val="en-GB"/>
        </w:rPr>
        <w:t>(open access – doi: 10.13140/RG.2.1.3095.6888).</w:t>
      </w:r>
      <w:r w:rsidR="00C83898" w:rsidRPr="00A84D29">
        <w:rPr>
          <w:rFonts w:asciiTheme="majorHAnsi" w:hAnsiTheme="majorHAnsi"/>
          <w:color w:val="000000" w:themeColor="text1"/>
          <w:lang w:val="en-GB"/>
        </w:rPr>
        <w:t xml:space="preserve"> Online. Available: </w:t>
      </w:r>
      <w:hyperlink r:id="rId58" w:history="1">
        <w:r w:rsidR="00C83898" w:rsidRPr="00A84D29">
          <w:rPr>
            <w:rStyle w:val="aa"/>
            <w:rFonts w:asciiTheme="majorHAnsi" w:eastAsia="Times New Roman" w:hAnsiTheme="majorHAnsi" w:cs="Arial"/>
            <w:color w:val="000000" w:themeColor="text1"/>
            <w:shd w:val="clear" w:color="auto" w:fill="FFFFFF"/>
          </w:rPr>
          <w:t>A </w:t>
        </w:r>
        <w:r w:rsidR="00C83898" w:rsidRPr="00A84D29">
          <w:rPr>
            <w:rStyle w:val="aa"/>
            <w:rFonts w:asciiTheme="majorHAnsi" w:eastAsia="Times New Roman" w:hAnsiTheme="majorHAnsi" w:cs="Arial"/>
            <w:bCs/>
            <w:color w:val="000000" w:themeColor="text1"/>
            <w:shd w:val="clear" w:color="auto" w:fill="FFFFFF"/>
          </w:rPr>
          <w:t>Cropley</w:t>
        </w:r>
      </w:hyperlink>
      <w:r w:rsidR="00C83898" w:rsidRPr="00A84D29">
        <w:rPr>
          <w:rFonts w:asciiTheme="majorHAnsi" w:eastAsia="Times New Roman" w:hAnsiTheme="majorHAnsi" w:cs="Arial"/>
          <w:color w:val="000000" w:themeColor="text1"/>
          <w:shd w:val="clear" w:color="auto" w:fill="FFFFFF"/>
        </w:rPr>
        <w:t xml:space="preserve"> - Hamburg, Germany, 2015 - researchgate.net </w:t>
      </w:r>
      <w:r w:rsidR="00C83898" w:rsidRPr="00A84D29">
        <w:rPr>
          <w:rFonts w:asciiTheme="majorHAnsi" w:hAnsiTheme="majorHAnsi" w:cs="Times"/>
          <w:bCs/>
          <w:color w:val="000000" w:themeColor="text1"/>
          <w:lang w:val="en-GB"/>
        </w:rPr>
        <w:t>[Accessed: on 10.09.2019.]</w:t>
      </w:r>
    </w:p>
    <w:p w14:paraId="052E8539" w14:textId="7BFCAFF8" w:rsidR="00C83898" w:rsidRPr="00A84D29" w:rsidRDefault="00C83898" w:rsidP="00A84D29">
      <w:pPr>
        <w:spacing w:line="360" w:lineRule="auto"/>
        <w:jc w:val="both"/>
        <w:rPr>
          <w:rFonts w:asciiTheme="majorHAnsi" w:eastAsia="Times New Roman" w:hAnsiTheme="majorHAnsi"/>
          <w:color w:val="000000" w:themeColor="text1"/>
        </w:rPr>
      </w:pPr>
    </w:p>
    <w:p w14:paraId="68A0F405" w14:textId="38FE42E7" w:rsidR="00216DF8" w:rsidRPr="00A84D29" w:rsidRDefault="00216DF8" w:rsidP="00A84D29">
      <w:pPr>
        <w:spacing w:line="360" w:lineRule="auto"/>
        <w:jc w:val="both"/>
        <w:rPr>
          <w:rFonts w:asciiTheme="majorHAnsi" w:eastAsia="Times New Roman" w:hAnsiTheme="majorHAnsi"/>
          <w:color w:val="000000" w:themeColor="text1"/>
        </w:rPr>
      </w:pPr>
      <w:r w:rsidRPr="00A84D29">
        <w:rPr>
          <w:rFonts w:asciiTheme="majorHAnsi" w:hAnsiTheme="majorHAnsi"/>
          <w:color w:val="000000" w:themeColor="text1"/>
          <w:lang w:val="en-GB"/>
        </w:rPr>
        <w:t xml:space="preserve">Family Health international. </w:t>
      </w:r>
      <w:r w:rsidRPr="00A84D29">
        <w:rPr>
          <w:rFonts w:asciiTheme="majorHAnsi" w:hAnsiTheme="majorHAnsi" w:cs="Times"/>
          <w:color w:val="000000" w:themeColor="text1"/>
          <w:lang w:val="en-GB"/>
        </w:rPr>
        <w:t xml:space="preserve">Qualitative Research Methods Overview. </w:t>
      </w:r>
      <w:r w:rsidRPr="00A84D29">
        <w:rPr>
          <w:rFonts w:asciiTheme="majorHAnsi" w:hAnsiTheme="majorHAnsi" w:cs="Times"/>
          <w:color w:val="000000" w:themeColor="text1"/>
          <w:u w:val="single"/>
          <w:lang w:val="en-GB"/>
        </w:rPr>
        <w:t>Qualitative Research Methods: A Data Collector’s Field Guide.</w:t>
      </w:r>
      <w:r w:rsidR="00F00006" w:rsidRPr="00A84D29">
        <w:rPr>
          <w:rFonts w:asciiTheme="majorHAnsi" w:hAnsiTheme="majorHAnsi" w:cs="Times"/>
          <w:color w:val="000000" w:themeColor="text1"/>
          <w:u w:val="single"/>
          <w:lang w:val="en-GB"/>
        </w:rPr>
        <w:t xml:space="preserve">  </w:t>
      </w:r>
      <w:r w:rsidR="00F00006" w:rsidRPr="00A84D29">
        <w:rPr>
          <w:rFonts w:asciiTheme="majorHAnsi" w:hAnsiTheme="majorHAnsi"/>
          <w:color w:val="000000" w:themeColor="text1"/>
          <w:lang w:val="en-GB"/>
        </w:rPr>
        <w:t xml:space="preserve">Online. Available: </w:t>
      </w:r>
      <w:hyperlink r:id="rId59" w:history="1">
        <w:r w:rsidR="00F00006" w:rsidRPr="00A84D29">
          <w:rPr>
            <w:rStyle w:val="aa"/>
            <w:rFonts w:asciiTheme="majorHAnsi" w:eastAsia="Times New Roman" w:hAnsiTheme="majorHAnsi"/>
            <w:color w:val="000000" w:themeColor="text1"/>
          </w:rPr>
          <w:t>http://repository.umpwr.ac.id:8080/bitstream/handle/123456789/3721/Qualitative%20Research%20Methods_Mack%20et%20al_05.pdf?sequence=1</w:t>
        </w:r>
      </w:hyperlink>
      <w:r w:rsidR="00F00006" w:rsidRPr="00A84D29">
        <w:rPr>
          <w:rFonts w:asciiTheme="majorHAnsi" w:hAnsiTheme="majorHAnsi" w:cs="Times"/>
          <w:bCs/>
          <w:color w:val="000000" w:themeColor="text1"/>
          <w:lang w:val="en-GB"/>
        </w:rPr>
        <w:t>[Accessed: on 10.09.2019.]</w:t>
      </w:r>
    </w:p>
    <w:p w14:paraId="6891631E" w14:textId="1B3BA65F" w:rsidR="00A84D29" w:rsidRPr="00A84D29" w:rsidRDefault="00216DF8" w:rsidP="00A84D29">
      <w:pPr>
        <w:spacing w:line="360" w:lineRule="auto"/>
        <w:ind w:right="-52"/>
        <w:jc w:val="both"/>
        <w:rPr>
          <w:rFonts w:asciiTheme="majorHAnsi" w:hAnsiTheme="majorHAnsi"/>
          <w:color w:val="000000" w:themeColor="text1"/>
          <w:lang w:val="en-GB"/>
        </w:rPr>
      </w:pPr>
      <w:r w:rsidRPr="00A84D29">
        <w:rPr>
          <w:rFonts w:asciiTheme="majorHAnsi" w:hAnsiTheme="majorHAnsi"/>
          <w:color w:val="000000" w:themeColor="text1"/>
          <w:lang w:val="en-GB"/>
        </w:rPr>
        <w:t xml:space="preserve">Hughes C., (1998) Qualitative and Quantitative approaches. </w:t>
      </w:r>
      <w:r w:rsidRPr="00A84D29">
        <w:rPr>
          <w:rFonts w:asciiTheme="majorHAnsi" w:hAnsiTheme="majorHAnsi"/>
          <w:color w:val="000000" w:themeColor="text1"/>
          <w:u w:val="single"/>
          <w:lang w:val="en-GB"/>
        </w:rPr>
        <w:t>Department of Sociology.</w:t>
      </w:r>
      <w:r w:rsidRPr="00A84D29">
        <w:rPr>
          <w:rFonts w:asciiTheme="majorHAnsi" w:hAnsiTheme="majorHAnsi"/>
          <w:color w:val="000000" w:themeColor="text1"/>
          <w:lang w:val="en-GB"/>
        </w:rPr>
        <w:t xml:space="preserve"> Vol.1 pp.244-245.</w:t>
      </w:r>
      <w:r w:rsidR="00A84D29" w:rsidRPr="00A84D29">
        <w:rPr>
          <w:rFonts w:asciiTheme="majorHAnsi" w:hAnsiTheme="majorHAnsi"/>
          <w:color w:val="000000" w:themeColor="text1"/>
          <w:lang w:val="en-GB"/>
        </w:rPr>
        <w:t xml:space="preserve"> Online. Available: </w:t>
      </w:r>
      <w:hyperlink r:id="rId60" w:history="1">
        <w:r w:rsidR="00A84D29" w:rsidRPr="00A84D29">
          <w:rPr>
            <w:rStyle w:val="aa"/>
            <w:rFonts w:asciiTheme="majorHAnsi" w:eastAsia="Times New Roman" w:hAnsiTheme="majorHAnsi"/>
            <w:color w:val="000000" w:themeColor="text1"/>
          </w:rPr>
          <w:t>https://warwick.ac.uk/fac/soc/sociology/staff/hughes/researchprocess/</w:t>
        </w:r>
      </w:hyperlink>
      <w:r w:rsidR="00A84D29" w:rsidRPr="00A84D29">
        <w:rPr>
          <w:rFonts w:asciiTheme="majorHAnsi" w:eastAsia="Times New Roman" w:hAnsiTheme="majorHAnsi"/>
          <w:color w:val="000000" w:themeColor="text1"/>
        </w:rPr>
        <w:t xml:space="preserve"> </w:t>
      </w:r>
      <w:r w:rsidR="00A84D29" w:rsidRPr="00A84D29">
        <w:rPr>
          <w:rFonts w:asciiTheme="majorHAnsi" w:hAnsiTheme="majorHAnsi" w:cs="Times"/>
          <w:bCs/>
          <w:color w:val="000000" w:themeColor="text1"/>
          <w:lang w:val="en-GB"/>
        </w:rPr>
        <w:t>[Accessed: on 10.09.2019.]</w:t>
      </w:r>
    </w:p>
    <w:p w14:paraId="60E03F2B" w14:textId="2A671DBB" w:rsidR="00B97EC7" w:rsidRPr="00A84D29" w:rsidRDefault="00216DF8" w:rsidP="00A84D29">
      <w:pPr>
        <w:widowControl w:val="0"/>
        <w:autoSpaceDE w:val="0"/>
        <w:autoSpaceDN w:val="0"/>
        <w:adjustRightInd w:val="0"/>
        <w:spacing w:after="320" w:line="360" w:lineRule="auto"/>
        <w:ind w:right="-52"/>
        <w:jc w:val="both"/>
        <w:rPr>
          <w:rFonts w:asciiTheme="majorHAnsi" w:hAnsiTheme="majorHAnsi"/>
          <w:color w:val="000000" w:themeColor="text1"/>
          <w:lang w:val="en-GB"/>
        </w:rPr>
      </w:pPr>
      <w:r w:rsidRPr="00A84D29">
        <w:rPr>
          <w:rFonts w:asciiTheme="majorHAnsi" w:hAnsiTheme="majorHAnsi"/>
          <w:color w:val="000000" w:themeColor="text1"/>
          <w:lang w:val="en-GB"/>
        </w:rPr>
        <w:t xml:space="preserve">Mason J. (2002) </w:t>
      </w:r>
      <w:r w:rsidRPr="00A84D29">
        <w:rPr>
          <w:rFonts w:asciiTheme="majorHAnsi" w:hAnsiTheme="majorHAnsi"/>
          <w:color w:val="000000" w:themeColor="text1"/>
          <w:u w:val="single"/>
          <w:lang w:val="en-GB"/>
        </w:rPr>
        <w:t>Qualitative researching</w:t>
      </w:r>
      <w:r w:rsidRPr="00A84D29">
        <w:rPr>
          <w:rFonts w:asciiTheme="majorHAnsi" w:hAnsiTheme="majorHAnsi"/>
          <w:color w:val="000000" w:themeColor="text1"/>
          <w:lang w:val="en-GB"/>
        </w:rPr>
        <w:t>.</w:t>
      </w:r>
      <w:r w:rsidR="004F6E38" w:rsidRPr="00A84D29">
        <w:rPr>
          <w:rFonts w:asciiTheme="majorHAnsi" w:hAnsiTheme="majorHAnsi"/>
          <w:color w:val="000000" w:themeColor="text1"/>
          <w:lang w:val="en-GB"/>
        </w:rPr>
        <w:t xml:space="preserve"> </w:t>
      </w:r>
      <w:r w:rsidR="00B97EC7" w:rsidRPr="00A84D29">
        <w:rPr>
          <w:rFonts w:asciiTheme="majorHAnsi" w:hAnsiTheme="majorHAnsi"/>
          <w:color w:val="000000" w:themeColor="text1"/>
          <w:lang w:val="en-GB"/>
        </w:rPr>
        <w:t xml:space="preserve">Online. Available: </w:t>
      </w:r>
      <w:hyperlink r:id="rId61" w:history="1">
        <w:r w:rsidR="00B97EC7" w:rsidRPr="00A84D29">
          <w:rPr>
            <w:rStyle w:val="aa"/>
            <w:rFonts w:asciiTheme="majorHAnsi" w:eastAsia="Times New Roman" w:hAnsiTheme="majorHAnsi"/>
            <w:color w:val="000000" w:themeColor="text1"/>
          </w:rPr>
          <w:t>http://www.sxf.uevora.pt/wp-content/uploads/2013/03/Mason_2002.pdf</w:t>
        </w:r>
      </w:hyperlink>
      <w:r w:rsidR="00B97EC7" w:rsidRPr="00A84D29">
        <w:rPr>
          <w:rFonts w:asciiTheme="majorHAnsi" w:eastAsia="Times New Roman" w:hAnsiTheme="majorHAnsi"/>
          <w:color w:val="000000" w:themeColor="text1"/>
        </w:rPr>
        <w:t xml:space="preserve"> </w:t>
      </w:r>
      <w:r w:rsidR="00B97EC7" w:rsidRPr="00A84D29">
        <w:rPr>
          <w:rFonts w:asciiTheme="majorHAnsi" w:hAnsiTheme="majorHAnsi" w:cs="Times"/>
          <w:bCs/>
          <w:color w:val="000000" w:themeColor="text1"/>
          <w:lang w:val="en-GB"/>
        </w:rPr>
        <w:t>[Accessed: on 10.09.2019.]</w:t>
      </w:r>
    </w:p>
    <w:p w14:paraId="677B84AB" w14:textId="77777777" w:rsidR="00216DF8" w:rsidRPr="00A84D29" w:rsidRDefault="00216DF8" w:rsidP="00A84D29">
      <w:pPr>
        <w:widowControl w:val="0"/>
        <w:autoSpaceDE w:val="0"/>
        <w:autoSpaceDN w:val="0"/>
        <w:adjustRightInd w:val="0"/>
        <w:spacing w:after="320" w:line="360" w:lineRule="auto"/>
        <w:ind w:right="-52"/>
        <w:jc w:val="both"/>
        <w:rPr>
          <w:rFonts w:asciiTheme="majorHAnsi" w:hAnsiTheme="majorHAnsi"/>
          <w:color w:val="000000" w:themeColor="text1"/>
          <w:lang w:val="en-GB"/>
        </w:rPr>
      </w:pPr>
      <w:r w:rsidRPr="00A84D29">
        <w:rPr>
          <w:rFonts w:asciiTheme="majorHAnsi" w:hAnsiTheme="majorHAnsi" w:cs="Times"/>
          <w:bCs/>
          <w:color w:val="000000" w:themeColor="text1"/>
          <w:lang w:val="en-GB"/>
        </w:rPr>
        <w:t xml:space="preserve">Mohajan H. K. (2018) Qualitative Research Methodology in Social Sciences and Related Subjects. </w:t>
      </w:r>
      <w:r w:rsidRPr="00A84D29">
        <w:rPr>
          <w:rFonts w:asciiTheme="majorHAnsi" w:hAnsiTheme="majorHAnsi" w:cs="Times"/>
          <w:bCs/>
          <w:color w:val="000000" w:themeColor="text1"/>
          <w:u w:val="single"/>
          <w:lang w:val="en-GB"/>
        </w:rPr>
        <w:t>MPRA – Munich Personal RePEc Archive</w:t>
      </w:r>
      <w:r w:rsidRPr="00A84D29">
        <w:rPr>
          <w:rFonts w:asciiTheme="majorHAnsi" w:hAnsiTheme="majorHAnsi" w:cs="Times"/>
          <w:bCs/>
          <w:color w:val="000000" w:themeColor="text1"/>
          <w:lang w:val="en-GB"/>
        </w:rPr>
        <w:t xml:space="preserve">. Vol. 7. pp. 23-48. Online: Available </w:t>
      </w:r>
      <w:hyperlink r:id="rId62" w:history="1">
        <w:r w:rsidRPr="00A84D29">
          <w:rPr>
            <w:rStyle w:val="aa"/>
            <w:rFonts w:asciiTheme="majorHAnsi" w:hAnsiTheme="majorHAnsi" w:cs="Times"/>
            <w:bCs/>
            <w:color w:val="000000" w:themeColor="text1"/>
            <w:lang w:val="en-GB"/>
          </w:rPr>
          <w:t>https://mpra.ub.uni-muenchen.de/85654/</w:t>
        </w:r>
      </w:hyperlink>
      <w:r w:rsidRPr="00A84D29">
        <w:rPr>
          <w:rFonts w:asciiTheme="majorHAnsi" w:hAnsiTheme="majorHAnsi" w:cs="Times"/>
          <w:bCs/>
          <w:color w:val="000000" w:themeColor="text1"/>
          <w:lang w:val="en-GB"/>
        </w:rPr>
        <w:t>. [Accessed: on 10.09.2019.]</w:t>
      </w:r>
    </w:p>
    <w:p w14:paraId="089D9321" w14:textId="77777777" w:rsidR="00216DF8" w:rsidRPr="00A84D29" w:rsidRDefault="00216DF8" w:rsidP="00A84D29">
      <w:pPr>
        <w:widowControl w:val="0"/>
        <w:autoSpaceDE w:val="0"/>
        <w:autoSpaceDN w:val="0"/>
        <w:adjustRightInd w:val="0"/>
        <w:spacing w:after="320" w:line="360" w:lineRule="auto"/>
        <w:ind w:right="-52"/>
        <w:jc w:val="both"/>
        <w:rPr>
          <w:rFonts w:asciiTheme="majorHAnsi" w:hAnsiTheme="majorHAnsi" w:cstheme="minorBidi"/>
          <w:color w:val="000000" w:themeColor="text1"/>
          <w:lang w:val="en-GB"/>
        </w:rPr>
      </w:pPr>
      <w:r w:rsidRPr="00A84D29">
        <w:rPr>
          <w:rFonts w:asciiTheme="majorHAnsi" w:hAnsiTheme="majorHAnsi" w:cs="Times"/>
          <w:bCs/>
          <w:color w:val="000000" w:themeColor="text1"/>
          <w:lang w:val="en-GB"/>
        </w:rPr>
        <w:t xml:space="preserve">Winter G. (2000) A Comparative Discussion of the Notion of 'Validity' in Qualitative and Quantitative Research.  </w:t>
      </w:r>
      <w:r w:rsidRPr="00A84D29">
        <w:rPr>
          <w:rFonts w:asciiTheme="majorHAnsi" w:hAnsiTheme="majorHAnsi" w:cs="Times"/>
          <w:bCs/>
          <w:color w:val="000000" w:themeColor="text1"/>
          <w:u w:val="single"/>
          <w:lang w:val="en-GB"/>
        </w:rPr>
        <w:t>The Qualitative Report.</w:t>
      </w:r>
      <w:r w:rsidRPr="00A84D29">
        <w:rPr>
          <w:rFonts w:asciiTheme="majorHAnsi" w:hAnsiTheme="majorHAnsi" w:cs="Times"/>
          <w:bCs/>
          <w:color w:val="000000" w:themeColor="text1"/>
          <w:lang w:val="en-GB"/>
        </w:rPr>
        <w:t xml:space="preserve"> Vol.4 pp.3-4. Online Available: </w:t>
      </w:r>
      <w:hyperlink r:id="rId63" w:history="1">
        <w:r w:rsidRPr="00A84D29">
          <w:rPr>
            <w:rStyle w:val="aa"/>
            <w:rFonts w:asciiTheme="majorHAnsi" w:eastAsia="Times New Roman" w:hAnsiTheme="majorHAnsi"/>
            <w:color w:val="000000" w:themeColor="text1"/>
            <w:lang w:val="en-GB"/>
          </w:rPr>
          <w:t>https://nsuworks.nova.edu/cgi/viewcontent.cgi?referer=https://scholar.google.co.uk/&amp;httpsredir=1&amp;article=2078&amp;context=tqr/</w:t>
        </w:r>
      </w:hyperlink>
      <w:r w:rsidRPr="00A84D29">
        <w:rPr>
          <w:rFonts w:asciiTheme="majorHAnsi" w:eastAsia="Times New Roman" w:hAnsiTheme="majorHAnsi"/>
          <w:color w:val="000000" w:themeColor="text1"/>
          <w:lang w:val="en-GB"/>
        </w:rPr>
        <w:t xml:space="preserve"> </w:t>
      </w:r>
      <w:r w:rsidRPr="00A84D29">
        <w:rPr>
          <w:rFonts w:asciiTheme="majorHAnsi" w:hAnsiTheme="majorHAnsi" w:cs="Times"/>
          <w:bCs/>
          <w:color w:val="000000" w:themeColor="text1"/>
          <w:lang w:val="en-GB"/>
        </w:rPr>
        <w:t>[Accessed: on 10.09.2019.]</w:t>
      </w:r>
    </w:p>
    <w:p w14:paraId="5495AACA" w14:textId="23648A03" w:rsidR="00216DF8" w:rsidRPr="00A84D29" w:rsidRDefault="00216DF8" w:rsidP="00A84D29">
      <w:pPr>
        <w:widowControl w:val="0"/>
        <w:autoSpaceDE w:val="0"/>
        <w:autoSpaceDN w:val="0"/>
        <w:adjustRightInd w:val="0"/>
        <w:spacing w:after="320" w:line="360" w:lineRule="auto"/>
        <w:ind w:right="-52"/>
        <w:jc w:val="both"/>
        <w:rPr>
          <w:rFonts w:asciiTheme="majorHAnsi" w:hAnsiTheme="majorHAnsi"/>
          <w:color w:val="000000" w:themeColor="text1"/>
          <w:lang w:val="en-GB"/>
        </w:rPr>
      </w:pPr>
      <w:r w:rsidRPr="00A84D29">
        <w:rPr>
          <w:rFonts w:asciiTheme="majorHAnsi" w:hAnsiTheme="majorHAnsi" w:cs="Times"/>
          <w:bCs/>
          <w:color w:val="000000" w:themeColor="text1"/>
          <w:lang w:val="en-GB"/>
        </w:rPr>
        <w:t xml:space="preserve">Hancock B., Ockleford E., Windridge K., (2009) An introduction to Qualitative Research. </w:t>
      </w:r>
      <w:r w:rsidRPr="00A84D29">
        <w:rPr>
          <w:rFonts w:asciiTheme="majorHAnsi" w:hAnsiTheme="majorHAnsi" w:cs="Times"/>
          <w:bCs/>
          <w:color w:val="000000" w:themeColor="text1"/>
          <w:u w:val="single"/>
          <w:lang w:val="en-GB"/>
        </w:rPr>
        <w:t>National Institute for Health Research.</w:t>
      </w:r>
      <w:r w:rsidRPr="00A84D29">
        <w:rPr>
          <w:rFonts w:asciiTheme="majorHAnsi" w:hAnsiTheme="majorHAnsi" w:cs="Times"/>
          <w:bCs/>
          <w:color w:val="000000" w:themeColor="text1"/>
          <w:lang w:val="en-GB"/>
        </w:rPr>
        <w:t xml:space="preserve"> Online. Available: </w:t>
      </w:r>
      <w:hyperlink r:id="rId64" w:history="1">
        <w:r w:rsidRPr="00A84D29">
          <w:rPr>
            <w:rStyle w:val="aa"/>
            <w:rFonts w:asciiTheme="majorHAnsi" w:eastAsia="Times New Roman" w:hAnsiTheme="majorHAnsi"/>
            <w:color w:val="000000" w:themeColor="text1"/>
            <w:lang w:val="en-GB"/>
          </w:rPr>
          <w:t>https://www.rds-yh.nihr.ac.uk/wp-content/uploads/2013/05/5_Introduction-to-qualitative-research-2009.pdf</w:t>
        </w:r>
      </w:hyperlink>
      <w:r w:rsidRPr="00A84D29">
        <w:rPr>
          <w:rFonts w:asciiTheme="majorHAnsi" w:eastAsia="Times New Roman" w:hAnsiTheme="majorHAnsi"/>
          <w:color w:val="000000" w:themeColor="text1"/>
          <w:lang w:val="en-GB"/>
        </w:rPr>
        <w:t>. [</w:t>
      </w:r>
      <w:r w:rsidRPr="00A84D29">
        <w:rPr>
          <w:rFonts w:asciiTheme="majorHAnsi" w:hAnsiTheme="majorHAnsi" w:cs="Times"/>
          <w:bCs/>
          <w:color w:val="000000" w:themeColor="text1"/>
          <w:lang w:val="en-GB"/>
        </w:rPr>
        <w:t>Accessed</w:t>
      </w:r>
      <w:r w:rsidRPr="00A84D29">
        <w:rPr>
          <w:rFonts w:asciiTheme="majorHAnsi" w:eastAsia="Times New Roman" w:hAnsiTheme="majorHAnsi"/>
          <w:color w:val="000000" w:themeColor="text1"/>
          <w:lang w:val="en-GB"/>
        </w:rPr>
        <w:t xml:space="preserve">: on 10.09.2019]. </w:t>
      </w:r>
    </w:p>
    <w:p w14:paraId="4756E3C7" w14:textId="77777777" w:rsidR="00F3197B" w:rsidRPr="00610A06" w:rsidRDefault="00F3197B" w:rsidP="00F3197B">
      <w:pPr>
        <w:tabs>
          <w:tab w:val="left" w:pos="5651"/>
        </w:tabs>
        <w:rPr>
          <w:rFonts w:asciiTheme="majorHAnsi" w:hAnsiTheme="majorHAnsi" w:cstheme="majorHAnsi"/>
          <w:lang w:val="en-GB"/>
        </w:rPr>
      </w:pPr>
    </w:p>
    <w:sectPr w:rsidR="00F3197B" w:rsidRPr="00610A06" w:rsidSect="0034644B">
      <w:headerReference w:type="even" r:id="rId65"/>
      <w:headerReference w:type="default" r:id="rId66"/>
      <w:footerReference w:type="even" r:id="rId67"/>
      <w:footerReference w:type="default" r:id="rId68"/>
      <w:headerReference w:type="first" r:id="rId69"/>
      <w:footerReference w:type="first" r:id="rId70"/>
      <w:pgSz w:w="12240" w:h="15840"/>
      <w:pgMar w:top="1077" w:right="1021" w:bottom="1440" w:left="1440" w:header="720" w:footer="720" w:gutter="0"/>
      <w:cols w:space="720"/>
      <w:noEndnote/>
      <w:titlePg/>
      <w:docGrid w:linePitch="326"/>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0050222A" w14:textId="77777777" w:rsidR="001B4A99" w:rsidRDefault="001B4A99" w:rsidP="00314A85">
      <w:r>
        <w:separator/>
      </w:r>
    </w:p>
  </w:endnote>
  <w:endnote w:type="continuationSeparator" w:id="0">
    <w:p w14:paraId="06D6AC59" w14:textId="77777777" w:rsidR="001B4A99" w:rsidRDefault="001B4A99" w:rsidP="00314A8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Light">
    <w:panose1 w:val="020F0302020204030204"/>
    <w:charset w:val="00"/>
    <w:family w:val="auto"/>
    <w:pitch w:val="variable"/>
    <w:sig w:usb0="A00002EF" w:usb1="4000207B" w:usb2="00000000" w:usb3="00000000" w:csb0="0000019F" w:csb1="00000000"/>
  </w:font>
  <w:font w:name="Calibri">
    <w:panose1 w:val="020F0502020204030204"/>
    <w:charset w:val="00"/>
    <w:family w:val="auto"/>
    <w:pitch w:val="variable"/>
    <w:sig w:usb0="E00002FF" w:usb1="4000ACFF" w:usb2="00000001" w:usb3="00000000" w:csb0="0000019F" w:csb1="00000000"/>
  </w:font>
  <w:font w:name="Courier New">
    <w:panose1 w:val="02070309020205020404"/>
    <w:charset w:val="00"/>
    <w:family w:val="auto"/>
    <w:pitch w:val="variable"/>
    <w:sig w:usb0="E0002AFF" w:usb1="C0007843" w:usb2="00000009" w:usb3="00000000" w:csb0="000001FF" w:csb1="00000000"/>
  </w:font>
  <w:font w:name="Times New Roman">
    <w:panose1 w:val="02020603050405020304"/>
    <w:charset w:val="00"/>
    <w:family w:val="auto"/>
    <w:pitch w:val="variable"/>
    <w:sig w:usb0="E0002AEF" w:usb1="C0007841"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auto"/>
    <w:pitch w:val="variable"/>
    <w:sig w:usb0="00000000" w:usb1="10000000" w:usb2="00000000" w:usb3="00000000" w:csb0="80000000" w:csb1="00000000"/>
  </w:font>
  <w:font w:name="Arial">
    <w:panose1 w:val="020B0604020202020204"/>
    <w:charset w:val="00"/>
    <w:family w:val="auto"/>
    <w:pitch w:val="variable"/>
    <w:sig w:usb0="E0002AFF" w:usb1="C0007843" w:usb2="00000009" w:usb3="00000000" w:csb0="000001FF" w:csb1="00000000"/>
  </w:font>
  <w:font w:name="Times">
    <w:panose1 w:val="02000500000000000000"/>
    <w:charset w:val="00"/>
    <w:family w:val="auto"/>
    <w:pitch w:val="variable"/>
    <w:sig w:usb0="00000003" w:usb1="00000000" w:usb2="00000000" w:usb3="00000000" w:csb0="00000001" w:csb1="00000000"/>
  </w:font>
  <w:font w:name="MS Mincho">
    <w:panose1 w:val="02020609040205080304"/>
    <w:charset w:val="80"/>
    <w:family w:val="auto"/>
    <w:pitch w:val="variable"/>
    <w:sig w:usb0="E00002FF" w:usb1="6AC7FDFB" w:usb2="08000012" w:usb3="00000000" w:csb0="000200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077CD4B" w14:textId="77777777" w:rsidR="00C07486" w:rsidRDefault="00C07486">
    <w:pPr>
      <w:pStyle w:val="a5"/>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25421DB" w14:textId="77777777" w:rsidR="00C07486" w:rsidRDefault="00C07486">
    <w:pPr>
      <w:pStyle w:val="a5"/>
    </w:pPr>
  </w:p>
</w:ftr>
</file>

<file path=word/footer3.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1C868C8" w14:textId="77777777" w:rsidR="00C07486" w:rsidRDefault="00C07486">
    <w:pPr>
      <w:pStyle w:val="a5"/>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1383E37E" w14:textId="77777777" w:rsidR="001B4A99" w:rsidRDefault="001B4A99" w:rsidP="00314A85">
      <w:r>
        <w:separator/>
      </w:r>
    </w:p>
  </w:footnote>
  <w:footnote w:type="continuationSeparator" w:id="0">
    <w:p w14:paraId="3372E931" w14:textId="77777777" w:rsidR="001B4A99" w:rsidRDefault="001B4A99" w:rsidP="00314A85">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3B54E32" w14:textId="77777777" w:rsidR="00C07486" w:rsidRDefault="00C07486">
    <w:pPr>
      <w:pStyle w:val="a3"/>
    </w:pPr>
  </w:p>
</w:hdr>
</file>

<file path=word/header2.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D88017E" w14:textId="77777777" w:rsidR="00C07486" w:rsidRDefault="00C07486">
    <w:pPr>
      <w:pStyle w:val="a3"/>
    </w:pPr>
  </w:p>
</w:hdr>
</file>

<file path=word/header3.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10A4808" w14:textId="77777777" w:rsidR="00C07486" w:rsidRDefault="00C07486">
    <w:pPr>
      <w:pStyle w:val="a3"/>
    </w:pP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1F42968"/>
    <w:multiLevelType w:val="hybridMultilevel"/>
    <w:tmpl w:val="50483CA0"/>
    <w:lvl w:ilvl="0" w:tplc="54D6EA80">
      <w:start w:val="10"/>
      <w:numFmt w:val="bullet"/>
      <w:lvlText w:val="-"/>
      <w:lvlJc w:val="left"/>
      <w:pPr>
        <w:ind w:left="720" w:hanging="360"/>
      </w:pPr>
      <w:rPr>
        <w:rFonts w:ascii="Calibri Light" w:eastAsiaTheme="minorHAnsi" w:hAnsi="Calibri Light" w:cstheme="majorHAnsi" w:hint="default"/>
      </w:rPr>
    </w:lvl>
    <w:lvl w:ilvl="1" w:tplc="04190003" w:tentative="1">
      <w:start w:val="1"/>
      <w:numFmt w:val="bullet"/>
      <w:lvlText w:val="o"/>
      <w:lvlJc w:val="left"/>
      <w:pPr>
        <w:ind w:left="1440" w:hanging="360"/>
      </w:pPr>
      <w:rPr>
        <w:rFonts w:ascii="Courier New" w:hAnsi="Courier New" w:cs="Courier New" w:hint="default"/>
      </w:rPr>
    </w:lvl>
    <w:lvl w:ilvl="2" w:tplc="04190005" w:tentative="1">
      <w:start w:val="1"/>
      <w:numFmt w:val="bullet"/>
      <w:lvlText w:val=""/>
      <w:lvlJc w:val="left"/>
      <w:pPr>
        <w:ind w:left="2160" w:hanging="360"/>
      </w:pPr>
      <w:rPr>
        <w:rFonts w:ascii="Wingdings" w:hAnsi="Wingdings" w:hint="default"/>
      </w:rPr>
    </w:lvl>
    <w:lvl w:ilvl="3" w:tplc="04190001" w:tentative="1">
      <w:start w:val="1"/>
      <w:numFmt w:val="bullet"/>
      <w:lvlText w:val=""/>
      <w:lvlJc w:val="left"/>
      <w:pPr>
        <w:ind w:left="2880" w:hanging="360"/>
      </w:pPr>
      <w:rPr>
        <w:rFonts w:ascii="Symbol" w:hAnsi="Symbol" w:hint="default"/>
      </w:rPr>
    </w:lvl>
    <w:lvl w:ilvl="4" w:tplc="04190003" w:tentative="1">
      <w:start w:val="1"/>
      <w:numFmt w:val="bullet"/>
      <w:lvlText w:val="o"/>
      <w:lvlJc w:val="left"/>
      <w:pPr>
        <w:ind w:left="3600" w:hanging="360"/>
      </w:pPr>
      <w:rPr>
        <w:rFonts w:ascii="Courier New" w:hAnsi="Courier New" w:cs="Courier New" w:hint="default"/>
      </w:rPr>
    </w:lvl>
    <w:lvl w:ilvl="5" w:tplc="04190005" w:tentative="1">
      <w:start w:val="1"/>
      <w:numFmt w:val="bullet"/>
      <w:lvlText w:val=""/>
      <w:lvlJc w:val="left"/>
      <w:pPr>
        <w:ind w:left="4320" w:hanging="360"/>
      </w:pPr>
      <w:rPr>
        <w:rFonts w:ascii="Wingdings" w:hAnsi="Wingdings" w:hint="default"/>
      </w:rPr>
    </w:lvl>
    <w:lvl w:ilvl="6" w:tplc="04190001" w:tentative="1">
      <w:start w:val="1"/>
      <w:numFmt w:val="bullet"/>
      <w:lvlText w:val=""/>
      <w:lvlJc w:val="left"/>
      <w:pPr>
        <w:ind w:left="5040" w:hanging="360"/>
      </w:pPr>
      <w:rPr>
        <w:rFonts w:ascii="Symbol" w:hAnsi="Symbol" w:hint="default"/>
      </w:rPr>
    </w:lvl>
    <w:lvl w:ilvl="7" w:tplc="04190003" w:tentative="1">
      <w:start w:val="1"/>
      <w:numFmt w:val="bullet"/>
      <w:lvlText w:val="o"/>
      <w:lvlJc w:val="left"/>
      <w:pPr>
        <w:ind w:left="5760" w:hanging="360"/>
      </w:pPr>
      <w:rPr>
        <w:rFonts w:ascii="Courier New" w:hAnsi="Courier New" w:cs="Courier New" w:hint="default"/>
      </w:rPr>
    </w:lvl>
    <w:lvl w:ilvl="8" w:tplc="04190005" w:tentative="1">
      <w:start w:val="1"/>
      <w:numFmt w:val="bullet"/>
      <w:lvlText w:val=""/>
      <w:lvlJc w:val="left"/>
      <w:pPr>
        <w:ind w:left="6480" w:hanging="360"/>
      </w:pPr>
      <w:rPr>
        <w:rFonts w:ascii="Wingdings" w:hAnsi="Wingdings" w:hint="default"/>
      </w:rPr>
    </w:lvl>
  </w:abstractNum>
  <w:abstractNum w:abstractNumId="1">
    <w:nsid w:val="0BCE1CF5"/>
    <w:multiLevelType w:val="hybridMultilevel"/>
    <w:tmpl w:val="58506A4A"/>
    <w:lvl w:ilvl="0" w:tplc="04190001">
      <w:start w:val="1"/>
      <w:numFmt w:val="bullet"/>
      <w:lvlText w:val=""/>
      <w:lvlJc w:val="left"/>
      <w:pPr>
        <w:ind w:left="720" w:hanging="360"/>
      </w:pPr>
      <w:rPr>
        <w:rFonts w:ascii="Symbol" w:hAnsi="Symbol" w:hint="default"/>
      </w:rPr>
    </w:lvl>
    <w:lvl w:ilvl="1" w:tplc="04190003" w:tentative="1">
      <w:start w:val="1"/>
      <w:numFmt w:val="bullet"/>
      <w:lvlText w:val="o"/>
      <w:lvlJc w:val="left"/>
      <w:pPr>
        <w:ind w:left="1440" w:hanging="360"/>
      </w:pPr>
      <w:rPr>
        <w:rFonts w:ascii="Courier New" w:hAnsi="Courier New" w:cs="Courier New" w:hint="default"/>
      </w:rPr>
    </w:lvl>
    <w:lvl w:ilvl="2" w:tplc="04190005" w:tentative="1">
      <w:start w:val="1"/>
      <w:numFmt w:val="bullet"/>
      <w:lvlText w:val=""/>
      <w:lvlJc w:val="left"/>
      <w:pPr>
        <w:ind w:left="2160" w:hanging="360"/>
      </w:pPr>
      <w:rPr>
        <w:rFonts w:ascii="Wingdings" w:hAnsi="Wingdings" w:hint="default"/>
      </w:rPr>
    </w:lvl>
    <w:lvl w:ilvl="3" w:tplc="04190001" w:tentative="1">
      <w:start w:val="1"/>
      <w:numFmt w:val="bullet"/>
      <w:lvlText w:val=""/>
      <w:lvlJc w:val="left"/>
      <w:pPr>
        <w:ind w:left="2880" w:hanging="360"/>
      </w:pPr>
      <w:rPr>
        <w:rFonts w:ascii="Symbol" w:hAnsi="Symbol" w:hint="default"/>
      </w:rPr>
    </w:lvl>
    <w:lvl w:ilvl="4" w:tplc="04190003" w:tentative="1">
      <w:start w:val="1"/>
      <w:numFmt w:val="bullet"/>
      <w:lvlText w:val="o"/>
      <w:lvlJc w:val="left"/>
      <w:pPr>
        <w:ind w:left="3600" w:hanging="360"/>
      </w:pPr>
      <w:rPr>
        <w:rFonts w:ascii="Courier New" w:hAnsi="Courier New" w:cs="Courier New" w:hint="default"/>
      </w:rPr>
    </w:lvl>
    <w:lvl w:ilvl="5" w:tplc="04190005" w:tentative="1">
      <w:start w:val="1"/>
      <w:numFmt w:val="bullet"/>
      <w:lvlText w:val=""/>
      <w:lvlJc w:val="left"/>
      <w:pPr>
        <w:ind w:left="4320" w:hanging="360"/>
      </w:pPr>
      <w:rPr>
        <w:rFonts w:ascii="Wingdings" w:hAnsi="Wingdings" w:hint="default"/>
      </w:rPr>
    </w:lvl>
    <w:lvl w:ilvl="6" w:tplc="04190001" w:tentative="1">
      <w:start w:val="1"/>
      <w:numFmt w:val="bullet"/>
      <w:lvlText w:val=""/>
      <w:lvlJc w:val="left"/>
      <w:pPr>
        <w:ind w:left="5040" w:hanging="360"/>
      </w:pPr>
      <w:rPr>
        <w:rFonts w:ascii="Symbol" w:hAnsi="Symbol" w:hint="default"/>
      </w:rPr>
    </w:lvl>
    <w:lvl w:ilvl="7" w:tplc="04190003" w:tentative="1">
      <w:start w:val="1"/>
      <w:numFmt w:val="bullet"/>
      <w:lvlText w:val="o"/>
      <w:lvlJc w:val="left"/>
      <w:pPr>
        <w:ind w:left="5760" w:hanging="360"/>
      </w:pPr>
      <w:rPr>
        <w:rFonts w:ascii="Courier New" w:hAnsi="Courier New" w:cs="Courier New" w:hint="default"/>
      </w:rPr>
    </w:lvl>
    <w:lvl w:ilvl="8" w:tplc="04190005" w:tentative="1">
      <w:start w:val="1"/>
      <w:numFmt w:val="bullet"/>
      <w:lvlText w:val=""/>
      <w:lvlJc w:val="left"/>
      <w:pPr>
        <w:ind w:left="6480" w:hanging="360"/>
      </w:pPr>
      <w:rPr>
        <w:rFonts w:ascii="Wingdings" w:hAnsi="Wingdings" w:hint="default"/>
      </w:rPr>
    </w:lvl>
  </w:abstractNum>
  <w:abstractNum w:abstractNumId="2">
    <w:nsid w:val="16946A3E"/>
    <w:multiLevelType w:val="hybridMultilevel"/>
    <w:tmpl w:val="AD5295FA"/>
    <w:lvl w:ilvl="0" w:tplc="5282CFBA">
      <w:start w:val="1"/>
      <w:numFmt w:val="decimal"/>
      <w:lvlText w:val="%1."/>
      <w:lvlJc w:val="left"/>
      <w:pPr>
        <w:ind w:left="786" w:hanging="360"/>
      </w:pPr>
      <w:rPr>
        <w:rFonts w:hint="default"/>
      </w:rPr>
    </w:lvl>
    <w:lvl w:ilvl="1" w:tplc="04190019" w:tentative="1">
      <w:start w:val="1"/>
      <w:numFmt w:val="lowerLetter"/>
      <w:lvlText w:val="%2."/>
      <w:lvlJc w:val="left"/>
      <w:pPr>
        <w:ind w:left="1506" w:hanging="360"/>
      </w:pPr>
    </w:lvl>
    <w:lvl w:ilvl="2" w:tplc="0419001B" w:tentative="1">
      <w:start w:val="1"/>
      <w:numFmt w:val="lowerRoman"/>
      <w:lvlText w:val="%3."/>
      <w:lvlJc w:val="right"/>
      <w:pPr>
        <w:ind w:left="2226" w:hanging="180"/>
      </w:pPr>
    </w:lvl>
    <w:lvl w:ilvl="3" w:tplc="0419000F" w:tentative="1">
      <w:start w:val="1"/>
      <w:numFmt w:val="decimal"/>
      <w:lvlText w:val="%4."/>
      <w:lvlJc w:val="left"/>
      <w:pPr>
        <w:ind w:left="2946" w:hanging="360"/>
      </w:pPr>
    </w:lvl>
    <w:lvl w:ilvl="4" w:tplc="04190019" w:tentative="1">
      <w:start w:val="1"/>
      <w:numFmt w:val="lowerLetter"/>
      <w:lvlText w:val="%5."/>
      <w:lvlJc w:val="left"/>
      <w:pPr>
        <w:ind w:left="3666" w:hanging="360"/>
      </w:pPr>
    </w:lvl>
    <w:lvl w:ilvl="5" w:tplc="0419001B" w:tentative="1">
      <w:start w:val="1"/>
      <w:numFmt w:val="lowerRoman"/>
      <w:lvlText w:val="%6."/>
      <w:lvlJc w:val="right"/>
      <w:pPr>
        <w:ind w:left="4386" w:hanging="180"/>
      </w:pPr>
    </w:lvl>
    <w:lvl w:ilvl="6" w:tplc="0419000F" w:tentative="1">
      <w:start w:val="1"/>
      <w:numFmt w:val="decimal"/>
      <w:lvlText w:val="%7."/>
      <w:lvlJc w:val="left"/>
      <w:pPr>
        <w:ind w:left="5106" w:hanging="360"/>
      </w:pPr>
    </w:lvl>
    <w:lvl w:ilvl="7" w:tplc="04190019" w:tentative="1">
      <w:start w:val="1"/>
      <w:numFmt w:val="lowerLetter"/>
      <w:lvlText w:val="%8."/>
      <w:lvlJc w:val="left"/>
      <w:pPr>
        <w:ind w:left="5826" w:hanging="360"/>
      </w:pPr>
    </w:lvl>
    <w:lvl w:ilvl="8" w:tplc="0419001B" w:tentative="1">
      <w:start w:val="1"/>
      <w:numFmt w:val="lowerRoman"/>
      <w:lvlText w:val="%9."/>
      <w:lvlJc w:val="right"/>
      <w:pPr>
        <w:ind w:left="6546" w:hanging="180"/>
      </w:pPr>
    </w:lvl>
  </w:abstractNum>
  <w:abstractNum w:abstractNumId="3">
    <w:nsid w:val="1B926FBC"/>
    <w:multiLevelType w:val="hybridMultilevel"/>
    <w:tmpl w:val="CF0487AC"/>
    <w:lvl w:ilvl="0" w:tplc="08090001">
      <w:start w:val="1"/>
      <w:numFmt w:val="bullet"/>
      <w:lvlText w:val=""/>
      <w:lvlJc w:val="left"/>
      <w:pPr>
        <w:ind w:left="888" w:hanging="360"/>
      </w:pPr>
      <w:rPr>
        <w:rFonts w:ascii="Symbol" w:hAnsi="Symbol" w:hint="default"/>
      </w:rPr>
    </w:lvl>
    <w:lvl w:ilvl="1" w:tplc="04090003" w:tentative="1">
      <w:start w:val="1"/>
      <w:numFmt w:val="bullet"/>
      <w:lvlText w:val="o"/>
      <w:lvlJc w:val="left"/>
      <w:pPr>
        <w:ind w:left="1608" w:hanging="360"/>
      </w:pPr>
      <w:rPr>
        <w:rFonts w:ascii="Courier New" w:hAnsi="Courier New" w:cs="Courier New" w:hint="default"/>
      </w:rPr>
    </w:lvl>
    <w:lvl w:ilvl="2" w:tplc="04090005" w:tentative="1">
      <w:start w:val="1"/>
      <w:numFmt w:val="bullet"/>
      <w:lvlText w:val=""/>
      <w:lvlJc w:val="left"/>
      <w:pPr>
        <w:ind w:left="2328" w:hanging="360"/>
      </w:pPr>
      <w:rPr>
        <w:rFonts w:ascii="Wingdings" w:hAnsi="Wingdings" w:hint="default"/>
      </w:rPr>
    </w:lvl>
    <w:lvl w:ilvl="3" w:tplc="04090001" w:tentative="1">
      <w:start w:val="1"/>
      <w:numFmt w:val="bullet"/>
      <w:lvlText w:val=""/>
      <w:lvlJc w:val="left"/>
      <w:pPr>
        <w:ind w:left="3048" w:hanging="360"/>
      </w:pPr>
      <w:rPr>
        <w:rFonts w:ascii="Symbol" w:hAnsi="Symbol" w:hint="default"/>
      </w:rPr>
    </w:lvl>
    <w:lvl w:ilvl="4" w:tplc="04090003" w:tentative="1">
      <w:start w:val="1"/>
      <w:numFmt w:val="bullet"/>
      <w:lvlText w:val="o"/>
      <w:lvlJc w:val="left"/>
      <w:pPr>
        <w:ind w:left="3768" w:hanging="360"/>
      </w:pPr>
      <w:rPr>
        <w:rFonts w:ascii="Courier New" w:hAnsi="Courier New" w:cs="Courier New" w:hint="default"/>
      </w:rPr>
    </w:lvl>
    <w:lvl w:ilvl="5" w:tplc="04090005" w:tentative="1">
      <w:start w:val="1"/>
      <w:numFmt w:val="bullet"/>
      <w:lvlText w:val=""/>
      <w:lvlJc w:val="left"/>
      <w:pPr>
        <w:ind w:left="4488" w:hanging="360"/>
      </w:pPr>
      <w:rPr>
        <w:rFonts w:ascii="Wingdings" w:hAnsi="Wingdings" w:hint="default"/>
      </w:rPr>
    </w:lvl>
    <w:lvl w:ilvl="6" w:tplc="04090001" w:tentative="1">
      <w:start w:val="1"/>
      <w:numFmt w:val="bullet"/>
      <w:lvlText w:val=""/>
      <w:lvlJc w:val="left"/>
      <w:pPr>
        <w:ind w:left="5208" w:hanging="360"/>
      </w:pPr>
      <w:rPr>
        <w:rFonts w:ascii="Symbol" w:hAnsi="Symbol" w:hint="default"/>
      </w:rPr>
    </w:lvl>
    <w:lvl w:ilvl="7" w:tplc="04090003" w:tentative="1">
      <w:start w:val="1"/>
      <w:numFmt w:val="bullet"/>
      <w:lvlText w:val="o"/>
      <w:lvlJc w:val="left"/>
      <w:pPr>
        <w:ind w:left="5928" w:hanging="360"/>
      </w:pPr>
      <w:rPr>
        <w:rFonts w:ascii="Courier New" w:hAnsi="Courier New" w:cs="Courier New" w:hint="default"/>
      </w:rPr>
    </w:lvl>
    <w:lvl w:ilvl="8" w:tplc="04090005" w:tentative="1">
      <w:start w:val="1"/>
      <w:numFmt w:val="bullet"/>
      <w:lvlText w:val=""/>
      <w:lvlJc w:val="left"/>
      <w:pPr>
        <w:ind w:left="6648" w:hanging="360"/>
      </w:pPr>
      <w:rPr>
        <w:rFonts w:ascii="Wingdings" w:hAnsi="Wingdings" w:hint="default"/>
      </w:rPr>
    </w:lvl>
  </w:abstractNum>
  <w:abstractNum w:abstractNumId="4">
    <w:nsid w:val="1F9B237E"/>
    <w:multiLevelType w:val="hybridMultilevel"/>
    <w:tmpl w:val="C200FC52"/>
    <w:lvl w:ilvl="0" w:tplc="54D6EA80">
      <w:start w:val="10"/>
      <w:numFmt w:val="bullet"/>
      <w:lvlText w:val="-"/>
      <w:lvlJc w:val="left"/>
      <w:pPr>
        <w:ind w:left="720" w:hanging="360"/>
      </w:pPr>
      <w:rPr>
        <w:rFonts w:ascii="Calibri Light" w:eastAsiaTheme="minorHAnsi" w:hAnsi="Calibri Light" w:cstheme="majorHAnsi" w:hint="default"/>
      </w:rPr>
    </w:lvl>
    <w:lvl w:ilvl="1" w:tplc="04190003" w:tentative="1">
      <w:start w:val="1"/>
      <w:numFmt w:val="bullet"/>
      <w:lvlText w:val="o"/>
      <w:lvlJc w:val="left"/>
      <w:pPr>
        <w:ind w:left="1440" w:hanging="360"/>
      </w:pPr>
      <w:rPr>
        <w:rFonts w:ascii="Courier New" w:hAnsi="Courier New" w:cs="Courier New" w:hint="default"/>
      </w:rPr>
    </w:lvl>
    <w:lvl w:ilvl="2" w:tplc="04190005" w:tentative="1">
      <w:start w:val="1"/>
      <w:numFmt w:val="bullet"/>
      <w:lvlText w:val=""/>
      <w:lvlJc w:val="left"/>
      <w:pPr>
        <w:ind w:left="2160" w:hanging="360"/>
      </w:pPr>
      <w:rPr>
        <w:rFonts w:ascii="Wingdings" w:hAnsi="Wingdings" w:hint="default"/>
      </w:rPr>
    </w:lvl>
    <w:lvl w:ilvl="3" w:tplc="04190001" w:tentative="1">
      <w:start w:val="1"/>
      <w:numFmt w:val="bullet"/>
      <w:lvlText w:val=""/>
      <w:lvlJc w:val="left"/>
      <w:pPr>
        <w:ind w:left="2880" w:hanging="360"/>
      </w:pPr>
      <w:rPr>
        <w:rFonts w:ascii="Symbol" w:hAnsi="Symbol" w:hint="default"/>
      </w:rPr>
    </w:lvl>
    <w:lvl w:ilvl="4" w:tplc="04190003" w:tentative="1">
      <w:start w:val="1"/>
      <w:numFmt w:val="bullet"/>
      <w:lvlText w:val="o"/>
      <w:lvlJc w:val="left"/>
      <w:pPr>
        <w:ind w:left="3600" w:hanging="360"/>
      </w:pPr>
      <w:rPr>
        <w:rFonts w:ascii="Courier New" w:hAnsi="Courier New" w:cs="Courier New" w:hint="default"/>
      </w:rPr>
    </w:lvl>
    <w:lvl w:ilvl="5" w:tplc="04190005" w:tentative="1">
      <w:start w:val="1"/>
      <w:numFmt w:val="bullet"/>
      <w:lvlText w:val=""/>
      <w:lvlJc w:val="left"/>
      <w:pPr>
        <w:ind w:left="4320" w:hanging="360"/>
      </w:pPr>
      <w:rPr>
        <w:rFonts w:ascii="Wingdings" w:hAnsi="Wingdings" w:hint="default"/>
      </w:rPr>
    </w:lvl>
    <w:lvl w:ilvl="6" w:tplc="04190001" w:tentative="1">
      <w:start w:val="1"/>
      <w:numFmt w:val="bullet"/>
      <w:lvlText w:val=""/>
      <w:lvlJc w:val="left"/>
      <w:pPr>
        <w:ind w:left="5040" w:hanging="360"/>
      </w:pPr>
      <w:rPr>
        <w:rFonts w:ascii="Symbol" w:hAnsi="Symbol" w:hint="default"/>
      </w:rPr>
    </w:lvl>
    <w:lvl w:ilvl="7" w:tplc="04190003" w:tentative="1">
      <w:start w:val="1"/>
      <w:numFmt w:val="bullet"/>
      <w:lvlText w:val="o"/>
      <w:lvlJc w:val="left"/>
      <w:pPr>
        <w:ind w:left="5760" w:hanging="360"/>
      </w:pPr>
      <w:rPr>
        <w:rFonts w:ascii="Courier New" w:hAnsi="Courier New" w:cs="Courier New" w:hint="default"/>
      </w:rPr>
    </w:lvl>
    <w:lvl w:ilvl="8" w:tplc="04190005" w:tentative="1">
      <w:start w:val="1"/>
      <w:numFmt w:val="bullet"/>
      <w:lvlText w:val=""/>
      <w:lvlJc w:val="left"/>
      <w:pPr>
        <w:ind w:left="6480" w:hanging="360"/>
      </w:pPr>
      <w:rPr>
        <w:rFonts w:ascii="Wingdings" w:hAnsi="Wingdings" w:hint="default"/>
      </w:rPr>
    </w:lvl>
  </w:abstractNum>
  <w:abstractNum w:abstractNumId="5">
    <w:nsid w:val="22194983"/>
    <w:multiLevelType w:val="hybridMultilevel"/>
    <w:tmpl w:val="388EF486"/>
    <w:lvl w:ilvl="0" w:tplc="08090001">
      <w:start w:val="1"/>
      <w:numFmt w:val="bullet"/>
      <w:lvlText w:val=""/>
      <w:lvlJc w:val="left"/>
      <w:pPr>
        <w:ind w:left="888"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nsid w:val="26152258"/>
    <w:multiLevelType w:val="hybridMultilevel"/>
    <w:tmpl w:val="0B3091D6"/>
    <w:lvl w:ilvl="0" w:tplc="C374ACCE">
      <w:start w:val="32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28FF6EBF"/>
    <w:multiLevelType w:val="hybridMultilevel"/>
    <w:tmpl w:val="C89453EA"/>
    <w:lvl w:ilvl="0" w:tplc="04190001">
      <w:start w:val="1"/>
      <w:numFmt w:val="bullet"/>
      <w:lvlText w:val=""/>
      <w:lvlJc w:val="left"/>
      <w:pPr>
        <w:ind w:left="720" w:hanging="360"/>
      </w:pPr>
      <w:rPr>
        <w:rFonts w:ascii="Symbol" w:hAnsi="Symbol" w:hint="default"/>
      </w:rPr>
    </w:lvl>
    <w:lvl w:ilvl="1" w:tplc="04190019" w:tentative="1">
      <w:start w:val="1"/>
      <w:numFmt w:val="lowerLetter"/>
      <w:lvlText w:val="%2."/>
      <w:lvlJc w:val="left"/>
      <w:pPr>
        <w:ind w:left="1440" w:hanging="360"/>
      </w:pPr>
    </w:lvl>
    <w:lvl w:ilvl="2" w:tplc="0419001B" w:tentative="1">
      <w:start w:val="1"/>
      <w:numFmt w:val="lowerRoman"/>
      <w:lvlText w:val="%3."/>
      <w:lvlJc w:val="right"/>
      <w:pPr>
        <w:ind w:left="2160" w:hanging="180"/>
      </w:pPr>
    </w:lvl>
    <w:lvl w:ilvl="3" w:tplc="0419000F" w:tentative="1">
      <w:start w:val="1"/>
      <w:numFmt w:val="decimal"/>
      <w:lvlText w:val="%4."/>
      <w:lvlJc w:val="left"/>
      <w:pPr>
        <w:ind w:left="2880" w:hanging="360"/>
      </w:pPr>
    </w:lvl>
    <w:lvl w:ilvl="4" w:tplc="04190019" w:tentative="1">
      <w:start w:val="1"/>
      <w:numFmt w:val="lowerLetter"/>
      <w:lvlText w:val="%5."/>
      <w:lvlJc w:val="left"/>
      <w:pPr>
        <w:ind w:left="3600" w:hanging="360"/>
      </w:pPr>
    </w:lvl>
    <w:lvl w:ilvl="5" w:tplc="0419001B" w:tentative="1">
      <w:start w:val="1"/>
      <w:numFmt w:val="lowerRoman"/>
      <w:lvlText w:val="%6."/>
      <w:lvlJc w:val="right"/>
      <w:pPr>
        <w:ind w:left="4320" w:hanging="180"/>
      </w:pPr>
    </w:lvl>
    <w:lvl w:ilvl="6" w:tplc="0419000F" w:tentative="1">
      <w:start w:val="1"/>
      <w:numFmt w:val="decimal"/>
      <w:lvlText w:val="%7."/>
      <w:lvlJc w:val="left"/>
      <w:pPr>
        <w:ind w:left="5040" w:hanging="360"/>
      </w:pPr>
    </w:lvl>
    <w:lvl w:ilvl="7" w:tplc="04190019" w:tentative="1">
      <w:start w:val="1"/>
      <w:numFmt w:val="lowerLetter"/>
      <w:lvlText w:val="%8."/>
      <w:lvlJc w:val="left"/>
      <w:pPr>
        <w:ind w:left="5760" w:hanging="360"/>
      </w:pPr>
    </w:lvl>
    <w:lvl w:ilvl="8" w:tplc="0419001B" w:tentative="1">
      <w:start w:val="1"/>
      <w:numFmt w:val="lowerRoman"/>
      <w:lvlText w:val="%9."/>
      <w:lvlJc w:val="right"/>
      <w:pPr>
        <w:ind w:left="6480" w:hanging="180"/>
      </w:pPr>
    </w:lvl>
  </w:abstractNum>
  <w:abstractNum w:abstractNumId="8">
    <w:nsid w:val="38DA34BD"/>
    <w:multiLevelType w:val="hybridMultilevel"/>
    <w:tmpl w:val="E28C8F18"/>
    <w:lvl w:ilvl="0" w:tplc="08090001">
      <w:start w:val="1"/>
      <w:numFmt w:val="bullet"/>
      <w:lvlText w:val=""/>
      <w:lvlJc w:val="left"/>
      <w:pPr>
        <w:ind w:left="888" w:hanging="360"/>
      </w:pPr>
      <w:rPr>
        <w:rFonts w:ascii="Symbol" w:hAnsi="Symbol" w:hint="default"/>
      </w:rPr>
    </w:lvl>
    <w:lvl w:ilvl="1" w:tplc="04090003" w:tentative="1">
      <w:start w:val="1"/>
      <w:numFmt w:val="bullet"/>
      <w:lvlText w:val="o"/>
      <w:lvlJc w:val="left"/>
      <w:pPr>
        <w:ind w:left="1608" w:hanging="360"/>
      </w:pPr>
      <w:rPr>
        <w:rFonts w:ascii="Courier New" w:hAnsi="Courier New" w:cs="Courier New" w:hint="default"/>
      </w:rPr>
    </w:lvl>
    <w:lvl w:ilvl="2" w:tplc="04090005" w:tentative="1">
      <w:start w:val="1"/>
      <w:numFmt w:val="bullet"/>
      <w:lvlText w:val=""/>
      <w:lvlJc w:val="left"/>
      <w:pPr>
        <w:ind w:left="2328" w:hanging="360"/>
      </w:pPr>
      <w:rPr>
        <w:rFonts w:ascii="Wingdings" w:hAnsi="Wingdings" w:hint="default"/>
      </w:rPr>
    </w:lvl>
    <w:lvl w:ilvl="3" w:tplc="04090001" w:tentative="1">
      <w:start w:val="1"/>
      <w:numFmt w:val="bullet"/>
      <w:lvlText w:val=""/>
      <w:lvlJc w:val="left"/>
      <w:pPr>
        <w:ind w:left="3048" w:hanging="360"/>
      </w:pPr>
      <w:rPr>
        <w:rFonts w:ascii="Symbol" w:hAnsi="Symbol" w:hint="default"/>
      </w:rPr>
    </w:lvl>
    <w:lvl w:ilvl="4" w:tplc="04090003" w:tentative="1">
      <w:start w:val="1"/>
      <w:numFmt w:val="bullet"/>
      <w:lvlText w:val="o"/>
      <w:lvlJc w:val="left"/>
      <w:pPr>
        <w:ind w:left="3768" w:hanging="360"/>
      </w:pPr>
      <w:rPr>
        <w:rFonts w:ascii="Courier New" w:hAnsi="Courier New" w:cs="Courier New" w:hint="default"/>
      </w:rPr>
    </w:lvl>
    <w:lvl w:ilvl="5" w:tplc="04090005" w:tentative="1">
      <w:start w:val="1"/>
      <w:numFmt w:val="bullet"/>
      <w:lvlText w:val=""/>
      <w:lvlJc w:val="left"/>
      <w:pPr>
        <w:ind w:left="4488" w:hanging="360"/>
      </w:pPr>
      <w:rPr>
        <w:rFonts w:ascii="Wingdings" w:hAnsi="Wingdings" w:hint="default"/>
      </w:rPr>
    </w:lvl>
    <w:lvl w:ilvl="6" w:tplc="04090001" w:tentative="1">
      <w:start w:val="1"/>
      <w:numFmt w:val="bullet"/>
      <w:lvlText w:val=""/>
      <w:lvlJc w:val="left"/>
      <w:pPr>
        <w:ind w:left="5208" w:hanging="360"/>
      </w:pPr>
      <w:rPr>
        <w:rFonts w:ascii="Symbol" w:hAnsi="Symbol" w:hint="default"/>
      </w:rPr>
    </w:lvl>
    <w:lvl w:ilvl="7" w:tplc="04090003" w:tentative="1">
      <w:start w:val="1"/>
      <w:numFmt w:val="bullet"/>
      <w:lvlText w:val="o"/>
      <w:lvlJc w:val="left"/>
      <w:pPr>
        <w:ind w:left="5928" w:hanging="360"/>
      </w:pPr>
      <w:rPr>
        <w:rFonts w:ascii="Courier New" w:hAnsi="Courier New" w:cs="Courier New" w:hint="default"/>
      </w:rPr>
    </w:lvl>
    <w:lvl w:ilvl="8" w:tplc="04090005" w:tentative="1">
      <w:start w:val="1"/>
      <w:numFmt w:val="bullet"/>
      <w:lvlText w:val=""/>
      <w:lvlJc w:val="left"/>
      <w:pPr>
        <w:ind w:left="6648" w:hanging="360"/>
      </w:pPr>
      <w:rPr>
        <w:rFonts w:ascii="Wingdings" w:hAnsi="Wingdings" w:hint="default"/>
      </w:rPr>
    </w:lvl>
  </w:abstractNum>
  <w:abstractNum w:abstractNumId="9">
    <w:nsid w:val="44397AA0"/>
    <w:multiLevelType w:val="hybridMultilevel"/>
    <w:tmpl w:val="1A16260C"/>
    <w:lvl w:ilvl="0" w:tplc="04190001">
      <w:start w:val="1"/>
      <w:numFmt w:val="bullet"/>
      <w:lvlText w:val=""/>
      <w:lvlJc w:val="left"/>
      <w:pPr>
        <w:ind w:left="720" w:hanging="360"/>
      </w:pPr>
      <w:rPr>
        <w:rFonts w:ascii="Symbol" w:hAnsi="Symbol" w:hint="default"/>
      </w:rPr>
    </w:lvl>
    <w:lvl w:ilvl="1" w:tplc="04190003" w:tentative="1">
      <w:start w:val="1"/>
      <w:numFmt w:val="bullet"/>
      <w:lvlText w:val="o"/>
      <w:lvlJc w:val="left"/>
      <w:pPr>
        <w:ind w:left="1440" w:hanging="360"/>
      </w:pPr>
      <w:rPr>
        <w:rFonts w:ascii="Courier New" w:hAnsi="Courier New" w:cs="Courier New" w:hint="default"/>
      </w:rPr>
    </w:lvl>
    <w:lvl w:ilvl="2" w:tplc="04190005" w:tentative="1">
      <w:start w:val="1"/>
      <w:numFmt w:val="bullet"/>
      <w:lvlText w:val=""/>
      <w:lvlJc w:val="left"/>
      <w:pPr>
        <w:ind w:left="2160" w:hanging="360"/>
      </w:pPr>
      <w:rPr>
        <w:rFonts w:ascii="Wingdings" w:hAnsi="Wingdings" w:hint="default"/>
      </w:rPr>
    </w:lvl>
    <w:lvl w:ilvl="3" w:tplc="04190001" w:tentative="1">
      <w:start w:val="1"/>
      <w:numFmt w:val="bullet"/>
      <w:lvlText w:val=""/>
      <w:lvlJc w:val="left"/>
      <w:pPr>
        <w:ind w:left="2880" w:hanging="360"/>
      </w:pPr>
      <w:rPr>
        <w:rFonts w:ascii="Symbol" w:hAnsi="Symbol" w:hint="default"/>
      </w:rPr>
    </w:lvl>
    <w:lvl w:ilvl="4" w:tplc="04190003" w:tentative="1">
      <w:start w:val="1"/>
      <w:numFmt w:val="bullet"/>
      <w:lvlText w:val="o"/>
      <w:lvlJc w:val="left"/>
      <w:pPr>
        <w:ind w:left="3600" w:hanging="360"/>
      </w:pPr>
      <w:rPr>
        <w:rFonts w:ascii="Courier New" w:hAnsi="Courier New" w:cs="Courier New" w:hint="default"/>
      </w:rPr>
    </w:lvl>
    <w:lvl w:ilvl="5" w:tplc="04190005" w:tentative="1">
      <w:start w:val="1"/>
      <w:numFmt w:val="bullet"/>
      <w:lvlText w:val=""/>
      <w:lvlJc w:val="left"/>
      <w:pPr>
        <w:ind w:left="4320" w:hanging="360"/>
      </w:pPr>
      <w:rPr>
        <w:rFonts w:ascii="Wingdings" w:hAnsi="Wingdings" w:hint="default"/>
      </w:rPr>
    </w:lvl>
    <w:lvl w:ilvl="6" w:tplc="04190001" w:tentative="1">
      <w:start w:val="1"/>
      <w:numFmt w:val="bullet"/>
      <w:lvlText w:val=""/>
      <w:lvlJc w:val="left"/>
      <w:pPr>
        <w:ind w:left="5040" w:hanging="360"/>
      </w:pPr>
      <w:rPr>
        <w:rFonts w:ascii="Symbol" w:hAnsi="Symbol" w:hint="default"/>
      </w:rPr>
    </w:lvl>
    <w:lvl w:ilvl="7" w:tplc="04190003" w:tentative="1">
      <w:start w:val="1"/>
      <w:numFmt w:val="bullet"/>
      <w:lvlText w:val="o"/>
      <w:lvlJc w:val="left"/>
      <w:pPr>
        <w:ind w:left="5760" w:hanging="360"/>
      </w:pPr>
      <w:rPr>
        <w:rFonts w:ascii="Courier New" w:hAnsi="Courier New" w:cs="Courier New" w:hint="default"/>
      </w:rPr>
    </w:lvl>
    <w:lvl w:ilvl="8" w:tplc="04190005" w:tentative="1">
      <w:start w:val="1"/>
      <w:numFmt w:val="bullet"/>
      <w:lvlText w:val=""/>
      <w:lvlJc w:val="left"/>
      <w:pPr>
        <w:ind w:left="6480" w:hanging="360"/>
      </w:pPr>
      <w:rPr>
        <w:rFonts w:ascii="Wingdings" w:hAnsi="Wingdings" w:hint="default"/>
      </w:rPr>
    </w:lvl>
  </w:abstractNum>
  <w:abstractNum w:abstractNumId="10">
    <w:nsid w:val="46A57728"/>
    <w:multiLevelType w:val="hybridMultilevel"/>
    <w:tmpl w:val="0F76600A"/>
    <w:lvl w:ilvl="0" w:tplc="04190001">
      <w:start w:val="1"/>
      <w:numFmt w:val="bullet"/>
      <w:lvlText w:val=""/>
      <w:lvlJc w:val="left"/>
      <w:pPr>
        <w:ind w:left="720" w:hanging="360"/>
      </w:pPr>
      <w:rPr>
        <w:rFonts w:ascii="Symbol" w:hAnsi="Symbol" w:hint="default"/>
      </w:rPr>
    </w:lvl>
    <w:lvl w:ilvl="1" w:tplc="04190003" w:tentative="1">
      <w:start w:val="1"/>
      <w:numFmt w:val="bullet"/>
      <w:lvlText w:val="o"/>
      <w:lvlJc w:val="left"/>
      <w:pPr>
        <w:ind w:left="1440" w:hanging="360"/>
      </w:pPr>
      <w:rPr>
        <w:rFonts w:ascii="Courier New" w:hAnsi="Courier New" w:cs="Courier New" w:hint="default"/>
      </w:rPr>
    </w:lvl>
    <w:lvl w:ilvl="2" w:tplc="04190005" w:tentative="1">
      <w:start w:val="1"/>
      <w:numFmt w:val="bullet"/>
      <w:lvlText w:val=""/>
      <w:lvlJc w:val="left"/>
      <w:pPr>
        <w:ind w:left="2160" w:hanging="360"/>
      </w:pPr>
      <w:rPr>
        <w:rFonts w:ascii="Wingdings" w:hAnsi="Wingdings" w:hint="default"/>
      </w:rPr>
    </w:lvl>
    <w:lvl w:ilvl="3" w:tplc="04190001" w:tentative="1">
      <w:start w:val="1"/>
      <w:numFmt w:val="bullet"/>
      <w:lvlText w:val=""/>
      <w:lvlJc w:val="left"/>
      <w:pPr>
        <w:ind w:left="2880" w:hanging="360"/>
      </w:pPr>
      <w:rPr>
        <w:rFonts w:ascii="Symbol" w:hAnsi="Symbol" w:hint="default"/>
      </w:rPr>
    </w:lvl>
    <w:lvl w:ilvl="4" w:tplc="04190003" w:tentative="1">
      <w:start w:val="1"/>
      <w:numFmt w:val="bullet"/>
      <w:lvlText w:val="o"/>
      <w:lvlJc w:val="left"/>
      <w:pPr>
        <w:ind w:left="3600" w:hanging="360"/>
      </w:pPr>
      <w:rPr>
        <w:rFonts w:ascii="Courier New" w:hAnsi="Courier New" w:cs="Courier New" w:hint="default"/>
      </w:rPr>
    </w:lvl>
    <w:lvl w:ilvl="5" w:tplc="04190005" w:tentative="1">
      <w:start w:val="1"/>
      <w:numFmt w:val="bullet"/>
      <w:lvlText w:val=""/>
      <w:lvlJc w:val="left"/>
      <w:pPr>
        <w:ind w:left="4320" w:hanging="360"/>
      </w:pPr>
      <w:rPr>
        <w:rFonts w:ascii="Wingdings" w:hAnsi="Wingdings" w:hint="default"/>
      </w:rPr>
    </w:lvl>
    <w:lvl w:ilvl="6" w:tplc="04190001" w:tentative="1">
      <w:start w:val="1"/>
      <w:numFmt w:val="bullet"/>
      <w:lvlText w:val=""/>
      <w:lvlJc w:val="left"/>
      <w:pPr>
        <w:ind w:left="5040" w:hanging="360"/>
      </w:pPr>
      <w:rPr>
        <w:rFonts w:ascii="Symbol" w:hAnsi="Symbol" w:hint="default"/>
      </w:rPr>
    </w:lvl>
    <w:lvl w:ilvl="7" w:tplc="04190003" w:tentative="1">
      <w:start w:val="1"/>
      <w:numFmt w:val="bullet"/>
      <w:lvlText w:val="o"/>
      <w:lvlJc w:val="left"/>
      <w:pPr>
        <w:ind w:left="5760" w:hanging="360"/>
      </w:pPr>
      <w:rPr>
        <w:rFonts w:ascii="Courier New" w:hAnsi="Courier New" w:cs="Courier New" w:hint="default"/>
      </w:rPr>
    </w:lvl>
    <w:lvl w:ilvl="8" w:tplc="04190005" w:tentative="1">
      <w:start w:val="1"/>
      <w:numFmt w:val="bullet"/>
      <w:lvlText w:val=""/>
      <w:lvlJc w:val="left"/>
      <w:pPr>
        <w:ind w:left="6480" w:hanging="360"/>
      </w:pPr>
      <w:rPr>
        <w:rFonts w:ascii="Wingdings" w:hAnsi="Wingdings" w:hint="default"/>
      </w:rPr>
    </w:lvl>
  </w:abstractNum>
  <w:abstractNum w:abstractNumId="11">
    <w:nsid w:val="4B5953BB"/>
    <w:multiLevelType w:val="hybridMultilevel"/>
    <w:tmpl w:val="0446450A"/>
    <w:lvl w:ilvl="0" w:tplc="04190001">
      <w:start w:val="1"/>
      <w:numFmt w:val="bullet"/>
      <w:lvlText w:val=""/>
      <w:lvlJc w:val="left"/>
      <w:pPr>
        <w:ind w:left="720" w:hanging="360"/>
      </w:pPr>
      <w:rPr>
        <w:rFonts w:ascii="Symbol" w:hAnsi="Symbol" w:hint="default"/>
      </w:rPr>
    </w:lvl>
    <w:lvl w:ilvl="1" w:tplc="04190003" w:tentative="1">
      <w:start w:val="1"/>
      <w:numFmt w:val="bullet"/>
      <w:lvlText w:val="o"/>
      <w:lvlJc w:val="left"/>
      <w:pPr>
        <w:ind w:left="1440" w:hanging="360"/>
      </w:pPr>
      <w:rPr>
        <w:rFonts w:ascii="Courier New" w:hAnsi="Courier New" w:cs="Courier New" w:hint="default"/>
      </w:rPr>
    </w:lvl>
    <w:lvl w:ilvl="2" w:tplc="04190005" w:tentative="1">
      <w:start w:val="1"/>
      <w:numFmt w:val="bullet"/>
      <w:lvlText w:val=""/>
      <w:lvlJc w:val="left"/>
      <w:pPr>
        <w:ind w:left="2160" w:hanging="360"/>
      </w:pPr>
      <w:rPr>
        <w:rFonts w:ascii="Wingdings" w:hAnsi="Wingdings" w:hint="default"/>
      </w:rPr>
    </w:lvl>
    <w:lvl w:ilvl="3" w:tplc="04190001" w:tentative="1">
      <w:start w:val="1"/>
      <w:numFmt w:val="bullet"/>
      <w:lvlText w:val=""/>
      <w:lvlJc w:val="left"/>
      <w:pPr>
        <w:ind w:left="2880" w:hanging="360"/>
      </w:pPr>
      <w:rPr>
        <w:rFonts w:ascii="Symbol" w:hAnsi="Symbol" w:hint="default"/>
      </w:rPr>
    </w:lvl>
    <w:lvl w:ilvl="4" w:tplc="04190003" w:tentative="1">
      <w:start w:val="1"/>
      <w:numFmt w:val="bullet"/>
      <w:lvlText w:val="o"/>
      <w:lvlJc w:val="left"/>
      <w:pPr>
        <w:ind w:left="3600" w:hanging="360"/>
      </w:pPr>
      <w:rPr>
        <w:rFonts w:ascii="Courier New" w:hAnsi="Courier New" w:cs="Courier New" w:hint="default"/>
      </w:rPr>
    </w:lvl>
    <w:lvl w:ilvl="5" w:tplc="04190005" w:tentative="1">
      <w:start w:val="1"/>
      <w:numFmt w:val="bullet"/>
      <w:lvlText w:val=""/>
      <w:lvlJc w:val="left"/>
      <w:pPr>
        <w:ind w:left="4320" w:hanging="360"/>
      </w:pPr>
      <w:rPr>
        <w:rFonts w:ascii="Wingdings" w:hAnsi="Wingdings" w:hint="default"/>
      </w:rPr>
    </w:lvl>
    <w:lvl w:ilvl="6" w:tplc="04190001" w:tentative="1">
      <w:start w:val="1"/>
      <w:numFmt w:val="bullet"/>
      <w:lvlText w:val=""/>
      <w:lvlJc w:val="left"/>
      <w:pPr>
        <w:ind w:left="5040" w:hanging="360"/>
      </w:pPr>
      <w:rPr>
        <w:rFonts w:ascii="Symbol" w:hAnsi="Symbol" w:hint="default"/>
      </w:rPr>
    </w:lvl>
    <w:lvl w:ilvl="7" w:tplc="04190003" w:tentative="1">
      <w:start w:val="1"/>
      <w:numFmt w:val="bullet"/>
      <w:lvlText w:val="o"/>
      <w:lvlJc w:val="left"/>
      <w:pPr>
        <w:ind w:left="5760" w:hanging="360"/>
      </w:pPr>
      <w:rPr>
        <w:rFonts w:ascii="Courier New" w:hAnsi="Courier New" w:cs="Courier New" w:hint="default"/>
      </w:rPr>
    </w:lvl>
    <w:lvl w:ilvl="8" w:tplc="04190005" w:tentative="1">
      <w:start w:val="1"/>
      <w:numFmt w:val="bullet"/>
      <w:lvlText w:val=""/>
      <w:lvlJc w:val="left"/>
      <w:pPr>
        <w:ind w:left="6480" w:hanging="360"/>
      </w:pPr>
      <w:rPr>
        <w:rFonts w:ascii="Wingdings" w:hAnsi="Wingdings" w:hint="default"/>
      </w:rPr>
    </w:lvl>
  </w:abstractNum>
  <w:abstractNum w:abstractNumId="12">
    <w:nsid w:val="5207267F"/>
    <w:multiLevelType w:val="hybridMultilevel"/>
    <w:tmpl w:val="3DEE44EA"/>
    <w:lvl w:ilvl="0" w:tplc="0419000F">
      <w:start w:val="1"/>
      <w:numFmt w:val="decimal"/>
      <w:lvlText w:val="%1."/>
      <w:lvlJc w:val="left"/>
      <w:pPr>
        <w:ind w:left="720" w:hanging="360"/>
      </w:pPr>
    </w:lvl>
    <w:lvl w:ilvl="1" w:tplc="04190019" w:tentative="1">
      <w:start w:val="1"/>
      <w:numFmt w:val="lowerLetter"/>
      <w:lvlText w:val="%2."/>
      <w:lvlJc w:val="left"/>
      <w:pPr>
        <w:ind w:left="1440" w:hanging="360"/>
      </w:pPr>
    </w:lvl>
    <w:lvl w:ilvl="2" w:tplc="0419001B" w:tentative="1">
      <w:start w:val="1"/>
      <w:numFmt w:val="lowerRoman"/>
      <w:lvlText w:val="%3."/>
      <w:lvlJc w:val="right"/>
      <w:pPr>
        <w:ind w:left="2160" w:hanging="180"/>
      </w:pPr>
    </w:lvl>
    <w:lvl w:ilvl="3" w:tplc="0419000F" w:tentative="1">
      <w:start w:val="1"/>
      <w:numFmt w:val="decimal"/>
      <w:lvlText w:val="%4."/>
      <w:lvlJc w:val="left"/>
      <w:pPr>
        <w:ind w:left="2880" w:hanging="360"/>
      </w:pPr>
    </w:lvl>
    <w:lvl w:ilvl="4" w:tplc="04190019" w:tentative="1">
      <w:start w:val="1"/>
      <w:numFmt w:val="lowerLetter"/>
      <w:lvlText w:val="%5."/>
      <w:lvlJc w:val="left"/>
      <w:pPr>
        <w:ind w:left="3600" w:hanging="360"/>
      </w:pPr>
    </w:lvl>
    <w:lvl w:ilvl="5" w:tplc="0419001B" w:tentative="1">
      <w:start w:val="1"/>
      <w:numFmt w:val="lowerRoman"/>
      <w:lvlText w:val="%6."/>
      <w:lvlJc w:val="right"/>
      <w:pPr>
        <w:ind w:left="4320" w:hanging="180"/>
      </w:pPr>
    </w:lvl>
    <w:lvl w:ilvl="6" w:tplc="0419000F" w:tentative="1">
      <w:start w:val="1"/>
      <w:numFmt w:val="decimal"/>
      <w:lvlText w:val="%7."/>
      <w:lvlJc w:val="left"/>
      <w:pPr>
        <w:ind w:left="5040" w:hanging="360"/>
      </w:pPr>
    </w:lvl>
    <w:lvl w:ilvl="7" w:tplc="04190019" w:tentative="1">
      <w:start w:val="1"/>
      <w:numFmt w:val="lowerLetter"/>
      <w:lvlText w:val="%8."/>
      <w:lvlJc w:val="left"/>
      <w:pPr>
        <w:ind w:left="5760" w:hanging="360"/>
      </w:pPr>
    </w:lvl>
    <w:lvl w:ilvl="8" w:tplc="0419001B" w:tentative="1">
      <w:start w:val="1"/>
      <w:numFmt w:val="lowerRoman"/>
      <w:lvlText w:val="%9."/>
      <w:lvlJc w:val="right"/>
      <w:pPr>
        <w:ind w:left="6480" w:hanging="180"/>
      </w:pPr>
    </w:lvl>
  </w:abstractNum>
  <w:abstractNum w:abstractNumId="13">
    <w:nsid w:val="537F63F8"/>
    <w:multiLevelType w:val="hybridMultilevel"/>
    <w:tmpl w:val="F19E0548"/>
    <w:lvl w:ilvl="0" w:tplc="54D6EA80">
      <w:start w:val="10"/>
      <w:numFmt w:val="bullet"/>
      <w:lvlText w:val="-"/>
      <w:lvlJc w:val="left"/>
      <w:pPr>
        <w:ind w:left="720" w:hanging="360"/>
      </w:pPr>
      <w:rPr>
        <w:rFonts w:ascii="Calibri Light" w:eastAsiaTheme="minorHAnsi" w:hAnsi="Calibri Light" w:cstheme="majorHAnsi" w:hint="default"/>
      </w:rPr>
    </w:lvl>
    <w:lvl w:ilvl="1" w:tplc="04190003" w:tentative="1">
      <w:start w:val="1"/>
      <w:numFmt w:val="bullet"/>
      <w:lvlText w:val="o"/>
      <w:lvlJc w:val="left"/>
      <w:pPr>
        <w:ind w:left="1440" w:hanging="360"/>
      </w:pPr>
      <w:rPr>
        <w:rFonts w:ascii="Courier New" w:hAnsi="Courier New" w:cs="Courier New" w:hint="default"/>
      </w:rPr>
    </w:lvl>
    <w:lvl w:ilvl="2" w:tplc="04190005" w:tentative="1">
      <w:start w:val="1"/>
      <w:numFmt w:val="bullet"/>
      <w:lvlText w:val=""/>
      <w:lvlJc w:val="left"/>
      <w:pPr>
        <w:ind w:left="2160" w:hanging="360"/>
      </w:pPr>
      <w:rPr>
        <w:rFonts w:ascii="Wingdings" w:hAnsi="Wingdings" w:hint="default"/>
      </w:rPr>
    </w:lvl>
    <w:lvl w:ilvl="3" w:tplc="04190001" w:tentative="1">
      <w:start w:val="1"/>
      <w:numFmt w:val="bullet"/>
      <w:lvlText w:val=""/>
      <w:lvlJc w:val="left"/>
      <w:pPr>
        <w:ind w:left="2880" w:hanging="360"/>
      </w:pPr>
      <w:rPr>
        <w:rFonts w:ascii="Symbol" w:hAnsi="Symbol" w:hint="default"/>
      </w:rPr>
    </w:lvl>
    <w:lvl w:ilvl="4" w:tplc="04190003" w:tentative="1">
      <w:start w:val="1"/>
      <w:numFmt w:val="bullet"/>
      <w:lvlText w:val="o"/>
      <w:lvlJc w:val="left"/>
      <w:pPr>
        <w:ind w:left="3600" w:hanging="360"/>
      </w:pPr>
      <w:rPr>
        <w:rFonts w:ascii="Courier New" w:hAnsi="Courier New" w:cs="Courier New" w:hint="default"/>
      </w:rPr>
    </w:lvl>
    <w:lvl w:ilvl="5" w:tplc="04190005" w:tentative="1">
      <w:start w:val="1"/>
      <w:numFmt w:val="bullet"/>
      <w:lvlText w:val=""/>
      <w:lvlJc w:val="left"/>
      <w:pPr>
        <w:ind w:left="4320" w:hanging="360"/>
      </w:pPr>
      <w:rPr>
        <w:rFonts w:ascii="Wingdings" w:hAnsi="Wingdings" w:hint="default"/>
      </w:rPr>
    </w:lvl>
    <w:lvl w:ilvl="6" w:tplc="04190001" w:tentative="1">
      <w:start w:val="1"/>
      <w:numFmt w:val="bullet"/>
      <w:lvlText w:val=""/>
      <w:lvlJc w:val="left"/>
      <w:pPr>
        <w:ind w:left="5040" w:hanging="360"/>
      </w:pPr>
      <w:rPr>
        <w:rFonts w:ascii="Symbol" w:hAnsi="Symbol" w:hint="default"/>
      </w:rPr>
    </w:lvl>
    <w:lvl w:ilvl="7" w:tplc="04190003" w:tentative="1">
      <w:start w:val="1"/>
      <w:numFmt w:val="bullet"/>
      <w:lvlText w:val="o"/>
      <w:lvlJc w:val="left"/>
      <w:pPr>
        <w:ind w:left="5760" w:hanging="360"/>
      </w:pPr>
      <w:rPr>
        <w:rFonts w:ascii="Courier New" w:hAnsi="Courier New" w:cs="Courier New" w:hint="default"/>
      </w:rPr>
    </w:lvl>
    <w:lvl w:ilvl="8" w:tplc="04190005" w:tentative="1">
      <w:start w:val="1"/>
      <w:numFmt w:val="bullet"/>
      <w:lvlText w:val=""/>
      <w:lvlJc w:val="left"/>
      <w:pPr>
        <w:ind w:left="6480" w:hanging="360"/>
      </w:pPr>
      <w:rPr>
        <w:rFonts w:ascii="Wingdings" w:hAnsi="Wingdings" w:hint="default"/>
      </w:rPr>
    </w:lvl>
  </w:abstractNum>
  <w:abstractNum w:abstractNumId="14">
    <w:nsid w:val="552B2B59"/>
    <w:multiLevelType w:val="hybridMultilevel"/>
    <w:tmpl w:val="52BC8376"/>
    <w:lvl w:ilvl="0" w:tplc="54D6EA80">
      <w:start w:val="10"/>
      <w:numFmt w:val="bullet"/>
      <w:lvlText w:val="-"/>
      <w:lvlJc w:val="left"/>
      <w:pPr>
        <w:ind w:left="720" w:hanging="360"/>
      </w:pPr>
      <w:rPr>
        <w:rFonts w:ascii="Calibri Light" w:eastAsiaTheme="minorHAnsi" w:hAnsi="Calibri Light" w:cstheme="majorHAnsi" w:hint="default"/>
      </w:rPr>
    </w:lvl>
    <w:lvl w:ilvl="1" w:tplc="04190003" w:tentative="1">
      <w:start w:val="1"/>
      <w:numFmt w:val="bullet"/>
      <w:lvlText w:val="o"/>
      <w:lvlJc w:val="left"/>
      <w:pPr>
        <w:ind w:left="1440" w:hanging="360"/>
      </w:pPr>
      <w:rPr>
        <w:rFonts w:ascii="Courier New" w:hAnsi="Courier New" w:cs="Courier New" w:hint="default"/>
      </w:rPr>
    </w:lvl>
    <w:lvl w:ilvl="2" w:tplc="04190005" w:tentative="1">
      <w:start w:val="1"/>
      <w:numFmt w:val="bullet"/>
      <w:lvlText w:val=""/>
      <w:lvlJc w:val="left"/>
      <w:pPr>
        <w:ind w:left="2160" w:hanging="360"/>
      </w:pPr>
      <w:rPr>
        <w:rFonts w:ascii="Wingdings" w:hAnsi="Wingdings" w:hint="default"/>
      </w:rPr>
    </w:lvl>
    <w:lvl w:ilvl="3" w:tplc="04190001" w:tentative="1">
      <w:start w:val="1"/>
      <w:numFmt w:val="bullet"/>
      <w:lvlText w:val=""/>
      <w:lvlJc w:val="left"/>
      <w:pPr>
        <w:ind w:left="2880" w:hanging="360"/>
      </w:pPr>
      <w:rPr>
        <w:rFonts w:ascii="Symbol" w:hAnsi="Symbol" w:hint="default"/>
      </w:rPr>
    </w:lvl>
    <w:lvl w:ilvl="4" w:tplc="04190003" w:tentative="1">
      <w:start w:val="1"/>
      <w:numFmt w:val="bullet"/>
      <w:lvlText w:val="o"/>
      <w:lvlJc w:val="left"/>
      <w:pPr>
        <w:ind w:left="3600" w:hanging="360"/>
      </w:pPr>
      <w:rPr>
        <w:rFonts w:ascii="Courier New" w:hAnsi="Courier New" w:cs="Courier New" w:hint="default"/>
      </w:rPr>
    </w:lvl>
    <w:lvl w:ilvl="5" w:tplc="04190005" w:tentative="1">
      <w:start w:val="1"/>
      <w:numFmt w:val="bullet"/>
      <w:lvlText w:val=""/>
      <w:lvlJc w:val="left"/>
      <w:pPr>
        <w:ind w:left="4320" w:hanging="360"/>
      </w:pPr>
      <w:rPr>
        <w:rFonts w:ascii="Wingdings" w:hAnsi="Wingdings" w:hint="default"/>
      </w:rPr>
    </w:lvl>
    <w:lvl w:ilvl="6" w:tplc="04190001" w:tentative="1">
      <w:start w:val="1"/>
      <w:numFmt w:val="bullet"/>
      <w:lvlText w:val=""/>
      <w:lvlJc w:val="left"/>
      <w:pPr>
        <w:ind w:left="5040" w:hanging="360"/>
      </w:pPr>
      <w:rPr>
        <w:rFonts w:ascii="Symbol" w:hAnsi="Symbol" w:hint="default"/>
      </w:rPr>
    </w:lvl>
    <w:lvl w:ilvl="7" w:tplc="04190003" w:tentative="1">
      <w:start w:val="1"/>
      <w:numFmt w:val="bullet"/>
      <w:lvlText w:val="o"/>
      <w:lvlJc w:val="left"/>
      <w:pPr>
        <w:ind w:left="5760" w:hanging="360"/>
      </w:pPr>
      <w:rPr>
        <w:rFonts w:ascii="Courier New" w:hAnsi="Courier New" w:cs="Courier New" w:hint="default"/>
      </w:rPr>
    </w:lvl>
    <w:lvl w:ilvl="8" w:tplc="04190005" w:tentative="1">
      <w:start w:val="1"/>
      <w:numFmt w:val="bullet"/>
      <w:lvlText w:val=""/>
      <w:lvlJc w:val="left"/>
      <w:pPr>
        <w:ind w:left="6480" w:hanging="360"/>
      </w:pPr>
      <w:rPr>
        <w:rFonts w:ascii="Wingdings" w:hAnsi="Wingdings" w:hint="default"/>
      </w:rPr>
    </w:lvl>
  </w:abstractNum>
  <w:abstractNum w:abstractNumId="15">
    <w:nsid w:val="56595348"/>
    <w:multiLevelType w:val="hybridMultilevel"/>
    <w:tmpl w:val="44EC61A6"/>
    <w:lvl w:ilvl="0" w:tplc="0419000F">
      <w:start w:val="1"/>
      <w:numFmt w:val="decimal"/>
      <w:lvlText w:val="%1."/>
      <w:lvlJc w:val="left"/>
      <w:pPr>
        <w:ind w:left="644" w:hanging="360"/>
      </w:pPr>
      <w:rPr>
        <w:rFonts w:hint="default"/>
      </w:rPr>
    </w:lvl>
    <w:lvl w:ilvl="1" w:tplc="04190019" w:tentative="1">
      <w:start w:val="1"/>
      <w:numFmt w:val="lowerLetter"/>
      <w:lvlText w:val="%2."/>
      <w:lvlJc w:val="left"/>
      <w:pPr>
        <w:ind w:left="1440" w:hanging="360"/>
      </w:pPr>
    </w:lvl>
    <w:lvl w:ilvl="2" w:tplc="0419001B" w:tentative="1">
      <w:start w:val="1"/>
      <w:numFmt w:val="lowerRoman"/>
      <w:lvlText w:val="%3."/>
      <w:lvlJc w:val="right"/>
      <w:pPr>
        <w:ind w:left="2160" w:hanging="180"/>
      </w:pPr>
    </w:lvl>
    <w:lvl w:ilvl="3" w:tplc="0419000F" w:tentative="1">
      <w:start w:val="1"/>
      <w:numFmt w:val="decimal"/>
      <w:lvlText w:val="%4."/>
      <w:lvlJc w:val="left"/>
      <w:pPr>
        <w:ind w:left="2880" w:hanging="360"/>
      </w:pPr>
    </w:lvl>
    <w:lvl w:ilvl="4" w:tplc="04190019" w:tentative="1">
      <w:start w:val="1"/>
      <w:numFmt w:val="lowerLetter"/>
      <w:lvlText w:val="%5."/>
      <w:lvlJc w:val="left"/>
      <w:pPr>
        <w:ind w:left="3600" w:hanging="360"/>
      </w:pPr>
    </w:lvl>
    <w:lvl w:ilvl="5" w:tplc="0419001B" w:tentative="1">
      <w:start w:val="1"/>
      <w:numFmt w:val="lowerRoman"/>
      <w:lvlText w:val="%6."/>
      <w:lvlJc w:val="right"/>
      <w:pPr>
        <w:ind w:left="4320" w:hanging="180"/>
      </w:pPr>
    </w:lvl>
    <w:lvl w:ilvl="6" w:tplc="0419000F" w:tentative="1">
      <w:start w:val="1"/>
      <w:numFmt w:val="decimal"/>
      <w:lvlText w:val="%7."/>
      <w:lvlJc w:val="left"/>
      <w:pPr>
        <w:ind w:left="5040" w:hanging="360"/>
      </w:pPr>
    </w:lvl>
    <w:lvl w:ilvl="7" w:tplc="04190019" w:tentative="1">
      <w:start w:val="1"/>
      <w:numFmt w:val="lowerLetter"/>
      <w:lvlText w:val="%8."/>
      <w:lvlJc w:val="left"/>
      <w:pPr>
        <w:ind w:left="5760" w:hanging="360"/>
      </w:pPr>
    </w:lvl>
    <w:lvl w:ilvl="8" w:tplc="0419001B" w:tentative="1">
      <w:start w:val="1"/>
      <w:numFmt w:val="lowerRoman"/>
      <w:lvlText w:val="%9."/>
      <w:lvlJc w:val="right"/>
      <w:pPr>
        <w:ind w:left="6480" w:hanging="180"/>
      </w:pPr>
    </w:lvl>
  </w:abstractNum>
  <w:abstractNum w:abstractNumId="16">
    <w:nsid w:val="639804E4"/>
    <w:multiLevelType w:val="hybridMultilevel"/>
    <w:tmpl w:val="A600CA84"/>
    <w:lvl w:ilvl="0" w:tplc="54D6EA80">
      <w:start w:val="10"/>
      <w:numFmt w:val="bullet"/>
      <w:lvlText w:val="-"/>
      <w:lvlJc w:val="left"/>
      <w:pPr>
        <w:ind w:left="720" w:hanging="360"/>
      </w:pPr>
      <w:rPr>
        <w:rFonts w:ascii="Calibri Light" w:eastAsiaTheme="minorHAnsi" w:hAnsi="Calibri Light" w:cstheme="majorHAnsi" w:hint="default"/>
      </w:rPr>
    </w:lvl>
    <w:lvl w:ilvl="1" w:tplc="04190003" w:tentative="1">
      <w:start w:val="1"/>
      <w:numFmt w:val="bullet"/>
      <w:lvlText w:val="o"/>
      <w:lvlJc w:val="left"/>
      <w:pPr>
        <w:ind w:left="1440" w:hanging="360"/>
      </w:pPr>
      <w:rPr>
        <w:rFonts w:ascii="Courier New" w:hAnsi="Courier New" w:cs="Courier New" w:hint="default"/>
      </w:rPr>
    </w:lvl>
    <w:lvl w:ilvl="2" w:tplc="04190005" w:tentative="1">
      <w:start w:val="1"/>
      <w:numFmt w:val="bullet"/>
      <w:lvlText w:val=""/>
      <w:lvlJc w:val="left"/>
      <w:pPr>
        <w:ind w:left="2160" w:hanging="360"/>
      </w:pPr>
      <w:rPr>
        <w:rFonts w:ascii="Wingdings" w:hAnsi="Wingdings" w:hint="default"/>
      </w:rPr>
    </w:lvl>
    <w:lvl w:ilvl="3" w:tplc="04190001" w:tentative="1">
      <w:start w:val="1"/>
      <w:numFmt w:val="bullet"/>
      <w:lvlText w:val=""/>
      <w:lvlJc w:val="left"/>
      <w:pPr>
        <w:ind w:left="2880" w:hanging="360"/>
      </w:pPr>
      <w:rPr>
        <w:rFonts w:ascii="Symbol" w:hAnsi="Symbol" w:hint="default"/>
      </w:rPr>
    </w:lvl>
    <w:lvl w:ilvl="4" w:tplc="04190003" w:tentative="1">
      <w:start w:val="1"/>
      <w:numFmt w:val="bullet"/>
      <w:lvlText w:val="o"/>
      <w:lvlJc w:val="left"/>
      <w:pPr>
        <w:ind w:left="3600" w:hanging="360"/>
      </w:pPr>
      <w:rPr>
        <w:rFonts w:ascii="Courier New" w:hAnsi="Courier New" w:cs="Courier New" w:hint="default"/>
      </w:rPr>
    </w:lvl>
    <w:lvl w:ilvl="5" w:tplc="04190005" w:tentative="1">
      <w:start w:val="1"/>
      <w:numFmt w:val="bullet"/>
      <w:lvlText w:val=""/>
      <w:lvlJc w:val="left"/>
      <w:pPr>
        <w:ind w:left="4320" w:hanging="360"/>
      </w:pPr>
      <w:rPr>
        <w:rFonts w:ascii="Wingdings" w:hAnsi="Wingdings" w:hint="default"/>
      </w:rPr>
    </w:lvl>
    <w:lvl w:ilvl="6" w:tplc="04190001" w:tentative="1">
      <w:start w:val="1"/>
      <w:numFmt w:val="bullet"/>
      <w:lvlText w:val=""/>
      <w:lvlJc w:val="left"/>
      <w:pPr>
        <w:ind w:left="5040" w:hanging="360"/>
      </w:pPr>
      <w:rPr>
        <w:rFonts w:ascii="Symbol" w:hAnsi="Symbol" w:hint="default"/>
      </w:rPr>
    </w:lvl>
    <w:lvl w:ilvl="7" w:tplc="04190003" w:tentative="1">
      <w:start w:val="1"/>
      <w:numFmt w:val="bullet"/>
      <w:lvlText w:val="o"/>
      <w:lvlJc w:val="left"/>
      <w:pPr>
        <w:ind w:left="5760" w:hanging="360"/>
      </w:pPr>
      <w:rPr>
        <w:rFonts w:ascii="Courier New" w:hAnsi="Courier New" w:cs="Courier New" w:hint="default"/>
      </w:rPr>
    </w:lvl>
    <w:lvl w:ilvl="8" w:tplc="04190005" w:tentative="1">
      <w:start w:val="1"/>
      <w:numFmt w:val="bullet"/>
      <w:lvlText w:val=""/>
      <w:lvlJc w:val="left"/>
      <w:pPr>
        <w:ind w:left="6480" w:hanging="360"/>
      </w:pPr>
      <w:rPr>
        <w:rFonts w:ascii="Wingdings" w:hAnsi="Wingdings" w:hint="default"/>
      </w:rPr>
    </w:lvl>
  </w:abstractNum>
  <w:abstractNum w:abstractNumId="17">
    <w:nsid w:val="7AB66B29"/>
    <w:multiLevelType w:val="hybridMultilevel"/>
    <w:tmpl w:val="8CC274EC"/>
    <w:lvl w:ilvl="0" w:tplc="54D6EA80">
      <w:start w:val="10"/>
      <w:numFmt w:val="bullet"/>
      <w:lvlText w:val="-"/>
      <w:lvlJc w:val="left"/>
      <w:pPr>
        <w:ind w:left="720" w:hanging="360"/>
      </w:pPr>
      <w:rPr>
        <w:rFonts w:ascii="Calibri Light" w:eastAsiaTheme="minorHAnsi" w:hAnsi="Calibri Light" w:cstheme="majorHAnsi" w:hint="default"/>
      </w:rPr>
    </w:lvl>
    <w:lvl w:ilvl="1" w:tplc="04190003" w:tentative="1">
      <w:start w:val="1"/>
      <w:numFmt w:val="bullet"/>
      <w:lvlText w:val="o"/>
      <w:lvlJc w:val="left"/>
      <w:pPr>
        <w:ind w:left="1440" w:hanging="360"/>
      </w:pPr>
      <w:rPr>
        <w:rFonts w:ascii="Courier New" w:hAnsi="Courier New" w:cs="Courier New" w:hint="default"/>
      </w:rPr>
    </w:lvl>
    <w:lvl w:ilvl="2" w:tplc="04190005" w:tentative="1">
      <w:start w:val="1"/>
      <w:numFmt w:val="bullet"/>
      <w:lvlText w:val=""/>
      <w:lvlJc w:val="left"/>
      <w:pPr>
        <w:ind w:left="2160" w:hanging="360"/>
      </w:pPr>
      <w:rPr>
        <w:rFonts w:ascii="Wingdings" w:hAnsi="Wingdings" w:hint="default"/>
      </w:rPr>
    </w:lvl>
    <w:lvl w:ilvl="3" w:tplc="04190001" w:tentative="1">
      <w:start w:val="1"/>
      <w:numFmt w:val="bullet"/>
      <w:lvlText w:val=""/>
      <w:lvlJc w:val="left"/>
      <w:pPr>
        <w:ind w:left="2880" w:hanging="360"/>
      </w:pPr>
      <w:rPr>
        <w:rFonts w:ascii="Symbol" w:hAnsi="Symbol" w:hint="default"/>
      </w:rPr>
    </w:lvl>
    <w:lvl w:ilvl="4" w:tplc="04190003" w:tentative="1">
      <w:start w:val="1"/>
      <w:numFmt w:val="bullet"/>
      <w:lvlText w:val="o"/>
      <w:lvlJc w:val="left"/>
      <w:pPr>
        <w:ind w:left="3600" w:hanging="360"/>
      </w:pPr>
      <w:rPr>
        <w:rFonts w:ascii="Courier New" w:hAnsi="Courier New" w:cs="Courier New" w:hint="default"/>
      </w:rPr>
    </w:lvl>
    <w:lvl w:ilvl="5" w:tplc="04190005" w:tentative="1">
      <w:start w:val="1"/>
      <w:numFmt w:val="bullet"/>
      <w:lvlText w:val=""/>
      <w:lvlJc w:val="left"/>
      <w:pPr>
        <w:ind w:left="4320" w:hanging="360"/>
      </w:pPr>
      <w:rPr>
        <w:rFonts w:ascii="Wingdings" w:hAnsi="Wingdings" w:hint="default"/>
      </w:rPr>
    </w:lvl>
    <w:lvl w:ilvl="6" w:tplc="04190001" w:tentative="1">
      <w:start w:val="1"/>
      <w:numFmt w:val="bullet"/>
      <w:lvlText w:val=""/>
      <w:lvlJc w:val="left"/>
      <w:pPr>
        <w:ind w:left="5040" w:hanging="360"/>
      </w:pPr>
      <w:rPr>
        <w:rFonts w:ascii="Symbol" w:hAnsi="Symbol" w:hint="default"/>
      </w:rPr>
    </w:lvl>
    <w:lvl w:ilvl="7" w:tplc="04190003" w:tentative="1">
      <w:start w:val="1"/>
      <w:numFmt w:val="bullet"/>
      <w:lvlText w:val="o"/>
      <w:lvlJc w:val="left"/>
      <w:pPr>
        <w:ind w:left="5760" w:hanging="360"/>
      </w:pPr>
      <w:rPr>
        <w:rFonts w:ascii="Courier New" w:hAnsi="Courier New" w:cs="Courier New" w:hint="default"/>
      </w:rPr>
    </w:lvl>
    <w:lvl w:ilvl="8" w:tplc="04190005" w:tentative="1">
      <w:start w:val="1"/>
      <w:numFmt w:val="bullet"/>
      <w:lvlText w:val=""/>
      <w:lvlJc w:val="left"/>
      <w:pPr>
        <w:ind w:left="6480" w:hanging="360"/>
      </w:pPr>
      <w:rPr>
        <w:rFonts w:ascii="Wingdings" w:hAnsi="Wingdings" w:hint="default"/>
      </w:rPr>
    </w:lvl>
  </w:abstractNum>
  <w:num w:numId="1">
    <w:abstractNumId w:val="7"/>
  </w:num>
  <w:num w:numId="2">
    <w:abstractNumId w:val="2"/>
  </w:num>
  <w:num w:numId="3">
    <w:abstractNumId w:val="15"/>
  </w:num>
  <w:num w:numId="4">
    <w:abstractNumId w:val="12"/>
  </w:num>
  <w:num w:numId="5">
    <w:abstractNumId w:val="11"/>
  </w:num>
  <w:num w:numId="6">
    <w:abstractNumId w:val="14"/>
  </w:num>
  <w:num w:numId="7">
    <w:abstractNumId w:val="13"/>
  </w:num>
  <w:num w:numId="8">
    <w:abstractNumId w:val="17"/>
  </w:num>
  <w:num w:numId="9">
    <w:abstractNumId w:val="4"/>
  </w:num>
  <w:num w:numId="10">
    <w:abstractNumId w:val="0"/>
  </w:num>
  <w:num w:numId="11">
    <w:abstractNumId w:val="16"/>
  </w:num>
  <w:num w:numId="12">
    <w:abstractNumId w:val="8"/>
  </w:num>
  <w:num w:numId="13">
    <w:abstractNumId w:val="3"/>
  </w:num>
  <w:num w:numId="14">
    <w:abstractNumId w:val="5"/>
  </w:num>
  <w:num w:numId="15">
    <w:abstractNumId w:val="9"/>
  </w:num>
  <w:num w:numId="16">
    <w:abstractNumId w:val="6"/>
  </w:num>
  <w:num w:numId="17">
    <w:abstractNumId w:val="10"/>
  </w:num>
  <w:num w:numId="18">
    <w:abstractNumId w:val="1"/>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48"/>
  <w:attachedTemplate r:id="rId1"/>
  <w:defaultTabStop w:val="720"/>
  <w:drawingGridHorizontalSpacing w:val="120"/>
  <w:drawingGridVerticalSpacing w:val="163"/>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A3F66"/>
    <w:rsid w:val="00000591"/>
    <w:rsid w:val="000019A5"/>
    <w:rsid w:val="00002C53"/>
    <w:rsid w:val="00003F93"/>
    <w:rsid w:val="000048CA"/>
    <w:rsid w:val="00005274"/>
    <w:rsid w:val="00006690"/>
    <w:rsid w:val="000104B0"/>
    <w:rsid w:val="00016E6F"/>
    <w:rsid w:val="00020530"/>
    <w:rsid w:val="00023DE2"/>
    <w:rsid w:val="00024CBC"/>
    <w:rsid w:val="00024FEA"/>
    <w:rsid w:val="000274BD"/>
    <w:rsid w:val="0003168E"/>
    <w:rsid w:val="00032343"/>
    <w:rsid w:val="00033520"/>
    <w:rsid w:val="00033AA7"/>
    <w:rsid w:val="00034D37"/>
    <w:rsid w:val="00035717"/>
    <w:rsid w:val="00035B06"/>
    <w:rsid w:val="00035D17"/>
    <w:rsid w:val="00040972"/>
    <w:rsid w:val="00044EFF"/>
    <w:rsid w:val="000454A7"/>
    <w:rsid w:val="00045B23"/>
    <w:rsid w:val="00050CE2"/>
    <w:rsid w:val="0005116B"/>
    <w:rsid w:val="00054890"/>
    <w:rsid w:val="00054BC8"/>
    <w:rsid w:val="00060A52"/>
    <w:rsid w:val="00063D28"/>
    <w:rsid w:val="00064509"/>
    <w:rsid w:val="00070C41"/>
    <w:rsid w:val="00074940"/>
    <w:rsid w:val="0008044C"/>
    <w:rsid w:val="000813D8"/>
    <w:rsid w:val="000820DD"/>
    <w:rsid w:val="00087D4C"/>
    <w:rsid w:val="00087E21"/>
    <w:rsid w:val="00092CEC"/>
    <w:rsid w:val="00093F9E"/>
    <w:rsid w:val="000953A3"/>
    <w:rsid w:val="000A2C4E"/>
    <w:rsid w:val="000A36E6"/>
    <w:rsid w:val="000B0229"/>
    <w:rsid w:val="000B10AA"/>
    <w:rsid w:val="000B30B3"/>
    <w:rsid w:val="000B4232"/>
    <w:rsid w:val="000C28AC"/>
    <w:rsid w:val="000C29E0"/>
    <w:rsid w:val="000C2DD3"/>
    <w:rsid w:val="000C2ECC"/>
    <w:rsid w:val="000C340A"/>
    <w:rsid w:val="000C51B8"/>
    <w:rsid w:val="000D332C"/>
    <w:rsid w:val="000D436F"/>
    <w:rsid w:val="000D5846"/>
    <w:rsid w:val="000D58AF"/>
    <w:rsid w:val="000D5FC7"/>
    <w:rsid w:val="000E1B74"/>
    <w:rsid w:val="000E3897"/>
    <w:rsid w:val="000E7386"/>
    <w:rsid w:val="000F0AF1"/>
    <w:rsid w:val="000F1CF2"/>
    <w:rsid w:val="000F22EA"/>
    <w:rsid w:val="000F6733"/>
    <w:rsid w:val="000F67BA"/>
    <w:rsid w:val="000F680C"/>
    <w:rsid w:val="000F6DCD"/>
    <w:rsid w:val="001040ED"/>
    <w:rsid w:val="00112114"/>
    <w:rsid w:val="00112677"/>
    <w:rsid w:val="001127D1"/>
    <w:rsid w:val="00112DD5"/>
    <w:rsid w:val="001131D0"/>
    <w:rsid w:val="00117530"/>
    <w:rsid w:val="0012058E"/>
    <w:rsid w:val="00120995"/>
    <w:rsid w:val="00123C2A"/>
    <w:rsid w:val="0012406D"/>
    <w:rsid w:val="00125A0F"/>
    <w:rsid w:val="00126405"/>
    <w:rsid w:val="001278EE"/>
    <w:rsid w:val="0013211F"/>
    <w:rsid w:val="001406D9"/>
    <w:rsid w:val="001429CF"/>
    <w:rsid w:val="00143FDC"/>
    <w:rsid w:val="00144937"/>
    <w:rsid w:val="0014531A"/>
    <w:rsid w:val="001467F4"/>
    <w:rsid w:val="0014770F"/>
    <w:rsid w:val="00152E13"/>
    <w:rsid w:val="0015348E"/>
    <w:rsid w:val="00156BF3"/>
    <w:rsid w:val="0016014A"/>
    <w:rsid w:val="001621BE"/>
    <w:rsid w:val="0016532A"/>
    <w:rsid w:val="0016607B"/>
    <w:rsid w:val="001662B6"/>
    <w:rsid w:val="00167394"/>
    <w:rsid w:val="00167441"/>
    <w:rsid w:val="001675C7"/>
    <w:rsid w:val="00170116"/>
    <w:rsid w:val="00170846"/>
    <w:rsid w:val="00174796"/>
    <w:rsid w:val="00176951"/>
    <w:rsid w:val="00177260"/>
    <w:rsid w:val="00177A5C"/>
    <w:rsid w:val="0018254D"/>
    <w:rsid w:val="00183ADA"/>
    <w:rsid w:val="00183E8F"/>
    <w:rsid w:val="001853CD"/>
    <w:rsid w:val="001904D7"/>
    <w:rsid w:val="00197E41"/>
    <w:rsid w:val="001A1090"/>
    <w:rsid w:val="001A6E12"/>
    <w:rsid w:val="001B4A99"/>
    <w:rsid w:val="001B5C65"/>
    <w:rsid w:val="001C3302"/>
    <w:rsid w:val="001C3E3E"/>
    <w:rsid w:val="001C58B0"/>
    <w:rsid w:val="001D06F5"/>
    <w:rsid w:val="001D3228"/>
    <w:rsid w:val="001D3792"/>
    <w:rsid w:val="001E0572"/>
    <w:rsid w:val="001E0C19"/>
    <w:rsid w:val="001E61BC"/>
    <w:rsid w:val="001F017B"/>
    <w:rsid w:val="001F1BA5"/>
    <w:rsid w:val="001F4534"/>
    <w:rsid w:val="001F5F26"/>
    <w:rsid w:val="001F6BF2"/>
    <w:rsid w:val="0020105A"/>
    <w:rsid w:val="00202D63"/>
    <w:rsid w:val="00202DDB"/>
    <w:rsid w:val="00202E2F"/>
    <w:rsid w:val="00204925"/>
    <w:rsid w:val="0021227F"/>
    <w:rsid w:val="0021254F"/>
    <w:rsid w:val="00212610"/>
    <w:rsid w:val="00212B65"/>
    <w:rsid w:val="002164EE"/>
    <w:rsid w:val="0021662C"/>
    <w:rsid w:val="002169EB"/>
    <w:rsid w:val="00216DF8"/>
    <w:rsid w:val="002175EB"/>
    <w:rsid w:val="00222828"/>
    <w:rsid w:val="00223F39"/>
    <w:rsid w:val="002244CE"/>
    <w:rsid w:val="002259E5"/>
    <w:rsid w:val="00233706"/>
    <w:rsid w:val="002337C2"/>
    <w:rsid w:val="00235C3D"/>
    <w:rsid w:val="0023603F"/>
    <w:rsid w:val="00236D75"/>
    <w:rsid w:val="0023741D"/>
    <w:rsid w:val="00251216"/>
    <w:rsid w:val="0025140D"/>
    <w:rsid w:val="00251F34"/>
    <w:rsid w:val="002535FB"/>
    <w:rsid w:val="00254137"/>
    <w:rsid w:val="002553E9"/>
    <w:rsid w:val="00255BF4"/>
    <w:rsid w:val="00256091"/>
    <w:rsid w:val="00262872"/>
    <w:rsid w:val="0026399E"/>
    <w:rsid w:val="00263A6D"/>
    <w:rsid w:val="00263DEE"/>
    <w:rsid w:val="00265077"/>
    <w:rsid w:val="00265A1B"/>
    <w:rsid w:val="00265D75"/>
    <w:rsid w:val="00265E12"/>
    <w:rsid w:val="002672AE"/>
    <w:rsid w:val="002705AB"/>
    <w:rsid w:val="00270607"/>
    <w:rsid w:val="00272569"/>
    <w:rsid w:val="00273847"/>
    <w:rsid w:val="00274847"/>
    <w:rsid w:val="00274E83"/>
    <w:rsid w:val="00275EE7"/>
    <w:rsid w:val="00276615"/>
    <w:rsid w:val="00276D71"/>
    <w:rsid w:val="00280001"/>
    <w:rsid w:val="002813CB"/>
    <w:rsid w:val="00281F05"/>
    <w:rsid w:val="002835F8"/>
    <w:rsid w:val="002846E6"/>
    <w:rsid w:val="00285391"/>
    <w:rsid w:val="0028704A"/>
    <w:rsid w:val="002870B4"/>
    <w:rsid w:val="00287528"/>
    <w:rsid w:val="00290313"/>
    <w:rsid w:val="00291F19"/>
    <w:rsid w:val="002937FB"/>
    <w:rsid w:val="002949C8"/>
    <w:rsid w:val="00295DEE"/>
    <w:rsid w:val="002A1328"/>
    <w:rsid w:val="002A2B46"/>
    <w:rsid w:val="002A417B"/>
    <w:rsid w:val="002A5CA3"/>
    <w:rsid w:val="002A79F3"/>
    <w:rsid w:val="002A7F8B"/>
    <w:rsid w:val="002B116D"/>
    <w:rsid w:val="002C28FB"/>
    <w:rsid w:val="002C2ECE"/>
    <w:rsid w:val="002C3EC6"/>
    <w:rsid w:val="002C5357"/>
    <w:rsid w:val="002C53FB"/>
    <w:rsid w:val="002C5956"/>
    <w:rsid w:val="002D05A0"/>
    <w:rsid w:val="002D0718"/>
    <w:rsid w:val="002D1E63"/>
    <w:rsid w:val="002D4A5F"/>
    <w:rsid w:val="002D5532"/>
    <w:rsid w:val="002D5EEB"/>
    <w:rsid w:val="002D6A6B"/>
    <w:rsid w:val="002E2199"/>
    <w:rsid w:val="002E59C5"/>
    <w:rsid w:val="002E6B7D"/>
    <w:rsid w:val="002E74BA"/>
    <w:rsid w:val="002F06ED"/>
    <w:rsid w:val="002F26ED"/>
    <w:rsid w:val="002F2B79"/>
    <w:rsid w:val="002F4AA0"/>
    <w:rsid w:val="002F5C89"/>
    <w:rsid w:val="002F6ADE"/>
    <w:rsid w:val="00300CDB"/>
    <w:rsid w:val="00301A24"/>
    <w:rsid w:val="00302815"/>
    <w:rsid w:val="00306CC5"/>
    <w:rsid w:val="00307B98"/>
    <w:rsid w:val="003129CF"/>
    <w:rsid w:val="00313B84"/>
    <w:rsid w:val="00314A85"/>
    <w:rsid w:val="003168D8"/>
    <w:rsid w:val="00316DD9"/>
    <w:rsid w:val="00320C37"/>
    <w:rsid w:val="00322F6D"/>
    <w:rsid w:val="003230DC"/>
    <w:rsid w:val="00323958"/>
    <w:rsid w:val="00324B9B"/>
    <w:rsid w:val="00324EF2"/>
    <w:rsid w:val="00325D44"/>
    <w:rsid w:val="00327368"/>
    <w:rsid w:val="00327C65"/>
    <w:rsid w:val="003303B1"/>
    <w:rsid w:val="00330FF0"/>
    <w:rsid w:val="0033173D"/>
    <w:rsid w:val="00334C58"/>
    <w:rsid w:val="0033575B"/>
    <w:rsid w:val="003369C4"/>
    <w:rsid w:val="003374F9"/>
    <w:rsid w:val="00340E94"/>
    <w:rsid w:val="00341D47"/>
    <w:rsid w:val="00345812"/>
    <w:rsid w:val="0034644B"/>
    <w:rsid w:val="00346C92"/>
    <w:rsid w:val="00351287"/>
    <w:rsid w:val="00355C5B"/>
    <w:rsid w:val="00356A33"/>
    <w:rsid w:val="00357F6A"/>
    <w:rsid w:val="003600D9"/>
    <w:rsid w:val="00360DBC"/>
    <w:rsid w:val="0036259C"/>
    <w:rsid w:val="0036262E"/>
    <w:rsid w:val="00364257"/>
    <w:rsid w:val="003650FA"/>
    <w:rsid w:val="00365D38"/>
    <w:rsid w:val="003674D8"/>
    <w:rsid w:val="003678F2"/>
    <w:rsid w:val="003713EE"/>
    <w:rsid w:val="00381D78"/>
    <w:rsid w:val="003828C5"/>
    <w:rsid w:val="0038313A"/>
    <w:rsid w:val="003831AE"/>
    <w:rsid w:val="00390B9F"/>
    <w:rsid w:val="00391DE4"/>
    <w:rsid w:val="003961F1"/>
    <w:rsid w:val="003A1ED1"/>
    <w:rsid w:val="003A228B"/>
    <w:rsid w:val="003A2CE7"/>
    <w:rsid w:val="003A4AAA"/>
    <w:rsid w:val="003A4C60"/>
    <w:rsid w:val="003A5750"/>
    <w:rsid w:val="003A6094"/>
    <w:rsid w:val="003A7113"/>
    <w:rsid w:val="003B5E4F"/>
    <w:rsid w:val="003B6225"/>
    <w:rsid w:val="003B7A92"/>
    <w:rsid w:val="003C0526"/>
    <w:rsid w:val="003C09B5"/>
    <w:rsid w:val="003C20F7"/>
    <w:rsid w:val="003C4976"/>
    <w:rsid w:val="003C51E9"/>
    <w:rsid w:val="003D3FDF"/>
    <w:rsid w:val="003D4380"/>
    <w:rsid w:val="003D4DCA"/>
    <w:rsid w:val="003D69B6"/>
    <w:rsid w:val="003E0168"/>
    <w:rsid w:val="003E0328"/>
    <w:rsid w:val="003E07A7"/>
    <w:rsid w:val="003E3EA2"/>
    <w:rsid w:val="003E534D"/>
    <w:rsid w:val="003E7648"/>
    <w:rsid w:val="003E78F6"/>
    <w:rsid w:val="003F064B"/>
    <w:rsid w:val="003F0764"/>
    <w:rsid w:val="003F0C39"/>
    <w:rsid w:val="003F2043"/>
    <w:rsid w:val="003F2953"/>
    <w:rsid w:val="00401DF3"/>
    <w:rsid w:val="004034A4"/>
    <w:rsid w:val="004041F8"/>
    <w:rsid w:val="004046BF"/>
    <w:rsid w:val="00405ABD"/>
    <w:rsid w:val="004071E0"/>
    <w:rsid w:val="00410617"/>
    <w:rsid w:val="0041209F"/>
    <w:rsid w:val="00413F9A"/>
    <w:rsid w:val="00415711"/>
    <w:rsid w:val="004178AC"/>
    <w:rsid w:val="00425236"/>
    <w:rsid w:val="0042571F"/>
    <w:rsid w:val="00425C73"/>
    <w:rsid w:val="00426990"/>
    <w:rsid w:val="004317B8"/>
    <w:rsid w:val="00432AB6"/>
    <w:rsid w:val="00432DD4"/>
    <w:rsid w:val="00434C64"/>
    <w:rsid w:val="00435E2E"/>
    <w:rsid w:val="00436102"/>
    <w:rsid w:val="004363A2"/>
    <w:rsid w:val="004403C8"/>
    <w:rsid w:val="004425AD"/>
    <w:rsid w:val="00443F82"/>
    <w:rsid w:val="00445A26"/>
    <w:rsid w:val="004464B1"/>
    <w:rsid w:val="00446AAC"/>
    <w:rsid w:val="004508C9"/>
    <w:rsid w:val="00452472"/>
    <w:rsid w:val="00452D46"/>
    <w:rsid w:val="00452EC4"/>
    <w:rsid w:val="00453224"/>
    <w:rsid w:val="00456576"/>
    <w:rsid w:val="004571B8"/>
    <w:rsid w:val="00457534"/>
    <w:rsid w:val="00463B4F"/>
    <w:rsid w:val="00465807"/>
    <w:rsid w:val="00467477"/>
    <w:rsid w:val="00471015"/>
    <w:rsid w:val="00474719"/>
    <w:rsid w:val="004755B2"/>
    <w:rsid w:val="00475B8D"/>
    <w:rsid w:val="00476356"/>
    <w:rsid w:val="00476E71"/>
    <w:rsid w:val="004771F6"/>
    <w:rsid w:val="00480C8C"/>
    <w:rsid w:val="00480CF9"/>
    <w:rsid w:val="00481AD9"/>
    <w:rsid w:val="0048422A"/>
    <w:rsid w:val="00485CC5"/>
    <w:rsid w:val="004867E0"/>
    <w:rsid w:val="004908E0"/>
    <w:rsid w:val="00490ECF"/>
    <w:rsid w:val="0049427B"/>
    <w:rsid w:val="004959BC"/>
    <w:rsid w:val="0049610C"/>
    <w:rsid w:val="004A2C01"/>
    <w:rsid w:val="004A308C"/>
    <w:rsid w:val="004A32E6"/>
    <w:rsid w:val="004A49D0"/>
    <w:rsid w:val="004A4BCF"/>
    <w:rsid w:val="004A5084"/>
    <w:rsid w:val="004A50F7"/>
    <w:rsid w:val="004A68C8"/>
    <w:rsid w:val="004B1422"/>
    <w:rsid w:val="004B161F"/>
    <w:rsid w:val="004B3549"/>
    <w:rsid w:val="004B4F88"/>
    <w:rsid w:val="004C1492"/>
    <w:rsid w:val="004C633A"/>
    <w:rsid w:val="004C7AA0"/>
    <w:rsid w:val="004D1A4D"/>
    <w:rsid w:val="004D1FF3"/>
    <w:rsid w:val="004D403A"/>
    <w:rsid w:val="004D676E"/>
    <w:rsid w:val="004D780A"/>
    <w:rsid w:val="004D79C2"/>
    <w:rsid w:val="004E08BD"/>
    <w:rsid w:val="004E16E4"/>
    <w:rsid w:val="004E38FB"/>
    <w:rsid w:val="004E4878"/>
    <w:rsid w:val="004F0633"/>
    <w:rsid w:val="004F1E26"/>
    <w:rsid w:val="004F3596"/>
    <w:rsid w:val="004F51E6"/>
    <w:rsid w:val="004F6115"/>
    <w:rsid w:val="004F6E38"/>
    <w:rsid w:val="005004C1"/>
    <w:rsid w:val="00500538"/>
    <w:rsid w:val="00500631"/>
    <w:rsid w:val="0050080E"/>
    <w:rsid w:val="005018C7"/>
    <w:rsid w:val="00506EE6"/>
    <w:rsid w:val="00513286"/>
    <w:rsid w:val="00514FEA"/>
    <w:rsid w:val="005156E3"/>
    <w:rsid w:val="00521F65"/>
    <w:rsid w:val="00522F6A"/>
    <w:rsid w:val="00525ED6"/>
    <w:rsid w:val="005350A1"/>
    <w:rsid w:val="005359CE"/>
    <w:rsid w:val="005361E6"/>
    <w:rsid w:val="0053697D"/>
    <w:rsid w:val="00537A79"/>
    <w:rsid w:val="005462CE"/>
    <w:rsid w:val="00546C8D"/>
    <w:rsid w:val="00546D41"/>
    <w:rsid w:val="005548A6"/>
    <w:rsid w:val="005572E4"/>
    <w:rsid w:val="005639F8"/>
    <w:rsid w:val="00564FE6"/>
    <w:rsid w:val="00565E58"/>
    <w:rsid w:val="005664B0"/>
    <w:rsid w:val="005673D6"/>
    <w:rsid w:val="005679F9"/>
    <w:rsid w:val="00567CD2"/>
    <w:rsid w:val="00571015"/>
    <w:rsid w:val="00574D54"/>
    <w:rsid w:val="00575264"/>
    <w:rsid w:val="0057549B"/>
    <w:rsid w:val="00576B4A"/>
    <w:rsid w:val="00576CAD"/>
    <w:rsid w:val="0058005E"/>
    <w:rsid w:val="00583B70"/>
    <w:rsid w:val="00584589"/>
    <w:rsid w:val="00585CF4"/>
    <w:rsid w:val="00587650"/>
    <w:rsid w:val="00592C98"/>
    <w:rsid w:val="005930DC"/>
    <w:rsid w:val="00597D6F"/>
    <w:rsid w:val="005A1274"/>
    <w:rsid w:val="005A17B8"/>
    <w:rsid w:val="005A3F66"/>
    <w:rsid w:val="005A6465"/>
    <w:rsid w:val="005A681B"/>
    <w:rsid w:val="005A75C8"/>
    <w:rsid w:val="005A75E5"/>
    <w:rsid w:val="005B0098"/>
    <w:rsid w:val="005B4133"/>
    <w:rsid w:val="005B64D5"/>
    <w:rsid w:val="005C28B7"/>
    <w:rsid w:val="005C6E6F"/>
    <w:rsid w:val="005C75EE"/>
    <w:rsid w:val="005D09E0"/>
    <w:rsid w:val="005D1BC8"/>
    <w:rsid w:val="005D1F77"/>
    <w:rsid w:val="005D2D43"/>
    <w:rsid w:val="005D4657"/>
    <w:rsid w:val="005D529B"/>
    <w:rsid w:val="005D5B28"/>
    <w:rsid w:val="005D64DF"/>
    <w:rsid w:val="005D6BC7"/>
    <w:rsid w:val="005E0255"/>
    <w:rsid w:val="005E0ED1"/>
    <w:rsid w:val="005E10B7"/>
    <w:rsid w:val="005E2D1A"/>
    <w:rsid w:val="005E2EBF"/>
    <w:rsid w:val="005E2F82"/>
    <w:rsid w:val="005F199E"/>
    <w:rsid w:val="005F2257"/>
    <w:rsid w:val="005F5A7C"/>
    <w:rsid w:val="005F77A9"/>
    <w:rsid w:val="00600F85"/>
    <w:rsid w:val="00607378"/>
    <w:rsid w:val="00610A06"/>
    <w:rsid w:val="006129C6"/>
    <w:rsid w:val="006150EE"/>
    <w:rsid w:val="00620010"/>
    <w:rsid w:val="00620B52"/>
    <w:rsid w:val="006230BE"/>
    <w:rsid w:val="006250B7"/>
    <w:rsid w:val="00625288"/>
    <w:rsid w:val="0062693F"/>
    <w:rsid w:val="00626ACD"/>
    <w:rsid w:val="00626D64"/>
    <w:rsid w:val="00627C68"/>
    <w:rsid w:val="006335F0"/>
    <w:rsid w:val="00635BDB"/>
    <w:rsid w:val="00636CC4"/>
    <w:rsid w:val="00637B0E"/>
    <w:rsid w:val="006404B9"/>
    <w:rsid w:val="00640DEC"/>
    <w:rsid w:val="006414F0"/>
    <w:rsid w:val="00641FC0"/>
    <w:rsid w:val="00643280"/>
    <w:rsid w:val="00644771"/>
    <w:rsid w:val="006454B4"/>
    <w:rsid w:val="006519EF"/>
    <w:rsid w:val="006521F0"/>
    <w:rsid w:val="00652251"/>
    <w:rsid w:val="0065315F"/>
    <w:rsid w:val="006535EA"/>
    <w:rsid w:val="0065497F"/>
    <w:rsid w:val="00654FF9"/>
    <w:rsid w:val="00655917"/>
    <w:rsid w:val="00656A3A"/>
    <w:rsid w:val="00661267"/>
    <w:rsid w:val="00662401"/>
    <w:rsid w:val="00664CEE"/>
    <w:rsid w:val="0066537C"/>
    <w:rsid w:val="0066584D"/>
    <w:rsid w:val="00671957"/>
    <w:rsid w:val="00672AE0"/>
    <w:rsid w:val="00673D1F"/>
    <w:rsid w:val="006740E4"/>
    <w:rsid w:val="00682392"/>
    <w:rsid w:val="0068308B"/>
    <w:rsid w:val="006845C0"/>
    <w:rsid w:val="00684D4F"/>
    <w:rsid w:val="00692D8C"/>
    <w:rsid w:val="00693BD8"/>
    <w:rsid w:val="0069525D"/>
    <w:rsid w:val="00696607"/>
    <w:rsid w:val="006A0139"/>
    <w:rsid w:val="006A1E93"/>
    <w:rsid w:val="006A45CF"/>
    <w:rsid w:val="006B15DD"/>
    <w:rsid w:val="006B2BDF"/>
    <w:rsid w:val="006B3F9D"/>
    <w:rsid w:val="006B5198"/>
    <w:rsid w:val="006B56B9"/>
    <w:rsid w:val="006B64CE"/>
    <w:rsid w:val="006C051F"/>
    <w:rsid w:val="006C601A"/>
    <w:rsid w:val="006C7FBA"/>
    <w:rsid w:val="006D1153"/>
    <w:rsid w:val="006D550E"/>
    <w:rsid w:val="006D6EB5"/>
    <w:rsid w:val="006D7DBC"/>
    <w:rsid w:val="006E0CB0"/>
    <w:rsid w:val="006E10F9"/>
    <w:rsid w:val="006E1656"/>
    <w:rsid w:val="006E2853"/>
    <w:rsid w:val="006E3728"/>
    <w:rsid w:val="006E6912"/>
    <w:rsid w:val="006F1F03"/>
    <w:rsid w:val="006F2FE5"/>
    <w:rsid w:val="006F48BF"/>
    <w:rsid w:val="006F5B66"/>
    <w:rsid w:val="006F6347"/>
    <w:rsid w:val="006F6AA0"/>
    <w:rsid w:val="006F6F9C"/>
    <w:rsid w:val="006F7B5D"/>
    <w:rsid w:val="00700666"/>
    <w:rsid w:val="00700EA7"/>
    <w:rsid w:val="00701207"/>
    <w:rsid w:val="0070158B"/>
    <w:rsid w:val="0070406C"/>
    <w:rsid w:val="00707332"/>
    <w:rsid w:val="0071036A"/>
    <w:rsid w:val="00710669"/>
    <w:rsid w:val="00711709"/>
    <w:rsid w:val="007132A6"/>
    <w:rsid w:val="00715372"/>
    <w:rsid w:val="0072150A"/>
    <w:rsid w:val="007216B2"/>
    <w:rsid w:val="00726FF1"/>
    <w:rsid w:val="00727791"/>
    <w:rsid w:val="00727BFF"/>
    <w:rsid w:val="00730631"/>
    <w:rsid w:val="00732DEB"/>
    <w:rsid w:val="007331B8"/>
    <w:rsid w:val="0073358F"/>
    <w:rsid w:val="00735FA9"/>
    <w:rsid w:val="00736F7D"/>
    <w:rsid w:val="00737794"/>
    <w:rsid w:val="00740C53"/>
    <w:rsid w:val="00741206"/>
    <w:rsid w:val="00741D41"/>
    <w:rsid w:val="00745767"/>
    <w:rsid w:val="00746E00"/>
    <w:rsid w:val="00751090"/>
    <w:rsid w:val="00755002"/>
    <w:rsid w:val="00755465"/>
    <w:rsid w:val="00756485"/>
    <w:rsid w:val="007568C2"/>
    <w:rsid w:val="007568F0"/>
    <w:rsid w:val="00757578"/>
    <w:rsid w:val="00760109"/>
    <w:rsid w:val="0076188F"/>
    <w:rsid w:val="0076387B"/>
    <w:rsid w:val="007660A0"/>
    <w:rsid w:val="00767355"/>
    <w:rsid w:val="007700D4"/>
    <w:rsid w:val="0077152C"/>
    <w:rsid w:val="007723B7"/>
    <w:rsid w:val="00773D1A"/>
    <w:rsid w:val="0077479E"/>
    <w:rsid w:val="007756DA"/>
    <w:rsid w:val="00776CC8"/>
    <w:rsid w:val="00780846"/>
    <w:rsid w:val="0078120C"/>
    <w:rsid w:val="0078206B"/>
    <w:rsid w:val="00782706"/>
    <w:rsid w:val="00783184"/>
    <w:rsid w:val="0078527E"/>
    <w:rsid w:val="007920AC"/>
    <w:rsid w:val="00792594"/>
    <w:rsid w:val="007933CA"/>
    <w:rsid w:val="007956B8"/>
    <w:rsid w:val="00796899"/>
    <w:rsid w:val="00796F91"/>
    <w:rsid w:val="00797168"/>
    <w:rsid w:val="007A01CE"/>
    <w:rsid w:val="007A096B"/>
    <w:rsid w:val="007A0FC2"/>
    <w:rsid w:val="007A1A30"/>
    <w:rsid w:val="007A2064"/>
    <w:rsid w:val="007A3B31"/>
    <w:rsid w:val="007B2631"/>
    <w:rsid w:val="007B2E83"/>
    <w:rsid w:val="007B6B0A"/>
    <w:rsid w:val="007C185B"/>
    <w:rsid w:val="007C2115"/>
    <w:rsid w:val="007C2E24"/>
    <w:rsid w:val="007C4C42"/>
    <w:rsid w:val="007C64E0"/>
    <w:rsid w:val="007C6EFD"/>
    <w:rsid w:val="007C7E76"/>
    <w:rsid w:val="007D5BBC"/>
    <w:rsid w:val="007E0124"/>
    <w:rsid w:val="007E0BBD"/>
    <w:rsid w:val="007E21CA"/>
    <w:rsid w:val="007E2EBC"/>
    <w:rsid w:val="007F3B10"/>
    <w:rsid w:val="008013D5"/>
    <w:rsid w:val="00801492"/>
    <w:rsid w:val="008016C0"/>
    <w:rsid w:val="0080199A"/>
    <w:rsid w:val="00802408"/>
    <w:rsid w:val="0080612E"/>
    <w:rsid w:val="00807502"/>
    <w:rsid w:val="00807B97"/>
    <w:rsid w:val="00810D8B"/>
    <w:rsid w:val="00812391"/>
    <w:rsid w:val="0082127A"/>
    <w:rsid w:val="00822DCA"/>
    <w:rsid w:val="00826709"/>
    <w:rsid w:val="00826DA7"/>
    <w:rsid w:val="00827A98"/>
    <w:rsid w:val="00830011"/>
    <w:rsid w:val="00830199"/>
    <w:rsid w:val="00830BCE"/>
    <w:rsid w:val="00833DAC"/>
    <w:rsid w:val="008418F4"/>
    <w:rsid w:val="00842162"/>
    <w:rsid w:val="008423C2"/>
    <w:rsid w:val="00842722"/>
    <w:rsid w:val="00843423"/>
    <w:rsid w:val="008443EB"/>
    <w:rsid w:val="00844BBA"/>
    <w:rsid w:val="00844DAE"/>
    <w:rsid w:val="00845E23"/>
    <w:rsid w:val="008463F8"/>
    <w:rsid w:val="0085039E"/>
    <w:rsid w:val="00852275"/>
    <w:rsid w:val="00852A65"/>
    <w:rsid w:val="00853D6E"/>
    <w:rsid w:val="0086260C"/>
    <w:rsid w:val="008627B7"/>
    <w:rsid w:val="00862F6C"/>
    <w:rsid w:val="008671AD"/>
    <w:rsid w:val="008677AA"/>
    <w:rsid w:val="00876D76"/>
    <w:rsid w:val="00883E06"/>
    <w:rsid w:val="008851CC"/>
    <w:rsid w:val="00886257"/>
    <w:rsid w:val="008877A1"/>
    <w:rsid w:val="008904EB"/>
    <w:rsid w:val="00892D4E"/>
    <w:rsid w:val="008946DF"/>
    <w:rsid w:val="00895378"/>
    <w:rsid w:val="008A2973"/>
    <w:rsid w:val="008A3107"/>
    <w:rsid w:val="008A5B19"/>
    <w:rsid w:val="008A6EDE"/>
    <w:rsid w:val="008B0216"/>
    <w:rsid w:val="008B31A5"/>
    <w:rsid w:val="008B3777"/>
    <w:rsid w:val="008B4F59"/>
    <w:rsid w:val="008B6954"/>
    <w:rsid w:val="008B6958"/>
    <w:rsid w:val="008C064C"/>
    <w:rsid w:val="008C24B0"/>
    <w:rsid w:val="008C344A"/>
    <w:rsid w:val="008C513C"/>
    <w:rsid w:val="008C59CF"/>
    <w:rsid w:val="008C65AA"/>
    <w:rsid w:val="008C681C"/>
    <w:rsid w:val="008C758D"/>
    <w:rsid w:val="008C7BC3"/>
    <w:rsid w:val="008D0C2A"/>
    <w:rsid w:val="008D0DF9"/>
    <w:rsid w:val="008D1F9E"/>
    <w:rsid w:val="008D2591"/>
    <w:rsid w:val="008D295E"/>
    <w:rsid w:val="008D2CDE"/>
    <w:rsid w:val="008D72A7"/>
    <w:rsid w:val="008D7680"/>
    <w:rsid w:val="008D76DA"/>
    <w:rsid w:val="008D7B8F"/>
    <w:rsid w:val="008E1BC0"/>
    <w:rsid w:val="008E1FE5"/>
    <w:rsid w:val="008E233E"/>
    <w:rsid w:val="008E34B4"/>
    <w:rsid w:val="008E3B34"/>
    <w:rsid w:val="008E4927"/>
    <w:rsid w:val="008E692E"/>
    <w:rsid w:val="008E6AE0"/>
    <w:rsid w:val="008E7611"/>
    <w:rsid w:val="008F280F"/>
    <w:rsid w:val="008F2EC8"/>
    <w:rsid w:val="008F6149"/>
    <w:rsid w:val="008F65F1"/>
    <w:rsid w:val="00901A0A"/>
    <w:rsid w:val="00902131"/>
    <w:rsid w:val="00904D64"/>
    <w:rsid w:val="00906389"/>
    <w:rsid w:val="00907D76"/>
    <w:rsid w:val="00907D8A"/>
    <w:rsid w:val="009141AE"/>
    <w:rsid w:val="009172FA"/>
    <w:rsid w:val="009179A5"/>
    <w:rsid w:val="00917EB6"/>
    <w:rsid w:val="00920497"/>
    <w:rsid w:val="00920F0C"/>
    <w:rsid w:val="00921938"/>
    <w:rsid w:val="009252FB"/>
    <w:rsid w:val="0092767F"/>
    <w:rsid w:val="00927E1F"/>
    <w:rsid w:val="00927E62"/>
    <w:rsid w:val="00931845"/>
    <w:rsid w:val="009367CE"/>
    <w:rsid w:val="009408AF"/>
    <w:rsid w:val="009453B0"/>
    <w:rsid w:val="009454E9"/>
    <w:rsid w:val="00947D4B"/>
    <w:rsid w:val="00953F74"/>
    <w:rsid w:val="00955E1C"/>
    <w:rsid w:val="009577EF"/>
    <w:rsid w:val="00960562"/>
    <w:rsid w:val="00961E79"/>
    <w:rsid w:val="009626A3"/>
    <w:rsid w:val="009630C2"/>
    <w:rsid w:val="00963826"/>
    <w:rsid w:val="0096591E"/>
    <w:rsid w:val="009674A7"/>
    <w:rsid w:val="0096753C"/>
    <w:rsid w:val="00971A9C"/>
    <w:rsid w:val="00972155"/>
    <w:rsid w:val="0097277E"/>
    <w:rsid w:val="00975684"/>
    <w:rsid w:val="0097667E"/>
    <w:rsid w:val="00977A99"/>
    <w:rsid w:val="00980485"/>
    <w:rsid w:val="009810E4"/>
    <w:rsid w:val="00982A77"/>
    <w:rsid w:val="009848BD"/>
    <w:rsid w:val="009917BC"/>
    <w:rsid w:val="00992B8B"/>
    <w:rsid w:val="00995017"/>
    <w:rsid w:val="009962D1"/>
    <w:rsid w:val="0099704C"/>
    <w:rsid w:val="009A59FC"/>
    <w:rsid w:val="009A75B3"/>
    <w:rsid w:val="009B005E"/>
    <w:rsid w:val="009B1298"/>
    <w:rsid w:val="009B1C03"/>
    <w:rsid w:val="009B1C47"/>
    <w:rsid w:val="009B284B"/>
    <w:rsid w:val="009B3630"/>
    <w:rsid w:val="009B569A"/>
    <w:rsid w:val="009C4219"/>
    <w:rsid w:val="009C47A9"/>
    <w:rsid w:val="009C6968"/>
    <w:rsid w:val="009C7E66"/>
    <w:rsid w:val="009D0F83"/>
    <w:rsid w:val="009D1DD1"/>
    <w:rsid w:val="009D33DF"/>
    <w:rsid w:val="009D50F5"/>
    <w:rsid w:val="009D50FA"/>
    <w:rsid w:val="009D5E68"/>
    <w:rsid w:val="009D79A3"/>
    <w:rsid w:val="009F0BC8"/>
    <w:rsid w:val="009F1363"/>
    <w:rsid w:val="009F313E"/>
    <w:rsid w:val="009F697C"/>
    <w:rsid w:val="009F6B75"/>
    <w:rsid w:val="00A00392"/>
    <w:rsid w:val="00A02B11"/>
    <w:rsid w:val="00A10417"/>
    <w:rsid w:val="00A141FF"/>
    <w:rsid w:val="00A161EA"/>
    <w:rsid w:val="00A1766A"/>
    <w:rsid w:val="00A213F7"/>
    <w:rsid w:val="00A26634"/>
    <w:rsid w:val="00A278F8"/>
    <w:rsid w:val="00A27D3A"/>
    <w:rsid w:val="00A324D8"/>
    <w:rsid w:val="00A34F9B"/>
    <w:rsid w:val="00A370F4"/>
    <w:rsid w:val="00A471EE"/>
    <w:rsid w:val="00A5057B"/>
    <w:rsid w:val="00A516B2"/>
    <w:rsid w:val="00A51B1F"/>
    <w:rsid w:val="00A55D33"/>
    <w:rsid w:val="00A55D52"/>
    <w:rsid w:val="00A57A02"/>
    <w:rsid w:val="00A61617"/>
    <w:rsid w:val="00A673FC"/>
    <w:rsid w:val="00A72A39"/>
    <w:rsid w:val="00A74D4B"/>
    <w:rsid w:val="00A75335"/>
    <w:rsid w:val="00A77081"/>
    <w:rsid w:val="00A82B21"/>
    <w:rsid w:val="00A84D29"/>
    <w:rsid w:val="00A84DF9"/>
    <w:rsid w:val="00A872D0"/>
    <w:rsid w:val="00A91149"/>
    <w:rsid w:val="00A912F0"/>
    <w:rsid w:val="00A92CBB"/>
    <w:rsid w:val="00A9309D"/>
    <w:rsid w:val="00A93635"/>
    <w:rsid w:val="00A9417E"/>
    <w:rsid w:val="00A94A04"/>
    <w:rsid w:val="00A96FA5"/>
    <w:rsid w:val="00AA161E"/>
    <w:rsid w:val="00AA40B8"/>
    <w:rsid w:val="00AA4E75"/>
    <w:rsid w:val="00AA5FA4"/>
    <w:rsid w:val="00AB183E"/>
    <w:rsid w:val="00AB1F3C"/>
    <w:rsid w:val="00AB22F0"/>
    <w:rsid w:val="00AB29B6"/>
    <w:rsid w:val="00AB2DFD"/>
    <w:rsid w:val="00AB37BA"/>
    <w:rsid w:val="00AB51E3"/>
    <w:rsid w:val="00AB5637"/>
    <w:rsid w:val="00AB62D9"/>
    <w:rsid w:val="00AB7E9C"/>
    <w:rsid w:val="00AC06D0"/>
    <w:rsid w:val="00AC28CA"/>
    <w:rsid w:val="00AC2A66"/>
    <w:rsid w:val="00AC4EE0"/>
    <w:rsid w:val="00AC6002"/>
    <w:rsid w:val="00AD12B7"/>
    <w:rsid w:val="00AD236D"/>
    <w:rsid w:val="00AD28AA"/>
    <w:rsid w:val="00AD4531"/>
    <w:rsid w:val="00AD786B"/>
    <w:rsid w:val="00AD79B7"/>
    <w:rsid w:val="00AE0E26"/>
    <w:rsid w:val="00AE5C3B"/>
    <w:rsid w:val="00AE63F5"/>
    <w:rsid w:val="00AE6626"/>
    <w:rsid w:val="00AF0055"/>
    <w:rsid w:val="00AF0EFA"/>
    <w:rsid w:val="00AF1823"/>
    <w:rsid w:val="00AF5DF8"/>
    <w:rsid w:val="00B02AC9"/>
    <w:rsid w:val="00B03600"/>
    <w:rsid w:val="00B03B4F"/>
    <w:rsid w:val="00B06A35"/>
    <w:rsid w:val="00B0752E"/>
    <w:rsid w:val="00B11A5A"/>
    <w:rsid w:val="00B1235B"/>
    <w:rsid w:val="00B123E6"/>
    <w:rsid w:val="00B12BCE"/>
    <w:rsid w:val="00B142C9"/>
    <w:rsid w:val="00B1451A"/>
    <w:rsid w:val="00B172B8"/>
    <w:rsid w:val="00B2391E"/>
    <w:rsid w:val="00B24E8B"/>
    <w:rsid w:val="00B25FB5"/>
    <w:rsid w:val="00B30173"/>
    <w:rsid w:val="00B3028A"/>
    <w:rsid w:val="00B31016"/>
    <w:rsid w:val="00B31DDC"/>
    <w:rsid w:val="00B3421A"/>
    <w:rsid w:val="00B343A2"/>
    <w:rsid w:val="00B3483F"/>
    <w:rsid w:val="00B35B72"/>
    <w:rsid w:val="00B36814"/>
    <w:rsid w:val="00B37039"/>
    <w:rsid w:val="00B37070"/>
    <w:rsid w:val="00B37321"/>
    <w:rsid w:val="00B40D13"/>
    <w:rsid w:val="00B41B67"/>
    <w:rsid w:val="00B42E79"/>
    <w:rsid w:val="00B43380"/>
    <w:rsid w:val="00B43AFF"/>
    <w:rsid w:val="00B44A9F"/>
    <w:rsid w:val="00B469D0"/>
    <w:rsid w:val="00B46F8B"/>
    <w:rsid w:val="00B472AA"/>
    <w:rsid w:val="00B51A86"/>
    <w:rsid w:val="00B52C2A"/>
    <w:rsid w:val="00B54E39"/>
    <w:rsid w:val="00B55AD2"/>
    <w:rsid w:val="00B57ABF"/>
    <w:rsid w:val="00B57FD0"/>
    <w:rsid w:val="00B62192"/>
    <w:rsid w:val="00B63E6C"/>
    <w:rsid w:val="00B67AE8"/>
    <w:rsid w:val="00B67B71"/>
    <w:rsid w:val="00B71E08"/>
    <w:rsid w:val="00B727B2"/>
    <w:rsid w:val="00B749FF"/>
    <w:rsid w:val="00B77211"/>
    <w:rsid w:val="00B812A7"/>
    <w:rsid w:val="00B831B3"/>
    <w:rsid w:val="00B83920"/>
    <w:rsid w:val="00B86380"/>
    <w:rsid w:val="00B94705"/>
    <w:rsid w:val="00B95908"/>
    <w:rsid w:val="00B962CA"/>
    <w:rsid w:val="00B971F2"/>
    <w:rsid w:val="00B97EC7"/>
    <w:rsid w:val="00BA3DD3"/>
    <w:rsid w:val="00BA495E"/>
    <w:rsid w:val="00BA5AD8"/>
    <w:rsid w:val="00BA6B61"/>
    <w:rsid w:val="00BA75E7"/>
    <w:rsid w:val="00BA7A74"/>
    <w:rsid w:val="00BB1E97"/>
    <w:rsid w:val="00BB2073"/>
    <w:rsid w:val="00BB3E21"/>
    <w:rsid w:val="00BB48AA"/>
    <w:rsid w:val="00BB5EA5"/>
    <w:rsid w:val="00BB5F85"/>
    <w:rsid w:val="00BB62E2"/>
    <w:rsid w:val="00BB6B5D"/>
    <w:rsid w:val="00BC1EDD"/>
    <w:rsid w:val="00BC4DE2"/>
    <w:rsid w:val="00BD0DE5"/>
    <w:rsid w:val="00BD1901"/>
    <w:rsid w:val="00BD379D"/>
    <w:rsid w:val="00BD4AD1"/>
    <w:rsid w:val="00BD6274"/>
    <w:rsid w:val="00BD6864"/>
    <w:rsid w:val="00BE08A3"/>
    <w:rsid w:val="00BE0903"/>
    <w:rsid w:val="00BE27AE"/>
    <w:rsid w:val="00BE687E"/>
    <w:rsid w:val="00BE7A98"/>
    <w:rsid w:val="00BF00F8"/>
    <w:rsid w:val="00BF27ED"/>
    <w:rsid w:val="00BF2DCD"/>
    <w:rsid w:val="00BF50AD"/>
    <w:rsid w:val="00BF7CEE"/>
    <w:rsid w:val="00C037CF"/>
    <w:rsid w:val="00C03C56"/>
    <w:rsid w:val="00C03E8C"/>
    <w:rsid w:val="00C04DE7"/>
    <w:rsid w:val="00C05127"/>
    <w:rsid w:val="00C05451"/>
    <w:rsid w:val="00C06F52"/>
    <w:rsid w:val="00C07486"/>
    <w:rsid w:val="00C0787B"/>
    <w:rsid w:val="00C105FC"/>
    <w:rsid w:val="00C10A9D"/>
    <w:rsid w:val="00C1117D"/>
    <w:rsid w:val="00C12A1C"/>
    <w:rsid w:val="00C1418D"/>
    <w:rsid w:val="00C15D24"/>
    <w:rsid w:val="00C16A6D"/>
    <w:rsid w:val="00C17D28"/>
    <w:rsid w:val="00C21007"/>
    <w:rsid w:val="00C218E5"/>
    <w:rsid w:val="00C231EA"/>
    <w:rsid w:val="00C25500"/>
    <w:rsid w:val="00C27069"/>
    <w:rsid w:val="00C27640"/>
    <w:rsid w:val="00C27EA0"/>
    <w:rsid w:val="00C35B7D"/>
    <w:rsid w:val="00C36A8D"/>
    <w:rsid w:val="00C403B4"/>
    <w:rsid w:val="00C43880"/>
    <w:rsid w:val="00C45615"/>
    <w:rsid w:val="00C45BE0"/>
    <w:rsid w:val="00C46B2F"/>
    <w:rsid w:val="00C46D69"/>
    <w:rsid w:val="00C51E9A"/>
    <w:rsid w:val="00C52524"/>
    <w:rsid w:val="00C52BB5"/>
    <w:rsid w:val="00C5337C"/>
    <w:rsid w:val="00C53429"/>
    <w:rsid w:val="00C54BEB"/>
    <w:rsid w:val="00C56C0F"/>
    <w:rsid w:val="00C57E5B"/>
    <w:rsid w:val="00C6095C"/>
    <w:rsid w:val="00C626D5"/>
    <w:rsid w:val="00C64BB4"/>
    <w:rsid w:val="00C705CF"/>
    <w:rsid w:val="00C746DE"/>
    <w:rsid w:val="00C77779"/>
    <w:rsid w:val="00C80632"/>
    <w:rsid w:val="00C81279"/>
    <w:rsid w:val="00C83898"/>
    <w:rsid w:val="00C8582C"/>
    <w:rsid w:val="00C8698E"/>
    <w:rsid w:val="00C90D16"/>
    <w:rsid w:val="00C91CFF"/>
    <w:rsid w:val="00C96774"/>
    <w:rsid w:val="00C96DC8"/>
    <w:rsid w:val="00CA1F24"/>
    <w:rsid w:val="00CA26B3"/>
    <w:rsid w:val="00CA3A53"/>
    <w:rsid w:val="00CA512F"/>
    <w:rsid w:val="00CA5EB7"/>
    <w:rsid w:val="00CA5FF2"/>
    <w:rsid w:val="00CA77E7"/>
    <w:rsid w:val="00CB06C4"/>
    <w:rsid w:val="00CB0C06"/>
    <w:rsid w:val="00CB2430"/>
    <w:rsid w:val="00CB4FDB"/>
    <w:rsid w:val="00CB5291"/>
    <w:rsid w:val="00CB632D"/>
    <w:rsid w:val="00CB74F3"/>
    <w:rsid w:val="00CB775F"/>
    <w:rsid w:val="00CC02EE"/>
    <w:rsid w:val="00CC1062"/>
    <w:rsid w:val="00CC2ECE"/>
    <w:rsid w:val="00CC353F"/>
    <w:rsid w:val="00CC74BC"/>
    <w:rsid w:val="00CD0318"/>
    <w:rsid w:val="00CD05F9"/>
    <w:rsid w:val="00CD1AA3"/>
    <w:rsid w:val="00CD4302"/>
    <w:rsid w:val="00CD4367"/>
    <w:rsid w:val="00CD6369"/>
    <w:rsid w:val="00CE3A07"/>
    <w:rsid w:val="00CE47BE"/>
    <w:rsid w:val="00CE6B27"/>
    <w:rsid w:val="00CF1B0B"/>
    <w:rsid w:val="00CF2D08"/>
    <w:rsid w:val="00CF2EBC"/>
    <w:rsid w:val="00CF42BD"/>
    <w:rsid w:val="00CF5E90"/>
    <w:rsid w:val="00CF73CB"/>
    <w:rsid w:val="00D02D4F"/>
    <w:rsid w:val="00D03763"/>
    <w:rsid w:val="00D048E9"/>
    <w:rsid w:val="00D04B51"/>
    <w:rsid w:val="00D04E4D"/>
    <w:rsid w:val="00D130C9"/>
    <w:rsid w:val="00D13564"/>
    <w:rsid w:val="00D20973"/>
    <w:rsid w:val="00D21344"/>
    <w:rsid w:val="00D21707"/>
    <w:rsid w:val="00D233E4"/>
    <w:rsid w:val="00D25161"/>
    <w:rsid w:val="00D25B02"/>
    <w:rsid w:val="00D267A2"/>
    <w:rsid w:val="00D31DAA"/>
    <w:rsid w:val="00D430A1"/>
    <w:rsid w:val="00D44B0C"/>
    <w:rsid w:val="00D45439"/>
    <w:rsid w:val="00D46E10"/>
    <w:rsid w:val="00D55842"/>
    <w:rsid w:val="00D55907"/>
    <w:rsid w:val="00D60513"/>
    <w:rsid w:val="00D62088"/>
    <w:rsid w:val="00D65034"/>
    <w:rsid w:val="00D671F1"/>
    <w:rsid w:val="00D71CD4"/>
    <w:rsid w:val="00D728F0"/>
    <w:rsid w:val="00D741CE"/>
    <w:rsid w:val="00D7706E"/>
    <w:rsid w:val="00D801BB"/>
    <w:rsid w:val="00D86AAB"/>
    <w:rsid w:val="00D87330"/>
    <w:rsid w:val="00D905EA"/>
    <w:rsid w:val="00D90705"/>
    <w:rsid w:val="00D90BA8"/>
    <w:rsid w:val="00D90DBF"/>
    <w:rsid w:val="00D91788"/>
    <w:rsid w:val="00D91C70"/>
    <w:rsid w:val="00D91D7B"/>
    <w:rsid w:val="00D92572"/>
    <w:rsid w:val="00D92C2B"/>
    <w:rsid w:val="00D9469E"/>
    <w:rsid w:val="00D9552B"/>
    <w:rsid w:val="00D96390"/>
    <w:rsid w:val="00D96B6A"/>
    <w:rsid w:val="00D9701D"/>
    <w:rsid w:val="00DA07D2"/>
    <w:rsid w:val="00DA3164"/>
    <w:rsid w:val="00DA344C"/>
    <w:rsid w:val="00DA4548"/>
    <w:rsid w:val="00DA69E0"/>
    <w:rsid w:val="00DA6CEA"/>
    <w:rsid w:val="00DB1DEB"/>
    <w:rsid w:val="00DB5D71"/>
    <w:rsid w:val="00DB6224"/>
    <w:rsid w:val="00DB6C68"/>
    <w:rsid w:val="00DB6C82"/>
    <w:rsid w:val="00DB7C6A"/>
    <w:rsid w:val="00DB7E7D"/>
    <w:rsid w:val="00DB7EB0"/>
    <w:rsid w:val="00DB7F61"/>
    <w:rsid w:val="00DC1E09"/>
    <w:rsid w:val="00DC2155"/>
    <w:rsid w:val="00DC390F"/>
    <w:rsid w:val="00DC3DCE"/>
    <w:rsid w:val="00DC5739"/>
    <w:rsid w:val="00DC5A19"/>
    <w:rsid w:val="00DD10DC"/>
    <w:rsid w:val="00DD1C5C"/>
    <w:rsid w:val="00DD30F3"/>
    <w:rsid w:val="00DD3798"/>
    <w:rsid w:val="00DD4421"/>
    <w:rsid w:val="00DD5AAF"/>
    <w:rsid w:val="00DD7394"/>
    <w:rsid w:val="00DE00E3"/>
    <w:rsid w:val="00DE3F13"/>
    <w:rsid w:val="00DE4C07"/>
    <w:rsid w:val="00DE5534"/>
    <w:rsid w:val="00DE5ACD"/>
    <w:rsid w:val="00DE6696"/>
    <w:rsid w:val="00DE6FD7"/>
    <w:rsid w:val="00DF0391"/>
    <w:rsid w:val="00DF19DB"/>
    <w:rsid w:val="00DF6B1D"/>
    <w:rsid w:val="00DF7617"/>
    <w:rsid w:val="00E07A37"/>
    <w:rsid w:val="00E1355D"/>
    <w:rsid w:val="00E146FE"/>
    <w:rsid w:val="00E16A3A"/>
    <w:rsid w:val="00E23E3E"/>
    <w:rsid w:val="00E261B7"/>
    <w:rsid w:val="00E322DE"/>
    <w:rsid w:val="00E3501B"/>
    <w:rsid w:val="00E37221"/>
    <w:rsid w:val="00E416B1"/>
    <w:rsid w:val="00E424DB"/>
    <w:rsid w:val="00E42E5C"/>
    <w:rsid w:val="00E43E82"/>
    <w:rsid w:val="00E44011"/>
    <w:rsid w:val="00E51206"/>
    <w:rsid w:val="00E51728"/>
    <w:rsid w:val="00E5218D"/>
    <w:rsid w:val="00E52A4E"/>
    <w:rsid w:val="00E5429B"/>
    <w:rsid w:val="00E572DD"/>
    <w:rsid w:val="00E61E86"/>
    <w:rsid w:val="00E63BEA"/>
    <w:rsid w:val="00E63FE4"/>
    <w:rsid w:val="00E652E1"/>
    <w:rsid w:val="00E675E9"/>
    <w:rsid w:val="00E7017D"/>
    <w:rsid w:val="00E71B05"/>
    <w:rsid w:val="00E72A5F"/>
    <w:rsid w:val="00E734B0"/>
    <w:rsid w:val="00E76FBD"/>
    <w:rsid w:val="00E7758E"/>
    <w:rsid w:val="00E7799D"/>
    <w:rsid w:val="00E80026"/>
    <w:rsid w:val="00E80A3D"/>
    <w:rsid w:val="00E84D40"/>
    <w:rsid w:val="00E85C5D"/>
    <w:rsid w:val="00E85E89"/>
    <w:rsid w:val="00E86846"/>
    <w:rsid w:val="00E86FD6"/>
    <w:rsid w:val="00E90C57"/>
    <w:rsid w:val="00E92D55"/>
    <w:rsid w:val="00E9413E"/>
    <w:rsid w:val="00E947EC"/>
    <w:rsid w:val="00E958F1"/>
    <w:rsid w:val="00EA1025"/>
    <w:rsid w:val="00EA258F"/>
    <w:rsid w:val="00EA78F5"/>
    <w:rsid w:val="00EB216E"/>
    <w:rsid w:val="00EB317A"/>
    <w:rsid w:val="00EB4052"/>
    <w:rsid w:val="00EB5A97"/>
    <w:rsid w:val="00EC56BD"/>
    <w:rsid w:val="00EC5B0D"/>
    <w:rsid w:val="00EC6955"/>
    <w:rsid w:val="00ED2350"/>
    <w:rsid w:val="00ED27ED"/>
    <w:rsid w:val="00ED2D14"/>
    <w:rsid w:val="00ED3790"/>
    <w:rsid w:val="00ED3C4D"/>
    <w:rsid w:val="00ED66D4"/>
    <w:rsid w:val="00EE3833"/>
    <w:rsid w:val="00EE6EA4"/>
    <w:rsid w:val="00EE7932"/>
    <w:rsid w:val="00EF2B8F"/>
    <w:rsid w:val="00EF3175"/>
    <w:rsid w:val="00EF76B3"/>
    <w:rsid w:val="00EF7FB1"/>
    <w:rsid w:val="00F00006"/>
    <w:rsid w:val="00F004EA"/>
    <w:rsid w:val="00F01ABB"/>
    <w:rsid w:val="00F045D9"/>
    <w:rsid w:val="00F06DDC"/>
    <w:rsid w:val="00F10BD7"/>
    <w:rsid w:val="00F10D5B"/>
    <w:rsid w:val="00F1235C"/>
    <w:rsid w:val="00F12CF4"/>
    <w:rsid w:val="00F13E6C"/>
    <w:rsid w:val="00F1491C"/>
    <w:rsid w:val="00F15205"/>
    <w:rsid w:val="00F163FC"/>
    <w:rsid w:val="00F167FD"/>
    <w:rsid w:val="00F17689"/>
    <w:rsid w:val="00F214D8"/>
    <w:rsid w:val="00F22889"/>
    <w:rsid w:val="00F22C15"/>
    <w:rsid w:val="00F237FF"/>
    <w:rsid w:val="00F243DE"/>
    <w:rsid w:val="00F26A07"/>
    <w:rsid w:val="00F27CAF"/>
    <w:rsid w:val="00F3033D"/>
    <w:rsid w:val="00F30874"/>
    <w:rsid w:val="00F3197B"/>
    <w:rsid w:val="00F35204"/>
    <w:rsid w:val="00F411B3"/>
    <w:rsid w:val="00F41B08"/>
    <w:rsid w:val="00F41E8C"/>
    <w:rsid w:val="00F446D5"/>
    <w:rsid w:val="00F44AEF"/>
    <w:rsid w:val="00F45E51"/>
    <w:rsid w:val="00F475EC"/>
    <w:rsid w:val="00F50799"/>
    <w:rsid w:val="00F515BF"/>
    <w:rsid w:val="00F53165"/>
    <w:rsid w:val="00F55E18"/>
    <w:rsid w:val="00F5790E"/>
    <w:rsid w:val="00F627C7"/>
    <w:rsid w:val="00F644AB"/>
    <w:rsid w:val="00F6467B"/>
    <w:rsid w:val="00F64B50"/>
    <w:rsid w:val="00F71BA1"/>
    <w:rsid w:val="00F71E20"/>
    <w:rsid w:val="00F72AE0"/>
    <w:rsid w:val="00F74327"/>
    <w:rsid w:val="00F75ED4"/>
    <w:rsid w:val="00F763BC"/>
    <w:rsid w:val="00F80A40"/>
    <w:rsid w:val="00F80A8F"/>
    <w:rsid w:val="00F81100"/>
    <w:rsid w:val="00F81857"/>
    <w:rsid w:val="00F83021"/>
    <w:rsid w:val="00F8663D"/>
    <w:rsid w:val="00F87103"/>
    <w:rsid w:val="00F9002F"/>
    <w:rsid w:val="00F920DF"/>
    <w:rsid w:val="00F92D13"/>
    <w:rsid w:val="00F951A5"/>
    <w:rsid w:val="00F9574D"/>
    <w:rsid w:val="00F97AFE"/>
    <w:rsid w:val="00FA3FCB"/>
    <w:rsid w:val="00FA4BD0"/>
    <w:rsid w:val="00FA4F33"/>
    <w:rsid w:val="00FA64B5"/>
    <w:rsid w:val="00FA66E8"/>
    <w:rsid w:val="00FB0F82"/>
    <w:rsid w:val="00FB1F4B"/>
    <w:rsid w:val="00FB2AD1"/>
    <w:rsid w:val="00FB3F59"/>
    <w:rsid w:val="00FB45BD"/>
    <w:rsid w:val="00FB5AA9"/>
    <w:rsid w:val="00FC008F"/>
    <w:rsid w:val="00FC3304"/>
    <w:rsid w:val="00FC48B5"/>
    <w:rsid w:val="00FC4DFB"/>
    <w:rsid w:val="00FC506B"/>
    <w:rsid w:val="00FC50B8"/>
    <w:rsid w:val="00FC58E2"/>
    <w:rsid w:val="00FC6B83"/>
    <w:rsid w:val="00FC6FDF"/>
    <w:rsid w:val="00FC7C9F"/>
    <w:rsid w:val="00FD053F"/>
    <w:rsid w:val="00FD3DC2"/>
    <w:rsid w:val="00FD6876"/>
    <w:rsid w:val="00FD6913"/>
    <w:rsid w:val="00FD7993"/>
    <w:rsid w:val="00FE3ADA"/>
    <w:rsid w:val="00FE40DA"/>
    <w:rsid w:val="00FE43BB"/>
    <w:rsid w:val="00FE526F"/>
    <w:rsid w:val="00FE6C85"/>
    <w:rsid w:val="00FE6D24"/>
    <w:rsid w:val="00FE7628"/>
    <w:rsid w:val="00FE7F24"/>
    <w:rsid w:val="00FF175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E1CEF9"/>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a">
    <w:name w:val="Normal"/>
    <w:qFormat/>
    <w:rsid w:val="00413F9A"/>
    <w:rPr>
      <w:rFonts w:ascii="Times New Roman" w:hAnsi="Times New Roman" w:cs="Times New Roman"/>
      <w:lang w:val="ru-RU" w:eastAsia="ru-RU"/>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314A85"/>
    <w:pPr>
      <w:tabs>
        <w:tab w:val="center" w:pos="4680"/>
        <w:tab w:val="right" w:pos="9360"/>
      </w:tabs>
    </w:pPr>
  </w:style>
  <w:style w:type="character" w:customStyle="1" w:styleId="a4">
    <w:name w:val="Верхний колонтитул Знак"/>
    <w:basedOn w:val="a0"/>
    <w:link w:val="a3"/>
    <w:uiPriority w:val="99"/>
    <w:rsid w:val="00314A85"/>
  </w:style>
  <w:style w:type="paragraph" w:styleId="a5">
    <w:name w:val="footer"/>
    <w:basedOn w:val="a"/>
    <w:link w:val="a6"/>
    <w:uiPriority w:val="99"/>
    <w:unhideWhenUsed/>
    <w:rsid w:val="00314A85"/>
    <w:pPr>
      <w:tabs>
        <w:tab w:val="center" w:pos="4680"/>
        <w:tab w:val="right" w:pos="9360"/>
      </w:tabs>
    </w:pPr>
  </w:style>
  <w:style w:type="character" w:customStyle="1" w:styleId="a6">
    <w:name w:val="Нижний колонтитул Знак"/>
    <w:basedOn w:val="a0"/>
    <w:link w:val="a5"/>
    <w:uiPriority w:val="99"/>
    <w:rsid w:val="00314A85"/>
  </w:style>
  <w:style w:type="paragraph" w:styleId="a7">
    <w:name w:val="List Paragraph"/>
    <w:basedOn w:val="a"/>
    <w:uiPriority w:val="34"/>
    <w:qFormat/>
    <w:rsid w:val="00314A85"/>
    <w:pPr>
      <w:ind w:left="720"/>
      <w:contextualSpacing/>
    </w:pPr>
  </w:style>
  <w:style w:type="paragraph" w:customStyle="1" w:styleId="p20borderstart">
    <w:name w:val="p20_borderstart"/>
    <w:basedOn w:val="a"/>
    <w:rsid w:val="00AB2DFD"/>
    <w:pPr>
      <w:spacing w:before="100" w:beforeAutospacing="1" w:after="100" w:afterAutospacing="1"/>
    </w:pPr>
  </w:style>
  <w:style w:type="character" w:customStyle="1" w:styleId="t30">
    <w:name w:val="t30"/>
    <w:basedOn w:val="a0"/>
    <w:rsid w:val="00AB2DFD"/>
  </w:style>
  <w:style w:type="character" w:customStyle="1" w:styleId="t31">
    <w:name w:val="t31"/>
    <w:basedOn w:val="a0"/>
    <w:rsid w:val="00AB2DFD"/>
  </w:style>
  <w:style w:type="character" w:customStyle="1" w:styleId="t41">
    <w:name w:val="t41"/>
    <w:basedOn w:val="a0"/>
    <w:rsid w:val="00AB2DFD"/>
  </w:style>
  <w:style w:type="table" w:styleId="a8">
    <w:name w:val="Table Grid"/>
    <w:basedOn w:val="a1"/>
    <w:uiPriority w:val="39"/>
    <w:rsid w:val="00DA07D2"/>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a9">
    <w:name w:val="Normal (Web)"/>
    <w:basedOn w:val="a"/>
    <w:uiPriority w:val="99"/>
    <w:unhideWhenUsed/>
    <w:rsid w:val="00DA07D2"/>
    <w:pPr>
      <w:spacing w:before="100" w:beforeAutospacing="1" w:after="100" w:afterAutospacing="1"/>
    </w:pPr>
    <w:rPr>
      <w:rFonts w:eastAsia="Times New Roman"/>
    </w:rPr>
  </w:style>
  <w:style w:type="character" w:styleId="aa">
    <w:name w:val="Hyperlink"/>
    <w:basedOn w:val="a0"/>
    <w:uiPriority w:val="99"/>
    <w:unhideWhenUsed/>
    <w:rsid w:val="00170116"/>
    <w:rPr>
      <w:color w:val="0563C1" w:themeColor="hyperlink"/>
      <w:u w:val="single"/>
    </w:rPr>
  </w:style>
  <w:style w:type="character" w:styleId="ab">
    <w:name w:val="FollowedHyperlink"/>
    <w:basedOn w:val="a0"/>
    <w:uiPriority w:val="99"/>
    <w:semiHidden/>
    <w:unhideWhenUsed/>
    <w:rsid w:val="00D90705"/>
    <w:rPr>
      <w:color w:val="954F72" w:themeColor="followedHyperlink"/>
      <w:u w:val="single"/>
    </w:rPr>
  </w:style>
  <w:style w:type="character" w:styleId="HTML">
    <w:name w:val="HTML Cite"/>
    <w:basedOn w:val="a0"/>
    <w:uiPriority w:val="99"/>
    <w:semiHidden/>
    <w:unhideWhenUsed/>
    <w:rsid w:val="005639F8"/>
    <w:rPr>
      <w:i/>
      <w:iCs/>
    </w:rPr>
  </w:style>
  <w:style w:type="character" w:styleId="ac">
    <w:name w:val="Emphasis"/>
    <w:basedOn w:val="a0"/>
    <w:uiPriority w:val="20"/>
    <w:qFormat/>
    <w:rsid w:val="00327C65"/>
    <w:rPr>
      <w:i/>
      <w:iCs/>
    </w:rPr>
  </w:style>
  <w:style w:type="character" w:styleId="ad">
    <w:name w:val="Strong"/>
    <w:basedOn w:val="a0"/>
    <w:uiPriority w:val="22"/>
    <w:qFormat/>
    <w:rsid w:val="00732DEB"/>
    <w:rPr>
      <w:b/>
      <w:bCs/>
    </w:rPr>
  </w:style>
  <w:style w:type="paragraph" w:styleId="ae">
    <w:name w:val="No Spacing"/>
    <w:link w:val="af"/>
    <w:uiPriority w:val="1"/>
    <w:qFormat/>
    <w:rsid w:val="00143FDC"/>
    <w:rPr>
      <w:rFonts w:eastAsiaTheme="minorEastAsia"/>
      <w:sz w:val="22"/>
      <w:szCs w:val="22"/>
      <w:lang w:val="en-US" w:eastAsia="zh-CN"/>
    </w:rPr>
  </w:style>
  <w:style w:type="character" w:customStyle="1" w:styleId="af">
    <w:name w:val="Без интервала Знак"/>
    <w:basedOn w:val="a0"/>
    <w:link w:val="ae"/>
    <w:uiPriority w:val="1"/>
    <w:rsid w:val="00143FDC"/>
    <w:rPr>
      <w:rFonts w:eastAsiaTheme="minorEastAsia"/>
      <w:sz w:val="22"/>
      <w:szCs w:val="22"/>
      <w:lang w:val="en-US" w:eastAsia="zh-CN"/>
    </w:rPr>
  </w:style>
  <w:style w:type="character" w:customStyle="1" w:styleId="UnresolvedMention">
    <w:name w:val="Unresolved Mention"/>
    <w:basedOn w:val="a0"/>
    <w:uiPriority w:val="99"/>
    <w:rsid w:val="00D91D7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67577138">
      <w:bodyDiv w:val="1"/>
      <w:marLeft w:val="0"/>
      <w:marRight w:val="0"/>
      <w:marTop w:val="0"/>
      <w:marBottom w:val="0"/>
      <w:divBdr>
        <w:top w:val="none" w:sz="0" w:space="0" w:color="auto"/>
        <w:left w:val="none" w:sz="0" w:space="0" w:color="auto"/>
        <w:bottom w:val="none" w:sz="0" w:space="0" w:color="auto"/>
        <w:right w:val="none" w:sz="0" w:space="0" w:color="auto"/>
      </w:divBdr>
    </w:div>
    <w:div w:id="299920160">
      <w:bodyDiv w:val="1"/>
      <w:marLeft w:val="0"/>
      <w:marRight w:val="0"/>
      <w:marTop w:val="0"/>
      <w:marBottom w:val="0"/>
      <w:divBdr>
        <w:top w:val="none" w:sz="0" w:space="0" w:color="auto"/>
        <w:left w:val="none" w:sz="0" w:space="0" w:color="auto"/>
        <w:bottom w:val="none" w:sz="0" w:space="0" w:color="auto"/>
        <w:right w:val="none" w:sz="0" w:space="0" w:color="auto"/>
      </w:divBdr>
    </w:div>
    <w:div w:id="326910115">
      <w:bodyDiv w:val="1"/>
      <w:marLeft w:val="0"/>
      <w:marRight w:val="0"/>
      <w:marTop w:val="0"/>
      <w:marBottom w:val="0"/>
      <w:divBdr>
        <w:top w:val="none" w:sz="0" w:space="0" w:color="auto"/>
        <w:left w:val="none" w:sz="0" w:space="0" w:color="auto"/>
        <w:bottom w:val="none" w:sz="0" w:space="0" w:color="auto"/>
        <w:right w:val="none" w:sz="0" w:space="0" w:color="auto"/>
      </w:divBdr>
    </w:div>
    <w:div w:id="425348559">
      <w:bodyDiv w:val="1"/>
      <w:marLeft w:val="0"/>
      <w:marRight w:val="0"/>
      <w:marTop w:val="0"/>
      <w:marBottom w:val="0"/>
      <w:divBdr>
        <w:top w:val="none" w:sz="0" w:space="0" w:color="auto"/>
        <w:left w:val="none" w:sz="0" w:space="0" w:color="auto"/>
        <w:bottom w:val="none" w:sz="0" w:space="0" w:color="auto"/>
        <w:right w:val="none" w:sz="0" w:space="0" w:color="auto"/>
      </w:divBdr>
    </w:div>
    <w:div w:id="600577296">
      <w:bodyDiv w:val="1"/>
      <w:marLeft w:val="0"/>
      <w:marRight w:val="0"/>
      <w:marTop w:val="0"/>
      <w:marBottom w:val="0"/>
      <w:divBdr>
        <w:top w:val="none" w:sz="0" w:space="0" w:color="auto"/>
        <w:left w:val="none" w:sz="0" w:space="0" w:color="auto"/>
        <w:bottom w:val="none" w:sz="0" w:space="0" w:color="auto"/>
        <w:right w:val="none" w:sz="0" w:space="0" w:color="auto"/>
      </w:divBdr>
    </w:div>
    <w:div w:id="673844379">
      <w:bodyDiv w:val="1"/>
      <w:marLeft w:val="0"/>
      <w:marRight w:val="0"/>
      <w:marTop w:val="0"/>
      <w:marBottom w:val="0"/>
      <w:divBdr>
        <w:top w:val="none" w:sz="0" w:space="0" w:color="auto"/>
        <w:left w:val="none" w:sz="0" w:space="0" w:color="auto"/>
        <w:bottom w:val="none" w:sz="0" w:space="0" w:color="auto"/>
        <w:right w:val="none" w:sz="0" w:space="0" w:color="auto"/>
      </w:divBdr>
    </w:div>
    <w:div w:id="739016083">
      <w:bodyDiv w:val="1"/>
      <w:marLeft w:val="0"/>
      <w:marRight w:val="0"/>
      <w:marTop w:val="0"/>
      <w:marBottom w:val="0"/>
      <w:divBdr>
        <w:top w:val="none" w:sz="0" w:space="0" w:color="auto"/>
        <w:left w:val="none" w:sz="0" w:space="0" w:color="auto"/>
        <w:bottom w:val="none" w:sz="0" w:space="0" w:color="auto"/>
        <w:right w:val="none" w:sz="0" w:space="0" w:color="auto"/>
      </w:divBdr>
    </w:div>
    <w:div w:id="792015064">
      <w:bodyDiv w:val="1"/>
      <w:marLeft w:val="0"/>
      <w:marRight w:val="0"/>
      <w:marTop w:val="0"/>
      <w:marBottom w:val="0"/>
      <w:divBdr>
        <w:top w:val="none" w:sz="0" w:space="0" w:color="auto"/>
        <w:left w:val="none" w:sz="0" w:space="0" w:color="auto"/>
        <w:bottom w:val="none" w:sz="0" w:space="0" w:color="auto"/>
        <w:right w:val="none" w:sz="0" w:space="0" w:color="auto"/>
      </w:divBdr>
    </w:div>
    <w:div w:id="876814189">
      <w:bodyDiv w:val="1"/>
      <w:marLeft w:val="0"/>
      <w:marRight w:val="0"/>
      <w:marTop w:val="0"/>
      <w:marBottom w:val="0"/>
      <w:divBdr>
        <w:top w:val="none" w:sz="0" w:space="0" w:color="auto"/>
        <w:left w:val="none" w:sz="0" w:space="0" w:color="auto"/>
        <w:bottom w:val="none" w:sz="0" w:space="0" w:color="auto"/>
        <w:right w:val="none" w:sz="0" w:space="0" w:color="auto"/>
      </w:divBdr>
    </w:div>
    <w:div w:id="958071993">
      <w:bodyDiv w:val="1"/>
      <w:marLeft w:val="0"/>
      <w:marRight w:val="0"/>
      <w:marTop w:val="0"/>
      <w:marBottom w:val="0"/>
      <w:divBdr>
        <w:top w:val="none" w:sz="0" w:space="0" w:color="auto"/>
        <w:left w:val="none" w:sz="0" w:space="0" w:color="auto"/>
        <w:bottom w:val="none" w:sz="0" w:space="0" w:color="auto"/>
        <w:right w:val="none" w:sz="0" w:space="0" w:color="auto"/>
      </w:divBdr>
    </w:div>
    <w:div w:id="975991819">
      <w:bodyDiv w:val="1"/>
      <w:marLeft w:val="0"/>
      <w:marRight w:val="0"/>
      <w:marTop w:val="0"/>
      <w:marBottom w:val="0"/>
      <w:divBdr>
        <w:top w:val="none" w:sz="0" w:space="0" w:color="auto"/>
        <w:left w:val="none" w:sz="0" w:space="0" w:color="auto"/>
        <w:bottom w:val="none" w:sz="0" w:space="0" w:color="auto"/>
        <w:right w:val="none" w:sz="0" w:space="0" w:color="auto"/>
      </w:divBdr>
    </w:div>
    <w:div w:id="1075318984">
      <w:bodyDiv w:val="1"/>
      <w:marLeft w:val="0"/>
      <w:marRight w:val="0"/>
      <w:marTop w:val="0"/>
      <w:marBottom w:val="0"/>
      <w:divBdr>
        <w:top w:val="none" w:sz="0" w:space="0" w:color="auto"/>
        <w:left w:val="none" w:sz="0" w:space="0" w:color="auto"/>
        <w:bottom w:val="none" w:sz="0" w:space="0" w:color="auto"/>
        <w:right w:val="none" w:sz="0" w:space="0" w:color="auto"/>
      </w:divBdr>
    </w:div>
    <w:div w:id="1146821527">
      <w:bodyDiv w:val="1"/>
      <w:marLeft w:val="0"/>
      <w:marRight w:val="0"/>
      <w:marTop w:val="0"/>
      <w:marBottom w:val="0"/>
      <w:divBdr>
        <w:top w:val="none" w:sz="0" w:space="0" w:color="auto"/>
        <w:left w:val="none" w:sz="0" w:space="0" w:color="auto"/>
        <w:bottom w:val="none" w:sz="0" w:space="0" w:color="auto"/>
        <w:right w:val="none" w:sz="0" w:space="0" w:color="auto"/>
      </w:divBdr>
    </w:div>
    <w:div w:id="1150563419">
      <w:bodyDiv w:val="1"/>
      <w:marLeft w:val="0"/>
      <w:marRight w:val="0"/>
      <w:marTop w:val="0"/>
      <w:marBottom w:val="0"/>
      <w:divBdr>
        <w:top w:val="none" w:sz="0" w:space="0" w:color="auto"/>
        <w:left w:val="none" w:sz="0" w:space="0" w:color="auto"/>
        <w:bottom w:val="none" w:sz="0" w:space="0" w:color="auto"/>
        <w:right w:val="none" w:sz="0" w:space="0" w:color="auto"/>
      </w:divBdr>
    </w:div>
    <w:div w:id="1208100663">
      <w:bodyDiv w:val="1"/>
      <w:marLeft w:val="0"/>
      <w:marRight w:val="0"/>
      <w:marTop w:val="0"/>
      <w:marBottom w:val="0"/>
      <w:divBdr>
        <w:top w:val="none" w:sz="0" w:space="0" w:color="auto"/>
        <w:left w:val="none" w:sz="0" w:space="0" w:color="auto"/>
        <w:bottom w:val="none" w:sz="0" w:space="0" w:color="auto"/>
        <w:right w:val="none" w:sz="0" w:space="0" w:color="auto"/>
      </w:divBdr>
    </w:div>
    <w:div w:id="1216815380">
      <w:bodyDiv w:val="1"/>
      <w:marLeft w:val="0"/>
      <w:marRight w:val="0"/>
      <w:marTop w:val="0"/>
      <w:marBottom w:val="0"/>
      <w:divBdr>
        <w:top w:val="none" w:sz="0" w:space="0" w:color="auto"/>
        <w:left w:val="none" w:sz="0" w:space="0" w:color="auto"/>
        <w:bottom w:val="none" w:sz="0" w:space="0" w:color="auto"/>
        <w:right w:val="none" w:sz="0" w:space="0" w:color="auto"/>
      </w:divBdr>
    </w:div>
    <w:div w:id="1249772093">
      <w:bodyDiv w:val="1"/>
      <w:marLeft w:val="0"/>
      <w:marRight w:val="0"/>
      <w:marTop w:val="0"/>
      <w:marBottom w:val="0"/>
      <w:divBdr>
        <w:top w:val="none" w:sz="0" w:space="0" w:color="auto"/>
        <w:left w:val="none" w:sz="0" w:space="0" w:color="auto"/>
        <w:bottom w:val="none" w:sz="0" w:space="0" w:color="auto"/>
        <w:right w:val="none" w:sz="0" w:space="0" w:color="auto"/>
      </w:divBdr>
    </w:div>
    <w:div w:id="1523326522">
      <w:bodyDiv w:val="1"/>
      <w:marLeft w:val="0"/>
      <w:marRight w:val="0"/>
      <w:marTop w:val="0"/>
      <w:marBottom w:val="0"/>
      <w:divBdr>
        <w:top w:val="none" w:sz="0" w:space="0" w:color="auto"/>
        <w:left w:val="none" w:sz="0" w:space="0" w:color="auto"/>
        <w:bottom w:val="none" w:sz="0" w:space="0" w:color="auto"/>
        <w:right w:val="none" w:sz="0" w:space="0" w:color="auto"/>
      </w:divBdr>
    </w:div>
    <w:div w:id="1527715277">
      <w:bodyDiv w:val="1"/>
      <w:marLeft w:val="0"/>
      <w:marRight w:val="0"/>
      <w:marTop w:val="0"/>
      <w:marBottom w:val="0"/>
      <w:divBdr>
        <w:top w:val="none" w:sz="0" w:space="0" w:color="auto"/>
        <w:left w:val="none" w:sz="0" w:space="0" w:color="auto"/>
        <w:bottom w:val="none" w:sz="0" w:space="0" w:color="auto"/>
        <w:right w:val="none" w:sz="0" w:space="0" w:color="auto"/>
      </w:divBdr>
    </w:div>
    <w:div w:id="1616599245">
      <w:bodyDiv w:val="1"/>
      <w:marLeft w:val="0"/>
      <w:marRight w:val="0"/>
      <w:marTop w:val="0"/>
      <w:marBottom w:val="0"/>
      <w:divBdr>
        <w:top w:val="none" w:sz="0" w:space="0" w:color="auto"/>
        <w:left w:val="none" w:sz="0" w:space="0" w:color="auto"/>
        <w:bottom w:val="none" w:sz="0" w:space="0" w:color="auto"/>
        <w:right w:val="none" w:sz="0" w:space="0" w:color="auto"/>
      </w:divBdr>
    </w:div>
    <w:div w:id="1619798209">
      <w:bodyDiv w:val="1"/>
      <w:marLeft w:val="0"/>
      <w:marRight w:val="0"/>
      <w:marTop w:val="0"/>
      <w:marBottom w:val="0"/>
      <w:divBdr>
        <w:top w:val="none" w:sz="0" w:space="0" w:color="auto"/>
        <w:left w:val="none" w:sz="0" w:space="0" w:color="auto"/>
        <w:bottom w:val="none" w:sz="0" w:space="0" w:color="auto"/>
        <w:right w:val="none" w:sz="0" w:space="0" w:color="auto"/>
      </w:divBdr>
    </w:div>
    <w:div w:id="1694264984">
      <w:bodyDiv w:val="1"/>
      <w:marLeft w:val="0"/>
      <w:marRight w:val="0"/>
      <w:marTop w:val="0"/>
      <w:marBottom w:val="0"/>
      <w:divBdr>
        <w:top w:val="none" w:sz="0" w:space="0" w:color="auto"/>
        <w:left w:val="none" w:sz="0" w:space="0" w:color="auto"/>
        <w:bottom w:val="none" w:sz="0" w:space="0" w:color="auto"/>
        <w:right w:val="none" w:sz="0" w:space="0" w:color="auto"/>
      </w:divBdr>
    </w:div>
    <w:div w:id="1695303641">
      <w:bodyDiv w:val="1"/>
      <w:marLeft w:val="0"/>
      <w:marRight w:val="0"/>
      <w:marTop w:val="0"/>
      <w:marBottom w:val="0"/>
      <w:divBdr>
        <w:top w:val="none" w:sz="0" w:space="0" w:color="auto"/>
        <w:left w:val="none" w:sz="0" w:space="0" w:color="auto"/>
        <w:bottom w:val="none" w:sz="0" w:space="0" w:color="auto"/>
        <w:right w:val="none" w:sz="0" w:space="0" w:color="auto"/>
      </w:divBdr>
    </w:div>
    <w:div w:id="1725906673">
      <w:bodyDiv w:val="1"/>
      <w:marLeft w:val="0"/>
      <w:marRight w:val="0"/>
      <w:marTop w:val="0"/>
      <w:marBottom w:val="0"/>
      <w:divBdr>
        <w:top w:val="none" w:sz="0" w:space="0" w:color="auto"/>
        <w:left w:val="none" w:sz="0" w:space="0" w:color="auto"/>
        <w:bottom w:val="none" w:sz="0" w:space="0" w:color="auto"/>
        <w:right w:val="none" w:sz="0" w:space="0" w:color="auto"/>
      </w:divBdr>
    </w:div>
    <w:div w:id="21422608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doNotSaveAsSingleFile/>
</w:webSettings>
</file>

<file path=word/_rels/document.xml.rels><?xml version="1.0" encoding="UTF-8" standalone="yes"?>
<Relationships xmlns="http://schemas.openxmlformats.org/package/2006/relationships"><Relationship Id="rId13" Type="http://schemas.openxmlformats.org/officeDocument/2006/relationships/diagramLayout" Target="diagrams/layout1.xml"/><Relationship Id="rId14" Type="http://schemas.openxmlformats.org/officeDocument/2006/relationships/diagramQuickStyle" Target="diagrams/quickStyle1.xml"/><Relationship Id="rId15" Type="http://schemas.openxmlformats.org/officeDocument/2006/relationships/diagramColors" Target="diagrams/colors1.xml"/><Relationship Id="rId16" Type="http://schemas.microsoft.com/office/2007/relationships/diagramDrawing" Target="diagrams/drawing1.xml"/><Relationship Id="rId17" Type="http://schemas.openxmlformats.org/officeDocument/2006/relationships/image" Target="media/image4.png"/><Relationship Id="rId18" Type="http://schemas.openxmlformats.org/officeDocument/2006/relationships/diagramData" Target="diagrams/data2.xml"/><Relationship Id="rId19" Type="http://schemas.openxmlformats.org/officeDocument/2006/relationships/diagramLayout" Target="diagrams/layout2.xml"/><Relationship Id="rId63" Type="http://schemas.openxmlformats.org/officeDocument/2006/relationships/hyperlink" Target="https://nsuworks.nova.edu/cgi/viewcontent.cgi?referer=https://scholar.google.co.uk/&amp;httpsredir=1&amp;article=2078&amp;context=tqr/" TargetMode="External"/><Relationship Id="rId64" Type="http://schemas.openxmlformats.org/officeDocument/2006/relationships/hyperlink" Target="https://www.rds-yh.nihr.ac.uk/wp-content/uploads/2013/05/5_Introduction-to-qualitative-research-2009.pdf" TargetMode="External"/><Relationship Id="rId65" Type="http://schemas.openxmlformats.org/officeDocument/2006/relationships/header" Target="header1.xml"/><Relationship Id="rId66" Type="http://schemas.openxmlformats.org/officeDocument/2006/relationships/header" Target="header2.xml"/><Relationship Id="rId67" Type="http://schemas.openxmlformats.org/officeDocument/2006/relationships/footer" Target="footer1.xml"/><Relationship Id="rId68" Type="http://schemas.openxmlformats.org/officeDocument/2006/relationships/footer" Target="footer2.xml"/><Relationship Id="rId69" Type="http://schemas.openxmlformats.org/officeDocument/2006/relationships/header" Target="header3.xml"/><Relationship Id="rId50" Type="http://schemas.openxmlformats.org/officeDocument/2006/relationships/hyperlink" Target="https://www.sciencedirect.com/science/article/pii/S1877050910004795" TargetMode="External"/><Relationship Id="rId51" Type="http://schemas.openxmlformats.org/officeDocument/2006/relationships/hyperlink" Target="https://www.researchgate.net/publication/309102603_Understanding_research_philosophies_and_approaches" TargetMode="External"/><Relationship Id="rId52" Type="http://schemas.openxmlformats.org/officeDocument/2006/relationships/hyperlink" Target="https://core.ac.uk/download/pdf/82617806.pdf" TargetMode="External"/><Relationship Id="rId53" Type="http://schemas.openxmlformats.org/officeDocument/2006/relationships/hyperlink" Target="http://citeseerx.ist.psu.edu/viewdoc/download?doi=10.1.1.475.7307&amp;rep=rep1&amp;type=pdf" TargetMode="External"/><Relationship Id="rId54" Type="http://schemas.openxmlformats.org/officeDocument/2006/relationships/hyperlink" Target="https://www.infona.pl/resource/bwmeta1.element.elsevier-47f891a1-b12b-3e4f-aa4c-99c8c7c66cb1" TargetMode="External"/><Relationship Id="rId55" Type="http://schemas.openxmlformats.org/officeDocument/2006/relationships/hyperlink" Target="https://www.researchgate.net/publication/252687767_Integrating_Distributed_Learning_with_just-in-context_Knowledge_Management" TargetMode="External"/><Relationship Id="rId56" Type="http://schemas.openxmlformats.org/officeDocument/2006/relationships/image" Target="media/image6.png"/><Relationship Id="rId57" Type="http://schemas.openxmlformats.org/officeDocument/2006/relationships/image" Target="media/image7.png"/><Relationship Id="rId58" Type="http://schemas.openxmlformats.org/officeDocument/2006/relationships/hyperlink" Target="https://scholar.google.co.uk/citations?user=1L7lA78AAAAJ&amp;hl=en&amp;oi=sra" TargetMode="External"/><Relationship Id="rId59" Type="http://schemas.openxmlformats.org/officeDocument/2006/relationships/hyperlink" Target="http://repository.umpwr.ac.id:8080/bitstream/handle/123456789/3721/Qualitative%20Research%20Methods_Mack%20et%20al_05.pdf?sequence=1" TargetMode="External"/><Relationship Id="rId40" Type="http://schemas.openxmlformats.org/officeDocument/2006/relationships/hyperlink" Target="https://www.sciencedirect.com/science/article/pii/S1877050910004370" TargetMode="External"/><Relationship Id="rId41" Type="http://schemas.openxmlformats.org/officeDocument/2006/relationships/hyperlink" Target="https://www.researchgate.net/publication/222424382_The_impact_of_primary_school_teachers'_educational_beliefs_on_the_classroom_use_of_computers" TargetMode="External"/><Relationship Id="rId42" Type="http://schemas.openxmlformats.org/officeDocument/2006/relationships/hyperlink" Target="https://pdfs.semanticscholar.org/e614/a04c2d30f384fab81e8194fb58a937a209ab.pdf" TargetMode="External"/><Relationship Id="rId43" Type="http://schemas.openxmlformats.org/officeDocument/2006/relationships/hyperlink" Target="http://www.iosrjournals.org/iosr-jrme/papers/Vol-1%20Issue-4/B0140308.pdf" TargetMode="External"/><Relationship Id="rId44" Type="http://schemas.openxmlformats.org/officeDocument/2006/relationships/hyperlink" Target="https://www.researchgate.net/publication/320604290_Impact_of_Implementing_a_Virtual_Learning_Environment_VLE_in_the_EFL_Classroom" TargetMode="External"/><Relationship Id="rId45" Type="http://schemas.openxmlformats.org/officeDocument/2006/relationships/hyperlink" Target="https://www.google.com/search?client=safari&amp;channel=mac_bm&amp;source=hp&amp;ei=qkp-XdnOOIOVsAeKsKXICw&amp;q=Oproiua+G.+%282015%29+A+Study+about+Using+E-learning+Platform+%28Moodle%29+in+University+Teaching+Process.+ScienceDirect%2C+Vol.+180+pp.+426+%E2%80%93+432.+%5BOnline%5D+Available%3A+https%3A%2F%2Fcyberleninka.org.+%5BAccessed+Sept+08%2C+2019%5D.+&amp;oq=Oproiua+G.+%282015%29+A+Study+about+Using+E-learning+Platform+%28Moodle%29+in+University+Teaching+Process.+ScienceDirect%2C+Vol.+180+pp.+426+%E2%80%93+432.+%5BOnline%5D+Available%3A+https%3A%2F%2Fcyberleninka.org.+%5BAccessed+Sept+08%2C+2019%5D.+&amp;gs_l=psy-ab.3...733.733..1481...0.0..0.0.0.......0....2j1..gws-wiz.&amp;ved=0ahUKEwjZy9r2hNPkAhWDCuwKHQpYCbkQ4dUDCAs&amp;uact=5" TargetMode="External"/><Relationship Id="rId46" Type="http://schemas.openxmlformats.org/officeDocument/2006/relationships/hyperlink" Target="https://www.tandfonline.com/doi/pdf/10.3402/edui.v3i1.22015?needAccess=true" TargetMode="External"/><Relationship Id="rId47" Type="http://schemas.openxmlformats.org/officeDocument/2006/relationships/hyperlink" Target="https://www.researchgate.net/publication/220635555_Mining_log_data_for_the_analysis_of_learners'_behaviour_in_web-based_learning_management_systems" TargetMode="External"/><Relationship Id="rId48" Type="http://schemas.openxmlformats.org/officeDocument/2006/relationships/hyperlink" Target="http://www.academypublication.com/issues/past/jltr/vol05/04/21.pdf" TargetMode="External"/><Relationship Id="rId49" Type="http://schemas.openxmlformats.org/officeDocument/2006/relationships/hyperlink" Target="https://www.sciencedirect.com/science/article/pii/S1571066108005112" TargetMode="Externa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png"/><Relationship Id="rId9" Type="http://schemas.openxmlformats.org/officeDocument/2006/relationships/image" Target="media/image2.png"/><Relationship Id="rId30" Type="http://schemas.openxmlformats.org/officeDocument/2006/relationships/diagramLayout" Target="diagrams/layout4.xml"/><Relationship Id="rId31" Type="http://schemas.openxmlformats.org/officeDocument/2006/relationships/diagramQuickStyle" Target="diagrams/quickStyle4.xml"/><Relationship Id="rId32" Type="http://schemas.openxmlformats.org/officeDocument/2006/relationships/diagramColors" Target="diagrams/colors4.xml"/><Relationship Id="rId33" Type="http://schemas.microsoft.com/office/2007/relationships/diagramDrawing" Target="diagrams/drawing4.xml"/><Relationship Id="rId34" Type="http://schemas.openxmlformats.org/officeDocument/2006/relationships/hyperlink" Target="http://www.jotse.org/index.php/jotse/article/view/463/354" TargetMode="External"/><Relationship Id="rId35" Type="http://schemas.openxmlformats.org/officeDocument/2006/relationships/hyperlink" Target="http://www.carstenullrich.net/pubs/Bogdanov13Towards.pdf" TargetMode="External"/><Relationship Id="rId36" Type="http://schemas.openxmlformats.org/officeDocument/2006/relationships/hyperlink" Target="http://e-pao.net/epPageExtractor.asp?src=education.Moodle_A_learning_management_system_in_educational_institutions_By_Malemnganba_Chenglei.html" TargetMode="External"/><Relationship Id="rId37" Type="http://schemas.openxmlformats.org/officeDocument/2006/relationships/hyperlink" Target="https://core.ac.uk/download/pdf/82827113.pdf" TargetMode="External"/><Relationship Id="rId38" Type="http://schemas.openxmlformats.org/officeDocument/2006/relationships/hyperlink" Target="https://research-methodology.net/research-methodology/research-approach/" TargetMode="External"/><Relationship Id="rId39" Type="http://schemas.openxmlformats.org/officeDocument/2006/relationships/hyperlink" Target="https://onlinelibrary.wiley.com/doi/full/10.1111/j.1467-8551.2007.00543.x" TargetMode="External"/><Relationship Id="rId70" Type="http://schemas.openxmlformats.org/officeDocument/2006/relationships/footer" Target="footer3.xml"/><Relationship Id="rId71" Type="http://schemas.openxmlformats.org/officeDocument/2006/relationships/fontTable" Target="fontTable.xml"/><Relationship Id="rId72" Type="http://schemas.openxmlformats.org/officeDocument/2006/relationships/theme" Target="theme/theme1.xml"/><Relationship Id="rId20" Type="http://schemas.openxmlformats.org/officeDocument/2006/relationships/diagramQuickStyle" Target="diagrams/quickStyle2.xml"/><Relationship Id="rId21" Type="http://schemas.openxmlformats.org/officeDocument/2006/relationships/diagramColors" Target="diagrams/colors2.xml"/><Relationship Id="rId22" Type="http://schemas.microsoft.com/office/2007/relationships/diagramDrawing" Target="diagrams/drawing2.xml"/><Relationship Id="rId23" Type="http://schemas.openxmlformats.org/officeDocument/2006/relationships/diagramData" Target="diagrams/data3.xml"/><Relationship Id="rId24" Type="http://schemas.openxmlformats.org/officeDocument/2006/relationships/diagramLayout" Target="diagrams/layout3.xml"/><Relationship Id="rId25" Type="http://schemas.openxmlformats.org/officeDocument/2006/relationships/diagramQuickStyle" Target="diagrams/quickStyle3.xml"/><Relationship Id="rId26" Type="http://schemas.openxmlformats.org/officeDocument/2006/relationships/diagramColors" Target="diagrams/colors3.xml"/><Relationship Id="rId27" Type="http://schemas.microsoft.com/office/2007/relationships/diagramDrawing" Target="diagrams/drawing3.xml"/><Relationship Id="rId28" Type="http://schemas.openxmlformats.org/officeDocument/2006/relationships/image" Target="media/image5.png"/><Relationship Id="rId29" Type="http://schemas.openxmlformats.org/officeDocument/2006/relationships/diagramData" Target="diagrams/data4.xml"/><Relationship Id="rId60" Type="http://schemas.openxmlformats.org/officeDocument/2006/relationships/hyperlink" Target="https://warwick.ac.uk/fac/soc/sociology/staff/hughes/researchprocess/" TargetMode="External"/><Relationship Id="rId61" Type="http://schemas.openxmlformats.org/officeDocument/2006/relationships/hyperlink" Target="http://www.sxf.uevora.pt/wp-content/uploads/2013/03/Mason_2002.pdf" TargetMode="External"/><Relationship Id="rId62" Type="http://schemas.openxmlformats.org/officeDocument/2006/relationships/hyperlink" Target="https://mpra.ub.uni-muenchen.de/85654/" TargetMode="External"/><Relationship Id="rId10" Type="http://schemas.openxmlformats.org/officeDocument/2006/relationships/image" Target="media/image3.png"/><Relationship Id="rId11" Type="http://schemas.openxmlformats.org/officeDocument/2006/relationships/hyperlink" Target="http://www.moodle.org)" TargetMode="External"/><Relationship Id="rId12" Type="http://schemas.openxmlformats.org/officeDocument/2006/relationships/diagramData" Target="diagrams/data1.xml"/></Relationships>
</file>

<file path=word/_rels/settings.xml.rels><?xml version="1.0" encoding="UTF-8" standalone="yes"?>
<Relationships xmlns="http://schemas.openxmlformats.org/package/2006/relationships"><Relationship Id="rId1" Type="http://schemas.openxmlformats.org/officeDocument/2006/relationships/attachedTemplate" Target="file://localhost/Users/cbhotelsltd/Desktop/ICT%20IN%20EDUCATION%20SYSTEM.dotm" TargetMode="External"/></Relationships>
</file>

<file path=word/diagrams/colors1.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3_2">
  <dgm:title val=""/>
  <dgm:desc val=""/>
  <dgm:catLst>
    <dgm:cat type="accent3" pri="11200"/>
  </dgm:catLst>
  <dgm:styleLbl name="node0">
    <dgm:fillClrLst meth="repeat">
      <a:schemeClr val="accent3"/>
    </dgm:fillClrLst>
    <dgm:linClrLst meth="repeat">
      <a:schemeClr val="lt1"/>
    </dgm:linClrLst>
    <dgm:effectClrLst/>
    <dgm:txLinClrLst/>
    <dgm:txFillClrLst/>
    <dgm:txEffectClrLst/>
  </dgm:styleLbl>
  <dgm:styleLbl name="node1">
    <dgm:fillClrLst meth="repeat">
      <a:schemeClr val="accent3"/>
    </dgm:fillClrLst>
    <dgm:linClrLst meth="repeat">
      <a:schemeClr val="lt1"/>
    </dgm:linClrLst>
    <dgm:effectClrLst/>
    <dgm:txLinClrLst/>
    <dgm:txFillClrLst/>
    <dgm:txEffectClrLst/>
  </dgm:styleLbl>
  <dgm:styleLbl name="alignNode1">
    <dgm:fillClrLst meth="repeat">
      <a:schemeClr val="accent3"/>
    </dgm:fillClrLst>
    <dgm:linClrLst meth="repeat">
      <a:schemeClr val="accent3"/>
    </dgm:linClrLst>
    <dgm:effectClrLst/>
    <dgm:txLinClrLst/>
    <dgm:txFillClrLst/>
    <dgm:txEffectClrLst/>
  </dgm:styleLbl>
  <dgm:styleLbl name="lnNode1">
    <dgm:fillClrLst meth="repeat">
      <a:schemeClr val="accent3"/>
    </dgm:fillClrLst>
    <dgm:linClrLst meth="repeat">
      <a:schemeClr val="lt1"/>
    </dgm:linClrLst>
    <dgm:effectClrLst/>
    <dgm:txLinClrLst/>
    <dgm:txFillClrLst/>
    <dgm:txEffectClrLst/>
  </dgm:styleLbl>
  <dgm:styleLbl name="vennNode1">
    <dgm:fillClrLst meth="repeat">
      <a:schemeClr val="accent3">
        <a:alpha val="50000"/>
      </a:schemeClr>
    </dgm:fillClrLst>
    <dgm:linClrLst meth="repeat">
      <a:schemeClr val="lt1"/>
    </dgm:linClrLst>
    <dgm:effectClrLst/>
    <dgm:txLinClrLst/>
    <dgm:txFillClrLst/>
    <dgm:txEffectClrLst/>
  </dgm:styleLbl>
  <dgm:styleLbl name="node2">
    <dgm:fillClrLst meth="repeat">
      <a:schemeClr val="accent3"/>
    </dgm:fillClrLst>
    <dgm:linClrLst meth="repeat">
      <a:schemeClr val="lt1"/>
    </dgm:linClrLst>
    <dgm:effectClrLst/>
    <dgm:txLinClrLst/>
    <dgm:txFillClrLst/>
    <dgm:txEffectClrLst/>
  </dgm:styleLbl>
  <dgm:styleLbl name="node3">
    <dgm:fillClrLst meth="repeat">
      <a:schemeClr val="accent3"/>
    </dgm:fillClrLst>
    <dgm:linClrLst meth="repeat">
      <a:schemeClr val="lt1"/>
    </dgm:linClrLst>
    <dgm:effectClrLst/>
    <dgm:txLinClrLst/>
    <dgm:txFillClrLst/>
    <dgm:txEffectClrLst/>
  </dgm:styleLbl>
  <dgm:styleLbl name="node4">
    <dgm:fillClrLst meth="repeat">
      <a:schemeClr val="accent3"/>
    </dgm:fillClrLst>
    <dgm:linClrLst meth="repeat">
      <a:schemeClr val="lt1"/>
    </dgm:linClrLst>
    <dgm:effectClrLst/>
    <dgm:txLinClrLst/>
    <dgm:txFillClrLst/>
    <dgm:txEffectClrLst/>
  </dgm:styleLbl>
  <dgm:styleLbl name="fgImgPlace1">
    <dgm:fillClrLst meth="repeat">
      <a:schemeClr val="accent3">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3">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3">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3">
        <a:tint val="60000"/>
      </a:schemeClr>
    </dgm:fillClrLst>
    <dgm:linClrLst meth="repeat">
      <a:schemeClr val="accent3">
        <a:tint val="60000"/>
      </a:schemeClr>
    </dgm:linClrLst>
    <dgm:effectClrLst/>
    <dgm:txLinClrLst/>
    <dgm:txFillClrLst/>
    <dgm:txEffectClrLst/>
  </dgm:styleLbl>
  <dgm:styleLbl name="fgSibTrans2D1">
    <dgm:fillClrLst meth="repeat">
      <a:schemeClr val="accent3">
        <a:tint val="60000"/>
      </a:schemeClr>
    </dgm:fillClrLst>
    <dgm:linClrLst meth="repeat">
      <a:schemeClr val="accent3">
        <a:tint val="60000"/>
      </a:schemeClr>
    </dgm:linClrLst>
    <dgm:effectClrLst/>
    <dgm:txLinClrLst/>
    <dgm:txFillClrLst/>
    <dgm:txEffectClrLst/>
  </dgm:styleLbl>
  <dgm:styleLbl name="bgSibTrans2D1">
    <dgm:fillClrLst meth="repeat">
      <a:schemeClr val="accent3">
        <a:tint val="60000"/>
      </a:schemeClr>
    </dgm:fillClrLst>
    <dgm:linClrLst meth="repeat">
      <a:schemeClr val="accent3">
        <a:tint val="60000"/>
      </a:schemeClr>
    </dgm:linClrLst>
    <dgm:effectClrLst/>
    <dgm:txLinClrLst/>
    <dgm:txFillClrLst/>
    <dgm:txEffectClrLst/>
  </dgm:styleLbl>
  <dgm:styleLbl name="sibTrans1D1">
    <dgm:fillClrLst meth="repeat">
      <a:schemeClr val="accent3"/>
    </dgm:fillClrLst>
    <dgm:linClrLst meth="repeat">
      <a:schemeClr val="accent3"/>
    </dgm:linClrLst>
    <dgm:effectClrLst/>
    <dgm:txLinClrLst/>
    <dgm:txFillClrLst meth="repeat">
      <a:schemeClr val="tx1"/>
    </dgm:txFillClrLst>
    <dgm:txEffectClrLst/>
  </dgm:styleLbl>
  <dgm:styleLbl name="callout">
    <dgm:fillClrLst meth="repeat">
      <a:schemeClr val="accent3"/>
    </dgm:fillClrLst>
    <dgm:linClrLst meth="repeat">
      <a:schemeClr val="accent3">
        <a:tint val="50000"/>
      </a:schemeClr>
    </dgm:linClrLst>
    <dgm:effectClrLst/>
    <dgm:txLinClrLst/>
    <dgm:txFillClrLst meth="repeat">
      <a:schemeClr val="tx1"/>
    </dgm:txFillClrLst>
    <dgm:txEffectClrLst/>
  </dgm:styleLbl>
  <dgm:styleLbl name="asst0">
    <dgm:fillClrLst meth="repeat">
      <a:schemeClr val="accent3"/>
    </dgm:fillClrLst>
    <dgm:linClrLst meth="repeat">
      <a:schemeClr val="lt1"/>
    </dgm:linClrLst>
    <dgm:effectClrLst/>
    <dgm:txLinClrLst/>
    <dgm:txFillClrLst/>
    <dgm:txEffectClrLst/>
  </dgm:styleLbl>
  <dgm:styleLbl name="asst1">
    <dgm:fillClrLst meth="repeat">
      <a:schemeClr val="accent3"/>
    </dgm:fillClrLst>
    <dgm:linClrLst meth="repeat">
      <a:schemeClr val="lt1"/>
    </dgm:linClrLst>
    <dgm:effectClrLst/>
    <dgm:txLinClrLst/>
    <dgm:txFillClrLst/>
    <dgm:txEffectClrLst/>
  </dgm:styleLbl>
  <dgm:styleLbl name="asst2">
    <dgm:fillClrLst meth="repeat">
      <a:schemeClr val="accent3"/>
    </dgm:fillClrLst>
    <dgm:linClrLst meth="repeat">
      <a:schemeClr val="lt1"/>
    </dgm:linClrLst>
    <dgm:effectClrLst/>
    <dgm:txLinClrLst/>
    <dgm:txFillClrLst/>
    <dgm:txEffectClrLst/>
  </dgm:styleLbl>
  <dgm:styleLbl name="asst3">
    <dgm:fillClrLst meth="repeat">
      <a:schemeClr val="accent3"/>
    </dgm:fillClrLst>
    <dgm:linClrLst meth="repeat">
      <a:schemeClr val="lt1"/>
    </dgm:linClrLst>
    <dgm:effectClrLst/>
    <dgm:txLinClrLst/>
    <dgm:txFillClrLst/>
    <dgm:txEffectClrLst/>
  </dgm:styleLbl>
  <dgm:styleLbl name="asst4">
    <dgm:fillClrLst meth="repeat">
      <a:schemeClr val="accent3"/>
    </dgm:fillClrLst>
    <dgm:linClrLst meth="repeat">
      <a:schemeClr val="lt1"/>
    </dgm:linClrLst>
    <dgm:effectClrLst/>
    <dgm:txLinClrLst/>
    <dgm:txFillClrLst/>
    <dgm:txEffectClrLst/>
  </dgm:styleLbl>
  <dgm:styleLbl name="parChTrans2D1">
    <dgm:fillClrLst meth="repeat">
      <a:schemeClr val="accent3">
        <a:tint val="60000"/>
      </a:schemeClr>
    </dgm:fillClrLst>
    <dgm:linClrLst meth="repeat">
      <a:schemeClr val="accent3">
        <a:tint val="60000"/>
      </a:schemeClr>
    </dgm:linClrLst>
    <dgm:effectClrLst/>
    <dgm:txLinClrLst/>
    <dgm:txFillClrLst meth="repeat">
      <a:schemeClr val="lt1"/>
    </dgm:txFillClrLst>
    <dgm:txEffectClrLst/>
  </dgm:styleLbl>
  <dgm:styleLbl name="parChTrans2D2">
    <dgm:fillClrLst meth="repeat">
      <a:schemeClr val="accent3"/>
    </dgm:fillClrLst>
    <dgm:linClrLst meth="repeat">
      <a:schemeClr val="accent3"/>
    </dgm:linClrLst>
    <dgm:effectClrLst/>
    <dgm:txLinClrLst/>
    <dgm:txFillClrLst meth="repeat">
      <a:schemeClr val="lt1"/>
    </dgm:txFillClrLst>
    <dgm:txEffectClrLst/>
  </dgm:styleLbl>
  <dgm:styleLbl name="parChTrans2D3">
    <dgm:fillClrLst meth="repeat">
      <a:schemeClr val="accent3"/>
    </dgm:fillClrLst>
    <dgm:linClrLst meth="repeat">
      <a:schemeClr val="accent3"/>
    </dgm:linClrLst>
    <dgm:effectClrLst/>
    <dgm:txLinClrLst/>
    <dgm:txFillClrLst meth="repeat">
      <a:schemeClr val="lt1"/>
    </dgm:txFillClrLst>
    <dgm:txEffectClrLst/>
  </dgm:styleLbl>
  <dgm:styleLbl name="parChTrans2D4">
    <dgm:fillClrLst meth="repeat">
      <a:schemeClr val="accent3"/>
    </dgm:fillClrLst>
    <dgm:linClrLst meth="repeat">
      <a:schemeClr val="accent3"/>
    </dgm:linClrLst>
    <dgm:effectClrLst/>
    <dgm:txLinClrLst/>
    <dgm:txFillClrLst meth="repeat">
      <a:schemeClr val="lt1"/>
    </dgm:txFillClrLst>
    <dgm:txEffectClrLst/>
  </dgm:styleLbl>
  <dgm:styleLbl name="parChTrans1D1">
    <dgm:fillClrLst meth="repeat">
      <a:schemeClr val="accent3"/>
    </dgm:fillClrLst>
    <dgm:linClrLst meth="repeat">
      <a:schemeClr val="accent3">
        <a:shade val="60000"/>
      </a:schemeClr>
    </dgm:linClrLst>
    <dgm:effectClrLst/>
    <dgm:txLinClrLst/>
    <dgm:txFillClrLst meth="repeat">
      <a:schemeClr val="tx1"/>
    </dgm:txFillClrLst>
    <dgm:txEffectClrLst/>
  </dgm:styleLbl>
  <dgm:styleLbl name="parChTrans1D2">
    <dgm:fillClrLst meth="repeat">
      <a:schemeClr val="accent3"/>
    </dgm:fillClrLst>
    <dgm:linClrLst meth="repeat">
      <a:schemeClr val="accent3">
        <a:shade val="60000"/>
      </a:schemeClr>
    </dgm:linClrLst>
    <dgm:effectClrLst/>
    <dgm:txLinClrLst/>
    <dgm:txFillClrLst meth="repeat">
      <a:schemeClr val="tx1"/>
    </dgm:txFillClrLst>
    <dgm:txEffectClrLst/>
  </dgm:styleLbl>
  <dgm:styleLbl name="parChTrans1D3">
    <dgm:fillClrLst meth="repeat">
      <a:schemeClr val="accent3"/>
    </dgm:fillClrLst>
    <dgm:linClrLst meth="repeat">
      <a:schemeClr val="accent3">
        <a:shade val="80000"/>
      </a:schemeClr>
    </dgm:linClrLst>
    <dgm:effectClrLst/>
    <dgm:txLinClrLst/>
    <dgm:txFillClrLst meth="repeat">
      <a:schemeClr val="tx1"/>
    </dgm:txFillClrLst>
    <dgm:txEffectClrLst/>
  </dgm:styleLbl>
  <dgm:styleLbl name="parChTrans1D4">
    <dgm:fillClrLst meth="repeat">
      <a:schemeClr val="accent3"/>
    </dgm:fillClrLst>
    <dgm:linClrLst meth="repeat">
      <a:schemeClr val="accent3">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3"/>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3"/>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3"/>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3"/>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3"/>
    </dgm:linClrLst>
    <dgm:effectClrLst/>
    <dgm:txLinClrLst/>
    <dgm:txFillClrLst meth="repeat">
      <a:schemeClr val="dk1"/>
    </dgm:txFillClrLst>
    <dgm:txEffectClrLst/>
  </dgm:styleLbl>
  <dgm:styleLbl name="solidFgAcc1">
    <dgm:fillClrLst meth="repeat">
      <a:schemeClr val="lt1"/>
    </dgm:fillClrLst>
    <dgm:linClrLst meth="repeat">
      <a:schemeClr val="accent3"/>
    </dgm:linClrLst>
    <dgm:effectClrLst/>
    <dgm:txLinClrLst/>
    <dgm:txFillClrLst meth="repeat">
      <a:schemeClr val="dk1"/>
    </dgm:txFillClrLst>
    <dgm:txEffectClrLst/>
  </dgm:styleLbl>
  <dgm:styleLbl name="solidAlignAcc1">
    <dgm:fillClrLst meth="repeat">
      <a:schemeClr val="lt1"/>
    </dgm:fillClrLst>
    <dgm:linClrLst meth="repeat">
      <a:schemeClr val="accent3"/>
    </dgm:linClrLst>
    <dgm:effectClrLst/>
    <dgm:txLinClrLst/>
    <dgm:txFillClrLst meth="repeat">
      <a:schemeClr val="dk1"/>
    </dgm:txFillClrLst>
    <dgm:txEffectClrLst/>
  </dgm:styleLbl>
  <dgm:styleLbl name="solidBgAcc1">
    <dgm:fillClrLst meth="repeat">
      <a:schemeClr val="lt1"/>
    </dgm:fillClrLst>
    <dgm:linClrLst meth="repeat">
      <a:schemeClr val="accent3"/>
    </dgm:linClrLst>
    <dgm:effectClrLst/>
    <dgm:txLinClrLst/>
    <dgm:txFillClrLst meth="repeat">
      <a:schemeClr val="dk1"/>
    </dgm:txFillClrLst>
    <dgm:txEffectClrLst/>
  </dgm:styleLbl>
  <dgm:styleLbl name="fgAccFollowNode1">
    <dgm:fillClrLst meth="repeat">
      <a:schemeClr val="accent3">
        <a:alpha val="90000"/>
        <a:tint val="40000"/>
      </a:schemeClr>
    </dgm:fillClrLst>
    <dgm:linClrLst meth="repeat">
      <a:schemeClr val="accent3">
        <a:alpha val="90000"/>
        <a:tint val="40000"/>
      </a:schemeClr>
    </dgm:linClrLst>
    <dgm:effectClrLst/>
    <dgm:txLinClrLst/>
    <dgm:txFillClrLst meth="repeat">
      <a:schemeClr val="dk1"/>
    </dgm:txFillClrLst>
    <dgm:txEffectClrLst/>
  </dgm:styleLbl>
  <dgm:styleLbl name="alignAccFollowNode1">
    <dgm:fillClrLst meth="repeat">
      <a:schemeClr val="accent3">
        <a:alpha val="90000"/>
        <a:tint val="40000"/>
      </a:schemeClr>
    </dgm:fillClrLst>
    <dgm:linClrLst meth="repeat">
      <a:schemeClr val="accent3">
        <a:alpha val="90000"/>
        <a:tint val="40000"/>
      </a:schemeClr>
    </dgm:linClrLst>
    <dgm:effectClrLst/>
    <dgm:txLinClrLst/>
    <dgm:txFillClrLst meth="repeat">
      <a:schemeClr val="dk1"/>
    </dgm:txFillClrLst>
    <dgm:txEffectClrLst/>
  </dgm:styleLbl>
  <dgm:styleLbl name="bgAccFollowNode1">
    <dgm:fillClrLst meth="repeat">
      <a:schemeClr val="accent3">
        <a:alpha val="90000"/>
        <a:tint val="40000"/>
      </a:schemeClr>
    </dgm:fillClrLst>
    <dgm:linClrLst meth="repeat">
      <a:schemeClr val="accent3">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3"/>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3"/>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3"/>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3"/>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accent3"/>
    </dgm:linClrLst>
    <dgm:effectClrLst/>
    <dgm:txLinClrLst/>
    <dgm:txFillClrLst meth="repeat">
      <a:schemeClr val="dk1"/>
    </dgm:txFillClrLst>
    <dgm:txEffectClrLst/>
  </dgm:styleLbl>
  <dgm:styleLbl name="dkBgShp">
    <dgm:fillClrLst meth="repeat">
      <a:schemeClr val="accent3">
        <a:shade val="80000"/>
      </a:schemeClr>
    </dgm:fillClrLst>
    <dgm:linClrLst meth="repeat">
      <a:schemeClr val="accent3"/>
    </dgm:linClrLst>
    <dgm:effectClrLst/>
    <dgm:txLinClrLst/>
    <dgm:txFillClrLst meth="repeat">
      <a:schemeClr val="lt1"/>
    </dgm:txFillClrLst>
    <dgm:txEffectClrLst/>
  </dgm:styleLbl>
  <dgm:styleLbl name="trBgShp">
    <dgm:fillClrLst meth="repeat">
      <a:schemeClr val="accent3">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accent1_4">
  <dgm:title val=""/>
  <dgm:desc val=""/>
  <dgm:catLst>
    <dgm:cat type="accent1" pri="11400"/>
  </dgm:catLst>
  <dgm:styleLbl name="node0">
    <dgm:fillClrLst meth="cycle">
      <a:schemeClr val="accent1">
        <a:shade val="60000"/>
      </a:schemeClr>
    </dgm:fillClrLst>
    <dgm:linClrLst meth="repeat">
      <a:schemeClr val="lt1"/>
    </dgm:linClrLst>
    <dgm:effectClrLst/>
    <dgm:txLinClrLst/>
    <dgm:txFillClrLst/>
    <dgm:txEffectClrLst/>
  </dgm:styleLbl>
  <dgm:styleLbl name="node1">
    <dgm:fillClrLst meth="cycle">
      <a:schemeClr val="accent1">
        <a:shade val="50000"/>
      </a:schemeClr>
      <a:schemeClr val="accent1">
        <a:tint val="55000"/>
      </a:schemeClr>
    </dgm:fillClrLst>
    <dgm:linClrLst meth="repeat">
      <a:schemeClr val="lt1"/>
    </dgm:linClrLst>
    <dgm:effectClrLst/>
    <dgm:txLinClrLst/>
    <dgm:txFillClrLst/>
    <dgm:txEffectClrLst/>
  </dgm:styleLbl>
  <dgm:styleLbl name="alignNode1">
    <dgm:fillClrLst meth="cycle">
      <a:schemeClr val="accent1">
        <a:shade val="50000"/>
      </a:schemeClr>
      <a:schemeClr val="accent1">
        <a:tint val="55000"/>
      </a:schemeClr>
    </dgm:fillClrLst>
    <dgm:linClrLst meth="cycle">
      <a:schemeClr val="accent1">
        <a:shade val="50000"/>
      </a:schemeClr>
      <a:schemeClr val="accent1">
        <a:tint val="55000"/>
      </a:schemeClr>
    </dgm:linClrLst>
    <dgm:effectClrLst/>
    <dgm:txLinClrLst/>
    <dgm:txFillClrLst/>
    <dgm:txEffectClrLst/>
  </dgm:styleLbl>
  <dgm:styleLbl name="lnNode1">
    <dgm:fillClrLst meth="cycle">
      <a:schemeClr val="accent1">
        <a:shade val="50000"/>
      </a:schemeClr>
      <a:schemeClr val="accent1">
        <a:tint val="55000"/>
      </a:schemeClr>
    </dgm:fillClrLst>
    <dgm:linClrLst meth="repeat">
      <a:schemeClr val="lt1"/>
    </dgm:linClrLst>
    <dgm:effectClrLst/>
    <dgm:txLinClrLst/>
    <dgm:txFillClrLst/>
    <dgm:txEffectClrLst/>
  </dgm:styleLbl>
  <dgm:styleLbl name="vennNode1">
    <dgm:fillClrLst meth="cycle">
      <a:schemeClr val="accent1">
        <a:shade val="80000"/>
        <a:alpha val="50000"/>
      </a:schemeClr>
      <a:schemeClr val="accent1">
        <a:tint val="50000"/>
        <a:alpha val="50000"/>
      </a:schemeClr>
    </dgm:fillClrLst>
    <dgm:linClrLst meth="repeat">
      <a:schemeClr val="lt1"/>
    </dgm:linClrLst>
    <dgm:effectClrLst/>
    <dgm:txLinClrLst/>
    <dgm:txFillClrLst/>
    <dgm:txEffectClrLst/>
  </dgm:styleLbl>
  <dgm:styleLbl name="node2">
    <dgm:fillClrLst>
      <a:schemeClr val="accent1">
        <a:shade val="80000"/>
      </a:schemeClr>
    </dgm:fillClrLst>
    <dgm:linClrLst meth="repeat">
      <a:schemeClr val="lt1"/>
    </dgm:linClrLst>
    <dgm:effectClrLst/>
    <dgm:txLinClrLst/>
    <dgm:txFillClrLst/>
    <dgm:txEffectClrLst/>
  </dgm:styleLbl>
  <dgm:styleLbl name="node3">
    <dgm:fillClrLst>
      <a:schemeClr val="accent1">
        <a:tint val="99000"/>
      </a:schemeClr>
    </dgm:fillClrLst>
    <dgm:linClrLst meth="repeat">
      <a:schemeClr val="lt1"/>
    </dgm:linClrLst>
    <dgm:effectClrLst/>
    <dgm:txLinClrLst/>
    <dgm:txFillClrLst/>
    <dgm:txEffectClrLst/>
  </dgm:styleLbl>
  <dgm:styleLbl name="node4">
    <dgm:fillClrLst>
      <a:schemeClr val="accent1">
        <a:tint val="70000"/>
      </a:schemeClr>
    </dgm:fillClrLst>
    <dgm:linClrLst meth="repeat">
      <a:schemeClr val="lt1"/>
    </dgm:linClrLst>
    <dgm:effectClrLst/>
    <dgm:txLinClrLst/>
    <dgm:txFillClrLst/>
    <dgm:txEffectClrLst/>
  </dgm:styleLbl>
  <dgm:styleLbl name="fgImgPlace1">
    <dgm:fillClrLst>
      <a:schemeClr val="accent1">
        <a:tint val="50000"/>
      </a:schemeClr>
      <a:schemeClr val="accent1">
        <a:tint val="55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1">
        <a:tint val="55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1">
        <a:tint val="55000"/>
      </a:schemeClr>
    </dgm:fillClrLst>
    <dgm:linClrLst meth="repeat">
      <a:schemeClr val="lt1"/>
    </dgm:linClrLst>
    <dgm:effectClrLst/>
    <dgm:txLinClrLst/>
    <dgm:txFillClrLst meth="repeat">
      <a:schemeClr val="lt1"/>
    </dgm:txFillClrLst>
    <dgm:txEffectClrLst/>
  </dgm:styleLbl>
  <dgm:styleLbl name="sibTrans2D1">
    <dgm:fillClrLst meth="cycle">
      <a:schemeClr val="accent1">
        <a:shade val="90000"/>
      </a:schemeClr>
      <a:schemeClr val="accent1">
        <a:tint val="50000"/>
      </a:schemeClr>
    </dgm:fillClrLst>
    <dgm:linClrLst meth="cycle">
      <a:schemeClr val="accent1">
        <a:shade val="90000"/>
      </a:schemeClr>
      <a:schemeClr val="accent1">
        <a:tint val="50000"/>
      </a:schemeClr>
    </dgm:linClrLst>
    <dgm:effectClrLst/>
    <dgm:txLinClrLst/>
    <dgm:txFillClrLst/>
    <dgm:txEffectClrLst/>
  </dgm:styleLbl>
  <dgm:styleLbl name="fgSibTrans2D1">
    <dgm:fillClrLst meth="cycle">
      <a:schemeClr val="accent1">
        <a:shade val="90000"/>
      </a:schemeClr>
      <a:schemeClr val="accent1">
        <a:tint val="50000"/>
      </a:schemeClr>
    </dgm:fillClrLst>
    <dgm:linClrLst meth="cycle">
      <a:schemeClr val="accent1">
        <a:shade val="90000"/>
      </a:schemeClr>
      <a:schemeClr val="accent1">
        <a:tint val="50000"/>
      </a:schemeClr>
    </dgm:linClrLst>
    <dgm:effectClrLst/>
    <dgm:txLinClrLst/>
    <dgm:txFillClrLst/>
    <dgm:txEffectClrLst/>
  </dgm:styleLbl>
  <dgm:styleLbl name="bgSibTrans2D1">
    <dgm:fillClrLst meth="cycle">
      <a:schemeClr val="accent1">
        <a:shade val="90000"/>
      </a:schemeClr>
      <a:schemeClr val="accent1">
        <a:tint val="50000"/>
      </a:schemeClr>
    </dgm:fillClrLst>
    <dgm:linClrLst meth="cycle">
      <a:schemeClr val="accent1">
        <a:shade val="90000"/>
      </a:schemeClr>
      <a:schemeClr val="accent1">
        <a:tint val="50000"/>
      </a:schemeClr>
    </dgm:linClrLst>
    <dgm:effectClrLst/>
    <dgm:txLinClrLst/>
    <dgm:txFillClrLst/>
    <dgm:txEffectClrLst/>
  </dgm:styleLbl>
  <dgm:styleLbl name="sibTrans1D1">
    <dgm:fillClrLst meth="cycle">
      <a:schemeClr val="accent1">
        <a:shade val="90000"/>
      </a:schemeClr>
      <a:schemeClr val="accent1">
        <a:tint val="50000"/>
      </a:schemeClr>
    </dgm:fillClrLst>
    <dgm:linClrLst meth="cycle">
      <a:schemeClr val="accent1">
        <a:shade val="90000"/>
      </a:schemeClr>
      <a:schemeClr val="accent1">
        <a:tint val="50000"/>
      </a:schemeClr>
    </dgm:linClrLst>
    <dgm:effectClrLst/>
    <dgm:txLinClrLst/>
    <dgm:txFillClrLst meth="repeat">
      <a:schemeClr val="tx1"/>
    </dgm:txFillClrLst>
    <dgm:txEffectClrLst/>
  </dgm:styleLbl>
  <dgm:styleLbl name="callout">
    <dgm:fillClrLst meth="repeat">
      <a:schemeClr val="accent1"/>
    </dgm:fillClrLst>
    <dgm:linClrLst meth="repeat">
      <a:schemeClr val="accent1"/>
    </dgm:linClrLst>
    <dgm:effectClrLst/>
    <dgm:txLinClrLst/>
    <dgm:txFillClrLst meth="repeat">
      <a:schemeClr val="tx1"/>
    </dgm:txFillClrLst>
    <dgm:txEffectClrLst/>
  </dgm:styleLbl>
  <dgm:styleLbl name="asst0">
    <dgm:fillClrLst meth="repeat">
      <a:schemeClr val="accent1">
        <a:shade val="80000"/>
      </a:schemeClr>
    </dgm:fillClrLst>
    <dgm:linClrLst meth="repeat">
      <a:schemeClr val="lt1"/>
    </dgm:linClrLst>
    <dgm:effectClrLst/>
    <dgm:txLinClrLst/>
    <dgm:txFillClrLst/>
    <dgm:txEffectClrLst/>
  </dgm:styleLbl>
  <dgm:styleLbl name="asst1">
    <dgm:fillClrLst meth="repeat">
      <a:schemeClr val="accent1">
        <a:shade val="80000"/>
      </a:schemeClr>
    </dgm:fillClrLst>
    <dgm:linClrLst meth="repeat">
      <a:schemeClr val="lt1"/>
    </dgm:linClrLst>
    <dgm:effectClrLst/>
    <dgm:txLinClrLst/>
    <dgm:txFillClrLst/>
    <dgm:txEffectClrLst/>
  </dgm:styleLbl>
  <dgm:styleLbl name="asst2">
    <dgm:fillClrLst>
      <a:schemeClr val="accent1">
        <a:tint val="90000"/>
      </a:schemeClr>
    </dgm:fillClrLst>
    <dgm:linClrLst meth="repeat">
      <a:schemeClr val="lt1"/>
    </dgm:linClrLst>
    <dgm:effectClrLst/>
    <dgm:txLinClrLst/>
    <dgm:txFillClrLst/>
    <dgm:txEffectClrLst/>
  </dgm:styleLbl>
  <dgm:styleLbl name="asst3">
    <dgm:fillClrLst>
      <a:schemeClr val="accent1">
        <a:tint val="70000"/>
      </a:schemeClr>
    </dgm:fillClrLst>
    <dgm:linClrLst meth="repeat">
      <a:schemeClr val="lt1"/>
    </dgm:linClrLst>
    <dgm:effectClrLst/>
    <dgm:txLinClrLst/>
    <dgm:txFillClrLst/>
    <dgm:txEffectClrLst/>
  </dgm:styleLbl>
  <dgm:styleLbl name="asst4">
    <dgm:fillClrLst>
      <a:schemeClr val="accent1">
        <a:tint val="50000"/>
      </a:schemeClr>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shade val="80000"/>
      </a:schemeClr>
    </dgm:linClrLst>
    <dgm:effectClrLst/>
    <dgm:txLinClrLst/>
    <dgm:txFillClrLst/>
    <dgm:txEffectClrLst/>
  </dgm:styleLbl>
  <dgm:styleLbl name="parChTrans2D2">
    <dgm:fillClrLst meth="repeat">
      <a:schemeClr val="accent1">
        <a:tint val="90000"/>
      </a:schemeClr>
    </dgm:fillClrLst>
    <dgm:linClrLst meth="repeat">
      <a:schemeClr val="accent1">
        <a:tint val="90000"/>
      </a:schemeClr>
    </dgm:linClrLst>
    <dgm:effectClrLst/>
    <dgm:txLinClrLst/>
    <dgm:txFillClrLst/>
    <dgm:txEffectClrLst/>
  </dgm:styleLbl>
  <dgm:styleLbl name="parChTrans2D3">
    <dgm:fillClrLst meth="repeat">
      <a:schemeClr val="accent1">
        <a:tint val="70000"/>
      </a:schemeClr>
    </dgm:fillClrLst>
    <dgm:linClrLst meth="repeat">
      <a:schemeClr val="accent1">
        <a:tint val="70000"/>
      </a:schemeClr>
    </dgm:linClrLst>
    <dgm:effectClrLst/>
    <dgm:txLinClrLst/>
    <dgm:txFillClrLst/>
    <dgm:txEffectClrLst/>
  </dgm:styleLbl>
  <dgm:styleLbl name="parChTrans2D4">
    <dgm:fillClrLst meth="repeat">
      <a:schemeClr val="accent1">
        <a:tint val="50000"/>
      </a:schemeClr>
    </dgm:fillClrLst>
    <dgm:linClrLst meth="repeat">
      <a:schemeClr val="accent1">
        <a:tint val="50000"/>
      </a:schemeClr>
    </dgm:linClrLst>
    <dgm:effectClrLst/>
    <dgm:txLinClrLst/>
    <dgm:txFillClrLst meth="repeat">
      <a:schemeClr val="dk1"/>
    </dgm:txFillClrLst>
    <dgm:txEffectClrLst/>
  </dgm:styleLbl>
  <dgm:styleLbl name="parChTrans1D1">
    <dgm:fillClrLst meth="repeat">
      <a:schemeClr val="accent1">
        <a:shade val="80000"/>
      </a:schemeClr>
    </dgm:fillClrLst>
    <dgm:linClrLst meth="repeat">
      <a:schemeClr val="accent1">
        <a:shade val="80000"/>
      </a:schemeClr>
    </dgm:linClrLst>
    <dgm:effectClrLst/>
    <dgm:txLinClrLst/>
    <dgm:txFillClrLst meth="repeat">
      <a:schemeClr val="tx1"/>
    </dgm:txFillClrLst>
    <dgm:txEffectClrLst/>
  </dgm:styleLbl>
  <dgm:styleLbl name="parChTrans1D2">
    <dgm:fillClrLst meth="repeat">
      <a:schemeClr val="accent1">
        <a:tint val="90000"/>
      </a:schemeClr>
    </dgm:fillClrLst>
    <dgm:linClrLst meth="repeat">
      <a:schemeClr val="accent1">
        <a:tint val="90000"/>
      </a:schemeClr>
    </dgm:linClrLst>
    <dgm:effectClrLst/>
    <dgm:txLinClrLst/>
    <dgm:txFillClrLst meth="repeat">
      <a:schemeClr val="tx1"/>
    </dgm:txFillClrLst>
    <dgm:txEffectClrLst/>
  </dgm:styleLbl>
  <dgm:styleLbl name="parChTrans1D3">
    <dgm:fillClrLst meth="repeat">
      <a:schemeClr val="accent1">
        <a:tint val="70000"/>
      </a:schemeClr>
    </dgm:fillClrLst>
    <dgm:linClrLst meth="repeat">
      <a:schemeClr val="accent1">
        <a:tint val="70000"/>
      </a:schemeClr>
    </dgm:linClrLst>
    <dgm:effectClrLst/>
    <dgm:txLinClrLst/>
    <dgm:txFillClrLst meth="repeat">
      <a:schemeClr val="tx1"/>
    </dgm:txFillClrLst>
    <dgm:txEffectClrLst/>
  </dgm:styleLbl>
  <dgm:styleLbl name="parChTrans1D4">
    <dgm:fillClrLst meth="repeat">
      <a:schemeClr val="accent1">
        <a:tint val="50000"/>
      </a:schemeClr>
    </dgm:fillClrLst>
    <dgm:linClrLst meth="repeat">
      <a:schemeClr val="accent1">
        <a:tint val="50000"/>
      </a:schemeClr>
    </dgm:linClrLst>
    <dgm:effectClrLst/>
    <dgm:txLinClrLst/>
    <dgm:txFillClrLst meth="repeat">
      <a:schemeClr val="tx1"/>
    </dgm:txFillClrLst>
    <dgm:txEffectClrLst/>
  </dgm:styleLbl>
  <dgm:styleLbl name="fgAcc1">
    <dgm:fillClrLst meth="repeat">
      <a:schemeClr val="lt1">
        <a:alpha val="90000"/>
      </a:schemeClr>
    </dgm:fillClrLst>
    <dgm:linClrLst meth="cycle">
      <a:schemeClr val="accent1">
        <a:shade val="50000"/>
      </a:schemeClr>
      <a:schemeClr val="accent1">
        <a:tint val="55000"/>
      </a:schemeClr>
    </dgm:linClrLst>
    <dgm:effectClrLst/>
    <dgm:txLinClrLst/>
    <dgm:txFillClrLst meth="repeat">
      <a:schemeClr val="dk1"/>
    </dgm:txFillClrLst>
    <dgm:txEffectClrLst/>
  </dgm:styleLbl>
  <dgm:styleLbl name="conFgAcc1">
    <dgm:fillClrLst meth="repeat">
      <a:schemeClr val="lt1">
        <a:alpha val="90000"/>
      </a:schemeClr>
    </dgm:fillClrLst>
    <dgm:linClrLst meth="cycle">
      <a:schemeClr val="accent1">
        <a:shade val="50000"/>
      </a:schemeClr>
      <a:schemeClr val="accent1">
        <a:tint val="55000"/>
      </a:schemeClr>
    </dgm:linClrLst>
    <dgm:effectClrLst/>
    <dgm:txLinClrLst/>
    <dgm:txFillClrLst meth="repeat">
      <a:schemeClr val="dk1"/>
    </dgm:txFillClrLst>
    <dgm:txEffectClrLst/>
  </dgm:styleLbl>
  <dgm:styleLbl name="alignAcc1">
    <dgm:fillClrLst meth="repeat">
      <a:schemeClr val="lt1">
        <a:alpha val="90000"/>
      </a:schemeClr>
    </dgm:fillClrLst>
    <dgm:linClrLst meth="cycle">
      <a:schemeClr val="accent1">
        <a:shade val="50000"/>
      </a:schemeClr>
      <a:schemeClr val="accent1">
        <a:tint val="55000"/>
      </a:schemeClr>
    </dgm:linClrLst>
    <dgm:effectClrLst/>
    <dgm:txLinClrLst/>
    <dgm:txFillClrLst meth="repeat">
      <a:schemeClr val="dk1"/>
    </dgm:txFillClrLst>
    <dgm:txEffectClrLst/>
  </dgm:styleLbl>
  <dgm:styleLbl name="trAlignAcc1">
    <dgm:fillClrLst meth="repeat">
      <a:schemeClr val="lt1">
        <a:alpha val="55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cycle">
      <a:schemeClr val="accent1">
        <a:shade val="50000"/>
      </a:schemeClr>
      <a:schemeClr val="accent1">
        <a:tint val="55000"/>
      </a:schemeClr>
    </dgm:linClrLst>
    <dgm:effectClrLst/>
    <dgm:txLinClrLst/>
    <dgm:txFillClrLst meth="repeat">
      <a:schemeClr val="dk1"/>
    </dgm:txFillClrLst>
    <dgm:txEffectClrLst/>
  </dgm:styleLbl>
  <dgm:styleLbl name="solidFgAcc1">
    <dgm:fillClrLst meth="repeat">
      <a:schemeClr val="lt1"/>
    </dgm:fillClrLst>
    <dgm:linClrLst meth="cycle">
      <a:schemeClr val="accent1">
        <a:shade val="50000"/>
      </a:schemeClr>
      <a:schemeClr val="accent1">
        <a:tint val="55000"/>
      </a:schemeClr>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55000"/>
      </a:schemeClr>
    </dgm:fillClrLst>
    <dgm:linClrLst meth="repeat">
      <a:schemeClr val="accent1">
        <a:alpha val="90000"/>
        <a:tint val="55000"/>
      </a:schemeClr>
    </dgm:linClrLst>
    <dgm:effectClrLst/>
    <dgm:txLinClrLst/>
    <dgm:txFillClrLst meth="repeat">
      <a:schemeClr val="dk1"/>
    </dgm:txFillClrLst>
    <dgm:txEffectClrLst/>
  </dgm:styleLbl>
  <dgm:styleLbl name="alignAccFollowNode1">
    <dgm:fillClrLst meth="repeat">
      <a:schemeClr val="accent1">
        <a:alpha val="90000"/>
        <a:tint val="55000"/>
      </a:schemeClr>
    </dgm:fillClrLst>
    <dgm:linClrLst meth="repeat">
      <a:schemeClr val="accent1">
        <a:alpha val="90000"/>
        <a:tint val="55000"/>
      </a:schemeClr>
    </dgm:linClrLst>
    <dgm:effectClrLst/>
    <dgm:txLinClrLst/>
    <dgm:txFillClrLst meth="repeat">
      <a:schemeClr val="dk1"/>
    </dgm:txFillClrLst>
    <dgm:txEffectClrLst/>
  </dgm:styleLbl>
  <dgm:styleLbl name="bgAccFollowNode1">
    <dgm:fillClrLst meth="repeat">
      <a:schemeClr val="accent1">
        <a:alpha val="90000"/>
        <a:tint val="55000"/>
      </a:schemeClr>
    </dgm:fillClrLst>
    <dgm:linClrLst meth="repeat">
      <a:schemeClr val="lt1"/>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a:shade val="80000"/>
      </a:schemeClr>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a:tint val="90000"/>
      </a:schemeClr>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a:tint val="70000"/>
      </a:schemeClr>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a:tint val="50000"/>
      </a:schemeClr>
    </dgm:linClrLst>
    <dgm:effectClrLst/>
    <dgm:txLinClrLst/>
    <dgm:txFillClrLst meth="repeat">
      <a:schemeClr val="dk1"/>
    </dgm:txFillClrLst>
    <dgm:txEffectClrLst/>
  </dgm:styleLbl>
  <dgm:styleLbl name="bgShp">
    <dgm:fillClrLst meth="repeat">
      <a:schemeClr val="accent1">
        <a:tint val="55000"/>
      </a:schemeClr>
    </dgm:fillClrLst>
    <dgm:linClrLst meth="repeat">
      <a:schemeClr val="dk1"/>
    </dgm:linClrLst>
    <dgm:effectClrLst/>
    <dgm:txLinClrLst/>
    <dgm:txFillClrLst meth="repeat">
      <a:schemeClr val="dk1"/>
    </dgm:txFillClrLst>
    <dgm:txEffectClrLst/>
  </dgm:styleLbl>
  <dgm:styleLbl name="dkBgShp">
    <dgm:fillClrLst meth="repeat">
      <a:schemeClr val="accent1">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55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55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4.xml><?xml version="1.0" encoding="utf-8"?>
<dgm:colorsDef xmlns:dgm="http://schemas.openxmlformats.org/drawingml/2006/diagram" xmlns:a="http://schemas.openxmlformats.org/drawingml/2006/main" uniqueId="urn:microsoft.com/office/officeart/2005/8/colors/accent1_3">
  <dgm:title val=""/>
  <dgm:desc val=""/>
  <dgm:catLst>
    <dgm:cat type="accent1" pri="11300"/>
  </dgm:catLst>
  <dgm:styleLbl name="node0">
    <dgm:fillClrLst meth="repeat">
      <a:schemeClr val="accent1">
        <a:shade val="80000"/>
      </a:schemeClr>
    </dgm:fillClrLst>
    <dgm:linClrLst meth="repeat">
      <a:schemeClr val="lt1"/>
    </dgm:linClrLst>
    <dgm:effectClrLst/>
    <dgm:txLinClrLst/>
    <dgm:txFillClrLst/>
    <dgm:txEffectClrLst/>
  </dgm:styleLbl>
  <dgm:styleLbl name="alignNode1">
    <dgm:fillClrLst>
      <a:schemeClr val="accent1">
        <a:shade val="80000"/>
      </a:schemeClr>
      <a:schemeClr val="accent1">
        <a:tint val="70000"/>
      </a:schemeClr>
    </dgm:fillClrLst>
    <dgm:linClrLst>
      <a:schemeClr val="accent1">
        <a:shade val="80000"/>
      </a:schemeClr>
      <a:schemeClr val="accent1">
        <a:tint val="70000"/>
      </a:schemeClr>
    </dgm:linClrLst>
    <dgm:effectClrLst/>
    <dgm:txLinClrLst/>
    <dgm:txFillClrLst/>
    <dgm:txEffectClrLst/>
  </dgm:styleLbl>
  <dgm:styleLbl name="node1">
    <dgm:fillClrLst>
      <a:schemeClr val="accent1">
        <a:shade val="80000"/>
      </a:schemeClr>
      <a:schemeClr val="accent1">
        <a:tint val="70000"/>
      </a:schemeClr>
    </dgm:fillClrLst>
    <dgm:linClrLst meth="repeat">
      <a:schemeClr val="lt1"/>
    </dgm:linClrLst>
    <dgm:effectClrLst/>
    <dgm:txLinClrLst/>
    <dgm:txFillClrLst/>
    <dgm:txEffectClrLst/>
  </dgm:styleLbl>
  <dgm:styleLbl name="lnNode1">
    <dgm:fillClrLst>
      <a:schemeClr val="accent1">
        <a:shade val="80000"/>
      </a:schemeClr>
      <a:schemeClr val="accent1">
        <a:tint val="70000"/>
      </a:schemeClr>
    </dgm:fillClrLst>
    <dgm:linClrLst meth="repeat">
      <a:schemeClr val="lt1"/>
    </dgm:linClrLst>
    <dgm:effectClrLst/>
    <dgm:txLinClrLst/>
    <dgm:txFillClrLst/>
    <dgm:txEffectClrLst/>
  </dgm:styleLbl>
  <dgm:styleLbl name="vennNode1">
    <dgm:fillClrLst>
      <a:schemeClr val="accent1">
        <a:shade val="80000"/>
        <a:alpha val="50000"/>
      </a:schemeClr>
      <a:schemeClr val="accent1">
        <a:tint val="70000"/>
        <a:alpha val="50000"/>
      </a:schemeClr>
    </dgm:fillClrLst>
    <dgm:linClrLst meth="repeat">
      <a:schemeClr val="lt1"/>
    </dgm:linClrLst>
    <dgm:effectClrLst/>
    <dgm:txLinClrLst/>
    <dgm:txFillClrLst/>
    <dgm:txEffectClrLst/>
  </dgm:styleLbl>
  <dgm:styleLbl name="node2">
    <dgm:fillClrLst>
      <a:schemeClr val="accent1">
        <a:tint val="99000"/>
      </a:schemeClr>
    </dgm:fillClrLst>
    <dgm:linClrLst meth="repeat">
      <a:schemeClr val="lt1"/>
    </dgm:linClrLst>
    <dgm:effectClrLst/>
    <dgm:txLinClrLst/>
    <dgm:txFillClrLst/>
    <dgm:txEffectClrLst/>
  </dgm:styleLbl>
  <dgm:styleLbl name="node3">
    <dgm:fillClrLst>
      <a:schemeClr val="accent1">
        <a:tint val="80000"/>
      </a:schemeClr>
    </dgm:fillClrLst>
    <dgm:linClrLst meth="repeat">
      <a:schemeClr val="lt1"/>
    </dgm:linClrLst>
    <dgm:effectClrLst/>
    <dgm:txLinClrLst/>
    <dgm:txFillClrLst/>
    <dgm:txEffectClrLst/>
  </dgm:styleLbl>
  <dgm:styleLbl name="node4">
    <dgm:fillClrLst>
      <a:schemeClr val="accent1">
        <a:tint val="70000"/>
      </a:schemeClr>
    </dgm:fillClrLst>
    <dgm:linClrLst meth="repeat">
      <a:schemeClr val="lt1"/>
    </dgm:linClrLst>
    <dgm:effectClrLst/>
    <dgm:txLinClrLst/>
    <dgm:txFillClrLst/>
    <dgm:txEffectClrLst/>
  </dgm:styleLbl>
  <dgm:styleLbl name="fg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1">
        <a:shade val="90000"/>
      </a:schemeClr>
      <a:schemeClr val="accent1">
        <a:tint val="70000"/>
      </a:schemeClr>
    </dgm:fillClrLst>
    <dgm:linClrLst>
      <a:schemeClr val="accent1">
        <a:shade val="90000"/>
      </a:schemeClr>
      <a:schemeClr val="accent1">
        <a:tint val="70000"/>
      </a:schemeClr>
    </dgm:linClrLst>
    <dgm:effectClrLst/>
    <dgm:txLinClrLst/>
    <dgm:txFillClrLst/>
    <dgm:txEffectClrLst/>
  </dgm:styleLbl>
  <dgm:styleLbl name="fgSibTrans2D1">
    <dgm:fillClrLst>
      <a:schemeClr val="accent1">
        <a:shade val="90000"/>
      </a:schemeClr>
      <a:schemeClr val="accent1">
        <a:tint val="70000"/>
      </a:schemeClr>
    </dgm:fillClrLst>
    <dgm:linClrLst>
      <a:schemeClr val="accent1">
        <a:shade val="90000"/>
      </a:schemeClr>
      <a:schemeClr val="accent1">
        <a:tint val="70000"/>
      </a:schemeClr>
    </dgm:linClrLst>
    <dgm:effectClrLst/>
    <dgm:txLinClrLst/>
    <dgm:txFillClrLst meth="repeat">
      <a:schemeClr val="lt1"/>
    </dgm:txFillClrLst>
    <dgm:txEffectClrLst/>
  </dgm:styleLbl>
  <dgm:styleLbl name="bgSibTrans2D1">
    <dgm:fillClrLst>
      <a:schemeClr val="accent1">
        <a:shade val="90000"/>
      </a:schemeClr>
      <a:schemeClr val="accent1">
        <a:tint val="70000"/>
      </a:schemeClr>
    </dgm:fillClrLst>
    <dgm:linClrLst>
      <a:schemeClr val="accent1">
        <a:shade val="90000"/>
      </a:schemeClr>
      <a:schemeClr val="accent1">
        <a:tint val="70000"/>
      </a:schemeClr>
    </dgm:linClrLst>
    <dgm:effectClrLst/>
    <dgm:txLinClrLst/>
    <dgm:txFillClrLst meth="repeat">
      <a:schemeClr val="lt1"/>
    </dgm:txFillClrLst>
    <dgm:txEffectClrLst/>
  </dgm:styleLbl>
  <dgm:styleLbl name="sibTrans1D1">
    <dgm:fillClrLst>
      <a:schemeClr val="accent1">
        <a:shade val="90000"/>
      </a:schemeClr>
      <a:schemeClr val="accent1">
        <a:tint val="70000"/>
      </a:schemeClr>
    </dgm:fillClrLst>
    <dgm:linClrLst>
      <a:schemeClr val="accent1">
        <a:shade val="90000"/>
      </a:schemeClr>
      <a:schemeClr val="accent1">
        <a:tint val="70000"/>
      </a:schemeClr>
    </dgm:linClrLst>
    <dgm:effectClrLst/>
    <dgm:txLinClrLst/>
    <dgm:txFillClrLst meth="repeat">
      <a:schemeClr val="tx1"/>
    </dgm:txFillClrLst>
    <dgm:txEffectClrLst/>
  </dgm:styleLbl>
  <dgm:styleLbl name="callout">
    <dgm:fillClrLst meth="repeat">
      <a:schemeClr val="accent1"/>
    </dgm:fillClrLst>
    <dgm:linClrLst meth="repeat">
      <a:schemeClr val="accent1"/>
    </dgm:linClrLst>
    <dgm:effectClrLst/>
    <dgm:txLinClrLst/>
    <dgm:txFillClrLst meth="repeat">
      <a:schemeClr val="tx1"/>
    </dgm:txFillClrLst>
    <dgm:txEffectClrLst/>
  </dgm:styleLbl>
  <dgm:styleLbl name="asst0">
    <dgm:fillClrLst meth="repeat">
      <a:schemeClr val="accent1">
        <a:shade val="80000"/>
      </a:schemeClr>
    </dgm:fillClrLst>
    <dgm:linClrLst meth="repeat">
      <a:schemeClr val="lt1"/>
    </dgm:linClrLst>
    <dgm:effectClrLst/>
    <dgm:txLinClrLst/>
    <dgm:txFillClrLst/>
    <dgm:txEffectClrLst/>
  </dgm:styleLbl>
  <dgm:styleLbl name="asst1">
    <dgm:fillClrLst meth="repeat">
      <a:schemeClr val="accent1">
        <a:shade val="80000"/>
      </a:schemeClr>
    </dgm:fillClrLst>
    <dgm:linClrLst meth="repeat">
      <a:schemeClr val="lt1"/>
    </dgm:linClrLst>
    <dgm:effectClrLst/>
    <dgm:txLinClrLst/>
    <dgm:txFillClrLst/>
    <dgm:txEffectClrLst/>
  </dgm:styleLbl>
  <dgm:styleLbl name="asst2">
    <dgm:fillClrLst>
      <a:schemeClr val="accent1">
        <a:tint val="99000"/>
      </a:schemeClr>
    </dgm:fillClrLst>
    <dgm:linClrLst meth="repeat">
      <a:schemeClr val="lt1"/>
    </dgm:linClrLst>
    <dgm:effectClrLst/>
    <dgm:txLinClrLst/>
    <dgm:txFillClrLst/>
    <dgm:txEffectClrLst/>
  </dgm:styleLbl>
  <dgm:styleLbl name="asst3">
    <dgm:fillClrLst>
      <a:schemeClr val="accent1">
        <a:tint val="80000"/>
      </a:schemeClr>
    </dgm:fillClrLst>
    <dgm:linClrLst meth="repeat">
      <a:schemeClr val="lt1"/>
    </dgm:linClrLst>
    <dgm:effectClrLst/>
    <dgm:txLinClrLst/>
    <dgm:txFillClrLst/>
    <dgm:txEffectClrLst/>
  </dgm:styleLbl>
  <dgm:styleLbl name="asst4">
    <dgm:fillClrLst>
      <a:schemeClr val="accent1">
        <a:tint val="70000"/>
      </a:schemeClr>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a:tint val="90000"/>
      </a:schemeClr>
    </dgm:fillClrLst>
    <dgm:linClrLst meth="repeat">
      <a:schemeClr val="accent1">
        <a:tint val="90000"/>
      </a:schemeClr>
    </dgm:linClrLst>
    <dgm:effectClrLst/>
    <dgm:txLinClrLst/>
    <dgm:txFillClrLst/>
    <dgm:txEffectClrLst/>
  </dgm:styleLbl>
  <dgm:styleLbl name="parChTrans2D3">
    <dgm:fillClrLst meth="repeat">
      <a:schemeClr val="accent1">
        <a:tint val="70000"/>
      </a:schemeClr>
    </dgm:fillClrLst>
    <dgm:linClrLst meth="repeat">
      <a:schemeClr val="accent1">
        <a:tint val="70000"/>
      </a:schemeClr>
    </dgm:linClrLst>
    <dgm:effectClrLst/>
    <dgm:txLinClrLst/>
    <dgm:txFillClrLst/>
    <dgm:txEffectClrLst/>
  </dgm:styleLbl>
  <dgm:styleLbl name="parChTrans2D4">
    <dgm:fillClrLst meth="repeat">
      <a:schemeClr val="accent1">
        <a:tint val="50000"/>
      </a:schemeClr>
    </dgm:fillClrLst>
    <dgm:linClrLst meth="repeat">
      <a:schemeClr val="accent1">
        <a:tint val="50000"/>
      </a:schemeClr>
    </dgm:linClrLst>
    <dgm:effectClrLst/>
    <dgm:txLinClrLst/>
    <dgm:txFillClrLst meth="repeat">
      <a:schemeClr val="lt1"/>
    </dgm:txFillClrLst>
    <dgm:txEffectClrLst/>
  </dgm:styleLbl>
  <dgm:styleLbl name="parChTrans1D1">
    <dgm:fillClrLst meth="repeat">
      <a:schemeClr val="accent1">
        <a:shade val="80000"/>
      </a:schemeClr>
    </dgm:fillClrLst>
    <dgm:linClrLst meth="repeat">
      <a:schemeClr val="accent1">
        <a:shade val="80000"/>
      </a:schemeClr>
    </dgm:linClrLst>
    <dgm:effectClrLst/>
    <dgm:txLinClrLst/>
    <dgm:txFillClrLst meth="repeat">
      <a:schemeClr val="tx1"/>
    </dgm:txFillClrLst>
    <dgm:txEffectClrLst/>
  </dgm:styleLbl>
  <dgm:styleLbl name="parChTrans1D2">
    <dgm:fillClrLst meth="repeat">
      <a:schemeClr val="accent1">
        <a:tint val="99000"/>
      </a:schemeClr>
    </dgm:fillClrLst>
    <dgm:linClrLst meth="repeat">
      <a:schemeClr val="accent1">
        <a:tint val="99000"/>
      </a:schemeClr>
    </dgm:linClrLst>
    <dgm:effectClrLst/>
    <dgm:txLinClrLst/>
    <dgm:txFillClrLst meth="repeat">
      <a:schemeClr val="tx1"/>
    </dgm:txFillClrLst>
    <dgm:txEffectClrLst/>
  </dgm:styleLbl>
  <dgm:styleLbl name="parChTrans1D3">
    <dgm:fillClrLst meth="repeat">
      <a:schemeClr val="accent1">
        <a:tint val="80000"/>
      </a:schemeClr>
    </dgm:fillClrLst>
    <dgm:linClrLst meth="repeat">
      <a:schemeClr val="accent1">
        <a:tint val="80000"/>
      </a:schemeClr>
    </dgm:linClrLst>
    <dgm:effectClrLst/>
    <dgm:txLinClrLst/>
    <dgm:txFillClrLst meth="repeat">
      <a:schemeClr val="tx1"/>
    </dgm:txFillClrLst>
    <dgm:txEffectClrLst/>
  </dgm:styleLbl>
  <dgm:styleLbl name="parChTrans1D4">
    <dgm:fillClrLst meth="repeat">
      <a:schemeClr val="accent1">
        <a:tint val="70000"/>
      </a:schemeClr>
    </dgm:fillClrLst>
    <dgm:linClrLst meth="repeat">
      <a:schemeClr val="accent1">
        <a:tint val="70000"/>
      </a:schemeClr>
    </dgm:linClrLst>
    <dgm:effectClrLst/>
    <dgm:txLinClrLst/>
    <dgm:txFillClrLst meth="repeat">
      <a:schemeClr val="tx1"/>
    </dgm:txFillClrLst>
    <dgm:txEffectClrLst/>
  </dgm:styleLbl>
  <dgm:styleLbl name="fgAcc1">
    <dgm:fillClrLst meth="repeat">
      <a:schemeClr val="lt1">
        <a:alpha val="90000"/>
      </a:schemeClr>
    </dgm:fillClrLst>
    <dgm:linClrLst>
      <a:schemeClr val="accent1">
        <a:shade val="80000"/>
      </a:schemeClr>
      <a:schemeClr val="accent1">
        <a:tint val="70000"/>
      </a:schemeClr>
    </dgm:linClrLst>
    <dgm:effectClrLst/>
    <dgm:txLinClrLst/>
    <dgm:txFillClrLst meth="repeat">
      <a:schemeClr val="dk1"/>
    </dgm:txFillClrLst>
    <dgm:txEffectClrLst/>
  </dgm:styleLbl>
  <dgm:styleLbl name="conFgAcc1">
    <dgm:fillClrLst meth="repeat">
      <a:schemeClr val="lt1">
        <a:alpha val="90000"/>
      </a:schemeClr>
    </dgm:fillClrLst>
    <dgm:linClrLst>
      <a:schemeClr val="accent1">
        <a:shade val="80000"/>
      </a:schemeClr>
      <a:schemeClr val="accent1">
        <a:tint val="70000"/>
      </a:schemeClr>
    </dgm:linClrLst>
    <dgm:effectClrLst/>
    <dgm:txLinClrLst/>
    <dgm:txFillClrLst meth="repeat">
      <a:schemeClr val="dk1"/>
    </dgm:txFillClrLst>
    <dgm:txEffectClrLst/>
  </dgm:styleLbl>
  <dgm:styleLbl name="alignAcc1">
    <dgm:fillClrLst meth="repeat">
      <a:schemeClr val="lt1">
        <a:alpha val="90000"/>
      </a:schemeClr>
    </dgm:fillClrLst>
    <dgm:linClrLst>
      <a:schemeClr val="accent1">
        <a:shade val="80000"/>
      </a:schemeClr>
      <a:schemeClr val="accent1">
        <a:tint val="70000"/>
      </a:schemeClr>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a:schemeClr val="accent1">
        <a:shade val="80000"/>
      </a:schemeClr>
      <a:schemeClr val="accent1">
        <a:tint val="70000"/>
      </a:schemeClr>
    </dgm:linClrLst>
    <dgm:effectClrLst/>
    <dgm:txLinClrLst/>
    <dgm:txFillClrLst meth="repeat">
      <a:schemeClr val="dk1"/>
    </dgm:txFillClrLst>
    <dgm:txEffectClrLst/>
  </dgm:styleLbl>
  <dgm:styleLbl name="solidFgAcc1">
    <dgm:fillClrLst meth="repeat">
      <a:schemeClr val="lt1"/>
    </dgm:fillClrLst>
    <dgm:linClrLst>
      <a:schemeClr val="accent1">
        <a:shade val="80000"/>
      </a:schemeClr>
      <a:schemeClr val="accent1">
        <a:tint val="70000"/>
      </a:schemeClr>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lt1"/>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a:shade val="80000"/>
      </a:schemeClr>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a:tint val="99000"/>
      </a:schemeClr>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a:tint val="80000"/>
      </a:schemeClr>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a:tint val="70000"/>
      </a:schemeClr>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1">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327190D9-FEBB-5149-9F34-B5D5C815546A}" type="doc">
      <dgm:prSet loTypeId="urn:microsoft.com/office/officeart/2009/layout/CircleArrowProcess" loCatId="" qsTypeId="urn:microsoft.com/office/officeart/2005/8/quickstyle/simple4" qsCatId="simple" csTypeId="urn:microsoft.com/office/officeart/2005/8/colors/colorful5" csCatId="colorful" phldr="1"/>
      <dgm:spPr/>
      <dgm:t>
        <a:bodyPr/>
        <a:lstStyle/>
        <a:p>
          <a:endParaRPr lang="ru-RU"/>
        </a:p>
      </dgm:t>
    </dgm:pt>
    <dgm:pt modelId="{49E50348-D87A-7D41-A97C-D4D7D5D679C0}">
      <dgm:prSet phldrT="[Текст]"/>
      <dgm:spPr/>
      <dgm:t>
        <a:bodyPr/>
        <a:lstStyle/>
        <a:p>
          <a:pPr algn="ctr"/>
          <a:r>
            <a:rPr lang="en-US"/>
            <a:t>MOODLE</a:t>
          </a:r>
          <a:endParaRPr lang="ru-RU"/>
        </a:p>
      </dgm:t>
    </dgm:pt>
    <dgm:pt modelId="{2885A353-59BA-2546-8E11-100C37FD2B71}" type="parTrans" cxnId="{BB1D17EC-A76E-8D49-8C62-571DA82E3864}">
      <dgm:prSet/>
      <dgm:spPr/>
      <dgm:t>
        <a:bodyPr/>
        <a:lstStyle/>
        <a:p>
          <a:pPr algn="ctr"/>
          <a:endParaRPr lang="ru-RU"/>
        </a:p>
      </dgm:t>
    </dgm:pt>
    <dgm:pt modelId="{E468E8E3-2D15-C246-89E5-6A6FB8CA20EA}" type="sibTrans" cxnId="{BB1D17EC-A76E-8D49-8C62-571DA82E3864}">
      <dgm:prSet/>
      <dgm:spPr/>
      <dgm:t>
        <a:bodyPr/>
        <a:lstStyle/>
        <a:p>
          <a:pPr algn="ctr"/>
          <a:endParaRPr lang="ru-RU"/>
        </a:p>
      </dgm:t>
    </dgm:pt>
    <dgm:pt modelId="{51C6DC95-02CD-6743-B321-578FCC530237}">
      <dgm:prSet phldrT="[Текст]" custT="1"/>
      <dgm:spPr/>
      <dgm:t>
        <a:bodyPr/>
        <a:lstStyle/>
        <a:p>
          <a:pPr algn="ctr"/>
          <a:r>
            <a:rPr lang="en-US" sz="1050" b="1"/>
            <a:t>Educational System</a:t>
          </a:r>
        </a:p>
        <a:p>
          <a:pPr algn="ctr"/>
          <a:r>
            <a:rPr lang="en-US" sz="1050" b="1"/>
            <a:t>Public Institutions/Universities; </a:t>
          </a:r>
        </a:p>
        <a:p>
          <a:pPr algn="ctr"/>
          <a:r>
            <a:rPr lang="en-US" sz="1000" b="1"/>
            <a:t>Private</a:t>
          </a:r>
          <a:r>
            <a:rPr lang="en-US" sz="1050" b="1"/>
            <a:t> Insitutions</a:t>
          </a:r>
          <a:endParaRPr lang="ru-RU" sz="1050" b="1"/>
        </a:p>
      </dgm:t>
    </dgm:pt>
    <dgm:pt modelId="{F3132B77-2C23-3248-B8D4-10E54E723AAA}" type="parTrans" cxnId="{E39B411F-7EC8-A940-9A41-90A35897FAC6}">
      <dgm:prSet/>
      <dgm:spPr/>
      <dgm:t>
        <a:bodyPr/>
        <a:lstStyle/>
        <a:p>
          <a:pPr algn="ctr"/>
          <a:endParaRPr lang="ru-RU"/>
        </a:p>
      </dgm:t>
    </dgm:pt>
    <dgm:pt modelId="{67A5CC2A-AE1B-4E43-8505-E100621F9B5D}" type="sibTrans" cxnId="{E39B411F-7EC8-A940-9A41-90A35897FAC6}">
      <dgm:prSet/>
      <dgm:spPr/>
      <dgm:t>
        <a:bodyPr/>
        <a:lstStyle/>
        <a:p>
          <a:pPr algn="ctr"/>
          <a:endParaRPr lang="ru-RU"/>
        </a:p>
      </dgm:t>
    </dgm:pt>
    <dgm:pt modelId="{42CF7A7F-14E7-7943-A090-3FB63CE0E532}">
      <dgm:prSet phldrT="[Текст]" custT="1"/>
      <dgm:spPr/>
      <dgm:t>
        <a:bodyPr/>
        <a:lstStyle/>
        <a:p>
          <a:pPr algn="ctr"/>
          <a:r>
            <a:rPr lang="en-US" sz="1200" b="1"/>
            <a:t>Full-time Learning; </a:t>
          </a:r>
        </a:p>
        <a:p>
          <a:pPr algn="ctr"/>
          <a:r>
            <a:rPr lang="en-US" sz="1200" b="1"/>
            <a:t>Part-time Learning; </a:t>
          </a:r>
        </a:p>
        <a:p>
          <a:pPr algn="ctr"/>
          <a:r>
            <a:rPr lang="en-US" sz="1200" b="1"/>
            <a:t>E-learning; </a:t>
          </a:r>
        </a:p>
        <a:p>
          <a:pPr algn="ctr"/>
          <a:r>
            <a:rPr lang="en-US" sz="1200" b="1"/>
            <a:t>Blended Learning </a:t>
          </a:r>
          <a:endParaRPr lang="ru-RU" sz="1200" b="1"/>
        </a:p>
      </dgm:t>
    </dgm:pt>
    <dgm:pt modelId="{CF1B16C8-16DA-B448-894C-336CCFF1E39C}" type="parTrans" cxnId="{59BF3801-7F05-BD49-9016-EF7E02C3B91B}">
      <dgm:prSet/>
      <dgm:spPr/>
      <dgm:t>
        <a:bodyPr/>
        <a:lstStyle/>
        <a:p>
          <a:pPr algn="ctr"/>
          <a:endParaRPr lang="ru-RU"/>
        </a:p>
      </dgm:t>
    </dgm:pt>
    <dgm:pt modelId="{391B9665-DB67-FE42-B92C-C85DC7583A72}" type="sibTrans" cxnId="{59BF3801-7F05-BD49-9016-EF7E02C3B91B}">
      <dgm:prSet/>
      <dgm:spPr/>
      <dgm:t>
        <a:bodyPr/>
        <a:lstStyle/>
        <a:p>
          <a:pPr algn="ctr"/>
          <a:endParaRPr lang="ru-RU"/>
        </a:p>
      </dgm:t>
    </dgm:pt>
    <dgm:pt modelId="{9D009FD1-AD41-EF4C-B8D1-E484CE837084}" type="pres">
      <dgm:prSet presAssocID="{327190D9-FEBB-5149-9F34-B5D5C815546A}" presName="Name0" presStyleCnt="0">
        <dgm:presLayoutVars>
          <dgm:chMax val="7"/>
          <dgm:chPref val="7"/>
          <dgm:dir/>
          <dgm:animLvl val="lvl"/>
        </dgm:presLayoutVars>
      </dgm:prSet>
      <dgm:spPr/>
      <dgm:t>
        <a:bodyPr/>
        <a:lstStyle/>
        <a:p>
          <a:endParaRPr lang="ru-RU"/>
        </a:p>
      </dgm:t>
    </dgm:pt>
    <dgm:pt modelId="{3A0BED40-1455-D544-9DD2-964E11FF9B14}" type="pres">
      <dgm:prSet presAssocID="{49E50348-D87A-7D41-A97C-D4D7D5D679C0}" presName="Accent1" presStyleCnt="0"/>
      <dgm:spPr/>
    </dgm:pt>
    <dgm:pt modelId="{CD4B33B5-A01C-E24B-9756-71701F97861A}" type="pres">
      <dgm:prSet presAssocID="{49E50348-D87A-7D41-A97C-D4D7D5D679C0}" presName="Accent" presStyleLbl="node1" presStyleIdx="0" presStyleCnt="3"/>
      <dgm:spPr/>
    </dgm:pt>
    <dgm:pt modelId="{6D185F00-E8C5-2744-AE2D-7D11B01ADA6E}" type="pres">
      <dgm:prSet presAssocID="{49E50348-D87A-7D41-A97C-D4D7D5D679C0}" presName="Parent1" presStyleLbl="revTx" presStyleIdx="0" presStyleCnt="3">
        <dgm:presLayoutVars>
          <dgm:chMax val="1"/>
          <dgm:chPref val="1"/>
          <dgm:bulletEnabled val="1"/>
        </dgm:presLayoutVars>
      </dgm:prSet>
      <dgm:spPr/>
      <dgm:t>
        <a:bodyPr/>
        <a:lstStyle/>
        <a:p>
          <a:endParaRPr lang="ru-RU"/>
        </a:p>
      </dgm:t>
    </dgm:pt>
    <dgm:pt modelId="{FEFCA73F-1187-3646-A02C-F1808B0C8527}" type="pres">
      <dgm:prSet presAssocID="{51C6DC95-02CD-6743-B321-578FCC530237}" presName="Accent2" presStyleCnt="0"/>
      <dgm:spPr/>
    </dgm:pt>
    <dgm:pt modelId="{C120E62E-AB02-6A42-B2C2-B594272BB1E3}" type="pres">
      <dgm:prSet presAssocID="{51C6DC95-02CD-6743-B321-578FCC530237}" presName="Accent" presStyleLbl="node1" presStyleIdx="1" presStyleCnt="3"/>
      <dgm:spPr/>
    </dgm:pt>
    <dgm:pt modelId="{B11E2352-C78E-7945-9F20-C0D82D35C3B3}" type="pres">
      <dgm:prSet presAssocID="{51C6DC95-02CD-6743-B321-578FCC530237}" presName="Parent2" presStyleLbl="revTx" presStyleIdx="1" presStyleCnt="3" custScaleX="114739" custScaleY="113440">
        <dgm:presLayoutVars>
          <dgm:chMax val="1"/>
          <dgm:chPref val="1"/>
          <dgm:bulletEnabled val="1"/>
        </dgm:presLayoutVars>
      </dgm:prSet>
      <dgm:spPr/>
      <dgm:t>
        <a:bodyPr/>
        <a:lstStyle/>
        <a:p>
          <a:endParaRPr lang="ru-RU"/>
        </a:p>
      </dgm:t>
    </dgm:pt>
    <dgm:pt modelId="{A8D161B2-7461-584E-BEED-CF9B7B7D273E}" type="pres">
      <dgm:prSet presAssocID="{42CF7A7F-14E7-7943-A090-3FB63CE0E532}" presName="Accent3" presStyleCnt="0"/>
      <dgm:spPr/>
    </dgm:pt>
    <dgm:pt modelId="{26F32ACF-A70A-5C46-B52A-3D7C0FA4DDC9}" type="pres">
      <dgm:prSet presAssocID="{42CF7A7F-14E7-7943-A090-3FB63CE0E532}" presName="Accent" presStyleLbl="node1" presStyleIdx="2" presStyleCnt="3"/>
      <dgm:spPr/>
    </dgm:pt>
    <dgm:pt modelId="{8C915BBA-EE0D-A14D-A659-1758EBE7B75C}" type="pres">
      <dgm:prSet presAssocID="{42CF7A7F-14E7-7943-A090-3FB63CE0E532}" presName="Parent3" presStyleLbl="revTx" presStyleIdx="2" presStyleCnt="3" custScaleX="124252" custScaleY="147969">
        <dgm:presLayoutVars>
          <dgm:chMax val="1"/>
          <dgm:chPref val="1"/>
          <dgm:bulletEnabled val="1"/>
        </dgm:presLayoutVars>
      </dgm:prSet>
      <dgm:spPr/>
      <dgm:t>
        <a:bodyPr/>
        <a:lstStyle/>
        <a:p>
          <a:endParaRPr lang="ru-RU"/>
        </a:p>
      </dgm:t>
    </dgm:pt>
  </dgm:ptLst>
  <dgm:cxnLst>
    <dgm:cxn modelId="{AE8CEB3C-3C70-664E-A9FF-A89C61EE590C}" type="presOf" srcId="{49E50348-D87A-7D41-A97C-D4D7D5D679C0}" destId="{6D185F00-E8C5-2744-AE2D-7D11B01ADA6E}" srcOrd="0" destOrd="0" presId="urn:microsoft.com/office/officeart/2009/layout/CircleArrowProcess"/>
    <dgm:cxn modelId="{BB1D17EC-A76E-8D49-8C62-571DA82E3864}" srcId="{327190D9-FEBB-5149-9F34-B5D5C815546A}" destId="{49E50348-D87A-7D41-A97C-D4D7D5D679C0}" srcOrd="0" destOrd="0" parTransId="{2885A353-59BA-2546-8E11-100C37FD2B71}" sibTransId="{E468E8E3-2D15-C246-89E5-6A6FB8CA20EA}"/>
    <dgm:cxn modelId="{59BF3801-7F05-BD49-9016-EF7E02C3B91B}" srcId="{327190D9-FEBB-5149-9F34-B5D5C815546A}" destId="{42CF7A7F-14E7-7943-A090-3FB63CE0E532}" srcOrd="2" destOrd="0" parTransId="{CF1B16C8-16DA-B448-894C-336CCFF1E39C}" sibTransId="{391B9665-DB67-FE42-B92C-C85DC7583A72}"/>
    <dgm:cxn modelId="{612B9521-1122-AB4B-BDC3-93BBD0A59433}" type="presOf" srcId="{327190D9-FEBB-5149-9F34-B5D5C815546A}" destId="{9D009FD1-AD41-EF4C-B8D1-E484CE837084}" srcOrd="0" destOrd="0" presId="urn:microsoft.com/office/officeart/2009/layout/CircleArrowProcess"/>
    <dgm:cxn modelId="{68A8A8BB-2CED-3347-AC55-78D621F82FC4}" type="presOf" srcId="{42CF7A7F-14E7-7943-A090-3FB63CE0E532}" destId="{8C915BBA-EE0D-A14D-A659-1758EBE7B75C}" srcOrd="0" destOrd="0" presId="urn:microsoft.com/office/officeart/2009/layout/CircleArrowProcess"/>
    <dgm:cxn modelId="{E39B411F-7EC8-A940-9A41-90A35897FAC6}" srcId="{327190D9-FEBB-5149-9F34-B5D5C815546A}" destId="{51C6DC95-02CD-6743-B321-578FCC530237}" srcOrd="1" destOrd="0" parTransId="{F3132B77-2C23-3248-B8D4-10E54E723AAA}" sibTransId="{67A5CC2A-AE1B-4E43-8505-E100621F9B5D}"/>
    <dgm:cxn modelId="{E62E0EDA-FADF-7948-AB84-7AE9F5834E13}" type="presOf" srcId="{51C6DC95-02CD-6743-B321-578FCC530237}" destId="{B11E2352-C78E-7945-9F20-C0D82D35C3B3}" srcOrd="0" destOrd="0" presId="urn:microsoft.com/office/officeart/2009/layout/CircleArrowProcess"/>
    <dgm:cxn modelId="{5E609334-7B7D-BE45-8DC5-EE10A5C8991D}" type="presParOf" srcId="{9D009FD1-AD41-EF4C-B8D1-E484CE837084}" destId="{3A0BED40-1455-D544-9DD2-964E11FF9B14}" srcOrd="0" destOrd="0" presId="urn:microsoft.com/office/officeart/2009/layout/CircleArrowProcess"/>
    <dgm:cxn modelId="{36C0F5CB-36FC-1544-B075-3CDE2119377F}" type="presParOf" srcId="{3A0BED40-1455-D544-9DD2-964E11FF9B14}" destId="{CD4B33B5-A01C-E24B-9756-71701F97861A}" srcOrd="0" destOrd="0" presId="urn:microsoft.com/office/officeart/2009/layout/CircleArrowProcess"/>
    <dgm:cxn modelId="{1701F088-F588-5144-9645-EE28DCFC91A1}" type="presParOf" srcId="{9D009FD1-AD41-EF4C-B8D1-E484CE837084}" destId="{6D185F00-E8C5-2744-AE2D-7D11B01ADA6E}" srcOrd="1" destOrd="0" presId="urn:microsoft.com/office/officeart/2009/layout/CircleArrowProcess"/>
    <dgm:cxn modelId="{24F26944-4B90-BC47-9933-1D359947B87A}" type="presParOf" srcId="{9D009FD1-AD41-EF4C-B8D1-E484CE837084}" destId="{FEFCA73F-1187-3646-A02C-F1808B0C8527}" srcOrd="2" destOrd="0" presId="urn:microsoft.com/office/officeart/2009/layout/CircleArrowProcess"/>
    <dgm:cxn modelId="{9867F305-E45B-3C4F-A5B8-F746C40E81D2}" type="presParOf" srcId="{FEFCA73F-1187-3646-A02C-F1808B0C8527}" destId="{C120E62E-AB02-6A42-B2C2-B594272BB1E3}" srcOrd="0" destOrd="0" presId="urn:microsoft.com/office/officeart/2009/layout/CircleArrowProcess"/>
    <dgm:cxn modelId="{3182D17C-6FA4-5249-B7C1-D87BDBA3BB80}" type="presParOf" srcId="{9D009FD1-AD41-EF4C-B8D1-E484CE837084}" destId="{B11E2352-C78E-7945-9F20-C0D82D35C3B3}" srcOrd="3" destOrd="0" presId="urn:microsoft.com/office/officeart/2009/layout/CircleArrowProcess"/>
    <dgm:cxn modelId="{B16292E3-6C08-4842-8F52-3D007C884549}" type="presParOf" srcId="{9D009FD1-AD41-EF4C-B8D1-E484CE837084}" destId="{A8D161B2-7461-584E-BEED-CF9B7B7D273E}" srcOrd="4" destOrd="0" presId="urn:microsoft.com/office/officeart/2009/layout/CircleArrowProcess"/>
    <dgm:cxn modelId="{0976852A-2CC8-0C44-A5FC-AA2C69EE027F}" type="presParOf" srcId="{A8D161B2-7461-584E-BEED-CF9B7B7D273E}" destId="{26F32ACF-A70A-5C46-B52A-3D7C0FA4DDC9}" srcOrd="0" destOrd="0" presId="urn:microsoft.com/office/officeart/2009/layout/CircleArrowProcess"/>
    <dgm:cxn modelId="{189F78B0-0F0F-FC4C-B7E3-8A0CEAE51CE0}" type="presParOf" srcId="{9D009FD1-AD41-EF4C-B8D1-E484CE837084}" destId="{8C915BBA-EE0D-A14D-A659-1758EBE7B75C}" srcOrd="5" destOrd="0" presId="urn:microsoft.com/office/officeart/2009/layout/CircleArrowProcess"/>
  </dgm:cxnLst>
  <dgm:bg/>
  <dgm:whole/>
  <dgm:extLst>
    <a:ext uri="http://schemas.microsoft.com/office/drawing/2008/diagram">
      <dsp:dataModelExt xmlns:dsp="http://schemas.microsoft.com/office/drawing/2008/diagram" relId="rId16"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7CC77FD8-41E3-0D4C-A4CF-24510CE81B35}" type="doc">
      <dgm:prSet loTypeId="urn:microsoft.com/office/officeart/2009/layout/CircleArrowProcess" loCatId="" qsTypeId="urn:microsoft.com/office/officeart/2005/8/quickstyle/3D2" qsCatId="3D" csTypeId="urn:microsoft.com/office/officeart/2005/8/colors/accent3_2" csCatId="accent3" phldr="1"/>
      <dgm:spPr>
        <a:scene3d>
          <a:camera prst="orthographicFront">
            <a:rot lat="0" lon="0" rev="0"/>
          </a:camera>
          <a:lightRig rig="glow" dir="t">
            <a:rot lat="0" lon="0" rev="4800000"/>
          </a:lightRig>
        </a:scene3d>
      </dgm:spPr>
      <dgm:t>
        <a:bodyPr/>
        <a:lstStyle/>
        <a:p>
          <a:endParaRPr lang="ru-RU"/>
        </a:p>
      </dgm:t>
    </dgm:pt>
    <dgm:pt modelId="{52B44696-5100-CF47-B0F7-96C839C17C91}">
      <dgm:prSet phldrT="[Текст]"/>
      <dgm:spPr>
        <a:ln>
          <a:noFill/>
        </a:ln>
        <a:effectLst>
          <a:outerShdw blurRad="190500" dist="228600" dir="2700000" algn="ctr">
            <a:srgbClr val="000000">
              <a:alpha val="30000"/>
            </a:srgbClr>
          </a:outerShdw>
        </a:effectLst>
        <a:scene3d>
          <a:camera prst="orthographicFront">
            <a:rot lat="0" lon="0" rev="0"/>
          </a:camera>
          <a:lightRig rig="glow" dir="t">
            <a:rot lat="0" lon="0" rev="4800000"/>
          </a:lightRig>
        </a:scene3d>
        <a:sp3d prstMaterial="matte">
          <a:bevelT w="127000" h="63500"/>
        </a:sp3d>
      </dgm:spPr>
      <dgm:t>
        <a:bodyPr/>
        <a:lstStyle/>
        <a:p>
          <a:r>
            <a:rPr lang="en-US">
              <a:solidFill>
                <a:schemeClr val="accent1"/>
              </a:solidFill>
            </a:rPr>
            <a:t>Inductive</a:t>
          </a:r>
          <a:endParaRPr lang="ru-RU">
            <a:solidFill>
              <a:schemeClr val="accent1"/>
            </a:solidFill>
          </a:endParaRPr>
        </a:p>
      </dgm:t>
    </dgm:pt>
    <dgm:pt modelId="{49F7E21F-E1CF-AA49-9A18-7737BB888E57}" type="parTrans" cxnId="{A40DBA84-7792-5F43-A9EE-D6EE88D306A3}">
      <dgm:prSet/>
      <dgm:spPr/>
      <dgm:t>
        <a:bodyPr/>
        <a:lstStyle/>
        <a:p>
          <a:endParaRPr lang="ru-RU"/>
        </a:p>
      </dgm:t>
    </dgm:pt>
    <dgm:pt modelId="{BECBAAFD-6153-AD49-82A8-E0214C91FA43}" type="sibTrans" cxnId="{A40DBA84-7792-5F43-A9EE-D6EE88D306A3}">
      <dgm:prSet/>
      <dgm:spPr/>
      <dgm:t>
        <a:bodyPr/>
        <a:lstStyle/>
        <a:p>
          <a:endParaRPr lang="ru-RU"/>
        </a:p>
      </dgm:t>
    </dgm:pt>
    <dgm:pt modelId="{411FDBF4-0CD8-F248-BFCD-A5A980684BA7}">
      <dgm:prSet phldrT="[Текст]"/>
      <dgm:spPr>
        <a:ln>
          <a:noFill/>
        </a:ln>
        <a:effectLst>
          <a:outerShdw blurRad="190500" dist="228600" dir="2700000" algn="ctr">
            <a:srgbClr val="000000">
              <a:alpha val="30000"/>
            </a:srgbClr>
          </a:outerShdw>
        </a:effectLst>
        <a:scene3d>
          <a:camera prst="orthographicFront">
            <a:rot lat="0" lon="0" rev="0"/>
          </a:camera>
          <a:lightRig rig="glow" dir="t">
            <a:rot lat="0" lon="0" rev="4800000"/>
          </a:lightRig>
        </a:scene3d>
        <a:sp3d prstMaterial="matte">
          <a:bevelT w="127000" h="63500"/>
        </a:sp3d>
      </dgm:spPr>
      <dgm:t>
        <a:bodyPr/>
        <a:lstStyle/>
        <a:p>
          <a:r>
            <a:rPr lang="en-US">
              <a:solidFill>
                <a:schemeClr val="accent1"/>
              </a:solidFill>
            </a:rPr>
            <a:t>Deductive</a:t>
          </a:r>
          <a:endParaRPr lang="ru-RU">
            <a:solidFill>
              <a:schemeClr val="accent1"/>
            </a:solidFill>
          </a:endParaRPr>
        </a:p>
      </dgm:t>
    </dgm:pt>
    <dgm:pt modelId="{E70024CA-D283-B04D-8915-2DBE237554FF}" type="parTrans" cxnId="{A20C0FC5-4BBD-3A4C-B047-8E1C298A0727}">
      <dgm:prSet/>
      <dgm:spPr/>
      <dgm:t>
        <a:bodyPr/>
        <a:lstStyle/>
        <a:p>
          <a:endParaRPr lang="ru-RU"/>
        </a:p>
      </dgm:t>
    </dgm:pt>
    <dgm:pt modelId="{3635CF0C-ECAB-604F-B0AE-58FA7B720FEC}" type="sibTrans" cxnId="{A20C0FC5-4BBD-3A4C-B047-8E1C298A0727}">
      <dgm:prSet/>
      <dgm:spPr/>
      <dgm:t>
        <a:bodyPr/>
        <a:lstStyle/>
        <a:p>
          <a:endParaRPr lang="ru-RU"/>
        </a:p>
      </dgm:t>
    </dgm:pt>
    <dgm:pt modelId="{B665985E-AB8D-6045-BDBA-097A0DC53EB7}">
      <dgm:prSet phldrT="[Текст]"/>
      <dgm:spPr>
        <a:ln>
          <a:noFill/>
        </a:ln>
        <a:effectLst>
          <a:outerShdw blurRad="190500" dist="228600" dir="2700000" algn="ctr">
            <a:srgbClr val="000000">
              <a:alpha val="30000"/>
            </a:srgbClr>
          </a:outerShdw>
        </a:effectLst>
        <a:scene3d>
          <a:camera prst="orthographicFront">
            <a:rot lat="0" lon="0" rev="0"/>
          </a:camera>
          <a:lightRig rig="glow" dir="t">
            <a:rot lat="0" lon="0" rev="4800000"/>
          </a:lightRig>
        </a:scene3d>
        <a:sp3d prstMaterial="matte">
          <a:bevelT w="127000" h="63500"/>
        </a:sp3d>
      </dgm:spPr>
      <dgm:t>
        <a:bodyPr/>
        <a:lstStyle/>
        <a:p>
          <a:r>
            <a:rPr lang="en-US">
              <a:solidFill>
                <a:schemeClr val="accent1"/>
              </a:solidFill>
            </a:rPr>
            <a:t>Abduction</a:t>
          </a:r>
          <a:endParaRPr lang="ru-RU">
            <a:solidFill>
              <a:schemeClr val="accent1"/>
            </a:solidFill>
          </a:endParaRPr>
        </a:p>
      </dgm:t>
    </dgm:pt>
    <dgm:pt modelId="{222C1C08-6EB8-C843-9F18-83F786DB9079}" type="parTrans" cxnId="{C8850D0F-6A24-594A-B457-C6EB01C7986B}">
      <dgm:prSet/>
      <dgm:spPr/>
      <dgm:t>
        <a:bodyPr/>
        <a:lstStyle/>
        <a:p>
          <a:endParaRPr lang="ru-RU"/>
        </a:p>
      </dgm:t>
    </dgm:pt>
    <dgm:pt modelId="{42BDD20D-CBC1-0F4F-A420-7E9C5F44DEA8}" type="sibTrans" cxnId="{C8850D0F-6A24-594A-B457-C6EB01C7986B}">
      <dgm:prSet/>
      <dgm:spPr/>
      <dgm:t>
        <a:bodyPr/>
        <a:lstStyle/>
        <a:p>
          <a:endParaRPr lang="ru-RU"/>
        </a:p>
      </dgm:t>
    </dgm:pt>
    <dgm:pt modelId="{DE2CB8AF-B5B3-244B-8FFC-649DA5FB2251}" type="pres">
      <dgm:prSet presAssocID="{7CC77FD8-41E3-0D4C-A4CF-24510CE81B35}" presName="Name0" presStyleCnt="0">
        <dgm:presLayoutVars>
          <dgm:chMax val="7"/>
          <dgm:chPref val="7"/>
          <dgm:dir/>
          <dgm:animLvl val="lvl"/>
        </dgm:presLayoutVars>
      </dgm:prSet>
      <dgm:spPr/>
      <dgm:t>
        <a:bodyPr/>
        <a:lstStyle/>
        <a:p>
          <a:endParaRPr lang="ru-RU"/>
        </a:p>
      </dgm:t>
    </dgm:pt>
    <dgm:pt modelId="{F37CD156-2F99-CF4F-91EA-9CDAD7B10EC5}" type="pres">
      <dgm:prSet presAssocID="{52B44696-5100-CF47-B0F7-96C839C17C91}" presName="Accent1" presStyleCnt="0"/>
      <dgm:spPr>
        <a:ln>
          <a:noFill/>
        </a:ln>
        <a:effectLst>
          <a:outerShdw blurRad="190500" dist="228600" dir="2700000" algn="ctr">
            <a:srgbClr val="000000">
              <a:alpha val="30000"/>
            </a:srgbClr>
          </a:outerShdw>
        </a:effectLst>
        <a:scene3d>
          <a:camera prst="orthographicFront">
            <a:rot lat="0" lon="0" rev="0"/>
          </a:camera>
          <a:lightRig rig="glow" dir="t">
            <a:rot lat="0" lon="0" rev="4800000"/>
          </a:lightRig>
        </a:scene3d>
        <a:sp3d prstMaterial="matte">
          <a:bevelT w="127000" h="63500"/>
        </a:sp3d>
      </dgm:spPr>
    </dgm:pt>
    <dgm:pt modelId="{1F1AC77E-CC90-354B-9619-E4154BA97774}" type="pres">
      <dgm:prSet presAssocID="{52B44696-5100-CF47-B0F7-96C839C17C91}" presName="Accent" presStyleLbl="node1" presStyleIdx="0" presStyleCnt="3"/>
      <dgm:spPr>
        <a:ln>
          <a:noFill/>
        </a:ln>
        <a:effectLst>
          <a:outerShdw blurRad="190500" dist="228600" dir="2700000" algn="ctr">
            <a:srgbClr val="000000">
              <a:alpha val="30000"/>
            </a:srgbClr>
          </a:outerShdw>
        </a:effectLst>
        <a:scene3d>
          <a:camera prst="orthographicFront">
            <a:rot lat="0" lon="0" rev="0"/>
          </a:camera>
          <a:lightRig rig="glow" dir="t">
            <a:rot lat="0" lon="0" rev="4800000"/>
          </a:lightRig>
        </a:scene3d>
        <a:sp3d prstMaterial="matte">
          <a:bevelT w="127000" h="63500"/>
        </a:sp3d>
      </dgm:spPr>
    </dgm:pt>
    <dgm:pt modelId="{34C6BFA9-E057-0E40-9257-E0B2DA20B463}" type="pres">
      <dgm:prSet presAssocID="{52B44696-5100-CF47-B0F7-96C839C17C91}" presName="Parent1" presStyleLbl="revTx" presStyleIdx="0" presStyleCnt="3">
        <dgm:presLayoutVars>
          <dgm:chMax val="1"/>
          <dgm:chPref val="1"/>
          <dgm:bulletEnabled val="1"/>
        </dgm:presLayoutVars>
      </dgm:prSet>
      <dgm:spPr/>
      <dgm:t>
        <a:bodyPr/>
        <a:lstStyle/>
        <a:p>
          <a:endParaRPr lang="ru-RU"/>
        </a:p>
      </dgm:t>
    </dgm:pt>
    <dgm:pt modelId="{07EAFA38-D2A9-264E-8C31-6EF77D0339E6}" type="pres">
      <dgm:prSet presAssocID="{411FDBF4-0CD8-F248-BFCD-A5A980684BA7}" presName="Accent2" presStyleCnt="0"/>
      <dgm:spPr>
        <a:ln>
          <a:noFill/>
        </a:ln>
        <a:effectLst>
          <a:outerShdw blurRad="190500" dist="228600" dir="2700000" algn="ctr">
            <a:srgbClr val="000000">
              <a:alpha val="30000"/>
            </a:srgbClr>
          </a:outerShdw>
        </a:effectLst>
        <a:scene3d>
          <a:camera prst="orthographicFront">
            <a:rot lat="0" lon="0" rev="0"/>
          </a:camera>
          <a:lightRig rig="glow" dir="t">
            <a:rot lat="0" lon="0" rev="4800000"/>
          </a:lightRig>
        </a:scene3d>
        <a:sp3d prstMaterial="matte">
          <a:bevelT w="127000" h="63500"/>
        </a:sp3d>
      </dgm:spPr>
    </dgm:pt>
    <dgm:pt modelId="{D66E135F-8809-3D4B-8DCC-F998218D6A95}" type="pres">
      <dgm:prSet presAssocID="{411FDBF4-0CD8-F248-BFCD-A5A980684BA7}" presName="Accent" presStyleLbl="node1" presStyleIdx="1" presStyleCnt="3"/>
      <dgm:spPr>
        <a:ln>
          <a:noFill/>
        </a:ln>
        <a:effectLst>
          <a:outerShdw blurRad="190500" dist="228600" dir="2700000" algn="ctr">
            <a:srgbClr val="000000">
              <a:alpha val="30000"/>
            </a:srgbClr>
          </a:outerShdw>
        </a:effectLst>
        <a:scene3d>
          <a:camera prst="orthographicFront">
            <a:rot lat="0" lon="0" rev="0"/>
          </a:camera>
          <a:lightRig rig="glow" dir="t">
            <a:rot lat="0" lon="0" rev="4800000"/>
          </a:lightRig>
        </a:scene3d>
        <a:sp3d prstMaterial="matte">
          <a:bevelT w="127000" h="63500"/>
        </a:sp3d>
      </dgm:spPr>
    </dgm:pt>
    <dgm:pt modelId="{8DA31F39-B5BD-0040-A89D-7BC944B57B50}" type="pres">
      <dgm:prSet presAssocID="{411FDBF4-0CD8-F248-BFCD-A5A980684BA7}" presName="Parent2" presStyleLbl="revTx" presStyleIdx="1" presStyleCnt="3">
        <dgm:presLayoutVars>
          <dgm:chMax val="1"/>
          <dgm:chPref val="1"/>
          <dgm:bulletEnabled val="1"/>
        </dgm:presLayoutVars>
      </dgm:prSet>
      <dgm:spPr/>
      <dgm:t>
        <a:bodyPr/>
        <a:lstStyle/>
        <a:p>
          <a:endParaRPr lang="ru-RU"/>
        </a:p>
      </dgm:t>
    </dgm:pt>
    <dgm:pt modelId="{AAC7C809-A9E2-494F-8E43-F2E226696002}" type="pres">
      <dgm:prSet presAssocID="{B665985E-AB8D-6045-BDBA-097A0DC53EB7}" presName="Accent3" presStyleCnt="0"/>
      <dgm:spPr>
        <a:ln>
          <a:noFill/>
        </a:ln>
        <a:effectLst>
          <a:outerShdw blurRad="190500" dist="228600" dir="2700000" algn="ctr">
            <a:srgbClr val="000000">
              <a:alpha val="30000"/>
            </a:srgbClr>
          </a:outerShdw>
        </a:effectLst>
        <a:scene3d>
          <a:camera prst="orthographicFront">
            <a:rot lat="0" lon="0" rev="0"/>
          </a:camera>
          <a:lightRig rig="glow" dir="t">
            <a:rot lat="0" lon="0" rev="4800000"/>
          </a:lightRig>
        </a:scene3d>
        <a:sp3d prstMaterial="matte">
          <a:bevelT w="127000" h="63500"/>
        </a:sp3d>
      </dgm:spPr>
    </dgm:pt>
    <dgm:pt modelId="{9F13F966-28B4-3C4D-A193-C86F5392CA6B}" type="pres">
      <dgm:prSet presAssocID="{B665985E-AB8D-6045-BDBA-097A0DC53EB7}" presName="Accent" presStyleLbl="node1" presStyleIdx="2" presStyleCnt="3"/>
      <dgm:spPr>
        <a:ln>
          <a:noFill/>
        </a:ln>
        <a:effectLst>
          <a:outerShdw blurRad="190500" dist="228600" dir="2700000" algn="ctr">
            <a:srgbClr val="000000">
              <a:alpha val="30000"/>
            </a:srgbClr>
          </a:outerShdw>
        </a:effectLst>
        <a:scene3d>
          <a:camera prst="orthographicFront">
            <a:rot lat="0" lon="0" rev="0"/>
          </a:camera>
          <a:lightRig rig="glow" dir="t">
            <a:rot lat="0" lon="0" rev="4800000"/>
          </a:lightRig>
        </a:scene3d>
        <a:sp3d prstMaterial="matte">
          <a:bevelT w="127000" h="63500"/>
        </a:sp3d>
      </dgm:spPr>
    </dgm:pt>
    <dgm:pt modelId="{4F9A4C33-70DA-2B4D-BD27-6C0CBCE41A85}" type="pres">
      <dgm:prSet presAssocID="{B665985E-AB8D-6045-BDBA-097A0DC53EB7}" presName="Parent3" presStyleLbl="revTx" presStyleIdx="2" presStyleCnt="3">
        <dgm:presLayoutVars>
          <dgm:chMax val="1"/>
          <dgm:chPref val="1"/>
          <dgm:bulletEnabled val="1"/>
        </dgm:presLayoutVars>
      </dgm:prSet>
      <dgm:spPr/>
      <dgm:t>
        <a:bodyPr/>
        <a:lstStyle/>
        <a:p>
          <a:endParaRPr lang="ru-RU"/>
        </a:p>
      </dgm:t>
    </dgm:pt>
  </dgm:ptLst>
  <dgm:cxnLst>
    <dgm:cxn modelId="{A40DBA84-7792-5F43-A9EE-D6EE88D306A3}" srcId="{7CC77FD8-41E3-0D4C-A4CF-24510CE81B35}" destId="{52B44696-5100-CF47-B0F7-96C839C17C91}" srcOrd="0" destOrd="0" parTransId="{49F7E21F-E1CF-AA49-9A18-7737BB888E57}" sibTransId="{BECBAAFD-6153-AD49-82A8-E0214C91FA43}"/>
    <dgm:cxn modelId="{32260F4C-CDA4-8F42-830D-C7E4E088705B}" type="presOf" srcId="{411FDBF4-0CD8-F248-BFCD-A5A980684BA7}" destId="{8DA31F39-B5BD-0040-A89D-7BC944B57B50}" srcOrd="0" destOrd="0" presId="urn:microsoft.com/office/officeart/2009/layout/CircleArrowProcess"/>
    <dgm:cxn modelId="{E858179C-0BCD-A248-BBDD-2E1AC7541709}" type="presOf" srcId="{B665985E-AB8D-6045-BDBA-097A0DC53EB7}" destId="{4F9A4C33-70DA-2B4D-BD27-6C0CBCE41A85}" srcOrd="0" destOrd="0" presId="urn:microsoft.com/office/officeart/2009/layout/CircleArrowProcess"/>
    <dgm:cxn modelId="{3B8E07FC-A846-2B4E-9625-D3A02F34474E}" type="presOf" srcId="{52B44696-5100-CF47-B0F7-96C839C17C91}" destId="{34C6BFA9-E057-0E40-9257-E0B2DA20B463}" srcOrd="0" destOrd="0" presId="urn:microsoft.com/office/officeart/2009/layout/CircleArrowProcess"/>
    <dgm:cxn modelId="{A20C0FC5-4BBD-3A4C-B047-8E1C298A0727}" srcId="{7CC77FD8-41E3-0D4C-A4CF-24510CE81B35}" destId="{411FDBF4-0CD8-F248-BFCD-A5A980684BA7}" srcOrd="1" destOrd="0" parTransId="{E70024CA-D283-B04D-8915-2DBE237554FF}" sibTransId="{3635CF0C-ECAB-604F-B0AE-58FA7B720FEC}"/>
    <dgm:cxn modelId="{C8850D0F-6A24-594A-B457-C6EB01C7986B}" srcId="{7CC77FD8-41E3-0D4C-A4CF-24510CE81B35}" destId="{B665985E-AB8D-6045-BDBA-097A0DC53EB7}" srcOrd="2" destOrd="0" parTransId="{222C1C08-6EB8-C843-9F18-83F786DB9079}" sibTransId="{42BDD20D-CBC1-0F4F-A420-7E9C5F44DEA8}"/>
    <dgm:cxn modelId="{18F11D10-8D5A-C645-8B95-E92FE220FD53}" type="presOf" srcId="{7CC77FD8-41E3-0D4C-A4CF-24510CE81B35}" destId="{DE2CB8AF-B5B3-244B-8FFC-649DA5FB2251}" srcOrd="0" destOrd="0" presId="urn:microsoft.com/office/officeart/2009/layout/CircleArrowProcess"/>
    <dgm:cxn modelId="{0B46A0EC-CD4C-FE42-84EF-62BAF810A67D}" type="presParOf" srcId="{DE2CB8AF-B5B3-244B-8FFC-649DA5FB2251}" destId="{F37CD156-2F99-CF4F-91EA-9CDAD7B10EC5}" srcOrd="0" destOrd="0" presId="urn:microsoft.com/office/officeart/2009/layout/CircleArrowProcess"/>
    <dgm:cxn modelId="{1A37E3CB-CDE6-A640-A158-29275B4A981D}" type="presParOf" srcId="{F37CD156-2F99-CF4F-91EA-9CDAD7B10EC5}" destId="{1F1AC77E-CC90-354B-9619-E4154BA97774}" srcOrd="0" destOrd="0" presId="urn:microsoft.com/office/officeart/2009/layout/CircleArrowProcess"/>
    <dgm:cxn modelId="{19A4501F-C40A-E148-A8B5-93F246AE7EFC}" type="presParOf" srcId="{DE2CB8AF-B5B3-244B-8FFC-649DA5FB2251}" destId="{34C6BFA9-E057-0E40-9257-E0B2DA20B463}" srcOrd="1" destOrd="0" presId="urn:microsoft.com/office/officeart/2009/layout/CircleArrowProcess"/>
    <dgm:cxn modelId="{4DCB2E86-4411-2440-A672-2EC9C9A4F843}" type="presParOf" srcId="{DE2CB8AF-B5B3-244B-8FFC-649DA5FB2251}" destId="{07EAFA38-D2A9-264E-8C31-6EF77D0339E6}" srcOrd="2" destOrd="0" presId="urn:microsoft.com/office/officeart/2009/layout/CircleArrowProcess"/>
    <dgm:cxn modelId="{CC0016B2-AC81-A146-9774-51BA160B6DE5}" type="presParOf" srcId="{07EAFA38-D2A9-264E-8C31-6EF77D0339E6}" destId="{D66E135F-8809-3D4B-8DCC-F998218D6A95}" srcOrd="0" destOrd="0" presId="urn:microsoft.com/office/officeart/2009/layout/CircleArrowProcess"/>
    <dgm:cxn modelId="{BB3D6615-E402-4344-99E5-5FD8B965D6F1}" type="presParOf" srcId="{DE2CB8AF-B5B3-244B-8FFC-649DA5FB2251}" destId="{8DA31F39-B5BD-0040-A89D-7BC944B57B50}" srcOrd="3" destOrd="0" presId="urn:microsoft.com/office/officeart/2009/layout/CircleArrowProcess"/>
    <dgm:cxn modelId="{6B37AC18-77FF-0E41-8500-5EEE6C030492}" type="presParOf" srcId="{DE2CB8AF-B5B3-244B-8FFC-649DA5FB2251}" destId="{AAC7C809-A9E2-494F-8E43-F2E226696002}" srcOrd="4" destOrd="0" presId="urn:microsoft.com/office/officeart/2009/layout/CircleArrowProcess"/>
    <dgm:cxn modelId="{3207189C-B30A-C14D-B21F-0632D74FB2E1}" type="presParOf" srcId="{AAC7C809-A9E2-494F-8E43-F2E226696002}" destId="{9F13F966-28B4-3C4D-A193-C86F5392CA6B}" srcOrd="0" destOrd="0" presId="urn:microsoft.com/office/officeart/2009/layout/CircleArrowProcess"/>
    <dgm:cxn modelId="{A2E55AEF-FEE8-8C45-A81C-FE542543009F}" type="presParOf" srcId="{DE2CB8AF-B5B3-244B-8FFC-649DA5FB2251}" destId="{4F9A4C33-70DA-2B4D-BD27-6C0CBCE41A85}" srcOrd="5" destOrd="0" presId="urn:microsoft.com/office/officeart/2009/layout/CircleArrowProcess"/>
  </dgm:cxnLst>
  <dgm:bg>
    <a:effectLst>
      <a:glow rad="228600">
        <a:schemeClr val="accent3">
          <a:satMod val="175000"/>
          <a:alpha val="40000"/>
        </a:schemeClr>
      </a:glow>
      <a:innerShdw blurRad="63500" dist="50800" dir="18900000">
        <a:prstClr val="black">
          <a:alpha val="50000"/>
        </a:prstClr>
      </a:innerShdw>
    </a:effectLst>
  </dgm:bg>
  <dgm:whole/>
  <dgm:extLst>
    <a:ext uri="http://schemas.microsoft.com/office/drawing/2008/diagram">
      <dsp:dataModelExt xmlns:dsp="http://schemas.microsoft.com/office/drawing/2008/diagram" relId="rId22"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090EC2EF-4E52-6242-B988-070E5C72E6F3}" type="doc">
      <dgm:prSet loTypeId="urn:microsoft.com/office/officeart/2005/8/layout/vProcess5" loCatId="" qsTypeId="urn:microsoft.com/office/officeart/2005/8/quickstyle/3D3" qsCatId="3D" csTypeId="urn:microsoft.com/office/officeart/2005/8/colors/accent1_4" csCatId="accent1" phldr="1"/>
      <dgm:spPr/>
      <dgm:t>
        <a:bodyPr/>
        <a:lstStyle/>
        <a:p>
          <a:endParaRPr lang="ru-RU"/>
        </a:p>
      </dgm:t>
    </dgm:pt>
    <dgm:pt modelId="{44C4F902-21F5-DB43-B663-708AA479E63A}">
      <dgm:prSet phldrT="[Текст]"/>
      <dgm:spPr/>
      <dgm:t>
        <a:bodyPr/>
        <a:lstStyle/>
        <a:p>
          <a:r>
            <a:rPr lang="en-US"/>
            <a:t>Observation to find theory</a:t>
          </a:r>
          <a:endParaRPr lang="ru-RU"/>
        </a:p>
      </dgm:t>
    </dgm:pt>
    <dgm:pt modelId="{5787628A-0856-514B-9194-BC10B297FDCB}" type="parTrans" cxnId="{905B7E9B-2A7F-9F48-BA50-474F3DE5A094}">
      <dgm:prSet/>
      <dgm:spPr/>
      <dgm:t>
        <a:bodyPr/>
        <a:lstStyle/>
        <a:p>
          <a:endParaRPr lang="ru-RU"/>
        </a:p>
      </dgm:t>
    </dgm:pt>
    <dgm:pt modelId="{A8601C84-26DA-864C-9E52-4EFA1F5F93F6}" type="sibTrans" cxnId="{905B7E9B-2A7F-9F48-BA50-474F3DE5A094}">
      <dgm:prSet/>
      <dgm:spPr/>
      <dgm:t>
        <a:bodyPr/>
        <a:lstStyle/>
        <a:p>
          <a:endParaRPr lang="ru-RU"/>
        </a:p>
      </dgm:t>
    </dgm:pt>
    <dgm:pt modelId="{95B74C1B-FE57-3842-AE87-925EF1BB29EB}">
      <dgm:prSet phldrT="[Текст]"/>
      <dgm:spPr/>
      <dgm:t>
        <a:bodyPr/>
        <a:lstStyle/>
        <a:p>
          <a:r>
            <a:rPr lang="en-US"/>
            <a:t>Hypothesis</a:t>
          </a:r>
          <a:endParaRPr lang="ru-RU"/>
        </a:p>
      </dgm:t>
    </dgm:pt>
    <dgm:pt modelId="{C5E09DFB-954D-994E-9CC0-98E517368D6E}" type="parTrans" cxnId="{B15EF056-792B-C947-929C-05C1659D8F75}">
      <dgm:prSet/>
      <dgm:spPr/>
      <dgm:t>
        <a:bodyPr/>
        <a:lstStyle/>
        <a:p>
          <a:endParaRPr lang="ru-RU"/>
        </a:p>
      </dgm:t>
    </dgm:pt>
    <dgm:pt modelId="{A83CB006-6392-294A-B99F-D7611DA71756}" type="sibTrans" cxnId="{B15EF056-792B-C947-929C-05C1659D8F75}">
      <dgm:prSet/>
      <dgm:spPr/>
      <dgm:t>
        <a:bodyPr/>
        <a:lstStyle/>
        <a:p>
          <a:endParaRPr lang="ru-RU"/>
        </a:p>
      </dgm:t>
    </dgm:pt>
    <dgm:pt modelId="{B8F0F993-FDF4-F44E-8C43-2B5D4278138A}">
      <dgm:prSet phldrT="[Текст]"/>
      <dgm:spPr/>
      <dgm:t>
        <a:bodyPr/>
        <a:lstStyle/>
        <a:p>
          <a:r>
            <a:rPr lang="en-US"/>
            <a:t>Theory</a:t>
          </a:r>
          <a:endParaRPr lang="ru-RU"/>
        </a:p>
      </dgm:t>
    </dgm:pt>
    <dgm:pt modelId="{FA8BC56E-B4B3-8445-A8C5-E92BD30B4ABA}" type="parTrans" cxnId="{80C2BE66-6375-554A-9A54-B5A531D4D4DC}">
      <dgm:prSet/>
      <dgm:spPr/>
      <dgm:t>
        <a:bodyPr/>
        <a:lstStyle/>
        <a:p>
          <a:endParaRPr lang="ru-RU"/>
        </a:p>
      </dgm:t>
    </dgm:pt>
    <dgm:pt modelId="{A7434087-CB6C-7648-97AA-EBDC5BE21AC5}" type="sibTrans" cxnId="{80C2BE66-6375-554A-9A54-B5A531D4D4DC}">
      <dgm:prSet/>
      <dgm:spPr/>
      <dgm:t>
        <a:bodyPr/>
        <a:lstStyle/>
        <a:p>
          <a:endParaRPr lang="ru-RU"/>
        </a:p>
      </dgm:t>
    </dgm:pt>
    <dgm:pt modelId="{7451111A-B688-C64E-B1CC-065CA5831D90}">
      <dgm:prSet/>
      <dgm:spPr/>
      <dgm:t>
        <a:bodyPr/>
        <a:lstStyle/>
        <a:p>
          <a:r>
            <a:rPr lang="en-US"/>
            <a:t>Pattern</a:t>
          </a:r>
          <a:endParaRPr lang="ru-RU"/>
        </a:p>
      </dgm:t>
    </dgm:pt>
    <dgm:pt modelId="{365CFE94-8882-CE4B-BA6F-92CB3B117A78}" type="parTrans" cxnId="{6B1721D6-9FCC-8E4C-B292-445A75C5BDBD}">
      <dgm:prSet/>
      <dgm:spPr/>
      <dgm:t>
        <a:bodyPr/>
        <a:lstStyle/>
        <a:p>
          <a:endParaRPr lang="ru-RU"/>
        </a:p>
      </dgm:t>
    </dgm:pt>
    <dgm:pt modelId="{B328F59B-E437-364B-8B1E-732E386D1337}" type="sibTrans" cxnId="{6B1721D6-9FCC-8E4C-B292-445A75C5BDBD}">
      <dgm:prSet/>
      <dgm:spPr/>
      <dgm:t>
        <a:bodyPr/>
        <a:lstStyle/>
        <a:p>
          <a:endParaRPr lang="ru-RU"/>
        </a:p>
      </dgm:t>
    </dgm:pt>
    <dgm:pt modelId="{8513E814-3FA0-6C4C-9C25-8DAA614C4448}" type="pres">
      <dgm:prSet presAssocID="{090EC2EF-4E52-6242-B988-070E5C72E6F3}" presName="outerComposite" presStyleCnt="0">
        <dgm:presLayoutVars>
          <dgm:chMax val="5"/>
          <dgm:dir/>
          <dgm:resizeHandles val="exact"/>
        </dgm:presLayoutVars>
      </dgm:prSet>
      <dgm:spPr/>
      <dgm:t>
        <a:bodyPr/>
        <a:lstStyle/>
        <a:p>
          <a:endParaRPr lang="ru-RU"/>
        </a:p>
      </dgm:t>
    </dgm:pt>
    <dgm:pt modelId="{700D8B4C-1EAD-7145-AA56-E01206ED52FC}" type="pres">
      <dgm:prSet presAssocID="{090EC2EF-4E52-6242-B988-070E5C72E6F3}" presName="dummyMaxCanvas" presStyleCnt="0">
        <dgm:presLayoutVars/>
      </dgm:prSet>
      <dgm:spPr/>
    </dgm:pt>
    <dgm:pt modelId="{7F7DBB2F-D9F7-AF43-BC47-040BFC061F75}" type="pres">
      <dgm:prSet presAssocID="{090EC2EF-4E52-6242-B988-070E5C72E6F3}" presName="FourNodes_1" presStyleLbl="node1" presStyleIdx="0" presStyleCnt="4">
        <dgm:presLayoutVars>
          <dgm:bulletEnabled val="1"/>
        </dgm:presLayoutVars>
      </dgm:prSet>
      <dgm:spPr/>
      <dgm:t>
        <a:bodyPr/>
        <a:lstStyle/>
        <a:p>
          <a:endParaRPr lang="ru-RU"/>
        </a:p>
      </dgm:t>
    </dgm:pt>
    <dgm:pt modelId="{4607E0BC-C7CB-D141-A222-35D5F1CE9400}" type="pres">
      <dgm:prSet presAssocID="{090EC2EF-4E52-6242-B988-070E5C72E6F3}" presName="FourNodes_2" presStyleLbl="node1" presStyleIdx="1" presStyleCnt="4">
        <dgm:presLayoutVars>
          <dgm:bulletEnabled val="1"/>
        </dgm:presLayoutVars>
      </dgm:prSet>
      <dgm:spPr/>
      <dgm:t>
        <a:bodyPr/>
        <a:lstStyle/>
        <a:p>
          <a:endParaRPr lang="ru-RU"/>
        </a:p>
      </dgm:t>
    </dgm:pt>
    <dgm:pt modelId="{B39C30E1-79E6-D64C-81BA-6D8CEA5307F9}" type="pres">
      <dgm:prSet presAssocID="{090EC2EF-4E52-6242-B988-070E5C72E6F3}" presName="FourNodes_3" presStyleLbl="node1" presStyleIdx="2" presStyleCnt="4">
        <dgm:presLayoutVars>
          <dgm:bulletEnabled val="1"/>
        </dgm:presLayoutVars>
      </dgm:prSet>
      <dgm:spPr/>
      <dgm:t>
        <a:bodyPr/>
        <a:lstStyle/>
        <a:p>
          <a:endParaRPr lang="ru-RU"/>
        </a:p>
      </dgm:t>
    </dgm:pt>
    <dgm:pt modelId="{EF139EA3-AB7A-2145-B8FC-185774227180}" type="pres">
      <dgm:prSet presAssocID="{090EC2EF-4E52-6242-B988-070E5C72E6F3}" presName="FourNodes_4" presStyleLbl="node1" presStyleIdx="3" presStyleCnt="4">
        <dgm:presLayoutVars>
          <dgm:bulletEnabled val="1"/>
        </dgm:presLayoutVars>
      </dgm:prSet>
      <dgm:spPr/>
      <dgm:t>
        <a:bodyPr/>
        <a:lstStyle/>
        <a:p>
          <a:endParaRPr lang="ru-RU"/>
        </a:p>
      </dgm:t>
    </dgm:pt>
    <dgm:pt modelId="{465DFD1A-0A30-324F-8153-9A1B221CFB1F}" type="pres">
      <dgm:prSet presAssocID="{090EC2EF-4E52-6242-B988-070E5C72E6F3}" presName="FourConn_1-2" presStyleLbl="fgAccFollowNode1" presStyleIdx="0" presStyleCnt="3">
        <dgm:presLayoutVars>
          <dgm:bulletEnabled val="1"/>
        </dgm:presLayoutVars>
      </dgm:prSet>
      <dgm:spPr/>
      <dgm:t>
        <a:bodyPr/>
        <a:lstStyle/>
        <a:p>
          <a:endParaRPr lang="ru-RU"/>
        </a:p>
      </dgm:t>
    </dgm:pt>
    <dgm:pt modelId="{7121E1B8-099E-D346-9DB9-58CC011F95F1}" type="pres">
      <dgm:prSet presAssocID="{090EC2EF-4E52-6242-B988-070E5C72E6F3}" presName="FourConn_2-3" presStyleLbl="fgAccFollowNode1" presStyleIdx="1" presStyleCnt="3">
        <dgm:presLayoutVars>
          <dgm:bulletEnabled val="1"/>
        </dgm:presLayoutVars>
      </dgm:prSet>
      <dgm:spPr/>
      <dgm:t>
        <a:bodyPr/>
        <a:lstStyle/>
        <a:p>
          <a:endParaRPr lang="ru-RU"/>
        </a:p>
      </dgm:t>
    </dgm:pt>
    <dgm:pt modelId="{84FD855B-AEA7-434B-9DF2-ED57D06CAAF7}" type="pres">
      <dgm:prSet presAssocID="{090EC2EF-4E52-6242-B988-070E5C72E6F3}" presName="FourConn_3-4" presStyleLbl="fgAccFollowNode1" presStyleIdx="2" presStyleCnt="3">
        <dgm:presLayoutVars>
          <dgm:bulletEnabled val="1"/>
        </dgm:presLayoutVars>
      </dgm:prSet>
      <dgm:spPr/>
      <dgm:t>
        <a:bodyPr/>
        <a:lstStyle/>
        <a:p>
          <a:endParaRPr lang="ru-RU"/>
        </a:p>
      </dgm:t>
    </dgm:pt>
    <dgm:pt modelId="{DA4761EE-CD01-954C-A177-C217545008E4}" type="pres">
      <dgm:prSet presAssocID="{090EC2EF-4E52-6242-B988-070E5C72E6F3}" presName="FourNodes_1_text" presStyleLbl="node1" presStyleIdx="3" presStyleCnt="4">
        <dgm:presLayoutVars>
          <dgm:bulletEnabled val="1"/>
        </dgm:presLayoutVars>
      </dgm:prSet>
      <dgm:spPr/>
      <dgm:t>
        <a:bodyPr/>
        <a:lstStyle/>
        <a:p>
          <a:endParaRPr lang="ru-RU"/>
        </a:p>
      </dgm:t>
    </dgm:pt>
    <dgm:pt modelId="{175DA125-0C25-214B-9625-D207F0FEDAA8}" type="pres">
      <dgm:prSet presAssocID="{090EC2EF-4E52-6242-B988-070E5C72E6F3}" presName="FourNodes_2_text" presStyleLbl="node1" presStyleIdx="3" presStyleCnt="4">
        <dgm:presLayoutVars>
          <dgm:bulletEnabled val="1"/>
        </dgm:presLayoutVars>
      </dgm:prSet>
      <dgm:spPr/>
      <dgm:t>
        <a:bodyPr/>
        <a:lstStyle/>
        <a:p>
          <a:endParaRPr lang="ru-RU"/>
        </a:p>
      </dgm:t>
    </dgm:pt>
    <dgm:pt modelId="{38FFD827-2B3F-DF46-845F-58D1F0B57DF7}" type="pres">
      <dgm:prSet presAssocID="{090EC2EF-4E52-6242-B988-070E5C72E6F3}" presName="FourNodes_3_text" presStyleLbl="node1" presStyleIdx="3" presStyleCnt="4">
        <dgm:presLayoutVars>
          <dgm:bulletEnabled val="1"/>
        </dgm:presLayoutVars>
      </dgm:prSet>
      <dgm:spPr/>
      <dgm:t>
        <a:bodyPr/>
        <a:lstStyle/>
        <a:p>
          <a:endParaRPr lang="ru-RU"/>
        </a:p>
      </dgm:t>
    </dgm:pt>
    <dgm:pt modelId="{D5C340C2-55C4-EC4D-8309-22581E3DB86C}" type="pres">
      <dgm:prSet presAssocID="{090EC2EF-4E52-6242-B988-070E5C72E6F3}" presName="FourNodes_4_text" presStyleLbl="node1" presStyleIdx="3" presStyleCnt="4">
        <dgm:presLayoutVars>
          <dgm:bulletEnabled val="1"/>
        </dgm:presLayoutVars>
      </dgm:prSet>
      <dgm:spPr/>
      <dgm:t>
        <a:bodyPr/>
        <a:lstStyle/>
        <a:p>
          <a:endParaRPr lang="ru-RU"/>
        </a:p>
      </dgm:t>
    </dgm:pt>
  </dgm:ptLst>
  <dgm:cxnLst>
    <dgm:cxn modelId="{793BC5E3-B163-1C4B-BF18-8BA3DE9402A2}" type="presOf" srcId="{A83CB006-6392-294A-B99F-D7611DA71756}" destId="{84FD855B-AEA7-434B-9DF2-ED57D06CAAF7}" srcOrd="0" destOrd="0" presId="urn:microsoft.com/office/officeart/2005/8/layout/vProcess5"/>
    <dgm:cxn modelId="{5FAC2267-97A9-9B44-B1B5-8B12DB806324}" type="presOf" srcId="{44C4F902-21F5-DB43-B663-708AA479E63A}" destId="{7F7DBB2F-D9F7-AF43-BC47-040BFC061F75}" srcOrd="0" destOrd="0" presId="urn:microsoft.com/office/officeart/2005/8/layout/vProcess5"/>
    <dgm:cxn modelId="{C9C25440-C2B6-9B48-B359-3F5C97A8875A}" type="presOf" srcId="{95B74C1B-FE57-3842-AE87-925EF1BB29EB}" destId="{38FFD827-2B3F-DF46-845F-58D1F0B57DF7}" srcOrd="1" destOrd="0" presId="urn:microsoft.com/office/officeart/2005/8/layout/vProcess5"/>
    <dgm:cxn modelId="{402705F9-EE03-B244-B818-D7FDFFC6F626}" type="presOf" srcId="{44C4F902-21F5-DB43-B663-708AA479E63A}" destId="{DA4761EE-CD01-954C-A177-C217545008E4}" srcOrd="1" destOrd="0" presId="urn:microsoft.com/office/officeart/2005/8/layout/vProcess5"/>
    <dgm:cxn modelId="{4CE39997-D83D-5746-9230-196B1B00BF34}" type="presOf" srcId="{7451111A-B688-C64E-B1CC-065CA5831D90}" destId="{4607E0BC-C7CB-D141-A222-35D5F1CE9400}" srcOrd="0" destOrd="0" presId="urn:microsoft.com/office/officeart/2005/8/layout/vProcess5"/>
    <dgm:cxn modelId="{905B7E9B-2A7F-9F48-BA50-474F3DE5A094}" srcId="{090EC2EF-4E52-6242-B988-070E5C72E6F3}" destId="{44C4F902-21F5-DB43-B663-708AA479E63A}" srcOrd="0" destOrd="0" parTransId="{5787628A-0856-514B-9194-BC10B297FDCB}" sibTransId="{A8601C84-26DA-864C-9E52-4EFA1F5F93F6}"/>
    <dgm:cxn modelId="{46DF80F6-34D3-B140-A0BB-B916D754E163}" type="presOf" srcId="{7451111A-B688-C64E-B1CC-065CA5831D90}" destId="{175DA125-0C25-214B-9625-D207F0FEDAA8}" srcOrd="1" destOrd="0" presId="urn:microsoft.com/office/officeart/2005/8/layout/vProcess5"/>
    <dgm:cxn modelId="{897BE207-5357-C74D-B403-96B4A4FF5E9C}" type="presOf" srcId="{B8F0F993-FDF4-F44E-8C43-2B5D4278138A}" destId="{D5C340C2-55C4-EC4D-8309-22581E3DB86C}" srcOrd="1" destOrd="0" presId="urn:microsoft.com/office/officeart/2005/8/layout/vProcess5"/>
    <dgm:cxn modelId="{FA3008D9-A030-7248-962F-3E64B0130F03}" type="presOf" srcId="{090EC2EF-4E52-6242-B988-070E5C72E6F3}" destId="{8513E814-3FA0-6C4C-9C25-8DAA614C4448}" srcOrd="0" destOrd="0" presId="urn:microsoft.com/office/officeart/2005/8/layout/vProcess5"/>
    <dgm:cxn modelId="{A000F6FC-EA5D-C740-A0C2-57490643A637}" type="presOf" srcId="{95B74C1B-FE57-3842-AE87-925EF1BB29EB}" destId="{B39C30E1-79E6-D64C-81BA-6D8CEA5307F9}" srcOrd="0" destOrd="0" presId="urn:microsoft.com/office/officeart/2005/8/layout/vProcess5"/>
    <dgm:cxn modelId="{B15EF056-792B-C947-929C-05C1659D8F75}" srcId="{090EC2EF-4E52-6242-B988-070E5C72E6F3}" destId="{95B74C1B-FE57-3842-AE87-925EF1BB29EB}" srcOrd="2" destOrd="0" parTransId="{C5E09DFB-954D-994E-9CC0-98E517368D6E}" sibTransId="{A83CB006-6392-294A-B99F-D7611DA71756}"/>
    <dgm:cxn modelId="{6B1721D6-9FCC-8E4C-B292-445A75C5BDBD}" srcId="{090EC2EF-4E52-6242-B988-070E5C72E6F3}" destId="{7451111A-B688-C64E-B1CC-065CA5831D90}" srcOrd="1" destOrd="0" parTransId="{365CFE94-8882-CE4B-BA6F-92CB3B117A78}" sibTransId="{B328F59B-E437-364B-8B1E-732E386D1337}"/>
    <dgm:cxn modelId="{03CACE02-5A5A-2842-ABF3-E790E3706660}" type="presOf" srcId="{B8F0F993-FDF4-F44E-8C43-2B5D4278138A}" destId="{EF139EA3-AB7A-2145-B8FC-185774227180}" srcOrd="0" destOrd="0" presId="urn:microsoft.com/office/officeart/2005/8/layout/vProcess5"/>
    <dgm:cxn modelId="{592F4028-3146-794C-820D-D7A188FA3DDF}" type="presOf" srcId="{A8601C84-26DA-864C-9E52-4EFA1F5F93F6}" destId="{465DFD1A-0A30-324F-8153-9A1B221CFB1F}" srcOrd="0" destOrd="0" presId="urn:microsoft.com/office/officeart/2005/8/layout/vProcess5"/>
    <dgm:cxn modelId="{80C2BE66-6375-554A-9A54-B5A531D4D4DC}" srcId="{090EC2EF-4E52-6242-B988-070E5C72E6F3}" destId="{B8F0F993-FDF4-F44E-8C43-2B5D4278138A}" srcOrd="3" destOrd="0" parTransId="{FA8BC56E-B4B3-8445-A8C5-E92BD30B4ABA}" sibTransId="{A7434087-CB6C-7648-97AA-EBDC5BE21AC5}"/>
    <dgm:cxn modelId="{7314B09D-D472-A047-B467-07CA64AB7600}" type="presOf" srcId="{B328F59B-E437-364B-8B1E-732E386D1337}" destId="{7121E1B8-099E-D346-9DB9-58CC011F95F1}" srcOrd="0" destOrd="0" presId="urn:microsoft.com/office/officeart/2005/8/layout/vProcess5"/>
    <dgm:cxn modelId="{51305D69-BC9F-074A-BBBB-1CDE37D7EEA8}" type="presParOf" srcId="{8513E814-3FA0-6C4C-9C25-8DAA614C4448}" destId="{700D8B4C-1EAD-7145-AA56-E01206ED52FC}" srcOrd="0" destOrd="0" presId="urn:microsoft.com/office/officeart/2005/8/layout/vProcess5"/>
    <dgm:cxn modelId="{192FC5EE-769D-7E44-9E46-756080752CBE}" type="presParOf" srcId="{8513E814-3FA0-6C4C-9C25-8DAA614C4448}" destId="{7F7DBB2F-D9F7-AF43-BC47-040BFC061F75}" srcOrd="1" destOrd="0" presId="urn:microsoft.com/office/officeart/2005/8/layout/vProcess5"/>
    <dgm:cxn modelId="{9A7CACF1-E843-9B43-AB03-7315D35E0947}" type="presParOf" srcId="{8513E814-3FA0-6C4C-9C25-8DAA614C4448}" destId="{4607E0BC-C7CB-D141-A222-35D5F1CE9400}" srcOrd="2" destOrd="0" presId="urn:microsoft.com/office/officeart/2005/8/layout/vProcess5"/>
    <dgm:cxn modelId="{D9AE7155-9463-594E-AE16-0E5997E4E024}" type="presParOf" srcId="{8513E814-3FA0-6C4C-9C25-8DAA614C4448}" destId="{B39C30E1-79E6-D64C-81BA-6D8CEA5307F9}" srcOrd="3" destOrd="0" presId="urn:microsoft.com/office/officeart/2005/8/layout/vProcess5"/>
    <dgm:cxn modelId="{045A00E1-3AD7-054A-B10F-E972D9D476EA}" type="presParOf" srcId="{8513E814-3FA0-6C4C-9C25-8DAA614C4448}" destId="{EF139EA3-AB7A-2145-B8FC-185774227180}" srcOrd="4" destOrd="0" presId="urn:microsoft.com/office/officeart/2005/8/layout/vProcess5"/>
    <dgm:cxn modelId="{FFA889DC-E242-0047-9259-31A25BEC6CAA}" type="presParOf" srcId="{8513E814-3FA0-6C4C-9C25-8DAA614C4448}" destId="{465DFD1A-0A30-324F-8153-9A1B221CFB1F}" srcOrd="5" destOrd="0" presId="urn:microsoft.com/office/officeart/2005/8/layout/vProcess5"/>
    <dgm:cxn modelId="{0C5D6A5C-EDE4-3A42-B038-4CFC9D40D8C1}" type="presParOf" srcId="{8513E814-3FA0-6C4C-9C25-8DAA614C4448}" destId="{7121E1B8-099E-D346-9DB9-58CC011F95F1}" srcOrd="6" destOrd="0" presId="urn:microsoft.com/office/officeart/2005/8/layout/vProcess5"/>
    <dgm:cxn modelId="{5E4619A1-0CBA-6647-A44E-BFA4F9FA0662}" type="presParOf" srcId="{8513E814-3FA0-6C4C-9C25-8DAA614C4448}" destId="{84FD855B-AEA7-434B-9DF2-ED57D06CAAF7}" srcOrd="7" destOrd="0" presId="urn:microsoft.com/office/officeart/2005/8/layout/vProcess5"/>
    <dgm:cxn modelId="{8932E6BA-FB35-B043-A8A7-82571A89366B}" type="presParOf" srcId="{8513E814-3FA0-6C4C-9C25-8DAA614C4448}" destId="{DA4761EE-CD01-954C-A177-C217545008E4}" srcOrd="8" destOrd="0" presId="urn:microsoft.com/office/officeart/2005/8/layout/vProcess5"/>
    <dgm:cxn modelId="{D8F005F6-B5A1-934E-8621-54EC8159B303}" type="presParOf" srcId="{8513E814-3FA0-6C4C-9C25-8DAA614C4448}" destId="{175DA125-0C25-214B-9625-D207F0FEDAA8}" srcOrd="9" destOrd="0" presId="urn:microsoft.com/office/officeart/2005/8/layout/vProcess5"/>
    <dgm:cxn modelId="{8230F9E9-8561-BD42-A293-6872B5E71D56}" type="presParOf" srcId="{8513E814-3FA0-6C4C-9C25-8DAA614C4448}" destId="{38FFD827-2B3F-DF46-845F-58D1F0B57DF7}" srcOrd="10" destOrd="0" presId="urn:microsoft.com/office/officeart/2005/8/layout/vProcess5"/>
    <dgm:cxn modelId="{8CFCFB59-DC6A-744F-823C-846B61D3F903}" type="presParOf" srcId="{8513E814-3FA0-6C4C-9C25-8DAA614C4448}" destId="{D5C340C2-55C4-EC4D-8309-22581E3DB86C}" srcOrd="11" destOrd="0" presId="urn:microsoft.com/office/officeart/2005/8/layout/vProcess5"/>
  </dgm:cxnLst>
  <dgm:bg/>
  <dgm:whole/>
  <dgm:extLst>
    <a:ext uri="http://schemas.microsoft.com/office/drawing/2008/diagram">
      <dsp:dataModelExt xmlns:dsp="http://schemas.microsoft.com/office/drawing/2008/diagram" relId="rId27" minVer="http://schemas.openxmlformats.org/drawingml/2006/diagram"/>
    </a:ext>
  </dgm:extLst>
</dgm:dataModel>
</file>

<file path=word/diagrams/data4.xml><?xml version="1.0" encoding="utf-8"?>
<dgm:dataModel xmlns:dgm="http://schemas.openxmlformats.org/drawingml/2006/diagram" xmlns:a="http://schemas.openxmlformats.org/drawingml/2006/main">
  <dgm:ptLst>
    <dgm:pt modelId="{E1DD6596-6F70-564B-AC51-6299D444C068}" type="doc">
      <dgm:prSet loTypeId="urn:microsoft.com/office/officeart/2005/8/layout/venn2" loCatId="" qsTypeId="urn:microsoft.com/office/officeart/2005/8/quickstyle/3D1" qsCatId="3D" csTypeId="urn:microsoft.com/office/officeart/2005/8/colors/accent1_3" csCatId="accent1" phldr="1"/>
      <dgm:spPr/>
      <dgm:t>
        <a:bodyPr/>
        <a:lstStyle/>
        <a:p>
          <a:endParaRPr lang="ru-RU"/>
        </a:p>
      </dgm:t>
    </dgm:pt>
    <dgm:pt modelId="{1088B758-AC54-B341-A398-E648B1E06B56}">
      <dgm:prSet/>
      <dgm:spPr/>
      <dgm:t>
        <a:bodyPr/>
        <a:lstStyle/>
        <a:p>
          <a:pPr algn="ctr"/>
          <a:r>
            <a:rPr lang="en-US"/>
            <a:t>Interviews</a:t>
          </a:r>
          <a:endParaRPr lang="ru-RU"/>
        </a:p>
      </dgm:t>
    </dgm:pt>
    <dgm:pt modelId="{A7FB15C3-14E4-AA4A-96DB-F476A1491CA9}" type="parTrans" cxnId="{9B5C8E3B-0F58-524C-8B4C-5A2773F9434E}">
      <dgm:prSet/>
      <dgm:spPr/>
      <dgm:t>
        <a:bodyPr/>
        <a:lstStyle/>
        <a:p>
          <a:pPr algn="ctr"/>
          <a:endParaRPr lang="ru-RU"/>
        </a:p>
      </dgm:t>
    </dgm:pt>
    <dgm:pt modelId="{D31D7A5A-E93A-134D-A7E8-6EA8B558B78F}" type="sibTrans" cxnId="{9B5C8E3B-0F58-524C-8B4C-5A2773F9434E}">
      <dgm:prSet/>
      <dgm:spPr/>
      <dgm:t>
        <a:bodyPr/>
        <a:lstStyle/>
        <a:p>
          <a:pPr algn="ctr"/>
          <a:endParaRPr lang="ru-RU"/>
        </a:p>
      </dgm:t>
    </dgm:pt>
    <dgm:pt modelId="{EA53C96E-4BC6-BF4E-ABAC-40E2D43C88C4}">
      <dgm:prSet/>
      <dgm:spPr/>
      <dgm:t>
        <a:bodyPr/>
        <a:lstStyle/>
        <a:p>
          <a:pPr algn="ctr"/>
          <a:r>
            <a:rPr lang="en-US"/>
            <a:t>Documents</a:t>
          </a:r>
          <a:endParaRPr lang="ru-RU"/>
        </a:p>
      </dgm:t>
    </dgm:pt>
    <dgm:pt modelId="{6CB4C18B-4B03-3445-BBA8-F7485D649518}" type="parTrans" cxnId="{BC9D42C8-982D-534F-8B7C-51B710F90409}">
      <dgm:prSet/>
      <dgm:spPr/>
      <dgm:t>
        <a:bodyPr/>
        <a:lstStyle/>
        <a:p>
          <a:pPr algn="ctr"/>
          <a:endParaRPr lang="ru-RU"/>
        </a:p>
      </dgm:t>
    </dgm:pt>
    <dgm:pt modelId="{9D7757B8-EC9C-6C40-8354-766DC4A97DF4}" type="sibTrans" cxnId="{BC9D42C8-982D-534F-8B7C-51B710F90409}">
      <dgm:prSet/>
      <dgm:spPr/>
      <dgm:t>
        <a:bodyPr/>
        <a:lstStyle/>
        <a:p>
          <a:pPr algn="ctr"/>
          <a:endParaRPr lang="ru-RU"/>
        </a:p>
      </dgm:t>
    </dgm:pt>
    <dgm:pt modelId="{89780BCD-EC75-DB42-95F9-0C0A29853EE0}">
      <dgm:prSet/>
      <dgm:spPr/>
      <dgm:t>
        <a:bodyPr/>
        <a:lstStyle/>
        <a:p>
          <a:pPr algn="ctr"/>
          <a:r>
            <a:rPr lang="en-US"/>
            <a:t>Focus Groups</a:t>
          </a:r>
          <a:endParaRPr lang="ru-RU"/>
        </a:p>
      </dgm:t>
    </dgm:pt>
    <dgm:pt modelId="{965FAD0D-52D8-4541-95CA-E4DE3873365F}" type="parTrans" cxnId="{8551D271-2604-2447-A71F-0C97799BD658}">
      <dgm:prSet/>
      <dgm:spPr/>
      <dgm:t>
        <a:bodyPr/>
        <a:lstStyle/>
        <a:p>
          <a:pPr algn="ctr"/>
          <a:endParaRPr lang="ru-RU"/>
        </a:p>
      </dgm:t>
    </dgm:pt>
    <dgm:pt modelId="{5586E1A9-199C-4749-BED0-9235BFA264B9}" type="sibTrans" cxnId="{8551D271-2604-2447-A71F-0C97799BD658}">
      <dgm:prSet/>
      <dgm:spPr/>
      <dgm:t>
        <a:bodyPr/>
        <a:lstStyle/>
        <a:p>
          <a:pPr algn="ctr"/>
          <a:endParaRPr lang="ru-RU"/>
        </a:p>
      </dgm:t>
    </dgm:pt>
    <dgm:pt modelId="{E9601EBF-7553-7B45-9828-01C9CFA7F7F0}">
      <dgm:prSet/>
      <dgm:spPr/>
      <dgm:t>
        <a:bodyPr/>
        <a:lstStyle/>
        <a:p>
          <a:pPr algn="ctr"/>
          <a:r>
            <a:rPr lang="en-US"/>
            <a:t>Observations</a:t>
          </a:r>
          <a:endParaRPr lang="ru-RU"/>
        </a:p>
      </dgm:t>
    </dgm:pt>
    <dgm:pt modelId="{BFC66C67-82C9-A44A-A8F0-58F8711DC255}" type="parTrans" cxnId="{ADCCE76F-1927-5840-BEC6-7943472E6972}">
      <dgm:prSet/>
      <dgm:spPr/>
      <dgm:t>
        <a:bodyPr/>
        <a:lstStyle/>
        <a:p>
          <a:pPr algn="ctr"/>
          <a:endParaRPr lang="ru-RU"/>
        </a:p>
      </dgm:t>
    </dgm:pt>
    <dgm:pt modelId="{FFDACEEE-57C1-F94F-A0FB-55AD17B574F2}" type="sibTrans" cxnId="{ADCCE76F-1927-5840-BEC6-7943472E6972}">
      <dgm:prSet/>
      <dgm:spPr/>
      <dgm:t>
        <a:bodyPr/>
        <a:lstStyle/>
        <a:p>
          <a:pPr algn="ctr"/>
          <a:endParaRPr lang="ru-RU"/>
        </a:p>
      </dgm:t>
    </dgm:pt>
    <dgm:pt modelId="{19C67D2A-F094-D64F-89E1-1294D71FD570}" type="pres">
      <dgm:prSet presAssocID="{E1DD6596-6F70-564B-AC51-6299D444C068}" presName="Name0" presStyleCnt="0">
        <dgm:presLayoutVars>
          <dgm:chMax val="7"/>
          <dgm:resizeHandles val="exact"/>
        </dgm:presLayoutVars>
      </dgm:prSet>
      <dgm:spPr/>
      <dgm:t>
        <a:bodyPr/>
        <a:lstStyle/>
        <a:p>
          <a:endParaRPr lang="ru-RU"/>
        </a:p>
      </dgm:t>
    </dgm:pt>
    <dgm:pt modelId="{27314A4D-D1C2-C342-ABD0-6ABD1C655084}" type="pres">
      <dgm:prSet presAssocID="{E1DD6596-6F70-564B-AC51-6299D444C068}" presName="comp1" presStyleCnt="0"/>
      <dgm:spPr/>
    </dgm:pt>
    <dgm:pt modelId="{33B50FA9-02BA-214B-B863-3CF9DAEF404E}" type="pres">
      <dgm:prSet presAssocID="{E1DD6596-6F70-564B-AC51-6299D444C068}" presName="circle1" presStyleLbl="node1" presStyleIdx="0" presStyleCnt="4"/>
      <dgm:spPr/>
      <dgm:t>
        <a:bodyPr/>
        <a:lstStyle/>
        <a:p>
          <a:endParaRPr lang="ru-RU"/>
        </a:p>
      </dgm:t>
    </dgm:pt>
    <dgm:pt modelId="{4E3D6844-7FDE-8741-8A2C-C6E1009C4AFD}" type="pres">
      <dgm:prSet presAssocID="{E1DD6596-6F70-564B-AC51-6299D444C068}" presName="c1text" presStyleLbl="node1" presStyleIdx="0" presStyleCnt="4">
        <dgm:presLayoutVars>
          <dgm:bulletEnabled val="1"/>
        </dgm:presLayoutVars>
      </dgm:prSet>
      <dgm:spPr/>
      <dgm:t>
        <a:bodyPr/>
        <a:lstStyle/>
        <a:p>
          <a:endParaRPr lang="ru-RU"/>
        </a:p>
      </dgm:t>
    </dgm:pt>
    <dgm:pt modelId="{350EE52A-090F-A349-9F50-674A1D172048}" type="pres">
      <dgm:prSet presAssocID="{E1DD6596-6F70-564B-AC51-6299D444C068}" presName="comp2" presStyleCnt="0"/>
      <dgm:spPr/>
    </dgm:pt>
    <dgm:pt modelId="{BCA2AD7C-963A-3A4D-AB68-5132B5ECEBF6}" type="pres">
      <dgm:prSet presAssocID="{E1DD6596-6F70-564B-AC51-6299D444C068}" presName="circle2" presStyleLbl="node1" presStyleIdx="1" presStyleCnt="4"/>
      <dgm:spPr/>
      <dgm:t>
        <a:bodyPr/>
        <a:lstStyle/>
        <a:p>
          <a:endParaRPr lang="ru-RU"/>
        </a:p>
      </dgm:t>
    </dgm:pt>
    <dgm:pt modelId="{0A85D042-E269-DD4B-B3D1-402DD46E54FE}" type="pres">
      <dgm:prSet presAssocID="{E1DD6596-6F70-564B-AC51-6299D444C068}" presName="c2text" presStyleLbl="node1" presStyleIdx="1" presStyleCnt="4">
        <dgm:presLayoutVars>
          <dgm:bulletEnabled val="1"/>
        </dgm:presLayoutVars>
      </dgm:prSet>
      <dgm:spPr/>
      <dgm:t>
        <a:bodyPr/>
        <a:lstStyle/>
        <a:p>
          <a:endParaRPr lang="ru-RU"/>
        </a:p>
      </dgm:t>
    </dgm:pt>
    <dgm:pt modelId="{CF7CCDD8-E248-0742-BC07-506A74A8E356}" type="pres">
      <dgm:prSet presAssocID="{E1DD6596-6F70-564B-AC51-6299D444C068}" presName="comp3" presStyleCnt="0"/>
      <dgm:spPr/>
    </dgm:pt>
    <dgm:pt modelId="{8731C871-75EE-EE4E-AD88-ADB4E1183505}" type="pres">
      <dgm:prSet presAssocID="{E1DD6596-6F70-564B-AC51-6299D444C068}" presName="circle3" presStyleLbl="node1" presStyleIdx="2" presStyleCnt="4"/>
      <dgm:spPr/>
      <dgm:t>
        <a:bodyPr/>
        <a:lstStyle/>
        <a:p>
          <a:endParaRPr lang="ru-RU"/>
        </a:p>
      </dgm:t>
    </dgm:pt>
    <dgm:pt modelId="{DBF77C68-D2E1-DE46-A7C6-5C2B726AE663}" type="pres">
      <dgm:prSet presAssocID="{E1DD6596-6F70-564B-AC51-6299D444C068}" presName="c3text" presStyleLbl="node1" presStyleIdx="2" presStyleCnt="4">
        <dgm:presLayoutVars>
          <dgm:bulletEnabled val="1"/>
        </dgm:presLayoutVars>
      </dgm:prSet>
      <dgm:spPr/>
      <dgm:t>
        <a:bodyPr/>
        <a:lstStyle/>
        <a:p>
          <a:endParaRPr lang="ru-RU"/>
        </a:p>
      </dgm:t>
    </dgm:pt>
    <dgm:pt modelId="{A15EC93D-5327-4C49-A171-23890413679A}" type="pres">
      <dgm:prSet presAssocID="{E1DD6596-6F70-564B-AC51-6299D444C068}" presName="comp4" presStyleCnt="0"/>
      <dgm:spPr/>
    </dgm:pt>
    <dgm:pt modelId="{5AB5C4F0-5D68-7E43-BDB7-21822157E8BB}" type="pres">
      <dgm:prSet presAssocID="{E1DD6596-6F70-564B-AC51-6299D444C068}" presName="circle4" presStyleLbl="node1" presStyleIdx="3" presStyleCnt="4"/>
      <dgm:spPr/>
      <dgm:t>
        <a:bodyPr/>
        <a:lstStyle/>
        <a:p>
          <a:endParaRPr lang="ru-RU"/>
        </a:p>
      </dgm:t>
    </dgm:pt>
    <dgm:pt modelId="{49021F51-B0F1-2A41-A5C0-108ABE23EE18}" type="pres">
      <dgm:prSet presAssocID="{E1DD6596-6F70-564B-AC51-6299D444C068}" presName="c4text" presStyleLbl="node1" presStyleIdx="3" presStyleCnt="4">
        <dgm:presLayoutVars>
          <dgm:bulletEnabled val="1"/>
        </dgm:presLayoutVars>
      </dgm:prSet>
      <dgm:spPr/>
      <dgm:t>
        <a:bodyPr/>
        <a:lstStyle/>
        <a:p>
          <a:endParaRPr lang="ru-RU"/>
        </a:p>
      </dgm:t>
    </dgm:pt>
  </dgm:ptLst>
  <dgm:cxnLst>
    <dgm:cxn modelId="{8B6B32E3-7733-F142-8F56-3EBA3380F06C}" type="presOf" srcId="{89780BCD-EC75-DB42-95F9-0C0A29853EE0}" destId="{8731C871-75EE-EE4E-AD88-ADB4E1183505}" srcOrd="0" destOrd="0" presId="urn:microsoft.com/office/officeart/2005/8/layout/venn2"/>
    <dgm:cxn modelId="{BC9D42C8-982D-534F-8B7C-51B710F90409}" srcId="{E1DD6596-6F70-564B-AC51-6299D444C068}" destId="{EA53C96E-4BC6-BF4E-ABAC-40E2D43C88C4}" srcOrd="1" destOrd="0" parTransId="{6CB4C18B-4B03-3445-BBA8-F7485D649518}" sibTransId="{9D7757B8-EC9C-6C40-8354-766DC4A97DF4}"/>
    <dgm:cxn modelId="{00F0C70B-9142-0348-8209-C9FB691D51E9}" type="presOf" srcId="{E9601EBF-7553-7B45-9828-01C9CFA7F7F0}" destId="{5AB5C4F0-5D68-7E43-BDB7-21822157E8BB}" srcOrd="0" destOrd="0" presId="urn:microsoft.com/office/officeart/2005/8/layout/venn2"/>
    <dgm:cxn modelId="{4143C66A-1A2A-1845-BFCA-1BF283575E98}" type="presOf" srcId="{89780BCD-EC75-DB42-95F9-0C0A29853EE0}" destId="{DBF77C68-D2E1-DE46-A7C6-5C2B726AE663}" srcOrd="1" destOrd="0" presId="urn:microsoft.com/office/officeart/2005/8/layout/venn2"/>
    <dgm:cxn modelId="{9B5C8E3B-0F58-524C-8B4C-5A2773F9434E}" srcId="{E1DD6596-6F70-564B-AC51-6299D444C068}" destId="{1088B758-AC54-B341-A398-E648B1E06B56}" srcOrd="0" destOrd="0" parTransId="{A7FB15C3-14E4-AA4A-96DB-F476A1491CA9}" sibTransId="{D31D7A5A-E93A-134D-A7E8-6EA8B558B78F}"/>
    <dgm:cxn modelId="{2036B47B-6B2A-DC49-8AD7-E15C7C6A8A0E}" type="presOf" srcId="{EA53C96E-4BC6-BF4E-ABAC-40E2D43C88C4}" destId="{0A85D042-E269-DD4B-B3D1-402DD46E54FE}" srcOrd="1" destOrd="0" presId="urn:microsoft.com/office/officeart/2005/8/layout/venn2"/>
    <dgm:cxn modelId="{1DA46EFB-66FB-F348-A9A5-327B43676204}" type="presOf" srcId="{1088B758-AC54-B341-A398-E648B1E06B56}" destId="{4E3D6844-7FDE-8741-8A2C-C6E1009C4AFD}" srcOrd="1" destOrd="0" presId="urn:microsoft.com/office/officeart/2005/8/layout/venn2"/>
    <dgm:cxn modelId="{ADCCE76F-1927-5840-BEC6-7943472E6972}" srcId="{E1DD6596-6F70-564B-AC51-6299D444C068}" destId="{E9601EBF-7553-7B45-9828-01C9CFA7F7F0}" srcOrd="3" destOrd="0" parTransId="{BFC66C67-82C9-A44A-A8F0-58F8711DC255}" sibTransId="{FFDACEEE-57C1-F94F-A0FB-55AD17B574F2}"/>
    <dgm:cxn modelId="{8551D271-2604-2447-A71F-0C97799BD658}" srcId="{E1DD6596-6F70-564B-AC51-6299D444C068}" destId="{89780BCD-EC75-DB42-95F9-0C0A29853EE0}" srcOrd="2" destOrd="0" parTransId="{965FAD0D-52D8-4541-95CA-E4DE3873365F}" sibTransId="{5586E1A9-199C-4749-BED0-9235BFA264B9}"/>
    <dgm:cxn modelId="{1B3D6373-B950-E141-9689-8B50CB54DEF8}" type="presOf" srcId="{1088B758-AC54-B341-A398-E648B1E06B56}" destId="{33B50FA9-02BA-214B-B863-3CF9DAEF404E}" srcOrd="0" destOrd="0" presId="urn:microsoft.com/office/officeart/2005/8/layout/venn2"/>
    <dgm:cxn modelId="{79D6E481-D6CC-C94B-912F-09985B478BEE}" type="presOf" srcId="{EA53C96E-4BC6-BF4E-ABAC-40E2D43C88C4}" destId="{BCA2AD7C-963A-3A4D-AB68-5132B5ECEBF6}" srcOrd="0" destOrd="0" presId="urn:microsoft.com/office/officeart/2005/8/layout/venn2"/>
    <dgm:cxn modelId="{C45285D3-8297-084F-A207-8672EDC00324}" type="presOf" srcId="{E1DD6596-6F70-564B-AC51-6299D444C068}" destId="{19C67D2A-F094-D64F-89E1-1294D71FD570}" srcOrd="0" destOrd="0" presId="urn:microsoft.com/office/officeart/2005/8/layout/venn2"/>
    <dgm:cxn modelId="{A18DB990-0C1A-CD47-BB3F-179F3B5C4F25}" type="presOf" srcId="{E9601EBF-7553-7B45-9828-01C9CFA7F7F0}" destId="{49021F51-B0F1-2A41-A5C0-108ABE23EE18}" srcOrd="1" destOrd="0" presId="urn:microsoft.com/office/officeart/2005/8/layout/venn2"/>
    <dgm:cxn modelId="{566CF244-3D2C-AA4A-860F-7D8418223196}" type="presParOf" srcId="{19C67D2A-F094-D64F-89E1-1294D71FD570}" destId="{27314A4D-D1C2-C342-ABD0-6ABD1C655084}" srcOrd="0" destOrd="0" presId="urn:microsoft.com/office/officeart/2005/8/layout/venn2"/>
    <dgm:cxn modelId="{E89140C8-AC70-B74F-A5A4-563EE36AE5FF}" type="presParOf" srcId="{27314A4D-D1C2-C342-ABD0-6ABD1C655084}" destId="{33B50FA9-02BA-214B-B863-3CF9DAEF404E}" srcOrd="0" destOrd="0" presId="urn:microsoft.com/office/officeart/2005/8/layout/venn2"/>
    <dgm:cxn modelId="{4849E7D7-98C1-9642-B61B-239B70CF467F}" type="presParOf" srcId="{27314A4D-D1C2-C342-ABD0-6ABD1C655084}" destId="{4E3D6844-7FDE-8741-8A2C-C6E1009C4AFD}" srcOrd="1" destOrd="0" presId="urn:microsoft.com/office/officeart/2005/8/layout/venn2"/>
    <dgm:cxn modelId="{EB3BDD68-8802-AE4B-A3D4-0DD03210223D}" type="presParOf" srcId="{19C67D2A-F094-D64F-89E1-1294D71FD570}" destId="{350EE52A-090F-A349-9F50-674A1D172048}" srcOrd="1" destOrd="0" presId="urn:microsoft.com/office/officeart/2005/8/layout/venn2"/>
    <dgm:cxn modelId="{F38E217A-1BDA-B049-9A21-84F4D4EDA1F1}" type="presParOf" srcId="{350EE52A-090F-A349-9F50-674A1D172048}" destId="{BCA2AD7C-963A-3A4D-AB68-5132B5ECEBF6}" srcOrd="0" destOrd="0" presId="urn:microsoft.com/office/officeart/2005/8/layout/venn2"/>
    <dgm:cxn modelId="{89551289-5F40-9942-B12D-50ADFEA4FE26}" type="presParOf" srcId="{350EE52A-090F-A349-9F50-674A1D172048}" destId="{0A85D042-E269-DD4B-B3D1-402DD46E54FE}" srcOrd="1" destOrd="0" presId="urn:microsoft.com/office/officeart/2005/8/layout/venn2"/>
    <dgm:cxn modelId="{95DC8AD4-BA19-9545-8170-F16D88ACA09E}" type="presParOf" srcId="{19C67D2A-F094-D64F-89E1-1294D71FD570}" destId="{CF7CCDD8-E248-0742-BC07-506A74A8E356}" srcOrd="2" destOrd="0" presId="urn:microsoft.com/office/officeart/2005/8/layout/venn2"/>
    <dgm:cxn modelId="{1D537C5D-2F85-6B44-A9B7-041B50B6AED0}" type="presParOf" srcId="{CF7CCDD8-E248-0742-BC07-506A74A8E356}" destId="{8731C871-75EE-EE4E-AD88-ADB4E1183505}" srcOrd="0" destOrd="0" presId="urn:microsoft.com/office/officeart/2005/8/layout/venn2"/>
    <dgm:cxn modelId="{F6817D04-91C9-AB4C-824F-E739B9D12AE7}" type="presParOf" srcId="{CF7CCDD8-E248-0742-BC07-506A74A8E356}" destId="{DBF77C68-D2E1-DE46-A7C6-5C2B726AE663}" srcOrd="1" destOrd="0" presId="urn:microsoft.com/office/officeart/2005/8/layout/venn2"/>
    <dgm:cxn modelId="{957527EC-B22D-1F46-9FBC-D8F9A45C98CE}" type="presParOf" srcId="{19C67D2A-F094-D64F-89E1-1294D71FD570}" destId="{A15EC93D-5327-4C49-A171-23890413679A}" srcOrd="3" destOrd="0" presId="urn:microsoft.com/office/officeart/2005/8/layout/venn2"/>
    <dgm:cxn modelId="{7C2BF104-5548-FC46-94B5-54E894C2697A}" type="presParOf" srcId="{A15EC93D-5327-4C49-A171-23890413679A}" destId="{5AB5C4F0-5D68-7E43-BDB7-21822157E8BB}" srcOrd="0" destOrd="0" presId="urn:microsoft.com/office/officeart/2005/8/layout/venn2"/>
    <dgm:cxn modelId="{8939716A-9D10-D442-B073-BEA3616D25D5}" type="presParOf" srcId="{A15EC93D-5327-4C49-A171-23890413679A}" destId="{49021F51-B0F1-2A41-A5C0-108ABE23EE18}" srcOrd="1" destOrd="0" presId="urn:microsoft.com/office/officeart/2005/8/layout/venn2"/>
  </dgm:cxnLst>
  <dgm:bg/>
  <dgm:whole/>
  <dgm:extLst>
    <a:ext uri="http://schemas.microsoft.com/office/drawing/2008/diagram">
      <dsp:dataModelExt xmlns:dsp="http://schemas.microsoft.com/office/drawing/2008/diagram" relId="rId3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D4B33B5-A01C-E24B-9756-71701F97861A}">
      <dsp:nvSpPr>
        <dsp:cNvPr id="0" name=""/>
        <dsp:cNvSpPr/>
      </dsp:nvSpPr>
      <dsp:spPr>
        <a:xfrm>
          <a:off x="1397642" y="0"/>
          <a:ext cx="2214665" cy="2215002"/>
        </a:xfrm>
        <a:prstGeom prst="circularArrow">
          <a:avLst>
            <a:gd name="adj1" fmla="val 10980"/>
            <a:gd name="adj2" fmla="val 1142322"/>
            <a:gd name="adj3" fmla="val 4500000"/>
            <a:gd name="adj4" fmla="val 10800000"/>
            <a:gd name="adj5" fmla="val 12500"/>
          </a:avLst>
        </a:prstGeom>
        <a:gradFill rotWithShape="0">
          <a:gsLst>
            <a:gs pos="0">
              <a:schemeClr val="accent5">
                <a:hueOff val="0"/>
                <a:satOff val="0"/>
                <a:lumOff val="0"/>
                <a:alphaOff val="0"/>
                <a:satMod val="103000"/>
                <a:lumMod val="102000"/>
                <a:tint val="94000"/>
              </a:schemeClr>
            </a:gs>
            <a:gs pos="50000">
              <a:schemeClr val="accent5">
                <a:hueOff val="0"/>
                <a:satOff val="0"/>
                <a:lumOff val="0"/>
                <a:alphaOff val="0"/>
                <a:satMod val="110000"/>
                <a:lumMod val="100000"/>
                <a:shade val="100000"/>
              </a:schemeClr>
            </a:gs>
            <a:gs pos="100000">
              <a:schemeClr val="accent5">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sp>
    <dsp:sp modelId="{6D185F00-E8C5-2744-AE2D-7D11B01ADA6E}">
      <dsp:nvSpPr>
        <dsp:cNvPr id="0" name=""/>
        <dsp:cNvSpPr/>
      </dsp:nvSpPr>
      <dsp:spPr>
        <a:xfrm>
          <a:off x="1887156" y="799682"/>
          <a:ext cx="1230646" cy="615176"/>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5875" tIns="15875" rIns="15875" bIns="15875" numCol="1" spcCol="1270" anchor="ctr" anchorCtr="0">
          <a:noAutofit/>
        </a:bodyPr>
        <a:lstStyle/>
        <a:p>
          <a:pPr lvl="0" algn="ctr" defTabSz="1111250">
            <a:lnSpc>
              <a:spcPct val="90000"/>
            </a:lnSpc>
            <a:spcBef>
              <a:spcPct val="0"/>
            </a:spcBef>
            <a:spcAft>
              <a:spcPct val="35000"/>
            </a:spcAft>
          </a:pPr>
          <a:r>
            <a:rPr lang="en-US" sz="2500" kern="1200"/>
            <a:t>MOODLE</a:t>
          </a:r>
          <a:endParaRPr lang="ru-RU" sz="2500" kern="1200"/>
        </a:p>
      </dsp:txBody>
      <dsp:txXfrm>
        <a:off x="1887156" y="799682"/>
        <a:ext cx="1230646" cy="615176"/>
      </dsp:txXfrm>
    </dsp:sp>
    <dsp:sp modelId="{C120E62E-AB02-6A42-B2C2-B594272BB1E3}">
      <dsp:nvSpPr>
        <dsp:cNvPr id="0" name=""/>
        <dsp:cNvSpPr/>
      </dsp:nvSpPr>
      <dsp:spPr>
        <a:xfrm>
          <a:off x="782527" y="1272683"/>
          <a:ext cx="2214665" cy="2215002"/>
        </a:xfrm>
        <a:prstGeom prst="leftCircularArrow">
          <a:avLst>
            <a:gd name="adj1" fmla="val 10980"/>
            <a:gd name="adj2" fmla="val 1142322"/>
            <a:gd name="adj3" fmla="val 6300000"/>
            <a:gd name="adj4" fmla="val 18900000"/>
            <a:gd name="adj5" fmla="val 12500"/>
          </a:avLst>
        </a:prstGeom>
        <a:gradFill rotWithShape="0">
          <a:gsLst>
            <a:gs pos="0">
              <a:schemeClr val="accent5">
                <a:hueOff val="-3379271"/>
                <a:satOff val="-8710"/>
                <a:lumOff val="-5883"/>
                <a:alphaOff val="0"/>
                <a:satMod val="103000"/>
                <a:lumMod val="102000"/>
                <a:tint val="94000"/>
              </a:schemeClr>
            </a:gs>
            <a:gs pos="50000">
              <a:schemeClr val="accent5">
                <a:hueOff val="-3379271"/>
                <a:satOff val="-8710"/>
                <a:lumOff val="-5883"/>
                <a:alphaOff val="0"/>
                <a:satMod val="110000"/>
                <a:lumMod val="100000"/>
                <a:shade val="100000"/>
              </a:schemeClr>
            </a:gs>
            <a:gs pos="100000">
              <a:schemeClr val="accent5">
                <a:hueOff val="-3379271"/>
                <a:satOff val="-8710"/>
                <a:lumOff val="-5883"/>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sp>
    <dsp:sp modelId="{B11E2352-C78E-7945-9F20-C0D82D35C3B3}">
      <dsp:nvSpPr>
        <dsp:cNvPr id="0" name=""/>
        <dsp:cNvSpPr/>
      </dsp:nvSpPr>
      <dsp:spPr>
        <a:xfrm>
          <a:off x="1183843" y="2038388"/>
          <a:ext cx="1412031" cy="697855"/>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6985" tIns="6985" rIns="6985" bIns="6985" numCol="1" spcCol="1270" anchor="ctr" anchorCtr="0">
          <a:noAutofit/>
        </a:bodyPr>
        <a:lstStyle/>
        <a:p>
          <a:pPr lvl="0" algn="ctr" defTabSz="466725">
            <a:lnSpc>
              <a:spcPct val="90000"/>
            </a:lnSpc>
            <a:spcBef>
              <a:spcPct val="0"/>
            </a:spcBef>
            <a:spcAft>
              <a:spcPct val="35000"/>
            </a:spcAft>
          </a:pPr>
          <a:r>
            <a:rPr lang="en-US" sz="1050" b="1" kern="1200"/>
            <a:t>Educational System</a:t>
          </a:r>
        </a:p>
        <a:p>
          <a:pPr lvl="0" algn="ctr" defTabSz="466725">
            <a:lnSpc>
              <a:spcPct val="90000"/>
            </a:lnSpc>
            <a:spcBef>
              <a:spcPct val="0"/>
            </a:spcBef>
            <a:spcAft>
              <a:spcPct val="35000"/>
            </a:spcAft>
          </a:pPr>
          <a:r>
            <a:rPr lang="en-US" sz="1050" b="1" kern="1200"/>
            <a:t>Public Institutions/Universities; </a:t>
          </a:r>
        </a:p>
        <a:p>
          <a:pPr lvl="0" algn="ctr" defTabSz="466725">
            <a:lnSpc>
              <a:spcPct val="90000"/>
            </a:lnSpc>
            <a:spcBef>
              <a:spcPct val="0"/>
            </a:spcBef>
            <a:spcAft>
              <a:spcPct val="35000"/>
            </a:spcAft>
          </a:pPr>
          <a:r>
            <a:rPr lang="en-US" sz="1000" b="1" kern="1200"/>
            <a:t>Private</a:t>
          </a:r>
          <a:r>
            <a:rPr lang="en-US" sz="1050" b="1" kern="1200"/>
            <a:t> Insitutions</a:t>
          </a:r>
          <a:endParaRPr lang="ru-RU" sz="1050" b="1" kern="1200"/>
        </a:p>
      </dsp:txBody>
      <dsp:txXfrm>
        <a:off x="1183843" y="2038388"/>
        <a:ext cx="1412031" cy="697855"/>
      </dsp:txXfrm>
    </dsp:sp>
    <dsp:sp modelId="{26F32ACF-A70A-5C46-B52A-3D7C0FA4DDC9}">
      <dsp:nvSpPr>
        <dsp:cNvPr id="0" name=""/>
        <dsp:cNvSpPr/>
      </dsp:nvSpPr>
      <dsp:spPr>
        <a:xfrm>
          <a:off x="1555268" y="2697664"/>
          <a:ext cx="1902740" cy="1903503"/>
        </a:xfrm>
        <a:prstGeom prst="blockArc">
          <a:avLst>
            <a:gd name="adj1" fmla="val 13500000"/>
            <a:gd name="adj2" fmla="val 10800000"/>
            <a:gd name="adj3" fmla="val 12740"/>
          </a:avLst>
        </a:prstGeom>
        <a:gradFill rotWithShape="0">
          <a:gsLst>
            <a:gs pos="0">
              <a:schemeClr val="accent5">
                <a:hueOff val="-6758543"/>
                <a:satOff val="-17419"/>
                <a:lumOff val="-11765"/>
                <a:alphaOff val="0"/>
                <a:satMod val="103000"/>
                <a:lumMod val="102000"/>
                <a:tint val="94000"/>
              </a:schemeClr>
            </a:gs>
            <a:gs pos="50000">
              <a:schemeClr val="accent5">
                <a:hueOff val="-6758543"/>
                <a:satOff val="-17419"/>
                <a:lumOff val="-11765"/>
                <a:alphaOff val="0"/>
                <a:satMod val="110000"/>
                <a:lumMod val="100000"/>
                <a:shade val="100000"/>
              </a:schemeClr>
            </a:gs>
            <a:gs pos="100000">
              <a:schemeClr val="accent5">
                <a:hueOff val="-6758543"/>
                <a:satOff val="-17419"/>
                <a:lumOff val="-11765"/>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sp>
    <dsp:sp modelId="{8C915BBA-EE0D-A14D-A659-1758EBE7B75C}">
      <dsp:nvSpPr>
        <dsp:cNvPr id="0" name=""/>
        <dsp:cNvSpPr/>
      </dsp:nvSpPr>
      <dsp:spPr>
        <a:xfrm>
          <a:off x="1740839" y="3214066"/>
          <a:ext cx="1529103" cy="91027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7620" tIns="7620" rIns="7620" bIns="7620" numCol="1" spcCol="1270" anchor="ctr" anchorCtr="0">
          <a:noAutofit/>
        </a:bodyPr>
        <a:lstStyle/>
        <a:p>
          <a:pPr lvl="0" algn="ctr" defTabSz="533400">
            <a:lnSpc>
              <a:spcPct val="90000"/>
            </a:lnSpc>
            <a:spcBef>
              <a:spcPct val="0"/>
            </a:spcBef>
            <a:spcAft>
              <a:spcPct val="35000"/>
            </a:spcAft>
          </a:pPr>
          <a:r>
            <a:rPr lang="en-US" sz="1200" b="1" kern="1200"/>
            <a:t>Full-time Learning; </a:t>
          </a:r>
        </a:p>
        <a:p>
          <a:pPr lvl="0" algn="ctr" defTabSz="533400">
            <a:lnSpc>
              <a:spcPct val="90000"/>
            </a:lnSpc>
            <a:spcBef>
              <a:spcPct val="0"/>
            </a:spcBef>
            <a:spcAft>
              <a:spcPct val="35000"/>
            </a:spcAft>
          </a:pPr>
          <a:r>
            <a:rPr lang="en-US" sz="1200" b="1" kern="1200"/>
            <a:t>Part-time Learning; </a:t>
          </a:r>
        </a:p>
        <a:p>
          <a:pPr lvl="0" algn="ctr" defTabSz="533400">
            <a:lnSpc>
              <a:spcPct val="90000"/>
            </a:lnSpc>
            <a:spcBef>
              <a:spcPct val="0"/>
            </a:spcBef>
            <a:spcAft>
              <a:spcPct val="35000"/>
            </a:spcAft>
          </a:pPr>
          <a:r>
            <a:rPr lang="en-US" sz="1200" b="1" kern="1200"/>
            <a:t>E-learning; </a:t>
          </a:r>
        </a:p>
        <a:p>
          <a:pPr lvl="0" algn="ctr" defTabSz="533400">
            <a:lnSpc>
              <a:spcPct val="90000"/>
            </a:lnSpc>
            <a:spcBef>
              <a:spcPct val="0"/>
            </a:spcBef>
            <a:spcAft>
              <a:spcPct val="35000"/>
            </a:spcAft>
          </a:pPr>
          <a:r>
            <a:rPr lang="en-US" sz="1200" b="1" kern="1200"/>
            <a:t>Blended Learning </a:t>
          </a:r>
          <a:endParaRPr lang="ru-RU" sz="1200" b="1" kern="1200"/>
        </a:p>
      </dsp:txBody>
      <dsp:txXfrm>
        <a:off x="1740839" y="3214066"/>
        <a:ext cx="1529103" cy="910270"/>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1F1AC77E-CC90-354B-9619-E4154BA97774}">
      <dsp:nvSpPr>
        <dsp:cNvPr id="0" name=""/>
        <dsp:cNvSpPr/>
      </dsp:nvSpPr>
      <dsp:spPr>
        <a:xfrm>
          <a:off x="2262856" y="0"/>
          <a:ext cx="2034356" cy="2034665"/>
        </a:xfrm>
        <a:prstGeom prst="circularArrow">
          <a:avLst>
            <a:gd name="adj1" fmla="val 10980"/>
            <a:gd name="adj2" fmla="val 1142322"/>
            <a:gd name="adj3" fmla="val 4500000"/>
            <a:gd name="adj4" fmla="val 10800000"/>
            <a:gd name="adj5" fmla="val 12500"/>
          </a:avLst>
        </a:prstGeom>
        <a:gradFill rotWithShape="0">
          <a:gsLst>
            <a:gs pos="0">
              <a:schemeClr val="accent3">
                <a:hueOff val="0"/>
                <a:satOff val="0"/>
                <a:lumOff val="0"/>
                <a:alphaOff val="0"/>
                <a:satMod val="103000"/>
                <a:lumMod val="102000"/>
                <a:tint val="94000"/>
              </a:schemeClr>
            </a:gs>
            <a:gs pos="50000">
              <a:schemeClr val="accent3">
                <a:hueOff val="0"/>
                <a:satOff val="0"/>
                <a:lumOff val="0"/>
                <a:alphaOff val="0"/>
                <a:satMod val="110000"/>
                <a:lumMod val="100000"/>
                <a:shade val="100000"/>
              </a:schemeClr>
            </a:gs>
            <a:gs pos="100000">
              <a:schemeClr val="accent3">
                <a:hueOff val="0"/>
                <a:satOff val="0"/>
                <a:lumOff val="0"/>
                <a:alphaOff val="0"/>
                <a:lumMod val="99000"/>
                <a:satMod val="120000"/>
                <a:shade val="78000"/>
              </a:schemeClr>
            </a:gs>
          </a:gsLst>
          <a:lin ang="5400000" scaled="0"/>
        </a:gradFill>
        <a:ln>
          <a:noFill/>
        </a:ln>
        <a:effectLst>
          <a:outerShdw blurRad="190500" dist="228600" dir="2700000" algn="ctr" rotWithShape="0">
            <a:srgbClr val="000000">
              <a:alpha val="30000"/>
            </a:srgbClr>
          </a:outerShdw>
        </a:effectLst>
        <a:scene3d>
          <a:camera prst="orthographicFront">
            <a:rot lat="0" lon="0" rev="0"/>
          </a:camera>
          <a:lightRig rig="glow" dir="t">
            <a:rot lat="0" lon="0" rev="4800000"/>
          </a:lightRig>
        </a:scene3d>
        <a:sp3d prstMaterial="matte">
          <a:bevelT w="127000" h="63500"/>
        </a:sp3d>
      </dsp:spPr>
      <dsp:style>
        <a:lnRef idx="0">
          <a:scrgbClr r="0" g="0" b="0"/>
        </a:lnRef>
        <a:fillRef idx="3">
          <a:scrgbClr r="0" g="0" b="0"/>
        </a:fillRef>
        <a:effectRef idx="2">
          <a:scrgbClr r="0" g="0" b="0"/>
        </a:effectRef>
        <a:fontRef idx="minor">
          <a:schemeClr val="lt1"/>
        </a:fontRef>
      </dsp:style>
    </dsp:sp>
    <dsp:sp modelId="{34C6BFA9-E057-0E40-9257-E0B2DA20B463}">
      <dsp:nvSpPr>
        <dsp:cNvPr id="0" name=""/>
        <dsp:cNvSpPr/>
      </dsp:nvSpPr>
      <dsp:spPr>
        <a:xfrm>
          <a:off x="2712516" y="734576"/>
          <a:ext cx="1130452" cy="565091"/>
        </a:xfrm>
        <a:prstGeom prst="rect">
          <a:avLst/>
        </a:prstGeom>
        <a:noFill/>
        <a:ln>
          <a:noFill/>
        </a:ln>
        <a:effectLst>
          <a:outerShdw blurRad="190500" dist="228600" dir="2700000" algn="ctr" rotWithShape="0">
            <a:srgbClr val="000000">
              <a:alpha val="30000"/>
            </a:srgbClr>
          </a:outerShdw>
        </a:effectLst>
        <a:scene3d>
          <a:camera prst="orthographicFront">
            <a:rot lat="0" lon="0" rev="0"/>
          </a:camera>
          <a:lightRig rig="glow" dir="t">
            <a:rot lat="0" lon="0" rev="4800000"/>
          </a:lightRig>
        </a:scene3d>
        <a:sp3d prstMaterial="matte">
          <a:bevelT w="127000" h="63500"/>
        </a:sp3d>
      </dsp:spPr>
      <dsp:style>
        <a:lnRef idx="0">
          <a:scrgbClr r="0" g="0" b="0"/>
        </a:lnRef>
        <a:fillRef idx="0">
          <a:scrgbClr r="0" g="0" b="0"/>
        </a:fillRef>
        <a:effectRef idx="0">
          <a:scrgbClr r="0" g="0" b="0"/>
        </a:effectRef>
        <a:fontRef idx="minor"/>
      </dsp:style>
      <dsp:txBody>
        <a:bodyPr spcFirstLastPara="0" vert="horz" wrap="square" lIns="12700" tIns="12700" rIns="12700" bIns="12700" numCol="1" spcCol="1270" anchor="ctr" anchorCtr="0">
          <a:noAutofit/>
        </a:bodyPr>
        <a:lstStyle/>
        <a:p>
          <a:pPr lvl="0" algn="ctr" defTabSz="889000">
            <a:lnSpc>
              <a:spcPct val="90000"/>
            </a:lnSpc>
            <a:spcBef>
              <a:spcPct val="0"/>
            </a:spcBef>
            <a:spcAft>
              <a:spcPct val="35000"/>
            </a:spcAft>
          </a:pPr>
          <a:r>
            <a:rPr lang="en-US" sz="2000" kern="1200">
              <a:solidFill>
                <a:schemeClr val="accent1"/>
              </a:solidFill>
            </a:rPr>
            <a:t>Inductive</a:t>
          </a:r>
          <a:endParaRPr lang="ru-RU" sz="2000" kern="1200">
            <a:solidFill>
              <a:schemeClr val="accent1"/>
            </a:solidFill>
          </a:endParaRPr>
        </a:p>
      </dsp:txBody>
      <dsp:txXfrm>
        <a:off x="2712516" y="734576"/>
        <a:ext cx="1130452" cy="565091"/>
      </dsp:txXfrm>
    </dsp:sp>
    <dsp:sp modelId="{D66E135F-8809-3D4B-8DCC-F998218D6A95}">
      <dsp:nvSpPr>
        <dsp:cNvPr id="0" name=""/>
        <dsp:cNvSpPr/>
      </dsp:nvSpPr>
      <dsp:spPr>
        <a:xfrm>
          <a:off x="1697821" y="1169066"/>
          <a:ext cx="2034356" cy="2034665"/>
        </a:xfrm>
        <a:prstGeom prst="leftCircularArrow">
          <a:avLst>
            <a:gd name="adj1" fmla="val 10980"/>
            <a:gd name="adj2" fmla="val 1142322"/>
            <a:gd name="adj3" fmla="val 6300000"/>
            <a:gd name="adj4" fmla="val 18900000"/>
            <a:gd name="adj5" fmla="val 12500"/>
          </a:avLst>
        </a:prstGeom>
        <a:gradFill rotWithShape="0">
          <a:gsLst>
            <a:gs pos="0">
              <a:schemeClr val="accent3">
                <a:hueOff val="0"/>
                <a:satOff val="0"/>
                <a:lumOff val="0"/>
                <a:alphaOff val="0"/>
                <a:satMod val="103000"/>
                <a:lumMod val="102000"/>
                <a:tint val="94000"/>
              </a:schemeClr>
            </a:gs>
            <a:gs pos="50000">
              <a:schemeClr val="accent3">
                <a:hueOff val="0"/>
                <a:satOff val="0"/>
                <a:lumOff val="0"/>
                <a:alphaOff val="0"/>
                <a:satMod val="110000"/>
                <a:lumMod val="100000"/>
                <a:shade val="100000"/>
              </a:schemeClr>
            </a:gs>
            <a:gs pos="100000">
              <a:schemeClr val="accent3">
                <a:hueOff val="0"/>
                <a:satOff val="0"/>
                <a:lumOff val="0"/>
                <a:alphaOff val="0"/>
                <a:lumMod val="99000"/>
                <a:satMod val="120000"/>
                <a:shade val="78000"/>
              </a:schemeClr>
            </a:gs>
          </a:gsLst>
          <a:lin ang="5400000" scaled="0"/>
        </a:gradFill>
        <a:ln>
          <a:noFill/>
        </a:ln>
        <a:effectLst>
          <a:outerShdw blurRad="190500" dist="228600" dir="2700000" algn="ctr" rotWithShape="0">
            <a:srgbClr val="000000">
              <a:alpha val="30000"/>
            </a:srgbClr>
          </a:outerShdw>
        </a:effectLst>
        <a:scene3d>
          <a:camera prst="orthographicFront">
            <a:rot lat="0" lon="0" rev="0"/>
          </a:camera>
          <a:lightRig rig="glow" dir="t">
            <a:rot lat="0" lon="0" rev="4800000"/>
          </a:lightRig>
        </a:scene3d>
        <a:sp3d prstMaterial="matte">
          <a:bevelT w="127000" h="63500"/>
        </a:sp3d>
      </dsp:spPr>
      <dsp:style>
        <a:lnRef idx="0">
          <a:scrgbClr r="0" g="0" b="0"/>
        </a:lnRef>
        <a:fillRef idx="3">
          <a:scrgbClr r="0" g="0" b="0"/>
        </a:fillRef>
        <a:effectRef idx="2">
          <a:scrgbClr r="0" g="0" b="0"/>
        </a:effectRef>
        <a:fontRef idx="minor">
          <a:schemeClr val="lt1"/>
        </a:fontRef>
      </dsp:style>
    </dsp:sp>
    <dsp:sp modelId="{8DA31F39-B5BD-0040-A89D-7BC944B57B50}">
      <dsp:nvSpPr>
        <dsp:cNvPr id="0" name=""/>
        <dsp:cNvSpPr/>
      </dsp:nvSpPr>
      <dsp:spPr>
        <a:xfrm>
          <a:off x="2149773" y="1910405"/>
          <a:ext cx="1130452" cy="565091"/>
        </a:xfrm>
        <a:prstGeom prst="rect">
          <a:avLst/>
        </a:prstGeom>
        <a:noFill/>
        <a:ln>
          <a:noFill/>
        </a:ln>
        <a:effectLst>
          <a:outerShdw blurRad="190500" dist="228600" dir="2700000" algn="ctr" rotWithShape="0">
            <a:srgbClr val="000000">
              <a:alpha val="30000"/>
            </a:srgbClr>
          </a:outerShdw>
        </a:effectLst>
        <a:scene3d>
          <a:camera prst="orthographicFront">
            <a:rot lat="0" lon="0" rev="0"/>
          </a:camera>
          <a:lightRig rig="glow" dir="t">
            <a:rot lat="0" lon="0" rev="4800000"/>
          </a:lightRig>
        </a:scene3d>
        <a:sp3d prstMaterial="matte">
          <a:bevelT w="127000" h="63500"/>
        </a:sp3d>
      </dsp:spPr>
      <dsp:style>
        <a:lnRef idx="0">
          <a:scrgbClr r="0" g="0" b="0"/>
        </a:lnRef>
        <a:fillRef idx="0">
          <a:scrgbClr r="0" g="0" b="0"/>
        </a:fillRef>
        <a:effectRef idx="0">
          <a:scrgbClr r="0" g="0" b="0"/>
        </a:effectRef>
        <a:fontRef idx="minor"/>
      </dsp:style>
      <dsp:txBody>
        <a:bodyPr spcFirstLastPara="0" vert="horz" wrap="square" lIns="12700" tIns="12700" rIns="12700" bIns="12700" numCol="1" spcCol="1270" anchor="ctr" anchorCtr="0">
          <a:noAutofit/>
        </a:bodyPr>
        <a:lstStyle/>
        <a:p>
          <a:pPr lvl="0" algn="ctr" defTabSz="889000">
            <a:lnSpc>
              <a:spcPct val="90000"/>
            </a:lnSpc>
            <a:spcBef>
              <a:spcPct val="0"/>
            </a:spcBef>
            <a:spcAft>
              <a:spcPct val="35000"/>
            </a:spcAft>
          </a:pPr>
          <a:r>
            <a:rPr lang="en-US" sz="2000" kern="1200">
              <a:solidFill>
                <a:schemeClr val="accent1"/>
              </a:solidFill>
            </a:rPr>
            <a:t>Deductive</a:t>
          </a:r>
          <a:endParaRPr lang="ru-RU" sz="2000" kern="1200">
            <a:solidFill>
              <a:schemeClr val="accent1"/>
            </a:solidFill>
          </a:endParaRPr>
        </a:p>
      </dsp:txBody>
      <dsp:txXfrm>
        <a:off x="2149773" y="1910405"/>
        <a:ext cx="1130452" cy="565091"/>
      </dsp:txXfrm>
    </dsp:sp>
    <dsp:sp modelId="{9F13F966-28B4-3C4D-A193-C86F5392CA6B}">
      <dsp:nvSpPr>
        <dsp:cNvPr id="0" name=""/>
        <dsp:cNvSpPr/>
      </dsp:nvSpPr>
      <dsp:spPr>
        <a:xfrm>
          <a:off x="2407649" y="2478032"/>
          <a:ext cx="1747827" cy="1748527"/>
        </a:xfrm>
        <a:prstGeom prst="blockArc">
          <a:avLst>
            <a:gd name="adj1" fmla="val 13500000"/>
            <a:gd name="adj2" fmla="val 10800000"/>
            <a:gd name="adj3" fmla="val 12740"/>
          </a:avLst>
        </a:prstGeom>
        <a:gradFill rotWithShape="0">
          <a:gsLst>
            <a:gs pos="0">
              <a:schemeClr val="accent3">
                <a:hueOff val="0"/>
                <a:satOff val="0"/>
                <a:lumOff val="0"/>
                <a:alphaOff val="0"/>
                <a:satMod val="103000"/>
                <a:lumMod val="102000"/>
                <a:tint val="94000"/>
              </a:schemeClr>
            </a:gs>
            <a:gs pos="50000">
              <a:schemeClr val="accent3">
                <a:hueOff val="0"/>
                <a:satOff val="0"/>
                <a:lumOff val="0"/>
                <a:alphaOff val="0"/>
                <a:satMod val="110000"/>
                <a:lumMod val="100000"/>
                <a:shade val="100000"/>
              </a:schemeClr>
            </a:gs>
            <a:gs pos="100000">
              <a:schemeClr val="accent3">
                <a:hueOff val="0"/>
                <a:satOff val="0"/>
                <a:lumOff val="0"/>
                <a:alphaOff val="0"/>
                <a:lumMod val="99000"/>
                <a:satMod val="120000"/>
                <a:shade val="78000"/>
              </a:schemeClr>
            </a:gs>
          </a:gsLst>
          <a:lin ang="5400000" scaled="0"/>
        </a:gradFill>
        <a:ln>
          <a:noFill/>
        </a:ln>
        <a:effectLst>
          <a:outerShdw blurRad="190500" dist="228600" dir="2700000" algn="ctr" rotWithShape="0">
            <a:srgbClr val="000000">
              <a:alpha val="30000"/>
            </a:srgbClr>
          </a:outerShdw>
        </a:effectLst>
        <a:scene3d>
          <a:camera prst="orthographicFront">
            <a:rot lat="0" lon="0" rev="0"/>
          </a:camera>
          <a:lightRig rig="glow" dir="t">
            <a:rot lat="0" lon="0" rev="4800000"/>
          </a:lightRig>
        </a:scene3d>
        <a:sp3d prstMaterial="matte">
          <a:bevelT w="127000" h="63500"/>
        </a:sp3d>
      </dsp:spPr>
      <dsp:style>
        <a:lnRef idx="0">
          <a:scrgbClr r="0" g="0" b="0"/>
        </a:lnRef>
        <a:fillRef idx="3">
          <a:scrgbClr r="0" g="0" b="0"/>
        </a:fillRef>
        <a:effectRef idx="2">
          <a:scrgbClr r="0" g="0" b="0"/>
        </a:effectRef>
        <a:fontRef idx="minor">
          <a:schemeClr val="lt1"/>
        </a:fontRef>
      </dsp:style>
    </dsp:sp>
    <dsp:sp modelId="{4F9A4C33-70DA-2B4D-BD27-6C0CBCE41A85}">
      <dsp:nvSpPr>
        <dsp:cNvPr id="0" name=""/>
        <dsp:cNvSpPr/>
      </dsp:nvSpPr>
      <dsp:spPr>
        <a:xfrm>
          <a:off x="2715190" y="3087924"/>
          <a:ext cx="1130452" cy="565091"/>
        </a:xfrm>
        <a:prstGeom prst="rect">
          <a:avLst/>
        </a:prstGeom>
        <a:noFill/>
        <a:ln>
          <a:noFill/>
        </a:ln>
        <a:effectLst>
          <a:outerShdw blurRad="190500" dist="228600" dir="2700000" algn="ctr" rotWithShape="0">
            <a:srgbClr val="000000">
              <a:alpha val="30000"/>
            </a:srgbClr>
          </a:outerShdw>
        </a:effectLst>
        <a:scene3d>
          <a:camera prst="orthographicFront">
            <a:rot lat="0" lon="0" rev="0"/>
          </a:camera>
          <a:lightRig rig="glow" dir="t">
            <a:rot lat="0" lon="0" rev="4800000"/>
          </a:lightRig>
        </a:scene3d>
        <a:sp3d prstMaterial="matte">
          <a:bevelT w="127000" h="63500"/>
        </a:sp3d>
      </dsp:spPr>
      <dsp:style>
        <a:lnRef idx="0">
          <a:scrgbClr r="0" g="0" b="0"/>
        </a:lnRef>
        <a:fillRef idx="0">
          <a:scrgbClr r="0" g="0" b="0"/>
        </a:fillRef>
        <a:effectRef idx="0">
          <a:scrgbClr r="0" g="0" b="0"/>
        </a:effectRef>
        <a:fontRef idx="minor"/>
      </dsp:style>
      <dsp:txBody>
        <a:bodyPr spcFirstLastPara="0" vert="horz" wrap="square" lIns="12700" tIns="12700" rIns="12700" bIns="12700" numCol="1" spcCol="1270" anchor="ctr" anchorCtr="0">
          <a:noAutofit/>
        </a:bodyPr>
        <a:lstStyle/>
        <a:p>
          <a:pPr lvl="0" algn="ctr" defTabSz="889000">
            <a:lnSpc>
              <a:spcPct val="90000"/>
            </a:lnSpc>
            <a:spcBef>
              <a:spcPct val="0"/>
            </a:spcBef>
            <a:spcAft>
              <a:spcPct val="35000"/>
            </a:spcAft>
          </a:pPr>
          <a:r>
            <a:rPr lang="en-US" sz="2000" kern="1200">
              <a:solidFill>
                <a:schemeClr val="accent1"/>
              </a:solidFill>
            </a:rPr>
            <a:t>Abduction</a:t>
          </a:r>
          <a:endParaRPr lang="ru-RU" sz="2000" kern="1200">
            <a:solidFill>
              <a:schemeClr val="accent1"/>
            </a:solidFill>
          </a:endParaRPr>
        </a:p>
      </dsp:txBody>
      <dsp:txXfrm>
        <a:off x="2715190" y="3087924"/>
        <a:ext cx="1130452" cy="565091"/>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7F7DBB2F-D9F7-AF43-BC47-040BFC061F75}">
      <dsp:nvSpPr>
        <dsp:cNvPr id="0" name=""/>
        <dsp:cNvSpPr/>
      </dsp:nvSpPr>
      <dsp:spPr>
        <a:xfrm>
          <a:off x="0" y="0"/>
          <a:ext cx="4389120" cy="704088"/>
        </a:xfrm>
        <a:prstGeom prst="roundRect">
          <a:avLst>
            <a:gd name="adj" fmla="val 10000"/>
          </a:avLst>
        </a:prstGeom>
        <a:solidFill>
          <a:schemeClr val="accent1">
            <a:shade val="50000"/>
            <a:hueOff val="0"/>
            <a:satOff val="0"/>
            <a:lumOff val="0"/>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91440" tIns="91440" rIns="91440" bIns="91440" numCol="1" spcCol="1270" anchor="ctr" anchorCtr="0">
          <a:noAutofit/>
        </a:bodyPr>
        <a:lstStyle/>
        <a:p>
          <a:pPr lvl="0" algn="l" defTabSz="1066800">
            <a:lnSpc>
              <a:spcPct val="90000"/>
            </a:lnSpc>
            <a:spcBef>
              <a:spcPct val="0"/>
            </a:spcBef>
            <a:spcAft>
              <a:spcPct val="35000"/>
            </a:spcAft>
          </a:pPr>
          <a:r>
            <a:rPr lang="en-US" sz="2400" kern="1200"/>
            <a:t>Observation to find theory</a:t>
          </a:r>
          <a:endParaRPr lang="ru-RU" sz="2400" kern="1200"/>
        </a:p>
      </dsp:txBody>
      <dsp:txXfrm>
        <a:off x="20622" y="20622"/>
        <a:ext cx="3569858" cy="662844"/>
      </dsp:txXfrm>
    </dsp:sp>
    <dsp:sp modelId="{4607E0BC-C7CB-D141-A222-35D5F1CE9400}">
      <dsp:nvSpPr>
        <dsp:cNvPr id="0" name=""/>
        <dsp:cNvSpPr/>
      </dsp:nvSpPr>
      <dsp:spPr>
        <a:xfrm>
          <a:off x="367588" y="832104"/>
          <a:ext cx="4389120" cy="704088"/>
        </a:xfrm>
        <a:prstGeom prst="roundRect">
          <a:avLst>
            <a:gd name="adj" fmla="val 10000"/>
          </a:avLst>
        </a:prstGeom>
        <a:solidFill>
          <a:schemeClr val="accent1">
            <a:shade val="50000"/>
            <a:hueOff val="201246"/>
            <a:satOff val="-4901"/>
            <a:lumOff val="21448"/>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91440" tIns="91440" rIns="91440" bIns="91440" numCol="1" spcCol="1270" anchor="ctr" anchorCtr="0">
          <a:noAutofit/>
        </a:bodyPr>
        <a:lstStyle/>
        <a:p>
          <a:pPr lvl="0" algn="l" defTabSz="1066800">
            <a:lnSpc>
              <a:spcPct val="90000"/>
            </a:lnSpc>
            <a:spcBef>
              <a:spcPct val="0"/>
            </a:spcBef>
            <a:spcAft>
              <a:spcPct val="35000"/>
            </a:spcAft>
          </a:pPr>
          <a:r>
            <a:rPr lang="en-US" sz="2400" kern="1200"/>
            <a:t>Pattern</a:t>
          </a:r>
          <a:endParaRPr lang="ru-RU" sz="2400" kern="1200"/>
        </a:p>
      </dsp:txBody>
      <dsp:txXfrm>
        <a:off x="388210" y="852726"/>
        <a:ext cx="3522630" cy="662844"/>
      </dsp:txXfrm>
    </dsp:sp>
    <dsp:sp modelId="{B39C30E1-79E6-D64C-81BA-6D8CEA5307F9}">
      <dsp:nvSpPr>
        <dsp:cNvPr id="0" name=""/>
        <dsp:cNvSpPr/>
      </dsp:nvSpPr>
      <dsp:spPr>
        <a:xfrm>
          <a:off x="729691" y="1664208"/>
          <a:ext cx="4389120" cy="704088"/>
        </a:xfrm>
        <a:prstGeom prst="roundRect">
          <a:avLst>
            <a:gd name="adj" fmla="val 10000"/>
          </a:avLst>
        </a:prstGeom>
        <a:solidFill>
          <a:schemeClr val="accent1">
            <a:shade val="50000"/>
            <a:hueOff val="402491"/>
            <a:satOff val="-9802"/>
            <a:lumOff val="42896"/>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91440" tIns="91440" rIns="91440" bIns="91440" numCol="1" spcCol="1270" anchor="ctr" anchorCtr="0">
          <a:noAutofit/>
        </a:bodyPr>
        <a:lstStyle/>
        <a:p>
          <a:pPr lvl="0" algn="l" defTabSz="1066800">
            <a:lnSpc>
              <a:spcPct val="90000"/>
            </a:lnSpc>
            <a:spcBef>
              <a:spcPct val="0"/>
            </a:spcBef>
            <a:spcAft>
              <a:spcPct val="35000"/>
            </a:spcAft>
          </a:pPr>
          <a:r>
            <a:rPr lang="en-US" sz="2400" kern="1200"/>
            <a:t>Hypothesis</a:t>
          </a:r>
          <a:endParaRPr lang="ru-RU" sz="2400" kern="1200"/>
        </a:p>
      </dsp:txBody>
      <dsp:txXfrm>
        <a:off x="750313" y="1684830"/>
        <a:ext cx="3528116" cy="662844"/>
      </dsp:txXfrm>
    </dsp:sp>
    <dsp:sp modelId="{EF139EA3-AB7A-2145-B8FC-185774227180}">
      <dsp:nvSpPr>
        <dsp:cNvPr id="0" name=""/>
        <dsp:cNvSpPr/>
      </dsp:nvSpPr>
      <dsp:spPr>
        <a:xfrm>
          <a:off x="1097279" y="2496312"/>
          <a:ext cx="4389120" cy="704088"/>
        </a:xfrm>
        <a:prstGeom prst="roundRect">
          <a:avLst>
            <a:gd name="adj" fmla="val 10000"/>
          </a:avLst>
        </a:prstGeom>
        <a:solidFill>
          <a:schemeClr val="accent1">
            <a:shade val="50000"/>
            <a:hueOff val="201246"/>
            <a:satOff val="-4901"/>
            <a:lumOff val="21448"/>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91440" tIns="91440" rIns="91440" bIns="91440" numCol="1" spcCol="1270" anchor="ctr" anchorCtr="0">
          <a:noAutofit/>
        </a:bodyPr>
        <a:lstStyle/>
        <a:p>
          <a:pPr lvl="0" algn="l" defTabSz="1066800">
            <a:lnSpc>
              <a:spcPct val="90000"/>
            </a:lnSpc>
            <a:spcBef>
              <a:spcPct val="0"/>
            </a:spcBef>
            <a:spcAft>
              <a:spcPct val="35000"/>
            </a:spcAft>
          </a:pPr>
          <a:r>
            <a:rPr lang="en-US" sz="2400" kern="1200"/>
            <a:t>Theory</a:t>
          </a:r>
          <a:endParaRPr lang="ru-RU" sz="2400" kern="1200"/>
        </a:p>
      </dsp:txBody>
      <dsp:txXfrm>
        <a:off x="1117901" y="2516934"/>
        <a:ext cx="3522630" cy="662844"/>
      </dsp:txXfrm>
    </dsp:sp>
    <dsp:sp modelId="{465DFD1A-0A30-324F-8153-9A1B221CFB1F}">
      <dsp:nvSpPr>
        <dsp:cNvPr id="0" name=""/>
        <dsp:cNvSpPr/>
      </dsp:nvSpPr>
      <dsp:spPr>
        <a:xfrm>
          <a:off x="3931462" y="539267"/>
          <a:ext cx="457657" cy="457657"/>
        </a:xfrm>
        <a:prstGeom prst="downArrow">
          <a:avLst>
            <a:gd name="adj1" fmla="val 55000"/>
            <a:gd name="adj2" fmla="val 45000"/>
          </a:avLst>
        </a:prstGeom>
        <a:solidFill>
          <a:schemeClr val="accent1">
            <a:alpha val="90000"/>
            <a:tint val="55000"/>
            <a:hueOff val="0"/>
            <a:satOff val="0"/>
            <a:lumOff val="0"/>
            <a:alphaOff val="0"/>
          </a:schemeClr>
        </a:solidFill>
        <a:ln>
          <a:noFill/>
        </a:ln>
        <a:effectLst/>
        <a:scene3d>
          <a:camera prst="orthographicFront">
            <a:rot lat="0" lon="0" rev="0"/>
          </a:camera>
          <a:lightRig rig="contrasting" dir="t">
            <a:rot lat="0" lon="0" rev="1200000"/>
          </a:lightRig>
        </a:scene3d>
        <a:sp3d z="300000" contourW="19050" prstMaterial="metal">
          <a:bevelT w="88900" h="203200"/>
          <a:bevelB w="165100" h="254000"/>
        </a:sp3d>
      </dsp:spPr>
      <dsp:style>
        <a:lnRef idx="0">
          <a:scrgbClr r="0" g="0" b="0"/>
        </a:lnRef>
        <a:fillRef idx="1">
          <a:scrgbClr r="0" g="0" b="0"/>
        </a:fillRef>
        <a:effectRef idx="0">
          <a:scrgbClr r="0" g="0" b="0"/>
        </a:effectRef>
        <a:fontRef idx="minor"/>
      </dsp:style>
      <dsp:txBody>
        <a:bodyPr spcFirstLastPara="0" vert="horz" wrap="square" lIns="25400" tIns="25400" rIns="25400" bIns="25400" numCol="1" spcCol="1270" anchor="ctr" anchorCtr="0">
          <a:noAutofit/>
        </a:bodyPr>
        <a:lstStyle/>
        <a:p>
          <a:pPr lvl="0" algn="ctr" defTabSz="889000">
            <a:lnSpc>
              <a:spcPct val="90000"/>
            </a:lnSpc>
            <a:spcBef>
              <a:spcPct val="0"/>
            </a:spcBef>
            <a:spcAft>
              <a:spcPct val="35000"/>
            </a:spcAft>
          </a:pPr>
          <a:endParaRPr lang="ru-RU" sz="2000" kern="1200"/>
        </a:p>
      </dsp:txBody>
      <dsp:txXfrm>
        <a:off x="4034435" y="539267"/>
        <a:ext cx="251711" cy="344387"/>
      </dsp:txXfrm>
    </dsp:sp>
    <dsp:sp modelId="{7121E1B8-099E-D346-9DB9-58CC011F95F1}">
      <dsp:nvSpPr>
        <dsp:cNvPr id="0" name=""/>
        <dsp:cNvSpPr/>
      </dsp:nvSpPr>
      <dsp:spPr>
        <a:xfrm>
          <a:off x="4299051" y="1371371"/>
          <a:ext cx="457657" cy="457657"/>
        </a:xfrm>
        <a:prstGeom prst="downArrow">
          <a:avLst>
            <a:gd name="adj1" fmla="val 55000"/>
            <a:gd name="adj2" fmla="val 45000"/>
          </a:avLst>
        </a:prstGeom>
        <a:solidFill>
          <a:schemeClr val="accent1">
            <a:alpha val="90000"/>
            <a:tint val="55000"/>
            <a:hueOff val="0"/>
            <a:satOff val="0"/>
            <a:lumOff val="0"/>
            <a:alphaOff val="0"/>
          </a:schemeClr>
        </a:solidFill>
        <a:ln>
          <a:noFill/>
        </a:ln>
        <a:effectLst/>
        <a:scene3d>
          <a:camera prst="orthographicFront">
            <a:rot lat="0" lon="0" rev="0"/>
          </a:camera>
          <a:lightRig rig="contrasting" dir="t">
            <a:rot lat="0" lon="0" rev="1200000"/>
          </a:lightRig>
        </a:scene3d>
        <a:sp3d z="300000" contourW="19050" prstMaterial="metal">
          <a:bevelT w="88900" h="203200"/>
          <a:bevelB w="165100" h="254000"/>
        </a:sp3d>
      </dsp:spPr>
      <dsp:style>
        <a:lnRef idx="0">
          <a:scrgbClr r="0" g="0" b="0"/>
        </a:lnRef>
        <a:fillRef idx="1">
          <a:scrgbClr r="0" g="0" b="0"/>
        </a:fillRef>
        <a:effectRef idx="0">
          <a:scrgbClr r="0" g="0" b="0"/>
        </a:effectRef>
        <a:fontRef idx="minor"/>
      </dsp:style>
      <dsp:txBody>
        <a:bodyPr spcFirstLastPara="0" vert="horz" wrap="square" lIns="25400" tIns="25400" rIns="25400" bIns="25400" numCol="1" spcCol="1270" anchor="ctr" anchorCtr="0">
          <a:noAutofit/>
        </a:bodyPr>
        <a:lstStyle/>
        <a:p>
          <a:pPr lvl="0" algn="ctr" defTabSz="889000">
            <a:lnSpc>
              <a:spcPct val="90000"/>
            </a:lnSpc>
            <a:spcBef>
              <a:spcPct val="0"/>
            </a:spcBef>
            <a:spcAft>
              <a:spcPct val="35000"/>
            </a:spcAft>
          </a:pPr>
          <a:endParaRPr lang="ru-RU" sz="2000" kern="1200"/>
        </a:p>
      </dsp:txBody>
      <dsp:txXfrm>
        <a:off x="4402024" y="1371371"/>
        <a:ext cx="251711" cy="344387"/>
      </dsp:txXfrm>
    </dsp:sp>
    <dsp:sp modelId="{84FD855B-AEA7-434B-9DF2-ED57D06CAAF7}">
      <dsp:nvSpPr>
        <dsp:cNvPr id="0" name=""/>
        <dsp:cNvSpPr/>
      </dsp:nvSpPr>
      <dsp:spPr>
        <a:xfrm>
          <a:off x="4661154" y="2203475"/>
          <a:ext cx="457657" cy="457657"/>
        </a:xfrm>
        <a:prstGeom prst="downArrow">
          <a:avLst>
            <a:gd name="adj1" fmla="val 55000"/>
            <a:gd name="adj2" fmla="val 45000"/>
          </a:avLst>
        </a:prstGeom>
        <a:solidFill>
          <a:schemeClr val="accent1">
            <a:alpha val="90000"/>
            <a:tint val="55000"/>
            <a:hueOff val="0"/>
            <a:satOff val="0"/>
            <a:lumOff val="0"/>
            <a:alphaOff val="0"/>
          </a:schemeClr>
        </a:solidFill>
        <a:ln>
          <a:noFill/>
        </a:ln>
        <a:effectLst/>
        <a:scene3d>
          <a:camera prst="orthographicFront">
            <a:rot lat="0" lon="0" rev="0"/>
          </a:camera>
          <a:lightRig rig="contrasting" dir="t">
            <a:rot lat="0" lon="0" rev="1200000"/>
          </a:lightRig>
        </a:scene3d>
        <a:sp3d z="300000" contourW="19050" prstMaterial="metal">
          <a:bevelT w="88900" h="203200"/>
          <a:bevelB w="165100" h="254000"/>
        </a:sp3d>
      </dsp:spPr>
      <dsp:style>
        <a:lnRef idx="0">
          <a:scrgbClr r="0" g="0" b="0"/>
        </a:lnRef>
        <a:fillRef idx="1">
          <a:scrgbClr r="0" g="0" b="0"/>
        </a:fillRef>
        <a:effectRef idx="0">
          <a:scrgbClr r="0" g="0" b="0"/>
        </a:effectRef>
        <a:fontRef idx="minor"/>
      </dsp:style>
      <dsp:txBody>
        <a:bodyPr spcFirstLastPara="0" vert="horz" wrap="square" lIns="25400" tIns="25400" rIns="25400" bIns="25400" numCol="1" spcCol="1270" anchor="ctr" anchorCtr="0">
          <a:noAutofit/>
        </a:bodyPr>
        <a:lstStyle/>
        <a:p>
          <a:pPr lvl="0" algn="ctr" defTabSz="889000">
            <a:lnSpc>
              <a:spcPct val="90000"/>
            </a:lnSpc>
            <a:spcBef>
              <a:spcPct val="0"/>
            </a:spcBef>
            <a:spcAft>
              <a:spcPct val="35000"/>
            </a:spcAft>
          </a:pPr>
          <a:endParaRPr lang="ru-RU" sz="2000" kern="1200"/>
        </a:p>
      </dsp:txBody>
      <dsp:txXfrm>
        <a:off x="4764127" y="2203475"/>
        <a:ext cx="251711" cy="344387"/>
      </dsp:txXfrm>
    </dsp:sp>
  </dsp:spTree>
</dsp:drawing>
</file>

<file path=word/diagrams/drawing4.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33B50FA9-02BA-214B-B863-3CF9DAEF404E}">
      <dsp:nvSpPr>
        <dsp:cNvPr id="0" name=""/>
        <dsp:cNvSpPr/>
      </dsp:nvSpPr>
      <dsp:spPr>
        <a:xfrm>
          <a:off x="1143000" y="0"/>
          <a:ext cx="3200400" cy="3200400"/>
        </a:xfrm>
        <a:prstGeom prst="ellipse">
          <a:avLst/>
        </a:prstGeom>
        <a:gradFill rotWithShape="0">
          <a:gsLst>
            <a:gs pos="0">
              <a:schemeClr val="accent1">
                <a:shade val="80000"/>
                <a:hueOff val="0"/>
                <a:satOff val="0"/>
                <a:lumOff val="0"/>
                <a:alphaOff val="0"/>
                <a:satMod val="103000"/>
                <a:lumMod val="102000"/>
                <a:tint val="94000"/>
              </a:schemeClr>
            </a:gs>
            <a:gs pos="50000">
              <a:schemeClr val="accent1">
                <a:shade val="80000"/>
                <a:hueOff val="0"/>
                <a:satOff val="0"/>
                <a:lumOff val="0"/>
                <a:alphaOff val="0"/>
                <a:satMod val="110000"/>
                <a:lumMod val="100000"/>
                <a:shade val="100000"/>
              </a:schemeClr>
            </a:gs>
            <a:gs pos="100000">
              <a:schemeClr val="accent1">
                <a:shade val="80000"/>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71120" tIns="71120" rIns="71120" bIns="71120" numCol="1" spcCol="1270" anchor="ctr" anchorCtr="0">
          <a:noAutofit/>
        </a:bodyPr>
        <a:lstStyle/>
        <a:p>
          <a:pPr lvl="0" algn="ctr" defTabSz="444500">
            <a:lnSpc>
              <a:spcPct val="90000"/>
            </a:lnSpc>
            <a:spcBef>
              <a:spcPct val="0"/>
            </a:spcBef>
            <a:spcAft>
              <a:spcPct val="35000"/>
            </a:spcAft>
          </a:pPr>
          <a:r>
            <a:rPr lang="en-US" sz="1000" kern="1200"/>
            <a:t>Interviews</a:t>
          </a:r>
          <a:endParaRPr lang="ru-RU" sz="1000" kern="1200"/>
        </a:p>
      </dsp:txBody>
      <dsp:txXfrm>
        <a:off x="2295784" y="160019"/>
        <a:ext cx="894831" cy="480060"/>
      </dsp:txXfrm>
    </dsp:sp>
    <dsp:sp modelId="{BCA2AD7C-963A-3A4D-AB68-5132B5ECEBF6}">
      <dsp:nvSpPr>
        <dsp:cNvPr id="0" name=""/>
        <dsp:cNvSpPr/>
      </dsp:nvSpPr>
      <dsp:spPr>
        <a:xfrm>
          <a:off x="1463040" y="640080"/>
          <a:ext cx="2560320" cy="2560320"/>
        </a:xfrm>
        <a:prstGeom prst="ellipse">
          <a:avLst/>
        </a:prstGeom>
        <a:gradFill rotWithShape="0">
          <a:gsLst>
            <a:gs pos="0">
              <a:schemeClr val="accent1">
                <a:shade val="80000"/>
                <a:hueOff val="116427"/>
                <a:satOff val="-2085"/>
                <a:lumOff val="8862"/>
                <a:alphaOff val="0"/>
                <a:satMod val="103000"/>
                <a:lumMod val="102000"/>
                <a:tint val="94000"/>
              </a:schemeClr>
            </a:gs>
            <a:gs pos="50000">
              <a:schemeClr val="accent1">
                <a:shade val="80000"/>
                <a:hueOff val="116427"/>
                <a:satOff val="-2085"/>
                <a:lumOff val="8862"/>
                <a:alphaOff val="0"/>
                <a:satMod val="110000"/>
                <a:lumMod val="100000"/>
                <a:shade val="100000"/>
              </a:schemeClr>
            </a:gs>
            <a:gs pos="100000">
              <a:schemeClr val="accent1">
                <a:shade val="80000"/>
                <a:hueOff val="116427"/>
                <a:satOff val="-2085"/>
                <a:lumOff val="8862"/>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71120" tIns="71120" rIns="71120" bIns="71120" numCol="1" spcCol="1270" anchor="ctr" anchorCtr="0">
          <a:noAutofit/>
        </a:bodyPr>
        <a:lstStyle/>
        <a:p>
          <a:pPr lvl="0" algn="ctr" defTabSz="444500">
            <a:lnSpc>
              <a:spcPct val="90000"/>
            </a:lnSpc>
            <a:spcBef>
              <a:spcPct val="0"/>
            </a:spcBef>
            <a:spcAft>
              <a:spcPct val="35000"/>
            </a:spcAft>
          </a:pPr>
          <a:r>
            <a:rPr lang="en-US" sz="1000" kern="1200"/>
            <a:t>Documents</a:t>
          </a:r>
          <a:endParaRPr lang="ru-RU" sz="1000" kern="1200"/>
        </a:p>
      </dsp:txBody>
      <dsp:txXfrm>
        <a:off x="2295784" y="793699"/>
        <a:ext cx="894831" cy="460857"/>
      </dsp:txXfrm>
    </dsp:sp>
    <dsp:sp modelId="{8731C871-75EE-EE4E-AD88-ADB4E1183505}">
      <dsp:nvSpPr>
        <dsp:cNvPr id="0" name=""/>
        <dsp:cNvSpPr/>
      </dsp:nvSpPr>
      <dsp:spPr>
        <a:xfrm>
          <a:off x="1783080" y="1280159"/>
          <a:ext cx="1920240" cy="1920240"/>
        </a:xfrm>
        <a:prstGeom prst="ellipse">
          <a:avLst/>
        </a:prstGeom>
        <a:gradFill rotWithShape="0">
          <a:gsLst>
            <a:gs pos="0">
              <a:schemeClr val="accent1">
                <a:shade val="80000"/>
                <a:hueOff val="232854"/>
                <a:satOff val="-4171"/>
                <a:lumOff val="17723"/>
                <a:alphaOff val="0"/>
                <a:satMod val="103000"/>
                <a:lumMod val="102000"/>
                <a:tint val="94000"/>
              </a:schemeClr>
            </a:gs>
            <a:gs pos="50000">
              <a:schemeClr val="accent1">
                <a:shade val="80000"/>
                <a:hueOff val="232854"/>
                <a:satOff val="-4171"/>
                <a:lumOff val="17723"/>
                <a:alphaOff val="0"/>
                <a:satMod val="110000"/>
                <a:lumMod val="100000"/>
                <a:shade val="100000"/>
              </a:schemeClr>
            </a:gs>
            <a:gs pos="100000">
              <a:schemeClr val="accent1">
                <a:shade val="80000"/>
                <a:hueOff val="232854"/>
                <a:satOff val="-4171"/>
                <a:lumOff val="17723"/>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71120" tIns="71120" rIns="71120" bIns="71120" numCol="1" spcCol="1270" anchor="ctr" anchorCtr="0">
          <a:noAutofit/>
        </a:bodyPr>
        <a:lstStyle/>
        <a:p>
          <a:pPr lvl="0" algn="ctr" defTabSz="444500">
            <a:lnSpc>
              <a:spcPct val="90000"/>
            </a:lnSpc>
            <a:spcBef>
              <a:spcPct val="0"/>
            </a:spcBef>
            <a:spcAft>
              <a:spcPct val="35000"/>
            </a:spcAft>
          </a:pPr>
          <a:r>
            <a:rPr lang="en-US" sz="1000" kern="1200"/>
            <a:t>Focus Groups</a:t>
          </a:r>
          <a:endParaRPr lang="ru-RU" sz="1000" kern="1200"/>
        </a:p>
      </dsp:txBody>
      <dsp:txXfrm>
        <a:off x="2295784" y="1424178"/>
        <a:ext cx="894831" cy="432054"/>
      </dsp:txXfrm>
    </dsp:sp>
    <dsp:sp modelId="{5AB5C4F0-5D68-7E43-BDB7-21822157E8BB}">
      <dsp:nvSpPr>
        <dsp:cNvPr id="0" name=""/>
        <dsp:cNvSpPr/>
      </dsp:nvSpPr>
      <dsp:spPr>
        <a:xfrm>
          <a:off x="2103120" y="1920240"/>
          <a:ext cx="1280160" cy="1280160"/>
        </a:xfrm>
        <a:prstGeom prst="ellipse">
          <a:avLst/>
        </a:prstGeom>
        <a:gradFill rotWithShape="0">
          <a:gsLst>
            <a:gs pos="0">
              <a:schemeClr val="accent1">
                <a:shade val="80000"/>
                <a:hueOff val="349281"/>
                <a:satOff val="-6256"/>
                <a:lumOff val="26585"/>
                <a:alphaOff val="0"/>
                <a:satMod val="103000"/>
                <a:lumMod val="102000"/>
                <a:tint val="94000"/>
              </a:schemeClr>
            </a:gs>
            <a:gs pos="50000">
              <a:schemeClr val="accent1">
                <a:shade val="80000"/>
                <a:hueOff val="349281"/>
                <a:satOff val="-6256"/>
                <a:lumOff val="26585"/>
                <a:alphaOff val="0"/>
                <a:satMod val="110000"/>
                <a:lumMod val="100000"/>
                <a:shade val="100000"/>
              </a:schemeClr>
            </a:gs>
            <a:gs pos="100000">
              <a:schemeClr val="accent1">
                <a:shade val="80000"/>
                <a:hueOff val="349281"/>
                <a:satOff val="-6256"/>
                <a:lumOff val="26585"/>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71120" tIns="71120" rIns="71120" bIns="71120" numCol="1" spcCol="1270" anchor="ctr" anchorCtr="0">
          <a:noAutofit/>
        </a:bodyPr>
        <a:lstStyle/>
        <a:p>
          <a:pPr lvl="0" algn="ctr" defTabSz="444500">
            <a:lnSpc>
              <a:spcPct val="90000"/>
            </a:lnSpc>
            <a:spcBef>
              <a:spcPct val="0"/>
            </a:spcBef>
            <a:spcAft>
              <a:spcPct val="35000"/>
            </a:spcAft>
          </a:pPr>
          <a:r>
            <a:rPr lang="en-US" sz="1000" kern="1200"/>
            <a:t>Observations</a:t>
          </a:r>
          <a:endParaRPr lang="ru-RU" sz="1000" kern="1200"/>
        </a:p>
      </dsp:txBody>
      <dsp:txXfrm>
        <a:off x="2290595" y="2240280"/>
        <a:ext cx="905209" cy="640080"/>
      </dsp:txXfrm>
    </dsp:sp>
  </dsp:spTree>
</dsp:drawing>
</file>

<file path=word/diagrams/layout1.xml><?xml version="1.0" encoding="utf-8"?>
<dgm:layoutDef xmlns:dgm="http://schemas.openxmlformats.org/drawingml/2006/diagram" xmlns:a="http://schemas.openxmlformats.org/drawingml/2006/main" uniqueId="urn:microsoft.com/office/officeart/2009/layout/CircleArrowProcess">
  <dgm:title val=""/>
  <dgm:desc val=""/>
  <dgm:catLst>
    <dgm:cat type="process" pri="16500"/>
    <dgm:cat type="cycle" pri="16000"/>
  </dgm:catLst>
  <dgm:sampData>
    <dgm:dataModel>
      <dgm:ptLst>
        <dgm:pt modelId="0" type="doc"/>
        <dgm:pt modelId="10">
          <dgm:prSet phldr="1"/>
        </dgm:pt>
        <dgm:pt modelId="20">
          <dgm:prSet phldr="1"/>
        </dgm:pt>
        <dgm:pt modelId="30">
          <dgm:prSet phldr="1"/>
        </dgm:pt>
      </dgm:ptLst>
      <dgm:cxnLst>
        <dgm:cxn modelId="40" srcId="0" destId="10" srcOrd="0" destOrd="0"/>
        <dgm:cxn modelId="50" srcId="0" destId="20" srcOrd="1" destOrd="0"/>
        <dgm:cxn modelId="60" srcId="0" destId="30" srcOrd="2" destOrd="0"/>
      </dgm:cxnLst>
      <dgm:bg/>
      <dgm:whole/>
    </dgm:dataModel>
  </dgm:sampData>
  <dgm:styleData>
    <dgm:dataModel>
      <dgm:ptLst>
        <dgm:pt modelId="0" type="doc"/>
        <dgm:pt modelId="10">
          <dgm:prSet phldr="1"/>
        </dgm:pt>
        <dgm:pt modelId="20">
          <dgm:prSet phldr="1"/>
        </dgm:pt>
      </dgm:ptLst>
      <dgm:cxnLst>
        <dgm:cxn modelId="30" srcId="0" destId="10" srcOrd="0" destOrd="0"/>
        <dgm:cxn modelId="40" srcId="0" destId="20" srcOrd="1" destOrd="0"/>
      </dgm:cxnLst>
      <dgm:bg/>
      <dgm:whole/>
    </dgm:dataModel>
  </dgm:styleData>
  <dgm:clrData>
    <dgm:dataModel>
      <dgm:ptLst>
        <dgm:pt modelId="0" type="doc"/>
        <dgm:pt modelId="10">
          <dgm:prSet phldr="1"/>
        </dgm:pt>
        <dgm:pt modelId="20">
          <dgm:prSet phldr="1"/>
        </dgm:pt>
        <dgm:pt modelId="30">
          <dgm:prSet phldr="1"/>
        </dgm:pt>
        <dgm:pt modelId="40">
          <dgm:prSet phldr="1"/>
        </dgm:pt>
      </dgm:ptLst>
      <dgm:cxnLst>
        <dgm:cxn modelId="50" srcId="0" destId="10" srcOrd="0" destOrd="0"/>
        <dgm:cxn modelId="60" srcId="0" destId="20" srcOrd="1" destOrd="0"/>
        <dgm:cxn modelId="70" srcId="0" destId="30" srcOrd="2" destOrd="0"/>
        <dgm:cxn modelId="80" srcId="0" destId="40" srcOrd="3" destOrd="0"/>
      </dgm:cxnLst>
      <dgm:bg/>
      <dgm:whole/>
    </dgm:dataModel>
  </dgm:clrData>
  <dgm:layoutNode name="Name0">
    <dgm:varLst>
      <dgm:chMax val="7"/>
      <dgm:chPref val="7"/>
      <dgm:dir/>
      <dgm:animLvl val="lvl"/>
    </dgm:varLst>
    <dgm:shape xmlns:r="http://schemas.openxmlformats.org/officeDocument/2006/relationships" r:blip="">
      <dgm:adjLst/>
    </dgm:shape>
    <dgm:choose name="Name1">
      <dgm:if name="Name2" func="var" arg="dir" op="equ" val="norm">
        <dgm:choose name="Name3">
          <dgm:if name="Name4" axis="ch" ptType="node" func="cnt" op="equ" val="1">
            <dgm:alg type="composite">
              <dgm:param type="ar" val="1.5999"/>
            </dgm:alg>
            <dgm:constrLst>
              <dgm:constr type="primFontSz" for="des" forName="Child1" val="65"/>
              <dgm:constr type="primFontSz" for="des" forName="Parent1" val="65"/>
              <dgm:constr type="primFontSz" for="des" forName="Child1" refType="primFontSz" refFor="des" refForName="Parent1" op="lte"/>
              <dgm:constr type="l" for="ch" forName="Child1" refType="w" fact="0.625"/>
              <dgm:constr type="t" for="ch" forName="Child1" refType="h" fact="0.2981"/>
              <dgm:constr type="w" for="ch" forName="Child1" refType="w" fact="0.375"/>
              <dgm:constr type="h" for="ch" forName="Child1" refType="h" fact="0.4001"/>
              <dgm:constr type="l" for="ch" forName="Accent1" refType="w" fact="0"/>
              <dgm:constr type="t" for="ch" forName="Accent1" refType="h" fact="0"/>
              <dgm:constr type="w" for="ch" forName="Accent1" refType="w" fact="0.6249"/>
              <dgm:constr type="h" for="ch" forName="Accent1" refType="h"/>
              <dgm:constr type="l" for="ch" forName="Parent1" refType="w" fact="0.138"/>
              <dgm:constr type="t" for="ch" forName="Parent1" refType="h" fact="0.362"/>
              <dgm:constr type="w" for="ch" forName="Parent1" refType="w" fact="0.3487"/>
              <dgm:constr type="h" for="ch" forName="Parent1" refType="h" fact="0.2789"/>
            </dgm:constrLst>
          </dgm:if>
          <dgm:if name="Name5" axis="ch" ptType="node" func="cnt" op="equ" val="2">
            <dgm:alg type="composite">
              <dgm:param type="ar" val="1.2026"/>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Parent2" refType="primFontSz" refFor="des" refForName="Parent1" op="equ"/>
              <dgm:constr type="primFontSz" for="des" forName="Child2" refType="primFontSz" refFor="des" refForName="Child1" op="equ"/>
              <dgm:constr type="l" for="ch" forName="Accent1" refType="w" fact="0.1144"/>
              <dgm:constr type="t" for="ch" forName="Accent1" refType="h" fact="0"/>
              <dgm:constr type="w" for="ch" forName="Accent1" refType="w" fact="0.5542"/>
              <dgm:constr type="h" for="ch" forName="Accent1" refType="h" fact="0.6665"/>
              <dgm:constr type="l" for="ch" forName="Parent1" refType="w" fact="0.2368"/>
              <dgm:constr type="t" for="ch" forName="Parent1" refType="h" fact="0.2413"/>
              <dgm:constr type="w" for="ch" forName="Parent1" refType="w" fact="0.3092"/>
              <dgm:constr type="h" for="ch" forName="Parent1" refType="h" fact="0.1859"/>
              <dgm:constr type="l" for="ch" forName="Parent2" refType="w" fact="0.0822"/>
              <dgm:constr type="t" for="ch" forName="Parent2" refType="h" fact="0.625"/>
              <dgm:constr type="w" for="ch" forName="Parent2" refType="w" fact="0.3092"/>
              <dgm:constr type="h" for="ch" forName="Parent2" refType="h" fact="0.1859"/>
              <dgm:constr type="l" for="ch" forName="Child1" refType="w" fact="0.6678"/>
              <dgm:constr type="t" for="ch" forName="Child1" refType="h" fact="0.1978"/>
              <dgm:constr type="w" for="ch" forName="Child1" refType="w" fact="0.3322"/>
              <dgm:constr type="h" for="ch" forName="Child1" refType="h" fact="0.265"/>
              <dgm:constr type="l" for="ch" forName="Child2" refType="w" fact="0.5164"/>
              <dgm:constr type="t" for="ch" forName="Child2" refType="h" fact="0.5855"/>
              <dgm:constr type="w" for="ch" forName="Child2" refType="w" fact="0.3322"/>
              <dgm:constr type="h" for="ch" forName="Child2" refType="h" fact="0.265"/>
              <dgm:constr type="l" for="ch" forName="Accent2" refType="w" fact="0"/>
              <dgm:constr type="t" for="ch" forName="Accent2" refType="h" fact="0.4272"/>
              <dgm:constr type="w" for="ch" forName="Accent2" refType="w" fact="0.4761"/>
              <dgm:constr type="h" for="ch" forName="Accent2" refType="h" fact="0.5728"/>
            </dgm:constrLst>
          </dgm:if>
          <dgm:if name="Name6" axis="ch" ptType="node" func="cnt" op="equ" val="3">
            <dgm:alg type="composite">
              <dgm:param type="ar" val="0.9039"/>
            </dgm:alg>
            <dgm:shape xmlns:r="http://schemas.openxmlformats.org/officeDocument/2006/relationships" r:blip="">
              <dgm:adjLst/>
            </dgm:shape>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Parent2" refType="primFontSz" refFor="des" refForName="Parent1" op="equ"/>
              <dgm:constr type="primFontSz" for="des" forName="Parent3" refType="primFontSz" refFor="des" refForName="Parent1" op="equ"/>
              <dgm:constr type="primFontSz" for="des" forName="Child2" refType="primFontSz" refFor="des" refForName="Child1" op="equ"/>
              <dgm:constr type="primFontSz" for="des" forName="Child3" refType="primFontSz" refFor="des" refForName="Child1" op="equ"/>
              <dgm:constr type="l" for="ch" forName="Accent1" refType="w" fact="0.1479"/>
              <dgm:constr type="t" for="ch" forName="Accent1" refType="h" fact="0"/>
              <dgm:constr type="w" for="ch" forName="Accent1" refType="w" fact="0.5325"/>
              <dgm:constr type="h" for="ch" forName="Accent1" refType="h" fact="0.4814"/>
              <dgm:constr type="l" for="ch" forName="Accent2" refType="w" fact="0"/>
              <dgm:constr type="t" for="ch" forName="Accent2" refType="h" fact="0.2766"/>
              <dgm:constr type="w" for="ch" forName="Accent2" refType="w" fact="0.5325"/>
              <dgm:constr type="h" for="ch" forName="Accent2" refType="h" fact="0.4814"/>
              <dgm:constr type="l" for="ch" forName="Parent1" refType="w" fact="0.2656"/>
              <dgm:constr type="t" for="ch" forName="Parent1" refType="h" fact="0.1738"/>
              <dgm:constr type="w" for="ch" forName="Parent1" refType="w" fact="0.2959"/>
              <dgm:constr type="h" for="ch" forName="Parent1" refType="h" fact="0.1337"/>
              <dgm:constr type="l" for="ch" forName="Accent3" refType="w" fact="0.1858"/>
              <dgm:constr type="t" for="ch" forName="Accent3" refType="h" fact="0.5863"/>
              <dgm:constr type="w" for="ch" forName="Accent3" refType="w" fact="0.4575"/>
              <dgm:constr type="h" for="ch" forName="Accent3" refType="h" fact="0.4137"/>
              <dgm:constr type="l" for="ch" forName="Parent2" refType="w" fact="0.1183"/>
              <dgm:constr type="t" for="ch" forName="Parent2" refType="h" fact="0.452"/>
              <dgm:constr type="w" for="ch" forName="Parent2" refType="w" fact="0.2959"/>
              <dgm:constr type="h" for="ch" forName="Parent2" refType="h" fact="0.1337"/>
              <dgm:constr type="l" for="ch" forName="Parent3" refType="w" fact="0.2663"/>
              <dgm:constr type="t" for="ch" forName="Parent3" refType="h" fact="0.7306"/>
              <dgm:constr type="w" for="ch" forName="Parent3" refType="w" fact="0.2959"/>
              <dgm:constr type="h" for="ch" forName="Parent3" refType="h" fact="0.1337"/>
              <dgm:constr type="l" for="ch" forName="Child2" refType="w" fact="0.5325"/>
              <dgm:constr type="t" for="ch" forName="Child2" refType="h" fact="0.4217"/>
              <dgm:constr type="w" for="ch" forName="Child2" refType="w" fact="0.3195"/>
              <dgm:constr type="h" for="ch" forName="Child2" refType="h" fact="0.1926"/>
              <dgm:constr type="l" for="ch" forName="Child1" refType="w" fact="0.6805"/>
              <dgm:constr type="t" for="ch" forName="Child1" refType="h" fact="0.1435"/>
              <dgm:constr type="w" for="ch" forName="Child1" refType="w" fact="0.3195"/>
              <dgm:constr type="h" for="ch" forName="Child1" refType="h" fact="0.1926"/>
              <dgm:constr type="l" for="ch" forName="Child3" refType="w" fact="0.6805"/>
              <dgm:constr type="t" for="ch" forName="Child3" refType="h" fact="0.6998"/>
              <dgm:constr type="w" for="ch" forName="Child3" refType="w" fact="0.3195"/>
              <dgm:constr type="h" for="ch" forName="Child3" refType="h" fact="0.1926"/>
            </dgm:constrLst>
          </dgm:if>
          <dgm:if name="Name7" axis="ch" ptType="node" func="cnt" op="equ" val="4">
            <dgm:alg type="composite">
              <dgm:param type="ar" val="0.7073"/>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l" for="ch" forName="Accent1" refType="w" fact="0.1481"/>
              <dgm:constr type="t" for="ch" forName="Accent1" refType="h" fact="0"/>
              <dgm:constr type="w" for="ch" forName="Accent1" refType="w" fact="0.5331"/>
              <dgm:constr type="h" for="ch" forName="Accent1" refType="h" fact="0.3771"/>
              <dgm:constr type="l" for="ch" forName="Accent2" refType="w" fact="0"/>
              <dgm:constr type="t" for="ch" forName="Accent2" refType="h" fact="0.2167"/>
              <dgm:constr type="w" for="ch" forName="Accent2" refType="w" fact="0.5331"/>
              <dgm:constr type="h" for="ch" forName="Accent2" refType="h" fact="0.3771"/>
              <dgm:constr type="l" for="ch" forName="Accent3" refType="w" fact="0.1481"/>
              <dgm:constr type="t" for="ch" forName="Accent3" refType="h" fact="0.4342"/>
              <dgm:constr type="w" for="ch" forName="Accent3" refType="w" fact="0.5331"/>
              <dgm:constr type="h" for="ch" forName="Accent3" refType="h" fact="0.3771"/>
              <dgm:constr type="l" for="ch" forName="Parent1" refType="w" fact="0.2658"/>
              <dgm:constr type="t" for="ch" forName="Parent1" refType="h" fact="0.1365"/>
              <dgm:constr type="w" for="ch" forName="Parent1" refType="w" fact="0.2975"/>
              <dgm:constr type="h" for="ch" forName="Parent1" refType="h" fact="0.1052"/>
              <dgm:constr type="l" for="ch" forName="Parent2" refType="w" fact="0.1171"/>
              <dgm:constr type="t" for="ch" forName="Parent2" refType="h" fact="0.3536"/>
              <dgm:constr type="w" for="ch" forName="Parent2" refType="w" fact="0.2975"/>
              <dgm:constr type="h" for="ch" forName="Parent2" refType="h" fact="0.1052"/>
              <dgm:constr type="l" for="ch" forName="Parent3" refType="w" fact="0.2658"/>
              <dgm:constr type="t" for="ch" forName="Parent3" refType="h" fact="0.5707"/>
              <dgm:constr type="w" for="ch" forName="Parent3" refType="w" fact="0.2975"/>
              <dgm:constr type="h" for="ch" forName="Parent3" refType="h" fact="0.1052"/>
              <dgm:constr type="l" for="ch" forName="Parent4" refType="w" fact="0.1171"/>
              <dgm:constr type="t" for="ch" forName="Parent4" refType="h" fact="0.7878"/>
              <dgm:constr type="w" for="ch" forName="Parent4" refType="w" fact="0.2975"/>
              <dgm:constr type="h" for="ch" forName="Parent4" refType="h" fact="0.1052"/>
              <dgm:constr type="l" for="ch" forName="Child1" refType="w" fact="0.6804"/>
              <dgm:constr type="t" for="ch" forName="Child1" refType="h" fact="0.1119"/>
              <dgm:constr type="w" for="ch" forName="Child1" refType="w" fact="0.3196"/>
              <dgm:constr type="h" for="ch" forName="Child1" refType="h" fact="0.15"/>
              <dgm:constr type="l" for="ch" forName="Child2" refType="w" fact="0.5348"/>
              <dgm:constr type="t" for="ch" forName="Child2" refType="h" fact="0.3312"/>
              <dgm:constr type="w" for="ch" forName="Child2" refType="w" fact="0.3196"/>
              <dgm:constr type="h" for="ch" forName="Child2" refType="h" fact="0.15"/>
              <dgm:constr type="l" for="ch" forName="Child3" refType="w" fact="0.6804"/>
              <dgm:constr type="t" for="ch" forName="Child3" refType="h" fact="0.5461"/>
              <dgm:constr type="w" for="ch" forName="Child3" refType="w" fact="0.3196"/>
              <dgm:constr type="h" for="ch" forName="Child3" refType="h" fact="0.15"/>
              <dgm:constr type="l" for="ch" forName="Child4" refType="w" fact="0.5348"/>
              <dgm:constr type="t" for="ch" forName="Child4" refType="h" fact="0.7632"/>
              <dgm:constr type="w" for="ch" forName="Child4" refType="w" fact="0.3196"/>
              <dgm:constr type="h" for="ch" forName="Child4" refType="h" fact="0.15"/>
              <dgm:constr type="l" for="ch" forName="Accent4" refType="w" fact="0.038"/>
              <dgm:constr type="t" for="ch" forName="Accent4" refType="h" fact="0.6759"/>
              <dgm:constr type="w" for="ch" forName="Accent4" refType="w" fact="0.458"/>
              <dgm:constr type="h" for="ch" forName="Accent4" refType="h" fact="0.3241"/>
            </dgm:constrLst>
          </dgm:if>
          <dgm:if name="Name8" axis="ch" ptType="node" func="cnt" op="equ" val="5">
            <dgm:alg type="composite">
              <dgm:param type="ar" val="0.5811"/>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l" for="ch" forName="Accent1" refType="w" fact="0.1481"/>
              <dgm:constr type="t" for="ch" forName="Accent1" refType="h" fact="0"/>
              <dgm:constr type="w" for="ch" forName="Accent1" refType="w" fact="0.5331"/>
              <dgm:constr type="h" for="ch" forName="Accent1" refType="h" fact="0.3098"/>
              <dgm:constr type="l" for="ch" forName="Accent2" refType="w" fact="0"/>
              <dgm:constr type="t" for="ch" forName="Accent2" refType="h" fact="0.178"/>
              <dgm:constr type="w" for="ch" forName="Accent2" refType="w" fact="0.5331"/>
              <dgm:constr type="h" for="ch" forName="Accent2" refType="h" fact="0.3098"/>
              <dgm:constr type="l" for="ch" forName="Accent3" refType="w" fact="0.1481"/>
              <dgm:constr type="t" for="ch" forName="Accent3" refType="h" fact="0.3568"/>
              <dgm:constr type="w" for="ch" forName="Accent3" refType="w" fact="0.5331"/>
              <dgm:constr type="h" for="ch" forName="Accent3" refType="h" fact="0.3098"/>
              <dgm:constr type="l" for="ch" forName="Accent4" refType="w" fact="0"/>
              <dgm:constr type="t" for="ch" forName="Accent4" refType="h" fact="0.5351"/>
              <dgm:constr type="w" for="ch" forName="Accent4" refType="w" fact="0.5331"/>
              <dgm:constr type="h" for="ch" forName="Accent4" refType="h" fact="0.3098"/>
              <dgm:constr type="l" for="ch" forName="Accent5" refType="w" fact="0.186"/>
              <dgm:constr type="t" for="ch" forName="Accent5" refType="h" fact="0.7337"/>
              <dgm:constr type="w" for="ch" forName="Accent5" refType="w" fact="0.458"/>
              <dgm:constr type="h" for="ch" forName="Accent5" refType="h" fact="0.2663"/>
              <dgm:constr type="l" for="ch" forName="Parent1" refType="w" fact="0.2658"/>
              <dgm:constr type="t" for="ch" forName="Parent1" refType="h" fact="0.1122"/>
              <dgm:constr type="w" for="ch" forName="Parent1" refType="w" fact="0.2975"/>
              <dgm:constr type="h" for="ch" forName="Parent1" refType="h" fact="0.0864"/>
              <dgm:constr type="l" for="ch" forName="Parent2" refType="w" fact="0.1171"/>
              <dgm:constr type="t" for="ch" forName="Parent2" refType="h" fact="0.2906"/>
              <dgm:constr type="w" for="ch" forName="Parent2" refType="w" fact="0.2975"/>
              <dgm:constr type="h" for="ch" forName="Parent2" refType="h" fact="0.0864"/>
              <dgm:constr type="l" for="ch" forName="Parent3" refType="w" fact="0.2658"/>
              <dgm:constr type="t" for="ch" forName="Parent3" refType="h" fact="0.4689"/>
              <dgm:constr type="w" for="ch" forName="Parent3" refType="w" fact="0.2975"/>
              <dgm:constr type="h" for="ch" forName="Parent3" refType="h" fact="0.0864"/>
              <dgm:constr type="l" for="ch" forName="Parent4" refType="w" fact="0.1171"/>
              <dgm:constr type="t" for="ch" forName="Parent4" refType="h" fact="0.6473"/>
              <dgm:constr type="w" for="ch" forName="Parent4" refType="w" fact="0.2975"/>
              <dgm:constr type="h" for="ch" forName="Parent4" refType="h" fact="0.0864"/>
              <dgm:constr type="l" for="ch" forName="Parent5" refType="w" fact="0.2658"/>
              <dgm:constr type="t" for="ch" forName="Parent5" refType="h" fact="0.8257"/>
              <dgm:constr type="w" for="ch" forName="Parent5" refType="w" fact="0.2975"/>
              <dgm:constr type="h" for="ch" forName="Parent5" refType="h" fact="0.0864"/>
              <dgm:constr type="l" for="ch" forName="Child1" refType="w" fact="0.6804"/>
              <dgm:constr type="t" for="ch" forName="Child1" refType="h" fact="0.0919"/>
              <dgm:constr type="w" for="ch" forName="Child1" refType="w" fact="0.3196"/>
              <dgm:constr type="h" for="ch" forName="Child1" refType="h" fact="0.1232"/>
              <dgm:constr type="l" for="ch" forName="Child2" refType="w" fact="0.5348"/>
              <dgm:constr type="t" for="ch" forName="Child2" refType="h" fact="0.2722"/>
              <dgm:constr type="w" for="ch" forName="Child2" refType="w" fact="0.3196"/>
              <dgm:constr type="h" for="ch" forName="Child2" refType="h" fact="0.1232"/>
              <dgm:constr type="l" for="ch" forName="Child3" refType="w" fact="0.6804"/>
              <dgm:constr type="t" for="ch" forName="Child3" refType="h" fact="0.4487"/>
              <dgm:constr type="w" for="ch" forName="Child3" refType="w" fact="0.3196"/>
              <dgm:constr type="h" for="ch" forName="Child3" refType="h" fact="0.1232"/>
              <dgm:constr type="l" for="ch" forName="Child4" refType="w" fact="0.5348"/>
              <dgm:constr type="t" for="ch" forName="Child4" refType="h" fact="0.6271"/>
              <dgm:constr type="w" for="ch" forName="Child4" refType="w" fact="0.3196"/>
              <dgm:constr type="h" for="ch" forName="Child4" refType="h" fact="0.1232"/>
              <dgm:constr type="l" for="ch" forName="Child5" refType="w" fact="0.6804"/>
              <dgm:constr type="t" for="ch" forName="Child5" refType="h" fact="0.8073"/>
              <dgm:constr type="w" for="ch" forName="Child5" refType="w" fact="0.3196"/>
              <dgm:constr type="h" for="ch" forName="Child5" refType="h" fact="0.1232"/>
            </dgm:constrLst>
          </dgm:if>
          <dgm:if name="Name9" axis="ch" ptType="node" func="cnt" op="equ" val="6">
            <dgm:alg type="composite">
              <dgm:param type="ar" val="0.4931"/>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l" for="ch" forName="Accent1" refType="w" fact="0.1481"/>
              <dgm:constr type="t" for="ch" forName="Accent1" refType="h" fact="0"/>
              <dgm:constr type="w" for="ch" forName="Accent1" refType="w" fact="0.5331"/>
              <dgm:constr type="h" for="ch" forName="Accent1" refType="h" fact="0.2629"/>
              <dgm:constr type="l" for="ch" forName="Accent2" refType="w" fact="0"/>
              <dgm:constr type="t" for="ch" forName="Accent2" refType="h" fact="0.1511"/>
              <dgm:constr type="w" for="ch" forName="Accent2" refType="w" fact="0.5331"/>
              <dgm:constr type="h" for="ch" forName="Accent2" refType="h" fact="0.2629"/>
              <dgm:constr type="l" for="ch" forName="Accent3" refType="w" fact="0.1481"/>
              <dgm:constr type="t" for="ch" forName="Accent3" refType="h" fact="0.3027"/>
              <dgm:constr type="w" for="ch" forName="Accent3" refType="w" fact="0.5331"/>
              <dgm:constr type="h" for="ch" forName="Accent3" refType="h" fact="0.2629"/>
              <dgm:constr type="l" for="ch" forName="Accent4" refType="w" fact="0"/>
              <dgm:constr type="t" for="ch" forName="Accent4" refType="h" fact="0.4541"/>
              <dgm:constr type="w" for="ch" forName="Accent4" refType="w" fact="0.5331"/>
              <dgm:constr type="h" for="ch" forName="Accent4" refType="h" fact="0.2629"/>
              <dgm:constr type="l" for="ch" forName="Parent1" refType="w" fact="0.2658"/>
              <dgm:constr type="t" for="ch" forName="Parent1" refType="h" fact="0.0952"/>
              <dgm:constr type="w" for="ch" forName="Parent1" refType="w" fact="0.2975"/>
              <dgm:constr type="h" for="ch" forName="Parent1" refType="h" fact="0.0733"/>
              <dgm:constr type="l" for="ch" forName="Parent2" refType="w" fact="0.1171"/>
              <dgm:constr type="t" for="ch" forName="Parent2" refType="h" fact="0.2466"/>
              <dgm:constr type="w" for="ch" forName="Parent2" refType="w" fact="0.2975"/>
              <dgm:constr type="h" for="ch" forName="Parent2" refType="h" fact="0.0733"/>
              <dgm:constr type="l" for="ch" forName="Parent3" refType="w" fact="0.2658"/>
              <dgm:constr type="t" for="ch" forName="Parent3" refType="h" fact="0.3979"/>
              <dgm:constr type="w" for="ch" forName="Parent3" refType="w" fact="0.2975"/>
              <dgm:constr type="h" for="ch" forName="Parent3" refType="h" fact="0.0733"/>
              <dgm:constr type="l" for="ch" forName="Parent4" refType="w" fact="0.1171"/>
              <dgm:constr type="t" for="ch" forName="Parent4" refType="h" fact="0.5493"/>
              <dgm:constr type="w" for="ch" forName="Parent4" refType="w" fact="0.2975"/>
              <dgm:constr type="h" for="ch" forName="Parent4" refType="h" fact="0.0733"/>
              <dgm:constr type="l" for="ch" forName="Child1" refType="w" fact="0.6804"/>
              <dgm:constr type="t" for="ch" forName="Child1" refType="h" fact="0.078"/>
              <dgm:constr type="w" for="ch" forName="Child1" refType="w" fact="0.3196"/>
              <dgm:constr type="h" for="ch" forName="Child1" refType="h" fact="0.1046"/>
              <dgm:constr type="l" for="ch" forName="Child2" refType="w" fact="0.5348"/>
              <dgm:constr type="t" for="ch" forName="Child2" refType="h" fact="0.231"/>
              <dgm:constr type="w" for="ch" forName="Child2" refType="w" fact="0.3196"/>
              <dgm:constr type="h" for="ch" forName="Child2" refType="h" fact="0.1046"/>
              <dgm:constr type="l" for="ch" forName="Child3" refType="w" fact="0.6804"/>
              <dgm:constr type="t" for="ch" forName="Child3" refType="h" fact="0.3808"/>
              <dgm:constr type="w" for="ch" forName="Child3" refType="w" fact="0.3196"/>
              <dgm:constr type="h" for="ch" forName="Child3" refType="h" fact="0.1046"/>
              <dgm:constr type="l" for="ch" forName="Child4" refType="w" fact="0.5348"/>
              <dgm:constr type="t" for="ch" forName="Child4" refType="h" fact="0.5322"/>
              <dgm:constr type="w" for="ch" forName="Child4" refType="w" fact="0.3196"/>
              <dgm:constr type="h" for="ch" forName="Child4" refType="h" fact="0.1046"/>
              <dgm:constr type="l" for="ch" forName="Accent5" refType="w" fact="0.1481"/>
              <dgm:constr type="t" for="ch" forName="Accent5" refType="h" fact="0.6053"/>
              <dgm:constr type="w" for="ch" forName="Accent5" refType="w" fact="0.5331"/>
              <dgm:constr type="h" for="ch" forName="Accent5" refType="h" fact="0.2629"/>
              <dgm:constr type="l" for="ch" forName="Accent6" refType="w" fact="0.038"/>
              <dgm:constr type="t" for="ch" forName="Accent6" refType="h" fact="0.774"/>
              <dgm:constr type="w" for="ch" forName="Accent6" refType="w" fact="0.458"/>
              <dgm:constr type="h" for="ch" forName="Accent6" refType="h" fact="0.226"/>
              <dgm:constr type="l" for="ch" forName="Parent5" refType="w" fact="0.2658"/>
              <dgm:constr type="t" for="ch" forName="Parent5" refType="h" fact="0.7005"/>
              <dgm:constr type="w" for="ch" forName="Parent5" refType="w" fact="0.2975"/>
              <dgm:constr type="h" for="ch" forName="Parent5" refType="h" fact="0.0733"/>
              <dgm:constr type="l" for="ch" forName="Parent6" refType="w" fact="0.1171"/>
              <dgm:constr type="t" for="ch" forName="Parent6" refType="h" fact="0.8519"/>
              <dgm:constr type="w" for="ch" forName="Parent6" refType="w" fact="0.2975"/>
              <dgm:constr type="h" for="ch" forName="Parent6" refType="h" fact="0.0733"/>
              <dgm:constr type="l" for="ch" forName="Child5" refType="w" fact="0.6804"/>
              <dgm:constr type="t" for="ch" forName="Child5" refType="h" fact="0.6833"/>
              <dgm:constr type="w" for="ch" forName="Child5" refType="w" fact="0.3196"/>
              <dgm:constr type="h" for="ch" forName="Child5" refType="h" fact="0.1046"/>
              <dgm:constr type="l" for="ch" forName="Child6" refType="w" fact="0.5348"/>
              <dgm:constr type="t" for="ch" forName="Child6" refType="h" fact="0.8347"/>
              <dgm:constr type="w" for="ch" forName="Child6" refType="w" fact="0.3196"/>
              <dgm:constr type="h" for="ch" forName="Child6" refType="h" fact="0.1046"/>
            </dgm:constrLst>
          </dgm:if>
          <dgm:else name="Name10">
            <dgm:alg type="composite">
              <dgm:param type="ar" val="0.4284"/>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l" for="ch" forName="Accent1" refType="w" fact="0.1481"/>
              <dgm:constr type="t" for="ch" forName="Accent1" refType="h" fact="0"/>
              <dgm:constr type="w" for="ch" forName="Accent1" refType="w" fact="0.5331"/>
              <dgm:constr type="h" for="ch" forName="Accent1" refType="h" fact="0.2284"/>
              <dgm:constr type="l" for="ch" forName="Accent2" refType="w" fact="0"/>
              <dgm:constr type="t" for="ch" forName="Accent2" refType="h" fact="0.1312"/>
              <dgm:constr type="w" for="ch" forName="Accent2" refType="w" fact="0.5331"/>
              <dgm:constr type="h" for="ch" forName="Accent2" refType="h" fact="0.2284"/>
              <dgm:constr type="l" for="ch" forName="Accent3" refType="w" fact="0.1481"/>
              <dgm:constr type="t" for="ch" forName="Accent3" refType="h" fact="0.263"/>
              <dgm:constr type="w" for="ch" forName="Accent3" refType="w" fact="0.5331"/>
              <dgm:constr type="h" for="ch" forName="Accent3" refType="h" fact="0.2284"/>
              <dgm:constr type="l" for="ch" forName="Accent4" refType="w" fact="0"/>
              <dgm:constr type="t" for="ch" forName="Accent4" refType="h" fact="0.3945"/>
              <dgm:constr type="w" for="ch" forName="Accent4" refType="w" fact="0.5331"/>
              <dgm:constr type="h" for="ch" forName="Accent4" refType="h" fact="0.2284"/>
              <dgm:constr type="l" for="ch" forName="Parent1" refType="w" fact="0.2658"/>
              <dgm:constr type="t" for="ch" forName="Parent1" refType="h" fact="0.0827"/>
              <dgm:constr type="w" for="ch" forName="Parent1" refType="w" fact="0.2975"/>
              <dgm:constr type="h" for="ch" forName="Parent1" refType="h" fact="0.0637"/>
              <dgm:constr type="l" for="ch" forName="Parent2" refType="w" fact="0.1171"/>
              <dgm:constr type="t" for="ch" forName="Parent2" refType="h" fact="0.2142"/>
              <dgm:constr type="w" for="ch" forName="Parent2" refType="w" fact="0.2975"/>
              <dgm:constr type="h" for="ch" forName="Parent2" refType="h" fact="0.0637"/>
              <dgm:constr type="l" for="ch" forName="Parent3" refType="w" fact="0.2658"/>
              <dgm:constr type="t" for="ch" forName="Parent3" refType="h" fact="0.3457"/>
              <dgm:constr type="w" for="ch" forName="Parent3" refType="w" fact="0.2975"/>
              <dgm:constr type="h" for="ch" forName="Parent3" refType="h" fact="0.0637"/>
              <dgm:constr type="l" for="ch" forName="Parent4" refType="w" fact="0.1171"/>
              <dgm:constr type="t" for="ch" forName="Parent4" refType="h" fact="0.4772"/>
              <dgm:constr type="w" for="ch" forName="Parent4" refType="w" fact="0.2975"/>
              <dgm:constr type="h" for="ch" forName="Parent4" refType="h" fact="0.0637"/>
              <dgm:constr type="l" for="ch" forName="Child1" refType="w" fact="0.6804"/>
              <dgm:constr type="t" for="ch" forName="Child1" refType="h" fact="0.0678"/>
              <dgm:constr type="w" for="ch" forName="Child1" refType="w" fact="0.3196"/>
              <dgm:constr type="h" for="ch" forName="Child1" refType="h" fact="0.0908"/>
              <dgm:constr type="l" for="ch" forName="Child2" refType="w" fact="0.5348"/>
              <dgm:constr type="t" for="ch" forName="Child2" refType="h" fact="0.2006"/>
              <dgm:constr type="w" for="ch" forName="Child2" refType="w" fact="0.3196"/>
              <dgm:constr type="h" for="ch" forName="Child2" refType="h" fact="0.0908"/>
              <dgm:constr type="l" for="ch" forName="Child3" refType="w" fact="0.6804"/>
              <dgm:constr type="t" for="ch" forName="Child3" refType="h" fact="0.3308"/>
              <dgm:constr type="w" for="ch" forName="Child3" refType="w" fact="0.3196"/>
              <dgm:constr type="h" for="ch" forName="Child3" refType="h" fact="0.0908"/>
              <dgm:constr type="l" for="ch" forName="Child4" refType="w" fact="0.5348"/>
              <dgm:constr type="t" for="ch" forName="Child4" refType="h" fact="0.4623"/>
              <dgm:constr type="w" for="ch" forName="Child4" refType="w" fact="0.3196"/>
              <dgm:constr type="h" for="ch" forName="Child4" refType="h" fact="0.0908"/>
              <dgm:constr type="l" for="ch" forName="Accent5" refType="w" fact="0.1481"/>
              <dgm:constr type="t" for="ch" forName="Accent5" refType="h" fact="0.5258"/>
              <dgm:constr type="w" for="ch" forName="Accent5" refType="w" fact="0.5331"/>
              <dgm:constr type="h" for="ch" forName="Accent5" refType="h" fact="0.2284"/>
              <dgm:constr type="l" for="ch" forName="Accent6" refType="w" fact="0"/>
              <dgm:constr type="t" for="ch" forName="Accent6" refType="h" fact="0.6573"/>
              <dgm:constr type="w" for="ch" forName="Accent6" refType="w" fact="0.5331"/>
              <dgm:constr type="h" for="ch" forName="Accent6" refType="h" fact="0.2284"/>
              <dgm:constr type="l" for="ch" forName="Accent7" refType="w" fact="0.186"/>
              <dgm:constr type="t" for="ch" forName="Accent7" refType="h" fact="0.8037"/>
              <dgm:constr type="w" for="ch" forName="Accent7" refType="w" fact="0.458"/>
              <dgm:constr type="h" for="ch" forName="Accent7" refType="h" fact="0.1963"/>
              <dgm:constr type="l" for="ch" forName="Parent5" refType="w" fact="0.2658"/>
              <dgm:constr type="t" for="ch" forName="Parent5" refType="h" fact="0.6085"/>
              <dgm:constr type="w" for="ch" forName="Parent5" refType="w" fact="0.2975"/>
              <dgm:constr type="h" for="ch" forName="Parent5" refType="h" fact="0.0637"/>
              <dgm:constr type="l" for="ch" forName="Parent6" refType="w" fact="0.1171"/>
              <dgm:constr type="t" for="ch" forName="Parent6" refType="h" fact="0.74"/>
              <dgm:constr type="w" for="ch" forName="Parent6" refType="w" fact="0.2975"/>
              <dgm:constr type="h" for="ch" forName="Parent6" refType="h" fact="0.0637"/>
              <dgm:constr type="l" for="ch" forName="Parent7" refType="w" fact="0.2658"/>
              <dgm:constr type="t" for="ch" forName="Parent7" refType="h" fact="0.8715"/>
              <dgm:constr type="w" for="ch" forName="Parent7" refType="w" fact="0.2975"/>
              <dgm:constr type="h" for="ch" forName="Parent7" refType="h" fact="0.0637"/>
              <dgm:constr type="l" for="ch" forName="Child5" refType="w" fact="0.6804"/>
              <dgm:constr type="t" for="ch" forName="Child5" refType="h" fact="0.5936"/>
              <dgm:constr type="w" for="ch" forName="Child5" refType="w" fact="0.3196"/>
              <dgm:constr type="h" for="ch" forName="Child5" refType="h" fact="0.0908"/>
              <dgm:constr type="l" for="ch" forName="Child6" refType="w" fact="0.5348"/>
              <dgm:constr type="t" for="ch" forName="Child6" refType="h" fact="0.7251"/>
              <dgm:constr type="w" for="ch" forName="Child6" refType="w" fact="0.3196"/>
              <dgm:constr type="h" for="ch" forName="Child6" refType="h" fact="0.0908"/>
              <dgm:constr type="l" for="ch" forName="Child7" refType="w" fact="0.6804"/>
              <dgm:constr type="t" for="ch" forName="Child7" refType="h" fact="0.8579"/>
              <dgm:constr type="w" for="ch" forName="Child7" refType="w" fact="0.3196"/>
              <dgm:constr type="h" for="ch" forName="Child7" refType="h" fact="0.0908"/>
            </dgm:constrLst>
          </dgm:else>
        </dgm:choose>
      </dgm:if>
      <dgm:else name="Name11">
        <dgm:choose name="Name12">
          <dgm:if name="Name13" axis="ch" ptType="node" func="cnt" op="equ" val="1">
            <dgm:alg type="composite">
              <dgm:param type="ar" val="1.5999"/>
            </dgm:alg>
            <dgm:constrLst>
              <dgm:constr type="primFontSz" for="des" forName="Child1" val="65"/>
              <dgm:constr type="primFontSz" for="des" forName="Parent1" val="65"/>
              <dgm:constr type="primFontSz" for="des" forName="Child1" refType="primFontSz" refFor="des" refForName="Parent1" op="lte"/>
              <dgm:constr type="l" for="ch" forName="Child1" refType="w" fact="0.625"/>
              <dgm:constr type="t" for="ch" forName="Child1" refType="h" fact="0.2981"/>
              <dgm:constr type="w" for="ch" forName="Child1" refType="w" fact="0.375"/>
              <dgm:constr type="h" for="ch" forName="Child1" refType="h" fact="0.4001"/>
              <dgm:constr type="l" for="ch" forName="Accent1" refType="w" fact="0"/>
              <dgm:constr type="t" for="ch" forName="Accent1" refType="h" fact="0"/>
              <dgm:constr type="w" for="ch" forName="Accent1" refType="w" fact="0.6249"/>
              <dgm:constr type="h" for="ch" forName="Accent1" refType="h"/>
              <dgm:constr type="l" for="ch" forName="Parent1" refType="w" fact="0.138"/>
              <dgm:constr type="t" for="ch" forName="Parent1" refType="h" fact="0.362"/>
              <dgm:constr type="w" for="ch" forName="Parent1" refType="w" fact="0.3487"/>
              <dgm:constr type="h" for="ch" forName="Parent1" refType="h" fact="0.2789"/>
            </dgm:constrLst>
          </dgm:if>
          <dgm:if name="Name14" axis="ch" ptType="node" func="cnt" op="equ" val="2">
            <dgm:alg type="composite">
              <dgm:param type="ar" val="1.2026"/>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Parent2" refType="primFontSz" refFor="des" refForName="Parent1" op="equ"/>
              <dgm:constr type="primFontSz" for="des" forName="Child2" refType="primFontSz" refFor="des" refForName="Child1" op="equ"/>
              <dgm:constr type="l" for="ch" forName="Accent1" refType="w" fact="-0.0407"/>
              <dgm:constr type="t" for="ch" forName="Accent1" refType="h" fact="0"/>
              <dgm:constr type="w" for="ch" forName="Accent1" refType="w" fact="0.5542"/>
              <dgm:constr type="h" for="ch" forName="Accent1" refType="h" fact="0.6665"/>
              <dgm:constr type="l" for="ch" forName="Accent2" refType="w" fact="0.1533"/>
              <dgm:constr type="t" for="ch" forName="Accent2" refType="h" fact="0.4272"/>
              <dgm:constr type="w" for="ch" forName="Accent2" refType="w" fact="0.4761"/>
              <dgm:constr type="h" for="ch" forName="Accent2" refType="h" fact="0.5728"/>
              <dgm:constr type="l" for="ch" forName="Parent1" refType="w" fact="0.0822"/>
              <dgm:constr type="t" for="ch" forName="Parent1" refType="h" fact="0.2413"/>
              <dgm:constr type="w" for="ch" forName="Parent1" refType="w" fact="0.3092"/>
              <dgm:constr type="h" for="ch" forName="Parent1" refType="h" fact="0.1859"/>
              <dgm:constr type="l" for="ch" forName="Parent2" refType="w" fact="0.2368"/>
              <dgm:constr type="t" for="ch" forName="Parent2" refType="h" fact="0.625"/>
              <dgm:constr type="w" for="ch" forName="Parent2" refType="w" fact="0.3092"/>
              <dgm:constr type="h" for="ch" forName="Parent2" refType="h" fact="0.1859"/>
              <dgm:constr type="l" for="ch" forName="Child1" refType="w" fact="0.5164"/>
              <dgm:constr type="t" for="ch" forName="Child1" refType="h" fact="0.1978"/>
              <dgm:constr type="w" for="ch" forName="Child1" refType="w" fact="0.3322"/>
              <dgm:constr type="h" for="ch" forName="Child1" refType="h" fact="0.265"/>
              <dgm:constr type="l" for="ch" forName="Child2" refType="w" fact="0.6678"/>
              <dgm:constr type="t" for="ch" forName="Child2" refType="h" fact="0.5855"/>
              <dgm:constr type="w" for="ch" forName="Child2" refType="w" fact="0.3322"/>
              <dgm:constr type="h" for="ch" forName="Child2" refType="h" fact="0.265"/>
            </dgm:constrLst>
          </dgm:if>
          <dgm:if name="Name15" axis="ch" ptType="node" func="cnt" op="equ" val="3">
            <dgm:alg type="composite">
              <dgm:param type="ar" val="0.9039"/>
            </dgm:alg>
            <dgm:shape xmlns:r="http://schemas.openxmlformats.org/officeDocument/2006/relationships" r:blip="">
              <dgm:adjLst/>
            </dgm:shape>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Parent2" refType="primFontSz" refFor="des" refForName="Parent1" op="equ"/>
              <dgm:constr type="primFontSz" for="des" forName="Parent3" refType="primFontSz" refFor="des" refForName="Parent1" op="equ"/>
              <dgm:constr type="primFontSz" for="des" forName="Child2" refType="primFontSz" refFor="des" refForName="Child1" op="equ"/>
              <dgm:constr type="primFontSz" for="des" forName="Child3" refType="primFontSz" refFor="des" refForName="Child1" op="equ"/>
              <dgm:constr type="l" for="ch" forName="Accent1" refType="w" fact="0"/>
              <dgm:constr type="t" for="ch" forName="Accent1" refType="h" fact="0"/>
              <dgm:constr type="w" for="ch" forName="Accent1" refType="w" fact="0.5325"/>
              <dgm:constr type="h" for="ch" forName="Accent1" refType="h" fact="0.4814"/>
              <dgm:constr type="l" for="ch" forName="Accent2" refType="w" fact="0.1479"/>
              <dgm:constr type="t" for="ch" forName="Accent2" refType="h" fact="0.2766"/>
              <dgm:constr type="w" for="ch" forName="Accent2" refType="w" fact="0.5325"/>
              <dgm:constr type="h" for="ch" forName="Accent2" refType="h" fact="0.4814"/>
              <dgm:constr type="l" for="ch" forName="Accent3" refType="w" fact="0.0378"/>
              <dgm:constr type="t" for="ch" forName="Accent3" refType="h" fact="0.5863"/>
              <dgm:constr type="w" for="ch" forName="Accent3" refType="w" fact="0.4575"/>
              <dgm:constr type="h" for="ch" forName="Accent3" refType="h" fact="0.4137"/>
              <dgm:constr type="l" for="ch" forName="Parent1" refType="w" fact="0.1183"/>
              <dgm:constr type="t" for="ch" forName="Parent1" refType="h" fact="0.1738"/>
              <dgm:constr type="w" for="ch" forName="Parent1" refType="w" fact="0.2959"/>
              <dgm:constr type="h" for="ch" forName="Parent1" refType="h" fact="0.1337"/>
              <dgm:constr type="l" for="ch" forName="Parent2" refType="w" fact="0.2656"/>
              <dgm:constr type="t" for="ch" forName="Parent2" refType="h" fact="0.452"/>
              <dgm:constr type="w" for="ch" forName="Parent2" refType="w" fact="0.2959"/>
              <dgm:constr type="h" for="ch" forName="Parent2" refType="h" fact="0.1337"/>
              <dgm:constr type="l" for="ch" forName="Parent3" refType="w" fact="0.1183"/>
              <dgm:constr type="t" for="ch" forName="Parent3" refType="h" fact="0.7306"/>
              <dgm:constr type="w" for="ch" forName="Parent3" refType="w" fact="0.2959"/>
              <dgm:constr type="h" for="ch" forName="Parent3" refType="h" fact="0.1337"/>
              <dgm:constr type="l" for="ch" forName="Child1" refType="w" fact="0.5325"/>
              <dgm:constr type="t" for="ch" forName="Child1" refType="h" fact="0.1435"/>
              <dgm:constr type="w" for="ch" forName="Child1" refType="w" fact="0.3195"/>
              <dgm:constr type="h" for="ch" forName="Child1" refType="h" fact="0.1926"/>
              <dgm:constr type="l" for="ch" forName="Child2" refType="w" fact="0.6805"/>
              <dgm:constr type="t" for="ch" forName="Child2" refType="h" fact="0.4217"/>
              <dgm:constr type="w" for="ch" forName="Child2" refType="w" fact="0.3195"/>
              <dgm:constr type="h" for="ch" forName="Child2" refType="h" fact="0.1926"/>
              <dgm:constr type="l" for="ch" forName="Child3" refType="w" fact="0.5325"/>
              <dgm:constr type="t" for="ch" forName="Child3" refType="h" fact="0.6998"/>
              <dgm:constr type="w" for="ch" forName="Child3" refType="w" fact="0.3195"/>
              <dgm:constr type="h" for="ch" forName="Child3" refType="h" fact="0.1926"/>
            </dgm:constrLst>
          </dgm:if>
          <dgm:if name="Name16" axis="ch" ptType="node" func="cnt" op="equ" val="4">
            <dgm:alg type="composite">
              <dgm:param type="ar" val="0.7073"/>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l" for="ch" forName="Accent1" refType="w" fact="0"/>
              <dgm:constr type="t" for="ch" forName="Accent1" refType="h" fact="0"/>
              <dgm:constr type="w" for="ch" forName="Accent1" refType="w" fact="0.5331"/>
              <dgm:constr type="h" for="ch" forName="Accent1" refType="h" fact="0.3771"/>
              <dgm:constr type="l" for="ch" forName="Accent2" refType="w" fact="0.1481"/>
              <dgm:constr type="t" for="ch" forName="Accent2" refType="h" fact="0.2167"/>
              <dgm:constr type="w" for="ch" forName="Accent2" refType="w" fact="0.5331"/>
              <dgm:constr type="h" for="ch" forName="Accent2" refType="h" fact="0.3771"/>
              <dgm:constr type="l" for="ch" forName="Accent3" refType="w" fact="0"/>
              <dgm:constr type="t" for="ch" forName="Accent3" refType="h" fact="0.4342"/>
              <dgm:constr type="w" for="ch" forName="Accent3" refType="w" fact="0.5331"/>
              <dgm:constr type="h" for="ch" forName="Accent3" refType="h" fact="0.3771"/>
              <dgm:constr type="l" for="ch" forName="Accent4" refType="w" fact="0.186"/>
              <dgm:constr type="t" for="ch" forName="Accent4" refType="h" fact="0.6759"/>
              <dgm:constr type="w" for="ch" forName="Accent4" refType="w" fact="0.458"/>
              <dgm:constr type="h" for="ch" forName="Accent4" refType="h" fact="0.3241"/>
              <dgm:constr type="l" for="ch" forName="Parent1" refType="w" fact="0.1171"/>
              <dgm:constr type="t" for="ch" forName="Parent1" refType="h" fact="0.1365"/>
              <dgm:constr type="w" for="ch" forName="Parent1" refType="w" fact="0.2975"/>
              <dgm:constr type="h" for="ch" forName="Parent1" refType="h" fact="0.1052"/>
              <dgm:constr type="l" for="ch" forName="Parent2" refType="w" fact="0.2658"/>
              <dgm:constr type="t" for="ch" forName="Parent2" refType="h" fact="0.3536"/>
              <dgm:constr type="w" for="ch" forName="Parent2" refType="w" fact="0.2975"/>
              <dgm:constr type="h" for="ch" forName="Parent2" refType="h" fact="0.1052"/>
              <dgm:constr type="l" for="ch" forName="Parent3" refType="w" fact="0.1171"/>
              <dgm:constr type="t" for="ch" forName="Parent3" refType="h" fact="0.5707"/>
              <dgm:constr type="w" for="ch" forName="Parent3" refType="w" fact="0.2975"/>
              <dgm:constr type="h" for="ch" forName="Parent3" refType="h" fact="0.1052"/>
              <dgm:constr type="l" for="ch" forName="Parent4" refType="w" fact="0.2658"/>
              <dgm:constr type="t" for="ch" forName="Parent4" refType="h" fact="0.7878"/>
              <dgm:constr type="w" for="ch" forName="Parent4" refType="w" fact="0.2975"/>
              <dgm:constr type="h" for="ch" forName="Parent4" refType="h" fact="0.1052"/>
              <dgm:constr type="l" for="ch" forName="Child1" refType="w" fact="0.5348"/>
              <dgm:constr type="t" for="ch" forName="Child1" refType="h" fact="0.1119"/>
              <dgm:constr type="w" for="ch" forName="Child1" refType="w" fact="0.3196"/>
              <dgm:constr type="h" for="ch" forName="Child1" refType="h" fact="0.15"/>
              <dgm:constr type="l" for="ch" forName="Child2" refType="w" fact="0.6804"/>
              <dgm:constr type="t" for="ch" forName="Child2" refType="h" fact="0.3312"/>
              <dgm:constr type="w" for="ch" forName="Child2" refType="w" fact="0.3196"/>
              <dgm:constr type="h" for="ch" forName="Child2" refType="h" fact="0.15"/>
              <dgm:constr type="l" for="ch" forName="Child3" refType="w" fact="0.5348"/>
              <dgm:constr type="t" for="ch" forName="Child3" refType="h" fact="0.5461"/>
              <dgm:constr type="w" for="ch" forName="Child3" refType="w" fact="0.3196"/>
              <dgm:constr type="h" for="ch" forName="Child3" refType="h" fact="0.15"/>
              <dgm:constr type="l" for="ch" forName="Child4" refType="w" fact="0.6804"/>
              <dgm:constr type="t" for="ch" forName="Child4" refType="h" fact="0.7632"/>
              <dgm:constr type="w" for="ch" forName="Child4" refType="w" fact="0.3196"/>
              <dgm:constr type="h" for="ch" forName="Child4" refType="h" fact="0.15"/>
            </dgm:constrLst>
          </dgm:if>
          <dgm:if name="Name17" axis="ch" ptType="node" func="cnt" op="equ" val="5">
            <dgm:alg type="composite">
              <dgm:param type="ar" val="0.5811"/>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l" for="ch" forName="Accent1" refType="w" fact="0"/>
              <dgm:constr type="t" for="ch" forName="Accent1" refType="h" fact="0"/>
              <dgm:constr type="w" for="ch" forName="Accent1" refType="w" fact="0.5331"/>
              <dgm:constr type="h" for="ch" forName="Accent1" refType="h" fact="0.3098"/>
              <dgm:constr type="l" for="ch" forName="Accent2" refType="w" fact="0.1481"/>
              <dgm:constr type="t" for="ch" forName="Accent2" refType="h" fact="0.178"/>
              <dgm:constr type="w" for="ch" forName="Accent2" refType="w" fact="0.5331"/>
              <dgm:constr type="h" for="ch" forName="Accent2" refType="h" fact="0.3098"/>
              <dgm:constr type="l" for="ch" forName="Accent3" refType="w" fact="0"/>
              <dgm:constr type="t" for="ch" forName="Accent3" refType="h" fact="0.3568"/>
              <dgm:constr type="w" for="ch" forName="Accent3" refType="w" fact="0.5331"/>
              <dgm:constr type="h" for="ch" forName="Accent3" refType="h" fact="0.3098"/>
              <dgm:constr type="l" for="ch" forName="Accent4" refType="w" fact="0.1481"/>
              <dgm:constr type="t" for="ch" forName="Accent4" refType="h" fact="0.5351"/>
              <dgm:constr type="w" for="ch" forName="Accent4" refType="w" fact="0.5331"/>
              <dgm:constr type="h" for="ch" forName="Accent4" refType="h" fact="0.3098"/>
              <dgm:constr type="l" for="ch" forName="Accent5" refType="w" fact="0.0378"/>
              <dgm:constr type="t" for="ch" forName="Accent5" refType="h" fact="0.7337"/>
              <dgm:constr type="w" for="ch" forName="Accent5" refType="w" fact="0.458"/>
              <dgm:constr type="h" for="ch" forName="Accent5" refType="h" fact="0.2663"/>
              <dgm:constr type="l" for="ch" forName="Parent1" refType="w" fact="0.1171"/>
              <dgm:constr type="t" for="ch" forName="Parent1" refType="h" fact="0.1122"/>
              <dgm:constr type="w" for="ch" forName="Parent1" refType="w" fact="0.2975"/>
              <dgm:constr type="h" for="ch" forName="Parent1" refType="h" fact="0.0864"/>
              <dgm:constr type="l" for="ch" forName="Parent2" refType="w" fact="0.2658"/>
              <dgm:constr type="t" for="ch" forName="Parent2" refType="h" fact="0.2906"/>
              <dgm:constr type="w" for="ch" forName="Parent2" refType="w" fact="0.2975"/>
              <dgm:constr type="h" for="ch" forName="Parent2" refType="h" fact="0.0864"/>
              <dgm:constr type="l" for="ch" forName="Parent3" refType="w" fact="0.1171"/>
              <dgm:constr type="t" for="ch" forName="Parent3" refType="h" fact="0.4689"/>
              <dgm:constr type="w" for="ch" forName="Parent3" refType="w" fact="0.2975"/>
              <dgm:constr type="h" for="ch" forName="Parent3" refType="h" fact="0.0864"/>
              <dgm:constr type="l" for="ch" forName="Parent4" refType="w" fact="0.2658"/>
              <dgm:constr type="t" for="ch" forName="Parent4" refType="h" fact="0.6473"/>
              <dgm:constr type="w" for="ch" forName="Parent4" refType="w" fact="0.2975"/>
              <dgm:constr type="h" for="ch" forName="Parent4" refType="h" fact="0.0864"/>
              <dgm:constr type="l" for="ch" forName="Parent5" refType="w" fact="0.1171"/>
              <dgm:constr type="t" for="ch" forName="Parent5" refType="h" fact="0.8257"/>
              <dgm:constr type="w" for="ch" forName="Parent5" refType="w" fact="0.2975"/>
              <dgm:constr type="h" for="ch" forName="Parent5" refType="h" fact="0.0864"/>
              <dgm:constr type="l" for="ch" forName="Child1" refType="w" fact="0.5348"/>
              <dgm:constr type="t" for="ch" forName="Child1" refType="h" fact="0.0919"/>
              <dgm:constr type="w" for="ch" forName="Child1" refType="w" fact="0.3196"/>
              <dgm:constr type="h" for="ch" forName="Child1" refType="h" fact="0.1232"/>
              <dgm:constr type="l" for="ch" forName="Child2" refType="w" fact="0.6804"/>
              <dgm:constr type="t" for="ch" forName="Child2" refType="h" fact="0.2722"/>
              <dgm:constr type="w" for="ch" forName="Child2" refType="w" fact="0.3196"/>
              <dgm:constr type="h" for="ch" forName="Child2" refType="h" fact="0.1232"/>
              <dgm:constr type="l" for="ch" forName="Child3" refType="w" fact="0.5348"/>
              <dgm:constr type="t" for="ch" forName="Child3" refType="h" fact="0.4487"/>
              <dgm:constr type="w" for="ch" forName="Child3" refType="w" fact="0.3196"/>
              <dgm:constr type="h" for="ch" forName="Child3" refType="h" fact="0.1232"/>
              <dgm:constr type="l" for="ch" forName="Child4" refType="w" fact="0.6804"/>
              <dgm:constr type="t" for="ch" forName="Child4" refType="h" fact="0.6271"/>
              <dgm:constr type="w" for="ch" forName="Child4" refType="w" fact="0.3196"/>
              <dgm:constr type="h" for="ch" forName="Child4" refType="h" fact="0.1232"/>
              <dgm:constr type="l" for="ch" forName="Child5" refType="w" fact="0.5348"/>
              <dgm:constr type="t" for="ch" forName="Child5" refType="h" fact="0.8073"/>
              <dgm:constr type="w" for="ch" forName="Child5" refType="w" fact="0.3196"/>
              <dgm:constr type="h" for="ch" forName="Child5" refType="h" fact="0.1232"/>
            </dgm:constrLst>
          </dgm:if>
          <dgm:if name="Name18" axis="ch" ptType="node" func="cnt" op="equ" val="6">
            <dgm:alg type="composite">
              <dgm:param type="ar" val="0.4931"/>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l" for="ch" forName="Accent1" refType="w" fact="0"/>
              <dgm:constr type="t" for="ch" forName="Accent1" refType="h" fact="0"/>
              <dgm:constr type="w" for="ch" forName="Accent1" refType="w" fact="0.5331"/>
              <dgm:constr type="h" for="ch" forName="Accent1" refType="h" fact="0.2629"/>
              <dgm:constr type="l" for="ch" forName="Accent2" refType="w" fact="0.1481"/>
              <dgm:constr type="t" for="ch" forName="Accent2" refType="h" fact="0.1511"/>
              <dgm:constr type="w" for="ch" forName="Accent2" refType="w" fact="0.5331"/>
              <dgm:constr type="h" for="ch" forName="Accent2" refType="h" fact="0.2629"/>
              <dgm:constr type="l" for="ch" forName="Accent3" refType="w" fact="0"/>
              <dgm:constr type="t" for="ch" forName="Accent3" refType="h" fact="0.3027"/>
              <dgm:constr type="w" for="ch" forName="Accent3" refType="w" fact="0.5331"/>
              <dgm:constr type="h" for="ch" forName="Accent3" refType="h" fact="0.2629"/>
              <dgm:constr type="l" for="ch" forName="Accent4" refType="w" fact="0.1481"/>
              <dgm:constr type="t" for="ch" forName="Accent4" refType="h" fact="0.4541"/>
              <dgm:constr type="w" for="ch" forName="Accent4" refType="w" fact="0.5331"/>
              <dgm:constr type="h" for="ch" forName="Accent4" refType="h" fact="0.2629"/>
              <dgm:constr type="l" for="ch" forName="Accent5" refType="w" fact="0"/>
              <dgm:constr type="t" for="ch" forName="Accent5" refType="h" fact="0.6053"/>
              <dgm:constr type="w" for="ch" forName="Accent5" refType="w" fact="0.5331"/>
              <dgm:constr type="h" for="ch" forName="Accent5" refType="h" fact="0.2629"/>
              <dgm:constr type="l" for="ch" forName="Accent6" refType="w" fact="0.186"/>
              <dgm:constr type="t" for="ch" forName="Accent6" refType="h" fact="0.774"/>
              <dgm:constr type="w" for="ch" forName="Accent6" refType="w" fact="0.458"/>
              <dgm:constr type="h" for="ch" forName="Accent6" refType="h" fact="0.226"/>
              <dgm:constr type="l" for="ch" forName="Parent1" refType="w" fact="0.1171"/>
              <dgm:constr type="t" for="ch" forName="Parent1" refType="h" fact="0.0952"/>
              <dgm:constr type="w" for="ch" forName="Parent1" refType="w" fact="0.2975"/>
              <dgm:constr type="h" for="ch" forName="Parent1" refType="h" fact="0.0733"/>
              <dgm:constr type="l" for="ch" forName="Parent2" refType="w" fact="0.2658"/>
              <dgm:constr type="t" for="ch" forName="Parent2" refType="h" fact="0.2466"/>
              <dgm:constr type="w" for="ch" forName="Parent2" refType="w" fact="0.2975"/>
              <dgm:constr type="h" for="ch" forName="Parent2" refType="h" fact="0.0733"/>
              <dgm:constr type="l" for="ch" forName="Parent3" refType="w" fact="0.1171"/>
              <dgm:constr type="t" for="ch" forName="Parent3" refType="h" fact="0.3979"/>
              <dgm:constr type="w" for="ch" forName="Parent3" refType="w" fact="0.2975"/>
              <dgm:constr type="h" for="ch" forName="Parent3" refType="h" fact="0.0733"/>
              <dgm:constr type="l" for="ch" forName="Parent4" refType="w" fact="0.2658"/>
              <dgm:constr type="t" for="ch" forName="Parent4" refType="h" fact="0.5493"/>
              <dgm:constr type="w" for="ch" forName="Parent4" refType="w" fact="0.2975"/>
              <dgm:constr type="h" for="ch" forName="Parent4" refType="h" fact="0.0733"/>
              <dgm:constr type="l" for="ch" forName="Parent5" refType="w" fact="0.1171"/>
              <dgm:constr type="t" for="ch" forName="Parent5" refType="h" fact="0.7005"/>
              <dgm:constr type="w" for="ch" forName="Parent5" refType="w" fact="0.2975"/>
              <dgm:constr type="h" for="ch" forName="Parent5" refType="h" fact="0.0733"/>
              <dgm:constr type="l" for="ch" forName="Parent6" refType="w" fact="0.2658"/>
              <dgm:constr type="t" for="ch" forName="Parent6" refType="h" fact="0.8519"/>
              <dgm:constr type="w" for="ch" forName="Parent6" refType="w" fact="0.2975"/>
              <dgm:constr type="h" for="ch" forName="Parent6" refType="h" fact="0.0733"/>
              <dgm:constr type="l" for="ch" forName="Child1" refType="w" fact="0.5348"/>
              <dgm:constr type="t" for="ch" forName="Child1" refType="h" fact="0.078"/>
              <dgm:constr type="w" for="ch" forName="Child1" refType="w" fact="0.3196"/>
              <dgm:constr type="h" for="ch" forName="Child1" refType="h" fact="0.1046"/>
              <dgm:constr type="l" for="ch" forName="Child2" refType="w" fact="0.6804"/>
              <dgm:constr type="t" for="ch" forName="Child2" refType="h" fact="0.231"/>
              <dgm:constr type="w" for="ch" forName="Child2" refType="w" fact="0.3196"/>
              <dgm:constr type="h" for="ch" forName="Child2" refType="h" fact="0.1046"/>
              <dgm:constr type="l" for="ch" forName="Child3" refType="w" fact="0.5348"/>
              <dgm:constr type="t" for="ch" forName="Child3" refType="h" fact="0.3808"/>
              <dgm:constr type="w" for="ch" forName="Child3" refType="w" fact="0.3196"/>
              <dgm:constr type="h" for="ch" forName="Child3" refType="h" fact="0.1046"/>
              <dgm:constr type="l" for="ch" forName="Child4" refType="w" fact="0.6804"/>
              <dgm:constr type="t" for="ch" forName="Child4" refType="h" fact="0.5322"/>
              <dgm:constr type="w" for="ch" forName="Child4" refType="w" fact="0.3196"/>
              <dgm:constr type="h" for="ch" forName="Child4" refType="h" fact="0.1046"/>
              <dgm:constr type="l" for="ch" forName="Child5" refType="w" fact="0.5348"/>
              <dgm:constr type="t" for="ch" forName="Child5" refType="h" fact="0.6833"/>
              <dgm:constr type="w" for="ch" forName="Child5" refType="w" fact="0.3196"/>
              <dgm:constr type="h" for="ch" forName="Child5" refType="h" fact="0.1046"/>
              <dgm:constr type="l" for="ch" forName="Child6" refType="w" fact="0.6804"/>
              <dgm:constr type="t" for="ch" forName="Child6" refType="h" fact="0.8347"/>
              <dgm:constr type="w" for="ch" forName="Child6" refType="w" fact="0.3196"/>
              <dgm:constr type="h" for="ch" forName="Child6" refType="h" fact="0.1046"/>
            </dgm:constrLst>
          </dgm:if>
          <dgm:else name="Name19">
            <dgm:alg type="composite">
              <dgm:param type="ar" val="0.4284"/>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l" for="ch" forName="Accent1" refType="w" fact="0"/>
              <dgm:constr type="t" for="ch" forName="Accent1" refType="h" fact="0"/>
              <dgm:constr type="w" for="ch" forName="Accent1" refType="w" fact="0.5331"/>
              <dgm:constr type="h" for="ch" forName="Accent1" refType="h" fact="0.2284"/>
              <dgm:constr type="l" for="ch" forName="Accent2" refType="w" fact="0.1481"/>
              <dgm:constr type="t" for="ch" forName="Accent2" refType="h" fact="0.1312"/>
              <dgm:constr type="w" for="ch" forName="Accent2" refType="w" fact="0.5331"/>
              <dgm:constr type="h" for="ch" forName="Accent2" refType="h" fact="0.2284"/>
              <dgm:constr type="l" for="ch" forName="Accent3" refType="w" fact="0"/>
              <dgm:constr type="t" for="ch" forName="Accent3" refType="h" fact="0.263"/>
              <dgm:constr type="w" for="ch" forName="Accent3" refType="w" fact="0.5331"/>
              <dgm:constr type="h" for="ch" forName="Accent3" refType="h" fact="0.2284"/>
              <dgm:constr type="l" for="ch" forName="Accent4" refType="w" fact="0.1481"/>
              <dgm:constr type="t" for="ch" forName="Accent4" refType="h" fact="0.3945"/>
              <dgm:constr type="w" for="ch" forName="Accent4" refType="w" fact="0.5331"/>
              <dgm:constr type="h" for="ch" forName="Accent4" refType="h" fact="0.2284"/>
              <dgm:constr type="l" for="ch" forName="Accent5" refType="w" fact="0"/>
              <dgm:constr type="t" for="ch" forName="Accent5" refType="h" fact="0.5258"/>
              <dgm:constr type="w" for="ch" forName="Accent5" refType="w" fact="0.5331"/>
              <dgm:constr type="h" for="ch" forName="Accent5" refType="h" fact="0.2284"/>
              <dgm:constr type="l" for="ch" forName="Accent6" refType="w" fact="0.1481"/>
              <dgm:constr type="t" for="ch" forName="Accent6" refType="h" fact="0.6573"/>
              <dgm:constr type="w" for="ch" forName="Accent6" refType="w" fact="0.5331"/>
              <dgm:constr type="h" for="ch" forName="Accent6" refType="h" fact="0.2284"/>
              <dgm:constr type="l" for="ch" forName="Accent7" refType="w" fact="0.0378"/>
              <dgm:constr type="t" for="ch" forName="Accent7" refType="h" fact="0.8037"/>
              <dgm:constr type="w" for="ch" forName="Accent7" refType="w" fact="0.458"/>
              <dgm:constr type="h" for="ch" forName="Accent7" refType="h" fact="0.1963"/>
              <dgm:constr type="l" for="ch" forName="Parent1" refType="w" fact="0.1171"/>
              <dgm:constr type="t" for="ch" forName="Parent1" refType="h" fact="0.0827"/>
              <dgm:constr type="w" for="ch" forName="Parent1" refType="w" fact="0.2975"/>
              <dgm:constr type="h" for="ch" forName="Parent1" refType="h" fact="0.0637"/>
              <dgm:constr type="l" for="ch" forName="Parent2" refType="w" fact="0.2658"/>
              <dgm:constr type="t" for="ch" forName="Parent2" refType="h" fact="0.2142"/>
              <dgm:constr type="w" for="ch" forName="Parent2" refType="w" fact="0.2975"/>
              <dgm:constr type="h" for="ch" forName="Parent2" refType="h" fact="0.0637"/>
              <dgm:constr type="l" for="ch" forName="Parent3" refType="w" fact="0.1171"/>
              <dgm:constr type="t" for="ch" forName="Parent3" refType="h" fact="0.3457"/>
              <dgm:constr type="w" for="ch" forName="Parent3" refType="w" fact="0.2975"/>
              <dgm:constr type="h" for="ch" forName="Parent3" refType="h" fact="0.0637"/>
              <dgm:constr type="l" for="ch" forName="Parent4" refType="w" fact="0.2658"/>
              <dgm:constr type="t" for="ch" forName="Parent4" refType="h" fact="0.4772"/>
              <dgm:constr type="w" for="ch" forName="Parent4" refType="w" fact="0.2975"/>
              <dgm:constr type="h" for="ch" forName="Parent4" refType="h" fact="0.0637"/>
              <dgm:constr type="l" for="ch" forName="Parent5" refType="w" fact="0.1171"/>
              <dgm:constr type="t" for="ch" forName="Parent5" refType="h" fact="0.6085"/>
              <dgm:constr type="w" for="ch" forName="Parent5" refType="w" fact="0.2975"/>
              <dgm:constr type="h" for="ch" forName="Parent5" refType="h" fact="0.0637"/>
              <dgm:constr type="l" for="ch" forName="Parent6" refType="w" fact="0.2658"/>
              <dgm:constr type="t" for="ch" forName="Parent6" refType="h" fact="0.74"/>
              <dgm:constr type="w" for="ch" forName="Parent6" refType="w" fact="0.2975"/>
              <dgm:constr type="h" for="ch" forName="Parent6" refType="h" fact="0.0637"/>
              <dgm:constr type="l" for="ch" forName="Parent7" refType="w" fact="0.1171"/>
              <dgm:constr type="t" for="ch" forName="Parent7" refType="h" fact="0.8715"/>
              <dgm:constr type="w" for="ch" forName="Parent7" refType="w" fact="0.2975"/>
              <dgm:constr type="h" for="ch" forName="Parent7" refType="h" fact="0.0637"/>
              <dgm:constr type="l" for="ch" forName="Child1" refType="w" fact="0.5348"/>
              <dgm:constr type="t" for="ch" forName="Child1" refType="h" fact="0.0678"/>
              <dgm:constr type="w" for="ch" forName="Child1" refType="w" fact="0.3196"/>
              <dgm:constr type="h" for="ch" forName="Child1" refType="h" fact="0.0908"/>
              <dgm:constr type="l" for="ch" forName="Child2" refType="w" fact="0.6804"/>
              <dgm:constr type="t" for="ch" forName="Child2" refType="h" fact="0.2006"/>
              <dgm:constr type="w" for="ch" forName="Child2" refType="w" fact="0.3196"/>
              <dgm:constr type="h" for="ch" forName="Child2" refType="h" fact="0.0908"/>
              <dgm:constr type="l" for="ch" forName="Child3" refType="w" fact="0.5348"/>
              <dgm:constr type="t" for="ch" forName="Child3" refType="h" fact="0.3308"/>
              <dgm:constr type="w" for="ch" forName="Child3" refType="w" fact="0.3196"/>
              <dgm:constr type="h" for="ch" forName="Child3" refType="h" fact="0.0908"/>
              <dgm:constr type="l" for="ch" forName="Child4" refType="w" fact="0.6804"/>
              <dgm:constr type="t" for="ch" forName="Child4" refType="h" fact="0.4623"/>
              <dgm:constr type="w" for="ch" forName="Child4" refType="w" fact="0.3196"/>
              <dgm:constr type="h" for="ch" forName="Child4" refType="h" fact="0.0908"/>
              <dgm:constr type="l" for="ch" forName="Child5" refType="w" fact="0.5348"/>
              <dgm:constr type="t" for="ch" forName="Child5" refType="h" fact="0.5936"/>
              <dgm:constr type="w" for="ch" forName="Child5" refType="w" fact="0.3196"/>
              <dgm:constr type="h" for="ch" forName="Child5" refType="h" fact="0.0908"/>
              <dgm:constr type="l" for="ch" forName="Child6" refType="w" fact="0.6804"/>
              <dgm:constr type="t" for="ch" forName="Child6" refType="h" fact="0.7251"/>
              <dgm:constr type="w" for="ch" forName="Child6" refType="w" fact="0.3196"/>
              <dgm:constr type="h" for="ch" forName="Child6" refType="h" fact="0.0908"/>
              <dgm:constr type="l" for="ch" forName="Child7" refType="w" fact="0.5348"/>
              <dgm:constr type="t" for="ch" forName="Child7" refType="h" fact="0.8579"/>
              <dgm:constr type="w" for="ch" forName="Child7" refType="w" fact="0.3196"/>
              <dgm:constr type="h" for="ch" forName="Child7" refType="h" fact="0.0908"/>
            </dgm:constrLst>
          </dgm:else>
        </dgm:choose>
      </dgm:else>
    </dgm:choose>
    <dgm:forEach name="wrapper" axis="self" ptType="parTrans">
      <dgm:forEach name="accentRepeat" axis="self">
        <dgm:layoutNode name="Accent" styleLbl="node1">
          <dgm:alg type="sp"/>
          <dgm:choose name="Name20">
            <dgm:if name="Name21" func="var" arg="dir" op="equ" val="norm">
              <dgm:choose name="Name22">
                <dgm:if name="Name23" axis="precedSib" ptType="node" func="cnt" op="equ" val="0">
                  <dgm:choose name="Name24">
                    <dgm:if name="Name25" axis="followSib" ptType="node" func="cnt" op="equ" val="0">
                      <dgm:shape xmlns:r="http://schemas.openxmlformats.org/officeDocument/2006/relationships" type="circularArrow" r:blip="">
                        <dgm:adjLst>
                          <dgm:adj idx="1" val="0.1098"/>
                          <dgm:adj idx="2" val="19.0387"/>
                          <dgm:adj idx="3" val="150"/>
                          <dgm:adj idx="4" val="180"/>
                          <dgm:adj idx="5" val="0.125"/>
                        </dgm:adjLst>
                      </dgm:shape>
                    </dgm:if>
                    <dgm:else name="Name26">
                      <dgm:shape xmlns:r="http://schemas.openxmlformats.org/officeDocument/2006/relationships" type="circularArrow" r:blip="">
                        <dgm:adjLst>
                          <dgm:adj idx="1" val="0.1098"/>
                          <dgm:adj idx="2" val="19.0387"/>
                          <dgm:adj idx="3" val="75"/>
                          <dgm:adj idx="4" val="180"/>
                          <dgm:adj idx="5" val="0.125"/>
                        </dgm:adjLst>
                      </dgm:shape>
                    </dgm:else>
                  </dgm:choose>
                </dgm:if>
                <dgm:else name="Name27">
                  <dgm:choose name="Name28">
                    <dgm:if name="Name29" axis="followSib" ptType="node" func="cnt" op="equ" val="0">
                      <dgm:choose name="Name30">
                        <dgm:if name="Name31" axis="precedSib" ptType="node" func="cnt" op="equ" val="1">
                          <dgm:shape xmlns:r="http://schemas.openxmlformats.org/officeDocument/2006/relationships" type="blockArc" r:blip="">
                            <dgm:adjLst>
                              <dgm:adj idx="1" val="0"/>
                              <dgm:adj idx="2" val="-45"/>
                              <dgm:adj idx="3" val="0.1274"/>
                            </dgm:adjLst>
                          </dgm:shape>
                        </dgm:if>
                        <dgm:if name="Name32" axis="precedSib" ptType="node" func="cnt" op="equ" val="2">
                          <dgm:shape xmlns:r="http://schemas.openxmlformats.org/officeDocument/2006/relationships" type="blockArc" r:blip="">
                            <dgm:adjLst>
                              <dgm:adj idx="1" val="-135"/>
                              <dgm:adj idx="2" val="180"/>
                              <dgm:adj idx="3" val="0.1274"/>
                            </dgm:adjLst>
                          </dgm:shape>
                        </dgm:if>
                        <dgm:if name="Name33" axis="precedSib" ptType="node" func="cnt" op="equ" val="3">
                          <dgm:shape xmlns:r="http://schemas.openxmlformats.org/officeDocument/2006/relationships" type="blockArc" r:blip="">
                            <dgm:adjLst>
                              <dgm:adj idx="1" val="0"/>
                              <dgm:adj idx="2" val="-45"/>
                              <dgm:adj idx="3" val="0.1274"/>
                            </dgm:adjLst>
                          </dgm:shape>
                        </dgm:if>
                        <dgm:if name="Name34" axis="precedSib" ptType="node" func="cnt" op="equ" val="4">
                          <dgm:shape xmlns:r="http://schemas.openxmlformats.org/officeDocument/2006/relationships" type="blockArc" r:blip="">
                            <dgm:adjLst>
                              <dgm:adj idx="1" val="-135"/>
                              <dgm:adj idx="2" val="180"/>
                              <dgm:adj idx="3" val="0.1274"/>
                            </dgm:adjLst>
                          </dgm:shape>
                        </dgm:if>
                        <dgm:if name="Name35" axis="precedSib" ptType="node" func="cnt" op="equ" val="5">
                          <dgm:shape xmlns:r="http://schemas.openxmlformats.org/officeDocument/2006/relationships" type="blockArc" r:blip="">
                            <dgm:adjLst>
                              <dgm:adj idx="1" val="0"/>
                              <dgm:adj idx="2" val="-45"/>
                              <dgm:adj idx="3" val="0.1274"/>
                            </dgm:adjLst>
                          </dgm:shape>
                        </dgm:if>
                        <dgm:if name="Name36" axis="precedSib" ptType="node" func="cnt" op="equ" val="6">
                          <dgm:shape xmlns:r="http://schemas.openxmlformats.org/officeDocument/2006/relationships" type="blockArc" r:blip="">
                            <dgm:adjLst>
                              <dgm:adj idx="1" val="-135"/>
                              <dgm:adj idx="2" val="180"/>
                              <dgm:adj idx="3" val="0.1274"/>
                            </dgm:adjLst>
                          </dgm:shape>
                        </dgm:if>
                        <dgm:else name="Name37"/>
                      </dgm:choose>
                    </dgm:if>
                    <dgm:else name="Name38">
                      <dgm:choose name="Name39">
                        <dgm:if name="Name40" axis="precedSib" ptType="node" func="cnt" op="equ" val="0">
                          <dgm:shape xmlns:r="http://schemas.openxmlformats.org/officeDocument/2006/relationships" type="blockArc" r:blip="">
                            <dgm:adjLst>
                              <dgm:adj idx="1" val="-133.1632"/>
                              <dgm:adj idx="2" val="65"/>
                              <dgm:adj idx="3" val="0.13"/>
                            </dgm:adjLst>
                          </dgm:shape>
                        </dgm:if>
                        <dgm:if name="Name41" axis="precedSib" ptType="node" func="cnt" op="equ" val="1">
                          <dgm:shape xmlns:r="http://schemas.openxmlformats.org/officeDocument/2006/relationships" type="leftCircularArrow" r:blip="">
                            <dgm:adjLst>
                              <dgm:adj idx="1" val="0.1098"/>
                              <dgm:adj idx="2" val="19.0387"/>
                              <dgm:adj idx="3" val="105"/>
                              <dgm:adj idx="4" val="-45"/>
                              <dgm:adj idx="5" val="0.125"/>
                            </dgm:adjLst>
                          </dgm:shape>
                        </dgm:if>
                        <dgm:if name="Name42" axis="precedSib" ptType="node" func="cnt" op="equ" val="2">
                          <dgm:shape xmlns:r="http://schemas.openxmlformats.org/officeDocument/2006/relationships" type="circularArrow" r:blip="">
                            <dgm:adjLst>
                              <dgm:adj idx="1" val="0.1098"/>
                              <dgm:adj idx="2" val="19.0387"/>
                              <dgm:adj idx="3" val="75"/>
                              <dgm:adj idx="4" val="-135"/>
                              <dgm:adj idx="5" val="0.125"/>
                            </dgm:adjLst>
                          </dgm:shape>
                        </dgm:if>
                        <dgm:if name="Name43" axis="precedSib" ptType="node" func="cnt" op="equ" val="3">
                          <dgm:shape xmlns:r="http://schemas.openxmlformats.org/officeDocument/2006/relationships" type="leftCircularArrow" r:blip="">
                            <dgm:adjLst>
                              <dgm:adj idx="1" val="0.1098"/>
                              <dgm:adj idx="2" val="19.0387"/>
                              <dgm:adj idx="3" val="105"/>
                              <dgm:adj idx="4" val="-45"/>
                              <dgm:adj idx="5" val="0.125"/>
                            </dgm:adjLst>
                          </dgm:shape>
                        </dgm:if>
                        <dgm:if name="Name44" axis="precedSib" ptType="node" func="cnt" op="equ" val="4">
                          <dgm:shape xmlns:r="http://schemas.openxmlformats.org/officeDocument/2006/relationships" type="circularArrow" r:blip="">
                            <dgm:adjLst>
                              <dgm:adj idx="1" val="0.1098"/>
                              <dgm:adj idx="2" val="19.0387"/>
                              <dgm:adj idx="3" val="75"/>
                              <dgm:adj idx="4" val="-135"/>
                              <dgm:adj idx="5" val="0.125"/>
                            </dgm:adjLst>
                          </dgm:shape>
                        </dgm:if>
                        <dgm:if name="Name45" axis="precedSib" ptType="node" func="cnt" op="equ" val="5">
                          <dgm:shape xmlns:r="http://schemas.openxmlformats.org/officeDocument/2006/relationships" type="leftCircularArrow" r:blip="">
                            <dgm:adjLst>
                              <dgm:adj idx="1" val="0.1098"/>
                              <dgm:adj idx="2" val="19.0387"/>
                              <dgm:adj idx="3" val="105"/>
                              <dgm:adj idx="4" val="-45"/>
                              <dgm:adj idx="5" val="0.125"/>
                            </dgm:adjLst>
                          </dgm:shape>
                        </dgm:if>
                        <dgm:if name="Name46" axis="precedSib" ptType="node" func="cnt" op="equ" val="6">
                          <dgm:shape xmlns:r="http://schemas.openxmlformats.org/officeDocument/2006/relationships" type="blockArc" r:blip="">
                            <dgm:adjLst>
                              <dgm:adj idx="1" val="-135"/>
                              <dgm:adj idx="2" val="180"/>
                              <dgm:adj idx="3" val="0.1274"/>
                            </dgm:adjLst>
                          </dgm:shape>
                        </dgm:if>
                        <dgm:else name="Name47"/>
                      </dgm:choose>
                    </dgm:else>
                  </dgm:choose>
                </dgm:else>
              </dgm:choose>
            </dgm:if>
            <dgm:else name="Name48">
              <dgm:choose name="Name49">
                <dgm:if name="Name50" axis="precedSib" ptType="node" func="cnt" op="equ" val="0">
                  <dgm:choose name="Name51">
                    <dgm:if name="Name52" axis="followSib" ptType="node" func="cnt" op="equ" val="0">
                      <dgm:shape xmlns:r="http://schemas.openxmlformats.org/officeDocument/2006/relationships" type="leftCircularArrow" r:blip="">
                        <dgm:adjLst>
                          <dgm:adj idx="1" val="0.1098"/>
                          <dgm:adj idx="2" val="19.0387"/>
                          <dgm:adj idx="3" val="30"/>
                          <dgm:adj idx="4" val="0"/>
                          <dgm:adj idx="5" val="0.125"/>
                        </dgm:adjLst>
                      </dgm:shape>
                    </dgm:if>
                    <dgm:else name="Name53">
                      <dgm:shape xmlns:r="http://schemas.openxmlformats.org/officeDocument/2006/relationships" type="leftCircularArrow" r:blip="">
                        <dgm:adjLst>
                          <dgm:adj idx="1" val="0.1098"/>
                          <dgm:adj idx="2" val="19.0387"/>
                          <dgm:adj idx="3" val="105"/>
                          <dgm:adj idx="4" val="0"/>
                          <dgm:adj idx="5" val="0.125"/>
                        </dgm:adjLst>
                      </dgm:shape>
                    </dgm:else>
                  </dgm:choose>
                </dgm:if>
                <dgm:else name="Name54">
                  <dgm:choose name="Name55">
                    <dgm:if name="Name56" axis="followSib" ptType="node" func="cnt" op="equ" val="0">
                      <dgm:choose name="Name57">
                        <dgm:if name="Name58" axis="precedSib" ptType="node" func="cnt" op="equ" val="1">
                          <dgm:shape xmlns:r="http://schemas.openxmlformats.org/officeDocument/2006/relationships" type="blockArc" r:blip="">
                            <dgm:adjLst>
                              <dgm:adj idx="1" val="-135"/>
                              <dgm:adj idx="2" val="180"/>
                              <dgm:adj idx="3" val="0.1274"/>
                            </dgm:adjLst>
                          </dgm:shape>
                        </dgm:if>
                        <dgm:if name="Name59" axis="precedSib" ptType="node" func="cnt" op="equ" val="2">
                          <dgm:shape xmlns:r="http://schemas.openxmlformats.org/officeDocument/2006/relationships" type="blockArc" r:blip="">
                            <dgm:adjLst>
                              <dgm:adj idx="1" val="0"/>
                              <dgm:adj idx="2" val="-45"/>
                              <dgm:adj idx="3" val="0.1274"/>
                            </dgm:adjLst>
                          </dgm:shape>
                        </dgm:if>
                        <dgm:if name="Name60" axis="precedSib" ptType="node" func="cnt" op="equ" val="3">
                          <dgm:shape xmlns:r="http://schemas.openxmlformats.org/officeDocument/2006/relationships" type="blockArc" r:blip="">
                            <dgm:adjLst>
                              <dgm:adj idx="1" val="-135"/>
                              <dgm:adj idx="2" val="180"/>
                              <dgm:adj idx="3" val="0.1274"/>
                            </dgm:adjLst>
                          </dgm:shape>
                        </dgm:if>
                        <dgm:if name="Name61" axis="precedSib" ptType="node" func="cnt" op="equ" val="4">
                          <dgm:shape xmlns:r="http://schemas.openxmlformats.org/officeDocument/2006/relationships" type="blockArc" r:blip="">
                            <dgm:adjLst>
                              <dgm:adj idx="1" val="0"/>
                              <dgm:adj idx="2" val="-45"/>
                              <dgm:adj idx="3" val="0.1274"/>
                            </dgm:adjLst>
                          </dgm:shape>
                        </dgm:if>
                        <dgm:if name="Name62" axis="precedSib" ptType="node" func="cnt" op="equ" val="5">
                          <dgm:shape xmlns:r="http://schemas.openxmlformats.org/officeDocument/2006/relationships" type="blockArc" r:blip="">
                            <dgm:adjLst>
                              <dgm:adj idx="1" val="-135"/>
                              <dgm:adj idx="2" val="180"/>
                              <dgm:adj idx="3" val="0.1274"/>
                            </dgm:adjLst>
                          </dgm:shape>
                        </dgm:if>
                        <dgm:if name="Name63" axis="precedSib" ptType="node" func="cnt" op="equ" val="6">
                          <dgm:shape xmlns:r="http://schemas.openxmlformats.org/officeDocument/2006/relationships" type="blockArc" r:blip="">
                            <dgm:adjLst>
                              <dgm:adj idx="1" val="0"/>
                              <dgm:adj idx="2" val="-45"/>
                              <dgm:adj idx="3" val="0.1274"/>
                            </dgm:adjLst>
                          </dgm:shape>
                        </dgm:if>
                        <dgm:else name="Name64"/>
                      </dgm:choose>
                    </dgm:if>
                    <dgm:else name="Name65">
                      <dgm:choose name="Name66">
                        <dgm:if name="Name67" axis="precedSib" ptType="node" func="cnt" op="equ" val="0">
                          <dgm:shape xmlns:r="http://schemas.openxmlformats.org/officeDocument/2006/relationships" type="blockArc" r:blip="">
                            <dgm:adjLst>
                              <dgm:adj idx="1" val="-133.1632"/>
                              <dgm:adj idx="2" val="65"/>
                              <dgm:adj idx="3" val="0.13"/>
                            </dgm:adjLst>
                          </dgm:shape>
                        </dgm:if>
                        <dgm:if name="Name68" axis="precedSib" ptType="node" func="cnt" op="equ" val="1">
                          <dgm:shape xmlns:r="http://schemas.openxmlformats.org/officeDocument/2006/relationships" type="circularArrow" r:blip="">
                            <dgm:adjLst>
                              <dgm:adj idx="1" val="0.1098"/>
                              <dgm:adj idx="2" val="19.0387"/>
                              <dgm:adj idx="3" val="75"/>
                              <dgm:adj idx="4" val="-135"/>
                              <dgm:adj idx="5" val="0.125"/>
                            </dgm:adjLst>
                          </dgm:shape>
                        </dgm:if>
                        <dgm:if name="Name69" axis="precedSib" ptType="node" func="cnt" op="equ" val="2">
                          <dgm:shape xmlns:r="http://schemas.openxmlformats.org/officeDocument/2006/relationships" type="leftCircularArrow" r:blip="">
                            <dgm:adjLst>
                              <dgm:adj idx="1" val="0.1098"/>
                              <dgm:adj idx="2" val="19.0387"/>
                              <dgm:adj idx="3" val="105"/>
                              <dgm:adj idx="4" val="-45"/>
                              <dgm:adj idx="5" val="0.125"/>
                            </dgm:adjLst>
                          </dgm:shape>
                        </dgm:if>
                        <dgm:if name="Name70" axis="precedSib" ptType="node" func="cnt" op="equ" val="3">
                          <dgm:shape xmlns:r="http://schemas.openxmlformats.org/officeDocument/2006/relationships" type="circularArrow" r:blip="">
                            <dgm:adjLst>
                              <dgm:adj idx="1" val="0.1098"/>
                              <dgm:adj idx="2" val="19.0387"/>
                              <dgm:adj idx="3" val="75"/>
                              <dgm:adj idx="4" val="-135"/>
                              <dgm:adj idx="5" val="0.125"/>
                            </dgm:adjLst>
                          </dgm:shape>
                        </dgm:if>
                        <dgm:if name="Name71" axis="precedSib" ptType="node" func="cnt" op="equ" val="4">
                          <dgm:shape xmlns:r="http://schemas.openxmlformats.org/officeDocument/2006/relationships" type="leftCircularArrow" r:blip="">
                            <dgm:adjLst>
                              <dgm:adj idx="1" val="0.1098"/>
                              <dgm:adj idx="2" val="19.0387"/>
                              <dgm:adj idx="3" val="105"/>
                              <dgm:adj idx="4" val="-45"/>
                              <dgm:adj idx="5" val="0.125"/>
                            </dgm:adjLst>
                          </dgm:shape>
                        </dgm:if>
                        <dgm:if name="Name72" axis="precedSib" ptType="node" func="cnt" op="equ" val="5">
                          <dgm:shape xmlns:r="http://schemas.openxmlformats.org/officeDocument/2006/relationships" type="circularArrow" r:blip="">
                            <dgm:adjLst>
                              <dgm:adj idx="1" val="0.1098"/>
                              <dgm:adj idx="2" val="19.0387"/>
                              <dgm:adj idx="3" val="75"/>
                              <dgm:adj idx="4" val="-135"/>
                              <dgm:adj idx="5" val="0.125"/>
                            </dgm:adjLst>
                          </dgm:shape>
                        </dgm:if>
                        <dgm:if name="Name73" axis="precedSib" ptType="node" func="cnt" op="equ" val="6">
                          <dgm:shape xmlns:r="http://schemas.openxmlformats.org/officeDocument/2006/relationships" type="blockArc" r:blip="">
                            <dgm:adjLst>
                              <dgm:adj idx="1" val="0"/>
                              <dgm:adj idx="2" val="-45"/>
                              <dgm:adj idx="3" val="0.1274"/>
                            </dgm:adjLst>
                          </dgm:shape>
                        </dgm:if>
                        <dgm:else name="Name74"/>
                      </dgm:choose>
                    </dgm:else>
                  </dgm:choose>
                </dgm:else>
              </dgm:choose>
            </dgm:else>
          </dgm:choose>
          <dgm:presOf/>
        </dgm:layoutNode>
      </dgm:forEach>
    </dgm:forEach>
    <dgm:forEach name="Name75" axis="ch" ptType="node" cnt="1">
      <dgm:layoutNode name="Accent1">
        <dgm:alg type="sp"/>
        <dgm:shape xmlns:r="http://schemas.openxmlformats.org/officeDocument/2006/relationships" r:blip="">
          <dgm:adjLst/>
        </dgm:shape>
        <dgm:presOf/>
        <dgm:constrLst/>
        <dgm:forEach name="Name76" ref="accentRepeat"/>
      </dgm:layoutNode>
      <dgm:choose name="Name77">
        <dgm:if name="Name78" axis="ch" ptType="node" func="cnt" op="gte" val="1">
          <dgm:layoutNode name="Child1" styleLbl="revTx">
            <dgm:varLst>
              <dgm:chMax val="0"/>
              <dgm:chPref val="0"/>
              <dgm:bulletEnabled val="1"/>
            </dgm:varLst>
            <dgm:alg type="tx">
              <dgm:param type="stBulletLvl" val="1"/>
              <dgm:param type="parTxLTRAlign" val="l"/>
              <dgm:param type="txAnchorVertCh" val="mid"/>
            </dgm:alg>
            <dgm:shape xmlns:r="http://schemas.openxmlformats.org/officeDocument/2006/relationships" type="rect" r:blip="">
              <dgm:adjLst/>
            </dgm:shape>
            <dgm:presOf axis="des"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if>
        <dgm:else name="Name79"/>
      </dgm:choose>
      <dgm:layoutNode name="Parent1" styleLbl="revTx">
        <dgm:varLst>
          <dgm:chMax val="1"/>
          <dgm:chPref val="1"/>
          <dgm:bulletEnabled val="1"/>
        </dgm:varLst>
        <dgm:alg type="tx">
          <dgm:param type="shpTxLTRAlignCh" val="ctr"/>
          <dgm:param type="txAnchorVertCh" val="mid"/>
        </dgm:alg>
        <dgm:shape xmlns:r="http://schemas.openxmlformats.org/officeDocument/2006/relationships" type="rect"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forEach>
    <dgm:forEach name="Name80" axis="ch" ptType="node" st="2" cnt="1">
      <dgm:layoutNode name="Accent2">
        <dgm:alg type="sp"/>
        <dgm:shape xmlns:r="http://schemas.openxmlformats.org/officeDocument/2006/relationships" r:blip="">
          <dgm:adjLst/>
        </dgm:shape>
        <dgm:presOf/>
        <dgm:constrLst/>
        <dgm:forEach name="Name81" ref="accentRepeat"/>
      </dgm:layoutNode>
      <dgm:choose name="Name82">
        <dgm:if name="Name83" axis="ch" ptType="node" func="cnt" op="gte" val="1">
          <dgm:layoutNode name="Child2" styleLbl="revTx">
            <dgm:varLst>
              <dgm:chMax val="0"/>
              <dgm:chPref val="0"/>
              <dgm:bulletEnabled val="1"/>
            </dgm:varLst>
            <dgm:alg type="tx">
              <dgm:param type="stBulletLvl" val="1"/>
              <dgm:param type="parTxLTRAlign" val="l"/>
              <dgm:param type="txAnchorVertCh" val="mid"/>
            </dgm:alg>
            <dgm:shape xmlns:r="http://schemas.openxmlformats.org/officeDocument/2006/relationships" type="rect" r:blip="">
              <dgm:adjLst/>
            </dgm:shape>
            <dgm:presOf axis="des"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if>
        <dgm:else name="Name84"/>
      </dgm:choose>
      <dgm:layoutNode name="Parent2" styleLbl="revTx">
        <dgm:varLst>
          <dgm:chMax val="1"/>
          <dgm:chPref val="1"/>
          <dgm:bulletEnabled val="1"/>
        </dgm:varLst>
        <dgm:alg type="tx">
          <dgm:param type="shpTxLTRAlignCh" val="ctr"/>
          <dgm:param type="txAnchorVertCh" val="mid"/>
        </dgm:alg>
        <dgm:shape xmlns:r="http://schemas.openxmlformats.org/officeDocument/2006/relationships" type="rect"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forEach>
    <dgm:forEach name="Name85" axis="ch" ptType="node" st="3" cnt="1">
      <dgm:layoutNode name="Accent3">
        <dgm:alg type="sp"/>
        <dgm:shape xmlns:r="http://schemas.openxmlformats.org/officeDocument/2006/relationships" r:blip="">
          <dgm:adjLst/>
        </dgm:shape>
        <dgm:presOf/>
        <dgm:constrLst/>
        <dgm:forEach name="Name86" ref="accentRepeat"/>
      </dgm:layoutNode>
      <dgm:choose name="Name87">
        <dgm:if name="Name88" axis="ch" ptType="node" func="cnt" op="gte" val="1">
          <dgm:layoutNode name="Child3" styleLbl="revTx">
            <dgm:varLst>
              <dgm:chMax val="0"/>
              <dgm:chPref val="0"/>
              <dgm:bulletEnabled val="1"/>
            </dgm:varLst>
            <dgm:alg type="tx">
              <dgm:param type="stBulletLvl" val="1"/>
              <dgm:param type="parTxLTRAlign" val="l"/>
              <dgm:param type="txAnchorVertCh" val="mid"/>
            </dgm:alg>
            <dgm:shape xmlns:r="http://schemas.openxmlformats.org/officeDocument/2006/relationships" type="rect" r:blip="">
              <dgm:adjLst/>
            </dgm:shape>
            <dgm:presOf axis="des"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if>
        <dgm:else name="Name89"/>
      </dgm:choose>
      <dgm:layoutNode name="Parent3" styleLbl="revTx">
        <dgm:varLst>
          <dgm:chMax val="1"/>
          <dgm:chPref val="1"/>
          <dgm:bulletEnabled val="1"/>
        </dgm:varLst>
        <dgm:alg type="tx">
          <dgm:param type="shpTxLTRAlignCh" val="ctr"/>
          <dgm:param type="txAnchorVertCh" val="mid"/>
        </dgm:alg>
        <dgm:shape xmlns:r="http://schemas.openxmlformats.org/officeDocument/2006/relationships" type="rect"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forEach>
    <dgm:forEach name="Name90" axis="ch" ptType="node" st="4" cnt="1">
      <dgm:layoutNode name="Accent4">
        <dgm:alg type="sp"/>
        <dgm:shape xmlns:r="http://schemas.openxmlformats.org/officeDocument/2006/relationships" r:blip="">
          <dgm:adjLst/>
        </dgm:shape>
        <dgm:presOf/>
        <dgm:constrLst/>
        <dgm:forEach name="Name91" ref="accentRepeat"/>
      </dgm:layoutNode>
      <dgm:choose name="Name92">
        <dgm:if name="Name93" axis="ch" ptType="node" func="cnt" op="gte" val="1">
          <dgm:layoutNode name="Child4" styleLbl="revTx">
            <dgm:varLst>
              <dgm:chMax val="0"/>
              <dgm:chPref val="0"/>
              <dgm:bulletEnabled val="1"/>
            </dgm:varLst>
            <dgm:alg type="tx">
              <dgm:param type="stBulletLvl" val="1"/>
              <dgm:param type="parTxLTRAlign" val="l"/>
              <dgm:param type="txAnchorVertCh" val="mid"/>
            </dgm:alg>
            <dgm:shape xmlns:r="http://schemas.openxmlformats.org/officeDocument/2006/relationships" type="rect" r:blip="">
              <dgm:adjLst/>
            </dgm:shape>
            <dgm:presOf axis="des"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if>
        <dgm:else name="Name94"/>
      </dgm:choose>
      <dgm:layoutNode name="Parent4" styleLbl="revTx">
        <dgm:varLst>
          <dgm:chMax val="1"/>
          <dgm:chPref val="1"/>
          <dgm:bulletEnabled val="1"/>
        </dgm:varLst>
        <dgm:alg type="tx">
          <dgm:param type="shpTxLTRAlignCh" val="ctr"/>
          <dgm:param type="txAnchorVertCh" val="mid"/>
        </dgm:alg>
        <dgm:shape xmlns:r="http://schemas.openxmlformats.org/officeDocument/2006/relationships" type="rect"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forEach>
    <dgm:forEach name="Name95" axis="ch" ptType="node" st="5" cnt="1">
      <dgm:layoutNode name="Accent5">
        <dgm:alg type="sp"/>
        <dgm:shape xmlns:r="http://schemas.openxmlformats.org/officeDocument/2006/relationships" r:blip="">
          <dgm:adjLst/>
        </dgm:shape>
        <dgm:presOf/>
        <dgm:constrLst/>
        <dgm:forEach name="Name96" ref="accentRepeat"/>
      </dgm:layoutNode>
      <dgm:choose name="Name97">
        <dgm:if name="Name98" axis="ch" ptType="node" func="cnt" op="gte" val="1">
          <dgm:layoutNode name="Child5" styleLbl="revTx">
            <dgm:varLst>
              <dgm:chMax val="0"/>
              <dgm:chPref val="0"/>
              <dgm:bulletEnabled val="1"/>
            </dgm:varLst>
            <dgm:alg type="tx">
              <dgm:param type="stBulletLvl" val="1"/>
              <dgm:param type="parTxLTRAlign" val="l"/>
              <dgm:param type="txAnchorVertCh" val="mid"/>
            </dgm:alg>
            <dgm:shape xmlns:r="http://schemas.openxmlformats.org/officeDocument/2006/relationships" type="rect" r:blip="">
              <dgm:adjLst/>
            </dgm:shape>
            <dgm:presOf axis="des"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if>
        <dgm:else name="Name99"/>
      </dgm:choose>
      <dgm:layoutNode name="Parent5" styleLbl="revTx">
        <dgm:varLst>
          <dgm:chMax val="1"/>
          <dgm:chPref val="1"/>
          <dgm:bulletEnabled val="1"/>
        </dgm:varLst>
        <dgm:alg type="tx">
          <dgm:param type="shpTxLTRAlignCh" val="ctr"/>
          <dgm:param type="txAnchorVertCh" val="mid"/>
        </dgm:alg>
        <dgm:shape xmlns:r="http://schemas.openxmlformats.org/officeDocument/2006/relationships" type="rect"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forEach>
    <dgm:forEach name="Name100" axis="ch" ptType="node" st="6" cnt="1">
      <dgm:layoutNode name="Accent6">
        <dgm:alg type="sp"/>
        <dgm:shape xmlns:r="http://schemas.openxmlformats.org/officeDocument/2006/relationships" r:blip="">
          <dgm:adjLst/>
        </dgm:shape>
        <dgm:presOf/>
        <dgm:constrLst/>
        <dgm:forEach name="Name101" ref="accentRepeat"/>
      </dgm:layoutNode>
      <dgm:choose name="Name102">
        <dgm:if name="Name103" axis="ch" ptType="node" func="cnt" op="gte" val="1">
          <dgm:layoutNode name="Child6" styleLbl="revTx">
            <dgm:varLst>
              <dgm:chMax val="0"/>
              <dgm:chPref val="0"/>
              <dgm:bulletEnabled val="1"/>
            </dgm:varLst>
            <dgm:alg type="tx">
              <dgm:param type="stBulletLvl" val="1"/>
              <dgm:param type="parTxLTRAlign" val="l"/>
              <dgm:param type="txAnchorVertCh" val="mid"/>
            </dgm:alg>
            <dgm:shape xmlns:r="http://schemas.openxmlformats.org/officeDocument/2006/relationships" type="rect" r:blip="">
              <dgm:adjLst/>
            </dgm:shape>
            <dgm:presOf axis="des"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if>
        <dgm:else name="Name104"/>
      </dgm:choose>
      <dgm:layoutNode name="Parent6" styleLbl="revTx">
        <dgm:varLst>
          <dgm:chMax val="1"/>
          <dgm:chPref val="1"/>
          <dgm:bulletEnabled val="1"/>
        </dgm:varLst>
        <dgm:alg type="tx">
          <dgm:param type="shpTxLTRAlignCh" val="ctr"/>
          <dgm:param type="txAnchorVertCh" val="mid"/>
        </dgm:alg>
        <dgm:shape xmlns:r="http://schemas.openxmlformats.org/officeDocument/2006/relationships" type="rect"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forEach>
    <dgm:forEach name="Name105" axis="ch" ptType="node" st="7" cnt="1">
      <dgm:layoutNode name="Accent7">
        <dgm:alg type="sp"/>
        <dgm:shape xmlns:r="http://schemas.openxmlformats.org/officeDocument/2006/relationships" r:blip="">
          <dgm:adjLst/>
        </dgm:shape>
        <dgm:presOf/>
        <dgm:constrLst/>
        <dgm:forEach name="Name106" ref="accentRepeat"/>
      </dgm:layoutNode>
      <dgm:choose name="Name107">
        <dgm:if name="Name108" axis="ch" ptType="node" func="cnt" op="gte" val="1">
          <dgm:layoutNode name="Child7" styleLbl="revTx">
            <dgm:varLst>
              <dgm:chMax val="0"/>
              <dgm:chPref val="0"/>
              <dgm:bulletEnabled val="1"/>
            </dgm:varLst>
            <dgm:alg type="tx">
              <dgm:param type="stBulletLvl" val="1"/>
              <dgm:param type="parTxLTRAlign" val="l"/>
              <dgm:param type="txAnchorVertCh" val="mid"/>
            </dgm:alg>
            <dgm:shape xmlns:r="http://schemas.openxmlformats.org/officeDocument/2006/relationships" type="rect" r:blip="">
              <dgm:adjLst/>
            </dgm:shape>
            <dgm:presOf axis="des"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if>
        <dgm:else name="Name109"/>
      </dgm:choose>
      <dgm:layoutNode name="Parent7" styleLbl="revTx">
        <dgm:varLst>
          <dgm:chMax val="1"/>
          <dgm:chPref val="1"/>
          <dgm:bulletEnabled val="1"/>
        </dgm:varLst>
        <dgm:alg type="tx">
          <dgm:param type="shpTxLTRAlignCh" val="ctr"/>
          <dgm:param type="txAnchorVertCh" val="mid"/>
        </dgm:alg>
        <dgm:shape xmlns:r="http://schemas.openxmlformats.org/officeDocument/2006/relationships" type="rect"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forEach>
  </dgm:layoutNode>
</dgm:layoutDef>
</file>

<file path=word/diagrams/layout2.xml><?xml version="1.0" encoding="utf-8"?>
<dgm:layoutDef xmlns:dgm="http://schemas.openxmlformats.org/drawingml/2006/diagram" xmlns:a="http://schemas.openxmlformats.org/drawingml/2006/main" uniqueId="urn:microsoft.com/office/officeart/2009/layout/CircleArrowProcess">
  <dgm:title val=""/>
  <dgm:desc val=""/>
  <dgm:catLst>
    <dgm:cat type="process" pri="16500"/>
    <dgm:cat type="cycle" pri="16000"/>
  </dgm:catLst>
  <dgm:sampData>
    <dgm:dataModel>
      <dgm:ptLst>
        <dgm:pt modelId="0" type="doc"/>
        <dgm:pt modelId="10">
          <dgm:prSet phldr="1"/>
        </dgm:pt>
        <dgm:pt modelId="20">
          <dgm:prSet phldr="1"/>
        </dgm:pt>
        <dgm:pt modelId="30">
          <dgm:prSet phldr="1"/>
        </dgm:pt>
      </dgm:ptLst>
      <dgm:cxnLst>
        <dgm:cxn modelId="40" srcId="0" destId="10" srcOrd="0" destOrd="0"/>
        <dgm:cxn modelId="50" srcId="0" destId="20" srcOrd="1" destOrd="0"/>
        <dgm:cxn modelId="60" srcId="0" destId="30" srcOrd="2" destOrd="0"/>
      </dgm:cxnLst>
      <dgm:bg/>
      <dgm:whole/>
    </dgm:dataModel>
  </dgm:sampData>
  <dgm:styleData>
    <dgm:dataModel>
      <dgm:ptLst>
        <dgm:pt modelId="0" type="doc"/>
        <dgm:pt modelId="10">
          <dgm:prSet phldr="1"/>
        </dgm:pt>
        <dgm:pt modelId="20">
          <dgm:prSet phldr="1"/>
        </dgm:pt>
      </dgm:ptLst>
      <dgm:cxnLst>
        <dgm:cxn modelId="30" srcId="0" destId="10" srcOrd="0" destOrd="0"/>
        <dgm:cxn modelId="40" srcId="0" destId="20" srcOrd="1" destOrd="0"/>
      </dgm:cxnLst>
      <dgm:bg/>
      <dgm:whole/>
    </dgm:dataModel>
  </dgm:styleData>
  <dgm:clrData>
    <dgm:dataModel>
      <dgm:ptLst>
        <dgm:pt modelId="0" type="doc"/>
        <dgm:pt modelId="10">
          <dgm:prSet phldr="1"/>
        </dgm:pt>
        <dgm:pt modelId="20">
          <dgm:prSet phldr="1"/>
        </dgm:pt>
        <dgm:pt modelId="30">
          <dgm:prSet phldr="1"/>
        </dgm:pt>
        <dgm:pt modelId="40">
          <dgm:prSet phldr="1"/>
        </dgm:pt>
      </dgm:ptLst>
      <dgm:cxnLst>
        <dgm:cxn modelId="50" srcId="0" destId="10" srcOrd="0" destOrd="0"/>
        <dgm:cxn modelId="60" srcId="0" destId="20" srcOrd="1" destOrd="0"/>
        <dgm:cxn modelId="70" srcId="0" destId="30" srcOrd="2" destOrd="0"/>
        <dgm:cxn modelId="80" srcId="0" destId="40" srcOrd="3" destOrd="0"/>
      </dgm:cxnLst>
      <dgm:bg/>
      <dgm:whole/>
    </dgm:dataModel>
  </dgm:clrData>
  <dgm:layoutNode name="Name0">
    <dgm:varLst>
      <dgm:chMax val="7"/>
      <dgm:chPref val="7"/>
      <dgm:dir/>
      <dgm:animLvl val="lvl"/>
    </dgm:varLst>
    <dgm:shape xmlns:r="http://schemas.openxmlformats.org/officeDocument/2006/relationships" r:blip="">
      <dgm:adjLst/>
    </dgm:shape>
    <dgm:choose name="Name1">
      <dgm:if name="Name2" func="var" arg="dir" op="equ" val="norm">
        <dgm:choose name="Name3">
          <dgm:if name="Name4" axis="ch" ptType="node" func="cnt" op="equ" val="1">
            <dgm:alg type="composite">
              <dgm:param type="ar" val="1.5999"/>
            </dgm:alg>
            <dgm:constrLst>
              <dgm:constr type="primFontSz" for="des" forName="Child1" val="65"/>
              <dgm:constr type="primFontSz" for="des" forName="Parent1" val="65"/>
              <dgm:constr type="primFontSz" for="des" forName="Child1" refType="primFontSz" refFor="des" refForName="Parent1" op="lte"/>
              <dgm:constr type="l" for="ch" forName="Child1" refType="w" fact="0.625"/>
              <dgm:constr type="t" for="ch" forName="Child1" refType="h" fact="0.2981"/>
              <dgm:constr type="w" for="ch" forName="Child1" refType="w" fact="0.375"/>
              <dgm:constr type="h" for="ch" forName="Child1" refType="h" fact="0.4001"/>
              <dgm:constr type="l" for="ch" forName="Accent1" refType="w" fact="0"/>
              <dgm:constr type="t" for="ch" forName="Accent1" refType="h" fact="0"/>
              <dgm:constr type="w" for="ch" forName="Accent1" refType="w" fact="0.6249"/>
              <dgm:constr type="h" for="ch" forName="Accent1" refType="h"/>
              <dgm:constr type="l" for="ch" forName="Parent1" refType="w" fact="0.138"/>
              <dgm:constr type="t" for="ch" forName="Parent1" refType="h" fact="0.362"/>
              <dgm:constr type="w" for="ch" forName="Parent1" refType="w" fact="0.3487"/>
              <dgm:constr type="h" for="ch" forName="Parent1" refType="h" fact="0.2789"/>
            </dgm:constrLst>
          </dgm:if>
          <dgm:if name="Name5" axis="ch" ptType="node" func="cnt" op="equ" val="2">
            <dgm:alg type="composite">
              <dgm:param type="ar" val="1.2026"/>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Parent2" refType="primFontSz" refFor="des" refForName="Parent1" op="equ"/>
              <dgm:constr type="primFontSz" for="des" forName="Child2" refType="primFontSz" refFor="des" refForName="Child1" op="equ"/>
              <dgm:constr type="l" for="ch" forName="Accent1" refType="w" fact="0.1144"/>
              <dgm:constr type="t" for="ch" forName="Accent1" refType="h" fact="0"/>
              <dgm:constr type="w" for="ch" forName="Accent1" refType="w" fact="0.5542"/>
              <dgm:constr type="h" for="ch" forName="Accent1" refType="h" fact="0.6665"/>
              <dgm:constr type="l" for="ch" forName="Parent1" refType="w" fact="0.2368"/>
              <dgm:constr type="t" for="ch" forName="Parent1" refType="h" fact="0.2413"/>
              <dgm:constr type="w" for="ch" forName="Parent1" refType="w" fact="0.3092"/>
              <dgm:constr type="h" for="ch" forName="Parent1" refType="h" fact="0.1859"/>
              <dgm:constr type="l" for="ch" forName="Parent2" refType="w" fact="0.0822"/>
              <dgm:constr type="t" for="ch" forName="Parent2" refType="h" fact="0.625"/>
              <dgm:constr type="w" for="ch" forName="Parent2" refType="w" fact="0.3092"/>
              <dgm:constr type="h" for="ch" forName="Parent2" refType="h" fact="0.1859"/>
              <dgm:constr type="l" for="ch" forName="Child1" refType="w" fact="0.6678"/>
              <dgm:constr type="t" for="ch" forName="Child1" refType="h" fact="0.1978"/>
              <dgm:constr type="w" for="ch" forName="Child1" refType="w" fact="0.3322"/>
              <dgm:constr type="h" for="ch" forName="Child1" refType="h" fact="0.265"/>
              <dgm:constr type="l" for="ch" forName="Child2" refType="w" fact="0.5164"/>
              <dgm:constr type="t" for="ch" forName="Child2" refType="h" fact="0.5855"/>
              <dgm:constr type="w" for="ch" forName="Child2" refType="w" fact="0.3322"/>
              <dgm:constr type="h" for="ch" forName="Child2" refType="h" fact="0.265"/>
              <dgm:constr type="l" for="ch" forName="Accent2" refType="w" fact="0"/>
              <dgm:constr type="t" for="ch" forName="Accent2" refType="h" fact="0.4272"/>
              <dgm:constr type="w" for="ch" forName="Accent2" refType="w" fact="0.4761"/>
              <dgm:constr type="h" for="ch" forName="Accent2" refType="h" fact="0.5728"/>
            </dgm:constrLst>
          </dgm:if>
          <dgm:if name="Name6" axis="ch" ptType="node" func="cnt" op="equ" val="3">
            <dgm:alg type="composite">
              <dgm:param type="ar" val="0.9039"/>
            </dgm:alg>
            <dgm:shape xmlns:r="http://schemas.openxmlformats.org/officeDocument/2006/relationships" r:blip="">
              <dgm:adjLst/>
            </dgm:shape>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Parent2" refType="primFontSz" refFor="des" refForName="Parent1" op="equ"/>
              <dgm:constr type="primFontSz" for="des" forName="Parent3" refType="primFontSz" refFor="des" refForName="Parent1" op="equ"/>
              <dgm:constr type="primFontSz" for="des" forName="Child2" refType="primFontSz" refFor="des" refForName="Child1" op="equ"/>
              <dgm:constr type="primFontSz" for="des" forName="Child3" refType="primFontSz" refFor="des" refForName="Child1" op="equ"/>
              <dgm:constr type="l" for="ch" forName="Accent1" refType="w" fact="0.1479"/>
              <dgm:constr type="t" for="ch" forName="Accent1" refType="h" fact="0"/>
              <dgm:constr type="w" for="ch" forName="Accent1" refType="w" fact="0.5325"/>
              <dgm:constr type="h" for="ch" forName="Accent1" refType="h" fact="0.4814"/>
              <dgm:constr type="l" for="ch" forName="Accent2" refType="w" fact="0"/>
              <dgm:constr type="t" for="ch" forName="Accent2" refType="h" fact="0.2766"/>
              <dgm:constr type="w" for="ch" forName="Accent2" refType="w" fact="0.5325"/>
              <dgm:constr type="h" for="ch" forName="Accent2" refType="h" fact="0.4814"/>
              <dgm:constr type="l" for="ch" forName="Parent1" refType="w" fact="0.2656"/>
              <dgm:constr type="t" for="ch" forName="Parent1" refType="h" fact="0.1738"/>
              <dgm:constr type="w" for="ch" forName="Parent1" refType="w" fact="0.2959"/>
              <dgm:constr type="h" for="ch" forName="Parent1" refType="h" fact="0.1337"/>
              <dgm:constr type="l" for="ch" forName="Accent3" refType="w" fact="0.1858"/>
              <dgm:constr type="t" for="ch" forName="Accent3" refType="h" fact="0.5863"/>
              <dgm:constr type="w" for="ch" forName="Accent3" refType="w" fact="0.4575"/>
              <dgm:constr type="h" for="ch" forName="Accent3" refType="h" fact="0.4137"/>
              <dgm:constr type="l" for="ch" forName="Parent2" refType="w" fact="0.1183"/>
              <dgm:constr type="t" for="ch" forName="Parent2" refType="h" fact="0.452"/>
              <dgm:constr type="w" for="ch" forName="Parent2" refType="w" fact="0.2959"/>
              <dgm:constr type="h" for="ch" forName="Parent2" refType="h" fact="0.1337"/>
              <dgm:constr type="l" for="ch" forName="Parent3" refType="w" fact="0.2663"/>
              <dgm:constr type="t" for="ch" forName="Parent3" refType="h" fact="0.7306"/>
              <dgm:constr type="w" for="ch" forName="Parent3" refType="w" fact="0.2959"/>
              <dgm:constr type="h" for="ch" forName="Parent3" refType="h" fact="0.1337"/>
              <dgm:constr type="l" for="ch" forName="Child2" refType="w" fact="0.5325"/>
              <dgm:constr type="t" for="ch" forName="Child2" refType="h" fact="0.4217"/>
              <dgm:constr type="w" for="ch" forName="Child2" refType="w" fact="0.3195"/>
              <dgm:constr type="h" for="ch" forName="Child2" refType="h" fact="0.1926"/>
              <dgm:constr type="l" for="ch" forName="Child1" refType="w" fact="0.6805"/>
              <dgm:constr type="t" for="ch" forName="Child1" refType="h" fact="0.1435"/>
              <dgm:constr type="w" for="ch" forName="Child1" refType="w" fact="0.3195"/>
              <dgm:constr type="h" for="ch" forName="Child1" refType="h" fact="0.1926"/>
              <dgm:constr type="l" for="ch" forName="Child3" refType="w" fact="0.6805"/>
              <dgm:constr type="t" for="ch" forName="Child3" refType="h" fact="0.6998"/>
              <dgm:constr type="w" for="ch" forName="Child3" refType="w" fact="0.3195"/>
              <dgm:constr type="h" for="ch" forName="Child3" refType="h" fact="0.1926"/>
            </dgm:constrLst>
          </dgm:if>
          <dgm:if name="Name7" axis="ch" ptType="node" func="cnt" op="equ" val="4">
            <dgm:alg type="composite">
              <dgm:param type="ar" val="0.7073"/>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l" for="ch" forName="Accent1" refType="w" fact="0.1481"/>
              <dgm:constr type="t" for="ch" forName="Accent1" refType="h" fact="0"/>
              <dgm:constr type="w" for="ch" forName="Accent1" refType="w" fact="0.5331"/>
              <dgm:constr type="h" for="ch" forName="Accent1" refType="h" fact="0.3771"/>
              <dgm:constr type="l" for="ch" forName="Accent2" refType="w" fact="0"/>
              <dgm:constr type="t" for="ch" forName="Accent2" refType="h" fact="0.2167"/>
              <dgm:constr type="w" for="ch" forName="Accent2" refType="w" fact="0.5331"/>
              <dgm:constr type="h" for="ch" forName="Accent2" refType="h" fact="0.3771"/>
              <dgm:constr type="l" for="ch" forName="Accent3" refType="w" fact="0.1481"/>
              <dgm:constr type="t" for="ch" forName="Accent3" refType="h" fact="0.4342"/>
              <dgm:constr type="w" for="ch" forName="Accent3" refType="w" fact="0.5331"/>
              <dgm:constr type="h" for="ch" forName="Accent3" refType="h" fact="0.3771"/>
              <dgm:constr type="l" for="ch" forName="Parent1" refType="w" fact="0.2658"/>
              <dgm:constr type="t" for="ch" forName="Parent1" refType="h" fact="0.1365"/>
              <dgm:constr type="w" for="ch" forName="Parent1" refType="w" fact="0.2975"/>
              <dgm:constr type="h" for="ch" forName="Parent1" refType="h" fact="0.1052"/>
              <dgm:constr type="l" for="ch" forName="Parent2" refType="w" fact="0.1171"/>
              <dgm:constr type="t" for="ch" forName="Parent2" refType="h" fact="0.3536"/>
              <dgm:constr type="w" for="ch" forName="Parent2" refType="w" fact="0.2975"/>
              <dgm:constr type="h" for="ch" forName="Parent2" refType="h" fact="0.1052"/>
              <dgm:constr type="l" for="ch" forName="Parent3" refType="w" fact="0.2658"/>
              <dgm:constr type="t" for="ch" forName="Parent3" refType="h" fact="0.5707"/>
              <dgm:constr type="w" for="ch" forName="Parent3" refType="w" fact="0.2975"/>
              <dgm:constr type="h" for="ch" forName="Parent3" refType="h" fact="0.1052"/>
              <dgm:constr type="l" for="ch" forName="Parent4" refType="w" fact="0.1171"/>
              <dgm:constr type="t" for="ch" forName="Parent4" refType="h" fact="0.7878"/>
              <dgm:constr type="w" for="ch" forName="Parent4" refType="w" fact="0.2975"/>
              <dgm:constr type="h" for="ch" forName="Parent4" refType="h" fact="0.1052"/>
              <dgm:constr type="l" for="ch" forName="Child1" refType="w" fact="0.6804"/>
              <dgm:constr type="t" for="ch" forName="Child1" refType="h" fact="0.1119"/>
              <dgm:constr type="w" for="ch" forName="Child1" refType="w" fact="0.3196"/>
              <dgm:constr type="h" for="ch" forName="Child1" refType="h" fact="0.15"/>
              <dgm:constr type="l" for="ch" forName="Child2" refType="w" fact="0.5348"/>
              <dgm:constr type="t" for="ch" forName="Child2" refType="h" fact="0.3312"/>
              <dgm:constr type="w" for="ch" forName="Child2" refType="w" fact="0.3196"/>
              <dgm:constr type="h" for="ch" forName="Child2" refType="h" fact="0.15"/>
              <dgm:constr type="l" for="ch" forName="Child3" refType="w" fact="0.6804"/>
              <dgm:constr type="t" for="ch" forName="Child3" refType="h" fact="0.5461"/>
              <dgm:constr type="w" for="ch" forName="Child3" refType="w" fact="0.3196"/>
              <dgm:constr type="h" for="ch" forName="Child3" refType="h" fact="0.15"/>
              <dgm:constr type="l" for="ch" forName="Child4" refType="w" fact="0.5348"/>
              <dgm:constr type="t" for="ch" forName="Child4" refType="h" fact="0.7632"/>
              <dgm:constr type="w" for="ch" forName="Child4" refType="w" fact="0.3196"/>
              <dgm:constr type="h" for="ch" forName="Child4" refType="h" fact="0.15"/>
              <dgm:constr type="l" for="ch" forName="Accent4" refType="w" fact="0.038"/>
              <dgm:constr type="t" for="ch" forName="Accent4" refType="h" fact="0.6759"/>
              <dgm:constr type="w" for="ch" forName="Accent4" refType="w" fact="0.458"/>
              <dgm:constr type="h" for="ch" forName="Accent4" refType="h" fact="0.3241"/>
            </dgm:constrLst>
          </dgm:if>
          <dgm:if name="Name8" axis="ch" ptType="node" func="cnt" op="equ" val="5">
            <dgm:alg type="composite">
              <dgm:param type="ar" val="0.5811"/>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l" for="ch" forName="Accent1" refType="w" fact="0.1481"/>
              <dgm:constr type="t" for="ch" forName="Accent1" refType="h" fact="0"/>
              <dgm:constr type="w" for="ch" forName="Accent1" refType="w" fact="0.5331"/>
              <dgm:constr type="h" for="ch" forName="Accent1" refType="h" fact="0.3098"/>
              <dgm:constr type="l" for="ch" forName="Accent2" refType="w" fact="0"/>
              <dgm:constr type="t" for="ch" forName="Accent2" refType="h" fact="0.178"/>
              <dgm:constr type="w" for="ch" forName="Accent2" refType="w" fact="0.5331"/>
              <dgm:constr type="h" for="ch" forName="Accent2" refType="h" fact="0.3098"/>
              <dgm:constr type="l" for="ch" forName="Accent3" refType="w" fact="0.1481"/>
              <dgm:constr type="t" for="ch" forName="Accent3" refType="h" fact="0.3568"/>
              <dgm:constr type="w" for="ch" forName="Accent3" refType="w" fact="0.5331"/>
              <dgm:constr type="h" for="ch" forName="Accent3" refType="h" fact="0.3098"/>
              <dgm:constr type="l" for="ch" forName="Accent4" refType="w" fact="0"/>
              <dgm:constr type="t" for="ch" forName="Accent4" refType="h" fact="0.5351"/>
              <dgm:constr type="w" for="ch" forName="Accent4" refType="w" fact="0.5331"/>
              <dgm:constr type="h" for="ch" forName="Accent4" refType="h" fact="0.3098"/>
              <dgm:constr type="l" for="ch" forName="Accent5" refType="w" fact="0.186"/>
              <dgm:constr type="t" for="ch" forName="Accent5" refType="h" fact="0.7337"/>
              <dgm:constr type="w" for="ch" forName="Accent5" refType="w" fact="0.458"/>
              <dgm:constr type="h" for="ch" forName="Accent5" refType="h" fact="0.2663"/>
              <dgm:constr type="l" for="ch" forName="Parent1" refType="w" fact="0.2658"/>
              <dgm:constr type="t" for="ch" forName="Parent1" refType="h" fact="0.1122"/>
              <dgm:constr type="w" for="ch" forName="Parent1" refType="w" fact="0.2975"/>
              <dgm:constr type="h" for="ch" forName="Parent1" refType="h" fact="0.0864"/>
              <dgm:constr type="l" for="ch" forName="Parent2" refType="w" fact="0.1171"/>
              <dgm:constr type="t" for="ch" forName="Parent2" refType="h" fact="0.2906"/>
              <dgm:constr type="w" for="ch" forName="Parent2" refType="w" fact="0.2975"/>
              <dgm:constr type="h" for="ch" forName="Parent2" refType="h" fact="0.0864"/>
              <dgm:constr type="l" for="ch" forName="Parent3" refType="w" fact="0.2658"/>
              <dgm:constr type="t" for="ch" forName="Parent3" refType="h" fact="0.4689"/>
              <dgm:constr type="w" for="ch" forName="Parent3" refType="w" fact="0.2975"/>
              <dgm:constr type="h" for="ch" forName="Parent3" refType="h" fact="0.0864"/>
              <dgm:constr type="l" for="ch" forName="Parent4" refType="w" fact="0.1171"/>
              <dgm:constr type="t" for="ch" forName="Parent4" refType="h" fact="0.6473"/>
              <dgm:constr type="w" for="ch" forName="Parent4" refType="w" fact="0.2975"/>
              <dgm:constr type="h" for="ch" forName="Parent4" refType="h" fact="0.0864"/>
              <dgm:constr type="l" for="ch" forName="Parent5" refType="w" fact="0.2658"/>
              <dgm:constr type="t" for="ch" forName="Parent5" refType="h" fact="0.8257"/>
              <dgm:constr type="w" for="ch" forName="Parent5" refType="w" fact="0.2975"/>
              <dgm:constr type="h" for="ch" forName="Parent5" refType="h" fact="0.0864"/>
              <dgm:constr type="l" for="ch" forName="Child1" refType="w" fact="0.6804"/>
              <dgm:constr type="t" for="ch" forName="Child1" refType="h" fact="0.0919"/>
              <dgm:constr type="w" for="ch" forName="Child1" refType="w" fact="0.3196"/>
              <dgm:constr type="h" for="ch" forName="Child1" refType="h" fact="0.1232"/>
              <dgm:constr type="l" for="ch" forName="Child2" refType="w" fact="0.5348"/>
              <dgm:constr type="t" for="ch" forName="Child2" refType="h" fact="0.2722"/>
              <dgm:constr type="w" for="ch" forName="Child2" refType="w" fact="0.3196"/>
              <dgm:constr type="h" for="ch" forName="Child2" refType="h" fact="0.1232"/>
              <dgm:constr type="l" for="ch" forName="Child3" refType="w" fact="0.6804"/>
              <dgm:constr type="t" for="ch" forName="Child3" refType="h" fact="0.4487"/>
              <dgm:constr type="w" for="ch" forName="Child3" refType="w" fact="0.3196"/>
              <dgm:constr type="h" for="ch" forName="Child3" refType="h" fact="0.1232"/>
              <dgm:constr type="l" for="ch" forName="Child4" refType="w" fact="0.5348"/>
              <dgm:constr type="t" for="ch" forName="Child4" refType="h" fact="0.6271"/>
              <dgm:constr type="w" for="ch" forName="Child4" refType="w" fact="0.3196"/>
              <dgm:constr type="h" for="ch" forName="Child4" refType="h" fact="0.1232"/>
              <dgm:constr type="l" for="ch" forName="Child5" refType="w" fact="0.6804"/>
              <dgm:constr type="t" for="ch" forName="Child5" refType="h" fact="0.8073"/>
              <dgm:constr type="w" for="ch" forName="Child5" refType="w" fact="0.3196"/>
              <dgm:constr type="h" for="ch" forName="Child5" refType="h" fact="0.1232"/>
            </dgm:constrLst>
          </dgm:if>
          <dgm:if name="Name9" axis="ch" ptType="node" func="cnt" op="equ" val="6">
            <dgm:alg type="composite">
              <dgm:param type="ar" val="0.4931"/>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l" for="ch" forName="Accent1" refType="w" fact="0.1481"/>
              <dgm:constr type="t" for="ch" forName="Accent1" refType="h" fact="0"/>
              <dgm:constr type="w" for="ch" forName="Accent1" refType="w" fact="0.5331"/>
              <dgm:constr type="h" for="ch" forName="Accent1" refType="h" fact="0.2629"/>
              <dgm:constr type="l" for="ch" forName="Accent2" refType="w" fact="0"/>
              <dgm:constr type="t" for="ch" forName="Accent2" refType="h" fact="0.1511"/>
              <dgm:constr type="w" for="ch" forName="Accent2" refType="w" fact="0.5331"/>
              <dgm:constr type="h" for="ch" forName="Accent2" refType="h" fact="0.2629"/>
              <dgm:constr type="l" for="ch" forName="Accent3" refType="w" fact="0.1481"/>
              <dgm:constr type="t" for="ch" forName="Accent3" refType="h" fact="0.3027"/>
              <dgm:constr type="w" for="ch" forName="Accent3" refType="w" fact="0.5331"/>
              <dgm:constr type="h" for="ch" forName="Accent3" refType="h" fact="0.2629"/>
              <dgm:constr type="l" for="ch" forName="Accent4" refType="w" fact="0"/>
              <dgm:constr type="t" for="ch" forName="Accent4" refType="h" fact="0.4541"/>
              <dgm:constr type="w" for="ch" forName="Accent4" refType="w" fact="0.5331"/>
              <dgm:constr type="h" for="ch" forName="Accent4" refType="h" fact="0.2629"/>
              <dgm:constr type="l" for="ch" forName="Parent1" refType="w" fact="0.2658"/>
              <dgm:constr type="t" for="ch" forName="Parent1" refType="h" fact="0.0952"/>
              <dgm:constr type="w" for="ch" forName="Parent1" refType="w" fact="0.2975"/>
              <dgm:constr type="h" for="ch" forName="Parent1" refType="h" fact="0.0733"/>
              <dgm:constr type="l" for="ch" forName="Parent2" refType="w" fact="0.1171"/>
              <dgm:constr type="t" for="ch" forName="Parent2" refType="h" fact="0.2466"/>
              <dgm:constr type="w" for="ch" forName="Parent2" refType="w" fact="0.2975"/>
              <dgm:constr type="h" for="ch" forName="Parent2" refType="h" fact="0.0733"/>
              <dgm:constr type="l" for="ch" forName="Parent3" refType="w" fact="0.2658"/>
              <dgm:constr type="t" for="ch" forName="Parent3" refType="h" fact="0.3979"/>
              <dgm:constr type="w" for="ch" forName="Parent3" refType="w" fact="0.2975"/>
              <dgm:constr type="h" for="ch" forName="Parent3" refType="h" fact="0.0733"/>
              <dgm:constr type="l" for="ch" forName="Parent4" refType="w" fact="0.1171"/>
              <dgm:constr type="t" for="ch" forName="Parent4" refType="h" fact="0.5493"/>
              <dgm:constr type="w" for="ch" forName="Parent4" refType="w" fact="0.2975"/>
              <dgm:constr type="h" for="ch" forName="Parent4" refType="h" fact="0.0733"/>
              <dgm:constr type="l" for="ch" forName="Child1" refType="w" fact="0.6804"/>
              <dgm:constr type="t" for="ch" forName="Child1" refType="h" fact="0.078"/>
              <dgm:constr type="w" for="ch" forName="Child1" refType="w" fact="0.3196"/>
              <dgm:constr type="h" for="ch" forName="Child1" refType="h" fact="0.1046"/>
              <dgm:constr type="l" for="ch" forName="Child2" refType="w" fact="0.5348"/>
              <dgm:constr type="t" for="ch" forName="Child2" refType="h" fact="0.231"/>
              <dgm:constr type="w" for="ch" forName="Child2" refType="w" fact="0.3196"/>
              <dgm:constr type="h" for="ch" forName="Child2" refType="h" fact="0.1046"/>
              <dgm:constr type="l" for="ch" forName="Child3" refType="w" fact="0.6804"/>
              <dgm:constr type="t" for="ch" forName="Child3" refType="h" fact="0.3808"/>
              <dgm:constr type="w" for="ch" forName="Child3" refType="w" fact="0.3196"/>
              <dgm:constr type="h" for="ch" forName="Child3" refType="h" fact="0.1046"/>
              <dgm:constr type="l" for="ch" forName="Child4" refType="w" fact="0.5348"/>
              <dgm:constr type="t" for="ch" forName="Child4" refType="h" fact="0.5322"/>
              <dgm:constr type="w" for="ch" forName="Child4" refType="w" fact="0.3196"/>
              <dgm:constr type="h" for="ch" forName="Child4" refType="h" fact="0.1046"/>
              <dgm:constr type="l" for="ch" forName="Accent5" refType="w" fact="0.1481"/>
              <dgm:constr type="t" for="ch" forName="Accent5" refType="h" fact="0.6053"/>
              <dgm:constr type="w" for="ch" forName="Accent5" refType="w" fact="0.5331"/>
              <dgm:constr type="h" for="ch" forName="Accent5" refType="h" fact="0.2629"/>
              <dgm:constr type="l" for="ch" forName="Accent6" refType="w" fact="0.038"/>
              <dgm:constr type="t" for="ch" forName="Accent6" refType="h" fact="0.774"/>
              <dgm:constr type="w" for="ch" forName="Accent6" refType="w" fact="0.458"/>
              <dgm:constr type="h" for="ch" forName="Accent6" refType="h" fact="0.226"/>
              <dgm:constr type="l" for="ch" forName="Parent5" refType="w" fact="0.2658"/>
              <dgm:constr type="t" for="ch" forName="Parent5" refType="h" fact="0.7005"/>
              <dgm:constr type="w" for="ch" forName="Parent5" refType="w" fact="0.2975"/>
              <dgm:constr type="h" for="ch" forName="Parent5" refType="h" fact="0.0733"/>
              <dgm:constr type="l" for="ch" forName="Parent6" refType="w" fact="0.1171"/>
              <dgm:constr type="t" for="ch" forName="Parent6" refType="h" fact="0.8519"/>
              <dgm:constr type="w" for="ch" forName="Parent6" refType="w" fact="0.2975"/>
              <dgm:constr type="h" for="ch" forName="Parent6" refType="h" fact="0.0733"/>
              <dgm:constr type="l" for="ch" forName="Child5" refType="w" fact="0.6804"/>
              <dgm:constr type="t" for="ch" forName="Child5" refType="h" fact="0.6833"/>
              <dgm:constr type="w" for="ch" forName="Child5" refType="w" fact="0.3196"/>
              <dgm:constr type="h" for="ch" forName="Child5" refType="h" fact="0.1046"/>
              <dgm:constr type="l" for="ch" forName="Child6" refType="w" fact="0.5348"/>
              <dgm:constr type="t" for="ch" forName="Child6" refType="h" fact="0.8347"/>
              <dgm:constr type="w" for="ch" forName="Child6" refType="w" fact="0.3196"/>
              <dgm:constr type="h" for="ch" forName="Child6" refType="h" fact="0.1046"/>
            </dgm:constrLst>
          </dgm:if>
          <dgm:else name="Name10">
            <dgm:alg type="composite">
              <dgm:param type="ar" val="0.4284"/>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l" for="ch" forName="Accent1" refType="w" fact="0.1481"/>
              <dgm:constr type="t" for="ch" forName="Accent1" refType="h" fact="0"/>
              <dgm:constr type="w" for="ch" forName="Accent1" refType="w" fact="0.5331"/>
              <dgm:constr type="h" for="ch" forName="Accent1" refType="h" fact="0.2284"/>
              <dgm:constr type="l" for="ch" forName="Accent2" refType="w" fact="0"/>
              <dgm:constr type="t" for="ch" forName="Accent2" refType="h" fact="0.1312"/>
              <dgm:constr type="w" for="ch" forName="Accent2" refType="w" fact="0.5331"/>
              <dgm:constr type="h" for="ch" forName="Accent2" refType="h" fact="0.2284"/>
              <dgm:constr type="l" for="ch" forName="Accent3" refType="w" fact="0.1481"/>
              <dgm:constr type="t" for="ch" forName="Accent3" refType="h" fact="0.263"/>
              <dgm:constr type="w" for="ch" forName="Accent3" refType="w" fact="0.5331"/>
              <dgm:constr type="h" for="ch" forName="Accent3" refType="h" fact="0.2284"/>
              <dgm:constr type="l" for="ch" forName="Accent4" refType="w" fact="0"/>
              <dgm:constr type="t" for="ch" forName="Accent4" refType="h" fact="0.3945"/>
              <dgm:constr type="w" for="ch" forName="Accent4" refType="w" fact="0.5331"/>
              <dgm:constr type="h" for="ch" forName="Accent4" refType="h" fact="0.2284"/>
              <dgm:constr type="l" for="ch" forName="Parent1" refType="w" fact="0.2658"/>
              <dgm:constr type="t" for="ch" forName="Parent1" refType="h" fact="0.0827"/>
              <dgm:constr type="w" for="ch" forName="Parent1" refType="w" fact="0.2975"/>
              <dgm:constr type="h" for="ch" forName="Parent1" refType="h" fact="0.0637"/>
              <dgm:constr type="l" for="ch" forName="Parent2" refType="w" fact="0.1171"/>
              <dgm:constr type="t" for="ch" forName="Parent2" refType="h" fact="0.2142"/>
              <dgm:constr type="w" for="ch" forName="Parent2" refType="w" fact="0.2975"/>
              <dgm:constr type="h" for="ch" forName="Parent2" refType="h" fact="0.0637"/>
              <dgm:constr type="l" for="ch" forName="Parent3" refType="w" fact="0.2658"/>
              <dgm:constr type="t" for="ch" forName="Parent3" refType="h" fact="0.3457"/>
              <dgm:constr type="w" for="ch" forName="Parent3" refType="w" fact="0.2975"/>
              <dgm:constr type="h" for="ch" forName="Parent3" refType="h" fact="0.0637"/>
              <dgm:constr type="l" for="ch" forName="Parent4" refType="w" fact="0.1171"/>
              <dgm:constr type="t" for="ch" forName="Parent4" refType="h" fact="0.4772"/>
              <dgm:constr type="w" for="ch" forName="Parent4" refType="w" fact="0.2975"/>
              <dgm:constr type="h" for="ch" forName="Parent4" refType="h" fact="0.0637"/>
              <dgm:constr type="l" for="ch" forName="Child1" refType="w" fact="0.6804"/>
              <dgm:constr type="t" for="ch" forName="Child1" refType="h" fact="0.0678"/>
              <dgm:constr type="w" for="ch" forName="Child1" refType="w" fact="0.3196"/>
              <dgm:constr type="h" for="ch" forName="Child1" refType="h" fact="0.0908"/>
              <dgm:constr type="l" for="ch" forName="Child2" refType="w" fact="0.5348"/>
              <dgm:constr type="t" for="ch" forName="Child2" refType="h" fact="0.2006"/>
              <dgm:constr type="w" for="ch" forName="Child2" refType="w" fact="0.3196"/>
              <dgm:constr type="h" for="ch" forName="Child2" refType="h" fact="0.0908"/>
              <dgm:constr type="l" for="ch" forName="Child3" refType="w" fact="0.6804"/>
              <dgm:constr type="t" for="ch" forName="Child3" refType="h" fact="0.3308"/>
              <dgm:constr type="w" for="ch" forName="Child3" refType="w" fact="0.3196"/>
              <dgm:constr type="h" for="ch" forName="Child3" refType="h" fact="0.0908"/>
              <dgm:constr type="l" for="ch" forName="Child4" refType="w" fact="0.5348"/>
              <dgm:constr type="t" for="ch" forName="Child4" refType="h" fact="0.4623"/>
              <dgm:constr type="w" for="ch" forName="Child4" refType="w" fact="0.3196"/>
              <dgm:constr type="h" for="ch" forName="Child4" refType="h" fact="0.0908"/>
              <dgm:constr type="l" for="ch" forName="Accent5" refType="w" fact="0.1481"/>
              <dgm:constr type="t" for="ch" forName="Accent5" refType="h" fact="0.5258"/>
              <dgm:constr type="w" for="ch" forName="Accent5" refType="w" fact="0.5331"/>
              <dgm:constr type="h" for="ch" forName="Accent5" refType="h" fact="0.2284"/>
              <dgm:constr type="l" for="ch" forName="Accent6" refType="w" fact="0"/>
              <dgm:constr type="t" for="ch" forName="Accent6" refType="h" fact="0.6573"/>
              <dgm:constr type="w" for="ch" forName="Accent6" refType="w" fact="0.5331"/>
              <dgm:constr type="h" for="ch" forName="Accent6" refType="h" fact="0.2284"/>
              <dgm:constr type="l" for="ch" forName="Accent7" refType="w" fact="0.186"/>
              <dgm:constr type="t" for="ch" forName="Accent7" refType="h" fact="0.8037"/>
              <dgm:constr type="w" for="ch" forName="Accent7" refType="w" fact="0.458"/>
              <dgm:constr type="h" for="ch" forName="Accent7" refType="h" fact="0.1963"/>
              <dgm:constr type="l" for="ch" forName="Parent5" refType="w" fact="0.2658"/>
              <dgm:constr type="t" for="ch" forName="Parent5" refType="h" fact="0.6085"/>
              <dgm:constr type="w" for="ch" forName="Parent5" refType="w" fact="0.2975"/>
              <dgm:constr type="h" for="ch" forName="Parent5" refType="h" fact="0.0637"/>
              <dgm:constr type="l" for="ch" forName="Parent6" refType="w" fact="0.1171"/>
              <dgm:constr type="t" for="ch" forName="Parent6" refType="h" fact="0.74"/>
              <dgm:constr type="w" for="ch" forName="Parent6" refType="w" fact="0.2975"/>
              <dgm:constr type="h" for="ch" forName="Parent6" refType="h" fact="0.0637"/>
              <dgm:constr type="l" for="ch" forName="Parent7" refType="w" fact="0.2658"/>
              <dgm:constr type="t" for="ch" forName="Parent7" refType="h" fact="0.8715"/>
              <dgm:constr type="w" for="ch" forName="Parent7" refType="w" fact="0.2975"/>
              <dgm:constr type="h" for="ch" forName="Parent7" refType="h" fact="0.0637"/>
              <dgm:constr type="l" for="ch" forName="Child5" refType="w" fact="0.6804"/>
              <dgm:constr type="t" for="ch" forName="Child5" refType="h" fact="0.5936"/>
              <dgm:constr type="w" for="ch" forName="Child5" refType="w" fact="0.3196"/>
              <dgm:constr type="h" for="ch" forName="Child5" refType="h" fact="0.0908"/>
              <dgm:constr type="l" for="ch" forName="Child6" refType="w" fact="0.5348"/>
              <dgm:constr type="t" for="ch" forName="Child6" refType="h" fact="0.7251"/>
              <dgm:constr type="w" for="ch" forName="Child6" refType="w" fact="0.3196"/>
              <dgm:constr type="h" for="ch" forName="Child6" refType="h" fact="0.0908"/>
              <dgm:constr type="l" for="ch" forName="Child7" refType="w" fact="0.6804"/>
              <dgm:constr type="t" for="ch" forName="Child7" refType="h" fact="0.8579"/>
              <dgm:constr type="w" for="ch" forName="Child7" refType="w" fact="0.3196"/>
              <dgm:constr type="h" for="ch" forName="Child7" refType="h" fact="0.0908"/>
            </dgm:constrLst>
          </dgm:else>
        </dgm:choose>
      </dgm:if>
      <dgm:else name="Name11">
        <dgm:choose name="Name12">
          <dgm:if name="Name13" axis="ch" ptType="node" func="cnt" op="equ" val="1">
            <dgm:alg type="composite">
              <dgm:param type="ar" val="1.5999"/>
            </dgm:alg>
            <dgm:constrLst>
              <dgm:constr type="primFontSz" for="des" forName="Child1" val="65"/>
              <dgm:constr type="primFontSz" for="des" forName="Parent1" val="65"/>
              <dgm:constr type="primFontSz" for="des" forName="Child1" refType="primFontSz" refFor="des" refForName="Parent1" op="lte"/>
              <dgm:constr type="l" for="ch" forName="Child1" refType="w" fact="0.625"/>
              <dgm:constr type="t" for="ch" forName="Child1" refType="h" fact="0.2981"/>
              <dgm:constr type="w" for="ch" forName="Child1" refType="w" fact="0.375"/>
              <dgm:constr type="h" for="ch" forName="Child1" refType="h" fact="0.4001"/>
              <dgm:constr type="l" for="ch" forName="Accent1" refType="w" fact="0"/>
              <dgm:constr type="t" for="ch" forName="Accent1" refType="h" fact="0"/>
              <dgm:constr type="w" for="ch" forName="Accent1" refType="w" fact="0.6249"/>
              <dgm:constr type="h" for="ch" forName="Accent1" refType="h"/>
              <dgm:constr type="l" for="ch" forName="Parent1" refType="w" fact="0.138"/>
              <dgm:constr type="t" for="ch" forName="Parent1" refType="h" fact="0.362"/>
              <dgm:constr type="w" for="ch" forName="Parent1" refType="w" fact="0.3487"/>
              <dgm:constr type="h" for="ch" forName="Parent1" refType="h" fact="0.2789"/>
            </dgm:constrLst>
          </dgm:if>
          <dgm:if name="Name14" axis="ch" ptType="node" func="cnt" op="equ" val="2">
            <dgm:alg type="composite">
              <dgm:param type="ar" val="1.2026"/>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Parent2" refType="primFontSz" refFor="des" refForName="Parent1" op="equ"/>
              <dgm:constr type="primFontSz" for="des" forName="Child2" refType="primFontSz" refFor="des" refForName="Child1" op="equ"/>
              <dgm:constr type="l" for="ch" forName="Accent1" refType="w" fact="-0.0407"/>
              <dgm:constr type="t" for="ch" forName="Accent1" refType="h" fact="0"/>
              <dgm:constr type="w" for="ch" forName="Accent1" refType="w" fact="0.5542"/>
              <dgm:constr type="h" for="ch" forName="Accent1" refType="h" fact="0.6665"/>
              <dgm:constr type="l" for="ch" forName="Accent2" refType="w" fact="0.1533"/>
              <dgm:constr type="t" for="ch" forName="Accent2" refType="h" fact="0.4272"/>
              <dgm:constr type="w" for="ch" forName="Accent2" refType="w" fact="0.4761"/>
              <dgm:constr type="h" for="ch" forName="Accent2" refType="h" fact="0.5728"/>
              <dgm:constr type="l" for="ch" forName="Parent1" refType="w" fact="0.0822"/>
              <dgm:constr type="t" for="ch" forName="Parent1" refType="h" fact="0.2413"/>
              <dgm:constr type="w" for="ch" forName="Parent1" refType="w" fact="0.3092"/>
              <dgm:constr type="h" for="ch" forName="Parent1" refType="h" fact="0.1859"/>
              <dgm:constr type="l" for="ch" forName="Parent2" refType="w" fact="0.2368"/>
              <dgm:constr type="t" for="ch" forName="Parent2" refType="h" fact="0.625"/>
              <dgm:constr type="w" for="ch" forName="Parent2" refType="w" fact="0.3092"/>
              <dgm:constr type="h" for="ch" forName="Parent2" refType="h" fact="0.1859"/>
              <dgm:constr type="l" for="ch" forName="Child1" refType="w" fact="0.5164"/>
              <dgm:constr type="t" for="ch" forName="Child1" refType="h" fact="0.1978"/>
              <dgm:constr type="w" for="ch" forName="Child1" refType="w" fact="0.3322"/>
              <dgm:constr type="h" for="ch" forName="Child1" refType="h" fact="0.265"/>
              <dgm:constr type="l" for="ch" forName="Child2" refType="w" fact="0.6678"/>
              <dgm:constr type="t" for="ch" forName="Child2" refType="h" fact="0.5855"/>
              <dgm:constr type="w" for="ch" forName="Child2" refType="w" fact="0.3322"/>
              <dgm:constr type="h" for="ch" forName="Child2" refType="h" fact="0.265"/>
            </dgm:constrLst>
          </dgm:if>
          <dgm:if name="Name15" axis="ch" ptType="node" func="cnt" op="equ" val="3">
            <dgm:alg type="composite">
              <dgm:param type="ar" val="0.9039"/>
            </dgm:alg>
            <dgm:shape xmlns:r="http://schemas.openxmlformats.org/officeDocument/2006/relationships" r:blip="">
              <dgm:adjLst/>
            </dgm:shape>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Parent2" refType="primFontSz" refFor="des" refForName="Parent1" op="equ"/>
              <dgm:constr type="primFontSz" for="des" forName="Parent3" refType="primFontSz" refFor="des" refForName="Parent1" op="equ"/>
              <dgm:constr type="primFontSz" for="des" forName="Child2" refType="primFontSz" refFor="des" refForName="Child1" op="equ"/>
              <dgm:constr type="primFontSz" for="des" forName="Child3" refType="primFontSz" refFor="des" refForName="Child1" op="equ"/>
              <dgm:constr type="l" for="ch" forName="Accent1" refType="w" fact="0"/>
              <dgm:constr type="t" for="ch" forName="Accent1" refType="h" fact="0"/>
              <dgm:constr type="w" for="ch" forName="Accent1" refType="w" fact="0.5325"/>
              <dgm:constr type="h" for="ch" forName="Accent1" refType="h" fact="0.4814"/>
              <dgm:constr type="l" for="ch" forName="Accent2" refType="w" fact="0.1479"/>
              <dgm:constr type="t" for="ch" forName="Accent2" refType="h" fact="0.2766"/>
              <dgm:constr type="w" for="ch" forName="Accent2" refType="w" fact="0.5325"/>
              <dgm:constr type="h" for="ch" forName="Accent2" refType="h" fact="0.4814"/>
              <dgm:constr type="l" for="ch" forName="Accent3" refType="w" fact="0.0378"/>
              <dgm:constr type="t" for="ch" forName="Accent3" refType="h" fact="0.5863"/>
              <dgm:constr type="w" for="ch" forName="Accent3" refType="w" fact="0.4575"/>
              <dgm:constr type="h" for="ch" forName="Accent3" refType="h" fact="0.4137"/>
              <dgm:constr type="l" for="ch" forName="Parent1" refType="w" fact="0.1183"/>
              <dgm:constr type="t" for="ch" forName="Parent1" refType="h" fact="0.1738"/>
              <dgm:constr type="w" for="ch" forName="Parent1" refType="w" fact="0.2959"/>
              <dgm:constr type="h" for="ch" forName="Parent1" refType="h" fact="0.1337"/>
              <dgm:constr type="l" for="ch" forName="Parent2" refType="w" fact="0.2656"/>
              <dgm:constr type="t" for="ch" forName="Parent2" refType="h" fact="0.452"/>
              <dgm:constr type="w" for="ch" forName="Parent2" refType="w" fact="0.2959"/>
              <dgm:constr type="h" for="ch" forName="Parent2" refType="h" fact="0.1337"/>
              <dgm:constr type="l" for="ch" forName="Parent3" refType="w" fact="0.1183"/>
              <dgm:constr type="t" for="ch" forName="Parent3" refType="h" fact="0.7306"/>
              <dgm:constr type="w" for="ch" forName="Parent3" refType="w" fact="0.2959"/>
              <dgm:constr type="h" for="ch" forName="Parent3" refType="h" fact="0.1337"/>
              <dgm:constr type="l" for="ch" forName="Child1" refType="w" fact="0.5325"/>
              <dgm:constr type="t" for="ch" forName="Child1" refType="h" fact="0.1435"/>
              <dgm:constr type="w" for="ch" forName="Child1" refType="w" fact="0.3195"/>
              <dgm:constr type="h" for="ch" forName="Child1" refType="h" fact="0.1926"/>
              <dgm:constr type="l" for="ch" forName="Child2" refType="w" fact="0.6805"/>
              <dgm:constr type="t" for="ch" forName="Child2" refType="h" fact="0.4217"/>
              <dgm:constr type="w" for="ch" forName="Child2" refType="w" fact="0.3195"/>
              <dgm:constr type="h" for="ch" forName="Child2" refType="h" fact="0.1926"/>
              <dgm:constr type="l" for="ch" forName="Child3" refType="w" fact="0.5325"/>
              <dgm:constr type="t" for="ch" forName="Child3" refType="h" fact="0.6998"/>
              <dgm:constr type="w" for="ch" forName="Child3" refType="w" fact="0.3195"/>
              <dgm:constr type="h" for="ch" forName="Child3" refType="h" fact="0.1926"/>
            </dgm:constrLst>
          </dgm:if>
          <dgm:if name="Name16" axis="ch" ptType="node" func="cnt" op="equ" val="4">
            <dgm:alg type="composite">
              <dgm:param type="ar" val="0.7073"/>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l" for="ch" forName="Accent1" refType="w" fact="0"/>
              <dgm:constr type="t" for="ch" forName="Accent1" refType="h" fact="0"/>
              <dgm:constr type="w" for="ch" forName="Accent1" refType="w" fact="0.5331"/>
              <dgm:constr type="h" for="ch" forName="Accent1" refType="h" fact="0.3771"/>
              <dgm:constr type="l" for="ch" forName="Accent2" refType="w" fact="0.1481"/>
              <dgm:constr type="t" for="ch" forName="Accent2" refType="h" fact="0.2167"/>
              <dgm:constr type="w" for="ch" forName="Accent2" refType="w" fact="0.5331"/>
              <dgm:constr type="h" for="ch" forName="Accent2" refType="h" fact="0.3771"/>
              <dgm:constr type="l" for="ch" forName="Accent3" refType="w" fact="0"/>
              <dgm:constr type="t" for="ch" forName="Accent3" refType="h" fact="0.4342"/>
              <dgm:constr type="w" for="ch" forName="Accent3" refType="w" fact="0.5331"/>
              <dgm:constr type="h" for="ch" forName="Accent3" refType="h" fact="0.3771"/>
              <dgm:constr type="l" for="ch" forName="Accent4" refType="w" fact="0.186"/>
              <dgm:constr type="t" for="ch" forName="Accent4" refType="h" fact="0.6759"/>
              <dgm:constr type="w" for="ch" forName="Accent4" refType="w" fact="0.458"/>
              <dgm:constr type="h" for="ch" forName="Accent4" refType="h" fact="0.3241"/>
              <dgm:constr type="l" for="ch" forName="Parent1" refType="w" fact="0.1171"/>
              <dgm:constr type="t" for="ch" forName="Parent1" refType="h" fact="0.1365"/>
              <dgm:constr type="w" for="ch" forName="Parent1" refType="w" fact="0.2975"/>
              <dgm:constr type="h" for="ch" forName="Parent1" refType="h" fact="0.1052"/>
              <dgm:constr type="l" for="ch" forName="Parent2" refType="w" fact="0.2658"/>
              <dgm:constr type="t" for="ch" forName="Parent2" refType="h" fact="0.3536"/>
              <dgm:constr type="w" for="ch" forName="Parent2" refType="w" fact="0.2975"/>
              <dgm:constr type="h" for="ch" forName="Parent2" refType="h" fact="0.1052"/>
              <dgm:constr type="l" for="ch" forName="Parent3" refType="w" fact="0.1171"/>
              <dgm:constr type="t" for="ch" forName="Parent3" refType="h" fact="0.5707"/>
              <dgm:constr type="w" for="ch" forName="Parent3" refType="w" fact="0.2975"/>
              <dgm:constr type="h" for="ch" forName="Parent3" refType="h" fact="0.1052"/>
              <dgm:constr type="l" for="ch" forName="Parent4" refType="w" fact="0.2658"/>
              <dgm:constr type="t" for="ch" forName="Parent4" refType="h" fact="0.7878"/>
              <dgm:constr type="w" for="ch" forName="Parent4" refType="w" fact="0.2975"/>
              <dgm:constr type="h" for="ch" forName="Parent4" refType="h" fact="0.1052"/>
              <dgm:constr type="l" for="ch" forName="Child1" refType="w" fact="0.5348"/>
              <dgm:constr type="t" for="ch" forName="Child1" refType="h" fact="0.1119"/>
              <dgm:constr type="w" for="ch" forName="Child1" refType="w" fact="0.3196"/>
              <dgm:constr type="h" for="ch" forName="Child1" refType="h" fact="0.15"/>
              <dgm:constr type="l" for="ch" forName="Child2" refType="w" fact="0.6804"/>
              <dgm:constr type="t" for="ch" forName="Child2" refType="h" fact="0.3312"/>
              <dgm:constr type="w" for="ch" forName="Child2" refType="w" fact="0.3196"/>
              <dgm:constr type="h" for="ch" forName="Child2" refType="h" fact="0.15"/>
              <dgm:constr type="l" for="ch" forName="Child3" refType="w" fact="0.5348"/>
              <dgm:constr type="t" for="ch" forName="Child3" refType="h" fact="0.5461"/>
              <dgm:constr type="w" for="ch" forName="Child3" refType="w" fact="0.3196"/>
              <dgm:constr type="h" for="ch" forName="Child3" refType="h" fact="0.15"/>
              <dgm:constr type="l" for="ch" forName="Child4" refType="w" fact="0.6804"/>
              <dgm:constr type="t" for="ch" forName="Child4" refType="h" fact="0.7632"/>
              <dgm:constr type="w" for="ch" forName="Child4" refType="w" fact="0.3196"/>
              <dgm:constr type="h" for="ch" forName="Child4" refType="h" fact="0.15"/>
            </dgm:constrLst>
          </dgm:if>
          <dgm:if name="Name17" axis="ch" ptType="node" func="cnt" op="equ" val="5">
            <dgm:alg type="composite">
              <dgm:param type="ar" val="0.5811"/>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l" for="ch" forName="Accent1" refType="w" fact="0"/>
              <dgm:constr type="t" for="ch" forName="Accent1" refType="h" fact="0"/>
              <dgm:constr type="w" for="ch" forName="Accent1" refType="w" fact="0.5331"/>
              <dgm:constr type="h" for="ch" forName="Accent1" refType="h" fact="0.3098"/>
              <dgm:constr type="l" for="ch" forName="Accent2" refType="w" fact="0.1481"/>
              <dgm:constr type="t" for="ch" forName="Accent2" refType="h" fact="0.178"/>
              <dgm:constr type="w" for="ch" forName="Accent2" refType="w" fact="0.5331"/>
              <dgm:constr type="h" for="ch" forName="Accent2" refType="h" fact="0.3098"/>
              <dgm:constr type="l" for="ch" forName="Accent3" refType="w" fact="0"/>
              <dgm:constr type="t" for="ch" forName="Accent3" refType="h" fact="0.3568"/>
              <dgm:constr type="w" for="ch" forName="Accent3" refType="w" fact="0.5331"/>
              <dgm:constr type="h" for="ch" forName="Accent3" refType="h" fact="0.3098"/>
              <dgm:constr type="l" for="ch" forName="Accent4" refType="w" fact="0.1481"/>
              <dgm:constr type="t" for="ch" forName="Accent4" refType="h" fact="0.5351"/>
              <dgm:constr type="w" for="ch" forName="Accent4" refType="w" fact="0.5331"/>
              <dgm:constr type="h" for="ch" forName="Accent4" refType="h" fact="0.3098"/>
              <dgm:constr type="l" for="ch" forName="Accent5" refType="w" fact="0.0378"/>
              <dgm:constr type="t" for="ch" forName="Accent5" refType="h" fact="0.7337"/>
              <dgm:constr type="w" for="ch" forName="Accent5" refType="w" fact="0.458"/>
              <dgm:constr type="h" for="ch" forName="Accent5" refType="h" fact="0.2663"/>
              <dgm:constr type="l" for="ch" forName="Parent1" refType="w" fact="0.1171"/>
              <dgm:constr type="t" for="ch" forName="Parent1" refType="h" fact="0.1122"/>
              <dgm:constr type="w" for="ch" forName="Parent1" refType="w" fact="0.2975"/>
              <dgm:constr type="h" for="ch" forName="Parent1" refType="h" fact="0.0864"/>
              <dgm:constr type="l" for="ch" forName="Parent2" refType="w" fact="0.2658"/>
              <dgm:constr type="t" for="ch" forName="Parent2" refType="h" fact="0.2906"/>
              <dgm:constr type="w" for="ch" forName="Parent2" refType="w" fact="0.2975"/>
              <dgm:constr type="h" for="ch" forName="Parent2" refType="h" fact="0.0864"/>
              <dgm:constr type="l" for="ch" forName="Parent3" refType="w" fact="0.1171"/>
              <dgm:constr type="t" for="ch" forName="Parent3" refType="h" fact="0.4689"/>
              <dgm:constr type="w" for="ch" forName="Parent3" refType="w" fact="0.2975"/>
              <dgm:constr type="h" for="ch" forName="Parent3" refType="h" fact="0.0864"/>
              <dgm:constr type="l" for="ch" forName="Parent4" refType="w" fact="0.2658"/>
              <dgm:constr type="t" for="ch" forName="Parent4" refType="h" fact="0.6473"/>
              <dgm:constr type="w" for="ch" forName="Parent4" refType="w" fact="0.2975"/>
              <dgm:constr type="h" for="ch" forName="Parent4" refType="h" fact="0.0864"/>
              <dgm:constr type="l" for="ch" forName="Parent5" refType="w" fact="0.1171"/>
              <dgm:constr type="t" for="ch" forName="Parent5" refType="h" fact="0.8257"/>
              <dgm:constr type="w" for="ch" forName="Parent5" refType="w" fact="0.2975"/>
              <dgm:constr type="h" for="ch" forName="Parent5" refType="h" fact="0.0864"/>
              <dgm:constr type="l" for="ch" forName="Child1" refType="w" fact="0.5348"/>
              <dgm:constr type="t" for="ch" forName="Child1" refType="h" fact="0.0919"/>
              <dgm:constr type="w" for="ch" forName="Child1" refType="w" fact="0.3196"/>
              <dgm:constr type="h" for="ch" forName="Child1" refType="h" fact="0.1232"/>
              <dgm:constr type="l" for="ch" forName="Child2" refType="w" fact="0.6804"/>
              <dgm:constr type="t" for="ch" forName="Child2" refType="h" fact="0.2722"/>
              <dgm:constr type="w" for="ch" forName="Child2" refType="w" fact="0.3196"/>
              <dgm:constr type="h" for="ch" forName="Child2" refType="h" fact="0.1232"/>
              <dgm:constr type="l" for="ch" forName="Child3" refType="w" fact="0.5348"/>
              <dgm:constr type="t" for="ch" forName="Child3" refType="h" fact="0.4487"/>
              <dgm:constr type="w" for="ch" forName="Child3" refType="w" fact="0.3196"/>
              <dgm:constr type="h" for="ch" forName="Child3" refType="h" fact="0.1232"/>
              <dgm:constr type="l" for="ch" forName="Child4" refType="w" fact="0.6804"/>
              <dgm:constr type="t" for="ch" forName="Child4" refType="h" fact="0.6271"/>
              <dgm:constr type="w" for="ch" forName="Child4" refType="w" fact="0.3196"/>
              <dgm:constr type="h" for="ch" forName="Child4" refType="h" fact="0.1232"/>
              <dgm:constr type="l" for="ch" forName="Child5" refType="w" fact="0.5348"/>
              <dgm:constr type="t" for="ch" forName="Child5" refType="h" fact="0.8073"/>
              <dgm:constr type="w" for="ch" forName="Child5" refType="w" fact="0.3196"/>
              <dgm:constr type="h" for="ch" forName="Child5" refType="h" fact="0.1232"/>
            </dgm:constrLst>
          </dgm:if>
          <dgm:if name="Name18" axis="ch" ptType="node" func="cnt" op="equ" val="6">
            <dgm:alg type="composite">
              <dgm:param type="ar" val="0.4931"/>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l" for="ch" forName="Accent1" refType="w" fact="0"/>
              <dgm:constr type="t" for="ch" forName="Accent1" refType="h" fact="0"/>
              <dgm:constr type="w" for="ch" forName="Accent1" refType="w" fact="0.5331"/>
              <dgm:constr type="h" for="ch" forName="Accent1" refType="h" fact="0.2629"/>
              <dgm:constr type="l" for="ch" forName="Accent2" refType="w" fact="0.1481"/>
              <dgm:constr type="t" for="ch" forName="Accent2" refType="h" fact="0.1511"/>
              <dgm:constr type="w" for="ch" forName="Accent2" refType="w" fact="0.5331"/>
              <dgm:constr type="h" for="ch" forName="Accent2" refType="h" fact="0.2629"/>
              <dgm:constr type="l" for="ch" forName="Accent3" refType="w" fact="0"/>
              <dgm:constr type="t" for="ch" forName="Accent3" refType="h" fact="0.3027"/>
              <dgm:constr type="w" for="ch" forName="Accent3" refType="w" fact="0.5331"/>
              <dgm:constr type="h" for="ch" forName="Accent3" refType="h" fact="0.2629"/>
              <dgm:constr type="l" for="ch" forName="Accent4" refType="w" fact="0.1481"/>
              <dgm:constr type="t" for="ch" forName="Accent4" refType="h" fact="0.4541"/>
              <dgm:constr type="w" for="ch" forName="Accent4" refType="w" fact="0.5331"/>
              <dgm:constr type="h" for="ch" forName="Accent4" refType="h" fact="0.2629"/>
              <dgm:constr type="l" for="ch" forName="Accent5" refType="w" fact="0"/>
              <dgm:constr type="t" for="ch" forName="Accent5" refType="h" fact="0.6053"/>
              <dgm:constr type="w" for="ch" forName="Accent5" refType="w" fact="0.5331"/>
              <dgm:constr type="h" for="ch" forName="Accent5" refType="h" fact="0.2629"/>
              <dgm:constr type="l" for="ch" forName="Accent6" refType="w" fact="0.186"/>
              <dgm:constr type="t" for="ch" forName="Accent6" refType="h" fact="0.774"/>
              <dgm:constr type="w" for="ch" forName="Accent6" refType="w" fact="0.458"/>
              <dgm:constr type="h" for="ch" forName="Accent6" refType="h" fact="0.226"/>
              <dgm:constr type="l" for="ch" forName="Parent1" refType="w" fact="0.1171"/>
              <dgm:constr type="t" for="ch" forName="Parent1" refType="h" fact="0.0952"/>
              <dgm:constr type="w" for="ch" forName="Parent1" refType="w" fact="0.2975"/>
              <dgm:constr type="h" for="ch" forName="Parent1" refType="h" fact="0.0733"/>
              <dgm:constr type="l" for="ch" forName="Parent2" refType="w" fact="0.2658"/>
              <dgm:constr type="t" for="ch" forName="Parent2" refType="h" fact="0.2466"/>
              <dgm:constr type="w" for="ch" forName="Parent2" refType="w" fact="0.2975"/>
              <dgm:constr type="h" for="ch" forName="Parent2" refType="h" fact="0.0733"/>
              <dgm:constr type="l" for="ch" forName="Parent3" refType="w" fact="0.1171"/>
              <dgm:constr type="t" for="ch" forName="Parent3" refType="h" fact="0.3979"/>
              <dgm:constr type="w" for="ch" forName="Parent3" refType="w" fact="0.2975"/>
              <dgm:constr type="h" for="ch" forName="Parent3" refType="h" fact="0.0733"/>
              <dgm:constr type="l" for="ch" forName="Parent4" refType="w" fact="0.2658"/>
              <dgm:constr type="t" for="ch" forName="Parent4" refType="h" fact="0.5493"/>
              <dgm:constr type="w" for="ch" forName="Parent4" refType="w" fact="0.2975"/>
              <dgm:constr type="h" for="ch" forName="Parent4" refType="h" fact="0.0733"/>
              <dgm:constr type="l" for="ch" forName="Parent5" refType="w" fact="0.1171"/>
              <dgm:constr type="t" for="ch" forName="Parent5" refType="h" fact="0.7005"/>
              <dgm:constr type="w" for="ch" forName="Parent5" refType="w" fact="0.2975"/>
              <dgm:constr type="h" for="ch" forName="Parent5" refType="h" fact="0.0733"/>
              <dgm:constr type="l" for="ch" forName="Parent6" refType="w" fact="0.2658"/>
              <dgm:constr type="t" for="ch" forName="Parent6" refType="h" fact="0.8519"/>
              <dgm:constr type="w" for="ch" forName="Parent6" refType="w" fact="0.2975"/>
              <dgm:constr type="h" for="ch" forName="Parent6" refType="h" fact="0.0733"/>
              <dgm:constr type="l" for="ch" forName="Child1" refType="w" fact="0.5348"/>
              <dgm:constr type="t" for="ch" forName="Child1" refType="h" fact="0.078"/>
              <dgm:constr type="w" for="ch" forName="Child1" refType="w" fact="0.3196"/>
              <dgm:constr type="h" for="ch" forName="Child1" refType="h" fact="0.1046"/>
              <dgm:constr type="l" for="ch" forName="Child2" refType="w" fact="0.6804"/>
              <dgm:constr type="t" for="ch" forName="Child2" refType="h" fact="0.231"/>
              <dgm:constr type="w" for="ch" forName="Child2" refType="w" fact="0.3196"/>
              <dgm:constr type="h" for="ch" forName="Child2" refType="h" fact="0.1046"/>
              <dgm:constr type="l" for="ch" forName="Child3" refType="w" fact="0.5348"/>
              <dgm:constr type="t" for="ch" forName="Child3" refType="h" fact="0.3808"/>
              <dgm:constr type="w" for="ch" forName="Child3" refType="w" fact="0.3196"/>
              <dgm:constr type="h" for="ch" forName="Child3" refType="h" fact="0.1046"/>
              <dgm:constr type="l" for="ch" forName="Child4" refType="w" fact="0.6804"/>
              <dgm:constr type="t" for="ch" forName="Child4" refType="h" fact="0.5322"/>
              <dgm:constr type="w" for="ch" forName="Child4" refType="w" fact="0.3196"/>
              <dgm:constr type="h" for="ch" forName="Child4" refType="h" fact="0.1046"/>
              <dgm:constr type="l" for="ch" forName="Child5" refType="w" fact="0.5348"/>
              <dgm:constr type="t" for="ch" forName="Child5" refType="h" fact="0.6833"/>
              <dgm:constr type="w" for="ch" forName="Child5" refType="w" fact="0.3196"/>
              <dgm:constr type="h" for="ch" forName="Child5" refType="h" fact="0.1046"/>
              <dgm:constr type="l" for="ch" forName="Child6" refType="w" fact="0.6804"/>
              <dgm:constr type="t" for="ch" forName="Child6" refType="h" fact="0.8347"/>
              <dgm:constr type="w" for="ch" forName="Child6" refType="w" fact="0.3196"/>
              <dgm:constr type="h" for="ch" forName="Child6" refType="h" fact="0.1046"/>
            </dgm:constrLst>
          </dgm:if>
          <dgm:else name="Name19">
            <dgm:alg type="composite">
              <dgm:param type="ar" val="0.4284"/>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l" for="ch" forName="Accent1" refType="w" fact="0"/>
              <dgm:constr type="t" for="ch" forName="Accent1" refType="h" fact="0"/>
              <dgm:constr type="w" for="ch" forName="Accent1" refType="w" fact="0.5331"/>
              <dgm:constr type="h" for="ch" forName="Accent1" refType="h" fact="0.2284"/>
              <dgm:constr type="l" for="ch" forName="Accent2" refType="w" fact="0.1481"/>
              <dgm:constr type="t" for="ch" forName="Accent2" refType="h" fact="0.1312"/>
              <dgm:constr type="w" for="ch" forName="Accent2" refType="w" fact="0.5331"/>
              <dgm:constr type="h" for="ch" forName="Accent2" refType="h" fact="0.2284"/>
              <dgm:constr type="l" for="ch" forName="Accent3" refType="w" fact="0"/>
              <dgm:constr type="t" for="ch" forName="Accent3" refType="h" fact="0.263"/>
              <dgm:constr type="w" for="ch" forName="Accent3" refType="w" fact="0.5331"/>
              <dgm:constr type="h" for="ch" forName="Accent3" refType="h" fact="0.2284"/>
              <dgm:constr type="l" for="ch" forName="Accent4" refType="w" fact="0.1481"/>
              <dgm:constr type="t" for="ch" forName="Accent4" refType="h" fact="0.3945"/>
              <dgm:constr type="w" for="ch" forName="Accent4" refType="w" fact="0.5331"/>
              <dgm:constr type="h" for="ch" forName="Accent4" refType="h" fact="0.2284"/>
              <dgm:constr type="l" for="ch" forName="Accent5" refType="w" fact="0"/>
              <dgm:constr type="t" for="ch" forName="Accent5" refType="h" fact="0.5258"/>
              <dgm:constr type="w" for="ch" forName="Accent5" refType="w" fact="0.5331"/>
              <dgm:constr type="h" for="ch" forName="Accent5" refType="h" fact="0.2284"/>
              <dgm:constr type="l" for="ch" forName="Accent6" refType="w" fact="0.1481"/>
              <dgm:constr type="t" for="ch" forName="Accent6" refType="h" fact="0.6573"/>
              <dgm:constr type="w" for="ch" forName="Accent6" refType="w" fact="0.5331"/>
              <dgm:constr type="h" for="ch" forName="Accent6" refType="h" fact="0.2284"/>
              <dgm:constr type="l" for="ch" forName="Accent7" refType="w" fact="0.0378"/>
              <dgm:constr type="t" for="ch" forName="Accent7" refType="h" fact="0.8037"/>
              <dgm:constr type="w" for="ch" forName="Accent7" refType="w" fact="0.458"/>
              <dgm:constr type="h" for="ch" forName="Accent7" refType="h" fact="0.1963"/>
              <dgm:constr type="l" for="ch" forName="Parent1" refType="w" fact="0.1171"/>
              <dgm:constr type="t" for="ch" forName="Parent1" refType="h" fact="0.0827"/>
              <dgm:constr type="w" for="ch" forName="Parent1" refType="w" fact="0.2975"/>
              <dgm:constr type="h" for="ch" forName="Parent1" refType="h" fact="0.0637"/>
              <dgm:constr type="l" for="ch" forName="Parent2" refType="w" fact="0.2658"/>
              <dgm:constr type="t" for="ch" forName="Parent2" refType="h" fact="0.2142"/>
              <dgm:constr type="w" for="ch" forName="Parent2" refType="w" fact="0.2975"/>
              <dgm:constr type="h" for="ch" forName="Parent2" refType="h" fact="0.0637"/>
              <dgm:constr type="l" for="ch" forName="Parent3" refType="w" fact="0.1171"/>
              <dgm:constr type="t" for="ch" forName="Parent3" refType="h" fact="0.3457"/>
              <dgm:constr type="w" for="ch" forName="Parent3" refType="w" fact="0.2975"/>
              <dgm:constr type="h" for="ch" forName="Parent3" refType="h" fact="0.0637"/>
              <dgm:constr type="l" for="ch" forName="Parent4" refType="w" fact="0.2658"/>
              <dgm:constr type="t" for="ch" forName="Parent4" refType="h" fact="0.4772"/>
              <dgm:constr type="w" for="ch" forName="Parent4" refType="w" fact="0.2975"/>
              <dgm:constr type="h" for="ch" forName="Parent4" refType="h" fact="0.0637"/>
              <dgm:constr type="l" for="ch" forName="Parent5" refType="w" fact="0.1171"/>
              <dgm:constr type="t" for="ch" forName="Parent5" refType="h" fact="0.6085"/>
              <dgm:constr type="w" for="ch" forName="Parent5" refType="w" fact="0.2975"/>
              <dgm:constr type="h" for="ch" forName="Parent5" refType="h" fact="0.0637"/>
              <dgm:constr type="l" for="ch" forName="Parent6" refType="w" fact="0.2658"/>
              <dgm:constr type="t" for="ch" forName="Parent6" refType="h" fact="0.74"/>
              <dgm:constr type="w" for="ch" forName="Parent6" refType="w" fact="0.2975"/>
              <dgm:constr type="h" for="ch" forName="Parent6" refType="h" fact="0.0637"/>
              <dgm:constr type="l" for="ch" forName="Parent7" refType="w" fact="0.1171"/>
              <dgm:constr type="t" for="ch" forName="Parent7" refType="h" fact="0.8715"/>
              <dgm:constr type="w" for="ch" forName="Parent7" refType="w" fact="0.2975"/>
              <dgm:constr type="h" for="ch" forName="Parent7" refType="h" fact="0.0637"/>
              <dgm:constr type="l" for="ch" forName="Child1" refType="w" fact="0.5348"/>
              <dgm:constr type="t" for="ch" forName="Child1" refType="h" fact="0.0678"/>
              <dgm:constr type="w" for="ch" forName="Child1" refType="w" fact="0.3196"/>
              <dgm:constr type="h" for="ch" forName="Child1" refType="h" fact="0.0908"/>
              <dgm:constr type="l" for="ch" forName="Child2" refType="w" fact="0.6804"/>
              <dgm:constr type="t" for="ch" forName="Child2" refType="h" fact="0.2006"/>
              <dgm:constr type="w" for="ch" forName="Child2" refType="w" fact="0.3196"/>
              <dgm:constr type="h" for="ch" forName="Child2" refType="h" fact="0.0908"/>
              <dgm:constr type="l" for="ch" forName="Child3" refType="w" fact="0.5348"/>
              <dgm:constr type="t" for="ch" forName="Child3" refType="h" fact="0.3308"/>
              <dgm:constr type="w" for="ch" forName="Child3" refType="w" fact="0.3196"/>
              <dgm:constr type="h" for="ch" forName="Child3" refType="h" fact="0.0908"/>
              <dgm:constr type="l" for="ch" forName="Child4" refType="w" fact="0.6804"/>
              <dgm:constr type="t" for="ch" forName="Child4" refType="h" fact="0.4623"/>
              <dgm:constr type="w" for="ch" forName="Child4" refType="w" fact="0.3196"/>
              <dgm:constr type="h" for="ch" forName="Child4" refType="h" fact="0.0908"/>
              <dgm:constr type="l" for="ch" forName="Child5" refType="w" fact="0.5348"/>
              <dgm:constr type="t" for="ch" forName="Child5" refType="h" fact="0.5936"/>
              <dgm:constr type="w" for="ch" forName="Child5" refType="w" fact="0.3196"/>
              <dgm:constr type="h" for="ch" forName="Child5" refType="h" fact="0.0908"/>
              <dgm:constr type="l" for="ch" forName="Child6" refType="w" fact="0.6804"/>
              <dgm:constr type="t" for="ch" forName="Child6" refType="h" fact="0.7251"/>
              <dgm:constr type="w" for="ch" forName="Child6" refType="w" fact="0.3196"/>
              <dgm:constr type="h" for="ch" forName="Child6" refType="h" fact="0.0908"/>
              <dgm:constr type="l" for="ch" forName="Child7" refType="w" fact="0.5348"/>
              <dgm:constr type="t" for="ch" forName="Child7" refType="h" fact="0.8579"/>
              <dgm:constr type="w" for="ch" forName="Child7" refType="w" fact="0.3196"/>
              <dgm:constr type="h" for="ch" forName="Child7" refType="h" fact="0.0908"/>
            </dgm:constrLst>
          </dgm:else>
        </dgm:choose>
      </dgm:else>
    </dgm:choose>
    <dgm:forEach name="wrapper" axis="self" ptType="parTrans">
      <dgm:forEach name="accentRepeat" axis="self">
        <dgm:layoutNode name="Accent" styleLbl="node1">
          <dgm:alg type="sp"/>
          <dgm:choose name="Name20">
            <dgm:if name="Name21" func="var" arg="dir" op="equ" val="norm">
              <dgm:choose name="Name22">
                <dgm:if name="Name23" axis="precedSib" ptType="node" func="cnt" op="equ" val="0">
                  <dgm:choose name="Name24">
                    <dgm:if name="Name25" axis="followSib" ptType="node" func="cnt" op="equ" val="0">
                      <dgm:shape xmlns:r="http://schemas.openxmlformats.org/officeDocument/2006/relationships" type="circularArrow" r:blip="">
                        <dgm:adjLst>
                          <dgm:adj idx="1" val="0.1098"/>
                          <dgm:adj idx="2" val="19.0387"/>
                          <dgm:adj idx="3" val="150"/>
                          <dgm:adj idx="4" val="180"/>
                          <dgm:adj idx="5" val="0.125"/>
                        </dgm:adjLst>
                      </dgm:shape>
                    </dgm:if>
                    <dgm:else name="Name26">
                      <dgm:shape xmlns:r="http://schemas.openxmlformats.org/officeDocument/2006/relationships" type="circularArrow" r:blip="">
                        <dgm:adjLst>
                          <dgm:adj idx="1" val="0.1098"/>
                          <dgm:adj idx="2" val="19.0387"/>
                          <dgm:adj idx="3" val="75"/>
                          <dgm:adj idx="4" val="180"/>
                          <dgm:adj idx="5" val="0.125"/>
                        </dgm:adjLst>
                      </dgm:shape>
                    </dgm:else>
                  </dgm:choose>
                </dgm:if>
                <dgm:else name="Name27">
                  <dgm:choose name="Name28">
                    <dgm:if name="Name29" axis="followSib" ptType="node" func="cnt" op="equ" val="0">
                      <dgm:choose name="Name30">
                        <dgm:if name="Name31" axis="precedSib" ptType="node" func="cnt" op="equ" val="1">
                          <dgm:shape xmlns:r="http://schemas.openxmlformats.org/officeDocument/2006/relationships" type="blockArc" r:blip="">
                            <dgm:adjLst>
                              <dgm:adj idx="1" val="0"/>
                              <dgm:adj idx="2" val="-45"/>
                              <dgm:adj idx="3" val="0.1274"/>
                            </dgm:adjLst>
                          </dgm:shape>
                        </dgm:if>
                        <dgm:if name="Name32" axis="precedSib" ptType="node" func="cnt" op="equ" val="2">
                          <dgm:shape xmlns:r="http://schemas.openxmlformats.org/officeDocument/2006/relationships" type="blockArc" r:blip="">
                            <dgm:adjLst>
                              <dgm:adj idx="1" val="-135"/>
                              <dgm:adj idx="2" val="180"/>
                              <dgm:adj idx="3" val="0.1274"/>
                            </dgm:adjLst>
                          </dgm:shape>
                        </dgm:if>
                        <dgm:if name="Name33" axis="precedSib" ptType="node" func="cnt" op="equ" val="3">
                          <dgm:shape xmlns:r="http://schemas.openxmlformats.org/officeDocument/2006/relationships" type="blockArc" r:blip="">
                            <dgm:adjLst>
                              <dgm:adj idx="1" val="0"/>
                              <dgm:adj idx="2" val="-45"/>
                              <dgm:adj idx="3" val="0.1274"/>
                            </dgm:adjLst>
                          </dgm:shape>
                        </dgm:if>
                        <dgm:if name="Name34" axis="precedSib" ptType="node" func="cnt" op="equ" val="4">
                          <dgm:shape xmlns:r="http://schemas.openxmlformats.org/officeDocument/2006/relationships" type="blockArc" r:blip="">
                            <dgm:adjLst>
                              <dgm:adj idx="1" val="-135"/>
                              <dgm:adj idx="2" val="180"/>
                              <dgm:adj idx="3" val="0.1274"/>
                            </dgm:adjLst>
                          </dgm:shape>
                        </dgm:if>
                        <dgm:if name="Name35" axis="precedSib" ptType="node" func="cnt" op="equ" val="5">
                          <dgm:shape xmlns:r="http://schemas.openxmlformats.org/officeDocument/2006/relationships" type="blockArc" r:blip="">
                            <dgm:adjLst>
                              <dgm:adj idx="1" val="0"/>
                              <dgm:adj idx="2" val="-45"/>
                              <dgm:adj idx="3" val="0.1274"/>
                            </dgm:adjLst>
                          </dgm:shape>
                        </dgm:if>
                        <dgm:if name="Name36" axis="precedSib" ptType="node" func="cnt" op="equ" val="6">
                          <dgm:shape xmlns:r="http://schemas.openxmlformats.org/officeDocument/2006/relationships" type="blockArc" r:blip="">
                            <dgm:adjLst>
                              <dgm:adj idx="1" val="-135"/>
                              <dgm:adj idx="2" val="180"/>
                              <dgm:adj idx="3" val="0.1274"/>
                            </dgm:adjLst>
                          </dgm:shape>
                        </dgm:if>
                        <dgm:else name="Name37"/>
                      </dgm:choose>
                    </dgm:if>
                    <dgm:else name="Name38">
                      <dgm:choose name="Name39">
                        <dgm:if name="Name40" axis="precedSib" ptType="node" func="cnt" op="equ" val="0">
                          <dgm:shape xmlns:r="http://schemas.openxmlformats.org/officeDocument/2006/relationships" type="blockArc" r:blip="">
                            <dgm:adjLst>
                              <dgm:adj idx="1" val="-133.1632"/>
                              <dgm:adj idx="2" val="65"/>
                              <dgm:adj idx="3" val="0.13"/>
                            </dgm:adjLst>
                          </dgm:shape>
                        </dgm:if>
                        <dgm:if name="Name41" axis="precedSib" ptType="node" func="cnt" op="equ" val="1">
                          <dgm:shape xmlns:r="http://schemas.openxmlformats.org/officeDocument/2006/relationships" type="leftCircularArrow" r:blip="">
                            <dgm:adjLst>
                              <dgm:adj idx="1" val="0.1098"/>
                              <dgm:adj idx="2" val="19.0387"/>
                              <dgm:adj idx="3" val="105"/>
                              <dgm:adj idx="4" val="-45"/>
                              <dgm:adj idx="5" val="0.125"/>
                            </dgm:adjLst>
                          </dgm:shape>
                        </dgm:if>
                        <dgm:if name="Name42" axis="precedSib" ptType="node" func="cnt" op="equ" val="2">
                          <dgm:shape xmlns:r="http://schemas.openxmlformats.org/officeDocument/2006/relationships" type="circularArrow" r:blip="">
                            <dgm:adjLst>
                              <dgm:adj idx="1" val="0.1098"/>
                              <dgm:adj idx="2" val="19.0387"/>
                              <dgm:adj idx="3" val="75"/>
                              <dgm:adj idx="4" val="-135"/>
                              <dgm:adj idx="5" val="0.125"/>
                            </dgm:adjLst>
                          </dgm:shape>
                        </dgm:if>
                        <dgm:if name="Name43" axis="precedSib" ptType="node" func="cnt" op="equ" val="3">
                          <dgm:shape xmlns:r="http://schemas.openxmlformats.org/officeDocument/2006/relationships" type="leftCircularArrow" r:blip="">
                            <dgm:adjLst>
                              <dgm:adj idx="1" val="0.1098"/>
                              <dgm:adj idx="2" val="19.0387"/>
                              <dgm:adj idx="3" val="105"/>
                              <dgm:adj idx="4" val="-45"/>
                              <dgm:adj idx="5" val="0.125"/>
                            </dgm:adjLst>
                          </dgm:shape>
                        </dgm:if>
                        <dgm:if name="Name44" axis="precedSib" ptType="node" func="cnt" op="equ" val="4">
                          <dgm:shape xmlns:r="http://schemas.openxmlformats.org/officeDocument/2006/relationships" type="circularArrow" r:blip="">
                            <dgm:adjLst>
                              <dgm:adj idx="1" val="0.1098"/>
                              <dgm:adj idx="2" val="19.0387"/>
                              <dgm:adj idx="3" val="75"/>
                              <dgm:adj idx="4" val="-135"/>
                              <dgm:adj idx="5" val="0.125"/>
                            </dgm:adjLst>
                          </dgm:shape>
                        </dgm:if>
                        <dgm:if name="Name45" axis="precedSib" ptType="node" func="cnt" op="equ" val="5">
                          <dgm:shape xmlns:r="http://schemas.openxmlformats.org/officeDocument/2006/relationships" type="leftCircularArrow" r:blip="">
                            <dgm:adjLst>
                              <dgm:adj idx="1" val="0.1098"/>
                              <dgm:adj idx="2" val="19.0387"/>
                              <dgm:adj idx="3" val="105"/>
                              <dgm:adj idx="4" val="-45"/>
                              <dgm:adj idx="5" val="0.125"/>
                            </dgm:adjLst>
                          </dgm:shape>
                        </dgm:if>
                        <dgm:if name="Name46" axis="precedSib" ptType="node" func="cnt" op="equ" val="6">
                          <dgm:shape xmlns:r="http://schemas.openxmlformats.org/officeDocument/2006/relationships" type="blockArc" r:blip="">
                            <dgm:adjLst>
                              <dgm:adj idx="1" val="-135"/>
                              <dgm:adj idx="2" val="180"/>
                              <dgm:adj idx="3" val="0.1274"/>
                            </dgm:adjLst>
                          </dgm:shape>
                        </dgm:if>
                        <dgm:else name="Name47"/>
                      </dgm:choose>
                    </dgm:else>
                  </dgm:choose>
                </dgm:else>
              </dgm:choose>
            </dgm:if>
            <dgm:else name="Name48">
              <dgm:choose name="Name49">
                <dgm:if name="Name50" axis="precedSib" ptType="node" func="cnt" op="equ" val="0">
                  <dgm:choose name="Name51">
                    <dgm:if name="Name52" axis="followSib" ptType="node" func="cnt" op="equ" val="0">
                      <dgm:shape xmlns:r="http://schemas.openxmlformats.org/officeDocument/2006/relationships" type="leftCircularArrow" r:blip="">
                        <dgm:adjLst>
                          <dgm:adj idx="1" val="0.1098"/>
                          <dgm:adj idx="2" val="19.0387"/>
                          <dgm:adj idx="3" val="30"/>
                          <dgm:adj idx="4" val="0"/>
                          <dgm:adj idx="5" val="0.125"/>
                        </dgm:adjLst>
                      </dgm:shape>
                    </dgm:if>
                    <dgm:else name="Name53">
                      <dgm:shape xmlns:r="http://schemas.openxmlformats.org/officeDocument/2006/relationships" type="leftCircularArrow" r:blip="">
                        <dgm:adjLst>
                          <dgm:adj idx="1" val="0.1098"/>
                          <dgm:adj idx="2" val="19.0387"/>
                          <dgm:adj idx="3" val="105"/>
                          <dgm:adj idx="4" val="0"/>
                          <dgm:adj idx="5" val="0.125"/>
                        </dgm:adjLst>
                      </dgm:shape>
                    </dgm:else>
                  </dgm:choose>
                </dgm:if>
                <dgm:else name="Name54">
                  <dgm:choose name="Name55">
                    <dgm:if name="Name56" axis="followSib" ptType="node" func="cnt" op="equ" val="0">
                      <dgm:choose name="Name57">
                        <dgm:if name="Name58" axis="precedSib" ptType="node" func="cnt" op="equ" val="1">
                          <dgm:shape xmlns:r="http://schemas.openxmlformats.org/officeDocument/2006/relationships" type="blockArc" r:blip="">
                            <dgm:adjLst>
                              <dgm:adj idx="1" val="-135"/>
                              <dgm:adj idx="2" val="180"/>
                              <dgm:adj idx="3" val="0.1274"/>
                            </dgm:adjLst>
                          </dgm:shape>
                        </dgm:if>
                        <dgm:if name="Name59" axis="precedSib" ptType="node" func="cnt" op="equ" val="2">
                          <dgm:shape xmlns:r="http://schemas.openxmlformats.org/officeDocument/2006/relationships" type="blockArc" r:blip="">
                            <dgm:adjLst>
                              <dgm:adj idx="1" val="0"/>
                              <dgm:adj idx="2" val="-45"/>
                              <dgm:adj idx="3" val="0.1274"/>
                            </dgm:adjLst>
                          </dgm:shape>
                        </dgm:if>
                        <dgm:if name="Name60" axis="precedSib" ptType="node" func="cnt" op="equ" val="3">
                          <dgm:shape xmlns:r="http://schemas.openxmlformats.org/officeDocument/2006/relationships" type="blockArc" r:blip="">
                            <dgm:adjLst>
                              <dgm:adj idx="1" val="-135"/>
                              <dgm:adj idx="2" val="180"/>
                              <dgm:adj idx="3" val="0.1274"/>
                            </dgm:adjLst>
                          </dgm:shape>
                        </dgm:if>
                        <dgm:if name="Name61" axis="precedSib" ptType="node" func="cnt" op="equ" val="4">
                          <dgm:shape xmlns:r="http://schemas.openxmlformats.org/officeDocument/2006/relationships" type="blockArc" r:blip="">
                            <dgm:adjLst>
                              <dgm:adj idx="1" val="0"/>
                              <dgm:adj idx="2" val="-45"/>
                              <dgm:adj idx="3" val="0.1274"/>
                            </dgm:adjLst>
                          </dgm:shape>
                        </dgm:if>
                        <dgm:if name="Name62" axis="precedSib" ptType="node" func="cnt" op="equ" val="5">
                          <dgm:shape xmlns:r="http://schemas.openxmlformats.org/officeDocument/2006/relationships" type="blockArc" r:blip="">
                            <dgm:adjLst>
                              <dgm:adj idx="1" val="-135"/>
                              <dgm:adj idx="2" val="180"/>
                              <dgm:adj idx="3" val="0.1274"/>
                            </dgm:adjLst>
                          </dgm:shape>
                        </dgm:if>
                        <dgm:if name="Name63" axis="precedSib" ptType="node" func="cnt" op="equ" val="6">
                          <dgm:shape xmlns:r="http://schemas.openxmlformats.org/officeDocument/2006/relationships" type="blockArc" r:blip="">
                            <dgm:adjLst>
                              <dgm:adj idx="1" val="0"/>
                              <dgm:adj idx="2" val="-45"/>
                              <dgm:adj idx="3" val="0.1274"/>
                            </dgm:adjLst>
                          </dgm:shape>
                        </dgm:if>
                        <dgm:else name="Name64"/>
                      </dgm:choose>
                    </dgm:if>
                    <dgm:else name="Name65">
                      <dgm:choose name="Name66">
                        <dgm:if name="Name67" axis="precedSib" ptType="node" func="cnt" op="equ" val="0">
                          <dgm:shape xmlns:r="http://schemas.openxmlformats.org/officeDocument/2006/relationships" type="blockArc" r:blip="">
                            <dgm:adjLst>
                              <dgm:adj idx="1" val="-133.1632"/>
                              <dgm:adj idx="2" val="65"/>
                              <dgm:adj idx="3" val="0.13"/>
                            </dgm:adjLst>
                          </dgm:shape>
                        </dgm:if>
                        <dgm:if name="Name68" axis="precedSib" ptType="node" func="cnt" op="equ" val="1">
                          <dgm:shape xmlns:r="http://schemas.openxmlformats.org/officeDocument/2006/relationships" type="circularArrow" r:blip="">
                            <dgm:adjLst>
                              <dgm:adj idx="1" val="0.1098"/>
                              <dgm:adj idx="2" val="19.0387"/>
                              <dgm:adj idx="3" val="75"/>
                              <dgm:adj idx="4" val="-135"/>
                              <dgm:adj idx="5" val="0.125"/>
                            </dgm:adjLst>
                          </dgm:shape>
                        </dgm:if>
                        <dgm:if name="Name69" axis="precedSib" ptType="node" func="cnt" op="equ" val="2">
                          <dgm:shape xmlns:r="http://schemas.openxmlformats.org/officeDocument/2006/relationships" type="leftCircularArrow" r:blip="">
                            <dgm:adjLst>
                              <dgm:adj idx="1" val="0.1098"/>
                              <dgm:adj idx="2" val="19.0387"/>
                              <dgm:adj idx="3" val="105"/>
                              <dgm:adj idx="4" val="-45"/>
                              <dgm:adj idx="5" val="0.125"/>
                            </dgm:adjLst>
                          </dgm:shape>
                        </dgm:if>
                        <dgm:if name="Name70" axis="precedSib" ptType="node" func="cnt" op="equ" val="3">
                          <dgm:shape xmlns:r="http://schemas.openxmlformats.org/officeDocument/2006/relationships" type="circularArrow" r:blip="">
                            <dgm:adjLst>
                              <dgm:adj idx="1" val="0.1098"/>
                              <dgm:adj idx="2" val="19.0387"/>
                              <dgm:adj idx="3" val="75"/>
                              <dgm:adj idx="4" val="-135"/>
                              <dgm:adj idx="5" val="0.125"/>
                            </dgm:adjLst>
                          </dgm:shape>
                        </dgm:if>
                        <dgm:if name="Name71" axis="precedSib" ptType="node" func="cnt" op="equ" val="4">
                          <dgm:shape xmlns:r="http://schemas.openxmlformats.org/officeDocument/2006/relationships" type="leftCircularArrow" r:blip="">
                            <dgm:adjLst>
                              <dgm:adj idx="1" val="0.1098"/>
                              <dgm:adj idx="2" val="19.0387"/>
                              <dgm:adj idx="3" val="105"/>
                              <dgm:adj idx="4" val="-45"/>
                              <dgm:adj idx="5" val="0.125"/>
                            </dgm:adjLst>
                          </dgm:shape>
                        </dgm:if>
                        <dgm:if name="Name72" axis="precedSib" ptType="node" func="cnt" op="equ" val="5">
                          <dgm:shape xmlns:r="http://schemas.openxmlformats.org/officeDocument/2006/relationships" type="circularArrow" r:blip="">
                            <dgm:adjLst>
                              <dgm:adj idx="1" val="0.1098"/>
                              <dgm:adj idx="2" val="19.0387"/>
                              <dgm:adj idx="3" val="75"/>
                              <dgm:adj idx="4" val="-135"/>
                              <dgm:adj idx="5" val="0.125"/>
                            </dgm:adjLst>
                          </dgm:shape>
                        </dgm:if>
                        <dgm:if name="Name73" axis="precedSib" ptType="node" func="cnt" op="equ" val="6">
                          <dgm:shape xmlns:r="http://schemas.openxmlformats.org/officeDocument/2006/relationships" type="blockArc" r:blip="">
                            <dgm:adjLst>
                              <dgm:adj idx="1" val="0"/>
                              <dgm:adj idx="2" val="-45"/>
                              <dgm:adj idx="3" val="0.1274"/>
                            </dgm:adjLst>
                          </dgm:shape>
                        </dgm:if>
                        <dgm:else name="Name74"/>
                      </dgm:choose>
                    </dgm:else>
                  </dgm:choose>
                </dgm:else>
              </dgm:choose>
            </dgm:else>
          </dgm:choose>
          <dgm:presOf/>
        </dgm:layoutNode>
      </dgm:forEach>
    </dgm:forEach>
    <dgm:forEach name="Name75" axis="ch" ptType="node" cnt="1">
      <dgm:layoutNode name="Accent1">
        <dgm:alg type="sp"/>
        <dgm:shape xmlns:r="http://schemas.openxmlformats.org/officeDocument/2006/relationships" r:blip="">
          <dgm:adjLst/>
        </dgm:shape>
        <dgm:presOf/>
        <dgm:constrLst/>
        <dgm:forEach name="Name76" ref="accentRepeat"/>
      </dgm:layoutNode>
      <dgm:choose name="Name77">
        <dgm:if name="Name78" axis="ch" ptType="node" func="cnt" op="gte" val="1">
          <dgm:layoutNode name="Child1" styleLbl="revTx">
            <dgm:varLst>
              <dgm:chMax val="0"/>
              <dgm:chPref val="0"/>
              <dgm:bulletEnabled val="1"/>
            </dgm:varLst>
            <dgm:alg type="tx">
              <dgm:param type="stBulletLvl" val="1"/>
              <dgm:param type="parTxLTRAlign" val="l"/>
              <dgm:param type="txAnchorVertCh" val="mid"/>
            </dgm:alg>
            <dgm:shape xmlns:r="http://schemas.openxmlformats.org/officeDocument/2006/relationships" type="rect" r:blip="">
              <dgm:adjLst/>
            </dgm:shape>
            <dgm:presOf axis="des"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if>
        <dgm:else name="Name79"/>
      </dgm:choose>
      <dgm:layoutNode name="Parent1" styleLbl="revTx">
        <dgm:varLst>
          <dgm:chMax val="1"/>
          <dgm:chPref val="1"/>
          <dgm:bulletEnabled val="1"/>
        </dgm:varLst>
        <dgm:alg type="tx">
          <dgm:param type="shpTxLTRAlignCh" val="ctr"/>
          <dgm:param type="txAnchorVertCh" val="mid"/>
        </dgm:alg>
        <dgm:shape xmlns:r="http://schemas.openxmlformats.org/officeDocument/2006/relationships" type="rect"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forEach>
    <dgm:forEach name="Name80" axis="ch" ptType="node" st="2" cnt="1">
      <dgm:layoutNode name="Accent2">
        <dgm:alg type="sp"/>
        <dgm:shape xmlns:r="http://schemas.openxmlformats.org/officeDocument/2006/relationships" r:blip="">
          <dgm:adjLst/>
        </dgm:shape>
        <dgm:presOf/>
        <dgm:constrLst/>
        <dgm:forEach name="Name81" ref="accentRepeat"/>
      </dgm:layoutNode>
      <dgm:choose name="Name82">
        <dgm:if name="Name83" axis="ch" ptType="node" func="cnt" op="gte" val="1">
          <dgm:layoutNode name="Child2" styleLbl="revTx">
            <dgm:varLst>
              <dgm:chMax val="0"/>
              <dgm:chPref val="0"/>
              <dgm:bulletEnabled val="1"/>
            </dgm:varLst>
            <dgm:alg type="tx">
              <dgm:param type="stBulletLvl" val="1"/>
              <dgm:param type="parTxLTRAlign" val="l"/>
              <dgm:param type="txAnchorVertCh" val="mid"/>
            </dgm:alg>
            <dgm:shape xmlns:r="http://schemas.openxmlformats.org/officeDocument/2006/relationships" type="rect" r:blip="">
              <dgm:adjLst/>
            </dgm:shape>
            <dgm:presOf axis="des"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if>
        <dgm:else name="Name84"/>
      </dgm:choose>
      <dgm:layoutNode name="Parent2" styleLbl="revTx">
        <dgm:varLst>
          <dgm:chMax val="1"/>
          <dgm:chPref val="1"/>
          <dgm:bulletEnabled val="1"/>
        </dgm:varLst>
        <dgm:alg type="tx">
          <dgm:param type="shpTxLTRAlignCh" val="ctr"/>
          <dgm:param type="txAnchorVertCh" val="mid"/>
        </dgm:alg>
        <dgm:shape xmlns:r="http://schemas.openxmlformats.org/officeDocument/2006/relationships" type="rect"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forEach>
    <dgm:forEach name="Name85" axis="ch" ptType="node" st="3" cnt="1">
      <dgm:layoutNode name="Accent3">
        <dgm:alg type="sp"/>
        <dgm:shape xmlns:r="http://schemas.openxmlformats.org/officeDocument/2006/relationships" r:blip="">
          <dgm:adjLst/>
        </dgm:shape>
        <dgm:presOf/>
        <dgm:constrLst/>
        <dgm:forEach name="Name86" ref="accentRepeat"/>
      </dgm:layoutNode>
      <dgm:choose name="Name87">
        <dgm:if name="Name88" axis="ch" ptType="node" func="cnt" op="gte" val="1">
          <dgm:layoutNode name="Child3" styleLbl="revTx">
            <dgm:varLst>
              <dgm:chMax val="0"/>
              <dgm:chPref val="0"/>
              <dgm:bulletEnabled val="1"/>
            </dgm:varLst>
            <dgm:alg type="tx">
              <dgm:param type="stBulletLvl" val="1"/>
              <dgm:param type="parTxLTRAlign" val="l"/>
              <dgm:param type="txAnchorVertCh" val="mid"/>
            </dgm:alg>
            <dgm:shape xmlns:r="http://schemas.openxmlformats.org/officeDocument/2006/relationships" type="rect" r:blip="">
              <dgm:adjLst/>
            </dgm:shape>
            <dgm:presOf axis="des"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if>
        <dgm:else name="Name89"/>
      </dgm:choose>
      <dgm:layoutNode name="Parent3" styleLbl="revTx">
        <dgm:varLst>
          <dgm:chMax val="1"/>
          <dgm:chPref val="1"/>
          <dgm:bulletEnabled val="1"/>
        </dgm:varLst>
        <dgm:alg type="tx">
          <dgm:param type="shpTxLTRAlignCh" val="ctr"/>
          <dgm:param type="txAnchorVertCh" val="mid"/>
        </dgm:alg>
        <dgm:shape xmlns:r="http://schemas.openxmlformats.org/officeDocument/2006/relationships" type="rect"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forEach>
    <dgm:forEach name="Name90" axis="ch" ptType="node" st="4" cnt="1">
      <dgm:layoutNode name="Accent4">
        <dgm:alg type="sp"/>
        <dgm:shape xmlns:r="http://schemas.openxmlformats.org/officeDocument/2006/relationships" r:blip="">
          <dgm:adjLst/>
        </dgm:shape>
        <dgm:presOf/>
        <dgm:constrLst/>
        <dgm:forEach name="Name91" ref="accentRepeat"/>
      </dgm:layoutNode>
      <dgm:choose name="Name92">
        <dgm:if name="Name93" axis="ch" ptType="node" func="cnt" op="gte" val="1">
          <dgm:layoutNode name="Child4" styleLbl="revTx">
            <dgm:varLst>
              <dgm:chMax val="0"/>
              <dgm:chPref val="0"/>
              <dgm:bulletEnabled val="1"/>
            </dgm:varLst>
            <dgm:alg type="tx">
              <dgm:param type="stBulletLvl" val="1"/>
              <dgm:param type="parTxLTRAlign" val="l"/>
              <dgm:param type="txAnchorVertCh" val="mid"/>
            </dgm:alg>
            <dgm:shape xmlns:r="http://schemas.openxmlformats.org/officeDocument/2006/relationships" type="rect" r:blip="">
              <dgm:adjLst/>
            </dgm:shape>
            <dgm:presOf axis="des"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if>
        <dgm:else name="Name94"/>
      </dgm:choose>
      <dgm:layoutNode name="Parent4" styleLbl="revTx">
        <dgm:varLst>
          <dgm:chMax val="1"/>
          <dgm:chPref val="1"/>
          <dgm:bulletEnabled val="1"/>
        </dgm:varLst>
        <dgm:alg type="tx">
          <dgm:param type="shpTxLTRAlignCh" val="ctr"/>
          <dgm:param type="txAnchorVertCh" val="mid"/>
        </dgm:alg>
        <dgm:shape xmlns:r="http://schemas.openxmlformats.org/officeDocument/2006/relationships" type="rect"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forEach>
    <dgm:forEach name="Name95" axis="ch" ptType="node" st="5" cnt="1">
      <dgm:layoutNode name="Accent5">
        <dgm:alg type="sp"/>
        <dgm:shape xmlns:r="http://schemas.openxmlformats.org/officeDocument/2006/relationships" r:blip="">
          <dgm:adjLst/>
        </dgm:shape>
        <dgm:presOf/>
        <dgm:constrLst/>
        <dgm:forEach name="Name96" ref="accentRepeat"/>
      </dgm:layoutNode>
      <dgm:choose name="Name97">
        <dgm:if name="Name98" axis="ch" ptType="node" func="cnt" op="gte" val="1">
          <dgm:layoutNode name="Child5" styleLbl="revTx">
            <dgm:varLst>
              <dgm:chMax val="0"/>
              <dgm:chPref val="0"/>
              <dgm:bulletEnabled val="1"/>
            </dgm:varLst>
            <dgm:alg type="tx">
              <dgm:param type="stBulletLvl" val="1"/>
              <dgm:param type="parTxLTRAlign" val="l"/>
              <dgm:param type="txAnchorVertCh" val="mid"/>
            </dgm:alg>
            <dgm:shape xmlns:r="http://schemas.openxmlformats.org/officeDocument/2006/relationships" type="rect" r:blip="">
              <dgm:adjLst/>
            </dgm:shape>
            <dgm:presOf axis="des"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if>
        <dgm:else name="Name99"/>
      </dgm:choose>
      <dgm:layoutNode name="Parent5" styleLbl="revTx">
        <dgm:varLst>
          <dgm:chMax val="1"/>
          <dgm:chPref val="1"/>
          <dgm:bulletEnabled val="1"/>
        </dgm:varLst>
        <dgm:alg type="tx">
          <dgm:param type="shpTxLTRAlignCh" val="ctr"/>
          <dgm:param type="txAnchorVertCh" val="mid"/>
        </dgm:alg>
        <dgm:shape xmlns:r="http://schemas.openxmlformats.org/officeDocument/2006/relationships" type="rect"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forEach>
    <dgm:forEach name="Name100" axis="ch" ptType="node" st="6" cnt="1">
      <dgm:layoutNode name="Accent6">
        <dgm:alg type="sp"/>
        <dgm:shape xmlns:r="http://schemas.openxmlformats.org/officeDocument/2006/relationships" r:blip="">
          <dgm:adjLst/>
        </dgm:shape>
        <dgm:presOf/>
        <dgm:constrLst/>
        <dgm:forEach name="Name101" ref="accentRepeat"/>
      </dgm:layoutNode>
      <dgm:choose name="Name102">
        <dgm:if name="Name103" axis="ch" ptType="node" func="cnt" op="gte" val="1">
          <dgm:layoutNode name="Child6" styleLbl="revTx">
            <dgm:varLst>
              <dgm:chMax val="0"/>
              <dgm:chPref val="0"/>
              <dgm:bulletEnabled val="1"/>
            </dgm:varLst>
            <dgm:alg type="tx">
              <dgm:param type="stBulletLvl" val="1"/>
              <dgm:param type="parTxLTRAlign" val="l"/>
              <dgm:param type="txAnchorVertCh" val="mid"/>
            </dgm:alg>
            <dgm:shape xmlns:r="http://schemas.openxmlformats.org/officeDocument/2006/relationships" type="rect" r:blip="">
              <dgm:adjLst/>
            </dgm:shape>
            <dgm:presOf axis="des"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if>
        <dgm:else name="Name104"/>
      </dgm:choose>
      <dgm:layoutNode name="Parent6" styleLbl="revTx">
        <dgm:varLst>
          <dgm:chMax val="1"/>
          <dgm:chPref val="1"/>
          <dgm:bulletEnabled val="1"/>
        </dgm:varLst>
        <dgm:alg type="tx">
          <dgm:param type="shpTxLTRAlignCh" val="ctr"/>
          <dgm:param type="txAnchorVertCh" val="mid"/>
        </dgm:alg>
        <dgm:shape xmlns:r="http://schemas.openxmlformats.org/officeDocument/2006/relationships" type="rect"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forEach>
    <dgm:forEach name="Name105" axis="ch" ptType="node" st="7" cnt="1">
      <dgm:layoutNode name="Accent7">
        <dgm:alg type="sp"/>
        <dgm:shape xmlns:r="http://schemas.openxmlformats.org/officeDocument/2006/relationships" r:blip="">
          <dgm:adjLst/>
        </dgm:shape>
        <dgm:presOf/>
        <dgm:constrLst/>
        <dgm:forEach name="Name106" ref="accentRepeat"/>
      </dgm:layoutNode>
      <dgm:choose name="Name107">
        <dgm:if name="Name108" axis="ch" ptType="node" func="cnt" op="gte" val="1">
          <dgm:layoutNode name="Child7" styleLbl="revTx">
            <dgm:varLst>
              <dgm:chMax val="0"/>
              <dgm:chPref val="0"/>
              <dgm:bulletEnabled val="1"/>
            </dgm:varLst>
            <dgm:alg type="tx">
              <dgm:param type="stBulletLvl" val="1"/>
              <dgm:param type="parTxLTRAlign" val="l"/>
              <dgm:param type="txAnchorVertCh" val="mid"/>
            </dgm:alg>
            <dgm:shape xmlns:r="http://schemas.openxmlformats.org/officeDocument/2006/relationships" type="rect" r:blip="">
              <dgm:adjLst/>
            </dgm:shape>
            <dgm:presOf axis="des"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if>
        <dgm:else name="Name109"/>
      </dgm:choose>
      <dgm:layoutNode name="Parent7" styleLbl="revTx">
        <dgm:varLst>
          <dgm:chMax val="1"/>
          <dgm:chPref val="1"/>
          <dgm:bulletEnabled val="1"/>
        </dgm:varLst>
        <dgm:alg type="tx">
          <dgm:param type="shpTxLTRAlignCh" val="ctr"/>
          <dgm:param type="txAnchorVertCh" val="mid"/>
        </dgm:alg>
        <dgm:shape xmlns:r="http://schemas.openxmlformats.org/officeDocument/2006/relationships" type="rect"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forEach>
  </dgm:layoutNode>
</dgm:layoutDef>
</file>

<file path=word/diagrams/layout3.xml><?xml version="1.0" encoding="utf-8"?>
<dgm:layoutDef xmlns:dgm="http://schemas.openxmlformats.org/drawingml/2006/diagram" xmlns:a="http://schemas.openxmlformats.org/drawingml/2006/main" uniqueId="urn:microsoft.com/office/officeart/2005/8/layout/vProcess5">
  <dgm:title val=""/>
  <dgm:desc val=""/>
  <dgm:catLst>
    <dgm:cat type="process" pri="14000"/>
  </dgm:catLst>
  <dgm:sampData>
    <dgm:dataModel>
      <dgm:ptLst>
        <dgm:pt modelId="0" type="doc"/>
        <dgm:pt modelId="1">
          <dgm:prSet phldr="1"/>
        </dgm:pt>
        <dgm:pt modelId="2">
          <dgm:prSet phldr="1"/>
        </dgm:pt>
        <dgm:pt modelId="3">
          <dgm:prSet phldr="1"/>
        </dgm:pt>
      </dgm:ptLst>
      <dgm:cxnLst>
        <dgm:cxn modelId="5" srcId="0" destId="1" srcOrd="0" destOrd="0"/>
        <dgm:cxn modelId="6" srcId="0" destId="2" srcOrd="1" destOrd="0"/>
        <dgm:cxn modelId="7" srcId="0" destId="3" srcOrd="2"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6" srcId="0" destId="1" srcOrd="0" destOrd="0"/>
        <dgm:cxn modelId="7" srcId="0" destId="2" srcOrd="1" destOrd="0"/>
        <dgm:cxn modelId="8" srcId="0" destId="3" srcOrd="2" destOrd="0"/>
        <dgm:cxn modelId="9" srcId="0" destId="4" srcOrd="3" destOrd="0"/>
      </dgm:cxnLst>
      <dgm:bg/>
      <dgm:whole/>
    </dgm:dataModel>
  </dgm:clrData>
  <dgm:layoutNode name="outerComposite">
    <dgm:varLst>
      <dgm:chMax val="5"/>
      <dgm:dir/>
      <dgm:resizeHandles val="exact"/>
    </dgm:varLst>
    <dgm:alg type="composite"/>
    <dgm:shape xmlns:r="http://schemas.openxmlformats.org/officeDocument/2006/relationships" r:blip="">
      <dgm:adjLst/>
    </dgm:shape>
    <dgm:presOf/>
    <dgm:choose name="Name0">
      <dgm:if name="Name1" func="var" arg="dir" op="equ" val="norm">
        <dgm:constrLst>
          <dgm:constr type="primFontSz" for="ch" ptType="node" op="equ" val="65"/>
          <dgm:constr type="w" for="ch" forName="dummyMaxCanvas" refType="w"/>
          <dgm:constr type="h" for="ch" forName="dummyMaxCanvas" refType="h"/>
          <dgm:constr type="w" for="ch" forName="OneNode_1" refType="w"/>
          <dgm:constr type="h" for="ch" forName="OneNode_1" refType="h" fact="0.5"/>
          <dgm:constr type="ctrY" for="ch" forName="OneNode_1" refType="h" fact="0.5"/>
          <dgm:constr type="w" for="ch" forName="TwoNodes_1" refType="w" fact="0.85"/>
          <dgm:constr type="h" for="ch" forName="TwoNodes_1" refType="h" fact="0.45"/>
          <dgm:constr type="t" for="ch" forName="TwoNodes_1"/>
          <dgm:constr type="l" for="ch" forName="TwoNodes_1"/>
          <dgm:constr type="w" for="ch" forName="TwoNodes_2" refType="w" fact="0.85"/>
          <dgm:constr type="h" for="ch" forName="TwoNodes_2" refType="h" fact="0.45"/>
          <dgm:constr type="b" for="ch" forName="TwoNodes_2" refType="h"/>
          <dgm:constr type="r" for="ch" forName="TwoNodes_2" refType="w"/>
          <dgm:constr type="w" for="ch" forName="TwoConn_1-2" refType="h" refFor="ch" refForName="TwoNodes_1" fact="0.65"/>
          <dgm:constr type="h" for="ch" forName="TwoConn_1-2" refType="h" refFor="ch" refForName="TwoNodes_1" fact="0.65"/>
          <dgm:constr type="ctrY" for="ch" forName="TwoConn_1-2" refType="h" fact="0.5"/>
          <dgm:constr type="r" for="ch" forName="TwoConn_1-2" refType="r" refFor="ch" refForName="TwoNodes_1"/>
          <dgm:constr type="r" for="ch" forName="TwoNodes_1_text" refType="l" refFor="ch" refForName="TwoConn_1-2"/>
          <dgm:constr type="rOff" for="ch" forName="TwoNodes_1_text" refType="w" refFor="ch" refForName="TwoConn_1-2" fact="-0.5"/>
          <dgm:constr type="t" for="ch" forName="TwoNodes_1_text" refType="t" refFor="ch" refForName="TwoNodes_1"/>
          <dgm:constr type="b" for="ch" forName="TwoNodes_1_text" refType="b" refFor="ch" refForName="TwoNodes_1"/>
          <dgm:constr type="l" for="ch" forName="TwoNodes_1_text" refType="l" refFor="ch" refForName="TwoNodes_1"/>
          <dgm:constr type="r" for="ch" forName="TwoNodes_2_text" refType="l" refFor="ch" refForName="TwoConn_1-2"/>
          <dgm:constr type="t" for="ch" forName="TwoNodes_2_text" refType="t" refFor="ch" refForName="TwoNodes_2"/>
          <dgm:constr type="b" for="ch" forName="TwoNodes_2_text" refType="b" refFor="ch" refForName="TwoNodes_2"/>
          <dgm:constr type="l" for="ch" forName="TwoNodes_2_text" refType="l" refFor="ch" refForName="TwoNodes_2"/>
          <dgm:constr type="w" for="ch" forName="ThreeNodes_1" refType="w" fact="0.85"/>
          <dgm:constr type="h" for="ch" forName="ThreeNodes_1" refType="h" fact="0.3"/>
          <dgm:constr type="t" for="ch" forName="ThreeNodes_1"/>
          <dgm:constr type="l" for="ch" forName="ThreeNodes_1"/>
          <dgm:constr type="w" for="ch" forName="ThreeNodes_2" refType="w" fact="0.85"/>
          <dgm:constr type="h" for="ch" forName="ThreeNodes_2" refType="h" fact="0.3"/>
          <dgm:constr type="ctrY" for="ch" forName="ThreeNodes_2" refType="h" fact="0.5"/>
          <dgm:constr type="ctrX" for="ch" forName="ThreeNodes_2" refType="w" fact="0.5"/>
          <dgm:constr type="w" for="ch" forName="ThreeNodes_3" refType="w" fact="0.85"/>
          <dgm:constr type="h" for="ch" forName="ThreeNodes_3" refType="h" fact="0.3"/>
          <dgm:constr type="b" for="ch" forName="ThreeNodes_3" refType="h"/>
          <dgm:constr type="r" for="ch" forName="ThreeNodes_3" refType="w"/>
          <dgm:constr type="w" for="ch" forName="ThreeConn_1-2" refType="h" refFor="ch" refForName="ThreeNodes_1" fact="0.65"/>
          <dgm:constr type="h" for="ch" forName="ThreeConn_1-2" refType="h" refFor="ch" refForName="ThreeNodes_1" fact="0.65"/>
          <dgm:constr type="ctrY" for="ch" forName="ThreeConn_1-2" refType="h" fact="0.325"/>
          <dgm:constr type="r" for="ch" forName="ThreeConn_1-2" refType="r" refFor="ch" refForName="ThreeNodes_1"/>
          <dgm:constr type="w" for="ch" forName="ThreeConn_2-3" refType="h" refFor="ch" refForName="ThreeNodes_2" fact="0.65"/>
          <dgm:constr type="h" for="ch" forName="ThreeConn_2-3" refType="h" refFor="ch" refForName="ThreeNodes_2" fact="0.65"/>
          <dgm:constr type="ctrY" for="ch" forName="ThreeConn_2-3" refType="h" fact="0.673"/>
          <dgm:constr type="r" for="ch" forName="ThreeConn_2-3" refType="r" refFor="ch" refForName="ThreeNodes_2"/>
          <dgm:constr type="r" for="ch" forName="ThreeNodes_1_text" refType="l" refFor="ch" refForName="ThreeConn_1-2"/>
          <dgm:constr type="rOff" for="ch" forName="ThreeNodes_1_text" refType="w" refFor="ch" refForName="ThreeConn_1-2" fact="-0.57"/>
          <dgm:constr type="t" for="ch" forName="ThreeNodes_1_text" refType="t" refFor="ch" refForName="ThreeNodes_1"/>
          <dgm:constr type="b" for="ch" forName="ThreeNodes_1_text" refType="b" refFor="ch" refForName="ThreeNodes_1"/>
          <dgm:constr type="l" for="ch" forName="ThreeNodes_1_text" refType="l" refFor="ch" refForName="ThreeNodes_1"/>
          <dgm:constr type="r" for="ch" forName="ThreeNodes_2_text" refType="l" refFor="ch" refForName="ThreeConn_1-2"/>
          <dgm:constr type="t" for="ch" forName="ThreeNodes_2_text" refType="t" refFor="ch" refForName="ThreeNodes_2"/>
          <dgm:constr type="b" for="ch" forName="ThreeNodes_2_text" refType="b" refFor="ch" refForName="ThreeNodes_2"/>
          <dgm:constr type="l" for="ch" forName="ThreeNodes_2_text" refType="l" refFor="ch" refForName="ThreeNodes_2"/>
          <dgm:constr type="r" for="ch" forName="ThreeNodes_3_text" refType="l" refFor="ch" refForName="ThreeConn_2-3"/>
          <dgm:constr type="t" for="ch" forName="ThreeNodes_3_text" refType="t" refFor="ch" refForName="ThreeNodes_3"/>
          <dgm:constr type="b" for="ch" forName="ThreeNodes_3_text" refType="b" refFor="ch" refForName="ThreeNodes_3"/>
          <dgm:constr type="l" for="ch" forName="ThreeNodes_3_text" refType="l" refFor="ch" refForName="ThreeNodes_3"/>
          <dgm:constr type="w" for="ch" forName="FourNodes_1" refType="w" fact="0.8"/>
          <dgm:constr type="h" for="ch" forName="FourNodes_1" refType="h" fact="0.22"/>
          <dgm:constr type="t" for="ch" forName="FourNodes_1"/>
          <dgm:constr type="l" for="ch" forName="FourNodes_1"/>
          <dgm:constr type="w" for="ch" forName="FourNodes_2" refType="w" fact="0.8"/>
          <dgm:constr type="h" for="ch" forName="FourNodes_2" refType="h" fact="0.22"/>
          <dgm:constr type="ctrY" for="ch" forName="FourNodes_2" refType="h" fact="0.37"/>
          <dgm:constr type="ctrX" for="ch" forName="FourNodes_2" refType="w" fact="0.467"/>
          <dgm:constr type="w" for="ch" forName="FourNodes_3" refType="w" fact="0.8"/>
          <dgm:constr type="h" for="ch" forName="FourNodes_3" refType="h" fact="0.22"/>
          <dgm:constr type="ctrY" for="ch" forName="FourNodes_3" refType="h" fact="0.63"/>
          <dgm:constr type="ctrX" for="ch" forName="FourNodes_3" refType="w" fact="0.533"/>
          <dgm:constr type="w" for="ch" forName="FourNodes_4" refType="w" fact="0.8"/>
          <dgm:constr type="h" for="ch" forName="FourNodes_4" refType="h" fact="0.22"/>
          <dgm:constr type="b" for="ch" forName="FourNodes_4" refType="h"/>
          <dgm:constr type="r" for="ch" forName="FourNodes_4" refType="w"/>
          <dgm:constr type="w" for="ch" forName="FourConn_1-2" refType="h" refFor="ch" refForName="FourNodes_1" fact="0.65"/>
          <dgm:constr type="h" for="ch" forName="FourConn_1-2" refType="h" refFor="ch" refForName="FourNodes_1" fact="0.65"/>
          <dgm:constr type="ctrY" for="ch" forName="FourConn_1-2" refType="h" fact="0.24"/>
          <dgm:constr type="r" for="ch" forName="FourConn_1-2" refType="r" refFor="ch" refForName="FourNodes_1"/>
          <dgm:constr type="w" for="ch" forName="FourConn_2-3" refType="h" refFor="ch" refForName="FourNodes_2" fact="0.65"/>
          <dgm:constr type="h" for="ch" forName="FourConn_2-3" refType="h" refFor="ch" refForName="FourNodes_2" fact="0.65"/>
          <dgm:constr type="ctrY" for="ch" forName="FourConn_2-3" refType="h" fact="0.5"/>
          <dgm:constr type="r" for="ch" forName="FourConn_2-3" refType="r" refFor="ch" refForName="FourNodes_2"/>
          <dgm:constr type="w" for="ch" forName="FourConn_3-4" refType="h" refFor="ch" refForName="FourNodes_3" fact="0.65"/>
          <dgm:constr type="h" for="ch" forName="FourConn_3-4" refType="h" refFor="ch" refForName="FourNodes_3" fact="0.65"/>
          <dgm:constr type="ctrY" for="ch" forName="FourConn_3-4" refType="h" fact="0.76"/>
          <dgm:constr type="r" for="ch" forName="FourConn_3-4" refType="r" refFor="ch" refForName="FourNodes_3"/>
          <dgm:constr type="r" for="ch" forName="FourNodes_1_text" refType="l" refFor="ch" refForName="FourConn_1-2"/>
          <dgm:constr type="rOff" for="ch" forName="FourNodes_1_text" refType="w" refFor="ch" refForName="FourConn_1-2" fact="-0.7"/>
          <dgm:constr type="t" for="ch" forName="FourNodes_1_text" refType="t" refFor="ch" refForName="FourNodes_1"/>
          <dgm:constr type="b" for="ch" forName="FourNodes_1_text" refType="b" refFor="ch" refForName="FourNodes_1"/>
          <dgm:constr type="l" for="ch" forName="FourNodes_1_text" refType="l" refFor="ch" refForName="FourNodes_1"/>
          <dgm:constr type="r" for="ch" forName="FourNodes_2_text" refType="l" refFor="ch" refForName="FourConn_1-2"/>
          <dgm:constr type="t" for="ch" forName="FourNodes_2_text" refType="t" refFor="ch" refForName="FourNodes_2"/>
          <dgm:constr type="b" for="ch" forName="FourNodes_2_text" refType="b" refFor="ch" refForName="FourNodes_2"/>
          <dgm:constr type="l" for="ch" forName="FourNodes_2_text" refType="l" refFor="ch" refForName="FourNodes_2"/>
          <dgm:constr type="r" for="ch" forName="FourNodes_3_text" refType="l" refFor="ch" refForName="FourConn_2-3"/>
          <dgm:constr type="t" for="ch" forName="FourNodes_3_text" refType="t" refFor="ch" refForName="FourNodes_3"/>
          <dgm:constr type="b" for="ch" forName="FourNodes_3_text" refType="b" refFor="ch" refForName="FourNodes_3"/>
          <dgm:constr type="l" for="ch" forName="FourNodes_3_text" refType="l" refFor="ch" refForName="FourNodes_3"/>
          <dgm:constr type="r" for="ch" forName="FourNodes_4_text" refType="l" refFor="ch" refForName="FourConn_3-4"/>
          <dgm:constr type="t" for="ch" forName="FourNodes_4_text" refType="t" refFor="ch" refForName="FourNodes_4"/>
          <dgm:constr type="b" for="ch" forName="FourNodes_4_text" refType="b" refFor="ch" refForName="FourNodes_4"/>
          <dgm:constr type="l" for="ch" forName="FourNodes_4_text" refType="l" refFor="ch" refForName="FourNodes_4"/>
          <dgm:constr type="w" for="ch" forName="FiveNodes_1" refType="w" fact="0.77"/>
          <dgm:constr type="h" for="ch" forName="FiveNodes_1" refType="h" fact="0.18"/>
          <dgm:constr type="t" for="ch" forName="FiveNodes_1"/>
          <dgm:constr type="l" for="ch" forName="FiveNodes_1"/>
          <dgm:constr type="w" for="ch" forName="FiveNodes_2" refType="w" fact="0.77"/>
          <dgm:constr type="h" for="ch" forName="FiveNodes_2" refType="h" fact="0.18"/>
          <dgm:constr type="ctrY" for="ch" forName="FiveNodes_2" refType="h" fact="0.295"/>
          <dgm:constr type="ctrX" for="ch" forName="FiveNodes_2" refType="w" fact="0.4425"/>
          <dgm:constr type="w" for="ch" forName="FiveNodes_3" refType="w" fact="0.77"/>
          <dgm:constr type="h" for="ch" forName="FiveNodes_3" refType="h" fact="0.18"/>
          <dgm:constr type="ctrY" for="ch" forName="FiveNodes_3" refType="h" fact="0.5"/>
          <dgm:constr type="ctrX" for="ch" forName="FiveNodes_3" refType="w" fact="0.5"/>
          <dgm:constr type="w" for="ch" forName="FiveNodes_4" refType="w" fact="0.77"/>
          <dgm:constr type="h" for="ch" forName="FiveNodes_4" refType="h" fact="0.18"/>
          <dgm:constr type="ctrY" for="ch" forName="FiveNodes_4" refType="h" fact="0.705"/>
          <dgm:constr type="ctrX" for="ch" forName="FiveNodes_4" refType="w" fact="0.5575"/>
          <dgm:constr type="w" for="ch" forName="FiveNodes_5" refType="w" fact="0.77"/>
          <dgm:constr type="h" for="ch" forName="FiveNodes_5" refType="h" fact="0.18"/>
          <dgm:constr type="b" for="ch" forName="FiveNodes_5" refType="h"/>
          <dgm:constr type="r" for="ch" forName="FiveNodes_5" refType="w"/>
          <dgm:constr type="w" for="ch" forName="FiveConn_1-2" refType="h" refFor="ch" refForName="FiveNodes_1" fact="0.65"/>
          <dgm:constr type="h" for="ch" forName="FiveConn_1-2" refType="h" refFor="ch" refForName="FiveNodes_1" fact="0.65"/>
          <dgm:constr type="ctrY" for="ch" forName="FiveConn_1-2" refType="h" fact="0.19"/>
          <dgm:constr type="r" for="ch" forName="FiveConn_1-2" refType="r" refFor="ch" refForName="FiveNodes_1"/>
          <dgm:constr type="w" for="ch" forName="FiveConn_2-3" refType="h" refFor="ch" refForName="FiveNodes_2" fact="0.65"/>
          <dgm:constr type="h" for="ch" forName="FiveConn_2-3" refType="h" refFor="ch" refForName="FiveNodes_2" fact="0.65"/>
          <dgm:constr type="ctrY" for="ch" forName="FiveConn_2-3" refType="h" fact="0.395"/>
          <dgm:constr type="r" for="ch" forName="FiveConn_2-3" refType="r" refFor="ch" refForName="FiveNodes_2"/>
          <dgm:constr type="w" for="ch" forName="FiveConn_3-4" refType="h" refFor="ch" refForName="FiveNodes_3" fact="0.65"/>
          <dgm:constr type="h" for="ch" forName="FiveConn_3-4" refType="h" refFor="ch" refForName="FiveNodes_3" fact="0.65"/>
          <dgm:constr type="ctrY" for="ch" forName="FiveConn_3-4" refType="h" fact="0.597"/>
          <dgm:constr type="r" for="ch" forName="FiveConn_3-4" refType="r" refFor="ch" refForName="FiveNodes_3"/>
          <dgm:constr type="w" for="ch" forName="FiveConn_4-5" refType="h" refFor="ch" refForName="FiveNodes_4" fact="0.65"/>
          <dgm:constr type="h" for="ch" forName="FiveConn_4-5" refType="h" refFor="ch" refForName="FiveNodes_4" fact="0.65"/>
          <dgm:constr type="ctrY" for="ch" forName="FiveConn_4-5" refType="h" fact="0.804"/>
          <dgm:constr type="r" for="ch" forName="FiveConn_4-5" refType="r" refFor="ch" refForName="FiveNodes_4"/>
          <dgm:constr type="r" for="ch" forName="FiveNodes_1_text" refType="l" refFor="ch" refForName="FiveConn_1-2"/>
          <dgm:constr type="rOff" for="ch" forName="FiveNodes_1_text" refType="w" refFor="ch" refForName="FiveConn_1-2" fact="-0.75"/>
          <dgm:constr type="t" for="ch" forName="FiveNodes_1_text" refType="t" refFor="ch" refForName="FiveNodes_1"/>
          <dgm:constr type="b" for="ch" forName="FiveNodes_1_text" refType="b" refFor="ch" refForName="FiveNodes_1"/>
          <dgm:constr type="l" for="ch" forName="FiveNodes_1_text" refType="l" refFor="ch" refForName="FiveNodes_1"/>
          <dgm:constr type="r" for="ch" forName="FiveNodes_2_text" refType="l" refFor="ch" refForName="FiveConn_1-2"/>
          <dgm:constr type="t" for="ch" forName="FiveNodes_2_text" refType="t" refFor="ch" refForName="FiveNodes_2"/>
          <dgm:constr type="b" for="ch" forName="FiveNodes_2_text" refType="b" refFor="ch" refForName="FiveNodes_2"/>
          <dgm:constr type="l" for="ch" forName="FiveNodes_2_text" refType="l" refFor="ch" refForName="FiveNodes_2"/>
          <dgm:constr type="r" for="ch" forName="FiveNodes_3_text" refType="l" refFor="ch" refForName="FiveConn_2-3"/>
          <dgm:constr type="t" for="ch" forName="FiveNodes_3_text" refType="t" refFor="ch" refForName="FiveNodes_3"/>
          <dgm:constr type="b" for="ch" forName="FiveNodes_3_text" refType="b" refFor="ch" refForName="FiveNodes_3"/>
          <dgm:constr type="l" for="ch" forName="FiveNodes_3_text" refType="l" refFor="ch" refForName="FiveNodes_3"/>
          <dgm:constr type="r" for="ch" forName="FiveNodes_4_text" refType="l" refFor="ch" refForName="FiveConn_3-4"/>
          <dgm:constr type="t" for="ch" forName="FiveNodes_4_text" refType="t" refFor="ch" refForName="FiveNodes_4"/>
          <dgm:constr type="b" for="ch" forName="FiveNodes_4_text" refType="b" refFor="ch" refForName="FiveNodes_4"/>
          <dgm:constr type="l" for="ch" forName="FiveNodes_4_text" refType="l" refFor="ch" refForName="FiveNodes_4"/>
          <dgm:constr type="r" for="ch" forName="FiveNodes_5_text" refType="l" refFor="ch" refForName="FiveConn_4-5"/>
          <dgm:constr type="t" for="ch" forName="FiveNodes_5_text" refType="t" refFor="ch" refForName="FiveNodes_5"/>
          <dgm:constr type="b" for="ch" forName="FiveNodes_5_text" refType="b" refFor="ch" refForName="FiveNodes_5"/>
          <dgm:constr type="l" for="ch" forName="FiveNodes_5_text" refType="l" refFor="ch" refForName="FiveNodes_5"/>
        </dgm:constrLst>
      </dgm:if>
      <dgm:else name="Name2">
        <dgm:constrLst>
          <dgm:constr type="primFontSz" for="ch" ptType="node" op="equ" val="65"/>
          <dgm:constr type="w" for="ch" forName="dummyMaxCanvas" refType="w"/>
          <dgm:constr type="h" for="ch" forName="dummyMaxCanvas" refType="h"/>
          <dgm:constr type="w" for="ch" forName="OneNode_1" refType="w"/>
          <dgm:constr type="h" for="ch" forName="OneNode_1" refType="h" fact="0.5"/>
          <dgm:constr type="ctrY" for="ch" forName="OneNode_1" refType="h" fact="0.5"/>
          <dgm:constr type="w" for="ch" forName="TwoNodes_1" refType="w" fact="0.85"/>
          <dgm:constr type="h" for="ch" forName="TwoNodes_1" refType="h" fact="0.45"/>
          <dgm:constr type="t" for="ch" forName="TwoNodes_1"/>
          <dgm:constr type="r" for="ch" forName="TwoNodes_1" refType="w"/>
          <dgm:constr type="w" for="ch" forName="TwoNodes_2" refType="w" fact="0.85"/>
          <dgm:constr type="h" for="ch" forName="TwoNodes_2" refType="h" fact="0.45"/>
          <dgm:constr type="b" for="ch" forName="TwoNodes_2" refType="h"/>
          <dgm:constr type="l" for="ch" forName="TwoNodes_2"/>
          <dgm:constr type="w" for="ch" forName="TwoConn_1-2" refType="h" refFor="ch" refForName="TwoNodes_1" fact="0.65"/>
          <dgm:constr type="h" for="ch" forName="TwoConn_1-2" refType="h" refFor="ch" refForName="TwoNodes_1" fact="0.65"/>
          <dgm:constr type="ctrY" for="ch" forName="TwoConn_1-2" refType="h" fact="0.5"/>
          <dgm:constr type="l" for="ch" forName="TwoConn_1-2" refType="l" refFor="ch" refForName="TwoNodes_1"/>
          <dgm:constr type="l" for="ch" forName="TwoNodes_1_text" refType="r" refFor="ch" refForName="TwoConn_1-2"/>
          <dgm:constr type="lOff" for="ch" forName="TwoNodes_1_text" refType="w" refFor="ch" refForName="TwoConn_1-2" fact="0.5"/>
          <dgm:constr type="t" for="ch" forName="TwoNodes_1_text" refType="t" refFor="ch" refForName="TwoNodes_1"/>
          <dgm:constr type="b" for="ch" forName="TwoNodes_1_text" refType="b" refFor="ch" refForName="TwoNodes_1"/>
          <dgm:constr type="r" for="ch" forName="TwoNodes_1_text" refType="r" refFor="ch" refForName="TwoNodes_1"/>
          <dgm:constr type="l" for="ch" forName="TwoNodes_2_text" refType="r" refFor="ch" refForName="TwoConn_1-2"/>
          <dgm:constr type="t" for="ch" forName="TwoNodes_2_text" refType="t" refFor="ch" refForName="TwoNodes_2"/>
          <dgm:constr type="b" for="ch" forName="TwoNodes_2_text" refType="b" refFor="ch" refForName="TwoNodes_2"/>
          <dgm:constr type="r" for="ch" forName="TwoNodes_2_text" refType="r" refFor="ch" refForName="TwoNodes_2"/>
          <dgm:constr type="w" for="ch" forName="ThreeNodes_1" refType="w" fact="0.85"/>
          <dgm:constr type="h" for="ch" forName="ThreeNodes_1" refType="h" fact="0.3"/>
          <dgm:constr type="t" for="ch" forName="ThreeNodes_1"/>
          <dgm:constr type="r" for="ch" forName="ThreeNodes_1" refType="w"/>
          <dgm:constr type="w" for="ch" forName="ThreeNodes_2" refType="w" fact="0.85"/>
          <dgm:constr type="h" for="ch" forName="ThreeNodes_2" refType="h" fact="0.3"/>
          <dgm:constr type="ctrY" for="ch" forName="ThreeNodes_2" refType="h" fact="0.5"/>
          <dgm:constr type="ctrX" for="ch" forName="ThreeNodes_2" refType="w" fact="0.5"/>
          <dgm:constr type="w" for="ch" forName="ThreeNodes_3" refType="w" fact="0.85"/>
          <dgm:constr type="h" for="ch" forName="ThreeNodes_3" refType="h" fact="0.3"/>
          <dgm:constr type="b" for="ch" forName="ThreeNodes_3" refType="h"/>
          <dgm:constr type="l" for="ch" forName="ThreeNodes_3"/>
          <dgm:constr type="w" for="ch" forName="ThreeConn_1-2" refType="h" refFor="ch" refForName="ThreeNodes_1" fact="0.65"/>
          <dgm:constr type="h" for="ch" forName="ThreeConn_1-2" refType="h" refFor="ch" refForName="ThreeNodes_1" fact="0.65"/>
          <dgm:constr type="ctrY" for="ch" forName="ThreeConn_1-2" refType="h" fact="0.325"/>
          <dgm:constr type="l" for="ch" forName="ThreeConn_1-2" refType="l" refFor="ch" refForName="ThreeNodes_1"/>
          <dgm:constr type="w" for="ch" forName="ThreeConn_2-3" refType="h" refFor="ch" refForName="ThreeNodes_2" fact="0.65"/>
          <dgm:constr type="h" for="ch" forName="ThreeConn_2-3" refType="h" refFor="ch" refForName="ThreeNodes_2" fact="0.65"/>
          <dgm:constr type="ctrY" for="ch" forName="ThreeConn_2-3" refType="h" fact="0.673"/>
          <dgm:constr type="l" for="ch" forName="ThreeConn_2-3" refType="l" refFor="ch" refForName="ThreeNodes_2"/>
          <dgm:constr type="l" for="ch" forName="ThreeNodes_1_text" refType="r" refFor="ch" refForName="ThreeConn_1-2"/>
          <dgm:constr type="lOff" for="ch" forName="ThreeNodes_1_text" refType="w" refFor="ch" refForName="ThreeConn_1-2" fact="0.55"/>
          <dgm:constr type="t" for="ch" forName="ThreeNodes_1_text" refType="t" refFor="ch" refForName="ThreeNodes_1"/>
          <dgm:constr type="b" for="ch" forName="ThreeNodes_1_text" refType="b" refFor="ch" refForName="ThreeNodes_1"/>
          <dgm:constr type="r" for="ch" forName="ThreeNodes_1_text" refType="r" refFor="ch" refForName="ThreeNodes_1"/>
          <dgm:constr type="l" for="ch" forName="ThreeNodes_2_text" refType="r" refFor="ch" refForName="ThreeConn_1-2"/>
          <dgm:constr type="t" for="ch" forName="ThreeNodes_2_text" refType="t" refFor="ch" refForName="ThreeNodes_2"/>
          <dgm:constr type="b" for="ch" forName="ThreeNodes_2_text" refType="b" refFor="ch" refForName="ThreeNodes_2"/>
          <dgm:constr type="r" for="ch" forName="ThreeNodes_2_text" refType="r" refFor="ch" refForName="ThreeNodes_2"/>
          <dgm:constr type="l" for="ch" forName="ThreeNodes_3_text" refType="r" refFor="ch" refForName="ThreeConn_2-3"/>
          <dgm:constr type="t" for="ch" forName="ThreeNodes_3_text" refType="t" refFor="ch" refForName="ThreeNodes_3"/>
          <dgm:constr type="b" for="ch" forName="ThreeNodes_3_text" refType="b" refFor="ch" refForName="ThreeNodes_3"/>
          <dgm:constr type="r" for="ch" forName="ThreeNodes_3_text" refType="r" refFor="ch" refForName="ThreeNodes_3"/>
          <dgm:constr type="w" for="ch" forName="FourNodes_1" refType="w" fact="0.8"/>
          <dgm:constr type="h" for="ch" forName="FourNodes_1" refType="h" fact="0.22"/>
          <dgm:constr type="t" for="ch" forName="FourNodes_1"/>
          <dgm:constr type="r" for="ch" forName="FourNodes_1" refType="w"/>
          <dgm:constr type="w" for="ch" forName="FourNodes_2" refType="w" fact="0.8"/>
          <dgm:constr type="h" for="ch" forName="FourNodes_2" refType="h" fact="0.22"/>
          <dgm:constr type="ctrY" for="ch" forName="FourNodes_2" refType="h" fact="0.37"/>
          <dgm:constr type="ctrX" for="ch" forName="FourNodes_2" refType="w" fact="0.533"/>
          <dgm:constr type="w" for="ch" forName="FourNodes_3" refType="w" fact="0.8"/>
          <dgm:constr type="h" for="ch" forName="FourNodes_3" refType="h" fact="0.22"/>
          <dgm:constr type="ctrY" for="ch" forName="FourNodes_3" refType="h" fact="0.63"/>
          <dgm:constr type="ctrX" for="ch" forName="FourNodes_3" refType="w" fact="0.467"/>
          <dgm:constr type="w" for="ch" forName="FourNodes_4" refType="w" fact="0.8"/>
          <dgm:constr type="h" for="ch" forName="FourNodes_4" refType="h" fact="0.22"/>
          <dgm:constr type="b" for="ch" forName="FourNodes_4" refType="h"/>
          <dgm:constr type="l" for="ch" forName="FourNodes_4"/>
          <dgm:constr type="w" for="ch" forName="FourConn_1-2" refType="h" refFor="ch" refForName="FourNodes_1" fact="0.65"/>
          <dgm:constr type="h" for="ch" forName="FourConn_1-2" refType="h" refFor="ch" refForName="FourNodes_1" fact="0.65"/>
          <dgm:constr type="ctrY" for="ch" forName="FourConn_1-2" refType="h" fact="0.24"/>
          <dgm:constr type="l" for="ch" forName="FourConn_1-2" refType="l" refFor="ch" refForName="FourNodes_1"/>
          <dgm:constr type="w" for="ch" forName="FourConn_2-3" refType="h" refFor="ch" refForName="FourNodes_2" fact="0.65"/>
          <dgm:constr type="h" for="ch" forName="FourConn_2-3" refType="h" refFor="ch" refForName="FourNodes_2" fact="0.65"/>
          <dgm:constr type="ctrY" for="ch" forName="FourConn_2-3" refType="h" fact="0.5"/>
          <dgm:constr type="l" for="ch" forName="FourConn_2-3" refType="l" refFor="ch" refForName="FourNodes_2"/>
          <dgm:constr type="w" for="ch" forName="FourConn_3-4" refType="h" refFor="ch" refForName="FourNodes_3" fact="0.65"/>
          <dgm:constr type="h" for="ch" forName="FourConn_3-4" refType="h" refFor="ch" refForName="FourNodes_3" fact="0.65"/>
          <dgm:constr type="ctrY" for="ch" forName="FourConn_3-4" refType="h" fact="0.76"/>
          <dgm:constr type="l" for="ch" forName="FourConn_3-4" refType="l" refFor="ch" refForName="FourNodes_3"/>
          <dgm:constr type="l" for="ch" forName="FourNodes_1_text" refType="r" refFor="ch" refForName="FourConn_1-2"/>
          <dgm:constr type="lOff" for="ch" forName="FourNodes_1_text" refType="w" refFor="ch" refForName="FourConn_1-2" fact="0.69"/>
          <dgm:constr type="t" for="ch" forName="FourNodes_1_text" refType="t" refFor="ch" refForName="FourNodes_1"/>
          <dgm:constr type="b" for="ch" forName="FourNodes_1_text" refType="b" refFor="ch" refForName="FourNodes_1"/>
          <dgm:constr type="r" for="ch" forName="FourNodes_1_text" refType="r" refFor="ch" refForName="FourNodes_1"/>
          <dgm:constr type="l" for="ch" forName="FourNodes_2_text" refType="r" refFor="ch" refForName="FourConn_1-2"/>
          <dgm:constr type="t" for="ch" forName="FourNodes_2_text" refType="t" refFor="ch" refForName="FourNodes_2"/>
          <dgm:constr type="b" for="ch" forName="FourNodes_2_text" refType="b" refFor="ch" refForName="FourNodes_2"/>
          <dgm:constr type="r" for="ch" forName="FourNodes_2_text" refType="r" refFor="ch" refForName="FourNodes_2"/>
          <dgm:constr type="l" for="ch" forName="FourNodes_3_text" refType="r" refFor="ch" refForName="FourConn_2-3"/>
          <dgm:constr type="t" for="ch" forName="FourNodes_3_text" refType="t" refFor="ch" refForName="FourNodes_3"/>
          <dgm:constr type="b" for="ch" forName="FourNodes_3_text" refType="b" refFor="ch" refForName="FourNodes_3"/>
          <dgm:constr type="r" for="ch" forName="FourNodes_3_text" refType="r" refFor="ch" refForName="FourNodes_3"/>
          <dgm:constr type="l" for="ch" forName="FourNodes_4_text" refType="r" refFor="ch" refForName="FourConn_3-4"/>
          <dgm:constr type="t" for="ch" forName="FourNodes_4_text" refType="t" refFor="ch" refForName="FourNodes_4"/>
          <dgm:constr type="b" for="ch" forName="FourNodes_4_text" refType="b" refFor="ch" refForName="FourNodes_4"/>
          <dgm:constr type="r" for="ch" forName="FourNodes_4_text" refType="r" refFor="ch" refForName="FourNodes_4"/>
          <dgm:constr type="w" for="ch" forName="FiveNodes_1" refType="w" fact="0.77"/>
          <dgm:constr type="h" for="ch" forName="FiveNodes_1" refType="h" fact="0.18"/>
          <dgm:constr type="t" for="ch" forName="FiveNodes_1"/>
          <dgm:constr type="r" for="ch" forName="FiveNodes_1" refType="w"/>
          <dgm:constr type="w" for="ch" forName="FiveNodes_2" refType="w" fact="0.77"/>
          <dgm:constr type="h" for="ch" forName="FiveNodes_2" refType="h" fact="0.18"/>
          <dgm:constr type="ctrY" for="ch" forName="FiveNodes_2" refType="h" fact="0.295"/>
          <dgm:constr type="ctrX" for="ch" forName="FiveNodes_2" refType="w" fact="0.5575"/>
          <dgm:constr type="w" for="ch" forName="FiveNodes_3" refType="w" fact="0.77"/>
          <dgm:constr type="h" for="ch" forName="FiveNodes_3" refType="h" fact="0.18"/>
          <dgm:constr type="ctrY" for="ch" forName="FiveNodes_3" refType="h" fact="0.5"/>
          <dgm:constr type="ctrX" for="ch" forName="FiveNodes_3" refType="w" fact="0.5"/>
          <dgm:constr type="w" for="ch" forName="FiveNodes_4" refType="w" fact="0.77"/>
          <dgm:constr type="h" for="ch" forName="FiveNodes_4" refType="h" fact="0.18"/>
          <dgm:constr type="ctrY" for="ch" forName="FiveNodes_4" refType="h" fact="0.705"/>
          <dgm:constr type="ctrX" for="ch" forName="FiveNodes_4" refType="w" fact="0.4425"/>
          <dgm:constr type="w" for="ch" forName="FiveNodes_5" refType="w" fact="0.77"/>
          <dgm:constr type="h" for="ch" forName="FiveNodes_5" refType="h" fact="0.18"/>
          <dgm:constr type="b" for="ch" forName="FiveNodes_5" refType="h"/>
          <dgm:constr type="l" for="ch" forName="FiveNodes_5"/>
          <dgm:constr type="w" for="ch" forName="FiveConn_1-2" refType="h" refFor="ch" refForName="FiveNodes_1" fact="0.65"/>
          <dgm:constr type="h" for="ch" forName="FiveConn_1-2" refType="h" refFor="ch" refForName="FiveNodes_1" fact="0.65"/>
          <dgm:constr type="ctrY" for="ch" forName="FiveConn_1-2" refType="h" fact="0.19"/>
          <dgm:constr type="l" for="ch" forName="FiveConn_1-2" refType="l" refFor="ch" refForName="FiveNodes_1"/>
          <dgm:constr type="w" for="ch" forName="FiveConn_2-3" refType="h" refFor="ch" refForName="FiveNodes_2" fact="0.65"/>
          <dgm:constr type="h" for="ch" forName="FiveConn_2-3" refType="h" refFor="ch" refForName="FiveNodes_2" fact="0.65"/>
          <dgm:constr type="ctrY" for="ch" forName="FiveConn_2-3" refType="h" fact="0.395"/>
          <dgm:constr type="l" for="ch" forName="FiveConn_2-3" refType="l" refFor="ch" refForName="FiveNodes_2"/>
          <dgm:constr type="w" for="ch" forName="FiveConn_3-4" refType="h" refFor="ch" refForName="FiveNodes_3" fact="0.65"/>
          <dgm:constr type="h" for="ch" forName="FiveConn_3-4" refType="h" refFor="ch" refForName="FiveNodes_3" fact="0.65"/>
          <dgm:constr type="ctrY" for="ch" forName="FiveConn_3-4" refType="h" fact="0.597"/>
          <dgm:constr type="l" for="ch" forName="FiveConn_3-4" refType="l" refFor="ch" refForName="FiveNodes_3"/>
          <dgm:constr type="w" for="ch" forName="FiveConn_4-5" refType="h" refFor="ch" refForName="FiveNodes_4" fact="0.65"/>
          <dgm:constr type="h" for="ch" forName="FiveConn_4-5" refType="h" refFor="ch" refForName="FiveNodes_4" fact="0.65"/>
          <dgm:constr type="ctrY" for="ch" forName="FiveConn_4-5" refType="h" fact="0.804"/>
          <dgm:constr type="l" for="ch" forName="FiveConn_4-5" refType="l" refFor="ch" refForName="FiveNodes_4"/>
          <dgm:constr type="l" for="ch" forName="FiveNodes_1_text" refType="r" refFor="ch" refForName="FiveConn_1-2"/>
          <dgm:constr type="lOff" for="ch" forName="FiveNodes_1_text" refType="w" refFor="ch" refForName="FiveConn_1-2" fact="0.73"/>
          <dgm:constr type="t" for="ch" forName="FiveNodes_1_text" refType="t" refFor="ch" refForName="FiveNodes_1"/>
          <dgm:constr type="b" for="ch" forName="FiveNodes_1_text" refType="b" refFor="ch" refForName="FiveNodes_1"/>
          <dgm:constr type="r" for="ch" forName="FiveNodes_1_text" refType="r" refFor="ch" refForName="FiveNodes_1"/>
          <dgm:constr type="l" for="ch" forName="FiveNodes_2_text" refType="r" refFor="ch" refForName="FiveConn_1-2"/>
          <dgm:constr type="t" for="ch" forName="FiveNodes_2_text" refType="t" refFor="ch" refForName="FiveNodes_2"/>
          <dgm:constr type="b" for="ch" forName="FiveNodes_2_text" refType="b" refFor="ch" refForName="FiveNodes_2"/>
          <dgm:constr type="r" for="ch" forName="FiveNodes_2_text" refType="r" refFor="ch" refForName="FiveNodes_2"/>
          <dgm:constr type="l" for="ch" forName="FiveNodes_3_text" refType="r" refFor="ch" refForName="FiveConn_2-3"/>
          <dgm:constr type="t" for="ch" forName="FiveNodes_3_text" refType="t" refFor="ch" refForName="FiveNodes_3"/>
          <dgm:constr type="b" for="ch" forName="FiveNodes_3_text" refType="b" refFor="ch" refForName="FiveNodes_3"/>
          <dgm:constr type="r" for="ch" forName="FiveNodes_3_text" refType="r" refFor="ch" refForName="FiveNodes_3"/>
          <dgm:constr type="l" for="ch" forName="FiveNodes_4_text" refType="r" refFor="ch" refForName="FiveConn_3-4"/>
          <dgm:constr type="t" for="ch" forName="FiveNodes_4_text" refType="t" refFor="ch" refForName="FiveNodes_4"/>
          <dgm:constr type="b" for="ch" forName="FiveNodes_4_text" refType="b" refFor="ch" refForName="FiveNodes_4"/>
          <dgm:constr type="r" for="ch" forName="FiveNodes_4_text" refType="r" refFor="ch" refForName="FiveNodes_4"/>
          <dgm:constr type="l" for="ch" forName="FiveNodes_5_text" refType="r" refFor="ch" refForName="FiveConn_4-5"/>
          <dgm:constr type="t" for="ch" forName="FiveNodes_5_text" refType="t" refFor="ch" refForName="FiveNodes_5"/>
          <dgm:constr type="b" for="ch" forName="FiveNodes_5_text" refType="b" refFor="ch" refForName="FiveNodes_5"/>
          <dgm:constr type="r" for="ch" forName="FiveNodes_5_text" refType="r" refFor="ch" refForName="FiveNodes_5"/>
        </dgm:constrLst>
      </dgm:else>
    </dgm:choose>
    <dgm:ruleLst/>
    <dgm:layoutNode name="dummyMaxCanvas">
      <dgm:varLst/>
      <dgm:alg type="sp"/>
      <dgm:shape xmlns:r="http://schemas.openxmlformats.org/officeDocument/2006/relationships" r:blip="">
        <dgm:adjLst/>
      </dgm:shape>
      <dgm:presOf/>
      <dgm:constrLst/>
      <dgm:ruleLst/>
    </dgm:layoutNode>
    <dgm:choose name="Name3">
      <dgm:if name="Name4" axis="ch" ptType="node" func="cnt" op="equ" val="1">
        <dgm:layoutNode name="OneNode_1">
          <dgm:varLst>
            <dgm:bulletEnabled val="1"/>
          </dgm:varLst>
          <dgm:alg type="tx"/>
          <dgm:shape xmlns:r="http://schemas.openxmlformats.org/officeDocument/2006/relationships" type="roundRect" r:blip="">
            <dgm:adjLst>
              <dgm:adj idx="1" val="0.1"/>
            </dgm:adjLst>
          </dgm:shape>
          <dgm:presOf axis="ch desOrSelf" ptType="node node" st="1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5">
        <dgm:choose name="Name6">
          <dgm:if name="Name7" axis="ch" ptType="node" func="cnt" op="equ" val="2">
            <dgm:layoutNode name="TwoNodes_1">
              <dgm:varLst>
                <dgm:bulletEnabled val="1"/>
              </dgm:varLst>
              <dgm:alg type="sp"/>
              <dgm:shape xmlns:r="http://schemas.openxmlformats.org/officeDocument/2006/relationships" type="roundRect" r:blip="">
                <dgm:adjLst>
                  <dgm:adj idx="1" val="0.1"/>
                </dgm:adjLst>
              </dgm:shape>
              <dgm:presOf axis="ch desOrSelf" ptType="node node" st="1 1" cnt="1 0"/>
              <dgm:constrLst/>
              <dgm:ruleLst/>
            </dgm:layoutNode>
            <dgm:layoutNode name="TwoNodes_2">
              <dgm:varLst>
                <dgm:bulletEnabled val="1"/>
              </dgm:varLst>
              <dgm:alg type="sp"/>
              <dgm:shape xmlns:r="http://schemas.openxmlformats.org/officeDocument/2006/relationships" type="roundRect" r:blip="">
                <dgm:adjLst>
                  <dgm:adj idx="1" val="0.1"/>
                </dgm:adjLst>
              </dgm:shape>
              <dgm:presOf axis="ch desOrSelf" ptType="node node" st="2 1" cnt="1 0"/>
              <dgm:constrLst/>
              <dgm:ruleLst/>
            </dgm:layoutNode>
            <dgm:layoutNode name="TwoConn_1-2" styleLbl="fgAccFollowNode1">
              <dgm:varLst>
                <dgm:bulletEnabled val="1"/>
              </dgm:varLst>
              <dgm:alg type="tx"/>
              <dgm:shape xmlns:r="http://schemas.openxmlformats.org/officeDocument/2006/relationships" type="downArrow" r:blip="">
                <dgm:adjLst>
                  <dgm:adj idx="1" val="0.55"/>
                  <dgm:adj idx="2" val="0.45"/>
                </dgm:adjLst>
              </dgm:shape>
              <dgm:presOf axis="ch" ptType="sibTrans"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TwoNodes_1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1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TwoNodes_2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2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8">
            <dgm:choose name="Name9">
              <dgm:if name="Name10" axis="ch" ptType="node" func="cnt" op="equ" val="3">
                <dgm:layoutNode name="ThreeNodes_1">
                  <dgm:varLst>
                    <dgm:bulletEnabled val="1"/>
                  </dgm:varLst>
                  <dgm:alg type="sp"/>
                  <dgm:shape xmlns:r="http://schemas.openxmlformats.org/officeDocument/2006/relationships" type="roundRect" r:blip="">
                    <dgm:adjLst>
                      <dgm:adj idx="1" val="0.1"/>
                    </dgm:adjLst>
                  </dgm:shape>
                  <dgm:presOf axis="ch desOrSelf" ptType="node node" st="1 1" cnt="1 0"/>
                  <dgm:constrLst/>
                  <dgm:ruleLst/>
                </dgm:layoutNode>
                <dgm:layoutNode name="ThreeNodes_2">
                  <dgm:varLst>
                    <dgm:bulletEnabled val="1"/>
                  </dgm:varLst>
                  <dgm:alg type="sp"/>
                  <dgm:shape xmlns:r="http://schemas.openxmlformats.org/officeDocument/2006/relationships" type="roundRect" r:blip="">
                    <dgm:adjLst>
                      <dgm:adj idx="1" val="0.1"/>
                    </dgm:adjLst>
                  </dgm:shape>
                  <dgm:presOf axis="ch desOrSelf" ptType="node node" st="2 1" cnt="1 0"/>
                  <dgm:constrLst/>
                  <dgm:ruleLst/>
                </dgm:layoutNode>
                <dgm:layoutNode name="ThreeNodes_3">
                  <dgm:varLst>
                    <dgm:bulletEnabled val="1"/>
                  </dgm:varLst>
                  <dgm:alg type="sp"/>
                  <dgm:shape xmlns:r="http://schemas.openxmlformats.org/officeDocument/2006/relationships" type="roundRect" r:blip="">
                    <dgm:adjLst>
                      <dgm:adj idx="1" val="0.1"/>
                    </dgm:adjLst>
                  </dgm:shape>
                  <dgm:presOf axis="ch desOrSelf" ptType="node node" st="3 1" cnt="1 0"/>
                  <dgm:constrLst/>
                  <dgm:ruleLst/>
                </dgm:layoutNode>
                <dgm:layoutNode name="ThreeConn_1-2" styleLbl="fgAccFollowNode1">
                  <dgm:varLst>
                    <dgm:bulletEnabled val="1"/>
                  </dgm:varLst>
                  <dgm:alg type="tx"/>
                  <dgm:shape xmlns:r="http://schemas.openxmlformats.org/officeDocument/2006/relationships" type="downArrow" r:blip="">
                    <dgm:adjLst>
                      <dgm:adj idx="1" val="0.55"/>
                      <dgm:adj idx="2" val="0.45"/>
                    </dgm:adjLst>
                  </dgm:shape>
                  <dgm:presOf axis="ch" ptType="sibTrans"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ThreeConn_2-3" styleLbl="fgAccFollowNode1">
                  <dgm:varLst>
                    <dgm:bulletEnabled val="1"/>
                  </dgm:varLst>
                  <dgm:alg type="tx"/>
                  <dgm:shape xmlns:r="http://schemas.openxmlformats.org/officeDocument/2006/relationships" type="downArrow" r:blip="">
                    <dgm:adjLst>
                      <dgm:adj idx="1" val="0.55"/>
                      <dgm:adj idx="2" val="0.45"/>
                    </dgm:adjLst>
                  </dgm:shape>
                  <dgm:presOf axis="ch" ptType="sibTrans" st="2"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ThreeNodes_1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1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ThreeNodes_2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2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ThreeNodes_3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3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11">
                <dgm:choose name="Name12">
                  <dgm:if name="Name13" axis="ch" ptType="node" func="cnt" op="equ" val="4">
                    <dgm:layoutNode name="FourNodes_1">
                      <dgm:varLst>
                        <dgm:bulletEnabled val="1"/>
                      </dgm:varLst>
                      <dgm:alg type="sp"/>
                      <dgm:shape xmlns:r="http://schemas.openxmlformats.org/officeDocument/2006/relationships" type="roundRect" r:blip="">
                        <dgm:adjLst>
                          <dgm:adj idx="1" val="0.1"/>
                        </dgm:adjLst>
                      </dgm:shape>
                      <dgm:presOf axis="ch desOrSelf" ptType="node node" st="1 1" cnt="1 0"/>
                      <dgm:constrLst/>
                      <dgm:ruleLst/>
                    </dgm:layoutNode>
                    <dgm:layoutNode name="FourNodes_2">
                      <dgm:varLst>
                        <dgm:bulletEnabled val="1"/>
                      </dgm:varLst>
                      <dgm:alg type="sp"/>
                      <dgm:shape xmlns:r="http://schemas.openxmlformats.org/officeDocument/2006/relationships" type="roundRect" r:blip="">
                        <dgm:adjLst>
                          <dgm:adj idx="1" val="0.1"/>
                        </dgm:adjLst>
                      </dgm:shape>
                      <dgm:presOf axis="ch desOrSelf" ptType="node node" st="2 1" cnt="1 0"/>
                      <dgm:constrLst/>
                      <dgm:ruleLst/>
                    </dgm:layoutNode>
                    <dgm:layoutNode name="FourNodes_3">
                      <dgm:varLst>
                        <dgm:bulletEnabled val="1"/>
                      </dgm:varLst>
                      <dgm:alg type="sp"/>
                      <dgm:shape xmlns:r="http://schemas.openxmlformats.org/officeDocument/2006/relationships" type="roundRect" r:blip="">
                        <dgm:adjLst>
                          <dgm:adj idx="1" val="0.1"/>
                        </dgm:adjLst>
                      </dgm:shape>
                      <dgm:presOf axis="ch desOrSelf" ptType="node node" st="3 1" cnt="1 0"/>
                      <dgm:constrLst/>
                      <dgm:ruleLst/>
                    </dgm:layoutNode>
                    <dgm:layoutNode name="FourNodes_4">
                      <dgm:varLst>
                        <dgm:bulletEnabled val="1"/>
                      </dgm:varLst>
                      <dgm:alg type="sp"/>
                      <dgm:shape xmlns:r="http://schemas.openxmlformats.org/officeDocument/2006/relationships" type="roundRect" r:blip="">
                        <dgm:adjLst>
                          <dgm:adj idx="1" val="0.1"/>
                        </dgm:adjLst>
                      </dgm:shape>
                      <dgm:presOf axis="ch desOrSelf" ptType="node node" st="4 1" cnt="1 0"/>
                      <dgm:constrLst/>
                      <dgm:ruleLst/>
                    </dgm:layoutNode>
                    <dgm:layoutNode name="FourConn_1-2" styleLbl="fgAccFollowNode1">
                      <dgm:varLst>
                        <dgm:bulletEnabled val="1"/>
                      </dgm:varLst>
                      <dgm:alg type="tx"/>
                      <dgm:shape xmlns:r="http://schemas.openxmlformats.org/officeDocument/2006/relationships" type="downArrow" r:blip="">
                        <dgm:adjLst>
                          <dgm:adj idx="1" val="0.55"/>
                          <dgm:adj idx="2" val="0.45"/>
                        </dgm:adjLst>
                      </dgm:shape>
                      <dgm:presOf axis="ch" ptType="sibTrans"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ourConn_2-3" styleLbl="fgAccFollowNode1">
                      <dgm:varLst>
                        <dgm:bulletEnabled val="1"/>
                      </dgm:varLst>
                      <dgm:alg type="tx"/>
                      <dgm:shape xmlns:r="http://schemas.openxmlformats.org/officeDocument/2006/relationships" type="downArrow" r:blip="">
                        <dgm:adjLst>
                          <dgm:adj idx="1" val="0.55"/>
                          <dgm:adj idx="2" val="0.45"/>
                        </dgm:adjLst>
                      </dgm:shape>
                      <dgm:presOf axis="ch" ptType="sibTrans" st="2"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ourConn_3-4" styleLbl="fgAccFollowNode1">
                      <dgm:varLst>
                        <dgm:bulletEnabled val="1"/>
                      </dgm:varLst>
                      <dgm:alg type="tx"/>
                      <dgm:shape xmlns:r="http://schemas.openxmlformats.org/officeDocument/2006/relationships" type="downArrow" r:blip="">
                        <dgm:adjLst>
                          <dgm:adj idx="1" val="0.55"/>
                          <dgm:adj idx="2" val="0.45"/>
                        </dgm:adjLst>
                      </dgm:shape>
                      <dgm:presOf axis="ch" ptType="sibTrans" st="3"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ourNodes_1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1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ourNodes_2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2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ourNodes_3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3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ourNodes_4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4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14">
                    <dgm:choose name="Name15">
                      <dgm:if name="Name16" axis="ch" ptType="node" func="cnt" op="gte" val="5">
                        <dgm:layoutNode name="FiveNodes_1">
                          <dgm:varLst>
                            <dgm:bulletEnabled val="1"/>
                          </dgm:varLst>
                          <dgm:alg type="sp"/>
                          <dgm:shape xmlns:r="http://schemas.openxmlformats.org/officeDocument/2006/relationships" type="roundRect" r:blip="">
                            <dgm:adjLst>
                              <dgm:adj idx="1" val="0.1"/>
                            </dgm:adjLst>
                          </dgm:shape>
                          <dgm:presOf axis="ch desOrSelf" ptType="node node" st="1 1" cnt="1 0"/>
                          <dgm:constrLst/>
                          <dgm:ruleLst/>
                        </dgm:layoutNode>
                        <dgm:layoutNode name="FiveNodes_2">
                          <dgm:varLst>
                            <dgm:bulletEnabled val="1"/>
                          </dgm:varLst>
                          <dgm:alg type="sp"/>
                          <dgm:shape xmlns:r="http://schemas.openxmlformats.org/officeDocument/2006/relationships" type="roundRect" r:blip="">
                            <dgm:adjLst>
                              <dgm:adj idx="1" val="0.1"/>
                            </dgm:adjLst>
                          </dgm:shape>
                          <dgm:presOf axis="ch desOrSelf" ptType="node node" st="2 1" cnt="1 0"/>
                          <dgm:constrLst/>
                          <dgm:ruleLst/>
                        </dgm:layoutNode>
                        <dgm:layoutNode name="FiveNodes_3">
                          <dgm:varLst>
                            <dgm:bulletEnabled val="1"/>
                          </dgm:varLst>
                          <dgm:alg type="sp"/>
                          <dgm:shape xmlns:r="http://schemas.openxmlformats.org/officeDocument/2006/relationships" type="roundRect" r:blip="">
                            <dgm:adjLst>
                              <dgm:adj idx="1" val="0.1"/>
                            </dgm:adjLst>
                          </dgm:shape>
                          <dgm:presOf axis="ch desOrSelf" ptType="node node" st="3 1" cnt="1 0"/>
                          <dgm:constrLst/>
                          <dgm:ruleLst/>
                        </dgm:layoutNode>
                        <dgm:layoutNode name="FiveNodes_4">
                          <dgm:varLst>
                            <dgm:bulletEnabled val="1"/>
                          </dgm:varLst>
                          <dgm:alg type="sp"/>
                          <dgm:shape xmlns:r="http://schemas.openxmlformats.org/officeDocument/2006/relationships" type="roundRect" r:blip="">
                            <dgm:adjLst>
                              <dgm:adj idx="1" val="0.1"/>
                            </dgm:adjLst>
                          </dgm:shape>
                          <dgm:presOf axis="ch desOrSelf" ptType="node node" st="4 1" cnt="1 0"/>
                          <dgm:constrLst/>
                          <dgm:ruleLst/>
                        </dgm:layoutNode>
                        <dgm:layoutNode name="FiveNodes_5">
                          <dgm:varLst>
                            <dgm:bulletEnabled val="1"/>
                          </dgm:varLst>
                          <dgm:alg type="sp"/>
                          <dgm:shape xmlns:r="http://schemas.openxmlformats.org/officeDocument/2006/relationships" type="roundRect" r:blip="">
                            <dgm:adjLst>
                              <dgm:adj idx="1" val="0.1"/>
                            </dgm:adjLst>
                          </dgm:shape>
                          <dgm:presOf axis="ch desOrSelf" ptType="node node" st="5 1" cnt="1 0"/>
                          <dgm:constrLst/>
                          <dgm:ruleLst/>
                        </dgm:layoutNode>
                        <dgm:layoutNode name="FiveConn_1-2" styleLbl="fgAccFollowNode1">
                          <dgm:varLst>
                            <dgm:bulletEnabled val="1"/>
                          </dgm:varLst>
                          <dgm:alg type="tx"/>
                          <dgm:shape xmlns:r="http://schemas.openxmlformats.org/officeDocument/2006/relationships" type="downArrow" r:blip="">
                            <dgm:adjLst>
                              <dgm:adj idx="1" val="0.55"/>
                              <dgm:adj idx="2" val="0.45"/>
                            </dgm:adjLst>
                          </dgm:shape>
                          <dgm:presOf axis="ch" ptType="sibTrans"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iveConn_2-3" styleLbl="fgAccFollowNode1">
                          <dgm:varLst>
                            <dgm:bulletEnabled val="1"/>
                          </dgm:varLst>
                          <dgm:alg type="tx"/>
                          <dgm:shape xmlns:r="http://schemas.openxmlformats.org/officeDocument/2006/relationships" type="downArrow" r:blip="">
                            <dgm:adjLst>
                              <dgm:adj idx="1" val="0.55"/>
                              <dgm:adj idx="2" val="0.45"/>
                            </dgm:adjLst>
                          </dgm:shape>
                          <dgm:presOf axis="ch" ptType="sibTrans" st="2"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iveConn_3-4" styleLbl="fgAccFollowNode1">
                          <dgm:varLst>
                            <dgm:bulletEnabled val="1"/>
                          </dgm:varLst>
                          <dgm:alg type="tx"/>
                          <dgm:shape xmlns:r="http://schemas.openxmlformats.org/officeDocument/2006/relationships" type="downArrow" r:blip="">
                            <dgm:adjLst>
                              <dgm:adj idx="1" val="0.55"/>
                              <dgm:adj idx="2" val="0.45"/>
                            </dgm:adjLst>
                          </dgm:shape>
                          <dgm:presOf axis="ch" ptType="sibTrans" st="3"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iveConn_4-5" styleLbl="fgAccFollowNode1">
                          <dgm:varLst>
                            <dgm:bulletEnabled val="1"/>
                          </dgm:varLst>
                          <dgm:alg type="tx"/>
                          <dgm:shape xmlns:r="http://schemas.openxmlformats.org/officeDocument/2006/relationships" type="downArrow" r:blip="">
                            <dgm:adjLst>
                              <dgm:adj idx="1" val="0.55"/>
                              <dgm:adj idx="2" val="0.45"/>
                            </dgm:adjLst>
                          </dgm:shape>
                          <dgm:presOf axis="ch" ptType="sibTrans" st="4"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iveNodes_1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1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iveNodes_2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2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iveNodes_3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3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iveNodes_4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4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iveNodes_5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5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17"/>
                    </dgm:choose>
                  </dgm:else>
                </dgm:choose>
              </dgm:else>
            </dgm:choose>
          </dgm:else>
        </dgm:choose>
      </dgm:else>
    </dgm:choose>
  </dgm:layoutNode>
</dgm:layoutDef>
</file>

<file path=word/diagrams/layout4.xml><?xml version="1.0" encoding="utf-8"?>
<dgm:layoutDef xmlns:dgm="http://schemas.openxmlformats.org/drawingml/2006/diagram" xmlns:a="http://schemas.openxmlformats.org/drawingml/2006/main" uniqueId="urn:microsoft.com/office/officeart/2005/8/layout/venn2">
  <dgm:title val=""/>
  <dgm:desc val=""/>
  <dgm:catLst>
    <dgm:cat type="relationship" pri="30000"/>
  </dgm:catLst>
  <dgm:samp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2" destOrd="0"/>
        <dgm:cxn modelId="8" srcId="0" destId="4" srcOrd="3"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chMax val="7"/>
      <dgm:resizeHandles val="exact"/>
    </dgm:varLst>
    <dgm:alg type="composite">
      <dgm:param type="ar" val="1"/>
    </dgm:alg>
    <dgm:shape xmlns:r="http://schemas.openxmlformats.org/officeDocument/2006/relationships" r:blip="">
      <dgm:adjLst/>
    </dgm:shape>
    <dgm:presOf/>
    <dgm:choose name="Name1">
      <dgm:if name="Name2" axis="ch" ptType="node" func="cnt" op="lte" val="3">
        <dgm:constrLst>
          <dgm:constr type="w" for="ch" forName="comp1" refType="w"/>
          <dgm:constr type="h" for="ch" forName="comp1" refType="w" refFor="ch" refForName="comp1"/>
          <dgm:constr type="w" for="ch" forName="comp2" refType="w" fact="0.75"/>
          <dgm:constr type="h" for="ch" forName="comp2" refType="w" refFor="ch" refForName="comp2"/>
          <dgm:constr type="ctrX" for="ch" forName="comp2" refType="ctrX" refFor="ch" refForName="comp1"/>
          <dgm:constr type="b" for="ch" forName="comp2" refType="b" refFor="ch" refForName="comp1"/>
          <dgm:constr type="w" for="ch" forName="comp3" refType="w" fact="0.5"/>
          <dgm:constr type="h" for="ch" forName="comp3" refType="w" refFor="ch" refForName="comp3"/>
          <dgm:constr type="ctrX" for="ch" forName="comp3" refType="ctrX" refFor="ch" refForName="comp1"/>
          <dgm:constr type="b" for="ch" forName="comp3" refType="b" refFor="ch" refForName="comp1"/>
          <dgm:constr type="primFontSz" for="des" ptType="node" op="equ" val="65"/>
        </dgm:constrLst>
      </dgm:if>
      <dgm:if name="Name3" axis="ch" ptType="node" func="cnt" op="equ" val="4">
        <dgm:constrLst>
          <dgm:constr type="w" for="ch" forName="comp1" refType="w"/>
          <dgm:constr type="h" for="ch" forName="comp1" refType="w" refFor="ch" refForName="comp1"/>
          <dgm:constr type="w" for="ch" forName="comp2" refType="w" fact="0.8"/>
          <dgm:constr type="h" for="ch" forName="comp2" refType="w" refFor="ch" refForName="comp2"/>
          <dgm:constr type="ctrX" for="ch" forName="comp2" refType="ctrX" refFor="ch" refForName="comp1"/>
          <dgm:constr type="b" for="ch" forName="comp2" refType="b" refFor="ch" refForName="comp1"/>
          <dgm:constr type="w" for="ch" forName="comp3" refType="w" fact="0.6"/>
          <dgm:constr type="h" for="ch" forName="comp3" refType="w" refFor="ch" refForName="comp3"/>
          <dgm:constr type="ctrX" for="ch" forName="comp3" refType="ctrX" refFor="ch" refForName="comp1"/>
          <dgm:constr type="b" for="ch" forName="comp3" refType="b" refFor="ch" refForName="comp1"/>
          <dgm:constr type="w" for="ch" forName="comp4" refType="w" fact="0.4"/>
          <dgm:constr type="h" for="ch" forName="comp4" refType="w" refFor="ch" refForName="comp4"/>
          <dgm:constr type="ctrX" for="ch" forName="comp4" refType="ctrX" refFor="ch" refForName="comp1"/>
          <dgm:constr type="b" for="ch" forName="comp4" refType="b" refFor="ch" refForName="comp1"/>
          <dgm:constr type="primFontSz" for="des" ptType="node" op="equ" val="65"/>
        </dgm:constrLst>
      </dgm:if>
      <dgm:else name="Name4">
        <dgm:constrLst>
          <dgm:constr type="w" for="ch" forName="comp1" refType="w"/>
          <dgm:constr type="h" for="ch" forName="comp1" refType="w" refFor="ch" refForName="comp1"/>
          <dgm:constr type="w" for="ch" forName="comp2" refType="w" fact="0.85"/>
          <dgm:constr type="h" for="ch" forName="comp2" refType="w" refFor="ch" refForName="comp2"/>
          <dgm:constr type="ctrX" for="ch" forName="comp2" refType="ctrX" refFor="ch" refForName="comp1"/>
          <dgm:constr type="b" for="ch" forName="comp2" refType="b" refFor="ch" refForName="comp1"/>
          <dgm:constr type="w" for="ch" forName="comp3" refType="w" fact="0.7"/>
          <dgm:constr type="h" for="ch" forName="comp3" refType="w" refFor="ch" refForName="comp3"/>
          <dgm:constr type="ctrX" for="ch" forName="comp3" refType="ctrX" refFor="ch" refForName="comp1"/>
          <dgm:constr type="b" for="ch" forName="comp3" refType="b" refFor="ch" refForName="comp1"/>
          <dgm:constr type="w" for="ch" forName="comp4" refType="w" fact="0.55"/>
          <dgm:constr type="h" for="ch" forName="comp4" refType="w" refFor="ch" refForName="comp4"/>
          <dgm:constr type="ctrX" for="ch" forName="comp4" refType="ctrX" refFor="ch" refForName="comp1"/>
          <dgm:constr type="b" for="ch" forName="comp4" refType="b" refFor="ch" refForName="comp1"/>
          <dgm:constr type="w" for="ch" forName="comp5" refType="w" fact="0.4"/>
          <dgm:constr type="h" for="ch" forName="comp5" refType="w" refFor="ch" refForName="comp5"/>
          <dgm:constr type="ctrX" for="ch" forName="comp5" refType="ctrX" refFor="ch" refForName="comp1"/>
          <dgm:constr type="b" for="ch" forName="comp5" refType="b" refFor="ch" refForName="comp1"/>
          <dgm:constr type="w" for="ch" forName="comp6" refType="w" fact="0.25"/>
          <dgm:constr type="h" for="ch" forName="comp6" refType="w" refFor="ch" refForName="comp6"/>
          <dgm:constr type="ctrX" for="ch" forName="comp6" refType="ctrX" refFor="ch" refForName="comp1"/>
          <dgm:constr type="b" for="ch" forName="comp6" refType="b" refFor="ch" refForName="comp1"/>
          <dgm:constr type="w" for="ch" forName="comp7" refType="w" fact="0.15"/>
          <dgm:constr type="h" for="ch" forName="comp7" refType="w" refFor="ch" refForName="comp7"/>
          <dgm:constr type="ctrX" for="ch" forName="comp7" refType="ctrX" refFor="ch" refForName="comp1"/>
          <dgm:constr type="b" for="ch" forName="comp7" refType="b" refFor="ch" refForName="comp1"/>
          <dgm:constr type="primFontSz" for="des" ptType="node" op="equ" val="65"/>
        </dgm:constrLst>
      </dgm:else>
    </dgm:choose>
    <dgm:ruleLst/>
    <dgm:choose name="Name5">
      <dgm:if name="Name6" axis="ch" ptType="node" func="cnt" op="gte" val="1">
        <dgm:layoutNode name="comp1">
          <dgm:alg type="composite"/>
          <dgm:shape xmlns:r="http://schemas.openxmlformats.org/officeDocument/2006/relationships" r:blip="">
            <dgm:adjLst/>
          </dgm:shape>
          <dgm:presOf/>
          <dgm:choose name="Name7">
            <dgm:if name="Name8" axis="ch" ptType="node" func="cnt" op="equ" val="1">
              <dgm:constrLst>
                <dgm:constr type="w" for="ch" forName="circle1" refType="w"/>
                <dgm:constr type="h" for="ch" forName="circle1" refType="h"/>
                <dgm:constr type="ctrX" for="ch" forName="circle1" refType="w" fact="0.5"/>
                <dgm:constr type="ctrY" for="ch" forName="circle1" refType="h" fact="0.5"/>
                <dgm:constr type="ctrX" for="ch" forName="c1text" refType="w" fact="0.5"/>
                <dgm:constr type="ctrY" for="ch" forName="c1text" refType="h" fact="0.5"/>
                <dgm:constr type="w" for="ch" forName="c1text" refType="w" refFor="ch" refForName="circle1" fact="0.70711"/>
                <dgm:constr type="h" for="ch" forName="c1text" refType="h" refFor="ch" refForName="circle1" fact="0.5"/>
              </dgm:constrLst>
            </dgm:if>
            <dgm:if name="Name9" axis="ch" ptType="node" func="cnt" op="equ" val="2">
              <dgm:constrLst>
                <dgm:constr type="w" for="ch" forName="circle1" refType="w"/>
                <dgm:constr type="h" for="ch" forName="circle1" refType="h"/>
                <dgm:constr type="ctrX" for="ch" forName="circle1" refType="w" fact="0.5"/>
                <dgm:constr type="ctrY" for="ch" forName="circle1" refType="h" fact="0.5"/>
                <dgm:constr type="ctrX" for="ch" forName="c1text" refType="w" fact="0.5"/>
                <dgm:constr type="ctrY" for="ch" forName="c1text" refType="h" fact="0.16"/>
                <dgm:constr type="w" for="ch" forName="c1text" refType="w" refFor="ch" refForName="circle1" fact="0.525"/>
                <dgm:constr type="h" for="ch" forName="c1text" refType="h" refFor="ch" refForName="circle1" fact="0.17"/>
              </dgm:constrLst>
            </dgm:if>
            <dgm:if name="Name10" axis="ch" ptType="node" func="cnt" op="equ" val="3">
              <dgm:constrLst>
                <dgm:constr type="w" for="ch" forName="circle1" refType="w"/>
                <dgm:constr type="h" for="ch" forName="circle1" refType="h"/>
                <dgm:constr type="ctrX" for="ch" forName="circle1" refType="w" fact="0.5"/>
                <dgm:constr type="ctrY" for="ch" forName="circle1" refType="h" fact="0.5"/>
                <dgm:constr type="ctrX" for="ch" forName="c1text" refType="w" fact="0.5"/>
                <dgm:constr type="ctrY" for="ch" forName="c1text" refType="h" fact="0.125"/>
                <dgm:constr type="w" for="ch" forName="c1text" refType="w" refFor="ch" refForName="circle1" fact="0.3495"/>
                <dgm:constr type="h" for="ch" forName="c1text" refType="h" refFor="ch" refForName="circle1" fact="0.15"/>
              </dgm:constrLst>
            </dgm:if>
            <dgm:if name="Name11" axis="ch" ptType="node" func="cnt" op="equ" val="4">
              <dgm:constrLst>
                <dgm:constr type="w" for="ch" forName="circle1" refType="w"/>
                <dgm:constr type="h" for="ch" forName="circle1" refType="h"/>
                <dgm:constr type="ctrX" for="ch" forName="circle1" refType="w" fact="0.5"/>
                <dgm:constr type="ctrY" for="ch" forName="circle1" refType="h" fact="0.5"/>
                <dgm:constr type="ctrX" for="ch" forName="c1text" refType="w" fact="0.5"/>
                <dgm:constr type="ctrY" for="ch" forName="c1text" refType="h" fact="0.125"/>
                <dgm:constr type="w" for="ch" forName="c1text" refType="w" refFor="ch" refForName="circle1" fact="0.2796"/>
                <dgm:constr type="h" for="ch" forName="c1text" refType="h" refFor="ch" refForName="circle1" fact="0.15"/>
              </dgm:constrLst>
            </dgm:if>
            <dgm:if name="Name12" axis="ch" ptType="node" func="cnt" op="gte" val="5">
              <dgm:constrLst>
                <dgm:constr type="w" for="ch" forName="circle1" refType="w"/>
                <dgm:constr type="h" for="ch" forName="circle1" refType="h"/>
                <dgm:constr type="ctrX" for="ch" forName="circle1" refType="w" fact="0.5"/>
                <dgm:constr type="ctrY" for="ch" forName="circle1" refType="h" fact="0.5"/>
                <dgm:constr type="ctrX" for="ch" forName="c1text" refType="w" fact="0.5"/>
                <dgm:constr type="ctrY" for="ch" forName="c1text" refType="h" fact="0.1"/>
                <dgm:constr type="w" for="ch" forName="c1text" refType="w" refFor="ch" refForName="circle1" fact="0.375"/>
                <dgm:constr type="h" for="ch" forName="c1text" refType="h" refFor="ch" refForName="circle1" fact="0.1"/>
              </dgm:constrLst>
            </dgm:if>
            <dgm:else name="Name13"/>
          </dgm:choose>
          <dgm:ruleLst/>
          <dgm:layoutNode name="circle1" styleLbl="node1">
            <dgm:alg type="sp"/>
            <dgm:shape xmlns:r="http://schemas.openxmlformats.org/officeDocument/2006/relationships" type="ellipse" r:blip="">
              <dgm:adjLst/>
            </dgm:shape>
            <dgm:presOf axis="ch desOrSelf" ptType="node node" st="1 1" cnt="1 0"/>
            <dgm:constrLst>
              <dgm:constr type="h" refType="w"/>
            </dgm:constrLst>
            <dgm:ruleLst/>
          </dgm:layoutNode>
          <dgm:layoutNode name="c1text">
            <dgm:varLst>
              <dgm:bulletEnabled val="1"/>
            </dgm:varLst>
            <dgm:alg type="tx"/>
            <dgm:shape xmlns:r="http://schemas.openxmlformats.org/officeDocument/2006/relationships" type="rect" r:blip="" hideGeom="1">
              <dgm:adjLst/>
            </dgm:shape>
            <dgm:presOf axis="ch desOrSelf" ptType="node node" st="1 1" cnt="1 0"/>
            <dgm:constrLst/>
            <dgm:ruleLst>
              <dgm:rule type="primFontSz" val="5" fact="NaN" max="NaN"/>
            </dgm:ruleLst>
          </dgm:layoutNode>
        </dgm:layoutNode>
      </dgm:if>
      <dgm:else name="Name14"/>
    </dgm:choose>
    <dgm:choose name="Name15">
      <dgm:if name="Name16" axis="ch" ptType="node" func="cnt" op="gte" val="2">
        <dgm:layoutNode name="comp2">
          <dgm:alg type="composite"/>
          <dgm:shape xmlns:r="http://schemas.openxmlformats.org/officeDocument/2006/relationships" r:blip="">
            <dgm:adjLst/>
          </dgm:shape>
          <dgm:presOf/>
          <dgm:choose name="Name17">
            <dgm:if name="Name18" axis="ch" ptType="node" func="cnt" op="equ" val="2">
              <dgm:constrLst>
                <dgm:constr type="w" for="ch" forName="circle2" refType="w"/>
                <dgm:constr type="h" for="ch" forName="circle2" refType="h"/>
                <dgm:constr type="ctrX" for="ch" forName="circle2" refType="w" fact="0.5"/>
                <dgm:constr type="ctrY" for="ch" forName="circle2" refType="h" fact="0.5"/>
                <dgm:constr type="ctrX" for="ch" forName="c2text" refType="w" fact="0.5"/>
                <dgm:constr type="ctrY" for="ch" forName="c2text" refType="h" fact="0.5"/>
                <dgm:constr type="w" for="ch" forName="c2text" refType="w" refFor="ch" refForName="circle2" fact="0.70711"/>
                <dgm:constr type="h" for="ch" forName="c2text" refType="h" refFor="ch" refForName="circle2" fact="0.5"/>
              </dgm:constrLst>
            </dgm:if>
            <dgm:if name="Name19" axis="ch" ptType="node" func="cnt" op="equ" val="3">
              <dgm:constrLst>
                <dgm:constr type="w" for="ch" forName="circle2" refType="w"/>
                <dgm:constr type="h" for="ch" forName="circle2" refType="h"/>
                <dgm:constr type="ctrX" for="ch" forName="circle2" refType="w" fact="0.5"/>
                <dgm:constr type="ctrY" for="ch" forName="circle2" refType="h" fact="0.5"/>
                <dgm:constr type="ctrX" for="ch" forName="c2text" refType="w" fact="0.5"/>
                <dgm:constr type="ctrY" for="ch" forName="c2text" refType="h" fact="0.15625"/>
                <dgm:constr type="w" for="ch" forName="c2text" refType="w" refFor="ch" refForName="circle2" fact="0.466"/>
                <dgm:constr type="h" for="ch" forName="c2text" refType="h" refFor="ch" refForName="circle2" fact="0.1875"/>
              </dgm:constrLst>
            </dgm:if>
            <dgm:if name="Name20" axis="ch" ptType="node" func="cnt" op="equ" val="4">
              <dgm:constrLst>
                <dgm:constr type="w" for="ch" forName="circle2" refType="w"/>
                <dgm:constr type="h" for="ch" forName="circle2" refType="h"/>
                <dgm:constr type="ctrX" for="ch" forName="circle2" refType="w" fact="0.5"/>
                <dgm:constr type="ctrY" for="ch" forName="circle2" refType="h" fact="0.5"/>
                <dgm:constr type="ctrX" for="ch" forName="c2text" refType="w" fact="0.5"/>
                <dgm:constr type="ctrY" for="ch" forName="c2text" refType="h" fact="0.15"/>
                <dgm:constr type="w" for="ch" forName="c2text" refType="w" refFor="ch" refForName="circle2" fact="0.3495"/>
                <dgm:constr type="h" for="ch" forName="c2text" refType="h" refFor="ch" refForName="circle2" fact="0.18"/>
              </dgm:constrLst>
            </dgm:if>
            <dgm:if name="Name21" axis="ch" ptType="node" func="cnt" op="gte" val="5">
              <dgm:constrLst>
                <dgm:constr type="w" for="ch" forName="circle2" refType="w"/>
                <dgm:constr type="h" for="ch" forName="circle2" refType="h"/>
                <dgm:constr type="ctrX" for="ch" forName="circle2" refType="w" fact="0.5"/>
                <dgm:constr type="ctrY" for="ch" forName="circle2" refType="h" fact="0.5"/>
                <dgm:constr type="ctrX" for="ch" forName="c2text" refType="w" fact="0.5"/>
                <dgm:constr type="ctrY" for="ch" forName="c2text" refType="h" fact="0.115"/>
                <dgm:constr type="w" for="ch" forName="c2text" refType="w" refFor="ch" refForName="circle2" fact="0.43125"/>
                <dgm:constr type="h" for="ch" forName="c2text" refType="h" refFor="ch" refForName="circle2" fact="0.115"/>
              </dgm:constrLst>
            </dgm:if>
            <dgm:else name="Name22"/>
          </dgm:choose>
          <dgm:ruleLst/>
          <dgm:layoutNode name="circle2" styleLbl="node1">
            <dgm:alg type="sp"/>
            <dgm:shape xmlns:r="http://schemas.openxmlformats.org/officeDocument/2006/relationships" type="ellipse" r:blip="">
              <dgm:adjLst/>
            </dgm:shape>
            <dgm:presOf axis="ch desOrSelf" ptType="node node" st="2 1" cnt="1 0"/>
            <dgm:constrLst>
              <dgm:constr type="h" refType="w"/>
            </dgm:constrLst>
            <dgm:ruleLst/>
          </dgm:layoutNode>
          <dgm:layoutNode name="c2text">
            <dgm:varLst>
              <dgm:bulletEnabled val="1"/>
            </dgm:varLst>
            <dgm:alg type="tx"/>
            <dgm:shape xmlns:r="http://schemas.openxmlformats.org/officeDocument/2006/relationships" type="rect" r:blip="" hideGeom="1">
              <dgm:adjLst/>
            </dgm:shape>
            <dgm:presOf axis="ch desOrSelf" ptType="node node" st="2 1" cnt="1 0"/>
            <dgm:constrLst/>
            <dgm:ruleLst>
              <dgm:rule type="primFontSz" val="5" fact="NaN" max="NaN"/>
            </dgm:ruleLst>
          </dgm:layoutNode>
        </dgm:layoutNode>
      </dgm:if>
      <dgm:else name="Name23"/>
    </dgm:choose>
    <dgm:choose name="Name24">
      <dgm:if name="Name25" axis="ch" ptType="node" func="cnt" op="gte" val="3">
        <dgm:layoutNode name="comp3">
          <dgm:alg type="composite"/>
          <dgm:shape xmlns:r="http://schemas.openxmlformats.org/officeDocument/2006/relationships" r:blip="">
            <dgm:adjLst/>
          </dgm:shape>
          <dgm:presOf/>
          <dgm:choose name="Name26">
            <dgm:if name="Name27" axis="ch" ptType="node" func="cnt" op="equ" val="3">
              <dgm:constrLst>
                <dgm:constr type="w" for="ch" forName="circle3" refType="w"/>
                <dgm:constr type="h" for="ch" forName="circle3" refType="h"/>
                <dgm:constr type="ctrX" for="ch" forName="circle3" refType="w" fact="0.5"/>
                <dgm:constr type="ctrY" for="ch" forName="circle3" refType="h" fact="0.5"/>
                <dgm:constr type="ctrX" for="ch" forName="c3text" refType="w" fact="0.5"/>
                <dgm:constr type="ctrY" for="ch" forName="c3text" refType="h" fact="0.5"/>
                <dgm:constr type="w" for="ch" forName="c3text" refType="w" refFor="ch" refForName="circle3" fact="0.70711"/>
                <dgm:constr type="h" for="ch" forName="c3text" refType="h" refFor="ch" refForName="circle3" fact="0.5"/>
              </dgm:constrLst>
            </dgm:if>
            <dgm:if name="Name28" axis="ch" ptType="node" func="cnt" op="equ" val="4">
              <dgm:constrLst>
                <dgm:constr type="w" for="ch" forName="circle3" refType="w"/>
                <dgm:constr type="h" for="ch" forName="circle3" refType="h"/>
                <dgm:constr type="ctrX" for="ch" forName="circle3" refType="w" fact="0.5"/>
                <dgm:constr type="ctrY" for="ch" forName="circle3" refType="h" fact="0.5"/>
                <dgm:constr type="ctrX" for="ch" forName="c3text" refType="w" fact="0.5"/>
                <dgm:constr type="ctrY" for="ch" forName="c3text" refType="h" fact="0.1875"/>
                <dgm:constr type="w" for="ch" forName="c3text" refType="w" refFor="ch" refForName="circle3" fact="0.466"/>
                <dgm:constr type="h" for="ch" forName="c3text" refType="h" refFor="ch" refForName="circle3" fact="0.225"/>
              </dgm:constrLst>
            </dgm:if>
            <dgm:if name="Name29" axis="ch" ptType="node" func="cnt" op="gte" val="5">
              <dgm:constrLst>
                <dgm:constr type="w" for="ch" forName="circle3" refType="w"/>
                <dgm:constr type="h" for="ch" forName="circle3" refType="h"/>
                <dgm:constr type="ctrX" for="ch" forName="circle3" refType="w" fact="0.5"/>
                <dgm:constr type="ctrY" for="ch" forName="circle3" refType="h" fact="0.5"/>
                <dgm:constr type="ctrX" for="ch" forName="c3text" refType="w" fact="0.5"/>
                <dgm:constr type="ctrY" for="ch" forName="c3text" refType="h" fact="0.138"/>
                <dgm:constr type="w" for="ch" forName="c3text" refType="w" refFor="ch" refForName="circle3" fact="0.5175"/>
                <dgm:constr type="h" for="ch" forName="c3text" refType="h" refFor="ch" refForName="circle3" fact="0.138"/>
              </dgm:constrLst>
            </dgm:if>
            <dgm:else name="Name30"/>
          </dgm:choose>
          <dgm:ruleLst/>
          <dgm:layoutNode name="circle3" styleLbl="node1">
            <dgm:alg type="sp"/>
            <dgm:shape xmlns:r="http://schemas.openxmlformats.org/officeDocument/2006/relationships" type="ellipse" r:blip="">
              <dgm:adjLst/>
            </dgm:shape>
            <dgm:presOf axis="ch desOrSelf" ptType="node node" st="3 1" cnt="1 0"/>
            <dgm:constrLst>
              <dgm:constr type="h" refType="w"/>
            </dgm:constrLst>
            <dgm:ruleLst/>
          </dgm:layoutNode>
          <dgm:layoutNode name="c3text">
            <dgm:varLst>
              <dgm:bulletEnabled val="1"/>
            </dgm:varLst>
            <dgm:alg type="tx"/>
            <dgm:shape xmlns:r="http://schemas.openxmlformats.org/officeDocument/2006/relationships" type="rect" r:blip="" hideGeom="1">
              <dgm:adjLst/>
            </dgm:shape>
            <dgm:presOf axis="ch desOrSelf" ptType="node node" st="3 1" cnt="1 0"/>
            <dgm:constrLst/>
            <dgm:ruleLst>
              <dgm:rule type="primFontSz" val="5" fact="NaN" max="NaN"/>
            </dgm:ruleLst>
          </dgm:layoutNode>
        </dgm:layoutNode>
      </dgm:if>
      <dgm:else name="Name31"/>
    </dgm:choose>
    <dgm:choose name="Name32">
      <dgm:if name="Name33" axis="ch" ptType="node" func="cnt" op="gte" val="4">
        <dgm:layoutNode name="comp4">
          <dgm:alg type="composite"/>
          <dgm:shape xmlns:r="http://schemas.openxmlformats.org/officeDocument/2006/relationships" r:blip="">
            <dgm:adjLst/>
          </dgm:shape>
          <dgm:presOf/>
          <dgm:choose name="Name34">
            <dgm:if name="Name35" axis="ch" ptType="node" func="cnt" op="equ" val="4">
              <dgm:constrLst>
                <dgm:constr type="w" for="ch" forName="circle4" refType="w"/>
                <dgm:constr type="h" for="ch" forName="circle4" refType="h"/>
                <dgm:constr type="ctrX" for="ch" forName="circle4" refType="w" fact="0.5"/>
                <dgm:constr type="ctrY" for="ch" forName="circle4" refType="h" fact="0.5"/>
                <dgm:constr type="ctrX" for="ch" forName="c4text" refType="w" fact="0.5"/>
                <dgm:constr type="ctrY" for="ch" forName="c4text" refType="h" fact="0.5"/>
                <dgm:constr type="w" for="ch" forName="c4text" refType="w" refFor="ch" refForName="circle4" fact="0.70711"/>
                <dgm:constr type="h" for="ch" forName="c4text" refType="h" refFor="ch" refForName="circle4" fact="0.5"/>
              </dgm:constrLst>
            </dgm:if>
            <dgm:if name="Name36" axis="ch" ptType="node" func="cnt" op="gte" val="5">
              <dgm:constrLst>
                <dgm:constr type="w" for="ch" forName="circle4" refType="w"/>
                <dgm:constr type="h" for="ch" forName="circle4" refType="h"/>
                <dgm:constr type="ctrX" for="ch" forName="circle4" refType="w" fact="0.5"/>
                <dgm:constr type="ctrY" for="ch" forName="circle4" refType="h" fact="0.5"/>
                <dgm:constr type="ctrX" for="ch" forName="c4text" refType="w" fact="0.5"/>
                <dgm:constr type="ctrY" for="ch" forName="c4text" refType="h" fact="0.18"/>
                <dgm:constr type="w" for="ch" forName="c4text" refType="w" refFor="ch" refForName="circle4" fact="0.54"/>
                <dgm:constr type="h" for="ch" forName="c4text" refType="h" refFor="ch" refForName="circle4" fact="0.18"/>
              </dgm:constrLst>
            </dgm:if>
            <dgm:else name="Name37"/>
          </dgm:choose>
          <dgm:ruleLst/>
          <dgm:layoutNode name="circle4" styleLbl="node1">
            <dgm:alg type="sp"/>
            <dgm:shape xmlns:r="http://schemas.openxmlformats.org/officeDocument/2006/relationships" type="ellipse" r:blip="">
              <dgm:adjLst/>
            </dgm:shape>
            <dgm:presOf axis="ch desOrSelf" ptType="node node" st="4 1" cnt="1 0"/>
            <dgm:constrLst>
              <dgm:constr type="h" refType="w"/>
            </dgm:constrLst>
            <dgm:ruleLst/>
          </dgm:layoutNode>
          <dgm:layoutNode name="c4text">
            <dgm:varLst>
              <dgm:bulletEnabled val="1"/>
            </dgm:varLst>
            <dgm:alg type="tx"/>
            <dgm:shape xmlns:r="http://schemas.openxmlformats.org/officeDocument/2006/relationships" type="rect" r:blip="" hideGeom="1">
              <dgm:adjLst/>
            </dgm:shape>
            <dgm:presOf axis="ch desOrSelf" ptType="node node" st="4 1" cnt="1 0"/>
            <dgm:constrLst/>
            <dgm:ruleLst>
              <dgm:rule type="primFontSz" val="5" fact="NaN" max="NaN"/>
            </dgm:ruleLst>
          </dgm:layoutNode>
        </dgm:layoutNode>
      </dgm:if>
      <dgm:else name="Name38"/>
    </dgm:choose>
    <dgm:choose name="Name39">
      <dgm:if name="Name40" axis="ch" ptType="node" func="cnt" op="gte" val="5">
        <dgm:layoutNode name="comp5">
          <dgm:alg type="composite"/>
          <dgm:shape xmlns:r="http://schemas.openxmlformats.org/officeDocument/2006/relationships" r:blip="">
            <dgm:adjLst/>
          </dgm:shape>
          <dgm:presOf/>
          <dgm:choose name="Name41">
            <dgm:if name="Name42" axis="ch" ptType="node" func="cnt" op="equ" val="5">
              <dgm:constrLst>
                <dgm:constr type="w" for="ch" forName="circle5" refType="w"/>
                <dgm:constr type="h" for="ch" forName="circle5" refType="h"/>
                <dgm:constr type="ctrX" for="ch" forName="circle5" refType="w" fact="0.5"/>
                <dgm:constr type="ctrY" for="ch" forName="circle5" refType="h" fact="0.5"/>
                <dgm:constr type="ctrX" for="ch" forName="c5text" refType="w" fact="0.5"/>
                <dgm:constr type="ctrY" for="ch" forName="c5text" refType="h" fact="0.5"/>
                <dgm:constr type="w" for="ch" forName="c5text" refType="w" refFor="ch" refForName="circle5" fact="0.70711"/>
                <dgm:constr type="h" for="ch" forName="c5text" refType="h" refFor="ch" refForName="circle5" fact="0.5"/>
              </dgm:constrLst>
            </dgm:if>
            <dgm:if name="Name43" axis="ch" ptType="node" func="cnt" op="gte" val="6">
              <dgm:constrLst>
                <dgm:constr type="w" for="ch" forName="circle5" refType="w"/>
                <dgm:constr type="h" for="ch" forName="circle5" refType="h"/>
                <dgm:constr type="ctrX" for="ch" forName="circle5" refType="w" fact="0.5"/>
                <dgm:constr type="ctrY" for="ch" forName="circle5" refType="h" fact="0.5"/>
                <dgm:constr type="ctrX" for="ch" forName="c5text" refType="w" fact="0.5"/>
                <dgm:constr type="ctrY" for="ch" forName="c5text" refType="h" fact="0.25"/>
                <dgm:constr type="w" for="ch" forName="c5text" refType="w" refFor="ch" refForName="circle5" fact="0.65"/>
                <dgm:constr type="h" for="ch" forName="c5text" refType="h" refFor="ch" refForName="circle5" fact="0.25"/>
              </dgm:constrLst>
            </dgm:if>
            <dgm:else name="Name44"/>
          </dgm:choose>
          <dgm:ruleLst/>
          <dgm:layoutNode name="circle5" styleLbl="node1">
            <dgm:alg type="sp"/>
            <dgm:shape xmlns:r="http://schemas.openxmlformats.org/officeDocument/2006/relationships" type="ellipse" r:blip="">
              <dgm:adjLst/>
            </dgm:shape>
            <dgm:presOf axis="ch desOrSelf" ptType="node node" st="5 1" cnt="1 0"/>
            <dgm:constrLst>
              <dgm:constr type="h" refType="w"/>
            </dgm:constrLst>
            <dgm:ruleLst/>
          </dgm:layoutNode>
          <dgm:layoutNode name="c5text">
            <dgm:varLst>
              <dgm:bulletEnabled val="1"/>
            </dgm:varLst>
            <dgm:alg type="tx"/>
            <dgm:shape xmlns:r="http://schemas.openxmlformats.org/officeDocument/2006/relationships" type="rect" r:blip="" hideGeom="1">
              <dgm:adjLst/>
            </dgm:shape>
            <dgm:presOf axis="ch desOrSelf" ptType="node node" st="5 1" cnt="1 0"/>
            <dgm:constrLst/>
            <dgm:ruleLst>
              <dgm:rule type="primFontSz" val="5" fact="NaN" max="NaN"/>
            </dgm:ruleLst>
          </dgm:layoutNode>
        </dgm:layoutNode>
      </dgm:if>
      <dgm:else name="Name45"/>
    </dgm:choose>
    <dgm:choose name="Name46">
      <dgm:if name="Name47" axis="ch" ptType="node" func="cnt" op="gte" val="6">
        <dgm:layoutNode name="comp6">
          <dgm:alg type="composite"/>
          <dgm:shape xmlns:r="http://schemas.openxmlformats.org/officeDocument/2006/relationships" r:blip="">
            <dgm:adjLst/>
          </dgm:shape>
          <dgm:presOf/>
          <dgm:choose name="Name48">
            <dgm:if name="Name49" axis="ch" ptType="node" func="cnt" op="equ" val="6">
              <dgm:constrLst>
                <dgm:constr type="w" for="ch" forName="circle6" refType="w"/>
                <dgm:constr type="h" for="ch" forName="circle6" refType="h"/>
                <dgm:constr type="ctrX" for="ch" forName="circle6" refType="w" fact="0.5"/>
                <dgm:constr type="ctrY" for="ch" forName="circle6" refType="h" fact="0.5"/>
                <dgm:constr type="ctrX" for="ch" forName="c6text" refType="w" fact="0.5"/>
                <dgm:constr type="ctrY" for="ch" forName="c6text" refType="h" fact="0.5"/>
                <dgm:constr type="w" for="ch" forName="c6text" refType="w" refFor="ch" refForName="circle6" fact="0.70711"/>
                <dgm:constr type="h" for="ch" forName="c6text" refType="h" refFor="ch" refForName="circle6" fact="0.5"/>
              </dgm:constrLst>
            </dgm:if>
            <dgm:if name="Name50" axis="ch" ptType="node" func="cnt" op="gte" val="7">
              <dgm:constrLst>
                <dgm:constr type="w" for="ch" forName="circle6" refType="w"/>
                <dgm:constr type="h" for="ch" forName="circle6" refType="h"/>
                <dgm:constr type="ctrX" for="ch" forName="circle6" refType="w" fact="0.5"/>
                <dgm:constr type="ctrY" for="ch" forName="circle6" refType="h" fact="0.5"/>
                <dgm:constr type="ctrX" for="ch" forName="c6text" refType="w" fact="0.5"/>
                <dgm:constr type="ctrY" for="ch" forName="c6text" refType="h" fact="0.27"/>
                <dgm:constr type="w" for="ch" forName="c6text" refType="w" refFor="ch" refForName="circle6" fact="0.68"/>
                <dgm:constr type="h" for="ch" forName="c6text" refType="h" refFor="ch" refForName="circle6" fact="0.241"/>
              </dgm:constrLst>
            </dgm:if>
            <dgm:else name="Name51"/>
          </dgm:choose>
          <dgm:ruleLst/>
          <dgm:layoutNode name="circle6" styleLbl="node1">
            <dgm:alg type="sp"/>
            <dgm:shape xmlns:r="http://schemas.openxmlformats.org/officeDocument/2006/relationships" type="ellipse" r:blip="">
              <dgm:adjLst/>
            </dgm:shape>
            <dgm:presOf axis="ch desOrSelf" ptType="node node" st="6 1" cnt="1 0"/>
            <dgm:constrLst>
              <dgm:constr type="h" refType="w"/>
            </dgm:constrLst>
            <dgm:ruleLst/>
          </dgm:layoutNode>
          <dgm:layoutNode name="c6text">
            <dgm:varLst>
              <dgm:bulletEnabled val="1"/>
            </dgm:varLst>
            <dgm:alg type="tx"/>
            <dgm:shape xmlns:r="http://schemas.openxmlformats.org/officeDocument/2006/relationships" type="rect" r:blip="" hideGeom="1">
              <dgm:adjLst/>
            </dgm:shape>
            <dgm:presOf axis="ch desOrSelf" ptType="node node" st="6 1" cnt="1 0"/>
            <dgm:constrLst/>
            <dgm:ruleLst>
              <dgm:rule type="primFontSz" val="5" fact="NaN" max="NaN"/>
            </dgm:ruleLst>
          </dgm:layoutNode>
        </dgm:layoutNode>
      </dgm:if>
      <dgm:else name="Name52"/>
    </dgm:choose>
    <dgm:choose name="Name53">
      <dgm:if name="Name54" axis="ch" ptType="node" func="cnt" op="gte" val="7">
        <dgm:layoutNode name="comp7">
          <dgm:alg type="composite"/>
          <dgm:shape xmlns:r="http://schemas.openxmlformats.org/officeDocument/2006/relationships" r:blip="">
            <dgm:adjLst/>
          </dgm:shape>
          <dgm:presOf/>
          <dgm:constrLst>
            <dgm:constr type="w" for="ch" forName="circle7" refType="w"/>
            <dgm:constr type="h" for="ch" forName="circle7" refType="h"/>
            <dgm:constr type="ctrX" for="ch" forName="circle7" refType="w" fact="0.5"/>
            <dgm:constr type="ctrY" for="ch" forName="circle7" refType="h" fact="0.5"/>
            <dgm:constr type="ctrX" for="ch" forName="c7text" refType="w" fact="0.5"/>
            <dgm:constr type="ctrY" for="ch" forName="c7text" refType="h" fact="0.5"/>
            <dgm:constr type="w" for="ch" forName="c7text" refType="w" refFor="ch" refForName="circle7" fact="0.70711"/>
            <dgm:constr type="h" for="ch" forName="c7text" refType="h" refFor="ch" refForName="circle7" fact="0.5"/>
          </dgm:constrLst>
          <dgm:ruleLst/>
          <dgm:layoutNode name="circle7" styleLbl="node1">
            <dgm:alg type="sp"/>
            <dgm:shape xmlns:r="http://schemas.openxmlformats.org/officeDocument/2006/relationships" type="ellipse" r:blip="">
              <dgm:adjLst/>
            </dgm:shape>
            <dgm:presOf axis="ch desOrSelf" ptType="node node" st="7 1" cnt="1 0"/>
            <dgm:constrLst>
              <dgm:constr type="h" refType="w"/>
            </dgm:constrLst>
            <dgm:ruleLst/>
          </dgm:layoutNode>
          <dgm:layoutNode name="c7text">
            <dgm:varLst>
              <dgm:bulletEnabled val="1"/>
            </dgm:varLst>
            <dgm:alg type="tx"/>
            <dgm:shape xmlns:r="http://schemas.openxmlformats.org/officeDocument/2006/relationships" type="rect" r:blip="" hideGeom="1">
              <dgm:adjLst/>
            </dgm:shape>
            <dgm:presOf axis="ch desOrSelf" ptType="node node" st="7 1" cnt="1 0"/>
            <dgm:constrLst/>
            <dgm:ruleLst>
              <dgm:rule type="primFontSz" val="5" fact="NaN" max="NaN"/>
            </dgm:ruleLst>
          </dgm:layoutNode>
        </dgm:layoutNode>
      </dgm:if>
      <dgm:else name="Name55"/>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4">
  <dgm:title val=""/>
  <dgm:desc val=""/>
  <dgm:catLst>
    <dgm:cat type="simple" pri="104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3">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2D4">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2">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3D2">
  <dgm:title val=""/>
  <dgm:desc val=""/>
  <dgm:catLst>
    <dgm:cat type="3D" pri="11200"/>
  </dgm:catLst>
  <dgm:scene3d>
    <a:camera prst="orthographicFront"/>
    <a:lightRig rig="threePt" dir="t"/>
  </dgm:scene3d>
  <dgm:styleLbl name="node0">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a:rot lat="0" lon="0" rev="7500000"/>
      </a:lightRig>
    </dgm:scene3d>
    <dgm:sp3d prstMaterial="plastic">
      <a:bevelT w="127000" h="25400" prst="relaxedInset"/>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tx1"/>
      </a:fontRef>
    </dgm:style>
  </dgm:styleLbl>
  <dgm:styleLbl name="aling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a:rot lat="0" lon="0" rev="7500000"/>
      </a:lightRig>
    </dgm:scene3d>
    <dgm:sp3d z="152400"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dgm:style>
  </dgm:styleLbl>
  <dgm:styleLbl name="alignImgPlace1">
    <dgm:scene3d>
      <a:camera prst="orthographicFront"/>
      <a:lightRig rig="threePt" dir="t">
        <a:rot lat="0" lon="0" rev="7500000"/>
      </a:lightRig>
    </dgm:scene3d>
    <dgm:sp3d z="2540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bgImgPlace1">
    <dgm:scene3d>
      <a:camera prst="orthographicFront"/>
      <a:lightRig rig="threePt" dir="t">
        <a:rot lat="0" lon="0" rev="7500000"/>
      </a:lightRig>
    </dgm:scene3d>
    <dgm:sp3d z="-1524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sibTrans2D1">
    <dgm:scene3d>
      <a:camera prst="orthographicFront"/>
      <a:lightRig rig="threePt" dir="t">
        <a:rot lat="0" lon="0" rev="7500000"/>
      </a:lightRig>
    </dgm:scene3d>
    <dgm:sp3d z="-700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fgSibTrans2D1">
    <dgm:scene3d>
      <a:camera prst="orthographicFront"/>
      <a:lightRig rig="threePt" dir="t">
        <a:rot lat="0" lon="0" rev="7500000"/>
      </a:lightRig>
    </dgm:scene3d>
    <dgm:sp3d z="1524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bgSibTrans2D1">
    <dgm:scene3d>
      <a:camera prst="orthographicFront"/>
      <a:lightRig rig="threePt" dir="t">
        <a:rot lat="0" lon="0" rev="7500000"/>
      </a:lightRig>
    </dgm:scene3d>
    <dgm:sp3d z="-1524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sibTrans1D1">
    <dgm:scene3d>
      <a:camera prst="orthographicFront"/>
      <a:lightRig rig="threePt" dir="t">
        <a:rot lat="0" lon="0" rev="7500000"/>
      </a:lightRig>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a:rot lat="0" lon="0" rev="7500000"/>
      </a:lightRig>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a:rot lat="0" lon="0" rev="7500000"/>
      </a:lightRig>
    </dgm:scene3d>
    <dgm:sp3d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parChTrans2D2">
    <dgm:scene3d>
      <a:camera prst="orthographicFront"/>
      <a:lightRig rig="threePt" dir="t">
        <a:rot lat="0" lon="0" rev="7500000"/>
      </a:lightRig>
    </dgm:scene3d>
    <dgm:sp3d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a:schemeClr val="lt1"/>
      </a:fontRef>
    </dgm:style>
  </dgm:styleLbl>
  <dgm:styleLbl name="parChTrans2D3">
    <dgm:scene3d>
      <a:camera prst="orthographicFront"/>
      <a:lightRig rig="threePt" dir="t">
        <a:rot lat="0" lon="0" rev="7500000"/>
      </a:lightRig>
    </dgm:scene3d>
    <dgm:sp3d z="60000" prstMaterial="flat">
      <a:bevelT w="120900" h="88900"/>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threePt" dir="t">
        <a:rot lat="0" lon="0" rev="7500000"/>
      </a:lightRig>
    </dgm:scene3d>
    <dgm:sp3d z="60000" prstMaterial="flat">
      <a:bevelT w="120900" h="88900"/>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fgAcc1">
    <dgm:scene3d>
      <a:camera prst="orthographicFront"/>
      <a:lightRig rig="threePt" dir="t">
        <a:rot lat="0" lon="0" rev="7500000"/>
      </a:lightRig>
    </dgm:scene3d>
    <dgm:sp3d z="152400" extrusionH="63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a:rot lat="0" lon="0" rev="7500000"/>
      </a:lightRig>
    </dgm:scene3d>
    <dgm:sp3d z="152400" extrusionH="63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a:rot lat="0" lon="0" rev="7500000"/>
      </a:lightRig>
    </dgm:scene3d>
    <dgm:sp3d extrusionH="190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a:rot lat="0" lon="0" rev="7500000"/>
      </a:lightRig>
    </dgm:scene3d>
    <dgm:sp3d prstMaterial="plastic">
      <a:bevelT w="127000" h="35400"/>
    </dgm:sp3d>
    <dgm:txPr/>
    <dgm:style>
      <a:lnRef idx="1">
        <a:scrgbClr r="0" g="0" b="0"/>
      </a:lnRef>
      <a:fillRef idx="1">
        <a:scrgbClr r="0" g="0" b="0"/>
      </a:fillRef>
      <a:effectRef idx="2">
        <a:scrgbClr r="0" g="0" b="0"/>
      </a:effectRef>
      <a:fontRef idx="minor">
        <a:schemeClr val="lt1"/>
      </a:fontRef>
    </dgm:style>
  </dgm:styleLbl>
  <dgm:styleLbl name="bgAcc1">
    <dgm:scene3d>
      <a:camera prst="orthographicFront"/>
      <a:lightRig rig="threePt" dir="t">
        <a:rot lat="0" lon="0" rev="7500000"/>
      </a:lightRig>
    </dgm:scene3d>
    <dgm:sp3d z="-152400" extrusionH="63500" prstMaterial="dkEdge">
      <a:bevelT w="124450" h="16350" prst="relaxedInset"/>
      <a:contourClr>
        <a:schemeClr val="bg1"/>
      </a:contourClr>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a:rot lat="0" lon="0" rev="7500000"/>
      </a:lightRig>
    </dgm:scene3d>
    <dgm:sp3d z="152400" extrusionH="63500" prstMaterial="dkEdge">
      <a:bevelT w="120800" h="19050" prst="relaxedInset"/>
      <a:contourClr>
        <a:schemeClr val="bg1"/>
      </a:contourClr>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a:rot lat="0" lon="0" rev="7500000"/>
      </a:lightRig>
    </dgm:scene3d>
    <dgm:sp3d extrusionH="190500" prstMaterial="dkEdge">
      <a:bevelT w="120650" h="38100" prst="relaxedInset"/>
      <a:contourClr>
        <a:schemeClr val="bg1"/>
      </a:contourClr>
    </dgm:sp3d>
    <dgm:txPr/>
    <dgm:style>
      <a:lnRef idx="1">
        <a:scrgbClr r="0" g="0" b="0"/>
      </a:lnRef>
      <a:fillRef idx="1">
        <a:scrgbClr r="0" g="0" b="0"/>
      </a:fillRef>
      <a:effectRef idx="2">
        <a:scrgbClr r="0" g="0" b="0"/>
      </a:effectRef>
      <a:fontRef idx="minor"/>
    </dgm:style>
  </dgm:styleLbl>
  <dgm:styleLbl name="solidBgAcc1">
    <dgm:scene3d>
      <a:camera prst="orthographicFront"/>
      <a:lightRig rig="threePt" dir="t">
        <a:rot lat="0" lon="0" rev="7500000"/>
      </a:lightRig>
    </dgm:scene3d>
    <dgm:sp3d z="-152400" extrusionH="63500" prstMaterial="dkEdge">
      <a:bevelT w="144450" h="36350" prst="relaxedInset"/>
      <a:contourClr>
        <a:schemeClr val="bg1"/>
      </a:contourClr>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a:rot lat="0" lon="0" rev="7500000"/>
      </a:lightRig>
    </dgm:scene3d>
    <dgm:sp3d extrusionH="190500" prstMaterial="dkEdge">
      <a:bevelT w="120650" h="38100" prst="relaxedInset"/>
      <a:bevelB w="120650" h="57150" prst="relaxedInset"/>
      <a:contourClr>
        <a:schemeClr val="bg1"/>
      </a:contourClr>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a:rot lat="0" lon="0" rev="7500000"/>
      </a:lightRig>
    </dgm:scene3d>
    <dgm:sp3d z="-152400" extrusionH="63500" prstMaterial="dkEdge">
      <a:bevelT w="144450" h="36350" prst="relaxedInset"/>
      <a:contourClr>
        <a:schemeClr val="bg1"/>
      </a:contourClr>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a:rot lat="0" lon="0" rev="7500000"/>
      </a:lightRig>
    </dgm:scene3d>
    <dgm:sp3d z="-152400" extrusionH="63500" prstMaterial="matte">
      <a:bevelT w="144450" h="6350" prst="relaxedInset"/>
      <a:contourClr>
        <a:schemeClr val="bg1"/>
      </a:contourClr>
    </dgm:sp3d>
    <dgm:txPr/>
    <dgm:style>
      <a:lnRef idx="0">
        <a:scrgbClr r="0" g="0" b="0"/>
      </a:lnRef>
      <a:fillRef idx="3">
        <a:scrgbClr r="0" g="0" b="0"/>
      </a:fillRef>
      <a:effectRef idx="0">
        <a:scrgbClr r="0" g="0" b="0"/>
      </a:effectRef>
      <a:fontRef idx="minor"/>
    </dgm:style>
  </dgm:styleLbl>
  <dgm:styleLbl name="dkBgShp">
    <dgm:scene3d>
      <a:camera prst="orthographicFront"/>
      <a:lightRig rig="threePt" dir="t">
        <a:rot lat="0" lon="0" rev="7500000"/>
      </a:lightRig>
    </dgm:scene3d>
    <dgm:sp3d prstMaterial="plastic">
      <a:bevelT w="127000" h="25400" prst="relaxedInset"/>
      <a:bevelB w="88900" h="121750" prst="angle"/>
    </dgm:sp3d>
    <dgm:txPr/>
    <dgm:style>
      <a:lnRef idx="0">
        <a:scrgbClr r="0" g="0" b="0"/>
      </a:lnRef>
      <a:fillRef idx="1">
        <a:scrgbClr r="0" g="0" b="0"/>
      </a:fillRef>
      <a:effectRef idx="2">
        <a:scrgbClr r="0" g="0" b="0"/>
      </a:effectRef>
      <a:fontRef idx="minor">
        <a:schemeClr val="lt1"/>
      </a:fontRef>
    </dgm:style>
  </dgm:styleLbl>
  <dgm:styleLbl name="trBgShp">
    <dgm:scene3d>
      <a:camera prst="orthographicFront"/>
      <a:lightRig rig="threePt" dir="t"/>
    </dgm:scene3d>
    <dgm:sp3d z="-152400" prstMaterial="matte"/>
    <dgm:txPr/>
    <dgm:style>
      <a:lnRef idx="0">
        <a:scrgbClr r="0" g="0" b="0"/>
      </a:lnRef>
      <a:fillRef idx="1">
        <a:scrgbClr r="0" g="0" b="0"/>
      </a:fillRef>
      <a:effectRef idx="0">
        <a:scrgbClr r="0" g="0" b="0"/>
      </a:effectRef>
      <a:fontRef idx="minor"/>
    </dgm:style>
  </dgm:styleLbl>
  <dgm:styleLbl name="fgShp">
    <dgm:scene3d>
      <a:camera prst="orthographicFront"/>
      <a:lightRig rig="threePt" dir="t">
        <a:rot lat="0" lon="0" rev="7500000"/>
      </a:lightRig>
    </dgm:scene3d>
    <dgm:sp3d z="152400"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3D3">
  <dgm:title val=""/>
  <dgm:desc val=""/>
  <dgm:catLst>
    <dgm:cat type="3D" pri="11300"/>
  </dgm:catLst>
  <dgm:scene3d>
    <a:camera prst="orthographicFront"/>
    <a:lightRig rig="threePt" dir="t"/>
  </dgm:scene3d>
  <dgm:styleLbl name="node0">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ln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vennNode1">
    <dgm:scene3d>
      <a:camera prst="orthographicFront">
        <a:rot lat="0" lon="0" rev="0"/>
      </a:camera>
      <a:lightRig rig="contrasting" dir="t">
        <a:rot lat="0" lon="0" rev="1200000"/>
      </a:lightRig>
    </dgm:scene3d>
    <dgm:sp3d contourW="12700" prstMaterial="clear">
      <a:bevelT w="177800" h="254000"/>
      <a:bevelB w="152400"/>
    </dgm:sp3d>
    <dgm:txPr/>
    <dgm:style>
      <a:lnRef idx="0">
        <a:scrgbClr r="0" g="0" b="0"/>
      </a:lnRef>
      <a:fillRef idx="1">
        <a:scrgbClr r="0" g="0" b="0"/>
      </a:fillRef>
      <a:effectRef idx="0">
        <a:scrgbClr r="0" g="0" b="0"/>
      </a:effectRef>
      <a:fontRef idx="minor">
        <a:schemeClr val="tx1"/>
      </a:fontRef>
    </dgm:style>
  </dgm:styleLbl>
  <dgm:styleLbl name="align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2">
        <a:scrgbClr r="0" g="0" b="0"/>
      </a:effectRef>
      <a:fontRef idx="minor">
        <a:schemeClr val="lt1"/>
      </a:fontRef>
    </dgm:style>
  </dgm:styleLbl>
  <dgm:styleLbl name="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2">
        <a:scrgbClr r="0" g="0" b="0"/>
      </a:effectRef>
      <a:fontRef idx="minor">
        <a:schemeClr val="lt1"/>
      </a:fontRef>
    </dgm:style>
  </dgm:styleLbl>
  <dgm:styleLbl name="node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node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node4">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fgImgPlac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alignImgPlace1">
    <dgm:scene3d>
      <a:camera prst="orthographicFront">
        <a:rot lat="0" lon="0" rev="0"/>
      </a:camera>
      <a:lightRig rig="contrasting" dir="t">
        <a:rot lat="0" lon="0" rev="1200000"/>
      </a:lightRig>
    </dgm:scene3d>
    <dgm:sp3d contourW="12700" prstMaterial="flat">
      <a:bevelT w="177800" h="254000"/>
      <a:bevelB w="152400"/>
    </dgm:sp3d>
    <dgm:txPr/>
    <dgm:style>
      <a:lnRef idx="0">
        <a:scrgbClr r="0" g="0" b="0"/>
      </a:lnRef>
      <a:fillRef idx="1">
        <a:scrgbClr r="0" g="0" b="0"/>
      </a:fillRef>
      <a:effectRef idx="1">
        <a:scrgbClr r="0" g="0" b="0"/>
      </a:effectRef>
      <a:fontRef idx="minor"/>
    </dgm:style>
  </dgm:styleLbl>
  <dgm:styleLbl name="bgImgPlac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sibTrans2D1">
    <dgm:scene3d>
      <a:camera prst="orthographicFront">
        <a:rot lat="0" lon="0" rev="0"/>
      </a:camera>
      <a:lightRig rig="contrasting" dir="t">
        <a:rot lat="0" lon="0" rev="1200000"/>
      </a:lightRig>
    </dgm:scene3d>
    <dgm:sp3d z="-182000" contourW="19050" prstMaterial="metal">
      <a:bevelT w="88900" h="203200"/>
      <a:bevelB w="165100" h="254000"/>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SibTrans2D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ibTrans1D1">
    <dgm:scene3d>
      <a:camera prst="orthographicFront">
        <a:rot lat="0" lon="0" rev="0"/>
      </a:camera>
      <a:lightRig rig="contrasting" dir="t">
        <a:rot lat="0" lon="0" rev="1200000"/>
      </a:lightRig>
    </dgm:scene3d>
    <dgm:sp3d z="-110000"/>
    <dgm:txPr/>
    <dgm:style>
      <a:lnRef idx="1">
        <a:scrgbClr r="0" g="0" b="0"/>
      </a:lnRef>
      <a:fillRef idx="0">
        <a:scrgbClr r="0" g="0" b="0"/>
      </a:fillRef>
      <a:effectRef idx="0">
        <a:scrgbClr r="0" g="0" b="0"/>
      </a:effectRef>
      <a:fontRef idx="minor"/>
    </dgm:style>
  </dgm:styleLbl>
  <dgm:styleLbl name="callout">
    <dgm:scene3d>
      <a:camera prst="orthographicFront">
        <a:rot lat="0" lon="0" rev="0"/>
      </a:camera>
      <a:lightRig rig="contrasting" dir="t">
        <a:rot lat="0" lon="0" rev="1200000"/>
      </a:lightRig>
    </dgm:scene3d>
    <dgm:sp3d z="10000"/>
    <dgm:txPr/>
    <dgm:style>
      <a:lnRef idx="2">
        <a:scrgbClr r="0" g="0" b="0"/>
      </a:lnRef>
      <a:fillRef idx="1">
        <a:scrgbClr r="0" g="0" b="0"/>
      </a:fillRef>
      <a:effectRef idx="0">
        <a:scrgbClr r="0" g="0" b="0"/>
      </a:effectRef>
      <a:fontRef idx="minor"/>
    </dgm:style>
  </dgm:styleLbl>
  <dgm:styleLbl name="asst0">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4">
    <dgm:scene3d>
      <a:camera prst="orthographicFront"/>
      <a:lightRig rig="threePt" dir="t"/>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parChTrans2D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4">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1D1">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2">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3">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4">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f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conF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tr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b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olidFgAcc1">
    <dgm:scene3d>
      <a:camera prst="orthographicFront">
        <a:rot lat="0" lon="0" rev="0"/>
      </a:camera>
      <a:lightRig rig="contrasting" dir="t">
        <a:rot lat="0" lon="0" rev="1200000"/>
      </a:lightRig>
    </dgm:scene3d>
    <dgm:sp3d z="300000" contourW="12700" prstMaterial="flat">
      <a:bevelT w="177800" h="254000"/>
      <a:bevelB w="152400"/>
    </dgm:sp3d>
    <dgm:txPr/>
    <dgm:style>
      <a:lnRef idx="0">
        <a:scrgbClr r="0" g="0" b="0"/>
      </a:lnRef>
      <a:fillRef idx="1">
        <a:scrgbClr r="0" g="0" b="0"/>
      </a:fillRef>
      <a:effectRef idx="0">
        <a:scrgbClr r="0" g="0" b="0"/>
      </a:effectRef>
      <a:fontRef idx="minor"/>
    </dgm:style>
  </dgm:styleLbl>
  <dgm:styleLbl name="solid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olidB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FollowNod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alignAccFollow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AccFollowNod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0">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2">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3">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4">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Shp">
    <dgm:scene3d>
      <a:camera prst="orthographicFront">
        <a:rot lat="0" lon="0" rev="0"/>
      </a:camera>
      <a:lightRig rig="contrasting" dir="t">
        <a:rot lat="0" lon="0" rev="1200000"/>
      </a:lightRig>
    </dgm:scene3d>
    <dgm:sp3d z="-300000" prstMaterial="plastic"/>
    <dgm:txPr/>
    <dgm:style>
      <a:lnRef idx="1">
        <a:scrgbClr r="0" g="0" b="0"/>
      </a:lnRef>
      <a:fillRef idx="1">
        <a:scrgbClr r="0" g="0" b="0"/>
      </a:fillRef>
      <a:effectRef idx="0">
        <a:scrgbClr r="0" g="0" b="0"/>
      </a:effectRef>
      <a:fontRef idx="minor"/>
    </dgm:style>
  </dgm:styleLbl>
  <dgm:styleLbl name="dkBgShp">
    <dgm:scene3d>
      <a:camera prst="orthographicFront">
        <a:rot lat="0" lon="0" rev="0"/>
      </a:camera>
      <a:lightRig rig="contrasting" dir="t">
        <a:rot lat="0" lon="0" rev="1200000"/>
      </a:lightRig>
    </dgm:scene3d>
    <dgm:sp3d contourW="12700" prstMaterial="flat">
      <a:bevelT w="100800" h="154000"/>
      <a:bevelB w="152400"/>
    </dgm:sp3d>
    <dgm:txPr/>
    <dgm:style>
      <a:lnRef idx="0">
        <a:scrgbClr r="0" g="0" b="0"/>
      </a:lnRef>
      <a:fillRef idx="1">
        <a:scrgbClr r="0" g="0" b="0"/>
      </a:fillRef>
      <a:effectRef idx="0">
        <a:scrgbClr r="0" g="0" b="0"/>
      </a:effectRef>
      <a:fontRef idx="minor"/>
    </dgm:style>
  </dgm:styleLbl>
  <dgm:styleLbl name="trBgShp">
    <dgm:scene3d>
      <a:camera prst="orthographicFront">
        <a:rot lat="0" lon="0" rev="0"/>
      </a:camera>
      <a:lightRig rig="contrasting" dir="t">
        <a:rot lat="0" lon="0" rev="1200000"/>
      </a:lightRig>
    </dgm:scene3d>
    <dgm:sp3d z="-152400" prstMaterial="matte"/>
    <dgm:txPr/>
    <dgm:style>
      <a:lnRef idx="1">
        <a:scrgbClr r="0" g="0" b="0"/>
      </a:lnRef>
      <a:fillRef idx="1">
        <a:scrgbClr r="0" g="0" b="0"/>
      </a:fillRef>
      <a:effectRef idx="0">
        <a:scrgbClr r="0" g="0" b="0"/>
      </a:effectRef>
      <a:fontRef idx="minor"/>
    </dgm:style>
  </dgm:styleLbl>
  <dgm:styleLbl name="fgShp">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1">
        <a:scrgbClr r="0" g="0" b="0"/>
      </a:lnRef>
      <a:fillRef idx="0">
        <a:scrgbClr r="0" g="0" b="0"/>
      </a:fillRef>
      <a:effectRef idx="0">
        <a:scrgbClr r="0" g="0" b="0"/>
      </a:effectRef>
      <a:fontRef idx="minor"/>
    </dgm:style>
  </dgm:styleLbl>
</dgm:styleDef>
</file>

<file path=word/diagrams/quickStyle4.xml><?xml version="1.0" encoding="utf-8"?>
<dgm:styleDef xmlns:dgm="http://schemas.openxmlformats.org/drawingml/2006/diagram" xmlns:a="http://schemas.openxmlformats.org/drawingml/2006/main" uniqueId="urn:microsoft.com/office/officeart/2005/8/quickstyle/3D1">
  <dgm:title val=""/>
  <dgm:desc val=""/>
  <dgm:catLst>
    <dgm:cat type="3D" pri="11100"/>
  </dgm:catLst>
  <dgm:scene3d>
    <a:camera prst="orthographicFront"/>
    <a:lightRig rig="threePt" dir="t"/>
  </dgm:scene3d>
  <dgm:styleLbl name="node0">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vennNode1">
    <dgm:scene3d>
      <a:camera prst="orthographicFront"/>
      <a:lightRig rig="flat" dir="t"/>
    </dgm:scene3d>
    <dgm:sp3d prstMaterial="plastic">
      <a:bevelT w="120900" h="88900"/>
      <a:bevelB w="88900" h="31750" prst="angle"/>
    </dgm:sp3d>
    <dgm:txPr/>
    <dgm:style>
      <a:lnRef idx="0">
        <a:scrgbClr r="0" g="0" b="0"/>
      </a:lnRef>
      <a:fillRef idx="1">
        <a:scrgbClr r="0" g="0" b="0"/>
      </a:fillRef>
      <a:effectRef idx="1">
        <a:scrgbClr r="0" g="0" b="0"/>
      </a:effectRef>
      <a:fontRef idx="minor">
        <a:schemeClr val="tx1"/>
      </a:fontRef>
    </dgm:style>
  </dgm:styleLbl>
  <dgm:styleLbl name="alignNode1">
    <dgm:scene3d>
      <a:camera prst="orthographicFront"/>
      <a:lightRig rig="flat" dir="t"/>
    </dgm:scene3d>
    <dgm:sp3d prstMaterial="plastic">
      <a:bevelT w="120900" h="88900"/>
      <a:bevelB w="88900" h="31750" prst="angle"/>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4">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fgImgPlace1">
    <dgm:scene3d>
      <a:camera prst="orthographicFront"/>
      <a:lightRig rig="flat" dir="t"/>
    </dgm:scene3d>
    <dgm:sp3d z="1270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alignImgPlace1">
    <dgm:scene3d>
      <a:camera prst="orthographicFront"/>
      <a:lightRig rig="flat" dir="t"/>
    </dgm:scene3d>
    <dgm:sp3d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bgImgPlace1">
    <dgm:scene3d>
      <a:camera prst="orthographicFront"/>
      <a:lightRig rig="flat" dir="t"/>
    </dgm:scene3d>
    <dgm:sp3d z="-1905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sibTrans2D1">
    <dgm:scene3d>
      <a:camera prst="orthographicFront"/>
      <a:lightRig rig="flat" dir="t"/>
    </dgm:scene3d>
    <dgm:sp3d z="-80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flat" dir="t"/>
    </dgm:scene3d>
    <dgm:sp3d z="127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flat" dir="t"/>
    </dgm:scene3d>
    <dgm:sp3d z="-1905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flat" dir="t"/>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1">
    <dgm:scene3d>
      <a:camera prst="orthographicFront"/>
      <a:lightRig rig="flat" dir="t"/>
    </dgm:scene3d>
    <dgm:sp3d z="-10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2">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3">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con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tr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solid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0">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2">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3">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4">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bgShp">
    <dgm:scene3d>
      <a:camera prst="orthographicFront"/>
      <a:lightRig rig="flat" dir="t"/>
    </dgm:scene3d>
    <dgm:sp3d z="-190500" extrusionH="12700" prstMaterial="plastic">
      <a:bevelT w="50800" h="50800"/>
    </dgm:sp3d>
    <dgm:txPr/>
    <dgm:style>
      <a:lnRef idx="0">
        <a:scrgbClr r="0" g="0" b="0"/>
      </a:lnRef>
      <a:fillRef idx="3">
        <a:scrgbClr r="0" g="0" b="0"/>
      </a:fillRef>
      <a:effectRef idx="0">
        <a:scrgbClr r="0" g="0" b="0"/>
      </a:effectRef>
      <a:fontRef idx="minor"/>
    </dgm:style>
  </dgm:styleLbl>
  <dgm:styleLbl name="dkBgShp">
    <dgm:scene3d>
      <a:camera prst="orthographicFront"/>
      <a:lightRig rig="flat" dir="t"/>
    </dgm:scene3d>
    <dgm:sp3d z="-190500" extrusionH="12700" prstMaterial="plastic">
      <a:bevelT w="50800" h="50800"/>
    </dgm:sp3d>
    <dgm:txPr/>
    <dgm:style>
      <a:lnRef idx="0">
        <a:scrgbClr r="0" g="0" b="0"/>
      </a:lnRef>
      <a:fillRef idx="2">
        <a:scrgbClr r="0" g="0" b="0"/>
      </a:fillRef>
      <a:effectRef idx="0">
        <a:scrgbClr r="0" g="0" b="0"/>
      </a:effectRef>
      <a:fontRef idx="minor"/>
    </dgm:style>
  </dgm:styleLbl>
  <dgm:styleLbl name="trBgShp">
    <dgm:scene3d>
      <a:camera prst="orthographicFront"/>
      <a:lightRig rig="flat" dir="t"/>
    </dgm:scene3d>
    <dgm:sp3d z="-190500" extrusionH="12700" prstMaterial="matte"/>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z="190500" prstMaterial="plastic">
      <a:bevelT w="120900" h="88900"/>
      <a:bevelB w="88900" h="31750" prst="angle"/>
    </dgm:sp3d>
    <dgm:txPr/>
    <dgm:style>
      <a:lnRef idx="0">
        <a:scrgbClr r="0" g="0" b="0"/>
      </a:lnRef>
      <a:fillRef idx="1">
        <a:scrgbClr r="0" g="0" b="0"/>
      </a:fillRef>
      <a:effectRef idx="3">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2019-09-08T00:00:00</PublishDate>
  <Abstract>Module Name – Qualitative Research</Abstract>
  <CompanyAddress/>
  <CompanyPhone/>
  <CompanyFax/>
  <CompanyEmail>Student Number - 1903913</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ICT IN EDUCATION SYSTEM.dotm</Template>
  <TotalTime>3315</TotalTime>
  <Pages>39</Pages>
  <Words>9810</Words>
  <Characters>55921</Characters>
  <Application>Microsoft Macintosh Word</Application>
  <DocSecurity>0</DocSecurity>
  <Lines>466</Lines>
  <Paragraphs>131</Paragraphs>
  <ScaleCrop>false</ScaleCrop>
  <HeadingPairs>
    <vt:vector size="2" baseType="variant">
      <vt:variant>
        <vt:lpstr>Название</vt:lpstr>
      </vt:variant>
      <vt:variant>
        <vt:i4>1</vt:i4>
      </vt:variant>
    </vt:vector>
  </HeadingPairs>
  <TitlesOfParts>
    <vt:vector size="1" baseType="lpstr">
      <vt:lpstr>Information Communication Technologies and Virtual Learning Environment in Education.</vt:lpstr>
    </vt:vector>
  </TitlesOfParts>
  <Company/>
  <LinksUpToDate>false</LinksUpToDate>
  <CharactersWithSpaces>65600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Information Communication Technologies and Virtual Learning Environment in Education.</dc:title>
  <dc:subject/>
  <dc:creator>Inora Abdurakhmanova</dc:creator>
  <cp:keywords/>
  <dc:description/>
  <cp:lastModifiedBy>пользователь Microsoft Office</cp:lastModifiedBy>
  <cp:revision>314</cp:revision>
  <dcterms:created xsi:type="dcterms:W3CDTF">2019-07-28T12:13:00Z</dcterms:created>
  <dcterms:modified xsi:type="dcterms:W3CDTF">2019-09-16T13:23:00Z</dcterms:modified>
</cp:coreProperties>
</file>