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9AD3DD" w14:textId="10A3A328" w:rsidR="00226F90" w:rsidRPr="00941B45" w:rsidRDefault="00EA2C5E">
      <w:pPr>
        <w:rPr>
          <w:b/>
          <w:bCs/>
        </w:rPr>
      </w:pPr>
      <w:r>
        <w:rPr>
          <w:b/>
          <w:bCs/>
        </w:rPr>
        <w:t>Q</w:t>
      </w:r>
      <w:r w:rsidR="00226F90" w:rsidRPr="00941B45">
        <w:rPr>
          <w:b/>
          <w:bCs/>
        </w:rPr>
        <w:t xml:space="preserve">. Critically examine policies and procedures aimed to reducing misconduct and malpractice by officers. How might these increase public confidence in police? </w:t>
      </w:r>
    </w:p>
    <w:p w14:paraId="7BF00808" w14:textId="77777777" w:rsidR="00B60306" w:rsidRDefault="00B60306"/>
    <w:p w14:paraId="4BEA1747" w14:textId="39B75320" w:rsidR="00A36DD6" w:rsidRDefault="004422DD">
      <w:r>
        <w:t xml:space="preserve">It is critically important that public trust is maintained in the police in the UK it operates under the principle of policing by consent. If there is a loss of confidence in the </w:t>
      </w:r>
      <w:r w:rsidR="005A3BFD">
        <w:t>police,</w:t>
      </w:r>
      <w:r>
        <w:t xml:space="preserve"> then that consent becomes obsolete</w:t>
      </w:r>
      <w:r w:rsidR="003C4C88">
        <w:t xml:space="preserve">. There was a significant shift in legislation most recently the Police and Criminal Evidence Act </w:t>
      </w:r>
      <w:r w:rsidR="00917F58">
        <w:t xml:space="preserve">of </w:t>
      </w:r>
      <w:r w:rsidR="003C4C88">
        <w:t>1984</w:t>
      </w:r>
      <w:r w:rsidR="00917F58">
        <w:t xml:space="preserve"> which overhauled how policing is done in the UK.</w:t>
      </w:r>
      <w:r>
        <w:t xml:space="preserve"> </w:t>
      </w:r>
      <w:r w:rsidR="00D33ABD">
        <w:t>In this essay</w:t>
      </w:r>
      <w:r w:rsidR="00802A73">
        <w:t>,</w:t>
      </w:r>
      <w:r w:rsidR="00D33ABD">
        <w:t xml:space="preserve"> it will cover </w:t>
      </w:r>
      <w:r w:rsidR="005D26C9">
        <w:t xml:space="preserve">a range of </w:t>
      </w:r>
      <w:r w:rsidR="003D7876">
        <w:t xml:space="preserve">points </w:t>
      </w:r>
      <w:r w:rsidR="00556EF9">
        <w:t>that</w:t>
      </w:r>
      <w:r w:rsidR="0010217E">
        <w:t xml:space="preserve"> will critically examine policies and procedures in policing </w:t>
      </w:r>
      <w:r w:rsidR="00556EF9">
        <w:t>that</w:t>
      </w:r>
      <w:r w:rsidR="0010217E">
        <w:t xml:space="preserve"> are aimed </w:t>
      </w:r>
      <w:r w:rsidR="00CD4D48">
        <w:t>at</w:t>
      </w:r>
      <w:r w:rsidR="0010217E">
        <w:t xml:space="preserve"> reducing misconduct and malpractice </w:t>
      </w:r>
      <w:r w:rsidR="000212D3">
        <w:t>in policing</w:t>
      </w:r>
      <w:r w:rsidR="0010217E">
        <w:t>.</w:t>
      </w:r>
      <w:r w:rsidR="00C5761A">
        <w:t xml:space="preserve"> </w:t>
      </w:r>
      <w:r w:rsidR="00BE17AC">
        <w:t xml:space="preserve">It will examine academic </w:t>
      </w:r>
      <w:r w:rsidR="00692BF2">
        <w:t>research</w:t>
      </w:r>
      <w:r w:rsidR="00C05857">
        <w:t>, articles</w:t>
      </w:r>
      <w:r w:rsidR="00692BF2">
        <w:t xml:space="preserve"> and credible sources</w:t>
      </w:r>
      <w:r w:rsidR="00C05857">
        <w:t xml:space="preserve"> </w:t>
      </w:r>
      <w:r w:rsidR="00692BF2">
        <w:t>with a</w:t>
      </w:r>
      <w:r w:rsidR="00AD02E3">
        <w:t>n</w:t>
      </w:r>
      <w:r w:rsidR="00C05857">
        <w:t xml:space="preserve"> </w:t>
      </w:r>
      <w:r w:rsidR="00AD02E3">
        <w:t>analytic</w:t>
      </w:r>
      <w:r w:rsidR="00C05857">
        <w:t xml:space="preserve"> </w:t>
      </w:r>
      <w:r w:rsidR="00CD4D48">
        <w:t>approach</w:t>
      </w:r>
      <w:r w:rsidR="0059263A">
        <w:t xml:space="preserve">. </w:t>
      </w:r>
    </w:p>
    <w:p w14:paraId="6CD41B28" w14:textId="77777777" w:rsidR="001A5160" w:rsidRDefault="001A5160">
      <w:pPr>
        <w:rPr>
          <w:b/>
          <w:bCs/>
        </w:rPr>
      </w:pPr>
    </w:p>
    <w:p w14:paraId="79CE05EF" w14:textId="3E207C0C" w:rsidR="00817354" w:rsidRDefault="00710738">
      <w:r>
        <w:t xml:space="preserve">There are a variety of policies and procedures </w:t>
      </w:r>
      <w:r w:rsidR="00BB70BA">
        <w:t xml:space="preserve">in place </w:t>
      </w:r>
      <w:r>
        <w:t>across policing on a</w:t>
      </w:r>
      <w:r w:rsidR="000918D9">
        <w:t xml:space="preserve"> UK</w:t>
      </w:r>
      <w:r>
        <w:t xml:space="preserve"> national level </w:t>
      </w:r>
      <w:r w:rsidR="004902F0">
        <w:t>that</w:t>
      </w:r>
      <w:r>
        <w:t xml:space="preserve"> aim to reduce misconduct and malpractice by </w:t>
      </w:r>
      <w:r w:rsidR="00026E55">
        <w:t xml:space="preserve">those who work within or for </w:t>
      </w:r>
      <w:r w:rsidR="00DF0209">
        <w:t>a constabulary</w:t>
      </w:r>
      <w:r>
        <w:t>.</w:t>
      </w:r>
      <w:r w:rsidR="00424117">
        <w:t xml:space="preserve"> The </w:t>
      </w:r>
      <w:r w:rsidR="00E967E3">
        <w:t>public's</w:t>
      </w:r>
      <w:r w:rsidR="00424117">
        <w:t xml:space="preserve"> perception and willingness to consent to </w:t>
      </w:r>
      <w:r w:rsidR="00AC457D">
        <w:t>be</w:t>
      </w:r>
      <w:r w:rsidR="00424117">
        <w:t xml:space="preserve"> policed depends on the confidence they hold</w:t>
      </w:r>
      <w:r w:rsidR="00E967E3">
        <w:t xml:space="preserve">, thus </w:t>
      </w:r>
      <w:r w:rsidR="00AC457D">
        <w:t>there must be</w:t>
      </w:r>
      <w:r w:rsidR="008D2030">
        <w:t xml:space="preserve"> adequate checks and balances in place. </w:t>
      </w:r>
      <w:r w:rsidR="00817354">
        <w:t>The National Decision Model ensures this on a national level.</w:t>
      </w:r>
    </w:p>
    <w:p w14:paraId="4A2E9793" w14:textId="77777777" w:rsidR="00817354" w:rsidRDefault="00817354"/>
    <w:p w14:paraId="424E4A6D" w14:textId="1DB77DFB" w:rsidR="00C01EFC" w:rsidRDefault="008C4B23">
      <w:r>
        <w:t>The National Decision Model</w:t>
      </w:r>
      <w:r w:rsidR="001B68B7">
        <w:t xml:space="preserve"> brings a national standard</w:t>
      </w:r>
      <w:r w:rsidR="009773F1">
        <w:t xml:space="preserve"> </w:t>
      </w:r>
      <w:r w:rsidR="001B68B7">
        <w:t>allowing</w:t>
      </w:r>
      <w:r w:rsidR="00496393">
        <w:t xml:space="preserve"> officers to make an informed approach to </w:t>
      </w:r>
      <w:r w:rsidR="000366F7">
        <w:t>the decisions</w:t>
      </w:r>
      <w:r w:rsidR="00496393">
        <w:t xml:space="preserve"> they </w:t>
      </w:r>
      <w:r w:rsidR="000366F7">
        <w:t>make. It ensures officers mitigate the risk posed to themselves</w:t>
      </w:r>
      <w:r w:rsidR="005F7552">
        <w:t>, members of the public</w:t>
      </w:r>
      <w:r w:rsidR="00122DB2">
        <w:t>,</w:t>
      </w:r>
      <w:r w:rsidR="005F7552">
        <w:t xml:space="preserve"> and others. It is an analytic approach that ensures actions taken by officers are </w:t>
      </w:r>
      <w:r w:rsidR="00122DB2">
        <w:t xml:space="preserve">rationalized even in </w:t>
      </w:r>
      <w:r w:rsidR="00BA16BF">
        <w:t>high-stress</w:t>
      </w:r>
      <w:r w:rsidR="00122DB2">
        <w:t xml:space="preserve"> situations (College of Policing, 2013). </w:t>
      </w:r>
      <w:r w:rsidR="00A900E9">
        <w:t xml:space="preserve"> </w:t>
      </w:r>
      <w:r w:rsidR="001B68B7">
        <w:t xml:space="preserve">It brings a </w:t>
      </w:r>
      <w:r w:rsidR="00BA16BF">
        <w:t xml:space="preserve">promotion of positive reflection and learning to each call officers attend, encouraging officer development. </w:t>
      </w:r>
      <w:r w:rsidR="00F764CA">
        <w:t>The</w:t>
      </w:r>
      <w:r w:rsidR="00492BC6">
        <w:t xml:space="preserve"> College of Policing set out that officers would be supported in their decisions if it </w:t>
      </w:r>
      <w:r w:rsidR="00036798">
        <w:t xml:space="preserve">was </w:t>
      </w:r>
      <w:r w:rsidR="00492BC6">
        <w:t xml:space="preserve">in </w:t>
      </w:r>
      <w:r w:rsidR="00B1768E">
        <w:t xml:space="preserve">the </w:t>
      </w:r>
      <w:r w:rsidR="00492BC6">
        <w:t>spirit of the</w:t>
      </w:r>
      <w:r w:rsidR="00B1768E">
        <w:t xml:space="preserve"> model</w:t>
      </w:r>
      <w:r w:rsidR="00036798">
        <w:t>, but this relies on officers demonstrating every action they take by recording it</w:t>
      </w:r>
      <w:r w:rsidR="00C01EFC">
        <w:t>, but this is not always possible.</w:t>
      </w:r>
    </w:p>
    <w:p w14:paraId="05E92013" w14:textId="77777777" w:rsidR="00C01EFC" w:rsidRDefault="00C01EFC"/>
    <w:p w14:paraId="68D17A2A" w14:textId="4DFEF91E" w:rsidR="004A2E16" w:rsidRDefault="007925D3">
      <w:r>
        <w:t xml:space="preserve">Officers are assisted in demonstrating their actions </w:t>
      </w:r>
      <w:r w:rsidR="00603471">
        <w:t>using</w:t>
      </w:r>
      <w:r>
        <w:t xml:space="preserve"> body-worn video when interacting with members of the public. It ensures </w:t>
      </w:r>
      <w:r w:rsidR="00603471">
        <w:t>transparency of interactions between the police and members of the public</w:t>
      </w:r>
      <w:r w:rsidR="00960BB3">
        <w:t xml:space="preserve"> which </w:t>
      </w:r>
      <w:r w:rsidR="00D74483">
        <w:t xml:space="preserve">enables officers </w:t>
      </w:r>
      <w:r w:rsidR="007E55D1">
        <w:t xml:space="preserve">to </w:t>
      </w:r>
      <w:r w:rsidR="00D74483">
        <w:t>be confident in the actions they are taking and</w:t>
      </w:r>
      <w:r w:rsidR="007E55D1">
        <w:t xml:space="preserve"> </w:t>
      </w:r>
      <w:r w:rsidR="00130D4D">
        <w:t>ensures</w:t>
      </w:r>
      <w:r w:rsidR="007E55D1">
        <w:t xml:space="preserve"> that misconduct by any officer can be independently scrutinised.</w:t>
      </w:r>
    </w:p>
    <w:p w14:paraId="1959BDA4" w14:textId="77777777" w:rsidR="007E55D1" w:rsidRDefault="007E55D1"/>
    <w:p w14:paraId="2EBCD13F" w14:textId="2DC60850" w:rsidR="007E55D1" w:rsidRDefault="00130D4D">
      <w:r>
        <w:t>In a</w:t>
      </w:r>
      <w:r w:rsidR="00DF04DD">
        <w:t xml:space="preserve"> survey conducted with serving police officers 123 officers responding s</w:t>
      </w:r>
      <w:r w:rsidR="00320B95">
        <w:t xml:space="preserve">elected, ‘it is </w:t>
      </w:r>
      <w:r>
        <w:t>evidence</w:t>
      </w:r>
      <w:r w:rsidR="00320B95">
        <w:t xml:space="preserve"> gathering tool</w:t>
      </w:r>
      <w:r w:rsidR="000C032A">
        <w:t xml:space="preserve"> – 89.3% of participants</w:t>
      </w:r>
      <w:r w:rsidR="00CC1D57">
        <w:t xml:space="preserve"> (Karen Harrison, Xavier </w:t>
      </w:r>
      <w:proofErr w:type="spellStart"/>
      <w:r w:rsidR="00CC1D57">
        <w:t>L’Hoiry</w:t>
      </w:r>
      <w:proofErr w:type="spellEnd"/>
      <w:r w:rsidR="00CC1D57">
        <w:t xml:space="preserve">, </w:t>
      </w:r>
      <w:r w:rsidR="009F73A8">
        <w:t xml:space="preserve">Simone </w:t>
      </w:r>
      <w:proofErr w:type="spellStart"/>
      <w:r w:rsidR="009F73A8">
        <w:t>Santorso</w:t>
      </w:r>
      <w:proofErr w:type="spellEnd"/>
      <w:r w:rsidR="009F73A8">
        <w:t xml:space="preserve">, 2022). </w:t>
      </w:r>
      <w:r w:rsidR="00E5344A">
        <w:t xml:space="preserve">A proportion of officers identified an increase in their accountability which </w:t>
      </w:r>
      <w:r w:rsidR="002B5DA9">
        <w:t>forms part of the code of ethics for officers on a national level (</w:t>
      </w:r>
      <w:r w:rsidR="008C758E">
        <w:t xml:space="preserve">College of Policing, 2024). </w:t>
      </w:r>
      <w:r w:rsidR="000974B9">
        <w:t xml:space="preserve">The use of </w:t>
      </w:r>
      <w:r w:rsidR="008D03A3">
        <w:t>body-worn video allows transparency and regulation by external b</w:t>
      </w:r>
      <w:r w:rsidR="001E1F8A">
        <w:t xml:space="preserve">odies </w:t>
      </w:r>
      <w:r>
        <w:t>that</w:t>
      </w:r>
      <w:r w:rsidR="001E1F8A">
        <w:t xml:space="preserve"> review decisions made by police, such as the IOPC which </w:t>
      </w:r>
      <w:r w:rsidR="003F4E74">
        <w:t xml:space="preserve">is </w:t>
      </w:r>
      <w:r>
        <w:t>an</w:t>
      </w:r>
      <w:r w:rsidR="003F4E74">
        <w:t xml:space="preserve"> independent body </w:t>
      </w:r>
      <w:r>
        <w:t>that</w:t>
      </w:r>
      <w:r w:rsidR="003F4E74">
        <w:t xml:space="preserve"> </w:t>
      </w:r>
      <w:r>
        <w:t>reviews</w:t>
      </w:r>
      <w:r w:rsidR="003F4E74">
        <w:t xml:space="preserve"> complaints against the police (</w:t>
      </w:r>
      <w:r w:rsidR="007A5A41">
        <w:t>IOPC, undated).</w:t>
      </w:r>
      <w:r w:rsidR="007B5EE5">
        <w:t xml:space="preserve"> There are limitations to the use of body-worn video</w:t>
      </w:r>
      <w:r w:rsidR="00C93A74">
        <w:t xml:space="preserve">, there are incidents where officers may forget to activate it, worried that they may be ridiculed by supervisors </w:t>
      </w:r>
      <w:r w:rsidR="00B20524">
        <w:t>for</w:t>
      </w:r>
      <w:r w:rsidR="00C93A74">
        <w:t xml:space="preserve"> errors they have made and</w:t>
      </w:r>
      <w:r w:rsidR="00B20524">
        <w:t xml:space="preserve"> there are potential privacy concerns that may arise from members of the public not wishing to be filmed.</w:t>
      </w:r>
      <w:r w:rsidR="00C93A74">
        <w:t xml:space="preserve"> </w:t>
      </w:r>
    </w:p>
    <w:p w14:paraId="7EA865E2" w14:textId="77777777" w:rsidR="005821E1" w:rsidRDefault="005821E1"/>
    <w:p w14:paraId="28677BE5" w14:textId="33892C6B" w:rsidR="005821E1" w:rsidRDefault="005821E1">
      <w:r>
        <w:lastRenderedPageBreak/>
        <w:t>The use of</w:t>
      </w:r>
      <w:r w:rsidR="009E39A8">
        <w:t xml:space="preserve"> body-worn video is of paramount importance for public confidence for those officers who carry</w:t>
      </w:r>
      <w:r>
        <w:t xml:space="preserve"> TASER</w:t>
      </w:r>
      <w:r w:rsidR="009E39A8">
        <w:t>.  TASER is</w:t>
      </w:r>
      <w:r w:rsidR="00D96D88">
        <w:t xml:space="preserve"> seen by many </w:t>
      </w:r>
      <w:r w:rsidR="0087208C">
        <w:t>in the United Kingdom as a weapon</w:t>
      </w:r>
      <w:r w:rsidR="003244BD">
        <w:t xml:space="preserve"> that contradicts Robert </w:t>
      </w:r>
      <w:r w:rsidR="003D5F54">
        <w:t>Peels'</w:t>
      </w:r>
      <w:r w:rsidR="003244BD">
        <w:t xml:space="preserve"> </w:t>
      </w:r>
      <w:r w:rsidR="00EF7A07">
        <w:t>principles</w:t>
      </w:r>
      <w:r w:rsidR="003244BD">
        <w:t xml:space="preserve"> of </w:t>
      </w:r>
      <w:r w:rsidR="00EF7A07">
        <w:t>policing</w:t>
      </w:r>
      <w:r w:rsidR="003244BD">
        <w:t xml:space="preserve"> by </w:t>
      </w:r>
      <w:r w:rsidR="00EF7A07">
        <w:t>consent</w:t>
      </w:r>
      <w:r w:rsidR="00057A22">
        <w:t xml:space="preserve"> (</w:t>
      </w:r>
      <w:proofErr w:type="spellStart"/>
      <w:r w:rsidR="00057A22">
        <w:t>GovUK</w:t>
      </w:r>
      <w:proofErr w:type="spellEnd"/>
      <w:r w:rsidR="00057A22">
        <w:t>, 2012)</w:t>
      </w:r>
      <w:r w:rsidR="00A10A86">
        <w:t>. TASER is a</w:t>
      </w:r>
      <w:r w:rsidR="00832131">
        <w:t xml:space="preserve"> device that fires two petal prongs </w:t>
      </w:r>
      <w:r w:rsidR="003D5F54">
        <w:t>that</w:t>
      </w:r>
      <w:r w:rsidR="00832131">
        <w:t xml:space="preserve"> pierce a </w:t>
      </w:r>
      <w:r w:rsidR="003D5F54">
        <w:t>person's</w:t>
      </w:r>
      <w:r w:rsidR="00832131">
        <w:t xml:space="preserve"> skin and temporarily </w:t>
      </w:r>
      <w:r w:rsidR="003D5F54">
        <w:t>incapacitate</w:t>
      </w:r>
      <w:r w:rsidR="00832131">
        <w:t xml:space="preserve"> them</w:t>
      </w:r>
      <w:r w:rsidR="00C35D17">
        <w:t xml:space="preserve"> via electric current</w:t>
      </w:r>
      <w:r w:rsidR="00832131">
        <w:t xml:space="preserve">. </w:t>
      </w:r>
    </w:p>
    <w:p w14:paraId="36DDB92F" w14:textId="77777777" w:rsidR="00571141" w:rsidRDefault="00571141"/>
    <w:p w14:paraId="4120A13E" w14:textId="07A44AA8" w:rsidR="009518EA" w:rsidRDefault="00571141">
      <w:r>
        <w:t xml:space="preserve">AXON who is a TASER </w:t>
      </w:r>
      <w:r w:rsidR="003D5F54">
        <w:t>manufacturer</w:t>
      </w:r>
      <w:r>
        <w:t xml:space="preserve"> reports that </w:t>
      </w:r>
      <w:r w:rsidR="00511BBD">
        <w:t xml:space="preserve">approx. 240,000 lives have been saved from death or serious harm </w:t>
      </w:r>
      <w:r w:rsidR="003D5F54">
        <w:t>because of</w:t>
      </w:r>
      <w:r w:rsidR="00511BBD">
        <w:t xml:space="preserve"> the use of TASER (</w:t>
      </w:r>
      <w:r w:rsidR="00AB2BBF">
        <w:t xml:space="preserve">Abi Dymond, </w:t>
      </w:r>
      <w:r w:rsidR="00EB53FD">
        <w:t>2022).</w:t>
      </w:r>
      <w:r w:rsidR="00796070">
        <w:t xml:space="preserve"> </w:t>
      </w:r>
      <w:r w:rsidR="009518EA">
        <w:t>IOPC report for 2022/23 shows the</w:t>
      </w:r>
      <w:r w:rsidR="00D7567A">
        <w:t xml:space="preserve">re was a </w:t>
      </w:r>
      <w:r w:rsidR="00327E93">
        <w:t>total death</w:t>
      </w:r>
      <w:r w:rsidR="00D7567A">
        <w:t xml:space="preserve"> of 3 </w:t>
      </w:r>
      <w:r w:rsidR="00327E93">
        <w:t xml:space="preserve">people </w:t>
      </w:r>
      <w:r w:rsidR="000053D7">
        <w:t>because of</w:t>
      </w:r>
      <w:r w:rsidR="00327E93">
        <w:t xml:space="preserve"> lethal force used</w:t>
      </w:r>
      <w:r w:rsidR="00D7567A">
        <w:t xml:space="preserve">. </w:t>
      </w:r>
      <w:r w:rsidR="00327E93">
        <w:t>In two of these incidents, the less lethal option of the TASER was utilized first with other options such as verbal commands and less lethal baton rounds</w:t>
      </w:r>
      <w:r w:rsidR="00F13705">
        <w:t>. The body-worn video of these officers ensured transparency and allowed the IOPC as the investigator to see the</w:t>
      </w:r>
      <w:r w:rsidR="00C71973">
        <w:t xml:space="preserve"> actions of every individual at the incident (IOPC, </w:t>
      </w:r>
      <w:r w:rsidR="005A7BD6">
        <w:t xml:space="preserve">2023). </w:t>
      </w:r>
      <w:r w:rsidR="00E0587B">
        <w:t>In comparison in the United States during t</w:t>
      </w:r>
      <w:r w:rsidR="000D1176">
        <w:t>his period there were a total of 1,201 people lost their lives in gun-related incidents between the police and public (</w:t>
      </w:r>
      <w:r w:rsidR="00C20CEA">
        <w:t xml:space="preserve">Axon, </w:t>
      </w:r>
      <w:r w:rsidR="00F55AE7">
        <w:t>undated). There is a significant difference in legislation to gun control between the U.S. and the UK</w:t>
      </w:r>
      <w:r w:rsidR="005F7997">
        <w:t xml:space="preserve"> which is a contributing factor</w:t>
      </w:r>
      <w:r w:rsidR="009F091E">
        <w:t xml:space="preserve">. </w:t>
      </w:r>
      <w:r w:rsidR="00924448">
        <w:t>T</w:t>
      </w:r>
      <w:r w:rsidR="002316B7">
        <w:t xml:space="preserve">here is an argument that there is a clear need </w:t>
      </w:r>
      <w:r w:rsidR="000053D7">
        <w:t xml:space="preserve">for </w:t>
      </w:r>
      <w:r w:rsidR="002316B7">
        <w:t xml:space="preserve">more TASER officers in the United Kingdom with figures showing </w:t>
      </w:r>
      <w:r w:rsidR="00505856">
        <w:t xml:space="preserve">from the Ben Kinsella Trust </w:t>
      </w:r>
      <w:r w:rsidR="000053D7">
        <w:t xml:space="preserve">that </w:t>
      </w:r>
      <w:r w:rsidR="002316B7">
        <w:t xml:space="preserve">knife-related crime has increased </w:t>
      </w:r>
      <w:r w:rsidR="00505856">
        <w:t xml:space="preserve">by </w:t>
      </w:r>
      <w:r w:rsidR="002316B7">
        <w:t>78%</w:t>
      </w:r>
      <w:r w:rsidR="00505856">
        <w:t xml:space="preserve"> in the last 10 years.</w:t>
      </w:r>
    </w:p>
    <w:p w14:paraId="7AB83E6A" w14:textId="77777777" w:rsidR="00496393" w:rsidRDefault="00496393"/>
    <w:p w14:paraId="0D41E6EF" w14:textId="4D733D7C" w:rsidR="006B75C6" w:rsidRDefault="00D3763E">
      <w:r>
        <w:t xml:space="preserve">Stop and Search powers used by officers are controversial </w:t>
      </w:r>
      <w:r w:rsidR="000E2092">
        <w:t>with a divide by members of the public</w:t>
      </w:r>
      <w:r w:rsidR="006B75C6">
        <w:t xml:space="preserve">. Stop search powers are explained under the Police and Criminal Evidence Act 1984 which </w:t>
      </w:r>
      <w:r w:rsidR="00A928A0">
        <w:t xml:space="preserve">in summary </w:t>
      </w:r>
      <w:r w:rsidR="006B75C6">
        <w:t>gives a power for a constable in uniform t</w:t>
      </w:r>
      <w:r w:rsidR="00A928A0">
        <w:t>o ‘stop search’ member of the public if they have the grounds and suspicion to do so</w:t>
      </w:r>
      <w:r w:rsidR="008C3EA0">
        <w:t xml:space="preserve"> (</w:t>
      </w:r>
      <w:proofErr w:type="spellStart"/>
      <w:r w:rsidR="008C3EA0">
        <w:t>GovUK</w:t>
      </w:r>
      <w:proofErr w:type="spellEnd"/>
      <w:r w:rsidR="008C3EA0">
        <w:t xml:space="preserve">). </w:t>
      </w:r>
    </w:p>
    <w:p w14:paraId="176DA62E" w14:textId="77777777" w:rsidR="00A928A0" w:rsidRDefault="00A928A0"/>
    <w:p w14:paraId="0FCA925F" w14:textId="4A18A625" w:rsidR="00EC40EA" w:rsidRDefault="006E6AB9" w:rsidP="00EA3FB6">
      <w:r>
        <w:t>A study</w:t>
      </w:r>
      <w:r w:rsidR="00FF5359">
        <w:t xml:space="preserve"> conducted by Joel Miller and Paul Quinton found that </w:t>
      </w:r>
      <w:r w:rsidR="00820F4A">
        <w:t>statistics show that those who are Black</w:t>
      </w:r>
      <w:r w:rsidR="00B96911">
        <w:t xml:space="preserve"> and ethnic </w:t>
      </w:r>
      <w:r w:rsidR="00A67D1E">
        <w:t>minorities</w:t>
      </w:r>
      <w:r w:rsidR="00B96911">
        <w:t xml:space="preserve"> </w:t>
      </w:r>
      <w:r w:rsidR="00A67D1E">
        <w:t>are disproportionately stopped</w:t>
      </w:r>
      <w:r>
        <w:t xml:space="preserve"> and searched. </w:t>
      </w:r>
      <w:r w:rsidR="00BE294A">
        <w:t xml:space="preserve">The study covered </w:t>
      </w:r>
      <w:r w:rsidR="00CC2DD4">
        <w:t>one-day</w:t>
      </w:r>
      <w:r w:rsidR="00BE294A">
        <w:t xml:space="preserve"> training courses </w:t>
      </w:r>
      <w:r w:rsidR="00A67D1E">
        <w:t xml:space="preserve">delivered to officers to challenge unconscious bias </w:t>
      </w:r>
      <w:r w:rsidR="00BE294A">
        <w:t xml:space="preserve">but </w:t>
      </w:r>
      <w:r w:rsidR="00A67D1E">
        <w:t xml:space="preserve">was </w:t>
      </w:r>
      <w:r w:rsidR="00BE294A">
        <w:t xml:space="preserve">found to have no impact on officers at street level </w:t>
      </w:r>
      <w:proofErr w:type="spellStart"/>
      <w:r w:rsidR="00FD665F">
        <w:t>behaviors</w:t>
      </w:r>
      <w:proofErr w:type="spellEnd"/>
      <w:r w:rsidR="00BE294A">
        <w:t xml:space="preserve"> (</w:t>
      </w:r>
      <w:r w:rsidR="00A67D1E">
        <w:t>Joel Miller, Paul Quinton, 2020).</w:t>
      </w:r>
      <w:r w:rsidR="00CC2DD4">
        <w:t xml:space="preserve"> </w:t>
      </w:r>
      <w:r w:rsidR="00120923">
        <w:t>An article</w:t>
      </w:r>
      <w:r w:rsidR="00CC2DD4">
        <w:t xml:space="preserve"> by the BBC found </w:t>
      </w:r>
      <w:r w:rsidR="00120923">
        <w:t xml:space="preserve">the disproportion of use of force used on black people </w:t>
      </w:r>
      <w:r w:rsidR="00EA3FB6">
        <w:t>was</w:t>
      </w:r>
      <w:r w:rsidR="00120923">
        <w:t xml:space="preserve"> more than 4 times </w:t>
      </w:r>
      <w:r w:rsidR="00EA3FB6">
        <w:t xml:space="preserve">more </w:t>
      </w:r>
      <w:r w:rsidR="00120923">
        <w:t xml:space="preserve">likely </w:t>
      </w:r>
      <w:r w:rsidR="00EA3FB6">
        <w:t>to have force used on them than a white person (BBC, 2020).</w:t>
      </w:r>
      <w:r w:rsidR="009E7D51">
        <w:t xml:space="preserve"> </w:t>
      </w:r>
      <w:r w:rsidR="003270D1">
        <w:t xml:space="preserve">Senior Officer states within the report that, ‘this is a complex area’. </w:t>
      </w:r>
      <w:r w:rsidR="009E7D51">
        <w:t xml:space="preserve">In comparison to recent data published by </w:t>
      </w:r>
      <w:proofErr w:type="spellStart"/>
      <w:r w:rsidR="009E7D51">
        <w:t>Heddlu</w:t>
      </w:r>
      <w:proofErr w:type="spellEnd"/>
      <w:r w:rsidR="009E7D51">
        <w:t xml:space="preserve"> Gwent Police showed during </w:t>
      </w:r>
      <w:r w:rsidR="00DC5710">
        <w:t xml:space="preserve">2022/23 </w:t>
      </w:r>
      <w:r w:rsidR="00F6033E">
        <w:t>89.53% of use of force was recorded to be used against people of white ethnicity</w:t>
      </w:r>
      <w:r w:rsidR="000514D1">
        <w:t xml:space="preserve"> (Gwent Police, 2023).</w:t>
      </w:r>
      <w:r w:rsidR="003270D1">
        <w:t xml:space="preserve"> </w:t>
      </w:r>
      <w:r w:rsidR="00A714B7">
        <w:t xml:space="preserve">There is clear transparency in place by forces with the public regarding the matter, but there is still a disproportionate number of </w:t>
      </w:r>
      <w:r w:rsidR="00E8562F">
        <w:t xml:space="preserve">black and ethnic minorities who are </w:t>
      </w:r>
      <w:r w:rsidR="00934ACF">
        <w:t>disproportionately</w:t>
      </w:r>
      <w:r w:rsidR="00E8562F">
        <w:t xml:space="preserve"> subject to stop searches and use of force.</w:t>
      </w:r>
    </w:p>
    <w:p w14:paraId="64FC51AE" w14:textId="77777777" w:rsidR="007D590C" w:rsidRDefault="007D590C"/>
    <w:p w14:paraId="332D1261" w14:textId="251631CE" w:rsidR="00226F90" w:rsidRDefault="007A0DBC">
      <w:r>
        <w:t xml:space="preserve">In conclusion, </w:t>
      </w:r>
      <w:r w:rsidR="002D614C">
        <w:t>the</w:t>
      </w:r>
      <w:r w:rsidR="00D83C8C">
        <w:t xml:space="preserve">re has been </w:t>
      </w:r>
      <w:r w:rsidR="002D614C">
        <w:t>implementation of</w:t>
      </w:r>
      <w:r w:rsidR="00D83C8C">
        <w:t xml:space="preserve"> a series of</w:t>
      </w:r>
      <w:r w:rsidR="002D614C">
        <w:t xml:space="preserve"> policies and procedures</w:t>
      </w:r>
      <w:r w:rsidR="00D83C8C">
        <w:t xml:space="preserve"> which has created greater </w:t>
      </w:r>
      <w:r w:rsidR="002D614C">
        <w:t xml:space="preserve">transparency with the </w:t>
      </w:r>
      <w:r w:rsidR="00BD5ACE">
        <w:t xml:space="preserve">public </w:t>
      </w:r>
      <w:r w:rsidR="00D83C8C">
        <w:t>which plays</w:t>
      </w:r>
      <w:r w:rsidR="00BD5ACE">
        <w:t xml:space="preserve"> a vital role in maintaining public confidence</w:t>
      </w:r>
      <w:r w:rsidR="008050FB">
        <w:t xml:space="preserve">. </w:t>
      </w:r>
      <w:r w:rsidR="000B7E51">
        <w:t xml:space="preserve">The introduction of the National Decision Model and the Code of Ethics set a national standard </w:t>
      </w:r>
      <w:r w:rsidR="00993199">
        <w:t>making officers more accountable for their actions</w:t>
      </w:r>
      <w:r w:rsidR="00BB3453">
        <w:t>. The</w:t>
      </w:r>
      <w:r w:rsidR="00626BF8">
        <w:t xml:space="preserve"> introduction to the Police and Criminal Evidence Act </w:t>
      </w:r>
      <w:r w:rsidR="00A8352C">
        <w:t xml:space="preserve">of </w:t>
      </w:r>
      <w:r w:rsidR="00626BF8">
        <w:t xml:space="preserve">1984 </w:t>
      </w:r>
      <w:r w:rsidR="00993199">
        <w:t>modernized</w:t>
      </w:r>
      <w:r w:rsidR="00626BF8">
        <w:t xml:space="preserve"> the standard of policing</w:t>
      </w:r>
      <w:r w:rsidR="00993199">
        <w:t xml:space="preserve">, </w:t>
      </w:r>
      <w:r w:rsidR="00626BF8">
        <w:t xml:space="preserve">and accountability is </w:t>
      </w:r>
      <w:r w:rsidR="00A8352C">
        <w:t>increasingly</w:t>
      </w:r>
      <w:r w:rsidR="00626BF8">
        <w:t xml:space="preserve"> heading in the right direction with the use of body-worn video at incidents. </w:t>
      </w:r>
      <w:r w:rsidR="00A8352C">
        <w:t xml:space="preserve">There is still a disproportion across the UK in how stop and searches are conducted </w:t>
      </w:r>
      <w:r w:rsidR="006B7C30">
        <w:t>with a clear need for further</w:t>
      </w:r>
      <w:r w:rsidR="00DB2743">
        <w:t xml:space="preserve"> </w:t>
      </w:r>
      <w:r w:rsidR="00DB2743">
        <w:lastRenderedPageBreak/>
        <w:t xml:space="preserve">review in how these powers are used and a better understanding as to why </w:t>
      </w:r>
      <w:r w:rsidR="00BA639C">
        <w:t>black and ethnic minorities are disproportionately subject to stop search more than a person that is of white ethnicity.</w:t>
      </w:r>
      <w:r w:rsidR="00823C57">
        <w:t xml:space="preserve"> </w:t>
      </w:r>
    </w:p>
    <w:p w14:paraId="01F5C8F2" w14:textId="77777777" w:rsidR="0045521F" w:rsidRDefault="0045521F"/>
    <w:p w14:paraId="755FE5F3" w14:textId="3215EC3E" w:rsidR="0045521F" w:rsidRPr="006F1463" w:rsidRDefault="0045521F">
      <w:pPr>
        <w:rPr>
          <w:b/>
          <w:bCs/>
        </w:rPr>
      </w:pPr>
      <w:r w:rsidRPr="006F1463">
        <w:rPr>
          <w:b/>
          <w:bCs/>
        </w:rPr>
        <w:t xml:space="preserve">Q. </w:t>
      </w:r>
      <w:r w:rsidR="00C7186F" w:rsidRPr="006F1463">
        <w:rPr>
          <w:b/>
          <w:bCs/>
        </w:rPr>
        <w:t xml:space="preserve">What </w:t>
      </w:r>
      <w:r w:rsidR="00C7186F" w:rsidRPr="003A4F44">
        <w:rPr>
          <w:b/>
          <w:bCs/>
        </w:rPr>
        <w:t>characteristics</w:t>
      </w:r>
      <w:r w:rsidR="00C7186F" w:rsidRPr="006F1463">
        <w:rPr>
          <w:b/>
          <w:bCs/>
        </w:rPr>
        <w:t xml:space="preserve"> </w:t>
      </w:r>
      <w:r w:rsidR="00424484" w:rsidRPr="006F1463">
        <w:rPr>
          <w:b/>
          <w:bCs/>
        </w:rPr>
        <w:t xml:space="preserve">can make a person </w:t>
      </w:r>
      <w:r w:rsidR="005501AD">
        <w:rPr>
          <w:b/>
          <w:bCs/>
        </w:rPr>
        <w:t>vulnerable</w:t>
      </w:r>
      <w:r w:rsidR="00424484" w:rsidRPr="006F1463">
        <w:rPr>
          <w:b/>
          <w:bCs/>
        </w:rPr>
        <w:t xml:space="preserve"> to exploitation to criminal gangs?</w:t>
      </w:r>
      <w:r w:rsidR="00C7186F" w:rsidRPr="006F1463">
        <w:rPr>
          <w:b/>
          <w:bCs/>
        </w:rPr>
        <w:t xml:space="preserve"> </w:t>
      </w:r>
    </w:p>
    <w:p w14:paraId="2BA2D4A7" w14:textId="41E14847" w:rsidR="00B1552C" w:rsidRDefault="00B1552C" w:rsidP="007E173A">
      <w:r>
        <w:t xml:space="preserve">In this essay, I will cover the different characteristics that can make a person more </w:t>
      </w:r>
      <w:r w:rsidR="006A7164">
        <w:t>vulnerable</w:t>
      </w:r>
      <w:r>
        <w:t xml:space="preserve"> to exploitation </w:t>
      </w:r>
      <w:r w:rsidR="006A7164">
        <w:t>by</w:t>
      </w:r>
      <w:r>
        <w:t xml:space="preserve"> criminal gangs. </w:t>
      </w:r>
      <w:r w:rsidR="00AC1CF3">
        <w:t xml:space="preserve">I will examine and explain the impacts of abuse on victims. </w:t>
      </w:r>
      <w:r w:rsidR="003C1C36">
        <w:t>I will review the current effectiveness of current public protection practices</w:t>
      </w:r>
      <w:r w:rsidR="00A93CA6">
        <w:t xml:space="preserve">. </w:t>
      </w:r>
      <w:r w:rsidR="00FD50AA">
        <w:t xml:space="preserve">I will assess how </w:t>
      </w:r>
      <w:r w:rsidR="001D28E7">
        <w:t>police</w:t>
      </w:r>
      <w:r w:rsidR="00FD50AA">
        <w:t xml:space="preserve"> manage dangerous offenders and how they gather intelligence to </w:t>
      </w:r>
      <w:r w:rsidR="004A56C8">
        <w:t xml:space="preserve">protect the public. </w:t>
      </w:r>
      <w:r w:rsidR="00404247">
        <w:t>I will explore instances of abuse of power by those within law enforcement who misused their positions</w:t>
      </w:r>
      <w:r w:rsidR="00360E80">
        <w:t xml:space="preserve"> to commit offences and the impacts t</w:t>
      </w:r>
      <w:r w:rsidR="001D28E7">
        <w:t xml:space="preserve">his has with the media coverage that follows these incidents. </w:t>
      </w:r>
      <w:r w:rsidR="00585235">
        <w:t>I will examine academic research</w:t>
      </w:r>
      <w:r w:rsidR="006A7164">
        <w:t xml:space="preserve">, articles, and other credible sources with an analytic approach. </w:t>
      </w:r>
    </w:p>
    <w:p w14:paraId="0E2CEFBC" w14:textId="77777777" w:rsidR="00F17BFD" w:rsidRDefault="00F17BFD" w:rsidP="007E173A"/>
    <w:p w14:paraId="57C91758" w14:textId="77777777" w:rsidR="007C4EDA" w:rsidRDefault="00A0417E" w:rsidP="007E173A">
      <w:r>
        <w:t>Different factors can</w:t>
      </w:r>
      <w:r w:rsidR="008E1D03">
        <w:t xml:space="preserve"> make a person </w:t>
      </w:r>
      <w:r>
        <w:t>inherently</w:t>
      </w:r>
      <w:r w:rsidR="008E1D03">
        <w:t xml:space="preserve"> more at risk of exploitation by criminal gangs.</w:t>
      </w:r>
      <w:r w:rsidR="00B338A4">
        <w:t xml:space="preserve"> The exploitation of a person is usually a result of a power imbalance </w:t>
      </w:r>
      <w:r w:rsidR="008C41EB">
        <w:t xml:space="preserve">to the </w:t>
      </w:r>
      <w:r w:rsidR="00491884">
        <w:t>perpetrator's</w:t>
      </w:r>
      <w:r w:rsidR="008C41EB">
        <w:t xml:space="preserve"> benefit</w:t>
      </w:r>
      <w:r w:rsidR="00491884">
        <w:t xml:space="preserve"> of exploiting the victim for a level of gain.</w:t>
      </w:r>
      <w:r w:rsidR="002B239B">
        <w:t xml:space="preserve"> </w:t>
      </w:r>
      <w:r w:rsidR="001F048A">
        <w:t xml:space="preserve">The data from Minna </w:t>
      </w:r>
      <w:proofErr w:type="spellStart"/>
      <w:r w:rsidR="001F048A">
        <w:t>Viuhko</w:t>
      </w:r>
      <w:proofErr w:type="spellEnd"/>
      <w:r w:rsidR="001F048A">
        <w:t xml:space="preserve"> research showed tha</w:t>
      </w:r>
      <w:r w:rsidR="007D74C4">
        <w:t xml:space="preserve">t the </w:t>
      </w:r>
      <w:r w:rsidR="00E32494">
        <w:t>perpetrators</w:t>
      </w:r>
      <w:r w:rsidR="007D74C4">
        <w:t xml:space="preserve"> would use different methods of control, such as forcing </w:t>
      </w:r>
      <w:r w:rsidR="00652A3B">
        <w:t>people</w:t>
      </w:r>
      <w:r w:rsidR="00E32494">
        <w:t xml:space="preserve"> to work into prostitution by </w:t>
      </w:r>
      <w:r w:rsidR="000E3E1C">
        <w:t>giving</w:t>
      </w:r>
      <w:r w:rsidR="00E32494">
        <w:t xml:space="preserve"> them false expectations they would work in a bar when they travel to a foreign country.</w:t>
      </w:r>
      <w:r w:rsidR="00160D83">
        <w:t xml:space="preserve"> The </w:t>
      </w:r>
      <w:r w:rsidR="000E3E1C">
        <w:t>perpetrators</w:t>
      </w:r>
      <w:r w:rsidR="00160D83">
        <w:t xml:space="preserve"> </w:t>
      </w:r>
      <w:r w:rsidR="004F25E4">
        <w:t xml:space="preserve">would use threats to force her to sell herself for sex and she had a willingness due to needing money. </w:t>
      </w:r>
      <w:r w:rsidR="00FE53B8">
        <w:t xml:space="preserve">The </w:t>
      </w:r>
      <w:r w:rsidR="000E3E1C">
        <w:t>perpetrators</w:t>
      </w:r>
      <w:r w:rsidR="00FE53B8">
        <w:t xml:space="preserve"> prayed on </w:t>
      </w:r>
      <w:r w:rsidR="00652A3B">
        <w:t>the</w:t>
      </w:r>
      <w:r w:rsidR="00FE53B8">
        <w:t xml:space="preserve"> young age of 16 years old with a lack of financial </w:t>
      </w:r>
      <w:r w:rsidR="000E3E1C">
        <w:t>resilience</w:t>
      </w:r>
      <w:r w:rsidR="00FE53B8">
        <w:t xml:space="preserve"> and family to target her as a </w:t>
      </w:r>
      <w:r w:rsidR="000E3E1C">
        <w:t>vulnerable</w:t>
      </w:r>
      <w:r w:rsidR="00FE53B8">
        <w:t xml:space="preserve"> person (</w:t>
      </w:r>
      <w:r w:rsidR="000E3E1C">
        <w:t>2019).</w:t>
      </w:r>
      <w:r w:rsidR="00960143">
        <w:t xml:space="preserve"> </w:t>
      </w:r>
      <w:r w:rsidR="008F3AB2">
        <w:t xml:space="preserve">The use of a power imbalance by </w:t>
      </w:r>
      <w:r w:rsidR="00652A3B">
        <w:t>perpetrators</w:t>
      </w:r>
      <w:r w:rsidR="008F3AB2">
        <w:t xml:space="preserve"> in criminal gangs is of similar of domestic violence </w:t>
      </w:r>
      <w:r w:rsidR="00652A3B">
        <w:t>perpetrators</w:t>
      </w:r>
      <w:r w:rsidR="008F3AB2">
        <w:t xml:space="preserve">. </w:t>
      </w:r>
    </w:p>
    <w:p w14:paraId="5D64E467" w14:textId="77777777" w:rsidR="007C4EDA" w:rsidRDefault="007C4EDA" w:rsidP="007E173A"/>
    <w:p w14:paraId="174A95C9" w14:textId="4C315D99" w:rsidR="007C4EDA" w:rsidRDefault="007C4EDA" w:rsidP="007E173A">
      <w:r>
        <w:t xml:space="preserve">The use of a power </w:t>
      </w:r>
      <w:r w:rsidR="002A552A">
        <w:t>imbalance</w:t>
      </w:r>
      <w:r>
        <w:t xml:space="preserve"> can </w:t>
      </w:r>
      <w:r w:rsidR="00BE77D9">
        <w:t>be seen</w:t>
      </w:r>
      <w:r>
        <w:t xml:space="preserve"> when you look at criminal organisations which operate county</w:t>
      </w:r>
      <w:r w:rsidR="00BE77D9">
        <w:t xml:space="preserve"> </w:t>
      </w:r>
      <w:r>
        <w:t xml:space="preserve">lines in the UK. </w:t>
      </w:r>
      <w:r w:rsidR="002F0349">
        <w:t>A</w:t>
      </w:r>
      <w:r w:rsidR="00DD2957">
        <w:t xml:space="preserve">n assessment conducted by the National Crime Agency found that </w:t>
      </w:r>
      <w:r w:rsidR="0012583F">
        <w:t xml:space="preserve">males represented 91% of individuals recorded as associated to county lines offending. </w:t>
      </w:r>
      <w:r w:rsidR="00067785">
        <w:t xml:space="preserve">From reviewing data from national referral </w:t>
      </w:r>
      <w:proofErr w:type="gramStart"/>
      <w:r w:rsidR="00067785">
        <w:t>mechanism</w:t>
      </w:r>
      <w:proofErr w:type="gramEnd"/>
      <w:r w:rsidR="00067785">
        <w:t xml:space="preserve"> </w:t>
      </w:r>
      <w:r w:rsidR="00BB13B5">
        <w:t>it showed the majority of referrals related to those aged between 15 and 17 years old likely to have been targeted due to their vulnerabilities</w:t>
      </w:r>
      <w:r w:rsidR="003F2A16">
        <w:t>, age group and background (</w:t>
      </w:r>
      <w:r w:rsidR="002A552A">
        <w:t>2019)</w:t>
      </w:r>
      <w:r w:rsidR="00BE77D9">
        <w:t>.</w:t>
      </w:r>
    </w:p>
    <w:p w14:paraId="7899C068" w14:textId="77777777" w:rsidR="009B0677" w:rsidRDefault="009B0677" w:rsidP="007E173A"/>
    <w:p w14:paraId="360D1EAA" w14:textId="72FAC169" w:rsidR="004D3688" w:rsidRDefault="009B0677" w:rsidP="007E173A">
      <w:r>
        <w:t xml:space="preserve">Police operations have been set up to target and tackle </w:t>
      </w:r>
      <w:proofErr w:type="spellStart"/>
      <w:r>
        <w:t>countylines</w:t>
      </w:r>
      <w:proofErr w:type="spellEnd"/>
      <w:r>
        <w:t xml:space="preserve"> specific crime. An article by the BBC claims that county lines are thought to be around 600 gangs operating currently which is down from around 2,000 prior to the article being published (2021).</w:t>
      </w:r>
      <w:r w:rsidR="003F41CB">
        <w:t xml:space="preserve"> </w:t>
      </w:r>
      <w:r w:rsidR="00FB5782">
        <w:t xml:space="preserve">The groomers of these county lines will often </w:t>
      </w:r>
      <w:proofErr w:type="spellStart"/>
      <w:proofErr w:type="gramStart"/>
      <w:r w:rsidR="00FB5782">
        <w:t>given</w:t>
      </w:r>
      <w:proofErr w:type="spellEnd"/>
      <w:proofErr w:type="gramEnd"/>
      <w:r w:rsidR="00FB5782">
        <w:t xml:space="preserve"> affection</w:t>
      </w:r>
      <w:r w:rsidR="002D07B4">
        <w:t xml:space="preserve"> and social significance </w:t>
      </w:r>
      <w:r w:rsidR="00926B42">
        <w:t>which usually influences those to be involved with the gangs activity and lead to carrying out criminal acts, usually street level drug dealing (Grace Robinson, Robert McLean and James Densley, 20</w:t>
      </w:r>
      <w:r w:rsidR="00EB17BB">
        <w:t xml:space="preserve">19). </w:t>
      </w:r>
    </w:p>
    <w:p w14:paraId="1BB1F7F6" w14:textId="77777777" w:rsidR="00EB17BB" w:rsidRDefault="00EB17BB" w:rsidP="007E173A"/>
    <w:p w14:paraId="58921734" w14:textId="495EDC65" w:rsidR="00F64A06" w:rsidRDefault="00E25B1F" w:rsidP="007E173A">
      <w:r>
        <w:t xml:space="preserve">MAPPA is the framework the police, national probation service and prison service, along with other agencies </w:t>
      </w:r>
      <w:r w:rsidR="00AD039C">
        <w:t>who are legally bound</w:t>
      </w:r>
      <w:r w:rsidR="00602774">
        <w:t xml:space="preserve"> to cooperate together to supervise and </w:t>
      </w:r>
      <w:r w:rsidR="00170BC4">
        <w:t>assess risk posed by those being released from prison or on probation for violent or sexual offences back into the public</w:t>
      </w:r>
      <w:r w:rsidR="00BF392E">
        <w:t xml:space="preserve"> (N Mann &amp; S Lundrigan, </w:t>
      </w:r>
      <w:r w:rsidR="00C7571E">
        <w:t>2023</w:t>
      </w:r>
      <w:r w:rsidR="0090365F">
        <w:t>).</w:t>
      </w:r>
      <w:r w:rsidR="008E3202">
        <w:t xml:space="preserve"> Research conducted by </w:t>
      </w:r>
      <w:r w:rsidR="00B66B7E">
        <w:t xml:space="preserve">N Mann and S </w:t>
      </w:r>
      <w:proofErr w:type="spellStart"/>
      <w:r w:rsidR="00B66B7E">
        <w:t>Ludrigan</w:t>
      </w:r>
      <w:proofErr w:type="spellEnd"/>
      <w:r w:rsidR="00B66B7E">
        <w:t xml:space="preserve"> found that </w:t>
      </w:r>
      <w:r w:rsidR="00034D8C">
        <w:t xml:space="preserve">the </w:t>
      </w:r>
      <w:r w:rsidR="00B66B7E">
        <w:t>reoffending rate of those supervised under MAPPA was a rate of 12.2 compared to</w:t>
      </w:r>
      <w:r w:rsidR="00E463D2">
        <w:t xml:space="preserve"> </w:t>
      </w:r>
      <w:r w:rsidR="00D44B71">
        <w:t>30.00%</w:t>
      </w:r>
      <w:r w:rsidR="00BD1E6D">
        <w:t xml:space="preserve"> nationally. </w:t>
      </w:r>
      <w:r w:rsidR="00FC3D28">
        <w:t xml:space="preserve">The data also showed those under category 3 </w:t>
      </w:r>
      <w:r w:rsidR="00E51E83">
        <w:t xml:space="preserve">prove to be the highest rate of reoffending and posed </w:t>
      </w:r>
      <w:r w:rsidR="00E51E83">
        <w:lastRenderedPageBreak/>
        <w:t xml:space="preserve">the greatest risk to members of the public. </w:t>
      </w:r>
      <w:r w:rsidR="00350DF7">
        <w:t>The research</w:t>
      </w:r>
      <w:r w:rsidR="00501B0F">
        <w:t xml:space="preserve"> </w:t>
      </w:r>
      <w:r w:rsidR="0000616C">
        <w:t xml:space="preserve">found there were improvements in scope </w:t>
      </w:r>
      <w:proofErr w:type="gramStart"/>
      <w:r w:rsidR="0000616C">
        <w:t>of  category</w:t>
      </w:r>
      <w:proofErr w:type="gramEnd"/>
      <w:r w:rsidR="0000616C">
        <w:t xml:space="preserve"> 3 should be extended to include some </w:t>
      </w:r>
      <w:r w:rsidR="00F64A06">
        <w:t>domestic-related</w:t>
      </w:r>
      <w:r w:rsidR="0000616C">
        <w:t xml:space="preserve"> </w:t>
      </w:r>
      <w:r w:rsidR="0064737C">
        <w:t>convictions</w:t>
      </w:r>
      <w:r w:rsidR="00F64A06">
        <w:t xml:space="preserve">. It was highlighted there was </w:t>
      </w:r>
      <w:r w:rsidR="00A15DC9">
        <w:t>under-resourcing</w:t>
      </w:r>
      <w:r w:rsidR="00F64A06">
        <w:t xml:space="preserve"> </w:t>
      </w:r>
      <w:r w:rsidR="00A15DC9">
        <w:t xml:space="preserve">in specific areas to deliver MAPPA effectively. </w:t>
      </w:r>
      <w:r w:rsidR="003C085B">
        <w:t xml:space="preserve">Other risks identified were there being </w:t>
      </w:r>
      <w:r w:rsidR="0064737C">
        <w:t>insufficiency</w:t>
      </w:r>
      <w:r w:rsidR="003C085B">
        <w:t xml:space="preserve"> of policy and </w:t>
      </w:r>
      <w:r w:rsidR="00AA504D">
        <w:t>practice</w:t>
      </w:r>
      <w:r w:rsidR="003C085B">
        <w:t xml:space="preserve"> when an individual transfers from one MAPPA region to another, poor information sharing between MAPPA agencies</w:t>
      </w:r>
      <w:r w:rsidR="00AA504D">
        <w:t xml:space="preserve"> and outdated risk management plans/identification</w:t>
      </w:r>
      <w:r w:rsidR="0064737C">
        <w:t xml:space="preserve"> (2023).</w:t>
      </w:r>
    </w:p>
    <w:p w14:paraId="1A031F9F" w14:textId="77777777" w:rsidR="000D211C" w:rsidRDefault="000D211C" w:rsidP="007E173A"/>
    <w:p w14:paraId="42A68AB3" w14:textId="75BFDBC2" w:rsidR="000D211C" w:rsidRDefault="000D211C" w:rsidP="007E173A">
      <w:r>
        <w:t xml:space="preserve">The research conducted showed all the </w:t>
      </w:r>
      <w:r w:rsidR="00C7571E">
        <w:t>perpetrators</w:t>
      </w:r>
      <w:r>
        <w:t xml:space="preserve"> in this study were male</w:t>
      </w:r>
      <w:r w:rsidR="00531C51">
        <w:t xml:space="preserve">, aged between 17 and 60 years old. </w:t>
      </w:r>
      <w:r w:rsidR="00B76DB0">
        <w:t xml:space="preserve">The most recorded vulnerability was that of mental health, </w:t>
      </w:r>
      <w:r w:rsidR="00633E4A">
        <w:t xml:space="preserve">poor physical health, substance misuse </w:t>
      </w:r>
      <w:r w:rsidR="00C7571E">
        <w:t xml:space="preserve">and learning difficulties (N Mann &amp; S Lundrigan, 2023). </w:t>
      </w:r>
      <w:r w:rsidR="009159D9">
        <w:t xml:space="preserve">These </w:t>
      </w:r>
      <w:r w:rsidR="003C4F2A">
        <w:t>characteristics</w:t>
      </w:r>
      <w:r w:rsidR="009159D9">
        <w:t xml:space="preserve"> can be linked to those who are groomed into county lines from a young </w:t>
      </w:r>
      <w:r w:rsidR="003C4F2A">
        <w:t xml:space="preserve">age or are </w:t>
      </w:r>
      <w:r w:rsidR="009F19B7">
        <w:t>vulnerable (</w:t>
      </w:r>
      <w:proofErr w:type="spellStart"/>
      <w:r w:rsidR="009F19B7">
        <w:t>GovUK</w:t>
      </w:r>
      <w:proofErr w:type="spellEnd"/>
      <w:r w:rsidR="003715FD">
        <w:t>, 2023</w:t>
      </w:r>
      <w:r w:rsidR="009F19B7">
        <w:t xml:space="preserve">). </w:t>
      </w:r>
    </w:p>
    <w:p w14:paraId="5824B45A" w14:textId="77777777" w:rsidR="00AA504D" w:rsidRDefault="00AA504D" w:rsidP="007E173A"/>
    <w:p w14:paraId="1F470F21" w14:textId="7646CE6F" w:rsidR="00EB4FA3" w:rsidRDefault="00FD3131" w:rsidP="008C59A9">
      <w:r>
        <w:t xml:space="preserve">There have been </w:t>
      </w:r>
      <w:r w:rsidR="008F6530">
        <w:t>several</w:t>
      </w:r>
      <w:r>
        <w:t xml:space="preserve"> recent offences which have been </w:t>
      </w:r>
      <w:proofErr w:type="spellStart"/>
      <w:r>
        <w:t>publically</w:t>
      </w:r>
      <w:proofErr w:type="spellEnd"/>
      <w:r w:rsidR="00096966">
        <w:t xml:space="preserve"> of a shock from David Carrick a </w:t>
      </w:r>
      <w:proofErr w:type="spellStart"/>
      <w:r w:rsidR="00096966">
        <w:t>Metropolitian</w:t>
      </w:r>
      <w:proofErr w:type="spellEnd"/>
      <w:r w:rsidR="00096966">
        <w:t xml:space="preserve"> serving Police Constable who abused his position </w:t>
      </w:r>
      <w:r w:rsidR="001F203C">
        <w:t>as a serial rapist and sex offender</w:t>
      </w:r>
      <w:r w:rsidR="006A6D91">
        <w:t xml:space="preserve"> who has been charged for 49 charges against 12 victims (BBC, </w:t>
      </w:r>
      <w:r w:rsidR="008F6530">
        <w:t>2023). Prior to this</w:t>
      </w:r>
      <w:r w:rsidR="009C69D3">
        <w:t xml:space="preserve"> a </w:t>
      </w:r>
      <w:proofErr w:type="spellStart"/>
      <w:r w:rsidR="009C69D3">
        <w:t>Metopolitan</w:t>
      </w:r>
      <w:proofErr w:type="spellEnd"/>
      <w:r w:rsidR="009C69D3">
        <w:t xml:space="preserve"> Police Officer, Wayne Cozens </w:t>
      </w:r>
      <w:r w:rsidR="00963A8E">
        <w:t xml:space="preserve">abused his position of a police constable where he </w:t>
      </w:r>
      <w:r w:rsidR="00BA384B">
        <w:t xml:space="preserve">stopped Sarah Everard on the streets of London believed to have showing his warrant card to unlawfully arrest Sarah Everard and proceed to </w:t>
      </w:r>
      <w:r w:rsidR="008C59A9">
        <w:t>abduct</w:t>
      </w:r>
      <w:r w:rsidR="000226ED">
        <w:t xml:space="preserve">, raping and </w:t>
      </w:r>
      <w:r w:rsidR="008C59A9">
        <w:t>murder</w:t>
      </w:r>
      <w:r w:rsidR="000226ED">
        <w:t xml:space="preserve"> </w:t>
      </w:r>
      <w:r w:rsidR="008C59A9">
        <w:t>Sarah</w:t>
      </w:r>
      <w:r w:rsidR="000226ED">
        <w:t xml:space="preserve">. </w:t>
      </w:r>
      <w:r w:rsidR="008171CA">
        <w:t xml:space="preserve">There were multiple </w:t>
      </w:r>
      <w:r w:rsidR="008C59A9">
        <w:t xml:space="preserve">reports made against Cousins </w:t>
      </w:r>
      <w:r w:rsidR="00117139">
        <w:t>before</w:t>
      </w:r>
      <w:r w:rsidR="008C59A9">
        <w:t xml:space="preserve"> this which </w:t>
      </w:r>
      <w:r w:rsidR="00117139">
        <w:t>led</w:t>
      </w:r>
      <w:r w:rsidR="008C59A9">
        <w:t xml:space="preserve"> to</w:t>
      </w:r>
      <w:r w:rsidR="0080526F">
        <w:t xml:space="preserve"> public confidence dropping with intense media coverage</w:t>
      </w:r>
      <w:r w:rsidR="008C12B5">
        <w:t xml:space="preserve"> (</w:t>
      </w:r>
      <w:proofErr w:type="spellStart"/>
      <w:r w:rsidR="008C12B5">
        <w:t>SkyNews</w:t>
      </w:r>
      <w:proofErr w:type="spellEnd"/>
      <w:r w:rsidR="008C12B5">
        <w:t xml:space="preserve">, 2024). </w:t>
      </w:r>
    </w:p>
    <w:p w14:paraId="1242025B" w14:textId="77777777" w:rsidR="00EB4FA3" w:rsidRDefault="00EB4FA3" w:rsidP="007E173A"/>
    <w:p w14:paraId="29D0DB9B" w14:textId="52865548" w:rsidR="0097757A" w:rsidRDefault="00805D83" w:rsidP="007E173A">
      <w:r>
        <w:t xml:space="preserve">An annual report published by the IOPC tracking public perception of </w:t>
      </w:r>
      <w:r w:rsidR="00C5053F">
        <w:t xml:space="preserve">the police and the confidence they have in them found for the period of 2022/23 that 60% of men </w:t>
      </w:r>
      <w:r w:rsidR="00CE40FF">
        <w:t xml:space="preserve">felt negative towards the police and 73% of women felt negative who were surveyed. </w:t>
      </w:r>
      <w:r w:rsidR="006170BE">
        <w:t xml:space="preserve">The survey highlights the recent news coverage in relation to Wayne Couzens and the findings of </w:t>
      </w:r>
      <w:r w:rsidR="000F087E">
        <w:t xml:space="preserve">the Baroness Casey Report </w:t>
      </w:r>
      <w:r w:rsidR="00011F39">
        <w:t>(</w:t>
      </w:r>
      <w:r w:rsidR="00B14A1E">
        <w:t xml:space="preserve">IOPC, 2023). </w:t>
      </w:r>
      <w:r w:rsidR="00BD59EE">
        <w:t xml:space="preserve">The Baroness Casey Report found that </w:t>
      </w:r>
      <w:r w:rsidR="00A45BEE">
        <w:t>public protection has not kept up with the modern standards causing women and children to be put at greater risk</w:t>
      </w:r>
      <w:r w:rsidR="005932CD">
        <w:t xml:space="preserve"> in relation to the M</w:t>
      </w:r>
      <w:r w:rsidR="0081667C">
        <w:t xml:space="preserve">ets VAWGS </w:t>
      </w:r>
      <w:proofErr w:type="spellStart"/>
      <w:r w:rsidR="0081667C">
        <w:t>stargery</w:t>
      </w:r>
      <w:proofErr w:type="spellEnd"/>
      <w:r w:rsidR="0081667C">
        <w:t xml:space="preserve">. </w:t>
      </w:r>
      <w:r w:rsidR="00044A2D">
        <w:t xml:space="preserve">The report highlights </w:t>
      </w:r>
      <w:r w:rsidR="00553316">
        <w:t>how public attitudes and the report itself is evident that the Met Police</w:t>
      </w:r>
      <w:r w:rsidR="007714CA">
        <w:t xml:space="preserve"> “has become unanchored from the principles of policing by consent”</w:t>
      </w:r>
      <w:r w:rsidR="003B022F">
        <w:t xml:space="preserve"> (2023).</w:t>
      </w:r>
    </w:p>
    <w:p w14:paraId="3C32DF94" w14:textId="77777777" w:rsidR="00D927EB" w:rsidRDefault="00D927EB" w:rsidP="007E173A"/>
    <w:p w14:paraId="29CC20A3" w14:textId="32DF9E57" w:rsidR="00F17BFD" w:rsidRDefault="001D28E7" w:rsidP="007E173A">
      <w:r w:rsidRPr="00D7299D">
        <w:t>In conclusion,</w:t>
      </w:r>
      <w:r w:rsidR="00D927EB" w:rsidRPr="00D7299D">
        <w:t xml:space="preserve"> </w:t>
      </w:r>
      <w:r w:rsidR="00D7299D" w:rsidRPr="00D7299D">
        <w:t>criminal gangs are taking advantage of the vulnerabilities of individuals which stem from several factors including age, background circumstances, physical disability and socioeconomic status. Research highlights the methods deployed by perpetrators and criminal gangs and how they take advantage of vulnerabilities such as poor financial resilience, youth and poor support networks. Efforts made by police campaigns against county lines activity have seen success over recent years, but still face online challenges in the digital world we live in. MAPPA is identifying offenders and is effective in managing several dangerous offenders, but there are gaps due to poor resourcing and coordination between the responsible parties. Recent cases of police misconduct have resulted in public mistrust in the police and there is a clear need for reform to regain confidence to ensure the key principle of being able to police by the consent of the majority.</w:t>
      </w:r>
    </w:p>
    <w:p w14:paraId="52D0575E" w14:textId="77777777" w:rsidR="003A4F44" w:rsidRDefault="003A4F44" w:rsidP="007E173A"/>
    <w:p w14:paraId="79FF9A4E" w14:textId="1C21FD24" w:rsidR="00490AFE" w:rsidRPr="0047453D" w:rsidRDefault="00CD3C5C">
      <w:r w:rsidRPr="003A4F44">
        <w:rPr>
          <w:b/>
          <w:bCs/>
        </w:rPr>
        <w:lastRenderedPageBreak/>
        <w:t xml:space="preserve">Q. </w:t>
      </w:r>
      <w:r w:rsidR="00490AFE" w:rsidRPr="003A4F44">
        <w:rPr>
          <w:b/>
          <w:bCs/>
        </w:rPr>
        <w:t>Is early intervention an effective means of preventing young people from offending? What increases or detracts from its effectiveness?</w:t>
      </w:r>
      <w:r w:rsidR="00653167">
        <w:rPr>
          <w:b/>
          <w:bCs/>
        </w:rPr>
        <w:t xml:space="preserve"> </w:t>
      </w:r>
      <w:r w:rsidR="00432E16" w:rsidRPr="00432E16">
        <w:rPr>
          <w:b/>
          <w:bCs/>
          <w:color w:val="FF0000"/>
        </w:rPr>
        <w:t xml:space="preserve"> </w:t>
      </w:r>
    </w:p>
    <w:p w14:paraId="40A8420A" w14:textId="7994EC8E" w:rsidR="009648FC" w:rsidRDefault="009648FC" w:rsidP="009648FC">
      <w:r>
        <w:t xml:space="preserve">In this essay, I will cover the different </w:t>
      </w:r>
      <w:r w:rsidR="003E22D0">
        <w:t>interventions</w:t>
      </w:r>
      <w:r w:rsidR="003A3588">
        <w:t xml:space="preserve"> used to prevent young people being involved with crime</w:t>
      </w:r>
      <w:r w:rsidR="00432E16">
        <w:t xml:space="preserve"> and their effectiveness</w:t>
      </w:r>
      <w:r>
        <w:t xml:space="preserve">. I will examine academic research, articles, statistical data and credible sources with an analytic approach. The essay will explore the different age range groups and other impact factors which make young people to be more likely involved in criminal gangs. The essay will explore </w:t>
      </w:r>
      <w:r w:rsidR="00B74288">
        <w:t xml:space="preserve">the backgrounds of young people who are targeted into criminality and </w:t>
      </w:r>
      <w:r w:rsidR="003E22D0">
        <w:t>the effective means of preventing young people from offending.</w:t>
      </w:r>
    </w:p>
    <w:p w14:paraId="235D08FF" w14:textId="77777777" w:rsidR="006D42CD" w:rsidRDefault="006D42CD"/>
    <w:p w14:paraId="3E132DE0" w14:textId="77777777" w:rsidR="00A24567" w:rsidRDefault="00A24567" w:rsidP="00A24567">
      <w:r>
        <w:t>Our direction in life and the quality to which we lead can often be impacted from a young age by those we are surrounded with and the upbringing that someone receives. According to the College of Policing, vulnerability is defined as “a situation where a person is unable to take care of or protect themselves or others from harm or exploitation” (2020).</w:t>
      </w:r>
    </w:p>
    <w:p w14:paraId="00D3B60F" w14:textId="77777777" w:rsidR="00A24567" w:rsidRDefault="00A24567" w:rsidP="00A24567"/>
    <w:p w14:paraId="54FBFC18" w14:textId="77777777" w:rsidR="00A24567" w:rsidRDefault="00A24567" w:rsidP="00A24567">
      <w:r>
        <w:t xml:space="preserve">Research conducted by Mick Hurley and Laura Jane Boulton focused on 18 individuals referred as part of a prevention programme as they were identified as being involved in county lines. From the referrals of the individuals, a ‘deep dive’ into their lives was conducted with multiple agencies which produced data showing the trends and vulnerabilities causing these young people to be involved or coerced into serious and organised crime. The data shows a theme of an unsteady upbringing with 89% of the children known to child services. There was a clear indicator from the data set that based on someone's postcode places a person at higher risk of being involved in organised crime with 78% of the children living in an area in which serious and organised crime was well-known. There were other themes in the data such as exclusion from school, violence within the household, use of drugs and family links to crime already embedded from a young age (2021). </w:t>
      </w:r>
    </w:p>
    <w:p w14:paraId="2C8EBE5B" w14:textId="77777777" w:rsidR="000A6159" w:rsidRDefault="000A6159"/>
    <w:p w14:paraId="578C837A" w14:textId="77777777" w:rsidR="001521DC" w:rsidRDefault="001521DC" w:rsidP="001521DC">
      <w:r>
        <w:t>Research conducted by the Office for National Statistics from explosion rates for a period with schools in England shows from the data analysed that the minority of young people imprisoned were already known to the police before the age of 16 years old. Those who were in state school also had statistically higher rates of imprisonment to a comparison of those in private education. There was a significant margin of 11% higher odds of going on to being imprisoned if you attended a lower-rated school. The research paper draws on that there are impact factors such as where you live, family life, location and level of wealth in the area that could be an impact factor on a young person becoming involved with criminality. Those without parents in care settings or having special needs showed higher rates of incarceration (2023).</w:t>
      </w:r>
    </w:p>
    <w:p w14:paraId="449CCFB6" w14:textId="77777777" w:rsidR="001521DC" w:rsidRDefault="001521DC" w:rsidP="001521DC"/>
    <w:p w14:paraId="4ED964A4" w14:textId="77777777" w:rsidR="001521DC" w:rsidRDefault="001521DC" w:rsidP="001521DC">
      <w:r>
        <w:t xml:space="preserve">Reviewing published data from </w:t>
      </w:r>
      <w:proofErr w:type="spellStart"/>
      <w:r>
        <w:t>GovUK</w:t>
      </w:r>
      <w:proofErr w:type="spellEnd"/>
      <w:r>
        <w:t xml:space="preserve"> it shows for the academic period of 2019/20 in England there were still a significant level of suspension rate of 3.76% which equates to 310,733 students out of education setting for a temporary period. The rate of permanent exclusions was at a lower rate of 0.06% which equates to 5,057 former students no longer in the education system (2021).</w:t>
      </w:r>
    </w:p>
    <w:p w14:paraId="04F6B429" w14:textId="77777777" w:rsidR="001521DC" w:rsidRDefault="001521DC" w:rsidP="001521DC"/>
    <w:p w14:paraId="076A2E70" w14:textId="77777777" w:rsidR="001521DC" w:rsidRDefault="001521DC" w:rsidP="001521DC">
      <w:r>
        <w:t xml:space="preserve">According to </w:t>
      </w:r>
      <w:proofErr w:type="spellStart"/>
      <w:r>
        <w:t>UKGov</w:t>
      </w:r>
      <w:proofErr w:type="spellEnd"/>
      <w:r>
        <w:t xml:space="preserve">, county lines are due to a level of power imbalance which offenders use to pressure, groom and lure into criminal activity, such as county lines.  </w:t>
      </w:r>
    </w:p>
    <w:p w14:paraId="5D8826CD" w14:textId="77777777" w:rsidR="001521DC" w:rsidRDefault="001521DC" w:rsidP="001521DC">
      <w:r>
        <w:lastRenderedPageBreak/>
        <w:t>Statistics show a young child, youth or a person with vulnerabilities is most likely to be targeted and groomed or coerced into a life of crime. Perpetrators will often look for someone who is likely to go under the radar to police and has not got a criminal record so they are more likely to be undetected with involvement with criminality such as street-level drug dealing (National Crime Agency, 2019).</w:t>
      </w:r>
    </w:p>
    <w:p w14:paraId="4B455BBE" w14:textId="77777777" w:rsidR="001521DC" w:rsidRDefault="001521DC" w:rsidP="001521DC"/>
    <w:p w14:paraId="3EDD56A0" w14:textId="77777777" w:rsidR="001521DC" w:rsidRDefault="001521DC" w:rsidP="001521DC">
      <w:r>
        <w:t xml:space="preserve">A research paper by Sally-Ann Ashton and Anna </w:t>
      </w:r>
      <w:proofErr w:type="spellStart"/>
      <w:r>
        <w:t>Bussu</w:t>
      </w:r>
      <w:proofErr w:type="spellEnd"/>
      <w:r>
        <w:t xml:space="preserve"> (2020) shows a breakdown of the grooming of a child into criminality into three different stages, incentive in ways of gifts, physical violence to put the individual in fear and debt bondage. At the incentive stage, this is where a perpetrator will try to give items to a child or vulnerable person as a method to build a rapport and give them a glimpse as to what lifestyle they could aspire to, but this is often a method of entrapment which is later invoked as ‘debt’, also known as debt bondage at a later stage. The United Nations in 2016 stated that Debt Bondage was one of the most common forms of modern-day slavery in all areas of the world. </w:t>
      </w:r>
    </w:p>
    <w:p w14:paraId="4C51005B" w14:textId="77777777" w:rsidR="001521DC" w:rsidRDefault="001521DC" w:rsidP="001521DC"/>
    <w:p w14:paraId="5A8780CB" w14:textId="64E673C2" w:rsidR="001521DC" w:rsidRDefault="001521DC" w:rsidP="001521DC">
      <w:r>
        <w:t xml:space="preserve">Debt bondage is a stage in which often were gifts have been given to an individual, such as expensive designer clothes or even drugs are then weaponized by the perpetrator as a way of entrapment by asking for money for these items, but often the person is not able to repay these items and they are put into debt by the perpetrator, also known as debt bondage. It is common for a perpetrator to make threats of physical violence towards the vulnerable person to carry out acts such as low-level street dealing of drugs or be faced with physical or even sexual violence. In an article by the BBC, a victim of county lines described how she saw violence, “I have seen people get kettled with boiling water” and described how she was promised items such as clothing and trainers in return for transporting drugs (2022). </w:t>
      </w:r>
      <w:r w:rsidR="00882ECB">
        <w:t xml:space="preserve">It is clear from analysing this research there is a pertinency that gangs will target young people or those of vulnerable characteristics in order for them to grow and continue the </w:t>
      </w:r>
      <w:proofErr w:type="gramStart"/>
      <w:r w:rsidR="00882ECB">
        <w:t>gangs</w:t>
      </w:r>
      <w:proofErr w:type="gramEnd"/>
      <w:r w:rsidR="00882ECB">
        <w:t xml:space="preserve"> criminal entity.</w:t>
      </w:r>
    </w:p>
    <w:p w14:paraId="1B64CE81" w14:textId="77777777" w:rsidR="001521DC" w:rsidRDefault="001521DC" w:rsidP="001521DC"/>
    <w:p w14:paraId="6A4C6EAA" w14:textId="54878740" w:rsidR="00882ECB" w:rsidRDefault="001521DC">
      <w:r>
        <w:t>In conclusion, the research shows a clear trend of those who are excluded, living in poverty, violence in the household and the level of education placing them at direct higher risk of being involved in criminality or more susceptible to county lines. More needs to be done within society to prevent and divert persons at a younger age from being involved in county lines. There is arguably only a level of balance to which the state can provide support to young people with there being so many different impact factors which place individuals at risk of criminal involvement.</w:t>
      </w:r>
    </w:p>
    <w:p w14:paraId="153E4DE9" w14:textId="77777777" w:rsidR="0047453D" w:rsidRDefault="0047453D"/>
    <w:p w14:paraId="48523FCC" w14:textId="77777777" w:rsidR="0047453D" w:rsidRDefault="0047453D"/>
    <w:p w14:paraId="35C5B53C" w14:textId="77777777" w:rsidR="003A4F44" w:rsidRDefault="003A4F44"/>
    <w:p w14:paraId="66D259CD" w14:textId="77777777" w:rsidR="003A4F44" w:rsidRDefault="003A4F44"/>
    <w:p w14:paraId="6529F809" w14:textId="77777777" w:rsidR="003A4F44" w:rsidRDefault="003A4F44"/>
    <w:p w14:paraId="7F3E672A" w14:textId="77777777" w:rsidR="003A4F44" w:rsidRDefault="003A4F44"/>
    <w:p w14:paraId="214C9E9E" w14:textId="77777777" w:rsidR="003A4F44" w:rsidRDefault="003A4F44"/>
    <w:p w14:paraId="766D65CB" w14:textId="77777777" w:rsidR="003A4F44" w:rsidRDefault="003A4F44"/>
    <w:p w14:paraId="4DF6E81E" w14:textId="024BFE26" w:rsidR="00E90C59" w:rsidRDefault="00490AFE">
      <w:pPr>
        <w:rPr>
          <w:b/>
          <w:bCs/>
        </w:rPr>
      </w:pPr>
      <w:r>
        <w:rPr>
          <w:b/>
          <w:bCs/>
        </w:rPr>
        <w:lastRenderedPageBreak/>
        <w:t xml:space="preserve">Q. </w:t>
      </w:r>
      <w:r w:rsidR="007B6063">
        <w:rPr>
          <w:b/>
          <w:bCs/>
        </w:rPr>
        <w:t xml:space="preserve">How effectively has policing adapted to </w:t>
      </w:r>
      <w:r w:rsidR="00C35E26">
        <w:rPr>
          <w:b/>
          <w:bCs/>
        </w:rPr>
        <w:t>accommodate</w:t>
      </w:r>
      <w:r w:rsidR="007B6063">
        <w:rPr>
          <w:b/>
          <w:bCs/>
        </w:rPr>
        <w:t xml:space="preserve"> diversity within the UK? </w:t>
      </w:r>
    </w:p>
    <w:p w14:paraId="2BD16081" w14:textId="5F64524A" w:rsidR="00327B0D" w:rsidRPr="003C2485" w:rsidRDefault="003C2485">
      <w:r>
        <w:t>In this essay, I will cover the theories and concepts linked to ethics. I will evaluate the impact upon policing of differing values, ethics</w:t>
      </w:r>
      <w:r w:rsidR="00C92EE5">
        <w:t>,</w:t>
      </w:r>
      <w:r>
        <w:t xml:space="preserve"> and norms within diverse communities. I will </w:t>
      </w:r>
      <w:proofErr w:type="spellStart"/>
      <w:r w:rsidR="00C92EE5">
        <w:t>analyze</w:t>
      </w:r>
      <w:proofErr w:type="spellEnd"/>
      <w:r>
        <w:t xml:space="preserve"> how UK policing has adapted to diversity within the UK. I will explore what barriers policing has to building relationships and breaking down barriers with communities. I will examine academic research, articles, statistical data</w:t>
      </w:r>
      <w:r w:rsidR="00C92EE5">
        <w:t>,</w:t>
      </w:r>
      <w:r>
        <w:t xml:space="preserve"> and credible sources with an analytic approach. </w:t>
      </w:r>
    </w:p>
    <w:p w14:paraId="544D8AF7" w14:textId="77777777" w:rsidR="00327B0D" w:rsidRDefault="00327B0D">
      <w:pPr>
        <w:rPr>
          <w:b/>
          <w:bCs/>
        </w:rPr>
      </w:pPr>
    </w:p>
    <w:p w14:paraId="2AD5A01F" w14:textId="3350BF88" w:rsidR="002850CF" w:rsidRDefault="006C0095">
      <w:r>
        <w:t>Inclusion can be considered as doing what is right, just</w:t>
      </w:r>
      <w:r w:rsidR="00C92EE5">
        <w:t>,</w:t>
      </w:r>
      <w:r>
        <w:t xml:space="preserve"> and moral. </w:t>
      </w:r>
      <w:r w:rsidR="002850CF">
        <w:t xml:space="preserve">An inclusive organisation has to adopt a belief that people’s diverse backgrounds act as learning and knowledge that should be </w:t>
      </w:r>
      <w:r w:rsidR="00C92EE5">
        <w:t>utilized</w:t>
      </w:r>
      <w:r w:rsidR="002850CF">
        <w:t xml:space="preserve"> to improve organisational functioning</w:t>
      </w:r>
      <w:r>
        <w:t>.</w:t>
      </w:r>
      <w:r w:rsidR="00DF65EF">
        <w:t xml:space="preserve"> This can be influenced by state legislation with this being the basis for setting attitudes. An example of this was the use of Section 28 which was a piece of legislation that prevented the ‘promotion’ of discussion and education in schools around LGBTQIA+ which created a stigma and </w:t>
      </w:r>
      <w:proofErr w:type="spellStart"/>
      <w:r w:rsidR="00DF65EF">
        <w:t>fueled</w:t>
      </w:r>
      <w:proofErr w:type="spellEnd"/>
      <w:r w:rsidR="00DF65EF">
        <w:t xml:space="preserve"> discrimination towards the community</w:t>
      </w:r>
      <w:r w:rsidR="005816AC">
        <w:t xml:space="preserve"> in school setting and set harmful barriers for those seeking career prospect in the future in policing (Stonewall, </w:t>
      </w:r>
      <w:proofErr w:type="spellStart"/>
      <w:r w:rsidR="005816AC">
        <w:t>u.d</w:t>
      </w:r>
      <w:proofErr w:type="spellEnd"/>
      <w:r w:rsidR="005816AC">
        <w:t xml:space="preserve">). </w:t>
      </w:r>
    </w:p>
    <w:p w14:paraId="60B81EAE" w14:textId="77777777" w:rsidR="002850CF" w:rsidRDefault="002850CF"/>
    <w:p w14:paraId="3EBD6E16" w14:textId="6F2A840D" w:rsidR="003F096F" w:rsidRDefault="003F096F">
      <w:r>
        <w:t xml:space="preserve">Research conducted by </w:t>
      </w:r>
      <w:r w:rsidR="00605D23">
        <w:t xml:space="preserve">a number of UK Universities </w:t>
      </w:r>
      <w:r>
        <w:t xml:space="preserve">which </w:t>
      </w:r>
      <w:r w:rsidR="00605D23">
        <w:t xml:space="preserve">had 34,529 respondents </w:t>
      </w:r>
      <w:r>
        <w:t xml:space="preserve">across the UK </w:t>
      </w:r>
      <w:r w:rsidR="00605D23">
        <w:t xml:space="preserve">police forces, including police staff and police officers found those </w:t>
      </w:r>
      <w:r>
        <w:t>of</w:t>
      </w:r>
      <w:r w:rsidR="00605D23">
        <w:t xml:space="preserve"> the age group</w:t>
      </w:r>
      <w:r>
        <w:t xml:space="preserve"> 18-25 years had more positive attitudes </w:t>
      </w:r>
      <w:r w:rsidR="00605D23">
        <w:t>toward</w:t>
      </w:r>
      <w:r>
        <w:t xml:space="preserve"> diversity and inclusion policies </w:t>
      </w:r>
      <w:r w:rsidR="00605D23">
        <w:t>whereas</w:t>
      </w:r>
      <w:r>
        <w:t xml:space="preserve"> those older </w:t>
      </w:r>
      <w:r w:rsidR="00605D23">
        <w:t>had</w:t>
      </w:r>
      <w:r>
        <w:t xml:space="preserve"> progressively more negative attitudes. The </w:t>
      </w:r>
      <w:r w:rsidR="00605D23">
        <w:t>research</w:t>
      </w:r>
      <w:r>
        <w:t xml:space="preserve"> found </w:t>
      </w:r>
      <w:r w:rsidR="00605D23">
        <w:t>police staff more than police officers found the force’s employment practices more inclusive. Respondents from the survey of ethnic backgrounds felt the inclusion practices were less effective than those who were white. Th</w:t>
      </w:r>
      <w:r w:rsidR="002B7AED">
        <w:t>e research found participants felt unfair treatment based on their gender</w:t>
      </w:r>
      <w:r w:rsidR="00575B6E">
        <w:t>, 34% of reported being victim of sexiest comments and 27% of those of ethnic background had derogatory comments made towards them by another colleague</w:t>
      </w:r>
      <w:r w:rsidR="002B7AED">
        <w:t xml:space="preserve"> (Durham University, 2019)</w:t>
      </w:r>
      <w:r w:rsidR="00575B6E">
        <w:t xml:space="preserve">. </w:t>
      </w:r>
    </w:p>
    <w:p w14:paraId="355EEDB4" w14:textId="77777777" w:rsidR="00575B6E" w:rsidRDefault="00575B6E"/>
    <w:p w14:paraId="2E556827" w14:textId="254A7710" w:rsidR="00575B6E" w:rsidRDefault="00575B6E">
      <w:r>
        <w:t xml:space="preserve">There is a clear need for representation within organisations from people of different backgrounds, ethnicities, cultures, and </w:t>
      </w:r>
      <w:r w:rsidR="00420852">
        <w:t xml:space="preserve">other backgrounds. Data from </w:t>
      </w:r>
      <w:proofErr w:type="spellStart"/>
      <w:r w:rsidR="00420852">
        <w:t>UKGov</w:t>
      </w:r>
      <w:proofErr w:type="spellEnd"/>
      <w:r w:rsidR="00420852">
        <w:t xml:space="preserve"> of 140,288 police officers employed in England and Wales during the period of 2022, 91.9% of officers were white, and the remaining percentage of 5.3% of BAME background (2022). </w:t>
      </w:r>
      <w:r w:rsidR="00385CED">
        <w:t>The table</w:t>
      </w:r>
      <w:r w:rsidR="00BC6B27">
        <w:t xml:space="preserve"> showing the percentage of police officers </w:t>
      </w:r>
      <w:r w:rsidR="00C92EE5">
        <w:t>over time</w:t>
      </w:r>
      <w:r w:rsidR="00BC6B27">
        <w:t xml:space="preserve"> </w:t>
      </w:r>
      <w:r w:rsidR="00385CED">
        <w:t>shows</w:t>
      </w:r>
      <w:r w:rsidR="00BC6B27">
        <w:t xml:space="preserve"> that from the period of 2007 – 2020</w:t>
      </w:r>
      <w:r w:rsidR="00385CED">
        <w:t>,</w:t>
      </w:r>
      <w:r w:rsidR="00BC6B27">
        <w:t xml:space="preserve"> there has been only a small marginal number of people of BAME background employed as police officers by forces in England and Wales.</w:t>
      </w:r>
    </w:p>
    <w:p w14:paraId="6D77CEAE" w14:textId="77777777" w:rsidR="00563F38" w:rsidRDefault="00563F38"/>
    <w:p w14:paraId="34A0FCAD" w14:textId="77777777" w:rsidR="003A4F44" w:rsidRDefault="00563F38">
      <w:r>
        <w:t xml:space="preserve">The practices of an organisation can determine if someone feels comfortable, accepted, and included where they work. There have been drastic legislative changes in respect to LGBTQIA+ rights in the UK with the introduction of the Equality Act giving legal protections in the workplace relating to sexual orientation and other protective characteristics (UCU, </w:t>
      </w:r>
      <w:proofErr w:type="spellStart"/>
      <w:r>
        <w:t>u.d.</w:t>
      </w:r>
      <w:proofErr w:type="spellEnd"/>
      <w:r>
        <w:t>). Research from Roddrick Colvin found that those joining law enforcement found positive career opportunities and prospects and the majority were openly out as gay or lesbian</w:t>
      </w:r>
      <w:r w:rsidR="004F259F">
        <w:t xml:space="preserve">. The research found that gay men in UK law enforcement surveyed found more barriers to lesbian officers. These barriers varied from promotion opportunities, discrimination, initial entry, and job posting for the highest percentage. The research found that gay men or lesbian women did not experience or gain any special employment benefits due to their sexual orientation </w:t>
      </w:r>
      <w:r>
        <w:t xml:space="preserve">(2015). </w:t>
      </w:r>
    </w:p>
    <w:p w14:paraId="2C80116D" w14:textId="04405F9F" w:rsidR="00B050A3" w:rsidRDefault="00B050A3">
      <w:r>
        <w:lastRenderedPageBreak/>
        <w:t xml:space="preserve">Research conducted by Anthony Drummond exploring the relations between the police and the Gypsy, Roma and Traveller (GRT) communities found the majority of </w:t>
      </w:r>
      <w:proofErr w:type="spellStart"/>
      <w:r>
        <w:t>particapants</w:t>
      </w:r>
      <w:proofErr w:type="spellEnd"/>
      <w:r>
        <w:t xml:space="preserve"> did not feel as though they have trust and their community is policed by consent. It highlights concerns </w:t>
      </w:r>
      <w:proofErr w:type="gramStart"/>
      <w:r>
        <w:t>were</w:t>
      </w:r>
      <w:proofErr w:type="gramEnd"/>
      <w:r>
        <w:t xml:space="preserve"> officers have been seen as heavy-handed and discriminatory practices towards the GRT community (2022). The community usually has a point of contact in force usually a community support officer which will have a point of contact within the community they would communicate with.  </w:t>
      </w:r>
      <w:r w:rsidR="00DF65EF">
        <w:t xml:space="preserve">There is a clear need for further work to </w:t>
      </w:r>
      <w:proofErr w:type="spellStart"/>
      <w:r w:rsidR="00DF65EF">
        <w:t>breakdown</w:t>
      </w:r>
      <w:proofErr w:type="spellEnd"/>
      <w:r w:rsidR="00DF65EF">
        <w:t xml:space="preserve"> the barriers between the police and GRT community.</w:t>
      </w:r>
    </w:p>
    <w:p w14:paraId="3288BAE5" w14:textId="77777777" w:rsidR="00DF65EF" w:rsidRDefault="00DF65EF"/>
    <w:p w14:paraId="634A96DD" w14:textId="1F34540B" w:rsidR="006C0095" w:rsidRDefault="006C0095">
      <w:r>
        <w:t xml:space="preserve">Legislation change in the United Kingdom has meant the focus by the National Police Chief Council has focused as part of the policing vision that diversity and inclusion form part of the national approach to policing. In 2011 the public sector equality duty came </w:t>
      </w:r>
      <w:r w:rsidR="00EE17D7">
        <w:t>into</w:t>
      </w:r>
      <w:r>
        <w:t xml:space="preserve"> force across Great </w:t>
      </w:r>
      <w:r w:rsidR="00EE17D7">
        <w:t>Britain</w:t>
      </w:r>
      <w:r>
        <w:t xml:space="preserve"> which requires public bodies to “eliminate discrimination, advance equality, foster good relations between different people when carrying out their activities” (NPCC, 2018). </w:t>
      </w:r>
      <w:r w:rsidR="00EE17D7">
        <w:t xml:space="preserve">This shift ensures the leaders of the organisation are making visible changes for the public and those they employ to foster diversity, equality, and inclusion. </w:t>
      </w:r>
    </w:p>
    <w:p w14:paraId="7CB1433C" w14:textId="77777777" w:rsidR="006C0095" w:rsidRDefault="006C0095"/>
    <w:p w14:paraId="40A7E88B" w14:textId="387F8257" w:rsidR="00BC6B27" w:rsidRDefault="00A34063">
      <w:r>
        <w:t>Policing requires an understanding of different backgrounds, engagement and creating partnerships that can foster breaking down barriers. The United Kingdom has an estimated population of 3.9 million Muslims in 2021 (Census, 2021). The use of community policing has been seen as a way of building these relationships</w:t>
      </w:r>
      <w:r w:rsidR="002B074C">
        <w:t xml:space="preserve"> which allows police to understand community-related tension and gather intelligence. To enable to build this trust police must </w:t>
      </w:r>
      <w:r w:rsidR="00C92EE5">
        <w:t>show</w:t>
      </w:r>
      <w:r w:rsidR="002B074C">
        <w:t xml:space="preserve"> that it has implemented changes to eradicate racism within the force and consistently deliver fair services to the community. There are clear barriers for engagement with </w:t>
      </w:r>
      <w:r w:rsidR="00186F32">
        <w:t xml:space="preserve">external factors, such as set cultural views on how women should be treated and how this is aligned with the law when tackling domestic violence (Karen Bullock &amp; Paul Johnson, 2017). </w:t>
      </w:r>
      <w:r w:rsidR="00895130">
        <w:t xml:space="preserve">There was reported to be seen a 375% jump in incidents of </w:t>
      </w:r>
      <w:proofErr w:type="spellStart"/>
      <w:r w:rsidR="00895130">
        <w:t>anti-muslim</w:t>
      </w:r>
      <w:proofErr w:type="spellEnd"/>
      <w:r w:rsidR="00895130">
        <w:t xml:space="preserve"> attacks’ when Boris Johnson, Prime Minister at the time made comments regarding Muslim women wearing a Burka (The Guardian, 2019). Harmful comments that form policy and legislation can break the cohesion between the police and the Muslim communities.  </w:t>
      </w:r>
    </w:p>
    <w:p w14:paraId="53D4435B" w14:textId="77777777" w:rsidR="003C2485" w:rsidRDefault="003C2485">
      <w:pPr>
        <w:rPr>
          <w:b/>
          <w:bCs/>
        </w:rPr>
      </w:pPr>
    </w:p>
    <w:p w14:paraId="6587D583" w14:textId="11126C99" w:rsidR="00DF65EF" w:rsidRDefault="003C2485">
      <w:r>
        <w:t xml:space="preserve">In conclusion, </w:t>
      </w:r>
      <w:r w:rsidR="00530653">
        <w:t xml:space="preserve">there are still challenges that UK policing is facing in implementing inclusion, diversity and ethical practices. Although there have been legislative changes which </w:t>
      </w:r>
      <w:r w:rsidR="003A4F44">
        <w:t>have</w:t>
      </w:r>
      <w:r w:rsidR="00530653">
        <w:t xml:space="preserve"> made progress in some areas </w:t>
      </w:r>
      <w:r w:rsidR="003A4F44">
        <w:t>the focus remains to foster better relationships and cohesion between communities and the police to rebuild trust. There have been impact factors seen recently in relation to this cohesion such as the political sphere. There is still an under-representation of the police force which poses its own challenges in fostering visibility and inclusion.</w:t>
      </w:r>
    </w:p>
    <w:p w14:paraId="7E663E8E" w14:textId="77777777" w:rsidR="00530653" w:rsidRDefault="00530653"/>
    <w:p w14:paraId="543C89FF" w14:textId="161B0277" w:rsidR="003A4F44" w:rsidRDefault="003A4F44"/>
    <w:p w14:paraId="1C879D31" w14:textId="77777777" w:rsidR="003A4F44" w:rsidRDefault="003A4F44" w:rsidP="0003670D"/>
    <w:p w14:paraId="3E44FCFD" w14:textId="77777777" w:rsidR="003A4F44" w:rsidRDefault="003A4F44" w:rsidP="0003670D"/>
    <w:p w14:paraId="03FE1B58" w14:textId="77777777" w:rsidR="003A4F44" w:rsidRDefault="003A4F44" w:rsidP="0003670D"/>
    <w:p w14:paraId="6E9238B0" w14:textId="77777777" w:rsidR="003A4F44" w:rsidRDefault="003A4F44" w:rsidP="0003670D">
      <w:r>
        <w:lastRenderedPageBreak/>
        <w:t xml:space="preserve">A.R.U., January 2023, The National MAPPA Research. Available at: </w:t>
      </w:r>
      <w:hyperlink r:id="rId5" w:history="1">
        <w:r>
          <w:rPr>
            <w:rStyle w:val="Hyperlink"/>
          </w:rPr>
          <w:t>The National MAPPA Research - ARU</w:t>
        </w:r>
      </w:hyperlink>
      <w:r>
        <w:t xml:space="preserve"> (Accessed on 23/04/24). </w:t>
      </w:r>
    </w:p>
    <w:p w14:paraId="7A959AC4" w14:textId="77777777" w:rsidR="003A4F44" w:rsidRDefault="003A4F44" w:rsidP="00C948CB">
      <w:r>
        <w:t xml:space="preserve">Abi Dymond, 2022, </w:t>
      </w:r>
      <w:proofErr w:type="spellStart"/>
      <w:r>
        <w:t>Eletric</w:t>
      </w:r>
      <w:proofErr w:type="spellEnd"/>
      <w:r>
        <w:t xml:space="preserve">-Shock Weapons, Taser and Policing Myth and Realities. Available at: </w:t>
      </w:r>
      <w:hyperlink r:id="rId6" w:history="1">
        <w:r>
          <w:rPr>
            <w:rStyle w:val="Hyperlink"/>
          </w:rPr>
          <w:t>Electric-Shock Weapons, Tasers and Policing (oapen.org)</w:t>
        </w:r>
      </w:hyperlink>
      <w:r>
        <w:t xml:space="preserve"> (Accessed on: 03/03/2024). </w:t>
      </w:r>
    </w:p>
    <w:p w14:paraId="585F4185" w14:textId="77777777" w:rsidR="003A4F44" w:rsidRDefault="003A4F44" w:rsidP="0003670D">
      <w:r>
        <w:t xml:space="preserve">Anthony Drummond, June 2022, Peripheral inclusion? Gypsy Roma Traveler Police Association officers speak out. Available at: </w:t>
      </w:r>
      <w:hyperlink r:id="rId7" w:history="1">
        <w:r w:rsidRPr="00136FD0">
          <w:rPr>
            <w:rStyle w:val="Hyperlink"/>
          </w:rPr>
          <w:t>https://w</w:t>
        </w:r>
        <w:r w:rsidRPr="00136FD0">
          <w:rPr>
            <w:rStyle w:val="Hyperlink"/>
          </w:rPr>
          <w:t>e</w:t>
        </w:r>
        <w:r w:rsidRPr="00136FD0">
          <w:rPr>
            <w:rStyle w:val="Hyperlink"/>
          </w:rPr>
          <w:t>b-p-ebscohost-com.ezproxy.uwtsd.ac.uk/ehost/pdfviewer/pdfviewer?vid=0&amp;sid=5ca8c906-ee1b-4c63-8a7b-dacf885396a1%40redis</w:t>
        </w:r>
      </w:hyperlink>
      <w:r>
        <w:t xml:space="preserve"> (Accessed on: 02/05/24). </w:t>
      </w:r>
    </w:p>
    <w:p w14:paraId="59616FF2" w14:textId="77777777" w:rsidR="003A4F44" w:rsidRDefault="003A4F44">
      <w:r>
        <w:t xml:space="preserve">Axon Moonshot 50in10, undated, cut gun-related deaths between police and the public by 50% in 10 years. Available at: </w:t>
      </w:r>
      <w:hyperlink r:id="rId8" w:history="1">
        <w:r>
          <w:rPr>
            <w:rStyle w:val="Hyperlink"/>
          </w:rPr>
          <w:t>This is OUR moonshot (axon.com)</w:t>
        </w:r>
      </w:hyperlink>
      <w:r>
        <w:t xml:space="preserve"> (Accessed on 03/03/2024).</w:t>
      </w:r>
    </w:p>
    <w:p w14:paraId="0A106E95" w14:textId="77777777" w:rsidR="003A4F44" w:rsidRDefault="003A4F44" w:rsidP="0003670D">
      <w:r>
        <w:t xml:space="preserve">Baroness Casey Review, March 2023, An independent review into the standards of behaviour and internal culture of the Metropolitan Police Service. Available at: </w:t>
      </w:r>
      <w:hyperlink r:id="rId9" w:history="1">
        <w:r>
          <w:rPr>
            <w:rStyle w:val="Hyperlink"/>
          </w:rPr>
          <w:t>BARONESS CASEY REVIEW Final Report (met.police.uk)</w:t>
        </w:r>
      </w:hyperlink>
      <w:r>
        <w:t xml:space="preserve"> (Accessed on 23/04/24). </w:t>
      </w:r>
    </w:p>
    <w:p w14:paraId="336F1189" w14:textId="77777777" w:rsidR="003A4F44" w:rsidRDefault="003A4F44" w:rsidP="0003670D">
      <w:r>
        <w:t xml:space="preserve">BBC News, December 2022, County lines: ‘I was 11 and in a drugs gang – why did nobody save me?’. Available at: </w:t>
      </w:r>
      <w:hyperlink r:id="rId10" w:history="1">
        <w:r>
          <w:rPr>
            <w:rStyle w:val="Hyperlink"/>
          </w:rPr>
          <w:t>County lines: ‘I was 11 and in a drugs gang - why did nobody save me?’ - BBC News</w:t>
        </w:r>
      </w:hyperlink>
      <w:r>
        <w:t xml:space="preserve"> (Accessed on: 10/04/2024). </w:t>
      </w:r>
    </w:p>
    <w:p w14:paraId="47009294" w14:textId="77777777" w:rsidR="003A4F44" w:rsidRDefault="003A4F44" w:rsidP="0003670D">
      <w:r>
        <w:t xml:space="preserve">BBC News, January 2023, David Carrick: The serial rapist and abuser in a police uniform. Available at: </w:t>
      </w:r>
      <w:hyperlink r:id="rId11" w:history="1">
        <w:r>
          <w:rPr>
            <w:rStyle w:val="Hyperlink"/>
          </w:rPr>
          <w:t>David Carrick: The serial rapist and abuser in a police uniform - BBC News</w:t>
        </w:r>
      </w:hyperlink>
      <w:r>
        <w:t xml:space="preserve"> (Accessed on: 23/04/24).</w:t>
      </w:r>
    </w:p>
    <w:p w14:paraId="7C04217C" w14:textId="77777777" w:rsidR="003A4F44" w:rsidRDefault="003A4F44" w:rsidP="0003670D">
      <w:r>
        <w:t xml:space="preserve">BBC News, May 2021, County lines: 1,100 people arrested in UK crackdown. Available at: </w:t>
      </w:r>
      <w:hyperlink r:id="rId12" w:history="1">
        <w:r>
          <w:rPr>
            <w:rStyle w:val="Hyperlink"/>
          </w:rPr>
          <w:t>County lines: 1,100 people arrested in UK crackdown - BBC News</w:t>
        </w:r>
      </w:hyperlink>
      <w:r>
        <w:t xml:space="preserve"> (Accessed on: 23/04/24).  </w:t>
      </w:r>
    </w:p>
    <w:p w14:paraId="45859D90" w14:textId="77777777" w:rsidR="003A4F44" w:rsidRDefault="003A4F44" w:rsidP="0003670D">
      <w:r>
        <w:t xml:space="preserve">BBC, July 2020, Met Police ‘four times more likely’ to use force on black people. Available at: </w:t>
      </w:r>
      <w:hyperlink r:id="rId13" w:history="1">
        <w:r>
          <w:rPr>
            <w:rStyle w:val="Hyperlink"/>
          </w:rPr>
          <w:t>Met Police 'four times more likely' to use force on black people - BBC News</w:t>
        </w:r>
      </w:hyperlink>
      <w:r>
        <w:t xml:space="preserve"> (Accessed on: 04/03/2024). </w:t>
      </w:r>
    </w:p>
    <w:p w14:paraId="31FA7F8B" w14:textId="77777777" w:rsidR="003A4F44" w:rsidRDefault="003A4F44" w:rsidP="0003670D">
      <w:r>
        <w:t xml:space="preserve">Census 2021, Religion by age and sex, England and Wales: Census 2021. Available at: </w:t>
      </w:r>
      <w:hyperlink r:id="rId14" w:anchor=":~:text=It%20is%20important%20to%20note,(3.9%20million)%20in%202021" w:history="1">
        <w:r w:rsidRPr="002E0B1D">
          <w:rPr>
            <w:rStyle w:val="Hyperlink"/>
          </w:rPr>
          <w:t>https://www.ons.gov.uk/peoplepopulationandcommunity/culturalidentity/religion/articles/religionbyageandsexenglandandwales/census2021#:~:text=It%20is%20important%20to%20note,(3.9%20million)%20in%202021</w:t>
        </w:r>
      </w:hyperlink>
      <w:r w:rsidRPr="00A34063">
        <w:t>.</w:t>
      </w:r>
      <w:r>
        <w:t xml:space="preserve"> (Accessed on: 02/05/24). </w:t>
      </w:r>
    </w:p>
    <w:p w14:paraId="71FBD65A" w14:textId="77777777" w:rsidR="003A4F44" w:rsidRDefault="003A4F44" w:rsidP="00FA07C4">
      <w:r w:rsidRPr="00157ED1">
        <w:t>College of Policing, 2020, Recognising and responding to vulnerability related risks. Available at:</w:t>
      </w:r>
      <w:r>
        <w:t xml:space="preserve"> </w:t>
      </w:r>
      <w:hyperlink r:id="rId15" w:history="1">
        <w:r>
          <w:rPr>
            <w:rStyle w:val="Hyperlink"/>
          </w:rPr>
          <w:t>Recognising and responding to vulnerability related risks guidelines: Consultation (college.police.uk)</w:t>
        </w:r>
      </w:hyperlink>
      <w:r>
        <w:t xml:space="preserve"> (Accessed on: 10/04/2024). </w:t>
      </w:r>
    </w:p>
    <w:p w14:paraId="655B393F" w14:textId="77777777" w:rsidR="003A4F44" w:rsidRDefault="003A4F44" w:rsidP="00C948CB">
      <w:r>
        <w:t xml:space="preserve">College of Policing, January 2024, What the Code of Ethics is, why it was created and how to embed it in all areas of policing. Available at: </w:t>
      </w:r>
      <w:hyperlink r:id="rId16" w:history="1">
        <w:r>
          <w:rPr>
            <w:rStyle w:val="Hyperlink"/>
          </w:rPr>
          <w:t>Code of Ethics | College of Policing</w:t>
        </w:r>
      </w:hyperlink>
      <w:r>
        <w:t xml:space="preserve"> (Accessed on: 03/03/2024).</w:t>
      </w:r>
    </w:p>
    <w:p w14:paraId="77B01E25" w14:textId="77777777" w:rsidR="003A4F44" w:rsidRDefault="003A4F44" w:rsidP="00C948CB">
      <w:r>
        <w:t xml:space="preserve">College of Policing, October 2013, National Decision Model, Website. Available at: </w:t>
      </w:r>
      <w:hyperlink r:id="rId17" w:history="1">
        <w:r>
          <w:rPr>
            <w:rStyle w:val="Hyperlink"/>
          </w:rPr>
          <w:t>National decision model | College of Policing</w:t>
        </w:r>
      </w:hyperlink>
      <w:r>
        <w:t xml:space="preserve"> (Accessed on: 02/03/2024)</w:t>
      </w:r>
    </w:p>
    <w:p w14:paraId="3A815FBD" w14:textId="77777777" w:rsidR="003A4F44" w:rsidRDefault="003A4F44" w:rsidP="0003670D">
      <w:r>
        <w:t>Durham University, 2019, Diversity, Equality and Inclusion in Policing 2019. Available at:</w:t>
      </w:r>
      <w:hyperlink r:id="rId18" w:history="1">
        <w:r w:rsidRPr="002E0B1D">
          <w:rPr>
            <w:rStyle w:val="Hyperlink"/>
          </w:rPr>
          <w:t>https://whelf-uwtsd.alma.exlibrisgroup.com/leganto/readinglist/citation/10027277400002421?institute=44WHELF_UWTSD&amp;auth=SAML</w:t>
        </w:r>
      </w:hyperlink>
      <w:r>
        <w:t xml:space="preserve">. (Accessed on 02/05/24). </w:t>
      </w:r>
    </w:p>
    <w:p w14:paraId="10429786" w14:textId="77777777" w:rsidR="003A4F44" w:rsidRDefault="003A4F44" w:rsidP="0003670D">
      <w:proofErr w:type="spellStart"/>
      <w:r>
        <w:t>GovUK</w:t>
      </w:r>
      <w:proofErr w:type="spellEnd"/>
      <w:r>
        <w:t xml:space="preserve">, 2023, Criminal exploitation of children and vulnerable adults: county lines. Available at: </w:t>
      </w:r>
      <w:hyperlink r:id="rId19" w:history="1">
        <w:r>
          <w:rPr>
            <w:rStyle w:val="Hyperlink"/>
          </w:rPr>
          <w:t>Criminal exploitation of children and vulnerable adults: county lines (accessible version) - GOV.UK (www.gov.uk)</w:t>
        </w:r>
      </w:hyperlink>
      <w:r>
        <w:t xml:space="preserve"> (Accessed on: 10/04/2024).</w:t>
      </w:r>
    </w:p>
    <w:p w14:paraId="65BBBC8E" w14:textId="77777777" w:rsidR="003A4F44" w:rsidRDefault="003A4F44" w:rsidP="00C948CB">
      <w:proofErr w:type="spellStart"/>
      <w:r>
        <w:lastRenderedPageBreak/>
        <w:t>GovUK</w:t>
      </w:r>
      <w:proofErr w:type="spellEnd"/>
      <w:r>
        <w:t xml:space="preserve">, December 2012, Definition of policing by consent. Available at: </w:t>
      </w:r>
      <w:hyperlink r:id="rId20" w:history="1">
        <w:r>
          <w:rPr>
            <w:rStyle w:val="Hyperlink"/>
          </w:rPr>
          <w:t>Definition of policing by consent - GOV.UK (www.gov.uk)</w:t>
        </w:r>
      </w:hyperlink>
      <w:r w:rsidRPr="000F115A">
        <w:t xml:space="preserve"> </w:t>
      </w:r>
      <w:r>
        <w:t>(Accessed on: 04/04/2024)</w:t>
      </w:r>
    </w:p>
    <w:p w14:paraId="6E3D7B5C" w14:textId="77777777" w:rsidR="003A4F44" w:rsidRDefault="003A4F44" w:rsidP="0003670D">
      <w:proofErr w:type="spellStart"/>
      <w:r>
        <w:t>GovUK</w:t>
      </w:r>
      <w:proofErr w:type="spellEnd"/>
      <w:r>
        <w:t xml:space="preserve">, July 2021, Suspensions and permanent exclusions in England. Available at: </w:t>
      </w:r>
      <w:hyperlink r:id="rId21" w:history="1">
        <w:r>
          <w:rPr>
            <w:rStyle w:val="Hyperlink"/>
          </w:rPr>
          <w:t>Suspensions and permanent exclusions in England, Academic year 2019/20 – Explore education statistics – GOV.UK (explore-education-statistics.service.gov.uk)</w:t>
        </w:r>
      </w:hyperlink>
      <w:r>
        <w:t xml:space="preserve"> (Accessed on: 11/04/2024). </w:t>
      </w:r>
    </w:p>
    <w:p w14:paraId="47B26837" w14:textId="77777777" w:rsidR="003A4F44" w:rsidRDefault="003A4F44" w:rsidP="0003670D">
      <w:r>
        <w:t xml:space="preserve">GOVUK, May 2023, Police workforce. Available at: </w:t>
      </w:r>
      <w:hyperlink r:id="rId22" w:anchor=":~:text=people%20with%20mixed%20ethnicity%20made,2.1%25%20of%20the%20general%20population" w:history="1">
        <w:r w:rsidRPr="002E0B1D">
          <w:rPr>
            <w:rStyle w:val="Hyperlink"/>
          </w:rPr>
          <w:t>https://www.ethnicity-facts-figures.service.gov.uk/workforce-and-business/workforce-diversity/police-workforce/latest/#:~:text=people%20with%20mixed%20ethnicity%20made,2.1%25%20of%20the%20general%20population</w:t>
        </w:r>
      </w:hyperlink>
      <w:r>
        <w:t xml:space="preserve"> (Accessed on: 02/05/24). </w:t>
      </w:r>
    </w:p>
    <w:p w14:paraId="2254E01F" w14:textId="77777777" w:rsidR="003A4F44" w:rsidRDefault="003A4F44" w:rsidP="0003670D">
      <w:proofErr w:type="spellStart"/>
      <w:r>
        <w:t>GovUK</w:t>
      </w:r>
      <w:proofErr w:type="spellEnd"/>
      <w:r>
        <w:t xml:space="preserve">, October 2023, Criminal exploitation of children and vulnerable adults: county lines. Available at: </w:t>
      </w:r>
      <w:hyperlink r:id="rId23" w:history="1">
        <w:r>
          <w:rPr>
            <w:rStyle w:val="Hyperlink"/>
          </w:rPr>
          <w:t>Criminal exploitation of children and vulnerable adults: county lines (accessible version) - GOV.UK (www.gov.uk)</w:t>
        </w:r>
      </w:hyperlink>
      <w:r>
        <w:t xml:space="preserve"> (Accessed on: 23/04/24).</w:t>
      </w:r>
    </w:p>
    <w:p w14:paraId="2D26CC72" w14:textId="77777777" w:rsidR="003A4F44" w:rsidRDefault="003A4F44" w:rsidP="0003670D">
      <w:r>
        <w:t xml:space="preserve">Grace Robinson, Robert McLean and James Densley, April 2019, Working County Lines: Child Criminal Exploitation and illicit drug dealing in Glasgow and Merseyside. Available at: </w:t>
      </w:r>
      <w:hyperlink r:id="rId24" w:history="1">
        <w:r>
          <w:rPr>
            <w:rStyle w:val="Hyperlink"/>
          </w:rPr>
          <w:t>Working County Lines: Child Criminal Exploitation and Illicit Drug Dealing in Glasgow and Merseyside (exlibrisgroup.com)</w:t>
        </w:r>
      </w:hyperlink>
      <w:r>
        <w:t xml:space="preserve"> (Accessed on: 23/04/24). </w:t>
      </w:r>
    </w:p>
    <w:p w14:paraId="447DFA52" w14:textId="77777777" w:rsidR="003A4F44" w:rsidRDefault="003A4F44" w:rsidP="0003670D">
      <w:r>
        <w:t xml:space="preserve">Gwent Police, March 2023, Gwent Police Use of Force. Available at: </w:t>
      </w:r>
      <w:hyperlink r:id="rId25" w:history="1">
        <w:r>
          <w:rPr>
            <w:rStyle w:val="Hyperlink"/>
          </w:rPr>
          <w:t>Microsoft Word - Use of Force Summary April 2022 - March 2023.docx (gwent.police.uk)</w:t>
        </w:r>
      </w:hyperlink>
      <w:r>
        <w:t xml:space="preserve"> (Accessed on 04/03/2024).</w:t>
      </w:r>
    </w:p>
    <w:p w14:paraId="2FF8EB84" w14:textId="77777777" w:rsidR="003A4F44" w:rsidRDefault="003A4F44">
      <w:r>
        <w:t xml:space="preserve">IOPC, July 2023, annual deaths during or following police contact report – 2022/23. Available at: </w:t>
      </w:r>
      <w:hyperlink r:id="rId26" w:history="1">
        <w:r>
          <w:rPr>
            <w:rStyle w:val="Hyperlink"/>
          </w:rPr>
          <w:t>Annual deaths during or following police contact report - 2022/23 | Independent Office for Police Conduct (IOPC)</w:t>
        </w:r>
      </w:hyperlink>
      <w:r>
        <w:t xml:space="preserve"> (Accessed on: 04/03/2024).</w:t>
      </w:r>
    </w:p>
    <w:p w14:paraId="7B6FE49E" w14:textId="77777777" w:rsidR="003A4F44" w:rsidRDefault="003A4F44" w:rsidP="0003670D">
      <w:r>
        <w:t xml:space="preserve">IOPC, May 2023, IOPC Public Perceptions Tracker Summary Report, Waves 6.1 – 6.3. Available at: </w:t>
      </w:r>
      <w:hyperlink r:id="rId27" w:history="1">
        <w:r>
          <w:rPr>
            <w:rStyle w:val="Hyperlink"/>
          </w:rPr>
          <w:t>Public perceptions tracker summary report - 2022/23 | Independent Office for Police Conduct (IOPC)</w:t>
        </w:r>
      </w:hyperlink>
      <w:r>
        <w:t xml:space="preserve"> (Accessed on: 23/04/24).</w:t>
      </w:r>
    </w:p>
    <w:p w14:paraId="0EA26E0C" w14:textId="77777777" w:rsidR="003A4F44" w:rsidRDefault="003A4F44" w:rsidP="00C948CB">
      <w:r>
        <w:t xml:space="preserve">IOPC, undated, </w:t>
      </w:r>
      <w:proofErr w:type="gramStart"/>
      <w:r>
        <w:t>What</w:t>
      </w:r>
      <w:proofErr w:type="gramEnd"/>
      <w:r>
        <w:t xml:space="preserve"> we do. Available at: </w:t>
      </w:r>
      <w:hyperlink r:id="rId28" w:history="1">
        <w:r>
          <w:rPr>
            <w:rStyle w:val="Hyperlink"/>
          </w:rPr>
          <w:t>What we do | Independent Office for Police Conduct (IOPC)</w:t>
        </w:r>
      </w:hyperlink>
      <w:r>
        <w:t xml:space="preserve"> (Accessed on: 04/04/2024). </w:t>
      </w:r>
    </w:p>
    <w:p w14:paraId="08648486" w14:textId="77777777" w:rsidR="003A4F44" w:rsidRDefault="003A4F44" w:rsidP="0003670D">
      <w:r>
        <w:t xml:space="preserve">Joel Miller, Paul Quinton, October 2020, can police training reduce ethnic/racial disparities in stop and </w:t>
      </w:r>
      <w:proofErr w:type="gramStart"/>
      <w:r>
        <w:t>search?.</w:t>
      </w:r>
      <w:proofErr w:type="gramEnd"/>
      <w:r>
        <w:t xml:space="preserve"> Available at: </w:t>
      </w:r>
      <w:hyperlink r:id="rId29" w:history="1">
        <w:r>
          <w:rPr>
            <w:rStyle w:val="Hyperlink"/>
          </w:rPr>
          <w:t>Can police training reduce ethnic/racial disparities in stop and search? Evidence from a multisite UK trial - Miller - 2020 - Criminology &amp; Public Policy - Wiley Online Library (uwtsd.ac.uk)</w:t>
        </w:r>
      </w:hyperlink>
      <w:r>
        <w:t xml:space="preserve">  (Accessed on: 04/03/2024).</w:t>
      </w:r>
    </w:p>
    <w:p w14:paraId="133CCB12" w14:textId="77777777" w:rsidR="003A4F44" w:rsidRDefault="003A4F44" w:rsidP="0003670D">
      <w:r>
        <w:t xml:space="preserve">Karen Bullock &amp; Paul Johnson, Police engagement with Muslim communities: breaking out, breaking in, and breaking through. Available at: </w:t>
      </w:r>
      <w:hyperlink r:id="rId30" w:history="1">
        <w:r w:rsidRPr="002E0B1D">
          <w:rPr>
            <w:rStyle w:val="Hyperlink"/>
          </w:rPr>
          <w:t>https://www-tandfonline-com.ezproxy.uwtsd.ac.uk/doi/full/10.1080/10439463.2017.1339706</w:t>
        </w:r>
      </w:hyperlink>
      <w:r>
        <w:t xml:space="preserve"> (Accessed on: 02/05/24). </w:t>
      </w:r>
    </w:p>
    <w:p w14:paraId="1E472278" w14:textId="77777777" w:rsidR="003A4F44" w:rsidRDefault="003A4F44" w:rsidP="00C948CB">
      <w:r>
        <w:t xml:space="preserve">Karen Harrison, Xavier </w:t>
      </w:r>
      <w:proofErr w:type="spellStart"/>
      <w:r>
        <w:t>L’Hoiry</w:t>
      </w:r>
      <w:proofErr w:type="spellEnd"/>
      <w:r>
        <w:t xml:space="preserve">, Simone </w:t>
      </w:r>
      <w:proofErr w:type="spellStart"/>
      <w:r>
        <w:t>Santorso</w:t>
      </w:r>
      <w:proofErr w:type="spellEnd"/>
      <w:r>
        <w:t xml:space="preserve">, June 2022, Exploring the impact of body-worn video on the everyday behaviours of police officers. Available at: </w:t>
      </w:r>
      <w:hyperlink r:id="rId31" w:history="1">
        <w:r>
          <w:rPr>
            <w:rStyle w:val="Hyperlink"/>
          </w:rPr>
          <w:t xml:space="preserve">Exploring the impact of body-worn video on the everyday behaviours of police officers - Karen Harrison, Xavier </w:t>
        </w:r>
        <w:proofErr w:type="spellStart"/>
        <w:r>
          <w:rPr>
            <w:rStyle w:val="Hyperlink"/>
          </w:rPr>
          <w:t>L’Hoiry</w:t>
        </w:r>
        <w:proofErr w:type="spellEnd"/>
        <w:r>
          <w:rPr>
            <w:rStyle w:val="Hyperlink"/>
          </w:rPr>
          <w:t xml:space="preserve">, Simone </w:t>
        </w:r>
        <w:proofErr w:type="spellStart"/>
        <w:r>
          <w:rPr>
            <w:rStyle w:val="Hyperlink"/>
          </w:rPr>
          <w:t>Santorso</w:t>
        </w:r>
        <w:proofErr w:type="spellEnd"/>
        <w:r>
          <w:rPr>
            <w:rStyle w:val="Hyperlink"/>
          </w:rPr>
          <w:t>, 2022 (uwtsd.ac.uk)</w:t>
        </w:r>
      </w:hyperlink>
      <w:r>
        <w:t xml:space="preserve"> (Accessed on: 03/03/2024)</w:t>
      </w:r>
    </w:p>
    <w:p w14:paraId="2A022086" w14:textId="77777777" w:rsidR="003A4F44" w:rsidRDefault="003A4F44" w:rsidP="00FA07C4">
      <w:r w:rsidRPr="00157ED1">
        <w:t>Mick Hurley and Laura Boulton, 2021, Early identification and intervention with individuals at risk of becoming involved in serious and organised crime (SOC). Available at:</w:t>
      </w:r>
      <w:r>
        <w:t xml:space="preserve"> </w:t>
      </w:r>
      <w:hyperlink r:id="rId32" w:history="1">
        <w:r>
          <w:rPr>
            <w:rStyle w:val="Hyperlink"/>
          </w:rPr>
          <w:t>Early identification and intervention with individuals at risk of becoming involved in serious and organised crime (SOC) - ProQuest</w:t>
        </w:r>
      </w:hyperlink>
      <w:r>
        <w:t xml:space="preserve"> (Accessed on: 10/04/2024).</w:t>
      </w:r>
    </w:p>
    <w:p w14:paraId="2EA680BC" w14:textId="77777777" w:rsidR="003A4F44" w:rsidRDefault="003A4F44" w:rsidP="0003670D">
      <w:r>
        <w:lastRenderedPageBreak/>
        <w:t xml:space="preserve">Minna </w:t>
      </w:r>
      <w:proofErr w:type="spellStart"/>
      <w:r>
        <w:t>Viuhko</w:t>
      </w:r>
      <w:proofErr w:type="spellEnd"/>
      <w:r>
        <w:t xml:space="preserve">, July 2019, </w:t>
      </w:r>
      <w:proofErr w:type="gramStart"/>
      <w:r>
        <w:t>Just</w:t>
      </w:r>
      <w:proofErr w:type="gramEnd"/>
      <w:r>
        <w:t xml:space="preserve"> trust me and you’ll make a fortune – relationships between offenders and victims of human trafficking. Available at: </w:t>
      </w:r>
      <w:hyperlink r:id="rId33" w:history="1">
        <w:r>
          <w:rPr>
            <w:rStyle w:val="Hyperlink"/>
          </w:rPr>
          <w:t>Just trust me and you'll make a fortune - relationships between offenders and victims of human trafficking (exlibrisgroup.com)</w:t>
        </w:r>
      </w:hyperlink>
      <w:r>
        <w:t xml:space="preserve"> (Accessed on: 23/04/24).</w:t>
      </w:r>
    </w:p>
    <w:p w14:paraId="44A56DC9" w14:textId="77777777" w:rsidR="003A4F44" w:rsidRDefault="003A4F44" w:rsidP="00FA07C4">
      <w:r>
        <w:t xml:space="preserve">National Crime Agency, January 2019, County Lines Drug Supply, Vulnerability and Harm 2018. Available at: </w:t>
      </w:r>
      <w:hyperlink r:id="rId34" w:history="1">
        <w:r w:rsidRPr="00D94DE5">
          <w:rPr>
            <w:color w:val="0000FF"/>
            <w:u w:val="single"/>
          </w:rPr>
          <w:t>file (nationalcrimeagency.gov.uk)</w:t>
        </w:r>
      </w:hyperlink>
      <w:r>
        <w:t xml:space="preserve"> (Accessed on: 10/04/2024). </w:t>
      </w:r>
    </w:p>
    <w:p w14:paraId="1971886C" w14:textId="77777777" w:rsidR="003A4F44" w:rsidRDefault="003A4F44" w:rsidP="0003670D">
      <w:r>
        <w:t xml:space="preserve">National Crime Agency, January 2019, County lines drug supply, vulnerability and harm 2018. Available at: </w:t>
      </w:r>
      <w:hyperlink r:id="rId35" w:history="1">
        <w:r>
          <w:rPr>
            <w:rStyle w:val="Hyperlink"/>
          </w:rPr>
          <w:t>file (nationalcrimeagency.gov.uk)</w:t>
        </w:r>
      </w:hyperlink>
      <w:r>
        <w:t xml:space="preserve"> (Accessed on: 23/04/24).</w:t>
      </w:r>
    </w:p>
    <w:p w14:paraId="338B46E4" w14:textId="77777777" w:rsidR="003A4F44" w:rsidRDefault="003A4F44" w:rsidP="0003670D">
      <w:r>
        <w:t xml:space="preserve">National Police Chief Council, 2018, NPCC Diversity, Equality and Inclusion Strategy. Available at: </w:t>
      </w:r>
      <w:hyperlink r:id="rId36" w:history="1">
        <w:r w:rsidRPr="002E0B1D">
          <w:rPr>
            <w:rStyle w:val="Hyperlink"/>
          </w:rPr>
          <w:t>https://www.npcc.police.uk/SysSiteAssets/media/downloads/publications/publications-log/2018/npcc-diversity-equality--inclusion-strategy-2018-2025.pdf</w:t>
        </w:r>
      </w:hyperlink>
      <w:r>
        <w:t xml:space="preserve"> (Accessed on: 02/05/24). </w:t>
      </w:r>
    </w:p>
    <w:p w14:paraId="012B6064" w14:textId="77777777" w:rsidR="003A4F44" w:rsidRDefault="003A4F44" w:rsidP="0003670D">
      <w:r>
        <w:t xml:space="preserve">Office for National Statistics, January 2023, </w:t>
      </w:r>
      <w:proofErr w:type="gramStart"/>
      <w:r>
        <w:t>The</w:t>
      </w:r>
      <w:proofErr w:type="gramEnd"/>
      <w:r>
        <w:t xml:space="preserve"> links between young people being imprisoned, pupil background and school quality. Available at: </w:t>
      </w:r>
      <w:hyperlink r:id="rId37" w:history="1">
        <w:r>
          <w:rPr>
            <w:rStyle w:val="Hyperlink"/>
          </w:rPr>
          <w:t>The links between young people being imprisoned, pupil background and school quality - Office for National Statistics (ons.gov.uk)</w:t>
        </w:r>
      </w:hyperlink>
      <w:r>
        <w:t xml:space="preserve"> (Accessed on: 11/04/2024).</w:t>
      </w:r>
    </w:p>
    <w:p w14:paraId="781D7B58" w14:textId="77777777" w:rsidR="003A4F44" w:rsidRDefault="003A4F44" w:rsidP="0003670D">
      <w:r>
        <w:t xml:space="preserve">Roddrick Colvin, Shared workplace experiences of lesbian and gay police officers in the United Kingdom. Available at: </w:t>
      </w:r>
      <w:hyperlink r:id="rId38" w:history="1">
        <w:r w:rsidRPr="002E0B1D">
          <w:rPr>
            <w:rStyle w:val="Hyperlink"/>
          </w:rPr>
          <w:t>https://www.proquest.com/docview/1681496376?accountid=130472&amp;sourcetype=Scholarly%20Journals</w:t>
        </w:r>
      </w:hyperlink>
      <w:r>
        <w:t xml:space="preserve"> (Accessed on: 02/05/24). </w:t>
      </w:r>
    </w:p>
    <w:p w14:paraId="1E11E6D1" w14:textId="77777777" w:rsidR="003A4F44" w:rsidRDefault="003A4F44" w:rsidP="00FA07C4">
      <w:r w:rsidRPr="00157ED1">
        <w:t xml:space="preserve">Sally-Ann Ashton and Anna </w:t>
      </w:r>
      <w:proofErr w:type="spellStart"/>
      <w:r w:rsidRPr="00157ED1">
        <w:t>Bussu</w:t>
      </w:r>
      <w:proofErr w:type="spellEnd"/>
      <w:r w:rsidRPr="00157ED1">
        <w:t>, 2020, Peer groups, street gangs and organised crime in the narratives of adolescent male offenders. Available at:</w:t>
      </w:r>
      <w:r>
        <w:t xml:space="preserve"> </w:t>
      </w:r>
      <w:hyperlink r:id="rId39" w:history="1">
        <w:r>
          <w:rPr>
            <w:rStyle w:val="Hyperlink"/>
          </w:rPr>
          <w:t>Peer groups, street gangs and organised crime in the narratives of adolescent male offenders - ProQuest</w:t>
        </w:r>
      </w:hyperlink>
      <w:r>
        <w:t xml:space="preserve"> (Accessed on: 09/04/2024).</w:t>
      </w:r>
    </w:p>
    <w:p w14:paraId="2FD0AB15" w14:textId="77777777" w:rsidR="003A4F44" w:rsidRDefault="003A4F44" w:rsidP="0003670D">
      <w:r>
        <w:t xml:space="preserve">Sky News, February 2024, Wayne Couzens: Timeline of killer police officer’s behaviour before and after he murdered Sarah Everard. Available at: </w:t>
      </w:r>
      <w:hyperlink r:id="rId40" w:history="1">
        <w:r>
          <w:rPr>
            <w:rStyle w:val="Hyperlink"/>
          </w:rPr>
          <w:t>Wayne Couzens: Timeline of killer police officer's behaviour before and after he murdered Sarah Everard | UK News | Sky News</w:t>
        </w:r>
      </w:hyperlink>
      <w:r>
        <w:t xml:space="preserve"> (Accessed on: 23/04/24). </w:t>
      </w:r>
    </w:p>
    <w:p w14:paraId="733FFF38" w14:textId="77777777" w:rsidR="003A4F44" w:rsidRDefault="003A4F44" w:rsidP="0003670D">
      <w:r>
        <w:t xml:space="preserve">Stonewall, undated, Stonewall’s History. Available at: </w:t>
      </w:r>
      <w:hyperlink r:id="rId41" w:history="1">
        <w:r w:rsidRPr="00136FD0">
          <w:rPr>
            <w:rStyle w:val="Hyperlink"/>
          </w:rPr>
          <w:t>https://www.stonewall.org.uk/stonewalls-history</w:t>
        </w:r>
      </w:hyperlink>
      <w:r>
        <w:t xml:space="preserve"> (Accessed on: 02/05/24). </w:t>
      </w:r>
    </w:p>
    <w:p w14:paraId="792F0931" w14:textId="77777777" w:rsidR="003A4F44" w:rsidRDefault="003A4F44">
      <w:r>
        <w:t xml:space="preserve">The Ben Kinsella Trust, undated, Knife Crim Statistics. Available at: </w:t>
      </w:r>
      <w:hyperlink r:id="rId42" w:history="1">
        <w:r>
          <w:rPr>
            <w:rStyle w:val="Hyperlink"/>
          </w:rPr>
          <w:t>Knife Crime Statistics | The Ben Kinsella Trust</w:t>
        </w:r>
      </w:hyperlink>
      <w:r>
        <w:t xml:space="preserve"> (Accessed on: 04/03/2024).</w:t>
      </w:r>
    </w:p>
    <w:p w14:paraId="1C8094C3" w14:textId="77777777" w:rsidR="003A4F44" w:rsidRDefault="003A4F44" w:rsidP="0003670D">
      <w:r>
        <w:t xml:space="preserve">The Guardian, Boris Johnson’s burka comments ‘led to surge in anti-Muslim </w:t>
      </w:r>
      <w:proofErr w:type="gramStart"/>
      <w:r>
        <w:t>attacks’</w:t>
      </w:r>
      <w:proofErr w:type="gramEnd"/>
      <w:r>
        <w:t xml:space="preserve">. Available at: </w:t>
      </w:r>
      <w:hyperlink r:id="rId43" w:history="1">
        <w:r w:rsidRPr="002E0B1D">
          <w:rPr>
            <w:rStyle w:val="Hyperlink"/>
          </w:rPr>
          <w:t>https://www.theguardian.com/politics/2019/sep/02/boris-johnsons-burqa-comments-led-to-surge-in-anti-muslim-attacks</w:t>
        </w:r>
      </w:hyperlink>
      <w:r>
        <w:t xml:space="preserve"> (Accessed on: 02/05/24). </w:t>
      </w:r>
    </w:p>
    <w:p w14:paraId="0BD7CF57" w14:textId="77777777" w:rsidR="003A4F44" w:rsidRDefault="003A4F44" w:rsidP="0003670D">
      <w:r>
        <w:t xml:space="preserve">UCU, undated, LGBT+ Equality in the UK – Key legal milestones. Available at: </w:t>
      </w:r>
      <w:hyperlink r:id="rId44" w:history="1">
        <w:r w:rsidRPr="002E0B1D">
          <w:rPr>
            <w:rStyle w:val="Hyperlink"/>
          </w:rPr>
          <w:t>https://www.ucu.org.uk/media/11041/LGBT-legislation/pdf/LGBT__legal_milestones_FINAL.pdf</w:t>
        </w:r>
      </w:hyperlink>
      <w:r>
        <w:t xml:space="preserve"> (Accessed on: 02/05/24). </w:t>
      </w:r>
    </w:p>
    <w:p w14:paraId="7139EF8E" w14:textId="77777777" w:rsidR="003A4F44" w:rsidRDefault="003A4F44">
      <w:proofErr w:type="spellStart"/>
      <w:r>
        <w:t>UKGov</w:t>
      </w:r>
      <w:proofErr w:type="spellEnd"/>
      <w:r>
        <w:t xml:space="preserve">, 1984, Police and Criminal Evidence Act – Powers to Stop and Search. Available at: </w:t>
      </w:r>
      <w:hyperlink r:id="rId45" w:history="1">
        <w:r>
          <w:rPr>
            <w:rStyle w:val="Hyperlink"/>
          </w:rPr>
          <w:t>Police and Criminal Evidence Act 1984 (legislation.gov.uk)</w:t>
        </w:r>
      </w:hyperlink>
      <w:r>
        <w:t xml:space="preserve"> (Accessed on: 04/03/2024).</w:t>
      </w:r>
    </w:p>
    <w:p w14:paraId="6D852095" w14:textId="273FE293" w:rsidR="003A4F44" w:rsidRDefault="003A4F44" w:rsidP="0003670D">
      <w:r>
        <w:t xml:space="preserve">United Nations Human Rights Office of the High Commissioner, September 2016, Debt bondage remains the most prevalent form of forced labour worldwide – New UN Report. Available at: </w:t>
      </w:r>
      <w:hyperlink r:id="rId46" w:history="1">
        <w:r>
          <w:rPr>
            <w:rStyle w:val="Hyperlink"/>
          </w:rPr>
          <w:t>Debt bondage remains the most prevalent form of forced labour worldwide – New UN report | OHCHR</w:t>
        </w:r>
      </w:hyperlink>
      <w:r>
        <w:t xml:space="preserve"> (Accessed on: 10/04/24).</w:t>
      </w:r>
    </w:p>
    <w:sectPr w:rsidR="003A4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FD2F5D"/>
    <w:multiLevelType w:val="hybridMultilevel"/>
    <w:tmpl w:val="1FF2D4D6"/>
    <w:lvl w:ilvl="0" w:tplc="58D08D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73ACE"/>
    <w:multiLevelType w:val="hybridMultilevel"/>
    <w:tmpl w:val="6276AA10"/>
    <w:lvl w:ilvl="0" w:tplc="496E664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51C28"/>
    <w:multiLevelType w:val="hybridMultilevel"/>
    <w:tmpl w:val="8F645568"/>
    <w:lvl w:ilvl="0" w:tplc="3D2085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5B3819"/>
    <w:multiLevelType w:val="hybridMultilevel"/>
    <w:tmpl w:val="C3A62DEA"/>
    <w:lvl w:ilvl="0" w:tplc="A53EB9A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7377251">
    <w:abstractNumId w:val="1"/>
  </w:num>
  <w:num w:numId="2" w16cid:durableId="1644700965">
    <w:abstractNumId w:val="0"/>
  </w:num>
  <w:num w:numId="3" w16cid:durableId="1055466990">
    <w:abstractNumId w:val="3"/>
  </w:num>
  <w:num w:numId="4" w16cid:durableId="1898323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F90"/>
    <w:rsid w:val="00000EA2"/>
    <w:rsid w:val="000032CE"/>
    <w:rsid w:val="000034DE"/>
    <w:rsid w:val="000053D7"/>
    <w:rsid w:val="0000616C"/>
    <w:rsid w:val="00006572"/>
    <w:rsid w:val="00011F39"/>
    <w:rsid w:val="000212D3"/>
    <w:rsid w:val="000226ED"/>
    <w:rsid w:val="00026E55"/>
    <w:rsid w:val="00030267"/>
    <w:rsid w:val="000329F4"/>
    <w:rsid w:val="00034D8C"/>
    <w:rsid w:val="000366F7"/>
    <w:rsid w:val="0003670D"/>
    <w:rsid w:val="00036798"/>
    <w:rsid w:val="00042292"/>
    <w:rsid w:val="00044730"/>
    <w:rsid w:val="00044A2D"/>
    <w:rsid w:val="00044F16"/>
    <w:rsid w:val="000471AD"/>
    <w:rsid w:val="00050394"/>
    <w:rsid w:val="000514D1"/>
    <w:rsid w:val="0005406C"/>
    <w:rsid w:val="000553E5"/>
    <w:rsid w:val="00056DA4"/>
    <w:rsid w:val="00057A22"/>
    <w:rsid w:val="00067785"/>
    <w:rsid w:val="00082420"/>
    <w:rsid w:val="00090AD8"/>
    <w:rsid w:val="000918D9"/>
    <w:rsid w:val="00096966"/>
    <w:rsid w:val="000974B9"/>
    <w:rsid w:val="000A0E64"/>
    <w:rsid w:val="000A11D6"/>
    <w:rsid w:val="000A2DC4"/>
    <w:rsid w:val="000A3695"/>
    <w:rsid w:val="000A6159"/>
    <w:rsid w:val="000A74E8"/>
    <w:rsid w:val="000B4706"/>
    <w:rsid w:val="000B48DE"/>
    <w:rsid w:val="000B7E51"/>
    <w:rsid w:val="000C032A"/>
    <w:rsid w:val="000D0639"/>
    <w:rsid w:val="000D1176"/>
    <w:rsid w:val="000D211C"/>
    <w:rsid w:val="000E07F0"/>
    <w:rsid w:val="000E14DC"/>
    <w:rsid w:val="000E2092"/>
    <w:rsid w:val="000E26F6"/>
    <w:rsid w:val="000E3E1C"/>
    <w:rsid w:val="000F087E"/>
    <w:rsid w:val="000F115A"/>
    <w:rsid w:val="000F305C"/>
    <w:rsid w:val="000F70B9"/>
    <w:rsid w:val="000F7D18"/>
    <w:rsid w:val="0010217E"/>
    <w:rsid w:val="00104791"/>
    <w:rsid w:val="001062F6"/>
    <w:rsid w:val="00106DAB"/>
    <w:rsid w:val="001123AD"/>
    <w:rsid w:val="001133B8"/>
    <w:rsid w:val="00117139"/>
    <w:rsid w:val="00120923"/>
    <w:rsid w:val="00122DB2"/>
    <w:rsid w:val="0012583F"/>
    <w:rsid w:val="00130D4D"/>
    <w:rsid w:val="001347E4"/>
    <w:rsid w:val="00143785"/>
    <w:rsid w:val="001475AA"/>
    <w:rsid w:val="001521DC"/>
    <w:rsid w:val="00160D83"/>
    <w:rsid w:val="001621E9"/>
    <w:rsid w:val="001643D0"/>
    <w:rsid w:val="00167DC2"/>
    <w:rsid w:val="00170BC4"/>
    <w:rsid w:val="00172F81"/>
    <w:rsid w:val="00175002"/>
    <w:rsid w:val="00181345"/>
    <w:rsid w:val="00181987"/>
    <w:rsid w:val="00186302"/>
    <w:rsid w:val="00186F32"/>
    <w:rsid w:val="0019277B"/>
    <w:rsid w:val="00195083"/>
    <w:rsid w:val="00197869"/>
    <w:rsid w:val="001A09F8"/>
    <w:rsid w:val="001A5160"/>
    <w:rsid w:val="001B5BCE"/>
    <w:rsid w:val="001B68B7"/>
    <w:rsid w:val="001D0E56"/>
    <w:rsid w:val="001D28E7"/>
    <w:rsid w:val="001D66C4"/>
    <w:rsid w:val="001E0108"/>
    <w:rsid w:val="001E1F8A"/>
    <w:rsid w:val="001E4431"/>
    <w:rsid w:val="001E461C"/>
    <w:rsid w:val="001F029C"/>
    <w:rsid w:val="001F048A"/>
    <w:rsid w:val="001F203C"/>
    <w:rsid w:val="002018FE"/>
    <w:rsid w:val="00214197"/>
    <w:rsid w:val="00214B82"/>
    <w:rsid w:val="00216FC0"/>
    <w:rsid w:val="00226F90"/>
    <w:rsid w:val="00227B0A"/>
    <w:rsid w:val="002316B7"/>
    <w:rsid w:val="00235CB1"/>
    <w:rsid w:val="00250B47"/>
    <w:rsid w:val="00251C72"/>
    <w:rsid w:val="00255F38"/>
    <w:rsid w:val="00257921"/>
    <w:rsid w:val="002634DD"/>
    <w:rsid w:val="002643ED"/>
    <w:rsid w:val="002671F1"/>
    <w:rsid w:val="00276858"/>
    <w:rsid w:val="002850CF"/>
    <w:rsid w:val="00285557"/>
    <w:rsid w:val="002A0B9D"/>
    <w:rsid w:val="002A4701"/>
    <w:rsid w:val="002A511F"/>
    <w:rsid w:val="002A552A"/>
    <w:rsid w:val="002B03EE"/>
    <w:rsid w:val="002B074C"/>
    <w:rsid w:val="002B239B"/>
    <w:rsid w:val="002B2AC4"/>
    <w:rsid w:val="002B5630"/>
    <w:rsid w:val="002B5DA9"/>
    <w:rsid w:val="002B6B91"/>
    <w:rsid w:val="002B7AED"/>
    <w:rsid w:val="002C18A5"/>
    <w:rsid w:val="002C426D"/>
    <w:rsid w:val="002D07B4"/>
    <w:rsid w:val="002D614C"/>
    <w:rsid w:val="002D72E5"/>
    <w:rsid w:val="002E0F94"/>
    <w:rsid w:val="002E4E79"/>
    <w:rsid w:val="002F0349"/>
    <w:rsid w:val="00302B3E"/>
    <w:rsid w:val="00304DB7"/>
    <w:rsid w:val="00320B95"/>
    <w:rsid w:val="003244BD"/>
    <w:rsid w:val="003270D1"/>
    <w:rsid w:val="00327B0D"/>
    <w:rsid w:val="00327E93"/>
    <w:rsid w:val="00332045"/>
    <w:rsid w:val="00336B65"/>
    <w:rsid w:val="003409E8"/>
    <w:rsid w:val="00345C03"/>
    <w:rsid w:val="00350DF7"/>
    <w:rsid w:val="00360E80"/>
    <w:rsid w:val="00365AB0"/>
    <w:rsid w:val="00367D4E"/>
    <w:rsid w:val="003715FD"/>
    <w:rsid w:val="00371C9D"/>
    <w:rsid w:val="00373F52"/>
    <w:rsid w:val="003776A9"/>
    <w:rsid w:val="00385CED"/>
    <w:rsid w:val="0038612E"/>
    <w:rsid w:val="00393E76"/>
    <w:rsid w:val="003A2E4A"/>
    <w:rsid w:val="003A3588"/>
    <w:rsid w:val="003A4F44"/>
    <w:rsid w:val="003A60B7"/>
    <w:rsid w:val="003B022F"/>
    <w:rsid w:val="003B1EE7"/>
    <w:rsid w:val="003B79ED"/>
    <w:rsid w:val="003C085B"/>
    <w:rsid w:val="003C1248"/>
    <w:rsid w:val="003C1C36"/>
    <w:rsid w:val="003C2067"/>
    <w:rsid w:val="003C2485"/>
    <w:rsid w:val="003C4C88"/>
    <w:rsid w:val="003C4F2A"/>
    <w:rsid w:val="003D4A41"/>
    <w:rsid w:val="003D5F54"/>
    <w:rsid w:val="003D7876"/>
    <w:rsid w:val="003E15DD"/>
    <w:rsid w:val="003E22D0"/>
    <w:rsid w:val="003F096F"/>
    <w:rsid w:val="003F1B53"/>
    <w:rsid w:val="003F2A16"/>
    <w:rsid w:val="003F41CB"/>
    <w:rsid w:val="003F4E74"/>
    <w:rsid w:val="003F7874"/>
    <w:rsid w:val="004038FF"/>
    <w:rsid w:val="00404247"/>
    <w:rsid w:val="0042008A"/>
    <w:rsid w:val="00420852"/>
    <w:rsid w:val="00423703"/>
    <w:rsid w:val="00424117"/>
    <w:rsid w:val="00424484"/>
    <w:rsid w:val="00432E16"/>
    <w:rsid w:val="00437135"/>
    <w:rsid w:val="00437260"/>
    <w:rsid w:val="004405FD"/>
    <w:rsid w:val="004422DD"/>
    <w:rsid w:val="0044460C"/>
    <w:rsid w:val="00445F29"/>
    <w:rsid w:val="00446411"/>
    <w:rsid w:val="00451875"/>
    <w:rsid w:val="0045521F"/>
    <w:rsid w:val="00460350"/>
    <w:rsid w:val="004609AD"/>
    <w:rsid w:val="004619D0"/>
    <w:rsid w:val="00461FCA"/>
    <w:rsid w:val="0046275D"/>
    <w:rsid w:val="00467E09"/>
    <w:rsid w:val="004704EC"/>
    <w:rsid w:val="00472B5E"/>
    <w:rsid w:val="0047453D"/>
    <w:rsid w:val="00484E7B"/>
    <w:rsid w:val="00486AA1"/>
    <w:rsid w:val="004902F0"/>
    <w:rsid w:val="00490AFE"/>
    <w:rsid w:val="00491884"/>
    <w:rsid w:val="00492BC6"/>
    <w:rsid w:val="00496393"/>
    <w:rsid w:val="0049698F"/>
    <w:rsid w:val="004A09E5"/>
    <w:rsid w:val="004A2E16"/>
    <w:rsid w:val="004A56C8"/>
    <w:rsid w:val="004A6C2C"/>
    <w:rsid w:val="004B71CC"/>
    <w:rsid w:val="004B79C4"/>
    <w:rsid w:val="004C6AD3"/>
    <w:rsid w:val="004C7D9E"/>
    <w:rsid w:val="004D3688"/>
    <w:rsid w:val="004E09FC"/>
    <w:rsid w:val="004E2C2B"/>
    <w:rsid w:val="004E7198"/>
    <w:rsid w:val="004F259F"/>
    <w:rsid w:val="004F25E4"/>
    <w:rsid w:val="004F2E5B"/>
    <w:rsid w:val="004F3741"/>
    <w:rsid w:val="005002FC"/>
    <w:rsid w:val="00501B0F"/>
    <w:rsid w:val="00502438"/>
    <w:rsid w:val="00505856"/>
    <w:rsid w:val="00511BBD"/>
    <w:rsid w:val="00512C04"/>
    <w:rsid w:val="00517126"/>
    <w:rsid w:val="0052328E"/>
    <w:rsid w:val="00530653"/>
    <w:rsid w:val="00531C51"/>
    <w:rsid w:val="0054315D"/>
    <w:rsid w:val="005465A9"/>
    <w:rsid w:val="00547BE4"/>
    <w:rsid w:val="005501AD"/>
    <w:rsid w:val="005513A4"/>
    <w:rsid w:val="005520DD"/>
    <w:rsid w:val="00552CB2"/>
    <w:rsid w:val="00553316"/>
    <w:rsid w:val="005540DD"/>
    <w:rsid w:val="00556EF9"/>
    <w:rsid w:val="00561A56"/>
    <w:rsid w:val="00562949"/>
    <w:rsid w:val="00563F38"/>
    <w:rsid w:val="00567E23"/>
    <w:rsid w:val="00571141"/>
    <w:rsid w:val="005720F0"/>
    <w:rsid w:val="005757B5"/>
    <w:rsid w:val="00575B6E"/>
    <w:rsid w:val="005816AC"/>
    <w:rsid w:val="005821E1"/>
    <w:rsid w:val="00585235"/>
    <w:rsid w:val="00585D34"/>
    <w:rsid w:val="0059080B"/>
    <w:rsid w:val="0059097A"/>
    <w:rsid w:val="0059263A"/>
    <w:rsid w:val="005932CD"/>
    <w:rsid w:val="0059502E"/>
    <w:rsid w:val="00597725"/>
    <w:rsid w:val="005A0CBA"/>
    <w:rsid w:val="005A3BFD"/>
    <w:rsid w:val="005A3FD1"/>
    <w:rsid w:val="005A4FCB"/>
    <w:rsid w:val="005A7BD6"/>
    <w:rsid w:val="005B4BB3"/>
    <w:rsid w:val="005C61C6"/>
    <w:rsid w:val="005D26C9"/>
    <w:rsid w:val="005E103A"/>
    <w:rsid w:val="005E544A"/>
    <w:rsid w:val="005F14D4"/>
    <w:rsid w:val="005F65D3"/>
    <w:rsid w:val="005F7552"/>
    <w:rsid w:val="005F7997"/>
    <w:rsid w:val="0060174B"/>
    <w:rsid w:val="006026A3"/>
    <w:rsid w:val="00602774"/>
    <w:rsid w:val="00603471"/>
    <w:rsid w:val="00604D43"/>
    <w:rsid w:val="00605D23"/>
    <w:rsid w:val="006170BE"/>
    <w:rsid w:val="006256BD"/>
    <w:rsid w:val="00626BF8"/>
    <w:rsid w:val="00630505"/>
    <w:rsid w:val="00633E4A"/>
    <w:rsid w:val="0063752C"/>
    <w:rsid w:val="00642B8D"/>
    <w:rsid w:val="0064737C"/>
    <w:rsid w:val="0065288F"/>
    <w:rsid w:val="00652A3B"/>
    <w:rsid w:val="00653167"/>
    <w:rsid w:val="00662B41"/>
    <w:rsid w:val="00664A83"/>
    <w:rsid w:val="00686254"/>
    <w:rsid w:val="00686A3D"/>
    <w:rsid w:val="006878EB"/>
    <w:rsid w:val="00692BF2"/>
    <w:rsid w:val="00697412"/>
    <w:rsid w:val="006A41EF"/>
    <w:rsid w:val="006A6D91"/>
    <w:rsid w:val="006A7164"/>
    <w:rsid w:val="006B75C6"/>
    <w:rsid w:val="006B7C30"/>
    <w:rsid w:val="006C0095"/>
    <w:rsid w:val="006C0AED"/>
    <w:rsid w:val="006C3DBD"/>
    <w:rsid w:val="006C775C"/>
    <w:rsid w:val="006D42CD"/>
    <w:rsid w:val="006E650A"/>
    <w:rsid w:val="006E6AB9"/>
    <w:rsid w:val="006F1463"/>
    <w:rsid w:val="006F166C"/>
    <w:rsid w:val="0070393F"/>
    <w:rsid w:val="00710561"/>
    <w:rsid w:val="00710738"/>
    <w:rsid w:val="00712941"/>
    <w:rsid w:val="00721812"/>
    <w:rsid w:val="00725C3C"/>
    <w:rsid w:val="0073516B"/>
    <w:rsid w:val="00735DF1"/>
    <w:rsid w:val="007434B4"/>
    <w:rsid w:val="00743708"/>
    <w:rsid w:val="007450EF"/>
    <w:rsid w:val="007515D6"/>
    <w:rsid w:val="00753C18"/>
    <w:rsid w:val="0076609A"/>
    <w:rsid w:val="0077075D"/>
    <w:rsid w:val="007714CA"/>
    <w:rsid w:val="00772D13"/>
    <w:rsid w:val="00773222"/>
    <w:rsid w:val="0077381F"/>
    <w:rsid w:val="00775881"/>
    <w:rsid w:val="0078456E"/>
    <w:rsid w:val="0078618B"/>
    <w:rsid w:val="007925D3"/>
    <w:rsid w:val="00796070"/>
    <w:rsid w:val="007A02BF"/>
    <w:rsid w:val="007A0DBC"/>
    <w:rsid w:val="007A1BCD"/>
    <w:rsid w:val="007A5A41"/>
    <w:rsid w:val="007A6E68"/>
    <w:rsid w:val="007B2AAD"/>
    <w:rsid w:val="007B2C4A"/>
    <w:rsid w:val="007B5C71"/>
    <w:rsid w:val="007B5EE5"/>
    <w:rsid w:val="007B6063"/>
    <w:rsid w:val="007B6FE7"/>
    <w:rsid w:val="007B7C72"/>
    <w:rsid w:val="007C4EDA"/>
    <w:rsid w:val="007C76CC"/>
    <w:rsid w:val="007D44C1"/>
    <w:rsid w:val="007D590C"/>
    <w:rsid w:val="007D6B8A"/>
    <w:rsid w:val="007D74C4"/>
    <w:rsid w:val="007E0BE3"/>
    <w:rsid w:val="007E14B6"/>
    <w:rsid w:val="007E173A"/>
    <w:rsid w:val="007E4883"/>
    <w:rsid w:val="007E55D1"/>
    <w:rsid w:val="007F1449"/>
    <w:rsid w:val="007F1AC4"/>
    <w:rsid w:val="007F2984"/>
    <w:rsid w:val="00802A73"/>
    <w:rsid w:val="008036A3"/>
    <w:rsid w:val="008050FB"/>
    <w:rsid w:val="0080526F"/>
    <w:rsid w:val="00805D83"/>
    <w:rsid w:val="00806BAA"/>
    <w:rsid w:val="00813181"/>
    <w:rsid w:val="00813332"/>
    <w:rsid w:val="0081497C"/>
    <w:rsid w:val="0081667C"/>
    <w:rsid w:val="0081685F"/>
    <w:rsid w:val="008171CA"/>
    <w:rsid w:val="00817354"/>
    <w:rsid w:val="00820F4A"/>
    <w:rsid w:val="00823C57"/>
    <w:rsid w:val="00826E1A"/>
    <w:rsid w:val="008278B4"/>
    <w:rsid w:val="00827FC1"/>
    <w:rsid w:val="00832131"/>
    <w:rsid w:val="008330E8"/>
    <w:rsid w:val="008351D0"/>
    <w:rsid w:val="00841025"/>
    <w:rsid w:val="00842DAF"/>
    <w:rsid w:val="008432A7"/>
    <w:rsid w:val="00861635"/>
    <w:rsid w:val="00862E58"/>
    <w:rsid w:val="00867681"/>
    <w:rsid w:val="0087208C"/>
    <w:rsid w:val="00882ECB"/>
    <w:rsid w:val="008837CB"/>
    <w:rsid w:val="00895130"/>
    <w:rsid w:val="008A0999"/>
    <w:rsid w:val="008A0B5F"/>
    <w:rsid w:val="008A5AA5"/>
    <w:rsid w:val="008A6177"/>
    <w:rsid w:val="008C0B67"/>
    <w:rsid w:val="008C12B5"/>
    <w:rsid w:val="008C3EA0"/>
    <w:rsid w:val="008C41EB"/>
    <w:rsid w:val="008C4B23"/>
    <w:rsid w:val="008C59A9"/>
    <w:rsid w:val="008C634E"/>
    <w:rsid w:val="008C758E"/>
    <w:rsid w:val="008D03A3"/>
    <w:rsid w:val="008D2030"/>
    <w:rsid w:val="008D32A6"/>
    <w:rsid w:val="008E1D03"/>
    <w:rsid w:val="008E2620"/>
    <w:rsid w:val="008E3202"/>
    <w:rsid w:val="008F36A7"/>
    <w:rsid w:val="008F3AB2"/>
    <w:rsid w:val="008F6530"/>
    <w:rsid w:val="008F7BAD"/>
    <w:rsid w:val="0090365F"/>
    <w:rsid w:val="0090498D"/>
    <w:rsid w:val="009078CA"/>
    <w:rsid w:val="00910EED"/>
    <w:rsid w:val="009159D9"/>
    <w:rsid w:val="00917F58"/>
    <w:rsid w:val="00924448"/>
    <w:rsid w:val="00926B42"/>
    <w:rsid w:val="00933C24"/>
    <w:rsid w:val="00934ACF"/>
    <w:rsid w:val="00941B45"/>
    <w:rsid w:val="0094434A"/>
    <w:rsid w:val="00950595"/>
    <w:rsid w:val="009518EA"/>
    <w:rsid w:val="009523CA"/>
    <w:rsid w:val="0095490A"/>
    <w:rsid w:val="009558F4"/>
    <w:rsid w:val="009576F1"/>
    <w:rsid w:val="00960143"/>
    <w:rsid w:val="00960BB3"/>
    <w:rsid w:val="00961732"/>
    <w:rsid w:val="00962155"/>
    <w:rsid w:val="00963A8E"/>
    <w:rsid w:val="009648FC"/>
    <w:rsid w:val="009713FC"/>
    <w:rsid w:val="009773F1"/>
    <w:rsid w:val="0097757A"/>
    <w:rsid w:val="00993199"/>
    <w:rsid w:val="00993370"/>
    <w:rsid w:val="009A5800"/>
    <w:rsid w:val="009B0677"/>
    <w:rsid w:val="009B346B"/>
    <w:rsid w:val="009C69D3"/>
    <w:rsid w:val="009D1F08"/>
    <w:rsid w:val="009D573C"/>
    <w:rsid w:val="009D7714"/>
    <w:rsid w:val="009E02E7"/>
    <w:rsid w:val="009E16A4"/>
    <w:rsid w:val="009E34CA"/>
    <w:rsid w:val="009E39A8"/>
    <w:rsid w:val="009E66F1"/>
    <w:rsid w:val="009E7D51"/>
    <w:rsid w:val="009E7FBE"/>
    <w:rsid w:val="009F091E"/>
    <w:rsid w:val="009F099D"/>
    <w:rsid w:val="009F19B7"/>
    <w:rsid w:val="009F73A8"/>
    <w:rsid w:val="00A03092"/>
    <w:rsid w:val="00A0417E"/>
    <w:rsid w:val="00A050B6"/>
    <w:rsid w:val="00A1060A"/>
    <w:rsid w:val="00A10A86"/>
    <w:rsid w:val="00A14FDF"/>
    <w:rsid w:val="00A15DC9"/>
    <w:rsid w:val="00A24567"/>
    <w:rsid w:val="00A34063"/>
    <w:rsid w:val="00A34CC3"/>
    <w:rsid w:val="00A36DD6"/>
    <w:rsid w:val="00A40D8A"/>
    <w:rsid w:val="00A45BEE"/>
    <w:rsid w:val="00A462B7"/>
    <w:rsid w:val="00A638D1"/>
    <w:rsid w:val="00A67D1E"/>
    <w:rsid w:val="00A714B7"/>
    <w:rsid w:val="00A734DE"/>
    <w:rsid w:val="00A74140"/>
    <w:rsid w:val="00A8211C"/>
    <w:rsid w:val="00A82F87"/>
    <w:rsid w:val="00A8352C"/>
    <w:rsid w:val="00A845F2"/>
    <w:rsid w:val="00A900E9"/>
    <w:rsid w:val="00A928A0"/>
    <w:rsid w:val="00A93CA6"/>
    <w:rsid w:val="00A95AB4"/>
    <w:rsid w:val="00AA504D"/>
    <w:rsid w:val="00AA58AD"/>
    <w:rsid w:val="00AB0CF6"/>
    <w:rsid w:val="00AB2BBF"/>
    <w:rsid w:val="00AC1CF3"/>
    <w:rsid w:val="00AC457D"/>
    <w:rsid w:val="00AC784E"/>
    <w:rsid w:val="00AD02E3"/>
    <w:rsid w:val="00AD039C"/>
    <w:rsid w:val="00AD3185"/>
    <w:rsid w:val="00AD49EA"/>
    <w:rsid w:val="00AF26EB"/>
    <w:rsid w:val="00AF39F8"/>
    <w:rsid w:val="00AF71F0"/>
    <w:rsid w:val="00B04049"/>
    <w:rsid w:val="00B050A3"/>
    <w:rsid w:val="00B113BC"/>
    <w:rsid w:val="00B12287"/>
    <w:rsid w:val="00B13151"/>
    <w:rsid w:val="00B14A1E"/>
    <w:rsid w:val="00B1552C"/>
    <w:rsid w:val="00B1768E"/>
    <w:rsid w:val="00B177B0"/>
    <w:rsid w:val="00B20524"/>
    <w:rsid w:val="00B2792E"/>
    <w:rsid w:val="00B338A4"/>
    <w:rsid w:val="00B33DEF"/>
    <w:rsid w:val="00B347A6"/>
    <w:rsid w:val="00B47E22"/>
    <w:rsid w:val="00B521C9"/>
    <w:rsid w:val="00B60306"/>
    <w:rsid w:val="00B66B7E"/>
    <w:rsid w:val="00B74288"/>
    <w:rsid w:val="00B76DB0"/>
    <w:rsid w:val="00B864AD"/>
    <w:rsid w:val="00B86BFA"/>
    <w:rsid w:val="00B9436B"/>
    <w:rsid w:val="00B96911"/>
    <w:rsid w:val="00BA16BF"/>
    <w:rsid w:val="00BA2EAF"/>
    <w:rsid w:val="00BA37FA"/>
    <w:rsid w:val="00BA384B"/>
    <w:rsid w:val="00BA639C"/>
    <w:rsid w:val="00BB13B5"/>
    <w:rsid w:val="00BB3453"/>
    <w:rsid w:val="00BB70BA"/>
    <w:rsid w:val="00BC208A"/>
    <w:rsid w:val="00BC35EF"/>
    <w:rsid w:val="00BC6B27"/>
    <w:rsid w:val="00BD0CA2"/>
    <w:rsid w:val="00BD1E6D"/>
    <w:rsid w:val="00BD59EE"/>
    <w:rsid w:val="00BD5ACE"/>
    <w:rsid w:val="00BE17AC"/>
    <w:rsid w:val="00BE294A"/>
    <w:rsid w:val="00BE77D9"/>
    <w:rsid w:val="00BF392E"/>
    <w:rsid w:val="00C0054D"/>
    <w:rsid w:val="00C01672"/>
    <w:rsid w:val="00C01EFC"/>
    <w:rsid w:val="00C05857"/>
    <w:rsid w:val="00C10F97"/>
    <w:rsid w:val="00C20CEA"/>
    <w:rsid w:val="00C246B3"/>
    <w:rsid w:val="00C25C13"/>
    <w:rsid w:val="00C35D17"/>
    <w:rsid w:val="00C35E26"/>
    <w:rsid w:val="00C4055B"/>
    <w:rsid w:val="00C5053F"/>
    <w:rsid w:val="00C55214"/>
    <w:rsid w:val="00C5761A"/>
    <w:rsid w:val="00C6300F"/>
    <w:rsid w:val="00C633A7"/>
    <w:rsid w:val="00C678DC"/>
    <w:rsid w:val="00C7186F"/>
    <w:rsid w:val="00C71973"/>
    <w:rsid w:val="00C7538A"/>
    <w:rsid w:val="00C7571E"/>
    <w:rsid w:val="00C92EE5"/>
    <w:rsid w:val="00C93A74"/>
    <w:rsid w:val="00C948CB"/>
    <w:rsid w:val="00C963F1"/>
    <w:rsid w:val="00C96642"/>
    <w:rsid w:val="00C96ECF"/>
    <w:rsid w:val="00CB07DF"/>
    <w:rsid w:val="00CB3AF4"/>
    <w:rsid w:val="00CC1D57"/>
    <w:rsid w:val="00CC2DD4"/>
    <w:rsid w:val="00CC7939"/>
    <w:rsid w:val="00CD1515"/>
    <w:rsid w:val="00CD1EBD"/>
    <w:rsid w:val="00CD2611"/>
    <w:rsid w:val="00CD3C5C"/>
    <w:rsid w:val="00CD4251"/>
    <w:rsid w:val="00CD4D48"/>
    <w:rsid w:val="00CE0F00"/>
    <w:rsid w:val="00CE0F15"/>
    <w:rsid w:val="00CE40FF"/>
    <w:rsid w:val="00CE424C"/>
    <w:rsid w:val="00CE4FB6"/>
    <w:rsid w:val="00CF6B7B"/>
    <w:rsid w:val="00D01587"/>
    <w:rsid w:val="00D07881"/>
    <w:rsid w:val="00D07A33"/>
    <w:rsid w:val="00D12B0E"/>
    <w:rsid w:val="00D14334"/>
    <w:rsid w:val="00D20E6B"/>
    <w:rsid w:val="00D24A6C"/>
    <w:rsid w:val="00D33ABD"/>
    <w:rsid w:val="00D34C23"/>
    <w:rsid w:val="00D36F90"/>
    <w:rsid w:val="00D3763E"/>
    <w:rsid w:val="00D44B71"/>
    <w:rsid w:val="00D4726C"/>
    <w:rsid w:val="00D47C42"/>
    <w:rsid w:val="00D63CBD"/>
    <w:rsid w:val="00D6445D"/>
    <w:rsid w:val="00D64EAF"/>
    <w:rsid w:val="00D67A24"/>
    <w:rsid w:val="00D70DAD"/>
    <w:rsid w:val="00D71D34"/>
    <w:rsid w:val="00D7299D"/>
    <w:rsid w:val="00D74483"/>
    <w:rsid w:val="00D7567A"/>
    <w:rsid w:val="00D766E7"/>
    <w:rsid w:val="00D83C8C"/>
    <w:rsid w:val="00D9112D"/>
    <w:rsid w:val="00D91CCD"/>
    <w:rsid w:val="00D927EB"/>
    <w:rsid w:val="00D93DC2"/>
    <w:rsid w:val="00D94DE5"/>
    <w:rsid w:val="00D96D88"/>
    <w:rsid w:val="00D9748E"/>
    <w:rsid w:val="00DA41E7"/>
    <w:rsid w:val="00DA6209"/>
    <w:rsid w:val="00DB2743"/>
    <w:rsid w:val="00DB2E65"/>
    <w:rsid w:val="00DB4C2E"/>
    <w:rsid w:val="00DC557B"/>
    <w:rsid w:val="00DC5710"/>
    <w:rsid w:val="00DD2957"/>
    <w:rsid w:val="00DD5182"/>
    <w:rsid w:val="00DE4161"/>
    <w:rsid w:val="00DE6B55"/>
    <w:rsid w:val="00DF0209"/>
    <w:rsid w:val="00DF04DD"/>
    <w:rsid w:val="00DF075D"/>
    <w:rsid w:val="00DF521A"/>
    <w:rsid w:val="00DF65EF"/>
    <w:rsid w:val="00DF7849"/>
    <w:rsid w:val="00E0587B"/>
    <w:rsid w:val="00E06963"/>
    <w:rsid w:val="00E14A3E"/>
    <w:rsid w:val="00E14FA4"/>
    <w:rsid w:val="00E15298"/>
    <w:rsid w:val="00E16175"/>
    <w:rsid w:val="00E20784"/>
    <w:rsid w:val="00E20BE5"/>
    <w:rsid w:val="00E25B1F"/>
    <w:rsid w:val="00E32494"/>
    <w:rsid w:val="00E33439"/>
    <w:rsid w:val="00E35713"/>
    <w:rsid w:val="00E430DE"/>
    <w:rsid w:val="00E4539F"/>
    <w:rsid w:val="00E463D2"/>
    <w:rsid w:val="00E5083D"/>
    <w:rsid w:val="00E51E83"/>
    <w:rsid w:val="00E53080"/>
    <w:rsid w:val="00E5344A"/>
    <w:rsid w:val="00E559C5"/>
    <w:rsid w:val="00E65792"/>
    <w:rsid w:val="00E8562F"/>
    <w:rsid w:val="00E875EF"/>
    <w:rsid w:val="00E90C59"/>
    <w:rsid w:val="00E95F5A"/>
    <w:rsid w:val="00E967E3"/>
    <w:rsid w:val="00EA0C47"/>
    <w:rsid w:val="00EA2C5E"/>
    <w:rsid w:val="00EA3FB6"/>
    <w:rsid w:val="00EB17BB"/>
    <w:rsid w:val="00EB4FA3"/>
    <w:rsid w:val="00EB53FD"/>
    <w:rsid w:val="00EB6BE2"/>
    <w:rsid w:val="00EC10A0"/>
    <w:rsid w:val="00EC1F6A"/>
    <w:rsid w:val="00EC40EA"/>
    <w:rsid w:val="00EC4B97"/>
    <w:rsid w:val="00EC5878"/>
    <w:rsid w:val="00ED3816"/>
    <w:rsid w:val="00EE17D7"/>
    <w:rsid w:val="00EE252E"/>
    <w:rsid w:val="00EE6175"/>
    <w:rsid w:val="00EF549E"/>
    <w:rsid w:val="00EF7A07"/>
    <w:rsid w:val="00F0475C"/>
    <w:rsid w:val="00F111DE"/>
    <w:rsid w:val="00F13705"/>
    <w:rsid w:val="00F17BFD"/>
    <w:rsid w:val="00F21DBC"/>
    <w:rsid w:val="00F26DBE"/>
    <w:rsid w:val="00F44D4E"/>
    <w:rsid w:val="00F55AE7"/>
    <w:rsid w:val="00F57EA6"/>
    <w:rsid w:val="00F6033E"/>
    <w:rsid w:val="00F643B6"/>
    <w:rsid w:val="00F64A06"/>
    <w:rsid w:val="00F64F38"/>
    <w:rsid w:val="00F720BB"/>
    <w:rsid w:val="00F74302"/>
    <w:rsid w:val="00F74611"/>
    <w:rsid w:val="00F764CA"/>
    <w:rsid w:val="00F76A60"/>
    <w:rsid w:val="00F82BEC"/>
    <w:rsid w:val="00F85BE1"/>
    <w:rsid w:val="00F93555"/>
    <w:rsid w:val="00F9723F"/>
    <w:rsid w:val="00FA07C4"/>
    <w:rsid w:val="00FB06B7"/>
    <w:rsid w:val="00FB4E82"/>
    <w:rsid w:val="00FB5782"/>
    <w:rsid w:val="00FB642D"/>
    <w:rsid w:val="00FB7C6D"/>
    <w:rsid w:val="00FB7D2D"/>
    <w:rsid w:val="00FC3D28"/>
    <w:rsid w:val="00FD1AB3"/>
    <w:rsid w:val="00FD3131"/>
    <w:rsid w:val="00FD3306"/>
    <w:rsid w:val="00FD50AA"/>
    <w:rsid w:val="00FD5C57"/>
    <w:rsid w:val="00FD665F"/>
    <w:rsid w:val="00FE2C8B"/>
    <w:rsid w:val="00FE46BB"/>
    <w:rsid w:val="00FE53B8"/>
    <w:rsid w:val="00FE5F65"/>
    <w:rsid w:val="00FF2A76"/>
    <w:rsid w:val="00FF5359"/>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B5498"/>
  <w15:chartTrackingRefBased/>
  <w15:docId w15:val="{78FC2FFC-7878-4BE5-8DD8-623C1E4EA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6F90"/>
    <w:pPr>
      <w:ind w:left="720"/>
      <w:contextualSpacing/>
    </w:pPr>
  </w:style>
  <w:style w:type="character" w:styleId="Hyperlink">
    <w:name w:val="Hyperlink"/>
    <w:basedOn w:val="DefaultParagraphFont"/>
    <w:uiPriority w:val="99"/>
    <w:unhideWhenUsed/>
    <w:rsid w:val="00AF26EB"/>
    <w:rPr>
      <w:color w:val="0000FF"/>
      <w:u w:val="single"/>
    </w:rPr>
  </w:style>
  <w:style w:type="character" w:styleId="FollowedHyperlink">
    <w:name w:val="FollowedHyperlink"/>
    <w:basedOn w:val="DefaultParagraphFont"/>
    <w:uiPriority w:val="99"/>
    <w:semiHidden/>
    <w:unhideWhenUsed/>
    <w:rsid w:val="00AD49EA"/>
    <w:rPr>
      <w:color w:val="954F72" w:themeColor="followedHyperlink"/>
      <w:u w:val="single"/>
    </w:rPr>
  </w:style>
  <w:style w:type="paragraph" w:customStyle="1" w:styleId="Default">
    <w:name w:val="Default"/>
    <w:rsid w:val="00082420"/>
    <w:pPr>
      <w:autoSpaceDE w:val="0"/>
      <w:autoSpaceDN w:val="0"/>
      <w:adjustRightInd w:val="0"/>
      <w:spacing w:after="0" w:line="240" w:lineRule="auto"/>
    </w:pPr>
    <w:rPr>
      <w:rFonts w:ascii="Symbol" w:hAnsi="Symbol" w:cs="Symbol"/>
      <w:color w:val="000000"/>
      <w:kern w:val="0"/>
      <w:sz w:val="24"/>
      <w:szCs w:val="24"/>
    </w:rPr>
  </w:style>
  <w:style w:type="character" w:styleId="UnresolvedMention">
    <w:name w:val="Unresolved Mention"/>
    <w:basedOn w:val="DefaultParagraphFont"/>
    <w:uiPriority w:val="99"/>
    <w:semiHidden/>
    <w:unhideWhenUsed/>
    <w:rsid w:val="002B7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england-london-53407560" TargetMode="External"/><Relationship Id="rId18" Type="http://schemas.openxmlformats.org/officeDocument/2006/relationships/hyperlink" Target="https://whelf-uwtsd.alma.exlibrisgroup.com/leganto/readinglist/citation/10027277400002421?institute=44WHELF_UWTSD&amp;auth=SAML" TargetMode="External"/><Relationship Id="rId26" Type="http://schemas.openxmlformats.org/officeDocument/2006/relationships/hyperlink" Target="https://www.policeconduct.gov.uk/publications/annual-deaths-during-or-following-police-contact-report-202223" TargetMode="External"/><Relationship Id="rId39" Type="http://schemas.openxmlformats.org/officeDocument/2006/relationships/hyperlink" Target="https://www.proquest.com/docview/2465308742?accountid=130472&amp;sourcetype=Scholarly%20Journals" TargetMode="External"/><Relationship Id="rId21" Type="http://schemas.openxmlformats.org/officeDocument/2006/relationships/hyperlink" Target="https://explore-education-statistics.service.gov.uk/find-statistics/suspensions-and-permanent-exclusions-in-england/2019-20" TargetMode="External"/><Relationship Id="rId34" Type="http://schemas.openxmlformats.org/officeDocument/2006/relationships/hyperlink" Target="https://nationalcrimeagency.gov.uk/who-we-are/publications/257-county-lines-drug-supply-vulnerability-and-harm-2018/file" TargetMode="External"/><Relationship Id="rId42" Type="http://schemas.openxmlformats.org/officeDocument/2006/relationships/hyperlink" Target="https://benkinsella.org.uk/knife-crime-statistics/" TargetMode="External"/><Relationship Id="rId47" Type="http://schemas.openxmlformats.org/officeDocument/2006/relationships/fontTable" Target="fontTable.xml"/><Relationship Id="rId7" Type="http://schemas.openxmlformats.org/officeDocument/2006/relationships/hyperlink" Target="https://web-p-ebscohost-com.ezproxy.uwtsd.ac.uk/ehost/pdfviewer/pdfviewer?vid=0&amp;sid=5ca8c906-ee1b-4c63-8a7b-dacf885396a1%40redis" TargetMode="External"/><Relationship Id="rId2" Type="http://schemas.openxmlformats.org/officeDocument/2006/relationships/styles" Target="styles.xml"/><Relationship Id="rId16" Type="http://schemas.openxmlformats.org/officeDocument/2006/relationships/hyperlink" Target="https://www.college.police.uk/ethics/code-of-ethics" TargetMode="External"/><Relationship Id="rId29" Type="http://schemas.openxmlformats.org/officeDocument/2006/relationships/hyperlink" Target="https://onlinelibrary-wiley-com.ezproxy.uwtsd.ac.uk/doi/full/10.1111/1745-9133.12524" TargetMode="External"/><Relationship Id="rId1" Type="http://schemas.openxmlformats.org/officeDocument/2006/relationships/numbering" Target="numbering.xml"/><Relationship Id="rId6" Type="http://schemas.openxmlformats.org/officeDocument/2006/relationships/hyperlink" Target="https://library.oapen.org/handle/20.500.12657/75968" TargetMode="External"/><Relationship Id="rId11" Type="http://schemas.openxmlformats.org/officeDocument/2006/relationships/hyperlink" Target="https://www.bbc.co.uk/news/uk-64283783" TargetMode="External"/><Relationship Id="rId24" Type="http://schemas.openxmlformats.org/officeDocument/2006/relationships/hyperlink" Target="https://whelf-uwtsd.alma.exlibrisgroup.com/leganto/readinglist/citation/10027277460002421?institute=44WHELF_UWTSD&amp;auth=SAML" TargetMode="External"/><Relationship Id="rId32" Type="http://schemas.openxmlformats.org/officeDocument/2006/relationships/hyperlink" Target="https://www.proquest.com/docview/2550998129/fulltextPDF/3B9E5B39A62149CEPQ/1?accountid=130472&amp;sourcetype=Scholarly%20Journals" TargetMode="External"/><Relationship Id="rId37" Type="http://schemas.openxmlformats.org/officeDocument/2006/relationships/hyperlink" Target="https://www.ons.gov.uk/peoplepopulationandcommunity/educationandchildcare/articles/thelinksbetweenyoungpeoplebeingimprisonedpupilbackgroundandschoolquality/2023-01-27" TargetMode="External"/><Relationship Id="rId40" Type="http://schemas.openxmlformats.org/officeDocument/2006/relationships/hyperlink" Target="https://news.sky.com/story/wayne-couzens-timeline-of-killer-police-officers-behaviour-before-and-after-he-murdered-sarah-everard-13083402" TargetMode="External"/><Relationship Id="rId45" Type="http://schemas.openxmlformats.org/officeDocument/2006/relationships/hyperlink" Target="https://www.legislation.gov.uk/ukpga/1984/60/section/1/data.pdf" TargetMode="External"/><Relationship Id="rId5" Type="http://schemas.openxmlformats.org/officeDocument/2006/relationships/hyperlink" Target="https://www.aru.ac.uk/policing-institute/research/national-mappa-research" TargetMode="External"/><Relationship Id="rId15" Type="http://schemas.openxmlformats.org/officeDocument/2006/relationships/hyperlink" Target="https://assets.production.copweb.aws.college.police.uk/s3fs-public/Recognising-responding-vulnerability-related-risks-guidelines.pdf" TargetMode="External"/><Relationship Id="rId23" Type="http://schemas.openxmlformats.org/officeDocument/2006/relationships/hyperlink" Target="https://www.gov.uk/government/publications/criminal-exploitation-of-children-and-vulnerable-adults-county-lines/criminal-exploitation-of-children-and-vulnerable-adults-county-lines" TargetMode="External"/><Relationship Id="rId28" Type="http://schemas.openxmlformats.org/officeDocument/2006/relationships/hyperlink" Target="https://www.policeconduct.gov.uk/about-us/what-we-do" TargetMode="External"/><Relationship Id="rId36" Type="http://schemas.openxmlformats.org/officeDocument/2006/relationships/hyperlink" Target="https://www.npcc.police.uk/SysSiteAssets/media/downloads/publications/publications-log/2018/npcc-diversity-equality--inclusion-strategy-2018-2025.pdf" TargetMode="External"/><Relationship Id="rId10" Type="http://schemas.openxmlformats.org/officeDocument/2006/relationships/hyperlink" Target="https://www.bbc.co.uk/news/uk-63759703" TargetMode="External"/><Relationship Id="rId19" Type="http://schemas.openxmlformats.org/officeDocument/2006/relationships/hyperlink" Target="https://www.gov.uk/government/publications/criminal-exploitation-of-children-and-vulnerable-adults-county-lines/criminal-exploitation-of-children-and-vulnerable-adults-county-lines" TargetMode="External"/><Relationship Id="rId31" Type="http://schemas.openxmlformats.org/officeDocument/2006/relationships/hyperlink" Target="https://journals-sagepub-com.ezproxy.uwtsd.ac.uk/doi/full/10.1177/0032258X211000834" TargetMode="External"/><Relationship Id="rId44" Type="http://schemas.openxmlformats.org/officeDocument/2006/relationships/hyperlink" Target="https://www.ucu.org.uk/media/11041/LGBT-legislation/pdf/LGBT__legal_milestones_FINAL.pdf" TargetMode="External"/><Relationship Id="rId4" Type="http://schemas.openxmlformats.org/officeDocument/2006/relationships/webSettings" Target="webSettings.xml"/><Relationship Id="rId9" Type="http://schemas.openxmlformats.org/officeDocument/2006/relationships/hyperlink" Target="https://www.met.police.uk/SysSiteAssets/media/downloads/met/about-us/baroness-casey-review/update-march-2023/baroness-casey-review-march-2023a.pdf" TargetMode="External"/><Relationship Id="rId14" Type="http://schemas.openxmlformats.org/officeDocument/2006/relationships/hyperlink" Target="https://www.ons.gov.uk/peoplepopulationandcommunity/culturalidentity/religion/articles/religionbyageandsexenglandandwales/census2021" TargetMode="External"/><Relationship Id="rId22" Type="http://schemas.openxmlformats.org/officeDocument/2006/relationships/hyperlink" Target="https://www.ethnicity-facts-figures.service.gov.uk/workforce-and-business/workforce-diversity/police-workforce/latest/" TargetMode="External"/><Relationship Id="rId27" Type="http://schemas.openxmlformats.org/officeDocument/2006/relationships/hyperlink" Target="https://www.policeconduct.gov.uk/publications/public-perceptions-tracker-summary-report-202223" TargetMode="External"/><Relationship Id="rId30" Type="http://schemas.openxmlformats.org/officeDocument/2006/relationships/hyperlink" Target="https://www-tandfonline-com.ezproxy.uwtsd.ac.uk/doi/full/10.1080/10439463.2017.1339706" TargetMode="External"/><Relationship Id="rId35" Type="http://schemas.openxmlformats.org/officeDocument/2006/relationships/hyperlink" Target="https://nationalcrimeagency.gov.uk/who-we-are/publications/257-county-lines-drug-supply-vulnerability-and-harm-2018/file" TargetMode="External"/><Relationship Id="rId43" Type="http://schemas.openxmlformats.org/officeDocument/2006/relationships/hyperlink" Target="https://www.theguardian.com/politics/2019/sep/02/boris-johnsons-burqa-comments-led-to-surge-in-anti-muslim-attacks" TargetMode="External"/><Relationship Id="rId48" Type="http://schemas.openxmlformats.org/officeDocument/2006/relationships/theme" Target="theme/theme1.xml"/><Relationship Id="rId8" Type="http://schemas.openxmlformats.org/officeDocument/2006/relationships/hyperlink" Target="https://www.axon.com/moonshot" TargetMode="External"/><Relationship Id="rId3" Type="http://schemas.openxmlformats.org/officeDocument/2006/relationships/settings" Target="settings.xml"/><Relationship Id="rId12" Type="http://schemas.openxmlformats.org/officeDocument/2006/relationships/hyperlink" Target="https://www.bbc.co.uk/news/uk-57262070"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gwent.police.uk/SysSiteAssets/media/downloads/gwent/use-of-force/use-of-force-summary-april-2022---march-2023.pdf" TargetMode="External"/><Relationship Id="rId33" Type="http://schemas.openxmlformats.org/officeDocument/2006/relationships/hyperlink" Target="https://whelf-uwtsd.alma.exlibrisgroup.com/leganto/readinglist/citation/10027342500002421?institute=44WHELF_UWTSD&amp;auth=SAML" TargetMode="External"/><Relationship Id="rId38" Type="http://schemas.openxmlformats.org/officeDocument/2006/relationships/hyperlink" Target="https://www.proquest.com/docview/1681496376?accountid=130472&amp;sourcetype=Scholarly%20Journals" TargetMode="External"/><Relationship Id="rId46" Type="http://schemas.openxmlformats.org/officeDocument/2006/relationships/hyperlink" Target="https://www.ohchr.org/en/press-releases/2016/09/debt-bondage-remains-most-prevalent-form-forced-labour-worldwide-new-un" TargetMode="External"/><Relationship Id="rId20" Type="http://schemas.openxmlformats.org/officeDocument/2006/relationships/hyperlink" Target="https://www.gov.uk/government/publications/policing-by-consent/definition-of-policing-by-consent" TargetMode="External"/><Relationship Id="rId41" Type="http://schemas.openxmlformats.org/officeDocument/2006/relationships/hyperlink" Target="https://www.stonewall.org.uk/stonewall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1448</TotalTime>
  <Pages>11</Pages>
  <Words>5429</Words>
  <Characters>30318</Characters>
  <Application>Microsoft Office Word</Application>
  <DocSecurity>0</DocSecurity>
  <Lines>450</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Conor</dc:creator>
  <cp:keywords/>
  <dc:description/>
  <cp:lastModifiedBy>Conor Gibbs</cp:lastModifiedBy>
  <cp:revision>762</cp:revision>
  <dcterms:created xsi:type="dcterms:W3CDTF">2024-03-02T17:21:00Z</dcterms:created>
  <dcterms:modified xsi:type="dcterms:W3CDTF">2024-05-02T18:46:00Z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3db08511-0e03-4e63-ad73-ee20c869afe6</vt:lpwstr>
  </property>
  <property fmtid="{D5CDD505-2E9C-101B-9397-08002B2CF9AE}" pid="3" name="MSIP_Label_f2acd28b-79a3-4a0f-b0ff-4b75658b1549_Enabled">
    <vt:lpwstr>true</vt:lpwstr>
  </property>
  <property fmtid="{D5CDD505-2E9C-101B-9397-08002B2CF9AE}" pid="4" name="MSIP_Label_f2acd28b-79a3-4a0f-b0ff-4b75658b1549_SetDate">
    <vt:lpwstr>2024-03-02T17:35:28Z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f983cb79-2eab-4800-9520-1c752956b117</vt:lpwstr>
  </property>
  <property fmtid="{D5CDD505-2E9C-101B-9397-08002B2CF9AE}" pid="9" name="MSIP_Label_f2acd28b-79a3-4a0f-b0ff-4b75658b1549_ContentBits">
    <vt:lpwstr>0</vt:lpwstr>
  </property>
</Properties>
</file>