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2727887"/>
        <w:docPartObj>
          <w:docPartGallery w:val="Cover Pages"/>
          <w:docPartUnique/>
        </w:docPartObj>
      </w:sdtPr>
      <w:sdtEndPr>
        <w:rPr>
          <w:rFonts w:ascii="Times New Roman" w:eastAsiaTheme="minorHAnsi" w:hAnsi="Times New Roman" w:cs="Times New Roman"/>
          <w:sz w:val="24"/>
          <w:szCs w:val="24"/>
          <w:lang w:eastAsia="en-US"/>
        </w:rPr>
      </w:sdtEndPr>
      <w:sdtContent>
        <w:tbl>
          <w:tblPr>
            <w:tblpPr w:leftFromText="187" w:rightFromText="187" w:vertAnchor="page" w:horzAnchor="margin" w:tblpX="-1019" w:tblpY="646"/>
            <w:tblW w:w="606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11623"/>
          </w:tblGrid>
          <w:tr w:rsidR="000E4EA2" w14:paraId="5ADA8AB0" w14:textId="77777777" w:rsidTr="008F59B0">
            <w:tc>
              <w:tcPr>
                <w:tcW w:w="5000" w:type="pct"/>
              </w:tcPr>
              <w:p w14:paraId="7FD65572" w14:textId="77777777" w:rsidR="000E4EA2" w:rsidRDefault="000E4EA2" w:rsidP="000E4EA2">
                <w:pPr>
                  <w:pStyle w:val="NoSpacing"/>
                  <w:spacing w:line="480" w:lineRule="auto"/>
                  <w:jc w:val="center"/>
                  <w:rPr>
                    <w:rFonts w:ascii="Times New Roman" w:hAnsi="Times New Roman" w:cs="Times New Roman"/>
                    <w:sz w:val="56"/>
                    <w:szCs w:val="56"/>
                  </w:rPr>
                </w:pPr>
                <w:r w:rsidRPr="00C8144E">
                  <w:rPr>
                    <w:noProof/>
                    <w:color w:val="4F81BD" w:themeColor="accent1"/>
                    <w:lang w:val="en-IN"/>
                  </w:rPr>
                  <w:drawing>
                    <wp:inline distT="0" distB="0" distL="0" distR="0" wp14:anchorId="7464CFB1" wp14:editId="5A80B96D">
                      <wp:extent cx="3526386" cy="1761490"/>
                      <wp:effectExtent l="0" t="0" r="0" b="0"/>
                      <wp:docPr id="427" name="Google Shape;427;p1"/>
                      <wp:cNvGraphicFramePr/>
                      <a:graphic xmlns:a="http://schemas.openxmlformats.org/drawingml/2006/main">
                        <a:graphicData uri="http://schemas.openxmlformats.org/drawingml/2006/picture">
                          <pic:pic xmlns:pic="http://schemas.openxmlformats.org/drawingml/2006/picture">
                            <pic:nvPicPr>
                              <pic:cNvPr id="427" name="Google Shape;427;p1"/>
                              <pic:cNvPicPr preferRelativeResize="0"/>
                            </pic:nvPicPr>
                            <pic:blipFill>
                              <a:blip r:embed="rId6">
                                <a:alphaModFix/>
                              </a:blip>
                              <a:stretch>
                                <a:fillRect/>
                              </a:stretch>
                            </pic:blipFill>
                            <pic:spPr>
                              <a:xfrm>
                                <a:off x="0" y="0"/>
                                <a:ext cx="3576285" cy="1786416"/>
                              </a:xfrm>
                              <a:prstGeom prst="rect">
                                <a:avLst/>
                              </a:prstGeom>
                              <a:noFill/>
                              <a:ln>
                                <a:noFill/>
                              </a:ln>
                            </pic:spPr>
                          </pic:pic>
                        </a:graphicData>
                      </a:graphic>
                    </wp:inline>
                  </w:drawing>
                </w:r>
              </w:p>
              <w:p w14:paraId="74D2ECFD" w14:textId="3D6B6D76" w:rsidR="000E4EA2" w:rsidRPr="001270BA" w:rsidRDefault="000E4EA2" w:rsidP="000E4EA2">
                <w:sdt>
                  <w:sdtPr>
                    <w:rPr>
                      <w:sz w:val="72"/>
                      <w:szCs w:val="72"/>
                    </w:rPr>
                    <w:alias w:val="Title"/>
                    <w:id w:val="13553149"/>
                    <w:dataBinding w:prefixMappings="xmlns:ns0='http://schemas.openxmlformats.org/package/2006/metadata/core-properties' xmlns:ns1='http://purl.org/dc/elements/1.1/'" w:xpath="/ns0:coreProperties[1]/ns1:title[1]" w:storeItemID="{6C3C8BC8-F283-45AE-878A-BAB7291924A1}"/>
                    <w:text/>
                  </w:sdtPr>
                  <w:sdtContent>
                    <w:r w:rsidRPr="006E2FE9">
                      <w:rPr>
                        <w:sz w:val="72"/>
                        <w:szCs w:val="72"/>
                      </w:rPr>
                      <w:t>Marketing Management Assessment 1</w:t>
                    </w:r>
                  </w:sdtContent>
                </w:sdt>
                <w:r w:rsidRPr="00A32528">
                  <w:rPr>
                    <w:rStyle w:val="fontstyle01"/>
                    <w:rFonts w:ascii="Times New Roman" w:hAnsi="Times New Roman"/>
                    <w:b w:val="0"/>
                    <w:bCs w:val="0"/>
                    <w:sz w:val="28"/>
                    <w:szCs w:val="28"/>
                  </w:rPr>
                  <w:t xml:space="preserve"> </w:t>
                </w:r>
              </w:p>
            </w:tc>
          </w:tr>
          <w:tr w:rsidR="000E4EA2" w14:paraId="5923FE99" w14:textId="77777777" w:rsidTr="008F59B0">
            <w:tc>
              <w:tcPr>
                <w:tcW w:w="5000" w:type="pct"/>
              </w:tcPr>
              <w:p w14:paraId="0D07679E" w14:textId="77777777" w:rsidR="000E4EA2" w:rsidRPr="00460F10" w:rsidRDefault="000E4EA2" w:rsidP="008F59B0">
                <w:pPr>
                  <w:rPr>
                    <w:sz w:val="28"/>
                    <w:szCs w:val="28"/>
                  </w:rPr>
                </w:pPr>
                <w:r w:rsidRPr="00460F10">
                  <w:rPr>
                    <w:sz w:val="28"/>
                    <w:szCs w:val="28"/>
                  </w:rPr>
                  <w:t>NAME: ZEEL SURTI</w:t>
                </w:r>
              </w:p>
              <w:p w14:paraId="701EDE87" w14:textId="77777777" w:rsidR="000E4EA2" w:rsidRPr="00460F10" w:rsidRDefault="000E4EA2" w:rsidP="008F59B0">
                <w:pPr>
                  <w:rPr>
                    <w:sz w:val="28"/>
                    <w:szCs w:val="28"/>
                  </w:rPr>
                </w:pPr>
                <w:r w:rsidRPr="00460F10">
                  <w:rPr>
                    <w:sz w:val="28"/>
                    <w:szCs w:val="28"/>
                  </w:rPr>
                  <w:t>STUDENT NUMBER: 2212226</w:t>
                </w:r>
              </w:p>
              <w:p w14:paraId="5635F179" w14:textId="77777777" w:rsidR="000E4EA2" w:rsidRDefault="000E4EA2" w:rsidP="008F59B0">
                <w:pPr>
                  <w:rPr>
                    <w:rFonts w:eastAsia="Times New Roman"/>
                    <w:color w:val="000000"/>
                    <w:sz w:val="28"/>
                    <w:szCs w:val="28"/>
                    <w:lang w:val="en-IN" w:eastAsia="en-IN"/>
                  </w:rPr>
                </w:pPr>
                <w:r w:rsidRPr="00460F10">
                  <w:rPr>
                    <w:rFonts w:eastAsia="Times New Roman"/>
                    <w:color w:val="000000"/>
                    <w:sz w:val="28"/>
                    <w:szCs w:val="28"/>
                    <w:lang w:val="en-IN" w:eastAsia="en-IN"/>
                  </w:rPr>
                  <w:t>Programme:</w:t>
                </w:r>
                <w:r w:rsidRPr="00460F10">
                  <w:rPr>
                    <w:rFonts w:eastAsia="Times New Roman"/>
                    <w:sz w:val="28"/>
                    <w:szCs w:val="28"/>
                    <w:lang w:val="en-IN" w:eastAsia="en-IN"/>
                  </w:rPr>
                  <w:t xml:space="preserve"> </w:t>
                </w:r>
                <w:r w:rsidRPr="00460F10">
                  <w:rPr>
                    <w:rFonts w:eastAsia="Times New Roman"/>
                    <w:color w:val="000000"/>
                    <w:sz w:val="28"/>
                    <w:szCs w:val="28"/>
                    <w:lang w:val="en-IN" w:eastAsia="en-IN"/>
                  </w:rPr>
                  <w:t>MBA- Masters of Business Administration</w:t>
                </w:r>
              </w:p>
              <w:p w14:paraId="6B4BE1D8" w14:textId="6E7D8C9D" w:rsidR="000E4EA2" w:rsidRPr="006E2FE9" w:rsidRDefault="000E4EA2" w:rsidP="008F59B0">
                <w:pPr>
                  <w:rPr>
                    <w:rFonts w:eastAsia="Times New Roman"/>
                    <w:color w:val="000000"/>
                    <w:sz w:val="28"/>
                    <w:szCs w:val="28"/>
                    <w:lang w:val="en-IN" w:eastAsia="en-IN"/>
                  </w:rPr>
                </w:pPr>
                <w:r w:rsidRPr="00A32528">
                  <w:rPr>
                    <w:rStyle w:val="fontstyle01"/>
                    <w:rFonts w:ascii="Times New Roman" w:hAnsi="Times New Roman"/>
                    <w:b w:val="0"/>
                    <w:bCs w:val="0"/>
                    <w:sz w:val="28"/>
                    <w:szCs w:val="28"/>
                  </w:rPr>
                  <w:t>Module code: LCMB7001</w:t>
                </w:r>
              </w:p>
            </w:tc>
          </w:tr>
        </w:tbl>
        <w:p w14:paraId="54EB1969" w14:textId="6188652F" w:rsidR="000E4EA2" w:rsidRDefault="000E4EA2" w:rsidP="000E4EA2">
          <w:pPr>
            <w:spacing w:line="480" w:lineRule="auto"/>
          </w:pPr>
        </w:p>
        <w:p w14:paraId="489EA98B" w14:textId="09DB21CD" w:rsidR="000E4EA2" w:rsidRDefault="000E4EA2" w:rsidP="000E4EA2">
          <w:pPr>
            <w:spacing w:line="480" w:lineRule="auto"/>
          </w:pPr>
        </w:p>
        <w:p w14:paraId="36AC62F4" w14:textId="0E5D0E4C" w:rsidR="000E4EA2" w:rsidRDefault="000E4EA2" w:rsidP="000E4EA2">
          <w:pPr>
            <w:spacing w:line="480" w:lineRule="auto"/>
          </w:pPr>
        </w:p>
        <w:p w14:paraId="22FA436A" w14:textId="75F9101F" w:rsidR="000E4EA2" w:rsidRDefault="000E4EA2" w:rsidP="000E4EA2">
          <w:pPr>
            <w:spacing w:line="480" w:lineRule="auto"/>
          </w:pPr>
        </w:p>
        <w:p w14:paraId="6EEC7490" w14:textId="77777777" w:rsidR="000E4EA2" w:rsidRPr="001270BA" w:rsidRDefault="000E4EA2" w:rsidP="000E4EA2">
          <w:pPr>
            <w:spacing w:line="480" w:lineRule="auto"/>
          </w:pPr>
        </w:p>
        <w:p w14:paraId="07F28631" w14:textId="36D73116" w:rsidR="006C67B6" w:rsidRPr="001270BA" w:rsidRDefault="000E4EA2" w:rsidP="005F228D">
          <w:pPr>
            <w:spacing w:line="480" w:lineRule="auto"/>
            <w:rPr>
              <w:rFonts w:eastAsiaTheme="majorEastAsia"/>
              <w:b/>
              <w:bCs/>
              <w:color w:val="365F91" w:themeColor="accent1" w:themeShade="BF"/>
            </w:rPr>
          </w:pPr>
        </w:p>
      </w:sdtContent>
    </w:sdt>
    <w:sdt>
      <w:sdtPr>
        <w:rPr>
          <w:rFonts w:ascii="Times New Roman" w:eastAsiaTheme="minorHAnsi" w:hAnsi="Times New Roman" w:cs="Times New Roman"/>
          <w:b w:val="0"/>
          <w:bCs w:val="0"/>
          <w:color w:val="auto"/>
          <w:sz w:val="24"/>
          <w:szCs w:val="24"/>
          <w:lang w:eastAsia="en-US"/>
        </w:rPr>
        <w:id w:val="1271363394"/>
        <w:docPartObj>
          <w:docPartGallery w:val="Table of Contents"/>
          <w:docPartUnique/>
        </w:docPartObj>
      </w:sdtPr>
      <w:sdtEndPr>
        <w:rPr>
          <w:noProof/>
        </w:rPr>
      </w:sdtEndPr>
      <w:sdtContent>
        <w:p w14:paraId="7E12BE12" w14:textId="77777777" w:rsidR="001270BA" w:rsidRDefault="00114868" w:rsidP="005F228D">
          <w:pPr>
            <w:pStyle w:val="TOCHeading"/>
            <w:spacing w:line="480" w:lineRule="auto"/>
          </w:pPr>
          <w:r>
            <w:t>Contents</w:t>
          </w:r>
        </w:p>
        <w:p w14:paraId="3012A230" w14:textId="77777777" w:rsidR="005F228D" w:rsidRDefault="00114868">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2230796" w:history="1">
            <w:r w:rsidRPr="000F4923">
              <w:rPr>
                <w:rStyle w:val="Hyperlink"/>
                <w:noProof/>
              </w:rPr>
              <w:t>1-Apple Inc.</w:t>
            </w:r>
            <w:r>
              <w:rPr>
                <w:noProof/>
                <w:webHidden/>
              </w:rPr>
              <w:tab/>
            </w:r>
            <w:r>
              <w:rPr>
                <w:noProof/>
                <w:webHidden/>
              </w:rPr>
              <w:fldChar w:fldCharType="begin"/>
            </w:r>
            <w:r>
              <w:rPr>
                <w:noProof/>
                <w:webHidden/>
              </w:rPr>
              <w:instrText xml:space="preserve"> PAGEREF _Toc122230796 \h </w:instrText>
            </w:r>
            <w:r>
              <w:rPr>
                <w:noProof/>
                <w:webHidden/>
              </w:rPr>
            </w:r>
            <w:r>
              <w:rPr>
                <w:noProof/>
                <w:webHidden/>
              </w:rPr>
              <w:fldChar w:fldCharType="separate"/>
            </w:r>
            <w:r>
              <w:rPr>
                <w:noProof/>
                <w:webHidden/>
              </w:rPr>
              <w:t>2</w:t>
            </w:r>
            <w:r>
              <w:rPr>
                <w:noProof/>
                <w:webHidden/>
              </w:rPr>
              <w:fldChar w:fldCharType="end"/>
            </w:r>
          </w:hyperlink>
        </w:p>
        <w:p w14:paraId="55E4E9C5"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797" w:history="1">
            <w:r w:rsidR="00114868" w:rsidRPr="000F4923">
              <w:rPr>
                <w:rStyle w:val="Hyperlink"/>
                <w:noProof/>
              </w:rPr>
              <w:t>2-Communication</w:t>
            </w:r>
            <w:r w:rsidR="00114868">
              <w:rPr>
                <w:noProof/>
                <w:webHidden/>
              </w:rPr>
              <w:tab/>
            </w:r>
            <w:r w:rsidR="00114868">
              <w:rPr>
                <w:noProof/>
                <w:webHidden/>
              </w:rPr>
              <w:fldChar w:fldCharType="begin"/>
            </w:r>
            <w:r w:rsidR="00114868">
              <w:rPr>
                <w:noProof/>
                <w:webHidden/>
              </w:rPr>
              <w:instrText xml:space="preserve"> PAGEREF _Toc122230797 \h </w:instrText>
            </w:r>
            <w:r w:rsidR="00114868">
              <w:rPr>
                <w:noProof/>
                <w:webHidden/>
              </w:rPr>
            </w:r>
            <w:r w:rsidR="00114868">
              <w:rPr>
                <w:noProof/>
                <w:webHidden/>
              </w:rPr>
              <w:fldChar w:fldCharType="separate"/>
            </w:r>
            <w:r w:rsidR="00114868">
              <w:rPr>
                <w:noProof/>
                <w:webHidden/>
              </w:rPr>
              <w:t>2</w:t>
            </w:r>
            <w:r w:rsidR="00114868">
              <w:rPr>
                <w:noProof/>
                <w:webHidden/>
              </w:rPr>
              <w:fldChar w:fldCharType="end"/>
            </w:r>
          </w:hyperlink>
        </w:p>
        <w:p w14:paraId="49E91EB4" w14:textId="77777777" w:rsidR="005F228D" w:rsidRDefault="000E4EA2">
          <w:pPr>
            <w:pStyle w:val="TOC2"/>
            <w:tabs>
              <w:tab w:val="right" w:leader="dot" w:pos="9350"/>
            </w:tabs>
            <w:rPr>
              <w:rFonts w:asciiTheme="minorHAnsi" w:eastAsiaTheme="minorEastAsia" w:hAnsiTheme="minorHAnsi" w:cstheme="minorBidi"/>
              <w:noProof/>
              <w:sz w:val="22"/>
              <w:szCs w:val="22"/>
            </w:rPr>
          </w:pPr>
          <w:hyperlink w:anchor="_Toc122230798" w:history="1">
            <w:r w:rsidR="00114868" w:rsidRPr="000F4923">
              <w:rPr>
                <w:rStyle w:val="Hyperlink"/>
                <w:noProof/>
              </w:rPr>
              <w:t>3-Advertising</w:t>
            </w:r>
            <w:r w:rsidR="00114868">
              <w:rPr>
                <w:noProof/>
                <w:webHidden/>
              </w:rPr>
              <w:tab/>
            </w:r>
            <w:r w:rsidR="00114868">
              <w:rPr>
                <w:noProof/>
                <w:webHidden/>
              </w:rPr>
              <w:fldChar w:fldCharType="begin"/>
            </w:r>
            <w:r w:rsidR="00114868">
              <w:rPr>
                <w:noProof/>
                <w:webHidden/>
              </w:rPr>
              <w:instrText xml:space="preserve"> PAGEREF _Toc122230798 \h </w:instrText>
            </w:r>
            <w:r w:rsidR="00114868">
              <w:rPr>
                <w:noProof/>
                <w:webHidden/>
              </w:rPr>
            </w:r>
            <w:r w:rsidR="00114868">
              <w:rPr>
                <w:noProof/>
                <w:webHidden/>
              </w:rPr>
              <w:fldChar w:fldCharType="separate"/>
            </w:r>
            <w:r w:rsidR="00114868">
              <w:rPr>
                <w:noProof/>
                <w:webHidden/>
              </w:rPr>
              <w:t>3</w:t>
            </w:r>
            <w:r w:rsidR="00114868">
              <w:rPr>
                <w:noProof/>
                <w:webHidden/>
              </w:rPr>
              <w:fldChar w:fldCharType="end"/>
            </w:r>
          </w:hyperlink>
        </w:p>
        <w:p w14:paraId="0F4BCE10"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799" w:history="1">
            <w:r w:rsidR="00114868" w:rsidRPr="000F4923">
              <w:rPr>
                <w:rStyle w:val="Hyperlink"/>
                <w:noProof/>
              </w:rPr>
              <w:t>4-Advertising vs Sales Promotion</w:t>
            </w:r>
            <w:r w:rsidR="00114868">
              <w:rPr>
                <w:noProof/>
                <w:webHidden/>
              </w:rPr>
              <w:tab/>
            </w:r>
            <w:r w:rsidR="00114868">
              <w:rPr>
                <w:noProof/>
                <w:webHidden/>
              </w:rPr>
              <w:fldChar w:fldCharType="begin"/>
            </w:r>
            <w:r w:rsidR="00114868">
              <w:rPr>
                <w:noProof/>
                <w:webHidden/>
              </w:rPr>
              <w:instrText xml:space="preserve"> PAGEREF _Toc122230799 \h </w:instrText>
            </w:r>
            <w:r w:rsidR="00114868">
              <w:rPr>
                <w:noProof/>
                <w:webHidden/>
              </w:rPr>
            </w:r>
            <w:r w:rsidR="00114868">
              <w:rPr>
                <w:noProof/>
                <w:webHidden/>
              </w:rPr>
              <w:fldChar w:fldCharType="separate"/>
            </w:r>
            <w:r w:rsidR="00114868">
              <w:rPr>
                <w:noProof/>
                <w:webHidden/>
              </w:rPr>
              <w:t>3</w:t>
            </w:r>
            <w:r w:rsidR="00114868">
              <w:rPr>
                <w:noProof/>
                <w:webHidden/>
              </w:rPr>
              <w:fldChar w:fldCharType="end"/>
            </w:r>
          </w:hyperlink>
        </w:p>
        <w:p w14:paraId="6A2CFA27"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0" w:history="1">
            <w:r w:rsidR="00114868" w:rsidRPr="000F4923">
              <w:rPr>
                <w:rStyle w:val="Hyperlink"/>
                <w:noProof/>
              </w:rPr>
              <w:t>5-Sales Promotion</w:t>
            </w:r>
            <w:r w:rsidR="00114868">
              <w:rPr>
                <w:noProof/>
                <w:webHidden/>
              </w:rPr>
              <w:tab/>
            </w:r>
            <w:r w:rsidR="00114868">
              <w:rPr>
                <w:noProof/>
                <w:webHidden/>
              </w:rPr>
              <w:fldChar w:fldCharType="begin"/>
            </w:r>
            <w:r w:rsidR="00114868">
              <w:rPr>
                <w:noProof/>
                <w:webHidden/>
              </w:rPr>
              <w:instrText xml:space="preserve"> PAGEREF _Toc122230800 \h </w:instrText>
            </w:r>
            <w:r w:rsidR="00114868">
              <w:rPr>
                <w:noProof/>
                <w:webHidden/>
              </w:rPr>
            </w:r>
            <w:r w:rsidR="00114868">
              <w:rPr>
                <w:noProof/>
                <w:webHidden/>
              </w:rPr>
              <w:fldChar w:fldCharType="separate"/>
            </w:r>
            <w:r w:rsidR="00114868">
              <w:rPr>
                <w:noProof/>
                <w:webHidden/>
              </w:rPr>
              <w:t>4</w:t>
            </w:r>
            <w:r w:rsidR="00114868">
              <w:rPr>
                <w:noProof/>
                <w:webHidden/>
              </w:rPr>
              <w:fldChar w:fldCharType="end"/>
            </w:r>
          </w:hyperlink>
        </w:p>
        <w:p w14:paraId="5A8588CD"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1" w:history="1">
            <w:r w:rsidR="00114868" w:rsidRPr="000F4923">
              <w:rPr>
                <w:rStyle w:val="Hyperlink"/>
                <w:noProof/>
              </w:rPr>
              <w:t>6-Public Relations</w:t>
            </w:r>
            <w:r w:rsidR="00114868">
              <w:rPr>
                <w:noProof/>
                <w:webHidden/>
              </w:rPr>
              <w:tab/>
            </w:r>
            <w:r w:rsidR="00114868">
              <w:rPr>
                <w:noProof/>
                <w:webHidden/>
              </w:rPr>
              <w:fldChar w:fldCharType="begin"/>
            </w:r>
            <w:r w:rsidR="00114868">
              <w:rPr>
                <w:noProof/>
                <w:webHidden/>
              </w:rPr>
              <w:instrText xml:space="preserve"> PAGEREF _Toc122230801 \h </w:instrText>
            </w:r>
            <w:r w:rsidR="00114868">
              <w:rPr>
                <w:noProof/>
                <w:webHidden/>
              </w:rPr>
            </w:r>
            <w:r w:rsidR="00114868">
              <w:rPr>
                <w:noProof/>
                <w:webHidden/>
              </w:rPr>
              <w:fldChar w:fldCharType="separate"/>
            </w:r>
            <w:r w:rsidR="00114868">
              <w:rPr>
                <w:noProof/>
                <w:webHidden/>
              </w:rPr>
              <w:t>4</w:t>
            </w:r>
            <w:r w:rsidR="00114868">
              <w:rPr>
                <w:noProof/>
                <w:webHidden/>
              </w:rPr>
              <w:fldChar w:fldCharType="end"/>
            </w:r>
          </w:hyperlink>
        </w:p>
        <w:p w14:paraId="4FDE0A1F"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2" w:history="1">
            <w:r w:rsidR="00114868" w:rsidRPr="000F4923">
              <w:rPr>
                <w:rStyle w:val="Hyperlink"/>
                <w:noProof/>
              </w:rPr>
              <w:t>7- Publicity</w:t>
            </w:r>
            <w:r w:rsidR="00114868">
              <w:rPr>
                <w:noProof/>
                <w:webHidden/>
              </w:rPr>
              <w:tab/>
            </w:r>
            <w:r w:rsidR="00114868">
              <w:rPr>
                <w:noProof/>
                <w:webHidden/>
              </w:rPr>
              <w:fldChar w:fldCharType="begin"/>
            </w:r>
            <w:r w:rsidR="00114868">
              <w:rPr>
                <w:noProof/>
                <w:webHidden/>
              </w:rPr>
              <w:instrText xml:space="preserve"> PAGEREF _Toc122230802 \h </w:instrText>
            </w:r>
            <w:r w:rsidR="00114868">
              <w:rPr>
                <w:noProof/>
                <w:webHidden/>
              </w:rPr>
            </w:r>
            <w:r w:rsidR="00114868">
              <w:rPr>
                <w:noProof/>
                <w:webHidden/>
              </w:rPr>
              <w:fldChar w:fldCharType="separate"/>
            </w:r>
            <w:r w:rsidR="00114868">
              <w:rPr>
                <w:noProof/>
                <w:webHidden/>
              </w:rPr>
              <w:t>5</w:t>
            </w:r>
            <w:r w:rsidR="00114868">
              <w:rPr>
                <w:noProof/>
                <w:webHidden/>
              </w:rPr>
              <w:fldChar w:fldCharType="end"/>
            </w:r>
          </w:hyperlink>
        </w:p>
        <w:p w14:paraId="14372573"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3" w:history="1">
            <w:r w:rsidR="00114868" w:rsidRPr="000F4923">
              <w:rPr>
                <w:rStyle w:val="Hyperlink"/>
                <w:noProof/>
              </w:rPr>
              <w:t>8-Sponsorship</w:t>
            </w:r>
            <w:r w:rsidR="00114868">
              <w:rPr>
                <w:noProof/>
                <w:webHidden/>
              </w:rPr>
              <w:tab/>
            </w:r>
            <w:r w:rsidR="00114868">
              <w:rPr>
                <w:noProof/>
                <w:webHidden/>
              </w:rPr>
              <w:fldChar w:fldCharType="begin"/>
            </w:r>
            <w:r w:rsidR="00114868">
              <w:rPr>
                <w:noProof/>
                <w:webHidden/>
              </w:rPr>
              <w:instrText xml:space="preserve"> PAGEREF _Toc122230803 \h </w:instrText>
            </w:r>
            <w:r w:rsidR="00114868">
              <w:rPr>
                <w:noProof/>
                <w:webHidden/>
              </w:rPr>
            </w:r>
            <w:r w:rsidR="00114868">
              <w:rPr>
                <w:noProof/>
                <w:webHidden/>
              </w:rPr>
              <w:fldChar w:fldCharType="separate"/>
            </w:r>
            <w:r w:rsidR="00114868">
              <w:rPr>
                <w:noProof/>
                <w:webHidden/>
              </w:rPr>
              <w:t>5</w:t>
            </w:r>
            <w:r w:rsidR="00114868">
              <w:rPr>
                <w:noProof/>
                <w:webHidden/>
              </w:rPr>
              <w:fldChar w:fldCharType="end"/>
            </w:r>
          </w:hyperlink>
        </w:p>
        <w:p w14:paraId="22A46C9E"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4" w:history="1">
            <w:r w:rsidR="00114868" w:rsidRPr="000F4923">
              <w:rPr>
                <w:rStyle w:val="Hyperlink"/>
                <w:noProof/>
              </w:rPr>
              <w:t>9-Direct Marketing</w:t>
            </w:r>
            <w:r w:rsidR="00114868">
              <w:rPr>
                <w:noProof/>
                <w:webHidden/>
              </w:rPr>
              <w:tab/>
            </w:r>
            <w:r w:rsidR="00114868">
              <w:rPr>
                <w:noProof/>
                <w:webHidden/>
              </w:rPr>
              <w:fldChar w:fldCharType="begin"/>
            </w:r>
            <w:r w:rsidR="00114868">
              <w:rPr>
                <w:noProof/>
                <w:webHidden/>
              </w:rPr>
              <w:instrText xml:space="preserve"> PAGEREF _Toc122230804 \h </w:instrText>
            </w:r>
            <w:r w:rsidR="00114868">
              <w:rPr>
                <w:noProof/>
                <w:webHidden/>
              </w:rPr>
            </w:r>
            <w:r w:rsidR="00114868">
              <w:rPr>
                <w:noProof/>
                <w:webHidden/>
              </w:rPr>
              <w:fldChar w:fldCharType="separate"/>
            </w:r>
            <w:r w:rsidR="00114868">
              <w:rPr>
                <w:noProof/>
                <w:webHidden/>
              </w:rPr>
              <w:t>6</w:t>
            </w:r>
            <w:r w:rsidR="00114868">
              <w:rPr>
                <w:noProof/>
                <w:webHidden/>
              </w:rPr>
              <w:fldChar w:fldCharType="end"/>
            </w:r>
          </w:hyperlink>
        </w:p>
        <w:p w14:paraId="18E7B9F3"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5" w:history="1">
            <w:r w:rsidR="00114868" w:rsidRPr="000F4923">
              <w:rPr>
                <w:rStyle w:val="Hyperlink"/>
                <w:noProof/>
              </w:rPr>
              <w:t>10-Digital Marketing</w:t>
            </w:r>
            <w:r w:rsidR="00114868">
              <w:rPr>
                <w:noProof/>
                <w:webHidden/>
              </w:rPr>
              <w:tab/>
            </w:r>
            <w:r w:rsidR="00114868">
              <w:rPr>
                <w:noProof/>
                <w:webHidden/>
              </w:rPr>
              <w:fldChar w:fldCharType="begin"/>
            </w:r>
            <w:r w:rsidR="00114868">
              <w:rPr>
                <w:noProof/>
                <w:webHidden/>
              </w:rPr>
              <w:instrText xml:space="preserve"> PAGEREF _Toc122230805 \h </w:instrText>
            </w:r>
            <w:r w:rsidR="00114868">
              <w:rPr>
                <w:noProof/>
                <w:webHidden/>
              </w:rPr>
            </w:r>
            <w:r w:rsidR="00114868">
              <w:rPr>
                <w:noProof/>
                <w:webHidden/>
              </w:rPr>
              <w:fldChar w:fldCharType="separate"/>
            </w:r>
            <w:r w:rsidR="00114868">
              <w:rPr>
                <w:noProof/>
                <w:webHidden/>
              </w:rPr>
              <w:t>6</w:t>
            </w:r>
            <w:r w:rsidR="00114868">
              <w:rPr>
                <w:noProof/>
                <w:webHidden/>
              </w:rPr>
              <w:fldChar w:fldCharType="end"/>
            </w:r>
          </w:hyperlink>
        </w:p>
        <w:p w14:paraId="0CD55CDF"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6" w:history="1">
            <w:r w:rsidR="00114868" w:rsidRPr="000F4923">
              <w:rPr>
                <w:rStyle w:val="Hyperlink"/>
                <w:noProof/>
              </w:rPr>
              <w:t>11-Integrated Marketing Communications</w:t>
            </w:r>
            <w:r w:rsidR="00114868">
              <w:rPr>
                <w:noProof/>
                <w:webHidden/>
              </w:rPr>
              <w:tab/>
            </w:r>
            <w:r w:rsidR="00114868">
              <w:rPr>
                <w:noProof/>
                <w:webHidden/>
              </w:rPr>
              <w:fldChar w:fldCharType="begin"/>
            </w:r>
            <w:r w:rsidR="00114868">
              <w:rPr>
                <w:noProof/>
                <w:webHidden/>
              </w:rPr>
              <w:instrText xml:space="preserve"> PAGEREF _Toc122230806 \h </w:instrText>
            </w:r>
            <w:r w:rsidR="00114868">
              <w:rPr>
                <w:noProof/>
                <w:webHidden/>
              </w:rPr>
            </w:r>
            <w:r w:rsidR="00114868">
              <w:rPr>
                <w:noProof/>
                <w:webHidden/>
              </w:rPr>
              <w:fldChar w:fldCharType="separate"/>
            </w:r>
            <w:r w:rsidR="00114868">
              <w:rPr>
                <w:noProof/>
                <w:webHidden/>
              </w:rPr>
              <w:t>7</w:t>
            </w:r>
            <w:r w:rsidR="00114868">
              <w:rPr>
                <w:noProof/>
                <w:webHidden/>
              </w:rPr>
              <w:fldChar w:fldCharType="end"/>
            </w:r>
          </w:hyperlink>
        </w:p>
        <w:p w14:paraId="70589653" w14:textId="77777777" w:rsidR="005F228D" w:rsidRDefault="000E4EA2">
          <w:pPr>
            <w:pStyle w:val="TOC2"/>
            <w:tabs>
              <w:tab w:val="right" w:leader="dot" w:pos="9350"/>
            </w:tabs>
            <w:rPr>
              <w:rFonts w:asciiTheme="minorHAnsi" w:eastAsiaTheme="minorEastAsia" w:hAnsiTheme="minorHAnsi" w:cstheme="minorBidi"/>
              <w:noProof/>
              <w:sz w:val="22"/>
              <w:szCs w:val="22"/>
            </w:rPr>
          </w:pPr>
          <w:hyperlink w:anchor="_Toc122230807" w:history="1">
            <w:r w:rsidR="00114868" w:rsidRPr="000F4923">
              <w:rPr>
                <w:rStyle w:val="Hyperlink"/>
                <w:noProof/>
              </w:rPr>
              <w:t>11.1-Stages in IMC Campaign</w:t>
            </w:r>
            <w:r w:rsidR="00114868">
              <w:rPr>
                <w:noProof/>
                <w:webHidden/>
              </w:rPr>
              <w:tab/>
            </w:r>
            <w:r w:rsidR="00114868">
              <w:rPr>
                <w:noProof/>
                <w:webHidden/>
              </w:rPr>
              <w:fldChar w:fldCharType="begin"/>
            </w:r>
            <w:r w:rsidR="00114868">
              <w:rPr>
                <w:noProof/>
                <w:webHidden/>
              </w:rPr>
              <w:instrText xml:space="preserve"> PAGEREF _Toc122230807 \h </w:instrText>
            </w:r>
            <w:r w:rsidR="00114868">
              <w:rPr>
                <w:noProof/>
                <w:webHidden/>
              </w:rPr>
            </w:r>
            <w:r w:rsidR="00114868">
              <w:rPr>
                <w:noProof/>
                <w:webHidden/>
              </w:rPr>
              <w:fldChar w:fldCharType="separate"/>
            </w:r>
            <w:r w:rsidR="00114868">
              <w:rPr>
                <w:noProof/>
                <w:webHidden/>
              </w:rPr>
              <w:t>7</w:t>
            </w:r>
            <w:r w:rsidR="00114868">
              <w:rPr>
                <w:noProof/>
                <w:webHidden/>
              </w:rPr>
              <w:fldChar w:fldCharType="end"/>
            </w:r>
          </w:hyperlink>
        </w:p>
        <w:p w14:paraId="118BDAA7"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08" w:history="1">
            <w:r w:rsidR="00114868" w:rsidRPr="000F4923">
              <w:rPr>
                <w:rStyle w:val="Hyperlink"/>
                <w:noProof/>
              </w:rPr>
              <w:t>12-Brand Equity</w:t>
            </w:r>
            <w:r w:rsidR="00114868">
              <w:rPr>
                <w:noProof/>
                <w:webHidden/>
              </w:rPr>
              <w:tab/>
            </w:r>
            <w:r w:rsidR="00114868">
              <w:rPr>
                <w:noProof/>
                <w:webHidden/>
              </w:rPr>
              <w:fldChar w:fldCharType="begin"/>
            </w:r>
            <w:r w:rsidR="00114868">
              <w:rPr>
                <w:noProof/>
                <w:webHidden/>
              </w:rPr>
              <w:instrText xml:space="preserve"> PAGEREF _Toc122230808 \h </w:instrText>
            </w:r>
            <w:r w:rsidR="00114868">
              <w:rPr>
                <w:noProof/>
                <w:webHidden/>
              </w:rPr>
            </w:r>
            <w:r w:rsidR="00114868">
              <w:rPr>
                <w:noProof/>
                <w:webHidden/>
              </w:rPr>
              <w:fldChar w:fldCharType="separate"/>
            </w:r>
            <w:r w:rsidR="00114868">
              <w:rPr>
                <w:noProof/>
                <w:webHidden/>
              </w:rPr>
              <w:t>8</w:t>
            </w:r>
            <w:r w:rsidR="00114868">
              <w:rPr>
                <w:noProof/>
                <w:webHidden/>
              </w:rPr>
              <w:fldChar w:fldCharType="end"/>
            </w:r>
          </w:hyperlink>
        </w:p>
        <w:p w14:paraId="3D4FECBE" w14:textId="77777777" w:rsidR="005F228D" w:rsidRDefault="000E4EA2">
          <w:pPr>
            <w:pStyle w:val="TOC2"/>
            <w:tabs>
              <w:tab w:val="right" w:leader="dot" w:pos="9350"/>
            </w:tabs>
            <w:rPr>
              <w:rFonts w:asciiTheme="minorHAnsi" w:eastAsiaTheme="minorEastAsia" w:hAnsiTheme="minorHAnsi" w:cstheme="minorBidi"/>
              <w:noProof/>
              <w:sz w:val="22"/>
              <w:szCs w:val="22"/>
            </w:rPr>
          </w:pPr>
          <w:hyperlink w:anchor="_Toc122230809" w:history="1">
            <w:r w:rsidR="00114868" w:rsidRPr="000F4923">
              <w:rPr>
                <w:rStyle w:val="Hyperlink"/>
                <w:noProof/>
              </w:rPr>
              <w:t>12.1-Keller’s Customer-Based Brand Equity(CBBE) Model</w:t>
            </w:r>
            <w:r w:rsidR="00114868">
              <w:rPr>
                <w:noProof/>
                <w:webHidden/>
              </w:rPr>
              <w:tab/>
            </w:r>
            <w:r w:rsidR="00114868">
              <w:rPr>
                <w:noProof/>
                <w:webHidden/>
              </w:rPr>
              <w:fldChar w:fldCharType="begin"/>
            </w:r>
            <w:r w:rsidR="00114868">
              <w:rPr>
                <w:noProof/>
                <w:webHidden/>
              </w:rPr>
              <w:instrText xml:space="preserve"> PAGEREF _Toc122230809 \h </w:instrText>
            </w:r>
            <w:r w:rsidR="00114868">
              <w:rPr>
                <w:noProof/>
                <w:webHidden/>
              </w:rPr>
            </w:r>
            <w:r w:rsidR="00114868">
              <w:rPr>
                <w:noProof/>
                <w:webHidden/>
              </w:rPr>
              <w:fldChar w:fldCharType="separate"/>
            </w:r>
            <w:r w:rsidR="00114868">
              <w:rPr>
                <w:noProof/>
                <w:webHidden/>
              </w:rPr>
              <w:t>9</w:t>
            </w:r>
            <w:r w:rsidR="00114868">
              <w:rPr>
                <w:noProof/>
                <w:webHidden/>
              </w:rPr>
              <w:fldChar w:fldCharType="end"/>
            </w:r>
          </w:hyperlink>
        </w:p>
        <w:p w14:paraId="3E3A1814"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10" w:history="1">
            <w:r w:rsidR="00114868" w:rsidRPr="000F4923">
              <w:rPr>
                <w:rStyle w:val="Hyperlink"/>
                <w:noProof/>
              </w:rPr>
              <w:t>13-Customer Journey</w:t>
            </w:r>
            <w:r w:rsidR="00114868">
              <w:rPr>
                <w:noProof/>
                <w:webHidden/>
              </w:rPr>
              <w:tab/>
            </w:r>
            <w:r w:rsidR="00114868">
              <w:rPr>
                <w:noProof/>
                <w:webHidden/>
              </w:rPr>
              <w:fldChar w:fldCharType="begin"/>
            </w:r>
            <w:r w:rsidR="00114868">
              <w:rPr>
                <w:noProof/>
                <w:webHidden/>
              </w:rPr>
              <w:instrText xml:space="preserve"> PAGEREF _Toc122230810 \h </w:instrText>
            </w:r>
            <w:r w:rsidR="00114868">
              <w:rPr>
                <w:noProof/>
                <w:webHidden/>
              </w:rPr>
            </w:r>
            <w:r w:rsidR="00114868">
              <w:rPr>
                <w:noProof/>
                <w:webHidden/>
              </w:rPr>
              <w:fldChar w:fldCharType="separate"/>
            </w:r>
            <w:r w:rsidR="00114868">
              <w:rPr>
                <w:noProof/>
                <w:webHidden/>
              </w:rPr>
              <w:t>10</w:t>
            </w:r>
            <w:r w:rsidR="00114868">
              <w:rPr>
                <w:noProof/>
                <w:webHidden/>
              </w:rPr>
              <w:fldChar w:fldCharType="end"/>
            </w:r>
          </w:hyperlink>
        </w:p>
        <w:p w14:paraId="55BA960D"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11" w:history="1">
            <w:r w:rsidR="00114868" w:rsidRPr="000F4923">
              <w:rPr>
                <w:rStyle w:val="Hyperlink"/>
                <w:noProof/>
              </w:rPr>
              <w:t>14-Customer Touch Points</w:t>
            </w:r>
            <w:r w:rsidR="00114868">
              <w:rPr>
                <w:noProof/>
                <w:webHidden/>
              </w:rPr>
              <w:tab/>
            </w:r>
            <w:r w:rsidR="00114868">
              <w:rPr>
                <w:noProof/>
                <w:webHidden/>
              </w:rPr>
              <w:fldChar w:fldCharType="begin"/>
            </w:r>
            <w:r w:rsidR="00114868">
              <w:rPr>
                <w:noProof/>
                <w:webHidden/>
              </w:rPr>
              <w:instrText xml:space="preserve"> PAGEREF _Toc122230811 \h </w:instrText>
            </w:r>
            <w:r w:rsidR="00114868">
              <w:rPr>
                <w:noProof/>
                <w:webHidden/>
              </w:rPr>
            </w:r>
            <w:r w:rsidR="00114868">
              <w:rPr>
                <w:noProof/>
                <w:webHidden/>
              </w:rPr>
              <w:fldChar w:fldCharType="separate"/>
            </w:r>
            <w:r w:rsidR="00114868">
              <w:rPr>
                <w:noProof/>
                <w:webHidden/>
              </w:rPr>
              <w:t>11</w:t>
            </w:r>
            <w:r w:rsidR="00114868">
              <w:rPr>
                <w:noProof/>
                <w:webHidden/>
              </w:rPr>
              <w:fldChar w:fldCharType="end"/>
            </w:r>
          </w:hyperlink>
        </w:p>
        <w:p w14:paraId="721B41F1"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12" w:history="1">
            <w:r w:rsidR="00114868" w:rsidRPr="000F4923">
              <w:rPr>
                <w:rStyle w:val="Hyperlink"/>
                <w:noProof/>
              </w:rPr>
              <w:t>15-Customer Journey Map</w:t>
            </w:r>
            <w:r w:rsidR="00114868">
              <w:rPr>
                <w:noProof/>
                <w:webHidden/>
              </w:rPr>
              <w:tab/>
            </w:r>
            <w:r w:rsidR="00114868">
              <w:rPr>
                <w:noProof/>
                <w:webHidden/>
              </w:rPr>
              <w:fldChar w:fldCharType="begin"/>
            </w:r>
            <w:r w:rsidR="00114868">
              <w:rPr>
                <w:noProof/>
                <w:webHidden/>
              </w:rPr>
              <w:instrText xml:space="preserve"> PAGEREF _Toc122230812 \h </w:instrText>
            </w:r>
            <w:r w:rsidR="00114868">
              <w:rPr>
                <w:noProof/>
                <w:webHidden/>
              </w:rPr>
            </w:r>
            <w:r w:rsidR="00114868">
              <w:rPr>
                <w:noProof/>
                <w:webHidden/>
              </w:rPr>
              <w:fldChar w:fldCharType="separate"/>
            </w:r>
            <w:r w:rsidR="00114868">
              <w:rPr>
                <w:noProof/>
                <w:webHidden/>
              </w:rPr>
              <w:t>12</w:t>
            </w:r>
            <w:r w:rsidR="00114868">
              <w:rPr>
                <w:noProof/>
                <w:webHidden/>
              </w:rPr>
              <w:fldChar w:fldCharType="end"/>
            </w:r>
          </w:hyperlink>
        </w:p>
        <w:p w14:paraId="1ABDB6DC"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13" w:history="1">
            <w:r w:rsidR="00114868" w:rsidRPr="000F4923">
              <w:rPr>
                <w:rStyle w:val="Hyperlink"/>
                <w:noProof/>
              </w:rPr>
              <w:t>16- Total Engagement Model</w:t>
            </w:r>
            <w:r w:rsidR="00114868">
              <w:rPr>
                <w:noProof/>
                <w:webHidden/>
              </w:rPr>
              <w:tab/>
            </w:r>
            <w:r w:rsidR="00114868">
              <w:rPr>
                <w:noProof/>
                <w:webHidden/>
              </w:rPr>
              <w:fldChar w:fldCharType="begin"/>
            </w:r>
            <w:r w:rsidR="00114868">
              <w:rPr>
                <w:noProof/>
                <w:webHidden/>
              </w:rPr>
              <w:instrText xml:space="preserve"> PAGEREF _Toc122230813 \h </w:instrText>
            </w:r>
            <w:r w:rsidR="00114868">
              <w:rPr>
                <w:noProof/>
                <w:webHidden/>
              </w:rPr>
            </w:r>
            <w:r w:rsidR="00114868">
              <w:rPr>
                <w:noProof/>
                <w:webHidden/>
              </w:rPr>
              <w:fldChar w:fldCharType="separate"/>
            </w:r>
            <w:r w:rsidR="00114868">
              <w:rPr>
                <w:noProof/>
                <w:webHidden/>
              </w:rPr>
              <w:t>14</w:t>
            </w:r>
            <w:r w:rsidR="00114868">
              <w:rPr>
                <w:noProof/>
                <w:webHidden/>
              </w:rPr>
              <w:fldChar w:fldCharType="end"/>
            </w:r>
          </w:hyperlink>
        </w:p>
        <w:p w14:paraId="7B1CD695" w14:textId="77777777" w:rsidR="005F228D" w:rsidRDefault="000E4EA2">
          <w:pPr>
            <w:pStyle w:val="TOC1"/>
            <w:tabs>
              <w:tab w:val="right" w:leader="dot" w:pos="9350"/>
            </w:tabs>
            <w:rPr>
              <w:rFonts w:asciiTheme="minorHAnsi" w:eastAsiaTheme="minorEastAsia" w:hAnsiTheme="minorHAnsi" w:cstheme="minorBidi"/>
              <w:noProof/>
              <w:sz w:val="22"/>
              <w:szCs w:val="22"/>
            </w:rPr>
          </w:pPr>
          <w:hyperlink w:anchor="_Toc122230814" w:history="1">
            <w:r w:rsidR="00114868" w:rsidRPr="000F4923">
              <w:rPr>
                <w:rStyle w:val="Hyperlink"/>
                <w:noProof/>
              </w:rPr>
              <w:t>17-References</w:t>
            </w:r>
            <w:r w:rsidR="00114868">
              <w:rPr>
                <w:noProof/>
                <w:webHidden/>
              </w:rPr>
              <w:tab/>
            </w:r>
            <w:r w:rsidR="00114868">
              <w:rPr>
                <w:noProof/>
                <w:webHidden/>
              </w:rPr>
              <w:fldChar w:fldCharType="begin"/>
            </w:r>
            <w:r w:rsidR="00114868">
              <w:rPr>
                <w:noProof/>
                <w:webHidden/>
              </w:rPr>
              <w:instrText xml:space="preserve"> PAGEREF _Toc122230814 \h </w:instrText>
            </w:r>
            <w:r w:rsidR="00114868">
              <w:rPr>
                <w:noProof/>
                <w:webHidden/>
              </w:rPr>
            </w:r>
            <w:r w:rsidR="00114868">
              <w:rPr>
                <w:noProof/>
                <w:webHidden/>
              </w:rPr>
              <w:fldChar w:fldCharType="separate"/>
            </w:r>
            <w:r w:rsidR="00114868">
              <w:rPr>
                <w:noProof/>
                <w:webHidden/>
              </w:rPr>
              <w:t>16</w:t>
            </w:r>
            <w:r w:rsidR="00114868">
              <w:rPr>
                <w:noProof/>
                <w:webHidden/>
              </w:rPr>
              <w:fldChar w:fldCharType="end"/>
            </w:r>
          </w:hyperlink>
        </w:p>
        <w:p w14:paraId="1C6108F8" w14:textId="77777777" w:rsidR="001270BA" w:rsidRDefault="00114868" w:rsidP="005F228D">
          <w:pPr>
            <w:spacing w:line="480" w:lineRule="auto"/>
          </w:pPr>
          <w:r>
            <w:rPr>
              <w:b/>
              <w:bCs/>
              <w:noProof/>
            </w:rPr>
            <w:fldChar w:fldCharType="end"/>
          </w:r>
        </w:p>
      </w:sdtContent>
    </w:sdt>
    <w:p w14:paraId="51A1C8DE" w14:textId="77777777" w:rsidR="006C67B6" w:rsidRDefault="006C67B6" w:rsidP="005F228D">
      <w:pPr>
        <w:pStyle w:val="Heading1"/>
        <w:spacing w:line="480" w:lineRule="auto"/>
        <w:rPr>
          <w:rFonts w:ascii="Times New Roman" w:hAnsi="Times New Roman" w:cs="Times New Roman"/>
          <w:sz w:val="24"/>
          <w:szCs w:val="24"/>
        </w:rPr>
      </w:pPr>
    </w:p>
    <w:p w14:paraId="46A3BE05" w14:textId="77777777" w:rsidR="001270BA" w:rsidRDefault="001270BA" w:rsidP="005F228D">
      <w:pPr>
        <w:spacing w:line="480" w:lineRule="auto"/>
      </w:pPr>
    </w:p>
    <w:p w14:paraId="12BDA9B3" w14:textId="77777777" w:rsidR="001270BA" w:rsidRDefault="001270BA" w:rsidP="005F228D">
      <w:pPr>
        <w:spacing w:line="480" w:lineRule="auto"/>
      </w:pPr>
    </w:p>
    <w:p w14:paraId="1123F060" w14:textId="77777777" w:rsidR="001270BA" w:rsidRDefault="001270BA" w:rsidP="005F228D">
      <w:pPr>
        <w:spacing w:line="480" w:lineRule="auto"/>
      </w:pPr>
    </w:p>
    <w:p w14:paraId="2AC95D21" w14:textId="77777777" w:rsidR="001270BA" w:rsidRPr="001270BA" w:rsidRDefault="001270BA" w:rsidP="005F228D">
      <w:pPr>
        <w:spacing w:line="480" w:lineRule="auto"/>
      </w:pPr>
    </w:p>
    <w:p w14:paraId="0A06950E" w14:textId="77777777" w:rsidR="001F1876" w:rsidRPr="001270BA" w:rsidRDefault="00114868" w:rsidP="005F228D">
      <w:pPr>
        <w:pStyle w:val="Heading1"/>
        <w:spacing w:line="480" w:lineRule="auto"/>
        <w:rPr>
          <w:rFonts w:ascii="Times New Roman" w:hAnsi="Times New Roman" w:cs="Times New Roman"/>
          <w:sz w:val="24"/>
          <w:szCs w:val="24"/>
        </w:rPr>
      </w:pPr>
      <w:bookmarkStart w:id="0" w:name="_Toc122230796"/>
      <w:r w:rsidRPr="001270BA">
        <w:rPr>
          <w:rFonts w:ascii="Times New Roman" w:hAnsi="Times New Roman" w:cs="Times New Roman"/>
          <w:sz w:val="24"/>
          <w:szCs w:val="24"/>
        </w:rPr>
        <w:lastRenderedPageBreak/>
        <w:t>1-Apple Inc.</w:t>
      </w:r>
      <w:bookmarkEnd w:id="0"/>
    </w:p>
    <w:p w14:paraId="3990FA4D" w14:textId="77777777" w:rsidR="001F1876" w:rsidRPr="001270BA" w:rsidRDefault="00114868" w:rsidP="005F228D">
      <w:pPr>
        <w:spacing w:line="480" w:lineRule="auto"/>
        <w:jc w:val="both"/>
      </w:pPr>
      <w:r w:rsidRPr="001270BA">
        <w:t xml:space="preserve">Apple Inc. is the world's largest technological company, designing, manufacturing, and selling a wide range of products and services such as smartphones, computers, laptops, tablets, and various other wearable and portable devices. It also offers third-party digital content, Apple News, and other services to its customers. On April 1, 1976, Steve Jobs and Steve Wozniak established the corporation (Abdukarimova, 2021). Since its inception, the company has grown significantly, and it is currently the most well-known brand in the technology industry, as well as a market leader. It has positioned itself so successfully in the market that many other brands seek to grow in the same way. While the company's vision </w:t>
      </w:r>
      <w:r w:rsidRPr="001270BA">
        <w:rPr>
          <w:b/>
        </w:rPr>
        <w:t xml:space="preserve">is "We believe that we are on the face of the Earth to make great products, and that's not changing," </w:t>
      </w:r>
      <w:r w:rsidRPr="001270BA">
        <w:t>its mission statement is “</w:t>
      </w:r>
      <w:r w:rsidRPr="001270BA">
        <w:rPr>
          <w:b/>
        </w:rPr>
        <w:t xml:space="preserve">Bringing the best user experience to its customers through innovative hardware, software, and services" </w:t>
      </w:r>
      <w:r w:rsidRPr="001270BA">
        <w:t>(Apple, 2022).</w:t>
      </w:r>
    </w:p>
    <w:p w14:paraId="09DF2901" w14:textId="77777777" w:rsidR="001F1876" w:rsidRPr="001270BA" w:rsidRDefault="00114868" w:rsidP="005F228D">
      <w:pPr>
        <w:pStyle w:val="Heading1"/>
        <w:spacing w:line="480" w:lineRule="auto"/>
        <w:rPr>
          <w:rFonts w:ascii="Times New Roman" w:hAnsi="Times New Roman" w:cs="Times New Roman"/>
          <w:sz w:val="24"/>
          <w:szCs w:val="24"/>
        </w:rPr>
      </w:pPr>
      <w:bookmarkStart w:id="1" w:name="_Toc122230797"/>
      <w:r w:rsidRPr="001270BA">
        <w:rPr>
          <w:rFonts w:ascii="Times New Roman" w:hAnsi="Times New Roman" w:cs="Times New Roman"/>
          <w:sz w:val="24"/>
          <w:szCs w:val="24"/>
        </w:rPr>
        <w:t>2-Communication</w:t>
      </w:r>
      <w:bookmarkEnd w:id="1"/>
    </w:p>
    <w:p w14:paraId="5134B459" w14:textId="77777777" w:rsidR="00A53F42" w:rsidRPr="001270BA" w:rsidRDefault="00114868" w:rsidP="005F228D">
      <w:pPr>
        <w:spacing w:line="480" w:lineRule="auto"/>
        <w:jc w:val="both"/>
      </w:pPr>
      <w:r w:rsidRPr="001270BA">
        <w:rPr>
          <w:noProof/>
        </w:rPr>
        <w:drawing>
          <wp:anchor distT="0" distB="0" distL="114300" distR="114300" simplePos="0" relativeHeight="251658240" behindDoc="1" locked="0" layoutInCell="1" allowOverlap="1" wp14:anchorId="1B0EB6CB" wp14:editId="1E875161">
            <wp:simplePos x="0" y="0"/>
            <wp:positionH relativeFrom="column">
              <wp:posOffset>1621790</wp:posOffset>
            </wp:positionH>
            <wp:positionV relativeFrom="paragraph">
              <wp:posOffset>833120</wp:posOffset>
            </wp:positionV>
            <wp:extent cx="4538980" cy="2006600"/>
            <wp:effectExtent l="0" t="0" r="0" b="0"/>
            <wp:wrapTight wrapText="bothSides">
              <wp:wrapPolygon edited="0">
                <wp:start x="0" y="0"/>
                <wp:lineTo x="0" y="21327"/>
                <wp:lineTo x="21485" y="21327"/>
                <wp:lineTo x="2148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32).png"/>
                    <pic:cNvPicPr/>
                  </pic:nvPicPr>
                  <pic:blipFill>
                    <a:blip r:embed="rId7">
                      <a:extLst>
                        <a:ext uri="{28A0092B-C50C-407E-A947-70E740481C1C}">
                          <a14:useLocalDpi xmlns:a14="http://schemas.microsoft.com/office/drawing/2010/main" val="0"/>
                        </a:ext>
                      </a:extLst>
                    </a:blip>
                    <a:srcRect l="22527" t="18244" r="23627" b="39403"/>
                    <a:stretch>
                      <a:fillRect/>
                    </a:stretch>
                  </pic:blipFill>
                  <pic:spPr bwMode="auto">
                    <a:xfrm>
                      <a:off x="0" y="0"/>
                      <a:ext cx="4538980" cy="2006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1876" w:rsidRPr="001270BA">
        <w:t xml:space="preserve"> Communication refers to the </w:t>
      </w:r>
      <w:r w:rsidRPr="001270BA">
        <w:t>t</w:t>
      </w:r>
      <w:r w:rsidR="001F1876" w:rsidRPr="001270BA">
        <w:t xml:space="preserve">ransmission and exchange of information. It is </w:t>
      </w:r>
      <w:r w:rsidRPr="001270BA">
        <w:t>a process that helps</w:t>
      </w:r>
      <w:r w:rsidR="001F1876" w:rsidRPr="001270BA">
        <w:t xml:space="preserve"> in transferring data from one person or part to another. </w:t>
      </w:r>
      <w:r w:rsidRPr="001270BA">
        <w:t>Moreover, it is also generally thought of as sharing of meaning. There are various mediums and models of communication</w:t>
      </w:r>
      <w:r w:rsidR="007B6E6A">
        <w:t xml:space="preserve"> (Dulek, 2008)</w:t>
      </w:r>
      <w:r w:rsidRPr="001270BA">
        <w:t xml:space="preserve">. The model that we are going to talk about is Claude Shannon and Waren Weaver's macro model is a model used to represent the standard steps of </w:t>
      </w:r>
      <w:r w:rsidRPr="001270BA">
        <w:lastRenderedPageBreak/>
        <w:t>any form of effective communication. According to this communication model, the sender first sends an encoded message through a medium. After the message gets decoded the receiver receives the message and develops a response and feedback regarding it and then becomes the sender</w:t>
      </w:r>
      <w:r w:rsidR="007A14AC">
        <w:t xml:space="preserve"> (</w:t>
      </w:r>
      <w:r w:rsidR="007A14AC" w:rsidRPr="007A14AC">
        <w:t>Recent developments in communication theory</w:t>
      </w:r>
      <w:r w:rsidR="007A14AC">
        <w:t>, 2009)</w:t>
      </w:r>
      <w:r w:rsidRPr="001270BA">
        <w:t xml:space="preserve">. This whole cycle is repeated until one of the persons decided to stop sending messages. </w:t>
      </w:r>
    </w:p>
    <w:p w14:paraId="6DF7A1E1" w14:textId="77777777" w:rsidR="002252D9" w:rsidRPr="001270BA" w:rsidRDefault="00114868" w:rsidP="005F228D">
      <w:pPr>
        <w:pStyle w:val="Heading2"/>
        <w:spacing w:line="480" w:lineRule="auto"/>
        <w:rPr>
          <w:rFonts w:ascii="Times New Roman" w:hAnsi="Times New Roman" w:cs="Times New Roman"/>
          <w:sz w:val="24"/>
          <w:szCs w:val="24"/>
        </w:rPr>
      </w:pPr>
      <w:bookmarkStart w:id="2" w:name="_Toc122230798"/>
      <w:r w:rsidRPr="001270BA">
        <w:rPr>
          <w:rFonts w:ascii="Times New Roman" w:hAnsi="Times New Roman" w:cs="Times New Roman"/>
          <w:sz w:val="24"/>
          <w:szCs w:val="24"/>
        </w:rPr>
        <w:t>3-Advertising</w:t>
      </w:r>
      <w:bookmarkEnd w:id="2"/>
      <w:r w:rsidRPr="001270BA">
        <w:rPr>
          <w:rFonts w:ascii="Times New Roman" w:hAnsi="Times New Roman" w:cs="Times New Roman"/>
          <w:sz w:val="24"/>
          <w:szCs w:val="24"/>
        </w:rPr>
        <w:t xml:space="preserve"> </w:t>
      </w:r>
    </w:p>
    <w:p w14:paraId="500A35FD" w14:textId="77777777" w:rsidR="00CB4278" w:rsidRPr="001270BA" w:rsidRDefault="00114868" w:rsidP="005F228D">
      <w:pPr>
        <w:pStyle w:val="NormalWeb"/>
        <w:spacing w:before="0" w:beforeAutospacing="0" w:after="0" w:afterAutospacing="0" w:line="480" w:lineRule="auto"/>
        <w:jc w:val="both"/>
        <w:rPr>
          <w:color w:val="0E101A"/>
        </w:rPr>
      </w:pPr>
      <w:r w:rsidRPr="001270BA">
        <w:rPr>
          <w:color w:val="0E101A"/>
        </w:rPr>
        <w:t>Advertising is a method of communicating with product or service users. Advertisements are messages that are paid for by the senders and are intended to inform or persuade those who receive them. There are various means of advertising that are used worldwide. Some common means of advertising are magazines and newspapers (print media), Television, cinema and radio (electronic media), and Outdoor</w:t>
      </w:r>
      <w:r w:rsidR="007B6E6A">
        <w:rPr>
          <w:color w:val="0E101A"/>
        </w:rPr>
        <w:t xml:space="preserve"> </w:t>
      </w:r>
      <w:r w:rsidR="007B6E6A">
        <w:t>(Einstein, 2017).</w:t>
      </w:r>
    </w:p>
    <w:p w14:paraId="32C6117D" w14:textId="77777777" w:rsidR="00CB4278" w:rsidRPr="001270BA" w:rsidRDefault="00114868" w:rsidP="005F228D">
      <w:pPr>
        <w:pStyle w:val="NormalWeb"/>
        <w:spacing w:before="0" w:beforeAutospacing="0" w:after="0" w:afterAutospacing="0" w:line="480" w:lineRule="auto"/>
        <w:jc w:val="both"/>
        <w:rPr>
          <w:color w:val="0E101A"/>
        </w:rPr>
      </w:pPr>
      <w:r w:rsidRPr="000E4EA2">
        <w:rPr>
          <w:color w:val="0E101A"/>
        </w:rPr>
        <w:t xml:space="preserve">Apple </w:t>
      </w:r>
      <w:r w:rsidR="008A4DC7" w:rsidRPr="000E4EA2">
        <w:rPr>
          <w:color w:val="0E101A"/>
        </w:rPr>
        <w:t>uses various advanced strategies to advertise its products, however, its advertising also revolves around innovations</w:t>
      </w:r>
      <w:r w:rsidR="008A4DC7" w:rsidRPr="000E4EA2">
        <w:t>(Einstein, 2017).</w:t>
      </w:r>
      <w:r w:rsidR="008A4DC7" w:rsidRPr="000E4EA2">
        <w:rPr>
          <w:color w:val="0E101A"/>
        </w:rPr>
        <w:t xml:space="preserve"> While now apple should advertise its products through billboards and in print media such as magazines, it should also use the theme of creativity and color to allure more target customers who have been catered to before. </w:t>
      </w:r>
      <w:r w:rsidRPr="000E4EA2">
        <w:rPr>
          <w:color w:val="0E101A"/>
        </w:rPr>
        <w:t xml:space="preserve"> </w:t>
      </w:r>
      <w:r w:rsidR="008A4DC7" w:rsidRPr="000E4EA2">
        <w:rPr>
          <w:color w:val="0E101A"/>
        </w:rPr>
        <w:t>It should use aggressive advertisements that allure and force the customer to buy the product. Moreover, it should also have focused advertising management at every customer touch point and moment of truth.</w:t>
      </w:r>
    </w:p>
    <w:p w14:paraId="7399B56F" w14:textId="77777777" w:rsidR="00CB4278" w:rsidRPr="007B6E6A" w:rsidRDefault="00114868" w:rsidP="005F228D">
      <w:pPr>
        <w:pStyle w:val="Heading1"/>
        <w:spacing w:line="480" w:lineRule="auto"/>
      </w:pPr>
      <w:bookmarkStart w:id="3" w:name="_Toc122230799"/>
      <w:r w:rsidRPr="007B6E6A">
        <w:rPr>
          <w:rStyle w:val="Strong"/>
          <w:b/>
          <w:bCs/>
        </w:rPr>
        <w:t>4-Advertising vs Sales Promotion</w:t>
      </w:r>
      <w:bookmarkEnd w:id="3"/>
      <w:r w:rsidRPr="007B6E6A">
        <w:rPr>
          <w:rStyle w:val="Strong"/>
          <w:b/>
          <w:bCs/>
        </w:rPr>
        <w:t> </w:t>
      </w:r>
    </w:p>
    <w:p w14:paraId="6AD25909" w14:textId="77777777" w:rsidR="00CB4278" w:rsidRPr="001270BA" w:rsidRDefault="00114868" w:rsidP="005F228D">
      <w:pPr>
        <w:pStyle w:val="NormalWeb"/>
        <w:spacing w:before="0" w:beforeAutospacing="0" w:after="0" w:afterAutospacing="0" w:line="480" w:lineRule="auto"/>
        <w:jc w:val="both"/>
        <w:rPr>
          <w:color w:val="0E101A"/>
        </w:rPr>
      </w:pPr>
      <w:r w:rsidRPr="001270BA">
        <w:rPr>
          <w:color w:val="0E101A"/>
        </w:rPr>
        <w:t>Advertising and sales promotion are two very different yet related concepts. While advertising refers to the promotion of a product due to different reasons, sales promotion refers to promoting the product or service for the sole purpose of generating more sales</w:t>
      </w:r>
      <w:r w:rsidR="007A14AC">
        <w:rPr>
          <w:color w:val="0E101A"/>
        </w:rPr>
        <w:t xml:space="preserve"> </w:t>
      </w:r>
      <w:r w:rsidR="007A14AC">
        <w:t>(Einstein, 2017)</w:t>
      </w:r>
      <w:r w:rsidRPr="001270BA">
        <w:rPr>
          <w:color w:val="0E101A"/>
        </w:rPr>
        <w:t xml:space="preserve">. While </w:t>
      </w:r>
      <w:r w:rsidRPr="001270BA">
        <w:rPr>
          <w:color w:val="0E101A"/>
        </w:rPr>
        <w:lastRenderedPageBreak/>
        <w:t>advertising lies under the long-term strategy and is a source of attracting customers, sales promotion is a short-term strategy that provides incentives to the customers so that they buy the product.</w:t>
      </w:r>
    </w:p>
    <w:p w14:paraId="22AE95E6" w14:textId="77777777" w:rsidR="00CB4278" w:rsidRPr="007B6E6A" w:rsidRDefault="00114868" w:rsidP="005F228D">
      <w:pPr>
        <w:pStyle w:val="Heading1"/>
        <w:spacing w:line="480" w:lineRule="auto"/>
      </w:pPr>
      <w:bookmarkStart w:id="4" w:name="_Toc122230800"/>
      <w:r w:rsidRPr="007B6E6A">
        <w:rPr>
          <w:rStyle w:val="Strong"/>
          <w:b/>
          <w:bCs/>
        </w:rPr>
        <w:t>5-Sales Promotion</w:t>
      </w:r>
      <w:bookmarkEnd w:id="4"/>
      <w:r w:rsidRPr="007B6E6A">
        <w:rPr>
          <w:rStyle w:val="Strong"/>
          <w:b/>
          <w:bCs/>
        </w:rPr>
        <w:t> </w:t>
      </w:r>
    </w:p>
    <w:p w14:paraId="1EB95420" w14:textId="77777777" w:rsidR="00CB4278" w:rsidRPr="001270BA" w:rsidRDefault="00114868" w:rsidP="005F228D">
      <w:pPr>
        <w:pStyle w:val="NormalWeb"/>
        <w:spacing w:before="0" w:beforeAutospacing="0" w:after="0" w:afterAutospacing="0" w:line="480" w:lineRule="auto"/>
        <w:jc w:val="both"/>
        <w:rPr>
          <w:color w:val="0E101A"/>
        </w:rPr>
      </w:pPr>
      <w:r w:rsidRPr="001270BA">
        <w:rPr>
          <w:color w:val="0E101A"/>
        </w:rPr>
        <w:t>Sales promotion is a type of promotion that is targeted at either the customer or the distribution channel (in the form of sales incentives). It is used to introduce new products, clear off stockpiles, and temporarily boost sales</w:t>
      </w:r>
      <w:r w:rsidR="007B6E6A">
        <w:rPr>
          <w:color w:val="0E101A"/>
        </w:rPr>
        <w:t xml:space="preserve"> </w:t>
      </w:r>
      <w:r w:rsidR="007B6E6A">
        <w:t>(2016)</w:t>
      </w:r>
      <w:r w:rsidRPr="001270BA">
        <w:rPr>
          <w:color w:val="0E101A"/>
        </w:rPr>
        <w:t>. There are types of sale promotion strategies. While the first one is push sales promotion strategy, the other is a pulling sales promotion strategy.</w:t>
      </w:r>
    </w:p>
    <w:p w14:paraId="46DD129C" w14:textId="77777777" w:rsidR="00CB4278" w:rsidRPr="001270BA" w:rsidRDefault="00114868" w:rsidP="005F228D">
      <w:pPr>
        <w:pStyle w:val="NormalWeb"/>
        <w:spacing w:before="0" w:beforeAutospacing="0" w:after="0" w:afterAutospacing="0" w:line="480" w:lineRule="auto"/>
        <w:jc w:val="both"/>
        <w:rPr>
          <w:color w:val="0E101A"/>
        </w:rPr>
      </w:pPr>
      <w:r w:rsidRPr="000E4EA2">
        <w:rPr>
          <w:color w:val="0E101A"/>
        </w:rPr>
        <w:t xml:space="preserve">Apple has had high sales for a very long time, however, currently, its sales are decreasing. Apple should </w:t>
      </w:r>
      <w:r w:rsidR="00803A00" w:rsidRPr="000E4EA2">
        <w:rPr>
          <w:color w:val="0E101A"/>
        </w:rPr>
        <w:t xml:space="preserve">first use a limited-time price reduction technique where it should give a discount on or slightly reduce the price of newly introduced products in the market. Moreover, when loyal customers buy Apple products again they should be given </w:t>
      </w:r>
      <w:r w:rsidR="00142FDA" w:rsidRPr="000E4EA2">
        <w:rPr>
          <w:color w:val="0E101A"/>
        </w:rPr>
        <w:t>a discount or a complimentary gift along with it. For instance, on the purchase of new iPhones, Apple should give free Air pods to its customers.</w:t>
      </w:r>
      <w:r w:rsidR="00142FDA">
        <w:rPr>
          <w:color w:val="0E101A"/>
        </w:rPr>
        <w:t xml:space="preserve"> </w:t>
      </w:r>
    </w:p>
    <w:p w14:paraId="2A1FD359" w14:textId="77777777" w:rsidR="00CB4278" w:rsidRPr="007B6E6A" w:rsidRDefault="00114868" w:rsidP="005F228D">
      <w:pPr>
        <w:pStyle w:val="Heading1"/>
        <w:spacing w:line="480" w:lineRule="auto"/>
      </w:pPr>
      <w:bookmarkStart w:id="5" w:name="_Toc122230801"/>
      <w:r w:rsidRPr="007B6E6A">
        <w:rPr>
          <w:rStyle w:val="Strong"/>
          <w:b/>
          <w:bCs/>
        </w:rPr>
        <w:t>6-Public Relations</w:t>
      </w:r>
      <w:bookmarkEnd w:id="5"/>
    </w:p>
    <w:p w14:paraId="21FBCDA8" w14:textId="77777777" w:rsidR="00CB4278" w:rsidRPr="001270BA" w:rsidRDefault="00114868" w:rsidP="005F228D">
      <w:pPr>
        <w:pStyle w:val="NormalWeb"/>
        <w:spacing w:before="0" w:beforeAutospacing="0" w:after="0" w:afterAutospacing="0" w:line="480" w:lineRule="auto"/>
        <w:jc w:val="both"/>
        <w:rPr>
          <w:color w:val="0E101A"/>
        </w:rPr>
      </w:pPr>
      <w:r w:rsidRPr="001270BA">
        <w:rPr>
          <w:color w:val="0E101A"/>
        </w:rPr>
        <w:t>Public relations refer</w:t>
      </w:r>
      <w:r w:rsidR="00065C36" w:rsidRPr="001270BA">
        <w:rPr>
          <w:color w:val="0E101A"/>
        </w:rPr>
        <w:t xml:space="preserve"> to the reputation of the company in the market that is generated through the words and actions of the company and what others think of it</w:t>
      </w:r>
      <w:r w:rsidR="007A14AC">
        <w:rPr>
          <w:color w:val="0E101A"/>
        </w:rPr>
        <w:t xml:space="preserve"> </w:t>
      </w:r>
      <w:r w:rsidR="007A14AC">
        <w:t>(</w:t>
      </w:r>
      <w:r w:rsidR="007A14AC">
        <w:rPr>
          <w:i/>
          <w:iCs/>
        </w:rPr>
        <w:t>Business-to-business public relations</w:t>
      </w:r>
      <w:r w:rsidR="007A14AC">
        <w:t xml:space="preserve"> 2004)</w:t>
      </w:r>
      <w:r w:rsidR="00065C36" w:rsidRPr="001270BA">
        <w:rPr>
          <w:color w:val="0E101A"/>
        </w:rPr>
        <w:t xml:space="preserve">. Apple as a company has a reputable position in the market. Not only are the customers satisfied with the products and the innovativeness of the company, but also the employees are happy with the working conditions, salary, and bonuses they get. Even the </w:t>
      </w:r>
      <w:r w:rsidR="00065C36" w:rsidRPr="001270BA">
        <w:rPr>
          <w:color w:val="0E101A"/>
        </w:rPr>
        <w:lastRenderedPageBreak/>
        <w:t xml:space="preserve">stakeholders of the company are satisfied with the return they are getting on their investment. </w:t>
      </w:r>
      <w:r w:rsidR="00065C36" w:rsidRPr="000E4EA2">
        <w:rPr>
          <w:color w:val="0E101A"/>
        </w:rPr>
        <w:t>Moreover, the community is also happy with the company by 2030</w:t>
      </w:r>
      <w:r w:rsidR="009C571F" w:rsidRPr="000E4EA2">
        <w:rPr>
          <w:color w:val="0E101A"/>
        </w:rPr>
        <w:t>.</w:t>
      </w:r>
      <w:r w:rsidR="00065C36" w:rsidRPr="000E4EA2">
        <w:rPr>
          <w:color w:val="0E101A"/>
        </w:rPr>
        <w:t xml:space="preserve"> Apple </w:t>
      </w:r>
      <w:r w:rsidRPr="000E4EA2">
        <w:rPr>
          <w:color w:val="0E101A"/>
        </w:rPr>
        <w:t xml:space="preserve">to ensure that it has reputable public relations and </w:t>
      </w:r>
      <w:r w:rsidR="009C571F" w:rsidRPr="000E4EA2">
        <w:rPr>
          <w:color w:val="0E101A"/>
        </w:rPr>
        <w:t xml:space="preserve">its reputation keeps on getting better in the future should also include CSR (Corporate Social Responsibility) majorly in its operations. While working on current </w:t>
      </w:r>
      <w:r w:rsidR="00065C36" w:rsidRPr="000E4EA2">
        <w:rPr>
          <w:color w:val="0E101A"/>
        </w:rPr>
        <w:t>Green technology,</w:t>
      </w:r>
      <w:r w:rsidR="007A14AC" w:rsidRPr="000E4EA2">
        <w:rPr>
          <w:color w:val="0E101A"/>
        </w:rPr>
        <w:t xml:space="preserve"> </w:t>
      </w:r>
      <w:r w:rsidR="009C571F" w:rsidRPr="000E4EA2">
        <w:rPr>
          <w:color w:val="0E101A"/>
        </w:rPr>
        <w:t>and</w:t>
      </w:r>
      <w:r w:rsidR="007A14AC" w:rsidRPr="000E4EA2">
        <w:rPr>
          <w:color w:val="0E101A"/>
        </w:rPr>
        <w:t xml:space="preserve"> towards deeper </w:t>
      </w:r>
      <w:r w:rsidR="009C571F" w:rsidRPr="000E4EA2">
        <w:rPr>
          <w:color w:val="0E101A"/>
        </w:rPr>
        <w:t>de-carbonization</w:t>
      </w:r>
      <w:r w:rsidR="007A14AC" w:rsidRPr="000E4EA2">
        <w:rPr>
          <w:color w:val="0E101A"/>
        </w:rPr>
        <w:t>,</w:t>
      </w:r>
      <w:r w:rsidR="00065C36" w:rsidRPr="000E4EA2">
        <w:rPr>
          <w:color w:val="0E101A"/>
        </w:rPr>
        <w:t xml:space="preserve"> </w:t>
      </w:r>
      <w:r w:rsidR="009C571F" w:rsidRPr="000E4EA2">
        <w:rPr>
          <w:color w:val="0E101A"/>
        </w:rPr>
        <w:t>they should also use their technological aspect for public welfare.</w:t>
      </w:r>
      <w:r w:rsidR="007A14AC" w:rsidRPr="000E4EA2">
        <w:rPr>
          <w:color w:val="0E101A"/>
        </w:rPr>
        <w:t xml:space="preserve"> </w:t>
      </w:r>
      <w:r w:rsidR="007A14AC" w:rsidRPr="000E4EA2">
        <w:t>(Shahan, 2022)</w:t>
      </w:r>
      <w:r w:rsidR="00065C36" w:rsidRPr="000E4EA2">
        <w:rPr>
          <w:color w:val="0E101A"/>
        </w:rPr>
        <w:t>.</w:t>
      </w:r>
      <w:r w:rsidR="00065C36" w:rsidRPr="001270BA">
        <w:rPr>
          <w:rStyle w:val="Strong"/>
          <w:color w:val="0E101A"/>
        </w:rPr>
        <w:t> </w:t>
      </w:r>
      <w:r w:rsidR="00065C36" w:rsidRPr="001270BA">
        <w:rPr>
          <w:color w:val="0E101A"/>
        </w:rPr>
        <w:t>Apple also has a favorable relationship with the regulator of the market as it is indulged in rightful and ethical practices.</w:t>
      </w:r>
      <w:r w:rsidR="009C571F">
        <w:rPr>
          <w:color w:val="0E101A"/>
        </w:rPr>
        <w:t xml:space="preserve"> To ensure that it remains the same way in the future, the company must always remain truthful, and righteous and practice operations that are neither illegal nor unethical.</w:t>
      </w:r>
    </w:p>
    <w:p w14:paraId="540D7514" w14:textId="77777777" w:rsidR="00CB4278" w:rsidRPr="007B6E6A" w:rsidRDefault="00114868" w:rsidP="005F228D">
      <w:pPr>
        <w:pStyle w:val="Heading1"/>
        <w:spacing w:line="480" w:lineRule="auto"/>
      </w:pPr>
      <w:bookmarkStart w:id="6" w:name="_Toc122230802"/>
      <w:r w:rsidRPr="007B6E6A">
        <w:rPr>
          <w:rStyle w:val="Strong"/>
          <w:b/>
          <w:bCs/>
        </w:rPr>
        <w:t>7- Publicity</w:t>
      </w:r>
      <w:bookmarkEnd w:id="6"/>
      <w:r w:rsidRPr="007B6E6A">
        <w:rPr>
          <w:rStyle w:val="Strong"/>
          <w:b/>
          <w:bCs/>
        </w:rPr>
        <w:t> </w:t>
      </w:r>
    </w:p>
    <w:p w14:paraId="2351724F" w14:textId="77777777" w:rsidR="00CB4278" w:rsidRPr="001270BA" w:rsidRDefault="00114868" w:rsidP="005F228D">
      <w:pPr>
        <w:pStyle w:val="NormalWeb"/>
        <w:spacing w:before="0" w:beforeAutospacing="0" w:after="0" w:afterAutospacing="0" w:line="480" w:lineRule="auto"/>
        <w:jc w:val="both"/>
        <w:rPr>
          <w:color w:val="0E101A"/>
        </w:rPr>
      </w:pPr>
      <w:r w:rsidRPr="001270BA">
        <w:rPr>
          <w:color w:val="0E101A"/>
        </w:rPr>
        <w:t>Publicity refers to anything that is made to get attracted customers. Many companies use publicity stunts and activities to ensure that their name remains in the market</w:t>
      </w:r>
      <w:r w:rsidR="00852C45">
        <w:rPr>
          <w:color w:val="0E101A"/>
        </w:rPr>
        <w:t xml:space="preserve"> </w:t>
      </w:r>
      <w:r w:rsidR="00852C45">
        <w:t>(Kumar et al., 2020)</w:t>
      </w:r>
      <w:r w:rsidRPr="001270BA">
        <w:rPr>
          <w:color w:val="0E101A"/>
        </w:rPr>
        <w:t>. Although Apple is a world-known brand, it can still aim for publicity in places it is not famous. For instance, the awareness and share of Apple in Africa is relatively very low The company can create brand publicity and awareness through campaigns and advertisements in Africa</w:t>
      </w:r>
      <w:r w:rsidRPr="000E4EA2">
        <w:rPr>
          <w:color w:val="0E101A"/>
        </w:rPr>
        <w:t>.</w:t>
      </w:r>
      <w:r w:rsidR="009C571F" w:rsidRPr="000E4EA2">
        <w:rPr>
          <w:color w:val="0E101A"/>
        </w:rPr>
        <w:t xml:space="preserve"> It should create a whole campaign where it should focus on studying the buying and purchase behavior of the African market and create marketing strategies accordingly.</w:t>
      </w:r>
      <w:r w:rsidR="009C571F">
        <w:rPr>
          <w:color w:val="0E101A"/>
        </w:rPr>
        <w:t xml:space="preserve"> </w:t>
      </w:r>
    </w:p>
    <w:p w14:paraId="069B05B6" w14:textId="77777777" w:rsidR="00CB4278" w:rsidRPr="007B6E6A" w:rsidRDefault="00114868" w:rsidP="005F228D">
      <w:pPr>
        <w:pStyle w:val="Heading1"/>
        <w:spacing w:line="480" w:lineRule="auto"/>
      </w:pPr>
      <w:bookmarkStart w:id="7" w:name="_Toc122230803"/>
      <w:r w:rsidRPr="007B6E6A">
        <w:rPr>
          <w:rStyle w:val="Strong"/>
          <w:b/>
          <w:bCs/>
        </w:rPr>
        <w:t>8-</w:t>
      </w:r>
      <w:r w:rsidRPr="007B6E6A">
        <w:rPr>
          <w:rStyle w:val="Heading2Char"/>
          <w:b/>
          <w:bCs/>
          <w:color w:val="365F91" w:themeColor="accent1" w:themeShade="BF"/>
          <w:sz w:val="28"/>
          <w:szCs w:val="28"/>
        </w:rPr>
        <w:t>Sponsorship</w:t>
      </w:r>
      <w:bookmarkEnd w:id="7"/>
      <w:r w:rsidRPr="007B6E6A">
        <w:rPr>
          <w:rStyle w:val="Strong"/>
          <w:b/>
          <w:bCs/>
        </w:rPr>
        <w:t> </w:t>
      </w:r>
    </w:p>
    <w:p w14:paraId="0436D5C3" w14:textId="77777777" w:rsidR="00CB4278" w:rsidRPr="001270BA" w:rsidRDefault="00114868" w:rsidP="005F228D">
      <w:pPr>
        <w:pStyle w:val="NormalWeb"/>
        <w:spacing w:before="0" w:beforeAutospacing="0" w:after="0" w:afterAutospacing="0" w:line="480" w:lineRule="auto"/>
        <w:jc w:val="both"/>
        <w:rPr>
          <w:color w:val="0E101A"/>
        </w:rPr>
      </w:pPr>
      <w:r w:rsidRPr="001270BA">
        <w:rPr>
          <w:color w:val="0E101A"/>
        </w:rPr>
        <w:t xml:space="preserve">Sponsorship refers to public relations in the sense that the main aim of the company sponsoring is to create brand awareness and get recognition amongst a larger number of people. Various businesses sponsor events, teams, and individuals to build their brand awareness. Moreover, </w:t>
      </w:r>
      <w:r w:rsidRPr="001270BA">
        <w:rPr>
          <w:color w:val="0E101A"/>
        </w:rPr>
        <w:lastRenderedPageBreak/>
        <w:t>while sponsorships are done for commercial purposes, at times there might also be an emphasis on social or ethical credentials</w:t>
      </w:r>
      <w:r w:rsidR="00852C45">
        <w:rPr>
          <w:color w:val="0E101A"/>
        </w:rPr>
        <w:t xml:space="preserve"> </w:t>
      </w:r>
      <w:r w:rsidR="00852C45">
        <w:t>(Kumar et al., 2020)</w:t>
      </w:r>
      <w:r w:rsidRPr="001270BA">
        <w:rPr>
          <w:color w:val="0E101A"/>
        </w:rPr>
        <w:t>.</w:t>
      </w:r>
    </w:p>
    <w:p w14:paraId="46B3479F" w14:textId="77777777" w:rsidR="00CB4278" w:rsidRPr="001270BA" w:rsidRDefault="00114868" w:rsidP="005F228D">
      <w:pPr>
        <w:pStyle w:val="NormalWeb"/>
        <w:spacing w:before="0" w:beforeAutospacing="0" w:after="0" w:afterAutospacing="0" w:line="480" w:lineRule="auto"/>
        <w:jc w:val="both"/>
        <w:rPr>
          <w:color w:val="0E101A"/>
        </w:rPr>
      </w:pPr>
      <w:r w:rsidRPr="000E4EA2">
        <w:rPr>
          <w:color w:val="0E101A"/>
        </w:rPr>
        <w:t>Apple</w:t>
      </w:r>
      <w:r w:rsidRPr="000E4EA2">
        <w:rPr>
          <w:rStyle w:val="Strong"/>
          <w:color w:val="0E101A"/>
        </w:rPr>
        <w:t> </w:t>
      </w:r>
      <w:r w:rsidRPr="000E4EA2">
        <w:rPr>
          <w:color w:val="0E101A"/>
        </w:rPr>
        <w:t>as a company can sponsor tv shows and movies and in return sign a contract to use Apple products. Moreover, Apple can also sponsor events like the world cup and use its technology to help manage the event. Another way of sponsoring is to sponsor athletes; the company can sponsor an athlete for their fitness and their tournaments. It can also provide fitness products to athletes so that they use the company’s products to maintain their health and performance.</w:t>
      </w:r>
      <w:r w:rsidR="009C571F" w:rsidRPr="000E4EA2">
        <w:rPr>
          <w:color w:val="0E101A"/>
        </w:rPr>
        <w:t xml:space="preserve"> Sponsorships to sports teams and athletes would help cater to other markets; of sports fans. Every time the company sponsors sports events, teams, and players, the fans would get a feeling of recall, and thus during their purchase they might prefer apple.</w:t>
      </w:r>
      <w:r w:rsidR="009C571F">
        <w:rPr>
          <w:color w:val="0E101A"/>
        </w:rPr>
        <w:t xml:space="preserve"> </w:t>
      </w:r>
    </w:p>
    <w:p w14:paraId="66CF77ED" w14:textId="77777777" w:rsidR="00CB4278" w:rsidRPr="00852C45" w:rsidRDefault="00114868" w:rsidP="005F228D">
      <w:pPr>
        <w:pStyle w:val="Heading1"/>
        <w:spacing w:line="480" w:lineRule="auto"/>
      </w:pPr>
      <w:bookmarkStart w:id="8" w:name="_Toc122230804"/>
      <w:r w:rsidRPr="00852C45">
        <w:rPr>
          <w:rStyle w:val="Strong"/>
          <w:b/>
          <w:bCs/>
        </w:rPr>
        <w:t>9-Direct Marketing</w:t>
      </w:r>
      <w:bookmarkEnd w:id="8"/>
      <w:r w:rsidRPr="00852C45">
        <w:rPr>
          <w:rStyle w:val="Strong"/>
          <w:b/>
          <w:bCs/>
        </w:rPr>
        <w:t> </w:t>
      </w:r>
    </w:p>
    <w:p w14:paraId="40389EC8" w14:textId="77777777" w:rsidR="00CB4278" w:rsidRPr="00081327" w:rsidRDefault="00114868" w:rsidP="005F228D">
      <w:pPr>
        <w:pStyle w:val="NormalWeb"/>
        <w:spacing w:before="0" w:beforeAutospacing="0" w:after="0" w:afterAutospacing="0" w:line="480" w:lineRule="auto"/>
        <w:jc w:val="both"/>
      </w:pPr>
      <w:r w:rsidRPr="001270BA">
        <w:rPr>
          <w:color w:val="0E101A"/>
        </w:rPr>
        <w:t>Direct marketing refers to the promotion of products, services, or ideas by directly talking or communicating with customers through various means</w:t>
      </w:r>
      <w:r w:rsidR="00081327">
        <w:rPr>
          <w:color w:val="0E101A"/>
        </w:rPr>
        <w:t xml:space="preserve"> </w:t>
      </w:r>
      <w:r w:rsidR="00081327">
        <w:t>(Copp, 2008)</w:t>
      </w:r>
      <w:r w:rsidRPr="001270BA">
        <w:rPr>
          <w:color w:val="0E101A"/>
        </w:rPr>
        <w:t>. Some of the ways companies use to directly market to consumers are email, websites, online advertisements, phone texts, etc.</w:t>
      </w:r>
    </w:p>
    <w:p w14:paraId="573036C5" w14:textId="77777777" w:rsidR="00CB4278" w:rsidRPr="001270BA" w:rsidRDefault="00114868" w:rsidP="005F228D">
      <w:pPr>
        <w:pStyle w:val="NormalWeb"/>
        <w:spacing w:before="0" w:beforeAutospacing="0" w:after="0" w:afterAutospacing="0" w:line="480" w:lineRule="auto"/>
        <w:jc w:val="both"/>
        <w:rPr>
          <w:color w:val="0E101A"/>
        </w:rPr>
      </w:pPr>
      <w:r w:rsidRPr="000E4EA2">
        <w:rPr>
          <w:color w:val="0E101A"/>
        </w:rPr>
        <w:t xml:space="preserve">Apple as a company that is very clear on communication with its customers and stakeholders extensively uses direct marketing. </w:t>
      </w:r>
      <w:r w:rsidR="00A92302" w:rsidRPr="000E4EA2">
        <w:rPr>
          <w:color w:val="0E101A"/>
        </w:rPr>
        <w:t>While one-to-one communication has proven to be the best for most companies, Apple should directly communicate with its consumers and potential customers. It should have an online session with its customers where it should inform the customers about its newly introduced products. Moreover, for potential customers, the company should focus on creating online advertisements available at different sites where it shows the consumers why it is better than other brands such as Samsung.</w:t>
      </w:r>
      <w:r w:rsidR="00A92302">
        <w:rPr>
          <w:color w:val="0E101A"/>
        </w:rPr>
        <w:t xml:space="preserve"> </w:t>
      </w:r>
    </w:p>
    <w:p w14:paraId="6FB214C8" w14:textId="77777777" w:rsidR="00CB4278" w:rsidRPr="00852C45" w:rsidRDefault="00114868" w:rsidP="005F228D">
      <w:pPr>
        <w:pStyle w:val="Heading1"/>
        <w:spacing w:line="480" w:lineRule="auto"/>
      </w:pPr>
      <w:bookmarkStart w:id="9" w:name="_Toc122230805"/>
      <w:r w:rsidRPr="00852C45">
        <w:rPr>
          <w:rStyle w:val="Strong"/>
          <w:b/>
          <w:bCs/>
        </w:rPr>
        <w:lastRenderedPageBreak/>
        <w:t>10-Digital Marketing</w:t>
      </w:r>
      <w:bookmarkEnd w:id="9"/>
      <w:r w:rsidRPr="00852C45">
        <w:rPr>
          <w:rStyle w:val="Strong"/>
          <w:b/>
          <w:bCs/>
        </w:rPr>
        <w:t> </w:t>
      </w:r>
    </w:p>
    <w:p w14:paraId="1DD4281B" w14:textId="77777777" w:rsidR="00CB4278" w:rsidRPr="000E4EA2" w:rsidRDefault="00114868" w:rsidP="005F228D">
      <w:pPr>
        <w:pStyle w:val="NormalWeb"/>
        <w:spacing w:before="0" w:beforeAutospacing="0" w:after="0" w:afterAutospacing="0" w:line="480" w:lineRule="auto"/>
        <w:jc w:val="both"/>
        <w:rPr>
          <w:color w:val="0E101A"/>
        </w:rPr>
      </w:pPr>
      <w:r w:rsidRPr="001270BA">
        <w:rPr>
          <w:color w:val="0E101A"/>
        </w:rPr>
        <w:t xml:space="preserve">In the modern world, digital marketing plays an important role. With the increase in digital activities and technology, every company or organization is trying to do good in terms of digital marketing. </w:t>
      </w:r>
      <w:r w:rsidRPr="000E4EA2">
        <w:rPr>
          <w:color w:val="0E101A"/>
        </w:rPr>
        <w:t>Digital marketing primarily refers to advertising and marketing through various digital channels and mediums such as SEOs, social media, websites, etc</w:t>
      </w:r>
      <w:r w:rsidR="00852C45" w:rsidRPr="000E4EA2">
        <w:rPr>
          <w:color w:val="0E101A"/>
        </w:rPr>
        <w:t xml:space="preserve"> </w:t>
      </w:r>
      <w:r w:rsidR="00852C45" w:rsidRPr="000E4EA2">
        <w:t>(Visser, 2019)</w:t>
      </w:r>
      <w:r w:rsidRPr="000E4EA2">
        <w:rPr>
          <w:color w:val="0E101A"/>
        </w:rPr>
        <w:t>.</w:t>
      </w:r>
    </w:p>
    <w:p w14:paraId="6F135990" w14:textId="77777777" w:rsidR="00CB4278" w:rsidRPr="001270BA" w:rsidRDefault="00114868" w:rsidP="005F228D">
      <w:pPr>
        <w:pStyle w:val="NormalWeb"/>
        <w:spacing w:before="0" w:beforeAutospacing="0" w:after="0" w:afterAutospacing="0" w:line="480" w:lineRule="auto"/>
        <w:jc w:val="both"/>
        <w:rPr>
          <w:color w:val="0E101A"/>
        </w:rPr>
      </w:pPr>
      <w:r w:rsidRPr="000E4EA2">
        <w:rPr>
          <w:color w:val="0E101A"/>
        </w:rPr>
        <w:t>Apple should use various digital mark</w:t>
      </w:r>
      <w:r w:rsidR="00181FC4" w:rsidRPr="000E4EA2">
        <w:rPr>
          <w:color w:val="0E101A"/>
        </w:rPr>
        <w:t>eting techniques that help it cater to previous and new markets</w:t>
      </w:r>
      <w:r w:rsidR="00065C36" w:rsidRPr="000E4EA2">
        <w:rPr>
          <w:color w:val="0E101A"/>
        </w:rPr>
        <w:t xml:space="preserve">. </w:t>
      </w:r>
      <w:r w:rsidR="00181FC4" w:rsidRPr="000E4EA2">
        <w:rPr>
          <w:color w:val="0E101A"/>
        </w:rPr>
        <w:t>It should regularly update its website and include engaging content such as online reviews and polls so that customer insights can be gained in a creative way and the customer can remain engaged</w:t>
      </w:r>
      <w:r w:rsidR="00065C36" w:rsidRPr="000E4EA2">
        <w:rPr>
          <w:color w:val="0E101A"/>
        </w:rPr>
        <w:t xml:space="preserve">. Moreover, Apple </w:t>
      </w:r>
      <w:r w:rsidR="00181FC4" w:rsidRPr="000E4EA2">
        <w:rPr>
          <w:color w:val="0E101A"/>
        </w:rPr>
        <w:t>can use its social media posts to attract customers by ensuring that the right audience is targeted. The company can also use memes to show how it is a better company than its competitors</w:t>
      </w:r>
      <w:r w:rsidR="00081327" w:rsidRPr="000E4EA2">
        <w:rPr>
          <w:color w:val="0E101A"/>
        </w:rPr>
        <w:t xml:space="preserve"> </w:t>
      </w:r>
      <w:r w:rsidR="00081327" w:rsidRPr="000E4EA2">
        <w:t>(Webber, 2012)</w:t>
      </w:r>
      <w:r w:rsidR="00065C36" w:rsidRPr="000E4EA2">
        <w:rPr>
          <w:color w:val="0E101A"/>
        </w:rPr>
        <w:t>.</w:t>
      </w:r>
      <w:r w:rsidR="00181FC4">
        <w:rPr>
          <w:color w:val="0E101A"/>
        </w:rPr>
        <w:t xml:space="preserve"> Apple should also create a YouTube channel where it posts videos related to customer reviews, innovation, and technology and keeps on updating the customers about products. This YouTube channel can also be used to show different issues in society and how apple tries to solve them, thus representing the CSR of the company </w:t>
      </w:r>
    </w:p>
    <w:p w14:paraId="545FEDA3" w14:textId="77777777" w:rsidR="00CB4278" w:rsidRPr="001270BA" w:rsidRDefault="00114868" w:rsidP="005F228D">
      <w:pPr>
        <w:spacing w:line="480" w:lineRule="auto"/>
        <w:rPr>
          <w:b/>
        </w:rPr>
      </w:pPr>
      <w:r w:rsidRPr="001270BA">
        <w:rPr>
          <w:noProof/>
        </w:rPr>
        <w:drawing>
          <wp:anchor distT="0" distB="0" distL="114300" distR="114300" simplePos="0" relativeHeight="251659264" behindDoc="1" locked="0" layoutInCell="1" allowOverlap="1" wp14:anchorId="4849C297" wp14:editId="50BAF837">
            <wp:simplePos x="0" y="0"/>
            <wp:positionH relativeFrom="column">
              <wp:posOffset>2376170</wp:posOffset>
            </wp:positionH>
            <wp:positionV relativeFrom="paragraph">
              <wp:posOffset>201930</wp:posOffset>
            </wp:positionV>
            <wp:extent cx="3677285" cy="2830195"/>
            <wp:effectExtent l="0" t="0" r="0" b="8255"/>
            <wp:wrapTight wrapText="bothSides">
              <wp:wrapPolygon edited="0">
                <wp:start x="0" y="0"/>
                <wp:lineTo x="0" y="21518"/>
                <wp:lineTo x="21484" y="21518"/>
                <wp:lineTo x="214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333).png"/>
                    <pic:cNvPicPr/>
                  </pic:nvPicPr>
                  <pic:blipFill>
                    <a:blip r:embed="rId8">
                      <a:extLst>
                        <a:ext uri="{28A0092B-C50C-407E-A947-70E740481C1C}">
                          <a14:useLocalDpi xmlns:a14="http://schemas.microsoft.com/office/drawing/2010/main" val="0"/>
                        </a:ext>
                      </a:extLst>
                    </a:blip>
                    <a:srcRect l="34615" t="37139" r="37546" b="24743"/>
                    <a:stretch>
                      <a:fillRect/>
                    </a:stretch>
                  </pic:blipFill>
                  <pic:spPr bwMode="auto">
                    <a:xfrm>
                      <a:off x="0" y="0"/>
                      <a:ext cx="3677285" cy="2830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2C57A9" w14:textId="77777777" w:rsidR="001F1876" w:rsidRPr="001270BA" w:rsidRDefault="00114868" w:rsidP="005F228D">
      <w:pPr>
        <w:pStyle w:val="Heading1"/>
        <w:spacing w:line="480" w:lineRule="auto"/>
        <w:rPr>
          <w:rFonts w:ascii="Times New Roman" w:hAnsi="Times New Roman" w:cs="Times New Roman"/>
          <w:sz w:val="24"/>
          <w:szCs w:val="24"/>
        </w:rPr>
      </w:pPr>
      <w:bookmarkStart w:id="10" w:name="_Toc122230806"/>
      <w:r w:rsidRPr="001270BA">
        <w:rPr>
          <w:rFonts w:ascii="Times New Roman" w:hAnsi="Times New Roman" w:cs="Times New Roman"/>
          <w:sz w:val="24"/>
          <w:szCs w:val="24"/>
        </w:rPr>
        <w:t>11-</w:t>
      </w:r>
      <w:r w:rsidR="00065C36" w:rsidRPr="001270BA">
        <w:rPr>
          <w:rFonts w:ascii="Times New Roman" w:hAnsi="Times New Roman" w:cs="Times New Roman"/>
          <w:sz w:val="24"/>
          <w:szCs w:val="24"/>
        </w:rPr>
        <w:t>Integrated Marketing Communications</w:t>
      </w:r>
      <w:bookmarkEnd w:id="10"/>
      <w:r w:rsidR="00065C36" w:rsidRPr="001270BA">
        <w:rPr>
          <w:rFonts w:ascii="Times New Roman" w:hAnsi="Times New Roman" w:cs="Times New Roman"/>
          <w:sz w:val="24"/>
          <w:szCs w:val="24"/>
        </w:rPr>
        <w:t xml:space="preserve"> </w:t>
      </w:r>
    </w:p>
    <w:p w14:paraId="632BD93E" w14:textId="77777777" w:rsidR="00981CC9" w:rsidRDefault="00114868" w:rsidP="005F228D">
      <w:pPr>
        <w:spacing w:line="480" w:lineRule="auto"/>
        <w:jc w:val="both"/>
      </w:pPr>
      <w:r w:rsidRPr="001270BA">
        <w:t xml:space="preserve">The integrated marketing communication approach refers to the linkage between different forms of messages and communication. It also refers to integrating or linking </w:t>
      </w:r>
      <w:r w:rsidRPr="001270BA">
        <w:lastRenderedPageBreak/>
        <w:t>all the promotional tools and activities so that they work in line with achieving a common goal. There are various ways through which integrated marketing communication can take place</w:t>
      </w:r>
      <w:r w:rsidR="00852C45">
        <w:t xml:space="preserve"> (Burgmann, 2010)</w:t>
      </w:r>
      <w:r w:rsidRPr="001270BA">
        <w:t>. These include news feeds, personal relationships, text and mobile webs, newspapers and articles, websites, social interactions, television, email, in-store experience, reviews, and special networks</w:t>
      </w:r>
      <w:r w:rsidR="00081327">
        <w:t xml:space="preserve"> (Manoli, 2022)</w:t>
      </w:r>
      <w:r w:rsidRPr="001270BA">
        <w:t xml:space="preserve">. </w:t>
      </w:r>
    </w:p>
    <w:p w14:paraId="2439FA43" w14:textId="77777777" w:rsidR="00181FC4" w:rsidRPr="001270BA" w:rsidRDefault="00114868" w:rsidP="005F228D">
      <w:pPr>
        <w:spacing w:line="480" w:lineRule="auto"/>
        <w:jc w:val="both"/>
      </w:pPr>
      <w:r w:rsidRPr="000E4EA2">
        <w:t xml:space="preserve">Out of all of these Apple should use television advertisements in developing and developing countries to create greater recognition and recall for products. It should also use </w:t>
      </w:r>
      <w:r w:rsidR="00192BD5" w:rsidRPr="000E4EA2">
        <w:t>newspapers</w:t>
      </w:r>
      <w:r w:rsidRPr="000E4EA2">
        <w:t xml:space="preserve"> and articles as many people </w:t>
      </w:r>
      <w:r w:rsidR="00192BD5" w:rsidRPr="000E4EA2">
        <w:t>throughout</w:t>
      </w:r>
      <w:r w:rsidRPr="000E4EA2">
        <w:t xml:space="preserve"> their day use these. While Apple </w:t>
      </w:r>
      <w:r w:rsidR="00192BD5" w:rsidRPr="000E4EA2">
        <w:t>already</w:t>
      </w:r>
      <w:r w:rsidRPr="000E4EA2">
        <w:t xml:space="preserve"> has an in</w:t>
      </w:r>
      <w:r w:rsidR="00192BD5" w:rsidRPr="000E4EA2">
        <w:t>-</w:t>
      </w:r>
      <w:r w:rsidRPr="000E4EA2">
        <w:t xml:space="preserve">store experience that gives off an aesthetic and </w:t>
      </w:r>
      <w:r w:rsidR="00192BD5" w:rsidRPr="000E4EA2">
        <w:t>minimalistic</w:t>
      </w:r>
      <w:r w:rsidRPr="000E4EA2">
        <w:t xml:space="preserve"> vibe, it should create a more interactive store where the customers feel free to communicate and enjoy the experience. With the music of famous stars and a few interactive games related to Apple, the company can greatly enhance the </w:t>
      </w:r>
      <w:r w:rsidR="00192BD5" w:rsidRPr="000E4EA2">
        <w:t>in-store</w:t>
      </w:r>
      <w:r w:rsidRPr="000E4EA2">
        <w:t xml:space="preserve"> experience.</w:t>
      </w:r>
      <w:r>
        <w:t xml:space="preserve"> </w:t>
      </w:r>
    </w:p>
    <w:p w14:paraId="5F42B4E7" w14:textId="77777777" w:rsidR="00981CC9" w:rsidRPr="001270BA" w:rsidRDefault="00114868" w:rsidP="005F228D">
      <w:pPr>
        <w:pStyle w:val="Heading2"/>
        <w:spacing w:line="480" w:lineRule="auto"/>
        <w:rPr>
          <w:rFonts w:ascii="Times New Roman" w:hAnsi="Times New Roman" w:cs="Times New Roman"/>
          <w:sz w:val="24"/>
          <w:szCs w:val="24"/>
        </w:rPr>
      </w:pPr>
      <w:bookmarkStart w:id="11" w:name="_Toc122230807"/>
      <w:r w:rsidRPr="001270BA">
        <w:rPr>
          <w:rFonts w:ascii="Times New Roman" w:hAnsi="Times New Roman" w:cs="Times New Roman"/>
          <w:noProof/>
          <w:sz w:val="24"/>
          <w:szCs w:val="24"/>
        </w:rPr>
        <w:drawing>
          <wp:anchor distT="0" distB="0" distL="114300" distR="114300" simplePos="0" relativeHeight="251660288" behindDoc="1" locked="0" layoutInCell="1" allowOverlap="1" wp14:anchorId="2FD13C42" wp14:editId="0901877F">
            <wp:simplePos x="0" y="0"/>
            <wp:positionH relativeFrom="column">
              <wp:posOffset>4049395</wp:posOffset>
            </wp:positionH>
            <wp:positionV relativeFrom="paragraph">
              <wp:posOffset>28575</wp:posOffset>
            </wp:positionV>
            <wp:extent cx="2144395" cy="3016250"/>
            <wp:effectExtent l="0" t="0" r="8255" b="0"/>
            <wp:wrapTight wrapText="bothSides">
              <wp:wrapPolygon edited="0">
                <wp:start x="0" y="0"/>
                <wp:lineTo x="0" y="21418"/>
                <wp:lineTo x="21491" y="21418"/>
                <wp:lineTo x="214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334).png"/>
                    <pic:cNvPicPr/>
                  </pic:nvPicPr>
                  <pic:blipFill>
                    <a:blip r:embed="rId9">
                      <a:extLst>
                        <a:ext uri="{28A0092B-C50C-407E-A947-70E740481C1C}">
                          <a14:useLocalDpi xmlns:a14="http://schemas.microsoft.com/office/drawing/2010/main" val="0"/>
                        </a:ext>
                      </a:extLst>
                    </a:blip>
                    <a:srcRect l="40293" t="17918" r="37180" b="25721"/>
                    <a:stretch>
                      <a:fillRect/>
                    </a:stretch>
                  </pic:blipFill>
                  <pic:spPr bwMode="auto">
                    <a:xfrm>
                      <a:off x="0" y="0"/>
                      <a:ext cx="2144395" cy="3016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270BA" w:rsidRPr="001270BA">
        <w:rPr>
          <w:rFonts w:ascii="Times New Roman" w:hAnsi="Times New Roman" w:cs="Times New Roman"/>
          <w:sz w:val="24"/>
          <w:szCs w:val="24"/>
        </w:rPr>
        <w:t>11.1-</w:t>
      </w:r>
      <w:r w:rsidRPr="001270BA">
        <w:rPr>
          <w:rFonts w:ascii="Times New Roman" w:hAnsi="Times New Roman" w:cs="Times New Roman"/>
          <w:sz w:val="24"/>
          <w:szCs w:val="24"/>
        </w:rPr>
        <w:t>Stages in IMC Campaign</w:t>
      </w:r>
      <w:bookmarkEnd w:id="11"/>
      <w:r w:rsidRPr="001270BA">
        <w:rPr>
          <w:rFonts w:ascii="Times New Roman" w:hAnsi="Times New Roman" w:cs="Times New Roman"/>
          <w:sz w:val="24"/>
          <w:szCs w:val="24"/>
        </w:rPr>
        <w:t xml:space="preserve"> </w:t>
      </w:r>
    </w:p>
    <w:p w14:paraId="1D22F695" w14:textId="77777777" w:rsidR="00981CC9" w:rsidRPr="001270BA" w:rsidRDefault="00114868" w:rsidP="005F228D">
      <w:pPr>
        <w:spacing w:line="480" w:lineRule="auto"/>
        <w:jc w:val="both"/>
      </w:pPr>
      <w:r w:rsidRPr="001270BA">
        <w:t xml:space="preserve"> There are various stages in IMC campaigns. These steps include defining the target audience, setting promotional objectives, setting a promotional budget, designing a promotional mix, and then evaluating the results or the success of the integrated marketing campaign. Let's move on to the IMC campaign of Apple Inc. </w:t>
      </w:r>
    </w:p>
    <w:p w14:paraId="615A84D9" w14:textId="77777777" w:rsidR="00C6566E" w:rsidRPr="001270BA" w:rsidRDefault="00114868" w:rsidP="005F228D">
      <w:pPr>
        <w:tabs>
          <w:tab w:val="left" w:pos="0"/>
        </w:tabs>
        <w:spacing w:line="480" w:lineRule="auto"/>
        <w:jc w:val="both"/>
      </w:pPr>
      <w:r w:rsidRPr="001270BA">
        <w:t xml:space="preserve">The </w:t>
      </w:r>
      <w:r w:rsidRPr="001270BA">
        <w:rPr>
          <w:b/>
        </w:rPr>
        <w:t xml:space="preserve">Targeted Audience </w:t>
      </w:r>
      <w:r w:rsidRPr="001270BA">
        <w:t xml:space="preserve">of Apple includes 18 to 45 aged individuals who belong to various castes and religions. These are either single, married with kids, or married with no kids. While these include 66% percent </w:t>
      </w:r>
      <w:r w:rsidRPr="001270BA">
        <w:lastRenderedPageBreak/>
        <w:t xml:space="preserve">female, only 34% include male customers. Moreover, Apple users are less likely to be old and retired individuals. Apple aims at individuals who want luxury products and are social status conscious. It also looks for individuals who believe in innovation and want premium products. </w:t>
      </w:r>
    </w:p>
    <w:p w14:paraId="68A7670D" w14:textId="77777777" w:rsidR="00C6566E" w:rsidRPr="001270BA" w:rsidRDefault="00114868" w:rsidP="005F228D">
      <w:pPr>
        <w:tabs>
          <w:tab w:val="left" w:pos="0"/>
        </w:tabs>
        <w:spacing w:line="480" w:lineRule="auto"/>
        <w:jc w:val="both"/>
      </w:pPr>
      <w:r w:rsidRPr="001270BA">
        <w:t xml:space="preserve">The </w:t>
      </w:r>
      <w:r w:rsidRPr="001270BA">
        <w:rPr>
          <w:b/>
        </w:rPr>
        <w:t xml:space="preserve">Promotional Objectives </w:t>
      </w:r>
      <w:r w:rsidRPr="001270BA">
        <w:t xml:space="preserve">of Apple </w:t>
      </w:r>
      <w:r w:rsidR="00192BD5">
        <w:t>during its marketing campaign should be</w:t>
      </w:r>
      <w:r w:rsidRPr="001270BA">
        <w:t xml:space="preserve"> increasing sales, getting the attention of more customers, and creating brand awareness </w:t>
      </w:r>
      <w:r w:rsidR="00192BD5">
        <w:t>amongst</w:t>
      </w:r>
      <w:r w:rsidRPr="001270BA">
        <w:t xml:space="preserve"> the target market</w:t>
      </w:r>
      <w:r w:rsidR="00192BD5">
        <w:t>, especially in areas where many individuals are not aware of the brand such as South Africa</w:t>
      </w:r>
      <w:r w:rsidRPr="001270BA">
        <w:t xml:space="preserve">. Whereas, for </w:t>
      </w:r>
      <w:r w:rsidR="0089600F">
        <w:rPr>
          <w:b/>
        </w:rPr>
        <w:t>Promotional Budget, t</w:t>
      </w:r>
      <w:r w:rsidRPr="001270BA">
        <w:t>he company would create a budget of how much budget it is going to allocate for the campaign and how the budget allocated would be used for various activities and events</w:t>
      </w:r>
      <w:r w:rsidR="0089600F">
        <w:t xml:space="preserve"> (Ang, 2018)</w:t>
      </w:r>
      <w:r w:rsidRPr="001270BA">
        <w:t xml:space="preserve">. </w:t>
      </w:r>
    </w:p>
    <w:p w14:paraId="79293EFA" w14:textId="77777777" w:rsidR="00C6566E" w:rsidRPr="001270BA" w:rsidRDefault="00114868" w:rsidP="005F228D">
      <w:pPr>
        <w:tabs>
          <w:tab w:val="left" w:pos="0"/>
        </w:tabs>
        <w:spacing w:line="480" w:lineRule="auto"/>
        <w:jc w:val="both"/>
      </w:pPr>
      <w:r w:rsidRPr="001270BA">
        <w:t xml:space="preserve">Next would be the promotion mix where the company would decide how to place the marketing and promotion strategies so that higher engagement and sales are achieved. The most </w:t>
      </w:r>
      <w:r w:rsidR="00192BD5">
        <w:t>effective ways that the company c</w:t>
      </w:r>
      <w:r w:rsidRPr="001270BA">
        <w:t xml:space="preserve">ould use </w:t>
      </w:r>
      <w:r w:rsidR="00192BD5">
        <w:t>are</w:t>
      </w:r>
      <w:r w:rsidRPr="001270BA">
        <w:t xml:space="preserve"> by posting </w:t>
      </w:r>
      <w:r w:rsidR="00192BD5">
        <w:t xml:space="preserve">interactive material </w:t>
      </w:r>
      <w:r w:rsidRPr="001270BA">
        <w:t xml:space="preserve">on its websites and social media apps, </w:t>
      </w:r>
      <w:r w:rsidR="00192BD5">
        <w:t>increasing the focus</w:t>
      </w:r>
      <w:r w:rsidRPr="001270BA">
        <w:t xml:space="preserve"> on product placements, creating advertisements that will be posted on other digital platforms</w:t>
      </w:r>
      <w:r w:rsidR="00192BD5">
        <w:t xml:space="preserve"> such as websites, creating YouTube accounts</w:t>
      </w:r>
      <w:r w:rsidRPr="001270BA">
        <w:t xml:space="preserve">, and </w:t>
      </w:r>
      <w:r w:rsidR="00192BD5">
        <w:t>enhancing the in-store experience by interactive features.</w:t>
      </w:r>
      <w:r w:rsidRPr="001270BA">
        <w:t xml:space="preserve"> </w:t>
      </w:r>
      <w:r w:rsidR="00192BD5">
        <w:t xml:space="preserve">Moreover, the company will also use time-based price reductions and gifts to loyal customers upon purchase. </w:t>
      </w:r>
    </w:p>
    <w:p w14:paraId="3E61F42E" w14:textId="77777777" w:rsidR="00C6566E" w:rsidRPr="001270BA" w:rsidRDefault="00114868" w:rsidP="005F228D">
      <w:pPr>
        <w:pStyle w:val="Heading1"/>
        <w:spacing w:line="480" w:lineRule="auto"/>
        <w:rPr>
          <w:rFonts w:ascii="Times New Roman" w:hAnsi="Times New Roman" w:cs="Times New Roman"/>
          <w:sz w:val="24"/>
          <w:szCs w:val="24"/>
        </w:rPr>
      </w:pPr>
      <w:bookmarkStart w:id="12" w:name="_Toc122230808"/>
      <w:r w:rsidRPr="001270BA">
        <w:rPr>
          <w:rFonts w:ascii="Times New Roman" w:hAnsi="Times New Roman" w:cs="Times New Roman"/>
          <w:sz w:val="24"/>
          <w:szCs w:val="24"/>
        </w:rPr>
        <w:t>12-Brand Equity</w:t>
      </w:r>
      <w:bookmarkEnd w:id="12"/>
      <w:r w:rsidRPr="001270BA">
        <w:rPr>
          <w:rFonts w:ascii="Times New Roman" w:hAnsi="Times New Roman" w:cs="Times New Roman"/>
          <w:sz w:val="24"/>
          <w:szCs w:val="24"/>
        </w:rPr>
        <w:t xml:space="preserve"> </w:t>
      </w:r>
    </w:p>
    <w:p w14:paraId="4EE17030" w14:textId="77777777" w:rsidR="00C6566E" w:rsidRPr="001270BA" w:rsidRDefault="00114868" w:rsidP="005F228D">
      <w:pPr>
        <w:tabs>
          <w:tab w:val="left" w:pos="0"/>
        </w:tabs>
        <w:spacing w:line="480" w:lineRule="auto"/>
        <w:jc w:val="both"/>
      </w:pPr>
      <w:r w:rsidRPr="001270BA">
        <w:t xml:space="preserve"> It is highly important for a brand to create its brand equity.</w:t>
      </w:r>
      <w:r w:rsidR="006A73C8" w:rsidRPr="001270BA">
        <w:t xml:space="preserve"> </w:t>
      </w:r>
      <w:r w:rsidR="00A861D3" w:rsidRPr="001270BA">
        <w:t xml:space="preserve">Brand equity primarily is the value of a brand that is created by its well-known product when the company to its generic substitute. The basic way to create brand equity of a brand is by making it more recognizable, memorable, of better quality, and reliable. </w:t>
      </w:r>
    </w:p>
    <w:p w14:paraId="3999B55C" w14:textId="77777777" w:rsidR="00C6566E" w:rsidRPr="001270BA" w:rsidRDefault="00114868" w:rsidP="005F228D">
      <w:pPr>
        <w:pStyle w:val="Heading2"/>
        <w:spacing w:line="480" w:lineRule="auto"/>
        <w:rPr>
          <w:rFonts w:ascii="Times New Roman" w:hAnsi="Times New Roman" w:cs="Times New Roman"/>
          <w:sz w:val="24"/>
          <w:szCs w:val="24"/>
        </w:rPr>
      </w:pPr>
      <w:bookmarkStart w:id="13" w:name="_Toc122230809"/>
      <w:r w:rsidRPr="001270BA">
        <w:rPr>
          <w:rFonts w:ascii="Times New Roman" w:hAnsi="Times New Roman" w:cs="Times New Roman"/>
          <w:sz w:val="24"/>
          <w:szCs w:val="24"/>
        </w:rPr>
        <w:lastRenderedPageBreak/>
        <w:t>12.1-</w:t>
      </w:r>
      <w:r w:rsidR="00A861D3" w:rsidRPr="001270BA">
        <w:rPr>
          <w:rFonts w:ascii="Times New Roman" w:hAnsi="Times New Roman" w:cs="Times New Roman"/>
          <w:sz w:val="24"/>
          <w:szCs w:val="24"/>
        </w:rPr>
        <w:t>Keller’s Customer-Based Brand Equity(CBBE) Model</w:t>
      </w:r>
      <w:bookmarkEnd w:id="13"/>
    </w:p>
    <w:p w14:paraId="58CF4EAE" w14:textId="77777777" w:rsidR="00A861D3" w:rsidRPr="001270BA" w:rsidRDefault="00114868" w:rsidP="005F228D">
      <w:pPr>
        <w:tabs>
          <w:tab w:val="left" w:pos="0"/>
        </w:tabs>
        <w:spacing w:line="480" w:lineRule="auto"/>
        <w:jc w:val="both"/>
      </w:pPr>
      <w:r w:rsidRPr="001270BA">
        <w:rPr>
          <w:noProof/>
        </w:rPr>
        <w:drawing>
          <wp:anchor distT="0" distB="0" distL="114300" distR="114300" simplePos="0" relativeHeight="251661312" behindDoc="1" locked="0" layoutInCell="1" allowOverlap="1" wp14:anchorId="1AB7CC9C" wp14:editId="18313C5D">
            <wp:simplePos x="0" y="0"/>
            <wp:positionH relativeFrom="column">
              <wp:posOffset>2666365</wp:posOffset>
            </wp:positionH>
            <wp:positionV relativeFrom="paragraph">
              <wp:posOffset>264795</wp:posOffset>
            </wp:positionV>
            <wp:extent cx="3308985" cy="1229995"/>
            <wp:effectExtent l="0" t="0" r="5715" b="8255"/>
            <wp:wrapTight wrapText="bothSides">
              <wp:wrapPolygon edited="0">
                <wp:start x="0" y="0"/>
                <wp:lineTo x="0" y="21410"/>
                <wp:lineTo x="21513" y="21410"/>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335).png"/>
                    <pic:cNvPicPr/>
                  </pic:nvPicPr>
                  <pic:blipFill>
                    <a:blip r:embed="rId10">
                      <a:extLst>
                        <a:ext uri="{28A0092B-C50C-407E-A947-70E740481C1C}">
                          <a14:useLocalDpi xmlns:a14="http://schemas.microsoft.com/office/drawing/2010/main" val="0"/>
                        </a:ext>
                      </a:extLst>
                    </a:blip>
                    <a:srcRect l="24352" t="27388" r="23143" b="36624"/>
                    <a:stretch>
                      <a:fillRect/>
                    </a:stretch>
                  </pic:blipFill>
                  <pic:spPr bwMode="auto">
                    <a:xfrm>
                      <a:off x="0" y="0"/>
                      <a:ext cx="3308985" cy="1229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270BA">
        <w:t>Keller's Customer-Based Brand on equity is a prism that has the brand identity, meaning, response and relationships. While brand identity is at the lowest level, the top level consists of relationships</w:t>
      </w:r>
      <w:r w:rsidR="00852C45">
        <w:t xml:space="preserve"> (Farjam &amp; Hongyi, 2015)</w:t>
      </w:r>
      <w:r w:rsidRPr="001270BA">
        <w:t xml:space="preserve">. To ensure that strong brand equity is made, the company needs to follow the down-to-up order. </w:t>
      </w:r>
    </w:p>
    <w:p w14:paraId="240A5542" w14:textId="77777777" w:rsidR="001270BA" w:rsidRPr="001270BA" w:rsidRDefault="00114868" w:rsidP="005F228D">
      <w:pPr>
        <w:pStyle w:val="NormalWeb"/>
        <w:spacing w:before="0" w:beforeAutospacing="0" w:after="0" w:afterAutospacing="0" w:line="480" w:lineRule="auto"/>
        <w:jc w:val="both"/>
        <w:rPr>
          <w:color w:val="0E101A"/>
        </w:rPr>
      </w:pPr>
      <w:r w:rsidRPr="001270BA">
        <w:rPr>
          <w:color w:val="0E101A"/>
        </w:rPr>
        <w:t>The first step is to create an </w:t>
      </w:r>
      <w:r w:rsidRPr="001270BA">
        <w:rPr>
          <w:rStyle w:val="Strong"/>
          <w:color w:val="0E101A"/>
        </w:rPr>
        <w:t>identity</w:t>
      </w:r>
      <w:r w:rsidRPr="001270BA">
        <w:rPr>
          <w:color w:val="0E101A"/>
        </w:rPr>
        <w:t xml:space="preserve"> in front of the customer. </w:t>
      </w:r>
      <w:r w:rsidR="00192BD5">
        <w:rPr>
          <w:color w:val="0E101A"/>
        </w:rPr>
        <w:t xml:space="preserve">While Apple already has an identity of innovation, it should enhance its recognition as a creative brand. It should focus more on colors and show creative content. Moreover, it should also practice CSR and sponsorship so that more people get to know the brand and have a good feeling about it. </w:t>
      </w:r>
    </w:p>
    <w:p w14:paraId="3B759BF8" w14:textId="77777777" w:rsidR="001270BA" w:rsidRPr="001270BA" w:rsidRDefault="00114868" w:rsidP="005F228D">
      <w:pPr>
        <w:pStyle w:val="NormalWeb"/>
        <w:spacing w:before="0" w:beforeAutospacing="0" w:after="0" w:afterAutospacing="0" w:line="480" w:lineRule="auto"/>
        <w:jc w:val="both"/>
        <w:rPr>
          <w:color w:val="0E101A"/>
        </w:rPr>
      </w:pPr>
      <w:r w:rsidRPr="001270BA">
        <w:rPr>
          <w:color w:val="0E101A"/>
        </w:rPr>
        <w:t>To create </w:t>
      </w:r>
      <w:r w:rsidRPr="001270BA">
        <w:rPr>
          <w:rStyle w:val="Strong"/>
          <w:color w:val="0E101A"/>
        </w:rPr>
        <w:t>meaning</w:t>
      </w:r>
      <w:r w:rsidRPr="001270BA">
        <w:rPr>
          <w:color w:val="0E101A"/>
        </w:rPr>
        <w:t xml:space="preserve"> for its customers Apple </w:t>
      </w:r>
      <w:r w:rsidR="00192BD5">
        <w:rPr>
          <w:color w:val="0E101A"/>
        </w:rPr>
        <w:t>should create</w:t>
      </w:r>
      <w:r w:rsidRPr="001270BA">
        <w:rPr>
          <w:color w:val="0E101A"/>
        </w:rPr>
        <w:t xml:space="preserve"> top-notch products that not only have premium performance but also have appealing images and features. The advertisements used by </w:t>
      </w:r>
      <w:r w:rsidR="00192BD5">
        <w:rPr>
          <w:color w:val="0E101A"/>
        </w:rPr>
        <w:t>the</w:t>
      </w:r>
      <w:r w:rsidRPr="001270BA">
        <w:rPr>
          <w:color w:val="0E101A"/>
        </w:rPr>
        <w:t xml:space="preserve"> company </w:t>
      </w:r>
      <w:r w:rsidR="00192BD5">
        <w:rPr>
          <w:color w:val="0E101A"/>
        </w:rPr>
        <w:t xml:space="preserve">should </w:t>
      </w:r>
      <w:r w:rsidRPr="001270BA">
        <w:rPr>
          <w:color w:val="0E101A"/>
        </w:rPr>
        <w:t xml:space="preserve">show how good and stylish the structure of the products is. Moreover, the advanced features that Apple provides to its users </w:t>
      </w:r>
      <w:r w:rsidR="00192BD5">
        <w:rPr>
          <w:color w:val="0E101A"/>
        </w:rPr>
        <w:t xml:space="preserve">should </w:t>
      </w:r>
      <w:r w:rsidRPr="001270BA">
        <w:rPr>
          <w:color w:val="0E101A"/>
        </w:rPr>
        <w:t>also help in the creation of meaning for the brand.</w:t>
      </w:r>
      <w:r w:rsidR="00192BD5">
        <w:rPr>
          <w:color w:val="0E101A"/>
        </w:rPr>
        <w:t xml:space="preserve"> To do so, apple should have clear communication strategies and implementation that depict that Apple as a company is not advanced, but also creative and caring. </w:t>
      </w:r>
    </w:p>
    <w:p w14:paraId="29ED4E84" w14:textId="77777777" w:rsidR="001270BA" w:rsidRPr="001270BA" w:rsidRDefault="00114868" w:rsidP="005F228D">
      <w:pPr>
        <w:pStyle w:val="NormalWeb"/>
        <w:spacing w:before="0" w:beforeAutospacing="0" w:after="0" w:afterAutospacing="0" w:line="480" w:lineRule="auto"/>
        <w:jc w:val="both"/>
        <w:rPr>
          <w:color w:val="0E101A"/>
        </w:rPr>
      </w:pPr>
      <w:r w:rsidRPr="001270BA">
        <w:rPr>
          <w:color w:val="0E101A"/>
        </w:rPr>
        <w:t>To create a </w:t>
      </w:r>
      <w:r w:rsidRPr="001270BA">
        <w:rPr>
          <w:rStyle w:val="Strong"/>
          <w:color w:val="0E101A"/>
        </w:rPr>
        <w:t>response</w:t>
      </w:r>
      <w:r w:rsidRPr="001270BA">
        <w:rPr>
          <w:color w:val="0E101A"/>
        </w:rPr>
        <w:t xml:space="preserve"> from the customers the company has associated the feeling of luxury and innovativeness with the products and the Apple users. It has also created a feeling of high performance so that Apple users become loyal to the brand. </w:t>
      </w:r>
      <w:r w:rsidR="00192BD5">
        <w:rPr>
          <w:color w:val="0E101A"/>
        </w:rPr>
        <w:t xml:space="preserve">The company should keep on using its current strategies to ensure that Apple users respond well, however, should also add </w:t>
      </w:r>
      <w:r w:rsidR="00336E39">
        <w:rPr>
          <w:color w:val="0E101A"/>
        </w:rPr>
        <w:t>different</w:t>
      </w:r>
      <w:r w:rsidR="00192BD5">
        <w:rPr>
          <w:color w:val="0E101A"/>
        </w:rPr>
        <w:t xml:space="preserve"> features in </w:t>
      </w:r>
      <w:r w:rsidR="00336E39">
        <w:rPr>
          <w:color w:val="0E101A"/>
        </w:rPr>
        <w:t>marketing</w:t>
      </w:r>
      <w:r w:rsidR="00192BD5">
        <w:rPr>
          <w:color w:val="0E101A"/>
        </w:rPr>
        <w:t xml:space="preserve"> </w:t>
      </w:r>
      <w:r w:rsidR="00336E39">
        <w:rPr>
          <w:color w:val="0E101A"/>
        </w:rPr>
        <w:t>campaigns</w:t>
      </w:r>
      <w:r w:rsidR="00192BD5">
        <w:rPr>
          <w:color w:val="0E101A"/>
        </w:rPr>
        <w:t xml:space="preserve"> that help the customer create deep</w:t>
      </w:r>
      <w:r w:rsidR="00336E39">
        <w:rPr>
          <w:color w:val="0E101A"/>
        </w:rPr>
        <w:t>e</w:t>
      </w:r>
      <w:r w:rsidR="00192BD5">
        <w:rPr>
          <w:color w:val="0E101A"/>
        </w:rPr>
        <w:t xml:space="preserve">r meaning and higher </w:t>
      </w:r>
      <w:r w:rsidR="00336E39">
        <w:rPr>
          <w:color w:val="0E101A"/>
        </w:rPr>
        <w:lastRenderedPageBreak/>
        <w:t>response</w:t>
      </w:r>
      <w:r w:rsidR="00192BD5">
        <w:rPr>
          <w:color w:val="0E101A"/>
        </w:rPr>
        <w:t xml:space="preserve">. These can include interactive posts, new and more marketable features, </w:t>
      </w:r>
      <w:r w:rsidR="00336E39">
        <w:rPr>
          <w:color w:val="0E101A"/>
        </w:rPr>
        <w:t>association with world-known celebrities, sponsorship of sports events and teams, etc.</w:t>
      </w:r>
    </w:p>
    <w:p w14:paraId="0FE9D421" w14:textId="77777777" w:rsidR="00336E39" w:rsidRDefault="00114868" w:rsidP="005F228D">
      <w:pPr>
        <w:pStyle w:val="NormalWeb"/>
        <w:spacing w:before="0" w:beforeAutospacing="0" w:after="0" w:afterAutospacing="0" w:line="480" w:lineRule="auto"/>
        <w:jc w:val="both"/>
        <w:rPr>
          <w:color w:val="0E101A"/>
        </w:rPr>
      </w:pPr>
      <w:r w:rsidRPr="001270BA">
        <w:rPr>
          <w:rStyle w:val="Strong"/>
          <w:color w:val="0E101A"/>
        </w:rPr>
        <w:t> Apple </w:t>
      </w:r>
      <w:r w:rsidRPr="001270BA">
        <w:rPr>
          <w:color w:val="0E101A"/>
        </w:rPr>
        <w:t>through its premium function, product quality, and communication has created favorable relationships with its stakeholders</w:t>
      </w:r>
      <w:r>
        <w:rPr>
          <w:color w:val="0E101A"/>
        </w:rPr>
        <w:t xml:space="preserve"> in the past</w:t>
      </w:r>
      <w:r w:rsidRPr="001270BA">
        <w:rPr>
          <w:color w:val="0E101A"/>
        </w:rPr>
        <w:t xml:space="preserve">. </w:t>
      </w:r>
      <w:r w:rsidR="00F9237B">
        <w:rPr>
          <w:color w:val="0E101A"/>
        </w:rPr>
        <w:t xml:space="preserve">For the future, the company needs to ensure that it keeps on having clear communication with its customers and practices operations that are better for the community and the customers. It should also keep the product quality, and style its focus for the future. The company should provide employees with more benefits so that they remain motivated and enthusiastic about the job, however, it should also be ensured that there is healthy competition so that achieving productivity is not an issue. </w:t>
      </w:r>
    </w:p>
    <w:p w14:paraId="187BB5FB" w14:textId="77777777" w:rsidR="001270BA" w:rsidRPr="001270BA" w:rsidRDefault="00114868" w:rsidP="005F228D">
      <w:pPr>
        <w:pStyle w:val="NormalWeb"/>
        <w:spacing w:before="0" w:beforeAutospacing="0" w:after="0" w:afterAutospacing="0" w:line="480" w:lineRule="auto"/>
        <w:jc w:val="both"/>
        <w:rPr>
          <w:color w:val="0E101A"/>
        </w:rPr>
      </w:pPr>
      <w:r>
        <w:rPr>
          <w:color w:val="0E101A"/>
        </w:rPr>
        <w:t>The company should also do good in the sense that s</w:t>
      </w:r>
      <w:r w:rsidR="00065C36" w:rsidRPr="001270BA">
        <w:rPr>
          <w:color w:val="0E101A"/>
        </w:rPr>
        <w:t>tockholders of the company have healthy relati</w:t>
      </w:r>
      <w:r>
        <w:rPr>
          <w:color w:val="0E101A"/>
        </w:rPr>
        <w:t>ons with the company and they remain</w:t>
      </w:r>
      <w:r w:rsidR="00065C36" w:rsidRPr="001270BA">
        <w:rPr>
          <w:color w:val="0E101A"/>
        </w:rPr>
        <w:t xml:space="preserve"> happy with the return that the company is bringing. </w:t>
      </w:r>
      <w:r>
        <w:rPr>
          <w:color w:val="0E101A"/>
        </w:rPr>
        <w:t>Moreover, there should be further CSR practices that also satisfy the general community.</w:t>
      </w:r>
      <w:r w:rsidR="00065C36" w:rsidRPr="001270BA">
        <w:rPr>
          <w:color w:val="0E101A"/>
        </w:rPr>
        <w:t>  </w:t>
      </w:r>
    </w:p>
    <w:p w14:paraId="5D01164E" w14:textId="77777777" w:rsidR="001270BA" w:rsidRDefault="00114868" w:rsidP="005F228D">
      <w:pPr>
        <w:pStyle w:val="Heading1"/>
        <w:spacing w:line="480" w:lineRule="auto"/>
        <w:rPr>
          <w:rStyle w:val="Strong"/>
          <w:rFonts w:ascii="Times New Roman" w:hAnsi="Times New Roman" w:cs="Times New Roman"/>
          <w:b/>
          <w:bCs/>
          <w:sz w:val="24"/>
          <w:szCs w:val="24"/>
        </w:rPr>
      </w:pPr>
      <w:bookmarkStart w:id="14" w:name="_Toc122230810"/>
      <w:r w:rsidRPr="001270BA">
        <w:rPr>
          <w:rStyle w:val="Strong"/>
          <w:rFonts w:ascii="Times New Roman" w:hAnsi="Times New Roman" w:cs="Times New Roman"/>
          <w:b/>
          <w:bCs/>
          <w:sz w:val="24"/>
          <w:szCs w:val="24"/>
        </w:rPr>
        <w:t>13-Customer Journey</w:t>
      </w:r>
      <w:bookmarkEnd w:id="14"/>
      <w:r w:rsidRPr="001270BA">
        <w:rPr>
          <w:rStyle w:val="Strong"/>
          <w:rFonts w:ascii="Times New Roman" w:hAnsi="Times New Roman" w:cs="Times New Roman"/>
          <w:b/>
          <w:bCs/>
          <w:sz w:val="24"/>
          <w:szCs w:val="24"/>
        </w:rPr>
        <w:t> </w:t>
      </w:r>
      <w:r w:rsidR="00367F8D">
        <w:rPr>
          <w:rStyle w:val="Strong"/>
          <w:rFonts w:ascii="Times New Roman" w:hAnsi="Times New Roman" w:cs="Times New Roman"/>
          <w:b/>
          <w:bCs/>
          <w:sz w:val="24"/>
          <w:szCs w:val="24"/>
        </w:rPr>
        <w:t xml:space="preserve">Map, Touch Points, and Customer Journey </w:t>
      </w:r>
    </w:p>
    <w:p w14:paraId="0DC18A0D" w14:textId="77777777" w:rsidR="00367F8D" w:rsidRDefault="00114868" w:rsidP="00367F8D">
      <w:r>
        <w:rPr>
          <w:noProof/>
        </w:rPr>
        <w:drawing>
          <wp:inline distT="0" distB="0" distL="0" distR="0" wp14:anchorId="33E57E66" wp14:editId="062ED4E4">
            <wp:extent cx="4275438" cy="178143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339).png"/>
                    <pic:cNvPicPr/>
                  </pic:nvPicPr>
                  <pic:blipFill>
                    <a:blip r:embed="rId11">
                      <a:extLst>
                        <a:ext uri="{28A0092B-C50C-407E-A947-70E740481C1C}">
                          <a14:useLocalDpi xmlns:a14="http://schemas.microsoft.com/office/drawing/2010/main" val="0"/>
                        </a:ext>
                      </a:extLst>
                    </a:blip>
                    <a:srcRect l="54847" t="32519" r="5263" b="37915"/>
                    <a:stretch>
                      <a:fillRect/>
                    </a:stretch>
                  </pic:blipFill>
                  <pic:spPr bwMode="auto">
                    <a:xfrm>
                      <a:off x="0" y="0"/>
                      <a:ext cx="4272477" cy="1780200"/>
                    </a:xfrm>
                    <a:prstGeom prst="rect">
                      <a:avLst/>
                    </a:prstGeom>
                    <a:ln>
                      <a:noFill/>
                    </a:ln>
                    <a:extLst>
                      <a:ext uri="{53640926-AAD7-44D8-BBD7-CCE9431645EC}">
                        <a14:shadowObscured xmlns:a14="http://schemas.microsoft.com/office/drawing/2010/main"/>
                      </a:ext>
                    </a:extLst>
                  </pic:spPr>
                </pic:pic>
              </a:graphicData>
            </a:graphic>
          </wp:inline>
        </w:drawing>
      </w:r>
    </w:p>
    <w:p w14:paraId="54D9D4C9" w14:textId="77777777" w:rsidR="00367F8D" w:rsidRDefault="00367F8D" w:rsidP="00367F8D"/>
    <w:p w14:paraId="43C50879" w14:textId="77777777" w:rsidR="00367F8D" w:rsidRDefault="00367F8D" w:rsidP="00367F8D"/>
    <w:p w14:paraId="78E2E18C" w14:textId="77777777" w:rsidR="00367F8D" w:rsidRPr="00367F8D" w:rsidRDefault="00367F8D" w:rsidP="00367F8D"/>
    <w:p w14:paraId="32F39EAA" w14:textId="77777777" w:rsidR="001270BA" w:rsidRDefault="00114868" w:rsidP="005F228D">
      <w:pPr>
        <w:pStyle w:val="NormalWeb"/>
        <w:spacing w:before="0" w:beforeAutospacing="0" w:after="0" w:afterAutospacing="0" w:line="480" w:lineRule="auto"/>
        <w:jc w:val="both"/>
        <w:rPr>
          <w:color w:val="0E101A"/>
        </w:rPr>
      </w:pPr>
      <w:r w:rsidRPr="001270BA">
        <w:rPr>
          <w:color w:val="0E101A"/>
        </w:rPr>
        <w:lastRenderedPageBreak/>
        <w:t xml:space="preserve">In the marketing context, a customer journey refers to a customer timeline where it gets exposed to </w:t>
      </w:r>
      <w:r w:rsidR="00F9237B">
        <w:rPr>
          <w:color w:val="0E101A"/>
        </w:rPr>
        <w:t>the</w:t>
      </w:r>
      <w:r w:rsidRPr="001270BA">
        <w:rPr>
          <w:color w:val="0E101A"/>
        </w:rPr>
        <w:t xml:space="preserve"> product and develops customer touchpoints, that help create decisions related to the purchase</w:t>
      </w:r>
      <w:r w:rsidR="00852C45">
        <w:rPr>
          <w:color w:val="0E101A"/>
        </w:rPr>
        <w:t xml:space="preserve"> </w:t>
      </w:r>
      <w:r w:rsidR="00852C45">
        <w:t>(Seybold, 2014)</w:t>
      </w:r>
      <w:r w:rsidRPr="001270BA">
        <w:rPr>
          <w:color w:val="0E101A"/>
        </w:rPr>
        <w:t xml:space="preserve">. It primarily represents the end-to-end customer journey and all the incidents and interactions that take place between the customers and their choice of buying the product or not. There are a total of 5 stages in the customer journey. These include awareness, </w:t>
      </w:r>
      <w:r w:rsidR="00164F85">
        <w:rPr>
          <w:color w:val="0E101A"/>
        </w:rPr>
        <w:t>interest</w:t>
      </w:r>
      <w:r w:rsidRPr="001270BA">
        <w:rPr>
          <w:color w:val="0E101A"/>
        </w:rPr>
        <w:t xml:space="preserve">, </w:t>
      </w:r>
      <w:r w:rsidR="00164F85">
        <w:rPr>
          <w:color w:val="0E101A"/>
        </w:rPr>
        <w:t xml:space="preserve">evaluation, and purchase. </w:t>
      </w:r>
    </w:p>
    <w:p w14:paraId="471A9B53" w14:textId="77777777" w:rsidR="00164F85" w:rsidRDefault="00114868" w:rsidP="005F228D">
      <w:pPr>
        <w:pStyle w:val="NormalWeb"/>
        <w:spacing w:before="0" w:beforeAutospacing="0" w:after="0" w:afterAutospacing="0" w:line="480" w:lineRule="auto"/>
        <w:jc w:val="both"/>
        <w:rPr>
          <w:color w:val="0E101A"/>
        </w:rPr>
      </w:pPr>
      <w:r w:rsidRPr="001270BA">
        <w:rPr>
          <w:color w:val="0E101A"/>
        </w:rPr>
        <w:t>The customer touch point refers to every time the customer comes in contact with the product. These can be before the purchase, during the purchase, and after the purchase. The usual touch points before the purchase are emails, online advertisements, digital marketing content, company events, and peer referral</w:t>
      </w:r>
      <w:r>
        <w:t>(Loshin &amp; Reifer, 2013)</w:t>
      </w:r>
      <w:r w:rsidRPr="001270BA">
        <w:rPr>
          <w:color w:val="0E101A"/>
        </w:rPr>
        <w:t>. Whereas, while the touch points of consumers during the buying process are communication with brand representatives, product catalogs, product reviews, website, and point of sales, the touch points of the consumer after the purchase are thank you letters, product category feedback, cross-selling emails, and subscription renewals.</w:t>
      </w:r>
    </w:p>
    <w:p w14:paraId="62C5A880" w14:textId="77777777" w:rsidR="00164F85" w:rsidRPr="001270BA" w:rsidRDefault="00164F85" w:rsidP="005F228D">
      <w:pPr>
        <w:pStyle w:val="NormalWeb"/>
        <w:spacing w:before="0" w:beforeAutospacing="0" w:after="0" w:afterAutospacing="0" w:line="480" w:lineRule="auto"/>
        <w:jc w:val="both"/>
        <w:rPr>
          <w:color w:val="0E101A"/>
        </w:rPr>
      </w:pPr>
    </w:p>
    <w:p w14:paraId="53DE1F2D" w14:textId="77777777" w:rsidR="001270BA" w:rsidRPr="000E4EA2" w:rsidRDefault="00114868" w:rsidP="005F228D">
      <w:pPr>
        <w:pStyle w:val="NormalWeb"/>
        <w:spacing w:before="0" w:beforeAutospacing="0" w:after="0" w:afterAutospacing="0" w:line="480" w:lineRule="auto"/>
        <w:jc w:val="both"/>
        <w:rPr>
          <w:color w:val="0E101A"/>
        </w:rPr>
      </w:pPr>
      <w:r w:rsidRPr="000E4EA2">
        <w:rPr>
          <w:color w:val="0E101A"/>
        </w:rPr>
        <w:t>The </w:t>
      </w:r>
      <w:r w:rsidRPr="000E4EA2">
        <w:rPr>
          <w:rStyle w:val="Strong"/>
          <w:color w:val="0E101A"/>
        </w:rPr>
        <w:t>Awareness </w:t>
      </w:r>
      <w:r w:rsidRPr="000E4EA2">
        <w:rPr>
          <w:color w:val="0E101A"/>
        </w:rPr>
        <w:t>stage of the customer journey involves needing recognition. This is the phase where the customer releases that he needs a product. Thus, the first thing that Apple needs to do is make the customers or the target market realize the need to have newer iPhone products. This can be done by the company by creating advertisements that depict product features and functions. Once they realize how much the phone has or what features they are lacking in their mobile phones, their needs would arise.</w:t>
      </w:r>
      <w:r w:rsidR="00164F85" w:rsidRPr="000E4EA2">
        <w:rPr>
          <w:color w:val="0E101A"/>
        </w:rPr>
        <w:t xml:space="preserve"> This can be done through the first touch point where the customer gets informed about the product and recognizes a need. For the awareness stage and first touch point stage, the company can set up billboards and product placements that show Apple products and their needs in daily life. Moreover, it can also show how different celebrities </w:t>
      </w:r>
      <w:r w:rsidR="00164F85" w:rsidRPr="000E4EA2">
        <w:rPr>
          <w:color w:val="0E101A"/>
        </w:rPr>
        <w:lastRenderedPageBreak/>
        <w:t xml:space="preserve">use Apple products to make their lives easier. Apple can also use online advertisement and content marketing to develop such needs of the consumer. Once the consumer sees these advertisements and marketing techniques they would recognize or develop a new need of buying a certain product </w:t>
      </w:r>
    </w:p>
    <w:p w14:paraId="0B5ED1AD" w14:textId="77777777" w:rsidR="001E2EBD" w:rsidRPr="000E4EA2" w:rsidRDefault="00114868" w:rsidP="005F228D">
      <w:pPr>
        <w:pStyle w:val="NormalWeb"/>
        <w:spacing w:before="0" w:beforeAutospacing="0" w:after="0" w:afterAutospacing="0" w:line="480" w:lineRule="auto"/>
        <w:jc w:val="both"/>
        <w:rPr>
          <w:color w:val="0E101A"/>
        </w:rPr>
      </w:pPr>
      <w:r w:rsidRPr="000E4EA2">
        <w:rPr>
          <w:color w:val="0E101A"/>
        </w:rPr>
        <w:t>Next is the </w:t>
      </w:r>
      <w:r w:rsidR="00164F85" w:rsidRPr="000E4EA2">
        <w:rPr>
          <w:rStyle w:val="Strong"/>
          <w:color w:val="0E101A"/>
        </w:rPr>
        <w:t>interest</w:t>
      </w:r>
      <w:r w:rsidRPr="000E4EA2">
        <w:rPr>
          <w:rStyle w:val="Strong"/>
          <w:color w:val="0E101A"/>
        </w:rPr>
        <w:t> </w:t>
      </w:r>
      <w:r w:rsidRPr="000E4EA2">
        <w:rPr>
          <w:color w:val="0E101A"/>
        </w:rPr>
        <w:t xml:space="preserve">stage, where the customers look for the available option that could satisfy their needs in the market. Here the company needs to feature itself strongly. It should create advertisements that show new iPhone features, company personality, and the premium experience that the iPhone users get so that it remains in the customer's evaluations stage </w:t>
      </w:r>
    </w:p>
    <w:p w14:paraId="4F9E8288" w14:textId="77777777" w:rsidR="001E2EBD" w:rsidRPr="000E4EA2" w:rsidRDefault="00114868" w:rsidP="001E2EBD">
      <w:pPr>
        <w:pStyle w:val="NormalWeb"/>
        <w:spacing w:before="0" w:beforeAutospacing="0" w:after="0" w:afterAutospacing="0" w:line="480" w:lineRule="auto"/>
        <w:jc w:val="both"/>
        <w:rPr>
          <w:color w:val="0E101A"/>
        </w:rPr>
      </w:pPr>
      <w:r w:rsidRPr="000E4EA2">
        <w:rPr>
          <w:color w:val="0E101A"/>
        </w:rPr>
        <w:t xml:space="preserve">The third stage is the </w:t>
      </w:r>
      <w:r w:rsidRPr="000E4EA2">
        <w:rPr>
          <w:b/>
          <w:color w:val="0E101A"/>
        </w:rPr>
        <w:t>evaluation stage</w:t>
      </w:r>
      <w:r w:rsidRPr="000E4EA2">
        <w:rPr>
          <w:color w:val="0E101A"/>
        </w:rPr>
        <w:t xml:space="preserve"> where the third touch point occurs. During this stage, the company should use strong communication techniques that give the idea that Apple is a more premium and innovative brand than its competitors. During this second touch point, Apple needs to compare itself with competitors and depict how it is a better choice. This can be done through daydreaming and aggressive marketing techniques that can help the customer think highly of the brand and get forced to lean more towards Apple. </w:t>
      </w:r>
    </w:p>
    <w:p w14:paraId="0F028D73" w14:textId="77777777" w:rsidR="001E2EBD" w:rsidRPr="000E4EA2" w:rsidRDefault="00114868" w:rsidP="001E2EBD">
      <w:pPr>
        <w:pStyle w:val="NormalWeb"/>
        <w:spacing w:before="0" w:beforeAutospacing="0" w:after="0" w:afterAutospacing="0" w:line="480" w:lineRule="auto"/>
        <w:jc w:val="both"/>
        <w:rPr>
          <w:color w:val="0E101A"/>
        </w:rPr>
      </w:pPr>
      <w:r w:rsidRPr="000E4EA2">
        <w:rPr>
          <w:color w:val="0E101A"/>
        </w:rPr>
        <w:t>The third stage is </w:t>
      </w:r>
      <w:r w:rsidRPr="000E4EA2">
        <w:rPr>
          <w:rStyle w:val="Strong"/>
          <w:color w:val="0E101A"/>
        </w:rPr>
        <w:t>the Decision-making </w:t>
      </w:r>
      <w:r w:rsidRPr="000E4EA2">
        <w:rPr>
          <w:color w:val="0E101A"/>
        </w:rPr>
        <w:t>stage where the customer decides the brand he/she wants to buy. If Apple successfully features itself through the correct medium and can influence the minds of the consumers then, people at this stage would buy Apple products. This is the fourth touch point as the customer interacts with the brand for the fourth time.</w:t>
      </w:r>
      <w:bookmarkStart w:id="15" w:name="_Toc122230811"/>
    </w:p>
    <w:bookmarkEnd w:id="15"/>
    <w:p w14:paraId="6FF939C9" w14:textId="77777777" w:rsidR="001270BA" w:rsidRPr="001270BA" w:rsidRDefault="00114868" w:rsidP="005F228D">
      <w:pPr>
        <w:pStyle w:val="NormalWeb"/>
        <w:spacing w:before="0" w:beforeAutospacing="0" w:after="0" w:afterAutospacing="0" w:line="480" w:lineRule="auto"/>
        <w:jc w:val="both"/>
        <w:rPr>
          <w:color w:val="0E101A"/>
        </w:rPr>
      </w:pPr>
      <w:r w:rsidRPr="000E4EA2">
        <w:rPr>
          <w:color w:val="0E101A"/>
        </w:rPr>
        <w:t xml:space="preserve">The fifth customer touch point comes when the customer has used the product and has developed a review about it. </w:t>
      </w:r>
      <w:r w:rsidR="00065C36" w:rsidRPr="000E4EA2">
        <w:rPr>
          <w:color w:val="0E101A"/>
        </w:rPr>
        <w:t xml:space="preserve">Apple can use product feedback surveys and upselling/cross-selling emails as touch points after the purchase. The company can ask the customers what they like and dislike, they can also inquire about whether the product and the brand are productive, efficient, and have </w:t>
      </w:r>
      <w:r w:rsidR="00065C36" w:rsidRPr="000E4EA2">
        <w:rPr>
          <w:color w:val="0E101A"/>
        </w:rPr>
        <w:lastRenderedPageBreak/>
        <w:t>exemplary performance. Moreover, it can also use upselling and cross-selling emails to stay connected with the customers and keep them informed.</w:t>
      </w:r>
    </w:p>
    <w:p w14:paraId="472AB906" w14:textId="77777777" w:rsidR="00A37BD4" w:rsidRPr="001270BA" w:rsidRDefault="00114868" w:rsidP="005F228D">
      <w:pPr>
        <w:pStyle w:val="Heading1"/>
        <w:spacing w:line="480" w:lineRule="auto"/>
        <w:rPr>
          <w:rFonts w:ascii="Times New Roman" w:hAnsi="Times New Roman" w:cs="Times New Roman"/>
          <w:sz w:val="24"/>
          <w:szCs w:val="24"/>
        </w:rPr>
      </w:pPr>
      <w:bookmarkStart w:id="16" w:name="_Toc122230813"/>
      <w:r w:rsidRPr="001270BA">
        <w:rPr>
          <w:rFonts w:ascii="Times New Roman" w:hAnsi="Times New Roman" w:cs="Times New Roman"/>
          <w:sz w:val="24"/>
          <w:szCs w:val="24"/>
        </w:rPr>
        <w:t xml:space="preserve">16- </w:t>
      </w:r>
      <w:r w:rsidR="00065C36" w:rsidRPr="001270BA">
        <w:rPr>
          <w:rFonts w:ascii="Times New Roman" w:hAnsi="Times New Roman" w:cs="Times New Roman"/>
          <w:sz w:val="24"/>
          <w:szCs w:val="24"/>
        </w:rPr>
        <w:t>Total Engagement Model</w:t>
      </w:r>
      <w:bookmarkEnd w:id="16"/>
      <w:r w:rsidR="00065C36" w:rsidRPr="001270BA">
        <w:rPr>
          <w:rFonts w:ascii="Times New Roman" w:hAnsi="Times New Roman" w:cs="Times New Roman"/>
          <w:sz w:val="24"/>
          <w:szCs w:val="24"/>
        </w:rPr>
        <w:t xml:space="preserve"> </w:t>
      </w:r>
    </w:p>
    <w:p w14:paraId="4D08EF53" w14:textId="77777777" w:rsidR="00A37BD4" w:rsidRPr="001270BA" w:rsidRDefault="00114868" w:rsidP="005F228D">
      <w:pPr>
        <w:spacing w:line="480" w:lineRule="auto"/>
        <w:jc w:val="both"/>
      </w:pPr>
      <w:r w:rsidRPr="001270BA">
        <w:rPr>
          <w:noProof/>
        </w:rPr>
        <w:drawing>
          <wp:anchor distT="0" distB="0" distL="114300" distR="114300" simplePos="0" relativeHeight="251662336" behindDoc="1" locked="0" layoutInCell="1" allowOverlap="1" wp14:anchorId="4DA9ED65" wp14:editId="0B0508DF">
            <wp:simplePos x="0" y="0"/>
            <wp:positionH relativeFrom="column">
              <wp:posOffset>1250315</wp:posOffset>
            </wp:positionH>
            <wp:positionV relativeFrom="paragraph">
              <wp:posOffset>281940</wp:posOffset>
            </wp:positionV>
            <wp:extent cx="4658360" cy="2573020"/>
            <wp:effectExtent l="0" t="0" r="8890" b="0"/>
            <wp:wrapTight wrapText="bothSides">
              <wp:wrapPolygon edited="0">
                <wp:start x="0" y="0"/>
                <wp:lineTo x="0" y="21429"/>
                <wp:lineTo x="21553" y="21429"/>
                <wp:lineTo x="2155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337).png"/>
                    <pic:cNvPicPr/>
                  </pic:nvPicPr>
                  <pic:blipFill>
                    <a:blip r:embed="rId12">
                      <a:extLst>
                        <a:ext uri="{28A0092B-C50C-407E-A947-70E740481C1C}">
                          <a14:useLocalDpi xmlns:a14="http://schemas.microsoft.com/office/drawing/2010/main" val="0"/>
                        </a:ext>
                      </a:extLst>
                    </a:blip>
                    <a:srcRect l="29303" t="20199" r="14652" b="24743"/>
                    <a:stretch>
                      <a:fillRect/>
                    </a:stretch>
                  </pic:blipFill>
                  <pic:spPr bwMode="auto">
                    <a:xfrm>
                      <a:off x="0" y="0"/>
                      <a:ext cx="4658360" cy="2573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270BA">
        <w:t xml:space="preserve"> The total engagement model is created to check how much the customer engages with the brand and to improve the engagement of the customers enough that it results in purchases. The total engagement model primarily comprises Customer value proposition, Branding, Internal culture elements, and Customer experience. </w:t>
      </w:r>
    </w:p>
    <w:p w14:paraId="6AD21C51" w14:textId="77777777" w:rsidR="00A37BD4" w:rsidRPr="001270BA" w:rsidRDefault="00114868" w:rsidP="005F228D">
      <w:pPr>
        <w:spacing w:line="480" w:lineRule="auto"/>
        <w:jc w:val="both"/>
      </w:pPr>
      <w:r w:rsidRPr="001270BA">
        <w:t xml:space="preserve">For Apple to increase its sales and engagement needs to first focus on its </w:t>
      </w:r>
      <w:r w:rsidRPr="001270BA">
        <w:rPr>
          <w:b/>
        </w:rPr>
        <w:t>Customer Value Proposition</w:t>
      </w:r>
      <w:r w:rsidRPr="001270BA">
        <w:t>. While the current Value proposition of the company is already very exclusive as the brand is liked by almost everyone.</w:t>
      </w:r>
      <w:r w:rsidR="00B909A6">
        <w:t xml:space="preserve"> (Padua, 2012)</w:t>
      </w:r>
      <w:r w:rsidRPr="001270BA">
        <w:t xml:space="preserve"> However, to improve it must keep on fulfilling its promises, </w:t>
      </w:r>
      <w:r w:rsidR="008D768F" w:rsidRPr="001270BA">
        <w:t>and create innovative products that appeal to the customers</w:t>
      </w:r>
      <w:r w:rsidRPr="001270BA">
        <w:t xml:space="preserve">. It should also ensure that customer and stakeholder needs are satisfied. </w:t>
      </w:r>
    </w:p>
    <w:p w14:paraId="19952F1D" w14:textId="77777777" w:rsidR="00A37BD4" w:rsidRPr="001270BA" w:rsidRDefault="00114868" w:rsidP="005F228D">
      <w:pPr>
        <w:spacing w:line="480" w:lineRule="auto"/>
        <w:jc w:val="both"/>
      </w:pPr>
      <w:r w:rsidRPr="001270BA">
        <w:t>Next, it s</w:t>
      </w:r>
      <w:r w:rsidR="008D768F" w:rsidRPr="001270BA">
        <w:t>houl</w:t>
      </w:r>
      <w:r w:rsidRPr="001270BA">
        <w:t xml:space="preserve">d depict its customer value </w:t>
      </w:r>
      <w:r w:rsidR="008D768F" w:rsidRPr="001270BA">
        <w:t xml:space="preserve">proposition in brand advertising to perform the function of </w:t>
      </w:r>
      <w:r w:rsidR="008D768F" w:rsidRPr="001270BA">
        <w:rPr>
          <w:b/>
        </w:rPr>
        <w:t>branding</w:t>
      </w:r>
      <w:r w:rsidR="008D768F" w:rsidRPr="001270BA">
        <w:t xml:space="preserve">. To do so it should create advertisements that will be posted on the official website and social media depicting how the brand makes sure to deliver its promises by being innovative </w:t>
      </w:r>
      <w:r w:rsidR="008D768F" w:rsidRPr="001270BA">
        <w:lastRenderedPageBreak/>
        <w:t>and technologically advanced. It should also focus on communicating with customers about the features of the products in the brand portfolio. While communicating the brand personality, the company should also focus on how the brand personality so relatable to the clients.  The company could also sponsor events and then use the event to depict the value proposition and create a positive brand image.</w:t>
      </w:r>
    </w:p>
    <w:p w14:paraId="0B3D1D5E" w14:textId="77777777" w:rsidR="008D768F" w:rsidRPr="001270BA" w:rsidRDefault="00114868" w:rsidP="005F228D">
      <w:pPr>
        <w:spacing w:line="480" w:lineRule="auto"/>
        <w:jc w:val="both"/>
      </w:pPr>
      <w:r w:rsidRPr="001270BA">
        <w:t xml:space="preserve">The company also needs to timely enhance its </w:t>
      </w:r>
      <w:r w:rsidRPr="001270BA">
        <w:rPr>
          <w:b/>
        </w:rPr>
        <w:t>culture</w:t>
      </w:r>
      <w:r w:rsidRPr="001270BA">
        <w:t xml:space="preserve"> so that it does well internally and externally</w:t>
      </w:r>
      <w:r w:rsidR="00B909A6">
        <w:t xml:space="preserve"> (Yamashita, 2018)</w:t>
      </w:r>
      <w:r w:rsidRPr="001270BA">
        <w:t xml:space="preserve">. The culture of the company should be innovative and creative and should focus on diversity, healthy work relationships, and friendly competition so that productivity increases and everyone is inclined to fulfilling their goals. </w:t>
      </w:r>
    </w:p>
    <w:p w14:paraId="429C4A9B" w14:textId="77777777" w:rsidR="008D768F" w:rsidRPr="001270BA" w:rsidRDefault="00114868" w:rsidP="005F228D">
      <w:pPr>
        <w:spacing w:line="480" w:lineRule="auto"/>
        <w:jc w:val="both"/>
      </w:pPr>
      <w:r w:rsidRPr="001270BA">
        <w:t xml:space="preserve">The company should also maintain healthy </w:t>
      </w:r>
      <w:r w:rsidRPr="001270BA">
        <w:rPr>
          <w:b/>
        </w:rPr>
        <w:t>customer</w:t>
      </w:r>
      <w:r w:rsidRPr="001270BA">
        <w:t xml:space="preserve"> </w:t>
      </w:r>
      <w:r w:rsidRPr="001270BA">
        <w:rPr>
          <w:b/>
        </w:rPr>
        <w:t>relationships</w:t>
      </w:r>
      <w:r w:rsidRPr="001270BA">
        <w:t xml:space="preserve">. They should </w:t>
      </w:r>
      <w:r w:rsidR="004335D1" w:rsidRPr="001270BA">
        <w:t>accommodate</w:t>
      </w:r>
      <w:r w:rsidRPr="001270BA">
        <w:t xml:space="preserve"> customers in any way possible and care about their sentiments and felling. They should also try to answer thei</w:t>
      </w:r>
      <w:r w:rsidR="004335D1" w:rsidRPr="001270BA">
        <w:t xml:space="preserve">r queries and solve their problems as soon as possible. </w:t>
      </w:r>
    </w:p>
    <w:p w14:paraId="00E703A4" w14:textId="77777777" w:rsidR="00A37BD4" w:rsidRPr="001270BA" w:rsidRDefault="00A37BD4" w:rsidP="005F228D">
      <w:pPr>
        <w:spacing w:line="480" w:lineRule="auto"/>
        <w:jc w:val="both"/>
      </w:pPr>
    </w:p>
    <w:p w14:paraId="39834A33" w14:textId="77777777" w:rsidR="00C710C7" w:rsidRDefault="00114868" w:rsidP="005F228D">
      <w:pPr>
        <w:spacing w:line="480" w:lineRule="auto"/>
        <w:jc w:val="both"/>
      </w:pPr>
      <w:r w:rsidRPr="001270BA">
        <w:t>.</w:t>
      </w:r>
    </w:p>
    <w:p w14:paraId="7CC25307" w14:textId="77777777" w:rsidR="0089600F" w:rsidRDefault="0089600F" w:rsidP="005F228D">
      <w:pPr>
        <w:spacing w:line="480" w:lineRule="auto"/>
        <w:jc w:val="both"/>
      </w:pPr>
    </w:p>
    <w:p w14:paraId="45F82A4E" w14:textId="77777777" w:rsidR="00C710C7" w:rsidRDefault="00C710C7" w:rsidP="005F228D">
      <w:pPr>
        <w:spacing w:line="480" w:lineRule="auto"/>
        <w:jc w:val="both"/>
      </w:pPr>
    </w:p>
    <w:p w14:paraId="5C7BC86D" w14:textId="77777777" w:rsidR="00367F8D" w:rsidRDefault="00367F8D" w:rsidP="005F228D">
      <w:pPr>
        <w:spacing w:line="480" w:lineRule="auto"/>
        <w:jc w:val="both"/>
      </w:pPr>
    </w:p>
    <w:p w14:paraId="13C4F27D" w14:textId="77777777" w:rsidR="00C710C7" w:rsidRDefault="00114868" w:rsidP="005F228D">
      <w:pPr>
        <w:pStyle w:val="Heading1"/>
        <w:spacing w:line="480" w:lineRule="auto"/>
        <w:jc w:val="center"/>
      </w:pPr>
      <w:bookmarkStart w:id="17" w:name="_Toc122230814"/>
      <w:r>
        <w:lastRenderedPageBreak/>
        <w:t>17-References</w:t>
      </w:r>
      <w:bookmarkEnd w:id="17"/>
    </w:p>
    <w:p w14:paraId="059766AD" w14:textId="77777777" w:rsidR="00C710C7" w:rsidRDefault="00114868" w:rsidP="0089600F">
      <w:pPr>
        <w:pStyle w:val="NormalWeb"/>
        <w:spacing w:line="480" w:lineRule="auto"/>
        <w:ind w:left="360"/>
      </w:pPr>
      <w:r>
        <w:t xml:space="preserve">Visser, M. (2019) “Digital Marketing,” </w:t>
      </w:r>
      <w:r>
        <w:rPr>
          <w:i/>
          <w:iCs/>
        </w:rPr>
        <w:t>Digital Marketing Fundamentals</w:t>
      </w:r>
      <w:r>
        <w:t xml:space="preserve">, pp. 10–23. Available at: https://doi.org/10.4324/9781003021674-1. </w:t>
      </w:r>
    </w:p>
    <w:p w14:paraId="1C4AB658" w14:textId="77777777" w:rsidR="00C710C7" w:rsidRDefault="00114868" w:rsidP="0089600F">
      <w:pPr>
        <w:pStyle w:val="NormalWeb"/>
        <w:spacing w:line="480" w:lineRule="auto"/>
        <w:ind w:left="360"/>
      </w:pPr>
      <w:r>
        <w:t xml:space="preserve">Seybold, P. (2014) “Customer journey mapping.” Available at: https://doi.org/10.1571/me05-22-14cc. </w:t>
      </w:r>
    </w:p>
    <w:p w14:paraId="794209FC" w14:textId="77777777" w:rsidR="00C710C7" w:rsidRDefault="00114868" w:rsidP="0089600F">
      <w:pPr>
        <w:pStyle w:val="NormalWeb"/>
        <w:spacing w:line="480" w:lineRule="auto"/>
        <w:ind w:left="360"/>
      </w:pPr>
      <w:r>
        <w:t xml:space="preserve">Loshin, D. and Reifer, A. (2013) “Customer touch points and the exchange of value,” </w:t>
      </w:r>
      <w:r>
        <w:rPr>
          <w:i/>
          <w:iCs/>
        </w:rPr>
        <w:t>Using Information to Develop a Culture of Customer Centricity</w:t>
      </w:r>
      <w:r>
        <w:t xml:space="preserve">, pp. 39–49. Available at: https://doi.org/10.1016/b978-0-12-410543-0.00006-8. </w:t>
      </w:r>
    </w:p>
    <w:p w14:paraId="7585F557" w14:textId="77777777" w:rsidR="00C710C7" w:rsidRDefault="00114868" w:rsidP="0089600F">
      <w:pPr>
        <w:pStyle w:val="NormalWeb"/>
        <w:spacing w:line="480" w:lineRule="auto"/>
        <w:ind w:left="360"/>
      </w:pPr>
      <w:r>
        <w:t xml:space="preserve">Kumar, B. </w:t>
      </w:r>
      <w:r>
        <w:rPr>
          <w:i/>
          <w:iCs/>
        </w:rPr>
        <w:t>et al.</w:t>
      </w:r>
      <w:r>
        <w:t xml:space="preserve"> (2020) “Digital mediation in business-to-business marketing: A Bibliometric analysis,” </w:t>
      </w:r>
      <w:r>
        <w:rPr>
          <w:i/>
          <w:iCs/>
        </w:rPr>
        <w:t>Industrial Marketing Management</w:t>
      </w:r>
      <w:r>
        <w:t xml:space="preserve">, 85, pp. 126–140. Available at: https://doi.org/10.1016/j.indmarman.2019.10.002. </w:t>
      </w:r>
    </w:p>
    <w:p w14:paraId="2F2200EB" w14:textId="77777777" w:rsidR="00C710C7" w:rsidRDefault="00114868" w:rsidP="0089600F">
      <w:pPr>
        <w:pStyle w:val="NormalWeb"/>
        <w:spacing w:line="480" w:lineRule="auto"/>
        <w:ind w:left="360"/>
      </w:pPr>
      <w:r>
        <w:t xml:space="preserve">Farjam, S. and Hongyi, X. (2015) “Reviewing the concept of Brand Equity and evaluating consumer-based Brand Equity (CBBE) models,” </w:t>
      </w:r>
      <w:r>
        <w:rPr>
          <w:i/>
          <w:iCs/>
        </w:rPr>
        <w:t>The International Journal of Management Science and Business Administration</w:t>
      </w:r>
      <w:r>
        <w:t xml:space="preserve">, 1(8), pp. 14–29. Available at: https://doi.org/10.18775/ijmsba.1849-5664-5419.2014.18.1002. </w:t>
      </w:r>
    </w:p>
    <w:p w14:paraId="468A0A04" w14:textId="77777777" w:rsidR="00C710C7" w:rsidRDefault="00114868" w:rsidP="0089600F">
      <w:pPr>
        <w:pStyle w:val="NormalWeb"/>
        <w:spacing w:line="480" w:lineRule="auto"/>
        <w:ind w:left="360"/>
      </w:pPr>
      <w:r>
        <w:t xml:space="preserve">Einstein, M. (2017) “From advertising to marketing,” </w:t>
      </w:r>
      <w:r>
        <w:rPr>
          <w:i/>
          <w:iCs/>
        </w:rPr>
        <w:t>Advertising</w:t>
      </w:r>
      <w:r>
        <w:t xml:space="preserve"> [Preprint]. Available at: https://doi.org/10.1093/wentk/9780190625887.003.0001. </w:t>
      </w:r>
    </w:p>
    <w:p w14:paraId="38AF22B5" w14:textId="77777777" w:rsidR="00C710C7" w:rsidRDefault="00114868" w:rsidP="0089600F">
      <w:pPr>
        <w:pStyle w:val="NormalWeb"/>
        <w:spacing w:line="480" w:lineRule="auto"/>
        <w:ind w:left="360"/>
      </w:pPr>
      <w:r>
        <w:t xml:space="preserve">Dulek, R.E. (1993) “Models of development: Business Schools and Business Communication,” </w:t>
      </w:r>
      <w:r>
        <w:rPr>
          <w:i/>
          <w:iCs/>
        </w:rPr>
        <w:t>Journal of Business Communication</w:t>
      </w:r>
      <w:r>
        <w:t xml:space="preserve">, 30(3), pp. 315–331. Available at: https://doi.org/10.1177/002194369303000305. </w:t>
      </w:r>
    </w:p>
    <w:p w14:paraId="31D338C5" w14:textId="77777777" w:rsidR="00C710C7" w:rsidRDefault="00114868" w:rsidP="0089600F">
      <w:pPr>
        <w:pStyle w:val="NormalWeb"/>
        <w:spacing w:line="480" w:lineRule="auto"/>
        <w:ind w:left="360"/>
      </w:pPr>
      <w:r>
        <w:lastRenderedPageBreak/>
        <w:t xml:space="preserve">“Direct marketing and sales promotion” (2016) </w:t>
      </w:r>
      <w:r>
        <w:rPr>
          <w:i/>
          <w:iCs/>
        </w:rPr>
        <w:t>Promotion In The Merchandising Environment</w:t>
      </w:r>
      <w:r>
        <w:t xml:space="preserve">, pp. 258–283. Available at: https://doi.org/10.5040/9781501311246.ch-010. </w:t>
      </w:r>
    </w:p>
    <w:p w14:paraId="0F35AE31" w14:textId="77777777" w:rsidR="00C710C7" w:rsidRDefault="00114868" w:rsidP="0089600F">
      <w:pPr>
        <w:pStyle w:val="NormalWeb"/>
        <w:spacing w:line="480" w:lineRule="auto"/>
        <w:ind w:left="360"/>
      </w:pPr>
      <w:r>
        <w:t xml:space="preserve">Burgmann, I. (2010) “Integrated Marketing Communication,” </w:t>
      </w:r>
      <w:r>
        <w:rPr>
          <w:i/>
          <w:iCs/>
        </w:rPr>
        <w:t>Wiley International Encyclopedia of Marketing</w:t>
      </w:r>
      <w:r>
        <w:t xml:space="preserve"> [Preprint]. Available at: https://doi.org/10.1002/9781444316568.wiem04001. </w:t>
      </w:r>
    </w:p>
    <w:p w14:paraId="1968525D" w14:textId="77777777" w:rsidR="005F228D" w:rsidRDefault="00114868" w:rsidP="0089600F">
      <w:pPr>
        <w:pStyle w:val="NormalWeb"/>
        <w:spacing w:line="480" w:lineRule="auto"/>
        <w:ind w:left="360"/>
      </w:pPr>
      <w:r>
        <w:t xml:space="preserve">Apple (2022) </w:t>
      </w:r>
      <w:r>
        <w:rPr>
          <w:i/>
          <w:iCs/>
        </w:rPr>
        <w:t>Apple</w:t>
      </w:r>
      <w:r>
        <w:t xml:space="preserve">. Available at: https://www.apple.com/ (Accessed: December 17, 2022). </w:t>
      </w:r>
    </w:p>
    <w:p w14:paraId="522C74FA" w14:textId="77777777" w:rsidR="00B909A6" w:rsidRDefault="00114868" w:rsidP="0089600F">
      <w:pPr>
        <w:pStyle w:val="NormalWeb"/>
        <w:spacing w:line="480" w:lineRule="auto"/>
        <w:ind w:left="360"/>
      </w:pPr>
      <w:r>
        <w:t xml:space="preserve">Ahmad, A. and Thyagaraj, K.S. (2015) “Impact of brand personality on brand equity: The Role of Brand Trust, brand attachment, and Brand Commitment,” </w:t>
      </w:r>
      <w:r>
        <w:rPr>
          <w:i/>
          <w:iCs/>
        </w:rPr>
        <w:t>Indian Journal of Marketing</w:t>
      </w:r>
      <w:r>
        <w:t xml:space="preserve">, 45(5), p. 14. Available at: https://doi.org/10.17010/ijom/2015/v45/i5/79937. </w:t>
      </w:r>
    </w:p>
    <w:p w14:paraId="0E9087B2" w14:textId="77777777" w:rsidR="00B909A6" w:rsidRDefault="00114868" w:rsidP="0089600F">
      <w:pPr>
        <w:pStyle w:val="NormalWeb"/>
        <w:spacing w:line="480" w:lineRule="auto"/>
        <w:ind w:left="360"/>
      </w:pPr>
      <w:r>
        <w:t xml:space="preserve">“Customer and client relationships” (2009) </w:t>
      </w:r>
      <w:r>
        <w:rPr>
          <w:i/>
          <w:iCs/>
        </w:rPr>
        <w:t>Organizing Relationships: Traditional and Emerging Perspectives on Workplace Relationships</w:t>
      </w:r>
      <w:r>
        <w:t xml:space="preserve">, pp. 155–182. Available at: https://doi.org/10.4135/9781452204031.n6. </w:t>
      </w:r>
    </w:p>
    <w:p w14:paraId="59B26837" w14:textId="77777777" w:rsidR="00B909A6" w:rsidRDefault="00114868" w:rsidP="0089600F">
      <w:pPr>
        <w:pStyle w:val="NormalWeb"/>
        <w:spacing w:line="480" w:lineRule="auto"/>
        <w:ind w:left="360"/>
      </w:pPr>
      <w:r>
        <w:t xml:space="preserve">Heracleous, L. and Papachroni, A. (2016) “Strategic leadership and innovation at Apple Inc..” Available at: https://doi.org/10.4135/9781526446565. </w:t>
      </w:r>
    </w:p>
    <w:p w14:paraId="2C54FACC" w14:textId="77777777" w:rsidR="00B909A6" w:rsidRDefault="00114868" w:rsidP="0089600F">
      <w:pPr>
        <w:pStyle w:val="NormalWeb"/>
        <w:spacing w:line="480" w:lineRule="auto"/>
        <w:ind w:left="360"/>
      </w:pPr>
      <w:r>
        <w:t xml:space="preserve">Lafrenière, D. (2019) “Maintaining customer relationships,” </w:t>
      </w:r>
      <w:r>
        <w:rPr>
          <w:i/>
          <w:iCs/>
        </w:rPr>
        <w:t>Delivering Fantastic Customer Experience</w:t>
      </w:r>
      <w:r>
        <w:t xml:space="preserve">, pp. 67–70. Available at: https://doi.org/10.4324/9780429328091-6. </w:t>
      </w:r>
    </w:p>
    <w:p w14:paraId="53261E67" w14:textId="77777777" w:rsidR="00B909A6" w:rsidRDefault="00114868" w:rsidP="0089600F">
      <w:pPr>
        <w:pStyle w:val="NormalWeb"/>
        <w:spacing w:line="480" w:lineRule="auto"/>
        <w:ind w:left="360"/>
      </w:pPr>
      <w:r>
        <w:t xml:space="preserve">Padua, D. (2012) “The value-for-engagement model,” </w:t>
      </w:r>
      <w:r>
        <w:rPr>
          <w:i/>
          <w:iCs/>
        </w:rPr>
        <w:t>Trust, Social Relations and Engagement</w:t>
      </w:r>
      <w:r>
        <w:t xml:space="preserve">, pp. 167–190. Available at: https://doi.org/10.1057/9780230391253_8. </w:t>
      </w:r>
    </w:p>
    <w:p w14:paraId="78693B64" w14:textId="77777777" w:rsidR="00B909A6" w:rsidRDefault="00114868" w:rsidP="0089600F">
      <w:pPr>
        <w:pStyle w:val="NormalWeb"/>
        <w:spacing w:line="480" w:lineRule="auto"/>
        <w:ind w:left="360"/>
      </w:pPr>
      <w:r>
        <w:lastRenderedPageBreak/>
        <w:t xml:space="preserve">Wonglimpiyarat, J. (2012) “Technology strategies and Standard Competition — Comparative Innovation Cases of Apple and Microsoft,” </w:t>
      </w:r>
      <w:r>
        <w:rPr>
          <w:i/>
          <w:iCs/>
        </w:rPr>
        <w:t>The Journal of High Technology Management Research</w:t>
      </w:r>
      <w:r>
        <w:t xml:space="preserve">, 23(2), pp. 90–102. Available at: https://doi.org/10.1016/j.hitech.2012.06.005. </w:t>
      </w:r>
    </w:p>
    <w:p w14:paraId="781873B2" w14:textId="77777777" w:rsidR="00B909A6" w:rsidRDefault="00114868" w:rsidP="0089600F">
      <w:pPr>
        <w:pStyle w:val="NormalWeb"/>
        <w:spacing w:line="480" w:lineRule="auto"/>
        <w:ind w:left="360"/>
      </w:pPr>
      <w:r>
        <w:t xml:space="preserve">Yamashita, H. (2018) “What is corporate culture ?,” </w:t>
      </w:r>
      <w:r>
        <w:rPr>
          <w:i/>
          <w:iCs/>
        </w:rPr>
        <w:t>Competitiveness and Corporate Culture</w:t>
      </w:r>
      <w:r>
        <w:t xml:space="preserve">, pp. 62–77. Available at: </w:t>
      </w:r>
      <w:hyperlink r:id="rId13" w:history="1">
        <w:r w:rsidR="0089600F" w:rsidRPr="00C170E6">
          <w:rPr>
            <w:rStyle w:val="Hyperlink"/>
          </w:rPr>
          <w:t>https://doi.org/10.4324/9780429462351-8</w:t>
        </w:r>
      </w:hyperlink>
      <w:r>
        <w:t xml:space="preserve">. </w:t>
      </w:r>
    </w:p>
    <w:p w14:paraId="5D1B63FB" w14:textId="77777777" w:rsidR="0089600F" w:rsidRDefault="00114868" w:rsidP="0089600F">
      <w:pPr>
        <w:pStyle w:val="NormalWeb"/>
        <w:spacing w:line="480" w:lineRule="auto"/>
        <w:ind w:left="360"/>
      </w:pPr>
      <w:r>
        <w:t xml:space="preserve">Ang, L. (2018) “Integrated Marketing Communications,” </w:t>
      </w:r>
      <w:r>
        <w:rPr>
          <w:i/>
          <w:iCs/>
        </w:rPr>
        <w:t>Communication</w:t>
      </w:r>
      <w:r>
        <w:t xml:space="preserve"> [Preprint]. Available at: https://doi.org/10.1093/obo/9780199756841-0204. </w:t>
      </w:r>
    </w:p>
    <w:p w14:paraId="7ED778CF" w14:textId="77777777" w:rsidR="0089600F" w:rsidRDefault="00114868" w:rsidP="0089600F">
      <w:pPr>
        <w:pStyle w:val="NormalWeb"/>
        <w:spacing w:line="480" w:lineRule="auto"/>
        <w:ind w:left="360"/>
      </w:pPr>
      <w:r>
        <w:t xml:space="preserve">“Business-to-business public relations” (2004) </w:t>
      </w:r>
      <w:r>
        <w:rPr>
          <w:i/>
          <w:iCs/>
        </w:rPr>
        <w:t>The Public Relations Handbook</w:t>
      </w:r>
      <w:r>
        <w:t xml:space="preserve">, pp. 259–265. Available at: https://doi.org/10.4324/9780203600740-24. </w:t>
      </w:r>
    </w:p>
    <w:p w14:paraId="2B429B3B" w14:textId="77777777" w:rsidR="0089600F" w:rsidRDefault="00114868" w:rsidP="0089600F">
      <w:pPr>
        <w:pStyle w:val="NormalWeb"/>
        <w:spacing w:line="480" w:lineRule="auto"/>
        <w:ind w:left="360"/>
      </w:pPr>
      <w:r>
        <w:t xml:space="preserve">Copp, V.F. (1989) “Reinventing direct marketing,” </w:t>
      </w:r>
      <w:r>
        <w:rPr>
          <w:i/>
          <w:iCs/>
        </w:rPr>
        <w:t>Journal of Direct Marketing</w:t>
      </w:r>
      <w:r>
        <w:t xml:space="preserve">, 3(4), pp. 16–27. Available at: https://doi.org/10.1002/dir.4000030405. </w:t>
      </w:r>
    </w:p>
    <w:p w14:paraId="3549EDFE" w14:textId="77777777" w:rsidR="0089600F" w:rsidRDefault="00114868" w:rsidP="0089600F">
      <w:pPr>
        <w:pStyle w:val="NormalWeb"/>
        <w:spacing w:line="480" w:lineRule="auto"/>
        <w:ind w:left="360"/>
      </w:pPr>
      <w:r>
        <w:t xml:space="preserve">Einstein, M. (2017) “Advertising and Society,” </w:t>
      </w:r>
      <w:r>
        <w:rPr>
          <w:i/>
          <w:iCs/>
        </w:rPr>
        <w:t>Advertising</w:t>
      </w:r>
      <w:r>
        <w:t xml:space="preserve"> [Preprint]. Available at: https://doi.org/10.1093/wentk/9780190625887.003.0005. </w:t>
      </w:r>
    </w:p>
    <w:p w14:paraId="703BEEA8" w14:textId="77777777" w:rsidR="0089600F" w:rsidRDefault="00114868" w:rsidP="0089600F">
      <w:pPr>
        <w:pStyle w:val="NormalWeb"/>
        <w:spacing w:line="480" w:lineRule="auto"/>
        <w:ind w:left="360"/>
      </w:pPr>
      <w:r>
        <w:t xml:space="preserve">Manoli, A.E. (2022) “Integrated Marketing Communications Perceptions and implementation,” </w:t>
      </w:r>
      <w:r>
        <w:rPr>
          <w:i/>
          <w:iCs/>
        </w:rPr>
        <w:t>Integrated Marketing Communications in Football</w:t>
      </w:r>
      <w:r>
        <w:t xml:space="preserve">, pp. 36–60. Available at: https://doi.org/10.4324/9781003140238-3. </w:t>
      </w:r>
    </w:p>
    <w:p w14:paraId="463F8483" w14:textId="77777777" w:rsidR="0089600F" w:rsidRDefault="00114868" w:rsidP="0089600F">
      <w:pPr>
        <w:pStyle w:val="NormalWeb"/>
        <w:spacing w:line="480" w:lineRule="auto"/>
        <w:ind w:left="360"/>
      </w:pPr>
      <w:r>
        <w:t xml:space="preserve">“Recent developments in communication theory” (2009) </w:t>
      </w:r>
      <w:r>
        <w:rPr>
          <w:i/>
          <w:iCs/>
        </w:rPr>
        <w:t>Claude E. Shannon</w:t>
      </w:r>
      <w:r>
        <w:t xml:space="preserve"> [Preprint]. Available at: https://doi.org/10.1109/9780470544242.ch11. </w:t>
      </w:r>
    </w:p>
    <w:p w14:paraId="0DCB7B92" w14:textId="77777777" w:rsidR="0089600F" w:rsidRDefault="00114868" w:rsidP="0089600F">
      <w:pPr>
        <w:pStyle w:val="NormalWeb"/>
        <w:spacing w:line="480" w:lineRule="auto"/>
        <w:ind w:left="360"/>
      </w:pPr>
      <w:r>
        <w:lastRenderedPageBreak/>
        <w:t xml:space="preserve">Shahan, B.Z. (2022) </w:t>
      </w:r>
      <w:r>
        <w:rPr>
          <w:i/>
          <w:iCs/>
        </w:rPr>
        <w:t>Apple pushing for deeper decarbonization</w:t>
      </w:r>
      <w:r>
        <w:t xml:space="preserve">, </w:t>
      </w:r>
      <w:r>
        <w:rPr>
          <w:i/>
          <w:iCs/>
        </w:rPr>
        <w:t>CleanTechnica</w:t>
      </w:r>
      <w:r>
        <w:t xml:space="preserve">. Available at: https://cleantechnica.com/2022/12/16/apple-pushing-for-deeper-decarbonization/ (Accessed: December 21, 2022). </w:t>
      </w:r>
    </w:p>
    <w:p w14:paraId="52504BAE" w14:textId="77777777" w:rsidR="0089600F" w:rsidRDefault="00114868" w:rsidP="0089600F">
      <w:pPr>
        <w:pStyle w:val="NormalWeb"/>
        <w:spacing w:line="480" w:lineRule="auto"/>
        <w:ind w:left="360"/>
      </w:pPr>
      <w:r>
        <w:t xml:space="preserve">Webber, R. (2012) “Digital wars: Apple, Google, Microsoft and the battle for the internet,” </w:t>
      </w:r>
      <w:r>
        <w:rPr>
          <w:i/>
          <w:iCs/>
        </w:rPr>
        <w:t>Journal of Direct, Data and Digital Marketing Practice</w:t>
      </w:r>
      <w:r>
        <w:t xml:space="preserve">, 14(1), pp. 84–86. Available at: https://doi.org/10.1057/dddmp.2012.21. </w:t>
      </w:r>
    </w:p>
    <w:p w14:paraId="6D744287" w14:textId="77777777" w:rsidR="0089600F" w:rsidRDefault="0089600F" w:rsidP="0089600F">
      <w:pPr>
        <w:pStyle w:val="NormalWeb"/>
        <w:spacing w:line="480" w:lineRule="auto"/>
      </w:pPr>
    </w:p>
    <w:p w14:paraId="20291999" w14:textId="77777777" w:rsidR="00B909A6" w:rsidRDefault="00B909A6" w:rsidP="00B909A6">
      <w:pPr>
        <w:pStyle w:val="NormalWeb"/>
        <w:ind w:left="567" w:hanging="567"/>
      </w:pPr>
    </w:p>
    <w:p w14:paraId="63C7D36E" w14:textId="77777777" w:rsidR="00B909A6" w:rsidRDefault="00B909A6" w:rsidP="005F228D">
      <w:pPr>
        <w:pStyle w:val="NormalWeb"/>
        <w:spacing w:line="480" w:lineRule="auto"/>
        <w:ind w:firstLine="720"/>
      </w:pPr>
    </w:p>
    <w:p w14:paraId="0406FC6E" w14:textId="77777777" w:rsidR="00C710C7" w:rsidRPr="00C710C7" w:rsidRDefault="00C710C7" w:rsidP="005F228D">
      <w:pPr>
        <w:spacing w:line="480" w:lineRule="auto"/>
        <w:ind w:firstLine="720"/>
      </w:pPr>
    </w:p>
    <w:sectPr w:rsidR="00C710C7" w:rsidRPr="00C710C7" w:rsidSect="006C67B6">
      <w:pgSz w:w="12240" w:h="15840" w:code="1"/>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BoldMT">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B5970"/>
    <w:multiLevelType w:val="hybridMultilevel"/>
    <w:tmpl w:val="E1DA04B4"/>
    <w:lvl w:ilvl="0" w:tplc="DFFC7C5C">
      <w:start w:val="1"/>
      <w:numFmt w:val="decimal"/>
      <w:lvlText w:val="%1."/>
      <w:lvlJc w:val="left"/>
      <w:pPr>
        <w:ind w:left="720" w:hanging="360"/>
      </w:pPr>
    </w:lvl>
    <w:lvl w:ilvl="1" w:tplc="7CDA3794" w:tentative="1">
      <w:start w:val="1"/>
      <w:numFmt w:val="lowerLetter"/>
      <w:lvlText w:val="%2."/>
      <w:lvlJc w:val="left"/>
      <w:pPr>
        <w:ind w:left="1440" w:hanging="360"/>
      </w:pPr>
    </w:lvl>
    <w:lvl w:ilvl="2" w:tplc="A432A19E" w:tentative="1">
      <w:start w:val="1"/>
      <w:numFmt w:val="lowerRoman"/>
      <w:lvlText w:val="%3."/>
      <w:lvlJc w:val="right"/>
      <w:pPr>
        <w:ind w:left="2160" w:hanging="180"/>
      </w:pPr>
    </w:lvl>
    <w:lvl w:ilvl="3" w:tplc="B672BD98" w:tentative="1">
      <w:start w:val="1"/>
      <w:numFmt w:val="decimal"/>
      <w:lvlText w:val="%4."/>
      <w:lvlJc w:val="left"/>
      <w:pPr>
        <w:ind w:left="2880" w:hanging="360"/>
      </w:pPr>
    </w:lvl>
    <w:lvl w:ilvl="4" w:tplc="E3747E8E" w:tentative="1">
      <w:start w:val="1"/>
      <w:numFmt w:val="lowerLetter"/>
      <w:lvlText w:val="%5."/>
      <w:lvlJc w:val="left"/>
      <w:pPr>
        <w:ind w:left="3600" w:hanging="360"/>
      </w:pPr>
    </w:lvl>
    <w:lvl w:ilvl="5" w:tplc="790AD574" w:tentative="1">
      <w:start w:val="1"/>
      <w:numFmt w:val="lowerRoman"/>
      <w:lvlText w:val="%6."/>
      <w:lvlJc w:val="right"/>
      <w:pPr>
        <w:ind w:left="4320" w:hanging="180"/>
      </w:pPr>
    </w:lvl>
    <w:lvl w:ilvl="6" w:tplc="859C4E66" w:tentative="1">
      <w:start w:val="1"/>
      <w:numFmt w:val="decimal"/>
      <w:lvlText w:val="%7."/>
      <w:lvlJc w:val="left"/>
      <w:pPr>
        <w:ind w:left="5040" w:hanging="360"/>
      </w:pPr>
    </w:lvl>
    <w:lvl w:ilvl="7" w:tplc="29446C1E" w:tentative="1">
      <w:start w:val="1"/>
      <w:numFmt w:val="lowerLetter"/>
      <w:lvlText w:val="%8."/>
      <w:lvlJc w:val="left"/>
      <w:pPr>
        <w:ind w:left="5760" w:hanging="360"/>
      </w:pPr>
    </w:lvl>
    <w:lvl w:ilvl="8" w:tplc="564AC3F4" w:tentative="1">
      <w:start w:val="1"/>
      <w:numFmt w:val="lowerRoman"/>
      <w:lvlText w:val="%9."/>
      <w:lvlJc w:val="right"/>
      <w:pPr>
        <w:ind w:left="6480" w:hanging="180"/>
      </w:pPr>
    </w:lvl>
  </w:abstractNum>
  <w:abstractNum w:abstractNumId="1" w15:restartNumberingAfterBreak="0">
    <w:nsid w:val="1A2E7E10"/>
    <w:multiLevelType w:val="hybridMultilevel"/>
    <w:tmpl w:val="167E1F9E"/>
    <w:lvl w:ilvl="0" w:tplc="25B015BA">
      <w:start w:val="1"/>
      <w:numFmt w:val="bullet"/>
      <w:lvlText w:val=""/>
      <w:lvlJc w:val="left"/>
      <w:pPr>
        <w:ind w:left="720" w:hanging="360"/>
      </w:pPr>
      <w:rPr>
        <w:rFonts w:ascii="Symbol" w:hAnsi="Symbol" w:hint="default"/>
      </w:rPr>
    </w:lvl>
    <w:lvl w:ilvl="1" w:tplc="00EA4C98" w:tentative="1">
      <w:start w:val="1"/>
      <w:numFmt w:val="bullet"/>
      <w:lvlText w:val="o"/>
      <w:lvlJc w:val="left"/>
      <w:pPr>
        <w:ind w:left="1440" w:hanging="360"/>
      </w:pPr>
      <w:rPr>
        <w:rFonts w:ascii="Courier New" w:hAnsi="Courier New" w:cs="Courier New" w:hint="default"/>
      </w:rPr>
    </w:lvl>
    <w:lvl w:ilvl="2" w:tplc="E492397E" w:tentative="1">
      <w:start w:val="1"/>
      <w:numFmt w:val="bullet"/>
      <w:lvlText w:val=""/>
      <w:lvlJc w:val="left"/>
      <w:pPr>
        <w:ind w:left="2160" w:hanging="360"/>
      </w:pPr>
      <w:rPr>
        <w:rFonts w:ascii="Wingdings" w:hAnsi="Wingdings" w:hint="default"/>
      </w:rPr>
    </w:lvl>
    <w:lvl w:ilvl="3" w:tplc="F1F28098" w:tentative="1">
      <w:start w:val="1"/>
      <w:numFmt w:val="bullet"/>
      <w:lvlText w:val=""/>
      <w:lvlJc w:val="left"/>
      <w:pPr>
        <w:ind w:left="2880" w:hanging="360"/>
      </w:pPr>
      <w:rPr>
        <w:rFonts w:ascii="Symbol" w:hAnsi="Symbol" w:hint="default"/>
      </w:rPr>
    </w:lvl>
    <w:lvl w:ilvl="4" w:tplc="A5FC2E82" w:tentative="1">
      <w:start w:val="1"/>
      <w:numFmt w:val="bullet"/>
      <w:lvlText w:val="o"/>
      <w:lvlJc w:val="left"/>
      <w:pPr>
        <w:ind w:left="3600" w:hanging="360"/>
      </w:pPr>
      <w:rPr>
        <w:rFonts w:ascii="Courier New" w:hAnsi="Courier New" w:cs="Courier New" w:hint="default"/>
      </w:rPr>
    </w:lvl>
    <w:lvl w:ilvl="5" w:tplc="7CDC742E" w:tentative="1">
      <w:start w:val="1"/>
      <w:numFmt w:val="bullet"/>
      <w:lvlText w:val=""/>
      <w:lvlJc w:val="left"/>
      <w:pPr>
        <w:ind w:left="4320" w:hanging="360"/>
      </w:pPr>
      <w:rPr>
        <w:rFonts w:ascii="Wingdings" w:hAnsi="Wingdings" w:hint="default"/>
      </w:rPr>
    </w:lvl>
    <w:lvl w:ilvl="6" w:tplc="9BBE77F6" w:tentative="1">
      <w:start w:val="1"/>
      <w:numFmt w:val="bullet"/>
      <w:lvlText w:val=""/>
      <w:lvlJc w:val="left"/>
      <w:pPr>
        <w:ind w:left="5040" w:hanging="360"/>
      </w:pPr>
      <w:rPr>
        <w:rFonts w:ascii="Symbol" w:hAnsi="Symbol" w:hint="default"/>
      </w:rPr>
    </w:lvl>
    <w:lvl w:ilvl="7" w:tplc="80EE96B2" w:tentative="1">
      <w:start w:val="1"/>
      <w:numFmt w:val="bullet"/>
      <w:lvlText w:val="o"/>
      <w:lvlJc w:val="left"/>
      <w:pPr>
        <w:ind w:left="5760" w:hanging="360"/>
      </w:pPr>
      <w:rPr>
        <w:rFonts w:ascii="Courier New" w:hAnsi="Courier New" w:cs="Courier New" w:hint="default"/>
      </w:rPr>
    </w:lvl>
    <w:lvl w:ilvl="8" w:tplc="CF5478C2" w:tentative="1">
      <w:start w:val="1"/>
      <w:numFmt w:val="bullet"/>
      <w:lvlText w:val=""/>
      <w:lvlJc w:val="left"/>
      <w:pPr>
        <w:ind w:left="6480" w:hanging="360"/>
      </w:pPr>
      <w:rPr>
        <w:rFonts w:ascii="Wingdings" w:hAnsi="Wingdings" w:hint="default"/>
      </w:rPr>
    </w:lvl>
  </w:abstractNum>
  <w:abstractNum w:abstractNumId="2" w15:restartNumberingAfterBreak="0">
    <w:nsid w:val="1CFA48D3"/>
    <w:multiLevelType w:val="hybridMultilevel"/>
    <w:tmpl w:val="132248E6"/>
    <w:lvl w:ilvl="0" w:tplc="62F253D0">
      <w:start w:val="1"/>
      <w:numFmt w:val="decimal"/>
      <w:lvlText w:val="%1."/>
      <w:lvlJc w:val="left"/>
      <w:pPr>
        <w:ind w:left="720" w:hanging="360"/>
      </w:pPr>
    </w:lvl>
    <w:lvl w:ilvl="1" w:tplc="AB94F3FC" w:tentative="1">
      <w:start w:val="1"/>
      <w:numFmt w:val="lowerLetter"/>
      <w:lvlText w:val="%2."/>
      <w:lvlJc w:val="left"/>
      <w:pPr>
        <w:ind w:left="1440" w:hanging="360"/>
      </w:pPr>
    </w:lvl>
    <w:lvl w:ilvl="2" w:tplc="CE30B9A2" w:tentative="1">
      <w:start w:val="1"/>
      <w:numFmt w:val="lowerRoman"/>
      <w:lvlText w:val="%3."/>
      <w:lvlJc w:val="right"/>
      <w:pPr>
        <w:ind w:left="2160" w:hanging="180"/>
      </w:pPr>
    </w:lvl>
    <w:lvl w:ilvl="3" w:tplc="FBEE94F8" w:tentative="1">
      <w:start w:val="1"/>
      <w:numFmt w:val="decimal"/>
      <w:lvlText w:val="%4."/>
      <w:lvlJc w:val="left"/>
      <w:pPr>
        <w:ind w:left="2880" w:hanging="360"/>
      </w:pPr>
    </w:lvl>
    <w:lvl w:ilvl="4" w:tplc="86F0052A" w:tentative="1">
      <w:start w:val="1"/>
      <w:numFmt w:val="lowerLetter"/>
      <w:lvlText w:val="%5."/>
      <w:lvlJc w:val="left"/>
      <w:pPr>
        <w:ind w:left="3600" w:hanging="360"/>
      </w:pPr>
    </w:lvl>
    <w:lvl w:ilvl="5" w:tplc="7DC8CBA0" w:tentative="1">
      <w:start w:val="1"/>
      <w:numFmt w:val="lowerRoman"/>
      <w:lvlText w:val="%6."/>
      <w:lvlJc w:val="right"/>
      <w:pPr>
        <w:ind w:left="4320" w:hanging="180"/>
      </w:pPr>
    </w:lvl>
    <w:lvl w:ilvl="6" w:tplc="3184EDD8" w:tentative="1">
      <w:start w:val="1"/>
      <w:numFmt w:val="decimal"/>
      <w:lvlText w:val="%7."/>
      <w:lvlJc w:val="left"/>
      <w:pPr>
        <w:ind w:left="5040" w:hanging="360"/>
      </w:pPr>
    </w:lvl>
    <w:lvl w:ilvl="7" w:tplc="2AFED00A" w:tentative="1">
      <w:start w:val="1"/>
      <w:numFmt w:val="lowerLetter"/>
      <w:lvlText w:val="%8."/>
      <w:lvlJc w:val="left"/>
      <w:pPr>
        <w:ind w:left="5760" w:hanging="360"/>
      </w:pPr>
    </w:lvl>
    <w:lvl w:ilvl="8" w:tplc="B89CB976"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F1876"/>
    <w:rsid w:val="00034FAF"/>
    <w:rsid w:val="00065C36"/>
    <w:rsid w:val="00081327"/>
    <w:rsid w:val="000E28B2"/>
    <w:rsid w:val="000E4EA2"/>
    <w:rsid w:val="000E64C8"/>
    <w:rsid w:val="000F4923"/>
    <w:rsid w:val="00114868"/>
    <w:rsid w:val="001270BA"/>
    <w:rsid w:val="00142FDA"/>
    <w:rsid w:val="00164F85"/>
    <w:rsid w:val="00181FC4"/>
    <w:rsid w:val="00192BD5"/>
    <w:rsid w:val="001C2E99"/>
    <w:rsid w:val="001E2EBD"/>
    <w:rsid w:val="001F1876"/>
    <w:rsid w:val="002252D9"/>
    <w:rsid w:val="0026318A"/>
    <w:rsid w:val="00336E39"/>
    <w:rsid w:val="003506AA"/>
    <w:rsid w:val="00367F8D"/>
    <w:rsid w:val="003B681F"/>
    <w:rsid w:val="003D56BA"/>
    <w:rsid w:val="004335D1"/>
    <w:rsid w:val="00551E5A"/>
    <w:rsid w:val="005861A3"/>
    <w:rsid w:val="005F228D"/>
    <w:rsid w:val="0065358B"/>
    <w:rsid w:val="00666A3C"/>
    <w:rsid w:val="006A73C8"/>
    <w:rsid w:val="006C67B6"/>
    <w:rsid w:val="006E40C4"/>
    <w:rsid w:val="006E4A3B"/>
    <w:rsid w:val="007A14AC"/>
    <w:rsid w:val="007B6E6A"/>
    <w:rsid w:val="007F2A0A"/>
    <w:rsid w:val="00803A00"/>
    <w:rsid w:val="00835E0D"/>
    <w:rsid w:val="00852C45"/>
    <w:rsid w:val="00880B26"/>
    <w:rsid w:val="00884158"/>
    <w:rsid w:val="0089600F"/>
    <w:rsid w:val="008A4DC7"/>
    <w:rsid w:val="008C45CC"/>
    <w:rsid w:val="008D768F"/>
    <w:rsid w:val="00940D01"/>
    <w:rsid w:val="00975CEA"/>
    <w:rsid w:val="00981CC9"/>
    <w:rsid w:val="009C571F"/>
    <w:rsid w:val="00A37BD4"/>
    <w:rsid w:val="00A53F42"/>
    <w:rsid w:val="00A861D3"/>
    <w:rsid w:val="00A92302"/>
    <w:rsid w:val="00AB7616"/>
    <w:rsid w:val="00B56090"/>
    <w:rsid w:val="00B909A6"/>
    <w:rsid w:val="00C1111E"/>
    <w:rsid w:val="00C170E6"/>
    <w:rsid w:val="00C50525"/>
    <w:rsid w:val="00C6566E"/>
    <w:rsid w:val="00C710C7"/>
    <w:rsid w:val="00CB4278"/>
    <w:rsid w:val="00DD59B6"/>
    <w:rsid w:val="00E24D01"/>
    <w:rsid w:val="00E921F8"/>
    <w:rsid w:val="00ED6312"/>
    <w:rsid w:val="00F9237B"/>
    <w:rsid w:val="00FC64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3F522"/>
  <w15:docId w15:val="{6E3DFE5F-61BA-4877-A77F-4AD0E682F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87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270B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87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2252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52D9"/>
    <w:rPr>
      <w:rFonts w:ascii="Tahoma" w:hAnsi="Tahoma" w:cs="Tahoma"/>
      <w:sz w:val="16"/>
      <w:szCs w:val="16"/>
    </w:rPr>
  </w:style>
  <w:style w:type="character" w:customStyle="1" w:styleId="hgkelc">
    <w:name w:val="hgkelc"/>
    <w:basedOn w:val="DefaultParagraphFont"/>
    <w:rsid w:val="005861A3"/>
  </w:style>
  <w:style w:type="paragraph" w:styleId="ListParagraph">
    <w:name w:val="List Paragraph"/>
    <w:basedOn w:val="Normal"/>
    <w:uiPriority w:val="34"/>
    <w:qFormat/>
    <w:rsid w:val="00C6566E"/>
    <w:pPr>
      <w:ind w:left="720"/>
      <w:contextualSpacing/>
    </w:pPr>
  </w:style>
  <w:style w:type="paragraph" w:styleId="NoSpacing">
    <w:name w:val="No Spacing"/>
    <w:link w:val="NoSpacingChar"/>
    <w:uiPriority w:val="1"/>
    <w:qFormat/>
    <w:rsid w:val="006C67B6"/>
    <w:pPr>
      <w:spacing w:after="0" w:line="240" w:lineRule="auto"/>
    </w:pPr>
    <w:rPr>
      <w:rFonts w:asciiTheme="minorHAnsi" w:eastAsiaTheme="minorEastAsia" w:hAnsiTheme="minorHAnsi" w:cstheme="minorBidi"/>
      <w:sz w:val="22"/>
      <w:szCs w:val="22"/>
      <w:lang w:eastAsia="ja-JP"/>
    </w:rPr>
  </w:style>
  <w:style w:type="character" w:customStyle="1" w:styleId="NoSpacingChar">
    <w:name w:val="No Spacing Char"/>
    <w:basedOn w:val="DefaultParagraphFont"/>
    <w:link w:val="NoSpacing"/>
    <w:uiPriority w:val="1"/>
    <w:rsid w:val="006C67B6"/>
    <w:rPr>
      <w:rFonts w:asciiTheme="minorHAnsi" w:eastAsiaTheme="minorEastAsia" w:hAnsiTheme="minorHAnsi" w:cstheme="minorBidi"/>
      <w:sz w:val="22"/>
      <w:szCs w:val="22"/>
      <w:lang w:eastAsia="ja-JP"/>
    </w:rPr>
  </w:style>
  <w:style w:type="paragraph" w:styleId="NormalWeb">
    <w:name w:val="Normal (Web)"/>
    <w:basedOn w:val="Normal"/>
    <w:uiPriority w:val="99"/>
    <w:unhideWhenUsed/>
    <w:rsid w:val="00CB4278"/>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CB4278"/>
    <w:rPr>
      <w:b/>
      <w:bCs/>
    </w:rPr>
  </w:style>
  <w:style w:type="character" w:customStyle="1" w:styleId="Heading2Char">
    <w:name w:val="Heading 2 Char"/>
    <w:basedOn w:val="DefaultParagraphFont"/>
    <w:link w:val="Heading2"/>
    <w:uiPriority w:val="9"/>
    <w:rsid w:val="001270B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270BA"/>
    <w:pPr>
      <w:outlineLvl w:val="9"/>
    </w:pPr>
    <w:rPr>
      <w:lang w:eastAsia="ja-JP"/>
    </w:rPr>
  </w:style>
  <w:style w:type="paragraph" w:styleId="TOC1">
    <w:name w:val="toc 1"/>
    <w:basedOn w:val="Normal"/>
    <w:next w:val="Normal"/>
    <w:autoRedefine/>
    <w:uiPriority w:val="39"/>
    <w:unhideWhenUsed/>
    <w:rsid w:val="001270BA"/>
    <w:pPr>
      <w:spacing w:after="100"/>
    </w:pPr>
  </w:style>
  <w:style w:type="paragraph" w:styleId="TOC2">
    <w:name w:val="toc 2"/>
    <w:basedOn w:val="Normal"/>
    <w:next w:val="Normal"/>
    <w:autoRedefine/>
    <w:uiPriority w:val="39"/>
    <w:unhideWhenUsed/>
    <w:rsid w:val="001270BA"/>
    <w:pPr>
      <w:spacing w:after="100"/>
      <w:ind w:left="240"/>
    </w:pPr>
  </w:style>
  <w:style w:type="character" w:styleId="Hyperlink">
    <w:name w:val="Hyperlink"/>
    <w:basedOn w:val="DefaultParagraphFont"/>
    <w:uiPriority w:val="99"/>
    <w:unhideWhenUsed/>
    <w:rsid w:val="001270BA"/>
    <w:rPr>
      <w:color w:val="0000FF" w:themeColor="hyperlink"/>
      <w:u w:val="single"/>
    </w:rPr>
  </w:style>
  <w:style w:type="paragraph" w:styleId="Header">
    <w:name w:val="header"/>
    <w:basedOn w:val="Normal"/>
    <w:link w:val="HeaderChar"/>
    <w:uiPriority w:val="99"/>
    <w:unhideWhenUsed/>
    <w:rsid w:val="007B6E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E6A"/>
  </w:style>
  <w:style w:type="paragraph" w:styleId="Footer">
    <w:name w:val="footer"/>
    <w:basedOn w:val="Normal"/>
    <w:link w:val="FooterChar"/>
    <w:uiPriority w:val="99"/>
    <w:unhideWhenUsed/>
    <w:rsid w:val="007B6E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E6A"/>
  </w:style>
  <w:style w:type="character" w:customStyle="1" w:styleId="fontstyle01">
    <w:name w:val="fontstyle01"/>
    <w:basedOn w:val="DefaultParagraphFont"/>
    <w:rsid w:val="000E4EA2"/>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4324/9780429462351-8"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6E948F-1F45-45A5-B5A4-59A5EB425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20</Pages>
  <Words>4239</Words>
  <Characters>24332</Characters>
  <Application>Microsoft Office Word</Application>
  <DocSecurity>0</DocSecurity>
  <Lines>392</Lines>
  <Paragraphs>127</Paragraphs>
  <ScaleCrop>false</ScaleCrop>
  <HeadingPairs>
    <vt:vector size="2" baseType="variant">
      <vt:variant>
        <vt:lpstr>Title</vt:lpstr>
      </vt:variant>
      <vt:variant>
        <vt:i4>1</vt:i4>
      </vt:variant>
    </vt:vector>
  </HeadingPairs>
  <TitlesOfParts>
    <vt:vector size="1" baseType="lpstr">
      <vt:lpstr>Marketing Management Assessment 1</vt:lpstr>
    </vt:vector>
  </TitlesOfParts>
  <Company/>
  <LinksUpToDate>false</LinksUpToDate>
  <CharactersWithSpaces>28444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Assessment 1</dc:title>
  <dc:subject>LCMB7001</dc:subject>
  <dc:creator>zeel surti</dc:creator>
  <cp:lastModifiedBy>Zeel Surti</cp:lastModifiedBy>
  <cp:revision>18</cp:revision>
  <dcterms:created xsi:type="dcterms:W3CDTF">2022-12-17T23:40:00Z</dcterms:created>
  <dcterms:modified xsi:type="dcterms:W3CDTF">2023-01-02T23:25:00Z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fc88d7b87d3c25a395e5892e4810d26c24841924f327cd4120f6f5f14608609d</vt:lpwstr>
  </property>
</Properties>
</file>