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77AE6" w14:textId="77777777" w:rsidR="00F20BD7" w:rsidRDefault="00F20BD7" w:rsidP="00F20BD7">
      <w:pPr>
        <w:spacing w:line="360" w:lineRule="auto"/>
        <w:jc w:val="center"/>
        <w:rPr>
          <w:rFonts w:ascii="Georgia" w:hAnsi="Georgia"/>
          <w:sz w:val="56"/>
          <w:szCs w:val="56"/>
          <w:lang w:val="en-GB"/>
        </w:rPr>
      </w:pPr>
    </w:p>
    <w:p w14:paraId="14842983" w14:textId="77777777" w:rsidR="00F20BD7" w:rsidRDefault="00F20BD7" w:rsidP="00F20BD7">
      <w:pPr>
        <w:spacing w:line="360" w:lineRule="auto"/>
        <w:jc w:val="center"/>
        <w:rPr>
          <w:rFonts w:ascii="Georgia" w:hAnsi="Georgia"/>
          <w:sz w:val="56"/>
          <w:szCs w:val="56"/>
          <w:lang w:val="en-GB"/>
        </w:rPr>
      </w:pPr>
    </w:p>
    <w:p w14:paraId="08EDFEE9" w14:textId="77777777" w:rsidR="00F20BD7" w:rsidRDefault="00F20BD7" w:rsidP="00F20BD7">
      <w:pPr>
        <w:spacing w:line="360" w:lineRule="auto"/>
        <w:jc w:val="center"/>
        <w:rPr>
          <w:rFonts w:ascii="Georgia" w:hAnsi="Georgia"/>
          <w:sz w:val="56"/>
          <w:szCs w:val="56"/>
          <w:lang w:val="en-GB"/>
        </w:rPr>
      </w:pPr>
    </w:p>
    <w:p w14:paraId="45B8B07F" w14:textId="77777777" w:rsidR="00F20BD7" w:rsidRDefault="00F20BD7" w:rsidP="00F20BD7">
      <w:pPr>
        <w:spacing w:line="360" w:lineRule="auto"/>
        <w:jc w:val="center"/>
        <w:rPr>
          <w:rFonts w:ascii="Georgia" w:hAnsi="Georgia"/>
          <w:sz w:val="56"/>
          <w:szCs w:val="56"/>
          <w:lang w:val="en-GB"/>
        </w:rPr>
      </w:pPr>
    </w:p>
    <w:p w14:paraId="4AC59044" w14:textId="5957C2EA" w:rsidR="00F20BD7" w:rsidRPr="00F20BD7" w:rsidRDefault="00F20BD7" w:rsidP="00F20BD7">
      <w:pPr>
        <w:spacing w:line="360" w:lineRule="auto"/>
        <w:jc w:val="center"/>
        <w:rPr>
          <w:rFonts w:ascii="Georgia" w:hAnsi="Georgia"/>
          <w:sz w:val="56"/>
          <w:szCs w:val="56"/>
          <w:u w:val="single"/>
          <w:lang w:val="en-GB"/>
        </w:rPr>
      </w:pPr>
      <w:r w:rsidRPr="00F20BD7">
        <w:rPr>
          <w:rFonts w:ascii="Georgia" w:hAnsi="Georgia"/>
          <w:sz w:val="56"/>
          <w:szCs w:val="56"/>
          <w:u w:val="single"/>
          <w:lang w:val="en-GB"/>
        </w:rPr>
        <w:t>How might Biophilic Design and Technology coproduce our interior spaces in the future?</w:t>
      </w:r>
    </w:p>
    <w:p w14:paraId="44349F0A" w14:textId="77777777" w:rsidR="00F20BD7" w:rsidRDefault="00F20BD7" w:rsidP="00F20BD7">
      <w:pPr>
        <w:spacing w:line="360" w:lineRule="auto"/>
        <w:jc w:val="center"/>
        <w:rPr>
          <w:rFonts w:ascii="Georgia" w:hAnsi="Georgia"/>
          <w:sz w:val="22"/>
          <w:szCs w:val="22"/>
          <w:lang w:val="en-GB"/>
        </w:rPr>
      </w:pPr>
    </w:p>
    <w:p w14:paraId="7663064A" w14:textId="77777777" w:rsidR="008C649D" w:rsidRDefault="008C649D" w:rsidP="00F20BD7">
      <w:pPr>
        <w:rPr>
          <w:rFonts w:ascii="Georgia" w:hAnsi="Georgia"/>
          <w:sz w:val="22"/>
          <w:szCs w:val="22"/>
          <w:lang w:val="en-GB"/>
        </w:rPr>
      </w:pPr>
    </w:p>
    <w:p w14:paraId="0BCA9863" w14:textId="77777777" w:rsidR="008C649D" w:rsidRDefault="008C649D" w:rsidP="00F20BD7">
      <w:pPr>
        <w:rPr>
          <w:rFonts w:ascii="Georgia" w:hAnsi="Georgia"/>
          <w:sz w:val="22"/>
          <w:szCs w:val="22"/>
          <w:lang w:val="en-GB"/>
        </w:rPr>
      </w:pPr>
    </w:p>
    <w:p w14:paraId="455C4DA1" w14:textId="77777777" w:rsidR="008C649D" w:rsidRDefault="008C649D" w:rsidP="00F20BD7">
      <w:pPr>
        <w:rPr>
          <w:rFonts w:ascii="Georgia" w:hAnsi="Georgia"/>
          <w:sz w:val="22"/>
          <w:szCs w:val="22"/>
          <w:lang w:val="en-GB"/>
        </w:rPr>
      </w:pPr>
    </w:p>
    <w:p w14:paraId="0320A1BE" w14:textId="77777777" w:rsidR="008C649D" w:rsidRDefault="008C649D" w:rsidP="00F20BD7">
      <w:pPr>
        <w:rPr>
          <w:rFonts w:ascii="Georgia" w:hAnsi="Georgia"/>
          <w:sz w:val="22"/>
          <w:szCs w:val="22"/>
          <w:lang w:val="en-GB"/>
        </w:rPr>
      </w:pPr>
    </w:p>
    <w:p w14:paraId="3F0A3CD4" w14:textId="77777777" w:rsidR="008C649D" w:rsidRDefault="008C649D" w:rsidP="00F20BD7">
      <w:pPr>
        <w:rPr>
          <w:rFonts w:ascii="Georgia" w:hAnsi="Georgia"/>
          <w:sz w:val="22"/>
          <w:szCs w:val="22"/>
          <w:lang w:val="en-GB"/>
        </w:rPr>
      </w:pPr>
    </w:p>
    <w:p w14:paraId="6A6A1DEC" w14:textId="77777777" w:rsidR="008C649D" w:rsidRDefault="008C649D" w:rsidP="00F20BD7">
      <w:pPr>
        <w:rPr>
          <w:rFonts w:ascii="Georgia" w:hAnsi="Georgia"/>
          <w:sz w:val="22"/>
          <w:szCs w:val="22"/>
          <w:lang w:val="en-GB"/>
        </w:rPr>
      </w:pPr>
    </w:p>
    <w:p w14:paraId="2C650F3F" w14:textId="77777777" w:rsidR="008C649D" w:rsidRDefault="008C649D" w:rsidP="00F20BD7">
      <w:pPr>
        <w:rPr>
          <w:rFonts w:ascii="Georgia" w:hAnsi="Georgia"/>
          <w:sz w:val="22"/>
          <w:szCs w:val="22"/>
          <w:lang w:val="en-GB"/>
        </w:rPr>
      </w:pPr>
    </w:p>
    <w:p w14:paraId="68A6A5E1" w14:textId="77777777" w:rsidR="008C649D" w:rsidRDefault="008C649D" w:rsidP="00F20BD7">
      <w:pPr>
        <w:rPr>
          <w:rFonts w:ascii="Georgia" w:hAnsi="Georgia"/>
          <w:sz w:val="22"/>
          <w:szCs w:val="22"/>
          <w:lang w:val="en-GB"/>
        </w:rPr>
      </w:pPr>
    </w:p>
    <w:p w14:paraId="36020DFC" w14:textId="77777777" w:rsidR="008C649D" w:rsidRDefault="008C649D" w:rsidP="00F20BD7">
      <w:pPr>
        <w:rPr>
          <w:rFonts w:ascii="Georgia" w:hAnsi="Georgia"/>
          <w:sz w:val="22"/>
          <w:szCs w:val="22"/>
          <w:lang w:val="en-GB"/>
        </w:rPr>
      </w:pPr>
    </w:p>
    <w:p w14:paraId="1D66AC9F" w14:textId="77777777" w:rsidR="008C649D" w:rsidRDefault="008C649D" w:rsidP="00F20BD7">
      <w:pPr>
        <w:rPr>
          <w:rFonts w:ascii="Georgia" w:hAnsi="Georgia"/>
          <w:sz w:val="22"/>
          <w:szCs w:val="22"/>
          <w:lang w:val="en-GB"/>
        </w:rPr>
      </w:pPr>
    </w:p>
    <w:p w14:paraId="1E875896" w14:textId="77777777" w:rsidR="008C649D" w:rsidRDefault="008C649D" w:rsidP="00F20BD7">
      <w:pPr>
        <w:rPr>
          <w:rFonts w:ascii="Georgia" w:hAnsi="Georgia"/>
          <w:sz w:val="22"/>
          <w:szCs w:val="22"/>
          <w:lang w:val="en-GB"/>
        </w:rPr>
      </w:pPr>
    </w:p>
    <w:p w14:paraId="3F4785B6" w14:textId="77777777" w:rsidR="008C649D" w:rsidRDefault="008C649D" w:rsidP="00F20BD7">
      <w:pPr>
        <w:rPr>
          <w:rFonts w:ascii="Georgia" w:hAnsi="Georgia"/>
          <w:sz w:val="22"/>
          <w:szCs w:val="22"/>
          <w:lang w:val="en-GB"/>
        </w:rPr>
      </w:pPr>
    </w:p>
    <w:p w14:paraId="221C56AE" w14:textId="77777777" w:rsidR="008C649D" w:rsidRDefault="008C649D" w:rsidP="00F20BD7">
      <w:pPr>
        <w:rPr>
          <w:rFonts w:ascii="Georgia" w:hAnsi="Georgia"/>
          <w:sz w:val="22"/>
          <w:szCs w:val="22"/>
          <w:lang w:val="en-GB"/>
        </w:rPr>
      </w:pPr>
    </w:p>
    <w:p w14:paraId="1C9A2959" w14:textId="77777777" w:rsidR="008C649D" w:rsidRDefault="008C649D" w:rsidP="00F20BD7">
      <w:pPr>
        <w:rPr>
          <w:rFonts w:ascii="Georgia" w:hAnsi="Georgia"/>
          <w:sz w:val="22"/>
          <w:szCs w:val="22"/>
          <w:lang w:val="en-GB"/>
        </w:rPr>
      </w:pPr>
    </w:p>
    <w:p w14:paraId="2CDED187" w14:textId="77777777" w:rsidR="008C649D" w:rsidRDefault="008C649D" w:rsidP="00F20BD7">
      <w:pPr>
        <w:rPr>
          <w:rFonts w:ascii="Georgia" w:hAnsi="Georgia"/>
          <w:sz w:val="22"/>
          <w:szCs w:val="22"/>
          <w:lang w:val="en-GB"/>
        </w:rPr>
      </w:pPr>
    </w:p>
    <w:p w14:paraId="08955659" w14:textId="77777777" w:rsidR="008C649D" w:rsidRDefault="008C649D" w:rsidP="00F20BD7">
      <w:pPr>
        <w:rPr>
          <w:rFonts w:ascii="Georgia" w:hAnsi="Georgia"/>
          <w:sz w:val="22"/>
          <w:szCs w:val="22"/>
          <w:lang w:val="en-GB"/>
        </w:rPr>
      </w:pPr>
    </w:p>
    <w:p w14:paraId="7859A602" w14:textId="77777777" w:rsidR="008C649D" w:rsidRDefault="008C649D" w:rsidP="00F20BD7">
      <w:pPr>
        <w:rPr>
          <w:rFonts w:ascii="Georgia" w:hAnsi="Georgia"/>
          <w:sz w:val="22"/>
          <w:szCs w:val="22"/>
          <w:lang w:val="en-GB"/>
        </w:rPr>
      </w:pPr>
    </w:p>
    <w:p w14:paraId="6CF1543A" w14:textId="77777777" w:rsidR="008C649D" w:rsidRDefault="008C649D" w:rsidP="00F20BD7">
      <w:pPr>
        <w:rPr>
          <w:rFonts w:ascii="Georgia" w:hAnsi="Georgia"/>
          <w:sz w:val="22"/>
          <w:szCs w:val="22"/>
          <w:lang w:val="en-GB"/>
        </w:rPr>
      </w:pPr>
    </w:p>
    <w:p w14:paraId="09508088" w14:textId="77777777" w:rsidR="008C649D" w:rsidRDefault="008C649D" w:rsidP="00F20BD7">
      <w:pPr>
        <w:rPr>
          <w:rFonts w:ascii="Georgia" w:hAnsi="Georgia"/>
          <w:sz w:val="22"/>
          <w:szCs w:val="22"/>
          <w:lang w:val="en-GB"/>
        </w:rPr>
      </w:pPr>
    </w:p>
    <w:p w14:paraId="1BC037B8" w14:textId="77777777" w:rsidR="008C649D" w:rsidRDefault="008C649D" w:rsidP="00F20BD7">
      <w:pPr>
        <w:rPr>
          <w:rFonts w:ascii="Georgia" w:hAnsi="Georgia"/>
          <w:sz w:val="22"/>
          <w:szCs w:val="22"/>
          <w:lang w:val="en-GB"/>
        </w:rPr>
      </w:pPr>
    </w:p>
    <w:p w14:paraId="32874BB7" w14:textId="77777777" w:rsidR="008C649D" w:rsidRDefault="008C649D" w:rsidP="00F20BD7">
      <w:pPr>
        <w:rPr>
          <w:rFonts w:ascii="Georgia" w:hAnsi="Georgia"/>
          <w:sz w:val="22"/>
          <w:szCs w:val="22"/>
          <w:lang w:val="en-GB"/>
        </w:rPr>
      </w:pPr>
    </w:p>
    <w:p w14:paraId="055DC14A" w14:textId="38265B3F" w:rsidR="00CF6DE0" w:rsidRDefault="008C649D" w:rsidP="00F20BD7">
      <w:pPr>
        <w:rPr>
          <w:rFonts w:ascii="Georgia" w:hAnsi="Georgia"/>
          <w:sz w:val="22"/>
          <w:szCs w:val="22"/>
          <w:lang w:val="en-GB"/>
        </w:rPr>
      </w:pPr>
      <w:r>
        <w:rPr>
          <w:rFonts w:ascii="Georgia" w:hAnsi="Georgia"/>
          <w:sz w:val="22"/>
          <w:szCs w:val="22"/>
          <w:lang w:val="en-GB"/>
        </w:rPr>
        <w:t>Word count: 5283</w:t>
      </w:r>
      <w:r w:rsidR="00F20BD7">
        <w:rPr>
          <w:rFonts w:ascii="Georgia" w:hAnsi="Georgia"/>
          <w:sz w:val="22"/>
          <w:szCs w:val="22"/>
          <w:lang w:val="en-GB"/>
        </w:rPr>
        <w:br w:type="page"/>
      </w:r>
    </w:p>
    <w:p w14:paraId="11289526" w14:textId="4B2E6EA6" w:rsidR="008C225E" w:rsidRDefault="00F42577" w:rsidP="00F20BD7">
      <w:pPr>
        <w:spacing w:line="360" w:lineRule="auto"/>
        <w:ind w:firstLine="720"/>
        <w:rPr>
          <w:rFonts w:ascii="Georgia" w:hAnsi="Georgia"/>
          <w:sz w:val="22"/>
          <w:szCs w:val="22"/>
          <w:lang w:val="en-GB"/>
        </w:rPr>
      </w:pPr>
      <w:r>
        <w:rPr>
          <w:rFonts w:ascii="Georgia" w:hAnsi="Georgia"/>
          <w:sz w:val="22"/>
          <w:szCs w:val="22"/>
          <w:lang w:val="en-GB"/>
        </w:rPr>
        <w:lastRenderedPageBreak/>
        <w:t xml:space="preserve">This Independent Inquiry report will explore the changes brought to our lives through a post-lockdown point of view as well as how this </w:t>
      </w:r>
      <w:r w:rsidR="00BF588F">
        <w:rPr>
          <w:rFonts w:ascii="Georgia" w:hAnsi="Georgia"/>
          <w:sz w:val="22"/>
          <w:szCs w:val="22"/>
          <w:lang w:val="en-GB"/>
        </w:rPr>
        <w:t>could</w:t>
      </w:r>
      <w:r>
        <w:rPr>
          <w:rFonts w:ascii="Georgia" w:hAnsi="Georgia"/>
          <w:sz w:val="22"/>
          <w:szCs w:val="22"/>
          <w:lang w:val="en-GB"/>
        </w:rPr>
        <w:t xml:space="preserve"> change our interior design endeavours </w:t>
      </w:r>
      <w:r w:rsidR="00E11B1C">
        <w:rPr>
          <w:rFonts w:ascii="Georgia" w:hAnsi="Georgia"/>
          <w:sz w:val="22"/>
          <w:szCs w:val="22"/>
          <w:lang w:val="en-GB"/>
        </w:rPr>
        <w:t>for</w:t>
      </w:r>
      <w:r>
        <w:rPr>
          <w:rFonts w:ascii="Georgia" w:hAnsi="Georgia"/>
          <w:sz w:val="22"/>
          <w:szCs w:val="22"/>
          <w:lang w:val="en-GB"/>
        </w:rPr>
        <w:t xml:space="preserve"> the future. </w:t>
      </w:r>
      <w:r w:rsidR="00E11B1C">
        <w:rPr>
          <w:rFonts w:ascii="Georgia" w:hAnsi="Georgia"/>
          <w:sz w:val="22"/>
          <w:szCs w:val="22"/>
          <w:lang w:val="en-GB"/>
        </w:rPr>
        <w:t xml:space="preserve">Taking on current </w:t>
      </w:r>
      <w:r w:rsidR="00432C1C">
        <w:rPr>
          <w:rFonts w:ascii="Georgia" w:hAnsi="Georgia"/>
          <w:sz w:val="22"/>
          <w:szCs w:val="22"/>
          <w:lang w:val="en-GB"/>
        </w:rPr>
        <w:t>events and sources</w:t>
      </w:r>
      <w:r w:rsidR="00E11B1C">
        <w:rPr>
          <w:rFonts w:ascii="Georgia" w:hAnsi="Georgia"/>
          <w:sz w:val="22"/>
          <w:szCs w:val="22"/>
          <w:lang w:val="en-GB"/>
        </w:rPr>
        <w:t xml:space="preserve">, this dissertation </w:t>
      </w:r>
      <w:r w:rsidR="00555DB7">
        <w:rPr>
          <w:rFonts w:ascii="Georgia" w:hAnsi="Georgia"/>
          <w:sz w:val="22"/>
          <w:szCs w:val="22"/>
          <w:lang w:val="en-GB"/>
        </w:rPr>
        <w:t xml:space="preserve">will journey through topics such as the effects of lockdown on our psyche and how we have healed through nature and Biophilic design, </w:t>
      </w:r>
      <w:r w:rsidR="00432C1C">
        <w:rPr>
          <w:rFonts w:ascii="Georgia" w:hAnsi="Georgia"/>
          <w:sz w:val="22"/>
          <w:szCs w:val="22"/>
          <w:lang w:val="en-GB"/>
        </w:rPr>
        <w:t xml:space="preserve">along with </w:t>
      </w:r>
      <w:r w:rsidR="00555DB7">
        <w:rPr>
          <w:rFonts w:ascii="Georgia" w:hAnsi="Georgia"/>
          <w:sz w:val="22"/>
          <w:szCs w:val="22"/>
          <w:lang w:val="en-GB"/>
        </w:rPr>
        <w:t>the adapta</w:t>
      </w:r>
      <w:r w:rsidR="001D7B8C">
        <w:rPr>
          <w:rFonts w:ascii="Georgia" w:hAnsi="Georgia"/>
          <w:sz w:val="22"/>
          <w:szCs w:val="22"/>
          <w:lang w:val="en-GB"/>
        </w:rPr>
        <w:t>bility</w:t>
      </w:r>
      <w:r w:rsidR="00555DB7">
        <w:rPr>
          <w:rFonts w:ascii="Georgia" w:hAnsi="Georgia"/>
          <w:sz w:val="22"/>
          <w:szCs w:val="22"/>
          <w:lang w:val="en-GB"/>
        </w:rPr>
        <w:t xml:space="preserve"> our spaces have had to succumb to</w:t>
      </w:r>
      <w:r w:rsidR="00432C1C">
        <w:rPr>
          <w:rFonts w:ascii="Georgia" w:hAnsi="Georgia"/>
          <w:sz w:val="22"/>
          <w:szCs w:val="22"/>
          <w:lang w:val="en-GB"/>
        </w:rPr>
        <w:t xml:space="preserve"> and </w:t>
      </w:r>
      <w:r w:rsidR="00101222">
        <w:rPr>
          <w:rFonts w:ascii="Georgia" w:hAnsi="Georgia"/>
          <w:sz w:val="22"/>
          <w:szCs w:val="22"/>
          <w:lang w:val="en-GB"/>
        </w:rPr>
        <w:t xml:space="preserve">the rising awareness of sustainable </w:t>
      </w:r>
      <w:r w:rsidR="00432C1C">
        <w:rPr>
          <w:rFonts w:ascii="Georgia" w:hAnsi="Georgia"/>
          <w:sz w:val="22"/>
          <w:szCs w:val="22"/>
          <w:lang w:val="en-GB"/>
        </w:rPr>
        <w:t>circularity</w:t>
      </w:r>
      <w:r w:rsidR="00555DB7">
        <w:rPr>
          <w:rFonts w:ascii="Georgia" w:hAnsi="Georgia"/>
          <w:sz w:val="22"/>
          <w:szCs w:val="22"/>
          <w:lang w:val="en-GB"/>
        </w:rPr>
        <w:t>.</w:t>
      </w:r>
      <w:r w:rsidR="00432C1C">
        <w:rPr>
          <w:rFonts w:ascii="Georgia" w:hAnsi="Georgia"/>
          <w:sz w:val="22"/>
          <w:szCs w:val="22"/>
          <w:lang w:val="en-GB"/>
        </w:rPr>
        <w:t xml:space="preserve"> This written piece will also dive into hypothetical and </w:t>
      </w:r>
      <w:r w:rsidR="00191137">
        <w:rPr>
          <w:rFonts w:ascii="Georgia" w:hAnsi="Georgia"/>
          <w:sz w:val="22"/>
          <w:szCs w:val="22"/>
          <w:lang w:val="en-GB"/>
        </w:rPr>
        <w:t>cutting-edge</w:t>
      </w:r>
      <w:r w:rsidR="00432C1C">
        <w:rPr>
          <w:rFonts w:ascii="Georgia" w:hAnsi="Georgia"/>
          <w:sz w:val="22"/>
          <w:szCs w:val="22"/>
          <w:lang w:val="en-GB"/>
        </w:rPr>
        <w:t xml:space="preserve"> research and innovation projects of technology and synthetic biology that will have the power to re-design our spaces to be healthier and more sustainable places to live </w:t>
      </w:r>
      <w:r w:rsidR="001D7B8C">
        <w:rPr>
          <w:rFonts w:ascii="Georgia" w:hAnsi="Georgia"/>
          <w:sz w:val="22"/>
          <w:szCs w:val="22"/>
          <w:lang w:val="en-GB"/>
        </w:rPr>
        <w:t xml:space="preserve">and for </w:t>
      </w:r>
      <w:r w:rsidR="00432C1C">
        <w:rPr>
          <w:rFonts w:ascii="Georgia" w:hAnsi="Georgia"/>
          <w:sz w:val="22"/>
          <w:szCs w:val="22"/>
          <w:lang w:val="en-GB"/>
        </w:rPr>
        <w:t>wildlife to flourish.</w:t>
      </w:r>
    </w:p>
    <w:p w14:paraId="4CE73F48" w14:textId="77777777" w:rsidR="008C225E" w:rsidRDefault="008C225E" w:rsidP="008C225E">
      <w:pPr>
        <w:spacing w:line="360" w:lineRule="auto"/>
        <w:rPr>
          <w:rFonts w:ascii="Georgia" w:hAnsi="Georgia"/>
          <w:sz w:val="22"/>
          <w:szCs w:val="22"/>
          <w:lang w:val="en-GB"/>
        </w:rPr>
      </w:pPr>
    </w:p>
    <w:p w14:paraId="5FBFC76E" w14:textId="403BB04D" w:rsidR="00332155" w:rsidRDefault="009B0753" w:rsidP="008C225E">
      <w:pPr>
        <w:spacing w:line="360" w:lineRule="auto"/>
        <w:rPr>
          <w:rFonts w:ascii="Georgia" w:hAnsi="Georgia"/>
          <w:sz w:val="22"/>
          <w:szCs w:val="22"/>
          <w:lang w:val="en-GB"/>
        </w:rPr>
      </w:pPr>
      <w:r w:rsidRPr="0070297D">
        <w:rPr>
          <w:rFonts w:ascii="Georgia" w:hAnsi="Georgia"/>
          <w:sz w:val="22"/>
          <w:szCs w:val="22"/>
          <w:lang w:val="en-GB"/>
        </w:rPr>
        <w:t xml:space="preserve">During our time in and out of lockdown, we have had to adapt our living spaces to our new lifestyle requirements, working or studying from home. Government issued guidelines made it compulsory for everyone to isolate, significantly decreasing the usual daily human interactions and </w:t>
      </w:r>
      <w:r w:rsidR="00224D9D">
        <w:rPr>
          <w:rFonts w:ascii="Georgia" w:hAnsi="Georgia"/>
          <w:sz w:val="22"/>
          <w:szCs w:val="22"/>
          <w:lang w:val="en-GB"/>
        </w:rPr>
        <w:t>travel</w:t>
      </w:r>
      <w:r w:rsidRPr="0070297D">
        <w:rPr>
          <w:rFonts w:ascii="Georgia" w:hAnsi="Georgia"/>
          <w:sz w:val="22"/>
          <w:szCs w:val="22"/>
          <w:lang w:val="en-GB"/>
        </w:rPr>
        <w:t xml:space="preserve"> from one place to another, to protect ourselves and others from this very contagious virus. This has been quite a big change from our fast-paced lives as we have had to drastically switch overnight from one very busy way of life to another</w:t>
      </w:r>
      <w:r w:rsidR="00224D9D">
        <w:rPr>
          <w:rFonts w:ascii="Georgia" w:hAnsi="Georgia"/>
          <w:sz w:val="22"/>
          <w:szCs w:val="22"/>
          <w:lang w:val="en-GB"/>
        </w:rPr>
        <w:t xml:space="preserve">; </w:t>
      </w:r>
      <w:r w:rsidRPr="0070297D">
        <w:rPr>
          <w:rFonts w:ascii="Georgia" w:hAnsi="Georgia"/>
          <w:sz w:val="22"/>
          <w:szCs w:val="22"/>
          <w:lang w:val="en-GB"/>
        </w:rPr>
        <w:t xml:space="preserve">limited access to the outside world, and where our work or studying desks were only a few feet away from our sleeping arrangements. </w:t>
      </w:r>
    </w:p>
    <w:p w14:paraId="2CEEDCB6" w14:textId="77777777" w:rsidR="00332155" w:rsidRDefault="00332155" w:rsidP="00332155">
      <w:pPr>
        <w:spacing w:line="360" w:lineRule="auto"/>
        <w:rPr>
          <w:rFonts w:ascii="Georgia" w:hAnsi="Georgia"/>
          <w:sz w:val="22"/>
          <w:szCs w:val="22"/>
          <w:lang w:val="en-GB"/>
        </w:rPr>
      </w:pPr>
    </w:p>
    <w:p w14:paraId="35B59631" w14:textId="0121E1C6" w:rsidR="009B0753" w:rsidRPr="0070297D" w:rsidRDefault="009B0753" w:rsidP="00332155">
      <w:pPr>
        <w:spacing w:line="360" w:lineRule="auto"/>
        <w:rPr>
          <w:rFonts w:ascii="Georgia" w:hAnsi="Georgia"/>
          <w:sz w:val="22"/>
          <w:szCs w:val="22"/>
          <w:lang w:val="en-GB"/>
        </w:rPr>
      </w:pPr>
      <w:r w:rsidRPr="0070297D">
        <w:rPr>
          <w:rFonts w:ascii="Georgia" w:hAnsi="Georgia"/>
          <w:sz w:val="22"/>
          <w:szCs w:val="22"/>
          <w:lang w:val="en-GB"/>
        </w:rPr>
        <w:t xml:space="preserve">The loss of structure and separation between productivity, creativity and resting meant facing a time of uninspired and unproductive work ethic as our workplace or learning institutions merged into our personal space. The boundaries between the two became blurred. </w:t>
      </w:r>
      <w:r w:rsidR="00D1592C" w:rsidRPr="0070297D">
        <w:rPr>
          <w:rFonts w:ascii="Georgia" w:hAnsi="Georgia"/>
          <w:sz w:val="22"/>
          <w:szCs w:val="22"/>
          <w:lang w:val="en-GB"/>
        </w:rPr>
        <w:t xml:space="preserve">It has really been apparent over the course of the pandemic that adapting to working from home hasn’t been easy, as </w:t>
      </w:r>
      <w:r w:rsidR="00A6677C">
        <w:rPr>
          <w:rFonts w:ascii="Georgia" w:hAnsi="Georgia"/>
          <w:sz w:val="22"/>
          <w:szCs w:val="22"/>
          <w:lang w:val="en-GB"/>
        </w:rPr>
        <w:t>‘</w:t>
      </w:r>
      <w:r w:rsidR="00D1592C" w:rsidRPr="0070297D">
        <w:rPr>
          <w:rFonts w:ascii="Georgia" w:hAnsi="Georgia"/>
          <w:sz w:val="22"/>
          <w:szCs w:val="22"/>
          <w:lang w:val="en-GB"/>
        </w:rPr>
        <w:t>psychologically that lack of separation has resulted in a number of issues, with many struggling to work and others finding it hard to switch off</w:t>
      </w:r>
      <w:r w:rsidR="00A6677C">
        <w:rPr>
          <w:rFonts w:ascii="Georgia" w:hAnsi="Georgia"/>
          <w:sz w:val="22"/>
          <w:szCs w:val="22"/>
          <w:lang w:val="en-GB"/>
        </w:rPr>
        <w:t xml:space="preserve">’ </w:t>
      </w:r>
      <w:sdt>
        <w:sdtPr>
          <w:rPr>
            <w:rFonts w:ascii="Georgia" w:hAnsi="Georgia"/>
            <w:sz w:val="22"/>
            <w:szCs w:val="22"/>
            <w:lang w:val="en-GB"/>
          </w:rPr>
          <w:id w:val="690502774"/>
          <w:citation/>
        </w:sdtPr>
        <w:sdtContent>
          <w:r w:rsidR="003D73DC">
            <w:rPr>
              <w:rFonts w:ascii="Georgia" w:hAnsi="Georgia"/>
              <w:sz w:val="22"/>
              <w:szCs w:val="22"/>
              <w:lang w:val="en-GB"/>
            </w:rPr>
            <w:fldChar w:fldCharType="begin"/>
          </w:r>
          <w:r w:rsidR="003D73DC">
            <w:rPr>
              <w:rFonts w:ascii="Georgia" w:hAnsi="Georgia"/>
              <w:sz w:val="22"/>
              <w:szCs w:val="22"/>
              <w:lang w:val="fr-FR"/>
            </w:rPr>
            <w:instrText xml:space="preserve"> CITATION ELL21 \l 1036 </w:instrText>
          </w:r>
          <w:r w:rsidR="003D73DC">
            <w:rPr>
              <w:rFonts w:ascii="Georgia" w:hAnsi="Georgia"/>
              <w:sz w:val="22"/>
              <w:szCs w:val="22"/>
              <w:lang w:val="en-GB"/>
            </w:rPr>
            <w:fldChar w:fldCharType="separate"/>
          </w:r>
          <w:r w:rsidR="003D73DC" w:rsidRPr="003D73DC">
            <w:rPr>
              <w:rFonts w:ascii="Georgia" w:hAnsi="Georgia"/>
              <w:noProof/>
              <w:sz w:val="22"/>
              <w:szCs w:val="22"/>
              <w:lang w:val="fr-FR"/>
            </w:rPr>
            <w:t>(ELLE, 2021)</w:t>
          </w:r>
          <w:r w:rsidR="003D73DC">
            <w:rPr>
              <w:rFonts w:ascii="Georgia" w:hAnsi="Georgia"/>
              <w:sz w:val="22"/>
              <w:szCs w:val="22"/>
              <w:lang w:val="en-GB"/>
            </w:rPr>
            <w:fldChar w:fldCharType="end"/>
          </w:r>
        </w:sdtContent>
      </w:sdt>
      <w:r w:rsidR="00D1592C">
        <w:rPr>
          <w:rFonts w:ascii="Georgia" w:hAnsi="Georgia"/>
          <w:sz w:val="22"/>
          <w:szCs w:val="22"/>
          <w:lang w:val="en-GB"/>
        </w:rPr>
        <w:t xml:space="preserve">. </w:t>
      </w:r>
      <w:r w:rsidRPr="0070297D">
        <w:rPr>
          <w:rFonts w:ascii="Georgia" w:hAnsi="Georgia"/>
          <w:sz w:val="22"/>
          <w:szCs w:val="22"/>
          <w:lang w:val="en-GB"/>
        </w:rPr>
        <w:t>This confusion comes from the expectation set by ourselves to be just as productive even though these are unprecedented times, New York Times newsletter states. During lockdown we were constantly reminded that these feelings are normal as this event is completely unexpected and the only way to adapt is to let ourselves be unproductive or less productive as we build the boundaries between work and home back up again</w:t>
      </w:r>
      <w:r w:rsidR="00745053">
        <w:rPr>
          <w:rFonts w:ascii="Georgia" w:hAnsi="Georgia"/>
          <w:sz w:val="22"/>
          <w:szCs w:val="22"/>
          <w:lang w:val="en-GB"/>
        </w:rPr>
        <w:t xml:space="preserve"> </w:t>
      </w:r>
      <w:sdt>
        <w:sdtPr>
          <w:rPr>
            <w:rFonts w:ascii="Georgia" w:hAnsi="Georgia"/>
            <w:sz w:val="22"/>
            <w:szCs w:val="22"/>
            <w:lang w:val="en-GB"/>
          </w:rPr>
          <w:id w:val="64079149"/>
          <w:citation/>
        </w:sdtPr>
        <w:sdtContent>
          <w:r w:rsidR="00745053">
            <w:rPr>
              <w:rFonts w:ascii="Georgia" w:hAnsi="Georgia"/>
              <w:sz w:val="22"/>
              <w:szCs w:val="22"/>
              <w:lang w:val="en-GB"/>
            </w:rPr>
            <w:fldChar w:fldCharType="begin"/>
          </w:r>
          <w:r w:rsidR="00745053">
            <w:rPr>
              <w:rFonts w:ascii="Georgia" w:hAnsi="Georgia"/>
              <w:sz w:val="22"/>
              <w:szCs w:val="22"/>
              <w:lang w:val="fr-FR"/>
            </w:rPr>
            <w:instrText xml:space="preserve"> CITATION Her20 \l 1036 </w:instrText>
          </w:r>
          <w:r w:rsidR="00745053">
            <w:rPr>
              <w:rFonts w:ascii="Georgia" w:hAnsi="Georgia"/>
              <w:sz w:val="22"/>
              <w:szCs w:val="22"/>
              <w:lang w:val="en-GB"/>
            </w:rPr>
            <w:fldChar w:fldCharType="separate"/>
          </w:r>
          <w:r w:rsidR="00745053" w:rsidRPr="00745053">
            <w:rPr>
              <w:rFonts w:ascii="Georgia" w:hAnsi="Georgia"/>
              <w:noProof/>
              <w:sz w:val="22"/>
              <w:szCs w:val="22"/>
              <w:lang w:val="fr-FR"/>
            </w:rPr>
            <w:t>(Herrera, 2020)</w:t>
          </w:r>
          <w:r w:rsidR="00745053">
            <w:rPr>
              <w:rFonts w:ascii="Georgia" w:hAnsi="Georgia"/>
              <w:sz w:val="22"/>
              <w:szCs w:val="22"/>
              <w:lang w:val="en-GB"/>
            </w:rPr>
            <w:fldChar w:fldCharType="end"/>
          </w:r>
        </w:sdtContent>
      </w:sdt>
      <w:r w:rsidRPr="0070297D">
        <w:rPr>
          <w:rFonts w:ascii="Georgia" w:hAnsi="Georgia"/>
          <w:sz w:val="22"/>
          <w:szCs w:val="22"/>
          <w:lang w:val="en-GB"/>
        </w:rPr>
        <w:t xml:space="preserve">. </w:t>
      </w:r>
    </w:p>
    <w:p w14:paraId="124FAA9F" w14:textId="77777777" w:rsidR="009B0753" w:rsidRPr="0070297D" w:rsidRDefault="009B0753" w:rsidP="009B0753">
      <w:pPr>
        <w:spacing w:line="360" w:lineRule="auto"/>
        <w:ind w:firstLine="720"/>
        <w:rPr>
          <w:rFonts w:ascii="Georgia" w:hAnsi="Georgia"/>
          <w:sz w:val="22"/>
          <w:szCs w:val="22"/>
          <w:lang w:val="en-GB"/>
        </w:rPr>
      </w:pPr>
    </w:p>
    <w:p w14:paraId="155160EB" w14:textId="7161DFC9" w:rsidR="009B0753" w:rsidRPr="0070297D" w:rsidRDefault="009B0753" w:rsidP="009B0753">
      <w:pPr>
        <w:spacing w:line="360" w:lineRule="auto"/>
        <w:rPr>
          <w:rFonts w:ascii="Georgia" w:hAnsi="Georgia"/>
          <w:sz w:val="22"/>
          <w:szCs w:val="22"/>
          <w:lang w:val="en-GB"/>
        </w:rPr>
      </w:pPr>
      <w:r w:rsidRPr="0070297D">
        <w:rPr>
          <w:rFonts w:ascii="Georgia" w:hAnsi="Georgia"/>
          <w:sz w:val="22"/>
          <w:szCs w:val="22"/>
          <w:lang w:val="en-GB"/>
        </w:rPr>
        <w:t xml:space="preserve">In addition to feeling unproductive and uninspired, there was a deep psychological impact during the time we had to spent in isolation. Studies show that there was a serious decline in mental health especially in younger people aged 13 to 25 years old. </w:t>
      </w:r>
      <w:proofErr w:type="spellStart"/>
      <w:r w:rsidRPr="0070297D">
        <w:rPr>
          <w:rFonts w:ascii="Georgia" w:hAnsi="Georgia"/>
          <w:sz w:val="22"/>
          <w:szCs w:val="22"/>
          <w:lang w:val="en-GB"/>
        </w:rPr>
        <w:t>YoungMinds</w:t>
      </w:r>
      <w:proofErr w:type="spellEnd"/>
      <w:r w:rsidRPr="0070297D">
        <w:rPr>
          <w:rFonts w:ascii="Georgia" w:hAnsi="Georgia"/>
          <w:sz w:val="22"/>
          <w:szCs w:val="22"/>
          <w:lang w:val="en-GB"/>
        </w:rPr>
        <w:t xml:space="preserve">, a charity fighting for children and young people’s mental health, state in their Summer 2020 report, </w:t>
      </w:r>
      <w:r w:rsidR="00A6677C">
        <w:rPr>
          <w:rFonts w:ascii="Georgia" w:hAnsi="Georgia"/>
          <w:sz w:val="22"/>
          <w:szCs w:val="22"/>
          <w:lang w:val="en-GB"/>
        </w:rPr>
        <w:t>‘</w:t>
      </w:r>
      <w:r w:rsidRPr="0070297D">
        <w:rPr>
          <w:rFonts w:ascii="Georgia" w:hAnsi="Georgia"/>
          <w:sz w:val="22"/>
          <w:szCs w:val="22"/>
          <w:lang w:val="en-GB"/>
        </w:rPr>
        <w:t>83% of respondents reported that their mental health had become worse</w:t>
      </w:r>
      <w:r w:rsidR="00A6677C">
        <w:rPr>
          <w:rFonts w:ascii="Georgia" w:hAnsi="Georgia"/>
          <w:sz w:val="22"/>
          <w:szCs w:val="22"/>
          <w:lang w:val="en-GB"/>
        </w:rPr>
        <w:t xml:space="preserve">’ </w:t>
      </w:r>
      <w:sdt>
        <w:sdtPr>
          <w:rPr>
            <w:rFonts w:ascii="Georgia" w:hAnsi="Georgia"/>
            <w:sz w:val="22"/>
            <w:szCs w:val="22"/>
            <w:lang w:val="en-GB"/>
          </w:rPr>
          <w:id w:val="169145479"/>
          <w:citation/>
        </w:sdtPr>
        <w:sdtContent>
          <w:r w:rsidR="00A6677C">
            <w:rPr>
              <w:rFonts w:ascii="Georgia" w:hAnsi="Georgia"/>
              <w:sz w:val="22"/>
              <w:szCs w:val="22"/>
              <w:lang w:val="en-GB"/>
            </w:rPr>
            <w:fldChar w:fldCharType="begin"/>
          </w:r>
          <w:r w:rsidR="00A6677C">
            <w:rPr>
              <w:rFonts w:ascii="Georgia" w:hAnsi="Georgia"/>
              <w:sz w:val="22"/>
              <w:szCs w:val="22"/>
              <w:lang w:val="fr-FR"/>
            </w:rPr>
            <w:instrText xml:space="preserve"> CITATION You20 \l 1036 </w:instrText>
          </w:r>
          <w:r w:rsidR="00A6677C">
            <w:rPr>
              <w:rFonts w:ascii="Georgia" w:hAnsi="Georgia"/>
              <w:sz w:val="22"/>
              <w:szCs w:val="22"/>
              <w:lang w:val="en-GB"/>
            </w:rPr>
            <w:fldChar w:fldCharType="separate"/>
          </w:r>
          <w:r w:rsidR="00A6677C" w:rsidRPr="00A6677C">
            <w:rPr>
              <w:rFonts w:ascii="Georgia" w:hAnsi="Georgia"/>
              <w:noProof/>
              <w:sz w:val="22"/>
              <w:szCs w:val="22"/>
              <w:lang w:val="fr-FR"/>
            </w:rPr>
            <w:t xml:space="preserve">(YoungMinds, </w:t>
          </w:r>
          <w:r w:rsidR="00A6677C" w:rsidRPr="00A6677C">
            <w:rPr>
              <w:rFonts w:ascii="Georgia" w:hAnsi="Georgia"/>
              <w:noProof/>
              <w:sz w:val="22"/>
              <w:szCs w:val="22"/>
              <w:lang w:val="fr-FR"/>
            </w:rPr>
            <w:lastRenderedPageBreak/>
            <w:t>2020)</w:t>
          </w:r>
          <w:r w:rsidR="00A6677C">
            <w:rPr>
              <w:rFonts w:ascii="Georgia" w:hAnsi="Georgia"/>
              <w:sz w:val="22"/>
              <w:szCs w:val="22"/>
              <w:lang w:val="en-GB"/>
            </w:rPr>
            <w:fldChar w:fldCharType="end"/>
          </w:r>
        </w:sdtContent>
      </w:sdt>
      <w:r w:rsidRPr="0070297D">
        <w:rPr>
          <w:rFonts w:ascii="Georgia" w:hAnsi="Georgia"/>
          <w:sz w:val="22"/>
          <w:szCs w:val="22"/>
          <w:lang w:val="en-GB"/>
        </w:rPr>
        <w:t xml:space="preserve"> in lockdown, which grew since the previous survey in March 2020 from 32% to 41%</w:t>
      </w:r>
      <w:r w:rsidR="00745053">
        <w:rPr>
          <w:rFonts w:ascii="Georgia" w:hAnsi="Georgia"/>
          <w:sz w:val="22"/>
          <w:szCs w:val="22"/>
          <w:lang w:val="en-GB"/>
        </w:rPr>
        <w:t xml:space="preserve"> </w:t>
      </w:r>
      <w:sdt>
        <w:sdtPr>
          <w:rPr>
            <w:rFonts w:ascii="Georgia" w:hAnsi="Georgia"/>
            <w:sz w:val="22"/>
            <w:szCs w:val="22"/>
            <w:lang w:val="en-GB"/>
          </w:rPr>
          <w:id w:val="-1952304678"/>
          <w:citation/>
        </w:sdtPr>
        <w:sdtContent>
          <w:r w:rsidR="00745053">
            <w:rPr>
              <w:rFonts w:ascii="Georgia" w:hAnsi="Georgia"/>
              <w:sz w:val="22"/>
              <w:szCs w:val="22"/>
              <w:lang w:val="en-GB"/>
            </w:rPr>
            <w:fldChar w:fldCharType="begin"/>
          </w:r>
          <w:r w:rsidR="00745053">
            <w:rPr>
              <w:rFonts w:ascii="Georgia" w:hAnsi="Georgia"/>
              <w:sz w:val="22"/>
              <w:szCs w:val="22"/>
              <w:lang w:val="fr-FR"/>
            </w:rPr>
            <w:instrText xml:space="preserve"> CITATION You20 \l 1036 </w:instrText>
          </w:r>
          <w:r w:rsidR="00745053">
            <w:rPr>
              <w:rFonts w:ascii="Georgia" w:hAnsi="Georgia"/>
              <w:sz w:val="22"/>
              <w:szCs w:val="22"/>
              <w:lang w:val="en-GB"/>
            </w:rPr>
            <w:fldChar w:fldCharType="separate"/>
          </w:r>
          <w:r w:rsidR="00745053" w:rsidRPr="00745053">
            <w:rPr>
              <w:rFonts w:ascii="Georgia" w:hAnsi="Georgia"/>
              <w:noProof/>
              <w:sz w:val="22"/>
              <w:szCs w:val="22"/>
              <w:lang w:val="fr-FR"/>
            </w:rPr>
            <w:t>(YoungMinds, 2020)</w:t>
          </w:r>
          <w:r w:rsidR="00745053">
            <w:rPr>
              <w:rFonts w:ascii="Georgia" w:hAnsi="Georgia"/>
              <w:sz w:val="22"/>
              <w:szCs w:val="22"/>
              <w:lang w:val="en-GB"/>
            </w:rPr>
            <w:fldChar w:fldCharType="end"/>
          </w:r>
        </w:sdtContent>
      </w:sdt>
      <w:r w:rsidRPr="0070297D">
        <w:rPr>
          <w:rFonts w:ascii="Georgia" w:hAnsi="Georgia"/>
          <w:sz w:val="22"/>
          <w:szCs w:val="22"/>
          <w:lang w:val="en-GB"/>
        </w:rPr>
        <w:t xml:space="preserve">. In response, Erica </w:t>
      </w:r>
      <w:proofErr w:type="spellStart"/>
      <w:r w:rsidRPr="0070297D">
        <w:rPr>
          <w:rFonts w:ascii="Georgia" w:hAnsi="Georgia"/>
          <w:sz w:val="22"/>
          <w:szCs w:val="22"/>
          <w:lang w:val="en-GB"/>
        </w:rPr>
        <w:t>Poyser</w:t>
      </w:r>
      <w:proofErr w:type="spellEnd"/>
      <w:r w:rsidRPr="0070297D">
        <w:rPr>
          <w:rFonts w:ascii="Georgia" w:hAnsi="Georgia"/>
          <w:sz w:val="22"/>
          <w:szCs w:val="22"/>
          <w:lang w:val="en-GB"/>
        </w:rPr>
        <w:t>, New Designer class of 2021, created</w:t>
      </w:r>
      <w:r w:rsidR="00F80AFB">
        <w:rPr>
          <w:rFonts w:ascii="Georgia" w:hAnsi="Georgia"/>
          <w:sz w:val="22"/>
          <w:szCs w:val="22"/>
          <w:lang w:val="en-GB"/>
        </w:rPr>
        <w:t xml:space="preserve"> </w:t>
      </w:r>
      <w:r w:rsidR="00F80AFB" w:rsidRPr="00A6677C">
        <w:rPr>
          <w:rFonts w:ascii="Georgia" w:hAnsi="Georgia"/>
          <w:i/>
          <w:iCs/>
          <w:sz w:val="22"/>
          <w:szCs w:val="22"/>
          <w:lang w:val="en-GB"/>
        </w:rPr>
        <w:t>Catharsis</w:t>
      </w:r>
      <w:r w:rsidR="00F80AFB">
        <w:rPr>
          <w:rFonts w:ascii="Georgia" w:hAnsi="Georgia"/>
          <w:sz w:val="22"/>
          <w:szCs w:val="22"/>
          <w:lang w:val="en-GB"/>
        </w:rPr>
        <w:t>,</w:t>
      </w:r>
      <w:r w:rsidRPr="0070297D">
        <w:rPr>
          <w:rFonts w:ascii="Georgia" w:hAnsi="Georgia"/>
          <w:sz w:val="22"/>
          <w:szCs w:val="22"/>
          <w:lang w:val="en-GB"/>
        </w:rPr>
        <w:t xml:space="preserve"> in direct </w:t>
      </w:r>
      <w:r w:rsidR="00224D9D">
        <w:rPr>
          <w:rFonts w:ascii="Georgia" w:hAnsi="Georgia"/>
          <w:sz w:val="22"/>
          <w:szCs w:val="22"/>
          <w:lang w:val="en-GB"/>
        </w:rPr>
        <w:t>response</w:t>
      </w:r>
      <w:r w:rsidRPr="0070297D">
        <w:rPr>
          <w:rFonts w:ascii="Georgia" w:hAnsi="Georgia"/>
          <w:sz w:val="22"/>
          <w:szCs w:val="22"/>
          <w:lang w:val="en-GB"/>
        </w:rPr>
        <w:t xml:space="preserve"> to the </w:t>
      </w:r>
      <w:proofErr w:type="spellStart"/>
      <w:r w:rsidRPr="0070297D">
        <w:rPr>
          <w:rFonts w:ascii="Georgia" w:hAnsi="Georgia"/>
          <w:sz w:val="22"/>
          <w:szCs w:val="22"/>
          <w:lang w:val="en-GB"/>
        </w:rPr>
        <w:t>YoungMinds</w:t>
      </w:r>
      <w:proofErr w:type="spellEnd"/>
      <w:r w:rsidRPr="0070297D">
        <w:rPr>
          <w:rFonts w:ascii="Georgia" w:hAnsi="Georgia"/>
          <w:sz w:val="22"/>
          <w:szCs w:val="22"/>
          <w:lang w:val="en-GB"/>
        </w:rPr>
        <w:t xml:space="preserve"> charity survey</w:t>
      </w:r>
      <w:r w:rsidR="00224D9D">
        <w:rPr>
          <w:rFonts w:ascii="Georgia" w:hAnsi="Georgia"/>
          <w:sz w:val="22"/>
          <w:szCs w:val="22"/>
          <w:lang w:val="en-GB"/>
        </w:rPr>
        <w:t xml:space="preserve"> as shown in Fig. 1</w:t>
      </w:r>
      <w:r w:rsidR="000A395B">
        <w:rPr>
          <w:rFonts w:ascii="Georgia" w:hAnsi="Georgia"/>
          <w:sz w:val="22"/>
          <w:szCs w:val="22"/>
          <w:lang w:val="en-GB"/>
        </w:rPr>
        <w:t>. The work, made from sand blasted blown glass</w:t>
      </w:r>
      <w:r w:rsidR="00B352C2">
        <w:rPr>
          <w:rFonts w:ascii="Georgia" w:hAnsi="Georgia"/>
          <w:sz w:val="22"/>
          <w:szCs w:val="22"/>
          <w:lang w:val="en-GB"/>
        </w:rPr>
        <w:t>,</w:t>
      </w:r>
      <w:r w:rsidRPr="0070297D">
        <w:rPr>
          <w:rFonts w:ascii="Georgia" w:hAnsi="Georgia"/>
          <w:sz w:val="22"/>
          <w:szCs w:val="22"/>
          <w:lang w:val="en-GB"/>
        </w:rPr>
        <w:t xml:space="preserve"> represent</w:t>
      </w:r>
      <w:r w:rsidR="00B352C2">
        <w:rPr>
          <w:rFonts w:ascii="Georgia" w:hAnsi="Georgia"/>
          <w:sz w:val="22"/>
          <w:szCs w:val="22"/>
          <w:lang w:val="en-GB"/>
        </w:rPr>
        <w:t>s</w:t>
      </w:r>
      <w:r w:rsidRPr="0070297D">
        <w:rPr>
          <w:rFonts w:ascii="Georgia" w:hAnsi="Georgia"/>
          <w:sz w:val="22"/>
          <w:szCs w:val="22"/>
          <w:lang w:val="en-GB"/>
        </w:rPr>
        <w:t xml:space="preserve"> </w:t>
      </w:r>
      <w:r w:rsidR="00A6677C">
        <w:rPr>
          <w:rFonts w:ascii="Georgia" w:hAnsi="Georgia"/>
          <w:sz w:val="22"/>
          <w:szCs w:val="22"/>
          <w:lang w:val="en-GB"/>
        </w:rPr>
        <w:t>‘</w:t>
      </w:r>
      <w:r w:rsidRPr="0070297D">
        <w:rPr>
          <w:rFonts w:ascii="Georgia" w:hAnsi="Georgia"/>
          <w:sz w:val="22"/>
          <w:szCs w:val="22"/>
          <w:lang w:val="en-GB"/>
        </w:rPr>
        <w:t>the overwhelming emotions many have tackled alone over the past year</w:t>
      </w:r>
      <w:r w:rsidR="00A6677C">
        <w:rPr>
          <w:rFonts w:ascii="Georgia" w:hAnsi="Georgia"/>
          <w:sz w:val="22"/>
          <w:szCs w:val="22"/>
          <w:lang w:val="en-GB"/>
        </w:rPr>
        <w:t xml:space="preserve">’ </w:t>
      </w:r>
      <w:sdt>
        <w:sdtPr>
          <w:rPr>
            <w:rFonts w:ascii="Georgia" w:hAnsi="Georgia"/>
            <w:sz w:val="22"/>
            <w:szCs w:val="22"/>
            <w:lang w:val="en-GB"/>
          </w:rPr>
          <w:id w:val="-1655523067"/>
          <w:citation/>
        </w:sdtPr>
        <w:sdtContent>
          <w:r w:rsidR="00A6677C">
            <w:rPr>
              <w:rFonts w:ascii="Georgia" w:hAnsi="Georgia"/>
              <w:sz w:val="22"/>
              <w:szCs w:val="22"/>
              <w:lang w:val="en-GB"/>
            </w:rPr>
            <w:fldChar w:fldCharType="begin"/>
          </w:r>
          <w:r w:rsidR="00A6677C">
            <w:rPr>
              <w:rFonts w:ascii="Georgia" w:hAnsi="Georgia"/>
              <w:sz w:val="22"/>
              <w:szCs w:val="22"/>
              <w:lang w:val="fr-FR"/>
            </w:rPr>
            <w:instrText xml:space="preserve"> CITATION New21 \l 1036 </w:instrText>
          </w:r>
          <w:r w:rsidR="00A6677C">
            <w:rPr>
              <w:rFonts w:ascii="Georgia" w:hAnsi="Georgia"/>
              <w:sz w:val="22"/>
              <w:szCs w:val="22"/>
              <w:lang w:val="en-GB"/>
            </w:rPr>
            <w:fldChar w:fldCharType="separate"/>
          </w:r>
          <w:r w:rsidR="00A6677C" w:rsidRPr="00A6677C">
            <w:rPr>
              <w:rFonts w:ascii="Georgia" w:hAnsi="Georgia"/>
              <w:noProof/>
              <w:sz w:val="22"/>
              <w:szCs w:val="22"/>
              <w:lang w:val="fr-FR"/>
            </w:rPr>
            <w:t>(New Designers, 2021)</w:t>
          </w:r>
          <w:r w:rsidR="00A6677C">
            <w:rPr>
              <w:rFonts w:ascii="Georgia" w:hAnsi="Georgia"/>
              <w:sz w:val="22"/>
              <w:szCs w:val="22"/>
              <w:lang w:val="en-GB"/>
            </w:rPr>
            <w:fldChar w:fldCharType="end"/>
          </w:r>
        </w:sdtContent>
      </w:sdt>
      <w:r w:rsidR="00F80AFB">
        <w:rPr>
          <w:rFonts w:ascii="Georgia" w:hAnsi="Georgia"/>
          <w:sz w:val="22"/>
          <w:szCs w:val="22"/>
          <w:lang w:val="en-GB"/>
        </w:rPr>
        <w:t>,</w:t>
      </w:r>
      <w:r w:rsidRPr="0070297D">
        <w:rPr>
          <w:rFonts w:ascii="Georgia" w:hAnsi="Georgia"/>
          <w:sz w:val="22"/>
          <w:szCs w:val="22"/>
          <w:lang w:val="en-GB"/>
        </w:rPr>
        <w:t xml:space="preserve"> bring</w:t>
      </w:r>
      <w:r w:rsidR="00B352C2">
        <w:rPr>
          <w:rFonts w:ascii="Georgia" w:hAnsi="Georgia"/>
          <w:sz w:val="22"/>
          <w:szCs w:val="22"/>
          <w:lang w:val="en-GB"/>
        </w:rPr>
        <w:t>ing</w:t>
      </w:r>
      <w:r w:rsidRPr="0070297D">
        <w:rPr>
          <w:rFonts w:ascii="Georgia" w:hAnsi="Georgia"/>
          <w:sz w:val="22"/>
          <w:szCs w:val="22"/>
          <w:lang w:val="en-GB"/>
        </w:rPr>
        <w:t xml:space="preserve"> relief </w:t>
      </w:r>
      <w:r w:rsidR="00F80AFB">
        <w:rPr>
          <w:rFonts w:ascii="Georgia" w:hAnsi="Georgia"/>
          <w:sz w:val="22"/>
          <w:szCs w:val="22"/>
          <w:lang w:val="en-GB"/>
        </w:rPr>
        <w:t>through structureless and slumpy shapes</w:t>
      </w:r>
      <w:r w:rsidRPr="0070297D">
        <w:rPr>
          <w:rFonts w:ascii="Georgia" w:hAnsi="Georgia"/>
          <w:sz w:val="22"/>
          <w:szCs w:val="22"/>
          <w:lang w:val="en-GB"/>
        </w:rPr>
        <w:t xml:space="preserve"> a</w:t>
      </w:r>
      <w:r w:rsidR="00F80AFB">
        <w:rPr>
          <w:rFonts w:ascii="Georgia" w:hAnsi="Georgia"/>
          <w:sz w:val="22"/>
          <w:szCs w:val="22"/>
          <w:lang w:val="en-GB"/>
        </w:rPr>
        <w:t>s well as using</w:t>
      </w:r>
      <w:r w:rsidRPr="0070297D">
        <w:rPr>
          <w:rFonts w:ascii="Georgia" w:hAnsi="Georgia"/>
          <w:sz w:val="22"/>
          <w:szCs w:val="22"/>
          <w:lang w:val="en-GB"/>
        </w:rPr>
        <w:t xml:space="preserve"> </w:t>
      </w:r>
      <w:r w:rsidR="00F80AFB">
        <w:rPr>
          <w:rFonts w:ascii="Georgia" w:hAnsi="Georgia"/>
          <w:sz w:val="22"/>
          <w:szCs w:val="22"/>
          <w:lang w:val="en-GB"/>
        </w:rPr>
        <w:t xml:space="preserve">grey tones to emphasize the general loss of structure and negative </w:t>
      </w:r>
      <w:r w:rsidRPr="0070297D">
        <w:rPr>
          <w:rFonts w:ascii="Georgia" w:hAnsi="Georgia"/>
          <w:sz w:val="22"/>
          <w:szCs w:val="22"/>
          <w:lang w:val="en-GB"/>
        </w:rPr>
        <w:t>emotions</w:t>
      </w:r>
      <w:r w:rsidR="009D375B">
        <w:rPr>
          <w:rFonts w:ascii="Georgia" w:hAnsi="Georgia"/>
          <w:sz w:val="22"/>
          <w:szCs w:val="22"/>
          <w:lang w:val="en-GB"/>
        </w:rPr>
        <w:t xml:space="preserve"> that weighed on most of us </w:t>
      </w:r>
      <w:r w:rsidR="00F80AFB">
        <w:rPr>
          <w:rFonts w:ascii="Georgia" w:hAnsi="Georgia"/>
          <w:sz w:val="22"/>
          <w:szCs w:val="22"/>
          <w:lang w:val="en-GB"/>
        </w:rPr>
        <w:t>at this time</w:t>
      </w:r>
      <w:r w:rsidRPr="0070297D">
        <w:rPr>
          <w:rFonts w:ascii="Georgia" w:hAnsi="Georgia"/>
          <w:sz w:val="22"/>
          <w:szCs w:val="22"/>
          <w:lang w:val="en-GB"/>
        </w:rPr>
        <w:t xml:space="preserve">. </w:t>
      </w:r>
    </w:p>
    <w:p w14:paraId="6DFFD1F6" w14:textId="77777777" w:rsidR="009B0753" w:rsidRPr="0070297D" w:rsidRDefault="009B0753" w:rsidP="009B0753">
      <w:pPr>
        <w:spacing w:line="360" w:lineRule="auto"/>
        <w:rPr>
          <w:rFonts w:ascii="Georgia" w:hAnsi="Georgia"/>
          <w:sz w:val="22"/>
          <w:szCs w:val="22"/>
          <w:lang w:val="en-GB"/>
        </w:rPr>
      </w:pPr>
    </w:p>
    <w:p w14:paraId="0A26CC39" w14:textId="77777777" w:rsidR="009B0753" w:rsidRPr="0070297D" w:rsidRDefault="009B0753" w:rsidP="009B0753">
      <w:pPr>
        <w:spacing w:line="360" w:lineRule="auto"/>
        <w:jc w:val="center"/>
        <w:rPr>
          <w:rFonts w:ascii="Georgia" w:hAnsi="Georgia"/>
          <w:sz w:val="22"/>
          <w:szCs w:val="22"/>
          <w:lang w:val="en-GB"/>
        </w:rPr>
      </w:pPr>
      <w:r w:rsidRPr="0070297D">
        <w:rPr>
          <w:rFonts w:ascii="Georgia" w:hAnsi="Georgia"/>
          <w:noProof/>
          <w:sz w:val="22"/>
          <w:szCs w:val="22"/>
          <w:lang w:val="en-GB"/>
        </w:rPr>
        <w:drawing>
          <wp:inline distT="0" distB="0" distL="0" distR="0" wp14:anchorId="40AF4D7B" wp14:editId="203C36CF">
            <wp:extent cx="4399351" cy="2932738"/>
            <wp:effectExtent l="0" t="0" r="0" b="127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417627" cy="2944921"/>
                    </a:xfrm>
                    <a:prstGeom prst="rect">
                      <a:avLst/>
                    </a:prstGeom>
                  </pic:spPr>
                </pic:pic>
              </a:graphicData>
            </a:graphic>
          </wp:inline>
        </w:drawing>
      </w:r>
    </w:p>
    <w:p w14:paraId="0D7551F2" w14:textId="5F842701" w:rsidR="009B0753" w:rsidRPr="006141EB" w:rsidRDefault="006141EB" w:rsidP="009B0753">
      <w:pPr>
        <w:spacing w:line="360" w:lineRule="auto"/>
        <w:jc w:val="center"/>
        <w:rPr>
          <w:rFonts w:ascii="Georgia" w:hAnsi="Georgia"/>
          <w:sz w:val="22"/>
          <w:szCs w:val="22"/>
          <w:lang w:val="en-GB"/>
        </w:rPr>
      </w:pPr>
      <w:r>
        <w:rPr>
          <w:rFonts w:ascii="Georgia" w:hAnsi="Georgia"/>
          <w:sz w:val="22"/>
          <w:szCs w:val="22"/>
          <w:lang w:val="en-GB"/>
        </w:rPr>
        <w:t xml:space="preserve">Fig.1. </w:t>
      </w:r>
      <w:r w:rsidR="009B0753" w:rsidRPr="0070297D">
        <w:rPr>
          <w:rFonts w:ascii="Georgia" w:hAnsi="Georgia"/>
          <w:sz w:val="22"/>
          <w:szCs w:val="22"/>
          <w:lang w:val="en-GB"/>
        </w:rPr>
        <w:t xml:space="preserve">Erica </w:t>
      </w:r>
      <w:proofErr w:type="spellStart"/>
      <w:r w:rsidR="009B0753" w:rsidRPr="0070297D">
        <w:rPr>
          <w:rFonts w:ascii="Georgia" w:hAnsi="Georgia"/>
          <w:sz w:val="22"/>
          <w:szCs w:val="22"/>
          <w:lang w:val="en-GB"/>
        </w:rPr>
        <w:t>Poyser</w:t>
      </w:r>
      <w:proofErr w:type="spellEnd"/>
      <w:r>
        <w:rPr>
          <w:rFonts w:ascii="Georgia" w:hAnsi="Georgia"/>
          <w:sz w:val="22"/>
          <w:szCs w:val="22"/>
          <w:lang w:val="en-GB"/>
        </w:rPr>
        <w:t xml:space="preserve">, </w:t>
      </w:r>
      <w:r>
        <w:rPr>
          <w:rFonts w:ascii="Georgia" w:hAnsi="Georgia"/>
          <w:i/>
          <w:iCs/>
          <w:sz w:val="22"/>
          <w:szCs w:val="22"/>
          <w:lang w:val="en-GB"/>
        </w:rPr>
        <w:t>Catharsis</w:t>
      </w:r>
      <w:r>
        <w:rPr>
          <w:rFonts w:ascii="Georgia" w:hAnsi="Georgia"/>
          <w:sz w:val="22"/>
          <w:szCs w:val="22"/>
          <w:lang w:val="en-GB"/>
        </w:rPr>
        <w:t xml:space="preserve">, </w:t>
      </w:r>
      <w:sdt>
        <w:sdtPr>
          <w:rPr>
            <w:rFonts w:ascii="Georgia" w:hAnsi="Georgia"/>
            <w:sz w:val="22"/>
            <w:szCs w:val="22"/>
            <w:lang w:val="en-GB"/>
          </w:rPr>
          <w:id w:val="-1358734604"/>
          <w:citation/>
        </w:sdtPr>
        <w:sdtContent>
          <w:r>
            <w:rPr>
              <w:rFonts w:ascii="Georgia" w:hAnsi="Georgia"/>
              <w:sz w:val="22"/>
              <w:szCs w:val="22"/>
              <w:lang w:val="en-GB"/>
            </w:rPr>
            <w:fldChar w:fldCharType="begin"/>
          </w:r>
          <w:r>
            <w:rPr>
              <w:rFonts w:ascii="Georgia" w:hAnsi="Georgia"/>
              <w:sz w:val="22"/>
              <w:szCs w:val="22"/>
              <w:lang w:val="fr-FR"/>
            </w:rPr>
            <w:instrText xml:space="preserve"> CITATION New21 \l 1036 </w:instrText>
          </w:r>
          <w:r>
            <w:rPr>
              <w:rFonts w:ascii="Georgia" w:hAnsi="Georgia"/>
              <w:sz w:val="22"/>
              <w:szCs w:val="22"/>
              <w:lang w:val="en-GB"/>
            </w:rPr>
            <w:fldChar w:fldCharType="separate"/>
          </w:r>
          <w:r w:rsidRPr="006141EB">
            <w:rPr>
              <w:rFonts w:ascii="Georgia" w:hAnsi="Georgia"/>
              <w:noProof/>
              <w:sz w:val="22"/>
              <w:szCs w:val="22"/>
              <w:lang w:val="fr-FR"/>
            </w:rPr>
            <w:t>(New Designers, 2021)</w:t>
          </w:r>
          <w:r>
            <w:rPr>
              <w:rFonts w:ascii="Georgia" w:hAnsi="Georgia"/>
              <w:sz w:val="22"/>
              <w:szCs w:val="22"/>
              <w:lang w:val="en-GB"/>
            </w:rPr>
            <w:fldChar w:fldCharType="end"/>
          </w:r>
        </w:sdtContent>
      </w:sdt>
    </w:p>
    <w:p w14:paraId="68D55CF8" w14:textId="77777777" w:rsidR="009B0753" w:rsidRPr="0070297D" w:rsidRDefault="009B0753" w:rsidP="009B0753">
      <w:pPr>
        <w:spacing w:line="360" w:lineRule="auto"/>
        <w:rPr>
          <w:rFonts w:ascii="Georgia" w:hAnsi="Georgia"/>
          <w:sz w:val="22"/>
          <w:szCs w:val="22"/>
          <w:lang w:val="en-GB"/>
        </w:rPr>
      </w:pPr>
    </w:p>
    <w:p w14:paraId="7EE7B113" w14:textId="77777777" w:rsidR="000A395B" w:rsidRPr="0070297D" w:rsidRDefault="000A395B" w:rsidP="000A395B">
      <w:pPr>
        <w:spacing w:line="360" w:lineRule="auto"/>
        <w:rPr>
          <w:rFonts w:ascii="Georgia" w:hAnsi="Georgia"/>
          <w:sz w:val="22"/>
          <w:szCs w:val="22"/>
          <w:lang w:val="en-GB"/>
        </w:rPr>
      </w:pPr>
      <w:r w:rsidRPr="0070297D">
        <w:rPr>
          <w:rFonts w:ascii="Georgia" w:hAnsi="Georgia"/>
          <w:sz w:val="22"/>
          <w:szCs w:val="22"/>
          <w:lang w:val="en-GB"/>
        </w:rPr>
        <w:t>This exceptional moment in time has mandated us to completely stop our momentum of life and take time to reflect, recentre and reassess every aspect of our existence on a global scale.</w:t>
      </w:r>
    </w:p>
    <w:p w14:paraId="714F0109" w14:textId="77777777" w:rsidR="000A395B" w:rsidRDefault="000A395B" w:rsidP="009B0753">
      <w:pPr>
        <w:spacing w:line="360" w:lineRule="auto"/>
        <w:rPr>
          <w:rFonts w:ascii="Georgia" w:hAnsi="Georgia"/>
          <w:sz w:val="22"/>
          <w:szCs w:val="22"/>
          <w:lang w:val="en-GB"/>
        </w:rPr>
      </w:pPr>
    </w:p>
    <w:p w14:paraId="44E3BD71" w14:textId="6CA52F0C" w:rsidR="003F26AC" w:rsidRDefault="009B0753" w:rsidP="009B0753">
      <w:pPr>
        <w:spacing w:line="360" w:lineRule="auto"/>
        <w:rPr>
          <w:rFonts w:ascii="Georgia" w:hAnsi="Georgia"/>
          <w:sz w:val="22"/>
          <w:szCs w:val="22"/>
          <w:lang w:val="en-GB"/>
        </w:rPr>
      </w:pPr>
      <w:r w:rsidRPr="0070297D">
        <w:rPr>
          <w:rFonts w:ascii="Georgia" w:hAnsi="Georgia"/>
          <w:sz w:val="22"/>
          <w:szCs w:val="22"/>
          <w:lang w:val="en-GB"/>
        </w:rPr>
        <w:t>The conditions of the pandemic, the loss of many lives and the rapid decline of mental health, have allowed for a sense of rebirth, in ourselves and in nature. Throughout this year, we have been encouraged to go on daily walks, take advantage of the fresh air which became a big part of our lives and has reconnected us to nature and the world around us as this was the time of day where we would be away from our screens. These daily walks became a need for everyone to be in nature and caused a shift in interior design where health and well-being became a big part of our homes</w:t>
      </w:r>
      <w:sdt>
        <w:sdtPr>
          <w:rPr>
            <w:rFonts w:ascii="Georgia" w:hAnsi="Georgia"/>
            <w:sz w:val="22"/>
            <w:szCs w:val="22"/>
            <w:lang w:val="en-GB"/>
          </w:rPr>
          <w:id w:val="-1747029544"/>
          <w:citation/>
        </w:sdtPr>
        <w:sdtContent>
          <w:r w:rsidR="006141EB">
            <w:rPr>
              <w:rFonts w:ascii="Georgia" w:hAnsi="Georgia"/>
              <w:sz w:val="22"/>
              <w:szCs w:val="22"/>
              <w:lang w:val="en-GB"/>
            </w:rPr>
            <w:fldChar w:fldCharType="begin"/>
          </w:r>
          <w:r w:rsidR="006141EB">
            <w:rPr>
              <w:rFonts w:ascii="Georgia" w:hAnsi="Georgia"/>
              <w:sz w:val="22"/>
              <w:szCs w:val="22"/>
              <w:lang w:val="fr-FR"/>
            </w:rPr>
            <w:instrText xml:space="preserve"> CITATION ELL21 \l 1036 </w:instrText>
          </w:r>
          <w:r w:rsidR="006141EB">
            <w:rPr>
              <w:rFonts w:ascii="Georgia" w:hAnsi="Georgia"/>
              <w:sz w:val="22"/>
              <w:szCs w:val="22"/>
              <w:lang w:val="en-GB"/>
            </w:rPr>
            <w:fldChar w:fldCharType="separate"/>
          </w:r>
          <w:r w:rsidR="006141EB">
            <w:rPr>
              <w:rFonts w:ascii="Georgia" w:hAnsi="Georgia"/>
              <w:noProof/>
              <w:sz w:val="22"/>
              <w:szCs w:val="22"/>
              <w:lang w:val="fr-FR"/>
            </w:rPr>
            <w:t xml:space="preserve"> </w:t>
          </w:r>
          <w:r w:rsidR="006141EB" w:rsidRPr="006141EB">
            <w:rPr>
              <w:rFonts w:ascii="Georgia" w:hAnsi="Georgia"/>
              <w:noProof/>
              <w:sz w:val="22"/>
              <w:szCs w:val="22"/>
              <w:lang w:val="fr-FR"/>
            </w:rPr>
            <w:t>(ELLE, 2021)</w:t>
          </w:r>
          <w:r w:rsidR="006141EB">
            <w:rPr>
              <w:rFonts w:ascii="Georgia" w:hAnsi="Georgia"/>
              <w:sz w:val="22"/>
              <w:szCs w:val="22"/>
              <w:lang w:val="en-GB"/>
            </w:rPr>
            <w:fldChar w:fldCharType="end"/>
          </w:r>
        </w:sdtContent>
      </w:sdt>
      <w:r w:rsidR="00B352C2">
        <w:rPr>
          <w:rFonts w:ascii="Georgia" w:hAnsi="Georgia"/>
          <w:sz w:val="22"/>
          <w:szCs w:val="22"/>
          <w:lang w:val="en-GB"/>
        </w:rPr>
        <w:t>. M</w:t>
      </w:r>
      <w:r w:rsidRPr="0070297D">
        <w:rPr>
          <w:rFonts w:ascii="Georgia" w:hAnsi="Georgia"/>
          <w:sz w:val="22"/>
          <w:szCs w:val="22"/>
          <w:lang w:val="en-GB"/>
        </w:rPr>
        <w:t>any of us needed to bring back this sense of freedom, relief and rejuvenation nature carries, indoors. This phenomenon is noticeable through “lockdown’s houseplant trend” that London photographer</w:t>
      </w:r>
      <w:r w:rsidR="00620D5C">
        <w:rPr>
          <w:rFonts w:ascii="Georgia" w:hAnsi="Georgia"/>
          <w:sz w:val="22"/>
          <w:szCs w:val="22"/>
          <w:lang w:val="en-GB"/>
        </w:rPr>
        <w:t>,</w:t>
      </w:r>
      <w:r w:rsidRPr="0070297D">
        <w:rPr>
          <w:rFonts w:ascii="Georgia" w:hAnsi="Georgia"/>
          <w:sz w:val="22"/>
          <w:szCs w:val="22"/>
          <w:lang w:val="en-GB"/>
        </w:rPr>
        <w:t xml:space="preserve"> Akiko Dupont was able to capture during her venture in the streets of South London and reported by BBC News</w:t>
      </w:r>
      <w:r w:rsidR="00B352C2">
        <w:rPr>
          <w:rFonts w:ascii="Georgia" w:hAnsi="Georgia"/>
          <w:sz w:val="22"/>
          <w:szCs w:val="22"/>
          <w:lang w:val="en-GB"/>
        </w:rPr>
        <w:t xml:space="preserve"> as seen in Fig. 2</w:t>
      </w:r>
      <w:r w:rsidRPr="0070297D">
        <w:rPr>
          <w:rFonts w:ascii="Georgia" w:hAnsi="Georgia"/>
          <w:sz w:val="22"/>
          <w:szCs w:val="22"/>
          <w:lang w:val="en-GB"/>
        </w:rPr>
        <w:t xml:space="preserve">. </w:t>
      </w:r>
    </w:p>
    <w:p w14:paraId="1E1FDCF5" w14:textId="1AD30A86" w:rsidR="003F26AC" w:rsidRDefault="003F26AC" w:rsidP="009B0753">
      <w:pPr>
        <w:spacing w:line="360" w:lineRule="auto"/>
        <w:rPr>
          <w:rFonts w:ascii="Georgia" w:hAnsi="Georgia"/>
          <w:sz w:val="22"/>
          <w:szCs w:val="22"/>
          <w:lang w:val="en-GB"/>
        </w:rPr>
      </w:pPr>
    </w:p>
    <w:p w14:paraId="2D477F36" w14:textId="0F4C2139" w:rsidR="003F26AC" w:rsidRDefault="003F26AC" w:rsidP="001C3A4C">
      <w:pPr>
        <w:spacing w:line="360" w:lineRule="auto"/>
        <w:jc w:val="center"/>
        <w:rPr>
          <w:rFonts w:ascii="Georgia" w:hAnsi="Georgia"/>
          <w:sz w:val="22"/>
          <w:szCs w:val="22"/>
          <w:lang w:val="en-GB"/>
        </w:rPr>
      </w:pPr>
      <w:r>
        <w:rPr>
          <w:rFonts w:ascii="Georgia" w:hAnsi="Georgia"/>
          <w:noProof/>
          <w:sz w:val="22"/>
          <w:szCs w:val="22"/>
          <w:lang w:val="en-GB"/>
        </w:rPr>
        <w:drawing>
          <wp:inline distT="0" distB="0" distL="0" distR="0" wp14:anchorId="013D975D" wp14:editId="7A9C9EB2">
            <wp:extent cx="3241964" cy="4849657"/>
            <wp:effectExtent l="0" t="0" r="0" b="1905"/>
            <wp:docPr id="2" name="Picture 2" descr="A person standing in front of a window with potted pl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in front of a window with potted plant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58770" cy="4874798"/>
                    </a:xfrm>
                    <a:prstGeom prst="rect">
                      <a:avLst/>
                    </a:prstGeom>
                  </pic:spPr>
                </pic:pic>
              </a:graphicData>
            </a:graphic>
          </wp:inline>
        </w:drawing>
      </w:r>
    </w:p>
    <w:p w14:paraId="76A3425F" w14:textId="1C982021" w:rsidR="006141EB" w:rsidRDefault="006141EB" w:rsidP="001C3A4C">
      <w:pPr>
        <w:spacing w:line="360" w:lineRule="auto"/>
        <w:jc w:val="center"/>
        <w:rPr>
          <w:rFonts w:ascii="Georgia" w:hAnsi="Georgia"/>
          <w:sz w:val="22"/>
          <w:szCs w:val="22"/>
          <w:lang w:val="en-GB"/>
        </w:rPr>
      </w:pPr>
      <w:r>
        <w:rPr>
          <w:rFonts w:ascii="Georgia" w:hAnsi="Georgia"/>
          <w:sz w:val="22"/>
          <w:szCs w:val="22"/>
          <w:lang w:val="en-GB"/>
        </w:rPr>
        <w:t xml:space="preserve">Fig.2. Akiko Dupont </w:t>
      </w:r>
      <w:sdt>
        <w:sdtPr>
          <w:rPr>
            <w:rFonts w:ascii="Georgia" w:hAnsi="Georgia"/>
            <w:sz w:val="22"/>
            <w:szCs w:val="22"/>
            <w:lang w:val="en-GB"/>
          </w:rPr>
          <w:id w:val="383605731"/>
          <w:citation/>
        </w:sdtPr>
        <w:sdtContent>
          <w:r>
            <w:rPr>
              <w:rFonts w:ascii="Georgia" w:hAnsi="Georgia"/>
              <w:sz w:val="22"/>
              <w:szCs w:val="22"/>
              <w:lang w:val="en-GB"/>
            </w:rPr>
            <w:fldChar w:fldCharType="begin"/>
          </w:r>
          <w:r>
            <w:rPr>
              <w:rFonts w:ascii="Georgia" w:hAnsi="Georgia"/>
              <w:sz w:val="22"/>
              <w:szCs w:val="22"/>
              <w:lang w:val="fr-FR"/>
            </w:rPr>
            <w:instrText xml:space="preserve"> CITATION Lee21 \l 1036 </w:instrText>
          </w:r>
          <w:r>
            <w:rPr>
              <w:rFonts w:ascii="Georgia" w:hAnsi="Georgia"/>
              <w:sz w:val="22"/>
              <w:szCs w:val="22"/>
              <w:lang w:val="en-GB"/>
            </w:rPr>
            <w:fldChar w:fldCharType="separate"/>
          </w:r>
          <w:r w:rsidRPr="006141EB">
            <w:rPr>
              <w:rFonts w:ascii="Georgia" w:hAnsi="Georgia"/>
              <w:noProof/>
              <w:sz w:val="22"/>
              <w:szCs w:val="22"/>
              <w:lang w:val="fr-FR"/>
            </w:rPr>
            <w:t>(Lee, 2021)</w:t>
          </w:r>
          <w:r>
            <w:rPr>
              <w:rFonts w:ascii="Georgia" w:hAnsi="Georgia"/>
              <w:sz w:val="22"/>
              <w:szCs w:val="22"/>
              <w:lang w:val="en-GB"/>
            </w:rPr>
            <w:fldChar w:fldCharType="end"/>
          </w:r>
        </w:sdtContent>
      </w:sdt>
    </w:p>
    <w:p w14:paraId="72B11A55" w14:textId="77777777" w:rsidR="006141EB" w:rsidRDefault="006141EB" w:rsidP="009B0753">
      <w:pPr>
        <w:spacing w:line="360" w:lineRule="auto"/>
        <w:rPr>
          <w:rFonts w:ascii="Georgia" w:hAnsi="Georgia"/>
          <w:sz w:val="22"/>
          <w:szCs w:val="22"/>
          <w:lang w:val="en-GB"/>
        </w:rPr>
      </w:pPr>
    </w:p>
    <w:p w14:paraId="5C5C8ECD" w14:textId="34635D1D" w:rsidR="009B0753" w:rsidRDefault="009B0753" w:rsidP="009B0753">
      <w:pPr>
        <w:spacing w:line="360" w:lineRule="auto"/>
        <w:rPr>
          <w:rFonts w:ascii="Georgia" w:hAnsi="Georgia"/>
          <w:sz w:val="22"/>
          <w:szCs w:val="22"/>
          <w:lang w:val="en-GB"/>
        </w:rPr>
      </w:pPr>
      <w:r w:rsidRPr="0070297D">
        <w:rPr>
          <w:rFonts w:ascii="Georgia" w:hAnsi="Georgia"/>
          <w:sz w:val="22"/>
          <w:szCs w:val="22"/>
          <w:lang w:val="en-GB"/>
        </w:rPr>
        <w:t xml:space="preserve">Many of the subjects photographed by Akiko say that plants have had an impact on their psyche especially over lockdown. </w:t>
      </w:r>
      <w:r w:rsidR="00A6677C">
        <w:rPr>
          <w:rFonts w:ascii="Georgia" w:hAnsi="Georgia"/>
          <w:sz w:val="22"/>
          <w:szCs w:val="22"/>
          <w:lang w:val="en-GB"/>
        </w:rPr>
        <w:t>‘</w:t>
      </w:r>
      <w:r w:rsidRPr="0070297D">
        <w:rPr>
          <w:rFonts w:ascii="Georgia" w:hAnsi="Georgia"/>
          <w:sz w:val="22"/>
          <w:szCs w:val="22"/>
          <w:lang w:val="en-GB"/>
        </w:rPr>
        <w:t>Plants have such an amazing way to heal and bring us renewed hope</w:t>
      </w:r>
      <w:r w:rsidR="00A6677C">
        <w:rPr>
          <w:rFonts w:ascii="Georgia" w:hAnsi="Georgia"/>
          <w:sz w:val="22"/>
          <w:szCs w:val="22"/>
          <w:lang w:val="en-GB"/>
        </w:rPr>
        <w:t>’</w:t>
      </w:r>
      <w:r w:rsidRPr="0070297D">
        <w:rPr>
          <w:rFonts w:ascii="Georgia" w:hAnsi="Georgia"/>
          <w:sz w:val="22"/>
          <w:szCs w:val="22"/>
          <w:lang w:val="en-GB"/>
        </w:rPr>
        <w:t>, says Joy, Akiko’s first subject</w:t>
      </w:r>
      <w:sdt>
        <w:sdtPr>
          <w:rPr>
            <w:rFonts w:ascii="Georgia" w:hAnsi="Georgia"/>
            <w:sz w:val="22"/>
            <w:szCs w:val="22"/>
            <w:lang w:val="en-GB"/>
          </w:rPr>
          <w:id w:val="-1591461846"/>
          <w:citation/>
        </w:sdtPr>
        <w:sdtContent>
          <w:r w:rsidR="00753B10">
            <w:rPr>
              <w:rFonts w:ascii="Georgia" w:hAnsi="Georgia"/>
              <w:sz w:val="22"/>
              <w:szCs w:val="22"/>
              <w:lang w:val="en-GB"/>
            </w:rPr>
            <w:fldChar w:fldCharType="begin"/>
          </w:r>
          <w:r w:rsidR="00753B10">
            <w:rPr>
              <w:rFonts w:ascii="Georgia" w:hAnsi="Georgia"/>
              <w:sz w:val="22"/>
              <w:szCs w:val="22"/>
              <w:lang w:val="fr-FR"/>
            </w:rPr>
            <w:instrText xml:space="preserve"> CITATION Lee21 \l 1036 </w:instrText>
          </w:r>
          <w:r w:rsidR="00753B10">
            <w:rPr>
              <w:rFonts w:ascii="Georgia" w:hAnsi="Georgia"/>
              <w:sz w:val="22"/>
              <w:szCs w:val="22"/>
              <w:lang w:val="en-GB"/>
            </w:rPr>
            <w:fldChar w:fldCharType="separate"/>
          </w:r>
          <w:r w:rsidR="00753B10">
            <w:rPr>
              <w:rFonts w:ascii="Georgia" w:hAnsi="Georgia"/>
              <w:noProof/>
              <w:sz w:val="22"/>
              <w:szCs w:val="22"/>
              <w:lang w:val="fr-FR"/>
            </w:rPr>
            <w:t xml:space="preserve"> </w:t>
          </w:r>
          <w:r w:rsidR="00753B10" w:rsidRPr="00753B10">
            <w:rPr>
              <w:rFonts w:ascii="Georgia" w:hAnsi="Georgia"/>
              <w:noProof/>
              <w:sz w:val="22"/>
              <w:szCs w:val="22"/>
              <w:lang w:val="fr-FR"/>
            </w:rPr>
            <w:t>(Lee, 2021)</w:t>
          </w:r>
          <w:r w:rsidR="00753B10">
            <w:rPr>
              <w:rFonts w:ascii="Georgia" w:hAnsi="Georgia"/>
              <w:sz w:val="22"/>
              <w:szCs w:val="22"/>
              <w:lang w:val="en-GB"/>
            </w:rPr>
            <w:fldChar w:fldCharType="end"/>
          </w:r>
        </w:sdtContent>
      </w:sdt>
      <w:r w:rsidRPr="0070297D">
        <w:rPr>
          <w:rFonts w:ascii="Georgia" w:hAnsi="Georgia"/>
          <w:sz w:val="22"/>
          <w:szCs w:val="22"/>
          <w:lang w:val="en-GB"/>
        </w:rPr>
        <w:t xml:space="preserve">. Akiko’s subjects collected house plants during the pandemic for therapeutic reasons stating that </w:t>
      </w:r>
      <w:r w:rsidR="00A6677C">
        <w:rPr>
          <w:rFonts w:ascii="Georgia" w:hAnsi="Georgia"/>
          <w:sz w:val="22"/>
          <w:szCs w:val="22"/>
          <w:lang w:val="en-GB"/>
        </w:rPr>
        <w:t>‘</w:t>
      </w:r>
      <w:r w:rsidRPr="0070297D">
        <w:rPr>
          <w:rFonts w:ascii="Georgia" w:hAnsi="Georgia"/>
          <w:sz w:val="22"/>
          <w:szCs w:val="22"/>
          <w:lang w:val="en-GB"/>
        </w:rPr>
        <w:t>it brightens up the mood</w:t>
      </w:r>
      <w:r w:rsidR="00A6677C">
        <w:rPr>
          <w:rFonts w:ascii="Georgia" w:hAnsi="Georgia"/>
          <w:sz w:val="22"/>
          <w:szCs w:val="22"/>
          <w:lang w:val="en-GB"/>
        </w:rPr>
        <w:t xml:space="preserve">’ </w:t>
      </w:r>
      <w:r w:rsidRPr="0070297D">
        <w:rPr>
          <w:rFonts w:ascii="Georgia" w:hAnsi="Georgia"/>
          <w:sz w:val="22"/>
          <w:szCs w:val="22"/>
          <w:lang w:val="en-GB"/>
        </w:rPr>
        <w:t xml:space="preserve">and </w:t>
      </w:r>
      <w:r w:rsidR="00A6677C">
        <w:rPr>
          <w:rFonts w:ascii="Georgia" w:hAnsi="Georgia"/>
          <w:sz w:val="22"/>
          <w:szCs w:val="22"/>
          <w:lang w:val="en-GB"/>
        </w:rPr>
        <w:t>‘</w:t>
      </w:r>
      <w:r w:rsidRPr="0070297D">
        <w:rPr>
          <w:rFonts w:ascii="Georgia" w:hAnsi="Georgia"/>
          <w:sz w:val="22"/>
          <w:szCs w:val="22"/>
          <w:lang w:val="en-GB"/>
        </w:rPr>
        <w:t>looking after plants is like looking after yourself</w:t>
      </w:r>
      <w:r w:rsidR="00A6677C">
        <w:rPr>
          <w:rFonts w:ascii="Georgia" w:hAnsi="Georgia"/>
          <w:sz w:val="22"/>
          <w:szCs w:val="22"/>
          <w:lang w:val="en-GB"/>
        </w:rPr>
        <w:t>’</w:t>
      </w:r>
      <w:sdt>
        <w:sdtPr>
          <w:rPr>
            <w:rFonts w:ascii="Georgia" w:hAnsi="Georgia"/>
            <w:sz w:val="22"/>
            <w:szCs w:val="22"/>
            <w:lang w:val="en-GB"/>
          </w:rPr>
          <w:id w:val="676390634"/>
          <w:citation/>
        </w:sdtPr>
        <w:sdtContent>
          <w:r w:rsidR="00753B10">
            <w:rPr>
              <w:rFonts w:ascii="Georgia" w:hAnsi="Georgia"/>
              <w:sz w:val="22"/>
              <w:szCs w:val="22"/>
              <w:lang w:val="en-GB"/>
            </w:rPr>
            <w:fldChar w:fldCharType="begin"/>
          </w:r>
          <w:r w:rsidR="00753B10">
            <w:rPr>
              <w:rFonts w:ascii="Georgia" w:hAnsi="Georgia"/>
              <w:sz w:val="22"/>
              <w:szCs w:val="22"/>
              <w:lang w:val="fr-FR"/>
            </w:rPr>
            <w:instrText xml:space="preserve"> CITATION Lee21 \l 1036 </w:instrText>
          </w:r>
          <w:r w:rsidR="00753B10">
            <w:rPr>
              <w:rFonts w:ascii="Georgia" w:hAnsi="Georgia"/>
              <w:sz w:val="22"/>
              <w:szCs w:val="22"/>
              <w:lang w:val="en-GB"/>
            </w:rPr>
            <w:fldChar w:fldCharType="separate"/>
          </w:r>
          <w:r w:rsidR="00753B10">
            <w:rPr>
              <w:rFonts w:ascii="Georgia" w:hAnsi="Georgia"/>
              <w:noProof/>
              <w:sz w:val="22"/>
              <w:szCs w:val="22"/>
              <w:lang w:val="fr-FR"/>
            </w:rPr>
            <w:t xml:space="preserve"> </w:t>
          </w:r>
          <w:r w:rsidR="00753B10" w:rsidRPr="00753B10">
            <w:rPr>
              <w:rFonts w:ascii="Georgia" w:hAnsi="Georgia"/>
              <w:noProof/>
              <w:sz w:val="22"/>
              <w:szCs w:val="22"/>
              <w:lang w:val="fr-FR"/>
            </w:rPr>
            <w:t>(Lee, 2021)</w:t>
          </w:r>
          <w:r w:rsidR="00753B10">
            <w:rPr>
              <w:rFonts w:ascii="Georgia" w:hAnsi="Georgia"/>
              <w:sz w:val="22"/>
              <w:szCs w:val="22"/>
              <w:lang w:val="en-GB"/>
            </w:rPr>
            <w:fldChar w:fldCharType="end"/>
          </w:r>
        </w:sdtContent>
      </w:sdt>
      <w:sdt>
        <w:sdtPr>
          <w:rPr>
            <w:rFonts w:ascii="Georgia" w:hAnsi="Georgia"/>
            <w:sz w:val="22"/>
            <w:szCs w:val="22"/>
            <w:lang w:val="en-GB"/>
          </w:rPr>
          <w:id w:val="1176533979"/>
          <w:citation/>
        </w:sdtPr>
        <w:sdtContent>
          <w:r w:rsidR="00753B10">
            <w:rPr>
              <w:rFonts w:ascii="Georgia" w:hAnsi="Georgia"/>
              <w:sz w:val="22"/>
              <w:szCs w:val="22"/>
              <w:lang w:val="en-GB"/>
            </w:rPr>
            <w:fldChar w:fldCharType="begin"/>
          </w:r>
          <w:r w:rsidR="00753B10">
            <w:rPr>
              <w:rFonts w:ascii="Georgia" w:hAnsi="Georgia"/>
              <w:sz w:val="22"/>
              <w:szCs w:val="22"/>
              <w:lang w:val="fr-FR"/>
            </w:rPr>
            <w:instrText xml:space="preserve"> CITATION Bro14 \l 1036 </w:instrText>
          </w:r>
          <w:r w:rsidR="00753B10">
            <w:rPr>
              <w:rFonts w:ascii="Georgia" w:hAnsi="Georgia"/>
              <w:sz w:val="22"/>
              <w:szCs w:val="22"/>
              <w:lang w:val="en-GB"/>
            </w:rPr>
            <w:fldChar w:fldCharType="separate"/>
          </w:r>
          <w:r w:rsidR="00753B10">
            <w:rPr>
              <w:rFonts w:ascii="Georgia" w:hAnsi="Georgia"/>
              <w:noProof/>
              <w:sz w:val="22"/>
              <w:szCs w:val="22"/>
              <w:lang w:val="fr-FR"/>
            </w:rPr>
            <w:t xml:space="preserve"> </w:t>
          </w:r>
          <w:r w:rsidR="00753B10" w:rsidRPr="00753B10">
            <w:rPr>
              <w:rFonts w:ascii="Georgia" w:hAnsi="Georgia"/>
              <w:noProof/>
              <w:sz w:val="22"/>
              <w:szCs w:val="22"/>
              <w:lang w:val="fr-FR"/>
            </w:rPr>
            <w:t>(Browning, et al., 2014)</w:t>
          </w:r>
          <w:r w:rsidR="00753B10">
            <w:rPr>
              <w:rFonts w:ascii="Georgia" w:hAnsi="Georgia"/>
              <w:sz w:val="22"/>
              <w:szCs w:val="22"/>
              <w:lang w:val="en-GB"/>
            </w:rPr>
            <w:fldChar w:fldCharType="end"/>
          </w:r>
        </w:sdtContent>
      </w:sdt>
      <w:r w:rsidRPr="0070297D">
        <w:rPr>
          <w:rFonts w:ascii="Georgia" w:hAnsi="Georgia"/>
          <w:sz w:val="22"/>
          <w:szCs w:val="22"/>
          <w:lang w:val="en-GB"/>
        </w:rPr>
        <w:t>. This houseplant trend is evidencing that we are more emotionally involved in the things we bring into our spaces in order to take care of our minds and souls.</w:t>
      </w:r>
      <w:r w:rsidR="0070297D">
        <w:rPr>
          <w:rFonts w:ascii="Georgia" w:hAnsi="Georgia"/>
          <w:sz w:val="22"/>
          <w:szCs w:val="22"/>
          <w:lang w:val="en-GB"/>
        </w:rPr>
        <w:t xml:space="preserve"> This is the start of letting nature back into our urban world through Biophilic design.</w:t>
      </w:r>
    </w:p>
    <w:p w14:paraId="1210B4FA" w14:textId="25FB8ADA" w:rsidR="00B352C2" w:rsidRDefault="00B352C2" w:rsidP="009B0753">
      <w:pPr>
        <w:spacing w:line="360" w:lineRule="auto"/>
        <w:rPr>
          <w:rFonts w:ascii="Georgia" w:hAnsi="Georgia"/>
          <w:sz w:val="22"/>
          <w:szCs w:val="22"/>
          <w:lang w:val="en-GB"/>
        </w:rPr>
      </w:pPr>
    </w:p>
    <w:p w14:paraId="3E0A9CBB" w14:textId="1A89C1C5" w:rsidR="00B352C2" w:rsidRDefault="00B352C2" w:rsidP="00B352C2">
      <w:pPr>
        <w:spacing w:line="360" w:lineRule="auto"/>
        <w:rPr>
          <w:rFonts w:ascii="Georgia" w:hAnsi="Georgia"/>
          <w:sz w:val="22"/>
          <w:szCs w:val="22"/>
          <w:lang w:val="en-GB"/>
        </w:rPr>
      </w:pPr>
      <w:r w:rsidRPr="0070297D">
        <w:rPr>
          <w:rFonts w:ascii="Georgia" w:hAnsi="Georgia"/>
          <w:sz w:val="22"/>
          <w:szCs w:val="22"/>
          <w:lang w:val="en-GB"/>
        </w:rPr>
        <w:t>Biophilia or Biophilic design is the practice of bringing nature back into our constructed environments and endorses the enjoyment of nature into our urbanised spaces where we work and live</w:t>
      </w:r>
      <w:sdt>
        <w:sdtPr>
          <w:rPr>
            <w:rFonts w:ascii="Georgia" w:hAnsi="Georgia"/>
            <w:sz w:val="22"/>
            <w:szCs w:val="22"/>
            <w:lang w:val="en-GB"/>
          </w:rPr>
          <w:id w:val="259179536"/>
          <w:citation/>
        </w:sdtPr>
        <w:sdtContent>
          <w:r w:rsidR="00753B10">
            <w:rPr>
              <w:rFonts w:ascii="Georgia" w:hAnsi="Georgia"/>
              <w:sz w:val="22"/>
              <w:szCs w:val="22"/>
              <w:lang w:val="en-GB"/>
            </w:rPr>
            <w:fldChar w:fldCharType="begin"/>
          </w:r>
          <w:r w:rsidR="00753B10">
            <w:rPr>
              <w:rFonts w:ascii="Georgia" w:hAnsi="Georgia"/>
              <w:sz w:val="22"/>
              <w:szCs w:val="22"/>
              <w:lang w:val="fr-FR"/>
            </w:rPr>
            <w:instrText xml:space="preserve"> CITATION Bro14 \l 1036 </w:instrText>
          </w:r>
          <w:r w:rsidR="00753B10">
            <w:rPr>
              <w:rFonts w:ascii="Georgia" w:hAnsi="Georgia"/>
              <w:sz w:val="22"/>
              <w:szCs w:val="22"/>
              <w:lang w:val="en-GB"/>
            </w:rPr>
            <w:fldChar w:fldCharType="separate"/>
          </w:r>
          <w:r w:rsidR="00753B10">
            <w:rPr>
              <w:rFonts w:ascii="Georgia" w:hAnsi="Georgia"/>
              <w:noProof/>
              <w:sz w:val="22"/>
              <w:szCs w:val="22"/>
              <w:lang w:val="fr-FR"/>
            </w:rPr>
            <w:t xml:space="preserve"> </w:t>
          </w:r>
          <w:r w:rsidR="00753B10" w:rsidRPr="00753B10">
            <w:rPr>
              <w:rFonts w:ascii="Georgia" w:hAnsi="Georgia"/>
              <w:noProof/>
              <w:sz w:val="22"/>
              <w:szCs w:val="22"/>
              <w:lang w:val="fr-FR"/>
            </w:rPr>
            <w:t>(Browning, et al., 2014)</w:t>
          </w:r>
          <w:r w:rsidR="00753B10">
            <w:rPr>
              <w:rFonts w:ascii="Georgia" w:hAnsi="Georgia"/>
              <w:sz w:val="22"/>
              <w:szCs w:val="22"/>
              <w:lang w:val="en-GB"/>
            </w:rPr>
            <w:fldChar w:fldCharType="end"/>
          </w:r>
        </w:sdtContent>
      </w:sdt>
      <w:r w:rsidRPr="0070297D">
        <w:rPr>
          <w:rFonts w:ascii="Georgia" w:hAnsi="Georgia"/>
          <w:sz w:val="22"/>
          <w:szCs w:val="22"/>
          <w:lang w:val="en-GB"/>
        </w:rPr>
        <w:t>. There a</w:t>
      </w:r>
      <w:r>
        <w:rPr>
          <w:rFonts w:ascii="Georgia" w:hAnsi="Georgia"/>
          <w:sz w:val="22"/>
          <w:szCs w:val="22"/>
          <w:lang w:val="en-GB"/>
        </w:rPr>
        <w:t>re</w:t>
      </w:r>
      <w:r w:rsidRPr="0070297D">
        <w:rPr>
          <w:rFonts w:ascii="Georgia" w:hAnsi="Georgia"/>
          <w:sz w:val="22"/>
          <w:szCs w:val="22"/>
          <w:lang w:val="en-GB"/>
        </w:rPr>
        <w:t xml:space="preserve"> three fundamental principles to the practice of Biophilic design: </w:t>
      </w:r>
      <w:r>
        <w:rPr>
          <w:rFonts w:ascii="Georgia" w:hAnsi="Georgia"/>
          <w:sz w:val="22"/>
          <w:szCs w:val="22"/>
          <w:lang w:val="en-GB"/>
        </w:rPr>
        <w:t xml:space="preserve">Nature in the Space, Nature Analogues and Nature of the space. </w:t>
      </w:r>
      <w:r w:rsidRPr="0070297D">
        <w:rPr>
          <w:rFonts w:ascii="Georgia" w:hAnsi="Georgia"/>
          <w:sz w:val="22"/>
          <w:szCs w:val="22"/>
          <w:lang w:val="en-GB"/>
        </w:rPr>
        <w:t xml:space="preserve">Nature </w:t>
      </w:r>
      <w:r w:rsidRPr="0070297D">
        <w:rPr>
          <w:rFonts w:ascii="Georgia" w:hAnsi="Georgia"/>
          <w:sz w:val="22"/>
          <w:szCs w:val="22"/>
          <w:lang w:val="en-GB"/>
        </w:rPr>
        <w:lastRenderedPageBreak/>
        <w:t>in the Space</w:t>
      </w:r>
      <w:r>
        <w:rPr>
          <w:rFonts w:ascii="Georgia" w:hAnsi="Georgia"/>
          <w:sz w:val="22"/>
          <w:szCs w:val="22"/>
          <w:lang w:val="en-GB"/>
        </w:rPr>
        <w:t xml:space="preserve"> is</w:t>
      </w:r>
      <w:r w:rsidRPr="0070297D">
        <w:rPr>
          <w:rFonts w:ascii="Georgia" w:hAnsi="Georgia"/>
          <w:sz w:val="22"/>
          <w:szCs w:val="22"/>
          <w:lang w:val="en-GB"/>
        </w:rPr>
        <w:t xml:space="preserve"> the direct presence and interaction of nature in the space</w:t>
      </w:r>
      <w:r>
        <w:rPr>
          <w:rFonts w:ascii="Georgia" w:hAnsi="Georgia"/>
          <w:sz w:val="22"/>
          <w:szCs w:val="22"/>
          <w:lang w:val="en-GB"/>
        </w:rPr>
        <w:t xml:space="preserve">. </w:t>
      </w:r>
      <w:r w:rsidRPr="0070297D">
        <w:rPr>
          <w:rFonts w:ascii="Georgia" w:hAnsi="Georgia"/>
          <w:sz w:val="22"/>
          <w:szCs w:val="22"/>
          <w:lang w:val="en-GB"/>
        </w:rPr>
        <w:t>Nature Analogues is the non-presence of nature while still sensing a feeling of rejuvenation through an imprint or connotation to nature</w:t>
      </w:r>
      <w:r>
        <w:rPr>
          <w:rFonts w:ascii="Georgia" w:hAnsi="Georgia"/>
          <w:sz w:val="22"/>
          <w:szCs w:val="22"/>
          <w:lang w:val="en-GB"/>
        </w:rPr>
        <w:t>. And n</w:t>
      </w:r>
      <w:r w:rsidRPr="0070297D">
        <w:rPr>
          <w:rFonts w:ascii="Georgia" w:hAnsi="Georgia"/>
          <w:sz w:val="22"/>
          <w:szCs w:val="22"/>
          <w:lang w:val="en-GB"/>
        </w:rPr>
        <w:t>ature of the Space</w:t>
      </w:r>
      <w:r>
        <w:rPr>
          <w:rFonts w:ascii="Georgia" w:hAnsi="Georgia"/>
          <w:sz w:val="22"/>
          <w:szCs w:val="22"/>
          <w:lang w:val="en-GB"/>
        </w:rPr>
        <w:t>,</w:t>
      </w:r>
      <w:r w:rsidRPr="0070297D">
        <w:rPr>
          <w:rFonts w:ascii="Georgia" w:hAnsi="Georgia"/>
          <w:sz w:val="22"/>
          <w:szCs w:val="22"/>
          <w:lang w:val="en-GB"/>
        </w:rPr>
        <w:t xml:space="preserve"> where the constructed environment around us fascinates our curiosity and creates a feeling of interest and enthusiasm towards the unknown and the dangerous</w:t>
      </w:r>
      <w:sdt>
        <w:sdtPr>
          <w:rPr>
            <w:rFonts w:ascii="Georgia" w:hAnsi="Georgia"/>
            <w:sz w:val="22"/>
            <w:szCs w:val="22"/>
            <w:lang w:val="en-GB"/>
          </w:rPr>
          <w:id w:val="-1223670760"/>
          <w:citation/>
        </w:sdtPr>
        <w:sdtContent>
          <w:r w:rsidR="00753B10">
            <w:rPr>
              <w:rFonts w:ascii="Georgia" w:hAnsi="Georgia"/>
              <w:sz w:val="22"/>
              <w:szCs w:val="22"/>
              <w:lang w:val="en-GB"/>
            </w:rPr>
            <w:fldChar w:fldCharType="begin"/>
          </w:r>
          <w:r w:rsidR="00753B10">
            <w:rPr>
              <w:rFonts w:ascii="Georgia" w:hAnsi="Georgia"/>
              <w:sz w:val="22"/>
              <w:szCs w:val="22"/>
              <w:lang w:val="fr-FR"/>
            </w:rPr>
            <w:instrText xml:space="preserve"> CITATION Bro14 \l 1036 </w:instrText>
          </w:r>
          <w:r w:rsidR="00753B10">
            <w:rPr>
              <w:rFonts w:ascii="Georgia" w:hAnsi="Georgia"/>
              <w:sz w:val="22"/>
              <w:szCs w:val="22"/>
              <w:lang w:val="en-GB"/>
            </w:rPr>
            <w:fldChar w:fldCharType="separate"/>
          </w:r>
          <w:r w:rsidR="00753B10">
            <w:rPr>
              <w:rFonts w:ascii="Georgia" w:hAnsi="Georgia"/>
              <w:noProof/>
              <w:sz w:val="22"/>
              <w:szCs w:val="22"/>
              <w:lang w:val="fr-FR"/>
            </w:rPr>
            <w:t xml:space="preserve"> </w:t>
          </w:r>
          <w:r w:rsidR="00753B10" w:rsidRPr="00753B10">
            <w:rPr>
              <w:rFonts w:ascii="Georgia" w:hAnsi="Georgia"/>
              <w:noProof/>
              <w:sz w:val="22"/>
              <w:szCs w:val="22"/>
              <w:lang w:val="fr-FR"/>
            </w:rPr>
            <w:t>(Browning, et al., 2014)</w:t>
          </w:r>
          <w:r w:rsidR="00753B10">
            <w:rPr>
              <w:rFonts w:ascii="Georgia" w:hAnsi="Georgia"/>
              <w:sz w:val="22"/>
              <w:szCs w:val="22"/>
              <w:lang w:val="en-GB"/>
            </w:rPr>
            <w:fldChar w:fldCharType="end"/>
          </w:r>
        </w:sdtContent>
      </w:sdt>
      <w:r w:rsidRPr="0070297D">
        <w:rPr>
          <w:rFonts w:ascii="Georgia" w:hAnsi="Georgia"/>
          <w:sz w:val="22"/>
          <w:szCs w:val="22"/>
          <w:lang w:val="en-GB"/>
        </w:rPr>
        <w:t>.</w:t>
      </w:r>
      <w:r>
        <w:rPr>
          <w:rFonts w:ascii="Georgia" w:hAnsi="Georgia"/>
          <w:sz w:val="22"/>
          <w:szCs w:val="22"/>
          <w:lang w:val="en-GB"/>
        </w:rPr>
        <w:t xml:space="preserve"> Biophilic design has shown to reduce stress, anxiety and fatigue and promotes creativity and productivity. </w:t>
      </w:r>
    </w:p>
    <w:p w14:paraId="657DB2DD" w14:textId="2243AFEA" w:rsidR="00C65C45" w:rsidRDefault="00C65C45" w:rsidP="009B0753">
      <w:pPr>
        <w:spacing w:line="360" w:lineRule="auto"/>
        <w:rPr>
          <w:rFonts w:ascii="Georgia" w:hAnsi="Georgia"/>
          <w:sz w:val="22"/>
          <w:szCs w:val="22"/>
          <w:lang w:val="en-GB"/>
        </w:rPr>
      </w:pPr>
    </w:p>
    <w:p w14:paraId="19C05F81" w14:textId="048E21D7" w:rsidR="00C65C45" w:rsidRDefault="00C65C45" w:rsidP="009B0753">
      <w:pPr>
        <w:spacing w:line="360" w:lineRule="auto"/>
        <w:rPr>
          <w:rFonts w:ascii="Georgia" w:hAnsi="Georgia"/>
          <w:sz w:val="22"/>
          <w:szCs w:val="22"/>
          <w:lang w:val="en-GB"/>
        </w:rPr>
      </w:pPr>
      <w:r w:rsidRPr="0070297D">
        <w:rPr>
          <w:rFonts w:ascii="Georgia" w:hAnsi="Georgia"/>
          <w:sz w:val="22"/>
          <w:szCs w:val="22"/>
          <w:lang w:val="en-GB"/>
        </w:rPr>
        <w:t xml:space="preserve">A </w:t>
      </w:r>
      <w:r w:rsidR="00A6677C">
        <w:rPr>
          <w:rFonts w:ascii="Georgia" w:hAnsi="Georgia"/>
          <w:sz w:val="22"/>
          <w:szCs w:val="22"/>
          <w:lang w:val="en-GB"/>
        </w:rPr>
        <w:t>‘</w:t>
      </w:r>
      <w:r w:rsidRPr="0070297D">
        <w:rPr>
          <w:rFonts w:ascii="Georgia" w:hAnsi="Georgia"/>
          <w:sz w:val="22"/>
          <w:szCs w:val="22"/>
          <w:lang w:val="en-GB"/>
        </w:rPr>
        <w:t>Quantitative improvement in workplace performance through biophilic design</w:t>
      </w:r>
      <w:r w:rsidR="00A6677C">
        <w:rPr>
          <w:rFonts w:ascii="Georgia" w:hAnsi="Georgia"/>
          <w:sz w:val="22"/>
          <w:szCs w:val="22"/>
          <w:lang w:val="en-GB"/>
        </w:rPr>
        <w:t>’</w:t>
      </w:r>
      <w:r w:rsidRPr="0070297D">
        <w:rPr>
          <w:rFonts w:ascii="Georgia" w:hAnsi="Georgia"/>
          <w:sz w:val="22"/>
          <w:szCs w:val="22"/>
          <w:lang w:val="en-GB"/>
        </w:rPr>
        <w:t xml:space="preserve"> case study by Julia </w:t>
      </w:r>
      <w:proofErr w:type="spellStart"/>
      <w:r w:rsidRPr="0070297D">
        <w:rPr>
          <w:rFonts w:ascii="Georgia" w:hAnsi="Georgia"/>
          <w:sz w:val="22"/>
          <w:szCs w:val="22"/>
          <w:lang w:val="en-GB"/>
        </w:rPr>
        <w:t>Ayuso</w:t>
      </w:r>
      <w:proofErr w:type="spellEnd"/>
      <w:r w:rsidRPr="0070297D">
        <w:rPr>
          <w:rFonts w:ascii="Georgia" w:hAnsi="Georgia"/>
          <w:sz w:val="22"/>
          <w:szCs w:val="22"/>
          <w:lang w:val="en-GB"/>
        </w:rPr>
        <w:t xml:space="preserve"> Sanchez, Toshiharu </w:t>
      </w:r>
      <w:proofErr w:type="spellStart"/>
      <w:r w:rsidRPr="0070297D">
        <w:rPr>
          <w:rFonts w:ascii="Georgia" w:hAnsi="Georgia"/>
          <w:sz w:val="22"/>
          <w:szCs w:val="22"/>
          <w:lang w:val="en-GB"/>
        </w:rPr>
        <w:t>Ikaga</w:t>
      </w:r>
      <w:proofErr w:type="spellEnd"/>
      <w:r w:rsidRPr="0070297D">
        <w:rPr>
          <w:rFonts w:ascii="Georgia" w:hAnsi="Georgia"/>
          <w:sz w:val="22"/>
          <w:szCs w:val="22"/>
          <w:lang w:val="en-GB"/>
        </w:rPr>
        <w:t xml:space="preserve"> and Sergio Vega Sanchez, demonstrates that by introducing small items of biophilia to a place of work, employees or students are more likely to respond positively, influencing their mood and therefore being more productive and creative during work hours. </w:t>
      </w:r>
      <w:r w:rsidRPr="00E07023">
        <w:rPr>
          <w:rFonts w:ascii="Georgia" w:hAnsi="Georgia"/>
          <w:sz w:val="22"/>
          <w:szCs w:val="22"/>
          <w:lang w:val="en-GB"/>
        </w:rPr>
        <w:t xml:space="preserve">This study is an experiment measuring the effect of biophilic design </w:t>
      </w:r>
      <w:r w:rsidR="00263C85">
        <w:rPr>
          <w:rFonts w:ascii="Georgia" w:hAnsi="Georgia"/>
          <w:sz w:val="22"/>
          <w:szCs w:val="22"/>
          <w:lang w:val="en-GB"/>
        </w:rPr>
        <w:t xml:space="preserve">and its impact </w:t>
      </w:r>
      <w:r w:rsidRPr="00E07023">
        <w:rPr>
          <w:rFonts w:ascii="Georgia" w:hAnsi="Georgia"/>
          <w:sz w:val="22"/>
          <w:szCs w:val="22"/>
          <w:lang w:val="en-GB"/>
        </w:rPr>
        <w:t>psychologically and physiologically</w:t>
      </w:r>
      <w:r>
        <w:rPr>
          <w:rFonts w:ascii="Georgia" w:hAnsi="Georgia"/>
          <w:sz w:val="22"/>
          <w:szCs w:val="22"/>
          <w:lang w:val="en-GB"/>
        </w:rPr>
        <w:t xml:space="preserve">. </w:t>
      </w:r>
      <w:r w:rsidRPr="0070297D">
        <w:rPr>
          <w:rFonts w:ascii="Georgia" w:hAnsi="Georgia"/>
          <w:sz w:val="22"/>
          <w:szCs w:val="22"/>
          <w:lang w:val="en-GB"/>
        </w:rPr>
        <w:t xml:space="preserve">This study puts to the test </w:t>
      </w:r>
      <w:r w:rsidR="00263C85">
        <w:rPr>
          <w:rFonts w:ascii="Georgia" w:hAnsi="Georgia"/>
          <w:sz w:val="22"/>
          <w:szCs w:val="22"/>
          <w:lang w:val="en-GB"/>
        </w:rPr>
        <w:t>the positive impacts of</w:t>
      </w:r>
      <w:r w:rsidRPr="0070297D">
        <w:rPr>
          <w:rFonts w:ascii="Georgia" w:hAnsi="Georgia"/>
          <w:sz w:val="22"/>
          <w:szCs w:val="22"/>
          <w:lang w:val="en-GB"/>
        </w:rPr>
        <w:t xml:space="preserve"> greenery and daylight, against numerous feelings one </w:t>
      </w:r>
      <w:r w:rsidR="00263C85">
        <w:rPr>
          <w:rFonts w:ascii="Georgia" w:hAnsi="Georgia"/>
          <w:sz w:val="22"/>
          <w:szCs w:val="22"/>
          <w:lang w:val="en-GB"/>
        </w:rPr>
        <w:t>might</w:t>
      </w:r>
      <w:r w:rsidRPr="0070297D">
        <w:rPr>
          <w:rFonts w:ascii="Georgia" w:hAnsi="Georgia"/>
          <w:sz w:val="22"/>
          <w:szCs w:val="22"/>
          <w:lang w:val="en-GB"/>
        </w:rPr>
        <w:t xml:space="preserve"> have on the daily such as stress, fatigue and activity. </w:t>
      </w:r>
      <w:r w:rsidR="00A6677C">
        <w:rPr>
          <w:rFonts w:ascii="Georgia" w:hAnsi="Georgia"/>
          <w:sz w:val="22"/>
          <w:szCs w:val="22"/>
          <w:lang w:val="en-GB"/>
        </w:rPr>
        <w:t>‘</w:t>
      </w:r>
      <w:r w:rsidRPr="0070297D">
        <w:rPr>
          <w:rFonts w:ascii="Georgia" w:hAnsi="Georgia"/>
          <w:sz w:val="22"/>
          <w:szCs w:val="22"/>
          <w:lang w:val="en-GB"/>
        </w:rPr>
        <w:t>Participants in biophilic space have 4,92 points more in creative task scores, better environmental perceptions, and fewer symptoms than those in the control space</w:t>
      </w:r>
      <w:r w:rsidR="00A6677C">
        <w:rPr>
          <w:rFonts w:ascii="Georgia" w:hAnsi="Georgia"/>
          <w:sz w:val="22"/>
          <w:szCs w:val="22"/>
          <w:lang w:val="en-GB"/>
        </w:rPr>
        <w:t>’</w:t>
      </w:r>
      <w:r w:rsidRPr="0070297D">
        <w:rPr>
          <w:rFonts w:ascii="Georgia" w:hAnsi="Georgia"/>
          <w:sz w:val="22"/>
          <w:szCs w:val="22"/>
          <w:lang w:val="en-GB"/>
        </w:rPr>
        <w:t xml:space="preserve"> </w:t>
      </w:r>
      <w:sdt>
        <w:sdtPr>
          <w:rPr>
            <w:rFonts w:ascii="Georgia" w:hAnsi="Georgia"/>
            <w:sz w:val="22"/>
            <w:szCs w:val="22"/>
            <w:lang w:val="en-GB"/>
          </w:rPr>
          <w:id w:val="2016407340"/>
          <w:citation/>
        </w:sdtPr>
        <w:sdtContent>
          <w:r w:rsidR="0006009D">
            <w:rPr>
              <w:rFonts w:ascii="Georgia" w:hAnsi="Georgia"/>
              <w:sz w:val="22"/>
              <w:szCs w:val="22"/>
              <w:lang w:val="en-GB"/>
            </w:rPr>
            <w:fldChar w:fldCharType="begin"/>
          </w:r>
          <w:r w:rsidR="0006009D">
            <w:rPr>
              <w:rFonts w:ascii="Georgia" w:hAnsi="Georgia"/>
              <w:sz w:val="22"/>
              <w:szCs w:val="22"/>
              <w:lang w:val="fr-FR"/>
            </w:rPr>
            <w:instrText xml:space="preserve"> CITATION Qua18 \l 1036 </w:instrText>
          </w:r>
          <w:r w:rsidR="0006009D">
            <w:rPr>
              <w:rFonts w:ascii="Georgia" w:hAnsi="Georgia"/>
              <w:sz w:val="22"/>
              <w:szCs w:val="22"/>
              <w:lang w:val="en-GB"/>
            </w:rPr>
            <w:fldChar w:fldCharType="separate"/>
          </w:r>
          <w:r w:rsidR="0006009D" w:rsidRPr="0006009D">
            <w:rPr>
              <w:rFonts w:ascii="Georgia" w:hAnsi="Georgia"/>
              <w:noProof/>
              <w:sz w:val="22"/>
              <w:szCs w:val="22"/>
              <w:lang w:val="fr-FR"/>
            </w:rPr>
            <w:t>(Quantative Improvement in workplace performanche through biophilic design: A pilot experiment case study, 2018)</w:t>
          </w:r>
          <w:r w:rsidR="0006009D">
            <w:rPr>
              <w:rFonts w:ascii="Georgia" w:hAnsi="Georgia"/>
              <w:sz w:val="22"/>
              <w:szCs w:val="22"/>
              <w:lang w:val="en-GB"/>
            </w:rPr>
            <w:fldChar w:fldCharType="end"/>
          </w:r>
        </w:sdtContent>
      </w:sdt>
      <w:r w:rsidR="0006009D">
        <w:rPr>
          <w:rFonts w:ascii="Georgia" w:hAnsi="Georgia"/>
          <w:sz w:val="22"/>
          <w:szCs w:val="22"/>
          <w:lang w:val="en-GB"/>
        </w:rPr>
        <w:t xml:space="preserve"> </w:t>
      </w:r>
      <w:r w:rsidRPr="0070297D">
        <w:rPr>
          <w:rFonts w:ascii="Georgia" w:hAnsi="Georgia"/>
          <w:sz w:val="22"/>
          <w:szCs w:val="22"/>
          <w:lang w:val="en-GB"/>
        </w:rPr>
        <w:t>demonstrating that combining</w:t>
      </w:r>
      <w:r w:rsidR="0006009D">
        <w:rPr>
          <w:rFonts w:ascii="Georgia" w:hAnsi="Georgia"/>
          <w:sz w:val="22"/>
          <w:szCs w:val="22"/>
          <w:lang w:val="en-GB"/>
        </w:rPr>
        <w:t xml:space="preserve"> </w:t>
      </w:r>
      <w:r w:rsidRPr="0070297D">
        <w:rPr>
          <w:rFonts w:ascii="Georgia" w:hAnsi="Georgia"/>
          <w:sz w:val="22"/>
          <w:szCs w:val="22"/>
          <w:lang w:val="en-GB"/>
        </w:rPr>
        <w:t>different aspects of biophilia such as greenery and light make the biggest difference on the statistical values.</w:t>
      </w:r>
    </w:p>
    <w:p w14:paraId="07D59249" w14:textId="77777777" w:rsidR="00CF6DE0" w:rsidRDefault="00CF6DE0" w:rsidP="009B0753">
      <w:pPr>
        <w:spacing w:line="360" w:lineRule="auto"/>
        <w:rPr>
          <w:rFonts w:ascii="Georgia" w:hAnsi="Georgia"/>
          <w:sz w:val="22"/>
          <w:szCs w:val="22"/>
          <w:lang w:val="en-GB"/>
        </w:rPr>
      </w:pPr>
    </w:p>
    <w:p w14:paraId="2A75848D" w14:textId="77777777" w:rsidR="00B13DA3" w:rsidRDefault="00B352C2" w:rsidP="003C548F">
      <w:pPr>
        <w:spacing w:line="360" w:lineRule="auto"/>
        <w:rPr>
          <w:rFonts w:ascii="Georgia" w:hAnsi="Georgia"/>
          <w:sz w:val="22"/>
          <w:szCs w:val="22"/>
          <w:lang w:val="en-GB"/>
        </w:rPr>
      </w:pPr>
      <w:r>
        <w:rPr>
          <w:rFonts w:ascii="Georgia" w:hAnsi="Georgia"/>
          <w:sz w:val="22"/>
          <w:szCs w:val="22"/>
          <w:lang w:val="en-GB"/>
        </w:rPr>
        <w:t xml:space="preserve">Companies such as Interface are working hard to raise more awareness about the benefits of Biophilic design in work and learning spaces. </w:t>
      </w:r>
      <w:r w:rsidR="003C548F" w:rsidRPr="0070297D">
        <w:rPr>
          <w:rFonts w:ascii="Georgia" w:hAnsi="Georgia"/>
          <w:sz w:val="22"/>
          <w:szCs w:val="22"/>
          <w:lang w:val="en-GB"/>
        </w:rPr>
        <w:t>Interface, a global company specialising in the design of flooring</w:t>
      </w:r>
      <w:r w:rsidR="00F51AF4">
        <w:rPr>
          <w:rFonts w:ascii="Georgia" w:hAnsi="Georgia"/>
          <w:sz w:val="22"/>
          <w:szCs w:val="22"/>
          <w:lang w:val="en-GB"/>
        </w:rPr>
        <w:t xml:space="preserve"> </w:t>
      </w:r>
      <w:r w:rsidR="008120CA">
        <w:rPr>
          <w:rFonts w:ascii="Georgia" w:hAnsi="Georgia"/>
          <w:sz w:val="22"/>
          <w:szCs w:val="22"/>
          <w:lang w:val="en-GB"/>
        </w:rPr>
        <w:t>with the goal of</w:t>
      </w:r>
      <w:r w:rsidR="00F51AF4">
        <w:rPr>
          <w:rFonts w:ascii="Georgia" w:hAnsi="Georgia"/>
          <w:sz w:val="22"/>
          <w:szCs w:val="22"/>
          <w:lang w:val="en-GB"/>
        </w:rPr>
        <w:t xml:space="preserve"> being carbon neutral</w:t>
      </w:r>
      <w:r w:rsidR="003C548F" w:rsidRPr="0070297D">
        <w:rPr>
          <w:rFonts w:ascii="Georgia" w:hAnsi="Georgia"/>
          <w:sz w:val="22"/>
          <w:szCs w:val="22"/>
          <w:lang w:val="en-GB"/>
        </w:rPr>
        <w:t xml:space="preserve">, work in </w:t>
      </w:r>
      <w:proofErr w:type="gramStart"/>
      <w:r w:rsidR="003C548F" w:rsidRPr="0070297D">
        <w:rPr>
          <w:rFonts w:ascii="Georgia" w:hAnsi="Georgia"/>
          <w:sz w:val="22"/>
          <w:szCs w:val="22"/>
          <w:lang w:val="en-GB"/>
        </w:rPr>
        <w:t>great detail</w:t>
      </w:r>
      <w:proofErr w:type="gramEnd"/>
      <w:r w:rsidR="003C548F" w:rsidRPr="0070297D">
        <w:rPr>
          <w:rFonts w:ascii="Georgia" w:hAnsi="Georgia"/>
          <w:sz w:val="22"/>
          <w:szCs w:val="22"/>
          <w:lang w:val="en-GB"/>
        </w:rPr>
        <w:t xml:space="preserve"> with architects, designers and clients to create human-centred spaces, where the space responds to users’ needs</w:t>
      </w:r>
      <w:sdt>
        <w:sdtPr>
          <w:rPr>
            <w:rFonts w:ascii="Georgia" w:hAnsi="Georgia"/>
            <w:sz w:val="22"/>
            <w:szCs w:val="22"/>
            <w:lang w:val="en-GB"/>
          </w:rPr>
          <w:id w:val="-1034813626"/>
          <w:citation/>
        </w:sdtPr>
        <w:sdtContent>
          <w:r w:rsidR="00B75C46">
            <w:rPr>
              <w:rFonts w:ascii="Georgia" w:hAnsi="Georgia"/>
              <w:sz w:val="22"/>
              <w:szCs w:val="22"/>
              <w:lang w:val="en-GB"/>
            </w:rPr>
            <w:fldChar w:fldCharType="begin"/>
          </w:r>
          <w:r w:rsidR="00B75C46">
            <w:rPr>
              <w:rFonts w:ascii="Georgia" w:hAnsi="Georgia"/>
              <w:sz w:val="22"/>
              <w:szCs w:val="22"/>
              <w:lang w:val="fr-FR"/>
            </w:rPr>
            <w:instrText xml:space="preserve"> CITATION Hea21 \l 1036 </w:instrText>
          </w:r>
          <w:r w:rsidR="00B75C46">
            <w:rPr>
              <w:rFonts w:ascii="Georgia" w:hAnsi="Georgia"/>
              <w:sz w:val="22"/>
              <w:szCs w:val="22"/>
              <w:lang w:val="en-GB"/>
            </w:rPr>
            <w:fldChar w:fldCharType="separate"/>
          </w:r>
          <w:r w:rsidR="00B75C46">
            <w:rPr>
              <w:rFonts w:ascii="Georgia" w:hAnsi="Georgia"/>
              <w:noProof/>
              <w:sz w:val="22"/>
              <w:szCs w:val="22"/>
              <w:lang w:val="fr-FR"/>
            </w:rPr>
            <w:t xml:space="preserve"> </w:t>
          </w:r>
          <w:r w:rsidR="00B75C46" w:rsidRPr="00B75C46">
            <w:rPr>
              <w:rFonts w:ascii="Georgia" w:hAnsi="Georgia"/>
              <w:noProof/>
              <w:sz w:val="22"/>
              <w:szCs w:val="22"/>
              <w:lang w:val="fr-FR"/>
            </w:rPr>
            <w:t>(Heath, et al., 2021)</w:t>
          </w:r>
          <w:r w:rsidR="00B75C46">
            <w:rPr>
              <w:rFonts w:ascii="Georgia" w:hAnsi="Georgia"/>
              <w:sz w:val="22"/>
              <w:szCs w:val="22"/>
              <w:lang w:val="en-GB"/>
            </w:rPr>
            <w:fldChar w:fldCharType="end"/>
          </w:r>
        </w:sdtContent>
      </w:sdt>
      <w:r w:rsidR="003C548F" w:rsidRPr="0070297D">
        <w:rPr>
          <w:rFonts w:ascii="Georgia" w:hAnsi="Georgia"/>
          <w:sz w:val="22"/>
          <w:szCs w:val="22"/>
          <w:lang w:val="en-GB"/>
        </w:rPr>
        <w:t>. Their philosophy is centred around creating “+Positive Spaces”, where impact is the key word. They challenge themselves to produce a positive impact on spaces, people and the planet, where biophilic design is their main source of inspiration</w:t>
      </w:r>
      <w:r w:rsidR="00C65C45">
        <w:rPr>
          <w:rFonts w:ascii="Georgia" w:hAnsi="Georgia"/>
          <w:sz w:val="22"/>
          <w:szCs w:val="22"/>
          <w:lang w:val="en-GB"/>
        </w:rPr>
        <w:t xml:space="preserve"> by using sustainably sourced materials as well recreating the feeling of </w:t>
      </w:r>
      <w:r w:rsidR="004B2A45">
        <w:rPr>
          <w:rFonts w:ascii="Georgia" w:hAnsi="Georgia"/>
          <w:sz w:val="22"/>
          <w:szCs w:val="22"/>
          <w:lang w:val="en-GB"/>
        </w:rPr>
        <w:t>walking through nature through their material and patterns</w:t>
      </w:r>
      <w:r w:rsidR="004D7096">
        <w:rPr>
          <w:rFonts w:ascii="Georgia" w:hAnsi="Georgia"/>
          <w:sz w:val="22"/>
          <w:szCs w:val="22"/>
          <w:lang w:val="en-GB"/>
        </w:rPr>
        <w:t xml:space="preserve"> </w:t>
      </w:r>
      <w:sdt>
        <w:sdtPr>
          <w:rPr>
            <w:rFonts w:ascii="Georgia" w:hAnsi="Georgia"/>
            <w:sz w:val="22"/>
            <w:szCs w:val="22"/>
            <w:lang w:val="en-GB"/>
          </w:rPr>
          <w:id w:val="-453335561"/>
          <w:citation/>
        </w:sdtPr>
        <w:sdtContent>
          <w:r w:rsidR="002A7617">
            <w:rPr>
              <w:rFonts w:ascii="Georgia" w:hAnsi="Georgia"/>
              <w:sz w:val="22"/>
              <w:szCs w:val="22"/>
              <w:lang w:val="en-GB"/>
            </w:rPr>
            <w:fldChar w:fldCharType="begin"/>
          </w:r>
          <w:r w:rsidR="002A7617">
            <w:rPr>
              <w:rFonts w:ascii="Georgia" w:hAnsi="Georgia"/>
              <w:sz w:val="22"/>
              <w:szCs w:val="22"/>
              <w:lang w:val="fr-FR"/>
            </w:rPr>
            <w:instrText xml:space="preserve"> CITATION Hea21 \l 1036 </w:instrText>
          </w:r>
          <w:r w:rsidR="002A7617">
            <w:rPr>
              <w:rFonts w:ascii="Georgia" w:hAnsi="Georgia"/>
              <w:sz w:val="22"/>
              <w:szCs w:val="22"/>
              <w:lang w:val="en-GB"/>
            </w:rPr>
            <w:fldChar w:fldCharType="separate"/>
          </w:r>
          <w:r w:rsidR="002A7617" w:rsidRPr="002A7617">
            <w:rPr>
              <w:rFonts w:ascii="Georgia" w:hAnsi="Georgia"/>
              <w:noProof/>
              <w:sz w:val="22"/>
              <w:szCs w:val="22"/>
              <w:lang w:val="fr-FR"/>
            </w:rPr>
            <w:t>(Heath, et al., 2021)</w:t>
          </w:r>
          <w:r w:rsidR="002A7617">
            <w:rPr>
              <w:rFonts w:ascii="Georgia" w:hAnsi="Georgia"/>
              <w:sz w:val="22"/>
              <w:szCs w:val="22"/>
              <w:lang w:val="en-GB"/>
            </w:rPr>
            <w:fldChar w:fldCharType="end"/>
          </w:r>
        </w:sdtContent>
      </w:sdt>
      <w:r w:rsidR="003C548F" w:rsidRPr="0070297D">
        <w:rPr>
          <w:rFonts w:ascii="Georgia" w:hAnsi="Georgia"/>
          <w:sz w:val="22"/>
          <w:szCs w:val="22"/>
          <w:lang w:val="en-GB"/>
        </w:rPr>
        <w:t>.</w:t>
      </w:r>
    </w:p>
    <w:p w14:paraId="153717F0" w14:textId="77777777" w:rsidR="00B13DA3" w:rsidRDefault="00B13DA3" w:rsidP="003C548F">
      <w:pPr>
        <w:spacing w:line="360" w:lineRule="auto"/>
        <w:rPr>
          <w:rFonts w:ascii="Georgia" w:hAnsi="Georgia"/>
          <w:sz w:val="22"/>
          <w:szCs w:val="22"/>
          <w:lang w:val="en-GB"/>
        </w:rPr>
      </w:pPr>
    </w:p>
    <w:p w14:paraId="333D9191" w14:textId="032A5B4E" w:rsidR="00B13DA3" w:rsidRDefault="00401ADD" w:rsidP="00B13DA3">
      <w:pPr>
        <w:spacing w:line="360" w:lineRule="auto"/>
        <w:jc w:val="center"/>
        <w:rPr>
          <w:rFonts w:ascii="Georgia" w:hAnsi="Georgia"/>
          <w:sz w:val="22"/>
          <w:szCs w:val="22"/>
          <w:lang w:val="en-GB"/>
        </w:rPr>
      </w:pPr>
      <w:r>
        <w:rPr>
          <w:rFonts w:ascii="Georgia" w:hAnsi="Georgia"/>
          <w:noProof/>
          <w:sz w:val="22"/>
          <w:szCs w:val="22"/>
          <w:lang w:val="en-GB"/>
        </w:rPr>
        <w:lastRenderedPageBreak/>
        <w:drawing>
          <wp:inline distT="0" distB="0" distL="0" distR="0" wp14:anchorId="39F5BCD6" wp14:editId="7A69EE63">
            <wp:extent cx="5731510" cy="2240280"/>
            <wp:effectExtent l="0" t="0" r="0" b="0"/>
            <wp:docPr id="7" name="Picture 7" descr="A close-up of a ro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road&#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240280"/>
                    </a:xfrm>
                    <a:prstGeom prst="rect">
                      <a:avLst/>
                    </a:prstGeom>
                  </pic:spPr>
                </pic:pic>
              </a:graphicData>
            </a:graphic>
          </wp:inline>
        </w:drawing>
      </w:r>
    </w:p>
    <w:p w14:paraId="65D632FC" w14:textId="57CC2FF8" w:rsidR="00401ADD" w:rsidRDefault="002B2E56" w:rsidP="00795F02">
      <w:pPr>
        <w:spacing w:line="360" w:lineRule="auto"/>
        <w:jc w:val="center"/>
        <w:rPr>
          <w:rFonts w:ascii="Georgia" w:hAnsi="Georgia"/>
          <w:sz w:val="22"/>
          <w:szCs w:val="22"/>
          <w:lang w:val="en-GB"/>
        </w:rPr>
      </w:pPr>
      <w:r>
        <w:rPr>
          <w:rFonts w:ascii="Georgia" w:hAnsi="Georgia"/>
          <w:sz w:val="22"/>
          <w:szCs w:val="22"/>
          <w:lang w:val="en-GB"/>
        </w:rPr>
        <w:t>Fig.3.</w:t>
      </w:r>
      <w:r w:rsidR="00795F02">
        <w:rPr>
          <w:rFonts w:ascii="Georgia" w:hAnsi="Georgia"/>
          <w:sz w:val="22"/>
          <w:szCs w:val="22"/>
          <w:lang w:val="en-GB"/>
        </w:rPr>
        <w:t xml:space="preserve"> Interface Flooring, </w:t>
      </w:r>
      <w:sdt>
        <w:sdtPr>
          <w:rPr>
            <w:rFonts w:ascii="Georgia" w:hAnsi="Georgia"/>
            <w:sz w:val="22"/>
            <w:szCs w:val="22"/>
            <w:lang w:val="en-GB"/>
          </w:rPr>
          <w:id w:val="-929811248"/>
          <w:citation/>
        </w:sdtPr>
        <w:sdtContent>
          <w:r w:rsidR="00795F02">
            <w:rPr>
              <w:rFonts w:ascii="Georgia" w:hAnsi="Georgia"/>
              <w:sz w:val="22"/>
              <w:szCs w:val="22"/>
              <w:lang w:val="en-GB"/>
            </w:rPr>
            <w:fldChar w:fldCharType="begin"/>
          </w:r>
          <w:r w:rsidR="00795F02">
            <w:rPr>
              <w:rFonts w:ascii="Georgia" w:hAnsi="Georgia"/>
              <w:sz w:val="22"/>
              <w:szCs w:val="22"/>
              <w:lang w:val="fr-FR"/>
            </w:rPr>
            <w:instrText xml:space="preserve"> CITATION Hea21 \l 1036 </w:instrText>
          </w:r>
          <w:r w:rsidR="00795F02">
            <w:rPr>
              <w:rFonts w:ascii="Georgia" w:hAnsi="Georgia"/>
              <w:sz w:val="22"/>
              <w:szCs w:val="22"/>
              <w:lang w:val="en-GB"/>
            </w:rPr>
            <w:fldChar w:fldCharType="separate"/>
          </w:r>
          <w:r w:rsidR="00795F02" w:rsidRPr="00795F02">
            <w:rPr>
              <w:rFonts w:ascii="Georgia" w:hAnsi="Georgia"/>
              <w:noProof/>
              <w:sz w:val="22"/>
              <w:szCs w:val="22"/>
              <w:lang w:val="fr-FR"/>
            </w:rPr>
            <w:t>(Heath, et al., 2021)</w:t>
          </w:r>
          <w:r w:rsidR="00795F02">
            <w:rPr>
              <w:rFonts w:ascii="Georgia" w:hAnsi="Georgia"/>
              <w:sz w:val="22"/>
              <w:szCs w:val="22"/>
              <w:lang w:val="en-GB"/>
            </w:rPr>
            <w:fldChar w:fldCharType="end"/>
          </w:r>
        </w:sdtContent>
      </w:sdt>
    </w:p>
    <w:p w14:paraId="04BF15D2" w14:textId="77777777" w:rsidR="00795F02" w:rsidRDefault="00795F02" w:rsidP="00795F02">
      <w:pPr>
        <w:spacing w:line="360" w:lineRule="auto"/>
        <w:jc w:val="center"/>
        <w:rPr>
          <w:rFonts w:ascii="Georgia" w:hAnsi="Georgia"/>
          <w:sz w:val="22"/>
          <w:szCs w:val="22"/>
          <w:lang w:val="en-GB"/>
        </w:rPr>
      </w:pPr>
    </w:p>
    <w:p w14:paraId="3F62AB1E" w14:textId="0670C719" w:rsidR="003E12F6" w:rsidRDefault="003E12F6" w:rsidP="003C548F">
      <w:pPr>
        <w:spacing w:line="360" w:lineRule="auto"/>
        <w:rPr>
          <w:rFonts w:ascii="Georgia" w:hAnsi="Georgia"/>
          <w:sz w:val="22"/>
          <w:szCs w:val="22"/>
          <w:lang w:val="en-GB"/>
        </w:rPr>
      </w:pPr>
      <w:r>
        <w:rPr>
          <w:rFonts w:ascii="Georgia" w:hAnsi="Georgia"/>
          <w:sz w:val="22"/>
          <w:szCs w:val="22"/>
          <w:lang w:val="en-GB"/>
        </w:rPr>
        <w:t>Poor spatial design</w:t>
      </w:r>
      <w:r w:rsidR="003A0A92">
        <w:rPr>
          <w:rFonts w:ascii="Georgia" w:hAnsi="Georgia"/>
          <w:sz w:val="22"/>
          <w:szCs w:val="22"/>
          <w:lang w:val="en-GB"/>
        </w:rPr>
        <w:t xml:space="preserve"> can be</w:t>
      </w:r>
      <w:r w:rsidR="003C548F" w:rsidRPr="0070297D">
        <w:rPr>
          <w:rFonts w:ascii="Georgia" w:hAnsi="Georgia"/>
          <w:sz w:val="22"/>
          <w:szCs w:val="22"/>
          <w:lang w:val="en-GB"/>
        </w:rPr>
        <w:t xml:space="preserve"> detrimental to our mental health </w:t>
      </w:r>
      <w:r w:rsidR="003A0A92">
        <w:rPr>
          <w:rFonts w:ascii="Georgia" w:hAnsi="Georgia"/>
          <w:sz w:val="22"/>
          <w:szCs w:val="22"/>
          <w:lang w:val="en-GB"/>
        </w:rPr>
        <w:t>with</w:t>
      </w:r>
      <w:r w:rsidR="003C548F" w:rsidRPr="0070297D">
        <w:rPr>
          <w:rFonts w:ascii="Georgia" w:hAnsi="Georgia"/>
          <w:sz w:val="22"/>
          <w:szCs w:val="22"/>
          <w:lang w:val="en-GB"/>
        </w:rPr>
        <w:t xml:space="preserve"> corporate offices suffer</w:t>
      </w:r>
      <w:r w:rsidR="003A0A92">
        <w:rPr>
          <w:rFonts w:ascii="Georgia" w:hAnsi="Georgia"/>
          <w:sz w:val="22"/>
          <w:szCs w:val="22"/>
          <w:lang w:val="en-GB"/>
        </w:rPr>
        <w:t>ing</w:t>
      </w:r>
      <w:r w:rsidR="003C548F" w:rsidRPr="0070297D">
        <w:rPr>
          <w:rFonts w:ascii="Georgia" w:hAnsi="Georgia"/>
          <w:sz w:val="22"/>
          <w:szCs w:val="22"/>
          <w:lang w:val="en-GB"/>
        </w:rPr>
        <w:t xml:space="preserve"> from a huge loss of work time</w:t>
      </w:r>
      <w:r w:rsidR="003A0A92">
        <w:rPr>
          <w:rFonts w:ascii="Georgia" w:hAnsi="Georgia"/>
          <w:sz w:val="22"/>
          <w:szCs w:val="22"/>
          <w:lang w:val="en-GB"/>
        </w:rPr>
        <w:t xml:space="preserve">, </w:t>
      </w:r>
      <w:r w:rsidR="003C548F" w:rsidRPr="0070297D">
        <w:rPr>
          <w:rFonts w:ascii="Georgia" w:hAnsi="Georgia"/>
          <w:sz w:val="22"/>
          <w:szCs w:val="22"/>
          <w:lang w:val="en-GB"/>
        </w:rPr>
        <w:t xml:space="preserve">estimated £29 billion per year, due to work related stress and unproductivity </w:t>
      </w:r>
      <w:sdt>
        <w:sdtPr>
          <w:rPr>
            <w:rFonts w:ascii="Georgia" w:hAnsi="Georgia"/>
            <w:sz w:val="22"/>
            <w:szCs w:val="22"/>
            <w:lang w:val="en-GB"/>
          </w:rPr>
          <w:id w:val="734211718"/>
          <w:citation/>
        </w:sdtPr>
        <w:sdtContent>
          <w:r w:rsidR="002A7617">
            <w:rPr>
              <w:rFonts w:ascii="Georgia" w:hAnsi="Georgia"/>
              <w:sz w:val="22"/>
              <w:szCs w:val="22"/>
              <w:lang w:val="en-GB"/>
            </w:rPr>
            <w:fldChar w:fldCharType="begin"/>
          </w:r>
          <w:r w:rsidR="002A7617">
            <w:rPr>
              <w:rFonts w:ascii="Georgia" w:hAnsi="Georgia"/>
              <w:sz w:val="22"/>
              <w:szCs w:val="22"/>
              <w:lang w:val="fr-FR"/>
            </w:rPr>
            <w:instrText xml:space="preserve"> CITATION Int21 \l 1036 </w:instrText>
          </w:r>
          <w:r w:rsidR="002A7617">
            <w:rPr>
              <w:rFonts w:ascii="Georgia" w:hAnsi="Georgia"/>
              <w:sz w:val="22"/>
              <w:szCs w:val="22"/>
              <w:lang w:val="en-GB"/>
            </w:rPr>
            <w:fldChar w:fldCharType="separate"/>
          </w:r>
          <w:r w:rsidR="002A7617" w:rsidRPr="002A7617">
            <w:rPr>
              <w:rFonts w:ascii="Georgia" w:hAnsi="Georgia"/>
              <w:noProof/>
              <w:sz w:val="22"/>
              <w:szCs w:val="22"/>
              <w:lang w:val="fr-FR"/>
            </w:rPr>
            <w:t>(Interface, s.d.)</w:t>
          </w:r>
          <w:r w:rsidR="002A7617">
            <w:rPr>
              <w:rFonts w:ascii="Georgia" w:hAnsi="Georgia"/>
              <w:sz w:val="22"/>
              <w:szCs w:val="22"/>
              <w:lang w:val="en-GB"/>
            </w:rPr>
            <w:fldChar w:fldCharType="end"/>
          </w:r>
        </w:sdtContent>
      </w:sdt>
      <w:r w:rsidR="003C548F" w:rsidRPr="0070297D">
        <w:rPr>
          <w:rFonts w:ascii="Georgia" w:hAnsi="Georgia"/>
          <w:sz w:val="22"/>
          <w:szCs w:val="22"/>
          <w:lang w:val="en-GB"/>
        </w:rPr>
        <w:t xml:space="preserve">. Interface believe it is because there is a lack of connection between humans and their surroundings. </w:t>
      </w:r>
      <w:r w:rsidR="00A6677C">
        <w:rPr>
          <w:rFonts w:ascii="Georgia" w:hAnsi="Georgia"/>
          <w:sz w:val="22"/>
          <w:szCs w:val="22"/>
          <w:lang w:val="en-GB"/>
        </w:rPr>
        <w:t>‘</w:t>
      </w:r>
      <w:r w:rsidR="003C548F" w:rsidRPr="0070297D">
        <w:rPr>
          <w:rFonts w:ascii="Georgia" w:hAnsi="Georgia"/>
          <w:sz w:val="22"/>
          <w:szCs w:val="22"/>
          <w:lang w:val="en-GB"/>
        </w:rPr>
        <w:t>In an urban world of technology and industrial architecture, this fundamental connection [with nature] can sometimes feel all but lost</w:t>
      </w:r>
      <w:r w:rsidR="00A6677C">
        <w:rPr>
          <w:rFonts w:ascii="Georgia" w:hAnsi="Georgia"/>
          <w:sz w:val="22"/>
          <w:szCs w:val="22"/>
          <w:lang w:val="en-GB"/>
        </w:rPr>
        <w:t>’</w:t>
      </w:r>
      <w:r w:rsidR="002A7617">
        <w:rPr>
          <w:rFonts w:ascii="Georgia" w:hAnsi="Georgia"/>
          <w:sz w:val="22"/>
          <w:szCs w:val="22"/>
          <w:lang w:val="en-GB"/>
        </w:rPr>
        <w:t xml:space="preserve"> </w:t>
      </w:r>
      <w:sdt>
        <w:sdtPr>
          <w:rPr>
            <w:rFonts w:ascii="Georgia" w:hAnsi="Georgia"/>
            <w:sz w:val="22"/>
            <w:szCs w:val="22"/>
            <w:lang w:val="en-GB"/>
          </w:rPr>
          <w:id w:val="-1194374520"/>
          <w:citation/>
        </w:sdtPr>
        <w:sdtContent>
          <w:r w:rsidR="002A7617">
            <w:rPr>
              <w:rFonts w:ascii="Georgia" w:hAnsi="Georgia"/>
              <w:sz w:val="22"/>
              <w:szCs w:val="22"/>
              <w:lang w:val="en-GB"/>
            </w:rPr>
            <w:fldChar w:fldCharType="begin"/>
          </w:r>
          <w:r w:rsidR="002A7617">
            <w:rPr>
              <w:rFonts w:ascii="Georgia" w:hAnsi="Georgia"/>
              <w:sz w:val="22"/>
              <w:szCs w:val="22"/>
              <w:lang w:val="fr-FR"/>
            </w:rPr>
            <w:instrText xml:space="preserve"> CITATION Int211 \l 1036 </w:instrText>
          </w:r>
          <w:r w:rsidR="002A7617">
            <w:rPr>
              <w:rFonts w:ascii="Georgia" w:hAnsi="Georgia"/>
              <w:sz w:val="22"/>
              <w:szCs w:val="22"/>
              <w:lang w:val="en-GB"/>
            </w:rPr>
            <w:fldChar w:fldCharType="separate"/>
          </w:r>
          <w:r w:rsidR="002A7617" w:rsidRPr="002A7617">
            <w:rPr>
              <w:rFonts w:ascii="Georgia" w:hAnsi="Georgia"/>
              <w:noProof/>
              <w:sz w:val="22"/>
              <w:szCs w:val="22"/>
              <w:lang w:val="fr-FR"/>
            </w:rPr>
            <w:t>(Interface, s.d.)</w:t>
          </w:r>
          <w:r w:rsidR="002A7617">
            <w:rPr>
              <w:rFonts w:ascii="Georgia" w:hAnsi="Georgia"/>
              <w:sz w:val="22"/>
              <w:szCs w:val="22"/>
              <w:lang w:val="en-GB"/>
            </w:rPr>
            <w:fldChar w:fldCharType="end"/>
          </w:r>
        </w:sdtContent>
      </w:sdt>
      <w:r w:rsidR="003C548F" w:rsidRPr="0070297D">
        <w:rPr>
          <w:rFonts w:ascii="Georgia" w:hAnsi="Georgia"/>
          <w:sz w:val="22"/>
          <w:szCs w:val="22"/>
          <w:lang w:val="en-GB"/>
        </w:rPr>
        <w:t>, which is most likely one of the reasons why we have unconsciously looked towards nature for a sense of revival and inspiration during lockdown.</w:t>
      </w:r>
      <w:r w:rsidR="003C548F" w:rsidRPr="00BA6FC4">
        <w:rPr>
          <w:rFonts w:ascii="Georgia" w:hAnsi="Georgia"/>
          <w:sz w:val="22"/>
          <w:szCs w:val="22"/>
          <w:lang w:val="en-GB"/>
        </w:rPr>
        <w:t xml:space="preserve"> </w:t>
      </w:r>
      <w:r w:rsidR="00FE500B">
        <w:rPr>
          <w:rFonts w:ascii="Georgia" w:hAnsi="Georgia"/>
          <w:sz w:val="22"/>
          <w:szCs w:val="22"/>
          <w:lang w:val="en-GB"/>
        </w:rPr>
        <w:t>This company also has a blog page collecting numerous case studies and articles related to positive, human spaces</w:t>
      </w:r>
      <w:r w:rsidR="000307AB">
        <w:rPr>
          <w:rFonts w:ascii="Georgia" w:hAnsi="Georgia"/>
          <w:sz w:val="22"/>
          <w:szCs w:val="22"/>
          <w:lang w:val="en-GB"/>
        </w:rPr>
        <w:t xml:space="preserve"> such as ATXK’s new office space </w:t>
      </w:r>
      <w:r w:rsidR="00E35C8E">
        <w:rPr>
          <w:rFonts w:ascii="Georgia" w:hAnsi="Georgia"/>
          <w:sz w:val="22"/>
          <w:szCs w:val="22"/>
          <w:lang w:val="en-GB"/>
        </w:rPr>
        <w:t>using</w:t>
      </w:r>
      <w:r w:rsidR="000307AB">
        <w:rPr>
          <w:rFonts w:ascii="Georgia" w:hAnsi="Georgia"/>
          <w:sz w:val="22"/>
          <w:szCs w:val="22"/>
          <w:lang w:val="en-GB"/>
        </w:rPr>
        <w:t xml:space="preserve"> some of Interface’s flooring</w:t>
      </w:r>
      <w:r w:rsidR="00E60AFE">
        <w:rPr>
          <w:rFonts w:ascii="Georgia" w:hAnsi="Georgia"/>
          <w:sz w:val="22"/>
          <w:szCs w:val="22"/>
          <w:lang w:val="en-GB"/>
        </w:rPr>
        <w:t xml:space="preserve"> that is contributing to their design endeavours</w:t>
      </w:r>
      <w:r w:rsidR="000307AB">
        <w:rPr>
          <w:rFonts w:ascii="Georgia" w:hAnsi="Georgia"/>
          <w:sz w:val="22"/>
          <w:szCs w:val="22"/>
          <w:lang w:val="en-GB"/>
        </w:rPr>
        <w:t xml:space="preserve">. </w:t>
      </w:r>
    </w:p>
    <w:p w14:paraId="3212C3CE" w14:textId="77777777" w:rsidR="003E12F6" w:rsidRDefault="003E12F6" w:rsidP="003C548F">
      <w:pPr>
        <w:spacing w:line="360" w:lineRule="auto"/>
        <w:rPr>
          <w:rFonts w:ascii="Georgia" w:hAnsi="Georgia"/>
          <w:sz w:val="22"/>
          <w:szCs w:val="22"/>
          <w:lang w:val="en-GB"/>
        </w:rPr>
      </w:pPr>
    </w:p>
    <w:p w14:paraId="5D4CEFB6" w14:textId="77777777" w:rsidR="001C3A4C" w:rsidRDefault="000307AB" w:rsidP="003C548F">
      <w:pPr>
        <w:spacing w:line="360" w:lineRule="auto"/>
        <w:rPr>
          <w:rFonts w:ascii="Georgia" w:hAnsi="Georgia"/>
          <w:sz w:val="22"/>
          <w:szCs w:val="22"/>
          <w:lang w:val="en-GB"/>
        </w:rPr>
      </w:pPr>
      <w:r>
        <w:rPr>
          <w:rFonts w:ascii="Georgia" w:hAnsi="Georgia"/>
          <w:sz w:val="22"/>
          <w:szCs w:val="22"/>
          <w:lang w:val="en-GB"/>
        </w:rPr>
        <w:t xml:space="preserve">ATXK, leading interior construction company </w:t>
      </w:r>
      <w:r w:rsidR="00E60AFE">
        <w:rPr>
          <w:rFonts w:ascii="Georgia" w:hAnsi="Georgia"/>
          <w:sz w:val="22"/>
          <w:szCs w:val="22"/>
          <w:lang w:val="en-GB"/>
        </w:rPr>
        <w:t>in</w:t>
      </w:r>
      <w:r>
        <w:rPr>
          <w:rFonts w:ascii="Georgia" w:hAnsi="Georgia"/>
          <w:sz w:val="22"/>
          <w:szCs w:val="22"/>
          <w:lang w:val="en-GB"/>
        </w:rPr>
        <w:t xml:space="preserve"> Mexico and Colombia, saw an opportunity to innovate in their office space after many years of practice and fully incorporates Biophilic design in the most explicit way. </w:t>
      </w:r>
    </w:p>
    <w:p w14:paraId="5097A05E" w14:textId="347CE826" w:rsidR="001C3A4C" w:rsidRDefault="001C3A4C" w:rsidP="003C548F">
      <w:pPr>
        <w:spacing w:line="360" w:lineRule="auto"/>
        <w:rPr>
          <w:rFonts w:ascii="Georgia" w:hAnsi="Georgia"/>
          <w:sz w:val="22"/>
          <w:szCs w:val="22"/>
          <w:lang w:val="en-GB"/>
        </w:rPr>
      </w:pPr>
    </w:p>
    <w:p w14:paraId="36E2C8A1" w14:textId="44D04208" w:rsidR="001C3A4C" w:rsidRDefault="001C3A4C" w:rsidP="001C3A4C">
      <w:pPr>
        <w:spacing w:line="360" w:lineRule="auto"/>
        <w:jc w:val="center"/>
        <w:rPr>
          <w:rFonts w:ascii="Georgia" w:hAnsi="Georgia"/>
          <w:sz w:val="22"/>
          <w:szCs w:val="22"/>
          <w:lang w:val="en-GB"/>
        </w:rPr>
      </w:pPr>
      <w:r>
        <w:rPr>
          <w:rFonts w:ascii="Georgia" w:hAnsi="Georgia"/>
          <w:noProof/>
          <w:sz w:val="22"/>
          <w:szCs w:val="22"/>
          <w:lang w:val="en-GB"/>
        </w:rPr>
        <w:lastRenderedPageBreak/>
        <w:drawing>
          <wp:inline distT="0" distB="0" distL="0" distR="0" wp14:anchorId="4273CF3E" wp14:editId="250AEF78">
            <wp:extent cx="5731510" cy="3582035"/>
            <wp:effectExtent l="0" t="0" r="0" b="0"/>
            <wp:docPr id="4" name="Picture 4" descr="A large room with tables and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arge room with tables and chairs&#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0481F358" w14:textId="5FAE5A31" w:rsidR="004B2A45" w:rsidRPr="002B2E56" w:rsidRDefault="002B2E56" w:rsidP="001C3A4C">
      <w:pPr>
        <w:spacing w:line="360" w:lineRule="auto"/>
        <w:jc w:val="center"/>
        <w:rPr>
          <w:rFonts w:ascii="Georgia" w:hAnsi="Georgia"/>
          <w:color w:val="000000" w:themeColor="text1"/>
          <w:sz w:val="22"/>
          <w:szCs w:val="22"/>
          <w:lang w:val="en-GB"/>
        </w:rPr>
      </w:pPr>
      <w:r>
        <w:rPr>
          <w:rFonts w:ascii="Georgia" w:hAnsi="Georgia"/>
          <w:color w:val="000000" w:themeColor="text1"/>
          <w:sz w:val="22"/>
          <w:szCs w:val="22"/>
          <w:lang w:val="en-GB"/>
        </w:rPr>
        <w:t>Fig.4.</w:t>
      </w:r>
      <w:r w:rsidR="00795F02">
        <w:rPr>
          <w:rFonts w:ascii="Georgia" w:hAnsi="Georgia"/>
          <w:color w:val="000000" w:themeColor="text1"/>
          <w:sz w:val="22"/>
          <w:szCs w:val="22"/>
          <w:lang w:val="en-GB"/>
        </w:rPr>
        <w:t xml:space="preserve"> Communal Workspace, </w:t>
      </w:r>
      <w:sdt>
        <w:sdtPr>
          <w:rPr>
            <w:rFonts w:ascii="Georgia" w:hAnsi="Georgia"/>
            <w:color w:val="000000" w:themeColor="text1"/>
            <w:sz w:val="22"/>
            <w:szCs w:val="22"/>
            <w:lang w:val="en-GB"/>
          </w:rPr>
          <w:id w:val="775596390"/>
          <w:citation/>
        </w:sdtPr>
        <w:sdtContent>
          <w:r w:rsidR="00795F02">
            <w:rPr>
              <w:rFonts w:ascii="Georgia" w:hAnsi="Georgia"/>
              <w:color w:val="000000" w:themeColor="text1"/>
              <w:sz w:val="22"/>
              <w:szCs w:val="22"/>
              <w:lang w:val="en-GB"/>
            </w:rPr>
            <w:fldChar w:fldCharType="begin"/>
          </w:r>
          <w:r w:rsidR="00795F02">
            <w:rPr>
              <w:rFonts w:ascii="Georgia" w:hAnsi="Georgia"/>
              <w:color w:val="000000" w:themeColor="text1"/>
              <w:sz w:val="22"/>
              <w:szCs w:val="22"/>
              <w:lang w:val="fr-FR"/>
            </w:rPr>
            <w:instrText xml:space="preserve"> CITATION Int212 \l 1036 </w:instrText>
          </w:r>
          <w:r w:rsidR="00795F02">
            <w:rPr>
              <w:rFonts w:ascii="Georgia" w:hAnsi="Georgia"/>
              <w:color w:val="000000" w:themeColor="text1"/>
              <w:sz w:val="22"/>
              <w:szCs w:val="22"/>
              <w:lang w:val="en-GB"/>
            </w:rPr>
            <w:fldChar w:fldCharType="separate"/>
          </w:r>
          <w:r w:rsidR="00795F02" w:rsidRPr="00795F02">
            <w:rPr>
              <w:rFonts w:ascii="Georgia" w:hAnsi="Georgia"/>
              <w:noProof/>
              <w:color w:val="000000" w:themeColor="text1"/>
              <w:sz w:val="22"/>
              <w:szCs w:val="22"/>
              <w:lang w:val="fr-FR"/>
            </w:rPr>
            <w:t>(Interface, 2021)</w:t>
          </w:r>
          <w:r w:rsidR="00795F02">
            <w:rPr>
              <w:rFonts w:ascii="Georgia" w:hAnsi="Georgia"/>
              <w:color w:val="000000" w:themeColor="text1"/>
              <w:sz w:val="22"/>
              <w:szCs w:val="22"/>
              <w:lang w:val="en-GB"/>
            </w:rPr>
            <w:fldChar w:fldCharType="end"/>
          </w:r>
        </w:sdtContent>
      </w:sdt>
    </w:p>
    <w:p w14:paraId="0CCD2123" w14:textId="77777777" w:rsidR="001C3A4C" w:rsidRDefault="001C3A4C" w:rsidP="003C548F">
      <w:pPr>
        <w:spacing w:line="360" w:lineRule="auto"/>
        <w:rPr>
          <w:rFonts w:ascii="Georgia" w:hAnsi="Georgia"/>
          <w:sz w:val="22"/>
          <w:szCs w:val="22"/>
          <w:lang w:val="en-GB"/>
        </w:rPr>
      </w:pPr>
    </w:p>
    <w:p w14:paraId="25007E6A" w14:textId="52109929" w:rsidR="003C548F" w:rsidRDefault="000307AB" w:rsidP="003C548F">
      <w:pPr>
        <w:spacing w:line="360" w:lineRule="auto"/>
        <w:rPr>
          <w:rFonts w:ascii="Georgia" w:hAnsi="Georgia"/>
          <w:sz w:val="22"/>
          <w:szCs w:val="22"/>
          <w:lang w:val="en-GB"/>
        </w:rPr>
      </w:pPr>
      <w:r>
        <w:rPr>
          <w:rFonts w:ascii="Georgia" w:hAnsi="Georgia"/>
          <w:sz w:val="22"/>
          <w:szCs w:val="22"/>
          <w:lang w:val="en-GB"/>
        </w:rPr>
        <w:t>By designing the abstract shape of a tree in its communal workspace</w:t>
      </w:r>
      <w:r w:rsidR="004B2A45">
        <w:rPr>
          <w:rFonts w:ascii="Georgia" w:hAnsi="Georgia"/>
          <w:sz w:val="22"/>
          <w:szCs w:val="22"/>
          <w:lang w:val="en-GB"/>
        </w:rPr>
        <w:t xml:space="preserve"> as shown in </w:t>
      </w:r>
      <w:r w:rsidR="00795F02">
        <w:rPr>
          <w:rFonts w:ascii="Georgia" w:hAnsi="Georgia"/>
          <w:sz w:val="22"/>
          <w:szCs w:val="22"/>
          <w:lang w:val="en-GB"/>
        </w:rPr>
        <w:t>Fig.4</w:t>
      </w:r>
      <w:r>
        <w:rPr>
          <w:rFonts w:ascii="Georgia" w:hAnsi="Georgia"/>
          <w:sz w:val="22"/>
          <w:szCs w:val="22"/>
          <w:lang w:val="en-GB"/>
        </w:rPr>
        <w:t xml:space="preserve">, this </w:t>
      </w:r>
      <w:r w:rsidR="00263C85">
        <w:rPr>
          <w:rFonts w:ascii="Georgia" w:hAnsi="Georgia"/>
          <w:sz w:val="22"/>
          <w:szCs w:val="22"/>
          <w:lang w:val="en-GB"/>
        </w:rPr>
        <w:t>suggests</w:t>
      </w:r>
      <w:r>
        <w:rPr>
          <w:rFonts w:ascii="Georgia" w:hAnsi="Georgia"/>
          <w:sz w:val="22"/>
          <w:szCs w:val="22"/>
          <w:lang w:val="en-GB"/>
        </w:rPr>
        <w:t xml:space="preserve"> the importance of unity within the company’s divisions and the importance of employees being able to report comfortably to their co-workers, their projects</w:t>
      </w:r>
      <w:r w:rsidR="00E35C8E">
        <w:rPr>
          <w:rFonts w:ascii="Georgia" w:hAnsi="Georgia"/>
          <w:sz w:val="22"/>
          <w:szCs w:val="22"/>
          <w:lang w:val="en-GB"/>
        </w:rPr>
        <w:t xml:space="preserve">, as </w:t>
      </w:r>
      <w:r w:rsidR="00A6677C">
        <w:rPr>
          <w:rFonts w:ascii="Georgia" w:hAnsi="Georgia"/>
          <w:sz w:val="22"/>
          <w:szCs w:val="22"/>
          <w:lang w:val="en-GB"/>
        </w:rPr>
        <w:t>‘</w:t>
      </w:r>
      <w:r w:rsidR="00E35C8E">
        <w:rPr>
          <w:rFonts w:ascii="Georgia" w:hAnsi="Georgia"/>
          <w:sz w:val="22"/>
          <w:szCs w:val="22"/>
          <w:lang w:val="en-GB"/>
        </w:rPr>
        <w:t>this is the area where no one has an assigned seat</w:t>
      </w:r>
      <w:r w:rsidR="00A6677C">
        <w:rPr>
          <w:rFonts w:ascii="Georgia" w:hAnsi="Georgia"/>
          <w:sz w:val="22"/>
          <w:szCs w:val="22"/>
          <w:lang w:val="en-GB"/>
        </w:rPr>
        <w:t>’</w:t>
      </w:r>
      <w:r w:rsidR="00E35C8E">
        <w:rPr>
          <w:rFonts w:ascii="Georgia" w:hAnsi="Georgia"/>
          <w:sz w:val="22"/>
          <w:szCs w:val="22"/>
          <w:lang w:val="en-GB"/>
        </w:rPr>
        <w:t xml:space="preserve"> says Adrian </w:t>
      </w:r>
      <w:proofErr w:type="spellStart"/>
      <w:r w:rsidR="00E35C8E">
        <w:rPr>
          <w:rFonts w:ascii="Georgia" w:hAnsi="Georgia"/>
          <w:sz w:val="22"/>
          <w:szCs w:val="22"/>
          <w:lang w:val="en-GB"/>
        </w:rPr>
        <w:t>Ruano</w:t>
      </w:r>
      <w:proofErr w:type="spellEnd"/>
      <w:r w:rsidR="00E35C8E">
        <w:rPr>
          <w:rFonts w:ascii="Georgia" w:hAnsi="Georgia"/>
          <w:sz w:val="22"/>
          <w:szCs w:val="22"/>
          <w:lang w:val="en-GB"/>
        </w:rPr>
        <w:t>, CEO of ATXK</w:t>
      </w:r>
      <w:r>
        <w:rPr>
          <w:rFonts w:ascii="Georgia" w:hAnsi="Georgia"/>
          <w:sz w:val="22"/>
          <w:szCs w:val="22"/>
          <w:lang w:val="en-GB"/>
        </w:rPr>
        <w:t>.</w:t>
      </w:r>
      <w:r w:rsidR="00E35C8E">
        <w:rPr>
          <w:rFonts w:ascii="Georgia" w:hAnsi="Georgia"/>
          <w:sz w:val="22"/>
          <w:szCs w:val="22"/>
          <w:lang w:val="en-GB"/>
        </w:rPr>
        <w:t xml:space="preserve"> </w:t>
      </w:r>
      <w:r w:rsidR="001544C9">
        <w:rPr>
          <w:rFonts w:ascii="Georgia" w:hAnsi="Georgia"/>
          <w:sz w:val="22"/>
          <w:szCs w:val="22"/>
          <w:lang w:val="en-GB"/>
        </w:rPr>
        <w:t>ATXK have specifically chosen Interface as their flooring com</w:t>
      </w:r>
      <w:r w:rsidR="00AA4FED">
        <w:rPr>
          <w:rFonts w:ascii="Georgia" w:hAnsi="Georgia"/>
          <w:sz w:val="22"/>
          <w:szCs w:val="22"/>
          <w:lang w:val="en-GB"/>
        </w:rPr>
        <w:t>pany</w:t>
      </w:r>
      <w:r w:rsidR="001544C9">
        <w:rPr>
          <w:rFonts w:ascii="Georgia" w:hAnsi="Georgia"/>
          <w:sz w:val="22"/>
          <w:szCs w:val="22"/>
          <w:lang w:val="en-GB"/>
        </w:rPr>
        <w:t xml:space="preserve"> as they share two important and recurring issues i</w:t>
      </w:r>
      <w:r w:rsidR="00AA4FED">
        <w:rPr>
          <w:rFonts w:ascii="Georgia" w:hAnsi="Georgia"/>
          <w:sz w:val="22"/>
          <w:szCs w:val="22"/>
          <w:lang w:val="en-GB"/>
        </w:rPr>
        <w:t>n this project</w:t>
      </w:r>
      <w:r w:rsidR="001544C9">
        <w:rPr>
          <w:rFonts w:ascii="Georgia" w:hAnsi="Georgia"/>
          <w:sz w:val="22"/>
          <w:szCs w:val="22"/>
          <w:lang w:val="en-GB"/>
        </w:rPr>
        <w:t>, Biophilic Design and sustainability</w:t>
      </w:r>
      <w:r w:rsidR="00AA4FED">
        <w:rPr>
          <w:rFonts w:ascii="Georgia" w:hAnsi="Georgia"/>
          <w:sz w:val="22"/>
          <w:szCs w:val="22"/>
          <w:lang w:val="en-GB"/>
        </w:rPr>
        <w:t>.</w:t>
      </w:r>
      <w:r w:rsidR="004B2A45">
        <w:rPr>
          <w:rFonts w:ascii="Georgia" w:hAnsi="Georgia"/>
          <w:sz w:val="22"/>
          <w:szCs w:val="22"/>
          <w:lang w:val="en-GB"/>
        </w:rPr>
        <w:t xml:space="preserve"> The choice of carpet in this workspace was made to complete the vision </w:t>
      </w:r>
      <w:r w:rsidR="00AB53C9">
        <w:rPr>
          <w:rFonts w:ascii="Georgia" w:hAnsi="Georgia"/>
          <w:sz w:val="22"/>
          <w:szCs w:val="22"/>
          <w:lang w:val="en-GB"/>
        </w:rPr>
        <w:t>of the abstract, oval tree, as it represents the mossy, grassy landscape of the forest ground</w:t>
      </w:r>
      <w:r w:rsidR="004B62D6">
        <w:rPr>
          <w:rFonts w:ascii="Georgia" w:hAnsi="Georgia"/>
          <w:sz w:val="22"/>
          <w:szCs w:val="22"/>
          <w:lang w:val="en-GB"/>
        </w:rPr>
        <w:t xml:space="preserve"> </w:t>
      </w:r>
      <w:sdt>
        <w:sdtPr>
          <w:rPr>
            <w:rFonts w:ascii="Georgia" w:hAnsi="Georgia"/>
            <w:sz w:val="22"/>
            <w:szCs w:val="22"/>
            <w:lang w:val="en-GB"/>
          </w:rPr>
          <w:id w:val="-1744719110"/>
          <w:citation/>
        </w:sdtPr>
        <w:sdtContent>
          <w:r w:rsidR="004B62D6">
            <w:rPr>
              <w:rFonts w:ascii="Georgia" w:hAnsi="Georgia"/>
              <w:sz w:val="22"/>
              <w:szCs w:val="22"/>
              <w:lang w:val="en-GB"/>
            </w:rPr>
            <w:fldChar w:fldCharType="begin"/>
          </w:r>
          <w:r w:rsidR="004B62D6">
            <w:rPr>
              <w:rFonts w:ascii="Georgia" w:hAnsi="Georgia"/>
              <w:sz w:val="22"/>
              <w:szCs w:val="22"/>
              <w:lang w:val="fr-FR"/>
            </w:rPr>
            <w:instrText xml:space="preserve"> CITATION Int212 \l 1036 </w:instrText>
          </w:r>
          <w:r w:rsidR="004B62D6">
            <w:rPr>
              <w:rFonts w:ascii="Georgia" w:hAnsi="Georgia"/>
              <w:sz w:val="22"/>
              <w:szCs w:val="22"/>
              <w:lang w:val="en-GB"/>
            </w:rPr>
            <w:fldChar w:fldCharType="separate"/>
          </w:r>
          <w:r w:rsidR="004B62D6" w:rsidRPr="004B62D6">
            <w:rPr>
              <w:rFonts w:ascii="Georgia" w:hAnsi="Georgia"/>
              <w:noProof/>
              <w:sz w:val="22"/>
              <w:szCs w:val="22"/>
              <w:lang w:val="fr-FR"/>
            </w:rPr>
            <w:t>(Interface, 2021)</w:t>
          </w:r>
          <w:r w:rsidR="004B62D6">
            <w:rPr>
              <w:rFonts w:ascii="Georgia" w:hAnsi="Georgia"/>
              <w:sz w:val="22"/>
              <w:szCs w:val="22"/>
              <w:lang w:val="en-GB"/>
            </w:rPr>
            <w:fldChar w:fldCharType="end"/>
          </w:r>
        </w:sdtContent>
      </w:sdt>
      <w:r w:rsidR="00AB53C9">
        <w:rPr>
          <w:rFonts w:ascii="Georgia" w:hAnsi="Georgia"/>
          <w:sz w:val="22"/>
          <w:szCs w:val="22"/>
          <w:lang w:val="en-GB"/>
        </w:rPr>
        <w:t>.</w:t>
      </w:r>
    </w:p>
    <w:p w14:paraId="22DF1FEF" w14:textId="7ED8D670" w:rsidR="003C548F" w:rsidRDefault="003C548F"/>
    <w:p w14:paraId="23EA3B78" w14:textId="2FB84737" w:rsidR="00263C85" w:rsidRDefault="00263C85" w:rsidP="004B7C47">
      <w:pPr>
        <w:spacing w:line="360" w:lineRule="auto"/>
        <w:rPr>
          <w:rFonts w:ascii="Georgia" w:hAnsi="Georgia"/>
          <w:sz w:val="22"/>
          <w:szCs w:val="22"/>
          <w:lang w:val="en-GB"/>
        </w:rPr>
      </w:pPr>
      <w:r>
        <w:rPr>
          <w:rFonts w:ascii="Georgia" w:hAnsi="Georgia"/>
          <w:sz w:val="22"/>
          <w:szCs w:val="22"/>
          <w:lang w:val="en-GB"/>
        </w:rPr>
        <w:t>We</w:t>
      </w:r>
      <w:r w:rsidR="004B7C47" w:rsidRPr="0070297D">
        <w:rPr>
          <w:rFonts w:ascii="Georgia" w:hAnsi="Georgia"/>
          <w:sz w:val="22"/>
          <w:szCs w:val="22"/>
          <w:lang w:val="en-GB"/>
        </w:rPr>
        <w:t xml:space="preserve"> are no longer in lockdown but still </w:t>
      </w:r>
      <w:proofErr w:type="gramStart"/>
      <w:r w:rsidR="004B7C47" w:rsidRPr="0070297D">
        <w:rPr>
          <w:rFonts w:ascii="Georgia" w:hAnsi="Georgia"/>
          <w:sz w:val="22"/>
          <w:szCs w:val="22"/>
          <w:lang w:val="en-GB"/>
        </w:rPr>
        <w:t>in the midst of</w:t>
      </w:r>
      <w:proofErr w:type="gramEnd"/>
      <w:r w:rsidR="004B7C47" w:rsidRPr="0070297D">
        <w:rPr>
          <w:rFonts w:ascii="Georgia" w:hAnsi="Georgia"/>
          <w:sz w:val="22"/>
          <w:szCs w:val="22"/>
          <w:lang w:val="en-GB"/>
        </w:rPr>
        <w:t xml:space="preserve"> a global pandemic which is why we are </w:t>
      </w:r>
      <w:r w:rsidR="00AB53C9">
        <w:rPr>
          <w:rFonts w:ascii="Georgia" w:hAnsi="Georgia"/>
          <w:sz w:val="22"/>
          <w:szCs w:val="22"/>
          <w:lang w:val="en-GB"/>
        </w:rPr>
        <w:t>embracing</w:t>
      </w:r>
      <w:r w:rsidR="004B7C47" w:rsidRPr="0070297D">
        <w:rPr>
          <w:rFonts w:ascii="Georgia" w:hAnsi="Georgia"/>
          <w:sz w:val="22"/>
          <w:szCs w:val="22"/>
          <w:lang w:val="en-GB"/>
        </w:rPr>
        <w:t xml:space="preserve"> a </w:t>
      </w:r>
      <w:r w:rsidR="00AB53C9">
        <w:rPr>
          <w:rFonts w:ascii="Georgia" w:hAnsi="Georgia"/>
          <w:sz w:val="22"/>
          <w:szCs w:val="22"/>
          <w:lang w:val="en-GB"/>
        </w:rPr>
        <w:t xml:space="preserve">hybrid </w:t>
      </w:r>
      <w:r w:rsidR="004B7C47" w:rsidRPr="0070297D">
        <w:rPr>
          <w:rFonts w:ascii="Georgia" w:hAnsi="Georgia"/>
          <w:sz w:val="22"/>
          <w:szCs w:val="22"/>
          <w:lang w:val="en-GB"/>
        </w:rPr>
        <w:t>approach</w:t>
      </w:r>
      <w:r w:rsidR="00D11563">
        <w:rPr>
          <w:rFonts w:ascii="Georgia" w:hAnsi="Georgia"/>
          <w:sz w:val="22"/>
          <w:szCs w:val="22"/>
          <w:lang w:val="en-GB"/>
        </w:rPr>
        <w:t xml:space="preserve"> to our workplace connectivity; </w:t>
      </w:r>
      <w:r w:rsidR="004B7C47" w:rsidRPr="0070297D">
        <w:rPr>
          <w:rFonts w:ascii="Georgia" w:hAnsi="Georgia"/>
          <w:sz w:val="22"/>
          <w:szCs w:val="22"/>
          <w:lang w:val="en-GB"/>
        </w:rPr>
        <w:t>in-person a</w:t>
      </w:r>
      <w:r w:rsidR="00D11563">
        <w:rPr>
          <w:rFonts w:ascii="Georgia" w:hAnsi="Georgia"/>
          <w:sz w:val="22"/>
          <w:szCs w:val="22"/>
          <w:lang w:val="en-GB"/>
        </w:rPr>
        <w:t>nd</w:t>
      </w:r>
      <w:r w:rsidR="004B7C47" w:rsidRPr="0070297D">
        <w:rPr>
          <w:rFonts w:ascii="Georgia" w:hAnsi="Georgia"/>
          <w:sz w:val="22"/>
          <w:szCs w:val="22"/>
          <w:lang w:val="en-GB"/>
        </w:rPr>
        <w:t xml:space="preserve"> online. We might consider this to be the future and smarter way of working as lockdown has meant more time spent well </w:t>
      </w:r>
      <w:r w:rsidR="00AA4FED">
        <w:rPr>
          <w:rFonts w:ascii="Georgia" w:hAnsi="Georgia"/>
          <w:sz w:val="22"/>
          <w:szCs w:val="22"/>
          <w:lang w:val="en-GB"/>
        </w:rPr>
        <w:t>reconnecting with</w:t>
      </w:r>
      <w:r w:rsidR="004B7C47" w:rsidRPr="0070297D">
        <w:rPr>
          <w:rFonts w:ascii="Georgia" w:hAnsi="Georgia"/>
          <w:sz w:val="22"/>
          <w:szCs w:val="22"/>
          <w:lang w:val="en-GB"/>
        </w:rPr>
        <w:t xml:space="preserve"> ourselves and loved ones</w:t>
      </w:r>
      <w:r w:rsidR="00AA4FED">
        <w:rPr>
          <w:rFonts w:ascii="Georgia" w:hAnsi="Georgia"/>
          <w:sz w:val="22"/>
          <w:szCs w:val="22"/>
          <w:lang w:val="en-GB"/>
        </w:rPr>
        <w:t xml:space="preserve"> through technology</w:t>
      </w:r>
      <w:r w:rsidR="004B7C47" w:rsidRPr="0070297D">
        <w:rPr>
          <w:rFonts w:ascii="Georgia" w:hAnsi="Georgia"/>
          <w:sz w:val="22"/>
          <w:szCs w:val="22"/>
          <w:lang w:val="en-GB"/>
        </w:rPr>
        <w:t xml:space="preserve">. </w:t>
      </w:r>
      <w:r w:rsidR="00BF1EF0">
        <w:rPr>
          <w:rFonts w:ascii="Georgia" w:hAnsi="Georgia"/>
          <w:sz w:val="22"/>
          <w:szCs w:val="22"/>
          <w:lang w:val="en-GB"/>
        </w:rPr>
        <w:t>Pre-pandemic, open plan design spaces have been the most popular as they bring everyone together</w:t>
      </w:r>
      <w:r w:rsidR="000538D7">
        <w:rPr>
          <w:rFonts w:ascii="Georgia" w:hAnsi="Georgia"/>
          <w:sz w:val="22"/>
          <w:szCs w:val="22"/>
          <w:lang w:val="en-GB"/>
        </w:rPr>
        <w:t>.</w:t>
      </w:r>
      <w:r w:rsidR="00BF1EF0">
        <w:rPr>
          <w:rFonts w:ascii="Georgia" w:hAnsi="Georgia"/>
          <w:sz w:val="22"/>
          <w:szCs w:val="22"/>
          <w:lang w:val="en-GB"/>
        </w:rPr>
        <w:t xml:space="preserve"> </w:t>
      </w:r>
      <w:r w:rsidR="000538D7">
        <w:rPr>
          <w:rFonts w:ascii="Georgia" w:hAnsi="Georgia"/>
          <w:sz w:val="22"/>
          <w:szCs w:val="22"/>
          <w:lang w:val="en-GB"/>
        </w:rPr>
        <w:t>Nowadays,</w:t>
      </w:r>
      <w:r w:rsidR="000D2177">
        <w:rPr>
          <w:rFonts w:ascii="Georgia" w:hAnsi="Georgia"/>
          <w:sz w:val="22"/>
          <w:szCs w:val="22"/>
          <w:lang w:val="en-GB"/>
        </w:rPr>
        <w:t xml:space="preserve"> as we are spending more time indoors in our own homes, there is a </w:t>
      </w:r>
      <w:r w:rsidR="00A6677C">
        <w:rPr>
          <w:rFonts w:ascii="Georgia" w:hAnsi="Georgia"/>
          <w:sz w:val="22"/>
          <w:szCs w:val="22"/>
          <w:lang w:val="en-GB"/>
        </w:rPr>
        <w:t>‘</w:t>
      </w:r>
      <w:r w:rsidR="000D2177">
        <w:rPr>
          <w:rFonts w:ascii="Georgia" w:hAnsi="Georgia"/>
          <w:sz w:val="22"/>
          <w:szCs w:val="22"/>
          <w:lang w:val="en-GB"/>
        </w:rPr>
        <w:t>push f</w:t>
      </w:r>
      <w:r w:rsidR="00E60AFE">
        <w:rPr>
          <w:rFonts w:ascii="Georgia" w:hAnsi="Georgia"/>
          <w:sz w:val="22"/>
          <w:szCs w:val="22"/>
          <w:lang w:val="en-GB"/>
        </w:rPr>
        <w:t>or</w:t>
      </w:r>
      <w:r w:rsidR="000D2177">
        <w:rPr>
          <w:rFonts w:ascii="Georgia" w:hAnsi="Georgia"/>
          <w:sz w:val="22"/>
          <w:szCs w:val="22"/>
          <w:lang w:val="en-GB"/>
        </w:rPr>
        <w:t xml:space="preserve"> privacy</w:t>
      </w:r>
      <w:r w:rsidR="00A6677C">
        <w:rPr>
          <w:rFonts w:ascii="Georgia" w:hAnsi="Georgia"/>
          <w:sz w:val="22"/>
          <w:szCs w:val="22"/>
          <w:lang w:val="en-GB"/>
        </w:rPr>
        <w:t>’</w:t>
      </w:r>
      <w:sdt>
        <w:sdtPr>
          <w:rPr>
            <w:rFonts w:ascii="Georgia" w:hAnsi="Georgia"/>
            <w:sz w:val="22"/>
            <w:szCs w:val="22"/>
            <w:lang w:val="en-GB"/>
          </w:rPr>
          <w:id w:val="-1594857690"/>
          <w:citation/>
        </w:sdtPr>
        <w:sdtContent>
          <w:r w:rsidR="004B62D6">
            <w:rPr>
              <w:rFonts w:ascii="Georgia" w:hAnsi="Georgia"/>
              <w:sz w:val="22"/>
              <w:szCs w:val="22"/>
              <w:lang w:val="en-GB"/>
            </w:rPr>
            <w:fldChar w:fldCharType="begin"/>
          </w:r>
          <w:r w:rsidR="004B62D6">
            <w:rPr>
              <w:rFonts w:ascii="Georgia" w:hAnsi="Georgia"/>
              <w:sz w:val="22"/>
              <w:szCs w:val="22"/>
              <w:lang w:val="fr-FR"/>
            </w:rPr>
            <w:instrText xml:space="preserve"> CITATION Kit20 \l 1036 </w:instrText>
          </w:r>
          <w:r w:rsidR="004B62D6">
            <w:rPr>
              <w:rFonts w:ascii="Georgia" w:hAnsi="Georgia"/>
              <w:sz w:val="22"/>
              <w:szCs w:val="22"/>
              <w:lang w:val="en-GB"/>
            </w:rPr>
            <w:fldChar w:fldCharType="separate"/>
          </w:r>
          <w:r w:rsidR="004B62D6">
            <w:rPr>
              <w:rFonts w:ascii="Georgia" w:hAnsi="Georgia"/>
              <w:noProof/>
              <w:sz w:val="22"/>
              <w:szCs w:val="22"/>
              <w:lang w:val="fr-FR"/>
            </w:rPr>
            <w:t xml:space="preserve"> </w:t>
          </w:r>
          <w:r w:rsidR="004B62D6" w:rsidRPr="004B62D6">
            <w:rPr>
              <w:rFonts w:ascii="Georgia" w:hAnsi="Georgia"/>
              <w:noProof/>
              <w:sz w:val="22"/>
              <w:szCs w:val="22"/>
              <w:lang w:val="fr-FR"/>
            </w:rPr>
            <w:t>(Kitchen &amp; Bath Business, 2020)</w:t>
          </w:r>
          <w:r w:rsidR="004B62D6">
            <w:rPr>
              <w:rFonts w:ascii="Georgia" w:hAnsi="Georgia"/>
              <w:sz w:val="22"/>
              <w:szCs w:val="22"/>
              <w:lang w:val="en-GB"/>
            </w:rPr>
            <w:fldChar w:fldCharType="end"/>
          </w:r>
        </w:sdtContent>
      </w:sdt>
      <w:r w:rsidR="005E524F">
        <w:rPr>
          <w:rFonts w:ascii="Georgia" w:hAnsi="Georgia"/>
          <w:sz w:val="22"/>
          <w:szCs w:val="22"/>
          <w:lang w:val="en-GB"/>
        </w:rPr>
        <w:t xml:space="preserve">. </w:t>
      </w:r>
      <w:r w:rsidR="00675798">
        <w:rPr>
          <w:rFonts w:ascii="Georgia" w:hAnsi="Georgia"/>
          <w:sz w:val="22"/>
          <w:szCs w:val="22"/>
          <w:lang w:val="en-GB"/>
        </w:rPr>
        <w:t>H</w:t>
      </w:r>
      <w:r w:rsidR="005E524F">
        <w:rPr>
          <w:rFonts w:ascii="Georgia" w:hAnsi="Georgia"/>
          <w:sz w:val="22"/>
          <w:szCs w:val="22"/>
          <w:lang w:val="en-GB"/>
        </w:rPr>
        <w:t xml:space="preserve">aving a space dedicated to a specific activity means reaching a state of flow and staying focused can be achieved for longer. </w:t>
      </w:r>
    </w:p>
    <w:p w14:paraId="28B7A970" w14:textId="23240D85" w:rsidR="00263C85" w:rsidRDefault="00263C85" w:rsidP="004B7C47">
      <w:pPr>
        <w:spacing w:line="360" w:lineRule="auto"/>
        <w:rPr>
          <w:rFonts w:ascii="Georgia" w:hAnsi="Georgia"/>
          <w:sz w:val="22"/>
          <w:szCs w:val="22"/>
          <w:lang w:val="en-GB"/>
        </w:rPr>
      </w:pPr>
    </w:p>
    <w:p w14:paraId="39275F10" w14:textId="0EB70917" w:rsidR="0043150F" w:rsidRDefault="0043150F" w:rsidP="004B7C47">
      <w:pPr>
        <w:spacing w:line="360" w:lineRule="auto"/>
        <w:rPr>
          <w:rFonts w:ascii="Georgia" w:hAnsi="Georgia"/>
          <w:color w:val="000000" w:themeColor="text1"/>
          <w:sz w:val="22"/>
          <w:szCs w:val="22"/>
          <w:lang w:val="en-GB"/>
        </w:rPr>
      </w:pPr>
      <w:proofErr w:type="spellStart"/>
      <w:r>
        <w:rPr>
          <w:rFonts w:ascii="Georgia" w:hAnsi="Georgia"/>
          <w:sz w:val="22"/>
          <w:szCs w:val="22"/>
          <w:lang w:val="en-GB"/>
        </w:rPr>
        <w:t>Orangebox</w:t>
      </w:r>
      <w:proofErr w:type="spellEnd"/>
      <w:r>
        <w:rPr>
          <w:rFonts w:ascii="Georgia" w:hAnsi="Georgia"/>
          <w:sz w:val="22"/>
          <w:szCs w:val="22"/>
          <w:lang w:val="en-GB"/>
        </w:rPr>
        <w:t xml:space="preserve"> are a UK </w:t>
      </w:r>
      <w:r w:rsidR="00300C7A">
        <w:rPr>
          <w:rFonts w:ascii="Georgia" w:hAnsi="Georgia"/>
          <w:color w:val="000000" w:themeColor="text1"/>
          <w:sz w:val="22"/>
          <w:szCs w:val="22"/>
          <w:lang w:val="en-GB"/>
        </w:rPr>
        <w:t xml:space="preserve">office furniture company </w:t>
      </w:r>
      <w:r>
        <w:rPr>
          <w:rFonts w:ascii="Georgia" w:hAnsi="Georgia"/>
          <w:color w:val="000000" w:themeColor="text1"/>
          <w:sz w:val="22"/>
          <w:szCs w:val="22"/>
          <w:lang w:val="en-GB"/>
        </w:rPr>
        <w:t xml:space="preserve">who have branded themselves a “smart working company”. As an organisation they celebrate and promote working in healthy </w:t>
      </w:r>
      <w:r>
        <w:rPr>
          <w:rFonts w:ascii="Georgia" w:hAnsi="Georgia"/>
          <w:color w:val="000000" w:themeColor="text1"/>
          <w:sz w:val="22"/>
          <w:szCs w:val="22"/>
          <w:lang w:val="en-GB"/>
        </w:rPr>
        <w:lastRenderedPageBreak/>
        <w:t>conditions, physically and mentally, in symbiosis with the blended work life we will continue to embrace post-pandemic</w:t>
      </w:r>
      <w:r w:rsidR="00300C7A">
        <w:rPr>
          <w:rFonts w:ascii="Georgia" w:hAnsi="Georgia"/>
          <w:color w:val="000000" w:themeColor="text1"/>
          <w:sz w:val="22"/>
          <w:szCs w:val="22"/>
          <w:lang w:val="en-GB"/>
        </w:rPr>
        <w:t xml:space="preserve"> </w:t>
      </w:r>
      <w:sdt>
        <w:sdtPr>
          <w:rPr>
            <w:rFonts w:ascii="Georgia" w:hAnsi="Georgia"/>
            <w:color w:val="000000" w:themeColor="text1"/>
            <w:sz w:val="22"/>
            <w:szCs w:val="22"/>
            <w:lang w:val="en-GB"/>
          </w:rPr>
          <w:id w:val="-920799916"/>
          <w:citation/>
        </w:sdtPr>
        <w:sdtContent>
          <w:r w:rsidR="00300C7A">
            <w:rPr>
              <w:rFonts w:ascii="Georgia" w:hAnsi="Georgia"/>
              <w:color w:val="000000" w:themeColor="text1"/>
              <w:sz w:val="22"/>
              <w:szCs w:val="22"/>
              <w:lang w:val="en-GB"/>
            </w:rPr>
            <w:fldChar w:fldCharType="begin"/>
          </w:r>
          <w:r w:rsidR="00300C7A">
            <w:rPr>
              <w:rFonts w:ascii="Georgia" w:hAnsi="Georgia"/>
              <w:color w:val="000000" w:themeColor="text1"/>
              <w:sz w:val="22"/>
              <w:szCs w:val="22"/>
              <w:lang w:val="fr-FR"/>
            </w:rPr>
            <w:instrText xml:space="preserve"> CITATION Ora21 \l 1036 </w:instrText>
          </w:r>
          <w:r w:rsidR="00300C7A">
            <w:rPr>
              <w:rFonts w:ascii="Georgia" w:hAnsi="Georgia"/>
              <w:color w:val="000000" w:themeColor="text1"/>
              <w:sz w:val="22"/>
              <w:szCs w:val="22"/>
              <w:lang w:val="en-GB"/>
            </w:rPr>
            <w:fldChar w:fldCharType="separate"/>
          </w:r>
          <w:r w:rsidR="00300C7A" w:rsidRPr="00300C7A">
            <w:rPr>
              <w:rFonts w:ascii="Georgia" w:hAnsi="Georgia"/>
              <w:noProof/>
              <w:color w:val="000000" w:themeColor="text1"/>
              <w:sz w:val="22"/>
              <w:szCs w:val="22"/>
              <w:lang w:val="fr-FR"/>
            </w:rPr>
            <w:t>(Orangebox, 2021)</w:t>
          </w:r>
          <w:r w:rsidR="00300C7A">
            <w:rPr>
              <w:rFonts w:ascii="Georgia" w:hAnsi="Georgia"/>
              <w:color w:val="000000" w:themeColor="text1"/>
              <w:sz w:val="22"/>
              <w:szCs w:val="22"/>
              <w:lang w:val="en-GB"/>
            </w:rPr>
            <w:fldChar w:fldCharType="end"/>
          </w:r>
        </w:sdtContent>
      </w:sdt>
      <w:r>
        <w:rPr>
          <w:rFonts w:ascii="Georgia" w:hAnsi="Georgia"/>
          <w:color w:val="000000" w:themeColor="text1"/>
          <w:sz w:val="22"/>
          <w:szCs w:val="22"/>
          <w:lang w:val="en-GB"/>
        </w:rPr>
        <w:t xml:space="preserve">. Prior to the pandemic </w:t>
      </w:r>
      <w:proofErr w:type="spellStart"/>
      <w:r>
        <w:rPr>
          <w:rFonts w:ascii="Georgia" w:hAnsi="Georgia"/>
          <w:color w:val="000000" w:themeColor="text1"/>
          <w:sz w:val="22"/>
          <w:szCs w:val="22"/>
          <w:lang w:val="en-GB"/>
        </w:rPr>
        <w:t>Orangebox</w:t>
      </w:r>
      <w:proofErr w:type="spellEnd"/>
      <w:r>
        <w:rPr>
          <w:rFonts w:ascii="Georgia" w:hAnsi="Georgia"/>
          <w:color w:val="000000" w:themeColor="text1"/>
          <w:sz w:val="22"/>
          <w:szCs w:val="22"/>
          <w:lang w:val="en-GB"/>
        </w:rPr>
        <w:t xml:space="preserve"> commissioned a case study reporting the designs of Scott Brownrigg exploring </w:t>
      </w:r>
      <w:r w:rsidR="00A6677C">
        <w:rPr>
          <w:rFonts w:ascii="Georgia" w:hAnsi="Georgia"/>
          <w:color w:val="000000" w:themeColor="text1"/>
          <w:sz w:val="22"/>
          <w:szCs w:val="22"/>
          <w:lang w:val="en-GB"/>
        </w:rPr>
        <w:t>‘</w:t>
      </w:r>
      <w:r>
        <w:rPr>
          <w:rFonts w:ascii="Georgia" w:hAnsi="Georgia"/>
          <w:color w:val="000000" w:themeColor="text1"/>
          <w:sz w:val="22"/>
          <w:szCs w:val="22"/>
          <w:lang w:val="en-GB"/>
        </w:rPr>
        <w:t>the workplace of the near future</w:t>
      </w:r>
      <w:r w:rsidR="00A6677C">
        <w:rPr>
          <w:rFonts w:ascii="Georgia" w:hAnsi="Georgia"/>
          <w:color w:val="000000" w:themeColor="text1"/>
          <w:sz w:val="22"/>
          <w:szCs w:val="22"/>
          <w:lang w:val="en-GB"/>
        </w:rPr>
        <w:t>’</w:t>
      </w:r>
      <w:r>
        <w:rPr>
          <w:rFonts w:ascii="Georgia" w:hAnsi="Georgia"/>
          <w:color w:val="000000" w:themeColor="text1"/>
          <w:sz w:val="22"/>
          <w:szCs w:val="22"/>
          <w:lang w:val="en-GB"/>
        </w:rPr>
        <w:t xml:space="preserve"> </w:t>
      </w:r>
      <w:sdt>
        <w:sdtPr>
          <w:rPr>
            <w:rFonts w:ascii="Georgia" w:hAnsi="Georgia"/>
            <w:color w:val="000000" w:themeColor="text1"/>
            <w:sz w:val="22"/>
            <w:szCs w:val="22"/>
            <w:lang w:val="en-GB"/>
          </w:rPr>
          <w:id w:val="-1555463925"/>
          <w:citation/>
        </w:sdtPr>
        <w:sdtContent>
          <w:r w:rsidR="00300C7A">
            <w:rPr>
              <w:rFonts w:ascii="Georgia" w:hAnsi="Georgia"/>
              <w:color w:val="000000" w:themeColor="text1"/>
              <w:sz w:val="22"/>
              <w:szCs w:val="22"/>
              <w:lang w:val="en-GB"/>
            </w:rPr>
            <w:fldChar w:fldCharType="begin"/>
          </w:r>
          <w:r w:rsidR="00300C7A">
            <w:rPr>
              <w:rFonts w:ascii="Georgia" w:hAnsi="Georgia"/>
              <w:color w:val="000000" w:themeColor="text1"/>
              <w:sz w:val="22"/>
              <w:szCs w:val="22"/>
              <w:lang w:val="fr-FR"/>
            </w:rPr>
            <w:instrText xml:space="preserve"> CITATION Dre21 \l 1036 </w:instrText>
          </w:r>
          <w:r w:rsidR="00300C7A">
            <w:rPr>
              <w:rFonts w:ascii="Georgia" w:hAnsi="Georgia"/>
              <w:color w:val="000000" w:themeColor="text1"/>
              <w:sz w:val="22"/>
              <w:szCs w:val="22"/>
              <w:lang w:val="en-GB"/>
            </w:rPr>
            <w:fldChar w:fldCharType="separate"/>
          </w:r>
          <w:r w:rsidR="00300C7A" w:rsidRPr="00300C7A">
            <w:rPr>
              <w:rFonts w:ascii="Georgia" w:hAnsi="Georgia"/>
              <w:noProof/>
              <w:color w:val="000000" w:themeColor="text1"/>
              <w:sz w:val="22"/>
              <w:szCs w:val="22"/>
              <w:lang w:val="fr-FR"/>
            </w:rPr>
            <w:t>(Dreams Unboxed, 2021)</w:t>
          </w:r>
          <w:r w:rsidR="00300C7A">
            <w:rPr>
              <w:rFonts w:ascii="Georgia" w:hAnsi="Georgia"/>
              <w:color w:val="000000" w:themeColor="text1"/>
              <w:sz w:val="22"/>
              <w:szCs w:val="22"/>
              <w:lang w:val="en-GB"/>
            </w:rPr>
            <w:fldChar w:fldCharType="end"/>
          </w:r>
        </w:sdtContent>
      </w:sdt>
      <w:r w:rsidR="00300C7A">
        <w:rPr>
          <w:rFonts w:ascii="Georgia" w:hAnsi="Georgia"/>
          <w:color w:val="000000" w:themeColor="text1"/>
          <w:sz w:val="22"/>
          <w:szCs w:val="22"/>
          <w:lang w:val="en-GB"/>
        </w:rPr>
        <w:t xml:space="preserve"> </w:t>
      </w:r>
      <w:r>
        <w:rPr>
          <w:rFonts w:ascii="Georgia" w:hAnsi="Georgia"/>
          <w:color w:val="000000" w:themeColor="text1"/>
          <w:sz w:val="22"/>
          <w:szCs w:val="22"/>
          <w:lang w:val="en-GB"/>
        </w:rPr>
        <w:t xml:space="preserve">at </w:t>
      </w:r>
      <w:proofErr w:type="spellStart"/>
      <w:r>
        <w:rPr>
          <w:rFonts w:ascii="Georgia" w:hAnsi="Georgia"/>
          <w:color w:val="000000" w:themeColor="text1"/>
          <w:sz w:val="22"/>
          <w:szCs w:val="22"/>
          <w:lang w:val="en-GB"/>
        </w:rPr>
        <w:t>SmartWorking</w:t>
      </w:r>
      <w:proofErr w:type="spellEnd"/>
      <w:r>
        <w:rPr>
          <w:rFonts w:ascii="Georgia" w:hAnsi="Georgia"/>
          <w:color w:val="000000" w:themeColor="text1"/>
          <w:sz w:val="22"/>
          <w:szCs w:val="22"/>
          <w:lang w:val="en-GB"/>
        </w:rPr>
        <w:t xml:space="preserve"> London. This case study provided a considered solution to the duty of companies to make the workplace of their employees and collaborators not only a </w:t>
      </w:r>
      <w:r w:rsidR="008D6BC9">
        <w:rPr>
          <w:rFonts w:ascii="Georgia" w:hAnsi="Georgia"/>
          <w:color w:val="000000" w:themeColor="text1"/>
          <w:sz w:val="22"/>
          <w:szCs w:val="22"/>
          <w:lang w:val="en-GB"/>
        </w:rPr>
        <w:t>place of production, but a place of wellness and wellbeing, where all are comfortable sharing their ideas and aspirations for the company. The space designed by Scott Brownrigg was an experiment project, free of any commercial value, but necessary for marketing the workplace of tomorrow</w:t>
      </w:r>
      <w:r w:rsidR="00656D66">
        <w:rPr>
          <w:rFonts w:ascii="Georgia" w:hAnsi="Georgia"/>
          <w:color w:val="000000" w:themeColor="text1"/>
          <w:sz w:val="22"/>
          <w:szCs w:val="22"/>
          <w:lang w:val="en-GB"/>
        </w:rPr>
        <w:t xml:space="preserve"> through </w:t>
      </w:r>
      <w:proofErr w:type="spellStart"/>
      <w:r w:rsidR="00656D66">
        <w:rPr>
          <w:rFonts w:ascii="Georgia" w:hAnsi="Georgia"/>
          <w:color w:val="000000" w:themeColor="text1"/>
          <w:sz w:val="22"/>
          <w:szCs w:val="22"/>
          <w:lang w:val="en-GB"/>
        </w:rPr>
        <w:t>Orangebox</w:t>
      </w:r>
      <w:proofErr w:type="spellEnd"/>
      <w:r w:rsidR="00656D66">
        <w:rPr>
          <w:rFonts w:ascii="Georgia" w:hAnsi="Georgia"/>
          <w:color w:val="000000" w:themeColor="text1"/>
          <w:sz w:val="22"/>
          <w:szCs w:val="22"/>
          <w:lang w:val="en-GB"/>
        </w:rPr>
        <w:t>’ office furniture collection</w:t>
      </w:r>
      <w:r w:rsidR="008D6BC9">
        <w:rPr>
          <w:rFonts w:ascii="Georgia" w:hAnsi="Georgia"/>
          <w:color w:val="000000" w:themeColor="text1"/>
          <w:sz w:val="22"/>
          <w:szCs w:val="22"/>
          <w:lang w:val="en-GB"/>
        </w:rPr>
        <w:t>. Each microenvironment is catered to an experience, rejuvenation, immersion, tranquillity and interaction, translated through materials, design and biophilia.</w:t>
      </w:r>
    </w:p>
    <w:p w14:paraId="511B7B59" w14:textId="77777777" w:rsidR="00C0429F" w:rsidRDefault="00C0429F" w:rsidP="004B7C47">
      <w:pPr>
        <w:spacing w:line="360" w:lineRule="auto"/>
        <w:rPr>
          <w:rFonts w:ascii="Georgia" w:hAnsi="Georgia"/>
          <w:color w:val="000000" w:themeColor="text1"/>
          <w:sz w:val="22"/>
          <w:szCs w:val="22"/>
          <w:lang w:val="en-GB"/>
        </w:rPr>
      </w:pPr>
    </w:p>
    <w:p w14:paraId="59A6CCA0" w14:textId="416F3261" w:rsidR="00401ADD" w:rsidRDefault="00C0429F" w:rsidP="004B7C47">
      <w:pPr>
        <w:spacing w:line="360" w:lineRule="auto"/>
        <w:rPr>
          <w:rFonts w:ascii="Georgia" w:hAnsi="Georgia"/>
          <w:color w:val="000000" w:themeColor="text1"/>
          <w:sz w:val="22"/>
          <w:szCs w:val="22"/>
          <w:lang w:val="en-GB"/>
        </w:rPr>
      </w:pPr>
      <w:r>
        <w:rPr>
          <w:rFonts w:ascii="Georgia" w:hAnsi="Georgia"/>
          <w:noProof/>
          <w:color w:val="000000" w:themeColor="text1"/>
          <w:sz w:val="22"/>
          <w:szCs w:val="22"/>
          <w:lang w:val="en-GB"/>
        </w:rPr>
        <w:drawing>
          <wp:inline distT="0" distB="0" distL="0" distR="0" wp14:anchorId="0CD0072B" wp14:editId="346EB9E1">
            <wp:extent cx="5731510" cy="3582035"/>
            <wp:effectExtent l="0" t="0" r="0" b="0"/>
            <wp:docPr id="10" name="Picture 10" descr="A table with chairs around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table with chairs around i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61EC777F" w14:textId="3FE48E77" w:rsidR="002B2E56" w:rsidRDefault="002B2E56" w:rsidP="002B2E56">
      <w:pPr>
        <w:spacing w:line="360" w:lineRule="auto"/>
        <w:jc w:val="center"/>
        <w:rPr>
          <w:rFonts w:ascii="Georgia" w:hAnsi="Georgia"/>
          <w:color w:val="000000" w:themeColor="text1"/>
          <w:sz w:val="22"/>
          <w:szCs w:val="22"/>
          <w:lang w:val="en-GB"/>
        </w:rPr>
      </w:pPr>
      <w:r>
        <w:rPr>
          <w:rFonts w:ascii="Georgia" w:hAnsi="Georgia"/>
          <w:color w:val="000000" w:themeColor="text1"/>
          <w:sz w:val="22"/>
          <w:szCs w:val="22"/>
          <w:lang w:val="en-GB"/>
        </w:rPr>
        <w:t>Fig.5.</w:t>
      </w:r>
      <w:r w:rsidR="00795F02">
        <w:rPr>
          <w:rFonts w:ascii="Georgia" w:hAnsi="Georgia"/>
          <w:color w:val="000000" w:themeColor="text1"/>
          <w:sz w:val="22"/>
          <w:szCs w:val="22"/>
          <w:lang w:val="en-GB"/>
        </w:rPr>
        <w:t xml:space="preserve"> Group Focus, </w:t>
      </w:r>
      <w:sdt>
        <w:sdtPr>
          <w:rPr>
            <w:rFonts w:ascii="Georgia" w:hAnsi="Georgia"/>
            <w:color w:val="000000" w:themeColor="text1"/>
            <w:sz w:val="22"/>
            <w:szCs w:val="22"/>
            <w:lang w:val="en-GB"/>
          </w:rPr>
          <w:id w:val="1657568033"/>
          <w:citation/>
        </w:sdtPr>
        <w:sdtContent>
          <w:r w:rsidR="00795F02">
            <w:rPr>
              <w:rFonts w:ascii="Georgia" w:hAnsi="Georgia"/>
              <w:color w:val="000000" w:themeColor="text1"/>
              <w:sz w:val="22"/>
              <w:szCs w:val="22"/>
              <w:lang w:val="en-GB"/>
            </w:rPr>
            <w:fldChar w:fldCharType="begin"/>
          </w:r>
          <w:r w:rsidR="00795F02">
            <w:rPr>
              <w:rFonts w:ascii="Georgia" w:hAnsi="Georgia"/>
              <w:color w:val="000000" w:themeColor="text1"/>
              <w:sz w:val="22"/>
              <w:szCs w:val="22"/>
              <w:lang w:val="fr-FR"/>
            </w:rPr>
            <w:instrText xml:space="preserve"> CITATION Dre21 \l 1036 </w:instrText>
          </w:r>
          <w:r w:rsidR="00795F02">
            <w:rPr>
              <w:rFonts w:ascii="Georgia" w:hAnsi="Georgia"/>
              <w:color w:val="000000" w:themeColor="text1"/>
              <w:sz w:val="22"/>
              <w:szCs w:val="22"/>
              <w:lang w:val="en-GB"/>
            </w:rPr>
            <w:fldChar w:fldCharType="separate"/>
          </w:r>
          <w:r w:rsidR="00795F02" w:rsidRPr="00795F02">
            <w:rPr>
              <w:rFonts w:ascii="Georgia" w:hAnsi="Georgia"/>
              <w:noProof/>
              <w:color w:val="000000" w:themeColor="text1"/>
              <w:sz w:val="22"/>
              <w:szCs w:val="22"/>
              <w:lang w:val="fr-FR"/>
            </w:rPr>
            <w:t>(Dreams Unboxed, 2021)</w:t>
          </w:r>
          <w:r w:rsidR="00795F02">
            <w:rPr>
              <w:rFonts w:ascii="Georgia" w:hAnsi="Georgia"/>
              <w:color w:val="000000" w:themeColor="text1"/>
              <w:sz w:val="22"/>
              <w:szCs w:val="22"/>
              <w:lang w:val="en-GB"/>
            </w:rPr>
            <w:fldChar w:fldCharType="end"/>
          </w:r>
        </w:sdtContent>
      </w:sdt>
    </w:p>
    <w:p w14:paraId="4D8ACEF8" w14:textId="2A83BF1D" w:rsidR="00401ADD" w:rsidRDefault="00C0429F" w:rsidP="00401ADD">
      <w:pPr>
        <w:spacing w:line="360" w:lineRule="auto"/>
        <w:jc w:val="center"/>
        <w:rPr>
          <w:rFonts w:ascii="Georgia" w:hAnsi="Georgia"/>
          <w:color w:val="FF0000"/>
          <w:sz w:val="22"/>
          <w:szCs w:val="22"/>
          <w:lang w:val="en-GB"/>
        </w:rPr>
      </w:pPr>
      <w:r>
        <w:rPr>
          <w:rFonts w:ascii="Georgia" w:hAnsi="Georgia"/>
          <w:noProof/>
          <w:color w:val="FF0000"/>
          <w:sz w:val="22"/>
          <w:szCs w:val="22"/>
          <w:lang w:val="en-GB"/>
        </w:rPr>
        <w:lastRenderedPageBreak/>
        <w:drawing>
          <wp:inline distT="0" distB="0" distL="0" distR="0" wp14:anchorId="1B477F46" wp14:editId="1C75BAA9">
            <wp:extent cx="5731510" cy="35820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1AC57D9" w14:textId="02FC2187" w:rsidR="00C0429F" w:rsidRPr="002B2E56" w:rsidRDefault="002B2E56" w:rsidP="00401ADD">
      <w:pPr>
        <w:spacing w:line="360" w:lineRule="auto"/>
        <w:jc w:val="center"/>
        <w:rPr>
          <w:rFonts w:ascii="Georgia" w:hAnsi="Georgia"/>
          <w:color w:val="000000" w:themeColor="text1"/>
          <w:sz w:val="22"/>
          <w:szCs w:val="22"/>
          <w:lang w:val="en-GB"/>
        </w:rPr>
      </w:pPr>
      <w:r>
        <w:rPr>
          <w:rFonts w:ascii="Georgia" w:hAnsi="Georgia"/>
          <w:color w:val="000000" w:themeColor="text1"/>
          <w:sz w:val="22"/>
          <w:szCs w:val="22"/>
          <w:lang w:val="en-GB"/>
        </w:rPr>
        <w:t>Fig.6.</w:t>
      </w:r>
      <w:r w:rsidR="00795F02">
        <w:rPr>
          <w:rFonts w:ascii="Georgia" w:hAnsi="Georgia"/>
          <w:color w:val="000000" w:themeColor="text1"/>
          <w:sz w:val="22"/>
          <w:szCs w:val="22"/>
          <w:lang w:val="en-GB"/>
        </w:rPr>
        <w:t xml:space="preserve"> Microenvironment, </w:t>
      </w:r>
      <w:sdt>
        <w:sdtPr>
          <w:rPr>
            <w:rFonts w:ascii="Georgia" w:hAnsi="Georgia"/>
            <w:color w:val="000000" w:themeColor="text1"/>
            <w:sz w:val="22"/>
            <w:szCs w:val="22"/>
            <w:lang w:val="en-GB"/>
          </w:rPr>
          <w:id w:val="-537580144"/>
          <w:citation/>
        </w:sdtPr>
        <w:sdtContent>
          <w:r w:rsidR="00795F02">
            <w:rPr>
              <w:rFonts w:ascii="Georgia" w:hAnsi="Georgia"/>
              <w:color w:val="000000" w:themeColor="text1"/>
              <w:sz w:val="22"/>
              <w:szCs w:val="22"/>
              <w:lang w:val="en-GB"/>
            </w:rPr>
            <w:fldChar w:fldCharType="begin"/>
          </w:r>
          <w:r w:rsidR="00795F02">
            <w:rPr>
              <w:rFonts w:ascii="Georgia" w:hAnsi="Georgia"/>
              <w:color w:val="000000" w:themeColor="text1"/>
              <w:sz w:val="22"/>
              <w:szCs w:val="22"/>
              <w:lang w:val="fr-FR"/>
            </w:rPr>
            <w:instrText xml:space="preserve"> CITATION Dre21 \l 1036 </w:instrText>
          </w:r>
          <w:r w:rsidR="00795F02">
            <w:rPr>
              <w:rFonts w:ascii="Georgia" w:hAnsi="Georgia"/>
              <w:color w:val="000000" w:themeColor="text1"/>
              <w:sz w:val="22"/>
              <w:szCs w:val="22"/>
              <w:lang w:val="en-GB"/>
            </w:rPr>
            <w:fldChar w:fldCharType="separate"/>
          </w:r>
          <w:r w:rsidR="00795F02" w:rsidRPr="00795F02">
            <w:rPr>
              <w:rFonts w:ascii="Georgia" w:hAnsi="Georgia"/>
              <w:noProof/>
              <w:color w:val="000000" w:themeColor="text1"/>
              <w:sz w:val="22"/>
              <w:szCs w:val="22"/>
              <w:lang w:val="fr-FR"/>
            </w:rPr>
            <w:t>(Dreams Unboxed, 2021)</w:t>
          </w:r>
          <w:r w:rsidR="00795F02">
            <w:rPr>
              <w:rFonts w:ascii="Georgia" w:hAnsi="Georgia"/>
              <w:color w:val="000000" w:themeColor="text1"/>
              <w:sz w:val="22"/>
              <w:szCs w:val="22"/>
              <w:lang w:val="en-GB"/>
            </w:rPr>
            <w:fldChar w:fldCharType="end"/>
          </w:r>
        </w:sdtContent>
      </w:sdt>
    </w:p>
    <w:p w14:paraId="5CFEEB0A" w14:textId="3A8BBA58" w:rsidR="008D6BC9" w:rsidRDefault="008D6BC9" w:rsidP="004B7C47">
      <w:pPr>
        <w:spacing w:line="360" w:lineRule="auto"/>
        <w:rPr>
          <w:rFonts w:ascii="Georgia" w:hAnsi="Georgia"/>
          <w:color w:val="FF0000"/>
          <w:sz w:val="22"/>
          <w:szCs w:val="22"/>
          <w:lang w:val="en-GB"/>
        </w:rPr>
      </w:pPr>
    </w:p>
    <w:p w14:paraId="1D78A866" w14:textId="30A46193" w:rsidR="008D6BC9" w:rsidRPr="008D6BC9" w:rsidRDefault="008D6BC9" w:rsidP="004B7C47">
      <w:pPr>
        <w:spacing w:line="360" w:lineRule="auto"/>
        <w:rPr>
          <w:rFonts w:ascii="Georgia" w:hAnsi="Georgia"/>
          <w:color w:val="000000" w:themeColor="text1"/>
          <w:sz w:val="22"/>
          <w:szCs w:val="22"/>
          <w:lang w:val="en-GB"/>
        </w:rPr>
      </w:pPr>
      <w:r>
        <w:rPr>
          <w:rFonts w:ascii="Georgia" w:hAnsi="Georgia"/>
          <w:color w:val="000000" w:themeColor="text1"/>
          <w:sz w:val="22"/>
          <w:szCs w:val="22"/>
          <w:lang w:val="en-GB"/>
        </w:rPr>
        <w:t xml:space="preserve">Inspired by the workplace of the near future and Biophilic design, </w:t>
      </w:r>
      <w:proofErr w:type="spellStart"/>
      <w:r>
        <w:rPr>
          <w:rFonts w:ascii="Georgia" w:hAnsi="Georgia"/>
          <w:color w:val="000000" w:themeColor="text1"/>
          <w:sz w:val="22"/>
          <w:szCs w:val="22"/>
          <w:lang w:val="en-GB"/>
        </w:rPr>
        <w:t>Orangebox</w:t>
      </w:r>
      <w:proofErr w:type="spellEnd"/>
      <w:r>
        <w:rPr>
          <w:rFonts w:ascii="Georgia" w:hAnsi="Georgia"/>
          <w:color w:val="000000" w:themeColor="text1"/>
          <w:sz w:val="22"/>
          <w:szCs w:val="22"/>
          <w:lang w:val="en-GB"/>
        </w:rPr>
        <w:t xml:space="preserve"> create spaces specific to the needs of users, producing microenvironments within a space to maximise time spent </w:t>
      </w:r>
      <w:r w:rsidR="00983AB1">
        <w:rPr>
          <w:rFonts w:ascii="Georgia" w:hAnsi="Georgia"/>
          <w:color w:val="000000" w:themeColor="text1"/>
          <w:sz w:val="22"/>
          <w:szCs w:val="22"/>
          <w:lang w:val="en-GB"/>
        </w:rPr>
        <w:t xml:space="preserve">being productive and focused. Microenvironments have been essential to us during lockdown in order to build the boundaries between work, studying and resting in our living spaces. Having the adaptability of different microenvironments to choose from, facilitating to </w:t>
      </w:r>
      <w:proofErr w:type="gramStart"/>
      <w:r w:rsidR="00983AB1">
        <w:rPr>
          <w:rFonts w:ascii="Georgia" w:hAnsi="Georgia"/>
          <w:color w:val="000000" w:themeColor="text1"/>
          <w:sz w:val="22"/>
          <w:szCs w:val="22"/>
          <w:lang w:val="en-GB"/>
        </w:rPr>
        <w:t>each individual’s</w:t>
      </w:r>
      <w:proofErr w:type="gramEnd"/>
      <w:r w:rsidR="00983AB1">
        <w:rPr>
          <w:rFonts w:ascii="Georgia" w:hAnsi="Georgia"/>
          <w:color w:val="000000" w:themeColor="text1"/>
          <w:sz w:val="22"/>
          <w:szCs w:val="22"/>
          <w:lang w:val="en-GB"/>
        </w:rPr>
        <w:t xml:space="preserve"> needs, contributes to a successful working day.</w:t>
      </w:r>
    </w:p>
    <w:p w14:paraId="4AA6B995" w14:textId="792A64D7" w:rsidR="00B25FD3" w:rsidRDefault="00B25FD3" w:rsidP="004B7C47">
      <w:pPr>
        <w:spacing w:line="360" w:lineRule="auto"/>
        <w:rPr>
          <w:rFonts w:ascii="Georgia" w:hAnsi="Georgia"/>
          <w:sz w:val="22"/>
          <w:szCs w:val="22"/>
          <w:lang w:val="en-GB"/>
        </w:rPr>
      </w:pPr>
    </w:p>
    <w:p w14:paraId="32A0EDB6" w14:textId="77777777" w:rsidR="007F352C" w:rsidRDefault="00B25FD3" w:rsidP="004B7C47">
      <w:pPr>
        <w:spacing w:line="360" w:lineRule="auto"/>
        <w:rPr>
          <w:rFonts w:ascii="Georgia" w:hAnsi="Georgia"/>
          <w:sz w:val="22"/>
          <w:szCs w:val="22"/>
          <w:lang w:val="en-GB"/>
        </w:rPr>
      </w:pPr>
      <w:r>
        <w:rPr>
          <w:rFonts w:ascii="Georgia" w:hAnsi="Georgia"/>
          <w:sz w:val="22"/>
          <w:szCs w:val="22"/>
          <w:lang w:val="en-GB"/>
        </w:rPr>
        <w:t xml:space="preserve">Scott Brownrigg is also responsible for the design of </w:t>
      </w:r>
      <w:r w:rsidR="000418EC">
        <w:rPr>
          <w:rFonts w:ascii="Georgia" w:hAnsi="Georgia"/>
          <w:sz w:val="22"/>
          <w:szCs w:val="22"/>
          <w:lang w:val="en-GB"/>
        </w:rPr>
        <w:t xml:space="preserve">Google offices, </w:t>
      </w:r>
      <w:r>
        <w:rPr>
          <w:rFonts w:ascii="Georgia" w:hAnsi="Georgia"/>
          <w:sz w:val="22"/>
          <w:szCs w:val="22"/>
          <w:lang w:val="en-GB"/>
        </w:rPr>
        <w:t xml:space="preserve">123 </w:t>
      </w:r>
      <w:proofErr w:type="gramStart"/>
      <w:r>
        <w:rPr>
          <w:rFonts w:ascii="Georgia" w:hAnsi="Georgia"/>
          <w:sz w:val="22"/>
          <w:szCs w:val="22"/>
          <w:lang w:val="en-GB"/>
        </w:rPr>
        <w:t>Buckingham Palace road</w:t>
      </w:r>
      <w:proofErr w:type="gramEnd"/>
      <w:r>
        <w:rPr>
          <w:rFonts w:ascii="Georgia" w:hAnsi="Georgia"/>
          <w:sz w:val="22"/>
          <w:szCs w:val="22"/>
          <w:lang w:val="en-GB"/>
        </w:rPr>
        <w:t xml:space="preserve"> in London</w:t>
      </w:r>
      <w:r w:rsidR="005F2DD2">
        <w:rPr>
          <w:rFonts w:ascii="Georgia" w:hAnsi="Georgia"/>
          <w:sz w:val="22"/>
          <w:szCs w:val="22"/>
          <w:lang w:val="en-GB"/>
        </w:rPr>
        <w:t xml:space="preserve">, in </w:t>
      </w:r>
      <w:r w:rsidR="00C52425">
        <w:rPr>
          <w:rFonts w:ascii="Georgia" w:hAnsi="Georgia"/>
          <w:sz w:val="22"/>
          <w:szCs w:val="22"/>
          <w:lang w:val="en-GB"/>
        </w:rPr>
        <w:t>2011</w:t>
      </w:r>
      <w:r w:rsidR="00656D66">
        <w:rPr>
          <w:rFonts w:ascii="Georgia" w:hAnsi="Georgia"/>
          <w:sz w:val="22"/>
          <w:szCs w:val="22"/>
          <w:lang w:val="en-GB"/>
        </w:rPr>
        <w:t xml:space="preserve"> </w:t>
      </w:r>
      <w:sdt>
        <w:sdtPr>
          <w:rPr>
            <w:rFonts w:ascii="Georgia" w:hAnsi="Georgia"/>
            <w:sz w:val="22"/>
            <w:szCs w:val="22"/>
            <w:lang w:val="en-GB"/>
          </w:rPr>
          <w:id w:val="-1474759137"/>
          <w:citation/>
        </w:sdtPr>
        <w:sdtContent>
          <w:r w:rsidR="00656D66">
            <w:rPr>
              <w:rFonts w:ascii="Georgia" w:hAnsi="Georgia"/>
              <w:sz w:val="22"/>
              <w:szCs w:val="22"/>
              <w:lang w:val="en-GB"/>
            </w:rPr>
            <w:fldChar w:fldCharType="begin"/>
          </w:r>
          <w:r w:rsidR="00656D66">
            <w:rPr>
              <w:rFonts w:ascii="Georgia" w:hAnsi="Georgia"/>
              <w:sz w:val="22"/>
              <w:szCs w:val="22"/>
              <w:lang w:val="fr-FR"/>
            </w:rPr>
            <w:instrText xml:space="preserve"> CITATION Sco19 \l 1036 </w:instrText>
          </w:r>
          <w:r w:rsidR="00656D66">
            <w:rPr>
              <w:rFonts w:ascii="Georgia" w:hAnsi="Georgia"/>
              <w:sz w:val="22"/>
              <w:szCs w:val="22"/>
              <w:lang w:val="en-GB"/>
            </w:rPr>
            <w:fldChar w:fldCharType="separate"/>
          </w:r>
          <w:r w:rsidR="00656D66" w:rsidRPr="00656D66">
            <w:rPr>
              <w:rFonts w:ascii="Georgia" w:hAnsi="Georgia"/>
              <w:noProof/>
              <w:sz w:val="22"/>
              <w:szCs w:val="22"/>
              <w:lang w:val="fr-FR"/>
            </w:rPr>
            <w:t>(Scott Brownrigg, 2019)</w:t>
          </w:r>
          <w:r w:rsidR="00656D66">
            <w:rPr>
              <w:rFonts w:ascii="Georgia" w:hAnsi="Georgia"/>
              <w:sz w:val="22"/>
              <w:szCs w:val="22"/>
              <w:lang w:val="en-GB"/>
            </w:rPr>
            <w:fldChar w:fldCharType="end"/>
          </w:r>
        </w:sdtContent>
      </w:sdt>
      <w:r>
        <w:rPr>
          <w:rFonts w:ascii="Georgia" w:hAnsi="Georgia"/>
          <w:sz w:val="22"/>
          <w:szCs w:val="22"/>
          <w:lang w:val="en-GB"/>
        </w:rPr>
        <w:t>. This office space is a fully functional workspace with a dynamic and playful style</w:t>
      </w:r>
      <w:r w:rsidR="00506D3F">
        <w:rPr>
          <w:rFonts w:ascii="Georgia" w:hAnsi="Georgia"/>
          <w:sz w:val="22"/>
          <w:szCs w:val="22"/>
          <w:lang w:val="en-GB"/>
        </w:rPr>
        <w:t xml:space="preserve"> but also contains all the facilities necessary </w:t>
      </w:r>
      <w:r w:rsidR="0092732A">
        <w:rPr>
          <w:rFonts w:ascii="Georgia" w:hAnsi="Georgia"/>
          <w:sz w:val="22"/>
          <w:szCs w:val="22"/>
          <w:lang w:val="en-GB"/>
        </w:rPr>
        <w:t xml:space="preserve">for wellness and wellbeing such as a yoga and </w:t>
      </w:r>
      <w:proofErr w:type="spellStart"/>
      <w:r w:rsidR="0092732A">
        <w:rPr>
          <w:rFonts w:ascii="Georgia" w:hAnsi="Georgia"/>
          <w:sz w:val="22"/>
          <w:szCs w:val="22"/>
          <w:lang w:val="en-GB"/>
        </w:rPr>
        <w:t>pilates</w:t>
      </w:r>
      <w:proofErr w:type="spellEnd"/>
      <w:r w:rsidR="0092732A">
        <w:rPr>
          <w:rFonts w:ascii="Georgia" w:hAnsi="Georgia"/>
          <w:sz w:val="22"/>
          <w:szCs w:val="22"/>
          <w:lang w:val="en-GB"/>
        </w:rPr>
        <w:t xml:space="preserve"> studio, gym, spa and restaurants.</w:t>
      </w:r>
    </w:p>
    <w:p w14:paraId="4BCF4D6C" w14:textId="0FB64C33" w:rsidR="007F352C" w:rsidRDefault="007F352C" w:rsidP="004B7C47">
      <w:pPr>
        <w:spacing w:line="360" w:lineRule="auto"/>
        <w:rPr>
          <w:rFonts w:ascii="Georgia" w:hAnsi="Georgia"/>
          <w:sz w:val="22"/>
          <w:szCs w:val="22"/>
          <w:lang w:val="en-GB"/>
        </w:rPr>
      </w:pPr>
    </w:p>
    <w:p w14:paraId="5F95EDEF" w14:textId="385BD079" w:rsidR="007F352C" w:rsidRDefault="00B13DA3" w:rsidP="007F352C">
      <w:pPr>
        <w:spacing w:line="360" w:lineRule="auto"/>
        <w:jc w:val="center"/>
        <w:rPr>
          <w:rFonts w:ascii="Georgia" w:hAnsi="Georgia"/>
          <w:sz w:val="22"/>
          <w:szCs w:val="22"/>
          <w:lang w:val="en-GB"/>
        </w:rPr>
      </w:pPr>
      <w:r>
        <w:rPr>
          <w:rFonts w:ascii="Georgia" w:hAnsi="Georgia"/>
          <w:noProof/>
          <w:sz w:val="22"/>
          <w:szCs w:val="22"/>
          <w:lang w:val="en-GB"/>
        </w:rPr>
        <w:lastRenderedPageBreak/>
        <w:drawing>
          <wp:inline distT="0" distB="0" distL="0" distR="0" wp14:anchorId="510A1D56" wp14:editId="13009E15">
            <wp:extent cx="4747479" cy="3161654"/>
            <wp:effectExtent l="0" t="0" r="2540" b="1270"/>
            <wp:docPr id="6" name="Picture 6" descr="A picture containing text, indoor, ceiling,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ceiling, area&#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97567" cy="3195011"/>
                    </a:xfrm>
                    <a:prstGeom prst="rect">
                      <a:avLst/>
                    </a:prstGeom>
                  </pic:spPr>
                </pic:pic>
              </a:graphicData>
            </a:graphic>
          </wp:inline>
        </w:drawing>
      </w:r>
    </w:p>
    <w:p w14:paraId="35597817" w14:textId="374DD056" w:rsidR="002B2E56" w:rsidRDefault="002B2E56" w:rsidP="007F352C">
      <w:pPr>
        <w:spacing w:line="360" w:lineRule="auto"/>
        <w:jc w:val="center"/>
        <w:rPr>
          <w:rFonts w:ascii="Georgia" w:hAnsi="Georgia"/>
          <w:sz w:val="22"/>
          <w:szCs w:val="22"/>
          <w:lang w:val="en-GB"/>
        </w:rPr>
      </w:pPr>
      <w:r>
        <w:rPr>
          <w:rFonts w:ascii="Georgia" w:hAnsi="Georgia"/>
          <w:sz w:val="22"/>
          <w:szCs w:val="22"/>
          <w:lang w:val="en-GB"/>
        </w:rPr>
        <w:t>Fig.7.</w:t>
      </w:r>
      <w:r w:rsidR="00795F02">
        <w:rPr>
          <w:rFonts w:ascii="Georgia" w:hAnsi="Georgia"/>
          <w:sz w:val="22"/>
          <w:szCs w:val="22"/>
          <w:lang w:val="en-GB"/>
        </w:rPr>
        <w:t xml:space="preserve"> Google Offices, </w:t>
      </w:r>
      <w:sdt>
        <w:sdtPr>
          <w:rPr>
            <w:rFonts w:ascii="Georgia" w:hAnsi="Georgia"/>
            <w:sz w:val="22"/>
            <w:szCs w:val="22"/>
            <w:lang w:val="en-GB"/>
          </w:rPr>
          <w:id w:val="389164486"/>
          <w:citation/>
        </w:sdtPr>
        <w:sdtContent>
          <w:r w:rsidR="00DC7A20">
            <w:rPr>
              <w:rFonts w:ascii="Georgia" w:hAnsi="Georgia"/>
              <w:sz w:val="22"/>
              <w:szCs w:val="22"/>
              <w:lang w:val="en-GB"/>
            </w:rPr>
            <w:fldChar w:fldCharType="begin"/>
          </w:r>
          <w:r w:rsidR="00DC7A20">
            <w:rPr>
              <w:rFonts w:ascii="Georgia" w:hAnsi="Georgia"/>
              <w:sz w:val="22"/>
              <w:szCs w:val="22"/>
              <w:lang w:val="fr-FR"/>
            </w:rPr>
            <w:instrText xml:space="preserve"> CITATION Cat11 \l 1036 </w:instrText>
          </w:r>
          <w:r w:rsidR="00DC7A20">
            <w:rPr>
              <w:rFonts w:ascii="Georgia" w:hAnsi="Georgia"/>
              <w:sz w:val="22"/>
              <w:szCs w:val="22"/>
              <w:lang w:val="en-GB"/>
            </w:rPr>
            <w:fldChar w:fldCharType="separate"/>
          </w:r>
          <w:r w:rsidR="00DC7A20" w:rsidRPr="00DC7A20">
            <w:rPr>
              <w:rFonts w:ascii="Georgia" w:hAnsi="Georgia"/>
              <w:noProof/>
              <w:sz w:val="22"/>
              <w:szCs w:val="22"/>
              <w:lang w:val="fr-FR"/>
            </w:rPr>
            <w:t>(Warmann, 2011)</w:t>
          </w:r>
          <w:r w:rsidR="00DC7A20">
            <w:rPr>
              <w:rFonts w:ascii="Georgia" w:hAnsi="Georgia"/>
              <w:sz w:val="22"/>
              <w:szCs w:val="22"/>
              <w:lang w:val="en-GB"/>
            </w:rPr>
            <w:fldChar w:fldCharType="end"/>
          </w:r>
        </w:sdtContent>
      </w:sdt>
    </w:p>
    <w:p w14:paraId="49745A3A" w14:textId="77777777" w:rsidR="007F352C" w:rsidRDefault="007F352C" w:rsidP="004B7C47">
      <w:pPr>
        <w:spacing w:line="360" w:lineRule="auto"/>
        <w:rPr>
          <w:rFonts w:ascii="Georgia" w:hAnsi="Georgia"/>
          <w:sz w:val="22"/>
          <w:szCs w:val="22"/>
          <w:lang w:val="en-GB"/>
        </w:rPr>
      </w:pPr>
    </w:p>
    <w:p w14:paraId="3C48C4BB" w14:textId="6ADA0811" w:rsidR="007F352C" w:rsidRDefault="0092732A" w:rsidP="004B7C47">
      <w:pPr>
        <w:spacing w:line="360" w:lineRule="auto"/>
        <w:rPr>
          <w:rFonts w:ascii="Georgia" w:hAnsi="Georgia"/>
          <w:sz w:val="22"/>
          <w:szCs w:val="22"/>
          <w:lang w:val="en-GB"/>
        </w:rPr>
      </w:pPr>
      <w:r>
        <w:rPr>
          <w:rFonts w:ascii="Georgia" w:hAnsi="Georgia"/>
          <w:sz w:val="22"/>
          <w:szCs w:val="22"/>
          <w:lang w:val="en-GB"/>
        </w:rPr>
        <w:t xml:space="preserve"> </w:t>
      </w:r>
      <w:r w:rsidR="006D4748">
        <w:rPr>
          <w:rFonts w:ascii="Georgia" w:hAnsi="Georgia"/>
          <w:sz w:val="22"/>
          <w:szCs w:val="22"/>
          <w:lang w:val="en-GB"/>
        </w:rPr>
        <w:t>The workspace has a London/Brighton theme that is celebrated through novelty pieces like Daleks</w:t>
      </w:r>
      <w:r w:rsidR="002406BF">
        <w:rPr>
          <w:rFonts w:ascii="Georgia" w:hAnsi="Georgia"/>
          <w:sz w:val="22"/>
          <w:szCs w:val="22"/>
          <w:lang w:val="en-GB"/>
        </w:rPr>
        <w:t>, a</w:t>
      </w:r>
      <w:r w:rsidR="006D4748">
        <w:rPr>
          <w:rFonts w:ascii="Georgia" w:hAnsi="Georgia"/>
          <w:sz w:val="22"/>
          <w:szCs w:val="22"/>
          <w:lang w:val="en-GB"/>
        </w:rPr>
        <w:t>s well as microenvironments shaped as beach huts or red telephone booths</w:t>
      </w:r>
      <w:r w:rsidR="000E58F2">
        <w:rPr>
          <w:rFonts w:ascii="Georgia" w:hAnsi="Georgia"/>
          <w:sz w:val="22"/>
          <w:szCs w:val="22"/>
          <w:lang w:val="en-GB"/>
        </w:rPr>
        <w:t xml:space="preserve">. All these amenities are to promote </w:t>
      </w:r>
      <w:r w:rsidR="002B5EC8">
        <w:rPr>
          <w:rFonts w:ascii="Georgia" w:hAnsi="Georgia"/>
          <w:sz w:val="22"/>
          <w:szCs w:val="22"/>
          <w:lang w:val="en-GB"/>
        </w:rPr>
        <w:t xml:space="preserve">a </w:t>
      </w:r>
      <w:r w:rsidR="000E58F2">
        <w:rPr>
          <w:rFonts w:ascii="Georgia" w:hAnsi="Georgia"/>
          <w:sz w:val="22"/>
          <w:szCs w:val="22"/>
          <w:lang w:val="en-GB"/>
        </w:rPr>
        <w:t xml:space="preserve">dynamic and </w:t>
      </w:r>
      <w:r w:rsidR="002406BF">
        <w:rPr>
          <w:rFonts w:ascii="Georgia" w:hAnsi="Georgia"/>
          <w:sz w:val="22"/>
          <w:szCs w:val="22"/>
          <w:lang w:val="en-GB"/>
        </w:rPr>
        <w:t xml:space="preserve">a </w:t>
      </w:r>
      <w:r w:rsidR="000E58F2">
        <w:rPr>
          <w:rFonts w:ascii="Georgia" w:hAnsi="Georgia"/>
          <w:sz w:val="22"/>
          <w:szCs w:val="22"/>
          <w:lang w:val="en-GB"/>
        </w:rPr>
        <w:t>strong collaborative work ethic.</w:t>
      </w:r>
      <w:r w:rsidR="002406BF">
        <w:rPr>
          <w:rFonts w:ascii="Georgia" w:hAnsi="Georgia"/>
          <w:sz w:val="22"/>
          <w:szCs w:val="22"/>
          <w:lang w:val="en-GB"/>
        </w:rPr>
        <w:t xml:space="preserve"> Th</w:t>
      </w:r>
      <w:r w:rsidR="0050350B">
        <w:rPr>
          <w:rFonts w:ascii="Georgia" w:hAnsi="Georgia"/>
          <w:sz w:val="22"/>
          <w:szCs w:val="22"/>
          <w:lang w:val="en-GB"/>
        </w:rPr>
        <w:t xml:space="preserve">is is an open plan space where each of the 300 employees can choose where to work for the day, there are no designated desks. </w:t>
      </w:r>
      <w:r w:rsidR="002B5EC8">
        <w:rPr>
          <w:rFonts w:ascii="Georgia" w:hAnsi="Georgia"/>
          <w:sz w:val="22"/>
          <w:szCs w:val="22"/>
          <w:lang w:val="en-GB"/>
        </w:rPr>
        <w:t>S</w:t>
      </w:r>
      <w:r w:rsidR="0050350B">
        <w:rPr>
          <w:rFonts w:ascii="Georgia" w:hAnsi="Georgia"/>
          <w:sz w:val="22"/>
          <w:szCs w:val="22"/>
          <w:lang w:val="en-GB"/>
        </w:rPr>
        <w:t xml:space="preserve">mall meeting booths, conference rooms and individual workspaces </w:t>
      </w:r>
      <w:r w:rsidR="002B5EC8">
        <w:rPr>
          <w:rFonts w:ascii="Georgia" w:hAnsi="Georgia"/>
          <w:sz w:val="22"/>
          <w:szCs w:val="22"/>
          <w:lang w:val="en-GB"/>
        </w:rPr>
        <w:t xml:space="preserve">are </w:t>
      </w:r>
      <w:r w:rsidR="0050350B">
        <w:rPr>
          <w:rFonts w:ascii="Georgia" w:hAnsi="Georgia"/>
          <w:sz w:val="22"/>
          <w:szCs w:val="22"/>
          <w:lang w:val="en-GB"/>
        </w:rPr>
        <w:t>built into the space to support group or individual focus, but very few traditional offices.</w:t>
      </w:r>
      <w:r w:rsidR="002B5EC8">
        <w:rPr>
          <w:rFonts w:ascii="Georgia" w:hAnsi="Georgia"/>
          <w:sz w:val="22"/>
          <w:szCs w:val="22"/>
          <w:lang w:val="en-GB"/>
        </w:rPr>
        <w:t xml:space="preserve"> Google also adds </w:t>
      </w:r>
      <w:r w:rsidR="00C52425">
        <w:rPr>
          <w:rFonts w:ascii="Georgia" w:hAnsi="Georgia"/>
          <w:sz w:val="22"/>
          <w:szCs w:val="22"/>
          <w:lang w:val="en-GB"/>
        </w:rPr>
        <w:t>their</w:t>
      </w:r>
      <w:r w:rsidR="002B5EC8">
        <w:rPr>
          <w:rFonts w:ascii="Georgia" w:hAnsi="Georgia"/>
          <w:sz w:val="22"/>
          <w:szCs w:val="22"/>
          <w:lang w:val="en-GB"/>
        </w:rPr>
        <w:t xml:space="preserve"> personal touch by creating doorways in </w:t>
      </w:r>
      <w:r w:rsidR="00C52425">
        <w:rPr>
          <w:rFonts w:ascii="Georgia" w:hAnsi="Georgia"/>
          <w:sz w:val="22"/>
          <w:szCs w:val="22"/>
          <w:lang w:val="en-GB"/>
        </w:rPr>
        <w:t>its</w:t>
      </w:r>
      <w:r w:rsidR="002B5EC8">
        <w:rPr>
          <w:rFonts w:ascii="Georgia" w:hAnsi="Georgia"/>
          <w:sz w:val="22"/>
          <w:szCs w:val="22"/>
          <w:lang w:val="en-GB"/>
        </w:rPr>
        <w:t xml:space="preserve"> giant logo O’s</w:t>
      </w:r>
      <w:r w:rsidR="00C52425">
        <w:rPr>
          <w:rFonts w:ascii="Georgia" w:hAnsi="Georgia"/>
          <w:sz w:val="22"/>
          <w:szCs w:val="22"/>
          <w:lang w:val="en-GB"/>
        </w:rPr>
        <w:t xml:space="preserve"> </w:t>
      </w:r>
      <w:sdt>
        <w:sdtPr>
          <w:rPr>
            <w:rFonts w:ascii="Georgia" w:hAnsi="Georgia"/>
            <w:sz w:val="22"/>
            <w:szCs w:val="22"/>
            <w:lang w:val="en-GB"/>
          </w:rPr>
          <w:id w:val="-533807330"/>
          <w:citation/>
        </w:sdtPr>
        <w:sdtContent>
          <w:r w:rsidR="00CD26E0">
            <w:rPr>
              <w:rFonts w:ascii="Georgia" w:hAnsi="Georgia"/>
              <w:sz w:val="22"/>
              <w:szCs w:val="22"/>
              <w:lang w:val="en-GB"/>
            </w:rPr>
            <w:fldChar w:fldCharType="begin"/>
          </w:r>
          <w:r w:rsidR="00CD26E0">
            <w:rPr>
              <w:rFonts w:ascii="Georgia" w:hAnsi="Georgia"/>
              <w:sz w:val="22"/>
              <w:szCs w:val="22"/>
              <w:lang w:val="fr-FR"/>
            </w:rPr>
            <w:instrText xml:space="preserve"> CITATION Cat11 \l 1036 </w:instrText>
          </w:r>
          <w:r w:rsidR="00CD26E0">
            <w:rPr>
              <w:rFonts w:ascii="Georgia" w:hAnsi="Georgia"/>
              <w:sz w:val="22"/>
              <w:szCs w:val="22"/>
              <w:lang w:val="en-GB"/>
            </w:rPr>
            <w:fldChar w:fldCharType="separate"/>
          </w:r>
          <w:r w:rsidR="00CD26E0" w:rsidRPr="00CD26E0">
            <w:rPr>
              <w:rFonts w:ascii="Georgia" w:hAnsi="Georgia"/>
              <w:noProof/>
              <w:sz w:val="22"/>
              <w:szCs w:val="22"/>
              <w:lang w:val="fr-FR"/>
            </w:rPr>
            <w:t>(Warmann, 2011)</w:t>
          </w:r>
          <w:r w:rsidR="00CD26E0">
            <w:rPr>
              <w:rFonts w:ascii="Georgia" w:hAnsi="Georgia"/>
              <w:sz w:val="22"/>
              <w:szCs w:val="22"/>
              <w:lang w:val="en-GB"/>
            </w:rPr>
            <w:fldChar w:fldCharType="end"/>
          </w:r>
        </w:sdtContent>
      </w:sdt>
      <w:r w:rsidR="002B5EC8">
        <w:rPr>
          <w:rFonts w:ascii="Georgia" w:hAnsi="Georgia"/>
          <w:sz w:val="22"/>
          <w:szCs w:val="22"/>
          <w:lang w:val="en-GB"/>
        </w:rPr>
        <w:t>.</w:t>
      </w:r>
    </w:p>
    <w:p w14:paraId="557D32E2" w14:textId="2DDC5EE6" w:rsidR="007F352C" w:rsidRDefault="007F352C" w:rsidP="004B7C47">
      <w:pPr>
        <w:spacing w:line="360" w:lineRule="auto"/>
        <w:rPr>
          <w:rFonts w:ascii="Georgia" w:hAnsi="Georgia"/>
          <w:sz w:val="22"/>
          <w:szCs w:val="22"/>
          <w:lang w:val="en-GB"/>
        </w:rPr>
      </w:pPr>
    </w:p>
    <w:p w14:paraId="7A31797D" w14:textId="5151F283" w:rsidR="007F352C" w:rsidRDefault="007F352C" w:rsidP="007F352C">
      <w:pPr>
        <w:spacing w:line="360" w:lineRule="auto"/>
        <w:jc w:val="center"/>
        <w:rPr>
          <w:rFonts w:ascii="Georgia" w:hAnsi="Georgia"/>
          <w:sz w:val="22"/>
          <w:szCs w:val="22"/>
          <w:lang w:val="en-GB"/>
        </w:rPr>
      </w:pPr>
      <w:r>
        <w:rPr>
          <w:rFonts w:ascii="Georgia" w:hAnsi="Georgia"/>
          <w:noProof/>
          <w:sz w:val="22"/>
          <w:szCs w:val="22"/>
          <w:lang w:val="en-GB"/>
        </w:rPr>
        <w:drawing>
          <wp:inline distT="0" distB="0" distL="0" distR="0" wp14:anchorId="5F08FDFD" wp14:editId="3FC23C36">
            <wp:extent cx="3626603" cy="2417735"/>
            <wp:effectExtent l="0" t="0" r="5715" b="0"/>
            <wp:docPr id="5" name="Picture 5" descr="A picture containing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yello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51219" cy="2434146"/>
                    </a:xfrm>
                    <a:prstGeom prst="rect">
                      <a:avLst/>
                    </a:prstGeom>
                  </pic:spPr>
                </pic:pic>
              </a:graphicData>
            </a:graphic>
          </wp:inline>
        </w:drawing>
      </w:r>
    </w:p>
    <w:p w14:paraId="4FD17AA2" w14:textId="2AC8D970" w:rsidR="002B2E56" w:rsidRDefault="002B2E56" w:rsidP="007F352C">
      <w:pPr>
        <w:spacing w:line="360" w:lineRule="auto"/>
        <w:jc w:val="center"/>
        <w:rPr>
          <w:rFonts w:ascii="Georgia" w:hAnsi="Georgia"/>
          <w:sz w:val="22"/>
          <w:szCs w:val="22"/>
          <w:lang w:val="en-GB"/>
        </w:rPr>
      </w:pPr>
      <w:r>
        <w:rPr>
          <w:rFonts w:ascii="Georgia" w:hAnsi="Georgia"/>
          <w:sz w:val="22"/>
          <w:szCs w:val="22"/>
          <w:lang w:val="en-GB"/>
        </w:rPr>
        <w:t>Fig.8.</w:t>
      </w:r>
      <w:r w:rsidR="00DC7A20">
        <w:rPr>
          <w:rFonts w:ascii="Georgia" w:hAnsi="Georgia"/>
          <w:sz w:val="22"/>
          <w:szCs w:val="22"/>
          <w:lang w:val="en-GB"/>
        </w:rPr>
        <w:t xml:space="preserve"> Logo doorway, </w:t>
      </w:r>
      <w:sdt>
        <w:sdtPr>
          <w:rPr>
            <w:rFonts w:ascii="Georgia" w:hAnsi="Georgia"/>
            <w:sz w:val="22"/>
            <w:szCs w:val="22"/>
            <w:lang w:val="en-GB"/>
          </w:rPr>
          <w:id w:val="1060600838"/>
          <w:citation/>
        </w:sdtPr>
        <w:sdtContent>
          <w:r w:rsidR="00DC7A20">
            <w:rPr>
              <w:rFonts w:ascii="Georgia" w:hAnsi="Georgia"/>
              <w:sz w:val="22"/>
              <w:szCs w:val="22"/>
              <w:lang w:val="en-GB"/>
            </w:rPr>
            <w:fldChar w:fldCharType="begin"/>
          </w:r>
          <w:r w:rsidR="00DC7A20">
            <w:rPr>
              <w:rFonts w:ascii="Georgia" w:hAnsi="Georgia"/>
              <w:sz w:val="22"/>
              <w:szCs w:val="22"/>
              <w:lang w:val="fr-FR"/>
            </w:rPr>
            <w:instrText xml:space="preserve"> CITATION Cat11 \l 1036 </w:instrText>
          </w:r>
          <w:r w:rsidR="00DC7A20">
            <w:rPr>
              <w:rFonts w:ascii="Georgia" w:hAnsi="Georgia"/>
              <w:sz w:val="22"/>
              <w:szCs w:val="22"/>
              <w:lang w:val="en-GB"/>
            </w:rPr>
            <w:fldChar w:fldCharType="separate"/>
          </w:r>
          <w:r w:rsidR="00DC7A20" w:rsidRPr="00DC7A20">
            <w:rPr>
              <w:rFonts w:ascii="Georgia" w:hAnsi="Georgia"/>
              <w:noProof/>
              <w:sz w:val="22"/>
              <w:szCs w:val="22"/>
              <w:lang w:val="fr-FR"/>
            </w:rPr>
            <w:t>(Warmann, 2011)</w:t>
          </w:r>
          <w:r w:rsidR="00DC7A20">
            <w:rPr>
              <w:rFonts w:ascii="Georgia" w:hAnsi="Georgia"/>
              <w:sz w:val="22"/>
              <w:szCs w:val="22"/>
              <w:lang w:val="en-GB"/>
            </w:rPr>
            <w:fldChar w:fldCharType="end"/>
          </w:r>
        </w:sdtContent>
      </w:sdt>
    </w:p>
    <w:p w14:paraId="47193A3F" w14:textId="77777777" w:rsidR="007F352C" w:rsidRDefault="007F352C" w:rsidP="004B7C47">
      <w:pPr>
        <w:spacing w:line="360" w:lineRule="auto"/>
        <w:rPr>
          <w:rFonts w:ascii="Georgia" w:hAnsi="Georgia"/>
          <w:sz w:val="22"/>
          <w:szCs w:val="22"/>
          <w:lang w:val="en-GB"/>
        </w:rPr>
      </w:pPr>
    </w:p>
    <w:p w14:paraId="6A6B7288" w14:textId="4EB01E0A" w:rsidR="00B25FD3" w:rsidRDefault="00C52425" w:rsidP="004B7C47">
      <w:pPr>
        <w:spacing w:line="360" w:lineRule="auto"/>
        <w:rPr>
          <w:rFonts w:ascii="Georgia" w:hAnsi="Georgia"/>
          <w:sz w:val="22"/>
          <w:szCs w:val="22"/>
          <w:lang w:val="en-GB"/>
        </w:rPr>
      </w:pPr>
      <w:r>
        <w:rPr>
          <w:rFonts w:ascii="Georgia" w:hAnsi="Georgia"/>
          <w:sz w:val="22"/>
          <w:szCs w:val="22"/>
          <w:lang w:val="en-GB"/>
        </w:rPr>
        <w:lastRenderedPageBreak/>
        <w:t xml:space="preserve"> This project completed in 2011, shows that already big companies such as Google, Apple and Adobe, for example, have the means to </w:t>
      </w:r>
      <w:r w:rsidR="005C695C">
        <w:rPr>
          <w:rFonts w:ascii="Georgia" w:hAnsi="Georgia"/>
          <w:sz w:val="22"/>
          <w:szCs w:val="22"/>
          <w:lang w:val="en-GB"/>
        </w:rPr>
        <w:t>design</w:t>
      </w:r>
      <w:r>
        <w:rPr>
          <w:rFonts w:ascii="Georgia" w:hAnsi="Georgia"/>
          <w:sz w:val="22"/>
          <w:szCs w:val="22"/>
          <w:lang w:val="en-GB"/>
        </w:rPr>
        <w:t xml:space="preserve"> </w:t>
      </w:r>
      <w:r w:rsidR="005C695C">
        <w:rPr>
          <w:rFonts w:ascii="Georgia" w:hAnsi="Georgia"/>
          <w:sz w:val="22"/>
          <w:szCs w:val="22"/>
          <w:lang w:val="en-GB"/>
        </w:rPr>
        <w:t xml:space="preserve">spaces that can promote wellness just as much as they can for work. As blended working or studying is here to stay, more </w:t>
      </w:r>
      <w:r w:rsidR="00324CAE">
        <w:rPr>
          <w:rFonts w:ascii="Georgia" w:hAnsi="Georgia"/>
          <w:sz w:val="22"/>
          <w:szCs w:val="22"/>
          <w:lang w:val="en-GB"/>
        </w:rPr>
        <w:t>spaces such as the Google offices will surely rise in the next decade and we will be able to switch our “office” space every day for a new location.</w:t>
      </w:r>
    </w:p>
    <w:p w14:paraId="454A6057" w14:textId="515EB73B" w:rsidR="00B4059C" w:rsidRDefault="00B4059C" w:rsidP="004B7C47">
      <w:pPr>
        <w:spacing w:line="360" w:lineRule="auto"/>
        <w:rPr>
          <w:rFonts w:ascii="Georgia" w:hAnsi="Georgia"/>
          <w:sz w:val="22"/>
          <w:szCs w:val="22"/>
          <w:lang w:val="en-GB"/>
        </w:rPr>
      </w:pPr>
    </w:p>
    <w:p w14:paraId="07B3BFB8" w14:textId="44A4C66C" w:rsidR="00EC2C24" w:rsidRDefault="002A79FD" w:rsidP="004B7C47">
      <w:pPr>
        <w:spacing w:line="360" w:lineRule="auto"/>
        <w:rPr>
          <w:rFonts w:ascii="Georgia" w:hAnsi="Georgia"/>
          <w:sz w:val="22"/>
          <w:szCs w:val="22"/>
          <w:lang w:val="en-GB"/>
        </w:rPr>
      </w:pPr>
      <w:r>
        <w:rPr>
          <w:rFonts w:ascii="Georgia" w:hAnsi="Georgia"/>
          <w:sz w:val="22"/>
          <w:szCs w:val="22"/>
          <w:lang w:val="en-GB"/>
        </w:rPr>
        <w:t xml:space="preserve">Considering how much the pandemic has paved the way for new interior design trends such as Biophilia and microenvironments as well as pushed through the stigmatism of working from home since we are now offered this blend and flexibility of working, we can now question what place technology has in these new aspects of life. </w:t>
      </w:r>
      <w:r w:rsidR="00C70B7C">
        <w:rPr>
          <w:rFonts w:ascii="Georgia" w:hAnsi="Georgia"/>
          <w:sz w:val="22"/>
          <w:szCs w:val="22"/>
          <w:lang w:val="en-GB"/>
        </w:rPr>
        <w:t xml:space="preserve">Since the dawn of time, </w:t>
      </w:r>
      <w:proofErr w:type="gramStart"/>
      <w:r w:rsidR="00C70B7C">
        <w:rPr>
          <w:rFonts w:ascii="Georgia" w:hAnsi="Georgia"/>
          <w:sz w:val="22"/>
          <w:szCs w:val="22"/>
          <w:lang w:val="en-GB"/>
        </w:rPr>
        <w:t>the human race</w:t>
      </w:r>
      <w:proofErr w:type="gramEnd"/>
      <w:r w:rsidR="00C70B7C">
        <w:rPr>
          <w:rFonts w:ascii="Georgia" w:hAnsi="Georgia"/>
          <w:sz w:val="22"/>
          <w:szCs w:val="22"/>
          <w:lang w:val="en-GB"/>
        </w:rPr>
        <w:t xml:space="preserve"> has constantly innovated in tools and practices and today we face the consequences good and bad that these innovations are having on our existence and our environment. In this 21</w:t>
      </w:r>
      <w:r w:rsidR="00C70B7C" w:rsidRPr="00C70B7C">
        <w:rPr>
          <w:rFonts w:ascii="Georgia" w:hAnsi="Georgia"/>
          <w:sz w:val="22"/>
          <w:szCs w:val="22"/>
          <w:vertAlign w:val="superscript"/>
          <w:lang w:val="en-GB"/>
        </w:rPr>
        <w:t>st</w:t>
      </w:r>
      <w:r w:rsidR="00C70B7C">
        <w:rPr>
          <w:rFonts w:ascii="Georgia" w:hAnsi="Georgia"/>
          <w:sz w:val="22"/>
          <w:szCs w:val="22"/>
          <w:lang w:val="en-GB"/>
        </w:rPr>
        <w:t xml:space="preserve"> century, we are confronted </w:t>
      </w:r>
      <w:r w:rsidR="000248B6">
        <w:rPr>
          <w:rFonts w:ascii="Georgia" w:hAnsi="Georgia"/>
          <w:sz w:val="22"/>
          <w:szCs w:val="22"/>
          <w:lang w:val="en-GB"/>
        </w:rPr>
        <w:t xml:space="preserve">with our biggest innovation of all that has already changed the course of history, Technology. We are already witnessing the power and influence technology is having on our everyday lives, personal and professional, </w:t>
      </w:r>
      <w:r w:rsidR="00DE7BC7">
        <w:rPr>
          <w:rFonts w:ascii="Georgia" w:hAnsi="Georgia"/>
          <w:sz w:val="22"/>
          <w:szCs w:val="22"/>
          <w:lang w:val="en-GB"/>
        </w:rPr>
        <w:t xml:space="preserve">though our daily use of </w:t>
      </w:r>
      <w:r w:rsidR="000248B6">
        <w:rPr>
          <w:rFonts w:ascii="Georgia" w:hAnsi="Georgia"/>
          <w:sz w:val="22"/>
          <w:szCs w:val="22"/>
          <w:lang w:val="en-GB"/>
        </w:rPr>
        <w:t xml:space="preserve">smart phones, laptop, smart houses, </w:t>
      </w:r>
      <w:r w:rsidR="00DE7BC7">
        <w:rPr>
          <w:rFonts w:ascii="Georgia" w:hAnsi="Georgia"/>
          <w:sz w:val="22"/>
          <w:szCs w:val="22"/>
          <w:lang w:val="en-GB"/>
        </w:rPr>
        <w:t>alongside</w:t>
      </w:r>
      <w:r w:rsidR="000248B6">
        <w:rPr>
          <w:rFonts w:ascii="Georgia" w:hAnsi="Georgia"/>
          <w:sz w:val="22"/>
          <w:szCs w:val="22"/>
          <w:lang w:val="en-GB"/>
        </w:rPr>
        <w:t xml:space="preserve"> the advances and the </w:t>
      </w:r>
      <w:r w:rsidR="00DE7BC7">
        <w:rPr>
          <w:rFonts w:ascii="Georgia" w:hAnsi="Georgia"/>
          <w:sz w:val="22"/>
          <w:szCs w:val="22"/>
          <w:lang w:val="en-GB"/>
        </w:rPr>
        <w:t>opportunities it affords</w:t>
      </w:r>
      <w:r w:rsidR="000248B6">
        <w:rPr>
          <w:rFonts w:ascii="Georgia" w:hAnsi="Georgia"/>
          <w:sz w:val="22"/>
          <w:szCs w:val="22"/>
          <w:lang w:val="en-GB"/>
        </w:rPr>
        <w:t xml:space="preserve"> us </w:t>
      </w:r>
      <w:r w:rsidR="00C8239C">
        <w:rPr>
          <w:rFonts w:ascii="Georgia" w:hAnsi="Georgia"/>
          <w:sz w:val="22"/>
          <w:szCs w:val="22"/>
          <w:lang w:val="en-GB"/>
        </w:rPr>
        <w:t xml:space="preserve">as </w:t>
      </w:r>
      <w:r w:rsidR="000248B6">
        <w:rPr>
          <w:rFonts w:ascii="Georgia" w:hAnsi="Georgia"/>
          <w:sz w:val="22"/>
          <w:szCs w:val="22"/>
          <w:lang w:val="en-GB"/>
        </w:rPr>
        <w:t>a race going to the moon, the</w:t>
      </w:r>
      <w:r w:rsidR="00C8239C">
        <w:rPr>
          <w:rFonts w:ascii="Georgia" w:hAnsi="Georgia"/>
          <w:sz w:val="22"/>
          <w:szCs w:val="22"/>
          <w:lang w:val="en-GB"/>
        </w:rPr>
        <w:t xml:space="preserve"> power of</w:t>
      </w:r>
      <w:r w:rsidR="000248B6">
        <w:rPr>
          <w:rFonts w:ascii="Georgia" w:hAnsi="Georgia"/>
          <w:sz w:val="22"/>
          <w:szCs w:val="22"/>
          <w:lang w:val="en-GB"/>
        </w:rPr>
        <w:t xml:space="preserve"> </w:t>
      </w:r>
      <w:r w:rsidR="00C8239C">
        <w:rPr>
          <w:rFonts w:ascii="Georgia" w:hAnsi="Georgia"/>
          <w:sz w:val="22"/>
          <w:szCs w:val="22"/>
          <w:lang w:val="en-GB"/>
        </w:rPr>
        <w:t xml:space="preserve">the </w:t>
      </w:r>
      <w:r w:rsidR="000248B6">
        <w:rPr>
          <w:rFonts w:ascii="Georgia" w:hAnsi="Georgia"/>
          <w:sz w:val="22"/>
          <w:szCs w:val="22"/>
          <w:lang w:val="en-GB"/>
        </w:rPr>
        <w:t>internet.</w:t>
      </w:r>
      <w:r w:rsidR="00C8239C">
        <w:rPr>
          <w:rFonts w:ascii="Georgia" w:hAnsi="Georgia"/>
          <w:sz w:val="22"/>
          <w:szCs w:val="22"/>
          <w:lang w:val="en-GB"/>
        </w:rPr>
        <w:t xml:space="preserve"> </w:t>
      </w:r>
    </w:p>
    <w:p w14:paraId="7BE150C7" w14:textId="0DE4D6F6" w:rsidR="00EC2C24" w:rsidRDefault="00EC2C24" w:rsidP="004B7C47">
      <w:pPr>
        <w:spacing w:line="360" w:lineRule="auto"/>
        <w:rPr>
          <w:rFonts w:ascii="Georgia" w:hAnsi="Georgia"/>
          <w:sz w:val="22"/>
          <w:szCs w:val="22"/>
          <w:lang w:val="en-GB"/>
        </w:rPr>
      </w:pPr>
    </w:p>
    <w:p w14:paraId="26CF306E" w14:textId="3E69D03C" w:rsidR="006E5B91" w:rsidRDefault="00D25419" w:rsidP="004B7C47">
      <w:pPr>
        <w:spacing w:line="360" w:lineRule="auto"/>
        <w:rPr>
          <w:rFonts w:ascii="Georgia" w:hAnsi="Georgia"/>
          <w:sz w:val="22"/>
          <w:szCs w:val="22"/>
          <w:lang w:val="en-GB"/>
        </w:rPr>
      </w:pPr>
      <w:r>
        <w:rPr>
          <w:rFonts w:ascii="Georgia" w:hAnsi="Georgia"/>
          <w:sz w:val="22"/>
          <w:szCs w:val="22"/>
          <w:lang w:val="en-GB"/>
        </w:rPr>
        <w:t xml:space="preserve">As interior design and lifestyle are evolving post-lockdown, </w:t>
      </w:r>
      <w:r w:rsidR="005A4684">
        <w:rPr>
          <w:rFonts w:ascii="Georgia" w:hAnsi="Georgia"/>
          <w:sz w:val="22"/>
          <w:szCs w:val="22"/>
          <w:lang w:val="en-GB"/>
        </w:rPr>
        <w:t xml:space="preserve">The Facebook company </w:t>
      </w:r>
      <w:r w:rsidR="001879D2">
        <w:rPr>
          <w:rFonts w:ascii="Georgia" w:hAnsi="Georgia"/>
          <w:sz w:val="22"/>
          <w:szCs w:val="22"/>
          <w:lang w:val="en-GB"/>
        </w:rPr>
        <w:t>recently</w:t>
      </w:r>
      <w:r w:rsidR="005A4684">
        <w:rPr>
          <w:rFonts w:ascii="Georgia" w:hAnsi="Georgia"/>
          <w:sz w:val="22"/>
          <w:szCs w:val="22"/>
          <w:lang w:val="en-GB"/>
        </w:rPr>
        <w:t xml:space="preserve"> rebranded to</w:t>
      </w:r>
      <w:r w:rsidR="00324CAE">
        <w:rPr>
          <w:rFonts w:ascii="Georgia" w:hAnsi="Georgia"/>
          <w:sz w:val="22"/>
          <w:szCs w:val="22"/>
          <w:lang w:val="en-GB"/>
        </w:rPr>
        <w:t xml:space="preserve"> The</w:t>
      </w:r>
      <w:r w:rsidR="005A4684">
        <w:rPr>
          <w:rFonts w:ascii="Georgia" w:hAnsi="Georgia"/>
          <w:sz w:val="22"/>
          <w:szCs w:val="22"/>
          <w:lang w:val="en-GB"/>
        </w:rPr>
        <w:t xml:space="preserve"> Meta</w:t>
      </w:r>
      <w:r w:rsidR="00324CAE">
        <w:rPr>
          <w:rFonts w:ascii="Georgia" w:hAnsi="Georgia"/>
          <w:sz w:val="22"/>
          <w:szCs w:val="22"/>
          <w:lang w:val="en-GB"/>
        </w:rPr>
        <w:t xml:space="preserve"> company</w:t>
      </w:r>
      <w:r>
        <w:rPr>
          <w:rFonts w:ascii="Georgia" w:hAnsi="Georgia"/>
          <w:sz w:val="22"/>
          <w:szCs w:val="22"/>
          <w:lang w:val="en-GB"/>
        </w:rPr>
        <w:t>, are pushing the boundaries of connectivity, working, learning, entertainment and design through their new innovative virtual and augmented reality worlds called the Metaverse</w:t>
      </w:r>
      <w:r w:rsidR="007061A8">
        <w:rPr>
          <w:rFonts w:ascii="Georgia" w:hAnsi="Georgia"/>
          <w:sz w:val="22"/>
          <w:szCs w:val="22"/>
          <w:lang w:val="en-GB"/>
        </w:rPr>
        <w:t xml:space="preserve"> </w:t>
      </w:r>
      <w:sdt>
        <w:sdtPr>
          <w:rPr>
            <w:rFonts w:ascii="Georgia" w:hAnsi="Georgia"/>
            <w:sz w:val="22"/>
            <w:szCs w:val="22"/>
            <w:lang w:val="en-GB"/>
          </w:rPr>
          <w:id w:val="-535885243"/>
          <w:citation/>
        </w:sdtPr>
        <w:sdtContent>
          <w:r w:rsidR="007061A8">
            <w:rPr>
              <w:rFonts w:ascii="Georgia" w:hAnsi="Georgia"/>
              <w:sz w:val="22"/>
              <w:szCs w:val="22"/>
              <w:lang w:val="en-GB"/>
            </w:rPr>
            <w:fldChar w:fldCharType="begin"/>
          </w:r>
          <w:r w:rsidR="007061A8">
            <w:rPr>
              <w:rFonts w:ascii="Georgia" w:hAnsi="Georgia"/>
              <w:sz w:val="22"/>
              <w:szCs w:val="22"/>
              <w:lang w:val="fr-FR"/>
            </w:rPr>
            <w:instrText xml:space="preserve"> CITATION Met21 \l 1036 </w:instrText>
          </w:r>
          <w:r w:rsidR="007061A8">
            <w:rPr>
              <w:rFonts w:ascii="Georgia" w:hAnsi="Georgia"/>
              <w:sz w:val="22"/>
              <w:szCs w:val="22"/>
              <w:lang w:val="en-GB"/>
            </w:rPr>
            <w:fldChar w:fldCharType="separate"/>
          </w:r>
          <w:r w:rsidR="007061A8" w:rsidRPr="007061A8">
            <w:rPr>
              <w:rFonts w:ascii="Georgia" w:hAnsi="Georgia"/>
              <w:noProof/>
              <w:sz w:val="22"/>
              <w:szCs w:val="22"/>
              <w:lang w:val="fr-FR"/>
            </w:rPr>
            <w:t>(Meta, 2021)</w:t>
          </w:r>
          <w:r w:rsidR="007061A8">
            <w:rPr>
              <w:rFonts w:ascii="Georgia" w:hAnsi="Georgia"/>
              <w:sz w:val="22"/>
              <w:szCs w:val="22"/>
              <w:lang w:val="en-GB"/>
            </w:rPr>
            <w:fldChar w:fldCharType="end"/>
          </w:r>
        </w:sdtContent>
      </w:sdt>
      <w:r>
        <w:rPr>
          <w:rFonts w:ascii="Georgia" w:hAnsi="Georgia"/>
          <w:sz w:val="22"/>
          <w:szCs w:val="22"/>
          <w:lang w:val="en-GB"/>
        </w:rPr>
        <w:t>. The Metaverse</w:t>
      </w:r>
      <w:r w:rsidR="00C559B1">
        <w:rPr>
          <w:rFonts w:ascii="Georgia" w:hAnsi="Georgia"/>
          <w:sz w:val="22"/>
          <w:szCs w:val="22"/>
          <w:lang w:val="en-GB"/>
        </w:rPr>
        <w:t>, believed to be the future of the internet,</w:t>
      </w:r>
      <w:r>
        <w:rPr>
          <w:rFonts w:ascii="Georgia" w:hAnsi="Georgia"/>
          <w:sz w:val="22"/>
          <w:szCs w:val="22"/>
          <w:lang w:val="en-GB"/>
        </w:rPr>
        <w:t xml:space="preserve"> is </w:t>
      </w:r>
      <w:r w:rsidR="00C559B1">
        <w:rPr>
          <w:rFonts w:ascii="Georgia" w:hAnsi="Georgia"/>
          <w:sz w:val="22"/>
          <w:szCs w:val="22"/>
          <w:lang w:val="en-GB"/>
        </w:rPr>
        <w:t xml:space="preserve">the </w:t>
      </w:r>
      <w:r>
        <w:rPr>
          <w:rFonts w:ascii="Georgia" w:hAnsi="Georgia"/>
          <w:sz w:val="22"/>
          <w:szCs w:val="22"/>
          <w:lang w:val="en-GB"/>
        </w:rPr>
        <w:t>blending o</w:t>
      </w:r>
      <w:r w:rsidR="00C559B1">
        <w:rPr>
          <w:rFonts w:ascii="Georgia" w:hAnsi="Georgia"/>
          <w:sz w:val="22"/>
          <w:szCs w:val="22"/>
          <w:lang w:val="en-GB"/>
        </w:rPr>
        <w:t>f o</w:t>
      </w:r>
      <w:r>
        <w:rPr>
          <w:rFonts w:ascii="Georgia" w:hAnsi="Georgia"/>
          <w:sz w:val="22"/>
          <w:szCs w:val="22"/>
          <w:lang w:val="en-GB"/>
        </w:rPr>
        <w:t xml:space="preserve">ur physical world to the </w:t>
      </w:r>
      <w:r w:rsidR="005A4684">
        <w:rPr>
          <w:rFonts w:ascii="Georgia" w:hAnsi="Georgia"/>
          <w:sz w:val="22"/>
          <w:szCs w:val="22"/>
          <w:lang w:val="en-GB"/>
        </w:rPr>
        <w:t>virtual</w:t>
      </w:r>
      <w:r>
        <w:rPr>
          <w:rFonts w:ascii="Georgia" w:hAnsi="Georgia"/>
          <w:sz w:val="22"/>
          <w:szCs w:val="22"/>
          <w:lang w:val="en-GB"/>
        </w:rPr>
        <w:t xml:space="preserve"> one in order to better </w:t>
      </w:r>
      <w:r w:rsidR="00324CAE">
        <w:rPr>
          <w:rFonts w:ascii="Georgia" w:hAnsi="Georgia"/>
          <w:sz w:val="22"/>
          <w:szCs w:val="22"/>
          <w:lang w:val="en-GB"/>
        </w:rPr>
        <w:t>organise</w:t>
      </w:r>
      <w:r>
        <w:rPr>
          <w:rFonts w:ascii="Georgia" w:hAnsi="Georgia"/>
          <w:sz w:val="22"/>
          <w:szCs w:val="22"/>
          <w:lang w:val="en-GB"/>
        </w:rPr>
        <w:t xml:space="preserve"> our time </w:t>
      </w:r>
      <w:r w:rsidR="00324CAE">
        <w:rPr>
          <w:rFonts w:ascii="Georgia" w:hAnsi="Georgia"/>
          <w:sz w:val="22"/>
          <w:szCs w:val="22"/>
          <w:lang w:val="en-GB"/>
        </w:rPr>
        <w:t>around</w:t>
      </w:r>
      <w:r>
        <w:rPr>
          <w:rFonts w:ascii="Georgia" w:hAnsi="Georgia"/>
          <w:sz w:val="22"/>
          <w:szCs w:val="22"/>
          <w:lang w:val="en-GB"/>
        </w:rPr>
        <w:t xml:space="preserve"> the things that matter. Thanks to the Metaverse we will be able to experience the world differently as we will no longer re</w:t>
      </w:r>
      <w:r w:rsidR="005A4684">
        <w:rPr>
          <w:rFonts w:ascii="Georgia" w:hAnsi="Georgia"/>
          <w:sz w:val="22"/>
          <w:szCs w:val="22"/>
          <w:lang w:val="en-GB"/>
        </w:rPr>
        <w:t>ly on a series of</w:t>
      </w:r>
      <w:r>
        <w:rPr>
          <w:rFonts w:ascii="Georgia" w:hAnsi="Georgia"/>
          <w:sz w:val="22"/>
          <w:szCs w:val="22"/>
          <w:lang w:val="en-GB"/>
        </w:rPr>
        <w:t xml:space="preserve"> </w:t>
      </w:r>
      <w:r w:rsidR="005A4684">
        <w:rPr>
          <w:rFonts w:ascii="Georgia" w:hAnsi="Georgia"/>
          <w:sz w:val="22"/>
          <w:szCs w:val="22"/>
          <w:lang w:val="en-GB"/>
        </w:rPr>
        <w:t xml:space="preserve">different </w:t>
      </w:r>
      <w:r>
        <w:rPr>
          <w:rFonts w:ascii="Georgia" w:hAnsi="Georgia"/>
          <w:sz w:val="22"/>
          <w:szCs w:val="22"/>
          <w:lang w:val="en-GB"/>
        </w:rPr>
        <w:t xml:space="preserve">physical </w:t>
      </w:r>
      <w:r w:rsidR="005A4684">
        <w:rPr>
          <w:rFonts w:ascii="Georgia" w:hAnsi="Georgia"/>
          <w:sz w:val="22"/>
          <w:szCs w:val="22"/>
          <w:lang w:val="en-GB"/>
        </w:rPr>
        <w:t>devices</w:t>
      </w:r>
      <w:r>
        <w:rPr>
          <w:rFonts w:ascii="Georgia" w:hAnsi="Georgia"/>
          <w:sz w:val="22"/>
          <w:szCs w:val="22"/>
          <w:lang w:val="en-GB"/>
        </w:rPr>
        <w:t xml:space="preserve"> such as smartphones or laptops to work, study, connect and play. </w:t>
      </w:r>
      <w:r w:rsidR="0054377A">
        <w:rPr>
          <w:rFonts w:ascii="Georgia" w:hAnsi="Georgia"/>
          <w:sz w:val="22"/>
          <w:szCs w:val="22"/>
          <w:lang w:val="en-GB"/>
        </w:rPr>
        <w:t>For the moment, the Metaverse requires a virtual reality headset or augmented reality glasses that in time will look like normal, wearable, stylish glasses</w:t>
      </w:r>
      <w:r w:rsidR="007061A8">
        <w:rPr>
          <w:rFonts w:ascii="Georgia" w:hAnsi="Georgia"/>
          <w:sz w:val="22"/>
          <w:szCs w:val="22"/>
          <w:lang w:val="en-GB"/>
        </w:rPr>
        <w:t xml:space="preserve"> </w:t>
      </w:r>
      <w:sdt>
        <w:sdtPr>
          <w:rPr>
            <w:rFonts w:ascii="Georgia" w:hAnsi="Georgia"/>
            <w:sz w:val="22"/>
            <w:szCs w:val="22"/>
            <w:lang w:val="en-GB"/>
          </w:rPr>
          <w:id w:val="205455347"/>
          <w:citation/>
        </w:sdtPr>
        <w:sdtContent>
          <w:r w:rsidR="007061A8">
            <w:rPr>
              <w:rFonts w:ascii="Georgia" w:hAnsi="Georgia"/>
              <w:sz w:val="22"/>
              <w:szCs w:val="22"/>
              <w:lang w:val="en-GB"/>
            </w:rPr>
            <w:fldChar w:fldCharType="begin"/>
          </w:r>
          <w:r w:rsidR="007061A8">
            <w:rPr>
              <w:rFonts w:ascii="Georgia" w:hAnsi="Georgia"/>
              <w:sz w:val="22"/>
              <w:szCs w:val="22"/>
              <w:lang w:val="fr-FR"/>
            </w:rPr>
            <w:instrText xml:space="preserve"> CITATION Met211 \l 1036 </w:instrText>
          </w:r>
          <w:r w:rsidR="007061A8">
            <w:rPr>
              <w:rFonts w:ascii="Georgia" w:hAnsi="Georgia"/>
              <w:sz w:val="22"/>
              <w:szCs w:val="22"/>
              <w:lang w:val="en-GB"/>
            </w:rPr>
            <w:fldChar w:fldCharType="separate"/>
          </w:r>
          <w:r w:rsidR="007061A8" w:rsidRPr="007061A8">
            <w:rPr>
              <w:rFonts w:ascii="Georgia" w:hAnsi="Georgia"/>
              <w:noProof/>
              <w:sz w:val="22"/>
              <w:szCs w:val="22"/>
              <w:lang w:val="fr-FR"/>
            </w:rPr>
            <w:t>(Keynote, 2021)</w:t>
          </w:r>
          <w:r w:rsidR="007061A8">
            <w:rPr>
              <w:rFonts w:ascii="Georgia" w:hAnsi="Georgia"/>
              <w:sz w:val="22"/>
              <w:szCs w:val="22"/>
              <w:lang w:val="en-GB"/>
            </w:rPr>
            <w:fldChar w:fldCharType="end"/>
          </w:r>
        </w:sdtContent>
      </w:sdt>
      <w:r w:rsidR="0054377A">
        <w:rPr>
          <w:rFonts w:ascii="Georgia" w:hAnsi="Georgia"/>
          <w:sz w:val="22"/>
          <w:szCs w:val="22"/>
          <w:lang w:val="en-GB"/>
        </w:rPr>
        <w:t>.</w:t>
      </w:r>
      <w:r w:rsidR="00FC6B6C">
        <w:rPr>
          <w:rFonts w:ascii="Georgia" w:hAnsi="Georgia"/>
          <w:sz w:val="22"/>
          <w:szCs w:val="22"/>
          <w:lang w:val="en-GB"/>
        </w:rPr>
        <w:t xml:space="preserve"> The Metaverse’s number one priority is connectivity, </w:t>
      </w:r>
      <w:r w:rsidR="00F76BAE">
        <w:rPr>
          <w:rFonts w:ascii="Georgia" w:hAnsi="Georgia"/>
          <w:sz w:val="22"/>
          <w:szCs w:val="22"/>
          <w:lang w:val="en-GB"/>
        </w:rPr>
        <w:t xml:space="preserve">so </w:t>
      </w:r>
      <w:proofErr w:type="gramStart"/>
      <w:r w:rsidR="00F76BAE">
        <w:rPr>
          <w:rFonts w:ascii="Georgia" w:hAnsi="Georgia"/>
          <w:sz w:val="22"/>
          <w:szCs w:val="22"/>
          <w:lang w:val="en-GB"/>
        </w:rPr>
        <w:t>each individual</w:t>
      </w:r>
      <w:proofErr w:type="gramEnd"/>
      <w:r w:rsidR="00F76BAE">
        <w:rPr>
          <w:rFonts w:ascii="Georgia" w:hAnsi="Georgia"/>
          <w:sz w:val="22"/>
          <w:szCs w:val="22"/>
          <w:lang w:val="en-GB"/>
        </w:rPr>
        <w:t xml:space="preserve"> will be</w:t>
      </w:r>
      <w:r w:rsidR="00FC6B6C">
        <w:rPr>
          <w:rFonts w:ascii="Georgia" w:hAnsi="Georgia"/>
          <w:sz w:val="22"/>
          <w:szCs w:val="22"/>
          <w:lang w:val="en-GB"/>
        </w:rPr>
        <w:t xml:space="preserve"> able to experience things with other people just as they would be in the physical world, no matter </w:t>
      </w:r>
      <w:r w:rsidR="005E4AF3">
        <w:rPr>
          <w:rFonts w:ascii="Georgia" w:hAnsi="Georgia"/>
          <w:sz w:val="22"/>
          <w:szCs w:val="22"/>
          <w:lang w:val="en-GB"/>
        </w:rPr>
        <w:t xml:space="preserve">the location of each </w:t>
      </w:r>
      <w:r w:rsidR="00F76BAE">
        <w:rPr>
          <w:rFonts w:ascii="Georgia" w:hAnsi="Georgia"/>
          <w:sz w:val="22"/>
          <w:szCs w:val="22"/>
          <w:lang w:val="en-GB"/>
        </w:rPr>
        <w:t>person</w:t>
      </w:r>
      <w:r w:rsidR="007061A8">
        <w:rPr>
          <w:rFonts w:ascii="Georgia" w:hAnsi="Georgia"/>
          <w:sz w:val="22"/>
          <w:szCs w:val="22"/>
          <w:lang w:val="en-GB"/>
        </w:rPr>
        <w:t xml:space="preserve"> </w:t>
      </w:r>
      <w:sdt>
        <w:sdtPr>
          <w:rPr>
            <w:rFonts w:ascii="Georgia" w:hAnsi="Georgia"/>
            <w:sz w:val="22"/>
            <w:szCs w:val="22"/>
            <w:lang w:val="en-GB"/>
          </w:rPr>
          <w:id w:val="-891337151"/>
          <w:citation/>
        </w:sdtPr>
        <w:sdtContent>
          <w:r w:rsidR="007061A8">
            <w:rPr>
              <w:rFonts w:ascii="Georgia" w:hAnsi="Georgia"/>
              <w:sz w:val="22"/>
              <w:szCs w:val="22"/>
              <w:lang w:val="en-GB"/>
            </w:rPr>
            <w:fldChar w:fldCharType="begin"/>
          </w:r>
          <w:r w:rsidR="007061A8">
            <w:rPr>
              <w:rFonts w:ascii="Georgia" w:hAnsi="Georgia"/>
              <w:sz w:val="22"/>
              <w:szCs w:val="22"/>
              <w:lang w:val="fr-FR"/>
            </w:rPr>
            <w:instrText xml:space="preserve"> CITATION Met211 \l 1036 </w:instrText>
          </w:r>
          <w:r w:rsidR="007061A8">
            <w:rPr>
              <w:rFonts w:ascii="Georgia" w:hAnsi="Georgia"/>
              <w:sz w:val="22"/>
              <w:szCs w:val="22"/>
              <w:lang w:val="en-GB"/>
            </w:rPr>
            <w:fldChar w:fldCharType="separate"/>
          </w:r>
          <w:r w:rsidR="007061A8" w:rsidRPr="007061A8">
            <w:rPr>
              <w:rFonts w:ascii="Georgia" w:hAnsi="Georgia"/>
              <w:noProof/>
              <w:sz w:val="22"/>
              <w:szCs w:val="22"/>
              <w:lang w:val="fr-FR"/>
            </w:rPr>
            <w:t>(Keynote, 2021)</w:t>
          </w:r>
          <w:r w:rsidR="007061A8">
            <w:rPr>
              <w:rFonts w:ascii="Georgia" w:hAnsi="Georgia"/>
              <w:sz w:val="22"/>
              <w:szCs w:val="22"/>
              <w:lang w:val="en-GB"/>
            </w:rPr>
            <w:fldChar w:fldCharType="end"/>
          </w:r>
        </w:sdtContent>
      </w:sdt>
      <w:r w:rsidR="00FC6B6C">
        <w:rPr>
          <w:rFonts w:ascii="Georgia" w:hAnsi="Georgia"/>
          <w:sz w:val="22"/>
          <w:szCs w:val="22"/>
          <w:lang w:val="en-GB"/>
        </w:rPr>
        <w:t>.</w:t>
      </w:r>
      <w:r w:rsidR="0054377A">
        <w:rPr>
          <w:rFonts w:ascii="Georgia" w:hAnsi="Georgia"/>
          <w:sz w:val="22"/>
          <w:szCs w:val="22"/>
          <w:lang w:val="en-GB"/>
        </w:rPr>
        <w:t xml:space="preserve"> </w:t>
      </w:r>
      <w:r w:rsidR="007423A8">
        <w:rPr>
          <w:rFonts w:ascii="Georgia" w:hAnsi="Georgia"/>
          <w:sz w:val="22"/>
          <w:szCs w:val="22"/>
          <w:lang w:val="en-GB"/>
        </w:rPr>
        <w:t xml:space="preserve">In developing the Metaverse, Meta has understood </w:t>
      </w:r>
      <w:r w:rsidR="00776A7A">
        <w:rPr>
          <w:rFonts w:ascii="Georgia" w:hAnsi="Georgia"/>
          <w:sz w:val="22"/>
          <w:szCs w:val="22"/>
          <w:lang w:val="en-GB"/>
        </w:rPr>
        <w:t xml:space="preserve">the changes brought by the pandemic and is </w:t>
      </w:r>
      <w:r w:rsidR="00E67861">
        <w:rPr>
          <w:rFonts w:ascii="Georgia" w:hAnsi="Georgia"/>
          <w:sz w:val="22"/>
          <w:szCs w:val="22"/>
          <w:lang w:val="en-GB"/>
        </w:rPr>
        <w:t>innovating</w:t>
      </w:r>
      <w:r w:rsidR="00776A7A">
        <w:rPr>
          <w:rFonts w:ascii="Georgia" w:hAnsi="Georgia"/>
          <w:sz w:val="22"/>
          <w:szCs w:val="22"/>
          <w:lang w:val="en-GB"/>
        </w:rPr>
        <w:t xml:space="preserve"> to build a virtual workspace completely customisable to our own preferences and needs. This workspace </w:t>
      </w:r>
      <w:r w:rsidR="00F76BAE">
        <w:rPr>
          <w:rFonts w:ascii="Georgia" w:hAnsi="Georgia"/>
          <w:sz w:val="22"/>
          <w:szCs w:val="22"/>
          <w:lang w:val="en-GB"/>
        </w:rPr>
        <w:t>will not</w:t>
      </w:r>
      <w:r w:rsidR="00776A7A">
        <w:rPr>
          <w:rFonts w:ascii="Georgia" w:hAnsi="Georgia"/>
          <w:sz w:val="22"/>
          <w:szCs w:val="22"/>
          <w:lang w:val="en-GB"/>
        </w:rPr>
        <w:t xml:space="preserve"> be constrain</w:t>
      </w:r>
      <w:r w:rsidR="00E67861">
        <w:rPr>
          <w:rFonts w:ascii="Georgia" w:hAnsi="Georgia"/>
          <w:sz w:val="22"/>
          <w:szCs w:val="22"/>
          <w:lang w:val="en-GB"/>
        </w:rPr>
        <w:t>ed</w:t>
      </w:r>
      <w:r w:rsidR="00776A7A">
        <w:rPr>
          <w:rFonts w:ascii="Georgia" w:hAnsi="Georgia"/>
          <w:sz w:val="22"/>
          <w:szCs w:val="22"/>
          <w:lang w:val="en-GB"/>
        </w:rPr>
        <w:t xml:space="preserve"> to the screen size of our laptop, tablet or phone and we will be able to take on as many tasks as we can manage through holograms. </w:t>
      </w:r>
      <w:r w:rsidR="005163E0">
        <w:rPr>
          <w:rFonts w:ascii="Georgia" w:hAnsi="Georgia"/>
          <w:sz w:val="22"/>
          <w:szCs w:val="22"/>
          <w:lang w:val="en-GB"/>
        </w:rPr>
        <w:t xml:space="preserve">Meta is also on the way to perfecting different types of </w:t>
      </w:r>
      <w:r w:rsidR="005E4AF3">
        <w:rPr>
          <w:rFonts w:ascii="Georgia" w:hAnsi="Georgia"/>
          <w:sz w:val="22"/>
          <w:szCs w:val="22"/>
          <w:lang w:val="en-GB"/>
        </w:rPr>
        <w:t xml:space="preserve">virtual </w:t>
      </w:r>
      <w:r w:rsidR="005163E0">
        <w:rPr>
          <w:rFonts w:ascii="Georgia" w:hAnsi="Georgia"/>
          <w:sz w:val="22"/>
          <w:szCs w:val="22"/>
          <w:lang w:val="en-GB"/>
        </w:rPr>
        <w:t xml:space="preserve">avatars especially </w:t>
      </w:r>
      <w:r w:rsidR="005E4AF3">
        <w:rPr>
          <w:rFonts w:ascii="Georgia" w:hAnsi="Georgia"/>
          <w:sz w:val="22"/>
          <w:szCs w:val="22"/>
          <w:lang w:val="en-GB"/>
        </w:rPr>
        <w:t>a</w:t>
      </w:r>
      <w:r w:rsidR="005163E0">
        <w:rPr>
          <w:rFonts w:ascii="Georgia" w:hAnsi="Georgia"/>
          <w:sz w:val="22"/>
          <w:szCs w:val="22"/>
          <w:lang w:val="en-GB"/>
        </w:rPr>
        <w:t xml:space="preserve"> most realistic </w:t>
      </w:r>
      <w:r w:rsidR="005E4AF3">
        <w:rPr>
          <w:rFonts w:ascii="Georgia" w:hAnsi="Georgia"/>
          <w:sz w:val="22"/>
          <w:szCs w:val="22"/>
          <w:lang w:val="en-GB"/>
        </w:rPr>
        <w:t xml:space="preserve">virtual </w:t>
      </w:r>
      <w:r w:rsidR="005163E0">
        <w:rPr>
          <w:rFonts w:ascii="Georgia" w:hAnsi="Georgia"/>
          <w:sz w:val="22"/>
          <w:szCs w:val="22"/>
          <w:lang w:val="en-GB"/>
        </w:rPr>
        <w:t xml:space="preserve">version of </w:t>
      </w:r>
      <w:proofErr w:type="gramStart"/>
      <w:r w:rsidR="00FC6B6C">
        <w:rPr>
          <w:rFonts w:ascii="Georgia" w:hAnsi="Georgia"/>
          <w:sz w:val="22"/>
          <w:szCs w:val="22"/>
          <w:lang w:val="en-GB"/>
        </w:rPr>
        <w:t>ourselves</w:t>
      </w:r>
      <w:proofErr w:type="gramEnd"/>
      <w:r w:rsidR="005163E0">
        <w:rPr>
          <w:rFonts w:ascii="Georgia" w:hAnsi="Georgia"/>
          <w:sz w:val="22"/>
          <w:szCs w:val="22"/>
          <w:lang w:val="en-GB"/>
        </w:rPr>
        <w:t xml:space="preserve"> </w:t>
      </w:r>
      <w:r w:rsidR="005E4AF3">
        <w:rPr>
          <w:rFonts w:ascii="Georgia" w:hAnsi="Georgia"/>
          <w:sz w:val="22"/>
          <w:szCs w:val="22"/>
          <w:lang w:val="en-GB"/>
        </w:rPr>
        <w:t>to attend</w:t>
      </w:r>
      <w:r w:rsidR="005163E0">
        <w:rPr>
          <w:rFonts w:ascii="Georgia" w:hAnsi="Georgia"/>
          <w:sz w:val="22"/>
          <w:szCs w:val="22"/>
          <w:lang w:val="en-GB"/>
        </w:rPr>
        <w:t xml:space="preserve"> work meetings </w:t>
      </w:r>
      <w:r w:rsidR="005E4AF3">
        <w:rPr>
          <w:rFonts w:ascii="Georgia" w:hAnsi="Georgia"/>
          <w:sz w:val="22"/>
          <w:szCs w:val="22"/>
          <w:lang w:val="en-GB"/>
        </w:rPr>
        <w:t>online</w:t>
      </w:r>
      <w:r w:rsidR="00F76BAE">
        <w:rPr>
          <w:rFonts w:ascii="Georgia" w:hAnsi="Georgia"/>
          <w:sz w:val="22"/>
          <w:szCs w:val="22"/>
          <w:lang w:val="en-GB"/>
        </w:rPr>
        <w:t xml:space="preserve">, </w:t>
      </w:r>
      <w:r w:rsidR="005163E0">
        <w:rPr>
          <w:rFonts w:ascii="Georgia" w:hAnsi="Georgia"/>
          <w:sz w:val="22"/>
          <w:szCs w:val="22"/>
          <w:lang w:val="en-GB"/>
        </w:rPr>
        <w:t xml:space="preserve">for </w:t>
      </w:r>
      <w:r w:rsidR="005163E0">
        <w:rPr>
          <w:rFonts w:ascii="Georgia" w:hAnsi="Georgia"/>
          <w:sz w:val="22"/>
          <w:szCs w:val="22"/>
          <w:lang w:val="en-GB"/>
        </w:rPr>
        <w:lastRenderedPageBreak/>
        <w:t xml:space="preserve">example. </w:t>
      </w:r>
      <w:r w:rsidR="00F76BAE">
        <w:rPr>
          <w:rFonts w:ascii="Georgia" w:hAnsi="Georgia"/>
          <w:sz w:val="22"/>
          <w:szCs w:val="22"/>
          <w:lang w:val="en-GB"/>
        </w:rPr>
        <w:t>This will be done through holograms that project a life size avatar of yourself as to create this sense of a physical meeting no matter where you are</w:t>
      </w:r>
      <w:r w:rsidR="003B6AE8">
        <w:rPr>
          <w:rFonts w:ascii="Georgia" w:hAnsi="Georgia"/>
          <w:sz w:val="22"/>
          <w:szCs w:val="22"/>
          <w:lang w:val="en-GB"/>
        </w:rPr>
        <w:t xml:space="preserve"> </w:t>
      </w:r>
      <w:sdt>
        <w:sdtPr>
          <w:rPr>
            <w:rFonts w:ascii="Georgia" w:hAnsi="Georgia"/>
            <w:sz w:val="22"/>
            <w:szCs w:val="22"/>
            <w:lang w:val="en-GB"/>
          </w:rPr>
          <w:id w:val="1319152496"/>
          <w:citation/>
        </w:sdtPr>
        <w:sdtContent>
          <w:r w:rsidR="003B6AE8">
            <w:rPr>
              <w:rFonts w:ascii="Georgia" w:hAnsi="Georgia"/>
              <w:sz w:val="22"/>
              <w:szCs w:val="22"/>
              <w:lang w:val="en-GB"/>
            </w:rPr>
            <w:fldChar w:fldCharType="begin"/>
          </w:r>
          <w:r w:rsidR="003B6AE8">
            <w:rPr>
              <w:rFonts w:ascii="Georgia" w:hAnsi="Georgia"/>
              <w:sz w:val="22"/>
              <w:szCs w:val="22"/>
              <w:lang w:val="fr-FR"/>
            </w:rPr>
            <w:instrText xml:space="preserve"> CITATION Met211 \l 1036 </w:instrText>
          </w:r>
          <w:r w:rsidR="003B6AE8">
            <w:rPr>
              <w:rFonts w:ascii="Georgia" w:hAnsi="Georgia"/>
              <w:sz w:val="22"/>
              <w:szCs w:val="22"/>
              <w:lang w:val="en-GB"/>
            </w:rPr>
            <w:fldChar w:fldCharType="separate"/>
          </w:r>
          <w:r w:rsidR="003B6AE8" w:rsidRPr="003B6AE8">
            <w:rPr>
              <w:rFonts w:ascii="Georgia" w:hAnsi="Georgia"/>
              <w:noProof/>
              <w:sz w:val="22"/>
              <w:szCs w:val="22"/>
              <w:lang w:val="fr-FR"/>
            </w:rPr>
            <w:t>(Keynote, 2021)</w:t>
          </w:r>
          <w:r w:rsidR="003B6AE8">
            <w:rPr>
              <w:rFonts w:ascii="Georgia" w:hAnsi="Georgia"/>
              <w:sz w:val="22"/>
              <w:szCs w:val="22"/>
              <w:lang w:val="en-GB"/>
            </w:rPr>
            <w:fldChar w:fldCharType="end"/>
          </w:r>
        </w:sdtContent>
      </w:sdt>
      <w:r w:rsidR="00F76BAE">
        <w:rPr>
          <w:rFonts w:ascii="Georgia" w:hAnsi="Georgia"/>
          <w:sz w:val="22"/>
          <w:szCs w:val="22"/>
          <w:lang w:val="en-GB"/>
        </w:rPr>
        <w:t xml:space="preserve">. </w:t>
      </w:r>
    </w:p>
    <w:p w14:paraId="0E0CC0F8" w14:textId="77777777" w:rsidR="006E5B91" w:rsidRDefault="006E5B91" w:rsidP="004B7C47">
      <w:pPr>
        <w:spacing w:line="360" w:lineRule="auto"/>
        <w:rPr>
          <w:rFonts w:ascii="Georgia" w:hAnsi="Georgia"/>
          <w:sz w:val="22"/>
          <w:szCs w:val="22"/>
          <w:lang w:val="en-GB"/>
        </w:rPr>
      </w:pPr>
    </w:p>
    <w:p w14:paraId="77930A0B" w14:textId="6B86B437" w:rsidR="001879D2" w:rsidRDefault="00161DC8" w:rsidP="004B7C47">
      <w:pPr>
        <w:spacing w:line="360" w:lineRule="auto"/>
        <w:rPr>
          <w:rFonts w:ascii="Georgia" w:hAnsi="Georgia"/>
          <w:sz w:val="22"/>
          <w:szCs w:val="22"/>
          <w:lang w:val="en-GB"/>
        </w:rPr>
      </w:pPr>
      <w:r>
        <w:rPr>
          <w:rFonts w:ascii="Georgia" w:hAnsi="Georgia"/>
          <w:sz w:val="22"/>
          <w:szCs w:val="22"/>
          <w:lang w:val="en-GB"/>
        </w:rPr>
        <w:t xml:space="preserve">The </w:t>
      </w:r>
      <w:r w:rsidR="002F6FBC">
        <w:rPr>
          <w:rFonts w:ascii="Georgia" w:hAnsi="Georgia"/>
          <w:sz w:val="22"/>
          <w:szCs w:val="22"/>
          <w:lang w:val="en-GB"/>
        </w:rPr>
        <w:t xml:space="preserve">Metaverse’s augmented reality </w:t>
      </w:r>
      <w:r w:rsidR="00F76BAE">
        <w:rPr>
          <w:rFonts w:ascii="Georgia" w:hAnsi="Georgia"/>
          <w:sz w:val="22"/>
          <w:szCs w:val="22"/>
          <w:lang w:val="en-GB"/>
        </w:rPr>
        <w:t xml:space="preserve">holograms </w:t>
      </w:r>
      <w:r w:rsidR="002F6FBC">
        <w:rPr>
          <w:rFonts w:ascii="Georgia" w:hAnsi="Georgia"/>
          <w:sz w:val="22"/>
          <w:szCs w:val="22"/>
          <w:lang w:val="en-GB"/>
        </w:rPr>
        <w:t xml:space="preserve">can help us not only design a space and trial different </w:t>
      </w:r>
      <w:r w:rsidR="00FC6B6C">
        <w:rPr>
          <w:rFonts w:ascii="Georgia" w:hAnsi="Georgia"/>
          <w:sz w:val="22"/>
          <w:szCs w:val="22"/>
          <w:lang w:val="en-GB"/>
        </w:rPr>
        <w:t>products</w:t>
      </w:r>
      <w:r>
        <w:rPr>
          <w:rFonts w:ascii="Georgia" w:hAnsi="Georgia"/>
          <w:sz w:val="22"/>
          <w:szCs w:val="22"/>
          <w:lang w:val="en-GB"/>
        </w:rPr>
        <w:t xml:space="preserve"> such as wall coverings, decorative objects and furniture</w:t>
      </w:r>
      <w:r w:rsidR="00FC6B6C">
        <w:rPr>
          <w:rFonts w:ascii="Georgia" w:hAnsi="Georgia"/>
          <w:sz w:val="22"/>
          <w:szCs w:val="22"/>
          <w:lang w:val="en-GB"/>
        </w:rPr>
        <w:t>,</w:t>
      </w:r>
      <w:r w:rsidR="002F6FBC">
        <w:rPr>
          <w:rFonts w:ascii="Georgia" w:hAnsi="Georgia"/>
          <w:sz w:val="22"/>
          <w:szCs w:val="22"/>
          <w:lang w:val="en-GB"/>
        </w:rPr>
        <w:t xml:space="preserve"> but it can also support a blended physical and virtual design</w:t>
      </w:r>
      <w:r w:rsidR="003B6AE8">
        <w:rPr>
          <w:rFonts w:ascii="Georgia" w:hAnsi="Georgia"/>
          <w:sz w:val="22"/>
          <w:szCs w:val="22"/>
          <w:lang w:val="en-GB"/>
        </w:rPr>
        <w:t xml:space="preserve"> </w:t>
      </w:r>
      <w:sdt>
        <w:sdtPr>
          <w:rPr>
            <w:rFonts w:ascii="Georgia" w:hAnsi="Georgia"/>
            <w:sz w:val="22"/>
            <w:szCs w:val="22"/>
            <w:lang w:val="en-GB"/>
          </w:rPr>
          <w:id w:val="1133440696"/>
          <w:citation/>
        </w:sdtPr>
        <w:sdtContent>
          <w:r w:rsidR="003B6AE8">
            <w:rPr>
              <w:rFonts w:ascii="Georgia" w:hAnsi="Georgia"/>
              <w:sz w:val="22"/>
              <w:szCs w:val="22"/>
              <w:lang w:val="en-GB"/>
            </w:rPr>
            <w:fldChar w:fldCharType="begin"/>
          </w:r>
          <w:r w:rsidR="003B6AE8">
            <w:rPr>
              <w:rFonts w:ascii="Georgia" w:hAnsi="Georgia"/>
              <w:sz w:val="22"/>
              <w:szCs w:val="22"/>
              <w:lang w:val="fr-FR"/>
            </w:rPr>
            <w:instrText xml:space="preserve"> CITATION Met211 \l 1036 </w:instrText>
          </w:r>
          <w:r w:rsidR="003B6AE8">
            <w:rPr>
              <w:rFonts w:ascii="Georgia" w:hAnsi="Georgia"/>
              <w:sz w:val="22"/>
              <w:szCs w:val="22"/>
              <w:lang w:val="en-GB"/>
            </w:rPr>
            <w:fldChar w:fldCharType="separate"/>
          </w:r>
          <w:r w:rsidR="003B6AE8" w:rsidRPr="003B6AE8">
            <w:rPr>
              <w:rFonts w:ascii="Georgia" w:hAnsi="Georgia"/>
              <w:noProof/>
              <w:sz w:val="22"/>
              <w:szCs w:val="22"/>
              <w:lang w:val="fr-FR"/>
            </w:rPr>
            <w:t>(Keynote, 2021)</w:t>
          </w:r>
          <w:r w:rsidR="003B6AE8">
            <w:rPr>
              <w:rFonts w:ascii="Georgia" w:hAnsi="Georgia"/>
              <w:sz w:val="22"/>
              <w:szCs w:val="22"/>
              <w:lang w:val="en-GB"/>
            </w:rPr>
            <w:fldChar w:fldCharType="end"/>
          </w:r>
        </w:sdtContent>
      </w:sdt>
      <w:r w:rsidR="001E0F85">
        <w:rPr>
          <w:rFonts w:ascii="Georgia" w:hAnsi="Georgia"/>
          <w:sz w:val="22"/>
          <w:szCs w:val="22"/>
          <w:lang w:val="en-GB"/>
        </w:rPr>
        <w:t>. This</w:t>
      </w:r>
      <w:r w:rsidR="002F6FBC">
        <w:rPr>
          <w:rFonts w:ascii="Georgia" w:hAnsi="Georgia"/>
          <w:sz w:val="22"/>
          <w:szCs w:val="22"/>
          <w:lang w:val="en-GB"/>
        </w:rPr>
        <w:t xml:space="preserve"> mea</w:t>
      </w:r>
      <w:r w:rsidR="001E0F85">
        <w:rPr>
          <w:rFonts w:ascii="Georgia" w:hAnsi="Georgia"/>
          <w:sz w:val="22"/>
          <w:szCs w:val="22"/>
          <w:lang w:val="en-GB"/>
        </w:rPr>
        <w:t>ns</w:t>
      </w:r>
      <w:r w:rsidR="002F6FBC">
        <w:rPr>
          <w:rFonts w:ascii="Georgia" w:hAnsi="Georgia"/>
          <w:sz w:val="22"/>
          <w:szCs w:val="22"/>
          <w:lang w:val="en-GB"/>
        </w:rPr>
        <w:t xml:space="preserve"> that </w:t>
      </w:r>
      <w:r>
        <w:rPr>
          <w:rFonts w:ascii="Georgia" w:hAnsi="Georgia"/>
          <w:sz w:val="22"/>
          <w:szCs w:val="22"/>
          <w:lang w:val="en-GB"/>
        </w:rPr>
        <w:t>we will have the choice whether to purchase physical products or the virtua</w:t>
      </w:r>
      <w:r w:rsidR="005477B2">
        <w:rPr>
          <w:rFonts w:ascii="Georgia" w:hAnsi="Georgia"/>
          <w:sz w:val="22"/>
          <w:szCs w:val="22"/>
          <w:lang w:val="en-GB"/>
        </w:rPr>
        <w:t>l image</w:t>
      </w:r>
      <w:r w:rsidR="001E0F85">
        <w:rPr>
          <w:rFonts w:ascii="Georgia" w:hAnsi="Georgia"/>
          <w:sz w:val="22"/>
          <w:szCs w:val="22"/>
          <w:lang w:val="en-GB"/>
        </w:rPr>
        <w:t xml:space="preserve"> of said product</w:t>
      </w:r>
      <w:r w:rsidR="005477B2">
        <w:rPr>
          <w:rFonts w:ascii="Georgia" w:hAnsi="Georgia"/>
          <w:sz w:val="22"/>
          <w:szCs w:val="22"/>
          <w:lang w:val="en-GB"/>
        </w:rPr>
        <w:t>.</w:t>
      </w:r>
      <w:r w:rsidR="00FC6B6C">
        <w:rPr>
          <w:rFonts w:ascii="Georgia" w:hAnsi="Georgia"/>
          <w:sz w:val="22"/>
          <w:szCs w:val="22"/>
          <w:lang w:val="en-GB"/>
        </w:rPr>
        <w:t xml:space="preserve"> </w:t>
      </w:r>
      <w:r w:rsidR="005477B2">
        <w:rPr>
          <w:rFonts w:ascii="Georgia" w:hAnsi="Georgia"/>
          <w:sz w:val="22"/>
          <w:szCs w:val="22"/>
          <w:lang w:val="en-GB"/>
        </w:rPr>
        <w:t>Fast fashion brand, ZARA is exploring this virtual and physical blend through</w:t>
      </w:r>
      <w:r w:rsidR="000F18DE">
        <w:rPr>
          <w:rFonts w:ascii="Georgia" w:hAnsi="Georgia"/>
          <w:sz w:val="22"/>
          <w:szCs w:val="22"/>
          <w:lang w:val="en-GB"/>
        </w:rPr>
        <w:t xml:space="preserve"> their commission </w:t>
      </w:r>
      <w:r w:rsidR="005477B2">
        <w:rPr>
          <w:rFonts w:ascii="Georgia" w:hAnsi="Georgia"/>
          <w:sz w:val="22"/>
          <w:szCs w:val="22"/>
          <w:lang w:val="en-GB"/>
        </w:rPr>
        <w:t xml:space="preserve">from designer Shane Fu </w:t>
      </w:r>
      <w:r w:rsidR="000F18DE">
        <w:rPr>
          <w:rFonts w:ascii="Georgia" w:hAnsi="Georgia"/>
          <w:sz w:val="22"/>
          <w:szCs w:val="22"/>
          <w:lang w:val="en-GB"/>
        </w:rPr>
        <w:t>f</w:t>
      </w:r>
      <w:r w:rsidR="00904BDC">
        <w:rPr>
          <w:rFonts w:ascii="Georgia" w:hAnsi="Georgia"/>
          <w:sz w:val="22"/>
          <w:szCs w:val="22"/>
          <w:lang w:val="en-GB"/>
        </w:rPr>
        <w:t>o</w:t>
      </w:r>
      <w:r w:rsidR="000F18DE">
        <w:rPr>
          <w:rFonts w:ascii="Georgia" w:hAnsi="Georgia"/>
          <w:sz w:val="22"/>
          <w:szCs w:val="22"/>
          <w:lang w:val="en-GB"/>
        </w:rPr>
        <w:t>r their New York store</w:t>
      </w:r>
      <w:r w:rsidR="003B6AE8">
        <w:rPr>
          <w:rFonts w:ascii="Georgia" w:hAnsi="Georgia"/>
          <w:sz w:val="22"/>
          <w:szCs w:val="22"/>
          <w:lang w:val="en-GB"/>
        </w:rPr>
        <w:t xml:space="preserve"> </w:t>
      </w:r>
      <w:sdt>
        <w:sdtPr>
          <w:rPr>
            <w:rFonts w:ascii="Georgia" w:hAnsi="Georgia"/>
            <w:sz w:val="22"/>
            <w:szCs w:val="22"/>
            <w:lang w:val="en-GB"/>
          </w:rPr>
          <w:id w:val="-1265367693"/>
          <w:citation/>
        </w:sdtPr>
        <w:sdtContent>
          <w:r w:rsidR="003B6AE8">
            <w:rPr>
              <w:rFonts w:ascii="Georgia" w:hAnsi="Georgia"/>
              <w:sz w:val="22"/>
              <w:szCs w:val="22"/>
              <w:lang w:val="en-GB"/>
            </w:rPr>
            <w:fldChar w:fldCharType="begin"/>
          </w:r>
          <w:r w:rsidR="003B6AE8">
            <w:rPr>
              <w:rFonts w:ascii="Georgia" w:hAnsi="Georgia"/>
              <w:sz w:val="22"/>
              <w:szCs w:val="22"/>
              <w:lang w:val="fr-FR"/>
            </w:rPr>
            <w:instrText xml:space="preserve"> CITATION Jen21 \l 1036 </w:instrText>
          </w:r>
          <w:r w:rsidR="003B6AE8">
            <w:rPr>
              <w:rFonts w:ascii="Georgia" w:hAnsi="Georgia"/>
              <w:sz w:val="22"/>
              <w:szCs w:val="22"/>
              <w:lang w:val="en-GB"/>
            </w:rPr>
            <w:fldChar w:fldCharType="separate"/>
          </w:r>
          <w:r w:rsidR="003B6AE8" w:rsidRPr="003B6AE8">
            <w:rPr>
              <w:rFonts w:ascii="Georgia" w:hAnsi="Georgia"/>
              <w:noProof/>
              <w:sz w:val="22"/>
              <w:szCs w:val="22"/>
              <w:lang w:val="fr-FR"/>
            </w:rPr>
            <w:t>(Hahn, 2021)</w:t>
          </w:r>
          <w:r w:rsidR="003B6AE8">
            <w:rPr>
              <w:rFonts w:ascii="Georgia" w:hAnsi="Georgia"/>
              <w:sz w:val="22"/>
              <w:szCs w:val="22"/>
              <w:lang w:val="en-GB"/>
            </w:rPr>
            <w:fldChar w:fldCharType="end"/>
          </w:r>
        </w:sdtContent>
      </w:sdt>
      <w:r w:rsidR="000F18DE">
        <w:rPr>
          <w:rFonts w:ascii="Georgia" w:hAnsi="Georgia"/>
          <w:sz w:val="22"/>
          <w:szCs w:val="22"/>
          <w:lang w:val="en-GB"/>
        </w:rPr>
        <w:t xml:space="preserve">. This is </w:t>
      </w:r>
      <w:r w:rsidR="005477B2">
        <w:rPr>
          <w:rFonts w:ascii="Georgia" w:hAnsi="Georgia"/>
          <w:sz w:val="22"/>
          <w:szCs w:val="22"/>
          <w:lang w:val="en-GB"/>
        </w:rPr>
        <w:t>an online window display that is so realistic that it is fooling people to come see it physically. Shane Fu uses 3D software to create “the illusion of a three-dimensional room unfurling behind the windows, inhabited by a swarm of rainbow-coloured spheres”</w:t>
      </w:r>
      <w:r w:rsidR="003B6AE8">
        <w:rPr>
          <w:rFonts w:ascii="Georgia" w:hAnsi="Georgia"/>
          <w:sz w:val="22"/>
          <w:szCs w:val="22"/>
          <w:lang w:val="en-GB"/>
        </w:rPr>
        <w:t xml:space="preserve"> </w:t>
      </w:r>
      <w:sdt>
        <w:sdtPr>
          <w:rPr>
            <w:rFonts w:ascii="Georgia" w:hAnsi="Georgia"/>
            <w:sz w:val="22"/>
            <w:szCs w:val="22"/>
            <w:lang w:val="en-GB"/>
          </w:rPr>
          <w:id w:val="-1238476242"/>
          <w:citation/>
        </w:sdtPr>
        <w:sdtContent>
          <w:r w:rsidR="003B6AE8">
            <w:rPr>
              <w:rFonts w:ascii="Georgia" w:hAnsi="Georgia"/>
              <w:sz w:val="22"/>
              <w:szCs w:val="22"/>
              <w:lang w:val="en-GB"/>
            </w:rPr>
            <w:fldChar w:fldCharType="begin"/>
          </w:r>
          <w:r w:rsidR="003B6AE8">
            <w:rPr>
              <w:rFonts w:ascii="Georgia" w:hAnsi="Georgia"/>
              <w:sz w:val="22"/>
              <w:szCs w:val="22"/>
              <w:lang w:val="fr-FR"/>
            </w:rPr>
            <w:instrText xml:space="preserve"> CITATION Jen21 \l 1036 </w:instrText>
          </w:r>
          <w:r w:rsidR="003B6AE8">
            <w:rPr>
              <w:rFonts w:ascii="Georgia" w:hAnsi="Georgia"/>
              <w:sz w:val="22"/>
              <w:szCs w:val="22"/>
              <w:lang w:val="en-GB"/>
            </w:rPr>
            <w:fldChar w:fldCharType="separate"/>
          </w:r>
          <w:r w:rsidR="003B6AE8" w:rsidRPr="003B6AE8">
            <w:rPr>
              <w:rFonts w:ascii="Georgia" w:hAnsi="Georgia"/>
              <w:noProof/>
              <w:sz w:val="22"/>
              <w:szCs w:val="22"/>
              <w:lang w:val="fr-FR"/>
            </w:rPr>
            <w:t>(Hahn, 2021)</w:t>
          </w:r>
          <w:r w:rsidR="003B6AE8">
            <w:rPr>
              <w:rFonts w:ascii="Georgia" w:hAnsi="Georgia"/>
              <w:sz w:val="22"/>
              <w:szCs w:val="22"/>
              <w:lang w:val="en-GB"/>
            </w:rPr>
            <w:fldChar w:fldCharType="end"/>
          </w:r>
        </w:sdtContent>
      </w:sdt>
      <w:r w:rsidR="005477B2">
        <w:rPr>
          <w:rFonts w:ascii="Georgia" w:hAnsi="Georgia"/>
          <w:sz w:val="22"/>
          <w:szCs w:val="22"/>
          <w:lang w:val="en-GB"/>
        </w:rPr>
        <w:t xml:space="preserve">. This non-existent installation paves the way for further exploration </w:t>
      </w:r>
      <w:r w:rsidR="001879D2">
        <w:rPr>
          <w:rFonts w:ascii="Georgia" w:hAnsi="Georgia"/>
          <w:sz w:val="22"/>
          <w:szCs w:val="22"/>
          <w:lang w:val="en-GB"/>
        </w:rPr>
        <w:t xml:space="preserve">and potential </w:t>
      </w:r>
      <w:r w:rsidR="005477B2">
        <w:rPr>
          <w:rFonts w:ascii="Georgia" w:hAnsi="Georgia"/>
          <w:sz w:val="22"/>
          <w:szCs w:val="22"/>
          <w:lang w:val="en-GB"/>
        </w:rPr>
        <w:t xml:space="preserve">of the virtual meets physical </w:t>
      </w:r>
      <w:r w:rsidR="00904BDC">
        <w:rPr>
          <w:rFonts w:ascii="Georgia" w:hAnsi="Georgia"/>
          <w:sz w:val="22"/>
          <w:szCs w:val="22"/>
          <w:lang w:val="en-GB"/>
        </w:rPr>
        <w:t>spaces in retail</w:t>
      </w:r>
      <w:r w:rsidR="000F18DE">
        <w:rPr>
          <w:rFonts w:ascii="Georgia" w:hAnsi="Georgia"/>
          <w:sz w:val="22"/>
          <w:szCs w:val="22"/>
          <w:lang w:val="en-GB"/>
        </w:rPr>
        <w:t>.</w:t>
      </w:r>
    </w:p>
    <w:p w14:paraId="29BCA57B" w14:textId="7CBC7507" w:rsidR="00C0429F" w:rsidRDefault="00C0429F" w:rsidP="004B7C47">
      <w:pPr>
        <w:spacing w:line="360" w:lineRule="auto"/>
        <w:rPr>
          <w:rFonts w:ascii="Georgia" w:hAnsi="Georgia"/>
          <w:sz w:val="22"/>
          <w:szCs w:val="22"/>
          <w:lang w:val="en-GB"/>
        </w:rPr>
      </w:pPr>
    </w:p>
    <w:p w14:paraId="64E29802" w14:textId="005A6B0A" w:rsidR="00C0429F" w:rsidRDefault="00C0429F" w:rsidP="002B2E56">
      <w:pPr>
        <w:spacing w:line="360" w:lineRule="auto"/>
        <w:jc w:val="center"/>
        <w:rPr>
          <w:rFonts w:ascii="Georgia" w:hAnsi="Georgia"/>
          <w:sz w:val="22"/>
          <w:szCs w:val="22"/>
          <w:lang w:val="en-GB"/>
        </w:rPr>
      </w:pPr>
      <w:r>
        <w:rPr>
          <w:rFonts w:ascii="Georgia" w:hAnsi="Georgia"/>
          <w:noProof/>
          <w:sz w:val="22"/>
          <w:szCs w:val="22"/>
          <w:lang w:val="en-GB"/>
        </w:rPr>
        <w:drawing>
          <wp:inline distT="0" distB="0" distL="0" distR="0" wp14:anchorId="38BD4103" wp14:editId="2C27498A">
            <wp:extent cx="5410200" cy="30353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5410200" cy="3035300"/>
                    </a:xfrm>
                    <a:prstGeom prst="rect">
                      <a:avLst/>
                    </a:prstGeom>
                  </pic:spPr>
                </pic:pic>
              </a:graphicData>
            </a:graphic>
          </wp:inline>
        </w:drawing>
      </w:r>
    </w:p>
    <w:p w14:paraId="27C91B07" w14:textId="059A319E" w:rsidR="002B2E56" w:rsidRDefault="002B2E56" w:rsidP="002B2E56">
      <w:pPr>
        <w:spacing w:line="360" w:lineRule="auto"/>
        <w:jc w:val="center"/>
        <w:rPr>
          <w:rFonts w:ascii="Georgia" w:hAnsi="Georgia"/>
          <w:sz w:val="22"/>
          <w:szCs w:val="22"/>
          <w:lang w:val="en-GB"/>
        </w:rPr>
      </w:pPr>
      <w:r>
        <w:rPr>
          <w:rFonts w:ascii="Georgia" w:hAnsi="Georgia"/>
          <w:sz w:val="22"/>
          <w:szCs w:val="22"/>
          <w:lang w:val="en-GB"/>
        </w:rPr>
        <w:t>Fig.9.</w:t>
      </w:r>
      <w:r w:rsidR="00DC7A20">
        <w:rPr>
          <w:rFonts w:ascii="Georgia" w:hAnsi="Georgia"/>
          <w:sz w:val="22"/>
          <w:szCs w:val="22"/>
          <w:lang w:val="en-GB"/>
        </w:rPr>
        <w:t xml:space="preserve"> Shane Fu commission for ZARA, </w:t>
      </w:r>
      <w:sdt>
        <w:sdtPr>
          <w:rPr>
            <w:rFonts w:ascii="Georgia" w:hAnsi="Georgia"/>
            <w:sz w:val="22"/>
            <w:szCs w:val="22"/>
            <w:lang w:val="en-GB"/>
          </w:rPr>
          <w:id w:val="2100445499"/>
          <w:citation/>
        </w:sdtPr>
        <w:sdtContent>
          <w:r w:rsidR="00DC7A20">
            <w:rPr>
              <w:rFonts w:ascii="Georgia" w:hAnsi="Georgia"/>
              <w:sz w:val="22"/>
              <w:szCs w:val="22"/>
              <w:lang w:val="en-GB"/>
            </w:rPr>
            <w:fldChar w:fldCharType="begin"/>
          </w:r>
          <w:r w:rsidR="00DC7A20">
            <w:rPr>
              <w:rFonts w:ascii="Georgia" w:hAnsi="Georgia"/>
              <w:sz w:val="22"/>
              <w:szCs w:val="22"/>
              <w:lang w:val="fr-FR"/>
            </w:rPr>
            <w:instrText xml:space="preserve"> CITATION Jen21 \l 1036 </w:instrText>
          </w:r>
          <w:r w:rsidR="00DC7A20">
            <w:rPr>
              <w:rFonts w:ascii="Georgia" w:hAnsi="Georgia"/>
              <w:sz w:val="22"/>
              <w:szCs w:val="22"/>
              <w:lang w:val="en-GB"/>
            </w:rPr>
            <w:fldChar w:fldCharType="separate"/>
          </w:r>
          <w:r w:rsidR="00DC7A20" w:rsidRPr="00DC7A20">
            <w:rPr>
              <w:rFonts w:ascii="Georgia" w:hAnsi="Georgia"/>
              <w:noProof/>
              <w:sz w:val="22"/>
              <w:szCs w:val="22"/>
              <w:lang w:val="fr-FR"/>
            </w:rPr>
            <w:t>(Hahn, 2021)</w:t>
          </w:r>
          <w:r w:rsidR="00DC7A20">
            <w:rPr>
              <w:rFonts w:ascii="Georgia" w:hAnsi="Georgia"/>
              <w:sz w:val="22"/>
              <w:szCs w:val="22"/>
              <w:lang w:val="en-GB"/>
            </w:rPr>
            <w:fldChar w:fldCharType="end"/>
          </w:r>
        </w:sdtContent>
      </w:sdt>
    </w:p>
    <w:p w14:paraId="7D9E487F" w14:textId="77777777" w:rsidR="001879D2" w:rsidRDefault="001879D2" w:rsidP="004B7C47">
      <w:pPr>
        <w:spacing w:line="360" w:lineRule="auto"/>
        <w:rPr>
          <w:rFonts w:ascii="Georgia" w:hAnsi="Georgia"/>
          <w:sz w:val="22"/>
          <w:szCs w:val="22"/>
          <w:lang w:val="en-GB"/>
        </w:rPr>
      </w:pPr>
    </w:p>
    <w:p w14:paraId="6746814B" w14:textId="71DE3E19" w:rsidR="00D25419" w:rsidRDefault="002B7CE1" w:rsidP="004B7C47">
      <w:pPr>
        <w:spacing w:line="360" w:lineRule="auto"/>
        <w:rPr>
          <w:rFonts w:ascii="Georgia" w:hAnsi="Georgia"/>
          <w:sz w:val="22"/>
          <w:szCs w:val="22"/>
          <w:lang w:val="en-GB"/>
        </w:rPr>
      </w:pPr>
      <w:r>
        <w:rPr>
          <w:rFonts w:ascii="Georgia" w:hAnsi="Georgia"/>
          <w:sz w:val="22"/>
          <w:szCs w:val="22"/>
          <w:lang w:val="en-GB"/>
        </w:rPr>
        <w:t xml:space="preserve">In addition to curating our interior spaces </w:t>
      </w:r>
      <w:r w:rsidR="0045797C">
        <w:rPr>
          <w:rFonts w:ascii="Georgia" w:hAnsi="Georgia"/>
          <w:sz w:val="22"/>
          <w:szCs w:val="22"/>
          <w:lang w:val="en-GB"/>
        </w:rPr>
        <w:t>virtually</w:t>
      </w:r>
      <w:r>
        <w:rPr>
          <w:rFonts w:ascii="Georgia" w:hAnsi="Georgia"/>
          <w:sz w:val="22"/>
          <w:szCs w:val="22"/>
          <w:lang w:val="en-GB"/>
        </w:rPr>
        <w:t>, we can also integrat</w:t>
      </w:r>
      <w:r w:rsidR="00E51B61">
        <w:rPr>
          <w:rFonts w:ascii="Georgia" w:hAnsi="Georgia"/>
          <w:sz w:val="22"/>
          <w:szCs w:val="22"/>
          <w:lang w:val="en-GB"/>
        </w:rPr>
        <w:t>e our own fantastical world</w:t>
      </w:r>
      <w:r w:rsidR="0045797C">
        <w:rPr>
          <w:rFonts w:ascii="Georgia" w:hAnsi="Georgia"/>
          <w:sz w:val="22"/>
          <w:szCs w:val="22"/>
          <w:lang w:val="en-GB"/>
        </w:rPr>
        <w:t>s</w:t>
      </w:r>
      <w:r w:rsidR="00E51B61">
        <w:rPr>
          <w:rFonts w:ascii="Georgia" w:hAnsi="Georgia"/>
          <w:sz w:val="22"/>
          <w:szCs w:val="22"/>
          <w:lang w:val="en-GB"/>
        </w:rPr>
        <w:t xml:space="preserve"> into our homes</w:t>
      </w:r>
      <w:r w:rsidR="001879D2">
        <w:rPr>
          <w:rFonts w:ascii="Georgia" w:hAnsi="Georgia"/>
          <w:sz w:val="22"/>
          <w:szCs w:val="22"/>
          <w:lang w:val="en-GB"/>
        </w:rPr>
        <w:t>.</w:t>
      </w:r>
      <w:r w:rsidR="00E51B61">
        <w:rPr>
          <w:rFonts w:ascii="Georgia" w:hAnsi="Georgia"/>
          <w:sz w:val="22"/>
          <w:szCs w:val="22"/>
          <w:lang w:val="en-GB"/>
        </w:rPr>
        <w:t xml:space="preserve"> </w:t>
      </w:r>
      <w:r w:rsidR="001879D2">
        <w:rPr>
          <w:rFonts w:ascii="Georgia" w:hAnsi="Georgia"/>
          <w:sz w:val="22"/>
          <w:szCs w:val="22"/>
          <w:lang w:val="en-GB"/>
        </w:rPr>
        <w:t>As suggested in the Metaverse keynote</w:t>
      </w:r>
      <w:r w:rsidR="003B6AE8">
        <w:rPr>
          <w:rFonts w:ascii="Georgia" w:hAnsi="Georgia"/>
          <w:sz w:val="22"/>
          <w:szCs w:val="22"/>
          <w:lang w:val="en-GB"/>
        </w:rPr>
        <w:t>,</w:t>
      </w:r>
      <w:r w:rsidR="001879D2">
        <w:rPr>
          <w:rFonts w:ascii="Georgia" w:hAnsi="Georgia"/>
          <w:sz w:val="22"/>
          <w:szCs w:val="22"/>
          <w:lang w:val="en-GB"/>
        </w:rPr>
        <w:t xml:space="preserve"> we could choose to have a virtual forest in our own homes, as in Mark Zuckerberg’s living room</w:t>
      </w:r>
      <w:r w:rsidR="003B6AE8">
        <w:rPr>
          <w:rFonts w:ascii="Georgia" w:hAnsi="Georgia"/>
          <w:sz w:val="22"/>
          <w:szCs w:val="22"/>
          <w:lang w:val="en-GB"/>
        </w:rPr>
        <w:t xml:space="preserve"> </w:t>
      </w:r>
      <w:sdt>
        <w:sdtPr>
          <w:rPr>
            <w:rFonts w:ascii="Georgia" w:hAnsi="Georgia"/>
            <w:sz w:val="22"/>
            <w:szCs w:val="22"/>
            <w:lang w:val="en-GB"/>
          </w:rPr>
          <w:id w:val="-1703470082"/>
          <w:citation/>
        </w:sdtPr>
        <w:sdtContent>
          <w:r w:rsidR="003B6AE8">
            <w:rPr>
              <w:rFonts w:ascii="Georgia" w:hAnsi="Georgia"/>
              <w:sz w:val="22"/>
              <w:szCs w:val="22"/>
              <w:lang w:val="en-GB"/>
            </w:rPr>
            <w:fldChar w:fldCharType="begin"/>
          </w:r>
          <w:r w:rsidR="003B6AE8">
            <w:rPr>
              <w:rFonts w:ascii="Georgia" w:hAnsi="Georgia"/>
              <w:sz w:val="22"/>
              <w:szCs w:val="22"/>
              <w:lang w:val="fr-FR"/>
            </w:rPr>
            <w:instrText xml:space="preserve"> CITATION Met211 \l 1036 </w:instrText>
          </w:r>
          <w:r w:rsidR="003B6AE8">
            <w:rPr>
              <w:rFonts w:ascii="Georgia" w:hAnsi="Georgia"/>
              <w:sz w:val="22"/>
              <w:szCs w:val="22"/>
              <w:lang w:val="en-GB"/>
            </w:rPr>
            <w:fldChar w:fldCharType="separate"/>
          </w:r>
          <w:r w:rsidR="003B6AE8" w:rsidRPr="003B6AE8">
            <w:rPr>
              <w:rFonts w:ascii="Georgia" w:hAnsi="Georgia"/>
              <w:noProof/>
              <w:sz w:val="22"/>
              <w:szCs w:val="22"/>
              <w:lang w:val="fr-FR"/>
            </w:rPr>
            <w:t>(Keynote, 2021)</w:t>
          </w:r>
          <w:r w:rsidR="003B6AE8">
            <w:rPr>
              <w:rFonts w:ascii="Georgia" w:hAnsi="Georgia"/>
              <w:sz w:val="22"/>
              <w:szCs w:val="22"/>
              <w:lang w:val="en-GB"/>
            </w:rPr>
            <w:fldChar w:fldCharType="end"/>
          </w:r>
        </w:sdtContent>
      </w:sdt>
      <w:r w:rsidR="001879D2">
        <w:rPr>
          <w:rFonts w:ascii="Georgia" w:hAnsi="Georgia"/>
          <w:sz w:val="22"/>
          <w:szCs w:val="22"/>
          <w:lang w:val="en-GB"/>
        </w:rPr>
        <w:t>.</w:t>
      </w:r>
      <w:r w:rsidR="001E0F85">
        <w:rPr>
          <w:rFonts w:ascii="Georgia" w:hAnsi="Georgia"/>
          <w:sz w:val="22"/>
          <w:szCs w:val="22"/>
          <w:lang w:val="en-GB"/>
        </w:rPr>
        <w:t xml:space="preserve"> </w:t>
      </w:r>
      <w:r w:rsidR="0045797C">
        <w:rPr>
          <w:rFonts w:ascii="Georgia" w:hAnsi="Georgia"/>
          <w:sz w:val="22"/>
          <w:szCs w:val="22"/>
          <w:lang w:val="en-GB"/>
        </w:rPr>
        <w:t xml:space="preserve">Just like the ZARA store front we </w:t>
      </w:r>
      <w:r w:rsidR="001879D2">
        <w:rPr>
          <w:rFonts w:ascii="Georgia" w:hAnsi="Georgia"/>
          <w:sz w:val="22"/>
          <w:szCs w:val="22"/>
          <w:lang w:val="en-GB"/>
        </w:rPr>
        <w:t>could</w:t>
      </w:r>
      <w:r w:rsidR="0045797C">
        <w:rPr>
          <w:rFonts w:ascii="Georgia" w:hAnsi="Georgia"/>
          <w:sz w:val="22"/>
          <w:szCs w:val="22"/>
          <w:lang w:val="en-GB"/>
        </w:rPr>
        <w:t xml:space="preserve"> create non-existent spaces that are only composed of data</w:t>
      </w:r>
      <w:r w:rsidR="00A53223">
        <w:rPr>
          <w:rFonts w:ascii="Georgia" w:hAnsi="Georgia"/>
          <w:sz w:val="22"/>
          <w:szCs w:val="22"/>
          <w:lang w:val="en-GB"/>
        </w:rPr>
        <w:t xml:space="preserve"> allowing</w:t>
      </w:r>
      <w:r w:rsidR="001E0F85">
        <w:rPr>
          <w:rFonts w:ascii="Georgia" w:hAnsi="Georgia"/>
          <w:sz w:val="22"/>
          <w:szCs w:val="22"/>
          <w:lang w:val="en-GB"/>
        </w:rPr>
        <w:t xml:space="preserve"> us to be as creative as we possibly can, </w:t>
      </w:r>
      <w:r w:rsidR="001879D2">
        <w:rPr>
          <w:rFonts w:ascii="Georgia" w:hAnsi="Georgia"/>
          <w:sz w:val="22"/>
          <w:szCs w:val="22"/>
          <w:lang w:val="en-GB"/>
        </w:rPr>
        <w:t>consuming data as opposed to physical product</w:t>
      </w:r>
      <w:r w:rsidR="001E0F85">
        <w:rPr>
          <w:rFonts w:ascii="Georgia" w:hAnsi="Georgia"/>
          <w:sz w:val="22"/>
          <w:szCs w:val="22"/>
          <w:lang w:val="en-GB"/>
        </w:rPr>
        <w:t>.</w:t>
      </w:r>
      <w:r w:rsidR="0045797C">
        <w:rPr>
          <w:rFonts w:ascii="Georgia" w:hAnsi="Georgia"/>
          <w:sz w:val="22"/>
          <w:szCs w:val="22"/>
          <w:lang w:val="en-GB"/>
        </w:rPr>
        <w:t xml:space="preserve"> T</w:t>
      </w:r>
      <w:r w:rsidR="001879D2">
        <w:rPr>
          <w:rFonts w:ascii="Georgia" w:hAnsi="Georgia"/>
          <w:sz w:val="22"/>
          <w:szCs w:val="22"/>
          <w:lang w:val="en-GB"/>
        </w:rPr>
        <w:t>he possibility of t</w:t>
      </w:r>
      <w:r w:rsidR="0045797C">
        <w:rPr>
          <w:rFonts w:ascii="Georgia" w:hAnsi="Georgia"/>
          <w:sz w:val="22"/>
          <w:szCs w:val="22"/>
          <w:lang w:val="en-GB"/>
        </w:rPr>
        <w:t>his technology encourages us to all become creators and artists, to come together in building virtual worlds, creating one big community of Metaverse users.</w:t>
      </w:r>
      <w:r w:rsidR="000F18DE">
        <w:rPr>
          <w:rFonts w:ascii="Georgia" w:hAnsi="Georgia"/>
          <w:sz w:val="22"/>
          <w:szCs w:val="22"/>
          <w:lang w:val="en-GB"/>
        </w:rPr>
        <w:t xml:space="preserve"> </w:t>
      </w:r>
      <w:r w:rsidR="000F18DE">
        <w:rPr>
          <w:rFonts w:ascii="Georgia" w:hAnsi="Georgia"/>
          <w:sz w:val="22"/>
          <w:szCs w:val="22"/>
          <w:lang w:val="en-GB"/>
        </w:rPr>
        <w:lastRenderedPageBreak/>
        <w:t xml:space="preserve">Being able to create </w:t>
      </w:r>
      <w:r w:rsidR="0043748C">
        <w:rPr>
          <w:rFonts w:ascii="Georgia" w:hAnsi="Georgia"/>
          <w:sz w:val="22"/>
          <w:szCs w:val="22"/>
          <w:lang w:val="en-GB"/>
        </w:rPr>
        <w:t xml:space="preserve">virtual </w:t>
      </w:r>
      <w:r w:rsidR="000F18DE">
        <w:rPr>
          <w:rFonts w:ascii="Georgia" w:hAnsi="Georgia"/>
          <w:sz w:val="22"/>
          <w:szCs w:val="22"/>
          <w:lang w:val="en-GB"/>
        </w:rPr>
        <w:t>extensions of our spaces</w:t>
      </w:r>
      <w:r w:rsidR="0043748C">
        <w:rPr>
          <w:rFonts w:ascii="Georgia" w:hAnsi="Georgia"/>
          <w:sz w:val="22"/>
          <w:szCs w:val="22"/>
          <w:lang w:val="en-GB"/>
        </w:rPr>
        <w:t xml:space="preserve"> opens the limitless possibilities of the Metaverse’s potential for interchangeability and digital surfacing. </w:t>
      </w:r>
    </w:p>
    <w:p w14:paraId="500DD0E6" w14:textId="3D13FA58" w:rsidR="00E51B61" w:rsidRDefault="00E51B61" w:rsidP="004B7C47">
      <w:pPr>
        <w:spacing w:line="360" w:lineRule="auto"/>
        <w:rPr>
          <w:rFonts w:ascii="Georgia" w:hAnsi="Georgia"/>
          <w:sz w:val="22"/>
          <w:szCs w:val="22"/>
          <w:lang w:val="en-GB"/>
        </w:rPr>
      </w:pPr>
    </w:p>
    <w:p w14:paraId="51B59B41" w14:textId="0C0F34BE" w:rsidR="00575C7B" w:rsidRDefault="00E51B61" w:rsidP="004B7C47">
      <w:pPr>
        <w:spacing w:line="360" w:lineRule="auto"/>
        <w:rPr>
          <w:rFonts w:ascii="Georgia" w:hAnsi="Georgia"/>
          <w:sz w:val="22"/>
          <w:szCs w:val="22"/>
          <w:lang w:val="en-GB"/>
        </w:rPr>
      </w:pPr>
      <w:r>
        <w:rPr>
          <w:rFonts w:ascii="Georgia" w:hAnsi="Georgia"/>
          <w:sz w:val="22"/>
          <w:szCs w:val="22"/>
          <w:lang w:val="en-GB"/>
        </w:rPr>
        <w:t xml:space="preserve">Much like these </w:t>
      </w:r>
      <w:r w:rsidR="006E5B91">
        <w:rPr>
          <w:rFonts w:ascii="Georgia" w:hAnsi="Georgia"/>
          <w:sz w:val="22"/>
          <w:szCs w:val="22"/>
          <w:lang w:val="en-GB"/>
        </w:rPr>
        <w:t>incredible innovations</w:t>
      </w:r>
      <w:r>
        <w:rPr>
          <w:rFonts w:ascii="Georgia" w:hAnsi="Georgia"/>
          <w:sz w:val="22"/>
          <w:szCs w:val="22"/>
          <w:lang w:val="en-GB"/>
        </w:rPr>
        <w:t xml:space="preserve"> of the virtual world of </w:t>
      </w:r>
      <w:r w:rsidR="00CA35E3">
        <w:rPr>
          <w:rFonts w:ascii="Georgia" w:hAnsi="Georgia"/>
          <w:sz w:val="22"/>
          <w:szCs w:val="22"/>
          <w:lang w:val="en-GB"/>
        </w:rPr>
        <w:t xml:space="preserve">the </w:t>
      </w:r>
      <w:r>
        <w:rPr>
          <w:rFonts w:ascii="Georgia" w:hAnsi="Georgia"/>
          <w:sz w:val="22"/>
          <w:szCs w:val="22"/>
          <w:lang w:val="en-GB"/>
        </w:rPr>
        <w:t xml:space="preserve">Metaverse, we have experienced </w:t>
      </w:r>
      <w:r w:rsidR="00A53223">
        <w:rPr>
          <w:rFonts w:ascii="Georgia" w:hAnsi="Georgia"/>
          <w:sz w:val="22"/>
          <w:szCs w:val="22"/>
          <w:lang w:val="en-GB"/>
        </w:rPr>
        <w:t>simpler, less immersive,</w:t>
      </w:r>
      <w:r>
        <w:rPr>
          <w:rFonts w:ascii="Georgia" w:hAnsi="Georgia"/>
          <w:sz w:val="22"/>
          <w:szCs w:val="22"/>
          <w:lang w:val="en-GB"/>
        </w:rPr>
        <w:t xml:space="preserve"> physical meets virtual </w:t>
      </w:r>
      <w:r w:rsidR="00A53223">
        <w:rPr>
          <w:rFonts w:ascii="Georgia" w:hAnsi="Georgia"/>
          <w:sz w:val="22"/>
          <w:szCs w:val="22"/>
          <w:lang w:val="en-GB"/>
        </w:rPr>
        <w:t>spaces</w:t>
      </w:r>
      <w:r>
        <w:rPr>
          <w:rFonts w:ascii="Georgia" w:hAnsi="Georgia"/>
          <w:sz w:val="22"/>
          <w:szCs w:val="22"/>
          <w:lang w:val="en-GB"/>
        </w:rPr>
        <w:t xml:space="preserve"> during the pandemic</w:t>
      </w:r>
      <w:r w:rsidR="00A53223">
        <w:rPr>
          <w:rFonts w:ascii="Georgia" w:hAnsi="Georgia"/>
          <w:sz w:val="22"/>
          <w:szCs w:val="22"/>
          <w:lang w:val="en-GB"/>
        </w:rPr>
        <w:t xml:space="preserve">. </w:t>
      </w:r>
      <w:r w:rsidR="005021B6">
        <w:rPr>
          <w:rFonts w:ascii="Georgia" w:hAnsi="Georgia"/>
          <w:sz w:val="22"/>
          <w:szCs w:val="22"/>
          <w:lang w:val="en-GB"/>
        </w:rPr>
        <w:t>Museums</w:t>
      </w:r>
      <w:r w:rsidR="00575C7B">
        <w:rPr>
          <w:rFonts w:ascii="Georgia" w:hAnsi="Georgia"/>
          <w:sz w:val="22"/>
          <w:szCs w:val="22"/>
          <w:lang w:val="en-GB"/>
        </w:rPr>
        <w:t>,</w:t>
      </w:r>
      <w:r w:rsidR="005021B6">
        <w:rPr>
          <w:rFonts w:ascii="Georgia" w:hAnsi="Georgia"/>
          <w:sz w:val="22"/>
          <w:szCs w:val="22"/>
          <w:lang w:val="en-GB"/>
        </w:rPr>
        <w:t xml:space="preserve"> exhibition</w:t>
      </w:r>
      <w:r w:rsidR="00A53223">
        <w:rPr>
          <w:rFonts w:ascii="Georgia" w:hAnsi="Georgia"/>
          <w:sz w:val="22"/>
          <w:szCs w:val="22"/>
          <w:lang w:val="en-GB"/>
        </w:rPr>
        <w:t>s</w:t>
      </w:r>
      <w:r w:rsidR="00575C7B">
        <w:rPr>
          <w:rFonts w:ascii="Georgia" w:hAnsi="Georgia"/>
          <w:sz w:val="22"/>
          <w:szCs w:val="22"/>
          <w:lang w:val="en-GB"/>
        </w:rPr>
        <w:t>, fashion shows and showrooms</w:t>
      </w:r>
      <w:r w:rsidR="005021B6">
        <w:rPr>
          <w:rFonts w:ascii="Georgia" w:hAnsi="Georgia"/>
          <w:sz w:val="22"/>
          <w:szCs w:val="22"/>
          <w:lang w:val="en-GB"/>
        </w:rPr>
        <w:t xml:space="preserve"> were all adapted to be viewed online, </w:t>
      </w:r>
      <w:r w:rsidR="00575C7B">
        <w:rPr>
          <w:rFonts w:ascii="Georgia" w:hAnsi="Georgia"/>
          <w:sz w:val="22"/>
          <w:szCs w:val="22"/>
          <w:lang w:val="en-GB"/>
        </w:rPr>
        <w:t>as well as nature and wildlife through live stream webcams</w:t>
      </w:r>
      <w:r w:rsidR="00040CE6">
        <w:rPr>
          <w:rFonts w:ascii="Georgia" w:hAnsi="Georgia"/>
          <w:sz w:val="22"/>
          <w:szCs w:val="22"/>
          <w:lang w:val="en-GB"/>
        </w:rPr>
        <w:t xml:space="preserve">. </w:t>
      </w:r>
      <w:r w:rsidR="007163C7">
        <w:rPr>
          <w:rFonts w:ascii="Georgia" w:hAnsi="Georgia"/>
          <w:sz w:val="22"/>
          <w:szCs w:val="22"/>
          <w:lang w:val="en-GB"/>
        </w:rPr>
        <w:t>Greenpeace and the BBC are helping us to stay connected with nature and the world by providing 24/7 live stream</w:t>
      </w:r>
      <w:r w:rsidR="00CA35E3">
        <w:rPr>
          <w:rFonts w:ascii="Georgia" w:hAnsi="Georgia"/>
          <w:sz w:val="22"/>
          <w:szCs w:val="22"/>
          <w:lang w:val="en-GB"/>
        </w:rPr>
        <w:t xml:space="preserve"> feeds</w:t>
      </w:r>
      <w:r w:rsidR="003B6AE8">
        <w:rPr>
          <w:rFonts w:ascii="Georgia" w:hAnsi="Georgia"/>
          <w:sz w:val="22"/>
          <w:szCs w:val="22"/>
          <w:lang w:val="en-GB"/>
        </w:rPr>
        <w:t xml:space="preserve"> </w:t>
      </w:r>
      <w:sdt>
        <w:sdtPr>
          <w:rPr>
            <w:rFonts w:ascii="Georgia" w:hAnsi="Georgia"/>
            <w:sz w:val="22"/>
            <w:szCs w:val="22"/>
            <w:lang w:val="en-GB"/>
          </w:rPr>
          <w:id w:val="1752855367"/>
          <w:citation/>
        </w:sdtPr>
        <w:sdtContent>
          <w:r w:rsidR="00C467FE">
            <w:rPr>
              <w:rFonts w:ascii="Georgia" w:hAnsi="Georgia"/>
              <w:sz w:val="22"/>
              <w:szCs w:val="22"/>
              <w:lang w:val="en-GB"/>
            </w:rPr>
            <w:fldChar w:fldCharType="begin"/>
          </w:r>
          <w:r w:rsidR="00C467FE">
            <w:rPr>
              <w:rFonts w:ascii="Georgia" w:hAnsi="Georgia"/>
              <w:sz w:val="22"/>
              <w:szCs w:val="22"/>
              <w:lang w:val="fr-FR"/>
            </w:rPr>
            <w:instrText xml:space="preserve"> CITATION BBC20 \l 1036 </w:instrText>
          </w:r>
          <w:r w:rsidR="00C467FE">
            <w:rPr>
              <w:rFonts w:ascii="Georgia" w:hAnsi="Georgia"/>
              <w:sz w:val="22"/>
              <w:szCs w:val="22"/>
              <w:lang w:val="en-GB"/>
            </w:rPr>
            <w:fldChar w:fldCharType="separate"/>
          </w:r>
          <w:r w:rsidR="00C467FE" w:rsidRPr="00C467FE">
            <w:rPr>
              <w:rFonts w:ascii="Georgia" w:hAnsi="Georgia"/>
              <w:noProof/>
              <w:sz w:val="22"/>
              <w:szCs w:val="22"/>
              <w:lang w:val="fr-FR"/>
            </w:rPr>
            <w:t>(BBC News, 2020)</w:t>
          </w:r>
          <w:r w:rsidR="00C467FE">
            <w:rPr>
              <w:rFonts w:ascii="Georgia" w:hAnsi="Georgia"/>
              <w:sz w:val="22"/>
              <w:szCs w:val="22"/>
              <w:lang w:val="en-GB"/>
            </w:rPr>
            <w:fldChar w:fldCharType="end"/>
          </w:r>
        </w:sdtContent>
      </w:sdt>
      <w:r w:rsidR="002B7148">
        <w:rPr>
          <w:rFonts w:ascii="Georgia" w:hAnsi="Georgia"/>
          <w:sz w:val="22"/>
          <w:szCs w:val="22"/>
          <w:lang w:val="en-GB"/>
        </w:rPr>
        <w:t>,</w:t>
      </w:r>
      <w:sdt>
        <w:sdtPr>
          <w:rPr>
            <w:rFonts w:ascii="Georgia" w:hAnsi="Georgia"/>
            <w:sz w:val="22"/>
            <w:szCs w:val="22"/>
            <w:lang w:val="en-GB"/>
          </w:rPr>
          <w:id w:val="318779664"/>
          <w:citation/>
        </w:sdtPr>
        <w:sdtContent>
          <w:r w:rsidR="00C467FE">
            <w:rPr>
              <w:rFonts w:ascii="Georgia" w:hAnsi="Georgia"/>
              <w:sz w:val="22"/>
              <w:szCs w:val="22"/>
              <w:lang w:val="en-GB"/>
            </w:rPr>
            <w:fldChar w:fldCharType="begin"/>
          </w:r>
          <w:r w:rsidR="00C467FE">
            <w:rPr>
              <w:rFonts w:ascii="Georgia" w:hAnsi="Georgia"/>
              <w:sz w:val="22"/>
              <w:szCs w:val="22"/>
              <w:lang w:val="fr-FR"/>
            </w:rPr>
            <w:instrText xml:space="preserve"> CITATION You201 \l 1036 </w:instrText>
          </w:r>
          <w:r w:rsidR="00C467FE">
            <w:rPr>
              <w:rFonts w:ascii="Georgia" w:hAnsi="Georgia"/>
              <w:sz w:val="22"/>
              <w:szCs w:val="22"/>
              <w:lang w:val="en-GB"/>
            </w:rPr>
            <w:fldChar w:fldCharType="separate"/>
          </w:r>
          <w:r w:rsidR="00C467FE">
            <w:rPr>
              <w:rFonts w:ascii="Georgia" w:hAnsi="Georgia"/>
              <w:noProof/>
              <w:sz w:val="22"/>
              <w:szCs w:val="22"/>
              <w:lang w:val="fr-FR"/>
            </w:rPr>
            <w:t xml:space="preserve"> </w:t>
          </w:r>
          <w:r w:rsidR="00C467FE" w:rsidRPr="00C467FE">
            <w:rPr>
              <w:rFonts w:ascii="Georgia" w:hAnsi="Georgia"/>
              <w:noProof/>
              <w:sz w:val="22"/>
              <w:szCs w:val="22"/>
              <w:lang w:val="fr-FR"/>
            </w:rPr>
            <w:t>(Young, 2020)</w:t>
          </w:r>
          <w:r w:rsidR="00C467FE">
            <w:rPr>
              <w:rFonts w:ascii="Georgia" w:hAnsi="Georgia"/>
              <w:sz w:val="22"/>
              <w:szCs w:val="22"/>
              <w:lang w:val="en-GB"/>
            </w:rPr>
            <w:fldChar w:fldCharType="end"/>
          </w:r>
        </w:sdtContent>
      </w:sdt>
      <w:r w:rsidR="007163C7">
        <w:rPr>
          <w:rFonts w:ascii="Georgia" w:hAnsi="Georgia"/>
          <w:sz w:val="22"/>
          <w:szCs w:val="22"/>
          <w:lang w:val="en-GB"/>
        </w:rPr>
        <w:t xml:space="preserve">. </w:t>
      </w:r>
      <w:r w:rsidR="00CA35E3">
        <w:rPr>
          <w:rFonts w:ascii="Georgia" w:hAnsi="Georgia"/>
          <w:sz w:val="22"/>
          <w:szCs w:val="22"/>
          <w:lang w:val="en-GB"/>
        </w:rPr>
        <w:t>W</w:t>
      </w:r>
      <w:r w:rsidR="00FB6B84">
        <w:rPr>
          <w:rFonts w:ascii="Georgia" w:hAnsi="Georgia"/>
          <w:sz w:val="22"/>
          <w:szCs w:val="22"/>
          <w:lang w:val="en-GB"/>
        </w:rPr>
        <w:t xml:space="preserve">atching or projecting live stream webcam feeds of the world </w:t>
      </w:r>
      <w:r w:rsidR="001B093E">
        <w:rPr>
          <w:rFonts w:ascii="Georgia" w:hAnsi="Georgia"/>
          <w:sz w:val="22"/>
          <w:szCs w:val="22"/>
          <w:lang w:val="en-GB"/>
        </w:rPr>
        <w:t>to a wall</w:t>
      </w:r>
      <w:r w:rsidR="00CA35E3">
        <w:rPr>
          <w:rFonts w:ascii="Georgia" w:hAnsi="Georgia"/>
          <w:sz w:val="22"/>
          <w:szCs w:val="22"/>
          <w:lang w:val="en-GB"/>
        </w:rPr>
        <w:t xml:space="preserve"> while reminiscing our time spent outdoors became the new way of traveling and exploring</w:t>
      </w:r>
      <w:r w:rsidR="001B093E">
        <w:rPr>
          <w:rFonts w:ascii="Georgia" w:hAnsi="Georgia"/>
          <w:sz w:val="22"/>
          <w:szCs w:val="22"/>
          <w:lang w:val="en-GB"/>
        </w:rPr>
        <w:t>.</w:t>
      </w:r>
      <w:r w:rsidR="00525056">
        <w:rPr>
          <w:rFonts w:ascii="Georgia" w:hAnsi="Georgia"/>
          <w:sz w:val="22"/>
          <w:szCs w:val="22"/>
          <w:lang w:val="en-GB"/>
        </w:rPr>
        <w:t xml:space="preserve"> </w:t>
      </w:r>
      <w:r w:rsidR="00EE038D">
        <w:rPr>
          <w:rFonts w:ascii="Georgia" w:hAnsi="Georgia"/>
          <w:sz w:val="22"/>
          <w:szCs w:val="22"/>
          <w:lang w:val="en-GB"/>
        </w:rPr>
        <w:t xml:space="preserve">Virtual travelling could be something that we keep experiencing post-pandemic, as augmented reality is improving and soon to be in our grasp, </w:t>
      </w:r>
      <w:r w:rsidR="00E50C2B">
        <w:rPr>
          <w:rFonts w:ascii="Georgia" w:hAnsi="Georgia"/>
          <w:sz w:val="22"/>
          <w:szCs w:val="22"/>
          <w:lang w:val="en-GB"/>
        </w:rPr>
        <w:t>relieving</w:t>
      </w:r>
      <w:r w:rsidR="00DF6D6E">
        <w:rPr>
          <w:rFonts w:ascii="Georgia" w:hAnsi="Georgia"/>
          <w:sz w:val="22"/>
          <w:szCs w:val="22"/>
          <w:lang w:val="en-GB"/>
        </w:rPr>
        <w:t xml:space="preserve"> the stress</w:t>
      </w:r>
      <w:r w:rsidR="00E50C2B">
        <w:rPr>
          <w:rFonts w:ascii="Georgia" w:hAnsi="Georgia"/>
          <w:sz w:val="22"/>
          <w:szCs w:val="22"/>
          <w:lang w:val="en-GB"/>
        </w:rPr>
        <w:t xml:space="preserve"> put on nature by avoiding physically traveling as much as we do</w:t>
      </w:r>
      <w:r w:rsidR="00DF6D6E">
        <w:rPr>
          <w:rFonts w:ascii="Georgia" w:hAnsi="Georgia"/>
          <w:sz w:val="22"/>
          <w:szCs w:val="22"/>
          <w:lang w:val="en-GB"/>
        </w:rPr>
        <w:t xml:space="preserve">. </w:t>
      </w:r>
    </w:p>
    <w:p w14:paraId="55DD8813" w14:textId="77777777" w:rsidR="00FB6B84" w:rsidRDefault="00FB6B84" w:rsidP="004B7C47">
      <w:pPr>
        <w:spacing w:line="360" w:lineRule="auto"/>
        <w:rPr>
          <w:rFonts w:ascii="Georgia" w:hAnsi="Georgia"/>
          <w:sz w:val="22"/>
          <w:szCs w:val="22"/>
          <w:lang w:val="en-GB"/>
        </w:rPr>
      </w:pPr>
    </w:p>
    <w:p w14:paraId="540B0D50" w14:textId="2A68C4EB" w:rsidR="00514B15" w:rsidRDefault="00013481" w:rsidP="004B7C47">
      <w:pPr>
        <w:spacing w:line="360" w:lineRule="auto"/>
        <w:rPr>
          <w:rFonts w:ascii="Georgia" w:hAnsi="Georgia"/>
          <w:sz w:val="22"/>
          <w:szCs w:val="22"/>
          <w:lang w:val="en-GB"/>
        </w:rPr>
      </w:pPr>
      <w:r>
        <w:rPr>
          <w:rFonts w:ascii="Georgia" w:hAnsi="Georgia"/>
          <w:sz w:val="22"/>
          <w:szCs w:val="22"/>
          <w:lang w:val="en-GB"/>
        </w:rPr>
        <w:t>This virtual life</w:t>
      </w:r>
      <w:r w:rsidR="00CA35E3">
        <w:rPr>
          <w:rFonts w:ascii="Georgia" w:hAnsi="Georgia"/>
          <w:sz w:val="22"/>
          <w:szCs w:val="22"/>
          <w:lang w:val="en-GB"/>
        </w:rPr>
        <w:t xml:space="preserve"> we have</w:t>
      </w:r>
      <w:r>
        <w:rPr>
          <w:rFonts w:ascii="Georgia" w:hAnsi="Georgia"/>
          <w:sz w:val="22"/>
          <w:szCs w:val="22"/>
          <w:lang w:val="en-GB"/>
        </w:rPr>
        <w:t xml:space="preserve"> led during lockdown has witnessed a small shift in the environment. As the strain and oppression on nature’s resources relaxed from less</w:t>
      </w:r>
      <w:r w:rsidR="00B11621">
        <w:rPr>
          <w:rFonts w:ascii="Georgia" w:hAnsi="Georgia"/>
          <w:sz w:val="22"/>
          <w:szCs w:val="22"/>
          <w:lang w:val="en-GB"/>
        </w:rPr>
        <w:t>er</w:t>
      </w:r>
      <w:r>
        <w:rPr>
          <w:rFonts w:ascii="Georgia" w:hAnsi="Georgia"/>
          <w:sz w:val="22"/>
          <w:szCs w:val="22"/>
          <w:lang w:val="en-GB"/>
        </w:rPr>
        <w:t xml:space="preserve"> vehicles on the roads, no traveling, no tourism, and </w:t>
      </w:r>
      <w:r w:rsidR="00F354A8">
        <w:rPr>
          <w:rFonts w:ascii="Georgia" w:hAnsi="Georgia"/>
          <w:sz w:val="22"/>
          <w:szCs w:val="22"/>
          <w:lang w:val="en-GB"/>
        </w:rPr>
        <w:t>overall,</w:t>
      </w:r>
      <w:r>
        <w:rPr>
          <w:rFonts w:ascii="Georgia" w:hAnsi="Georgia"/>
          <w:sz w:val="22"/>
          <w:szCs w:val="22"/>
          <w:lang w:val="en-GB"/>
        </w:rPr>
        <w:t xml:space="preserve"> less consumerism, some parts of the world have witnessed </w:t>
      </w:r>
      <w:r w:rsidR="00F354A8">
        <w:rPr>
          <w:rFonts w:ascii="Georgia" w:hAnsi="Georgia"/>
          <w:sz w:val="22"/>
          <w:szCs w:val="22"/>
          <w:lang w:val="en-GB"/>
        </w:rPr>
        <w:t xml:space="preserve">a resurgence of nature in </w:t>
      </w:r>
      <w:r w:rsidR="00CC0BE8">
        <w:rPr>
          <w:rFonts w:ascii="Georgia" w:hAnsi="Georgia"/>
          <w:sz w:val="22"/>
          <w:szCs w:val="22"/>
          <w:lang w:val="en-GB"/>
        </w:rPr>
        <w:t>the</w:t>
      </w:r>
      <w:r w:rsidR="00F354A8">
        <w:rPr>
          <w:rFonts w:ascii="Georgia" w:hAnsi="Georgia"/>
          <w:sz w:val="22"/>
          <w:szCs w:val="22"/>
          <w:lang w:val="en-GB"/>
        </w:rPr>
        <w:t xml:space="preserve"> urban world. </w:t>
      </w:r>
      <w:r w:rsidR="00E50C2B">
        <w:rPr>
          <w:rFonts w:ascii="Georgia" w:hAnsi="Georgia"/>
          <w:sz w:val="22"/>
          <w:szCs w:val="22"/>
          <w:lang w:val="en-GB"/>
        </w:rPr>
        <w:t xml:space="preserve">Pink dolphins </w:t>
      </w:r>
      <w:r w:rsidR="00DF657E">
        <w:rPr>
          <w:rFonts w:ascii="Georgia" w:hAnsi="Georgia"/>
          <w:sz w:val="22"/>
          <w:szCs w:val="22"/>
          <w:lang w:val="en-GB"/>
        </w:rPr>
        <w:t xml:space="preserve">in Hong Kong, </w:t>
      </w:r>
      <w:r w:rsidR="002C344E">
        <w:rPr>
          <w:rFonts w:ascii="Georgia" w:hAnsi="Georgia"/>
          <w:sz w:val="22"/>
          <w:szCs w:val="22"/>
          <w:lang w:val="en-GB"/>
        </w:rPr>
        <w:t>flamingos in Mumbai and pelicans in central London</w:t>
      </w:r>
      <w:r w:rsidR="00C467FE">
        <w:rPr>
          <w:rFonts w:ascii="Georgia" w:hAnsi="Georgia"/>
          <w:sz w:val="22"/>
          <w:szCs w:val="22"/>
          <w:lang w:val="en-GB"/>
        </w:rPr>
        <w:t xml:space="preserve"> </w:t>
      </w:r>
      <w:sdt>
        <w:sdtPr>
          <w:rPr>
            <w:rFonts w:ascii="Georgia" w:hAnsi="Georgia"/>
            <w:sz w:val="22"/>
            <w:szCs w:val="22"/>
            <w:lang w:val="en-GB"/>
          </w:rPr>
          <w:id w:val="859238088"/>
          <w:citation/>
        </w:sdtPr>
        <w:sdtContent>
          <w:r w:rsidR="00C467FE">
            <w:rPr>
              <w:rFonts w:ascii="Georgia" w:hAnsi="Georgia"/>
              <w:sz w:val="22"/>
              <w:szCs w:val="22"/>
              <w:lang w:val="en-GB"/>
            </w:rPr>
            <w:fldChar w:fldCharType="begin"/>
          </w:r>
          <w:r w:rsidR="00C467FE">
            <w:rPr>
              <w:rFonts w:ascii="Georgia" w:hAnsi="Georgia"/>
              <w:sz w:val="22"/>
              <w:szCs w:val="22"/>
              <w:lang w:val="fr-FR"/>
            </w:rPr>
            <w:instrText xml:space="preserve"> CITATION Ell20 \l 1036 </w:instrText>
          </w:r>
          <w:r w:rsidR="00C467FE">
            <w:rPr>
              <w:rFonts w:ascii="Georgia" w:hAnsi="Georgia"/>
              <w:sz w:val="22"/>
              <w:szCs w:val="22"/>
              <w:lang w:val="en-GB"/>
            </w:rPr>
            <w:fldChar w:fldCharType="separate"/>
          </w:r>
          <w:r w:rsidR="00C467FE" w:rsidRPr="00C467FE">
            <w:rPr>
              <w:rFonts w:ascii="Georgia" w:hAnsi="Georgia"/>
              <w:noProof/>
              <w:sz w:val="22"/>
              <w:szCs w:val="22"/>
              <w:lang w:val="fr-FR"/>
            </w:rPr>
            <w:t>(Walker-Arnott, 2020)</w:t>
          </w:r>
          <w:r w:rsidR="00C467FE">
            <w:rPr>
              <w:rFonts w:ascii="Georgia" w:hAnsi="Georgia"/>
              <w:sz w:val="22"/>
              <w:szCs w:val="22"/>
              <w:lang w:val="en-GB"/>
            </w:rPr>
            <w:fldChar w:fldCharType="end"/>
          </w:r>
        </w:sdtContent>
      </w:sdt>
      <w:r w:rsidR="002C344E">
        <w:rPr>
          <w:rFonts w:ascii="Georgia" w:hAnsi="Georgia"/>
          <w:sz w:val="22"/>
          <w:szCs w:val="22"/>
          <w:lang w:val="en-GB"/>
        </w:rPr>
        <w:t xml:space="preserve">, all these “abnormal” events show that as soon as </w:t>
      </w:r>
      <w:r w:rsidR="00192B29">
        <w:rPr>
          <w:rFonts w:ascii="Georgia" w:hAnsi="Georgia"/>
          <w:sz w:val="22"/>
          <w:szCs w:val="22"/>
          <w:lang w:val="en-GB"/>
        </w:rPr>
        <w:t>the hustle and bustle of human life is quiet</w:t>
      </w:r>
      <w:r w:rsidR="002C344E">
        <w:rPr>
          <w:rFonts w:ascii="Georgia" w:hAnsi="Georgia"/>
          <w:sz w:val="22"/>
          <w:szCs w:val="22"/>
          <w:lang w:val="en-GB"/>
        </w:rPr>
        <w:t>, nature is quick to act.</w:t>
      </w:r>
      <w:r w:rsidR="00192B29">
        <w:rPr>
          <w:rFonts w:ascii="Georgia" w:hAnsi="Georgia"/>
          <w:sz w:val="22"/>
          <w:szCs w:val="22"/>
          <w:lang w:val="en-GB"/>
        </w:rPr>
        <w:t xml:space="preserve"> </w:t>
      </w:r>
      <w:r w:rsidR="00514B15">
        <w:rPr>
          <w:rFonts w:ascii="Georgia" w:hAnsi="Georgia"/>
          <w:sz w:val="22"/>
          <w:szCs w:val="22"/>
          <w:lang w:val="en-GB"/>
        </w:rPr>
        <w:t>Supported by the innovations within technology it has highlighted the need to</w:t>
      </w:r>
      <w:r w:rsidR="00192B29">
        <w:rPr>
          <w:rFonts w:ascii="Georgia" w:hAnsi="Georgia"/>
          <w:sz w:val="22"/>
          <w:szCs w:val="22"/>
          <w:lang w:val="en-GB"/>
        </w:rPr>
        <w:t xml:space="preserve"> be more conscious about </w:t>
      </w:r>
      <w:r w:rsidR="0039740D">
        <w:rPr>
          <w:rFonts w:ascii="Georgia" w:hAnsi="Georgia"/>
          <w:sz w:val="22"/>
          <w:szCs w:val="22"/>
          <w:lang w:val="en-GB"/>
        </w:rPr>
        <w:t>the things that we truly need in our lives such as health and the connection to our loved ones</w:t>
      </w:r>
      <w:r w:rsidR="004F1C12">
        <w:rPr>
          <w:rFonts w:ascii="Georgia" w:hAnsi="Georgia"/>
          <w:sz w:val="22"/>
          <w:szCs w:val="22"/>
          <w:lang w:val="en-GB"/>
        </w:rPr>
        <w:t>.</w:t>
      </w:r>
      <w:r w:rsidR="0039740D">
        <w:rPr>
          <w:rFonts w:ascii="Georgia" w:hAnsi="Georgia"/>
          <w:sz w:val="22"/>
          <w:szCs w:val="22"/>
          <w:lang w:val="en-GB"/>
        </w:rPr>
        <w:t xml:space="preserve"> </w:t>
      </w:r>
      <w:r w:rsidR="004F1C12">
        <w:rPr>
          <w:rFonts w:ascii="Georgia" w:hAnsi="Georgia"/>
          <w:sz w:val="22"/>
          <w:szCs w:val="22"/>
          <w:lang w:val="en-GB"/>
        </w:rPr>
        <w:t>R</w:t>
      </w:r>
      <w:r w:rsidR="0039740D">
        <w:rPr>
          <w:rFonts w:ascii="Georgia" w:hAnsi="Georgia"/>
          <w:sz w:val="22"/>
          <w:szCs w:val="22"/>
          <w:lang w:val="en-GB"/>
        </w:rPr>
        <w:t>ather than</w:t>
      </w:r>
      <w:r w:rsidR="00514B15">
        <w:rPr>
          <w:rFonts w:ascii="Georgia" w:hAnsi="Georgia"/>
          <w:sz w:val="22"/>
          <w:szCs w:val="22"/>
          <w:lang w:val="en-GB"/>
        </w:rPr>
        <w:t xml:space="preserve"> continuing to practice</w:t>
      </w:r>
      <w:r w:rsidR="0039740D">
        <w:rPr>
          <w:rFonts w:ascii="Georgia" w:hAnsi="Georgia"/>
          <w:sz w:val="22"/>
          <w:szCs w:val="22"/>
          <w:lang w:val="en-GB"/>
        </w:rPr>
        <w:t xml:space="preserve"> over consumption of material goods </w:t>
      </w:r>
      <w:r w:rsidR="004F1C12">
        <w:rPr>
          <w:rFonts w:ascii="Georgia" w:hAnsi="Georgia"/>
          <w:sz w:val="22"/>
          <w:szCs w:val="22"/>
          <w:lang w:val="en-GB"/>
        </w:rPr>
        <w:t xml:space="preserve">we are learning the importance </w:t>
      </w:r>
      <w:r w:rsidR="00514B15">
        <w:rPr>
          <w:rFonts w:ascii="Georgia" w:hAnsi="Georgia"/>
          <w:sz w:val="22"/>
          <w:szCs w:val="22"/>
          <w:lang w:val="en-GB"/>
        </w:rPr>
        <w:t>and impact of the</w:t>
      </w:r>
      <w:r w:rsidR="004F1C12">
        <w:rPr>
          <w:rFonts w:ascii="Georgia" w:hAnsi="Georgia"/>
          <w:sz w:val="22"/>
          <w:szCs w:val="22"/>
          <w:lang w:val="en-GB"/>
        </w:rPr>
        <w:t xml:space="preserve"> circularity </w:t>
      </w:r>
      <w:r w:rsidR="00531355">
        <w:rPr>
          <w:rFonts w:ascii="Georgia" w:hAnsi="Georgia"/>
          <w:sz w:val="22"/>
          <w:szCs w:val="22"/>
          <w:lang w:val="en-GB"/>
        </w:rPr>
        <w:t>of our possessions</w:t>
      </w:r>
      <w:r w:rsidR="008D7C25">
        <w:rPr>
          <w:rFonts w:ascii="Georgia" w:hAnsi="Georgia"/>
          <w:sz w:val="22"/>
          <w:szCs w:val="22"/>
          <w:lang w:val="en-GB"/>
        </w:rPr>
        <w:t>.</w:t>
      </w:r>
      <w:r w:rsidR="000918EA">
        <w:rPr>
          <w:rFonts w:ascii="Georgia" w:hAnsi="Georgia"/>
          <w:sz w:val="22"/>
          <w:szCs w:val="22"/>
          <w:lang w:val="en-GB"/>
        </w:rPr>
        <w:t xml:space="preserve"> </w:t>
      </w:r>
    </w:p>
    <w:p w14:paraId="105725D2" w14:textId="038E80D9" w:rsidR="007F352C" w:rsidRDefault="007F352C" w:rsidP="004B7C47">
      <w:pPr>
        <w:spacing w:line="360" w:lineRule="auto"/>
        <w:rPr>
          <w:rFonts w:ascii="Georgia" w:hAnsi="Georgia"/>
          <w:sz w:val="22"/>
          <w:szCs w:val="22"/>
          <w:lang w:val="en-GB"/>
        </w:rPr>
      </w:pPr>
    </w:p>
    <w:p w14:paraId="0CF1C9EB" w14:textId="418DB15F" w:rsidR="007F352C" w:rsidRDefault="007F352C" w:rsidP="007F352C">
      <w:pPr>
        <w:spacing w:line="360" w:lineRule="auto"/>
        <w:jc w:val="center"/>
        <w:rPr>
          <w:rFonts w:ascii="Georgia" w:hAnsi="Georgia"/>
          <w:sz w:val="22"/>
          <w:szCs w:val="22"/>
          <w:lang w:val="en-GB"/>
        </w:rPr>
      </w:pPr>
      <w:r>
        <w:rPr>
          <w:rFonts w:ascii="Georgia" w:hAnsi="Georgia"/>
          <w:noProof/>
          <w:sz w:val="22"/>
          <w:szCs w:val="22"/>
          <w:lang w:val="en-GB"/>
        </w:rPr>
        <w:lastRenderedPageBreak/>
        <w:drawing>
          <wp:inline distT="0" distB="0" distL="0" distR="0" wp14:anchorId="130E2CCC" wp14:editId="378869D1">
            <wp:extent cx="5397500" cy="36068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97500" cy="3606800"/>
                    </a:xfrm>
                    <a:prstGeom prst="rect">
                      <a:avLst/>
                    </a:prstGeom>
                  </pic:spPr>
                </pic:pic>
              </a:graphicData>
            </a:graphic>
          </wp:inline>
        </w:drawing>
      </w:r>
    </w:p>
    <w:p w14:paraId="73DA5809" w14:textId="5B5F2BF8" w:rsidR="002B2E56" w:rsidRDefault="002B2E56" w:rsidP="007F352C">
      <w:pPr>
        <w:spacing w:line="360" w:lineRule="auto"/>
        <w:jc w:val="center"/>
        <w:rPr>
          <w:rFonts w:ascii="Georgia" w:hAnsi="Georgia"/>
          <w:sz w:val="22"/>
          <w:szCs w:val="22"/>
          <w:lang w:val="en-GB"/>
        </w:rPr>
      </w:pPr>
      <w:r>
        <w:rPr>
          <w:rFonts w:ascii="Georgia" w:hAnsi="Georgia"/>
          <w:sz w:val="22"/>
          <w:szCs w:val="22"/>
          <w:lang w:val="en-GB"/>
        </w:rPr>
        <w:t>Fig.10.</w:t>
      </w:r>
      <w:r w:rsidR="00DC7A20">
        <w:rPr>
          <w:rFonts w:ascii="Georgia" w:hAnsi="Georgia"/>
          <w:sz w:val="22"/>
          <w:szCs w:val="22"/>
          <w:lang w:val="en-GB"/>
        </w:rPr>
        <w:t xml:space="preserve"> Circular Economy Diagram, </w:t>
      </w:r>
      <w:sdt>
        <w:sdtPr>
          <w:rPr>
            <w:rFonts w:ascii="Georgia" w:hAnsi="Georgia"/>
            <w:sz w:val="22"/>
            <w:szCs w:val="22"/>
            <w:lang w:val="en-GB"/>
          </w:rPr>
          <w:id w:val="-1682807878"/>
          <w:citation/>
        </w:sdtPr>
        <w:sdtContent>
          <w:r w:rsidR="00DC7A20">
            <w:rPr>
              <w:rFonts w:ascii="Georgia" w:hAnsi="Georgia"/>
              <w:sz w:val="22"/>
              <w:szCs w:val="22"/>
              <w:lang w:val="en-GB"/>
            </w:rPr>
            <w:fldChar w:fldCharType="begin"/>
          </w:r>
          <w:r w:rsidR="00DC7A20">
            <w:rPr>
              <w:rFonts w:ascii="Georgia" w:hAnsi="Georgia"/>
              <w:sz w:val="22"/>
              <w:szCs w:val="22"/>
              <w:lang w:val="fr-FR"/>
            </w:rPr>
            <w:instrText xml:space="preserve"> CITATION Bea15 \l 1036 </w:instrText>
          </w:r>
          <w:r w:rsidR="00DC7A20">
            <w:rPr>
              <w:rFonts w:ascii="Georgia" w:hAnsi="Georgia"/>
              <w:sz w:val="22"/>
              <w:szCs w:val="22"/>
              <w:lang w:val="en-GB"/>
            </w:rPr>
            <w:fldChar w:fldCharType="separate"/>
          </w:r>
          <w:r w:rsidR="00DC7A20" w:rsidRPr="00DC7A20">
            <w:rPr>
              <w:rFonts w:ascii="Georgia" w:hAnsi="Georgia"/>
              <w:noProof/>
              <w:sz w:val="22"/>
              <w:szCs w:val="22"/>
              <w:lang w:val="fr-FR"/>
            </w:rPr>
            <w:t>(Beaulieu &amp; Van Durme , 2015)</w:t>
          </w:r>
          <w:r w:rsidR="00DC7A20">
            <w:rPr>
              <w:rFonts w:ascii="Georgia" w:hAnsi="Georgia"/>
              <w:sz w:val="22"/>
              <w:szCs w:val="22"/>
              <w:lang w:val="en-GB"/>
            </w:rPr>
            <w:fldChar w:fldCharType="end"/>
          </w:r>
        </w:sdtContent>
      </w:sdt>
    </w:p>
    <w:p w14:paraId="7C2B17FB" w14:textId="77777777" w:rsidR="00514B15" w:rsidRDefault="00514B15" w:rsidP="004B7C47">
      <w:pPr>
        <w:spacing w:line="360" w:lineRule="auto"/>
        <w:rPr>
          <w:rFonts w:ascii="Georgia" w:hAnsi="Georgia"/>
          <w:sz w:val="22"/>
          <w:szCs w:val="22"/>
          <w:lang w:val="en-GB"/>
        </w:rPr>
      </w:pPr>
    </w:p>
    <w:p w14:paraId="176D89DA" w14:textId="66D61C61" w:rsidR="00E52B6B" w:rsidRDefault="004F1C12" w:rsidP="004B7C47">
      <w:pPr>
        <w:spacing w:line="360" w:lineRule="auto"/>
        <w:rPr>
          <w:rFonts w:ascii="Georgia" w:hAnsi="Georgia"/>
          <w:sz w:val="22"/>
          <w:szCs w:val="22"/>
          <w:lang w:val="en-GB"/>
        </w:rPr>
      </w:pPr>
      <w:r>
        <w:rPr>
          <w:rFonts w:ascii="Georgia" w:hAnsi="Georgia"/>
          <w:sz w:val="22"/>
          <w:szCs w:val="22"/>
          <w:lang w:val="en-GB"/>
        </w:rPr>
        <w:t>A circular economy is optimising our products lifespan by creating better quality items that are re</w:t>
      </w:r>
      <w:r w:rsidR="00762C9E">
        <w:rPr>
          <w:rFonts w:ascii="Georgia" w:hAnsi="Georgia"/>
          <w:sz w:val="22"/>
          <w:szCs w:val="22"/>
          <w:lang w:val="en-GB"/>
        </w:rPr>
        <w:t>newable through repair</w:t>
      </w:r>
      <w:r w:rsidR="00510FC5">
        <w:rPr>
          <w:rFonts w:ascii="Georgia" w:hAnsi="Georgia"/>
          <w:sz w:val="22"/>
          <w:szCs w:val="22"/>
          <w:lang w:val="en-GB"/>
        </w:rPr>
        <w:t>ing, reusing and recycling</w:t>
      </w:r>
      <w:r w:rsidR="00762C9E">
        <w:rPr>
          <w:rFonts w:ascii="Georgia" w:hAnsi="Georgia"/>
          <w:sz w:val="22"/>
          <w:szCs w:val="22"/>
          <w:lang w:val="en-GB"/>
        </w:rPr>
        <w:t xml:space="preserve"> </w:t>
      </w:r>
      <w:r w:rsidR="00510FC5">
        <w:rPr>
          <w:rFonts w:ascii="Georgia" w:hAnsi="Georgia"/>
          <w:sz w:val="22"/>
          <w:szCs w:val="22"/>
          <w:lang w:val="en-GB"/>
        </w:rPr>
        <w:t>and</w:t>
      </w:r>
      <w:r w:rsidR="00762C9E">
        <w:rPr>
          <w:rFonts w:ascii="Georgia" w:hAnsi="Georgia"/>
          <w:sz w:val="22"/>
          <w:szCs w:val="22"/>
          <w:lang w:val="en-GB"/>
        </w:rPr>
        <w:t xml:space="preserve"> consciously using materials tha</w:t>
      </w:r>
      <w:r w:rsidR="00490E63">
        <w:rPr>
          <w:rFonts w:ascii="Georgia" w:hAnsi="Georgia"/>
          <w:sz w:val="22"/>
          <w:szCs w:val="22"/>
          <w:lang w:val="en-GB"/>
        </w:rPr>
        <w:t>t are sustainable</w:t>
      </w:r>
      <w:r w:rsidR="00510FC5">
        <w:rPr>
          <w:rFonts w:ascii="Georgia" w:hAnsi="Georgia"/>
          <w:sz w:val="22"/>
          <w:szCs w:val="22"/>
          <w:lang w:val="en-GB"/>
        </w:rPr>
        <w:t xml:space="preserve"> for the environment</w:t>
      </w:r>
      <w:r w:rsidR="004D7D86">
        <w:rPr>
          <w:rFonts w:ascii="Georgia" w:hAnsi="Georgia"/>
          <w:sz w:val="22"/>
          <w:szCs w:val="22"/>
          <w:lang w:val="en-GB"/>
        </w:rPr>
        <w:t xml:space="preserve"> </w:t>
      </w:r>
      <w:sdt>
        <w:sdtPr>
          <w:rPr>
            <w:rFonts w:ascii="Georgia" w:hAnsi="Georgia"/>
            <w:sz w:val="22"/>
            <w:szCs w:val="22"/>
            <w:lang w:val="en-GB"/>
          </w:rPr>
          <w:id w:val="228502993"/>
          <w:citation/>
        </w:sdtPr>
        <w:sdtContent>
          <w:r w:rsidR="004D7D86">
            <w:rPr>
              <w:rFonts w:ascii="Georgia" w:hAnsi="Georgia"/>
              <w:sz w:val="22"/>
              <w:szCs w:val="22"/>
              <w:lang w:val="en-GB"/>
            </w:rPr>
            <w:fldChar w:fldCharType="begin"/>
          </w:r>
          <w:r w:rsidR="004D7D86">
            <w:rPr>
              <w:rFonts w:ascii="Georgia" w:hAnsi="Georgia"/>
              <w:sz w:val="22"/>
              <w:szCs w:val="22"/>
              <w:lang w:val="fr-FR"/>
            </w:rPr>
            <w:instrText xml:space="preserve"> CITATION Jai20 \l 1036 </w:instrText>
          </w:r>
          <w:r w:rsidR="004D7D86">
            <w:rPr>
              <w:rFonts w:ascii="Georgia" w:hAnsi="Georgia"/>
              <w:sz w:val="22"/>
              <w:szCs w:val="22"/>
              <w:lang w:val="en-GB"/>
            </w:rPr>
            <w:fldChar w:fldCharType="separate"/>
          </w:r>
          <w:r w:rsidR="004D7D86" w:rsidRPr="004D7D86">
            <w:rPr>
              <w:rFonts w:ascii="Georgia" w:hAnsi="Georgia"/>
              <w:noProof/>
              <w:sz w:val="22"/>
              <w:szCs w:val="22"/>
              <w:lang w:val="fr-FR"/>
            </w:rPr>
            <w:t>(Jain, et al., 2020)</w:t>
          </w:r>
          <w:r w:rsidR="004D7D86">
            <w:rPr>
              <w:rFonts w:ascii="Georgia" w:hAnsi="Georgia"/>
              <w:sz w:val="22"/>
              <w:szCs w:val="22"/>
              <w:lang w:val="en-GB"/>
            </w:rPr>
            <w:fldChar w:fldCharType="end"/>
          </w:r>
        </w:sdtContent>
      </w:sdt>
      <w:r w:rsidR="00510FC5">
        <w:rPr>
          <w:rFonts w:ascii="Georgia" w:hAnsi="Georgia"/>
          <w:sz w:val="22"/>
          <w:szCs w:val="22"/>
          <w:lang w:val="en-GB"/>
        </w:rPr>
        <w:t>.</w:t>
      </w:r>
      <w:r w:rsidR="00531355">
        <w:rPr>
          <w:rFonts w:ascii="Georgia" w:hAnsi="Georgia"/>
          <w:sz w:val="22"/>
          <w:szCs w:val="22"/>
          <w:lang w:val="en-GB"/>
        </w:rPr>
        <w:t xml:space="preserve"> </w:t>
      </w:r>
      <w:r w:rsidR="00E52B6B">
        <w:rPr>
          <w:rFonts w:ascii="Georgia" w:hAnsi="Georgia"/>
          <w:sz w:val="22"/>
          <w:szCs w:val="22"/>
          <w:lang w:val="en-GB"/>
        </w:rPr>
        <w:t xml:space="preserve">This circular model became more interesting over lockdown as we were relying on the durability and quality of our current products in order to get us through a time where it was not possible to go out and purchase new </w:t>
      </w:r>
      <w:r w:rsidR="00D545D0">
        <w:rPr>
          <w:rFonts w:ascii="Georgia" w:hAnsi="Georgia"/>
          <w:sz w:val="22"/>
          <w:szCs w:val="22"/>
          <w:lang w:val="en-GB"/>
        </w:rPr>
        <w:t>clothes, appliances, devices</w:t>
      </w:r>
      <w:r w:rsidR="00E52B6B">
        <w:rPr>
          <w:rFonts w:ascii="Georgia" w:hAnsi="Georgia"/>
          <w:sz w:val="22"/>
          <w:szCs w:val="22"/>
          <w:lang w:val="en-GB"/>
        </w:rPr>
        <w:t xml:space="preserve">. Consumption of </w:t>
      </w:r>
      <w:r w:rsidR="00514B15">
        <w:rPr>
          <w:rFonts w:ascii="Georgia" w:hAnsi="Georgia"/>
          <w:sz w:val="22"/>
          <w:szCs w:val="22"/>
          <w:lang w:val="en-GB"/>
        </w:rPr>
        <w:t xml:space="preserve">non-essential </w:t>
      </w:r>
      <w:r w:rsidR="00E52B6B">
        <w:rPr>
          <w:rFonts w:ascii="Georgia" w:hAnsi="Georgia"/>
          <w:sz w:val="22"/>
          <w:szCs w:val="22"/>
          <w:lang w:val="en-GB"/>
        </w:rPr>
        <w:t xml:space="preserve">goods was </w:t>
      </w:r>
      <w:r w:rsidR="00514B15">
        <w:rPr>
          <w:rFonts w:ascii="Georgia" w:hAnsi="Georgia"/>
          <w:sz w:val="22"/>
          <w:szCs w:val="22"/>
          <w:lang w:val="en-GB"/>
        </w:rPr>
        <w:t xml:space="preserve">deemed </w:t>
      </w:r>
      <w:r w:rsidR="00E52B6B">
        <w:rPr>
          <w:rFonts w:ascii="Georgia" w:hAnsi="Georgia"/>
          <w:sz w:val="22"/>
          <w:szCs w:val="22"/>
          <w:lang w:val="en-GB"/>
        </w:rPr>
        <w:t xml:space="preserve">less important as we </w:t>
      </w:r>
      <w:r w:rsidR="00514B15">
        <w:rPr>
          <w:rFonts w:ascii="Georgia" w:hAnsi="Georgia"/>
          <w:sz w:val="22"/>
          <w:szCs w:val="22"/>
          <w:lang w:val="en-GB"/>
        </w:rPr>
        <w:t>faced the global realities of the pandemic, heightened by the continued discussion of the global climate crisis.</w:t>
      </w:r>
    </w:p>
    <w:p w14:paraId="03665369" w14:textId="77777777" w:rsidR="004F1C12" w:rsidRDefault="004F1C12" w:rsidP="004B7C47">
      <w:pPr>
        <w:spacing w:line="360" w:lineRule="auto"/>
        <w:rPr>
          <w:rFonts w:ascii="Georgia" w:hAnsi="Georgia"/>
          <w:sz w:val="22"/>
          <w:szCs w:val="22"/>
          <w:lang w:val="en-GB"/>
        </w:rPr>
      </w:pPr>
    </w:p>
    <w:p w14:paraId="5610FE96" w14:textId="15233B85" w:rsidR="009472B1" w:rsidRDefault="008D7C25" w:rsidP="004B7C47">
      <w:pPr>
        <w:spacing w:line="360" w:lineRule="auto"/>
        <w:rPr>
          <w:rFonts w:ascii="Georgia" w:hAnsi="Georgia"/>
          <w:sz w:val="22"/>
          <w:szCs w:val="22"/>
          <w:lang w:val="en-GB"/>
        </w:rPr>
      </w:pPr>
      <w:r>
        <w:rPr>
          <w:rFonts w:ascii="Georgia" w:hAnsi="Georgia"/>
          <w:sz w:val="22"/>
          <w:szCs w:val="22"/>
          <w:lang w:val="en-GB"/>
        </w:rPr>
        <w:t xml:space="preserve">Today, </w:t>
      </w:r>
      <w:r w:rsidR="00514B15">
        <w:rPr>
          <w:rFonts w:ascii="Georgia" w:hAnsi="Georgia"/>
          <w:sz w:val="22"/>
          <w:szCs w:val="22"/>
          <w:lang w:val="en-GB"/>
        </w:rPr>
        <w:t>more than ever, it is important</w:t>
      </w:r>
      <w:r>
        <w:rPr>
          <w:rFonts w:ascii="Georgia" w:hAnsi="Georgia"/>
          <w:sz w:val="22"/>
          <w:szCs w:val="22"/>
          <w:lang w:val="en-GB"/>
        </w:rPr>
        <w:t xml:space="preserve"> to be connected, however our technology </w:t>
      </w:r>
      <w:r w:rsidR="00514B15">
        <w:rPr>
          <w:rFonts w:ascii="Georgia" w:hAnsi="Georgia"/>
          <w:sz w:val="22"/>
          <w:szCs w:val="22"/>
          <w:lang w:val="en-GB"/>
        </w:rPr>
        <w:t>continues to</w:t>
      </w:r>
      <w:r>
        <w:rPr>
          <w:rFonts w:ascii="Georgia" w:hAnsi="Georgia"/>
          <w:sz w:val="22"/>
          <w:szCs w:val="22"/>
          <w:lang w:val="en-GB"/>
        </w:rPr>
        <w:t xml:space="preserve"> come at a cost to the </w:t>
      </w:r>
      <w:r w:rsidR="006772D8">
        <w:rPr>
          <w:rFonts w:ascii="Georgia" w:hAnsi="Georgia"/>
          <w:sz w:val="22"/>
          <w:szCs w:val="22"/>
          <w:lang w:val="en-GB"/>
        </w:rPr>
        <w:t xml:space="preserve">natural </w:t>
      </w:r>
      <w:r w:rsidR="003F05E6">
        <w:rPr>
          <w:rFonts w:ascii="Georgia" w:hAnsi="Georgia"/>
          <w:sz w:val="22"/>
          <w:szCs w:val="22"/>
          <w:lang w:val="en-GB"/>
        </w:rPr>
        <w:t>world</w:t>
      </w:r>
      <w:r w:rsidR="00B50CBB">
        <w:rPr>
          <w:rFonts w:ascii="Georgia" w:hAnsi="Georgia"/>
          <w:sz w:val="22"/>
          <w:szCs w:val="22"/>
          <w:lang w:val="en-GB"/>
        </w:rPr>
        <w:t xml:space="preserve">. </w:t>
      </w:r>
      <w:r w:rsidR="00514B15">
        <w:rPr>
          <w:rFonts w:ascii="Georgia" w:hAnsi="Georgia"/>
          <w:sz w:val="22"/>
          <w:szCs w:val="22"/>
          <w:lang w:val="en-GB"/>
        </w:rPr>
        <w:t xml:space="preserve">While data innovations are future forward thinking our physical devices continue to require mined materials for production. </w:t>
      </w:r>
      <w:proofErr w:type="gramStart"/>
      <w:r w:rsidR="00B50CBB">
        <w:rPr>
          <w:rFonts w:ascii="Georgia" w:hAnsi="Georgia"/>
          <w:sz w:val="22"/>
          <w:szCs w:val="22"/>
          <w:lang w:val="en-GB"/>
        </w:rPr>
        <w:t>T</w:t>
      </w:r>
      <w:r w:rsidR="001D15D9">
        <w:rPr>
          <w:rFonts w:ascii="Georgia" w:hAnsi="Georgia"/>
          <w:sz w:val="22"/>
          <w:szCs w:val="22"/>
          <w:lang w:val="en-GB"/>
        </w:rPr>
        <w:t>h</w:t>
      </w:r>
      <w:r w:rsidR="006272E2">
        <w:rPr>
          <w:rFonts w:ascii="Georgia" w:hAnsi="Georgia"/>
          <w:sz w:val="22"/>
          <w:szCs w:val="22"/>
          <w:lang w:val="en-GB"/>
        </w:rPr>
        <w:t>is is why</w:t>
      </w:r>
      <w:proofErr w:type="gramEnd"/>
      <w:r w:rsidR="006272E2">
        <w:rPr>
          <w:rFonts w:ascii="Georgia" w:hAnsi="Georgia"/>
          <w:sz w:val="22"/>
          <w:szCs w:val="22"/>
          <w:lang w:val="en-GB"/>
        </w:rPr>
        <w:t xml:space="preserve"> the</w:t>
      </w:r>
      <w:r w:rsidR="001D15D9">
        <w:rPr>
          <w:rFonts w:ascii="Georgia" w:hAnsi="Georgia"/>
          <w:sz w:val="22"/>
          <w:szCs w:val="22"/>
          <w:lang w:val="en-GB"/>
        </w:rPr>
        <w:t xml:space="preserve"> innovation of environmental technologies</w:t>
      </w:r>
      <w:r w:rsidR="006272E2">
        <w:rPr>
          <w:rFonts w:ascii="Georgia" w:hAnsi="Georgia"/>
          <w:sz w:val="22"/>
          <w:szCs w:val="22"/>
          <w:lang w:val="en-GB"/>
        </w:rPr>
        <w:t xml:space="preserve"> </w:t>
      </w:r>
      <w:r w:rsidR="001D15D9">
        <w:rPr>
          <w:rFonts w:ascii="Georgia" w:hAnsi="Georgia"/>
          <w:sz w:val="22"/>
          <w:szCs w:val="22"/>
          <w:lang w:val="en-GB"/>
        </w:rPr>
        <w:t>is so important</w:t>
      </w:r>
      <w:r w:rsidR="006272E2">
        <w:rPr>
          <w:rFonts w:ascii="Georgia" w:hAnsi="Georgia"/>
          <w:sz w:val="22"/>
          <w:szCs w:val="22"/>
          <w:lang w:val="en-GB"/>
        </w:rPr>
        <w:t xml:space="preserve"> to progress towards cutting edge innovations such as the Metaverse</w:t>
      </w:r>
      <w:r w:rsidR="001D15D9">
        <w:rPr>
          <w:rFonts w:ascii="Georgia" w:hAnsi="Georgia"/>
          <w:sz w:val="22"/>
          <w:szCs w:val="22"/>
          <w:lang w:val="en-GB"/>
        </w:rPr>
        <w:t xml:space="preserve">. </w:t>
      </w:r>
      <w:r w:rsidR="009472B1">
        <w:rPr>
          <w:rFonts w:ascii="Georgia" w:hAnsi="Georgia"/>
          <w:sz w:val="22"/>
          <w:szCs w:val="22"/>
          <w:lang w:val="en-GB"/>
        </w:rPr>
        <w:t>By</w:t>
      </w:r>
      <w:r w:rsidR="00B37E77">
        <w:rPr>
          <w:rFonts w:ascii="Georgia" w:hAnsi="Georgia"/>
          <w:sz w:val="22"/>
          <w:szCs w:val="22"/>
          <w:lang w:val="en-GB"/>
        </w:rPr>
        <w:t xml:space="preserve"> developing technologies </w:t>
      </w:r>
      <w:r w:rsidR="0047207E">
        <w:rPr>
          <w:rFonts w:ascii="Georgia" w:hAnsi="Georgia"/>
          <w:sz w:val="22"/>
          <w:szCs w:val="22"/>
          <w:lang w:val="en-GB"/>
        </w:rPr>
        <w:t xml:space="preserve">that are </w:t>
      </w:r>
      <w:r w:rsidR="009472B1">
        <w:rPr>
          <w:rFonts w:ascii="Georgia" w:hAnsi="Georgia"/>
          <w:sz w:val="22"/>
          <w:szCs w:val="22"/>
          <w:lang w:val="en-GB"/>
        </w:rPr>
        <w:t>smarter, supported by the renewable resourcing of data, could this be a hypothetical design solution that better supports the circular economy?</w:t>
      </w:r>
    </w:p>
    <w:p w14:paraId="5680DDD5" w14:textId="77777777" w:rsidR="009472B1" w:rsidRDefault="009472B1" w:rsidP="004B7C47">
      <w:pPr>
        <w:spacing w:line="360" w:lineRule="auto"/>
        <w:rPr>
          <w:rFonts w:ascii="Georgia" w:hAnsi="Georgia"/>
          <w:sz w:val="22"/>
          <w:szCs w:val="22"/>
          <w:lang w:val="en-GB"/>
        </w:rPr>
      </w:pPr>
    </w:p>
    <w:p w14:paraId="0818223A" w14:textId="0E9D627F" w:rsidR="00CC0BE8" w:rsidRDefault="00CC0BE8" w:rsidP="004B7C47">
      <w:pPr>
        <w:spacing w:line="360" w:lineRule="auto"/>
        <w:rPr>
          <w:rFonts w:ascii="Georgia" w:hAnsi="Georgia"/>
          <w:sz w:val="22"/>
          <w:szCs w:val="22"/>
          <w:lang w:val="en-GB"/>
        </w:rPr>
      </w:pPr>
      <w:r>
        <w:rPr>
          <w:rFonts w:ascii="Georgia" w:hAnsi="Georgia"/>
          <w:sz w:val="22"/>
          <w:szCs w:val="22"/>
          <w:lang w:val="en-GB"/>
        </w:rPr>
        <w:t>Smart technology</w:t>
      </w:r>
      <w:r w:rsidR="009620DD">
        <w:rPr>
          <w:rFonts w:ascii="Georgia" w:hAnsi="Georgia"/>
          <w:sz w:val="22"/>
          <w:szCs w:val="22"/>
          <w:lang w:val="en-GB"/>
        </w:rPr>
        <w:t xml:space="preserve"> is the technology present</w:t>
      </w:r>
      <w:r w:rsidR="000B7BB2">
        <w:rPr>
          <w:rFonts w:ascii="Georgia" w:hAnsi="Georgia"/>
          <w:sz w:val="22"/>
          <w:szCs w:val="22"/>
          <w:lang w:val="en-GB"/>
        </w:rPr>
        <w:t xml:space="preserve"> for example,</w:t>
      </w:r>
      <w:r w:rsidR="009620DD">
        <w:rPr>
          <w:rFonts w:ascii="Georgia" w:hAnsi="Georgia"/>
          <w:sz w:val="22"/>
          <w:szCs w:val="22"/>
          <w:lang w:val="en-GB"/>
        </w:rPr>
        <w:t xml:space="preserve"> in smart homes, where devices are internet connected</w:t>
      </w:r>
      <w:r w:rsidR="000B7BB2">
        <w:rPr>
          <w:rFonts w:ascii="Georgia" w:hAnsi="Georgia"/>
          <w:sz w:val="22"/>
          <w:szCs w:val="22"/>
          <w:lang w:val="en-GB"/>
        </w:rPr>
        <w:t xml:space="preserve">, monitoring, analysing </w:t>
      </w:r>
      <w:r w:rsidR="009620DD">
        <w:rPr>
          <w:rFonts w:ascii="Georgia" w:hAnsi="Georgia"/>
          <w:sz w:val="22"/>
          <w:szCs w:val="22"/>
          <w:lang w:val="en-GB"/>
        </w:rPr>
        <w:t>and collect</w:t>
      </w:r>
      <w:r w:rsidR="000B7BB2">
        <w:rPr>
          <w:rFonts w:ascii="Georgia" w:hAnsi="Georgia"/>
          <w:sz w:val="22"/>
          <w:szCs w:val="22"/>
          <w:lang w:val="en-GB"/>
        </w:rPr>
        <w:t>ing</w:t>
      </w:r>
      <w:r w:rsidR="009620DD">
        <w:rPr>
          <w:rFonts w:ascii="Georgia" w:hAnsi="Georgia"/>
          <w:sz w:val="22"/>
          <w:szCs w:val="22"/>
          <w:lang w:val="en-GB"/>
        </w:rPr>
        <w:t xml:space="preserve"> data in accordance </w:t>
      </w:r>
      <w:proofErr w:type="gramStart"/>
      <w:r w:rsidR="009620DD">
        <w:rPr>
          <w:rFonts w:ascii="Georgia" w:hAnsi="Georgia"/>
          <w:sz w:val="22"/>
          <w:szCs w:val="22"/>
          <w:lang w:val="en-GB"/>
        </w:rPr>
        <w:t>to</w:t>
      </w:r>
      <w:proofErr w:type="gramEnd"/>
      <w:r w:rsidR="009620DD">
        <w:rPr>
          <w:rFonts w:ascii="Georgia" w:hAnsi="Georgia"/>
          <w:sz w:val="22"/>
          <w:szCs w:val="22"/>
          <w:lang w:val="en-GB"/>
        </w:rPr>
        <w:t xml:space="preserve"> the user’s </w:t>
      </w:r>
      <w:r w:rsidR="000B7BB2">
        <w:rPr>
          <w:rFonts w:ascii="Georgia" w:hAnsi="Georgia"/>
          <w:sz w:val="22"/>
          <w:szCs w:val="22"/>
          <w:lang w:val="en-GB"/>
        </w:rPr>
        <w:t>behaviour</w:t>
      </w:r>
      <w:r w:rsidR="00C5639B">
        <w:rPr>
          <w:rFonts w:ascii="Georgia" w:hAnsi="Georgia"/>
          <w:sz w:val="22"/>
          <w:szCs w:val="22"/>
          <w:lang w:val="en-GB"/>
        </w:rPr>
        <w:t>s</w:t>
      </w:r>
      <w:r w:rsidR="000B7BB2">
        <w:rPr>
          <w:rFonts w:ascii="Georgia" w:hAnsi="Georgia"/>
          <w:sz w:val="22"/>
          <w:szCs w:val="22"/>
          <w:lang w:val="en-GB"/>
        </w:rPr>
        <w:t xml:space="preserve"> and </w:t>
      </w:r>
      <w:r w:rsidR="00A30AC0">
        <w:rPr>
          <w:rFonts w:ascii="Georgia" w:hAnsi="Georgia"/>
          <w:sz w:val="22"/>
          <w:szCs w:val="22"/>
          <w:lang w:val="en-GB"/>
        </w:rPr>
        <w:t>needs</w:t>
      </w:r>
      <w:r w:rsidR="004D7D86">
        <w:rPr>
          <w:rFonts w:ascii="Georgia" w:hAnsi="Georgia"/>
          <w:sz w:val="22"/>
          <w:szCs w:val="22"/>
          <w:lang w:val="en-GB"/>
        </w:rPr>
        <w:t xml:space="preserve"> </w:t>
      </w:r>
      <w:sdt>
        <w:sdtPr>
          <w:rPr>
            <w:rFonts w:ascii="Georgia" w:hAnsi="Georgia"/>
            <w:sz w:val="22"/>
            <w:szCs w:val="22"/>
            <w:lang w:val="en-GB"/>
          </w:rPr>
          <w:id w:val="-324587722"/>
          <w:citation/>
        </w:sdtPr>
        <w:sdtContent>
          <w:r w:rsidR="004D7D86">
            <w:rPr>
              <w:rFonts w:ascii="Georgia" w:hAnsi="Georgia"/>
              <w:sz w:val="22"/>
              <w:szCs w:val="22"/>
              <w:lang w:val="en-GB"/>
            </w:rPr>
            <w:fldChar w:fldCharType="begin"/>
          </w:r>
          <w:r w:rsidR="004D7D86">
            <w:rPr>
              <w:rFonts w:ascii="Georgia" w:hAnsi="Georgia"/>
              <w:sz w:val="22"/>
              <w:szCs w:val="22"/>
              <w:lang w:val="fr-FR"/>
            </w:rPr>
            <w:instrText xml:space="preserve"> CITATION Pro17 \l 1036 </w:instrText>
          </w:r>
          <w:r w:rsidR="004D7D86">
            <w:rPr>
              <w:rFonts w:ascii="Georgia" w:hAnsi="Georgia"/>
              <w:sz w:val="22"/>
              <w:szCs w:val="22"/>
              <w:lang w:val="en-GB"/>
            </w:rPr>
            <w:fldChar w:fldCharType="separate"/>
          </w:r>
          <w:r w:rsidR="004D7D86" w:rsidRPr="004D7D86">
            <w:rPr>
              <w:rFonts w:ascii="Georgia" w:hAnsi="Georgia"/>
              <w:noProof/>
              <w:sz w:val="22"/>
              <w:szCs w:val="22"/>
              <w:lang w:val="fr-FR"/>
            </w:rPr>
            <w:t>(Proudfoot &amp; Kelley, 2017)</w:t>
          </w:r>
          <w:r w:rsidR="004D7D86">
            <w:rPr>
              <w:rFonts w:ascii="Georgia" w:hAnsi="Georgia"/>
              <w:sz w:val="22"/>
              <w:szCs w:val="22"/>
              <w:lang w:val="en-GB"/>
            </w:rPr>
            <w:fldChar w:fldCharType="end"/>
          </w:r>
        </w:sdtContent>
      </w:sdt>
      <w:r w:rsidR="005817F5">
        <w:rPr>
          <w:rFonts w:ascii="Georgia" w:hAnsi="Georgia"/>
          <w:sz w:val="22"/>
          <w:szCs w:val="22"/>
          <w:lang w:val="en-GB"/>
        </w:rPr>
        <w:t>.</w:t>
      </w:r>
      <w:r w:rsidR="009620DD">
        <w:rPr>
          <w:rFonts w:ascii="Georgia" w:hAnsi="Georgia"/>
          <w:sz w:val="22"/>
          <w:szCs w:val="22"/>
          <w:lang w:val="en-GB"/>
        </w:rPr>
        <w:t xml:space="preserve"> </w:t>
      </w:r>
      <w:r w:rsidR="005817F5">
        <w:rPr>
          <w:rFonts w:ascii="Georgia" w:hAnsi="Georgia"/>
          <w:sz w:val="22"/>
          <w:szCs w:val="22"/>
          <w:lang w:val="en-GB"/>
        </w:rPr>
        <w:t xml:space="preserve">This technology will in time learn and </w:t>
      </w:r>
      <w:r w:rsidR="005817F5">
        <w:rPr>
          <w:rFonts w:ascii="Georgia" w:hAnsi="Georgia"/>
          <w:sz w:val="22"/>
          <w:szCs w:val="22"/>
          <w:lang w:val="en-GB"/>
        </w:rPr>
        <w:lastRenderedPageBreak/>
        <w:t xml:space="preserve">regulate our energy consumption by turning on and off lights, or regulating the heating depending on our whereabouts, in order to make our lives easier and less costly to our </w:t>
      </w:r>
      <w:r w:rsidR="0044762E">
        <w:rPr>
          <w:rFonts w:ascii="Georgia" w:hAnsi="Georgia"/>
          <w:sz w:val="22"/>
          <w:szCs w:val="22"/>
          <w:lang w:val="en-GB"/>
        </w:rPr>
        <w:t>bills</w:t>
      </w:r>
      <w:r w:rsidR="005817F5">
        <w:rPr>
          <w:rFonts w:ascii="Georgia" w:hAnsi="Georgia"/>
          <w:sz w:val="22"/>
          <w:szCs w:val="22"/>
          <w:lang w:val="en-GB"/>
        </w:rPr>
        <w:t xml:space="preserve"> and </w:t>
      </w:r>
      <w:r w:rsidR="00A30AC0">
        <w:rPr>
          <w:rFonts w:ascii="Georgia" w:hAnsi="Georgia"/>
          <w:sz w:val="22"/>
          <w:szCs w:val="22"/>
          <w:lang w:val="en-GB"/>
        </w:rPr>
        <w:t xml:space="preserve">natural </w:t>
      </w:r>
      <w:r w:rsidR="005817F5">
        <w:rPr>
          <w:rFonts w:ascii="Georgia" w:hAnsi="Georgia"/>
          <w:sz w:val="22"/>
          <w:szCs w:val="22"/>
          <w:lang w:val="en-GB"/>
        </w:rPr>
        <w:t>environment</w:t>
      </w:r>
      <w:sdt>
        <w:sdtPr>
          <w:rPr>
            <w:rFonts w:ascii="Georgia" w:hAnsi="Georgia"/>
            <w:sz w:val="22"/>
            <w:szCs w:val="22"/>
            <w:lang w:val="en-GB"/>
          </w:rPr>
          <w:id w:val="1249777934"/>
          <w:citation/>
        </w:sdtPr>
        <w:sdtContent>
          <w:r w:rsidR="00CF1E19">
            <w:rPr>
              <w:rFonts w:ascii="Georgia" w:hAnsi="Georgia"/>
              <w:sz w:val="22"/>
              <w:szCs w:val="22"/>
              <w:lang w:val="en-GB"/>
            </w:rPr>
            <w:fldChar w:fldCharType="begin"/>
          </w:r>
          <w:r w:rsidR="00CF1E19">
            <w:rPr>
              <w:rFonts w:ascii="Georgia" w:hAnsi="Georgia"/>
              <w:sz w:val="22"/>
              <w:szCs w:val="22"/>
              <w:lang w:val="fr-FR"/>
            </w:rPr>
            <w:instrText xml:space="preserve"> CITATION Pro17 \l 1036 </w:instrText>
          </w:r>
          <w:r w:rsidR="00CF1E19">
            <w:rPr>
              <w:rFonts w:ascii="Georgia" w:hAnsi="Georgia"/>
              <w:sz w:val="22"/>
              <w:szCs w:val="22"/>
              <w:lang w:val="en-GB"/>
            </w:rPr>
            <w:fldChar w:fldCharType="separate"/>
          </w:r>
          <w:r w:rsidR="00CF1E19">
            <w:rPr>
              <w:rFonts w:ascii="Georgia" w:hAnsi="Georgia"/>
              <w:noProof/>
              <w:sz w:val="22"/>
              <w:szCs w:val="22"/>
              <w:lang w:val="fr-FR"/>
            </w:rPr>
            <w:t xml:space="preserve"> </w:t>
          </w:r>
          <w:r w:rsidR="00CF1E19" w:rsidRPr="00CF1E19">
            <w:rPr>
              <w:rFonts w:ascii="Georgia" w:hAnsi="Georgia"/>
              <w:noProof/>
              <w:sz w:val="22"/>
              <w:szCs w:val="22"/>
              <w:lang w:val="fr-FR"/>
            </w:rPr>
            <w:t>(Proudfoot &amp; Kelley, 2017)</w:t>
          </w:r>
          <w:r w:rsidR="00CF1E19">
            <w:rPr>
              <w:rFonts w:ascii="Georgia" w:hAnsi="Georgia"/>
              <w:sz w:val="22"/>
              <w:szCs w:val="22"/>
              <w:lang w:val="en-GB"/>
            </w:rPr>
            <w:fldChar w:fldCharType="end"/>
          </w:r>
        </w:sdtContent>
      </w:sdt>
      <w:r w:rsidR="004442EB">
        <w:rPr>
          <w:rFonts w:ascii="Georgia" w:hAnsi="Georgia"/>
          <w:sz w:val="22"/>
          <w:szCs w:val="22"/>
          <w:lang w:val="en-GB"/>
        </w:rPr>
        <w:t xml:space="preserve">. </w:t>
      </w:r>
      <w:r w:rsidR="0044762E">
        <w:rPr>
          <w:rFonts w:ascii="Georgia" w:hAnsi="Georgia"/>
          <w:sz w:val="22"/>
          <w:szCs w:val="22"/>
          <w:lang w:val="en-GB"/>
        </w:rPr>
        <w:t>This technology is expanding outside our homes</w:t>
      </w:r>
      <w:r w:rsidR="00243C21">
        <w:rPr>
          <w:rFonts w:ascii="Georgia" w:hAnsi="Georgia"/>
          <w:sz w:val="22"/>
          <w:szCs w:val="22"/>
          <w:lang w:val="en-GB"/>
        </w:rPr>
        <w:t xml:space="preserve"> into our </w:t>
      </w:r>
      <w:r w:rsidR="00A30AC0">
        <w:rPr>
          <w:rFonts w:ascii="Georgia" w:hAnsi="Georgia"/>
          <w:sz w:val="22"/>
          <w:szCs w:val="22"/>
          <w:lang w:val="en-GB"/>
        </w:rPr>
        <w:t>build environment</w:t>
      </w:r>
      <w:r w:rsidR="00243C21">
        <w:rPr>
          <w:rFonts w:ascii="Georgia" w:hAnsi="Georgia"/>
          <w:sz w:val="22"/>
          <w:szCs w:val="22"/>
          <w:lang w:val="en-GB"/>
        </w:rPr>
        <w:t>, soon to be “smart cities”.</w:t>
      </w:r>
      <w:r w:rsidR="0044762E">
        <w:rPr>
          <w:rFonts w:ascii="Georgia" w:hAnsi="Georgia"/>
          <w:sz w:val="22"/>
          <w:szCs w:val="22"/>
          <w:lang w:val="en-GB"/>
        </w:rPr>
        <w:t xml:space="preserve"> </w:t>
      </w:r>
      <w:r w:rsidR="00243C21">
        <w:rPr>
          <w:rFonts w:ascii="Georgia" w:hAnsi="Georgia"/>
          <w:sz w:val="22"/>
          <w:szCs w:val="22"/>
          <w:lang w:val="en-GB"/>
        </w:rPr>
        <w:t>T</w:t>
      </w:r>
      <w:r w:rsidR="0044762E">
        <w:rPr>
          <w:rFonts w:ascii="Georgia" w:hAnsi="Georgia"/>
          <w:sz w:val="22"/>
          <w:szCs w:val="22"/>
          <w:lang w:val="en-GB"/>
        </w:rPr>
        <w:t>oday we find free internet spots in almost every building of our cities</w:t>
      </w:r>
      <w:r w:rsidR="00A30AC0">
        <w:rPr>
          <w:rFonts w:ascii="Georgia" w:hAnsi="Georgia"/>
          <w:sz w:val="22"/>
          <w:szCs w:val="22"/>
          <w:lang w:val="en-GB"/>
        </w:rPr>
        <w:t xml:space="preserve">, </w:t>
      </w:r>
      <w:r w:rsidR="0044762E">
        <w:rPr>
          <w:rFonts w:ascii="Georgia" w:hAnsi="Georgia"/>
          <w:sz w:val="22"/>
          <w:szCs w:val="22"/>
          <w:lang w:val="en-GB"/>
        </w:rPr>
        <w:t xml:space="preserve">this is necessary to support </w:t>
      </w:r>
      <w:r w:rsidR="00C5639B">
        <w:rPr>
          <w:rFonts w:ascii="Georgia" w:hAnsi="Georgia"/>
          <w:sz w:val="22"/>
          <w:szCs w:val="22"/>
          <w:lang w:val="en-GB"/>
        </w:rPr>
        <w:t xml:space="preserve">our interconnectivity and </w:t>
      </w:r>
      <w:r w:rsidR="00C33E23">
        <w:rPr>
          <w:rFonts w:ascii="Georgia" w:hAnsi="Georgia"/>
          <w:sz w:val="22"/>
          <w:szCs w:val="22"/>
          <w:lang w:val="en-GB"/>
        </w:rPr>
        <w:t xml:space="preserve">upcoming </w:t>
      </w:r>
      <w:r w:rsidR="0044762E">
        <w:rPr>
          <w:rFonts w:ascii="Georgia" w:hAnsi="Georgia"/>
          <w:sz w:val="22"/>
          <w:szCs w:val="22"/>
          <w:lang w:val="en-GB"/>
        </w:rPr>
        <w:t xml:space="preserve">technological advances such as </w:t>
      </w:r>
      <w:r w:rsidR="00243C21">
        <w:rPr>
          <w:rFonts w:ascii="Georgia" w:hAnsi="Georgia"/>
          <w:sz w:val="22"/>
          <w:szCs w:val="22"/>
          <w:lang w:val="en-GB"/>
        </w:rPr>
        <w:t>the Metaverse.</w:t>
      </w:r>
    </w:p>
    <w:p w14:paraId="0C8C299F" w14:textId="78256318" w:rsidR="007D6368" w:rsidRDefault="007D6368" w:rsidP="004B7C47">
      <w:pPr>
        <w:spacing w:line="360" w:lineRule="auto"/>
        <w:rPr>
          <w:rFonts w:ascii="Georgia" w:hAnsi="Georgia"/>
          <w:sz w:val="22"/>
          <w:szCs w:val="22"/>
          <w:lang w:val="en-GB"/>
        </w:rPr>
      </w:pPr>
    </w:p>
    <w:p w14:paraId="4D57819C" w14:textId="2FD02F28" w:rsidR="007D6368" w:rsidRDefault="007D6368" w:rsidP="004B7C47">
      <w:pPr>
        <w:spacing w:line="360" w:lineRule="auto"/>
        <w:rPr>
          <w:rFonts w:ascii="Georgia" w:hAnsi="Georgia"/>
          <w:sz w:val="22"/>
          <w:szCs w:val="22"/>
          <w:lang w:val="en-GB"/>
        </w:rPr>
      </w:pPr>
      <w:r>
        <w:rPr>
          <w:rFonts w:ascii="Georgia" w:hAnsi="Georgia"/>
          <w:sz w:val="22"/>
          <w:szCs w:val="22"/>
          <w:lang w:val="en-GB"/>
        </w:rPr>
        <w:t>Unfortunately</w:t>
      </w:r>
      <w:r w:rsidR="00556602">
        <w:rPr>
          <w:rFonts w:ascii="Georgia" w:hAnsi="Georgia"/>
          <w:sz w:val="22"/>
          <w:szCs w:val="22"/>
          <w:lang w:val="en-GB"/>
        </w:rPr>
        <w:t>,</w:t>
      </w:r>
      <w:r>
        <w:rPr>
          <w:rFonts w:ascii="Georgia" w:hAnsi="Georgia"/>
          <w:sz w:val="22"/>
          <w:szCs w:val="22"/>
          <w:lang w:val="en-GB"/>
        </w:rPr>
        <w:t xml:space="preserve"> it is quite clear</w:t>
      </w:r>
      <w:r w:rsidR="00556602">
        <w:rPr>
          <w:rFonts w:ascii="Georgia" w:hAnsi="Georgia"/>
          <w:sz w:val="22"/>
          <w:szCs w:val="22"/>
          <w:lang w:val="en-GB"/>
        </w:rPr>
        <w:t xml:space="preserve">, and more so after the COP26 event, that time has become a luxury we can no longer afford in order to “fix” our broken environment. “Living organically” is no longer a solution capable of reversing the effects of our modern lifestyles, as </w:t>
      </w:r>
      <w:r w:rsidR="007B0EAC">
        <w:rPr>
          <w:rFonts w:ascii="Georgia" w:hAnsi="Georgia"/>
          <w:sz w:val="22"/>
          <w:szCs w:val="22"/>
          <w:lang w:val="en-GB"/>
        </w:rPr>
        <w:t xml:space="preserve">it will take time for the changes to occur naturally. </w:t>
      </w:r>
      <w:r w:rsidR="00B25BC4">
        <w:rPr>
          <w:rFonts w:ascii="Georgia" w:hAnsi="Georgia"/>
          <w:sz w:val="22"/>
          <w:szCs w:val="22"/>
          <w:lang w:val="en-GB"/>
        </w:rPr>
        <w:t>Which is why WWF is launching Panda Labs, “a multi-year innovation program to accelerate and amplify emerging technology”</w:t>
      </w:r>
      <w:sdt>
        <w:sdtPr>
          <w:rPr>
            <w:rFonts w:ascii="Georgia" w:hAnsi="Georgia"/>
            <w:sz w:val="22"/>
            <w:szCs w:val="22"/>
            <w:lang w:val="en-GB"/>
          </w:rPr>
          <w:id w:val="-1044821514"/>
          <w:citation/>
        </w:sdtPr>
        <w:sdtContent>
          <w:r w:rsidR="00190CAD">
            <w:rPr>
              <w:rFonts w:ascii="Georgia" w:hAnsi="Georgia"/>
              <w:sz w:val="22"/>
              <w:szCs w:val="22"/>
              <w:lang w:val="en-GB"/>
            </w:rPr>
            <w:fldChar w:fldCharType="begin"/>
          </w:r>
          <w:r w:rsidR="00190CAD">
            <w:rPr>
              <w:rFonts w:ascii="Georgia" w:hAnsi="Georgia"/>
              <w:sz w:val="22"/>
              <w:szCs w:val="22"/>
              <w:lang w:val="fr-FR"/>
            </w:rPr>
            <w:instrText xml:space="preserve"> CITATION Pro17 \l 1036 </w:instrText>
          </w:r>
          <w:r w:rsidR="00190CAD">
            <w:rPr>
              <w:rFonts w:ascii="Georgia" w:hAnsi="Georgia"/>
              <w:sz w:val="22"/>
              <w:szCs w:val="22"/>
              <w:lang w:val="en-GB"/>
            </w:rPr>
            <w:fldChar w:fldCharType="separate"/>
          </w:r>
          <w:r w:rsidR="00190CAD">
            <w:rPr>
              <w:rFonts w:ascii="Georgia" w:hAnsi="Georgia"/>
              <w:noProof/>
              <w:sz w:val="22"/>
              <w:szCs w:val="22"/>
              <w:lang w:val="fr-FR"/>
            </w:rPr>
            <w:t xml:space="preserve"> </w:t>
          </w:r>
          <w:r w:rsidR="00190CAD" w:rsidRPr="00190CAD">
            <w:rPr>
              <w:rFonts w:ascii="Georgia" w:hAnsi="Georgia"/>
              <w:noProof/>
              <w:sz w:val="22"/>
              <w:szCs w:val="22"/>
              <w:lang w:val="fr-FR"/>
            </w:rPr>
            <w:t>(Proudfoot &amp; Kelley, 2017)</w:t>
          </w:r>
          <w:r w:rsidR="00190CAD">
            <w:rPr>
              <w:rFonts w:ascii="Georgia" w:hAnsi="Georgia"/>
              <w:sz w:val="22"/>
              <w:szCs w:val="22"/>
              <w:lang w:val="en-GB"/>
            </w:rPr>
            <w:fldChar w:fldCharType="end"/>
          </w:r>
        </w:sdtContent>
      </w:sdt>
      <w:r w:rsidR="00B25BC4">
        <w:rPr>
          <w:rFonts w:ascii="Georgia" w:hAnsi="Georgia"/>
          <w:sz w:val="22"/>
          <w:szCs w:val="22"/>
          <w:lang w:val="en-GB"/>
        </w:rPr>
        <w:t xml:space="preserve"> that’ll be crucial to </w:t>
      </w:r>
      <w:r w:rsidR="001A7759">
        <w:rPr>
          <w:rFonts w:ascii="Georgia" w:hAnsi="Georgia"/>
          <w:sz w:val="22"/>
          <w:szCs w:val="22"/>
          <w:lang w:val="en-GB"/>
        </w:rPr>
        <w:t>the conservation of our environment and ecosystem</w:t>
      </w:r>
      <w:r w:rsidR="00B25BC4">
        <w:rPr>
          <w:rFonts w:ascii="Georgia" w:hAnsi="Georgia"/>
          <w:sz w:val="22"/>
          <w:szCs w:val="22"/>
          <w:lang w:val="en-GB"/>
        </w:rPr>
        <w:t>. The purpose of this program is to connect us all on a global scale in order to effecti</w:t>
      </w:r>
      <w:r w:rsidR="001A7759">
        <w:rPr>
          <w:rFonts w:ascii="Georgia" w:hAnsi="Georgia"/>
          <w:sz w:val="22"/>
          <w:szCs w:val="22"/>
          <w:lang w:val="en-GB"/>
        </w:rPr>
        <w:t>vely innovate in solutions for the environmental cause by bringing together unlikely allies in a joint effort.</w:t>
      </w:r>
    </w:p>
    <w:p w14:paraId="4FE38F3A" w14:textId="67FA7ECE" w:rsidR="00C20AF4" w:rsidRDefault="00C20AF4" w:rsidP="004B7C47">
      <w:pPr>
        <w:spacing w:line="360" w:lineRule="auto"/>
        <w:rPr>
          <w:rFonts w:ascii="Georgia" w:hAnsi="Georgia"/>
          <w:sz w:val="22"/>
          <w:szCs w:val="22"/>
          <w:lang w:val="en-GB"/>
        </w:rPr>
      </w:pPr>
    </w:p>
    <w:p w14:paraId="12FC6012" w14:textId="2FABC19F" w:rsidR="00C0429F" w:rsidRDefault="00C20AF4" w:rsidP="004B7C47">
      <w:pPr>
        <w:spacing w:line="360" w:lineRule="auto"/>
        <w:rPr>
          <w:rFonts w:ascii="Georgia" w:hAnsi="Georgia"/>
          <w:sz w:val="22"/>
          <w:szCs w:val="22"/>
          <w:lang w:val="en-GB"/>
        </w:rPr>
      </w:pPr>
      <w:r>
        <w:rPr>
          <w:rFonts w:ascii="Georgia" w:hAnsi="Georgia"/>
          <w:sz w:val="22"/>
          <w:szCs w:val="22"/>
          <w:lang w:val="en-GB"/>
        </w:rPr>
        <w:t xml:space="preserve">As there is more movement and action taken to help the environmental cause and as we move towards a </w:t>
      </w:r>
      <w:r w:rsidR="00A30AC0">
        <w:rPr>
          <w:rFonts w:ascii="Georgia" w:hAnsi="Georgia"/>
          <w:sz w:val="22"/>
          <w:szCs w:val="22"/>
          <w:lang w:val="en-GB"/>
        </w:rPr>
        <w:t>fourth</w:t>
      </w:r>
      <w:r>
        <w:rPr>
          <w:rFonts w:ascii="Georgia" w:hAnsi="Georgia"/>
          <w:sz w:val="22"/>
          <w:szCs w:val="22"/>
          <w:lang w:val="en-GB"/>
        </w:rPr>
        <w:t xml:space="preserve"> </w:t>
      </w:r>
      <w:r w:rsidR="00ED3F1D">
        <w:rPr>
          <w:rFonts w:ascii="Georgia" w:hAnsi="Georgia"/>
          <w:sz w:val="22"/>
          <w:szCs w:val="22"/>
          <w:lang w:val="en-GB"/>
        </w:rPr>
        <w:t xml:space="preserve">industrial revolution, more designers are thinking virtual. </w:t>
      </w:r>
      <w:r w:rsidR="00DA5A4C">
        <w:rPr>
          <w:rFonts w:ascii="Georgia" w:hAnsi="Georgia"/>
          <w:sz w:val="22"/>
          <w:szCs w:val="22"/>
          <w:lang w:val="en-GB"/>
        </w:rPr>
        <w:t xml:space="preserve">The Valentino Autumn Winter 2020, </w:t>
      </w:r>
      <w:r w:rsidR="00275384">
        <w:rPr>
          <w:rFonts w:ascii="Georgia" w:hAnsi="Georgia"/>
          <w:sz w:val="22"/>
          <w:szCs w:val="22"/>
          <w:lang w:val="en-GB"/>
        </w:rPr>
        <w:t>born from the constraints of a global lockdown was a</w:t>
      </w:r>
      <w:r w:rsidR="00DA5A4C">
        <w:rPr>
          <w:rFonts w:ascii="Georgia" w:hAnsi="Georgia"/>
          <w:sz w:val="22"/>
          <w:szCs w:val="22"/>
          <w:lang w:val="en-GB"/>
        </w:rPr>
        <w:t xml:space="preserve"> completely reimagined fashion show </w:t>
      </w:r>
      <w:r w:rsidR="00A30AC0">
        <w:rPr>
          <w:rFonts w:ascii="Georgia" w:hAnsi="Georgia"/>
          <w:sz w:val="22"/>
          <w:szCs w:val="22"/>
          <w:lang w:val="en-GB"/>
        </w:rPr>
        <w:t>when</w:t>
      </w:r>
      <w:r w:rsidR="00043EB4">
        <w:rPr>
          <w:rFonts w:ascii="Georgia" w:hAnsi="Georgia"/>
          <w:sz w:val="22"/>
          <w:szCs w:val="22"/>
          <w:lang w:val="en-GB"/>
        </w:rPr>
        <w:t xml:space="preserve"> the pandemic </w:t>
      </w:r>
      <w:r w:rsidR="006772D8">
        <w:rPr>
          <w:rFonts w:ascii="Georgia" w:hAnsi="Georgia"/>
          <w:sz w:val="22"/>
          <w:szCs w:val="22"/>
          <w:lang w:val="en-GB"/>
        </w:rPr>
        <w:t>came to us</w:t>
      </w:r>
      <w:r w:rsidR="00043EB4">
        <w:rPr>
          <w:rFonts w:ascii="Georgia" w:hAnsi="Georgia"/>
          <w:sz w:val="22"/>
          <w:szCs w:val="22"/>
          <w:lang w:val="en-GB"/>
        </w:rPr>
        <w:t xml:space="preserve">, </w:t>
      </w:r>
      <w:r w:rsidR="00DA5A4C">
        <w:rPr>
          <w:rFonts w:ascii="Georgia" w:hAnsi="Georgia"/>
          <w:sz w:val="22"/>
          <w:szCs w:val="22"/>
          <w:lang w:val="en-GB"/>
        </w:rPr>
        <w:t>explor</w:t>
      </w:r>
      <w:r w:rsidR="00585348">
        <w:rPr>
          <w:rFonts w:ascii="Georgia" w:hAnsi="Georgia"/>
          <w:sz w:val="22"/>
          <w:szCs w:val="22"/>
          <w:lang w:val="en-GB"/>
        </w:rPr>
        <w:t>ing</w:t>
      </w:r>
      <w:r w:rsidR="00DA5A4C">
        <w:rPr>
          <w:rFonts w:ascii="Georgia" w:hAnsi="Georgia"/>
          <w:sz w:val="22"/>
          <w:szCs w:val="22"/>
          <w:lang w:val="en-GB"/>
        </w:rPr>
        <w:t xml:space="preserve"> </w:t>
      </w:r>
      <w:r w:rsidR="002B7148">
        <w:rPr>
          <w:rFonts w:ascii="Georgia" w:hAnsi="Georgia"/>
          <w:sz w:val="22"/>
          <w:szCs w:val="22"/>
          <w:lang w:val="en-GB"/>
        </w:rPr>
        <w:t>‘</w:t>
      </w:r>
      <w:r w:rsidR="00DA5A4C">
        <w:rPr>
          <w:rFonts w:ascii="Georgia" w:hAnsi="Georgia"/>
          <w:sz w:val="22"/>
          <w:szCs w:val="22"/>
          <w:lang w:val="en-GB"/>
        </w:rPr>
        <w:t>the idea of rebirth, placing human values in conjunction with the digital</w:t>
      </w:r>
      <w:r w:rsidR="002B7148">
        <w:rPr>
          <w:rFonts w:ascii="Georgia" w:hAnsi="Georgia"/>
          <w:sz w:val="22"/>
          <w:szCs w:val="22"/>
          <w:lang w:val="en-GB"/>
        </w:rPr>
        <w:t>’</w:t>
      </w:r>
      <w:r w:rsidR="00026583">
        <w:rPr>
          <w:rFonts w:ascii="Georgia" w:hAnsi="Georgia"/>
          <w:sz w:val="22"/>
          <w:szCs w:val="22"/>
          <w:lang w:val="en-GB"/>
        </w:rPr>
        <w:t xml:space="preserve"> </w:t>
      </w:r>
      <w:sdt>
        <w:sdtPr>
          <w:rPr>
            <w:rFonts w:ascii="Georgia" w:hAnsi="Georgia"/>
            <w:sz w:val="22"/>
            <w:szCs w:val="22"/>
            <w:lang w:val="en-GB"/>
          </w:rPr>
          <w:id w:val="598834119"/>
          <w:citation/>
        </w:sdtPr>
        <w:sdtContent>
          <w:r w:rsidR="00026583">
            <w:rPr>
              <w:rFonts w:ascii="Georgia" w:hAnsi="Georgia"/>
              <w:sz w:val="22"/>
              <w:szCs w:val="22"/>
              <w:lang w:val="en-GB"/>
            </w:rPr>
            <w:fldChar w:fldCharType="begin"/>
          </w:r>
          <w:r w:rsidR="00026583">
            <w:rPr>
              <w:rFonts w:ascii="Georgia" w:hAnsi="Georgia"/>
              <w:sz w:val="22"/>
              <w:szCs w:val="22"/>
              <w:lang w:val="fr-FR"/>
            </w:rPr>
            <w:instrText xml:space="preserve"> CITATION Sho20 \l 1036 </w:instrText>
          </w:r>
          <w:r w:rsidR="00026583">
            <w:rPr>
              <w:rFonts w:ascii="Georgia" w:hAnsi="Georgia"/>
              <w:sz w:val="22"/>
              <w:szCs w:val="22"/>
              <w:lang w:val="en-GB"/>
            </w:rPr>
            <w:fldChar w:fldCharType="separate"/>
          </w:r>
          <w:r w:rsidR="00026583" w:rsidRPr="00026583">
            <w:rPr>
              <w:rFonts w:ascii="Georgia" w:hAnsi="Georgia"/>
              <w:noProof/>
              <w:sz w:val="22"/>
              <w:szCs w:val="22"/>
              <w:lang w:val="fr-FR"/>
            </w:rPr>
            <w:t>(Show Studio, 2020)</w:t>
          </w:r>
          <w:r w:rsidR="00026583">
            <w:rPr>
              <w:rFonts w:ascii="Georgia" w:hAnsi="Georgia"/>
              <w:sz w:val="22"/>
              <w:szCs w:val="22"/>
              <w:lang w:val="en-GB"/>
            </w:rPr>
            <w:fldChar w:fldCharType="end"/>
          </w:r>
        </w:sdtContent>
      </w:sdt>
      <w:r w:rsidR="00DA5A4C">
        <w:rPr>
          <w:rFonts w:ascii="Georgia" w:hAnsi="Georgia"/>
          <w:sz w:val="22"/>
          <w:szCs w:val="22"/>
          <w:lang w:val="en-GB"/>
        </w:rPr>
        <w:t xml:space="preserve">. This show consists of beautifully designed and </w:t>
      </w:r>
      <w:r w:rsidR="008D677C">
        <w:rPr>
          <w:rFonts w:ascii="Georgia" w:hAnsi="Georgia"/>
          <w:sz w:val="22"/>
          <w:szCs w:val="22"/>
          <w:lang w:val="en-GB"/>
        </w:rPr>
        <w:t>over proportioned white garments that are the canvas for Nick Knight’s fashion film ‘</w:t>
      </w:r>
      <w:r w:rsidR="008D677C" w:rsidRPr="002B7148">
        <w:rPr>
          <w:rFonts w:ascii="Georgia" w:hAnsi="Georgia"/>
          <w:i/>
          <w:iCs/>
          <w:sz w:val="22"/>
          <w:szCs w:val="22"/>
          <w:lang w:val="en-GB"/>
        </w:rPr>
        <w:t>Of Grace and Light’</w:t>
      </w:r>
      <w:r w:rsidR="008D677C">
        <w:rPr>
          <w:rFonts w:ascii="Georgia" w:hAnsi="Georgia"/>
          <w:sz w:val="22"/>
          <w:szCs w:val="22"/>
          <w:lang w:val="en-GB"/>
        </w:rPr>
        <w:t xml:space="preserve">. </w:t>
      </w:r>
    </w:p>
    <w:p w14:paraId="1746314C" w14:textId="0CA7058C" w:rsidR="00C0429F" w:rsidRDefault="00C0429F" w:rsidP="004B7C47">
      <w:pPr>
        <w:spacing w:line="360" w:lineRule="auto"/>
        <w:rPr>
          <w:rFonts w:ascii="Georgia" w:hAnsi="Georgia"/>
          <w:sz w:val="22"/>
          <w:szCs w:val="22"/>
          <w:lang w:val="en-GB"/>
        </w:rPr>
      </w:pPr>
    </w:p>
    <w:p w14:paraId="7E8C9609" w14:textId="7A07DE9E" w:rsidR="00C0429F" w:rsidRDefault="002B2E56" w:rsidP="00C0429F">
      <w:pPr>
        <w:spacing w:line="360" w:lineRule="auto"/>
        <w:jc w:val="center"/>
        <w:rPr>
          <w:rFonts w:ascii="Georgia" w:hAnsi="Georgia"/>
          <w:sz w:val="22"/>
          <w:szCs w:val="22"/>
          <w:lang w:val="en-GB"/>
        </w:rPr>
      </w:pPr>
      <w:r>
        <w:rPr>
          <w:rFonts w:ascii="Georgia" w:hAnsi="Georgia"/>
          <w:noProof/>
          <w:sz w:val="22"/>
          <w:szCs w:val="22"/>
          <w:lang w:val="en-GB"/>
        </w:rPr>
        <w:lastRenderedPageBreak/>
        <w:drawing>
          <wp:inline distT="0" distB="0" distL="0" distR="0" wp14:anchorId="3AD102CC" wp14:editId="68ABB037">
            <wp:extent cx="5731510" cy="3219450"/>
            <wp:effectExtent l="0" t="0" r="0" b="6350"/>
            <wp:docPr id="13" name="Picture 13" descr="A picture containing person, dress, dark,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person, dress, dark, blu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1AF452EE" w14:textId="2BE63C54" w:rsidR="002B2E56" w:rsidRDefault="002B2E56" w:rsidP="00C0429F">
      <w:pPr>
        <w:spacing w:line="360" w:lineRule="auto"/>
        <w:jc w:val="center"/>
        <w:rPr>
          <w:rFonts w:ascii="Georgia" w:hAnsi="Georgia"/>
          <w:sz w:val="22"/>
          <w:szCs w:val="22"/>
          <w:lang w:val="en-GB"/>
        </w:rPr>
      </w:pPr>
      <w:r>
        <w:rPr>
          <w:rFonts w:ascii="Georgia" w:hAnsi="Georgia"/>
          <w:sz w:val="22"/>
          <w:szCs w:val="22"/>
          <w:lang w:val="en-GB"/>
        </w:rPr>
        <w:t>Fig.11.</w:t>
      </w:r>
      <w:r w:rsidR="00DC7A20">
        <w:rPr>
          <w:rFonts w:ascii="Georgia" w:hAnsi="Georgia"/>
          <w:sz w:val="22"/>
          <w:szCs w:val="22"/>
          <w:lang w:val="en-GB"/>
        </w:rPr>
        <w:t xml:space="preserve"> </w:t>
      </w:r>
      <w:sdt>
        <w:sdtPr>
          <w:rPr>
            <w:rFonts w:ascii="Georgia" w:hAnsi="Georgia"/>
            <w:sz w:val="22"/>
            <w:szCs w:val="22"/>
            <w:lang w:val="en-GB"/>
          </w:rPr>
          <w:id w:val="-723439726"/>
          <w:citation/>
        </w:sdtPr>
        <w:sdtContent>
          <w:r w:rsidR="00A6677C">
            <w:rPr>
              <w:rFonts w:ascii="Georgia" w:hAnsi="Georgia"/>
              <w:sz w:val="22"/>
              <w:szCs w:val="22"/>
              <w:lang w:val="en-GB"/>
            </w:rPr>
            <w:fldChar w:fldCharType="begin"/>
          </w:r>
          <w:r w:rsidR="00A6677C">
            <w:rPr>
              <w:rFonts w:ascii="Georgia" w:hAnsi="Georgia"/>
              <w:sz w:val="22"/>
              <w:szCs w:val="22"/>
              <w:lang w:val="fr-FR"/>
            </w:rPr>
            <w:instrText xml:space="preserve"> CITATION Sho20 \l 1036 </w:instrText>
          </w:r>
          <w:r w:rsidR="00A6677C">
            <w:rPr>
              <w:rFonts w:ascii="Georgia" w:hAnsi="Georgia"/>
              <w:sz w:val="22"/>
              <w:szCs w:val="22"/>
              <w:lang w:val="en-GB"/>
            </w:rPr>
            <w:fldChar w:fldCharType="separate"/>
          </w:r>
          <w:r w:rsidR="00A6677C" w:rsidRPr="00A6677C">
            <w:rPr>
              <w:rFonts w:ascii="Georgia" w:hAnsi="Georgia"/>
              <w:noProof/>
              <w:sz w:val="22"/>
              <w:szCs w:val="22"/>
              <w:lang w:val="fr-FR"/>
            </w:rPr>
            <w:t>(Show Studio, 2020)</w:t>
          </w:r>
          <w:r w:rsidR="00A6677C">
            <w:rPr>
              <w:rFonts w:ascii="Georgia" w:hAnsi="Georgia"/>
              <w:sz w:val="22"/>
              <w:szCs w:val="22"/>
              <w:lang w:val="en-GB"/>
            </w:rPr>
            <w:fldChar w:fldCharType="end"/>
          </w:r>
        </w:sdtContent>
      </w:sdt>
    </w:p>
    <w:p w14:paraId="2CF9F7E0" w14:textId="77777777" w:rsidR="00C0429F" w:rsidRDefault="00C0429F" w:rsidP="004B7C47">
      <w:pPr>
        <w:spacing w:line="360" w:lineRule="auto"/>
        <w:rPr>
          <w:rFonts w:ascii="Georgia" w:hAnsi="Georgia"/>
          <w:sz w:val="22"/>
          <w:szCs w:val="22"/>
          <w:lang w:val="en-GB"/>
        </w:rPr>
      </w:pPr>
    </w:p>
    <w:p w14:paraId="32F1E50D" w14:textId="7ADDE07C" w:rsidR="0009040D" w:rsidRDefault="00CC7B19" w:rsidP="004B7C47">
      <w:pPr>
        <w:spacing w:line="360" w:lineRule="auto"/>
        <w:rPr>
          <w:rFonts w:ascii="Georgia" w:hAnsi="Georgia"/>
          <w:sz w:val="22"/>
          <w:szCs w:val="22"/>
          <w:lang w:val="en-GB"/>
        </w:rPr>
      </w:pPr>
      <w:r>
        <w:rPr>
          <w:rFonts w:ascii="Georgia" w:hAnsi="Georgia"/>
          <w:sz w:val="22"/>
          <w:szCs w:val="22"/>
          <w:lang w:val="en-GB"/>
        </w:rPr>
        <w:t xml:space="preserve">As the second biggest polluter on our planet, the fashion industry is our main source of over consumption. </w:t>
      </w:r>
      <w:r w:rsidR="004537F2">
        <w:rPr>
          <w:rFonts w:ascii="Georgia" w:hAnsi="Georgia"/>
          <w:sz w:val="22"/>
          <w:szCs w:val="22"/>
          <w:lang w:val="en-GB"/>
        </w:rPr>
        <w:t>R</w:t>
      </w:r>
      <w:r w:rsidR="00E641F5">
        <w:rPr>
          <w:rFonts w:ascii="Georgia" w:hAnsi="Georgia"/>
          <w:sz w:val="22"/>
          <w:szCs w:val="22"/>
          <w:lang w:val="en-GB"/>
        </w:rPr>
        <w:t xml:space="preserve">eplacing the physical collection of </w:t>
      </w:r>
      <w:proofErr w:type="gramStart"/>
      <w:r w:rsidR="00E641F5">
        <w:rPr>
          <w:rFonts w:ascii="Georgia" w:hAnsi="Georgia"/>
          <w:sz w:val="22"/>
          <w:szCs w:val="22"/>
          <w:lang w:val="en-GB"/>
        </w:rPr>
        <w:t>trend</w:t>
      </w:r>
      <w:proofErr w:type="gramEnd"/>
      <w:r w:rsidR="00E641F5">
        <w:rPr>
          <w:rFonts w:ascii="Georgia" w:hAnsi="Georgia"/>
          <w:sz w:val="22"/>
          <w:szCs w:val="22"/>
          <w:lang w:val="en-GB"/>
        </w:rPr>
        <w:t xml:space="preserve"> setting garments </w:t>
      </w:r>
      <w:r>
        <w:rPr>
          <w:rFonts w:ascii="Georgia" w:hAnsi="Georgia"/>
          <w:sz w:val="22"/>
          <w:szCs w:val="22"/>
          <w:lang w:val="en-GB"/>
        </w:rPr>
        <w:t>of</w:t>
      </w:r>
      <w:r w:rsidR="00E641F5">
        <w:rPr>
          <w:rFonts w:ascii="Georgia" w:hAnsi="Georgia"/>
          <w:sz w:val="22"/>
          <w:szCs w:val="22"/>
          <w:lang w:val="en-GB"/>
        </w:rPr>
        <w:t xml:space="preserve"> the season with a digitised pattern projected onto blank textiles, t</w:t>
      </w:r>
      <w:r w:rsidR="008D677C">
        <w:rPr>
          <w:rFonts w:ascii="Georgia" w:hAnsi="Georgia"/>
          <w:sz w:val="22"/>
          <w:szCs w:val="22"/>
          <w:lang w:val="en-GB"/>
        </w:rPr>
        <w:t>his show open</w:t>
      </w:r>
      <w:r w:rsidR="00275384">
        <w:rPr>
          <w:rFonts w:ascii="Georgia" w:hAnsi="Georgia"/>
          <w:sz w:val="22"/>
          <w:szCs w:val="22"/>
          <w:lang w:val="en-GB"/>
        </w:rPr>
        <w:t>ed</w:t>
      </w:r>
      <w:r w:rsidR="008D677C">
        <w:rPr>
          <w:rFonts w:ascii="Georgia" w:hAnsi="Georgia"/>
          <w:sz w:val="22"/>
          <w:szCs w:val="22"/>
          <w:lang w:val="en-GB"/>
        </w:rPr>
        <w:t xml:space="preserve"> the discussion for change need</w:t>
      </w:r>
      <w:r w:rsidR="00FC5CDB">
        <w:rPr>
          <w:rFonts w:ascii="Georgia" w:hAnsi="Georgia"/>
          <w:sz w:val="22"/>
          <w:szCs w:val="22"/>
          <w:lang w:val="en-GB"/>
        </w:rPr>
        <w:t>ing</w:t>
      </w:r>
      <w:r w:rsidR="008D677C">
        <w:rPr>
          <w:rFonts w:ascii="Georgia" w:hAnsi="Georgia"/>
          <w:sz w:val="22"/>
          <w:szCs w:val="22"/>
          <w:lang w:val="en-GB"/>
        </w:rPr>
        <w:t xml:space="preserve"> to happen within the industry </w:t>
      </w:r>
      <w:r w:rsidR="00FC5CDB">
        <w:rPr>
          <w:rFonts w:ascii="Georgia" w:hAnsi="Georgia"/>
          <w:sz w:val="22"/>
          <w:szCs w:val="22"/>
          <w:lang w:val="en-GB"/>
        </w:rPr>
        <w:t xml:space="preserve">as a step towards becoming </w:t>
      </w:r>
      <w:r w:rsidR="00585348">
        <w:rPr>
          <w:rFonts w:ascii="Georgia" w:hAnsi="Georgia"/>
          <w:sz w:val="22"/>
          <w:szCs w:val="22"/>
          <w:lang w:val="en-GB"/>
        </w:rPr>
        <w:t xml:space="preserve">more </w:t>
      </w:r>
      <w:r w:rsidR="004537F2">
        <w:rPr>
          <w:rFonts w:ascii="Georgia" w:hAnsi="Georgia"/>
          <w:sz w:val="22"/>
          <w:szCs w:val="22"/>
          <w:lang w:val="en-GB"/>
        </w:rPr>
        <w:t>sustainable</w:t>
      </w:r>
      <w:r w:rsidR="00FC5CDB">
        <w:rPr>
          <w:rFonts w:ascii="Georgia" w:hAnsi="Georgia"/>
          <w:sz w:val="22"/>
          <w:szCs w:val="22"/>
          <w:lang w:val="en-GB"/>
        </w:rPr>
        <w:t>.</w:t>
      </w:r>
      <w:r w:rsidR="004537F2">
        <w:rPr>
          <w:rFonts w:ascii="Georgia" w:hAnsi="Georgia"/>
          <w:sz w:val="22"/>
          <w:szCs w:val="22"/>
          <w:lang w:val="en-GB"/>
        </w:rPr>
        <w:t xml:space="preserve"> This show perfectly illustrates the place technology can have in the future of our fashion industr</w:t>
      </w:r>
      <w:r>
        <w:rPr>
          <w:rFonts w:ascii="Georgia" w:hAnsi="Georgia"/>
          <w:sz w:val="22"/>
          <w:szCs w:val="22"/>
          <w:lang w:val="en-GB"/>
        </w:rPr>
        <w:t>y</w:t>
      </w:r>
      <w:r w:rsidR="00ED4E96">
        <w:rPr>
          <w:rFonts w:ascii="Georgia" w:hAnsi="Georgia"/>
          <w:sz w:val="22"/>
          <w:szCs w:val="22"/>
          <w:lang w:val="en-GB"/>
        </w:rPr>
        <w:t xml:space="preserve"> by digitising patterns that can be projected on a few </w:t>
      </w:r>
      <w:r w:rsidR="00585348">
        <w:rPr>
          <w:rFonts w:ascii="Georgia" w:hAnsi="Georgia"/>
          <w:sz w:val="22"/>
          <w:szCs w:val="22"/>
          <w:lang w:val="en-GB"/>
        </w:rPr>
        <w:t xml:space="preserve">durable </w:t>
      </w:r>
      <w:r w:rsidR="00ED4E96">
        <w:rPr>
          <w:rFonts w:ascii="Georgia" w:hAnsi="Georgia"/>
          <w:sz w:val="22"/>
          <w:szCs w:val="22"/>
          <w:lang w:val="en-GB"/>
        </w:rPr>
        <w:t>garments</w:t>
      </w:r>
      <w:r w:rsidR="003E1522">
        <w:rPr>
          <w:rFonts w:ascii="Georgia" w:hAnsi="Georgia"/>
          <w:sz w:val="22"/>
          <w:szCs w:val="22"/>
          <w:lang w:val="en-GB"/>
        </w:rPr>
        <w:t xml:space="preserve"> instead of constantly changing out our wardrobe</w:t>
      </w:r>
      <w:r w:rsidR="004537F2">
        <w:rPr>
          <w:rFonts w:ascii="Georgia" w:hAnsi="Georgia"/>
          <w:sz w:val="22"/>
          <w:szCs w:val="22"/>
          <w:lang w:val="en-GB"/>
        </w:rPr>
        <w:t>.</w:t>
      </w:r>
      <w:r w:rsidR="00423672">
        <w:rPr>
          <w:rFonts w:ascii="Georgia" w:hAnsi="Georgia"/>
          <w:sz w:val="22"/>
          <w:szCs w:val="22"/>
          <w:lang w:val="en-GB"/>
        </w:rPr>
        <w:t xml:space="preserve">  </w:t>
      </w:r>
    </w:p>
    <w:p w14:paraId="23CFA364" w14:textId="6FBBFE54" w:rsidR="00B21BE0" w:rsidRDefault="00B21BE0" w:rsidP="004B7C47">
      <w:pPr>
        <w:spacing w:line="360" w:lineRule="auto"/>
        <w:rPr>
          <w:rFonts w:ascii="Georgia" w:hAnsi="Georgia"/>
          <w:sz w:val="22"/>
          <w:szCs w:val="22"/>
          <w:lang w:val="en-GB"/>
        </w:rPr>
      </w:pPr>
    </w:p>
    <w:p w14:paraId="30F40240" w14:textId="19933996" w:rsidR="00605558" w:rsidRDefault="00350055" w:rsidP="004B7C47">
      <w:pPr>
        <w:spacing w:line="360" w:lineRule="auto"/>
        <w:rPr>
          <w:rFonts w:ascii="Georgia" w:hAnsi="Georgia"/>
          <w:color w:val="000000" w:themeColor="text1"/>
          <w:sz w:val="22"/>
          <w:szCs w:val="22"/>
          <w:lang w:val="en-GB"/>
        </w:rPr>
      </w:pPr>
      <w:r>
        <w:rPr>
          <w:rFonts w:ascii="Georgia" w:hAnsi="Georgia"/>
          <w:sz w:val="22"/>
          <w:szCs w:val="22"/>
          <w:lang w:val="en-GB"/>
        </w:rPr>
        <w:t>Naturally progressing towards a virtual world and hopefully a more sustainable one,</w:t>
      </w:r>
      <w:r w:rsidR="009472B1">
        <w:rPr>
          <w:rFonts w:ascii="Georgia" w:hAnsi="Georgia"/>
          <w:sz w:val="22"/>
          <w:szCs w:val="22"/>
          <w:lang w:val="en-GB"/>
        </w:rPr>
        <w:t xml:space="preserve"> linear economies highlighted by the cheap clothing created by</w:t>
      </w:r>
      <w:r>
        <w:rPr>
          <w:rFonts w:ascii="Georgia" w:hAnsi="Georgia"/>
          <w:sz w:val="22"/>
          <w:szCs w:val="22"/>
          <w:lang w:val="en-GB"/>
        </w:rPr>
        <w:t xml:space="preserve"> fast fashion will have to reinvent themselves in order to stay in busines</w:t>
      </w:r>
      <w:r w:rsidR="00585348">
        <w:rPr>
          <w:rFonts w:ascii="Georgia" w:hAnsi="Georgia"/>
          <w:sz w:val="22"/>
          <w:szCs w:val="22"/>
          <w:lang w:val="en-GB"/>
        </w:rPr>
        <w:t xml:space="preserve">s. However, this might take some time as there is a certain reluctance, especially in the fast fashion industry </w:t>
      </w:r>
      <w:r w:rsidR="009C6F21">
        <w:rPr>
          <w:rFonts w:ascii="Georgia" w:hAnsi="Georgia"/>
          <w:sz w:val="22"/>
          <w:szCs w:val="22"/>
          <w:lang w:val="en-GB"/>
        </w:rPr>
        <w:t xml:space="preserve">to take the steps necessary to instruct on the many environmental and ethical injustices and to restore a healthy balance to consumerism. This can be the approach </w:t>
      </w:r>
      <w:r w:rsidR="005F2D7C">
        <w:rPr>
          <w:rFonts w:ascii="Georgia" w:hAnsi="Georgia"/>
          <w:sz w:val="22"/>
          <w:szCs w:val="22"/>
          <w:lang w:val="en-GB"/>
        </w:rPr>
        <w:t xml:space="preserve">of the ZARA commissioned virtual window display. </w:t>
      </w:r>
      <w:r w:rsidR="00EA526C">
        <w:rPr>
          <w:rFonts w:ascii="Georgia" w:hAnsi="Georgia"/>
          <w:sz w:val="22"/>
          <w:szCs w:val="22"/>
          <w:lang w:val="en-GB"/>
        </w:rPr>
        <w:t>This virtual installation poses the question of whether this is the fast fashion industry changing its ways or just a stunt to attract people to the physical place</w:t>
      </w:r>
      <w:r w:rsidR="005F2D7C">
        <w:rPr>
          <w:rFonts w:ascii="Georgia" w:hAnsi="Georgia"/>
          <w:sz w:val="22"/>
          <w:szCs w:val="22"/>
          <w:lang w:val="en-GB"/>
        </w:rPr>
        <w:t xml:space="preserve">, </w:t>
      </w:r>
      <w:r w:rsidR="00EA526C">
        <w:rPr>
          <w:rFonts w:ascii="Georgia" w:hAnsi="Georgia"/>
          <w:sz w:val="22"/>
          <w:szCs w:val="22"/>
          <w:lang w:val="en-GB"/>
        </w:rPr>
        <w:t>where the installation does not exist</w:t>
      </w:r>
      <w:r w:rsidR="005F2D7C">
        <w:rPr>
          <w:rFonts w:ascii="Georgia" w:hAnsi="Georgia"/>
          <w:sz w:val="22"/>
          <w:szCs w:val="22"/>
          <w:lang w:val="en-GB"/>
        </w:rPr>
        <w:t>, for business</w:t>
      </w:r>
      <w:r w:rsidR="00EA526C">
        <w:rPr>
          <w:rFonts w:ascii="Georgia" w:hAnsi="Georgia"/>
          <w:sz w:val="22"/>
          <w:szCs w:val="22"/>
          <w:lang w:val="en-GB"/>
        </w:rPr>
        <w:t>.</w:t>
      </w:r>
      <w:r w:rsidR="005F2D7C">
        <w:rPr>
          <w:rFonts w:ascii="Georgia" w:hAnsi="Georgia"/>
          <w:sz w:val="22"/>
          <w:szCs w:val="22"/>
          <w:lang w:val="en-GB"/>
        </w:rPr>
        <w:t xml:space="preserve"> </w:t>
      </w:r>
      <w:r w:rsidR="00C6784C">
        <w:rPr>
          <w:rFonts w:ascii="Georgia" w:hAnsi="Georgia"/>
          <w:color w:val="000000" w:themeColor="text1"/>
          <w:sz w:val="22"/>
          <w:szCs w:val="22"/>
          <w:lang w:val="en-GB"/>
        </w:rPr>
        <w:t xml:space="preserve">While this is an obstacle we face as a community, we </w:t>
      </w:r>
      <w:proofErr w:type="gramStart"/>
      <w:r w:rsidR="00C6784C">
        <w:rPr>
          <w:rFonts w:ascii="Georgia" w:hAnsi="Georgia"/>
          <w:color w:val="000000" w:themeColor="text1"/>
          <w:sz w:val="22"/>
          <w:szCs w:val="22"/>
          <w:lang w:val="en-GB"/>
        </w:rPr>
        <w:t>have to</w:t>
      </w:r>
      <w:proofErr w:type="gramEnd"/>
      <w:r w:rsidR="00C6784C">
        <w:rPr>
          <w:rFonts w:ascii="Georgia" w:hAnsi="Georgia"/>
          <w:color w:val="000000" w:themeColor="text1"/>
          <w:sz w:val="22"/>
          <w:szCs w:val="22"/>
          <w:lang w:val="en-GB"/>
        </w:rPr>
        <w:t xml:space="preserve"> educate ourselves and others on the many discrepancies of industries such as fast fashion that expect to </w:t>
      </w:r>
      <w:r w:rsidR="00921605">
        <w:rPr>
          <w:rFonts w:ascii="Georgia" w:hAnsi="Georgia"/>
          <w:color w:val="000000" w:themeColor="text1"/>
          <w:sz w:val="22"/>
          <w:szCs w:val="22"/>
          <w:lang w:val="en-GB"/>
        </w:rPr>
        <w:t>be more sustainable while following the same faulty and incompatible business model of the linear economy</w:t>
      </w:r>
      <w:r w:rsidR="00C6784C">
        <w:rPr>
          <w:rFonts w:ascii="Georgia" w:hAnsi="Georgia"/>
          <w:color w:val="000000" w:themeColor="text1"/>
          <w:sz w:val="22"/>
          <w:szCs w:val="22"/>
          <w:lang w:val="en-GB"/>
        </w:rPr>
        <w:t xml:space="preserve">. </w:t>
      </w:r>
    </w:p>
    <w:p w14:paraId="4014F63A" w14:textId="7F36D486" w:rsidR="00921605" w:rsidRDefault="00921605" w:rsidP="004B7C47">
      <w:pPr>
        <w:spacing w:line="360" w:lineRule="auto"/>
        <w:rPr>
          <w:rFonts w:ascii="Georgia" w:hAnsi="Georgia"/>
          <w:color w:val="000000" w:themeColor="text1"/>
          <w:sz w:val="22"/>
          <w:szCs w:val="22"/>
          <w:lang w:val="en-GB"/>
        </w:rPr>
      </w:pPr>
    </w:p>
    <w:p w14:paraId="1FD9677E" w14:textId="1AF5DACF" w:rsidR="00D73F59" w:rsidRDefault="00921605" w:rsidP="004B7C47">
      <w:pPr>
        <w:spacing w:line="360" w:lineRule="auto"/>
        <w:rPr>
          <w:rFonts w:ascii="Georgia" w:hAnsi="Georgia"/>
          <w:color w:val="000000" w:themeColor="text1"/>
          <w:sz w:val="22"/>
          <w:szCs w:val="22"/>
          <w:lang w:val="en-US"/>
        </w:rPr>
      </w:pPr>
      <w:r>
        <w:rPr>
          <w:rFonts w:ascii="Georgia" w:hAnsi="Georgia"/>
          <w:color w:val="000000" w:themeColor="text1"/>
          <w:sz w:val="22"/>
          <w:szCs w:val="22"/>
          <w:lang w:val="en-GB"/>
        </w:rPr>
        <w:lastRenderedPageBreak/>
        <w:t xml:space="preserve">Looking forward to the evolution of </w:t>
      </w:r>
      <w:r w:rsidR="00FB76BC">
        <w:rPr>
          <w:rFonts w:ascii="Georgia" w:hAnsi="Georgia"/>
          <w:color w:val="000000" w:themeColor="text1"/>
          <w:sz w:val="22"/>
          <w:szCs w:val="22"/>
          <w:lang w:val="en-GB"/>
        </w:rPr>
        <w:t>cutting-edge</w:t>
      </w:r>
      <w:r>
        <w:rPr>
          <w:rFonts w:ascii="Georgia" w:hAnsi="Georgia"/>
          <w:color w:val="000000" w:themeColor="text1"/>
          <w:sz w:val="22"/>
          <w:szCs w:val="22"/>
          <w:lang w:val="en-GB"/>
        </w:rPr>
        <w:t xml:space="preserve"> technology such as the Metaverse,</w:t>
      </w:r>
      <w:r w:rsidR="00767F2A">
        <w:rPr>
          <w:rFonts w:ascii="Georgia" w:hAnsi="Georgia"/>
          <w:color w:val="000000" w:themeColor="text1"/>
          <w:sz w:val="22"/>
          <w:szCs w:val="22"/>
          <w:lang w:val="en-GB"/>
        </w:rPr>
        <w:t xml:space="preserve"> where less product and more data will be the new way of life, </w:t>
      </w:r>
      <w:r w:rsidR="006F34C7">
        <w:rPr>
          <w:rFonts w:ascii="Georgia" w:hAnsi="Georgia"/>
          <w:color w:val="000000" w:themeColor="text1"/>
          <w:sz w:val="22"/>
          <w:szCs w:val="22"/>
          <w:lang w:val="en-GB"/>
        </w:rPr>
        <w:t>we need to think about the future relationship between technology, biophilic design and nature</w:t>
      </w:r>
      <w:r w:rsidR="00767F2A">
        <w:rPr>
          <w:rFonts w:ascii="Georgia" w:hAnsi="Georgia"/>
          <w:color w:val="000000" w:themeColor="text1"/>
          <w:sz w:val="22"/>
          <w:szCs w:val="22"/>
          <w:lang w:val="en-GB"/>
        </w:rPr>
        <w:t xml:space="preserve"> that needs to become</w:t>
      </w:r>
      <w:r w:rsidR="006F34C7">
        <w:rPr>
          <w:rFonts w:ascii="Georgia" w:hAnsi="Georgia"/>
          <w:color w:val="000000" w:themeColor="text1"/>
          <w:sz w:val="22"/>
          <w:szCs w:val="22"/>
          <w:lang w:val="en-GB"/>
        </w:rPr>
        <w:t xml:space="preserve">. Being the cause of the </w:t>
      </w:r>
      <w:r w:rsidR="00767F2A">
        <w:rPr>
          <w:rFonts w:ascii="Georgia" w:hAnsi="Georgia"/>
          <w:color w:val="000000" w:themeColor="text1"/>
          <w:sz w:val="22"/>
          <w:szCs w:val="22"/>
          <w:lang w:val="en-GB"/>
        </w:rPr>
        <w:t>collapse</w:t>
      </w:r>
      <w:r w:rsidR="006F34C7">
        <w:rPr>
          <w:rFonts w:ascii="Georgia" w:hAnsi="Georgia"/>
          <w:color w:val="000000" w:themeColor="text1"/>
          <w:sz w:val="22"/>
          <w:szCs w:val="22"/>
          <w:lang w:val="en-GB"/>
        </w:rPr>
        <w:t xml:space="preserve"> of the ecosystem we </w:t>
      </w:r>
      <w:r w:rsidR="00FB76BC">
        <w:rPr>
          <w:rFonts w:ascii="Georgia" w:hAnsi="Georgia"/>
          <w:color w:val="000000" w:themeColor="text1"/>
          <w:sz w:val="22"/>
          <w:szCs w:val="22"/>
          <w:lang w:val="en-GB"/>
        </w:rPr>
        <w:t>must</w:t>
      </w:r>
      <w:r w:rsidR="006F34C7">
        <w:rPr>
          <w:rFonts w:ascii="Georgia" w:hAnsi="Georgia"/>
          <w:color w:val="000000" w:themeColor="text1"/>
          <w:sz w:val="22"/>
          <w:szCs w:val="22"/>
          <w:lang w:val="en-GB"/>
        </w:rPr>
        <w:t xml:space="preserve"> work hard to preserve what is left as well as using innovative technologies to revive the natural environment </w:t>
      </w:r>
      <w:r w:rsidR="00314AB9">
        <w:rPr>
          <w:rFonts w:ascii="Georgia" w:hAnsi="Georgia"/>
          <w:color w:val="000000" w:themeColor="text1"/>
          <w:sz w:val="22"/>
          <w:szCs w:val="22"/>
          <w:lang w:val="en-GB"/>
        </w:rPr>
        <w:t>and</w:t>
      </w:r>
      <w:r w:rsidR="006F34C7">
        <w:rPr>
          <w:rFonts w:ascii="Georgia" w:hAnsi="Georgia"/>
          <w:color w:val="000000" w:themeColor="text1"/>
          <w:sz w:val="22"/>
          <w:szCs w:val="22"/>
          <w:lang w:val="en-GB"/>
        </w:rPr>
        <w:t xml:space="preserve"> species that are extinct under our </w:t>
      </w:r>
      <w:r w:rsidR="00767F2A">
        <w:rPr>
          <w:rFonts w:ascii="Georgia" w:hAnsi="Georgia"/>
          <w:color w:val="000000" w:themeColor="text1"/>
          <w:sz w:val="22"/>
          <w:szCs w:val="22"/>
          <w:lang w:val="en-GB"/>
        </w:rPr>
        <w:t>rule</w:t>
      </w:r>
      <w:r w:rsidR="006F34C7">
        <w:rPr>
          <w:rFonts w:ascii="Georgia" w:hAnsi="Georgia"/>
          <w:color w:val="000000" w:themeColor="text1"/>
          <w:sz w:val="22"/>
          <w:szCs w:val="22"/>
          <w:lang w:val="en-GB"/>
        </w:rPr>
        <w:t>.</w:t>
      </w:r>
      <w:r w:rsidR="00767F2A">
        <w:rPr>
          <w:rFonts w:ascii="Georgia" w:hAnsi="Georgia"/>
          <w:color w:val="000000" w:themeColor="text1"/>
          <w:sz w:val="22"/>
          <w:szCs w:val="22"/>
          <w:lang w:val="en-GB"/>
        </w:rPr>
        <w:t xml:space="preserve"> </w:t>
      </w:r>
      <w:r w:rsidR="00096BE7">
        <w:rPr>
          <w:rFonts w:ascii="Georgia" w:hAnsi="Georgia"/>
          <w:color w:val="000000" w:themeColor="text1"/>
          <w:sz w:val="22"/>
          <w:szCs w:val="22"/>
          <w:lang w:val="en-GB"/>
        </w:rPr>
        <w:t>The</w:t>
      </w:r>
      <w:r w:rsidR="00767F2A">
        <w:rPr>
          <w:rFonts w:ascii="Georgia" w:hAnsi="Georgia"/>
          <w:color w:val="000000" w:themeColor="text1"/>
          <w:sz w:val="22"/>
          <w:szCs w:val="22"/>
          <w:lang w:val="en-GB"/>
        </w:rPr>
        <w:t xml:space="preserve"> preserving and revival of </w:t>
      </w:r>
      <w:r w:rsidR="00D4426F">
        <w:rPr>
          <w:rFonts w:ascii="Georgia" w:hAnsi="Georgia"/>
          <w:color w:val="000000" w:themeColor="text1"/>
          <w:sz w:val="22"/>
          <w:szCs w:val="22"/>
          <w:lang w:val="en-GB"/>
        </w:rPr>
        <w:t>the natural</w:t>
      </w:r>
      <w:r w:rsidR="00767F2A">
        <w:rPr>
          <w:rFonts w:ascii="Georgia" w:hAnsi="Georgia"/>
          <w:color w:val="000000" w:themeColor="text1"/>
          <w:sz w:val="22"/>
          <w:szCs w:val="22"/>
          <w:lang w:val="en-GB"/>
        </w:rPr>
        <w:t xml:space="preserve"> world are </w:t>
      </w:r>
      <w:r w:rsidR="00D509F0">
        <w:rPr>
          <w:rFonts w:ascii="Georgia" w:hAnsi="Georgia"/>
          <w:color w:val="000000" w:themeColor="text1"/>
          <w:sz w:val="22"/>
          <w:szCs w:val="22"/>
          <w:lang w:val="en-GB"/>
        </w:rPr>
        <w:t xml:space="preserve">both </w:t>
      </w:r>
      <w:r w:rsidR="00767F2A">
        <w:rPr>
          <w:rFonts w:ascii="Georgia" w:hAnsi="Georgia"/>
          <w:color w:val="000000" w:themeColor="text1"/>
          <w:sz w:val="22"/>
          <w:szCs w:val="22"/>
          <w:lang w:val="en-GB"/>
        </w:rPr>
        <w:t xml:space="preserve">very costly which is why </w:t>
      </w:r>
      <w:r w:rsidR="00D4426F">
        <w:rPr>
          <w:rFonts w:ascii="Georgia" w:hAnsi="Georgia"/>
          <w:color w:val="000000" w:themeColor="text1"/>
          <w:sz w:val="22"/>
          <w:szCs w:val="22"/>
          <w:lang w:val="en-GB"/>
        </w:rPr>
        <w:t xml:space="preserve">organisations such as the </w:t>
      </w:r>
      <w:r w:rsidR="00FB76BC">
        <w:rPr>
          <w:rFonts w:ascii="Georgia" w:hAnsi="Georgia"/>
          <w:color w:val="000000" w:themeColor="text1"/>
          <w:sz w:val="22"/>
          <w:szCs w:val="22"/>
          <w:lang w:val="en-GB"/>
        </w:rPr>
        <w:t>Panda labs</w:t>
      </w:r>
      <w:r w:rsidR="00D4426F">
        <w:rPr>
          <w:rFonts w:ascii="Georgia" w:hAnsi="Georgia"/>
          <w:color w:val="000000" w:themeColor="text1"/>
          <w:sz w:val="22"/>
          <w:szCs w:val="22"/>
          <w:lang w:val="en-GB"/>
        </w:rPr>
        <w:t xml:space="preserve"> are so important in order to </w:t>
      </w:r>
      <w:r w:rsidR="00CC4E88" w:rsidRPr="00CC4E88">
        <w:rPr>
          <w:rFonts w:ascii="Georgia" w:hAnsi="Georgia"/>
          <w:color w:val="000000" w:themeColor="text1"/>
          <w:sz w:val="22"/>
          <w:szCs w:val="22"/>
          <w:lang w:val="en-US"/>
        </w:rPr>
        <w:t>collaborate in a joint effort</w:t>
      </w:r>
      <w:r w:rsidR="00F702C7">
        <w:rPr>
          <w:rFonts w:ascii="Georgia" w:hAnsi="Georgia"/>
          <w:color w:val="000000" w:themeColor="text1"/>
          <w:sz w:val="22"/>
          <w:szCs w:val="22"/>
          <w:lang w:val="en-US"/>
        </w:rPr>
        <w:t xml:space="preserve"> </w:t>
      </w:r>
      <w:r w:rsidR="00CC4E88" w:rsidRPr="00CC4E88">
        <w:rPr>
          <w:rFonts w:ascii="Georgia" w:hAnsi="Georgia"/>
          <w:color w:val="000000" w:themeColor="text1"/>
          <w:sz w:val="22"/>
          <w:szCs w:val="22"/>
          <w:lang w:val="en-US"/>
        </w:rPr>
        <w:t>to solve the massive environmental issues of today and educate on the importance of our ecosystems</w:t>
      </w:r>
      <w:r w:rsidR="00CC4E88">
        <w:rPr>
          <w:rFonts w:ascii="Georgia" w:hAnsi="Georgia"/>
          <w:color w:val="000000" w:themeColor="text1"/>
          <w:sz w:val="22"/>
          <w:szCs w:val="22"/>
          <w:lang w:val="en-US"/>
        </w:rPr>
        <w:t>. A</w:t>
      </w:r>
      <w:r w:rsidR="00CC4E88" w:rsidRPr="00CC4E88">
        <w:rPr>
          <w:rFonts w:ascii="Georgia" w:hAnsi="Georgia"/>
          <w:color w:val="000000" w:themeColor="text1"/>
          <w:sz w:val="22"/>
          <w:szCs w:val="22"/>
          <w:lang w:val="en-US"/>
        </w:rPr>
        <w:t>s we have looked at the benefits of biophilic</w:t>
      </w:r>
      <w:r w:rsidR="00CC4E88">
        <w:rPr>
          <w:rFonts w:ascii="Georgia" w:hAnsi="Georgia"/>
          <w:color w:val="000000" w:themeColor="text1"/>
          <w:sz w:val="22"/>
          <w:szCs w:val="22"/>
          <w:lang w:val="en-US"/>
        </w:rPr>
        <w:t xml:space="preserve"> </w:t>
      </w:r>
      <w:r w:rsidR="00CC4E88" w:rsidRPr="00CC4E88">
        <w:rPr>
          <w:rFonts w:ascii="Georgia" w:hAnsi="Georgia"/>
          <w:color w:val="000000" w:themeColor="text1"/>
          <w:sz w:val="22"/>
          <w:szCs w:val="22"/>
          <w:lang w:val="en-US"/>
        </w:rPr>
        <w:t>design</w:t>
      </w:r>
      <w:r w:rsidR="00CC4E88">
        <w:rPr>
          <w:rFonts w:ascii="Georgia" w:hAnsi="Georgia"/>
          <w:color w:val="000000" w:themeColor="text1"/>
          <w:sz w:val="22"/>
          <w:szCs w:val="22"/>
          <w:lang w:val="en-US"/>
        </w:rPr>
        <w:t xml:space="preserve">, </w:t>
      </w:r>
      <w:r w:rsidR="00096BE7" w:rsidRPr="00096BE7">
        <w:rPr>
          <w:rFonts w:ascii="Georgia" w:hAnsi="Georgia"/>
          <w:color w:val="000000" w:themeColor="text1"/>
          <w:sz w:val="22"/>
          <w:szCs w:val="22"/>
          <w:lang w:val="en-US"/>
        </w:rPr>
        <w:t xml:space="preserve">we </w:t>
      </w:r>
      <w:proofErr w:type="gramStart"/>
      <w:r w:rsidR="00096BE7" w:rsidRPr="00096BE7">
        <w:rPr>
          <w:rFonts w:ascii="Georgia" w:hAnsi="Georgia"/>
          <w:color w:val="000000" w:themeColor="text1"/>
          <w:sz w:val="22"/>
          <w:szCs w:val="22"/>
          <w:lang w:val="en-US"/>
        </w:rPr>
        <w:t>have to</w:t>
      </w:r>
      <w:proofErr w:type="gramEnd"/>
      <w:r w:rsidR="00096BE7" w:rsidRPr="00096BE7">
        <w:rPr>
          <w:rFonts w:ascii="Georgia" w:hAnsi="Georgia"/>
          <w:color w:val="000000" w:themeColor="text1"/>
          <w:sz w:val="22"/>
          <w:szCs w:val="22"/>
          <w:lang w:val="en-US"/>
        </w:rPr>
        <w:t xml:space="preserve"> imagine a world where </w:t>
      </w:r>
      <w:r w:rsidR="00D509F0" w:rsidRPr="00096BE7">
        <w:rPr>
          <w:rFonts w:ascii="Georgia" w:hAnsi="Georgia"/>
          <w:color w:val="000000" w:themeColor="text1"/>
          <w:sz w:val="22"/>
          <w:szCs w:val="22"/>
          <w:lang w:val="en-US"/>
        </w:rPr>
        <w:t>our</w:t>
      </w:r>
      <w:r w:rsidR="00096BE7" w:rsidRPr="00096BE7">
        <w:rPr>
          <w:rFonts w:ascii="Georgia" w:hAnsi="Georgia"/>
          <w:color w:val="000000" w:themeColor="text1"/>
          <w:sz w:val="22"/>
          <w:szCs w:val="22"/>
          <w:lang w:val="en-US"/>
        </w:rPr>
        <w:t xml:space="preserve"> built </w:t>
      </w:r>
      <w:r w:rsidR="007A72CF" w:rsidRPr="00096BE7">
        <w:rPr>
          <w:rFonts w:ascii="Georgia" w:hAnsi="Georgia"/>
          <w:color w:val="000000" w:themeColor="text1"/>
          <w:sz w:val="22"/>
          <w:szCs w:val="22"/>
          <w:lang w:val="en-US"/>
        </w:rPr>
        <w:t>environment</w:t>
      </w:r>
      <w:r w:rsidR="00D509F0">
        <w:rPr>
          <w:rFonts w:ascii="Georgia" w:hAnsi="Georgia"/>
          <w:color w:val="000000" w:themeColor="text1"/>
          <w:sz w:val="22"/>
          <w:szCs w:val="22"/>
          <w:lang w:val="en-US"/>
        </w:rPr>
        <w:t>s</w:t>
      </w:r>
      <w:r w:rsidR="00096BE7" w:rsidRPr="00096BE7">
        <w:rPr>
          <w:rFonts w:ascii="Georgia" w:hAnsi="Georgia"/>
          <w:color w:val="000000" w:themeColor="text1"/>
          <w:sz w:val="22"/>
          <w:szCs w:val="22"/>
          <w:lang w:val="en-US"/>
        </w:rPr>
        <w:t xml:space="preserve"> are compatible with the natural </w:t>
      </w:r>
      <w:r w:rsidR="00D509F0">
        <w:rPr>
          <w:rFonts w:ascii="Georgia" w:hAnsi="Georgia"/>
          <w:color w:val="000000" w:themeColor="text1"/>
          <w:sz w:val="22"/>
          <w:szCs w:val="22"/>
          <w:lang w:val="en-US"/>
        </w:rPr>
        <w:t>world</w:t>
      </w:r>
      <w:r w:rsidR="00096BE7" w:rsidRPr="00096BE7">
        <w:rPr>
          <w:rFonts w:ascii="Georgia" w:hAnsi="Georgia"/>
          <w:color w:val="000000" w:themeColor="text1"/>
          <w:sz w:val="22"/>
          <w:szCs w:val="22"/>
          <w:lang w:val="en-US"/>
        </w:rPr>
        <w:t xml:space="preserve"> and that </w:t>
      </w:r>
      <w:r w:rsidR="00695EC8">
        <w:rPr>
          <w:rFonts w:ascii="Georgia" w:hAnsi="Georgia"/>
          <w:color w:val="000000" w:themeColor="text1"/>
          <w:sz w:val="22"/>
          <w:szCs w:val="22"/>
          <w:lang w:val="en-US"/>
        </w:rPr>
        <w:t xml:space="preserve">can </w:t>
      </w:r>
      <w:r w:rsidR="00096BE7" w:rsidRPr="00096BE7">
        <w:rPr>
          <w:rFonts w:ascii="Georgia" w:hAnsi="Georgia"/>
          <w:color w:val="000000" w:themeColor="text1"/>
          <w:sz w:val="22"/>
          <w:szCs w:val="22"/>
          <w:lang w:val="en-US"/>
        </w:rPr>
        <w:t>support a thriving ecosystem</w:t>
      </w:r>
      <w:r w:rsidR="00096BE7">
        <w:rPr>
          <w:rFonts w:ascii="Georgia" w:hAnsi="Georgia"/>
          <w:color w:val="000000" w:themeColor="text1"/>
          <w:sz w:val="22"/>
          <w:szCs w:val="22"/>
          <w:lang w:val="en-US"/>
        </w:rPr>
        <w:t>.</w:t>
      </w:r>
      <w:r w:rsidR="00096BE7" w:rsidRPr="00096BE7">
        <w:rPr>
          <w:rFonts w:ascii="Georgia" w:hAnsi="Georgia"/>
          <w:color w:val="000000" w:themeColor="text1"/>
          <w:sz w:val="22"/>
          <w:szCs w:val="22"/>
          <w:lang w:val="en-US"/>
        </w:rPr>
        <w:t xml:space="preserve"> </w:t>
      </w:r>
      <w:r w:rsidR="00D509F0">
        <w:rPr>
          <w:rFonts w:ascii="Georgia" w:hAnsi="Georgia"/>
          <w:color w:val="000000" w:themeColor="text1"/>
          <w:sz w:val="22"/>
          <w:szCs w:val="22"/>
          <w:lang w:val="en-US"/>
        </w:rPr>
        <w:t>W</w:t>
      </w:r>
      <w:r w:rsidR="00096BE7" w:rsidRPr="00096BE7">
        <w:rPr>
          <w:rFonts w:ascii="Georgia" w:hAnsi="Georgia"/>
          <w:color w:val="000000" w:themeColor="text1"/>
          <w:sz w:val="22"/>
          <w:szCs w:val="22"/>
          <w:lang w:val="en-US"/>
        </w:rPr>
        <w:t>e can do this by designing spaces that a</w:t>
      </w:r>
      <w:r w:rsidR="007A72CF">
        <w:rPr>
          <w:rFonts w:ascii="Georgia" w:hAnsi="Georgia"/>
          <w:color w:val="000000" w:themeColor="text1"/>
          <w:sz w:val="22"/>
          <w:szCs w:val="22"/>
          <w:lang w:val="en-US"/>
        </w:rPr>
        <w:t xml:space="preserve">re </w:t>
      </w:r>
      <w:r w:rsidR="007A72CF" w:rsidRPr="007A72CF">
        <w:rPr>
          <w:rFonts w:ascii="Georgia" w:hAnsi="Georgia"/>
          <w:color w:val="000000" w:themeColor="text1"/>
          <w:sz w:val="22"/>
          <w:szCs w:val="22"/>
          <w:lang w:val="en-US"/>
        </w:rPr>
        <w:t xml:space="preserve">built for the needs of nature as well as our needs for example creating live walls and indoor gardens that will give a home to species that need to be </w:t>
      </w:r>
      <w:r w:rsidR="00D509F0">
        <w:rPr>
          <w:rFonts w:ascii="Georgia" w:hAnsi="Georgia"/>
          <w:color w:val="000000" w:themeColor="text1"/>
          <w:sz w:val="22"/>
          <w:szCs w:val="22"/>
          <w:lang w:val="en-US"/>
        </w:rPr>
        <w:t xml:space="preserve">protected </w:t>
      </w:r>
      <w:r w:rsidR="007A72CF" w:rsidRPr="007A72CF">
        <w:rPr>
          <w:rFonts w:ascii="Georgia" w:hAnsi="Georgia"/>
          <w:color w:val="000000" w:themeColor="text1"/>
          <w:sz w:val="22"/>
          <w:szCs w:val="22"/>
          <w:lang w:val="en-US"/>
        </w:rPr>
        <w:t>while the</w:t>
      </w:r>
      <w:r w:rsidR="00695EC8">
        <w:rPr>
          <w:rFonts w:ascii="Georgia" w:hAnsi="Georgia"/>
          <w:color w:val="000000" w:themeColor="text1"/>
          <w:sz w:val="22"/>
          <w:szCs w:val="22"/>
          <w:lang w:val="en-US"/>
        </w:rPr>
        <w:t>ir</w:t>
      </w:r>
      <w:r w:rsidR="007A72CF" w:rsidRPr="007A72CF">
        <w:rPr>
          <w:rFonts w:ascii="Georgia" w:hAnsi="Georgia"/>
          <w:color w:val="000000" w:themeColor="text1"/>
          <w:sz w:val="22"/>
          <w:szCs w:val="22"/>
          <w:lang w:val="en-US"/>
        </w:rPr>
        <w:t xml:space="preserve"> </w:t>
      </w:r>
      <w:r w:rsidR="00F702C7">
        <w:rPr>
          <w:rFonts w:ascii="Georgia" w:hAnsi="Georgia"/>
          <w:color w:val="000000" w:themeColor="text1"/>
          <w:sz w:val="22"/>
          <w:szCs w:val="22"/>
          <w:lang w:val="en-US"/>
        </w:rPr>
        <w:t xml:space="preserve">numbers </w:t>
      </w:r>
      <w:r w:rsidR="007A72CF" w:rsidRPr="007A72CF">
        <w:rPr>
          <w:rFonts w:ascii="Georgia" w:hAnsi="Georgia"/>
          <w:color w:val="000000" w:themeColor="text1"/>
          <w:sz w:val="22"/>
          <w:szCs w:val="22"/>
          <w:lang w:val="en-US"/>
        </w:rPr>
        <w:t>grow</w:t>
      </w:r>
      <w:r w:rsidR="00D509F0">
        <w:rPr>
          <w:rFonts w:ascii="Georgia" w:hAnsi="Georgia"/>
          <w:color w:val="000000" w:themeColor="text1"/>
          <w:sz w:val="22"/>
          <w:szCs w:val="22"/>
          <w:lang w:val="en-US"/>
        </w:rPr>
        <w:t xml:space="preserve"> again</w:t>
      </w:r>
      <w:r w:rsidR="007A72CF" w:rsidRPr="007A72CF">
        <w:rPr>
          <w:rFonts w:ascii="Georgia" w:hAnsi="Georgia"/>
          <w:color w:val="000000" w:themeColor="text1"/>
          <w:sz w:val="22"/>
          <w:szCs w:val="22"/>
          <w:lang w:val="en-US"/>
        </w:rPr>
        <w:t>.</w:t>
      </w:r>
      <w:r w:rsidR="007A72CF">
        <w:rPr>
          <w:rFonts w:ascii="Georgia" w:hAnsi="Georgia"/>
          <w:color w:val="000000" w:themeColor="text1"/>
          <w:sz w:val="22"/>
          <w:szCs w:val="22"/>
          <w:lang w:val="en-US"/>
        </w:rPr>
        <w:t xml:space="preserve"> </w:t>
      </w:r>
      <w:r w:rsidR="00D509F0">
        <w:rPr>
          <w:rFonts w:ascii="Georgia" w:hAnsi="Georgia"/>
          <w:color w:val="000000" w:themeColor="text1"/>
          <w:sz w:val="22"/>
          <w:szCs w:val="22"/>
          <w:lang w:val="en-US"/>
        </w:rPr>
        <w:t>De</w:t>
      </w:r>
      <w:r w:rsidR="007A72CF" w:rsidRPr="007A72CF">
        <w:rPr>
          <w:rFonts w:ascii="Georgia" w:hAnsi="Georgia"/>
          <w:color w:val="000000" w:themeColor="text1"/>
          <w:sz w:val="22"/>
          <w:szCs w:val="22"/>
          <w:lang w:val="en-US"/>
        </w:rPr>
        <w:t>signing spaces that embrace biophilic</w:t>
      </w:r>
      <w:r w:rsidR="007A72CF">
        <w:rPr>
          <w:rFonts w:ascii="Georgia" w:hAnsi="Georgia"/>
          <w:color w:val="000000" w:themeColor="text1"/>
          <w:sz w:val="22"/>
          <w:szCs w:val="22"/>
          <w:lang w:val="en-US"/>
        </w:rPr>
        <w:t xml:space="preserve"> </w:t>
      </w:r>
      <w:r w:rsidR="007A72CF" w:rsidRPr="007A72CF">
        <w:rPr>
          <w:rFonts w:ascii="Georgia" w:hAnsi="Georgia"/>
          <w:color w:val="000000" w:themeColor="text1"/>
          <w:sz w:val="22"/>
          <w:szCs w:val="22"/>
          <w:lang w:val="en-US"/>
        </w:rPr>
        <w:t xml:space="preserve">design to an extent where ecosystems and species can rebuild themselves </w:t>
      </w:r>
      <w:r w:rsidR="00713899">
        <w:rPr>
          <w:rFonts w:ascii="Georgia" w:hAnsi="Georgia"/>
          <w:color w:val="000000" w:themeColor="text1"/>
          <w:sz w:val="22"/>
          <w:szCs w:val="22"/>
          <w:lang w:val="en-US"/>
        </w:rPr>
        <w:t xml:space="preserve">uninterrupted, </w:t>
      </w:r>
      <w:r w:rsidR="007A72CF" w:rsidRPr="007A72CF">
        <w:rPr>
          <w:rFonts w:ascii="Georgia" w:hAnsi="Georgia"/>
          <w:color w:val="000000" w:themeColor="text1"/>
          <w:sz w:val="22"/>
          <w:szCs w:val="22"/>
          <w:lang w:val="en-US"/>
        </w:rPr>
        <w:t xml:space="preserve">as well as taking care of our general well-being and </w:t>
      </w:r>
      <w:r w:rsidR="00713899">
        <w:rPr>
          <w:rFonts w:ascii="Georgia" w:hAnsi="Georgia"/>
          <w:color w:val="000000" w:themeColor="text1"/>
          <w:sz w:val="22"/>
          <w:szCs w:val="22"/>
          <w:lang w:val="en-US"/>
        </w:rPr>
        <w:t>w</w:t>
      </w:r>
      <w:r w:rsidR="007A72CF" w:rsidRPr="007A72CF">
        <w:rPr>
          <w:rFonts w:ascii="Georgia" w:hAnsi="Georgia"/>
          <w:color w:val="000000" w:themeColor="text1"/>
          <w:sz w:val="22"/>
          <w:szCs w:val="22"/>
          <w:lang w:val="en-US"/>
        </w:rPr>
        <w:t>ellness is the path to a healthier</w:t>
      </w:r>
      <w:r w:rsidR="00713899">
        <w:rPr>
          <w:rFonts w:ascii="Georgia" w:hAnsi="Georgia"/>
          <w:color w:val="000000" w:themeColor="text1"/>
          <w:sz w:val="22"/>
          <w:szCs w:val="22"/>
          <w:lang w:val="en-US"/>
        </w:rPr>
        <w:t>,</w:t>
      </w:r>
      <w:r w:rsidR="007A72CF" w:rsidRPr="007A72CF">
        <w:rPr>
          <w:rFonts w:ascii="Georgia" w:hAnsi="Georgia"/>
          <w:color w:val="000000" w:themeColor="text1"/>
          <w:sz w:val="22"/>
          <w:szCs w:val="22"/>
          <w:lang w:val="en-US"/>
        </w:rPr>
        <w:t xml:space="preserve"> better and more sustainable lifestyle</w:t>
      </w:r>
      <w:r w:rsidR="00713899">
        <w:rPr>
          <w:rFonts w:ascii="Georgia" w:hAnsi="Georgia"/>
          <w:color w:val="000000" w:themeColor="text1"/>
          <w:sz w:val="22"/>
          <w:szCs w:val="22"/>
          <w:lang w:val="en-US"/>
        </w:rPr>
        <w:t>,</w:t>
      </w:r>
      <w:r w:rsidR="007A72CF" w:rsidRPr="007A72CF">
        <w:rPr>
          <w:rFonts w:ascii="Georgia" w:hAnsi="Georgia"/>
          <w:color w:val="000000" w:themeColor="text1"/>
          <w:sz w:val="22"/>
          <w:szCs w:val="22"/>
          <w:lang w:val="en-US"/>
        </w:rPr>
        <w:t xml:space="preserve"> for all </w:t>
      </w:r>
      <w:r w:rsidR="00096BE7" w:rsidRPr="00096BE7">
        <w:rPr>
          <w:rFonts w:ascii="Georgia" w:hAnsi="Georgia"/>
          <w:color w:val="000000" w:themeColor="text1"/>
          <w:sz w:val="22"/>
          <w:szCs w:val="22"/>
          <w:lang w:val="en-US"/>
        </w:rPr>
        <w:t>life.</w:t>
      </w:r>
    </w:p>
    <w:p w14:paraId="027B7CA4" w14:textId="2067DFFD" w:rsidR="00D73F59" w:rsidRDefault="00D73F59" w:rsidP="004B7C47">
      <w:pPr>
        <w:spacing w:line="360" w:lineRule="auto"/>
        <w:rPr>
          <w:rFonts w:ascii="Georgia" w:hAnsi="Georgia"/>
          <w:color w:val="000000" w:themeColor="text1"/>
          <w:sz w:val="22"/>
          <w:szCs w:val="22"/>
          <w:lang w:val="en-US"/>
        </w:rPr>
      </w:pPr>
    </w:p>
    <w:p w14:paraId="673B6EAB" w14:textId="728BB2ED" w:rsidR="0033115A" w:rsidRDefault="00D73F59" w:rsidP="004B7C47">
      <w:pPr>
        <w:spacing w:line="360" w:lineRule="auto"/>
        <w:rPr>
          <w:rFonts w:ascii="Georgia" w:eastAsia="Times New Roman" w:hAnsi="Georgia" w:cs="Times New Roman"/>
          <w:sz w:val="22"/>
          <w:szCs w:val="22"/>
          <w:lang w:val="en-GB" w:eastAsia="en-GB"/>
        </w:rPr>
      </w:pPr>
      <w:r w:rsidRPr="00F702C7">
        <w:rPr>
          <w:rFonts w:ascii="Georgia" w:hAnsi="Georgia"/>
          <w:sz w:val="22"/>
          <w:szCs w:val="22"/>
          <w:lang w:val="en-GB"/>
        </w:rPr>
        <w:t>Experimental artist, Alexandra Daisy Ginsberg has explored for many years, the unlikely relationship between nature and technology through synthetic biology and artificial intelligence</w:t>
      </w:r>
      <w:r w:rsidR="00026583">
        <w:rPr>
          <w:rFonts w:ascii="Georgia" w:hAnsi="Georgia"/>
          <w:sz w:val="22"/>
          <w:szCs w:val="22"/>
          <w:lang w:val="en-GB"/>
        </w:rPr>
        <w:t xml:space="preserve"> </w:t>
      </w:r>
      <w:sdt>
        <w:sdtPr>
          <w:rPr>
            <w:rFonts w:ascii="Georgia" w:hAnsi="Georgia"/>
            <w:sz w:val="22"/>
            <w:szCs w:val="22"/>
            <w:lang w:val="en-GB"/>
          </w:rPr>
          <w:id w:val="956294126"/>
          <w:citation/>
        </w:sdtPr>
        <w:sdtContent>
          <w:r w:rsidR="00026583">
            <w:rPr>
              <w:rFonts w:ascii="Georgia" w:hAnsi="Georgia"/>
              <w:sz w:val="22"/>
              <w:szCs w:val="22"/>
              <w:lang w:val="en-GB"/>
            </w:rPr>
            <w:fldChar w:fldCharType="begin"/>
          </w:r>
          <w:r w:rsidR="00026583">
            <w:rPr>
              <w:rFonts w:ascii="Georgia" w:hAnsi="Georgia"/>
              <w:sz w:val="22"/>
              <w:szCs w:val="22"/>
              <w:lang w:val="fr-FR"/>
            </w:rPr>
            <w:instrText xml:space="preserve"> CITATION Ale21 \l 1036 </w:instrText>
          </w:r>
          <w:r w:rsidR="00026583">
            <w:rPr>
              <w:rFonts w:ascii="Georgia" w:hAnsi="Georgia"/>
              <w:sz w:val="22"/>
              <w:szCs w:val="22"/>
              <w:lang w:val="en-GB"/>
            </w:rPr>
            <w:fldChar w:fldCharType="separate"/>
          </w:r>
          <w:r w:rsidR="00026583" w:rsidRPr="00026583">
            <w:rPr>
              <w:rFonts w:ascii="Georgia" w:hAnsi="Georgia"/>
              <w:noProof/>
              <w:sz w:val="22"/>
              <w:szCs w:val="22"/>
              <w:lang w:val="fr-FR"/>
            </w:rPr>
            <w:t>(Alexandra Daisy Ginsberg, s.d.)</w:t>
          </w:r>
          <w:r w:rsidR="00026583">
            <w:rPr>
              <w:rFonts w:ascii="Georgia" w:hAnsi="Georgia"/>
              <w:sz w:val="22"/>
              <w:szCs w:val="22"/>
              <w:lang w:val="en-GB"/>
            </w:rPr>
            <w:fldChar w:fldCharType="end"/>
          </w:r>
        </w:sdtContent>
      </w:sdt>
      <w:r w:rsidRPr="00F702C7">
        <w:rPr>
          <w:rFonts w:ascii="Georgia" w:hAnsi="Georgia"/>
          <w:sz w:val="22"/>
          <w:szCs w:val="22"/>
          <w:lang w:val="en-GB"/>
        </w:rPr>
        <w:t xml:space="preserve">. Her goal is to explore ways in which we can innovate in the </w:t>
      </w:r>
      <w:r w:rsidR="00E75EBE">
        <w:rPr>
          <w:rFonts w:ascii="Georgia" w:hAnsi="Georgia"/>
          <w:sz w:val="22"/>
          <w:szCs w:val="22"/>
          <w:lang w:val="en-GB"/>
        </w:rPr>
        <w:t>preservation</w:t>
      </w:r>
      <w:r w:rsidRPr="00F702C7">
        <w:rPr>
          <w:rFonts w:ascii="Georgia" w:hAnsi="Georgia"/>
          <w:sz w:val="22"/>
          <w:szCs w:val="22"/>
          <w:lang w:val="en-GB"/>
        </w:rPr>
        <w:t xml:space="preserve"> and regeneration of our natural world. She also </w:t>
      </w:r>
      <w:r w:rsidR="00695EC8">
        <w:rPr>
          <w:rFonts w:ascii="Georgia" w:hAnsi="Georgia"/>
          <w:sz w:val="22"/>
          <w:szCs w:val="22"/>
          <w:lang w:val="en-GB"/>
        </w:rPr>
        <w:t>encourages the general public to take part</w:t>
      </w:r>
      <w:r w:rsidRPr="00F702C7">
        <w:rPr>
          <w:rFonts w:ascii="Georgia" w:hAnsi="Georgia"/>
          <w:sz w:val="22"/>
          <w:szCs w:val="22"/>
          <w:lang w:val="en-GB"/>
        </w:rPr>
        <w:t xml:space="preserve"> as rebuilding our compromised green environments is a work of collaboration. </w:t>
      </w:r>
      <w:r>
        <w:rPr>
          <w:rFonts w:ascii="Georgia" w:hAnsi="Georgia"/>
          <w:sz w:val="22"/>
          <w:szCs w:val="22"/>
          <w:lang w:val="en-GB"/>
        </w:rPr>
        <w:t>Ginsberg</w:t>
      </w:r>
      <w:r w:rsidRPr="00F702C7">
        <w:rPr>
          <w:rFonts w:ascii="Georgia" w:hAnsi="Georgia"/>
          <w:sz w:val="22"/>
          <w:szCs w:val="22"/>
          <w:lang w:val="en-GB"/>
        </w:rPr>
        <w:t xml:space="preserve"> is redefining the role of designer and artist by reconstructing and redesigning our natural environment</w:t>
      </w:r>
      <w:r w:rsidR="009B3620">
        <w:rPr>
          <w:rFonts w:ascii="Georgia" w:hAnsi="Georgia"/>
          <w:sz w:val="22"/>
          <w:szCs w:val="22"/>
          <w:lang w:val="en-GB"/>
        </w:rPr>
        <w:t xml:space="preserve"> through technology</w:t>
      </w:r>
      <w:r w:rsidRPr="00F702C7">
        <w:rPr>
          <w:rFonts w:ascii="Georgia" w:hAnsi="Georgia"/>
          <w:sz w:val="22"/>
          <w:szCs w:val="22"/>
          <w:lang w:val="en-GB"/>
        </w:rPr>
        <w:t>.</w:t>
      </w:r>
      <w:r>
        <w:rPr>
          <w:rFonts w:ascii="Georgia" w:hAnsi="Georgia"/>
          <w:color w:val="000000" w:themeColor="text1"/>
          <w:sz w:val="22"/>
          <w:szCs w:val="22"/>
          <w:lang w:val="en-US"/>
        </w:rPr>
        <w:t xml:space="preserve"> </w:t>
      </w:r>
      <w:r w:rsidRPr="00F702C7">
        <w:rPr>
          <w:rFonts w:ascii="Georgia" w:hAnsi="Georgia"/>
          <w:sz w:val="22"/>
          <w:szCs w:val="22"/>
          <w:lang w:val="en-GB"/>
        </w:rPr>
        <w:t xml:space="preserve">She explores the notions of synthetic biology and design in </w:t>
      </w:r>
      <w:r w:rsidRPr="00F702C7">
        <w:rPr>
          <w:rFonts w:ascii="Georgia" w:hAnsi="Georgia"/>
          <w:i/>
          <w:iCs/>
          <w:sz w:val="22"/>
          <w:szCs w:val="22"/>
          <w:lang w:val="en-GB"/>
        </w:rPr>
        <w:t>Synthetic Aesthetic</w:t>
      </w:r>
      <w:r w:rsidRPr="00F702C7">
        <w:rPr>
          <w:rFonts w:ascii="Georgia" w:hAnsi="Georgia"/>
          <w:sz w:val="22"/>
          <w:szCs w:val="22"/>
          <w:lang w:val="en-GB"/>
        </w:rPr>
        <w:t>, an experimental research project of which she is the leading author along with a group of scientists, artists and designers</w:t>
      </w:r>
      <w:r w:rsidR="00026583">
        <w:rPr>
          <w:rFonts w:ascii="Georgia" w:hAnsi="Georgia"/>
          <w:sz w:val="22"/>
          <w:szCs w:val="22"/>
          <w:lang w:val="en-GB"/>
        </w:rPr>
        <w:t xml:space="preserve"> </w:t>
      </w:r>
      <w:sdt>
        <w:sdtPr>
          <w:rPr>
            <w:rFonts w:ascii="Georgia" w:hAnsi="Georgia"/>
            <w:sz w:val="22"/>
            <w:szCs w:val="22"/>
            <w:lang w:val="en-GB"/>
          </w:rPr>
          <w:id w:val="-325210268"/>
          <w:citation/>
        </w:sdtPr>
        <w:sdtContent>
          <w:r w:rsidR="00543A59">
            <w:rPr>
              <w:rFonts w:ascii="Georgia" w:hAnsi="Georgia"/>
              <w:sz w:val="22"/>
              <w:szCs w:val="22"/>
              <w:lang w:val="en-GB"/>
            </w:rPr>
            <w:fldChar w:fldCharType="begin"/>
          </w:r>
          <w:r w:rsidR="00543A59">
            <w:rPr>
              <w:rFonts w:ascii="Georgia" w:hAnsi="Georgia"/>
              <w:sz w:val="22"/>
              <w:szCs w:val="22"/>
              <w:lang w:val="fr-FR"/>
            </w:rPr>
            <w:instrText xml:space="preserve">CITATION Ale211 \l 1036 </w:instrText>
          </w:r>
          <w:r w:rsidR="00543A59">
            <w:rPr>
              <w:rFonts w:ascii="Georgia" w:hAnsi="Georgia"/>
              <w:sz w:val="22"/>
              <w:szCs w:val="22"/>
              <w:lang w:val="en-GB"/>
            </w:rPr>
            <w:fldChar w:fldCharType="separate"/>
          </w:r>
          <w:r w:rsidR="00543A59" w:rsidRPr="00543A59">
            <w:rPr>
              <w:rFonts w:ascii="Georgia" w:hAnsi="Georgia"/>
              <w:noProof/>
              <w:sz w:val="22"/>
              <w:szCs w:val="22"/>
              <w:lang w:val="fr-FR"/>
            </w:rPr>
            <w:t>(Ginsberg, et al., 2014)</w:t>
          </w:r>
          <w:r w:rsidR="00543A59">
            <w:rPr>
              <w:rFonts w:ascii="Georgia" w:hAnsi="Georgia"/>
              <w:sz w:val="22"/>
              <w:szCs w:val="22"/>
              <w:lang w:val="en-GB"/>
            </w:rPr>
            <w:fldChar w:fldCharType="end"/>
          </w:r>
        </w:sdtContent>
      </w:sdt>
      <w:r w:rsidRPr="00F702C7">
        <w:rPr>
          <w:rFonts w:ascii="Georgia" w:hAnsi="Georgia"/>
          <w:sz w:val="22"/>
          <w:szCs w:val="22"/>
          <w:lang w:val="en-GB"/>
        </w:rPr>
        <w:t xml:space="preserve">. </w:t>
      </w:r>
      <w:r w:rsidR="002B7148">
        <w:rPr>
          <w:rFonts w:ascii="Georgia" w:hAnsi="Georgia"/>
          <w:sz w:val="22"/>
          <w:szCs w:val="22"/>
          <w:lang w:val="en-GB"/>
        </w:rPr>
        <w:t>‘</w:t>
      </w:r>
      <w:r w:rsidRPr="00F702C7">
        <w:rPr>
          <w:rFonts w:ascii="Georgia" w:hAnsi="Georgia"/>
          <w:sz w:val="22"/>
          <w:szCs w:val="22"/>
          <w:lang w:val="en-GB"/>
        </w:rPr>
        <w:t>Synthetic biology manipulates the stuff of life</w:t>
      </w:r>
      <w:r w:rsidR="002B7148">
        <w:rPr>
          <w:rFonts w:ascii="Georgia" w:hAnsi="Georgia"/>
          <w:sz w:val="22"/>
          <w:szCs w:val="22"/>
          <w:lang w:val="en-GB"/>
        </w:rPr>
        <w:t>’</w:t>
      </w:r>
      <w:r w:rsidRPr="00F702C7">
        <w:rPr>
          <w:rFonts w:ascii="Georgia" w:hAnsi="Georgia"/>
          <w:sz w:val="22"/>
          <w:szCs w:val="22"/>
          <w:lang w:val="en-GB"/>
        </w:rPr>
        <w:t xml:space="preserve"> </w:t>
      </w:r>
      <w:sdt>
        <w:sdtPr>
          <w:rPr>
            <w:rFonts w:ascii="Georgia" w:hAnsi="Georgia"/>
            <w:sz w:val="22"/>
            <w:szCs w:val="22"/>
            <w:lang w:val="en-GB"/>
          </w:rPr>
          <w:id w:val="-1995333695"/>
          <w:citation/>
        </w:sdtPr>
        <w:sdtContent>
          <w:r w:rsidR="00A24FA5">
            <w:rPr>
              <w:rFonts w:ascii="Georgia" w:hAnsi="Georgia"/>
              <w:sz w:val="22"/>
              <w:szCs w:val="22"/>
              <w:lang w:val="en-GB"/>
            </w:rPr>
            <w:fldChar w:fldCharType="begin"/>
          </w:r>
          <w:r w:rsidR="00A24FA5">
            <w:rPr>
              <w:rFonts w:ascii="Georgia" w:hAnsi="Georgia"/>
              <w:sz w:val="22"/>
              <w:szCs w:val="22"/>
              <w:lang w:val="fr-FR"/>
            </w:rPr>
            <w:instrText xml:space="preserve"> CITATION Ale211 \l 1036 </w:instrText>
          </w:r>
          <w:r w:rsidR="00A24FA5">
            <w:rPr>
              <w:rFonts w:ascii="Georgia" w:hAnsi="Georgia"/>
              <w:sz w:val="22"/>
              <w:szCs w:val="22"/>
              <w:lang w:val="en-GB"/>
            </w:rPr>
            <w:fldChar w:fldCharType="separate"/>
          </w:r>
          <w:r w:rsidR="00A24FA5" w:rsidRPr="00A24FA5">
            <w:rPr>
              <w:rFonts w:ascii="Georgia" w:hAnsi="Georgia"/>
              <w:noProof/>
              <w:sz w:val="22"/>
              <w:szCs w:val="22"/>
              <w:lang w:val="fr-FR"/>
            </w:rPr>
            <w:t>(Ginsberg, et al., 2014)</w:t>
          </w:r>
          <w:r w:rsidR="00A24FA5">
            <w:rPr>
              <w:rFonts w:ascii="Georgia" w:hAnsi="Georgia"/>
              <w:sz w:val="22"/>
              <w:szCs w:val="22"/>
              <w:lang w:val="en-GB"/>
            </w:rPr>
            <w:fldChar w:fldCharType="end"/>
          </w:r>
        </w:sdtContent>
      </w:sdt>
      <w:r w:rsidRPr="00F702C7">
        <w:rPr>
          <w:rFonts w:ascii="Georgia" w:hAnsi="Georgia"/>
          <w:sz w:val="22"/>
          <w:szCs w:val="22"/>
          <w:lang w:val="en-GB"/>
        </w:rPr>
        <w:t xml:space="preserve">and at its core, is the design and </w:t>
      </w:r>
      <w:r w:rsidR="00C41DBE">
        <w:rPr>
          <w:rFonts w:ascii="Georgia" w:hAnsi="Georgia"/>
          <w:sz w:val="22"/>
          <w:szCs w:val="22"/>
          <w:lang w:val="en-GB"/>
        </w:rPr>
        <w:t xml:space="preserve">programmable </w:t>
      </w:r>
      <w:r w:rsidRPr="00F702C7">
        <w:rPr>
          <w:rFonts w:ascii="Georgia" w:hAnsi="Georgia"/>
          <w:sz w:val="22"/>
          <w:szCs w:val="22"/>
          <w:lang w:val="en-GB"/>
        </w:rPr>
        <w:t>data of the natural world. This project explores how we can collaborate in a joint effort to redesign the living world in response to sustainability issues. By engaging with synthetic biology</w:t>
      </w:r>
      <w:r w:rsidR="00695EC8">
        <w:rPr>
          <w:rFonts w:ascii="Georgia" w:hAnsi="Georgia"/>
          <w:sz w:val="22"/>
          <w:szCs w:val="22"/>
          <w:lang w:val="en-GB"/>
        </w:rPr>
        <w:t>,</w:t>
      </w:r>
      <w:r w:rsidRPr="00F702C7">
        <w:rPr>
          <w:rFonts w:ascii="Georgia" w:hAnsi="Georgia"/>
          <w:sz w:val="22"/>
          <w:szCs w:val="22"/>
          <w:lang w:val="en-GB"/>
        </w:rPr>
        <w:t xml:space="preserve"> </w:t>
      </w:r>
      <w:r w:rsidR="00F66DEB">
        <w:rPr>
          <w:rFonts w:ascii="Georgia" w:hAnsi="Georgia"/>
          <w:sz w:val="22"/>
          <w:szCs w:val="22"/>
          <w:lang w:val="en-GB"/>
        </w:rPr>
        <w:t>hypothetical and speculative ideas</w:t>
      </w:r>
      <w:r w:rsidRPr="00F702C7">
        <w:rPr>
          <w:rFonts w:ascii="Georgia" w:hAnsi="Georgia"/>
          <w:sz w:val="22"/>
          <w:szCs w:val="22"/>
          <w:lang w:val="en-GB"/>
        </w:rPr>
        <w:t xml:space="preserve">, </w:t>
      </w:r>
      <w:r w:rsidR="00695EC8">
        <w:rPr>
          <w:rFonts w:ascii="Georgia" w:hAnsi="Georgia"/>
          <w:sz w:val="22"/>
          <w:szCs w:val="22"/>
          <w:lang w:val="en-GB"/>
        </w:rPr>
        <w:t>it is only a question of our technology being advanced enough to perform</w:t>
      </w:r>
      <w:r w:rsidR="00705A70">
        <w:rPr>
          <w:rFonts w:ascii="Georgia" w:hAnsi="Georgia"/>
          <w:sz w:val="22"/>
          <w:szCs w:val="22"/>
          <w:lang w:val="en-GB"/>
        </w:rPr>
        <w:t>.</w:t>
      </w:r>
      <w:r w:rsidR="00695EC8">
        <w:rPr>
          <w:rFonts w:ascii="Georgia" w:hAnsi="Georgia"/>
          <w:sz w:val="22"/>
          <w:szCs w:val="22"/>
          <w:lang w:val="en-GB"/>
        </w:rPr>
        <w:t xml:space="preserve"> This can determine the </w:t>
      </w:r>
      <w:r w:rsidR="00326ED7">
        <w:rPr>
          <w:rFonts w:ascii="Georgia" w:hAnsi="Georgia"/>
          <w:sz w:val="22"/>
          <w:szCs w:val="22"/>
          <w:lang w:val="en-GB"/>
        </w:rPr>
        <w:t>potential for</w:t>
      </w:r>
      <w:r w:rsidR="002C100A">
        <w:rPr>
          <w:rFonts w:ascii="Georgia" w:hAnsi="Georgia"/>
          <w:sz w:val="22"/>
          <w:szCs w:val="22"/>
          <w:lang w:val="en-GB"/>
        </w:rPr>
        <w:t xml:space="preserve"> technological</w:t>
      </w:r>
      <w:r w:rsidR="00326ED7">
        <w:rPr>
          <w:rFonts w:ascii="Georgia" w:hAnsi="Georgia"/>
          <w:sz w:val="22"/>
          <w:szCs w:val="22"/>
          <w:lang w:val="en-GB"/>
        </w:rPr>
        <w:t xml:space="preserve"> innovations to </w:t>
      </w:r>
      <w:r w:rsidR="002C100A">
        <w:rPr>
          <w:rFonts w:ascii="Georgia" w:hAnsi="Georgia"/>
          <w:sz w:val="22"/>
          <w:szCs w:val="22"/>
          <w:lang w:val="en-GB"/>
        </w:rPr>
        <w:t xml:space="preserve">achieve </w:t>
      </w:r>
      <w:r w:rsidR="00326ED7">
        <w:rPr>
          <w:rFonts w:ascii="Georgia" w:hAnsi="Georgia"/>
          <w:sz w:val="22"/>
          <w:szCs w:val="22"/>
          <w:lang w:val="en-GB"/>
        </w:rPr>
        <w:t>sustainability standards.</w:t>
      </w:r>
      <w:r>
        <w:rPr>
          <w:rFonts w:ascii="Georgia" w:eastAsia="Times New Roman" w:hAnsi="Georgia" w:cs="Times New Roman"/>
          <w:sz w:val="22"/>
          <w:szCs w:val="22"/>
          <w:lang w:val="fr-FR" w:eastAsia="en-GB"/>
        </w:rPr>
        <w:t xml:space="preserve"> </w:t>
      </w:r>
      <w:r w:rsidR="0072412B" w:rsidRPr="0072412B">
        <w:rPr>
          <w:rFonts w:ascii="Georgia" w:eastAsia="Times New Roman" w:hAnsi="Georgia" w:cs="Times New Roman"/>
          <w:sz w:val="22"/>
          <w:szCs w:val="22"/>
          <w:lang w:val="en-GB" w:eastAsia="en-GB"/>
        </w:rPr>
        <w:t xml:space="preserve">However, this controversial subject poses controversial </w:t>
      </w:r>
      <w:r w:rsidR="0072412B">
        <w:rPr>
          <w:rFonts w:ascii="Georgia" w:eastAsia="Times New Roman" w:hAnsi="Georgia" w:cs="Times New Roman"/>
          <w:sz w:val="22"/>
          <w:szCs w:val="22"/>
          <w:lang w:val="en-GB" w:eastAsia="en-GB"/>
        </w:rPr>
        <w:t>questions such as, can the technology of synthetic biology recreate nature as it should be? A synthetically designed natural world is questioning whether this is nature at all, as we are recreating organic matter that hasn’t been through millions of years of evolution. Some would suggest that synthetic biology is a step to</w:t>
      </w:r>
      <w:r w:rsidR="00E9099F">
        <w:rPr>
          <w:rFonts w:ascii="Georgia" w:eastAsia="Times New Roman" w:hAnsi="Georgia" w:cs="Times New Roman"/>
          <w:sz w:val="22"/>
          <w:szCs w:val="22"/>
          <w:lang w:val="en-GB" w:eastAsia="en-GB"/>
        </w:rPr>
        <w:t>o</w:t>
      </w:r>
      <w:r w:rsidR="0072412B">
        <w:rPr>
          <w:rFonts w:ascii="Georgia" w:eastAsia="Times New Roman" w:hAnsi="Georgia" w:cs="Times New Roman"/>
          <w:sz w:val="22"/>
          <w:szCs w:val="22"/>
          <w:lang w:val="en-GB" w:eastAsia="en-GB"/>
        </w:rPr>
        <w:t xml:space="preserve"> far from our idealistic </w:t>
      </w:r>
      <w:r w:rsidR="00E9099F">
        <w:rPr>
          <w:rFonts w:ascii="Georgia" w:eastAsia="Times New Roman" w:hAnsi="Georgia" w:cs="Times New Roman"/>
          <w:sz w:val="22"/>
          <w:szCs w:val="22"/>
          <w:lang w:val="en-GB" w:eastAsia="en-GB"/>
        </w:rPr>
        <w:t xml:space="preserve">and authentic organic world. </w:t>
      </w:r>
    </w:p>
    <w:p w14:paraId="31FD7421" w14:textId="77777777" w:rsidR="0033115A" w:rsidRDefault="0033115A" w:rsidP="004B7C47">
      <w:pPr>
        <w:spacing w:line="360" w:lineRule="auto"/>
        <w:rPr>
          <w:rFonts w:ascii="Georgia" w:eastAsia="Times New Roman" w:hAnsi="Georgia" w:cs="Times New Roman"/>
          <w:sz w:val="22"/>
          <w:szCs w:val="22"/>
          <w:lang w:val="en-GB" w:eastAsia="en-GB"/>
        </w:rPr>
      </w:pPr>
    </w:p>
    <w:p w14:paraId="561BF102" w14:textId="77777777" w:rsidR="002B2E56" w:rsidRDefault="00E75EBE" w:rsidP="00CB6045">
      <w:pPr>
        <w:spacing w:line="360" w:lineRule="auto"/>
        <w:rPr>
          <w:rFonts w:ascii="Georgia" w:eastAsia="Times New Roman" w:hAnsi="Georgia" w:cs="Times New Roman"/>
          <w:sz w:val="22"/>
          <w:szCs w:val="22"/>
          <w:lang w:val="en-GB" w:eastAsia="en-GB"/>
        </w:rPr>
      </w:pPr>
      <w:r>
        <w:rPr>
          <w:rFonts w:ascii="Georgia" w:eastAsia="Times New Roman" w:hAnsi="Georgia" w:cs="Times New Roman"/>
          <w:sz w:val="22"/>
          <w:szCs w:val="22"/>
          <w:lang w:val="en-GB" w:eastAsia="en-GB"/>
        </w:rPr>
        <w:t>S</w:t>
      </w:r>
      <w:r w:rsidR="00591470">
        <w:rPr>
          <w:rFonts w:ascii="Georgia" w:eastAsia="Times New Roman" w:hAnsi="Georgia" w:cs="Times New Roman"/>
          <w:sz w:val="22"/>
          <w:szCs w:val="22"/>
          <w:lang w:val="en-GB" w:eastAsia="en-GB"/>
        </w:rPr>
        <w:t>ynthetic biology</w:t>
      </w:r>
      <w:r w:rsidR="00705A70">
        <w:rPr>
          <w:rFonts w:ascii="Georgia" w:eastAsia="Times New Roman" w:hAnsi="Georgia" w:cs="Times New Roman"/>
          <w:sz w:val="22"/>
          <w:szCs w:val="22"/>
          <w:lang w:val="en-GB" w:eastAsia="en-GB"/>
        </w:rPr>
        <w:t xml:space="preserve">, </w:t>
      </w:r>
      <w:r w:rsidR="007E5E28">
        <w:rPr>
          <w:rFonts w:ascii="Georgia" w:eastAsia="Times New Roman" w:hAnsi="Georgia" w:cs="Times New Roman"/>
          <w:sz w:val="22"/>
          <w:szCs w:val="22"/>
          <w:lang w:val="en-GB" w:eastAsia="en-GB"/>
        </w:rPr>
        <w:t>often confused with genetic engineering</w:t>
      </w:r>
      <w:r w:rsidR="00705A70">
        <w:rPr>
          <w:rFonts w:ascii="Georgia" w:eastAsia="Times New Roman" w:hAnsi="Georgia" w:cs="Times New Roman"/>
          <w:sz w:val="22"/>
          <w:szCs w:val="22"/>
          <w:lang w:val="en-GB" w:eastAsia="en-GB"/>
        </w:rPr>
        <w:t xml:space="preserve">, </w:t>
      </w:r>
      <w:r w:rsidR="007E5E28">
        <w:rPr>
          <w:rFonts w:ascii="Georgia" w:eastAsia="Times New Roman" w:hAnsi="Georgia" w:cs="Times New Roman"/>
          <w:sz w:val="22"/>
          <w:szCs w:val="22"/>
          <w:lang w:val="en-GB" w:eastAsia="en-GB"/>
        </w:rPr>
        <w:t xml:space="preserve">is about seeing the living world </w:t>
      </w:r>
      <w:r>
        <w:rPr>
          <w:rFonts w:ascii="Georgia" w:eastAsia="Times New Roman" w:hAnsi="Georgia" w:cs="Times New Roman"/>
          <w:sz w:val="22"/>
          <w:szCs w:val="22"/>
          <w:lang w:val="en-GB" w:eastAsia="en-GB"/>
        </w:rPr>
        <w:t xml:space="preserve">and matter </w:t>
      </w:r>
      <w:r w:rsidR="007E5E28">
        <w:rPr>
          <w:rFonts w:ascii="Georgia" w:eastAsia="Times New Roman" w:hAnsi="Georgia" w:cs="Times New Roman"/>
          <w:sz w:val="22"/>
          <w:szCs w:val="22"/>
          <w:lang w:val="en-GB" w:eastAsia="en-GB"/>
        </w:rPr>
        <w:t>as machines, data</w:t>
      </w:r>
      <w:r>
        <w:rPr>
          <w:rFonts w:ascii="Georgia" w:eastAsia="Times New Roman" w:hAnsi="Georgia" w:cs="Times New Roman"/>
          <w:sz w:val="22"/>
          <w:szCs w:val="22"/>
          <w:lang w:val="en-GB" w:eastAsia="en-GB"/>
        </w:rPr>
        <w:t xml:space="preserve"> and codes that are programmable materials</w:t>
      </w:r>
      <w:sdt>
        <w:sdtPr>
          <w:rPr>
            <w:rFonts w:ascii="Georgia" w:eastAsia="Times New Roman" w:hAnsi="Georgia" w:cs="Times New Roman"/>
            <w:sz w:val="22"/>
            <w:szCs w:val="22"/>
            <w:lang w:val="en-GB" w:eastAsia="en-GB"/>
          </w:rPr>
          <w:id w:val="1979249930"/>
          <w:citation/>
        </w:sdtPr>
        <w:sdtContent>
          <w:r w:rsidR="00A24FA5">
            <w:rPr>
              <w:rFonts w:ascii="Georgia" w:eastAsia="Times New Roman" w:hAnsi="Georgia" w:cs="Times New Roman"/>
              <w:sz w:val="22"/>
              <w:szCs w:val="22"/>
              <w:lang w:val="en-GB" w:eastAsia="en-GB"/>
            </w:rPr>
            <w:fldChar w:fldCharType="begin"/>
          </w:r>
          <w:r w:rsidR="00A24FA5">
            <w:rPr>
              <w:rFonts w:ascii="Georgia" w:eastAsia="Times New Roman" w:hAnsi="Georgia" w:cs="Times New Roman"/>
              <w:sz w:val="22"/>
              <w:szCs w:val="22"/>
              <w:lang w:val="fr-FR" w:eastAsia="en-GB"/>
            </w:rPr>
            <w:instrText xml:space="preserve"> CITATION Ale211 \l 1036 </w:instrText>
          </w:r>
          <w:r w:rsidR="00A24FA5">
            <w:rPr>
              <w:rFonts w:ascii="Georgia" w:eastAsia="Times New Roman" w:hAnsi="Georgia" w:cs="Times New Roman"/>
              <w:sz w:val="22"/>
              <w:szCs w:val="22"/>
              <w:lang w:val="en-GB" w:eastAsia="en-GB"/>
            </w:rPr>
            <w:fldChar w:fldCharType="separate"/>
          </w:r>
          <w:r w:rsidR="00A24FA5">
            <w:rPr>
              <w:rFonts w:ascii="Georgia" w:eastAsia="Times New Roman" w:hAnsi="Georgia" w:cs="Times New Roman"/>
              <w:noProof/>
              <w:sz w:val="22"/>
              <w:szCs w:val="22"/>
              <w:lang w:val="fr-FR" w:eastAsia="en-GB"/>
            </w:rPr>
            <w:t xml:space="preserve"> </w:t>
          </w:r>
          <w:r w:rsidR="00A24FA5" w:rsidRPr="00A24FA5">
            <w:rPr>
              <w:rFonts w:ascii="Georgia" w:eastAsia="Times New Roman" w:hAnsi="Georgia" w:cs="Times New Roman"/>
              <w:noProof/>
              <w:sz w:val="22"/>
              <w:szCs w:val="22"/>
              <w:lang w:val="fr-FR" w:eastAsia="en-GB"/>
            </w:rPr>
            <w:t>(Ginsberg, et al., 2014)</w:t>
          </w:r>
          <w:r w:rsidR="00A24FA5">
            <w:rPr>
              <w:rFonts w:ascii="Georgia" w:eastAsia="Times New Roman" w:hAnsi="Georgia" w:cs="Times New Roman"/>
              <w:sz w:val="22"/>
              <w:szCs w:val="22"/>
              <w:lang w:val="en-GB" w:eastAsia="en-GB"/>
            </w:rPr>
            <w:fldChar w:fldCharType="end"/>
          </w:r>
        </w:sdtContent>
      </w:sdt>
      <w:r w:rsidR="00705A70">
        <w:rPr>
          <w:rFonts w:ascii="Georgia" w:eastAsia="Times New Roman" w:hAnsi="Georgia" w:cs="Times New Roman"/>
          <w:sz w:val="22"/>
          <w:szCs w:val="22"/>
          <w:lang w:val="en-GB" w:eastAsia="en-GB"/>
        </w:rPr>
        <w:t xml:space="preserve">. Ginsberg’s most recent </w:t>
      </w:r>
      <w:r w:rsidR="002C100A">
        <w:rPr>
          <w:rFonts w:ascii="Georgia" w:eastAsia="Times New Roman" w:hAnsi="Georgia" w:cs="Times New Roman"/>
          <w:sz w:val="22"/>
          <w:szCs w:val="22"/>
          <w:lang w:val="en-GB" w:eastAsia="en-GB"/>
        </w:rPr>
        <w:t>work</w:t>
      </w:r>
      <w:r w:rsidR="00705A70">
        <w:rPr>
          <w:rFonts w:ascii="Georgia" w:eastAsia="Times New Roman" w:hAnsi="Georgia" w:cs="Times New Roman"/>
          <w:sz w:val="22"/>
          <w:szCs w:val="22"/>
          <w:lang w:val="en-GB" w:eastAsia="en-GB"/>
        </w:rPr>
        <w:t xml:space="preserve"> commissioned by the Eden Project, </w:t>
      </w:r>
      <w:r w:rsidR="00705A70">
        <w:rPr>
          <w:rFonts w:ascii="Georgia" w:eastAsia="Times New Roman" w:hAnsi="Georgia" w:cs="Times New Roman"/>
          <w:i/>
          <w:iCs/>
          <w:sz w:val="22"/>
          <w:szCs w:val="22"/>
          <w:lang w:val="en-GB" w:eastAsia="en-GB"/>
        </w:rPr>
        <w:t xml:space="preserve">Pollinator </w:t>
      </w:r>
      <w:proofErr w:type="spellStart"/>
      <w:r w:rsidR="00705A70">
        <w:rPr>
          <w:rFonts w:ascii="Georgia" w:eastAsia="Times New Roman" w:hAnsi="Georgia" w:cs="Times New Roman"/>
          <w:i/>
          <w:iCs/>
          <w:sz w:val="22"/>
          <w:szCs w:val="22"/>
          <w:lang w:val="en-GB" w:eastAsia="en-GB"/>
        </w:rPr>
        <w:t>Pathmaker</w:t>
      </w:r>
      <w:proofErr w:type="spellEnd"/>
      <w:r w:rsidR="00705A70">
        <w:rPr>
          <w:rFonts w:ascii="Georgia" w:eastAsia="Times New Roman" w:hAnsi="Georgia" w:cs="Times New Roman"/>
          <w:sz w:val="22"/>
          <w:szCs w:val="22"/>
          <w:lang w:val="en-GB" w:eastAsia="en-GB"/>
        </w:rPr>
        <w:t>,</w:t>
      </w:r>
      <w:r w:rsidR="00885181">
        <w:rPr>
          <w:rFonts w:ascii="Georgia" w:eastAsia="Times New Roman" w:hAnsi="Georgia" w:cs="Times New Roman"/>
          <w:sz w:val="22"/>
          <w:szCs w:val="22"/>
          <w:lang w:val="en-GB" w:eastAsia="en-GB"/>
        </w:rPr>
        <w:t xml:space="preserve"> </w:t>
      </w:r>
      <w:r w:rsidR="00705A70">
        <w:rPr>
          <w:rFonts w:ascii="Georgia" w:eastAsia="Times New Roman" w:hAnsi="Georgia" w:cs="Times New Roman"/>
          <w:sz w:val="22"/>
          <w:szCs w:val="22"/>
          <w:lang w:val="en-GB" w:eastAsia="en-GB"/>
        </w:rPr>
        <w:t xml:space="preserve">is about using technology to determine </w:t>
      </w:r>
      <w:r w:rsidR="00871104">
        <w:rPr>
          <w:rFonts w:ascii="Georgia" w:eastAsia="Times New Roman" w:hAnsi="Georgia" w:cs="Times New Roman"/>
          <w:sz w:val="22"/>
          <w:szCs w:val="22"/>
          <w:lang w:val="en-GB" w:eastAsia="en-GB"/>
        </w:rPr>
        <w:t xml:space="preserve">what would be the best design </w:t>
      </w:r>
      <w:r w:rsidR="009B3620">
        <w:rPr>
          <w:rFonts w:ascii="Georgia" w:eastAsia="Times New Roman" w:hAnsi="Georgia" w:cs="Times New Roman"/>
          <w:sz w:val="22"/>
          <w:szCs w:val="22"/>
          <w:lang w:val="en-GB" w:eastAsia="en-GB"/>
        </w:rPr>
        <w:t>layout of plants in gardens</w:t>
      </w:r>
      <w:r w:rsidR="00F957F6">
        <w:rPr>
          <w:rFonts w:ascii="Georgia" w:eastAsia="Times New Roman" w:hAnsi="Georgia" w:cs="Times New Roman"/>
          <w:sz w:val="22"/>
          <w:szCs w:val="22"/>
          <w:lang w:val="en-GB" w:eastAsia="en-GB"/>
        </w:rPr>
        <w:t xml:space="preserve"> to attract and repopulate as many different </w:t>
      </w:r>
      <w:proofErr w:type="gramStart"/>
      <w:r w:rsidR="00F957F6">
        <w:rPr>
          <w:rFonts w:ascii="Georgia" w:eastAsia="Times New Roman" w:hAnsi="Georgia" w:cs="Times New Roman"/>
          <w:sz w:val="22"/>
          <w:szCs w:val="22"/>
          <w:lang w:val="en-GB" w:eastAsia="en-GB"/>
        </w:rPr>
        <w:t>species</w:t>
      </w:r>
      <w:proofErr w:type="gramEnd"/>
      <w:r w:rsidR="00F957F6">
        <w:rPr>
          <w:rFonts w:ascii="Georgia" w:eastAsia="Times New Roman" w:hAnsi="Georgia" w:cs="Times New Roman"/>
          <w:sz w:val="22"/>
          <w:szCs w:val="22"/>
          <w:lang w:val="en-GB" w:eastAsia="en-GB"/>
        </w:rPr>
        <w:t xml:space="preserve"> of pollinators possible</w:t>
      </w:r>
      <w:r w:rsidR="00543A59">
        <w:rPr>
          <w:rFonts w:ascii="Georgia" w:eastAsia="Times New Roman" w:hAnsi="Georgia" w:cs="Times New Roman"/>
          <w:sz w:val="22"/>
          <w:szCs w:val="22"/>
          <w:lang w:val="en-GB" w:eastAsia="en-GB"/>
        </w:rPr>
        <w:t xml:space="preserve"> </w:t>
      </w:r>
      <w:sdt>
        <w:sdtPr>
          <w:rPr>
            <w:rFonts w:ascii="Georgia" w:eastAsia="Times New Roman" w:hAnsi="Georgia" w:cs="Times New Roman"/>
            <w:sz w:val="22"/>
            <w:szCs w:val="22"/>
            <w:lang w:val="en-GB" w:eastAsia="en-GB"/>
          </w:rPr>
          <w:id w:val="1328086553"/>
          <w:citation/>
        </w:sdtPr>
        <w:sdtContent>
          <w:r w:rsidR="00543A59">
            <w:rPr>
              <w:rFonts w:ascii="Georgia" w:eastAsia="Times New Roman" w:hAnsi="Georgia" w:cs="Times New Roman"/>
              <w:sz w:val="22"/>
              <w:szCs w:val="22"/>
              <w:lang w:val="en-GB" w:eastAsia="en-GB"/>
            </w:rPr>
            <w:fldChar w:fldCharType="begin"/>
          </w:r>
          <w:r w:rsidR="00543A59">
            <w:rPr>
              <w:rFonts w:ascii="Georgia" w:eastAsia="Times New Roman" w:hAnsi="Georgia" w:cs="Times New Roman"/>
              <w:sz w:val="22"/>
              <w:szCs w:val="22"/>
              <w:lang w:val="fr-FR" w:eastAsia="en-GB"/>
            </w:rPr>
            <w:instrText xml:space="preserve"> CITATION Ale212 \l 1036 </w:instrText>
          </w:r>
          <w:r w:rsidR="00543A59">
            <w:rPr>
              <w:rFonts w:ascii="Georgia" w:eastAsia="Times New Roman" w:hAnsi="Georgia" w:cs="Times New Roman"/>
              <w:sz w:val="22"/>
              <w:szCs w:val="22"/>
              <w:lang w:val="en-GB" w:eastAsia="en-GB"/>
            </w:rPr>
            <w:fldChar w:fldCharType="separate"/>
          </w:r>
          <w:r w:rsidR="00543A59" w:rsidRPr="00543A59">
            <w:rPr>
              <w:rFonts w:ascii="Georgia" w:eastAsia="Times New Roman" w:hAnsi="Georgia" w:cs="Times New Roman"/>
              <w:noProof/>
              <w:sz w:val="22"/>
              <w:szCs w:val="22"/>
              <w:lang w:val="fr-FR" w:eastAsia="en-GB"/>
            </w:rPr>
            <w:t>(Ginsberg, 2021)</w:t>
          </w:r>
          <w:r w:rsidR="00543A59">
            <w:rPr>
              <w:rFonts w:ascii="Georgia" w:eastAsia="Times New Roman" w:hAnsi="Georgia" w:cs="Times New Roman"/>
              <w:sz w:val="22"/>
              <w:szCs w:val="22"/>
              <w:lang w:val="en-GB" w:eastAsia="en-GB"/>
            </w:rPr>
            <w:fldChar w:fldCharType="end"/>
          </w:r>
        </w:sdtContent>
      </w:sdt>
      <w:r w:rsidR="006C0C68">
        <w:rPr>
          <w:rFonts w:ascii="Georgia" w:eastAsia="Times New Roman" w:hAnsi="Georgia" w:cs="Times New Roman"/>
          <w:sz w:val="22"/>
          <w:szCs w:val="22"/>
          <w:lang w:val="en-GB" w:eastAsia="en-GB"/>
        </w:rPr>
        <w:t>.</w:t>
      </w:r>
      <w:r w:rsidR="00871104">
        <w:rPr>
          <w:rFonts w:ascii="Georgia" w:eastAsia="Times New Roman" w:hAnsi="Georgia" w:cs="Times New Roman"/>
          <w:sz w:val="22"/>
          <w:szCs w:val="22"/>
          <w:lang w:val="en-GB" w:eastAsia="en-GB"/>
        </w:rPr>
        <w:t xml:space="preserve"> </w:t>
      </w:r>
      <w:r w:rsidR="006C0C68">
        <w:rPr>
          <w:rFonts w:ascii="Georgia" w:eastAsia="Times New Roman" w:hAnsi="Georgia" w:cs="Times New Roman"/>
          <w:sz w:val="22"/>
          <w:szCs w:val="22"/>
          <w:lang w:val="en-GB" w:eastAsia="en-GB"/>
        </w:rPr>
        <w:t>They would be</w:t>
      </w:r>
      <w:r w:rsidR="00871104">
        <w:rPr>
          <w:rFonts w:ascii="Georgia" w:eastAsia="Times New Roman" w:hAnsi="Georgia" w:cs="Times New Roman"/>
          <w:sz w:val="22"/>
          <w:szCs w:val="22"/>
          <w:lang w:val="en-GB" w:eastAsia="en-GB"/>
        </w:rPr>
        <w:t xml:space="preserve"> purposefully planted </w:t>
      </w:r>
      <w:r w:rsidR="009B3620">
        <w:rPr>
          <w:rFonts w:ascii="Georgia" w:eastAsia="Times New Roman" w:hAnsi="Georgia" w:cs="Times New Roman"/>
          <w:sz w:val="22"/>
          <w:szCs w:val="22"/>
          <w:lang w:val="en-GB" w:eastAsia="en-GB"/>
        </w:rPr>
        <w:t>to maximise the time</w:t>
      </w:r>
      <w:r w:rsidR="006C0C68">
        <w:rPr>
          <w:rFonts w:ascii="Georgia" w:eastAsia="Times New Roman" w:hAnsi="Georgia" w:cs="Times New Roman"/>
          <w:sz w:val="22"/>
          <w:szCs w:val="22"/>
          <w:lang w:val="en-GB" w:eastAsia="en-GB"/>
        </w:rPr>
        <w:t>,</w:t>
      </w:r>
      <w:r w:rsidR="00871104">
        <w:rPr>
          <w:rFonts w:ascii="Georgia" w:eastAsia="Times New Roman" w:hAnsi="Georgia" w:cs="Times New Roman"/>
          <w:sz w:val="22"/>
          <w:szCs w:val="22"/>
          <w:lang w:val="en-GB" w:eastAsia="en-GB"/>
        </w:rPr>
        <w:t xml:space="preserve"> use </w:t>
      </w:r>
      <w:r w:rsidR="006C0C68">
        <w:rPr>
          <w:rFonts w:ascii="Georgia" w:eastAsia="Times New Roman" w:hAnsi="Georgia" w:cs="Times New Roman"/>
          <w:sz w:val="22"/>
          <w:szCs w:val="22"/>
          <w:lang w:val="en-GB" w:eastAsia="en-GB"/>
        </w:rPr>
        <w:t>and need for</w:t>
      </w:r>
      <w:r w:rsidR="00871104">
        <w:rPr>
          <w:rFonts w:ascii="Georgia" w:eastAsia="Times New Roman" w:hAnsi="Georgia" w:cs="Times New Roman"/>
          <w:sz w:val="22"/>
          <w:szCs w:val="22"/>
          <w:lang w:val="en-GB" w:eastAsia="en-GB"/>
        </w:rPr>
        <w:t xml:space="preserve"> pollinators to flourish our gardens</w:t>
      </w:r>
      <w:r w:rsidR="006C0C68">
        <w:rPr>
          <w:rFonts w:ascii="Georgia" w:eastAsia="Times New Roman" w:hAnsi="Georgia" w:cs="Times New Roman"/>
          <w:sz w:val="22"/>
          <w:szCs w:val="22"/>
          <w:lang w:val="en-GB" w:eastAsia="en-GB"/>
        </w:rPr>
        <w:t xml:space="preserve"> and wildlife</w:t>
      </w:r>
      <w:r w:rsidR="00871104">
        <w:rPr>
          <w:rFonts w:ascii="Georgia" w:eastAsia="Times New Roman" w:hAnsi="Georgia" w:cs="Times New Roman"/>
          <w:sz w:val="22"/>
          <w:szCs w:val="22"/>
          <w:lang w:val="en-GB" w:eastAsia="en-GB"/>
        </w:rPr>
        <w:t xml:space="preserve">. </w:t>
      </w:r>
    </w:p>
    <w:p w14:paraId="6F228B11" w14:textId="6647F690" w:rsidR="002B2E56" w:rsidRDefault="002B2E56" w:rsidP="00CB6045">
      <w:pPr>
        <w:spacing w:line="360" w:lineRule="auto"/>
        <w:rPr>
          <w:rFonts w:ascii="Georgia" w:eastAsia="Times New Roman" w:hAnsi="Georgia" w:cs="Times New Roman"/>
          <w:sz w:val="22"/>
          <w:szCs w:val="22"/>
          <w:lang w:val="en-GB" w:eastAsia="en-GB"/>
        </w:rPr>
      </w:pPr>
    </w:p>
    <w:p w14:paraId="71CAD225" w14:textId="79A28DF0" w:rsidR="002B2E56" w:rsidRDefault="002B2E56" w:rsidP="002B2E56">
      <w:pPr>
        <w:spacing w:line="360" w:lineRule="auto"/>
        <w:jc w:val="center"/>
        <w:rPr>
          <w:rFonts w:ascii="Georgia" w:eastAsia="Times New Roman" w:hAnsi="Georgia" w:cs="Times New Roman"/>
          <w:sz w:val="22"/>
          <w:szCs w:val="22"/>
          <w:lang w:val="en-GB" w:eastAsia="en-GB"/>
        </w:rPr>
      </w:pPr>
      <w:r>
        <w:rPr>
          <w:rFonts w:ascii="Georgia" w:eastAsia="Times New Roman" w:hAnsi="Georgia" w:cs="Times New Roman"/>
          <w:noProof/>
          <w:sz w:val="22"/>
          <w:szCs w:val="22"/>
          <w:lang w:val="en-GB" w:eastAsia="en-GB"/>
        </w:rPr>
        <w:drawing>
          <wp:inline distT="0" distB="0" distL="0" distR="0" wp14:anchorId="1EA58054" wp14:editId="6DDAEFB1">
            <wp:extent cx="5731510" cy="3035300"/>
            <wp:effectExtent l="0" t="0" r="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35300"/>
                    </a:xfrm>
                    <a:prstGeom prst="rect">
                      <a:avLst/>
                    </a:prstGeom>
                  </pic:spPr>
                </pic:pic>
              </a:graphicData>
            </a:graphic>
          </wp:inline>
        </w:drawing>
      </w:r>
    </w:p>
    <w:p w14:paraId="6C2C3230" w14:textId="37B02F58" w:rsidR="002B2E56" w:rsidRDefault="002B2E56" w:rsidP="002B2E56">
      <w:pPr>
        <w:spacing w:line="360" w:lineRule="auto"/>
        <w:jc w:val="center"/>
        <w:rPr>
          <w:rFonts w:ascii="Georgia" w:eastAsia="Times New Roman" w:hAnsi="Georgia" w:cs="Times New Roman"/>
          <w:sz w:val="22"/>
          <w:szCs w:val="22"/>
          <w:lang w:val="en-GB" w:eastAsia="en-GB"/>
        </w:rPr>
      </w:pPr>
      <w:r>
        <w:rPr>
          <w:rFonts w:ascii="Georgia" w:eastAsia="Times New Roman" w:hAnsi="Georgia" w:cs="Times New Roman"/>
          <w:sz w:val="22"/>
          <w:szCs w:val="22"/>
          <w:lang w:val="en-GB" w:eastAsia="en-GB"/>
        </w:rPr>
        <w:t>Fig.12.</w:t>
      </w:r>
      <w:sdt>
        <w:sdtPr>
          <w:rPr>
            <w:rFonts w:ascii="Georgia" w:eastAsia="Times New Roman" w:hAnsi="Georgia" w:cs="Times New Roman"/>
            <w:sz w:val="22"/>
            <w:szCs w:val="22"/>
            <w:lang w:val="en-GB" w:eastAsia="en-GB"/>
          </w:rPr>
          <w:id w:val="-1417394729"/>
          <w:citation/>
        </w:sdtPr>
        <w:sdtContent>
          <w:r w:rsidR="00A6677C">
            <w:rPr>
              <w:rFonts w:ascii="Georgia" w:eastAsia="Times New Roman" w:hAnsi="Georgia" w:cs="Times New Roman"/>
              <w:sz w:val="22"/>
              <w:szCs w:val="22"/>
              <w:lang w:val="en-GB" w:eastAsia="en-GB"/>
            </w:rPr>
            <w:fldChar w:fldCharType="begin"/>
          </w:r>
          <w:r w:rsidR="00A6677C">
            <w:rPr>
              <w:rFonts w:ascii="Georgia" w:eastAsia="Times New Roman" w:hAnsi="Georgia" w:cs="Times New Roman"/>
              <w:sz w:val="22"/>
              <w:szCs w:val="22"/>
              <w:lang w:val="fr-FR" w:eastAsia="en-GB"/>
            </w:rPr>
            <w:instrText xml:space="preserve"> CITATION Ale212 \l 1036 </w:instrText>
          </w:r>
          <w:r w:rsidR="00A6677C">
            <w:rPr>
              <w:rFonts w:ascii="Georgia" w:eastAsia="Times New Roman" w:hAnsi="Georgia" w:cs="Times New Roman"/>
              <w:sz w:val="22"/>
              <w:szCs w:val="22"/>
              <w:lang w:val="en-GB" w:eastAsia="en-GB"/>
            </w:rPr>
            <w:fldChar w:fldCharType="separate"/>
          </w:r>
          <w:r w:rsidR="00A6677C">
            <w:rPr>
              <w:rFonts w:ascii="Georgia" w:eastAsia="Times New Roman" w:hAnsi="Georgia" w:cs="Times New Roman"/>
              <w:noProof/>
              <w:sz w:val="22"/>
              <w:szCs w:val="22"/>
              <w:lang w:val="fr-FR" w:eastAsia="en-GB"/>
            </w:rPr>
            <w:t xml:space="preserve"> </w:t>
          </w:r>
          <w:r w:rsidR="00A6677C" w:rsidRPr="00A6677C">
            <w:rPr>
              <w:rFonts w:ascii="Georgia" w:eastAsia="Times New Roman" w:hAnsi="Georgia" w:cs="Times New Roman"/>
              <w:noProof/>
              <w:sz w:val="22"/>
              <w:szCs w:val="22"/>
              <w:lang w:val="fr-FR" w:eastAsia="en-GB"/>
            </w:rPr>
            <w:t>(Ginsberg, 2021)</w:t>
          </w:r>
          <w:r w:rsidR="00A6677C">
            <w:rPr>
              <w:rFonts w:ascii="Georgia" w:eastAsia="Times New Roman" w:hAnsi="Georgia" w:cs="Times New Roman"/>
              <w:sz w:val="22"/>
              <w:szCs w:val="22"/>
              <w:lang w:val="en-GB" w:eastAsia="en-GB"/>
            </w:rPr>
            <w:fldChar w:fldCharType="end"/>
          </w:r>
        </w:sdtContent>
      </w:sdt>
    </w:p>
    <w:p w14:paraId="36EE127C" w14:textId="77777777" w:rsidR="002B2E56" w:rsidRDefault="002B2E56" w:rsidP="00CB6045">
      <w:pPr>
        <w:spacing w:line="360" w:lineRule="auto"/>
        <w:rPr>
          <w:rFonts w:ascii="Georgia" w:eastAsia="Times New Roman" w:hAnsi="Georgia" w:cs="Times New Roman"/>
          <w:sz w:val="22"/>
          <w:szCs w:val="22"/>
          <w:lang w:val="en-GB" w:eastAsia="en-GB"/>
        </w:rPr>
      </w:pPr>
    </w:p>
    <w:p w14:paraId="40AD9EEB" w14:textId="7967E494" w:rsidR="00CB6045" w:rsidRPr="00087DB6" w:rsidRDefault="00E5438A" w:rsidP="00CB6045">
      <w:pPr>
        <w:spacing w:line="360" w:lineRule="auto"/>
        <w:rPr>
          <w:rFonts w:ascii="Georgia" w:eastAsia="Times New Roman" w:hAnsi="Georgia" w:cs="Times New Roman"/>
          <w:sz w:val="22"/>
          <w:szCs w:val="22"/>
          <w:lang w:val="en-GB" w:eastAsia="en-GB"/>
        </w:rPr>
      </w:pPr>
      <w:r>
        <w:rPr>
          <w:rFonts w:ascii="Georgia" w:eastAsia="Times New Roman" w:hAnsi="Georgia" w:cs="Times New Roman"/>
          <w:sz w:val="22"/>
          <w:szCs w:val="22"/>
          <w:lang w:val="en-GB" w:eastAsia="en-GB"/>
        </w:rPr>
        <w:t>Th</w:t>
      </w:r>
      <w:r w:rsidR="00745139">
        <w:rPr>
          <w:rFonts w:ascii="Georgia" w:eastAsia="Times New Roman" w:hAnsi="Georgia" w:cs="Times New Roman"/>
          <w:sz w:val="22"/>
          <w:szCs w:val="22"/>
          <w:lang w:val="en-GB" w:eastAsia="en-GB"/>
        </w:rPr>
        <w:t xml:space="preserve">e technology used to design this permanent art installation is accessible to all through the pollinator </w:t>
      </w:r>
      <w:r w:rsidR="00523B58">
        <w:rPr>
          <w:rFonts w:ascii="Georgia" w:eastAsia="Times New Roman" w:hAnsi="Georgia" w:cs="Times New Roman"/>
          <w:sz w:val="22"/>
          <w:szCs w:val="22"/>
          <w:lang w:val="en-GB" w:eastAsia="en-GB"/>
        </w:rPr>
        <w:t>path maker</w:t>
      </w:r>
      <w:r w:rsidR="00745139">
        <w:rPr>
          <w:rFonts w:ascii="Georgia" w:eastAsia="Times New Roman" w:hAnsi="Georgia" w:cs="Times New Roman"/>
          <w:sz w:val="22"/>
          <w:szCs w:val="22"/>
          <w:lang w:val="en-GB" w:eastAsia="en-GB"/>
        </w:rPr>
        <w:t xml:space="preserve"> website where an algorithm </w:t>
      </w:r>
      <w:r w:rsidR="002C100A">
        <w:rPr>
          <w:rFonts w:ascii="Georgia" w:eastAsia="Times New Roman" w:hAnsi="Georgia" w:cs="Times New Roman"/>
          <w:sz w:val="22"/>
          <w:szCs w:val="22"/>
          <w:lang w:val="en-GB" w:eastAsia="en-GB"/>
        </w:rPr>
        <w:t xml:space="preserve">created by Ginsberg and her fellow computer engineers, </w:t>
      </w:r>
      <w:r w:rsidR="00745139">
        <w:rPr>
          <w:rFonts w:ascii="Georgia" w:eastAsia="Times New Roman" w:hAnsi="Georgia" w:cs="Times New Roman"/>
          <w:sz w:val="22"/>
          <w:szCs w:val="22"/>
          <w:lang w:val="en-GB" w:eastAsia="en-GB"/>
        </w:rPr>
        <w:t xml:space="preserve">determines what plants are best suited for the characteristics of the soil and light exposure. </w:t>
      </w:r>
      <w:r w:rsidR="00F957F6">
        <w:rPr>
          <w:rFonts w:ascii="Georgia" w:eastAsia="Times New Roman" w:hAnsi="Georgia" w:cs="Times New Roman"/>
          <w:sz w:val="22"/>
          <w:szCs w:val="22"/>
          <w:lang w:val="en-GB" w:eastAsia="en-GB"/>
        </w:rPr>
        <w:t>Once this information is uploaded to the website, t</w:t>
      </w:r>
      <w:r w:rsidR="00745139">
        <w:rPr>
          <w:rFonts w:ascii="Georgia" w:eastAsia="Times New Roman" w:hAnsi="Georgia" w:cs="Times New Roman"/>
          <w:sz w:val="22"/>
          <w:szCs w:val="22"/>
          <w:lang w:val="en-GB" w:eastAsia="en-GB"/>
        </w:rPr>
        <w:t xml:space="preserve">he next step is </w:t>
      </w:r>
      <w:r w:rsidR="0033115A">
        <w:rPr>
          <w:rFonts w:ascii="Georgia" w:eastAsia="Times New Roman" w:hAnsi="Georgia" w:cs="Times New Roman"/>
          <w:sz w:val="22"/>
          <w:szCs w:val="22"/>
          <w:lang w:val="en-GB" w:eastAsia="en-GB"/>
        </w:rPr>
        <w:t>called “empathy”, meaning that whatever choice we make, the algorithm will always design a space that is suited to both plants and pollinators to thrive. Finally, we can digitally view what the garden will look like thanks to Daisy Ginsberg’s 450 digital plant paintings</w:t>
      </w:r>
      <w:sdt>
        <w:sdtPr>
          <w:rPr>
            <w:rFonts w:ascii="Georgia" w:eastAsia="Times New Roman" w:hAnsi="Georgia" w:cs="Times New Roman"/>
            <w:sz w:val="22"/>
            <w:szCs w:val="22"/>
            <w:lang w:val="en-GB" w:eastAsia="en-GB"/>
          </w:rPr>
          <w:id w:val="1999387373"/>
          <w:citation/>
        </w:sdtPr>
        <w:sdtContent>
          <w:r w:rsidR="00A24FA5">
            <w:rPr>
              <w:rFonts w:ascii="Georgia" w:eastAsia="Times New Roman" w:hAnsi="Georgia" w:cs="Times New Roman"/>
              <w:sz w:val="22"/>
              <w:szCs w:val="22"/>
              <w:lang w:val="en-GB" w:eastAsia="en-GB"/>
            </w:rPr>
            <w:fldChar w:fldCharType="begin"/>
          </w:r>
          <w:r w:rsidR="00A24FA5">
            <w:rPr>
              <w:rFonts w:ascii="Georgia" w:eastAsia="Times New Roman" w:hAnsi="Georgia" w:cs="Times New Roman"/>
              <w:sz w:val="22"/>
              <w:szCs w:val="22"/>
              <w:lang w:val="fr-FR" w:eastAsia="en-GB"/>
            </w:rPr>
            <w:instrText xml:space="preserve"> CITATION Ale212 \l 1036 </w:instrText>
          </w:r>
          <w:r w:rsidR="00A24FA5">
            <w:rPr>
              <w:rFonts w:ascii="Georgia" w:eastAsia="Times New Roman" w:hAnsi="Georgia" w:cs="Times New Roman"/>
              <w:sz w:val="22"/>
              <w:szCs w:val="22"/>
              <w:lang w:val="en-GB" w:eastAsia="en-GB"/>
            </w:rPr>
            <w:fldChar w:fldCharType="separate"/>
          </w:r>
          <w:r w:rsidR="00A24FA5">
            <w:rPr>
              <w:rFonts w:ascii="Georgia" w:eastAsia="Times New Roman" w:hAnsi="Georgia" w:cs="Times New Roman"/>
              <w:noProof/>
              <w:sz w:val="22"/>
              <w:szCs w:val="22"/>
              <w:lang w:val="fr-FR" w:eastAsia="en-GB"/>
            </w:rPr>
            <w:t xml:space="preserve"> </w:t>
          </w:r>
          <w:r w:rsidR="00A24FA5" w:rsidRPr="00A24FA5">
            <w:rPr>
              <w:rFonts w:ascii="Georgia" w:eastAsia="Times New Roman" w:hAnsi="Georgia" w:cs="Times New Roman"/>
              <w:noProof/>
              <w:sz w:val="22"/>
              <w:szCs w:val="22"/>
              <w:lang w:val="fr-FR" w:eastAsia="en-GB"/>
            </w:rPr>
            <w:t>(Ginsberg, 2021)</w:t>
          </w:r>
          <w:r w:rsidR="00A24FA5">
            <w:rPr>
              <w:rFonts w:ascii="Georgia" w:eastAsia="Times New Roman" w:hAnsi="Georgia" w:cs="Times New Roman"/>
              <w:sz w:val="22"/>
              <w:szCs w:val="22"/>
              <w:lang w:val="en-GB" w:eastAsia="en-GB"/>
            </w:rPr>
            <w:fldChar w:fldCharType="end"/>
          </w:r>
        </w:sdtContent>
      </w:sdt>
      <w:r w:rsidR="0033115A">
        <w:rPr>
          <w:rFonts w:ascii="Georgia" w:eastAsia="Times New Roman" w:hAnsi="Georgia" w:cs="Times New Roman"/>
          <w:sz w:val="22"/>
          <w:szCs w:val="22"/>
          <w:lang w:val="en-GB" w:eastAsia="en-GB"/>
        </w:rPr>
        <w:t>. From there, we have a 3D view of the garden that can be seen and explored through the eyes of pollinators, as well as instruction</w:t>
      </w:r>
      <w:r w:rsidR="00F957F6">
        <w:rPr>
          <w:rFonts w:ascii="Georgia" w:eastAsia="Times New Roman" w:hAnsi="Georgia" w:cs="Times New Roman"/>
          <w:sz w:val="22"/>
          <w:szCs w:val="22"/>
          <w:lang w:val="en-GB" w:eastAsia="en-GB"/>
        </w:rPr>
        <w:t xml:space="preserve"> and shopping list</w:t>
      </w:r>
      <w:r w:rsidR="0033115A">
        <w:rPr>
          <w:rFonts w:ascii="Georgia" w:eastAsia="Times New Roman" w:hAnsi="Georgia" w:cs="Times New Roman"/>
          <w:sz w:val="22"/>
          <w:szCs w:val="22"/>
          <w:lang w:val="en-GB" w:eastAsia="en-GB"/>
        </w:rPr>
        <w:t xml:space="preserve"> to physically </w:t>
      </w:r>
      <w:r w:rsidR="00F957F6">
        <w:rPr>
          <w:rFonts w:ascii="Georgia" w:eastAsia="Times New Roman" w:hAnsi="Georgia" w:cs="Times New Roman"/>
          <w:sz w:val="22"/>
          <w:szCs w:val="22"/>
          <w:lang w:val="en-GB" w:eastAsia="en-GB"/>
        </w:rPr>
        <w:t xml:space="preserve">plant and </w:t>
      </w:r>
      <w:r w:rsidR="0033115A">
        <w:rPr>
          <w:rFonts w:ascii="Georgia" w:eastAsia="Times New Roman" w:hAnsi="Georgia" w:cs="Times New Roman"/>
          <w:sz w:val="22"/>
          <w:szCs w:val="22"/>
          <w:lang w:val="en-GB" w:eastAsia="en-GB"/>
        </w:rPr>
        <w:t>create this space</w:t>
      </w:r>
      <w:r w:rsidR="00087DB6">
        <w:rPr>
          <w:rFonts w:ascii="Georgia" w:eastAsia="Times New Roman" w:hAnsi="Georgia" w:cs="Times New Roman"/>
          <w:sz w:val="22"/>
          <w:szCs w:val="22"/>
          <w:lang w:val="en-GB" w:eastAsia="en-GB"/>
        </w:rPr>
        <w:t>. By designing and planting these gardens for pollinators and other wildlife</w:t>
      </w:r>
      <w:r w:rsidR="004E4E1C">
        <w:rPr>
          <w:rFonts w:ascii="Georgia" w:eastAsia="Times New Roman" w:hAnsi="Georgia" w:cs="Times New Roman"/>
          <w:sz w:val="22"/>
          <w:szCs w:val="22"/>
          <w:lang w:val="en-GB" w:eastAsia="en-GB"/>
        </w:rPr>
        <w:t xml:space="preserve">, </w:t>
      </w:r>
      <w:r w:rsidR="002B7148">
        <w:rPr>
          <w:rFonts w:ascii="Georgia" w:eastAsia="Times New Roman" w:hAnsi="Georgia" w:cs="Times New Roman"/>
          <w:sz w:val="22"/>
          <w:szCs w:val="22"/>
          <w:lang w:val="en-GB" w:eastAsia="en-GB"/>
        </w:rPr>
        <w:t>‘</w:t>
      </w:r>
      <w:r w:rsidR="004E4E1C">
        <w:rPr>
          <w:rFonts w:ascii="Georgia" w:eastAsia="Times New Roman" w:hAnsi="Georgia" w:cs="Times New Roman"/>
          <w:sz w:val="22"/>
          <w:szCs w:val="22"/>
          <w:lang w:val="en-GB" w:eastAsia="en-GB"/>
        </w:rPr>
        <w:t xml:space="preserve">it </w:t>
      </w:r>
      <w:r w:rsidR="00087DB6">
        <w:rPr>
          <w:rFonts w:ascii="Georgia" w:eastAsia="Times New Roman" w:hAnsi="Georgia" w:cs="Times New Roman"/>
          <w:sz w:val="22"/>
          <w:szCs w:val="22"/>
          <w:lang w:val="en-GB" w:eastAsia="en-GB"/>
        </w:rPr>
        <w:t>uses art to give us empathy and agency to care for them</w:t>
      </w:r>
      <w:r w:rsidR="002B7148">
        <w:rPr>
          <w:rFonts w:ascii="Georgia" w:eastAsia="Times New Roman" w:hAnsi="Georgia" w:cs="Times New Roman"/>
          <w:sz w:val="22"/>
          <w:szCs w:val="22"/>
          <w:lang w:val="en-GB" w:eastAsia="en-GB"/>
        </w:rPr>
        <w:t>’</w:t>
      </w:r>
      <w:sdt>
        <w:sdtPr>
          <w:rPr>
            <w:rFonts w:ascii="Georgia" w:eastAsia="Times New Roman" w:hAnsi="Georgia" w:cs="Times New Roman"/>
            <w:sz w:val="22"/>
            <w:szCs w:val="22"/>
            <w:lang w:val="en-GB" w:eastAsia="en-GB"/>
          </w:rPr>
          <w:id w:val="877514426"/>
          <w:citation/>
        </w:sdtPr>
        <w:sdtContent>
          <w:r w:rsidR="00A24FA5">
            <w:rPr>
              <w:rFonts w:ascii="Georgia" w:eastAsia="Times New Roman" w:hAnsi="Georgia" w:cs="Times New Roman"/>
              <w:sz w:val="22"/>
              <w:szCs w:val="22"/>
              <w:lang w:val="en-GB" w:eastAsia="en-GB"/>
            </w:rPr>
            <w:fldChar w:fldCharType="begin"/>
          </w:r>
          <w:r w:rsidR="00FB76BC">
            <w:rPr>
              <w:rFonts w:ascii="Georgia" w:eastAsia="Times New Roman" w:hAnsi="Georgia" w:cs="Times New Roman"/>
              <w:sz w:val="22"/>
              <w:szCs w:val="22"/>
              <w:lang w:val="fr-FR" w:eastAsia="en-GB"/>
            </w:rPr>
            <w:instrText xml:space="preserve">CITATION Ale213 \l 1036 </w:instrText>
          </w:r>
          <w:r w:rsidR="00A24FA5">
            <w:rPr>
              <w:rFonts w:ascii="Georgia" w:eastAsia="Times New Roman" w:hAnsi="Georgia" w:cs="Times New Roman"/>
              <w:sz w:val="22"/>
              <w:szCs w:val="22"/>
              <w:lang w:val="en-GB" w:eastAsia="en-GB"/>
            </w:rPr>
            <w:fldChar w:fldCharType="separate"/>
          </w:r>
          <w:r w:rsidR="00FB76BC">
            <w:rPr>
              <w:rFonts w:ascii="Georgia" w:eastAsia="Times New Roman" w:hAnsi="Georgia" w:cs="Times New Roman"/>
              <w:noProof/>
              <w:sz w:val="22"/>
              <w:szCs w:val="22"/>
              <w:lang w:val="fr-FR" w:eastAsia="en-GB"/>
            </w:rPr>
            <w:t xml:space="preserve"> </w:t>
          </w:r>
          <w:r w:rsidR="00FB76BC" w:rsidRPr="00FB76BC">
            <w:rPr>
              <w:rFonts w:ascii="Georgia" w:eastAsia="Times New Roman" w:hAnsi="Georgia" w:cs="Times New Roman"/>
              <w:noProof/>
              <w:sz w:val="22"/>
              <w:szCs w:val="22"/>
              <w:lang w:val="fr-FR" w:eastAsia="en-GB"/>
            </w:rPr>
            <w:t>(Ginsberg, 2021)</w:t>
          </w:r>
          <w:r w:rsidR="00A24FA5">
            <w:rPr>
              <w:rFonts w:ascii="Georgia" w:eastAsia="Times New Roman" w:hAnsi="Georgia" w:cs="Times New Roman"/>
              <w:sz w:val="22"/>
              <w:szCs w:val="22"/>
              <w:lang w:val="en-GB" w:eastAsia="en-GB"/>
            </w:rPr>
            <w:fldChar w:fldCharType="end"/>
          </w:r>
        </w:sdtContent>
      </w:sdt>
      <w:r w:rsidR="004E4E1C">
        <w:rPr>
          <w:rFonts w:ascii="Georgia" w:eastAsia="Times New Roman" w:hAnsi="Georgia" w:cs="Times New Roman"/>
          <w:sz w:val="22"/>
          <w:szCs w:val="22"/>
          <w:lang w:val="en-GB" w:eastAsia="en-GB"/>
        </w:rPr>
        <w:t xml:space="preserve">. More and more of these wildlife clusters can really make a difference in the reconstruction and population of our </w:t>
      </w:r>
      <w:r w:rsidR="002B7148">
        <w:rPr>
          <w:rFonts w:ascii="Georgia" w:eastAsia="Times New Roman" w:hAnsi="Georgia" w:cs="Times New Roman"/>
          <w:sz w:val="22"/>
          <w:szCs w:val="22"/>
          <w:lang w:val="en-GB" w:eastAsia="en-GB"/>
        </w:rPr>
        <w:t>‘</w:t>
      </w:r>
      <w:r w:rsidR="004E4E1C">
        <w:rPr>
          <w:rFonts w:ascii="Georgia" w:eastAsia="Times New Roman" w:hAnsi="Georgia" w:cs="Times New Roman"/>
          <w:sz w:val="22"/>
          <w:szCs w:val="22"/>
          <w:lang w:val="en-GB" w:eastAsia="en-GB"/>
        </w:rPr>
        <w:t>human-made ecological damage</w:t>
      </w:r>
      <w:r w:rsidR="002B7148">
        <w:rPr>
          <w:rFonts w:ascii="Georgia" w:eastAsia="Times New Roman" w:hAnsi="Georgia" w:cs="Times New Roman"/>
          <w:sz w:val="22"/>
          <w:szCs w:val="22"/>
          <w:lang w:val="en-GB" w:eastAsia="en-GB"/>
        </w:rPr>
        <w:t>’</w:t>
      </w:r>
      <w:r w:rsidR="004E4E1C">
        <w:rPr>
          <w:rFonts w:ascii="Georgia" w:eastAsia="Times New Roman" w:hAnsi="Georgia" w:cs="Times New Roman"/>
          <w:sz w:val="22"/>
          <w:szCs w:val="22"/>
          <w:lang w:val="en-GB" w:eastAsia="en-GB"/>
        </w:rPr>
        <w:t xml:space="preserve"> </w:t>
      </w:r>
      <w:sdt>
        <w:sdtPr>
          <w:rPr>
            <w:rFonts w:ascii="Georgia" w:eastAsia="Times New Roman" w:hAnsi="Georgia" w:cs="Times New Roman"/>
            <w:sz w:val="22"/>
            <w:szCs w:val="22"/>
            <w:lang w:val="en-GB" w:eastAsia="en-GB"/>
          </w:rPr>
          <w:id w:val="-1012985671"/>
          <w:citation/>
        </w:sdtPr>
        <w:sdtContent>
          <w:r w:rsidR="00FB76BC">
            <w:rPr>
              <w:rFonts w:ascii="Georgia" w:eastAsia="Times New Roman" w:hAnsi="Georgia" w:cs="Times New Roman"/>
              <w:sz w:val="22"/>
              <w:szCs w:val="22"/>
              <w:lang w:val="en-GB" w:eastAsia="en-GB"/>
            </w:rPr>
            <w:fldChar w:fldCharType="begin"/>
          </w:r>
          <w:r w:rsidR="00FB76BC">
            <w:rPr>
              <w:rFonts w:ascii="Georgia" w:eastAsia="Times New Roman" w:hAnsi="Georgia" w:cs="Times New Roman"/>
              <w:sz w:val="22"/>
              <w:szCs w:val="22"/>
              <w:lang w:val="fr-FR" w:eastAsia="en-GB"/>
            </w:rPr>
            <w:instrText xml:space="preserve">CITATION Ale213 \l 1036 </w:instrText>
          </w:r>
          <w:r w:rsidR="00FB76BC">
            <w:rPr>
              <w:rFonts w:ascii="Georgia" w:eastAsia="Times New Roman" w:hAnsi="Georgia" w:cs="Times New Roman"/>
              <w:sz w:val="22"/>
              <w:szCs w:val="22"/>
              <w:lang w:val="en-GB" w:eastAsia="en-GB"/>
            </w:rPr>
            <w:fldChar w:fldCharType="separate"/>
          </w:r>
          <w:r w:rsidR="00FB76BC" w:rsidRPr="00FB76BC">
            <w:rPr>
              <w:rFonts w:ascii="Georgia" w:eastAsia="Times New Roman" w:hAnsi="Georgia" w:cs="Times New Roman"/>
              <w:noProof/>
              <w:sz w:val="22"/>
              <w:szCs w:val="22"/>
              <w:lang w:val="fr-FR" w:eastAsia="en-GB"/>
            </w:rPr>
            <w:t>(Ginsberg, 2021)</w:t>
          </w:r>
          <w:r w:rsidR="00FB76BC">
            <w:rPr>
              <w:rFonts w:ascii="Georgia" w:eastAsia="Times New Roman" w:hAnsi="Georgia" w:cs="Times New Roman"/>
              <w:sz w:val="22"/>
              <w:szCs w:val="22"/>
              <w:lang w:val="en-GB" w:eastAsia="en-GB"/>
            </w:rPr>
            <w:fldChar w:fldCharType="end"/>
          </w:r>
        </w:sdtContent>
      </w:sdt>
      <w:r w:rsidR="00FB76BC">
        <w:rPr>
          <w:rFonts w:ascii="Georgia" w:eastAsia="Times New Roman" w:hAnsi="Georgia" w:cs="Times New Roman"/>
          <w:sz w:val="22"/>
          <w:szCs w:val="22"/>
          <w:lang w:val="en-GB" w:eastAsia="en-GB"/>
        </w:rPr>
        <w:t xml:space="preserve"> </w:t>
      </w:r>
      <w:r w:rsidR="004E4E1C">
        <w:rPr>
          <w:rFonts w:ascii="Georgia" w:eastAsia="Times New Roman" w:hAnsi="Georgia" w:cs="Times New Roman"/>
          <w:sz w:val="22"/>
          <w:szCs w:val="22"/>
          <w:lang w:val="en-GB" w:eastAsia="en-GB"/>
        </w:rPr>
        <w:t>of the ecosystem.</w:t>
      </w:r>
      <w:r w:rsidR="00CB6045">
        <w:rPr>
          <w:rFonts w:ascii="Georgia" w:eastAsia="Times New Roman" w:hAnsi="Georgia" w:cs="Times New Roman"/>
          <w:sz w:val="22"/>
          <w:szCs w:val="22"/>
          <w:lang w:val="en-GB" w:eastAsia="en-GB"/>
        </w:rPr>
        <w:t xml:space="preserve"> Using technology to </w:t>
      </w:r>
      <w:r w:rsidR="00CB6045">
        <w:rPr>
          <w:rFonts w:ascii="Georgia" w:eastAsia="Times New Roman" w:hAnsi="Georgia" w:cs="Times New Roman"/>
          <w:sz w:val="22"/>
          <w:szCs w:val="22"/>
          <w:lang w:val="en-GB" w:eastAsia="en-GB"/>
        </w:rPr>
        <w:lastRenderedPageBreak/>
        <w:t>create algorithms to design ecosystems that can support life and be</w:t>
      </w:r>
      <w:r w:rsidR="0079628F">
        <w:rPr>
          <w:rFonts w:ascii="Georgia" w:eastAsia="Times New Roman" w:hAnsi="Georgia" w:cs="Times New Roman"/>
          <w:sz w:val="22"/>
          <w:szCs w:val="22"/>
          <w:lang w:val="en-GB" w:eastAsia="en-GB"/>
        </w:rPr>
        <w:t>come part of a</w:t>
      </w:r>
      <w:r w:rsidR="00CB6045">
        <w:rPr>
          <w:rFonts w:ascii="Georgia" w:eastAsia="Times New Roman" w:hAnsi="Georgia" w:cs="Times New Roman"/>
          <w:sz w:val="22"/>
          <w:szCs w:val="22"/>
          <w:lang w:val="en-GB" w:eastAsia="en-GB"/>
        </w:rPr>
        <w:t xml:space="preserve"> biophilic design</w:t>
      </w:r>
      <w:r w:rsidR="0079628F">
        <w:rPr>
          <w:rFonts w:ascii="Georgia" w:eastAsia="Times New Roman" w:hAnsi="Georgia" w:cs="Times New Roman"/>
          <w:sz w:val="22"/>
          <w:szCs w:val="22"/>
          <w:lang w:val="en-GB" w:eastAsia="en-GB"/>
        </w:rPr>
        <w:t>ed</w:t>
      </w:r>
      <w:r w:rsidR="00CB6045">
        <w:rPr>
          <w:rFonts w:ascii="Georgia" w:eastAsia="Times New Roman" w:hAnsi="Georgia" w:cs="Times New Roman"/>
          <w:sz w:val="22"/>
          <w:szCs w:val="22"/>
          <w:lang w:val="en-GB" w:eastAsia="en-GB"/>
        </w:rPr>
        <w:t xml:space="preserve"> space</w:t>
      </w:r>
      <w:r w:rsidR="0079628F">
        <w:rPr>
          <w:rFonts w:ascii="Georgia" w:eastAsia="Times New Roman" w:hAnsi="Georgia" w:cs="Times New Roman"/>
          <w:sz w:val="22"/>
          <w:szCs w:val="22"/>
          <w:lang w:val="en-GB" w:eastAsia="en-GB"/>
        </w:rPr>
        <w:t>,</w:t>
      </w:r>
      <w:r w:rsidR="00CB6045">
        <w:rPr>
          <w:rFonts w:ascii="Georgia" w:eastAsia="Times New Roman" w:hAnsi="Georgia" w:cs="Times New Roman"/>
          <w:sz w:val="22"/>
          <w:szCs w:val="22"/>
          <w:lang w:val="en-GB" w:eastAsia="en-GB"/>
        </w:rPr>
        <w:t xml:space="preserve"> can heighten our awareness of nature as well as our wellness and wellbeing</w:t>
      </w:r>
      <w:r w:rsidR="0079628F">
        <w:rPr>
          <w:rFonts w:ascii="Georgia" w:eastAsia="Times New Roman" w:hAnsi="Georgia" w:cs="Times New Roman"/>
          <w:sz w:val="22"/>
          <w:szCs w:val="22"/>
          <w:lang w:val="en-GB" w:eastAsia="en-GB"/>
        </w:rPr>
        <w:t>. This</w:t>
      </w:r>
      <w:r w:rsidR="00CB6045">
        <w:rPr>
          <w:rFonts w:ascii="Georgia" w:eastAsia="Times New Roman" w:hAnsi="Georgia" w:cs="Times New Roman"/>
          <w:sz w:val="22"/>
          <w:szCs w:val="22"/>
          <w:lang w:val="en-GB" w:eastAsia="en-GB"/>
        </w:rPr>
        <w:t xml:space="preserve"> is the definition of the ideal circular model of life. </w:t>
      </w:r>
    </w:p>
    <w:p w14:paraId="5EF046C9" w14:textId="42D86F54" w:rsidR="00F17E07" w:rsidRDefault="00F17E07" w:rsidP="004B7C47">
      <w:pPr>
        <w:spacing w:line="360" w:lineRule="auto"/>
        <w:rPr>
          <w:rFonts w:ascii="Georgia" w:eastAsia="Times New Roman" w:hAnsi="Georgia" w:cs="Times New Roman"/>
          <w:sz w:val="22"/>
          <w:szCs w:val="22"/>
          <w:lang w:val="en-GB" w:eastAsia="en-GB"/>
        </w:rPr>
      </w:pPr>
    </w:p>
    <w:p w14:paraId="385E5353" w14:textId="3255AD17" w:rsidR="004C00F0" w:rsidRDefault="00F17E07" w:rsidP="00A652F2">
      <w:pPr>
        <w:spacing w:line="360" w:lineRule="auto"/>
        <w:rPr>
          <w:rFonts w:ascii="Georgia" w:eastAsia="Times New Roman" w:hAnsi="Georgia" w:cs="Times New Roman"/>
          <w:sz w:val="22"/>
          <w:szCs w:val="22"/>
          <w:lang w:val="en-GB" w:eastAsia="en-GB"/>
        </w:rPr>
      </w:pPr>
      <w:r>
        <w:rPr>
          <w:rFonts w:ascii="Georgia" w:eastAsia="Times New Roman" w:hAnsi="Georgia" w:cs="Times New Roman"/>
          <w:sz w:val="22"/>
          <w:szCs w:val="22"/>
          <w:lang w:val="en-GB" w:eastAsia="en-GB"/>
        </w:rPr>
        <w:t xml:space="preserve">Throughout this written piece, we have discussed the ripple effects of </w:t>
      </w:r>
      <w:r w:rsidR="00364D3C">
        <w:rPr>
          <w:rFonts w:ascii="Georgia" w:eastAsia="Times New Roman" w:hAnsi="Georgia" w:cs="Times New Roman"/>
          <w:sz w:val="22"/>
          <w:szCs w:val="22"/>
          <w:lang w:val="en-GB" w:eastAsia="en-GB"/>
        </w:rPr>
        <w:t>the radical changes</w:t>
      </w:r>
      <w:r w:rsidR="003B5688">
        <w:rPr>
          <w:rFonts w:ascii="Georgia" w:eastAsia="Times New Roman" w:hAnsi="Georgia" w:cs="Times New Roman"/>
          <w:sz w:val="22"/>
          <w:szCs w:val="22"/>
          <w:lang w:val="en-GB" w:eastAsia="en-GB"/>
        </w:rPr>
        <w:t xml:space="preserve"> </w:t>
      </w:r>
      <w:r w:rsidR="00364D3C">
        <w:rPr>
          <w:rFonts w:ascii="Georgia" w:eastAsia="Times New Roman" w:hAnsi="Georgia" w:cs="Times New Roman"/>
          <w:sz w:val="22"/>
          <w:szCs w:val="22"/>
          <w:lang w:val="en-GB" w:eastAsia="en-GB"/>
        </w:rPr>
        <w:t xml:space="preserve">occurring since the first </w:t>
      </w:r>
      <w:r w:rsidR="003B5688">
        <w:rPr>
          <w:rFonts w:ascii="Georgia" w:eastAsia="Times New Roman" w:hAnsi="Georgia" w:cs="Times New Roman"/>
          <w:sz w:val="22"/>
          <w:szCs w:val="22"/>
          <w:lang w:val="en-GB" w:eastAsia="en-GB"/>
        </w:rPr>
        <w:t xml:space="preserve">mandated lockdown of </w:t>
      </w:r>
      <w:r w:rsidR="00915A6D">
        <w:rPr>
          <w:rFonts w:ascii="Georgia" w:eastAsia="Times New Roman" w:hAnsi="Georgia" w:cs="Times New Roman"/>
          <w:sz w:val="22"/>
          <w:szCs w:val="22"/>
          <w:lang w:val="en-GB" w:eastAsia="en-GB"/>
        </w:rPr>
        <w:t>2</w:t>
      </w:r>
      <w:r w:rsidR="00D34FB8">
        <w:rPr>
          <w:rFonts w:ascii="Georgia" w:eastAsia="Times New Roman" w:hAnsi="Georgia" w:cs="Times New Roman"/>
          <w:sz w:val="22"/>
          <w:szCs w:val="22"/>
          <w:lang w:val="en-GB" w:eastAsia="en-GB"/>
        </w:rPr>
        <w:t>020</w:t>
      </w:r>
      <w:r w:rsidR="003B5688">
        <w:rPr>
          <w:rFonts w:ascii="Georgia" w:eastAsia="Times New Roman" w:hAnsi="Georgia" w:cs="Times New Roman"/>
          <w:sz w:val="22"/>
          <w:szCs w:val="22"/>
          <w:lang w:val="en-GB" w:eastAsia="en-GB"/>
        </w:rPr>
        <w:t>, and the opportunities these changes c</w:t>
      </w:r>
      <w:r w:rsidR="00D34FB8">
        <w:rPr>
          <w:rFonts w:ascii="Georgia" w:eastAsia="Times New Roman" w:hAnsi="Georgia" w:cs="Times New Roman"/>
          <w:sz w:val="22"/>
          <w:szCs w:val="22"/>
          <w:lang w:val="en-GB" w:eastAsia="en-GB"/>
        </w:rPr>
        <w:t>ould</w:t>
      </w:r>
      <w:r w:rsidR="003B5688">
        <w:rPr>
          <w:rFonts w:ascii="Georgia" w:eastAsia="Times New Roman" w:hAnsi="Georgia" w:cs="Times New Roman"/>
          <w:sz w:val="22"/>
          <w:szCs w:val="22"/>
          <w:lang w:val="en-GB" w:eastAsia="en-GB"/>
        </w:rPr>
        <w:t xml:space="preserve"> do for our future and the future of our planet.</w:t>
      </w:r>
      <w:r w:rsidR="00746670">
        <w:rPr>
          <w:rFonts w:ascii="Georgia" w:eastAsia="Times New Roman" w:hAnsi="Georgia" w:cs="Times New Roman"/>
          <w:sz w:val="22"/>
          <w:szCs w:val="22"/>
          <w:lang w:val="en-GB" w:eastAsia="en-GB"/>
        </w:rPr>
        <w:t xml:space="preserve"> The </w:t>
      </w:r>
      <w:r w:rsidR="00D34FB8">
        <w:rPr>
          <w:rFonts w:ascii="Georgia" w:eastAsia="Times New Roman" w:hAnsi="Georgia" w:cs="Times New Roman"/>
          <w:sz w:val="22"/>
          <w:szCs w:val="22"/>
          <w:lang w:val="en-GB" w:eastAsia="en-GB"/>
        </w:rPr>
        <w:t>start of this dissertation journey</w:t>
      </w:r>
      <w:r w:rsidR="00746670">
        <w:rPr>
          <w:rFonts w:ascii="Georgia" w:eastAsia="Times New Roman" w:hAnsi="Georgia" w:cs="Times New Roman"/>
          <w:sz w:val="22"/>
          <w:szCs w:val="22"/>
          <w:lang w:val="en-GB" w:eastAsia="en-GB"/>
        </w:rPr>
        <w:t xml:space="preserve"> has explored our lifestyle changes from </w:t>
      </w:r>
      <w:r w:rsidR="00D34FB8">
        <w:rPr>
          <w:rFonts w:ascii="Georgia" w:eastAsia="Times New Roman" w:hAnsi="Georgia" w:cs="Times New Roman"/>
          <w:sz w:val="22"/>
          <w:szCs w:val="22"/>
          <w:lang w:val="en-GB" w:eastAsia="en-GB"/>
        </w:rPr>
        <w:t xml:space="preserve">a </w:t>
      </w:r>
      <w:r w:rsidR="00746670">
        <w:rPr>
          <w:rFonts w:ascii="Georgia" w:eastAsia="Times New Roman" w:hAnsi="Georgia" w:cs="Times New Roman"/>
          <w:sz w:val="22"/>
          <w:szCs w:val="22"/>
          <w:lang w:val="en-GB" w:eastAsia="en-GB"/>
        </w:rPr>
        <w:t>fast to much slower pace of life</w:t>
      </w:r>
      <w:r w:rsidR="009F462E">
        <w:rPr>
          <w:rFonts w:ascii="Georgia" w:eastAsia="Times New Roman" w:hAnsi="Georgia" w:cs="Times New Roman"/>
          <w:sz w:val="22"/>
          <w:szCs w:val="22"/>
          <w:lang w:val="en-GB" w:eastAsia="en-GB"/>
        </w:rPr>
        <w:t xml:space="preserve"> and </w:t>
      </w:r>
      <w:r w:rsidR="00746670">
        <w:rPr>
          <w:rFonts w:ascii="Georgia" w:eastAsia="Times New Roman" w:hAnsi="Georgia" w:cs="Times New Roman"/>
          <w:sz w:val="22"/>
          <w:szCs w:val="22"/>
          <w:lang w:val="en-GB" w:eastAsia="en-GB"/>
        </w:rPr>
        <w:t>the effect this has had on our mental health</w:t>
      </w:r>
      <w:r w:rsidR="009F462E">
        <w:rPr>
          <w:rFonts w:ascii="Georgia" w:eastAsia="Times New Roman" w:hAnsi="Georgia" w:cs="Times New Roman"/>
          <w:sz w:val="22"/>
          <w:szCs w:val="22"/>
          <w:lang w:val="en-GB" w:eastAsia="en-GB"/>
        </w:rPr>
        <w:t>. W</w:t>
      </w:r>
      <w:r w:rsidR="00746670">
        <w:rPr>
          <w:rFonts w:ascii="Georgia" w:eastAsia="Times New Roman" w:hAnsi="Georgia" w:cs="Times New Roman"/>
          <w:sz w:val="22"/>
          <w:szCs w:val="22"/>
          <w:lang w:val="en-GB" w:eastAsia="en-GB"/>
        </w:rPr>
        <w:t xml:space="preserve">e have dealt with </w:t>
      </w:r>
      <w:r w:rsidR="009F462E">
        <w:rPr>
          <w:rFonts w:ascii="Georgia" w:eastAsia="Times New Roman" w:hAnsi="Georgia" w:cs="Times New Roman"/>
          <w:sz w:val="22"/>
          <w:szCs w:val="22"/>
          <w:lang w:val="en-GB" w:eastAsia="en-GB"/>
        </w:rPr>
        <w:t>these</w:t>
      </w:r>
      <w:r w:rsidR="00E34279">
        <w:rPr>
          <w:rFonts w:ascii="Georgia" w:eastAsia="Times New Roman" w:hAnsi="Georgia" w:cs="Times New Roman"/>
          <w:sz w:val="22"/>
          <w:szCs w:val="22"/>
          <w:lang w:val="en-GB" w:eastAsia="en-GB"/>
        </w:rPr>
        <w:t xml:space="preserve"> </w:t>
      </w:r>
      <w:r w:rsidR="00746670">
        <w:rPr>
          <w:rFonts w:ascii="Georgia" w:eastAsia="Times New Roman" w:hAnsi="Georgia" w:cs="Times New Roman"/>
          <w:sz w:val="22"/>
          <w:szCs w:val="22"/>
          <w:lang w:val="en-GB" w:eastAsia="en-GB"/>
        </w:rPr>
        <w:t>troubles through a reconnection to nature by being encouraged to</w:t>
      </w:r>
      <w:r w:rsidR="00E34279">
        <w:rPr>
          <w:rFonts w:ascii="Georgia" w:eastAsia="Times New Roman" w:hAnsi="Georgia" w:cs="Times New Roman"/>
          <w:sz w:val="22"/>
          <w:szCs w:val="22"/>
          <w:lang w:val="en-GB" w:eastAsia="en-GB"/>
        </w:rPr>
        <w:t xml:space="preserve"> do light exercise outdoors</w:t>
      </w:r>
      <w:r w:rsidR="00746670">
        <w:rPr>
          <w:rFonts w:ascii="Georgia" w:eastAsia="Times New Roman" w:hAnsi="Georgia" w:cs="Times New Roman"/>
          <w:sz w:val="22"/>
          <w:szCs w:val="22"/>
          <w:lang w:val="en-GB" w:eastAsia="en-GB"/>
        </w:rPr>
        <w:t>. This reconnection to nature has made us more mindful about what we surround ourselves with,</w:t>
      </w:r>
      <w:r w:rsidR="00F8500E">
        <w:rPr>
          <w:rFonts w:ascii="Georgia" w:eastAsia="Times New Roman" w:hAnsi="Georgia" w:cs="Times New Roman"/>
          <w:sz w:val="22"/>
          <w:szCs w:val="22"/>
          <w:lang w:val="en-GB" w:eastAsia="en-GB"/>
        </w:rPr>
        <w:t xml:space="preserve"> such as biophilia and</w:t>
      </w:r>
      <w:r w:rsidR="00E34279">
        <w:rPr>
          <w:rFonts w:ascii="Georgia" w:eastAsia="Times New Roman" w:hAnsi="Georgia" w:cs="Times New Roman"/>
          <w:sz w:val="22"/>
          <w:szCs w:val="22"/>
          <w:lang w:val="en-GB" w:eastAsia="en-GB"/>
        </w:rPr>
        <w:t xml:space="preserve"> engaging with biophilic design</w:t>
      </w:r>
      <w:r w:rsidR="00A4202A">
        <w:rPr>
          <w:rFonts w:ascii="Georgia" w:eastAsia="Times New Roman" w:hAnsi="Georgia" w:cs="Times New Roman"/>
          <w:sz w:val="22"/>
          <w:szCs w:val="22"/>
          <w:lang w:val="en-GB" w:eastAsia="en-GB"/>
        </w:rPr>
        <w:t xml:space="preserve">. </w:t>
      </w:r>
      <w:r w:rsidR="00A652F2">
        <w:rPr>
          <w:rFonts w:ascii="Georgia" w:eastAsia="Times New Roman" w:hAnsi="Georgia" w:cs="Times New Roman"/>
          <w:sz w:val="22"/>
          <w:szCs w:val="22"/>
          <w:lang w:val="en-GB" w:eastAsia="en-GB"/>
        </w:rPr>
        <w:t xml:space="preserve">As the world was put on standby, technology has enabled us to keep </w:t>
      </w:r>
      <w:proofErr w:type="gramStart"/>
      <w:r w:rsidR="00A652F2">
        <w:rPr>
          <w:rFonts w:ascii="Georgia" w:eastAsia="Times New Roman" w:hAnsi="Georgia" w:cs="Times New Roman"/>
          <w:sz w:val="22"/>
          <w:szCs w:val="22"/>
          <w:lang w:val="en-GB" w:eastAsia="en-GB"/>
        </w:rPr>
        <w:t>some kind of normality</w:t>
      </w:r>
      <w:proofErr w:type="gramEnd"/>
      <w:r w:rsidR="00A652F2">
        <w:rPr>
          <w:rFonts w:ascii="Georgia" w:eastAsia="Times New Roman" w:hAnsi="Georgia" w:cs="Times New Roman"/>
          <w:sz w:val="22"/>
          <w:szCs w:val="22"/>
          <w:lang w:val="en-GB" w:eastAsia="en-GB"/>
        </w:rPr>
        <w:t xml:space="preserve"> as work, school, events, exhibition</w:t>
      </w:r>
      <w:r w:rsidR="00F42577">
        <w:rPr>
          <w:rFonts w:ascii="Georgia" w:eastAsia="Times New Roman" w:hAnsi="Georgia" w:cs="Times New Roman"/>
          <w:sz w:val="22"/>
          <w:szCs w:val="22"/>
          <w:lang w:val="en-GB" w:eastAsia="en-GB"/>
        </w:rPr>
        <w:t xml:space="preserve">s </w:t>
      </w:r>
      <w:r w:rsidR="00A652F2">
        <w:rPr>
          <w:rFonts w:ascii="Georgia" w:eastAsia="Times New Roman" w:hAnsi="Georgia" w:cs="Times New Roman"/>
          <w:sz w:val="22"/>
          <w:szCs w:val="22"/>
          <w:lang w:val="en-GB" w:eastAsia="en-GB"/>
        </w:rPr>
        <w:t>were all adapted to an online delivery</w:t>
      </w:r>
      <w:r w:rsidR="004C00F0">
        <w:rPr>
          <w:rFonts w:ascii="Georgia" w:eastAsia="Times New Roman" w:hAnsi="Georgia" w:cs="Times New Roman"/>
          <w:sz w:val="22"/>
          <w:szCs w:val="22"/>
          <w:lang w:val="en-GB" w:eastAsia="en-GB"/>
        </w:rPr>
        <w:t xml:space="preserve">. It has also been possible to stay connected or even has reconnected us to loved ones as the rise of the health crisis became more severe. </w:t>
      </w:r>
    </w:p>
    <w:p w14:paraId="080CE0C0" w14:textId="77777777" w:rsidR="004C00F0" w:rsidRDefault="004C00F0" w:rsidP="00A652F2">
      <w:pPr>
        <w:spacing w:line="360" w:lineRule="auto"/>
        <w:rPr>
          <w:rFonts w:ascii="Georgia" w:eastAsia="Times New Roman" w:hAnsi="Georgia" w:cs="Times New Roman"/>
          <w:sz w:val="22"/>
          <w:szCs w:val="22"/>
          <w:lang w:val="en-GB" w:eastAsia="en-GB"/>
        </w:rPr>
      </w:pPr>
    </w:p>
    <w:p w14:paraId="4D99CA57" w14:textId="675E4008" w:rsidR="00975FA1" w:rsidRDefault="004C00F0" w:rsidP="004B7C47">
      <w:pPr>
        <w:spacing w:line="360" w:lineRule="auto"/>
        <w:rPr>
          <w:rFonts w:ascii="Georgia" w:eastAsia="Times New Roman" w:hAnsi="Georgia" w:cs="Times New Roman"/>
          <w:sz w:val="22"/>
          <w:szCs w:val="22"/>
          <w:lang w:val="en-GB" w:eastAsia="en-GB"/>
        </w:rPr>
      </w:pPr>
      <w:r>
        <w:rPr>
          <w:rFonts w:ascii="Georgia" w:eastAsia="Times New Roman" w:hAnsi="Georgia" w:cs="Times New Roman"/>
          <w:sz w:val="22"/>
          <w:szCs w:val="22"/>
          <w:lang w:val="en-GB" w:eastAsia="en-GB"/>
        </w:rPr>
        <w:t xml:space="preserve">Spending more time adapting and caring for ourselves and others has </w:t>
      </w:r>
      <w:r>
        <w:rPr>
          <w:rFonts w:ascii="Georgia" w:eastAsia="Times New Roman" w:hAnsi="Georgia" w:cs="Times New Roman"/>
          <w:sz w:val="22"/>
          <w:szCs w:val="22"/>
          <w:lang w:val="en-GB" w:eastAsia="en-GB"/>
        </w:rPr>
        <w:t>brought on a conversion about our consumption habits and how to be more sustainable in our daily lives</w:t>
      </w:r>
      <w:r>
        <w:rPr>
          <w:rFonts w:ascii="Georgia" w:eastAsia="Times New Roman" w:hAnsi="Georgia" w:cs="Times New Roman"/>
          <w:sz w:val="22"/>
          <w:szCs w:val="22"/>
          <w:lang w:val="en-GB" w:eastAsia="en-GB"/>
        </w:rPr>
        <w:t>. B</w:t>
      </w:r>
      <w:r>
        <w:rPr>
          <w:rFonts w:ascii="Georgia" w:eastAsia="Times New Roman" w:hAnsi="Georgia" w:cs="Times New Roman"/>
          <w:sz w:val="22"/>
          <w:szCs w:val="22"/>
          <w:lang w:val="en-GB" w:eastAsia="en-GB"/>
        </w:rPr>
        <w:t>y making conscious and better decisions such as the circularity of our possessions, especially for our technological devices</w:t>
      </w:r>
      <w:r>
        <w:rPr>
          <w:rFonts w:ascii="Georgia" w:eastAsia="Times New Roman" w:hAnsi="Georgia" w:cs="Times New Roman"/>
          <w:sz w:val="22"/>
          <w:szCs w:val="22"/>
          <w:lang w:val="en-GB" w:eastAsia="en-GB"/>
        </w:rPr>
        <w:t xml:space="preserve"> m</w:t>
      </w:r>
      <w:r>
        <w:rPr>
          <w:rFonts w:ascii="Georgia" w:eastAsia="Times New Roman" w:hAnsi="Georgia" w:cs="Times New Roman"/>
          <w:sz w:val="22"/>
          <w:szCs w:val="22"/>
          <w:lang w:val="en-GB" w:eastAsia="en-GB"/>
        </w:rPr>
        <w:t>ade from precious rare materials</w:t>
      </w:r>
      <w:r>
        <w:rPr>
          <w:rFonts w:ascii="Georgia" w:eastAsia="Times New Roman" w:hAnsi="Georgia" w:cs="Times New Roman"/>
          <w:sz w:val="22"/>
          <w:szCs w:val="22"/>
          <w:lang w:val="en-GB" w:eastAsia="en-GB"/>
        </w:rPr>
        <w:t>, we are choosing to have less</w:t>
      </w:r>
      <w:r w:rsidR="007872C6">
        <w:rPr>
          <w:rFonts w:ascii="Georgia" w:eastAsia="Times New Roman" w:hAnsi="Georgia" w:cs="Times New Roman"/>
          <w:sz w:val="22"/>
          <w:szCs w:val="22"/>
          <w:lang w:val="en-GB" w:eastAsia="en-GB"/>
        </w:rPr>
        <w:t xml:space="preserve"> polluting</w:t>
      </w:r>
      <w:r>
        <w:rPr>
          <w:rFonts w:ascii="Georgia" w:eastAsia="Times New Roman" w:hAnsi="Georgia" w:cs="Times New Roman"/>
          <w:sz w:val="22"/>
          <w:szCs w:val="22"/>
          <w:lang w:val="en-GB" w:eastAsia="en-GB"/>
        </w:rPr>
        <w:t xml:space="preserve"> </w:t>
      </w:r>
      <w:r w:rsidR="007872C6">
        <w:rPr>
          <w:rFonts w:ascii="Georgia" w:eastAsia="Times New Roman" w:hAnsi="Georgia" w:cs="Times New Roman"/>
          <w:sz w:val="22"/>
          <w:szCs w:val="22"/>
          <w:lang w:val="en-GB" w:eastAsia="en-GB"/>
        </w:rPr>
        <w:t xml:space="preserve">non-recyclable </w:t>
      </w:r>
      <w:r>
        <w:rPr>
          <w:rFonts w:ascii="Georgia" w:eastAsia="Times New Roman" w:hAnsi="Georgia" w:cs="Times New Roman"/>
          <w:sz w:val="22"/>
          <w:szCs w:val="22"/>
          <w:lang w:val="en-GB" w:eastAsia="en-GB"/>
        </w:rPr>
        <w:t xml:space="preserve">products in our </w:t>
      </w:r>
      <w:r w:rsidR="007872C6">
        <w:rPr>
          <w:rFonts w:ascii="Georgia" w:eastAsia="Times New Roman" w:hAnsi="Georgia" w:cs="Times New Roman"/>
          <w:sz w:val="22"/>
          <w:szCs w:val="22"/>
          <w:lang w:val="en-GB" w:eastAsia="en-GB"/>
        </w:rPr>
        <w:t>landfills</w:t>
      </w:r>
      <w:r>
        <w:rPr>
          <w:rFonts w:ascii="Georgia" w:eastAsia="Times New Roman" w:hAnsi="Georgia" w:cs="Times New Roman"/>
          <w:sz w:val="22"/>
          <w:szCs w:val="22"/>
          <w:lang w:val="en-GB" w:eastAsia="en-GB"/>
        </w:rPr>
        <w:t xml:space="preserve">. </w:t>
      </w:r>
      <w:r w:rsidR="00A652F2">
        <w:rPr>
          <w:rFonts w:ascii="Georgia" w:eastAsia="Times New Roman" w:hAnsi="Georgia" w:cs="Times New Roman"/>
          <w:sz w:val="22"/>
          <w:szCs w:val="22"/>
          <w:lang w:val="en-GB" w:eastAsia="en-GB"/>
        </w:rPr>
        <w:t>Looking</w:t>
      </w:r>
      <w:r w:rsidR="00A652F2">
        <w:rPr>
          <w:rFonts w:ascii="Georgia" w:eastAsia="Times New Roman" w:hAnsi="Georgia" w:cs="Times New Roman"/>
          <w:sz w:val="22"/>
          <w:szCs w:val="22"/>
          <w:lang w:val="en-GB" w:eastAsia="en-GB"/>
        </w:rPr>
        <w:t xml:space="preserve"> towards the future innovations of our technology such as artificial intelligence</w:t>
      </w:r>
      <w:r w:rsidR="007872C6">
        <w:rPr>
          <w:rFonts w:ascii="Georgia" w:eastAsia="Times New Roman" w:hAnsi="Georgia" w:cs="Times New Roman"/>
          <w:sz w:val="22"/>
          <w:szCs w:val="22"/>
          <w:lang w:val="en-GB" w:eastAsia="en-GB"/>
        </w:rPr>
        <w:t xml:space="preserve"> and </w:t>
      </w:r>
      <w:r w:rsidR="00A652F2">
        <w:rPr>
          <w:rFonts w:ascii="Georgia" w:eastAsia="Times New Roman" w:hAnsi="Georgia" w:cs="Times New Roman"/>
          <w:sz w:val="22"/>
          <w:szCs w:val="22"/>
          <w:lang w:val="en-GB" w:eastAsia="en-GB"/>
        </w:rPr>
        <w:t xml:space="preserve">virtual and augmented reality, </w:t>
      </w:r>
      <w:r w:rsidR="007872C6">
        <w:rPr>
          <w:rFonts w:ascii="Georgia" w:eastAsia="Times New Roman" w:hAnsi="Georgia" w:cs="Times New Roman"/>
          <w:sz w:val="22"/>
          <w:szCs w:val="22"/>
          <w:lang w:val="en-GB" w:eastAsia="en-GB"/>
        </w:rPr>
        <w:t xml:space="preserve">we are hopefully shifting towards </w:t>
      </w:r>
      <w:r w:rsidR="00A652F2">
        <w:rPr>
          <w:rFonts w:ascii="Georgia" w:eastAsia="Times New Roman" w:hAnsi="Georgia" w:cs="Times New Roman"/>
          <w:sz w:val="22"/>
          <w:szCs w:val="22"/>
          <w:lang w:val="en-GB" w:eastAsia="en-GB"/>
        </w:rPr>
        <w:t>less devices</w:t>
      </w:r>
      <w:r w:rsidR="007872C6">
        <w:rPr>
          <w:rFonts w:ascii="Georgia" w:eastAsia="Times New Roman" w:hAnsi="Georgia" w:cs="Times New Roman"/>
          <w:sz w:val="22"/>
          <w:szCs w:val="22"/>
          <w:lang w:val="en-GB" w:eastAsia="en-GB"/>
        </w:rPr>
        <w:t xml:space="preserve">, </w:t>
      </w:r>
      <w:r w:rsidR="00A652F2">
        <w:rPr>
          <w:rFonts w:ascii="Georgia" w:eastAsia="Times New Roman" w:hAnsi="Georgia" w:cs="Times New Roman"/>
          <w:sz w:val="22"/>
          <w:szCs w:val="22"/>
          <w:lang w:val="en-GB" w:eastAsia="en-GB"/>
        </w:rPr>
        <w:t>more data. This technology will also ensure that we can spend more time enjoying life outside of work or studying, through virtual meetings</w:t>
      </w:r>
      <w:r w:rsidR="007872C6">
        <w:rPr>
          <w:rFonts w:ascii="Georgia" w:eastAsia="Times New Roman" w:hAnsi="Georgia" w:cs="Times New Roman"/>
          <w:sz w:val="22"/>
          <w:szCs w:val="22"/>
          <w:lang w:val="en-GB" w:eastAsia="en-GB"/>
        </w:rPr>
        <w:t xml:space="preserve"> or </w:t>
      </w:r>
      <w:r w:rsidR="00A652F2">
        <w:rPr>
          <w:rFonts w:ascii="Georgia" w:eastAsia="Times New Roman" w:hAnsi="Georgia" w:cs="Times New Roman"/>
          <w:sz w:val="22"/>
          <w:szCs w:val="22"/>
          <w:lang w:val="en-GB" w:eastAsia="en-GB"/>
        </w:rPr>
        <w:t>taught lessons, for example</w:t>
      </w:r>
      <w:r w:rsidR="007872C6">
        <w:rPr>
          <w:rFonts w:ascii="Georgia" w:eastAsia="Times New Roman" w:hAnsi="Georgia" w:cs="Times New Roman"/>
          <w:sz w:val="22"/>
          <w:szCs w:val="22"/>
          <w:lang w:val="en-GB" w:eastAsia="en-GB"/>
        </w:rPr>
        <w:t xml:space="preserve">, that could offer the same experience as if </w:t>
      </w:r>
      <w:r w:rsidR="00143C71">
        <w:rPr>
          <w:rFonts w:ascii="Georgia" w:eastAsia="Times New Roman" w:hAnsi="Georgia" w:cs="Times New Roman"/>
          <w:sz w:val="22"/>
          <w:szCs w:val="22"/>
          <w:lang w:val="en-GB" w:eastAsia="en-GB"/>
        </w:rPr>
        <w:t xml:space="preserve">our presence </w:t>
      </w:r>
      <w:r w:rsidR="00F42577">
        <w:rPr>
          <w:rFonts w:ascii="Georgia" w:eastAsia="Times New Roman" w:hAnsi="Georgia" w:cs="Times New Roman"/>
          <w:sz w:val="22"/>
          <w:szCs w:val="22"/>
          <w:lang w:val="en-GB" w:eastAsia="en-GB"/>
        </w:rPr>
        <w:t>in the space was physical</w:t>
      </w:r>
      <w:r w:rsidR="00A652F2">
        <w:rPr>
          <w:rFonts w:ascii="Georgia" w:eastAsia="Times New Roman" w:hAnsi="Georgia" w:cs="Times New Roman"/>
          <w:sz w:val="22"/>
          <w:szCs w:val="22"/>
          <w:lang w:val="en-GB" w:eastAsia="en-GB"/>
        </w:rPr>
        <w:t>.</w:t>
      </w:r>
      <w:r w:rsidR="00A45273">
        <w:rPr>
          <w:rFonts w:ascii="Georgia" w:eastAsia="Times New Roman" w:hAnsi="Georgia" w:cs="Times New Roman"/>
          <w:sz w:val="22"/>
          <w:szCs w:val="22"/>
          <w:lang w:val="en-GB" w:eastAsia="en-GB"/>
        </w:rPr>
        <w:t xml:space="preserve"> Nowadays, our technological advances can already help in the repopulation of wildlife in our built environments as we have seen through the work of Alexandra Daisy Ginsberg</w:t>
      </w:r>
      <w:r w:rsidR="006504A6">
        <w:rPr>
          <w:rFonts w:ascii="Georgia" w:eastAsia="Times New Roman" w:hAnsi="Georgia" w:cs="Times New Roman"/>
          <w:sz w:val="22"/>
          <w:szCs w:val="22"/>
          <w:lang w:val="en-GB" w:eastAsia="en-GB"/>
        </w:rPr>
        <w:t>, a collaboration between design, innovation and s</w:t>
      </w:r>
      <w:r w:rsidR="00195F6E">
        <w:rPr>
          <w:rFonts w:ascii="Georgia" w:eastAsia="Times New Roman" w:hAnsi="Georgia" w:cs="Times New Roman"/>
          <w:sz w:val="22"/>
          <w:szCs w:val="22"/>
          <w:lang w:val="en-GB" w:eastAsia="en-GB"/>
        </w:rPr>
        <w:t>c</w:t>
      </w:r>
      <w:r w:rsidR="006504A6">
        <w:rPr>
          <w:rFonts w:ascii="Georgia" w:eastAsia="Times New Roman" w:hAnsi="Georgia" w:cs="Times New Roman"/>
          <w:sz w:val="22"/>
          <w:szCs w:val="22"/>
          <w:lang w:val="en-GB" w:eastAsia="en-GB"/>
        </w:rPr>
        <w:t>ience</w:t>
      </w:r>
      <w:r w:rsidR="00A45273">
        <w:rPr>
          <w:rFonts w:ascii="Georgia" w:eastAsia="Times New Roman" w:hAnsi="Georgia" w:cs="Times New Roman"/>
          <w:sz w:val="22"/>
          <w:szCs w:val="22"/>
          <w:lang w:val="en-GB" w:eastAsia="en-GB"/>
        </w:rPr>
        <w:t xml:space="preserve">. Combining Biophilic design, technology and synthetic </w:t>
      </w:r>
      <w:r w:rsidR="006504A6">
        <w:rPr>
          <w:rFonts w:ascii="Georgia" w:eastAsia="Times New Roman" w:hAnsi="Georgia" w:cs="Times New Roman"/>
          <w:sz w:val="22"/>
          <w:szCs w:val="22"/>
          <w:lang w:val="en-GB" w:eastAsia="en-GB"/>
        </w:rPr>
        <w:t>biology</w:t>
      </w:r>
      <w:r w:rsidR="00A45273">
        <w:rPr>
          <w:rFonts w:ascii="Georgia" w:eastAsia="Times New Roman" w:hAnsi="Georgia" w:cs="Times New Roman"/>
          <w:sz w:val="22"/>
          <w:szCs w:val="22"/>
          <w:lang w:val="en-GB" w:eastAsia="en-GB"/>
        </w:rPr>
        <w:t xml:space="preserve"> through the engagement of more designers, scientist and artists</w:t>
      </w:r>
      <w:r w:rsidR="0031159C">
        <w:rPr>
          <w:rFonts w:ascii="Georgia" w:eastAsia="Times New Roman" w:hAnsi="Georgia" w:cs="Times New Roman"/>
          <w:sz w:val="22"/>
          <w:szCs w:val="22"/>
          <w:lang w:val="en-GB" w:eastAsia="en-GB"/>
        </w:rPr>
        <w:t>,</w:t>
      </w:r>
      <w:r w:rsidR="00A45273">
        <w:rPr>
          <w:rFonts w:ascii="Georgia" w:eastAsia="Times New Roman" w:hAnsi="Georgia" w:cs="Times New Roman"/>
          <w:sz w:val="22"/>
          <w:szCs w:val="22"/>
          <w:lang w:val="en-GB" w:eastAsia="en-GB"/>
        </w:rPr>
        <w:t xml:space="preserve"> </w:t>
      </w:r>
      <w:r w:rsidR="0031159C">
        <w:rPr>
          <w:rFonts w:ascii="Georgia" w:eastAsia="Times New Roman" w:hAnsi="Georgia" w:cs="Times New Roman"/>
          <w:sz w:val="22"/>
          <w:szCs w:val="22"/>
          <w:lang w:val="en-GB" w:eastAsia="en-GB"/>
        </w:rPr>
        <w:t>can</w:t>
      </w:r>
      <w:r w:rsidR="006504A6">
        <w:rPr>
          <w:rFonts w:ascii="Georgia" w:eastAsia="Times New Roman" w:hAnsi="Georgia" w:cs="Times New Roman"/>
          <w:sz w:val="22"/>
          <w:szCs w:val="22"/>
          <w:lang w:val="en-GB" w:eastAsia="en-GB"/>
        </w:rPr>
        <w:t xml:space="preserve"> help repair the damage done to our natural environment</w:t>
      </w:r>
      <w:r w:rsidR="0031159C">
        <w:rPr>
          <w:rFonts w:ascii="Georgia" w:eastAsia="Times New Roman" w:hAnsi="Georgia" w:cs="Times New Roman"/>
          <w:sz w:val="22"/>
          <w:szCs w:val="22"/>
          <w:lang w:val="en-GB" w:eastAsia="en-GB"/>
        </w:rPr>
        <w:t xml:space="preserve"> as well as create better spaces for our wellness and wellbeing. I</w:t>
      </w:r>
      <w:r w:rsidR="006504A6">
        <w:rPr>
          <w:rFonts w:ascii="Georgia" w:eastAsia="Times New Roman" w:hAnsi="Georgia" w:cs="Times New Roman"/>
          <w:sz w:val="22"/>
          <w:szCs w:val="22"/>
          <w:lang w:val="en-GB" w:eastAsia="en-GB"/>
        </w:rPr>
        <w:t>n doing so</w:t>
      </w:r>
      <w:r w:rsidR="0031159C">
        <w:rPr>
          <w:rFonts w:ascii="Georgia" w:eastAsia="Times New Roman" w:hAnsi="Georgia" w:cs="Times New Roman"/>
          <w:sz w:val="22"/>
          <w:szCs w:val="22"/>
          <w:lang w:val="en-GB" w:eastAsia="en-GB"/>
        </w:rPr>
        <w:t>,</w:t>
      </w:r>
      <w:r w:rsidR="006504A6">
        <w:rPr>
          <w:rFonts w:ascii="Georgia" w:eastAsia="Times New Roman" w:hAnsi="Georgia" w:cs="Times New Roman"/>
          <w:sz w:val="22"/>
          <w:szCs w:val="22"/>
          <w:lang w:val="en-GB" w:eastAsia="en-GB"/>
        </w:rPr>
        <w:t xml:space="preserve"> can be born, </w:t>
      </w:r>
      <w:r w:rsidR="00FD315D">
        <w:rPr>
          <w:rFonts w:ascii="Georgia" w:eastAsia="Times New Roman" w:hAnsi="Georgia" w:cs="Times New Roman"/>
          <w:sz w:val="22"/>
          <w:szCs w:val="22"/>
          <w:lang w:val="en-GB" w:eastAsia="en-GB"/>
        </w:rPr>
        <w:t>designed as much for humans than it is for nature</w:t>
      </w:r>
      <w:r w:rsidR="00FD315D">
        <w:rPr>
          <w:rFonts w:ascii="Georgia" w:eastAsia="Times New Roman" w:hAnsi="Georgia" w:cs="Times New Roman"/>
          <w:sz w:val="22"/>
          <w:szCs w:val="22"/>
          <w:lang w:val="en-GB" w:eastAsia="en-GB"/>
        </w:rPr>
        <w:t xml:space="preserve">, </w:t>
      </w:r>
      <w:r w:rsidR="006504A6">
        <w:rPr>
          <w:rFonts w:ascii="Georgia" w:eastAsia="Times New Roman" w:hAnsi="Georgia" w:cs="Times New Roman"/>
          <w:sz w:val="22"/>
          <w:szCs w:val="22"/>
          <w:lang w:val="en-GB" w:eastAsia="en-GB"/>
        </w:rPr>
        <w:t>the new era of interior design</w:t>
      </w:r>
      <w:r w:rsidR="0031159C">
        <w:rPr>
          <w:rFonts w:ascii="Georgia" w:eastAsia="Times New Roman" w:hAnsi="Georgia" w:cs="Times New Roman"/>
          <w:sz w:val="22"/>
          <w:szCs w:val="22"/>
          <w:lang w:val="en-GB" w:eastAsia="en-GB"/>
        </w:rPr>
        <w:t>.</w:t>
      </w:r>
    </w:p>
    <w:p w14:paraId="0432B374" w14:textId="5B264BB1" w:rsidR="009F238B" w:rsidRDefault="009F238B" w:rsidP="009F238B">
      <w:pPr>
        <w:rPr>
          <w:rFonts w:ascii="Georgia" w:eastAsia="Times New Roman" w:hAnsi="Georgia" w:cs="Times New Roman"/>
          <w:sz w:val="22"/>
          <w:szCs w:val="22"/>
          <w:lang w:val="en-GB" w:eastAsia="en-GB"/>
        </w:rPr>
      </w:pPr>
    </w:p>
    <w:p w14:paraId="6732AE0C" w14:textId="1E4C0004" w:rsidR="009F238B" w:rsidRDefault="009F238B" w:rsidP="009F238B">
      <w:pPr>
        <w:rPr>
          <w:rFonts w:ascii="Georgia" w:eastAsia="Times New Roman" w:hAnsi="Georgia" w:cs="Times New Roman"/>
          <w:sz w:val="22"/>
          <w:szCs w:val="22"/>
          <w:lang w:val="en-GB" w:eastAsia="en-GB"/>
        </w:rPr>
      </w:pPr>
    </w:p>
    <w:p w14:paraId="64A96461" w14:textId="517CCFA7" w:rsidR="009F238B" w:rsidRDefault="009F238B" w:rsidP="009F238B">
      <w:pPr>
        <w:rPr>
          <w:rFonts w:ascii="Georgia" w:eastAsia="Times New Roman" w:hAnsi="Georgia" w:cs="Times New Roman"/>
          <w:sz w:val="22"/>
          <w:szCs w:val="22"/>
          <w:lang w:val="en-GB" w:eastAsia="en-GB"/>
        </w:rPr>
      </w:pPr>
    </w:p>
    <w:p w14:paraId="3C372185" w14:textId="77777777" w:rsidR="009F238B" w:rsidRDefault="009F238B" w:rsidP="009F238B">
      <w:pPr>
        <w:rPr>
          <w:rFonts w:ascii="Georgia" w:eastAsia="Times New Roman" w:hAnsi="Georgia" w:cs="Times New Roman"/>
          <w:sz w:val="22"/>
          <w:szCs w:val="22"/>
          <w:lang w:val="en-GB" w:eastAsia="en-GB"/>
        </w:rPr>
      </w:pPr>
    </w:p>
    <w:sdt>
      <w:sdtPr>
        <w:id w:val="-772552405"/>
        <w:docPartObj>
          <w:docPartGallery w:val="Bibliographies"/>
          <w:docPartUnique/>
        </w:docPartObj>
      </w:sdtPr>
      <w:sdtEndPr>
        <w:rPr>
          <w:rFonts w:asciiTheme="minorHAnsi" w:eastAsiaTheme="minorHAnsi" w:hAnsiTheme="minorHAnsi" w:cstheme="minorBidi"/>
          <w:b w:val="0"/>
          <w:bCs w:val="0"/>
          <w:color w:val="auto"/>
          <w:sz w:val="24"/>
          <w:szCs w:val="24"/>
          <w:lang w:val="en-FR" w:bidi="ar-SA"/>
        </w:rPr>
      </w:sdtEndPr>
      <w:sdtContent>
        <w:p w14:paraId="69874165" w14:textId="1F1AFA1F" w:rsidR="009F238B" w:rsidRDefault="009F238B">
          <w:pPr>
            <w:pStyle w:val="Heading1"/>
          </w:pPr>
          <w:r>
            <w:t>Bibliography</w:t>
          </w:r>
        </w:p>
        <w:sdt>
          <w:sdtPr>
            <w:id w:val="111145805"/>
            <w:bibliography/>
          </w:sdtPr>
          <w:sdtContent>
            <w:p w14:paraId="66FE1A13" w14:textId="77777777" w:rsidR="009F238B" w:rsidRDefault="009F238B" w:rsidP="009F238B">
              <w:pPr>
                <w:pStyle w:val="Bibliography"/>
                <w:rPr>
                  <w:noProof/>
                  <w:lang w:val="en-US"/>
                </w:rPr>
              </w:pPr>
              <w:r>
                <w:fldChar w:fldCharType="begin"/>
              </w:r>
              <w:r>
                <w:instrText xml:space="preserve"> BIBLIOGRAPHY </w:instrText>
              </w:r>
              <w:r>
                <w:fldChar w:fldCharType="separate"/>
              </w:r>
              <w:r>
                <w:rPr>
                  <w:noProof/>
                  <w:lang w:val="en-US"/>
                </w:rPr>
                <w:t xml:space="preserve">ELLE, 2021. Welcome to the Future. </w:t>
              </w:r>
              <w:r>
                <w:rPr>
                  <w:i/>
                  <w:iCs/>
                  <w:noProof/>
                  <w:lang w:val="en-US"/>
                </w:rPr>
                <w:t xml:space="preserve">ELLE Decoration, </w:t>
              </w:r>
              <w:r>
                <w:rPr>
                  <w:noProof/>
                  <w:lang w:val="en-US"/>
                </w:rPr>
                <w:t>Issue February, pp. 71-76.</w:t>
              </w:r>
            </w:p>
            <w:p w14:paraId="6BE7317F" w14:textId="77777777" w:rsidR="009F238B" w:rsidRDefault="009F238B" w:rsidP="009F238B">
              <w:pPr>
                <w:pStyle w:val="Bibliography"/>
                <w:rPr>
                  <w:noProof/>
                  <w:lang w:val="en-US"/>
                </w:rPr>
              </w:pPr>
            </w:p>
            <w:p w14:paraId="3D3B3ED1" w14:textId="2A0DBBB7" w:rsidR="009F238B" w:rsidRDefault="009F238B" w:rsidP="009F238B">
              <w:pPr>
                <w:pStyle w:val="Bibliography"/>
                <w:rPr>
                  <w:noProof/>
                  <w:lang w:val="en-US"/>
                </w:rPr>
              </w:pPr>
              <w:r>
                <w:rPr>
                  <w:noProof/>
                  <w:lang w:val="en-US"/>
                </w:rPr>
                <w:t xml:space="preserve">Herrera, T., 2020. </w:t>
              </w:r>
              <w:r>
                <w:rPr>
                  <w:i/>
                  <w:iCs/>
                  <w:noProof/>
                  <w:lang w:val="en-US"/>
                </w:rPr>
                <w:t xml:space="preserve">7 months into the pandemic and I'mlosing motivation. Help!, </w:t>
              </w:r>
              <w:r>
                <w:rPr>
                  <w:noProof/>
                  <w:lang w:val="en-US"/>
                </w:rPr>
                <w:t>New York: New York Times Newsletter.</w:t>
              </w:r>
            </w:p>
            <w:p w14:paraId="2AE1DBE9" w14:textId="77777777" w:rsidR="009F238B" w:rsidRDefault="009F238B" w:rsidP="009F238B">
              <w:pPr>
                <w:pStyle w:val="Bibliography"/>
                <w:rPr>
                  <w:noProof/>
                  <w:lang w:val="en-US"/>
                </w:rPr>
              </w:pPr>
            </w:p>
            <w:p w14:paraId="24E5B1B1" w14:textId="1F62C30F" w:rsidR="009F238B" w:rsidRDefault="009F238B" w:rsidP="009F238B">
              <w:pPr>
                <w:pStyle w:val="Bibliography"/>
                <w:rPr>
                  <w:noProof/>
                  <w:lang w:val="en-US"/>
                </w:rPr>
              </w:pPr>
              <w:r>
                <w:rPr>
                  <w:noProof/>
                  <w:lang w:val="en-US"/>
                </w:rPr>
                <w:t xml:space="preserve">YoungMinds, 2020. </w:t>
              </w:r>
              <w:r>
                <w:rPr>
                  <w:i/>
                  <w:iCs/>
                  <w:noProof/>
                  <w:lang w:val="en-US"/>
                </w:rPr>
                <w:t xml:space="preserve">Coronavirus: Impact on young people with mental health needs, </w:t>
              </w:r>
              <w:r>
                <w:rPr>
                  <w:noProof/>
                  <w:lang w:val="en-US"/>
                </w:rPr>
                <w:t>s.l.: YoungMinds.</w:t>
              </w:r>
            </w:p>
            <w:p w14:paraId="5E0656B7" w14:textId="77777777" w:rsidR="009F238B" w:rsidRDefault="009F238B" w:rsidP="009F238B">
              <w:pPr>
                <w:pStyle w:val="Bibliography"/>
                <w:rPr>
                  <w:noProof/>
                  <w:lang w:val="en-US"/>
                </w:rPr>
              </w:pPr>
            </w:p>
            <w:p w14:paraId="1ADE9E02" w14:textId="35BE3BBB" w:rsidR="009F238B" w:rsidRDefault="009F238B" w:rsidP="009F238B">
              <w:pPr>
                <w:pStyle w:val="Bibliography"/>
                <w:rPr>
                  <w:noProof/>
                  <w:lang w:val="en-US"/>
                </w:rPr>
              </w:pPr>
              <w:r>
                <w:rPr>
                  <w:noProof/>
                  <w:lang w:val="en-US"/>
                </w:rPr>
                <w:t xml:space="preserve">New Designers, 2021. </w:t>
              </w:r>
              <w:r>
                <w:rPr>
                  <w:i/>
                  <w:iCs/>
                  <w:noProof/>
                  <w:lang w:val="en-US"/>
                </w:rPr>
                <w:t xml:space="preserve">New Designers. </w:t>
              </w:r>
              <w:r>
                <w:rPr>
                  <w:noProof/>
                  <w:lang w:val="en-US"/>
                </w:rPr>
                <w:t xml:space="preserve">[Online] </w:t>
              </w:r>
              <w:r>
                <w:rPr>
                  <w:noProof/>
                  <w:lang w:val="en-US"/>
                </w:rPr>
                <w:br/>
                <w:t xml:space="preserve">Available at: </w:t>
              </w:r>
              <w:r>
                <w:rPr>
                  <w:noProof/>
                  <w:u w:val="single"/>
                  <w:lang w:val="en-US"/>
                </w:rPr>
                <w:t>https://www.newdesigners.com/how-lockdown-shaped-design/</w:t>
              </w:r>
              <w:r>
                <w:rPr>
                  <w:noProof/>
                  <w:lang w:val="en-US"/>
                </w:rPr>
                <w:br/>
                <w:t>[Accessed 15 November 2021].</w:t>
              </w:r>
            </w:p>
            <w:p w14:paraId="1DD26CBF" w14:textId="77777777" w:rsidR="009F238B" w:rsidRDefault="009F238B" w:rsidP="009F238B">
              <w:pPr>
                <w:pStyle w:val="Bibliography"/>
                <w:rPr>
                  <w:noProof/>
                  <w:lang w:val="en-US"/>
                </w:rPr>
              </w:pPr>
            </w:p>
            <w:p w14:paraId="696069DF" w14:textId="343985E5" w:rsidR="009F238B" w:rsidRDefault="009F238B" w:rsidP="009F238B">
              <w:pPr>
                <w:pStyle w:val="Bibliography"/>
                <w:rPr>
                  <w:noProof/>
                  <w:lang w:val="en-US"/>
                </w:rPr>
              </w:pPr>
              <w:r>
                <w:rPr>
                  <w:noProof/>
                  <w:lang w:val="en-US"/>
                </w:rPr>
                <w:t xml:space="preserve">Lee, S., 2021. </w:t>
              </w:r>
              <w:r>
                <w:rPr>
                  <w:i/>
                  <w:iCs/>
                  <w:noProof/>
                  <w:lang w:val="en-US"/>
                </w:rPr>
                <w:t xml:space="preserve">Lockdown houseplant trend captured by London photographer, </w:t>
              </w:r>
              <w:r>
                <w:rPr>
                  <w:noProof/>
                  <w:lang w:val="en-US"/>
                </w:rPr>
                <w:t>London: BBC.</w:t>
              </w:r>
            </w:p>
            <w:p w14:paraId="77857575" w14:textId="77777777" w:rsidR="009F238B" w:rsidRDefault="009F238B" w:rsidP="009F238B">
              <w:pPr>
                <w:pStyle w:val="Bibliography"/>
                <w:rPr>
                  <w:noProof/>
                  <w:lang w:val="en-US"/>
                </w:rPr>
              </w:pPr>
            </w:p>
            <w:p w14:paraId="32CA843A" w14:textId="2CA2AAF6" w:rsidR="009F238B" w:rsidRDefault="009F238B" w:rsidP="009F238B">
              <w:pPr>
                <w:pStyle w:val="Bibliography"/>
                <w:rPr>
                  <w:noProof/>
                  <w:lang w:val="en-US"/>
                </w:rPr>
              </w:pPr>
              <w:r>
                <w:rPr>
                  <w:noProof/>
                  <w:lang w:val="en-US"/>
                </w:rPr>
                <w:t xml:space="preserve">Browning, W., Ryan, C. &amp; Clancy, J., 2014. </w:t>
              </w:r>
              <w:r>
                <w:rPr>
                  <w:i/>
                  <w:iCs/>
                  <w:noProof/>
                  <w:lang w:val="en-US"/>
                </w:rPr>
                <w:t xml:space="preserve">14 Patterns of Biophilic Design: Improving Health &amp; Well-being in the built environment, </w:t>
              </w:r>
              <w:r>
                <w:rPr>
                  <w:noProof/>
                  <w:lang w:val="en-US"/>
                </w:rPr>
                <w:t>New York: Terrapin Bright Green.</w:t>
              </w:r>
            </w:p>
            <w:p w14:paraId="25E729F5" w14:textId="77777777" w:rsidR="009F238B" w:rsidRDefault="009F238B" w:rsidP="009F238B">
              <w:pPr>
                <w:pStyle w:val="Bibliography"/>
                <w:rPr>
                  <w:i/>
                  <w:iCs/>
                  <w:noProof/>
                  <w:lang w:val="en-US"/>
                </w:rPr>
              </w:pPr>
            </w:p>
            <w:p w14:paraId="1E3F7459" w14:textId="55F7FE64" w:rsidR="009F238B" w:rsidRDefault="009F238B" w:rsidP="009F238B">
              <w:pPr>
                <w:pStyle w:val="Bibliography"/>
                <w:rPr>
                  <w:noProof/>
                  <w:lang w:val="en-US"/>
                </w:rPr>
              </w:pPr>
              <w:r>
                <w:rPr>
                  <w:i/>
                  <w:iCs/>
                  <w:noProof/>
                  <w:lang w:val="en-US"/>
                </w:rPr>
                <w:t xml:space="preserve">Quantative Improvement in workplace performanche through biophilic design: A pilot experiment case study </w:t>
              </w:r>
              <w:r>
                <w:rPr>
                  <w:noProof/>
                  <w:lang w:val="en-US"/>
                </w:rPr>
                <w:t xml:space="preserve">(2018). </w:t>
              </w:r>
            </w:p>
            <w:p w14:paraId="55C68584" w14:textId="77777777" w:rsidR="009F238B" w:rsidRDefault="009F238B" w:rsidP="009F238B">
              <w:pPr>
                <w:pStyle w:val="Bibliography"/>
                <w:rPr>
                  <w:noProof/>
                  <w:lang w:val="en-US"/>
                </w:rPr>
              </w:pPr>
            </w:p>
            <w:p w14:paraId="035F348E" w14:textId="30415780" w:rsidR="009F238B" w:rsidRDefault="009F238B" w:rsidP="009F238B">
              <w:pPr>
                <w:pStyle w:val="Bibliography"/>
                <w:rPr>
                  <w:noProof/>
                  <w:lang w:val="en-US"/>
                </w:rPr>
              </w:pPr>
              <w:r>
                <w:rPr>
                  <w:noProof/>
                  <w:lang w:val="en-US"/>
                </w:rPr>
                <w:t xml:space="preserve">Interface, n.d. </w:t>
              </w:r>
              <w:r>
                <w:rPr>
                  <w:i/>
                  <w:iCs/>
                  <w:noProof/>
                  <w:lang w:val="en-US"/>
                </w:rPr>
                <w:t xml:space="preserve">Interface. </w:t>
              </w:r>
              <w:r>
                <w:rPr>
                  <w:noProof/>
                  <w:lang w:val="en-US"/>
                </w:rPr>
                <w:t xml:space="preserve">[Online] </w:t>
              </w:r>
              <w:r>
                <w:rPr>
                  <w:noProof/>
                  <w:lang w:val="en-US"/>
                </w:rPr>
                <w:br/>
                <w:t xml:space="preserve">Available at: </w:t>
              </w:r>
              <w:r>
                <w:rPr>
                  <w:noProof/>
                  <w:u w:val="single"/>
                  <w:lang w:val="en-US"/>
                </w:rPr>
                <w:t>https://www.interface.com/EU/en-GB/homepage</w:t>
              </w:r>
              <w:r>
                <w:rPr>
                  <w:noProof/>
                  <w:lang w:val="en-US"/>
                </w:rPr>
                <w:br/>
                <w:t>[Accessed 15 November 2021].</w:t>
              </w:r>
            </w:p>
            <w:p w14:paraId="74D266B2" w14:textId="77777777" w:rsidR="009F238B" w:rsidRDefault="009F238B" w:rsidP="009F238B">
              <w:pPr>
                <w:pStyle w:val="Bibliography"/>
                <w:rPr>
                  <w:noProof/>
                  <w:lang w:val="en-US"/>
                </w:rPr>
              </w:pPr>
            </w:p>
            <w:p w14:paraId="766FE43B" w14:textId="3BFD05C0" w:rsidR="009F238B" w:rsidRDefault="009F238B" w:rsidP="009F238B">
              <w:pPr>
                <w:pStyle w:val="Bibliography"/>
                <w:rPr>
                  <w:noProof/>
                  <w:lang w:val="en-US"/>
                </w:rPr>
              </w:pPr>
              <w:r>
                <w:rPr>
                  <w:noProof/>
                  <w:lang w:val="en-US"/>
                </w:rPr>
                <w:t xml:space="preserve">Heath, O., Jackson, V. &amp; Goode, E., 2021. </w:t>
              </w:r>
              <w:r>
                <w:rPr>
                  <w:i/>
                  <w:iCs/>
                  <w:noProof/>
                  <w:lang w:val="en-US"/>
                </w:rPr>
                <w:t xml:space="preserve">Creating Positive Spaces by Designing for Cognitive &amp; Sensory Wellbeing, </w:t>
              </w:r>
              <w:r>
                <w:rPr>
                  <w:noProof/>
                  <w:lang w:val="en-US"/>
                </w:rPr>
                <w:t>s.l.: Interface.</w:t>
              </w:r>
            </w:p>
            <w:p w14:paraId="0388D505" w14:textId="77777777" w:rsidR="009F238B" w:rsidRDefault="009F238B" w:rsidP="009F238B">
              <w:pPr>
                <w:pStyle w:val="Bibliography"/>
                <w:rPr>
                  <w:noProof/>
                  <w:lang w:val="en-US"/>
                </w:rPr>
              </w:pPr>
            </w:p>
            <w:p w14:paraId="3D939190" w14:textId="46BAB399" w:rsidR="009F238B" w:rsidRDefault="009F238B" w:rsidP="009F238B">
              <w:pPr>
                <w:pStyle w:val="Bibliography"/>
                <w:rPr>
                  <w:noProof/>
                  <w:lang w:val="en-US"/>
                </w:rPr>
              </w:pPr>
              <w:r>
                <w:rPr>
                  <w:noProof/>
                  <w:lang w:val="en-US"/>
                </w:rPr>
                <w:t xml:space="preserve">Interface, n.d. </w:t>
              </w:r>
              <w:r>
                <w:rPr>
                  <w:i/>
                  <w:iCs/>
                  <w:noProof/>
                  <w:lang w:val="en-US"/>
                </w:rPr>
                <w:t xml:space="preserve">Interface. </w:t>
              </w:r>
              <w:r>
                <w:rPr>
                  <w:noProof/>
                  <w:lang w:val="en-US"/>
                </w:rPr>
                <w:t xml:space="preserve">[Online] </w:t>
              </w:r>
              <w:r>
                <w:rPr>
                  <w:noProof/>
                  <w:lang w:val="en-US"/>
                </w:rPr>
                <w:br/>
                <w:t xml:space="preserve">Available at: </w:t>
              </w:r>
              <w:r>
                <w:rPr>
                  <w:noProof/>
                  <w:u w:val="single"/>
                  <w:lang w:val="en-US"/>
                </w:rPr>
                <w:t>https://www.interface.com/EU/en-GB/campaign/biophilic-design/Biophilic-Design-en_GB#398831901</w:t>
              </w:r>
              <w:r>
                <w:rPr>
                  <w:noProof/>
                  <w:lang w:val="en-US"/>
                </w:rPr>
                <w:br/>
                <w:t>[Accessed 15 November 2021].</w:t>
              </w:r>
            </w:p>
            <w:p w14:paraId="236CC20D" w14:textId="77777777" w:rsidR="009F238B" w:rsidRDefault="009F238B" w:rsidP="009F238B">
              <w:pPr>
                <w:pStyle w:val="Bibliography"/>
                <w:rPr>
                  <w:noProof/>
                  <w:lang w:val="en-US"/>
                </w:rPr>
              </w:pPr>
            </w:p>
            <w:p w14:paraId="61440AF7" w14:textId="3360CB87" w:rsidR="009F238B" w:rsidRDefault="009F238B" w:rsidP="009F238B">
              <w:pPr>
                <w:pStyle w:val="Bibliography"/>
                <w:rPr>
                  <w:noProof/>
                  <w:lang w:val="en-US"/>
                </w:rPr>
              </w:pPr>
              <w:r>
                <w:rPr>
                  <w:noProof/>
                  <w:lang w:val="en-US"/>
                </w:rPr>
                <w:t xml:space="preserve">Interface, 2021. </w:t>
              </w:r>
              <w:r>
                <w:rPr>
                  <w:i/>
                  <w:iCs/>
                  <w:noProof/>
                  <w:lang w:val="en-US"/>
                </w:rPr>
                <w:t xml:space="preserve">ATXK's New Office Invites Nature Inside. </w:t>
              </w:r>
              <w:r>
                <w:rPr>
                  <w:noProof/>
                  <w:lang w:val="en-US"/>
                </w:rPr>
                <w:t>s.l.:Interface.</w:t>
              </w:r>
            </w:p>
            <w:p w14:paraId="78DC5157" w14:textId="77777777" w:rsidR="009F238B" w:rsidRDefault="009F238B" w:rsidP="009F238B">
              <w:pPr>
                <w:pStyle w:val="Bibliography"/>
                <w:rPr>
                  <w:noProof/>
                  <w:lang w:val="en-US"/>
                </w:rPr>
              </w:pPr>
            </w:p>
            <w:p w14:paraId="0A6594C7" w14:textId="1E5D358E" w:rsidR="009F238B" w:rsidRDefault="009F238B" w:rsidP="009F238B">
              <w:pPr>
                <w:pStyle w:val="Bibliography"/>
                <w:rPr>
                  <w:noProof/>
                  <w:lang w:val="en-US"/>
                </w:rPr>
              </w:pPr>
              <w:r>
                <w:rPr>
                  <w:noProof/>
                  <w:lang w:val="en-US"/>
                </w:rPr>
                <w:t xml:space="preserve">Kitchen &amp; Bath Business, 2020. The Future of Interior Design in a Post-Pandemic World. </w:t>
              </w:r>
              <w:r>
                <w:rPr>
                  <w:i/>
                  <w:iCs/>
                  <w:noProof/>
                  <w:lang w:val="en-US"/>
                </w:rPr>
                <w:t>Kitchen &amp; Bath Business.</w:t>
              </w:r>
            </w:p>
            <w:p w14:paraId="4924FE89" w14:textId="77777777" w:rsidR="009F238B" w:rsidRDefault="009F238B" w:rsidP="009F238B">
              <w:pPr>
                <w:pStyle w:val="Bibliography"/>
                <w:rPr>
                  <w:noProof/>
                  <w:lang w:val="en-US"/>
                </w:rPr>
              </w:pPr>
            </w:p>
            <w:p w14:paraId="7609511C" w14:textId="37295EC2" w:rsidR="009F238B" w:rsidRDefault="009F238B" w:rsidP="009F238B">
              <w:pPr>
                <w:pStyle w:val="Bibliography"/>
                <w:rPr>
                  <w:noProof/>
                  <w:lang w:val="en-US"/>
                </w:rPr>
              </w:pPr>
              <w:r>
                <w:rPr>
                  <w:noProof/>
                  <w:lang w:val="en-US"/>
                </w:rPr>
                <w:t xml:space="preserve">Orangebox, 2021. </w:t>
              </w:r>
              <w:r>
                <w:rPr>
                  <w:i/>
                  <w:iCs/>
                  <w:noProof/>
                  <w:lang w:val="en-US"/>
                </w:rPr>
                <w:t xml:space="preserve">Orangebox. </w:t>
              </w:r>
              <w:r>
                <w:rPr>
                  <w:noProof/>
                  <w:lang w:val="en-US"/>
                </w:rPr>
                <w:t xml:space="preserve">[Online] </w:t>
              </w:r>
              <w:r>
                <w:rPr>
                  <w:noProof/>
                  <w:lang w:val="en-US"/>
                </w:rPr>
                <w:br/>
                <w:t xml:space="preserve">Available at: </w:t>
              </w:r>
              <w:r>
                <w:rPr>
                  <w:noProof/>
                  <w:u w:val="single"/>
                  <w:lang w:val="en-US"/>
                </w:rPr>
                <w:t>https://www.orangebox.com/about/the-smartworking-company</w:t>
              </w:r>
              <w:r>
                <w:rPr>
                  <w:noProof/>
                  <w:lang w:val="en-US"/>
                </w:rPr>
                <w:br/>
                <w:t>[Accessed 15 November 2021].</w:t>
              </w:r>
            </w:p>
            <w:p w14:paraId="29478857" w14:textId="77777777" w:rsidR="009F238B" w:rsidRDefault="009F238B" w:rsidP="009F238B">
              <w:pPr>
                <w:pStyle w:val="Bibliography"/>
                <w:rPr>
                  <w:i/>
                  <w:iCs/>
                  <w:noProof/>
                  <w:lang w:val="en-US"/>
                </w:rPr>
              </w:pPr>
            </w:p>
            <w:p w14:paraId="5E798F90" w14:textId="2B45A13E" w:rsidR="009F238B" w:rsidRDefault="009F238B" w:rsidP="009F238B">
              <w:pPr>
                <w:pStyle w:val="Bibliography"/>
                <w:rPr>
                  <w:noProof/>
                  <w:lang w:val="en-US"/>
                </w:rPr>
              </w:pPr>
              <w:r>
                <w:rPr>
                  <w:i/>
                  <w:iCs/>
                  <w:noProof/>
                  <w:lang w:val="en-US"/>
                </w:rPr>
                <w:t xml:space="preserve">Dreams Unboxed </w:t>
              </w:r>
              <w:r>
                <w:rPr>
                  <w:noProof/>
                  <w:lang w:val="en-US"/>
                </w:rPr>
                <w:t xml:space="preserve">(2021). </w:t>
              </w:r>
            </w:p>
            <w:p w14:paraId="76B8C069" w14:textId="77777777" w:rsidR="009F238B" w:rsidRDefault="009F238B" w:rsidP="009F238B">
              <w:pPr>
                <w:pStyle w:val="Bibliography"/>
                <w:rPr>
                  <w:noProof/>
                  <w:lang w:val="en-US"/>
                </w:rPr>
              </w:pPr>
            </w:p>
            <w:p w14:paraId="788572D5" w14:textId="384629A7" w:rsidR="009F238B" w:rsidRDefault="009F238B" w:rsidP="009F238B">
              <w:pPr>
                <w:pStyle w:val="Bibliography"/>
                <w:rPr>
                  <w:noProof/>
                  <w:lang w:val="en-US"/>
                </w:rPr>
              </w:pPr>
              <w:r>
                <w:rPr>
                  <w:noProof/>
                  <w:lang w:val="en-US"/>
                </w:rPr>
                <w:t xml:space="preserve">Scott Brownrigg, 2019. </w:t>
              </w:r>
              <w:r>
                <w:rPr>
                  <w:i/>
                  <w:iCs/>
                  <w:noProof/>
                  <w:lang w:val="en-US"/>
                </w:rPr>
                <w:t xml:space="preserve">Google, </w:t>
              </w:r>
              <w:r>
                <w:rPr>
                  <w:noProof/>
                  <w:lang w:val="en-US"/>
                </w:rPr>
                <w:t>London: Scott Brownrigg.</w:t>
              </w:r>
            </w:p>
            <w:p w14:paraId="12027988" w14:textId="77777777" w:rsidR="009F238B" w:rsidRDefault="009F238B" w:rsidP="009F238B">
              <w:pPr>
                <w:pStyle w:val="Bibliography"/>
                <w:rPr>
                  <w:noProof/>
                  <w:lang w:val="en-US"/>
                </w:rPr>
              </w:pPr>
            </w:p>
            <w:p w14:paraId="32934852" w14:textId="28BA66B2" w:rsidR="009F238B" w:rsidRDefault="009F238B" w:rsidP="009F238B">
              <w:pPr>
                <w:pStyle w:val="Bibliography"/>
                <w:rPr>
                  <w:noProof/>
                  <w:lang w:val="en-US"/>
                </w:rPr>
              </w:pPr>
              <w:r>
                <w:rPr>
                  <w:noProof/>
                  <w:lang w:val="en-US"/>
                </w:rPr>
                <w:lastRenderedPageBreak/>
                <w:t xml:space="preserve">Warmann, C., 2011. </w:t>
              </w:r>
              <w:r>
                <w:rPr>
                  <w:i/>
                  <w:iCs/>
                  <w:noProof/>
                  <w:lang w:val="en-US"/>
                </w:rPr>
                <w:t xml:space="preserve">Dezeen. </w:t>
              </w:r>
              <w:r>
                <w:rPr>
                  <w:noProof/>
                  <w:lang w:val="en-US"/>
                </w:rPr>
                <w:t xml:space="preserve">[Online] </w:t>
              </w:r>
              <w:r>
                <w:rPr>
                  <w:noProof/>
                  <w:lang w:val="en-US"/>
                </w:rPr>
                <w:br/>
                <w:t xml:space="preserve">Available at: </w:t>
              </w:r>
              <w:r>
                <w:rPr>
                  <w:noProof/>
                  <w:u w:val="single"/>
                  <w:lang w:val="en-US"/>
                </w:rPr>
                <w:t>https://www.dezeen.com/2011/01/28/google-office-by-scott-brownrigg/</w:t>
              </w:r>
              <w:r>
                <w:rPr>
                  <w:noProof/>
                  <w:lang w:val="en-US"/>
                </w:rPr>
                <w:br/>
                <w:t>[Accessed 15 November 2021].</w:t>
              </w:r>
            </w:p>
            <w:p w14:paraId="1FB87A86" w14:textId="77777777" w:rsidR="009F238B" w:rsidRDefault="009F238B" w:rsidP="009F238B">
              <w:pPr>
                <w:pStyle w:val="Bibliography"/>
                <w:rPr>
                  <w:noProof/>
                  <w:lang w:val="en-US"/>
                </w:rPr>
              </w:pPr>
            </w:p>
            <w:p w14:paraId="574A3DD7" w14:textId="03FD1919" w:rsidR="009F238B" w:rsidRDefault="009F238B" w:rsidP="009F238B">
              <w:pPr>
                <w:pStyle w:val="Bibliography"/>
                <w:rPr>
                  <w:noProof/>
                  <w:lang w:val="en-US"/>
                </w:rPr>
              </w:pPr>
              <w:r>
                <w:rPr>
                  <w:noProof/>
                  <w:lang w:val="en-US"/>
                </w:rPr>
                <w:t xml:space="preserve">Meta, 2021. </w:t>
              </w:r>
              <w:r>
                <w:rPr>
                  <w:i/>
                  <w:iCs/>
                  <w:noProof/>
                  <w:lang w:val="en-US"/>
                </w:rPr>
                <w:t xml:space="preserve">Meta. </w:t>
              </w:r>
              <w:r>
                <w:rPr>
                  <w:noProof/>
                  <w:lang w:val="en-US"/>
                </w:rPr>
                <w:t xml:space="preserve">[Online] </w:t>
              </w:r>
              <w:r>
                <w:rPr>
                  <w:noProof/>
                  <w:lang w:val="en-US"/>
                </w:rPr>
                <w:br/>
                <w:t xml:space="preserve">Available at: </w:t>
              </w:r>
              <w:r>
                <w:rPr>
                  <w:noProof/>
                  <w:u w:val="single"/>
                  <w:lang w:val="en-US"/>
                </w:rPr>
                <w:t>https://about.facebook.com/meta?_ga=2.250171072.736471643.1637191248-441847144.1637191248</w:t>
              </w:r>
              <w:r>
                <w:rPr>
                  <w:noProof/>
                  <w:lang w:val="en-US"/>
                </w:rPr>
                <w:br/>
                <w:t>[Accessed 15 November 2021].</w:t>
              </w:r>
            </w:p>
            <w:p w14:paraId="74A0962C" w14:textId="77777777" w:rsidR="009F238B" w:rsidRDefault="009F238B" w:rsidP="009F238B">
              <w:pPr>
                <w:pStyle w:val="Bibliography"/>
                <w:rPr>
                  <w:i/>
                  <w:iCs/>
                  <w:noProof/>
                  <w:lang w:val="en-US"/>
                </w:rPr>
              </w:pPr>
            </w:p>
            <w:p w14:paraId="563348F4" w14:textId="03412121" w:rsidR="009F238B" w:rsidRDefault="009F238B" w:rsidP="009F238B">
              <w:pPr>
                <w:pStyle w:val="Bibliography"/>
                <w:rPr>
                  <w:noProof/>
                  <w:lang w:val="en-US"/>
                </w:rPr>
              </w:pPr>
              <w:r>
                <w:rPr>
                  <w:i/>
                  <w:iCs/>
                  <w:noProof/>
                  <w:lang w:val="en-US"/>
                </w:rPr>
                <w:t xml:space="preserve">Keynote. </w:t>
              </w:r>
              <w:r>
                <w:rPr>
                  <w:noProof/>
                  <w:lang w:val="en-US"/>
                </w:rPr>
                <w:t>2021. [Film] Directed by Meta. s.l.: s.n.</w:t>
              </w:r>
            </w:p>
            <w:p w14:paraId="64933851" w14:textId="77777777" w:rsidR="009F238B" w:rsidRDefault="009F238B" w:rsidP="009F238B">
              <w:pPr>
                <w:pStyle w:val="Bibliography"/>
                <w:rPr>
                  <w:noProof/>
                  <w:lang w:val="en-US"/>
                </w:rPr>
              </w:pPr>
            </w:p>
            <w:p w14:paraId="0882AF68" w14:textId="4FAE161D" w:rsidR="009F238B" w:rsidRDefault="009F238B" w:rsidP="009F238B">
              <w:pPr>
                <w:pStyle w:val="Bibliography"/>
                <w:rPr>
                  <w:noProof/>
                  <w:lang w:val="en-US"/>
                </w:rPr>
              </w:pPr>
              <w:r>
                <w:rPr>
                  <w:noProof/>
                  <w:lang w:val="en-US"/>
                </w:rPr>
                <w:t xml:space="preserve">Hahn, J., 2021. </w:t>
              </w:r>
              <w:r>
                <w:rPr>
                  <w:i/>
                  <w:iCs/>
                  <w:noProof/>
                  <w:lang w:val="en-US"/>
                </w:rPr>
                <w:t xml:space="preserve">Dezeen. </w:t>
              </w:r>
              <w:r>
                <w:rPr>
                  <w:noProof/>
                  <w:lang w:val="en-US"/>
                </w:rPr>
                <w:t xml:space="preserve">[Online] </w:t>
              </w:r>
              <w:r>
                <w:rPr>
                  <w:noProof/>
                  <w:lang w:val="en-US"/>
                </w:rPr>
                <w:br/>
                <w:t xml:space="preserve">Available at: </w:t>
              </w:r>
              <w:r>
                <w:rPr>
                  <w:noProof/>
                  <w:u w:val="single"/>
                  <w:lang w:val="en-US"/>
                </w:rPr>
                <w:t>https://www.dezeen.com/2021/08/27/shane-fu-zara-window-display-animation/</w:t>
              </w:r>
              <w:r>
                <w:rPr>
                  <w:noProof/>
                  <w:lang w:val="en-US"/>
                </w:rPr>
                <w:br/>
                <w:t>[Accessed 15 November 2021].</w:t>
              </w:r>
            </w:p>
            <w:p w14:paraId="18E440A9" w14:textId="77777777" w:rsidR="009F238B" w:rsidRDefault="009F238B" w:rsidP="009F238B">
              <w:pPr>
                <w:pStyle w:val="Bibliography"/>
                <w:rPr>
                  <w:noProof/>
                  <w:lang w:val="en-US"/>
                </w:rPr>
              </w:pPr>
            </w:p>
            <w:p w14:paraId="188FD870" w14:textId="7EE456D6" w:rsidR="009F238B" w:rsidRDefault="009F238B" w:rsidP="009F238B">
              <w:pPr>
                <w:pStyle w:val="Bibliography"/>
                <w:rPr>
                  <w:noProof/>
                  <w:lang w:val="en-US"/>
                </w:rPr>
              </w:pPr>
              <w:r>
                <w:rPr>
                  <w:noProof/>
                  <w:lang w:val="en-US"/>
                </w:rPr>
                <w:t xml:space="preserve">BBC News, 2020. </w:t>
              </w:r>
              <w:r>
                <w:rPr>
                  <w:i/>
                  <w:iCs/>
                  <w:noProof/>
                  <w:lang w:val="en-US"/>
                </w:rPr>
                <w:t xml:space="preserve">Coronavirus: How to see the world without leaving your home, </w:t>
              </w:r>
              <w:r>
                <w:rPr>
                  <w:noProof/>
                  <w:lang w:val="en-US"/>
                </w:rPr>
                <w:t>s.l.: BBC.</w:t>
              </w:r>
            </w:p>
            <w:p w14:paraId="6F917A0E" w14:textId="77777777" w:rsidR="009F238B" w:rsidRDefault="009F238B" w:rsidP="009F238B">
              <w:pPr>
                <w:pStyle w:val="Bibliography"/>
                <w:rPr>
                  <w:noProof/>
                  <w:lang w:val="en-US"/>
                </w:rPr>
              </w:pPr>
            </w:p>
            <w:p w14:paraId="616F083E" w14:textId="0791630C" w:rsidR="009F238B" w:rsidRDefault="009F238B" w:rsidP="009F238B">
              <w:pPr>
                <w:pStyle w:val="Bibliography"/>
                <w:rPr>
                  <w:noProof/>
                  <w:lang w:val="en-US"/>
                </w:rPr>
              </w:pPr>
              <w:r>
                <w:rPr>
                  <w:noProof/>
                  <w:lang w:val="en-US"/>
                </w:rPr>
                <w:t xml:space="preserve">Young, N., 2020. </w:t>
              </w:r>
              <w:r>
                <w:rPr>
                  <w:i/>
                  <w:iCs/>
                  <w:noProof/>
                  <w:lang w:val="en-US"/>
                </w:rPr>
                <w:t xml:space="preserve">Greenpeace. </w:t>
              </w:r>
              <w:r>
                <w:rPr>
                  <w:noProof/>
                  <w:lang w:val="en-US"/>
                </w:rPr>
                <w:t xml:space="preserve">[Online] </w:t>
              </w:r>
              <w:r>
                <w:rPr>
                  <w:noProof/>
                  <w:lang w:val="en-US"/>
                </w:rPr>
                <w:br/>
                <w:t xml:space="preserve">Available at: </w:t>
              </w:r>
              <w:r>
                <w:rPr>
                  <w:noProof/>
                  <w:u w:val="single"/>
                  <w:lang w:val="en-US"/>
                </w:rPr>
                <w:t>https://www.greenpeace.org/aotearoa/story/wildlife-and-nature-live-stream-webcams-for-your-coronavirus-lockdown/</w:t>
              </w:r>
              <w:r>
                <w:rPr>
                  <w:noProof/>
                  <w:lang w:val="en-US"/>
                </w:rPr>
                <w:br/>
                <w:t>[Accessed 15 November 2021].</w:t>
              </w:r>
            </w:p>
            <w:p w14:paraId="3144A246" w14:textId="77777777" w:rsidR="009F238B" w:rsidRDefault="009F238B" w:rsidP="009F238B">
              <w:pPr>
                <w:pStyle w:val="Bibliography"/>
                <w:rPr>
                  <w:noProof/>
                  <w:lang w:val="en-US"/>
                </w:rPr>
              </w:pPr>
            </w:p>
            <w:p w14:paraId="7B9C1E44" w14:textId="3B045BDB" w:rsidR="009F238B" w:rsidRDefault="009F238B" w:rsidP="009F238B">
              <w:pPr>
                <w:pStyle w:val="Bibliography"/>
                <w:rPr>
                  <w:noProof/>
                  <w:lang w:val="en-US"/>
                </w:rPr>
              </w:pPr>
              <w:r>
                <w:rPr>
                  <w:noProof/>
                  <w:lang w:val="en-US"/>
                </w:rPr>
                <w:t xml:space="preserve">Walker-Arnott, E., 2020. </w:t>
              </w:r>
              <w:r>
                <w:rPr>
                  <w:i/>
                  <w:iCs/>
                  <w:noProof/>
                  <w:lang w:val="en-US"/>
                </w:rPr>
                <w:t xml:space="preserve">TimeOut. </w:t>
              </w:r>
              <w:r>
                <w:rPr>
                  <w:noProof/>
                  <w:lang w:val="en-US"/>
                </w:rPr>
                <w:t xml:space="preserve">[Online] </w:t>
              </w:r>
              <w:r>
                <w:rPr>
                  <w:noProof/>
                  <w:lang w:val="en-US"/>
                </w:rPr>
                <w:br/>
                <w:t xml:space="preserve">Available at: </w:t>
              </w:r>
              <w:r>
                <w:rPr>
                  <w:noProof/>
                  <w:u w:val="single"/>
                  <w:lang w:val="en-US"/>
                </w:rPr>
                <w:t>https://www.timeout.com/things-to-do/animals-taking-back-human-spaces-while-the-world-is-in-lockdown</w:t>
              </w:r>
              <w:r>
                <w:rPr>
                  <w:noProof/>
                  <w:lang w:val="en-US"/>
                </w:rPr>
                <w:br/>
                <w:t>[Accessed 15 November 2021].</w:t>
              </w:r>
            </w:p>
            <w:p w14:paraId="1DF1042B" w14:textId="77777777" w:rsidR="009F238B" w:rsidRDefault="009F238B" w:rsidP="009F238B">
              <w:pPr>
                <w:pStyle w:val="Bibliography"/>
                <w:rPr>
                  <w:noProof/>
                  <w:lang w:val="en-US"/>
                </w:rPr>
              </w:pPr>
            </w:p>
            <w:p w14:paraId="2F421E8D" w14:textId="3112165F" w:rsidR="009F238B" w:rsidRDefault="009F238B" w:rsidP="009F238B">
              <w:pPr>
                <w:pStyle w:val="Bibliography"/>
                <w:rPr>
                  <w:noProof/>
                  <w:lang w:val="en-US"/>
                </w:rPr>
              </w:pPr>
              <w:r>
                <w:rPr>
                  <w:noProof/>
                  <w:lang w:val="en-US"/>
                </w:rPr>
                <w:t xml:space="preserve">Jain, G., Paul, J. &amp; Shrivastava, A., 2020. </w:t>
              </w:r>
              <w:r>
                <w:rPr>
                  <w:i/>
                  <w:iCs/>
                  <w:noProof/>
                  <w:lang w:val="en-US"/>
                </w:rPr>
                <w:t xml:space="preserve">Circular economy and re-commerce in the fahsion industry. </w:t>
              </w:r>
              <w:r>
                <w:rPr>
                  <w:noProof/>
                  <w:lang w:val="en-US"/>
                </w:rPr>
                <w:t>s.l.:IGI Global.</w:t>
              </w:r>
            </w:p>
            <w:p w14:paraId="39E0A128" w14:textId="77777777" w:rsidR="009F238B" w:rsidRDefault="009F238B" w:rsidP="009F238B">
              <w:pPr>
                <w:pStyle w:val="Bibliography"/>
                <w:rPr>
                  <w:noProof/>
                  <w:lang w:val="en-US"/>
                </w:rPr>
              </w:pPr>
            </w:p>
            <w:p w14:paraId="169AC6D7" w14:textId="4239AE4D" w:rsidR="009F238B" w:rsidRDefault="009F238B" w:rsidP="009F238B">
              <w:pPr>
                <w:pStyle w:val="Bibliography"/>
                <w:rPr>
                  <w:noProof/>
                  <w:lang w:val="en-US"/>
                </w:rPr>
              </w:pPr>
              <w:r>
                <w:rPr>
                  <w:noProof/>
                  <w:lang w:val="en-US"/>
                </w:rPr>
                <w:t xml:space="preserve">Proudfoot, R. &amp; Kelley, S., 2017. </w:t>
              </w:r>
              <w:r>
                <w:rPr>
                  <w:i/>
                  <w:iCs/>
                  <w:noProof/>
                  <w:lang w:val="en-US"/>
                </w:rPr>
                <w:t xml:space="preserve">Can Technology Save the Planet?, </w:t>
              </w:r>
              <w:r>
                <w:rPr>
                  <w:noProof/>
                  <w:lang w:val="en-US"/>
                </w:rPr>
                <w:t>Sydney: WWF Australia.</w:t>
              </w:r>
            </w:p>
            <w:p w14:paraId="21E06A79" w14:textId="77777777" w:rsidR="009F238B" w:rsidRDefault="009F238B" w:rsidP="009F238B">
              <w:pPr>
                <w:pStyle w:val="Bibliography"/>
                <w:rPr>
                  <w:noProof/>
                  <w:lang w:val="en-US"/>
                </w:rPr>
              </w:pPr>
            </w:p>
            <w:p w14:paraId="4ACAE1C0" w14:textId="7993458F" w:rsidR="009F238B" w:rsidRDefault="009F238B" w:rsidP="009F238B">
              <w:pPr>
                <w:pStyle w:val="Bibliography"/>
                <w:rPr>
                  <w:noProof/>
                  <w:lang w:val="en-US"/>
                </w:rPr>
              </w:pPr>
              <w:r>
                <w:rPr>
                  <w:noProof/>
                  <w:lang w:val="en-US"/>
                </w:rPr>
                <w:t xml:space="preserve">Show Studio, 2020. </w:t>
              </w:r>
              <w:r>
                <w:rPr>
                  <w:i/>
                  <w:iCs/>
                  <w:noProof/>
                  <w:lang w:val="en-US"/>
                </w:rPr>
                <w:t xml:space="preserve">Show Studio The Home of Fashion Film. </w:t>
              </w:r>
              <w:r>
                <w:rPr>
                  <w:noProof/>
                  <w:lang w:val="en-US"/>
                </w:rPr>
                <w:t xml:space="preserve">[Online] </w:t>
              </w:r>
              <w:r>
                <w:rPr>
                  <w:noProof/>
                  <w:lang w:val="en-US"/>
                </w:rPr>
                <w:br/>
                <w:t xml:space="preserve">Available at: </w:t>
              </w:r>
              <w:r>
                <w:rPr>
                  <w:noProof/>
                  <w:u w:val="single"/>
                  <w:lang w:val="en-US"/>
                </w:rPr>
                <w:t>https://www.showstudio.com/projects/of-grace-and-light</w:t>
              </w:r>
              <w:r>
                <w:rPr>
                  <w:noProof/>
                  <w:lang w:val="en-US"/>
                </w:rPr>
                <w:br/>
                <w:t>[Accessed 15 November 2021].</w:t>
              </w:r>
            </w:p>
            <w:p w14:paraId="6A29E38A" w14:textId="77777777" w:rsidR="009F238B" w:rsidRDefault="009F238B" w:rsidP="009F238B">
              <w:pPr>
                <w:pStyle w:val="Bibliography"/>
                <w:rPr>
                  <w:noProof/>
                  <w:lang w:val="en-US"/>
                </w:rPr>
              </w:pPr>
            </w:p>
            <w:p w14:paraId="64434CB4" w14:textId="3961709C" w:rsidR="009F238B" w:rsidRDefault="009F238B" w:rsidP="009F238B">
              <w:pPr>
                <w:pStyle w:val="Bibliography"/>
                <w:rPr>
                  <w:noProof/>
                  <w:lang w:val="en-US"/>
                </w:rPr>
              </w:pPr>
              <w:r>
                <w:rPr>
                  <w:noProof/>
                  <w:lang w:val="en-US"/>
                </w:rPr>
                <w:t xml:space="preserve">Alexandra Daisy Ginsberg, n.d. </w:t>
              </w:r>
              <w:r>
                <w:rPr>
                  <w:i/>
                  <w:iCs/>
                  <w:noProof/>
                  <w:lang w:val="en-US"/>
                </w:rPr>
                <w:t xml:space="preserve">Alexandra Daisy Ginsberg. </w:t>
              </w:r>
              <w:r>
                <w:rPr>
                  <w:noProof/>
                  <w:lang w:val="en-US"/>
                </w:rPr>
                <w:t xml:space="preserve">[Online] </w:t>
              </w:r>
              <w:r>
                <w:rPr>
                  <w:noProof/>
                  <w:lang w:val="en-US"/>
                </w:rPr>
                <w:br/>
                <w:t xml:space="preserve">Available at: </w:t>
              </w:r>
              <w:r>
                <w:rPr>
                  <w:noProof/>
                  <w:u w:val="single"/>
                  <w:lang w:val="en-US"/>
                </w:rPr>
                <w:t>https://www.daisyginsberg.com/about</w:t>
              </w:r>
              <w:r>
                <w:rPr>
                  <w:noProof/>
                  <w:lang w:val="en-US"/>
                </w:rPr>
                <w:br/>
                <w:t>[Accessed 15 November 2021].</w:t>
              </w:r>
            </w:p>
            <w:p w14:paraId="1A08ECE6" w14:textId="77777777" w:rsidR="009F238B" w:rsidRDefault="009F238B" w:rsidP="009F238B">
              <w:pPr>
                <w:pStyle w:val="Bibliography"/>
                <w:rPr>
                  <w:noProof/>
                  <w:lang w:val="en-US"/>
                </w:rPr>
              </w:pPr>
            </w:p>
            <w:p w14:paraId="04E279F3" w14:textId="640B214A" w:rsidR="009F238B" w:rsidRDefault="009F238B" w:rsidP="009F238B">
              <w:pPr>
                <w:pStyle w:val="Bibliography"/>
                <w:rPr>
                  <w:noProof/>
                  <w:lang w:val="en-US"/>
                </w:rPr>
              </w:pPr>
              <w:r>
                <w:rPr>
                  <w:noProof/>
                  <w:lang w:val="en-US"/>
                </w:rPr>
                <w:t xml:space="preserve">Ginsberg, A. D., 2021. </w:t>
              </w:r>
              <w:r>
                <w:rPr>
                  <w:i/>
                  <w:iCs/>
                  <w:noProof/>
                  <w:lang w:val="en-US"/>
                </w:rPr>
                <w:t xml:space="preserve">Pollinator Pathmaker. </w:t>
              </w:r>
              <w:r>
                <w:rPr>
                  <w:noProof/>
                  <w:lang w:val="en-US"/>
                </w:rPr>
                <w:t xml:space="preserve">[Online] </w:t>
              </w:r>
              <w:r>
                <w:rPr>
                  <w:noProof/>
                  <w:lang w:val="en-US"/>
                </w:rPr>
                <w:br/>
                <w:t xml:space="preserve">Available at: </w:t>
              </w:r>
              <w:r>
                <w:rPr>
                  <w:noProof/>
                  <w:u w:val="single"/>
                  <w:lang w:val="en-US"/>
                </w:rPr>
                <w:t>https://pollinator.art/pathmaker</w:t>
              </w:r>
              <w:r>
                <w:rPr>
                  <w:noProof/>
                  <w:lang w:val="en-US"/>
                </w:rPr>
                <w:br/>
                <w:t>[Accessed 15 November 2021].</w:t>
              </w:r>
            </w:p>
            <w:p w14:paraId="1B593B55" w14:textId="77777777" w:rsidR="009F238B" w:rsidRDefault="009F238B" w:rsidP="009F238B">
              <w:pPr>
                <w:pStyle w:val="Bibliography"/>
                <w:rPr>
                  <w:noProof/>
                  <w:lang w:val="en-US"/>
                </w:rPr>
              </w:pPr>
            </w:p>
            <w:p w14:paraId="7F6D099C" w14:textId="6375054D" w:rsidR="009F238B" w:rsidRDefault="009F238B" w:rsidP="009F238B">
              <w:pPr>
                <w:pStyle w:val="Bibliography"/>
                <w:rPr>
                  <w:noProof/>
                  <w:lang w:val="en-US"/>
                </w:rPr>
              </w:pPr>
              <w:r>
                <w:rPr>
                  <w:noProof/>
                  <w:lang w:val="en-US"/>
                </w:rPr>
                <w:lastRenderedPageBreak/>
                <w:t xml:space="preserve">Ginsberg, A. D. et al., 2014. </w:t>
              </w:r>
              <w:r>
                <w:rPr>
                  <w:i/>
                  <w:iCs/>
                  <w:noProof/>
                  <w:lang w:val="en-US"/>
                </w:rPr>
                <w:t xml:space="preserve">Alexandra Daisy Ginsberg. </w:t>
              </w:r>
              <w:r>
                <w:rPr>
                  <w:noProof/>
                  <w:lang w:val="en-US"/>
                </w:rPr>
                <w:t xml:space="preserve">[Online] </w:t>
              </w:r>
              <w:r>
                <w:rPr>
                  <w:noProof/>
                  <w:lang w:val="en-US"/>
                </w:rPr>
                <w:br/>
                <w:t xml:space="preserve">Available at: </w:t>
              </w:r>
              <w:r>
                <w:rPr>
                  <w:noProof/>
                  <w:u w:val="single"/>
                  <w:lang w:val="en-US"/>
                </w:rPr>
                <w:t>https://www.daisyginsberg.com/work/synthetic-aesthetics-book</w:t>
              </w:r>
              <w:r>
                <w:rPr>
                  <w:noProof/>
                  <w:lang w:val="en-US"/>
                </w:rPr>
                <w:br/>
                <w:t>[Accessed 15 November 2021].</w:t>
              </w:r>
            </w:p>
            <w:p w14:paraId="1BFA90AD" w14:textId="77777777" w:rsidR="009F238B" w:rsidRDefault="009F238B" w:rsidP="009F238B">
              <w:pPr>
                <w:pStyle w:val="Bibliography"/>
                <w:rPr>
                  <w:noProof/>
                  <w:lang w:val="en-US"/>
                </w:rPr>
              </w:pPr>
            </w:p>
            <w:p w14:paraId="15169791" w14:textId="4945F5FC" w:rsidR="009F238B" w:rsidRDefault="009F238B" w:rsidP="009F238B">
              <w:pPr>
                <w:pStyle w:val="Bibliography"/>
                <w:rPr>
                  <w:noProof/>
                  <w:lang w:val="en-US"/>
                </w:rPr>
              </w:pPr>
              <w:r>
                <w:rPr>
                  <w:noProof/>
                  <w:lang w:val="en-US"/>
                </w:rPr>
                <w:t xml:space="preserve">Ginsberg, A. d., 2021. </w:t>
              </w:r>
              <w:r>
                <w:rPr>
                  <w:i/>
                  <w:iCs/>
                  <w:noProof/>
                  <w:lang w:val="en-US"/>
                </w:rPr>
                <w:t xml:space="preserve">Pollinator Pathmaker. </w:t>
              </w:r>
              <w:r>
                <w:rPr>
                  <w:noProof/>
                  <w:lang w:val="en-US"/>
                </w:rPr>
                <w:t xml:space="preserve">[Online] </w:t>
              </w:r>
              <w:r>
                <w:rPr>
                  <w:noProof/>
                  <w:lang w:val="en-US"/>
                </w:rPr>
                <w:br/>
                <w:t xml:space="preserve">Available at: </w:t>
              </w:r>
              <w:r>
                <w:rPr>
                  <w:noProof/>
                  <w:u w:val="single"/>
                  <w:lang w:val="en-US"/>
                </w:rPr>
                <w:t>https://pollinator.art/about/living-artworks</w:t>
              </w:r>
              <w:r>
                <w:rPr>
                  <w:noProof/>
                  <w:lang w:val="en-US"/>
                </w:rPr>
                <w:br/>
                <w:t>[Accessed 15 November 2021].</w:t>
              </w:r>
            </w:p>
            <w:p w14:paraId="04E4A4EC" w14:textId="2E8E2B2C" w:rsidR="009F238B" w:rsidRDefault="009F238B" w:rsidP="009F238B">
              <w:r>
                <w:rPr>
                  <w:b/>
                  <w:bCs/>
                  <w:noProof/>
                </w:rPr>
                <w:fldChar w:fldCharType="end"/>
              </w:r>
            </w:p>
          </w:sdtContent>
        </w:sdt>
      </w:sdtContent>
    </w:sdt>
    <w:p w14:paraId="3242954A" w14:textId="45D719C7" w:rsidR="009F238B" w:rsidRPr="00087DB6" w:rsidRDefault="009F238B" w:rsidP="004B7C47">
      <w:pPr>
        <w:spacing w:line="360" w:lineRule="auto"/>
        <w:rPr>
          <w:rFonts w:ascii="Georgia" w:eastAsia="Times New Roman" w:hAnsi="Georgia" w:cs="Times New Roman"/>
          <w:sz w:val="22"/>
          <w:szCs w:val="22"/>
          <w:lang w:val="en-GB" w:eastAsia="en-GB"/>
        </w:rPr>
      </w:pPr>
    </w:p>
    <w:sectPr w:rsidR="009F238B" w:rsidRPr="00087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753"/>
    <w:rsid w:val="00013481"/>
    <w:rsid w:val="000248B6"/>
    <w:rsid w:val="00026583"/>
    <w:rsid w:val="000307AB"/>
    <w:rsid w:val="00040CE6"/>
    <w:rsid w:val="000418EC"/>
    <w:rsid w:val="00043BE2"/>
    <w:rsid w:val="00043EB4"/>
    <w:rsid w:val="000538D7"/>
    <w:rsid w:val="0006009D"/>
    <w:rsid w:val="00087DB6"/>
    <w:rsid w:val="0009040D"/>
    <w:rsid w:val="000918EA"/>
    <w:rsid w:val="00096BE7"/>
    <w:rsid w:val="000A395B"/>
    <w:rsid w:val="000A4AC4"/>
    <w:rsid w:val="000B7BB2"/>
    <w:rsid w:val="000C2898"/>
    <w:rsid w:val="000D2177"/>
    <w:rsid w:val="000E58F2"/>
    <w:rsid w:val="000F18DE"/>
    <w:rsid w:val="000F3593"/>
    <w:rsid w:val="000F5414"/>
    <w:rsid w:val="000F5510"/>
    <w:rsid w:val="00101222"/>
    <w:rsid w:val="00124A60"/>
    <w:rsid w:val="001329C6"/>
    <w:rsid w:val="00143C71"/>
    <w:rsid w:val="001544C9"/>
    <w:rsid w:val="00161DC8"/>
    <w:rsid w:val="001879D2"/>
    <w:rsid w:val="00190CAD"/>
    <w:rsid w:val="00191137"/>
    <w:rsid w:val="00192B29"/>
    <w:rsid w:val="00195F6E"/>
    <w:rsid w:val="001A7759"/>
    <w:rsid w:val="001B07B5"/>
    <w:rsid w:val="001B093E"/>
    <w:rsid w:val="001C3A4C"/>
    <w:rsid w:val="001D15D9"/>
    <w:rsid w:val="001D7B8C"/>
    <w:rsid w:val="001E0F85"/>
    <w:rsid w:val="001E6E49"/>
    <w:rsid w:val="001E7D4C"/>
    <w:rsid w:val="00205EBF"/>
    <w:rsid w:val="00210AC1"/>
    <w:rsid w:val="002248D3"/>
    <w:rsid w:val="00224D9D"/>
    <w:rsid w:val="002406BF"/>
    <w:rsid w:val="00243C21"/>
    <w:rsid w:val="00263C85"/>
    <w:rsid w:val="00275384"/>
    <w:rsid w:val="00287EDB"/>
    <w:rsid w:val="00290180"/>
    <w:rsid w:val="002A7617"/>
    <w:rsid w:val="002A79FD"/>
    <w:rsid w:val="002B2E56"/>
    <w:rsid w:val="002B5EC8"/>
    <w:rsid w:val="002B7148"/>
    <w:rsid w:val="002B7CE1"/>
    <w:rsid w:val="002C100A"/>
    <w:rsid w:val="002C344E"/>
    <w:rsid w:val="002E0EDA"/>
    <w:rsid w:val="002F525F"/>
    <w:rsid w:val="002F6FBC"/>
    <w:rsid w:val="00300C7A"/>
    <w:rsid w:val="0031159C"/>
    <w:rsid w:val="00314AB9"/>
    <w:rsid w:val="00323AEF"/>
    <w:rsid w:val="00324CAE"/>
    <w:rsid w:val="003257ED"/>
    <w:rsid w:val="00326ED7"/>
    <w:rsid w:val="0033115A"/>
    <w:rsid w:val="00332155"/>
    <w:rsid w:val="0033601C"/>
    <w:rsid w:val="00350055"/>
    <w:rsid w:val="003564C9"/>
    <w:rsid w:val="00364D3C"/>
    <w:rsid w:val="0039740D"/>
    <w:rsid w:val="00397B27"/>
    <w:rsid w:val="003A0A92"/>
    <w:rsid w:val="003B5688"/>
    <w:rsid w:val="003B6AE8"/>
    <w:rsid w:val="003C548F"/>
    <w:rsid w:val="003D73DC"/>
    <w:rsid w:val="003E12F6"/>
    <w:rsid w:val="003E1522"/>
    <w:rsid w:val="003F05E6"/>
    <w:rsid w:val="003F26AC"/>
    <w:rsid w:val="00401ADD"/>
    <w:rsid w:val="00423672"/>
    <w:rsid w:val="0043133C"/>
    <w:rsid w:val="0043150F"/>
    <w:rsid w:val="00432C1C"/>
    <w:rsid w:val="0043748C"/>
    <w:rsid w:val="004442EB"/>
    <w:rsid w:val="004462BF"/>
    <w:rsid w:val="0044762E"/>
    <w:rsid w:val="0045372C"/>
    <w:rsid w:val="004537F2"/>
    <w:rsid w:val="0045797C"/>
    <w:rsid w:val="0047207E"/>
    <w:rsid w:val="00485D1B"/>
    <w:rsid w:val="00490B6F"/>
    <w:rsid w:val="00490E63"/>
    <w:rsid w:val="004B2A45"/>
    <w:rsid w:val="004B62D6"/>
    <w:rsid w:val="004B7C47"/>
    <w:rsid w:val="004C00F0"/>
    <w:rsid w:val="004D7096"/>
    <w:rsid w:val="004D7D86"/>
    <w:rsid w:val="004E4E1C"/>
    <w:rsid w:val="004F1C12"/>
    <w:rsid w:val="005021B6"/>
    <w:rsid w:val="0050350B"/>
    <w:rsid w:val="00506D3F"/>
    <w:rsid w:val="00510FC5"/>
    <w:rsid w:val="00514B15"/>
    <w:rsid w:val="005163E0"/>
    <w:rsid w:val="00523B58"/>
    <w:rsid w:val="0052430E"/>
    <w:rsid w:val="00525056"/>
    <w:rsid w:val="00531355"/>
    <w:rsid w:val="0054377A"/>
    <w:rsid w:val="00543A59"/>
    <w:rsid w:val="005477B2"/>
    <w:rsid w:val="00555DB7"/>
    <w:rsid w:val="00556602"/>
    <w:rsid w:val="00575C7B"/>
    <w:rsid w:val="005817F5"/>
    <w:rsid w:val="00585348"/>
    <w:rsid w:val="00591470"/>
    <w:rsid w:val="005A4684"/>
    <w:rsid w:val="005C695C"/>
    <w:rsid w:val="005D489A"/>
    <w:rsid w:val="005E4AF3"/>
    <w:rsid w:val="005E524F"/>
    <w:rsid w:val="005F2D7C"/>
    <w:rsid w:val="005F2DD2"/>
    <w:rsid w:val="00605558"/>
    <w:rsid w:val="006141EB"/>
    <w:rsid w:val="00620D5C"/>
    <w:rsid w:val="006272E2"/>
    <w:rsid w:val="00644A8B"/>
    <w:rsid w:val="006504A6"/>
    <w:rsid w:val="006569CB"/>
    <w:rsid w:val="00656D66"/>
    <w:rsid w:val="00675798"/>
    <w:rsid w:val="006772D8"/>
    <w:rsid w:val="00695EC8"/>
    <w:rsid w:val="006B2F41"/>
    <w:rsid w:val="006C0C68"/>
    <w:rsid w:val="006D4748"/>
    <w:rsid w:val="006E5B91"/>
    <w:rsid w:val="006F34C7"/>
    <w:rsid w:val="006F4C23"/>
    <w:rsid w:val="0070297D"/>
    <w:rsid w:val="00705A70"/>
    <w:rsid w:val="007061A8"/>
    <w:rsid w:val="00713899"/>
    <w:rsid w:val="007163C7"/>
    <w:rsid w:val="00720B7C"/>
    <w:rsid w:val="0072412B"/>
    <w:rsid w:val="007423A8"/>
    <w:rsid w:val="00745053"/>
    <w:rsid w:val="00745139"/>
    <w:rsid w:val="00746670"/>
    <w:rsid w:val="00753B10"/>
    <w:rsid w:val="00762C9E"/>
    <w:rsid w:val="00767F2A"/>
    <w:rsid w:val="00776A7A"/>
    <w:rsid w:val="00783668"/>
    <w:rsid w:val="007872C6"/>
    <w:rsid w:val="00795F02"/>
    <w:rsid w:val="0079628F"/>
    <w:rsid w:val="007A72CF"/>
    <w:rsid w:val="007A7561"/>
    <w:rsid w:val="007A7A2E"/>
    <w:rsid w:val="007B0EAC"/>
    <w:rsid w:val="007D6368"/>
    <w:rsid w:val="007E0CAB"/>
    <w:rsid w:val="007E5E28"/>
    <w:rsid w:val="007F352C"/>
    <w:rsid w:val="008120CA"/>
    <w:rsid w:val="00847036"/>
    <w:rsid w:val="00867C31"/>
    <w:rsid w:val="00871104"/>
    <w:rsid w:val="00885181"/>
    <w:rsid w:val="008C225E"/>
    <w:rsid w:val="008C649D"/>
    <w:rsid w:val="008D677C"/>
    <w:rsid w:val="008D6BC9"/>
    <w:rsid w:val="008D7C25"/>
    <w:rsid w:val="00904BDC"/>
    <w:rsid w:val="00915A6D"/>
    <w:rsid w:val="00921605"/>
    <w:rsid w:val="0092732A"/>
    <w:rsid w:val="00932851"/>
    <w:rsid w:val="00936C60"/>
    <w:rsid w:val="009472B1"/>
    <w:rsid w:val="009620DD"/>
    <w:rsid w:val="00963A16"/>
    <w:rsid w:val="00975FA1"/>
    <w:rsid w:val="00983AB1"/>
    <w:rsid w:val="009A6562"/>
    <w:rsid w:val="009B0753"/>
    <w:rsid w:val="009B3620"/>
    <w:rsid w:val="009C266E"/>
    <w:rsid w:val="009C6501"/>
    <w:rsid w:val="009C6F21"/>
    <w:rsid w:val="009D375B"/>
    <w:rsid w:val="009D7454"/>
    <w:rsid w:val="009E6BBB"/>
    <w:rsid w:val="009F238B"/>
    <w:rsid w:val="009F462E"/>
    <w:rsid w:val="00A24FA5"/>
    <w:rsid w:val="00A30AC0"/>
    <w:rsid w:val="00A4202A"/>
    <w:rsid w:val="00A45273"/>
    <w:rsid w:val="00A53223"/>
    <w:rsid w:val="00A652F2"/>
    <w:rsid w:val="00A65881"/>
    <w:rsid w:val="00A6677C"/>
    <w:rsid w:val="00A77006"/>
    <w:rsid w:val="00AA4FED"/>
    <w:rsid w:val="00AB53C9"/>
    <w:rsid w:val="00B11621"/>
    <w:rsid w:val="00B13DA3"/>
    <w:rsid w:val="00B13E11"/>
    <w:rsid w:val="00B21BE0"/>
    <w:rsid w:val="00B24A98"/>
    <w:rsid w:val="00B25BC4"/>
    <w:rsid w:val="00B25FD3"/>
    <w:rsid w:val="00B352C2"/>
    <w:rsid w:val="00B37E77"/>
    <w:rsid w:val="00B4059C"/>
    <w:rsid w:val="00B47B09"/>
    <w:rsid w:val="00B50CBB"/>
    <w:rsid w:val="00B56587"/>
    <w:rsid w:val="00B75C46"/>
    <w:rsid w:val="00B7695E"/>
    <w:rsid w:val="00B93E2E"/>
    <w:rsid w:val="00BA7928"/>
    <w:rsid w:val="00BF1EF0"/>
    <w:rsid w:val="00BF588F"/>
    <w:rsid w:val="00C0429F"/>
    <w:rsid w:val="00C20AF4"/>
    <w:rsid w:val="00C33E23"/>
    <w:rsid w:val="00C41DBE"/>
    <w:rsid w:val="00C467FE"/>
    <w:rsid w:val="00C52425"/>
    <w:rsid w:val="00C559B1"/>
    <w:rsid w:val="00C5639B"/>
    <w:rsid w:val="00C65C45"/>
    <w:rsid w:val="00C6784C"/>
    <w:rsid w:val="00C70B7C"/>
    <w:rsid w:val="00C8239C"/>
    <w:rsid w:val="00C87012"/>
    <w:rsid w:val="00CA35E3"/>
    <w:rsid w:val="00CA6E89"/>
    <w:rsid w:val="00CB6045"/>
    <w:rsid w:val="00CC0BE8"/>
    <w:rsid w:val="00CC4E88"/>
    <w:rsid w:val="00CC7B19"/>
    <w:rsid w:val="00CD26E0"/>
    <w:rsid w:val="00CD5C9B"/>
    <w:rsid w:val="00CF1E19"/>
    <w:rsid w:val="00CF6DE0"/>
    <w:rsid w:val="00D11563"/>
    <w:rsid w:val="00D1592C"/>
    <w:rsid w:val="00D25419"/>
    <w:rsid w:val="00D34B07"/>
    <w:rsid w:val="00D34FB8"/>
    <w:rsid w:val="00D4426F"/>
    <w:rsid w:val="00D509F0"/>
    <w:rsid w:val="00D545D0"/>
    <w:rsid w:val="00D73F59"/>
    <w:rsid w:val="00D96F37"/>
    <w:rsid w:val="00DA5A4C"/>
    <w:rsid w:val="00DB4A55"/>
    <w:rsid w:val="00DC7A20"/>
    <w:rsid w:val="00DD3421"/>
    <w:rsid w:val="00DE1354"/>
    <w:rsid w:val="00DE7BC7"/>
    <w:rsid w:val="00DF657E"/>
    <w:rsid w:val="00DF6D6E"/>
    <w:rsid w:val="00E07023"/>
    <w:rsid w:val="00E11B1C"/>
    <w:rsid w:val="00E34279"/>
    <w:rsid w:val="00E35C8E"/>
    <w:rsid w:val="00E36640"/>
    <w:rsid w:val="00E42156"/>
    <w:rsid w:val="00E50C2B"/>
    <w:rsid w:val="00E51B61"/>
    <w:rsid w:val="00E52B6B"/>
    <w:rsid w:val="00E5438A"/>
    <w:rsid w:val="00E60AFE"/>
    <w:rsid w:val="00E641F5"/>
    <w:rsid w:val="00E6624A"/>
    <w:rsid w:val="00E67861"/>
    <w:rsid w:val="00E75EBE"/>
    <w:rsid w:val="00E9099F"/>
    <w:rsid w:val="00EA38F5"/>
    <w:rsid w:val="00EA526C"/>
    <w:rsid w:val="00EC2C24"/>
    <w:rsid w:val="00ED3F1D"/>
    <w:rsid w:val="00ED4E96"/>
    <w:rsid w:val="00EE038D"/>
    <w:rsid w:val="00F1016F"/>
    <w:rsid w:val="00F17E07"/>
    <w:rsid w:val="00F20BD7"/>
    <w:rsid w:val="00F2685B"/>
    <w:rsid w:val="00F354A8"/>
    <w:rsid w:val="00F357B6"/>
    <w:rsid w:val="00F42577"/>
    <w:rsid w:val="00F43E36"/>
    <w:rsid w:val="00F51AF4"/>
    <w:rsid w:val="00F66DEB"/>
    <w:rsid w:val="00F702C7"/>
    <w:rsid w:val="00F76BAE"/>
    <w:rsid w:val="00F80AFB"/>
    <w:rsid w:val="00F8500E"/>
    <w:rsid w:val="00F957F6"/>
    <w:rsid w:val="00FB53BE"/>
    <w:rsid w:val="00FB6B84"/>
    <w:rsid w:val="00FB76BC"/>
    <w:rsid w:val="00FC5CDB"/>
    <w:rsid w:val="00FC62F0"/>
    <w:rsid w:val="00FC6B6C"/>
    <w:rsid w:val="00FD315D"/>
    <w:rsid w:val="00FE500B"/>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decimalSymbol w:val=","/>
  <w:listSeparator w:val=","/>
  <w14:docId w14:val="2F70B1EE"/>
  <w15:chartTrackingRefBased/>
  <w15:docId w15:val="{45F40F6F-BE76-C44B-B784-780C0E613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753"/>
  </w:style>
  <w:style w:type="paragraph" w:styleId="Heading1">
    <w:name w:val="heading 1"/>
    <w:basedOn w:val="Normal"/>
    <w:next w:val="Normal"/>
    <w:link w:val="Heading1Char"/>
    <w:uiPriority w:val="9"/>
    <w:qFormat/>
    <w:rsid w:val="009F238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38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F2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3046">
      <w:bodyDiv w:val="1"/>
      <w:marLeft w:val="0"/>
      <w:marRight w:val="0"/>
      <w:marTop w:val="0"/>
      <w:marBottom w:val="0"/>
      <w:divBdr>
        <w:top w:val="none" w:sz="0" w:space="0" w:color="auto"/>
        <w:left w:val="none" w:sz="0" w:space="0" w:color="auto"/>
        <w:bottom w:val="none" w:sz="0" w:space="0" w:color="auto"/>
        <w:right w:val="none" w:sz="0" w:space="0" w:color="auto"/>
      </w:divBdr>
    </w:div>
    <w:div w:id="17043987">
      <w:bodyDiv w:val="1"/>
      <w:marLeft w:val="0"/>
      <w:marRight w:val="0"/>
      <w:marTop w:val="0"/>
      <w:marBottom w:val="0"/>
      <w:divBdr>
        <w:top w:val="none" w:sz="0" w:space="0" w:color="auto"/>
        <w:left w:val="none" w:sz="0" w:space="0" w:color="auto"/>
        <w:bottom w:val="none" w:sz="0" w:space="0" w:color="auto"/>
        <w:right w:val="none" w:sz="0" w:space="0" w:color="auto"/>
      </w:divBdr>
    </w:div>
    <w:div w:id="28574152">
      <w:bodyDiv w:val="1"/>
      <w:marLeft w:val="0"/>
      <w:marRight w:val="0"/>
      <w:marTop w:val="0"/>
      <w:marBottom w:val="0"/>
      <w:divBdr>
        <w:top w:val="none" w:sz="0" w:space="0" w:color="auto"/>
        <w:left w:val="none" w:sz="0" w:space="0" w:color="auto"/>
        <w:bottom w:val="none" w:sz="0" w:space="0" w:color="auto"/>
        <w:right w:val="none" w:sz="0" w:space="0" w:color="auto"/>
      </w:divBdr>
    </w:div>
    <w:div w:id="42943781">
      <w:bodyDiv w:val="1"/>
      <w:marLeft w:val="0"/>
      <w:marRight w:val="0"/>
      <w:marTop w:val="0"/>
      <w:marBottom w:val="0"/>
      <w:divBdr>
        <w:top w:val="none" w:sz="0" w:space="0" w:color="auto"/>
        <w:left w:val="none" w:sz="0" w:space="0" w:color="auto"/>
        <w:bottom w:val="none" w:sz="0" w:space="0" w:color="auto"/>
        <w:right w:val="none" w:sz="0" w:space="0" w:color="auto"/>
      </w:divBdr>
    </w:div>
    <w:div w:id="127092380">
      <w:bodyDiv w:val="1"/>
      <w:marLeft w:val="0"/>
      <w:marRight w:val="0"/>
      <w:marTop w:val="0"/>
      <w:marBottom w:val="0"/>
      <w:divBdr>
        <w:top w:val="none" w:sz="0" w:space="0" w:color="auto"/>
        <w:left w:val="none" w:sz="0" w:space="0" w:color="auto"/>
        <w:bottom w:val="none" w:sz="0" w:space="0" w:color="auto"/>
        <w:right w:val="none" w:sz="0" w:space="0" w:color="auto"/>
      </w:divBdr>
    </w:div>
    <w:div w:id="191579698">
      <w:bodyDiv w:val="1"/>
      <w:marLeft w:val="0"/>
      <w:marRight w:val="0"/>
      <w:marTop w:val="0"/>
      <w:marBottom w:val="0"/>
      <w:divBdr>
        <w:top w:val="none" w:sz="0" w:space="0" w:color="auto"/>
        <w:left w:val="none" w:sz="0" w:space="0" w:color="auto"/>
        <w:bottom w:val="none" w:sz="0" w:space="0" w:color="auto"/>
        <w:right w:val="none" w:sz="0" w:space="0" w:color="auto"/>
      </w:divBdr>
    </w:div>
    <w:div w:id="200364832">
      <w:bodyDiv w:val="1"/>
      <w:marLeft w:val="0"/>
      <w:marRight w:val="0"/>
      <w:marTop w:val="0"/>
      <w:marBottom w:val="0"/>
      <w:divBdr>
        <w:top w:val="none" w:sz="0" w:space="0" w:color="auto"/>
        <w:left w:val="none" w:sz="0" w:space="0" w:color="auto"/>
        <w:bottom w:val="none" w:sz="0" w:space="0" w:color="auto"/>
        <w:right w:val="none" w:sz="0" w:space="0" w:color="auto"/>
      </w:divBdr>
    </w:div>
    <w:div w:id="229270671">
      <w:bodyDiv w:val="1"/>
      <w:marLeft w:val="0"/>
      <w:marRight w:val="0"/>
      <w:marTop w:val="0"/>
      <w:marBottom w:val="0"/>
      <w:divBdr>
        <w:top w:val="none" w:sz="0" w:space="0" w:color="auto"/>
        <w:left w:val="none" w:sz="0" w:space="0" w:color="auto"/>
        <w:bottom w:val="none" w:sz="0" w:space="0" w:color="auto"/>
        <w:right w:val="none" w:sz="0" w:space="0" w:color="auto"/>
      </w:divBdr>
    </w:div>
    <w:div w:id="249195947">
      <w:bodyDiv w:val="1"/>
      <w:marLeft w:val="0"/>
      <w:marRight w:val="0"/>
      <w:marTop w:val="0"/>
      <w:marBottom w:val="0"/>
      <w:divBdr>
        <w:top w:val="none" w:sz="0" w:space="0" w:color="auto"/>
        <w:left w:val="none" w:sz="0" w:space="0" w:color="auto"/>
        <w:bottom w:val="none" w:sz="0" w:space="0" w:color="auto"/>
        <w:right w:val="none" w:sz="0" w:space="0" w:color="auto"/>
      </w:divBdr>
    </w:div>
    <w:div w:id="269316676">
      <w:bodyDiv w:val="1"/>
      <w:marLeft w:val="0"/>
      <w:marRight w:val="0"/>
      <w:marTop w:val="0"/>
      <w:marBottom w:val="0"/>
      <w:divBdr>
        <w:top w:val="none" w:sz="0" w:space="0" w:color="auto"/>
        <w:left w:val="none" w:sz="0" w:space="0" w:color="auto"/>
        <w:bottom w:val="none" w:sz="0" w:space="0" w:color="auto"/>
        <w:right w:val="none" w:sz="0" w:space="0" w:color="auto"/>
      </w:divBdr>
    </w:div>
    <w:div w:id="286202722">
      <w:bodyDiv w:val="1"/>
      <w:marLeft w:val="0"/>
      <w:marRight w:val="0"/>
      <w:marTop w:val="0"/>
      <w:marBottom w:val="0"/>
      <w:divBdr>
        <w:top w:val="none" w:sz="0" w:space="0" w:color="auto"/>
        <w:left w:val="none" w:sz="0" w:space="0" w:color="auto"/>
        <w:bottom w:val="none" w:sz="0" w:space="0" w:color="auto"/>
        <w:right w:val="none" w:sz="0" w:space="0" w:color="auto"/>
      </w:divBdr>
    </w:div>
    <w:div w:id="306594870">
      <w:bodyDiv w:val="1"/>
      <w:marLeft w:val="0"/>
      <w:marRight w:val="0"/>
      <w:marTop w:val="0"/>
      <w:marBottom w:val="0"/>
      <w:divBdr>
        <w:top w:val="none" w:sz="0" w:space="0" w:color="auto"/>
        <w:left w:val="none" w:sz="0" w:space="0" w:color="auto"/>
        <w:bottom w:val="none" w:sz="0" w:space="0" w:color="auto"/>
        <w:right w:val="none" w:sz="0" w:space="0" w:color="auto"/>
      </w:divBdr>
    </w:div>
    <w:div w:id="332951599">
      <w:bodyDiv w:val="1"/>
      <w:marLeft w:val="0"/>
      <w:marRight w:val="0"/>
      <w:marTop w:val="0"/>
      <w:marBottom w:val="0"/>
      <w:divBdr>
        <w:top w:val="none" w:sz="0" w:space="0" w:color="auto"/>
        <w:left w:val="none" w:sz="0" w:space="0" w:color="auto"/>
        <w:bottom w:val="none" w:sz="0" w:space="0" w:color="auto"/>
        <w:right w:val="none" w:sz="0" w:space="0" w:color="auto"/>
      </w:divBdr>
    </w:div>
    <w:div w:id="335156659">
      <w:bodyDiv w:val="1"/>
      <w:marLeft w:val="0"/>
      <w:marRight w:val="0"/>
      <w:marTop w:val="0"/>
      <w:marBottom w:val="0"/>
      <w:divBdr>
        <w:top w:val="none" w:sz="0" w:space="0" w:color="auto"/>
        <w:left w:val="none" w:sz="0" w:space="0" w:color="auto"/>
        <w:bottom w:val="none" w:sz="0" w:space="0" w:color="auto"/>
        <w:right w:val="none" w:sz="0" w:space="0" w:color="auto"/>
      </w:divBdr>
    </w:div>
    <w:div w:id="335498805">
      <w:bodyDiv w:val="1"/>
      <w:marLeft w:val="0"/>
      <w:marRight w:val="0"/>
      <w:marTop w:val="0"/>
      <w:marBottom w:val="0"/>
      <w:divBdr>
        <w:top w:val="none" w:sz="0" w:space="0" w:color="auto"/>
        <w:left w:val="none" w:sz="0" w:space="0" w:color="auto"/>
        <w:bottom w:val="none" w:sz="0" w:space="0" w:color="auto"/>
        <w:right w:val="none" w:sz="0" w:space="0" w:color="auto"/>
      </w:divBdr>
    </w:div>
    <w:div w:id="354623188">
      <w:bodyDiv w:val="1"/>
      <w:marLeft w:val="0"/>
      <w:marRight w:val="0"/>
      <w:marTop w:val="0"/>
      <w:marBottom w:val="0"/>
      <w:divBdr>
        <w:top w:val="none" w:sz="0" w:space="0" w:color="auto"/>
        <w:left w:val="none" w:sz="0" w:space="0" w:color="auto"/>
        <w:bottom w:val="none" w:sz="0" w:space="0" w:color="auto"/>
        <w:right w:val="none" w:sz="0" w:space="0" w:color="auto"/>
      </w:divBdr>
    </w:div>
    <w:div w:id="360517624">
      <w:bodyDiv w:val="1"/>
      <w:marLeft w:val="0"/>
      <w:marRight w:val="0"/>
      <w:marTop w:val="0"/>
      <w:marBottom w:val="0"/>
      <w:divBdr>
        <w:top w:val="none" w:sz="0" w:space="0" w:color="auto"/>
        <w:left w:val="none" w:sz="0" w:space="0" w:color="auto"/>
        <w:bottom w:val="none" w:sz="0" w:space="0" w:color="auto"/>
        <w:right w:val="none" w:sz="0" w:space="0" w:color="auto"/>
      </w:divBdr>
    </w:div>
    <w:div w:id="458113202">
      <w:bodyDiv w:val="1"/>
      <w:marLeft w:val="0"/>
      <w:marRight w:val="0"/>
      <w:marTop w:val="0"/>
      <w:marBottom w:val="0"/>
      <w:divBdr>
        <w:top w:val="none" w:sz="0" w:space="0" w:color="auto"/>
        <w:left w:val="none" w:sz="0" w:space="0" w:color="auto"/>
        <w:bottom w:val="none" w:sz="0" w:space="0" w:color="auto"/>
        <w:right w:val="none" w:sz="0" w:space="0" w:color="auto"/>
      </w:divBdr>
    </w:div>
    <w:div w:id="478617270">
      <w:bodyDiv w:val="1"/>
      <w:marLeft w:val="0"/>
      <w:marRight w:val="0"/>
      <w:marTop w:val="0"/>
      <w:marBottom w:val="0"/>
      <w:divBdr>
        <w:top w:val="none" w:sz="0" w:space="0" w:color="auto"/>
        <w:left w:val="none" w:sz="0" w:space="0" w:color="auto"/>
        <w:bottom w:val="none" w:sz="0" w:space="0" w:color="auto"/>
        <w:right w:val="none" w:sz="0" w:space="0" w:color="auto"/>
      </w:divBdr>
    </w:div>
    <w:div w:id="496191004">
      <w:bodyDiv w:val="1"/>
      <w:marLeft w:val="0"/>
      <w:marRight w:val="0"/>
      <w:marTop w:val="0"/>
      <w:marBottom w:val="0"/>
      <w:divBdr>
        <w:top w:val="none" w:sz="0" w:space="0" w:color="auto"/>
        <w:left w:val="none" w:sz="0" w:space="0" w:color="auto"/>
        <w:bottom w:val="none" w:sz="0" w:space="0" w:color="auto"/>
        <w:right w:val="none" w:sz="0" w:space="0" w:color="auto"/>
      </w:divBdr>
    </w:div>
    <w:div w:id="532693183">
      <w:bodyDiv w:val="1"/>
      <w:marLeft w:val="0"/>
      <w:marRight w:val="0"/>
      <w:marTop w:val="0"/>
      <w:marBottom w:val="0"/>
      <w:divBdr>
        <w:top w:val="none" w:sz="0" w:space="0" w:color="auto"/>
        <w:left w:val="none" w:sz="0" w:space="0" w:color="auto"/>
        <w:bottom w:val="none" w:sz="0" w:space="0" w:color="auto"/>
        <w:right w:val="none" w:sz="0" w:space="0" w:color="auto"/>
      </w:divBdr>
    </w:div>
    <w:div w:id="578830643">
      <w:bodyDiv w:val="1"/>
      <w:marLeft w:val="0"/>
      <w:marRight w:val="0"/>
      <w:marTop w:val="0"/>
      <w:marBottom w:val="0"/>
      <w:divBdr>
        <w:top w:val="none" w:sz="0" w:space="0" w:color="auto"/>
        <w:left w:val="none" w:sz="0" w:space="0" w:color="auto"/>
        <w:bottom w:val="none" w:sz="0" w:space="0" w:color="auto"/>
        <w:right w:val="none" w:sz="0" w:space="0" w:color="auto"/>
      </w:divBdr>
    </w:div>
    <w:div w:id="608583849">
      <w:bodyDiv w:val="1"/>
      <w:marLeft w:val="0"/>
      <w:marRight w:val="0"/>
      <w:marTop w:val="0"/>
      <w:marBottom w:val="0"/>
      <w:divBdr>
        <w:top w:val="none" w:sz="0" w:space="0" w:color="auto"/>
        <w:left w:val="none" w:sz="0" w:space="0" w:color="auto"/>
        <w:bottom w:val="none" w:sz="0" w:space="0" w:color="auto"/>
        <w:right w:val="none" w:sz="0" w:space="0" w:color="auto"/>
      </w:divBdr>
    </w:div>
    <w:div w:id="635991617">
      <w:bodyDiv w:val="1"/>
      <w:marLeft w:val="0"/>
      <w:marRight w:val="0"/>
      <w:marTop w:val="0"/>
      <w:marBottom w:val="0"/>
      <w:divBdr>
        <w:top w:val="none" w:sz="0" w:space="0" w:color="auto"/>
        <w:left w:val="none" w:sz="0" w:space="0" w:color="auto"/>
        <w:bottom w:val="none" w:sz="0" w:space="0" w:color="auto"/>
        <w:right w:val="none" w:sz="0" w:space="0" w:color="auto"/>
      </w:divBdr>
    </w:div>
    <w:div w:id="708653793">
      <w:bodyDiv w:val="1"/>
      <w:marLeft w:val="0"/>
      <w:marRight w:val="0"/>
      <w:marTop w:val="0"/>
      <w:marBottom w:val="0"/>
      <w:divBdr>
        <w:top w:val="none" w:sz="0" w:space="0" w:color="auto"/>
        <w:left w:val="none" w:sz="0" w:space="0" w:color="auto"/>
        <w:bottom w:val="none" w:sz="0" w:space="0" w:color="auto"/>
        <w:right w:val="none" w:sz="0" w:space="0" w:color="auto"/>
      </w:divBdr>
    </w:div>
    <w:div w:id="733896877">
      <w:bodyDiv w:val="1"/>
      <w:marLeft w:val="0"/>
      <w:marRight w:val="0"/>
      <w:marTop w:val="0"/>
      <w:marBottom w:val="0"/>
      <w:divBdr>
        <w:top w:val="none" w:sz="0" w:space="0" w:color="auto"/>
        <w:left w:val="none" w:sz="0" w:space="0" w:color="auto"/>
        <w:bottom w:val="none" w:sz="0" w:space="0" w:color="auto"/>
        <w:right w:val="none" w:sz="0" w:space="0" w:color="auto"/>
      </w:divBdr>
    </w:div>
    <w:div w:id="768476038">
      <w:bodyDiv w:val="1"/>
      <w:marLeft w:val="0"/>
      <w:marRight w:val="0"/>
      <w:marTop w:val="0"/>
      <w:marBottom w:val="0"/>
      <w:divBdr>
        <w:top w:val="none" w:sz="0" w:space="0" w:color="auto"/>
        <w:left w:val="none" w:sz="0" w:space="0" w:color="auto"/>
        <w:bottom w:val="none" w:sz="0" w:space="0" w:color="auto"/>
        <w:right w:val="none" w:sz="0" w:space="0" w:color="auto"/>
      </w:divBdr>
    </w:div>
    <w:div w:id="791169584">
      <w:bodyDiv w:val="1"/>
      <w:marLeft w:val="0"/>
      <w:marRight w:val="0"/>
      <w:marTop w:val="0"/>
      <w:marBottom w:val="0"/>
      <w:divBdr>
        <w:top w:val="none" w:sz="0" w:space="0" w:color="auto"/>
        <w:left w:val="none" w:sz="0" w:space="0" w:color="auto"/>
        <w:bottom w:val="none" w:sz="0" w:space="0" w:color="auto"/>
        <w:right w:val="none" w:sz="0" w:space="0" w:color="auto"/>
      </w:divBdr>
    </w:div>
    <w:div w:id="874662549">
      <w:bodyDiv w:val="1"/>
      <w:marLeft w:val="0"/>
      <w:marRight w:val="0"/>
      <w:marTop w:val="0"/>
      <w:marBottom w:val="0"/>
      <w:divBdr>
        <w:top w:val="none" w:sz="0" w:space="0" w:color="auto"/>
        <w:left w:val="none" w:sz="0" w:space="0" w:color="auto"/>
        <w:bottom w:val="none" w:sz="0" w:space="0" w:color="auto"/>
        <w:right w:val="none" w:sz="0" w:space="0" w:color="auto"/>
      </w:divBdr>
    </w:div>
    <w:div w:id="887110625">
      <w:bodyDiv w:val="1"/>
      <w:marLeft w:val="0"/>
      <w:marRight w:val="0"/>
      <w:marTop w:val="0"/>
      <w:marBottom w:val="0"/>
      <w:divBdr>
        <w:top w:val="none" w:sz="0" w:space="0" w:color="auto"/>
        <w:left w:val="none" w:sz="0" w:space="0" w:color="auto"/>
        <w:bottom w:val="none" w:sz="0" w:space="0" w:color="auto"/>
        <w:right w:val="none" w:sz="0" w:space="0" w:color="auto"/>
      </w:divBdr>
    </w:div>
    <w:div w:id="908927748">
      <w:bodyDiv w:val="1"/>
      <w:marLeft w:val="0"/>
      <w:marRight w:val="0"/>
      <w:marTop w:val="0"/>
      <w:marBottom w:val="0"/>
      <w:divBdr>
        <w:top w:val="none" w:sz="0" w:space="0" w:color="auto"/>
        <w:left w:val="none" w:sz="0" w:space="0" w:color="auto"/>
        <w:bottom w:val="none" w:sz="0" w:space="0" w:color="auto"/>
        <w:right w:val="none" w:sz="0" w:space="0" w:color="auto"/>
      </w:divBdr>
    </w:div>
    <w:div w:id="913733801">
      <w:bodyDiv w:val="1"/>
      <w:marLeft w:val="0"/>
      <w:marRight w:val="0"/>
      <w:marTop w:val="0"/>
      <w:marBottom w:val="0"/>
      <w:divBdr>
        <w:top w:val="none" w:sz="0" w:space="0" w:color="auto"/>
        <w:left w:val="none" w:sz="0" w:space="0" w:color="auto"/>
        <w:bottom w:val="none" w:sz="0" w:space="0" w:color="auto"/>
        <w:right w:val="none" w:sz="0" w:space="0" w:color="auto"/>
      </w:divBdr>
    </w:div>
    <w:div w:id="930822147">
      <w:bodyDiv w:val="1"/>
      <w:marLeft w:val="0"/>
      <w:marRight w:val="0"/>
      <w:marTop w:val="0"/>
      <w:marBottom w:val="0"/>
      <w:divBdr>
        <w:top w:val="none" w:sz="0" w:space="0" w:color="auto"/>
        <w:left w:val="none" w:sz="0" w:space="0" w:color="auto"/>
        <w:bottom w:val="none" w:sz="0" w:space="0" w:color="auto"/>
        <w:right w:val="none" w:sz="0" w:space="0" w:color="auto"/>
      </w:divBdr>
    </w:div>
    <w:div w:id="994065832">
      <w:bodyDiv w:val="1"/>
      <w:marLeft w:val="0"/>
      <w:marRight w:val="0"/>
      <w:marTop w:val="0"/>
      <w:marBottom w:val="0"/>
      <w:divBdr>
        <w:top w:val="none" w:sz="0" w:space="0" w:color="auto"/>
        <w:left w:val="none" w:sz="0" w:space="0" w:color="auto"/>
        <w:bottom w:val="none" w:sz="0" w:space="0" w:color="auto"/>
        <w:right w:val="none" w:sz="0" w:space="0" w:color="auto"/>
      </w:divBdr>
    </w:div>
    <w:div w:id="995886037">
      <w:bodyDiv w:val="1"/>
      <w:marLeft w:val="0"/>
      <w:marRight w:val="0"/>
      <w:marTop w:val="0"/>
      <w:marBottom w:val="0"/>
      <w:divBdr>
        <w:top w:val="none" w:sz="0" w:space="0" w:color="auto"/>
        <w:left w:val="none" w:sz="0" w:space="0" w:color="auto"/>
        <w:bottom w:val="none" w:sz="0" w:space="0" w:color="auto"/>
        <w:right w:val="none" w:sz="0" w:space="0" w:color="auto"/>
      </w:divBdr>
    </w:div>
    <w:div w:id="998777491">
      <w:bodyDiv w:val="1"/>
      <w:marLeft w:val="0"/>
      <w:marRight w:val="0"/>
      <w:marTop w:val="0"/>
      <w:marBottom w:val="0"/>
      <w:divBdr>
        <w:top w:val="none" w:sz="0" w:space="0" w:color="auto"/>
        <w:left w:val="none" w:sz="0" w:space="0" w:color="auto"/>
        <w:bottom w:val="none" w:sz="0" w:space="0" w:color="auto"/>
        <w:right w:val="none" w:sz="0" w:space="0" w:color="auto"/>
      </w:divBdr>
    </w:div>
    <w:div w:id="1036124681">
      <w:bodyDiv w:val="1"/>
      <w:marLeft w:val="0"/>
      <w:marRight w:val="0"/>
      <w:marTop w:val="0"/>
      <w:marBottom w:val="0"/>
      <w:divBdr>
        <w:top w:val="none" w:sz="0" w:space="0" w:color="auto"/>
        <w:left w:val="none" w:sz="0" w:space="0" w:color="auto"/>
        <w:bottom w:val="none" w:sz="0" w:space="0" w:color="auto"/>
        <w:right w:val="none" w:sz="0" w:space="0" w:color="auto"/>
      </w:divBdr>
    </w:div>
    <w:div w:id="1048148524">
      <w:bodyDiv w:val="1"/>
      <w:marLeft w:val="0"/>
      <w:marRight w:val="0"/>
      <w:marTop w:val="0"/>
      <w:marBottom w:val="0"/>
      <w:divBdr>
        <w:top w:val="none" w:sz="0" w:space="0" w:color="auto"/>
        <w:left w:val="none" w:sz="0" w:space="0" w:color="auto"/>
        <w:bottom w:val="none" w:sz="0" w:space="0" w:color="auto"/>
        <w:right w:val="none" w:sz="0" w:space="0" w:color="auto"/>
      </w:divBdr>
    </w:div>
    <w:div w:id="1063261400">
      <w:bodyDiv w:val="1"/>
      <w:marLeft w:val="0"/>
      <w:marRight w:val="0"/>
      <w:marTop w:val="0"/>
      <w:marBottom w:val="0"/>
      <w:divBdr>
        <w:top w:val="none" w:sz="0" w:space="0" w:color="auto"/>
        <w:left w:val="none" w:sz="0" w:space="0" w:color="auto"/>
        <w:bottom w:val="none" w:sz="0" w:space="0" w:color="auto"/>
        <w:right w:val="none" w:sz="0" w:space="0" w:color="auto"/>
      </w:divBdr>
    </w:div>
    <w:div w:id="1186679396">
      <w:bodyDiv w:val="1"/>
      <w:marLeft w:val="0"/>
      <w:marRight w:val="0"/>
      <w:marTop w:val="0"/>
      <w:marBottom w:val="0"/>
      <w:divBdr>
        <w:top w:val="none" w:sz="0" w:space="0" w:color="auto"/>
        <w:left w:val="none" w:sz="0" w:space="0" w:color="auto"/>
        <w:bottom w:val="none" w:sz="0" w:space="0" w:color="auto"/>
        <w:right w:val="none" w:sz="0" w:space="0" w:color="auto"/>
      </w:divBdr>
    </w:div>
    <w:div w:id="1239753531">
      <w:bodyDiv w:val="1"/>
      <w:marLeft w:val="0"/>
      <w:marRight w:val="0"/>
      <w:marTop w:val="0"/>
      <w:marBottom w:val="0"/>
      <w:divBdr>
        <w:top w:val="none" w:sz="0" w:space="0" w:color="auto"/>
        <w:left w:val="none" w:sz="0" w:space="0" w:color="auto"/>
        <w:bottom w:val="none" w:sz="0" w:space="0" w:color="auto"/>
        <w:right w:val="none" w:sz="0" w:space="0" w:color="auto"/>
      </w:divBdr>
    </w:div>
    <w:div w:id="1275671602">
      <w:bodyDiv w:val="1"/>
      <w:marLeft w:val="0"/>
      <w:marRight w:val="0"/>
      <w:marTop w:val="0"/>
      <w:marBottom w:val="0"/>
      <w:divBdr>
        <w:top w:val="none" w:sz="0" w:space="0" w:color="auto"/>
        <w:left w:val="none" w:sz="0" w:space="0" w:color="auto"/>
        <w:bottom w:val="none" w:sz="0" w:space="0" w:color="auto"/>
        <w:right w:val="none" w:sz="0" w:space="0" w:color="auto"/>
      </w:divBdr>
    </w:div>
    <w:div w:id="1276713233">
      <w:bodyDiv w:val="1"/>
      <w:marLeft w:val="0"/>
      <w:marRight w:val="0"/>
      <w:marTop w:val="0"/>
      <w:marBottom w:val="0"/>
      <w:divBdr>
        <w:top w:val="none" w:sz="0" w:space="0" w:color="auto"/>
        <w:left w:val="none" w:sz="0" w:space="0" w:color="auto"/>
        <w:bottom w:val="none" w:sz="0" w:space="0" w:color="auto"/>
        <w:right w:val="none" w:sz="0" w:space="0" w:color="auto"/>
      </w:divBdr>
    </w:div>
    <w:div w:id="1277643457">
      <w:bodyDiv w:val="1"/>
      <w:marLeft w:val="0"/>
      <w:marRight w:val="0"/>
      <w:marTop w:val="0"/>
      <w:marBottom w:val="0"/>
      <w:divBdr>
        <w:top w:val="none" w:sz="0" w:space="0" w:color="auto"/>
        <w:left w:val="none" w:sz="0" w:space="0" w:color="auto"/>
        <w:bottom w:val="none" w:sz="0" w:space="0" w:color="auto"/>
        <w:right w:val="none" w:sz="0" w:space="0" w:color="auto"/>
      </w:divBdr>
    </w:div>
    <w:div w:id="1280330811">
      <w:bodyDiv w:val="1"/>
      <w:marLeft w:val="0"/>
      <w:marRight w:val="0"/>
      <w:marTop w:val="0"/>
      <w:marBottom w:val="0"/>
      <w:divBdr>
        <w:top w:val="none" w:sz="0" w:space="0" w:color="auto"/>
        <w:left w:val="none" w:sz="0" w:space="0" w:color="auto"/>
        <w:bottom w:val="none" w:sz="0" w:space="0" w:color="auto"/>
        <w:right w:val="none" w:sz="0" w:space="0" w:color="auto"/>
      </w:divBdr>
    </w:div>
    <w:div w:id="1313103009">
      <w:bodyDiv w:val="1"/>
      <w:marLeft w:val="0"/>
      <w:marRight w:val="0"/>
      <w:marTop w:val="0"/>
      <w:marBottom w:val="0"/>
      <w:divBdr>
        <w:top w:val="none" w:sz="0" w:space="0" w:color="auto"/>
        <w:left w:val="none" w:sz="0" w:space="0" w:color="auto"/>
        <w:bottom w:val="none" w:sz="0" w:space="0" w:color="auto"/>
        <w:right w:val="none" w:sz="0" w:space="0" w:color="auto"/>
      </w:divBdr>
    </w:div>
    <w:div w:id="1365129079">
      <w:bodyDiv w:val="1"/>
      <w:marLeft w:val="0"/>
      <w:marRight w:val="0"/>
      <w:marTop w:val="0"/>
      <w:marBottom w:val="0"/>
      <w:divBdr>
        <w:top w:val="none" w:sz="0" w:space="0" w:color="auto"/>
        <w:left w:val="none" w:sz="0" w:space="0" w:color="auto"/>
        <w:bottom w:val="none" w:sz="0" w:space="0" w:color="auto"/>
        <w:right w:val="none" w:sz="0" w:space="0" w:color="auto"/>
      </w:divBdr>
    </w:div>
    <w:div w:id="1383014743">
      <w:bodyDiv w:val="1"/>
      <w:marLeft w:val="0"/>
      <w:marRight w:val="0"/>
      <w:marTop w:val="0"/>
      <w:marBottom w:val="0"/>
      <w:divBdr>
        <w:top w:val="none" w:sz="0" w:space="0" w:color="auto"/>
        <w:left w:val="none" w:sz="0" w:space="0" w:color="auto"/>
        <w:bottom w:val="none" w:sz="0" w:space="0" w:color="auto"/>
        <w:right w:val="none" w:sz="0" w:space="0" w:color="auto"/>
      </w:divBdr>
    </w:div>
    <w:div w:id="1385636082">
      <w:bodyDiv w:val="1"/>
      <w:marLeft w:val="0"/>
      <w:marRight w:val="0"/>
      <w:marTop w:val="0"/>
      <w:marBottom w:val="0"/>
      <w:divBdr>
        <w:top w:val="none" w:sz="0" w:space="0" w:color="auto"/>
        <w:left w:val="none" w:sz="0" w:space="0" w:color="auto"/>
        <w:bottom w:val="none" w:sz="0" w:space="0" w:color="auto"/>
        <w:right w:val="none" w:sz="0" w:space="0" w:color="auto"/>
      </w:divBdr>
    </w:div>
    <w:div w:id="1394818994">
      <w:bodyDiv w:val="1"/>
      <w:marLeft w:val="0"/>
      <w:marRight w:val="0"/>
      <w:marTop w:val="0"/>
      <w:marBottom w:val="0"/>
      <w:divBdr>
        <w:top w:val="none" w:sz="0" w:space="0" w:color="auto"/>
        <w:left w:val="none" w:sz="0" w:space="0" w:color="auto"/>
        <w:bottom w:val="none" w:sz="0" w:space="0" w:color="auto"/>
        <w:right w:val="none" w:sz="0" w:space="0" w:color="auto"/>
      </w:divBdr>
    </w:div>
    <w:div w:id="1401638777">
      <w:bodyDiv w:val="1"/>
      <w:marLeft w:val="0"/>
      <w:marRight w:val="0"/>
      <w:marTop w:val="0"/>
      <w:marBottom w:val="0"/>
      <w:divBdr>
        <w:top w:val="none" w:sz="0" w:space="0" w:color="auto"/>
        <w:left w:val="none" w:sz="0" w:space="0" w:color="auto"/>
        <w:bottom w:val="none" w:sz="0" w:space="0" w:color="auto"/>
        <w:right w:val="none" w:sz="0" w:space="0" w:color="auto"/>
      </w:divBdr>
    </w:div>
    <w:div w:id="1433670201">
      <w:bodyDiv w:val="1"/>
      <w:marLeft w:val="0"/>
      <w:marRight w:val="0"/>
      <w:marTop w:val="0"/>
      <w:marBottom w:val="0"/>
      <w:divBdr>
        <w:top w:val="none" w:sz="0" w:space="0" w:color="auto"/>
        <w:left w:val="none" w:sz="0" w:space="0" w:color="auto"/>
        <w:bottom w:val="none" w:sz="0" w:space="0" w:color="auto"/>
        <w:right w:val="none" w:sz="0" w:space="0" w:color="auto"/>
      </w:divBdr>
    </w:div>
    <w:div w:id="1447652571">
      <w:bodyDiv w:val="1"/>
      <w:marLeft w:val="0"/>
      <w:marRight w:val="0"/>
      <w:marTop w:val="0"/>
      <w:marBottom w:val="0"/>
      <w:divBdr>
        <w:top w:val="none" w:sz="0" w:space="0" w:color="auto"/>
        <w:left w:val="none" w:sz="0" w:space="0" w:color="auto"/>
        <w:bottom w:val="none" w:sz="0" w:space="0" w:color="auto"/>
        <w:right w:val="none" w:sz="0" w:space="0" w:color="auto"/>
      </w:divBdr>
    </w:div>
    <w:div w:id="1450127987">
      <w:bodyDiv w:val="1"/>
      <w:marLeft w:val="0"/>
      <w:marRight w:val="0"/>
      <w:marTop w:val="0"/>
      <w:marBottom w:val="0"/>
      <w:divBdr>
        <w:top w:val="none" w:sz="0" w:space="0" w:color="auto"/>
        <w:left w:val="none" w:sz="0" w:space="0" w:color="auto"/>
        <w:bottom w:val="none" w:sz="0" w:space="0" w:color="auto"/>
        <w:right w:val="none" w:sz="0" w:space="0" w:color="auto"/>
      </w:divBdr>
    </w:div>
    <w:div w:id="1470244852">
      <w:bodyDiv w:val="1"/>
      <w:marLeft w:val="0"/>
      <w:marRight w:val="0"/>
      <w:marTop w:val="0"/>
      <w:marBottom w:val="0"/>
      <w:divBdr>
        <w:top w:val="none" w:sz="0" w:space="0" w:color="auto"/>
        <w:left w:val="none" w:sz="0" w:space="0" w:color="auto"/>
        <w:bottom w:val="none" w:sz="0" w:space="0" w:color="auto"/>
        <w:right w:val="none" w:sz="0" w:space="0" w:color="auto"/>
      </w:divBdr>
    </w:div>
    <w:div w:id="1478255311">
      <w:bodyDiv w:val="1"/>
      <w:marLeft w:val="0"/>
      <w:marRight w:val="0"/>
      <w:marTop w:val="0"/>
      <w:marBottom w:val="0"/>
      <w:divBdr>
        <w:top w:val="none" w:sz="0" w:space="0" w:color="auto"/>
        <w:left w:val="none" w:sz="0" w:space="0" w:color="auto"/>
        <w:bottom w:val="none" w:sz="0" w:space="0" w:color="auto"/>
        <w:right w:val="none" w:sz="0" w:space="0" w:color="auto"/>
      </w:divBdr>
    </w:div>
    <w:div w:id="1519470718">
      <w:bodyDiv w:val="1"/>
      <w:marLeft w:val="0"/>
      <w:marRight w:val="0"/>
      <w:marTop w:val="0"/>
      <w:marBottom w:val="0"/>
      <w:divBdr>
        <w:top w:val="none" w:sz="0" w:space="0" w:color="auto"/>
        <w:left w:val="none" w:sz="0" w:space="0" w:color="auto"/>
        <w:bottom w:val="none" w:sz="0" w:space="0" w:color="auto"/>
        <w:right w:val="none" w:sz="0" w:space="0" w:color="auto"/>
      </w:divBdr>
    </w:div>
    <w:div w:id="1547715865">
      <w:bodyDiv w:val="1"/>
      <w:marLeft w:val="0"/>
      <w:marRight w:val="0"/>
      <w:marTop w:val="0"/>
      <w:marBottom w:val="0"/>
      <w:divBdr>
        <w:top w:val="none" w:sz="0" w:space="0" w:color="auto"/>
        <w:left w:val="none" w:sz="0" w:space="0" w:color="auto"/>
        <w:bottom w:val="none" w:sz="0" w:space="0" w:color="auto"/>
        <w:right w:val="none" w:sz="0" w:space="0" w:color="auto"/>
      </w:divBdr>
    </w:div>
    <w:div w:id="1585610096">
      <w:bodyDiv w:val="1"/>
      <w:marLeft w:val="0"/>
      <w:marRight w:val="0"/>
      <w:marTop w:val="0"/>
      <w:marBottom w:val="0"/>
      <w:divBdr>
        <w:top w:val="none" w:sz="0" w:space="0" w:color="auto"/>
        <w:left w:val="none" w:sz="0" w:space="0" w:color="auto"/>
        <w:bottom w:val="none" w:sz="0" w:space="0" w:color="auto"/>
        <w:right w:val="none" w:sz="0" w:space="0" w:color="auto"/>
      </w:divBdr>
    </w:div>
    <w:div w:id="1612932476">
      <w:bodyDiv w:val="1"/>
      <w:marLeft w:val="0"/>
      <w:marRight w:val="0"/>
      <w:marTop w:val="0"/>
      <w:marBottom w:val="0"/>
      <w:divBdr>
        <w:top w:val="none" w:sz="0" w:space="0" w:color="auto"/>
        <w:left w:val="none" w:sz="0" w:space="0" w:color="auto"/>
        <w:bottom w:val="none" w:sz="0" w:space="0" w:color="auto"/>
        <w:right w:val="none" w:sz="0" w:space="0" w:color="auto"/>
      </w:divBdr>
    </w:div>
    <w:div w:id="1639257753">
      <w:bodyDiv w:val="1"/>
      <w:marLeft w:val="0"/>
      <w:marRight w:val="0"/>
      <w:marTop w:val="0"/>
      <w:marBottom w:val="0"/>
      <w:divBdr>
        <w:top w:val="none" w:sz="0" w:space="0" w:color="auto"/>
        <w:left w:val="none" w:sz="0" w:space="0" w:color="auto"/>
        <w:bottom w:val="none" w:sz="0" w:space="0" w:color="auto"/>
        <w:right w:val="none" w:sz="0" w:space="0" w:color="auto"/>
      </w:divBdr>
    </w:div>
    <w:div w:id="1669093603">
      <w:bodyDiv w:val="1"/>
      <w:marLeft w:val="0"/>
      <w:marRight w:val="0"/>
      <w:marTop w:val="0"/>
      <w:marBottom w:val="0"/>
      <w:divBdr>
        <w:top w:val="none" w:sz="0" w:space="0" w:color="auto"/>
        <w:left w:val="none" w:sz="0" w:space="0" w:color="auto"/>
        <w:bottom w:val="none" w:sz="0" w:space="0" w:color="auto"/>
        <w:right w:val="none" w:sz="0" w:space="0" w:color="auto"/>
      </w:divBdr>
    </w:div>
    <w:div w:id="1687124897">
      <w:bodyDiv w:val="1"/>
      <w:marLeft w:val="0"/>
      <w:marRight w:val="0"/>
      <w:marTop w:val="0"/>
      <w:marBottom w:val="0"/>
      <w:divBdr>
        <w:top w:val="none" w:sz="0" w:space="0" w:color="auto"/>
        <w:left w:val="none" w:sz="0" w:space="0" w:color="auto"/>
        <w:bottom w:val="none" w:sz="0" w:space="0" w:color="auto"/>
        <w:right w:val="none" w:sz="0" w:space="0" w:color="auto"/>
      </w:divBdr>
    </w:div>
    <w:div w:id="1784155406">
      <w:bodyDiv w:val="1"/>
      <w:marLeft w:val="0"/>
      <w:marRight w:val="0"/>
      <w:marTop w:val="0"/>
      <w:marBottom w:val="0"/>
      <w:divBdr>
        <w:top w:val="none" w:sz="0" w:space="0" w:color="auto"/>
        <w:left w:val="none" w:sz="0" w:space="0" w:color="auto"/>
        <w:bottom w:val="none" w:sz="0" w:space="0" w:color="auto"/>
        <w:right w:val="none" w:sz="0" w:space="0" w:color="auto"/>
      </w:divBdr>
    </w:div>
    <w:div w:id="1831481615">
      <w:bodyDiv w:val="1"/>
      <w:marLeft w:val="0"/>
      <w:marRight w:val="0"/>
      <w:marTop w:val="0"/>
      <w:marBottom w:val="0"/>
      <w:divBdr>
        <w:top w:val="none" w:sz="0" w:space="0" w:color="auto"/>
        <w:left w:val="none" w:sz="0" w:space="0" w:color="auto"/>
        <w:bottom w:val="none" w:sz="0" w:space="0" w:color="auto"/>
        <w:right w:val="none" w:sz="0" w:space="0" w:color="auto"/>
      </w:divBdr>
    </w:div>
    <w:div w:id="1839347891">
      <w:bodyDiv w:val="1"/>
      <w:marLeft w:val="0"/>
      <w:marRight w:val="0"/>
      <w:marTop w:val="0"/>
      <w:marBottom w:val="0"/>
      <w:divBdr>
        <w:top w:val="none" w:sz="0" w:space="0" w:color="auto"/>
        <w:left w:val="none" w:sz="0" w:space="0" w:color="auto"/>
        <w:bottom w:val="none" w:sz="0" w:space="0" w:color="auto"/>
        <w:right w:val="none" w:sz="0" w:space="0" w:color="auto"/>
      </w:divBdr>
    </w:div>
    <w:div w:id="1862235884">
      <w:bodyDiv w:val="1"/>
      <w:marLeft w:val="0"/>
      <w:marRight w:val="0"/>
      <w:marTop w:val="0"/>
      <w:marBottom w:val="0"/>
      <w:divBdr>
        <w:top w:val="none" w:sz="0" w:space="0" w:color="auto"/>
        <w:left w:val="none" w:sz="0" w:space="0" w:color="auto"/>
        <w:bottom w:val="none" w:sz="0" w:space="0" w:color="auto"/>
        <w:right w:val="none" w:sz="0" w:space="0" w:color="auto"/>
      </w:divBdr>
    </w:div>
    <w:div w:id="1908146380">
      <w:bodyDiv w:val="1"/>
      <w:marLeft w:val="0"/>
      <w:marRight w:val="0"/>
      <w:marTop w:val="0"/>
      <w:marBottom w:val="0"/>
      <w:divBdr>
        <w:top w:val="none" w:sz="0" w:space="0" w:color="auto"/>
        <w:left w:val="none" w:sz="0" w:space="0" w:color="auto"/>
        <w:bottom w:val="none" w:sz="0" w:space="0" w:color="auto"/>
        <w:right w:val="none" w:sz="0" w:space="0" w:color="auto"/>
      </w:divBdr>
    </w:div>
    <w:div w:id="1939945850">
      <w:bodyDiv w:val="1"/>
      <w:marLeft w:val="0"/>
      <w:marRight w:val="0"/>
      <w:marTop w:val="0"/>
      <w:marBottom w:val="0"/>
      <w:divBdr>
        <w:top w:val="none" w:sz="0" w:space="0" w:color="auto"/>
        <w:left w:val="none" w:sz="0" w:space="0" w:color="auto"/>
        <w:bottom w:val="none" w:sz="0" w:space="0" w:color="auto"/>
        <w:right w:val="none" w:sz="0" w:space="0" w:color="auto"/>
      </w:divBdr>
    </w:div>
    <w:div w:id="1995723231">
      <w:bodyDiv w:val="1"/>
      <w:marLeft w:val="0"/>
      <w:marRight w:val="0"/>
      <w:marTop w:val="0"/>
      <w:marBottom w:val="0"/>
      <w:divBdr>
        <w:top w:val="none" w:sz="0" w:space="0" w:color="auto"/>
        <w:left w:val="none" w:sz="0" w:space="0" w:color="auto"/>
        <w:bottom w:val="none" w:sz="0" w:space="0" w:color="auto"/>
        <w:right w:val="none" w:sz="0" w:space="0" w:color="auto"/>
      </w:divBdr>
    </w:div>
    <w:div w:id="2089113997">
      <w:bodyDiv w:val="1"/>
      <w:marLeft w:val="0"/>
      <w:marRight w:val="0"/>
      <w:marTop w:val="0"/>
      <w:marBottom w:val="0"/>
      <w:divBdr>
        <w:top w:val="none" w:sz="0" w:space="0" w:color="auto"/>
        <w:left w:val="none" w:sz="0" w:space="0" w:color="auto"/>
        <w:bottom w:val="none" w:sz="0" w:space="0" w:color="auto"/>
        <w:right w:val="none" w:sz="0" w:space="0" w:color="auto"/>
      </w:divBdr>
    </w:div>
    <w:div w:id="2103643932">
      <w:bodyDiv w:val="1"/>
      <w:marLeft w:val="0"/>
      <w:marRight w:val="0"/>
      <w:marTop w:val="0"/>
      <w:marBottom w:val="0"/>
      <w:divBdr>
        <w:top w:val="none" w:sz="0" w:space="0" w:color="auto"/>
        <w:left w:val="none" w:sz="0" w:space="0" w:color="auto"/>
        <w:bottom w:val="none" w:sz="0" w:space="0" w:color="auto"/>
        <w:right w:val="none" w:sz="0" w:space="0" w:color="auto"/>
      </w:divBdr>
    </w:div>
    <w:div w:id="212541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gi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ELL21</b:Tag>
    <b:SourceType>JournalArticle</b:SourceType>
    <b:Guid>{4B865863-2F85-AC4E-81AC-97FC0F2FB9E2}</b:Guid>
    <b:Author>
      <b:Author>
        <b:Corporate>ELLE</b:Corporate>
      </b:Author>
    </b:Author>
    <b:Title>Welcome to the Future</b:Title>
    <b:JournalName>ELLE Decoration</b:JournalName>
    <b:Year>2021</b:Year>
    <b:Issue>February</b:Issue>
    <b:Pages>71-76</b:Pages>
    <b:RefOrder>1</b:RefOrder>
  </b:Source>
  <b:Source>
    <b:Tag>Her20</b:Tag>
    <b:SourceType>Report</b:SourceType>
    <b:Guid>{D9DB3307-488D-E84D-AA83-2CFA0EBFB65E}</b:Guid>
    <b:Title>7 months into the pandemic and I'mlosing motivation. Help!</b:Title>
    <b:Year>2020</b:Year>
    <b:Author>
      <b:Author>
        <b:NameList>
          <b:Person>
            <b:Last>Herrera</b:Last>
            <b:First>Tim</b:First>
          </b:Person>
        </b:NameList>
      </b:Author>
    </b:Author>
    <b:Publisher>New York Times Newsletter</b:Publisher>
    <b:City>New York</b:City>
    <b:RefOrder>2</b:RefOrder>
  </b:Source>
  <b:Source>
    <b:Tag>You20</b:Tag>
    <b:SourceType>Report</b:SourceType>
    <b:Guid>{550C2472-771B-CA46-97BF-FB3C709F5412}</b:Guid>
    <b:Author>
      <b:Author>
        <b:Corporate>YoungMinds</b:Corporate>
      </b:Author>
    </b:Author>
    <b:Title>Coronavirus: Impact on young people with mental health needs</b:Title>
    <b:Publisher>YoungMinds</b:Publisher>
    <b:Year>2020</b:Year>
    <b:RefOrder>3</b:RefOrder>
  </b:Source>
  <b:Source>
    <b:Tag>New21</b:Tag>
    <b:SourceType>InternetSite</b:SourceType>
    <b:Guid>{DEF0C39E-B1F2-F34C-9F13-F7FCD728A8F2}</b:Guid>
    <b:Title>New Designers</b:Title>
    <b:Year>2021</b:Year>
    <b:Author>
      <b:Author>
        <b:Corporate>New Designers</b:Corporate>
      </b:Author>
    </b:Author>
    <b:URL>https://www.newdesigners.com/how-lockdown-shaped-design/</b:URL>
    <b:YearAccessed>2021</b:YearAccessed>
    <b:MonthAccessed>November</b:MonthAccessed>
    <b:DayAccessed>15</b:DayAccessed>
    <b:RefOrder>4</b:RefOrder>
  </b:Source>
  <b:Source>
    <b:Tag>Lee21</b:Tag>
    <b:SourceType>Report</b:SourceType>
    <b:Guid>{E8DA9576-585A-7F48-9EFC-869F78C3AFCD}</b:Guid>
    <b:Title>Lockdown houseplant trend captured by London photographer</b:Title>
    <b:Year>2021</b:Year>
    <b:Publisher>BBC</b:Publisher>
    <b:City>London</b:City>
    <b:Author>
      <b:Author>
        <b:NameList>
          <b:Person>
            <b:Last>Lee</b:Last>
            <b:First>Sarah</b:First>
          </b:Person>
        </b:NameList>
      </b:Author>
    </b:Author>
    <b:RefOrder>5</b:RefOrder>
  </b:Source>
  <b:Source>
    <b:Tag>Bro14</b:Tag>
    <b:SourceType>Report</b:SourceType>
    <b:Guid>{7476D6C2-CBD7-BD40-9BDC-5D7247C2A3A3}</b:Guid>
    <b:Title>14 Patterns of Biophilic Design: Improving Health &amp; Well-being in the built environment</b:Title>
    <b:Publisher>Terrapin Bright Green</b:Publisher>
    <b:City>New York</b:City>
    <b:Year>2014</b:Year>
    <b:Author>
      <b:Author>
        <b:NameList>
          <b:Person>
            <b:Last>Browning</b:Last>
            <b:First>William</b:First>
          </b:Person>
          <b:Person>
            <b:Last>Ryan</b:Last>
            <b:First>Catherine</b:First>
          </b:Person>
          <b:Person>
            <b:Last>Clancy</b:Last>
            <b:First>Joseph</b:First>
          </b:Person>
        </b:NameList>
      </b:Author>
    </b:Author>
    <b:RefOrder>6</b:RefOrder>
  </b:Source>
  <b:Source>
    <b:Tag>Qua18</b:Tag>
    <b:SourceType>Case</b:SourceType>
    <b:Guid>{D649659C-F630-D34E-9924-E2A7BA51572F}</b:Guid>
    <b:Title>Quantative Improvement in workplace performanche through biophilic design: A pilot experiment case study</b:Title>
    <b:Year>2018</b:Year>
    <b:Author>
      <b:Author>
        <b:NameList>
          <b:Person>
            <b:Last>Sanchez</b:Last>
            <b:Middle>Ayuso</b:Middle>
            <b:First>Julia</b:First>
          </b:Person>
          <b:Person>
            <b:Last>Ikaga</b:Last>
            <b:First>Toshiharu</b:First>
          </b:Person>
          <b:Person>
            <b:Last>Sanchez</b:Last>
            <b:Middle>Vega</b:Middle>
            <b:First>Sergio</b:First>
          </b:Person>
        </b:NameList>
      </b:Author>
    </b:Author>
    <b:RefOrder>7</b:RefOrder>
  </b:Source>
  <b:Source>
    <b:Tag>Int21</b:Tag>
    <b:SourceType>InternetSite</b:SourceType>
    <b:Guid>{8D9CC6F7-C8AD-DD42-BADB-D77631260E70}</b:Guid>
    <b:Title>Interface</b:Title>
    <b:Author>
      <b:Author>
        <b:Corporate>Interface</b:Corporate>
      </b:Author>
    </b:Author>
    <b:URL>https://www.interface.com/EU/en-GB/homepage</b:URL>
    <b:YearAccessed>2021</b:YearAccessed>
    <b:MonthAccessed>November</b:MonthAccessed>
    <b:DayAccessed>15</b:DayAccessed>
    <b:RefOrder>9</b:RefOrder>
  </b:Source>
  <b:Source>
    <b:Tag>Hea21</b:Tag>
    <b:SourceType>Report</b:SourceType>
    <b:Guid>{C2A04BFE-DDEB-0F45-9B7B-5C7D0E1558F0}</b:Guid>
    <b:Title>Creating Positive Spaces by Designing for Cognitive &amp; Sensory Wellbeing</b:Title>
    <b:Year>2021</b:Year>
    <b:Publisher>Interface</b:Publisher>
    <b:Author>
      <b:Author>
        <b:NameList>
          <b:Person>
            <b:Last>Heath</b:Last>
            <b:First>Oliver</b:First>
          </b:Person>
          <b:Person>
            <b:Last>Jackson</b:Last>
            <b:First>Victoria</b:First>
          </b:Person>
          <b:Person>
            <b:Last>Goode</b:Last>
            <b:First>Eden</b:First>
          </b:Person>
        </b:NameList>
      </b:Author>
    </b:Author>
    <b:RefOrder>8</b:RefOrder>
  </b:Source>
  <b:Source>
    <b:Tag>Int211</b:Tag>
    <b:SourceType>InternetSite</b:SourceType>
    <b:Guid>{9513A173-C2AC-E84C-9711-8DC2D3111820}</b:Guid>
    <b:Title>Interface</b:Title>
    <b:Author>
      <b:Author>
        <b:Corporate>Interface</b:Corporate>
      </b:Author>
    </b:Author>
    <b:URL>https://www.interface.com/EU/en-GB/campaign/biophilic-design/Biophilic-Design-en_GB#398831901</b:URL>
    <b:YearAccessed>2021</b:YearAccessed>
    <b:MonthAccessed>November</b:MonthAccessed>
    <b:DayAccessed>15</b:DayAccessed>
    <b:RefOrder>10</b:RefOrder>
  </b:Source>
  <b:Source>
    <b:Tag>Int212</b:Tag>
    <b:SourceType>Misc</b:SourceType>
    <b:Guid>{BFEE918F-FFB9-204B-96A8-F13E7AF48E2D}</b:Guid>
    <b:Title>ATXK's New Office Invites Nature Inside</b:Title>
    <b:Year>2021</b:Year>
    <b:Author>
      <b:Author>
        <b:Corporate>Interface</b:Corporate>
      </b:Author>
    </b:Author>
    <b:Publisher>Interface</b:Publisher>
    <b:RefOrder>11</b:RefOrder>
  </b:Source>
  <b:Source>
    <b:Tag>Kit20</b:Tag>
    <b:SourceType>JournalArticle</b:SourceType>
    <b:Guid>{0415CE01-9324-9046-BA2F-FD053772E37D}</b:Guid>
    <b:Title>The Future of Interior Design in a Post-Pandemic World</b:Title>
    <b:Year>2020</b:Year>
    <b:Author>
      <b:Author>
        <b:Corporate>Kitchen &amp; Bath Business</b:Corporate>
      </b:Author>
    </b:Author>
    <b:JournalName>Kitchen &amp; Bath Business</b:JournalName>
    <b:RefOrder>12</b:RefOrder>
  </b:Source>
  <b:Source>
    <b:Tag>Ora21</b:Tag>
    <b:SourceType>InternetSite</b:SourceType>
    <b:Guid>{3EB87EF7-CF5E-B84D-8342-9352436215C5}</b:Guid>
    <b:Title>Orangebox</b:Title>
    <b:Year>2021</b:Year>
    <b:Author>
      <b:Author>
        <b:Corporate>Orangebox</b:Corporate>
      </b:Author>
    </b:Author>
    <b:URL>https://www.orangebox.com/about/the-smartworking-company</b:URL>
    <b:YearAccessed>2021</b:YearAccessed>
    <b:MonthAccessed>November</b:MonthAccessed>
    <b:DayAccessed>15</b:DayAccessed>
    <b:RefOrder>13</b:RefOrder>
  </b:Source>
  <b:Source>
    <b:Tag>Dre21</b:Tag>
    <b:SourceType>Case</b:SourceType>
    <b:Guid>{9E772190-EE4B-664E-895D-F3E12EC3D170}</b:Guid>
    <b:Title>Dreams Unboxed</b:Title>
    <b:Year>2021</b:Year>
    <b:RefOrder>14</b:RefOrder>
  </b:Source>
  <b:Source>
    <b:Tag>Sco19</b:Tag>
    <b:SourceType>Report</b:SourceType>
    <b:Guid>{EF538CE3-7782-E247-9F76-C0F8564919AE}</b:Guid>
    <b:Title>Google</b:Title>
    <b:Year>2019</b:Year>
    <b:Author>
      <b:Author>
        <b:Corporate>Scott Brownrigg</b:Corporate>
      </b:Author>
    </b:Author>
    <b:Publisher>Scott Brownrigg</b:Publisher>
    <b:City>London</b:City>
    <b:RefOrder>15</b:RefOrder>
  </b:Source>
  <b:Source>
    <b:Tag>Cat11</b:Tag>
    <b:SourceType>InternetSite</b:SourceType>
    <b:Guid>{FD3995F5-8EE3-F441-8CD0-685E6C2BA18D}</b:Guid>
    <b:Title>Dezeen</b:Title>
    <b:Year>2011</b:Year>
    <b:Author>
      <b:Author>
        <b:NameList>
          <b:Person>
            <b:Last>Warmann</b:Last>
            <b:First>Catherine</b:First>
          </b:Person>
        </b:NameList>
      </b:Author>
    </b:Author>
    <b:URL>https://www.dezeen.com/2011/01/28/google-office-by-scott-brownrigg/</b:URL>
    <b:YearAccessed>2021</b:YearAccessed>
    <b:MonthAccessed>November</b:MonthAccessed>
    <b:DayAccessed>15</b:DayAccessed>
    <b:RefOrder>16</b:RefOrder>
  </b:Source>
  <b:Source>
    <b:Tag>Met21</b:Tag>
    <b:SourceType>InternetSite</b:SourceType>
    <b:Guid>{D39516F8-71F6-BF46-A9D3-6DE73616E46E}</b:Guid>
    <b:Author>
      <b:Author>
        <b:Corporate>Meta</b:Corporate>
      </b:Author>
    </b:Author>
    <b:Title>Meta</b:Title>
    <b:URL>https://about.facebook.com/meta?_ga=2.250171072.736471643.1637191248-441847144.1637191248</b:URL>
    <b:Year>2021</b:Year>
    <b:YearAccessed>2021</b:YearAccessed>
    <b:MonthAccessed>November</b:MonthAccessed>
    <b:DayAccessed>15</b:DayAccessed>
    <b:RefOrder>17</b:RefOrder>
  </b:Source>
  <b:Source>
    <b:Tag>Met211</b:Tag>
    <b:SourceType>Film</b:SourceType>
    <b:Guid>{AA8830FE-D0F4-4442-914A-CC8085EE18A4}</b:Guid>
    <b:Title>Keynote</b:Title>
    <b:Year>2021</b:Year>
    <b:Author>
      <b:Director>
        <b:NameList>
          <b:Person>
            <b:Last>Meta</b:Last>
          </b:Person>
        </b:NameList>
      </b:Director>
    </b:Author>
    <b:RefOrder>18</b:RefOrder>
  </b:Source>
  <b:Source>
    <b:Tag>Jen21</b:Tag>
    <b:SourceType>InternetSite</b:SourceType>
    <b:Guid>{86AF3E4F-3DD6-4842-9095-6505AE92CE01}</b:Guid>
    <b:Title>Dezeen</b:Title>
    <b:Year>2021</b:Year>
    <b:Author>
      <b:Author>
        <b:NameList>
          <b:Person>
            <b:Last>Hahn</b:Last>
            <b:First>Jennifer</b:First>
          </b:Person>
        </b:NameList>
      </b:Author>
    </b:Author>
    <b:URL>https://www.dezeen.com/2021/08/27/shane-fu-zara-window-display-animation/</b:URL>
    <b:YearAccessed>2021</b:YearAccessed>
    <b:MonthAccessed>November</b:MonthAccessed>
    <b:DayAccessed>15</b:DayAccessed>
    <b:RefOrder>19</b:RefOrder>
  </b:Source>
  <b:Source>
    <b:Tag>BBC20</b:Tag>
    <b:SourceType>Report</b:SourceType>
    <b:Guid>{640F8350-F770-154A-BE71-48F3C6110E34}</b:Guid>
    <b:Title>Coronavirus: How to see the world without leaving your home</b:Title>
    <b:Year>2020</b:Year>
    <b:Author>
      <b:Author>
        <b:Corporate>BBC News</b:Corporate>
      </b:Author>
    </b:Author>
    <b:Publisher>BBC</b:Publisher>
    <b:RefOrder>20</b:RefOrder>
  </b:Source>
  <b:Source>
    <b:Tag>You201</b:Tag>
    <b:SourceType>InternetSite</b:SourceType>
    <b:Guid>{8B5A768A-D77C-5243-ADF1-9FE681C339D0}</b:Guid>
    <b:Author>
      <b:Author>
        <b:NameList>
          <b:Person>
            <b:Last>Young</b:Last>
            <b:First>Nick</b:First>
          </b:Person>
        </b:NameList>
      </b:Author>
    </b:Author>
    <b:Title>Greenpeace</b:Title>
    <b:Year>2020</b:Year>
    <b:URL>https://www.greenpeace.org/aotearoa/story/wildlife-and-nature-live-stream-webcams-for-your-coronavirus-lockdown/</b:URL>
    <b:YearAccessed>2021</b:YearAccessed>
    <b:MonthAccessed>November</b:MonthAccessed>
    <b:DayAccessed>15</b:DayAccessed>
    <b:RefOrder>21</b:RefOrder>
  </b:Source>
  <b:Source>
    <b:Tag>Ell20</b:Tag>
    <b:SourceType>InternetSite</b:SourceType>
    <b:Guid>{70F93C51-4551-E047-9B98-6D286426F7BE}</b:Guid>
    <b:Author>
      <b:Author>
        <b:NameList>
          <b:Person>
            <b:Last>Walker-Arnott</b:Last>
            <b:First>Ellie</b:First>
          </b:Person>
        </b:NameList>
      </b:Author>
    </b:Author>
    <b:Title>TimeOut</b:Title>
    <b:URL>https://www.timeout.com/things-to-do/animals-taking-back-human-spaces-while-the-world-is-in-lockdown</b:URL>
    <b:Year>2020</b:Year>
    <b:YearAccessed>2021</b:YearAccessed>
    <b:MonthAccessed>November</b:MonthAccessed>
    <b:DayAccessed>15</b:DayAccessed>
    <b:RefOrder>22</b:RefOrder>
  </b:Source>
  <b:Source>
    <b:Tag>Jai20</b:Tag>
    <b:SourceType>Book</b:SourceType>
    <b:Guid>{115DA9E6-76B0-8D47-A229-E29CE227C0EE}</b:Guid>
    <b:Title>Circular economy and re-commerce in the fahsion industry</b:Title>
    <b:Year>2020</b:Year>
    <b:Author>
      <b:Author>
        <b:NameList>
          <b:Person>
            <b:Last>Jain</b:Last>
            <b:First>Geetika</b:First>
          </b:Person>
          <b:Person>
            <b:Last>Paul</b:Last>
            <b:First>Justin</b:First>
          </b:Person>
          <b:Person>
            <b:Last>Shrivastava</b:Last>
            <b:First>Archana</b:First>
          </b:Person>
        </b:NameList>
      </b:Author>
    </b:Author>
    <b:Publisher>IGI Global</b:Publisher>
    <b:RefOrder>24</b:RefOrder>
  </b:Source>
  <b:Source>
    <b:Tag>Pro17</b:Tag>
    <b:SourceType>Report</b:SourceType>
    <b:Guid>{B39304C5-1EF0-7043-A412-3021A635F0A6}</b:Guid>
    <b:Title>Can Technology Save the Planet?</b:Title>
    <b:City>Sydney</b:City>
    <b:Publisher>WWF Australia</b:Publisher>
    <b:Year>2017</b:Year>
    <b:Author>
      <b:Author>
        <b:NameList>
          <b:Person>
            <b:Last>Proudfoot</b:Last>
            <b:First>Reece</b:First>
          </b:Person>
          <b:Person>
            <b:Last>Kelley</b:Last>
            <b:First>Samuel</b:First>
          </b:Person>
        </b:NameList>
      </b:Author>
    </b:Author>
    <b:RefOrder>25</b:RefOrder>
  </b:Source>
  <b:Source>
    <b:Tag>Sho20</b:Tag>
    <b:SourceType>InternetSite</b:SourceType>
    <b:Guid>{E3206CDC-DC1A-764B-A1E2-D78577C6E40D}</b:Guid>
    <b:Title>Show Studio The Home of Fashion Film</b:Title>
    <b:Year>2020</b:Year>
    <b:Author>
      <b:Author>
        <b:Corporate>Show Studio</b:Corporate>
      </b:Author>
    </b:Author>
    <b:URL>https://www.showstudio.com/projects/of-grace-and-light</b:URL>
    <b:YearAccessed>2021</b:YearAccessed>
    <b:MonthAccessed>November</b:MonthAccessed>
    <b:DayAccessed>15</b:DayAccessed>
    <b:RefOrder>26</b:RefOrder>
  </b:Source>
  <b:Source>
    <b:Tag>Ale21</b:Tag>
    <b:SourceType>InternetSite</b:SourceType>
    <b:Guid>{C062ECB4-B86A-004B-904B-9B5863ABB0C8}</b:Guid>
    <b:Author>
      <b:Author>
        <b:Corporate>Alexandra Daisy Ginsberg</b:Corporate>
      </b:Author>
    </b:Author>
    <b:Title>Alexandra Daisy Ginsberg</b:Title>
    <b:URL>https://www.daisyginsberg.com/about</b:URL>
    <b:YearAccessed>2021</b:YearAccessed>
    <b:MonthAccessed>November</b:MonthAccessed>
    <b:DayAccessed>15</b:DayAccessed>
    <b:RefOrder>27</b:RefOrder>
  </b:Source>
  <b:Source>
    <b:Tag>Ale212</b:Tag>
    <b:SourceType>InternetSite</b:SourceType>
    <b:Guid>{697ED16F-D1CF-E240-B26C-BB4E37521529}</b:Guid>
    <b:Author>
      <b:Author>
        <b:NameList>
          <b:Person>
            <b:Last>Ginsberg</b:Last>
            <b:First>Alexandra</b:First>
            <b:Middle>Daisy</b:Middle>
          </b:Person>
        </b:NameList>
      </b:Author>
    </b:Author>
    <b:Title>Pollinator Pathmaker</b:Title>
    <b:URL>https://pollinator.art/pathmaker</b:URL>
    <b:Year>2021</b:Year>
    <b:YearAccessed>2021</b:YearAccessed>
    <b:MonthAccessed>November</b:MonthAccessed>
    <b:DayAccessed>15</b:DayAccessed>
    <b:RefOrder>29</b:RefOrder>
  </b:Source>
  <b:Source>
    <b:Tag>Ale211</b:Tag>
    <b:SourceType>InternetSite</b:SourceType>
    <b:Guid>{A5269C9E-C4B6-C949-A65B-F6B2CB776D2B}</b:Guid>
    <b:Author>
      <b:Author>
        <b:NameList>
          <b:Person>
            <b:Last>Ginsberg</b:Last>
            <b:First>Alexandra</b:First>
            <b:Middle>Daisy</b:Middle>
          </b:Person>
          <b:Person>
            <b:Last>Calvert</b:Last>
            <b:First>Jane</b:First>
          </b:Person>
          <b:Person>
            <b:Last>Schyfter</b:Last>
            <b:First>Pablo</b:First>
          </b:Person>
          <b:Person>
            <b:Last>Elfick</b:Last>
            <b:First>Alistair</b:First>
          </b:Person>
          <b:Person>
            <b:Last>Endy</b:Last>
            <b:First>Drew</b:First>
          </b:Person>
        </b:NameList>
      </b:Author>
    </b:Author>
    <b:Title>Alexandra Daisy Ginsberg</b:Title>
    <b:URL>https://www.daisyginsberg.com/work/synthetic-aesthetics-book</b:URL>
    <b:YearAccessed>2021</b:YearAccessed>
    <b:MonthAccessed>November</b:MonthAccessed>
    <b:DayAccessed>15</b:DayAccessed>
    <b:Year>2014</b:Year>
    <b:RefOrder>28</b:RefOrder>
  </b:Source>
  <b:Source>
    <b:Tag>Ale213</b:Tag>
    <b:SourceType>InternetSite</b:SourceType>
    <b:Guid>{30082EAA-23DC-B445-990A-D1E6930C0711}</b:Guid>
    <b:Author>
      <b:Author>
        <b:NameList>
          <b:Person>
            <b:Last>Ginsberg</b:Last>
            <b:First>Alexandra</b:First>
            <b:Middle>daisy</b:Middle>
          </b:Person>
        </b:NameList>
      </b:Author>
    </b:Author>
    <b:Title>Pollinator Pathmaker</b:Title>
    <b:URL>https://pollinator.art/about/living-artworks</b:URL>
    <b:Year>2021</b:Year>
    <b:YearAccessed>2021</b:YearAccessed>
    <b:MonthAccessed>November</b:MonthAccessed>
    <b:DayAccessed>15</b:DayAccessed>
    <b:RefOrder>30</b:RefOrder>
  </b:Source>
  <b:Source>
    <b:Tag>Bea15</b:Tag>
    <b:SourceType>Report</b:SourceType>
    <b:Guid>{C2B61EC0-F4EF-1E46-ACCA-225A6C87FA29}</b:Guid>
    <b:Title>Circular Economy: A Critical Literature Review of Concepts</b:Title>
    <b:Year>2015</b:Year>
    <b:Author>
      <b:Author>
        <b:NameList>
          <b:Person>
            <b:Last>Beaulieu</b:Last>
            <b:First>Luce</b:First>
          </b:Person>
          <b:Person>
            <b:Last>Van Durme </b:Last>
            <b:First>Gabrielle</b:First>
          </b:Person>
        </b:NameList>
      </b:Author>
    </b:Author>
    <b:Publisher>CIRAIG</b:Publisher>
    <b:City>Montréal </b:City>
    <b:RefOrder>23</b:RefOrder>
  </b:Source>
</b:Sources>
</file>

<file path=customXml/itemProps1.xml><?xml version="1.0" encoding="utf-8"?>
<ds:datastoreItem xmlns:ds="http://schemas.openxmlformats.org/officeDocument/2006/customXml" ds:itemID="{4ABEF8F8-0004-EE44-A84B-2061D8A20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2424</TotalTime>
  <Pages>22</Pages>
  <Words>5753</Words>
  <Characters>32795</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Valero (1801789)</dc:creator>
  <cp:keywords/>
  <dc:description/>
  <cp:lastModifiedBy>Naomi Valero (1801789)</cp:lastModifiedBy>
  <cp:revision>54</cp:revision>
  <dcterms:created xsi:type="dcterms:W3CDTF">2021-11-16T13:15:00Z</dcterms:created>
  <dcterms:modified xsi:type="dcterms:W3CDTF">2021-12-10T04:45:00Z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id="coRsHvLF"/&gt;&lt;style id="http://www.zotero.org/styles/harvard-cite-them-right" hasBibliography="1" bibliographyStyleHasBeenSet="0"/&gt;&lt;prefs&gt;&lt;pref name="fieldType" value="Field"/&gt;&lt;/prefs&gt;&lt;/data&gt;</vt:lpwstr>
  </property>
</Properties>
</file>