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519A7" w14:textId="598943D7" w:rsidR="002920D8" w:rsidRPr="0067378E" w:rsidRDefault="00483A30" w:rsidP="0067378E">
      <w:pPr>
        <w:spacing w:line="360" w:lineRule="auto"/>
        <w:jc w:val="both"/>
        <w:rPr>
          <w:rFonts w:ascii="Times New Roman" w:hAnsi="Times New Roman" w:cs="Times New Roman"/>
          <w:b/>
          <w:bCs/>
          <w:spacing w:val="20"/>
          <w:sz w:val="24"/>
          <w:szCs w:val="24"/>
        </w:rPr>
      </w:pPr>
      <w:r w:rsidRPr="0067378E">
        <w:rPr>
          <w:rFonts w:ascii="Times New Roman" w:hAnsi="Times New Roman" w:cs="Times New Roman"/>
          <w:b/>
          <w:bCs/>
          <w:spacing w:val="20"/>
          <w:sz w:val="24"/>
          <w:szCs w:val="24"/>
        </w:rPr>
        <w:t>ESSAY TWO</w:t>
      </w:r>
    </w:p>
    <w:p w14:paraId="5D1DAB73" w14:textId="51188896" w:rsidR="009742E7" w:rsidRPr="0067378E" w:rsidRDefault="00483A30"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For this essay I am going to be explaining the role in which the police have adopted to tackle complex internet related crime.</w:t>
      </w:r>
      <w:r w:rsidR="009742E7" w:rsidRPr="0067378E">
        <w:rPr>
          <w:rFonts w:ascii="Times New Roman" w:hAnsi="Times New Roman" w:cs="Times New Roman"/>
          <w:spacing w:val="20"/>
          <w:sz w:val="24"/>
          <w:szCs w:val="24"/>
        </w:rPr>
        <w:t xml:space="preserve"> </w:t>
      </w:r>
    </w:p>
    <w:p w14:paraId="2612346F" w14:textId="2E43AF9C" w:rsidR="009742E7" w:rsidRPr="0067378E" w:rsidRDefault="00483A30"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The world as we know it has changed drastically within the last few decades with advancement in technology that has completely shaped the way in which humans now operate. For example: many of us have become completely accustomed to making payments through our phones; keeping in touch with family through social media; and even the way in which we meet new people, aka online dating.</w:t>
      </w:r>
      <w:r w:rsidR="009742E7" w:rsidRPr="0067378E">
        <w:rPr>
          <w:rFonts w:ascii="Times New Roman" w:hAnsi="Times New Roman" w:cs="Times New Roman"/>
          <w:spacing w:val="20"/>
          <w:sz w:val="24"/>
          <w:szCs w:val="24"/>
        </w:rPr>
        <w:t xml:space="preserve"> However as easy and convenient this technology has made for our day to day lives. It has also brought about a new type of crime known as cybercrime; digital crime; or internet related crime. For the purposes of this essay, I am going to refer to it as </w:t>
      </w:r>
      <w:r w:rsidR="000233C1" w:rsidRPr="0067378E">
        <w:rPr>
          <w:rFonts w:ascii="Times New Roman" w:hAnsi="Times New Roman" w:cs="Times New Roman"/>
          <w:spacing w:val="20"/>
          <w:sz w:val="24"/>
          <w:szCs w:val="24"/>
        </w:rPr>
        <w:t>cybercrime.</w:t>
      </w:r>
    </w:p>
    <w:p w14:paraId="5184CD57" w14:textId="7F0B00AC" w:rsidR="00F573F2" w:rsidRPr="0067378E" w:rsidRDefault="000233C1"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 xml:space="preserve">New forms of digital crime appear every day and a big one is hacking. For example, over the last two decades malware has evolved exponentially. First generation of malware was solely used to disrupt computer systems. Whereas nowadays malware had advanced to the stage it can be used to extract a person’s personal details, which in turn can be used for illegal purposes. Personal and financial date has become one of the most valuable assets for cybercriminals as this can allow them to move onto other crimes such as blackmailing (Bryant and Bryant, 2016). </w:t>
      </w:r>
      <w:r w:rsidR="006A3905" w:rsidRPr="0067378E">
        <w:rPr>
          <w:rFonts w:ascii="Times New Roman" w:hAnsi="Times New Roman" w:cs="Times New Roman"/>
          <w:spacing w:val="20"/>
          <w:sz w:val="24"/>
          <w:szCs w:val="24"/>
        </w:rPr>
        <w:t xml:space="preserve">A good example of this is in 2004, whereby a male by the name of Sergei </w:t>
      </w:r>
      <w:proofErr w:type="spellStart"/>
      <w:r w:rsidR="006A3905" w:rsidRPr="0067378E">
        <w:rPr>
          <w:rFonts w:ascii="Times New Roman" w:hAnsi="Times New Roman" w:cs="Times New Roman"/>
          <w:spacing w:val="20"/>
          <w:sz w:val="24"/>
          <w:szCs w:val="24"/>
        </w:rPr>
        <w:t>Tsurikov</w:t>
      </w:r>
      <w:proofErr w:type="spellEnd"/>
      <w:r w:rsidR="006A3905" w:rsidRPr="0067378E">
        <w:rPr>
          <w:rFonts w:ascii="Times New Roman" w:hAnsi="Times New Roman" w:cs="Times New Roman"/>
          <w:spacing w:val="20"/>
          <w:sz w:val="24"/>
          <w:szCs w:val="24"/>
        </w:rPr>
        <w:t xml:space="preserve"> was convicted to eleven years in prison for his part in a conspiracy which had resulted in the loss of over $9.4 million US dollars. In 2008 </w:t>
      </w:r>
      <w:proofErr w:type="spellStart"/>
      <w:r w:rsidR="006A3905" w:rsidRPr="0067378E">
        <w:rPr>
          <w:rFonts w:ascii="Times New Roman" w:hAnsi="Times New Roman" w:cs="Times New Roman"/>
          <w:spacing w:val="20"/>
          <w:sz w:val="24"/>
          <w:szCs w:val="24"/>
        </w:rPr>
        <w:t>Tsurikov</w:t>
      </w:r>
      <w:proofErr w:type="spellEnd"/>
      <w:r w:rsidR="006A3905" w:rsidRPr="0067378E">
        <w:rPr>
          <w:rFonts w:ascii="Times New Roman" w:hAnsi="Times New Roman" w:cs="Times New Roman"/>
          <w:spacing w:val="20"/>
          <w:sz w:val="24"/>
          <w:szCs w:val="24"/>
        </w:rPr>
        <w:t xml:space="preserve"> and his fellow co-suspects managed to hack onto the computer network of RBS </w:t>
      </w:r>
      <w:proofErr w:type="spellStart"/>
      <w:r w:rsidR="006A3905" w:rsidRPr="0067378E">
        <w:rPr>
          <w:rFonts w:ascii="Times New Roman" w:hAnsi="Times New Roman" w:cs="Times New Roman"/>
          <w:spacing w:val="20"/>
          <w:sz w:val="24"/>
          <w:szCs w:val="24"/>
        </w:rPr>
        <w:t>WorldPlay</w:t>
      </w:r>
      <w:proofErr w:type="spellEnd"/>
      <w:r w:rsidR="006A3905" w:rsidRPr="0067378E">
        <w:rPr>
          <w:rFonts w:ascii="Times New Roman" w:hAnsi="Times New Roman" w:cs="Times New Roman"/>
          <w:spacing w:val="20"/>
          <w:sz w:val="24"/>
          <w:szCs w:val="24"/>
        </w:rPr>
        <w:t xml:space="preserve">. </w:t>
      </w:r>
      <w:proofErr w:type="spellStart"/>
      <w:r w:rsidR="006A3905" w:rsidRPr="0067378E">
        <w:rPr>
          <w:rFonts w:ascii="Times New Roman" w:hAnsi="Times New Roman" w:cs="Times New Roman"/>
          <w:spacing w:val="20"/>
          <w:sz w:val="24"/>
          <w:szCs w:val="24"/>
        </w:rPr>
        <w:t>Tsurikov</w:t>
      </w:r>
      <w:proofErr w:type="spellEnd"/>
      <w:r w:rsidR="006A3905" w:rsidRPr="0067378E">
        <w:rPr>
          <w:rFonts w:ascii="Times New Roman" w:hAnsi="Times New Roman" w:cs="Times New Roman"/>
          <w:spacing w:val="20"/>
          <w:sz w:val="24"/>
          <w:szCs w:val="24"/>
        </w:rPr>
        <w:t xml:space="preserve"> managed to compromise the data and encryption used by RBS and raise the limits on the payroll debit cards. </w:t>
      </w:r>
      <w:proofErr w:type="spellStart"/>
      <w:r w:rsidR="006A3905" w:rsidRPr="0067378E">
        <w:rPr>
          <w:rFonts w:ascii="Times New Roman" w:hAnsi="Times New Roman" w:cs="Times New Roman"/>
          <w:spacing w:val="20"/>
          <w:sz w:val="24"/>
          <w:szCs w:val="24"/>
        </w:rPr>
        <w:t>Tsurikov</w:t>
      </w:r>
      <w:proofErr w:type="spellEnd"/>
      <w:r w:rsidR="006A3905" w:rsidRPr="0067378E">
        <w:rPr>
          <w:rFonts w:ascii="Times New Roman" w:hAnsi="Times New Roman" w:cs="Times New Roman"/>
          <w:spacing w:val="20"/>
          <w:sz w:val="24"/>
          <w:szCs w:val="24"/>
        </w:rPr>
        <w:t xml:space="preserve"> then provided a network of cashers with forty-four counterfeited debit cards and in under twelve hours used those cards to withdraw more than $9 million from over 2000 automatic teller machines (ATM’s) in over 280</w:t>
      </w:r>
      <w:r w:rsidR="00EE67FA" w:rsidRPr="0067378E">
        <w:rPr>
          <w:rFonts w:ascii="Times New Roman" w:hAnsi="Times New Roman" w:cs="Times New Roman"/>
          <w:spacing w:val="20"/>
          <w:sz w:val="24"/>
          <w:szCs w:val="24"/>
        </w:rPr>
        <w:t xml:space="preserve"> cities worldwide. Including: Ukraine; Italy; Hong Kong; Japan’ United States of America; Russia; and Canada (Clough, 2015).</w:t>
      </w:r>
      <w:r w:rsidR="004B71F2" w:rsidRPr="0067378E">
        <w:rPr>
          <w:rFonts w:ascii="Times New Roman" w:hAnsi="Times New Roman" w:cs="Times New Roman"/>
          <w:spacing w:val="20"/>
          <w:sz w:val="24"/>
          <w:szCs w:val="24"/>
        </w:rPr>
        <w:t xml:space="preserve"> </w:t>
      </w:r>
      <w:r w:rsidR="00A310EF" w:rsidRPr="0067378E">
        <w:rPr>
          <w:rFonts w:ascii="Times New Roman" w:hAnsi="Times New Roman" w:cs="Times New Roman"/>
          <w:spacing w:val="20"/>
          <w:sz w:val="24"/>
          <w:szCs w:val="24"/>
        </w:rPr>
        <w:t>Moreover</w:t>
      </w:r>
      <w:r w:rsidR="000A3E48" w:rsidRPr="0067378E">
        <w:rPr>
          <w:rFonts w:ascii="Times New Roman" w:hAnsi="Times New Roman" w:cs="Times New Roman"/>
          <w:spacing w:val="20"/>
          <w:sz w:val="24"/>
          <w:szCs w:val="24"/>
        </w:rPr>
        <w:t>,</w:t>
      </w:r>
      <w:r w:rsidR="00A310EF" w:rsidRPr="0067378E">
        <w:rPr>
          <w:rFonts w:ascii="Times New Roman" w:hAnsi="Times New Roman" w:cs="Times New Roman"/>
          <w:spacing w:val="20"/>
          <w:sz w:val="24"/>
          <w:szCs w:val="24"/>
        </w:rPr>
        <w:t xml:space="preserve"> there </w:t>
      </w:r>
      <w:r w:rsidR="000A3E48" w:rsidRPr="0067378E">
        <w:rPr>
          <w:rFonts w:ascii="Times New Roman" w:hAnsi="Times New Roman" w:cs="Times New Roman"/>
          <w:spacing w:val="20"/>
          <w:sz w:val="24"/>
          <w:szCs w:val="24"/>
        </w:rPr>
        <w:t>are crimes nowadays, which can now be committed digitally alongside physically. A very common example is the crime of harassment. Under</w:t>
      </w:r>
      <w:r w:rsidR="00711E85" w:rsidRPr="0067378E">
        <w:rPr>
          <w:rFonts w:ascii="Times New Roman" w:hAnsi="Times New Roman" w:cs="Times New Roman"/>
          <w:spacing w:val="20"/>
          <w:sz w:val="24"/>
          <w:szCs w:val="24"/>
        </w:rPr>
        <w:t xml:space="preserve"> Section 1 Protection from Harassment Act 1997 a person must not purs</w:t>
      </w:r>
      <w:r w:rsidR="00986521" w:rsidRPr="0067378E">
        <w:rPr>
          <w:rFonts w:ascii="Times New Roman" w:hAnsi="Times New Roman" w:cs="Times New Roman"/>
          <w:spacing w:val="20"/>
          <w:sz w:val="24"/>
          <w:szCs w:val="24"/>
        </w:rPr>
        <w:t>ue</w:t>
      </w:r>
      <w:r w:rsidR="00711E85" w:rsidRPr="0067378E">
        <w:rPr>
          <w:rFonts w:ascii="Times New Roman" w:hAnsi="Times New Roman" w:cs="Times New Roman"/>
          <w:spacing w:val="20"/>
          <w:sz w:val="24"/>
          <w:szCs w:val="24"/>
        </w:rPr>
        <w:t xml:space="preserve"> </w:t>
      </w:r>
      <w:r w:rsidR="00711E85" w:rsidRPr="0067378E">
        <w:rPr>
          <w:rFonts w:ascii="Times New Roman" w:hAnsi="Times New Roman" w:cs="Times New Roman"/>
          <w:spacing w:val="20"/>
          <w:sz w:val="24"/>
          <w:szCs w:val="24"/>
        </w:rPr>
        <w:lastRenderedPageBreak/>
        <w:t>a course of conduct, which amounts to harassment of another, which he knows, or ought to know</w:t>
      </w:r>
      <w:r w:rsidR="00986521" w:rsidRPr="0067378E">
        <w:rPr>
          <w:rFonts w:ascii="Times New Roman" w:hAnsi="Times New Roman" w:cs="Times New Roman"/>
          <w:spacing w:val="20"/>
          <w:sz w:val="24"/>
          <w:szCs w:val="24"/>
        </w:rPr>
        <w:t xml:space="preserve"> amounts to harassment of the other. This course of conduct can be completed in person, or through digital means, such as Facebook, messaging etc. </w:t>
      </w:r>
      <w:r w:rsidR="00A027F7" w:rsidRPr="0067378E">
        <w:rPr>
          <w:rFonts w:ascii="Times New Roman" w:hAnsi="Times New Roman" w:cs="Times New Roman"/>
          <w:spacing w:val="20"/>
          <w:sz w:val="24"/>
          <w:szCs w:val="24"/>
        </w:rPr>
        <w:t xml:space="preserve">One very saddening case is that of Megan Meier. Megan had befriended a boy online </w:t>
      </w:r>
      <w:r w:rsidR="00530F1B" w:rsidRPr="0067378E">
        <w:rPr>
          <w:rFonts w:ascii="Times New Roman" w:hAnsi="Times New Roman" w:cs="Times New Roman"/>
          <w:spacing w:val="20"/>
          <w:sz w:val="24"/>
          <w:szCs w:val="24"/>
        </w:rPr>
        <w:t>by th</w:t>
      </w:r>
      <w:r w:rsidR="00F85660" w:rsidRPr="0067378E">
        <w:rPr>
          <w:rFonts w:ascii="Times New Roman" w:hAnsi="Times New Roman" w:cs="Times New Roman"/>
          <w:spacing w:val="20"/>
          <w:sz w:val="24"/>
          <w:szCs w:val="24"/>
        </w:rPr>
        <w:t>e</w:t>
      </w:r>
      <w:r w:rsidR="00530F1B" w:rsidRPr="0067378E">
        <w:rPr>
          <w:rFonts w:ascii="Times New Roman" w:hAnsi="Times New Roman" w:cs="Times New Roman"/>
          <w:spacing w:val="20"/>
          <w:sz w:val="24"/>
          <w:szCs w:val="24"/>
        </w:rPr>
        <w:t xml:space="preserve"> name of Josh Evans, who at the time she believe</w:t>
      </w:r>
      <w:r w:rsidR="00AC46B5" w:rsidRPr="0067378E">
        <w:rPr>
          <w:rFonts w:ascii="Times New Roman" w:hAnsi="Times New Roman" w:cs="Times New Roman"/>
          <w:spacing w:val="20"/>
          <w:sz w:val="24"/>
          <w:szCs w:val="24"/>
        </w:rPr>
        <w:t>d</w:t>
      </w:r>
      <w:r w:rsidR="00530F1B" w:rsidRPr="0067378E">
        <w:rPr>
          <w:rFonts w:ascii="Times New Roman" w:hAnsi="Times New Roman" w:cs="Times New Roman"/>
          <w:spacing w:val="20"/>
          <w:sz w:val="24"/>
          <w:szCs w:val="24"/>
        </w:rPr>
        <w:t xml:space="preserve"> was </w:t>
      </w:r>
      <w:r w:rsidR="00F85660" w:rsidRPr="0067378E">
        <w:rPr>
          <w:rFonts w:ascii="Times New Roman" w:hAnsi="Times New Roman" w:cs="Times New Roman"/>
          <w:spacing w:val="20"/>
          <w:sz w:val="24"/>
          <w:szCs w:val="24"/>
        </w:rPr>
        <w:t>a real person</w:t>
      </w:r>
      <w:r w:rsidR="00530F1B" w:rsidRPr="0067378E">
        <w:rPr>
          <w:rFonts w:ascii="Times New Roman" w:hAnsi="Times New Roman" w:cs="Times New Roman"/>
          <w:spacing w:val="20"/>
          <w:sz w:val="24"/>
          <w:szCs w:val="24"/>
        </w:rPr>
        <w:t xml:space="preserve">. </w:t>
      </w:r>
      <w:r w:rsidR="00AC46B5" w:rsidRPr="0067378E">
        <w:rPr>
          <w:rFonts w:ascii="Times New Roman" w:hAnsi="Times New Roman" w:cs="Times New Roman"/>
          <w:spacing w:val="20"/>
          <w:sz w:val="24"/>
          <w:szCs w:val="24"/>
        </w:rPr>
        <w:t xml:space="preserve">Their conversations became personal to the point Megan felt </w:t>
      </w:r>
      <w:r w:rsidR="00F85660" w:rsidRPr="0067378E">
        <w:rPr>
          <w:rFonts w:ascii="Times New Roman" w:hAnsi="Times New Roman" w:cs="Times New Roman"/>
          <w:spacing w:val="20"/>
          <w:sz w:val="24"/>
          <w:szCs w:val="24"/>
        </w:rPr>
        <w:t>an</w:t>
      </w:r>
      <w:r w:rsidR="00AC46B5" w:rsidRPr="0067378E">
        <w:rPr>
          <w:rFonts w:ascii="Times New Roman" w:hAnsi="Times New Roman" w:cs="Times New Roman"/>
          <w:spacing w:val="20"/>
          <w:sz w:val="24"/>
          <w:szCs w:val="24"/>
        </w:rPr>
        <w:t xml:space="preserve"> emotional bond</w:t>
      </w:r>
      <w:r w:rsidR="00F85660" w:rsidRPr="0067378E">
        <w:rPr>
          <w:rFonts w:ascii="Times New Roman" w:hAnsi="Times New Roman" w:cs="Times New Roman"/>
          <w:spacing w:val="20"/>
          <w:sz w:val="24"/>
          <w:szCs w:val="24"/>
        </w:rPr>
        <w:t>. However, Josh then started harassing Megan and sending her constant hateful messages</w:t>
      </w:r>
      <w:r w:rsidR="00A61BC3" w:rsidRPr="0067378E">
        <w:rPr>
          <w:rFonts w:ascii="Times New Roman" w:hAnsi="Times New Roman" w:cs="Times New Roman"/>
          <w:spacing w:val="20"/>
          <w:sz w:val="24"/>
          <w:szCs w:val="24"/>
        </w:rPr>
        <w:t xml:space="preserve">, frequently telling her to commit suicide. Megan tragically took her own life and was found by her parents. It transpired the male to whom she was speaking to was not a man by the name of Josh Evans, but a </w:t>
      </w:r>
      <w:r w:rsidR="007F5C23" w:rsidRPr="0067378E">
        <w:rPr>
          <w:rFonts w:ascii="Times New Roman" w:hAnsi="Times New Roman" w:cs="Times New Roman"/>
          <w:spacing w:val="20"/>
          <w:sz w:val="24"/>
          <w:szCs w:val="24"/>
        </w:rPr>
        <w:t xml:space="preserve">female by the name of Lori Drew, a mother of one of Megan’s past friends </w:t>
      </w:r>
      <w:r w:rsidR="00E038AC" w:rsidRPr="0067378E">
        <w:rPr>
          <w:rFonts w:ascii="Times New Roman" w:hAnsi="Times New Roman" w:cs="Times New Roman"/>
          <w:spacing w:val="20"/>
          <w:sz w:val="24"/>
          <w:szCs w:val="24"/>
        </w:rPr>
        <w:t xml:space="preserve">(Holt, Bossler and </w:t>
      </w:r>
      <w:proofErr w:type="spellStart"/>
      <w:r w:rsidR="00E038AC" w:rsidRPr="0067378E">
        <w:rPr>
          <w:rFonts w:ascii="Times New Roman" w:hAnsi="Times New Roman" w:cs="Times New Roman"/>
          <w:spacing w:val="20"/>
          <w:sz w:val="24"/>
          <w:szCs w:val="24"/>
        </w:rPr>
        <w:t>Seigfried-Spellar</w:t>
      </w:r>
      <w:proofErr w:type="spellEnd"/>
      <w:r w:rsidR="00E038AC" w:rsidRPr="0067378E">
        <w:rPr>
          <w:rFonts w:ascii="Times New Roman" w:hAnsi="Times New Roman" w:cs="Times New Roman"/>
          <w:spacing w:val="20"/>
          <w:sz w:val="24"/>
          <w:szCs w:val="24"/>
        </w:rPr>
        <w:t>, 2015).</w:t>
      </w:r>
    </w:p>
    <w:p w14:paraId="3EE4786B" w14:textId="3CF339C0" w:rsidR="00B710AC" w:rsidRPr="0067378E" w:rsidRDefault="00BF7E59"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 xml:space="preserve">With </w:t>
      </w:r>
      <w:r w:rsidR="00364BAF" w:rsidRPr="0067378E">
        <w:rPr>
          <w:rFonts w:ascii="Times New Roman" w:hAnsi="Times New Roman" w:cs="Times New Roman"/>
          <w:spacing w:val="20"/>
          <w:sz w:val="24"/>
          <w:szCs w:val="24"/>
        </w:rPr>
        <w:t xml:space="preserve">the transparent issues seen by cybercrime. The UK government took a stand and </w:t>
      </w:r>
      <w:r w:rsidR="005E794E" w:rsidRPr="0067378E">
        <w:rPr>
          <w:rFonts w:ascii="Times New Roman" w:hAnsi="Times New Roman" w:cs="Times New Roman"/>
          <w:spacing w:val="20"/>
          <w:sz w:val="24"/>
          <w:szCs w:val="24"/>
        </w:rPr>
        <w:t>in</w:t>
      </w:r>
      <w:r w:rsidR="00364BAF" w:rsidRPr="0067378E">
        <w:rPr>
          <w:rFonts w:ascii="Times New Roman" w:hAnsi="Times New Roman" w:cs="Times New Roman"/>
          <w:spacing w:val="20"/>
          <w:sz w:val="24"/>
          <w:szCs w:val="24"/>
        </w:rPr>
        <w:t xml:space="preserve"> June 2009 published what is known as the “Cyber Security Strategy”. This strategy goes on </w:t>
      </w:r>
      <w:r w:rsidR="00797DFE" w:rsidRPr="0067378E">
        <w:rPr>
          <w:rFonts w:ascii="Times New Roman" w:hAnsi="Times New Roman" w:cs="Times New Roman"/>
          <w:spacing w:val="20"/>
          <w:sz w:val="24"/>
          <w:szCs w:val="24"/>
        </w:rPr>
        <w:t xml:space="preserve">to talk about how </w:t>
      </w:r>
      <w:r w:rsidR="00D11765" w:rsidRPr="0067378E">
        <w:rPr>
          <w:rFonts w:ascii="Times New Roman" w:hAnsi="Times New Roman" w:cs="Times New Roman"/>
          <w:spacing w:val="20"/>
          <w:sz w:val="24"/>
          <w:szCs w:val="24"/>
        </w:rPr>
        <w:t>everyone is has the right and benefit of access to the internet</w:t>
      </w:r>
      <w:r w:rsidR="00597C18" w:rsidRPr="0067378E">
        <w:rPr>
          <w:rFonts w:ascii="Times New Roman" w:hAnsi="Times New Roman" w:cs="Times New Roman"/>
          <w:spacing w:val="20"/>
          <w:sz w:val="24"/>
          <w:szCs w:val="24"/>
        </w:rPr>
        <w:t xml:space="preserve">, but also talks about how it also shows a clear threat to businesses and the public and how cyber criminals will need to be tackled. </w:t>
      </w:r>
      <w:r w:rsidR="00D87967" w:rsidRPr="0067378E">
        <w:rPr>
          <w:rFonts w:ascii="Times New Roman" w:hAnsi="Times New Roman" w:cs="Times New Roman"/>
          <w:spacing w:val="20"/>
          <w:sz w:val="24"/>
          <w:szCs w:val="24"/>
        </w:rPr>
        <w:t xml:space="preserve">The strategy talks about how cybercrime has now </w:t>
      </w:r>
      <w:r w:rsidR="00BD49C6" w:rsidRPr="0067378E">
        <w:rPr>
          <w:rFonts w:ascii="Times New Roman" w:hAnsi="Times New Roman" w:cs="Times New Roman"/>
          <w:spacing w:val="20"/>
          <w:sz w:val="24"/>
          <w:szCs w:val="24"/>
        </w:rPr>
        <w:t>become</w:t>
      </w:r>
      <w:r w:rsidR="00D87967" w:rsidRPr="0067378E">
        <w:rPr>
          <w:rFonts w:ascii="Times New Roman" w:hAnsi="Times New Roman" w:cs="Times New Roman"/>
          <w:spacing w:val="20"/>
          <w:sz w:val="24"/>
          <w:szCs w:val="24"/>
        </w:rPr>
        <w:t xml:space="preserve"> a go to for serious organised crime</w:t>
      </w:r>
      <w:r w:rsidR="00BD49C6" w:rsidRPr="0067378E">
        <w:rPr>
          <w:rFonts w:ascii="Times New Roman" w:hAnsi="Times New Roman" w:cs="Times New Roman"/>
          <w:spacing w:val="20"/>
          <w:sz w:val="24"/>
          <w:szCs w:val="24"/>
        </w:rPr>
        <w:t xml:space="preserve"> who seek to take advantage of </w:t>
      </w:r>
      <w:r w:rsidR="00C84DF7" w:rsidRPr="0067378E">
        <w:rPr>
          <w:rFonts w:ascii="Times New Roman" w:hAnsi="Times New Roman" w:cs="Times New Roman"/>
          <w:spacing w:val="20"/>
          <w:sz w:val="24"/>
          <w:szCs w:val="24"/>
        </w:rPr>
        <w:t xml:space="preserve">people, whether for financial gain or blackmail. </w:t>
      </w:r>
      <w:r w:rsidR="001228E8" w:rsidRPr="0067378E">
        <w:rPr>
          <w:rFonts w:ascii="Times New Roman" w:hAnsi="Times New Roman" w:cs="Times New Roman"/>
          <w:spacing w:val="20"/>
          <w:sz w:val="24"/>
          <w:szCs w:val="24"/>
        </w:rPr>
        <w:t xml:space="preserve">The strategy talks about dedicated crime units, but also talks about public awareness as a method to tackle </w:t>
      </w:r>
      <w:r w:rsidR="0079593B" w:rsidRPr="0067378E">
        <w:rPr>
          <w:rFonts w:ascii="Times New Roman" w:hAnsi="Times New Roman" w:cs="Times New Roman"/>
          <w:spacing w:val="20"/>
          <w:sz w:val="24"/>
          <w:szCs w:val="24"/>
        </w:rPr>
        <w:t>cybercrime (Home Office, 2010).</w:t>
      </w:r>
    </w:p>
    <w:p w14:paraId="6A27973A" w14:textId="05C7906F" w:rsidR="005E4B5A" w:rsidRPr="0067378E" w:rsidRDefault="008D55B6"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For the police t</w:t>
      </w:r>
      <w:r w:rsidR="006D193C" w:rsidRPr="0067378E">
        <w:rPr>
          <w:rFonts w:ascii="Times New Roman" w:hAnsi="Times New Roman" w:cs="Times New Roman"/>
          <w:spacing w:val="20"/>
          <w:sz w:val="24"/>
          <w:szCs w:val="24"/>
        </w:rPr>
        <w:t xml:space="preserve">hey play the same role in tackling cybercrime as they would any other crime. Through the process of investigation and prevention. </w:t>
      </w:r>
      <w:r w:rsidR="00B071DF" w:rsidRPr="0067378E">
        <w:rPr>
          <w:rFonts w:ascii="Times New Roman" w:hAnsi="Times New Roman" w:cs="Times New Roman"/>
          <w:spacing w:val="20"/>
          <w:sz w:val="24"/>
          <w:szCs w:val="24"/>
        </w:rPr>
        <w:t xml:space="preserve">There is a known principle within the policing world known as </w:t>
      </w:r>
      <w:proofErr w:type="spellStart"/>
      <w:r w:rsidR="00B071DF" w:rsidRPr="0067378E">
        <w:rPr>
          <w:rFonts w:ascii="Times New Roman" w:hAnsi="Times New Roman" w:cs="Times New Roman"/>
          <w:spacing w:val="20"/>
          <w:sz w:val="24"/>
          <w:szCs w:val="24"/>
        </w:rPr>
        <w:t>Locard’s</w:t>
      </w:r>
      <w:proofErr w:type="spellEnd"/>
      <w:r w:rsidR="00B071DF" w:rsidRPr="0067378E">
        <w:rPr>
          <w:rFonts w:ascii="Times New Roman" w:hAnsi="Times New Roman" w:cs="Times New Roman"/>
          <w:spacing w:val="20"/>
          <w:sz w:val="24"/>
          <w:szCs w:val="24"/>
        </w:rPr>
        <w:t xml:space="preserve"> Exchange. This principle </w:t>
      </w:r>
      <w:r w:rsidR="00025CC8" w:rsidRPr="0067378E">
        <w:rPr>
          <w:rFonts w:ascii="Times New Roman" w:hAnsi="Times New Roman" w:cs="Times New Roman"/>
          <w:spacing w:val="20"/>
          <w:sz w:val="24"/>
          <w:szCs w:val="24"/>
        </w:rPr>
        <w:t xml:space="preserve">states </w:t>
      </w:r>
      <w:r w:rsidR="00231C24" w:rsidRPr="0067378E">
        <w:rPr>
          <w:rFonts w:ascii="Times New Roman" w:hAnsi="Times New Roman" w:cs="Times New Roman"/>
          <w:i/>
          <w:iCs/>
          <w:spacing w:val="20"/>
          <w:sz w:val="24"/>
          <w:szCs w:val="24"/>
        </w:rPr>
        <w:t xml:space="preserve">“every contact leaves a </w:t>
      </w:r>
      <w:r w:rsidR="006350CB" w:rsidRPr="0067378E">
        <w:rPr>
          <w:rFonts w:ascii="Times New Roman" w:hAnsi="Times New Roman" w:cs="Times New Roman"/>
          <w:i/>
          <w:iCs/>
          <w:spacing w:val="20"/>
          <w:sz w:val="24"/>
          <w:szCs w:val="24"/>
        </w:rPr>
        <w:t xml:space="preserve">trace” </w:t>
      </w:r>
      <w:r w:rsidR="006350CB" w:rsidRPr="0067378E">
        <w:rPr>
          <w:rFonts w:ascii="Times New Roman" w:hAnsi="Times New Roman" w:cs="Times New Roman"/>
          <w:spacing w:val="20"/>
          <w:sz w:val="24"/>
          <w:szCs w:val="24"/>
        </w:rPr>
        <w:t>(</w:t>
      </w:r>
      <w:proofErr w:type="spellStart"/>
      <w:r w:rsidR="006350CB" w:rsidRPr="0067378E">
        <w:rPr>
          <w:rFonts w:ascii="Times New Roman" w:hAnsi="Times New Roman" w:cs="Times New Roman"/>
          <w:spacing w:val="20"/>
          <w:sz w:val="24"/>
          <w:szCs w:val="24"/>
        </w:rPr>
        <w:t>Horswell</w:t>
      </w:r>
      <w:proofErr w:type="spellEnd"/>
      <w:r w:rsidR="006350CB" w:rsidRPr="0067378E">
        <w:rPr>
          <w:rFonts w:ascii="Times New Roman" w:hAnsi="Times New Roman" w:cs="Times New Roman"/>
          <w:spacing w:val="20"/>
          <w:sz w:val="24"/>
          <w:szCs w:val="24"/>
        </w:rPr>
        <w:t>, 2004).</w:t>
      </w:r>
      <w:r w:rsidR="005E0B5A" w:rsidRPr="0067378E">
        <w:rPr>
          <w:rFonts w:ascii="Times New Roman" w:hAnsi="Times New Roman" w:cs="Times New Roman"/>
          <w:spacing w:val="20"/>
          <w:sz w:val="24"/>
          <w:szCs w:val="24"/>
        </w:rPr>
        <w:t xml:space="preserve"> This principle still applies to that of the digital world</w:t>
      </w:r>
      <w:r w:rsidR="00793D9A" w:rsidRPr="0067378E">
        <w:rPr>
          <w:rFonts w:ascii="Times New Roman" w:hAnsi="Times New Roman" w:cs="Times New Roman"/>
          <w:spacing w:val="20"/>
          <w:sz w:val="24"/>
          <w:szCs w:val="24"/>
        </w:rPr>
        <w:t xml:space="preserve"> and is completed </w:t>
      </w:r>
      <w:r w:rsidR="00103EF6" w:rsidRPr="0067378E">
        <w:rPr>
          <w:rFonts w:ascii="Times New Roman" w:hAnsi="Times New Roman" w:cs="Times New Roman"/>
          <w:spacing w:val="20"/>
          <w:sz w:val="24"/>
          <w:szCs w:val="24"/>
        </w:rPr>
        <w:t xml:space="preserve">through what is known as digital forensics. </w:t>
      </w:r>
      <w:r w:rsidR="00B8506B" w:rsidRPr="0067378E">
        <w:rPr>
          <w:rFonts w:ascii="Times New Roman" w:hAnsi="Times New Roman" w:cs="Times New Roman"/>
          <w:spacing w:val="20"/>
          <w:sz w:val="24"/>
          <w:szCs w:val="24"/>
        </w:rPr>
        <w:t xml:space="preserve">In short digital forensics is the application of </w:t>
      </w:r>
      <w:r w:rsidR="00142FAA" w:rsidRPr="0067378E">
        <w:rPr>
          <w:rFonts w:ascii="Times New Roman" w:hAnsi="Times New Roman" w:cs="Times New Roman"/>
          <w:spacing w:val="20"/>
          <w:sz w:val="24"/>
          <w:szCs w:val="24"/>
        </w:rPr>
        <w:t xml:space="preserve">discovering information from a digital device. </w:t>
      </w:r>
      <w:r w:rsidR="00EE022F" w:rsidRPr="0067378E">
        <w:rPr>
          <w:rFonts w:ascii="Times New Roman" w:hAnsi="Times New Roman" w:cs="Times New Roman"/>
          <w:spacing w:val="20"/>
          <w:sz w:val="24"/>
          <w:szCs w:val="24"/>
        </w:rPr>
        <w:t xml:space="preserve">With the most common digital </w:t>
      </w:r>
      <w:r w:rsidR="00302E16" w:rsidRPr="0067378E">
        <w:rPr>
          <w:rFonts w:ascii="Times New Roman" w:hAnsi="Times New Roman" w:cs="Times New Roman"/>
          <w:spacing w:val="20"/>
          <w:sz w:val="24"/>
          <w:szCs w:val="24"/>
        </w:rPr>
        <w:t xml:space="preserve">forensics being used to </w:t>
      </w:r>
      <w:r w:rsidR="002C45E0" w:rsidRPr="0067378E">
        <w:rPr>
          <w:rFonts w:ascii="Times New Roman" w:hAnsi="Times New Roman" w:cs="Times New Roman"/>
          <w:spacing w:val="20"/>
          <w:sz w:val="24"/>
          <w:szCs w:val="24"/>
        </w:rPr>
        <w:t>examine</w:t>
      </w:r>
      <w:r w:rsidR="00302E16" w:rsidRPr="0067378E">
        <w:rPr>
          <w:rFonts w:ascii="Times New Roman" w:hAnsi="Times New Roman" w:cs="Times New Roman"/>
          <w:spacing w:val="20"/>
          <w:sz w:val="24"/>
          <w:szCs w:val="24"/>
        </w:rPr>
        <w:t xml:space="preserve"> computers; printers; cell phones; mobile devices; gaming consoles; </w:t>
      </w:r>
      <w:r w:rsidR="002128CC" w:rsidRPr="0067378E">
        <w:rPr>
          <w:rFonts w:ascii="Times New Roman" w:hAnsi="Times New Roman" w:cs="Times New Roman"/>
          <w:spacing w:val="20"/>
          <w:sz w:val="24"/>
          <w:szCs w:val="24"/>
        </w:rPr>
        <w:t>and even technology attached to a car</w:t>
      </w:r>
      <w:r w:rsidR="00814E0E" w:rsidRPr="0067378E">
        <w:rPr>
          <w:rFonts w:ascii="Times New Roman" w:hAnsi="Times New Roman" w:cs="Times New Roman"/>
          <w:spacing w:val="20"/>
          <w:sz w:val="24"/>
          <w:szCs w:val="24"/>
        </w:rPr>
        <w:t xml:space="preserve"> (</w:t>
      </w:r>
      <w:proofErr w:type="spellStart"/>
      <w:r w:rsidR="00814E0E" w:rsidRPr="0067378E">
        <w:rPr>
          <w:rFonts w:ascii="Times New Roman" w:hAnsi="Times New Roman" w:cs="Times New Roman"/>
          <w:spacing w:val="20"/>
          <w:sz w:val="24"/>
          <w:szCs w:val="24"/>
        </w:rPr>
        <w:t>Gogolin</w:t>
      </w:r>
      <w:proofErr w:type="spellEnd"/>
      <w:r w:rsidR="00814E0E" w:rsidRPr="0067378E">
        <w:rPr>
          <w:rFonts w:ascii="Times New Roman" w:hAnsi="Times New Roman" w:cs="Times New Roman"/>
          <w:spacing w:val="20"/>
          <w:sz w:val="24"/>
          <w:szCs w:val="24"/>
        </w:rPr>
        <w:t>, 2021).</w:t>
      </w:r>
      <w:r w:rsidR="006D579D" w:rsidRPr="0067378E">
        <w:rPr>
          <w:rFonts w:ascii="Times New Roman" w:hAnsi="Times New Roman" w:cs="Times New Roman"/>
          <w:spacing w:val="20"/>
          <w:sz w:val="24"/>
          <w:szCs w:val="24"/>
        </w:rPr>
        <w:t xml:space="preserve"> This </w:t>
      </w:r>
      <w:r w:rsidR="00451295" w:rsidRPr="0067378E">
        <w:rPr>
          <w:rFonts w:ascii="Times New Roman" w:hAnsi="Times New Roman" w:cs="Times New Roman"/>
          <w:spacing w:val="20"/>
          <w:sz w:val="24"/>
          <w:szCs w:val="24"/>
        </w:rPr>
        <w:t xml:space="preserve">examination of the devices </w:t>
      </w:r>
      <w:r w:rsidR="0080282C" w:rsidRPr="0067378E">
        <w:rPr>
          <w:rFonts w:ascii="Times New Roman" w:hAnsi="Times New Roman" w:cs="Times New Roman"/>
          <w:spacing w:val="20"/>
          <w:sz w:val="24"/>
          <w:szCs w:val="24"/>
        </w:rPr>
        <w:t>allows</w:t>
      </w:r>
      <w:r w:rsidR="00451295" w:rsidRPr="0067378E">
        <w:rPr>
          <w:rFonts w:ascii="Times New Roman" w:hAnsi="Times New Roman" w:cs="Times New Roman"/>
          <w:spacing w:val="20"/>
          <w:sz w:val="24"/>
          <w:szCs w:val="24"/>
        </w:rPr>
        <w:t xml:space="preserve"> the police to build up evidence, which can be used to prove or disprove the alleged persons involvement within the </w:t>
      </w:r>
      <w:r w:rsidR="00451295" w:rsidRPr="0067378E">
        <w:rPr>
          <w:rFonts w:ascii="Times New Roman" w:hAnsi="Times New Roman" w:cs="Times New Roman"/>
          <w:spacing w:val="20"/>
          <w:sz w:val="24"/>
          <w:szCs w:val="24"/>
        </w:rPr>
        <w:lastRenderedPageBreak/>
        <w:t xml:space="preserve">offence. </w:t>
      </w:r>
      <w:r w:rsidR="00814E0E" w:rsidRPr="0067378E">
        <w:rPr>
          <w:rFonts w:ascii="Times New Roman" w:hAnsi="Times New Roman" w:cs="Times New Roman"/>
          <w:spacing w:val="20"/>
          <w:sz w:val="24"/>
          <w:szCs w:val="24"/>
        </w:rPr>
        <w:t xml:space="preserve"> </w:t>
      </w:r>
      <w:r w:rsidR="005307F7" w:rsidRPr="0067378E">
        <w:rPr>
          <w:rFonts w:ascii="Times New Roman" w:hAnsi="Times New Roman" w:cs="Times New Roman"/>
          <w:spacing w:val="20"/>
          <w:sz w:val="24"/>
          <w:szCs w:val="24"/>
        </w:rPr>
        <w:t xml:space="preserve">To use the case of Megan as explained above as an example. As part of the investigation the police would seize the phone from </w:t>
      </w:r>
      <w:r w:rsidR="004077D5" w:rsidRPr="0067378E">
        <w:rPr>
          <w:rFonts w:ascii="Times New Roman" w:hAnsi="Times New Roman" w:cs="Times New Roman"/>
          <w:spacing w:val="20"/>
          <w:sz w:val="24"/>
          <w:szCs w:val="24"/>
        </w:rPr>
        <w:t xml:space="preserve">Lori and through digital forensics, the phone would be </w:t>
      </w:r>
      <w:r w:rsidR="00433CB7" w:rsidRPr="0067378E">
        <w:rPr>
          <w:rFonts w:ascii="Times New Roman" w:hAnsi="Times New Roman" w:cs="Times New Roman"/>
          <w:spacing w:val="20"/>
          <w:sz w:val="24"/>
          <w:szCs w:val="24"/>
        </w:rPr>
        <w:t>downloaded,</w:t>
      </w:r>
      <w:r w:rsidR="004077D5" w:rsidRPr="0067378E">
        <w:rPr>
          <w:rFonts w:ascii="Times New Roman" w:hAnsi="Times New Roman" w:cs="Times New Roman"/>
          <w:spacing w:val="20"/>
          <w:sz w:val="24"/>
          <w:szCs w:val="24"/>
        </w:rPr>
        <w:t xml:space="preserve"> and the evidence would be used within court</w:t>
      </w:r>
      <w:r w:rsidR="00433CB7" w:rsidRPr="0067378E">
        <w:rPr>
          <w:rFonts w:ascii="Times New Roman" w:hAnsi="Times New Roman" w:cs="Times New Roman"/>
          <w:spacing w:val="20"/>
          <w:sz w:val="24"/>
          <w:szCs w:val="24"/>
        </w:rPr>
        <w:t xml:space="preserve"> to push for the prosecution. </w:t>
      </w:r>
      <w:r w:rsidR="00F318FA" w:rsidRPr="0067378E">
        <w:rPr>
          <w:rFonts w:ascii="Times New Roman" w:hAnsi="Times New Roman" w:cs="Times New Roman"/>
          <w:spacing w:val="20"/>
          <w:sz w:val="24"/>
          <w:szCs w:val="24"/>
        </w:rPr>
        <w:t xml:space="preserve">The second tool the police have is prevention. By educating the public </w:t>
      </w:r>
      <w:r w:rsidR="008829A3" w:rsidRPr="0067378E">
        <w:rPr>
          <w:rFonts w:ascii="Times New Roman" w:hAnsi="Times New Roman" w:cs="Times New Roman"/>
          <w:spacing w:val="20"/>
          <w:sz w:val="24"/>
          <w:szCs w:val="24"/>
        </w:rPr>
        <w:t>what to look out for and providing them with safety advice, it means the public</w:t>
      </w:r>
      <w:r w:rsidR="000E30AA" w:rsidRPr="0067378E">
        <w:rPr>
          <w:rFonts w:ascii="Times New Roman" w:hAnsi="Times New Roman" w:cs="Times New Roman"/>
          <w:spacing w:val="20"/>
          <w:sz w:val="24"/>
          <w:szCs w:val="24"/>
        </w:rPr>
        <w:t xml:space="preserve"> can be aware of what to look out for. These examples of safety </w:t>
      </w:r>
      <w:r w:rsidR="00F005D7" w:rsidRPr="0067378E">
        <w:rPr>
          <w:rFonts w:ascii="Times New Roman" w:hAnsi="Times New Roman" w:cs="Times New Roman"/>
          <w:spacing w:val="20"/>
          <w:sz w:val="24"/>
          <w:szCs w:val="24"/>
        </w:rPr>
        <w:t>advice</w:t>
      </w:r>
      <w:r w:rsidR="000E30AA" w:rsidRPr="0067378E">
        <w:rPr>
          <w:rFonts w:ascii="Times New Roman" w:hAnsi="Times New Roman" w:cs="Times New Roman"/>
          <w:spacing w:val="20"/>
          <w:sz w:val="24"/>
          <w:szCs w:val="24"/>
        </w:rPr>
        <w:t xml:space="preserve"> can range </w:t>
      </w:r>
      <w:r w:rsidR="00F005D7" w:rsidRPr="0067378E">
        <w:rPr>
          <w:rFonts w:ascii="Times New Roman" w:hAnsi="Times New Roman" w:cs="Times New Roman"/>
          <w:spacing w:val="20"/>
          <w:sz w:val="24"/>
          <w:szCs w:val="24"/>
        </w:rPr>
        <w:t>to but</w:t>
      </w:r>
      <w:r w:rsidR="000E30AA" w:rsidRPr="0067378E">
        <w:rPr>
          <w:rFonts w:ascii="Times New Roman" w:hAnsi="Times New Roman" w:cs="Times New Roman"/>
          <w:spacing w:val="20"/>
          <w:sz w:val="24"/>
          <w:szCs w:val="24"/>
        </w:rPr>
        <w:t xml:space="preserve"> are not limited </w:t>
      </w:r>
      <w:r w:rsidR="00F005D7" w:rsidRPr="0067378E">
        <w:rPr>
          <w:rFonts w:ascii="Times New Roman" w:hAnsi="Times New Roman" w:cs="Times New Roman"/>
          <w:spacing w:val="20"/>
          <w:sz w:val="24"/>
          <w:szCs w:val="24"/>
        </w:rPr>
        <w:t>to</w:t>
      </w:r>
      <w:r w:rsidR="000E30AA" w:rsidRPr="0067378E">
        <w:rPr>
          <w:rFonts w:ascii="Times New Roman" w:hAnsi="Times New Roman" w:cs="Times New Roman"/>
          <w:spacing w:val="20"/>
          <w:sz w:val="24"/>
          <w:szCs w:val="24"/>
        </w:rPr>
        <w:t xml:space="preserve"> never share your passwords; never meet someone online who you have not met before; never give out personal details</w:t>
      </w:r>
      <w:r w:rsidR="00BD10CF" w:rsidRPr="0067378E">
        <w:rPr>
          <w:rFonts w:ascii="Times New Roman" w:hAnsi="Times New Roman" w:cs="Times New Roman"/>
          <w:spacing w:val="20"/>
          <w:sz w:val="24"/>
          <w:szCs w:val="24"/>
        </w:rPr>
        <w:t>; ensure your privacy settings are secure; do not post anything online, you do not wany others to see; and ensure your firewall/anti-virus software is up to date</w:t>
      </w:r>
      <w:r w:rsidR="00F005D7" w:rsidRPr="0067378E">
        <w:rPr>
          <w:spacing w:val="20"/>
        </w:rPr>
        <w:t xml:space="preserve"> </w:t>
      </w:r>
      <w:r w:rsidR="00F005D7" w:rsidRPr="0067378E">
        <w:rPr>
          <w:rFonts w:ascii="Times New Roman" w:hAnsi="Times New Roman" w:cs="Times New Roman"/>
          <w:spacing w:val="20"/>
          <w:sz w:val="24"/>
          <w:szCs w:val="24"/>
        </w:rPr>
        <w:t>(Hunter, 2012)</w:t>
      </w:r>
      <w:r w:rsidR="00EA6943" w:rsidRPr="0067378E">
        <w:rPr>
          <w:rFonts w:ascii="Times New Roman" w:hAnsi="Times New Roman" w:cs="Times New Roman"/>
          <w:spacing w:val="20"/>
          <w:sz w:val="24"/>
          <w:szCs w:val="24"/>
        </w:rPr>
        <w:t>.</w:t>
      </w:r>
    </w:p>
    <w:p w14:paraId="2C30DD72" w14:textId="0E4D0F93" w:rsidR="00606F1D" w:rsidRPr="0067378E" w:rsidRDefault="00606F1D"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In conclusion</w:t>
      </w:r>
      <w:r w:rsidR="00551B74" w:rsidRPr="0067378E">
        <w:rPr>
          <w:rFonts w:ascii="Times New Roman" w:hAnsi="Times New Roman" w:cs="Times New Roman"/>
          <w:spacing w:val="20"/>
          <w:sz w:val="24"/>
          <w:szCs w:val="24"/>
        </w:rPr>
        <w:t xml:space="preserve"> the role of the police in tackling complex crimes committing on the internet </w:t>
      </w:r>
      <w:r w:rsidR="00DA2391" w:rsidRPr="0067378E">
        <w:rPr>
          <w:rFonts w:ascii="Times New Roman" w:hAnsi="Times New Roman" w:cs="Times New Roman"/>
          <w:spacing w:val="20"/>
          <w:sz w:val="24"/>
          <w:szCs w:val="24"/>
        </w:rPr>
        <w:t>remains the same it always has since the police was founded. The only thing that has changed is the process</w:t>
      </w:r>
      <w:r w:rsidR="00F55F6A" w:rsidRPr="0067378E">
        <w:rPr>
          <w:rFonts w:ascii="Times New Roman" w:hAnsi="Times New Roman" w:cs="Times New Roman"/>
          <w:spacing w:val="20"/>
          <w:sz w:val="24"/>
          <w:szCs w:val="24"/>
        </w:rPr>
        <w:t>. However, w</w:t>
      </w:r>
      <w:r w:rsidR="00DA2391" w:rsidRPr="0067378E">
        <w:rPr>
          <w:rFonts w:ascii="Times New Roman" w:hAnsi="Times New Roman" w:cs="Times New Roman"/>
          <w:spacing w:val="20"/>
          <w:sz w:val="24"/>
          <w:szCs w:val="24"/>
        </w:rPr>
        <w:t xml:space="preserve">ith the introduction of new teams, such as the digital forensics team. It still provides the police means of investigating the offence and </w:t>
      </w:r>
      <w:r w:rsidR="0095539A" w:rsidRPr="0067378E">
        <w:rPr>
          <w:rFonts w:ascii="Times New Roman" w:hAnsi="Times New Roman" w:cs="Times New Roman"/>
          <w:spacing w:val="20"/>
          <w:sz w:val="24"/>
          <w:szCs w:val="24"/>
        </w:rPr>
        <w:t>collating</w:t>
      </w:r>
      <w:r w:rsidR="00DA2391" w:rsidRPr="0067378E">
        <w:rPr>
          <w:rFonts w:ascii="Times New Roman" w:hAnsi="Times New Roman" w:cs="Times New Roman"/>
          <w:spacing w:val="20"/>
          <w:sz w:val="24"/>
          <w:szCs w:val="24"/>
        </w:rPr>
        <w:t xml:space="preserve"> the evidence</w:t>
      </w:r>
      <w:r w:rsidR="0095539A" w:rsidRPr="0067378E">
        <w:rPr>
          <w:rFonts w:ascii="Times New Roman" w:hAnsi="Times New Roman" w:cs="Times New Roman"/>
          <w:spacing w:val="20"/>
          <w:sz w:val="24"/>
          <w:szCs w:val="24"/>
        </w:rPr>
        <w:t xml:space="preserve"> against the suspect.</w:t>
      </w:r>
    </w:p>
    <w:p w14:paraId="5A0236DE" w14:textId="0A63C7C1" w:rsidR="0068099D" w:rsidRPr="0067378E" w:rsidRDefault="0077682A" w:rsidP="0067378E">
      <w:pPr>
        <w:spacing w:line="360" w:lineRule="auto"/>
        <w:jc w:val="both"/>
        <w:rPr>
          <w:rFonts w:ascii="Times New Roman" w:hAnsi="Times New Roman" w:cs="Times New Roman"/>
          <w:b/>
          <w:bCs/>
          <w:spacing w:val="20"/>
          <w:sz w:val="24"/>
          <w:szCs w:val="24"/>
          <w:u w:val="single"/>
        </w:rPr>
      </w:pPr>
      <w:r w:rsidRPr="0067378E">
        <w:rPr>
          <w:rFonts w:ascii="Times New Roman" w:hAnsi="Times New Roman" w:cs="Times New Roman"/>
          <w:b/>
          <w:bCs/>
          <w:spacing w:val="20"/>
          <w:sz w:val="24"/>
          <w:szCs w:val="24"/>
          <w:u w:val="single"/>
        </w:rPr>
        <w:t>Words Used 1020.</w:t>
      </w:r>
    </w:p>
    <w:p w14:paraId="02C2CF8F" w14:textId="77777777" w:rsidR="005D34C0" w:rsidRPr="0067378E" w:rsidRDefault="005D34C0" w:rsidP="0067378E">
      <w:pPr>
        <w:spacing w:line="360" w:lineRule="auto"/>
        <w:jc w:val="both"/>
        <w:rPr>
          <w:rFonts w:ascii="Times New Roman" w:hAnsi="Times New Roman" w:cs="Times New Roman"/>
          <w:b/>
          <w:bCs/>
          <w:spacing w:val="20"/>
          <w:sz w:val="24"/>
          <w:szCs w:val="24"/>
        </w:rPr>
      </w:pPr>
    </w:p>
    <w:p w14:paraId="7716A0EC" w14:textId="77777777" w:rsidR="005D34C0" w:rsidRPr="0067378E" w:rsidRDefault="005D34C0" w:rsidP="0067378E">
      <w:pPr>
        <w:spacing w:line="360" w:lineRule="auto"/>
        <w:jc w:val="both"/>
        <w:rPr>
          <w:rFonts w:ascii="Times New Roman" w:hAnsi="Times New Roman" w:cs="Times New Roman"/>
          <w:b/>
          <w:bCs/>
          <w:spacing w:val="20"/>
          <w:sz w:val="24"/>
          <w:szCs w:val="24"/>
        </w:rPr>
      </w:pPr>
    </w:p>
    <w:p w14:paraId="3E6B3663" w14:textId="77777777" w:rsidR="005D34C0" w:rsidRPr="0067378E" w:rsidRDefault="005D34C0" w:rsidP="0067378E">
      <w:pPr>
        <w:spacing w:line="360" w:lineRule="auto"/>
        <w:jc w:val="both"/>
        <w:rPr>
          <w:rFonts w:ascii="Times New Roman" w:hAnsi="Times New Roman" w:cs="Times New Roman"/>
          <w:b/>
          <w:bCs/>
          <w:spacing w:val="20"/>
          <w:sz w:val="24"/>
          <w:szCs w:val="24"/>
        </w:rPr>
      </w:pPr>
    </w:p>
    <w:p w14:paraId="010F22BB" w14:textId="77777777" w:rsidR="005D34C0" w:rsidRPr="0067378E" w:rsidRDefault="005D34C0" w:rsidP="0067378E">
      <w:pPr>
        <w:spacing w:line="360" w:lineRule="auto"/>
        <w:jc w:val="both"/>
        <w:rPr>
          <w:rFonts w:ascii="Times New Roman" w:hAnsi="Times New Roman" w:cs="Times New Roman"/>
          <w:b/>
          <w:bCs/>
          <w:spacing w:val="20"/>
          <w:sz w:val="24"/>
          <w:szCs w:val="24"/>
        </w:rPr>
      </w:pPr>
    </w:p>
    <w:p w14:paraId="62FA9915" w14:textId="77777777" w:rsidR="005D34C0" w:rsidRPr="0067378E" w:rsidRDefault="005D34C0" w:rsidP="0067378E">
      <w:pPr>
        <w:spacing w:line="360" w:lineRule="auto"/>
        <w:jc w:val="both"/>
        <w:rPr>
          <w:rFonts w:ascii="Times New Roman" w:hAnsi="Times New Roman" w:cs="Times New Roman"/>
          <w:b/>
          <w:bCs/>
          <w:spacing w:val="20"/>
          <w:sz w:val="24"/>
          <w:szCs w:val="24"/>
        </w:rPr>
      </w:pPr>
    </w:p>
    <w:p w14:paraId="35481A2C" w14:textId="77777777" w:rsidR="005D34C0" w:rsidRPr="0067378E" w:rsidRDefault="005D34C0" w:rsidP="0067378E">
      <w:pPr>
        <w:spacing w:line="360" w:lineRule="auto"/>
        <w:jc w:val="both"/>
        <w:rPr>
          <w:rFonts w:ascii="Times New Roman" w:hAnsi="Times New Roman" w:cs="Times New Roman"/>
          <w:b/>
          <w:bCs/>
          <w:spacing w:val="20"/>
          <w:sz w:val="24"/>
          <w:szCs w:val="24"/>
        </w:rPr>
      </w:pPr>
    </w:p>
    <w:p w14:paraId="4C1E5852" w14:textId="77777777" w:rsidR="005D34C0" w:rsidRPr="0067378E" w:rsidRDefault="005D34C0" w:rsidP="0067378E">
      <w:pPr>
        <w:spacing w:line="360" w:lineRule="auto"/>
        <w:jc w:val="both"/>
        <w:rPr>
          <w:rFonts w:ascii="Times New Roman" w:hAnsi="Times New Roman" w:cs="Times New Roman"/>
          <w:b/>
          <w:bCs/>
          <w:spacing w:val="20"/>
          <w:sz w:val="24"/>
          <w:szCs w:val="24"/>
        </w:rPr>
      </w:pPr>
    </w:p>
    <w:p w14:paraId="044BDE3F" w14:textId="77777777" w:rsidR="005D34C0" w:rsidRPr="0067378E" w:rsidRDefault="005D34C0" w:rsidP="0067378E">
      <w:pPr>
        <w:spacing w:line="360" w:lineRule="auto"/>
        <w:jc w:val="both"/>
        <w:rPr>
          <w:rFonts w:ascii="Times New Roman" w:hAnsi="Times New Roman" w:cs="Times New Roman"/>
          <w:b/>
          <w:bCs/>
          <w:spacing w:val="20"/>
          <w:sz w:val="24"/>
          <w:szCs w:val="24"/>
        </w:rPr>
      </w:pPr>
    </w:p>
    <w:p w14:paraId="3FDE247E" w14:textId="77777777" w:rsidR="005D34C0" w:rsidRPr="0067378E" w:rsidRDefault="005D34C0" w:rsidP="0067378E">
      <w:pPr>
        <w:spacing w:line="360" w:lineRule="auto"/>
        <w:jc w:val="both"/>
        <w:rPr>
          <w:rFonts w:ascii="Times New Roman" w:hAnsi="Times New Roman" w:cs="Times New Roman"/>
          <w:b/>
          <w:bCs/>
          <w:spacing w:val="20"/>
          <w:sz w:val="24"/>
          <w:szCs w:val="24"/>
        </w:rPr>
      </w:pPr>
    </w:p>
    <w:p w14:paraId="2C91158A" w14:textId="77777777" w:rsidR="005D34C0" w:rsidRPr="0067378E" w:rsidRDefault="005D34C0" w:rsidP="0067378E">
      <w:pPr>
        <w:spacing w:line="360" w:lineRule="auto"/>
        <w:jc w:val="both"/>
        <w:rPr>
          <w:rFonts w:ascii="Times New Roman" w:hAnsi="Times New Roman" w:cs="Times New Roman"/>
          <w:b/>
          <w:bCs/>
          <w:spacing w:val="20"/>
          <w:sz w:val="24"/>
          <w:szCs w:val="24"/>
        </w:rPr>
      </w:pPr>
    </w:p>
    <w:p w14:paraId="30F52242" w14:textId="77777777" w:rsidR="005D34C0" w:rsidRPr="0067378E" w:rsidRDefault="005D34C0" w:rsidP="0067378E">
      <w:pPr>
        <w:spacing w:line="360" w:lineRule="auto"/>
        <w:jc w:val="both"/>
        <w:rPr>
          <w:rFonts w:ascii="Times New Roman" w:hAnsi="Times New Roman" w:cs="Times New Roman"/>
          <w:b/>
          <w:bCs/>
          <w:spacing w:val="20"/>
          <w:sz w:val="24"/>
          <w:szCs w:val="24"/>
        </w:rPr>
      </w:pPr>
    </w:p>
    <w:p w14:paraId="43920D72" w14:textId="013C665C" w:rsidR="000C61DD" w:rsidRPr="0067378E" w:rsidRDefault="000C61DD" w:rsidP="0067378E">
      <w:pPr>
        <w:spacing w:line="360" w:lineRule="auto"/>
        <w:jc w:val="both"/>
        <w:rPr>
          <w:rFonts w:ascii="Times New Roman" w:hAnsi="Times New Roman" w:cs="Times New Roman"/>
          <w:b/>
          <w:bCs/>
          <w:spacing w:val="20"/>
          <w:sz w:val="24"/>
          <w:szCs w:val="24"/>
        </w:rPr>
      </w:pPr>
      <w:r w:rsidRPr="0067378E">
        <w:rPr>
          <w:rFonts w:ascii="Times New Roman" w:hAnsi="Times New Roman" w:cs="Times New Roman"/>
          <w:b/>
          <w:bCs/>
          <w:spacing w:val="20"/>
          <w:sz w:val="24"/>
          <w:szCs w:val="24"/>
        </w:rPr>
        <w:t>ESSAY THREE</w:t>
      </w:r>
    </w:p>
    <w:p w14:paraId="2E5D9080" w14:textId="63BB05F5" w:rsidR="00D15484" w:rsidRPr="0067378E" w:rsidRDefault="000C61DD"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 xml:space="preserve">This essay is going to be critically evaluating the use of a Covert Human Intelligence Source (CHIS) in the investigation of serious and organised </w:t>
      </w:r>
      <w:r w:rsidR="00BF2434" w:rsidRPr="0067378E">
        <w:rPr>
          <w:rFonts w:ascii="Times New Roman" w:hAnsi="Times New Roman" w:cs="Times New Roman"/>
          <w:spacing w:val="20"/>
          <w:sz w:val="24"/>
          <w:szCs w:val="24"/>
        </w:rPr>
        <w:t xml:space="preserve">crime. </w:t>
      </w:r>
    </w:p>
    <w:p w14:paraId="520CFAA2" w14:textId="2F05879F" w:rsidR="000C61DD" w:rsidRPr="0067378E" w:rsidRDefault="003D01FB"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Defining a CHIS has had some issues throughout the years. The</w:t>
      </w:r>
      <w:r w:rsidR="00247F41" w:rsidRPr="0067378E">
        <w:rPr>
          <w:rFonts w:ascii="Times New Roman" w:hAnsi="Times New Roman" w:cs="Times New Roman"/>
          <w:spacing w:val="20"/>
          <w:sz w:val="24"/>
          <w:szCs w:val="24"/>
        </w:rPr>
        <w:t xml:space="preserve">re are two </w:t>
      </w:r>
      <w:r w:rsidR="00BF1B7F" w:rsidRPr="0067378E">
        <w:rPr>
          <w:rFonts w:ascii="Times New Roman" w:hAnsi="Times New Roman" w:cs="Times New Roman"/>
          <w:spacing w:val="20"/>
          <w:sz w:val="24"/>
          <w:szCs w:val="24"/>
        </w:rPr>
        <w:t>categories</w:t>
      </w:r>
      <w:r w:rsidR="00247F41" w:rsidRPr="0067378E">
        <w:rPr>
          <w:rFonts w:ascii="Times New Roman" w:hAnsi="Times New Roman" w:cs="Times New Roman"/>
          <w:spacing w:val="20"/>
          <w:sz w:val="24"/>
          <w:szCs w:val="24"/>
        </w:rPr>
        <w:t xml:space="preserve"> this is an informant and </w:t>
      </w:r>
      <w:r w:rsidR="00BF1B7F" w:rsidRPr="0067378E">
        <w:rPr>
          <w:rFonts w:ascii="Times New Roman" w:hAnsi="Times New Roman" w:cs="Times New Roman"/>
          <w:spacing w:val="20"/>
          <w:sz w:val="24"/>
          <w:szCs w:val="24"/>
        </w:rPr>
        <w:t>an</w:t>
      </w:r>
      <w:r w:rsidR="00247F41" w:rsidRPr="0067378E">
        <w:rPr>
          <w:rFonts w:ascii="Times New Roman" w:hAnsi="Times New Roman" w:cs="Times New Roman"/>
          <w:spacing w:val="20"/>
          <w:sz w:val="24"/>
          <w:szCs w:val="24"/>
        </w:rPr>
        <w:t xml:space="preserve"> informer. The difference between the two </w:t>
      </w:r>
      <w:r w:rsidR="005211C9" w:rsidRPr="0067378E">
        <w:rPr>
          <w:rFonts w:ascii="Times New Roman" w:hAnsi="Times New Roman" w:cs="Times New Roman"/>
          <w:spacing w:val="20"/>
          <w:sz w:val="24"/>
          <w:szCs w:val="24"/>
        </w:rPr>
        <w:t>are</w:t>
      </w:r>
      <w:r w:rsidR="00BF1B7F" w:rsidRPr="0067378E">
        <w:rPr>
          <w:rFonts w:ascii="Times New Roman" w:hAnsi="Times New Roman" w:cs="Times New Roman"/>
          <w:spacing w:val="20"/>
          <w:sz w:val="24"/>
          <w:szCs w:val="24"/>
        </w:rPr>
        <w:t xml:space="preserve"> the </w:t>
      </w:r>
      <w:r w:rsidR="00B90CAE" w:rsidRPr="0067378E">
        <w:rPr>
          <w:rFonts w:ascii="Times New Roman" w:hAnsi="Times New Roman" w:cs="Times New Roman"/>
          <w:spacing w:val="20"/>
          <w:sz w:val="24"/>
          <w:szCs w:val="24"/>
        </w:rPr>
        <w:t>informant</w:t>
      </w:r>
      <w:r w:rsidR="00BF1B7F" w:rsidRPr="0067378E">
        <w:rPr>
          <w:rFonts w:ascii="Times New Roman" w:hAnsi="Times New Roman" w:cs="Times New Roman"/>
          <w:spacing w:val="20"/>
          <w:sz w:val="24"/>
          <w:szCs w:val="24"/>
        </w:rPr>
        <w:t xml:space="preserve"> is someone who provides information, but only as a victim and or witness, whereas the inform</w:t>
      </w:r>
      <w:r w:rsidR="00B90CAE" w:rsidRPr="0067378E">
        <w:rPr>
          <w:rFonts w:ascii="Times New Roman" w:hAnsi="Times New Roman" w:cs="Times New Roman"/>
          <w:spacing w:val="20"/>
          <w:sz w:val="24"/>
          <w:szCs w:val="24"/>
        </w:rPr>
        <w:t>er</w:t>
      </w:r>
      <w:r w:rsidR="00BF1B7F" w:rsidRPr="0067378E">
        <w:rPr>
          <w:rFonts w:ascii="Times New Roman" w:hAnsi="Times New Roman" w:cs="Times New Roman"/>
          <w:spacing w:val="20"/>
          <w:sz w:val="24"/>
          <w:szCs w:val="24"/>
        </w:rPr>
        <w:t xml:space="preserve"> is a person</w:t>
      </w:r>
      <w:r w:rsidR="00032826" w:rsidRPr="0067378E">
        <w:rPr>
          <w:rFonts w:ascii="Times New Roman" w:hAnsi="Times New Roman" w:cs="Times New Roman"/>
          <w:spacing w:val="20"/>
          <w:sz w:val="24"/>
          <w:szCs w:val="24"/>
        </w:rPr>
        <w:t xml:space="preserve"> who is a criminal associate or co-conspirator and is providing information for either money</w:t>
      </w:r>
      <w:r w:rsidR="00DB2BA1" w:rsidRPr="0067378E">
        <w:rPr>
          <w:rFonts w:ascii="Times New Roman" w:hAnsi="Times New Roman" w:cs="Times New Roman"/>
          <w:spacing w:val="20"/>
          <w:sz w:val="24"/>
          <w:szCs w:val="24"/>
        </w:rPr>
        <w:t xml:space="preserve">, reduced sentence, immunity from prosecution, or another personal advantage for themselves </w:t>
      </w:r>
      <w:r w:rsidR="0039357B" w:rsidRPr="0067378E">
        <w:rPr>
          <w:rFonts w:ascii="Times New Roman" w:hAnsi="Times New Roman" w:cs="Times New Roman"/>
          <w:spacing w:val="20"/>
          <w:sz w:val="24"/>
          <w:szCs w:val="24"/>
        </w:rPr>
        <w:t>(Billingsley, 2009)</w:t>
      </w:r>
      <w:r w:rsidR="0039357B" w:rsidRPr="0067378E">
        <w:rPr>
          <w:rFonts w:ascii="Times New Roman" w:hAnsi="Times New Roman" w:cs="Times New Roman"/>
          <w:spacing w:val="20"/>
          <w:sz w:val="24"/>
          <w:szCs w:val="24"/>
        </w:rPr>
        <w:t>.</w:t>
      </w:r>
      <w:r w:rsidR="005C2FA4" w:rsidRPr="0067378E">
        <w:rPr>
          <w:rFonts w:ascii="Times New Roman" w:hAnsi="Times New Roman" w:cs="Times New Roman"/>
          <w:spacing w:val="20"/>
          <w:sz w:val="24"/>
          <w:szCs w:val="24"/>
        </w:rPr>
        <w:t xml:space="preserve"> </w:t>
      </w:r>
      <w:r w:rsidR="00695159" w:rsidRPr="0067378E">
        <w:rPr>
          <w:rFonts w:ascii="Times New Roman" w:hAnsi="Times New Roman" w:cs="Times New Roman"/>
          <w:spacing w:val="20"/>
          <w:sz w:val="24"/>
          <w:szCs w:val="24"/>
        </w:rPr>
        <w:t>There are even further categories of the informer</w:t>
      </w:r>
      <w:r w:rsidR="009F25BF" w:rsidRPr="0067378E">
        <w:rPr>
          <w:rFonts w:ascii="Times New Roman" w:hAnsi="Times New Roman" w:cs="Times New Roman"/>
          <w:spacing w:val="20"/>
          <w:sz w:val="24"/>
          <w:szCs w:val="24"/>
        </w:rPr>
        <w:t xml:space="preserve"> and these being: the defector; the agent in place; and the agent provocateur. The defector</w:t>
      </w:r>
      <w:r w:rsidR="005359EB" w:rsidRPr="0067378E">
        <w:rPr>
          <w:rFonts w:ascii="Times New Roman" w:hAnsi="Times New Roman" w:cs="Times New Roman"/>
          <w:spacing w:val="20"/>
          <w:sz w:val="24"/>
          <w:szCs w:val="24"/>
        </w:rPr>
        <w:t xml:space="preserve"> is what is the most common with it being a person who informs </w:t>
      </w:r>
      <w:r w:rsidR="00D93032" w:rsidRPr="0067378E">
        <w:rPr>
          <w:rFonts w:ascii="Times New Roman" w:hAnsi="Times New Roman" w:cs="Times New Roman"/>
          <w:spacing w:val="20"/>
          <w:sz w:val="24"/>
          <w:szCs w:val="24"/>
        </w:rPr>
        <w:t xml:space="preserve">secretly but keeps their criminal status. </w:t>
      </w:r>
      <w:r w:rsidR="00616550" w:rsidRPr="0067378E">
        <w:rPr>
          <w:rFonts w:ascii="Times New Roman" w:hAnsi="Times New Roman" w:cs="Times New Roman"/>
          <w:spacing w:val="20"/>
          <w:sz w:val="24"/>
          <w:szCs w:val="24"/>
        </w:rPr>
        <w:t>These are the persons who are the most at risk and vulnerable</w:t>
      </w:r>
      <w:r w:rsidR="00832B61" w:rsidRPr="0067378E">
        <w:rPr>
          <w:rFonts w:ascii="Times New Roman" w:hAnsi="Times New Roman" w:cs="Times New Roman"/>
          <w:spacing w:val="20"/>
          <w:sz w:val="24"/>
          <w:szCs w:val="24"/>
        </w:rPr>
        <w:t xml:space="preserve"> as if they are found out the likelihood of physical harm coming to them is high </w:t>
      </w:r>
      <w:r w:rsidR="00164989" w:rsidRPr="0067378E">
        <w:rPr>
          <w:rFonts w:ascii="Times New Roman" w:hAnsi="Times New Roman" w:cs="Times New Roman"/>
          <w:spacing w:val="20"/>
          <w:sz w:val="24"/>
          <w:szCs w:val="24"/>
        </w:rPr>
        <w:t>(Rapp, 1989)</w:t>
      </w:r>
      <w:r w:rsidR="00164989" w:rsidRPr="0067378E">
        <w:rPr>
          <w:rFonts w:ascii="Times New Roman" w:hAnsi="Times New Roman" w:cs="Times New Roman"/>
          <w:spacing w:val="20"/>
          <w:sz w:val="24"/>
          <w:szCs w:val="24"/>
        </w:rPr>
        <w:t>.</w:t>
      </w:r>
      <w:r w:rsidR="008A4F59" w:rsidRPr="0067378E">
        <w:rPr>
          <w:rFonts w:ascii="Times New Roman" w:hAnsi="Times New Roman" w:cs="Times New Roman"/>
          <w:spacing w:val="20"/>
          <w:sz w:val="24"/>
          <w:szCs w:val="24"/>
        </w:rPr>
        <w:t xml:space="preserve"> The role of a CHIS is quite simply to establish a personal or other relationship with </w:t>
      </w:r>
      <w:r w:rsidR="00DA4AC2" w:rsidRPr="0067378E">
        <w:rPr>
          <w:rFonts w:ascii="Times New Roman" w:hAnsi="Times New Roman" w:cs="Times New Roman"/>
          <w:spacing w:val="20"/>
          <w:sz w:val="24"/>
          <w:szCs w:val="24"/>
        </w:rPr>
        <w:t>a</w:t>
      </w:r>
      <w:r w:rsidR="008A4F59" w:rsidRPr="0067378E">
        <w:rPr>
          <w:rFonts w:ascii="Times New Roman" w:hAnsi="Times New Roman" w:cs="Times New Roman"/>
          <w:spacing w:val="20"/>
          <w:sz w:val="24"/>
          <w:szCs w:val="24"/>
        </w:rPr>
        <w:t xml:space="preserve"> person </w:t>
      </w:r>
      <w:r w:rsidR="00DA4AC2" w:rsidRPr="0067378E">
        <w:rPr>
          <w:rFonts w:ascii="Times New Roman" w:hAnsi="Times New Roman" w:cs="Times New Roman"/>
          <w:spacing w:val="20"/>
          <w:sz w:val="24"/>
          <w:szCs w:val="24"/>
        </w:rPr>
        <w:t>to obtain information</w:t>
      </w:r>
      <w:r w:rsidR="004822A4" w:rsidRPr="0067378E">
        <w:rPr>
          <w:rFonts w:ascii="Times New Roman" w:hAnsi="Times New Roman" w:cs="Times New Roman"/>
          <w:spacing w:val="20"/>
          <w:sz w:val="24"/>
          <w:szCs w:val="24"/>
        </w:rPr>
        <w:t xml:space="preserve"> from them and covertly disclose that informati</w:t>
      </w:r>
      <w:r w:rsidR="007228BD" w:rsidRPr="0067378E">
        <w:rPr>
          <w:rFonts w:ascii="Times New Roman" w:hAnsi="Times New Roman" w:cs="Times New Roman"/>
          <w:spacing w:val="20"/>
          <w:sz w:val="24"/>
          <w:szCs w:val="24"/>
        </w:rPr>
        <w:t xml:space="preserve">on to the relevant authorities </w:t>
      </w:r>
      <w:r w:rsidR="006D5765" w:rsidRPr="0067378E">
        <w:rPr>
          <w:rFonts w:ascii="Times New Roman" w:hAnsi="Times New Roman" w:cs="Times New Roman"/>
          <w:spacing w:val="20"/>
          <w:sz w:val="24"/>
          <w:szCs w:val="24"/>
        </w:rPr>
        <w:t>(Home Office, 2021a)</w:t>
      </w:r>
      <w:r w:rsidR="006D5765" w:rsidRPr="0067378E">
        <w:rPr>
          <w:rFonts w:ascii="Times New Roman" w:hAnsi="Times New Roman" w:cs="Times New Roman"/>
          <w:spacing w:val="20"/>
          <w:sz w:val="24"/>
          <w:szCs w:val="24"/>
        </w:rPr>
        <w:t>.</w:t>
      </w:r>
    </w:p>
    <w:p w14:paraId="620E887E" w14:textId="1CF71EF3" w:rsidR="00976C5C" w:rsidRPr="0067378E" w:rsidRDefault="003B6FA7"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When it comes to the operational use of a CHIS a lot of the information</w:t>
      </w:r>
      <w:r w:rsidR="00995579" w:rsidRPr="0067378E">
        <w:rPr>
          <w:rFonts w:ascii="Times New Roman" w:hAnsi="Times New Roman" w:cs="Times New Roman"/>
          <w:spacing w:val="20"/>
          <w:sz w:val="24"/>
          <w:szCs w:val="24"/>
        </w:rPr>
        <w:t xml:space="preserve"> online</w:t>
      </w:r>
      <w:r w:rsidRPr="0067378E">
        <w:rPr>
          <w:rFonts w:ascii="Times New Roman" w:hAnsi="Times New Roman" w:cs="Times New Roman"/>
          <w:spacing w:val="20"/>
          <w:sz w:val="24"/>
          <w:szCs w:val="24"/>
        </w:rPr>
        <w:t xml:space="preserve"> has been sanitised to protect the welfare, security and identify of all those involved. This is a direct result of the R</w:t>
      </w:r>
      <w:r w:rsidR="00995579" w:rsidRPr="0067378E">
        <w:rPr>
          <w:rFonts w:ascii="Times New Roman" w:hAnsi="Times New Roman" w:cs="Times New Roman"/>
          <w:spacing w:val="20"/>
          <w:sz w:val="24"/>
          <w:szCs w:val="24"/>
        </w:rPr>
        <w:t>egulation of Investigatory Powers Act (RIPA)</w:t>
      </w:r>
      <w:r w:rsidR="003864EE" w:rsidRPr="0067378E">
        <w:rPr>
          <w:rFonts w:ascii="Times New Roman" w:hAnsi="Times New Roman" w:cs="Times New Roman"/>
          <w:spacing w:val="20"/>
          <w:sz w:val="24"/>
          <w:szCs w:val="24"/>
        </w:rPr>
        <w:t xml:space="preserve"> as it is a duty of the agencies to protect the informants. However, </w:t>
      </w:r>
      <w:r w:rsidR="00834556" w:rsidRPr="0067378E">
        <w:rPr>
          <w:rFonts w:ascii="Times New Roman" w:hAnsi="Times New Roman" w:cs="Times New Roman"/>
          <w:spacing w:val="20"/>
          <w:sz w:val="24"/>
          <w:szCs w:val="24"/>
        </w:rPr>
        <w:t xml:space="preserve">the </w:t>
      </w:r>
      <w:r w:rsidR="003864EE" w:rsidRPr="0067378E">
        <w:rPr>
          <w:rFonts w:ascii="Times New Roman" w:hAnsi="Times New Roman" w:cs="Times New Roman"/>
          <w:spacing w:val="20"/>
          <w:sz w:val="24"/>
          <w:szCs w:val="24"/>
        </w:rPr>
        <w:t xml:space="preserve">Home Office has </w:t>
      </w:r>
      <w:r w:rsidR="00325DF6" w:rsidRPr="0067378E">
        <w:rPr>
          <w:rFonts w:ascii="Times New Roman" w:hAnsi="Times New Roman" w:cs="Times New Roman"/>
          <w:spacing w:val="20"/>
          <w:sz w:val="24"/>
          <w:szCs w:val="24"/>
        </w:rPr>
        <w:t xml:space="preserve">provided </w:t>
      </w:r>
      <w:r w:rsidR="00834556" w:rsidRPr="0067378E">
        <w:rPr>
          <w:rFonts w:ascii="Times New Roman" w:hAnsi="Times New Roman" w:cs="Times New Roman"/>
          <w:spacing w:val="20"/>
          <w:sz w:val="24"/>
          <w:szCs w:val="24"/>
        </w:rPr>
        <w:t>operational case studies, which are viewable to the public</w:t>
      </w:r>
      <w:r w:rsidR="00917B00" w:rsidRPr="0067378E">
        <w:rPr>
          <w:rFonts w:ascii="Times New Roman" w:hAnsi="Times New Roman" w:cs="Times New Roman"/>
          <w:spacing w:val="20"/>
          <w:sz w:val="24"/>
          <w:szCs w:val="24"/>
        </w:rPr>
        <w:t xml:space="preserve"> </w:t>
      </w:r>
      <w:r w:rsidR="00325DF6" w:rsidRPr="0067378E">
        <w:rPr>
          <w:rFonts w:ascii="Times New Roman" w:hAnsi="Times New Roman" w:cs="Times New Roman"/>
          <w:spacing w:val="20"/>
          <w:sz w:val="24"/>
          <w:szCs w:val="24"/>
        </w:rPr>
        <w:t>which display real life examples</w:t>
      </w:r>
      <w:r w:rsidR="00D34919" w:rsidRPr="0067378E">
        <w:rPr>
          <w:rFonts w:ascii="Times New Roman" w:hAnsi="Times New Roman" w:cs="Times New Roman"/>
          <w:spacing w:val="20"/>
          <w:sz w:val="24"/>
          <w:szCs w:val="24"/>
        </w:rPr>
        <w:t>.  Some</w:t>
      </w:r>
      <w:r w:rsidR="00917B00" w:rsidRPr="0067378E">
        <w:rPr>
          <w:rFonts w:ascii="Times New Roman" w:hAnsi="Times New Roman" w:cs="Times New Roman"/>
          <w:spacing w:val="20"/>
          <w:sz w:val="24"/>
          <w:szCs w:val="24"/>
        </w:rPr>
        <w:t xml:space="preserve"> of these examples include the solicitation to murder. Whereby a woman recruited a person to whom she believed was a genuine contracted killer. She hired this person to murder her husband. However, unbeknownst to her this person was in fact </w:t>
      </w:r>
      <w:r w:rsidR="00325DF6" w:rsidRPr="0067378E">
        <w:rPr>
          <w:rFonts w:ascii="Times New Roman" w:hAnsi="Times New Roman" w:cs="Times New Roman"/>
          <w:spacing w:val="20"/>
          <w:sz w:val="24"/>
          <w:szCs w:val="24"/>
        </w:rPr>
        <w:t>an</w:t>
      </w:r>
      <w:r w:rsidR="00917B00" w:rsidRPr="0067378E">
        <w:rPr>
          <w:rFonts w:ascii="Times New Roman" w:hAnsi="Times New Roman" w:cs="Times New Roman"/>
          <w:spacing w:val="20"/>
          <w:sz w:val="24"/>
          <w:szCs w:val="24"/>
        </w:rPr>
        <w:t xml:space="preserve"> undercover officer and as such</w:t>
      </w:r>
      <w:r w:rsidR="00C5435D" w:rsidRPr="0067378E">
        <w:rPr>
          <w:rFonts w:ascii="Times New Roman" w:hAnsi="Times New Roman" w:cs="Times New Roman"/>
          <w:spacing w:val="20"/>
          <w:sz w:val="24"/>
          <w:szCs w:val="24"/>
        </w:rPr>
        <w:t xml:space="preserve"> provided intelligence back to the police service and consequently the woman was arrested. The undercover police officer even provided evidence in</w:t>
      </w:r>
      <w:r w:rsidR="00AF5D29" w:rsidRPr="0067378E">
        <w:rPr>
          <w:rFonts w:ascii="Times New Roman" w:hAnsi="Times New Roman" w:cs="Times New Roman"/>
          <w:spacing w:val="20"/>
          <w:sz w:val="24"/>
          <w:szCs w:val="24"/>
        </w:rPr>
        <w:t xml:space="preserve"> court and the woman was convicted</w:t>
      </w:r>
      <w:r w:rsidR="00D34919" w:rsidRPr="0067378E">
        <w:rPr>
          <w:rFonts w:ascii="Times New Roman" w:hAnsi="Times New Roman" w:cs="Times New Roman"/>
          <w:spacing w:val="20"/>
          <w:sz w:val="24"/>
          <w:szCs w:val="24"/>
        </w:rPr>
        <w:t xml:space="preserve">. Another </w:t>
      </w:r>
      <w:r w:rsidR="00B930D9" w:rsidRPr="0067378E">
        <w:rPr>
          <w:rFonts w:ascii="Times New Roman" w:hAnsi="Times New Roman" w:cs="Times New Roman"/>
          <w:spacing w:val="20"/>
          <w:sz w:val="24"/>
          <w:szCs w:val="24"/>
        </w:rPr>
        <w:t>real-life</w:t>
      </w:r>
      <w:r w:rsidR="00E40D73" w:rsidRPr="0067378E">
        <w:rPr>
          <w:rFonts w:ascii="Times New Roman" w:hAnsi="Times New Roman" w:cs="Times New Roman"/>
          <w:spacing w:val="20"/>
          <w:sz w:val="24"/>
          <w:szCs w:val="24"/>
        </w:rPr>
        <w:t xml:space="preserve"> example the Home Office has </w:t>
      </w:r>
      <w:r w:rsidR="00B930D9" w:rsidRPr="0067378E">
        <w:rPr>
          <w:rFonts w:ascii="Times New Roman" w:hAnsi="Times New Roman" w:cs="Times New Roman"/>
          <w:spacing w:val="20"/>
          <w:sz w:val="24"/>
          <w:szCs w:val="24"/>
        </w:rPr>
        <w:t>releas</w:t>
      </w:r>
      <w:r w:rsidR="00EC6F25" w:rsidRPr="0067378E">
        <w:rPr>
          <w:rFonts w:ascii="Times New Roman" w:hAnsi="Times New Roman" w:cs="Times New Roman"/>
          <w:spacing w:val="20"/>
          <w:sz w:val="24"/>
          <w:szCs w:val="24"/>
        </w:rPr>
        <w:t>ed is a case of child sexual exploitation.</w:t>
      </w:r>
      <w:r w:rsidR="00EB6CA9" w:rsidRPr="0067378E">
        <w:rPr>
          <w:rFonts w:ascii="Times New Roman" w:hAnsi="Times New Roman" w:cs="Times New Roman"/>
          <w:spacing w:val="20"/>
          <w:sz w:val="24"/>
          <w:szCs w:val="24"/>
        </w:rPr>
        <w:t xml:space="preserve"> In 2013 a</w:t>
      </w:r>
      <w:r w:rsidR="00A406D1" w:rsidRPr="0067378E">
        <w:rPr>
          <w:rFonts w:ascii="Times New Roman" w:hAnsi="Times New Roman" w:cs="Times New Roman"/>
          <w:spacing w:val="20"/>
          <w:sz w:val="24"/>
          <w:szCs w:val="24"/>
        </w:rPr>
        <w:t>n</w:t>
      </w:r>
      <w:r w:rsidR="00EB6CA9" w:rsidRPr="0067378E">
        <w:rPr>
          <w:rFonts w:ascii="Times New Roman" w:hAnsi="Times New Roman" w:cs="Times New Roman"/>
          <w:spacing w:val="20"/>
          <w:sz w:val="24"/>
          <w:szCs w:val="24"/>
        </w:rPr>
        <w:t xml:space="preserve"> undercover </w:t>
      </w:r>
      <w:r w:rsidR="00A406D1" w:rsidRPr="0067378E">
        <w:rPr>
          <w:rFonts w:ascii="Times New Roman" w:hAnsi="Times New Roman" w:cs="Times New Roman"/>
          <w:spacing w:val="20"/>
          <w:sz w:val="24"/>
          <w:szCs w:val="24"/>
        </w:rPr>
        <w:t xml:space="preserve">operative who worked alongside the police infiltrated a paedophile network. </w:t>
      </w:r>
      <w:r w:rsidR="00624AA5" w:rsidRPr="0067378E">
        <w:rPr>
          <w:rFonts w:ascii="Times New Roman" w:hAnsi="Times New Roman" w:cs="Times New Roman"/>
          <w:spacing w:val="20"/>
          <w:sz w:val="24"/>
          <w:szCs w:val="24"/>
        </w:rPr>
        <w:t>Due to the information this CHIS provided it resulted in the arrest of a ma</w:t>
      </w:r>
      <w:r w:rsidR="008F19DA" w:rsidRPr="0067378E">
        <w:rPr>
          <w:rFonts w:ascii="Times New Roman" w:hAnsi="Times New Roman" w:cs="Times New Roman"/>
          <w:spacing w:val="20"/>
          <w:sz w:val="24"/>
          <w:szCs w:val="24"/>
        </w:rPr>
        <w:t>le</w:t>
      </w:r>
      <w:r w:rsidR="00624AA5" w:rsidRPr="0067378E">
        <w:rPr>
          <w:rFonts w:ascii="Times New Roman" w:hAnsi="Times New Roman" w:cs="Times New Roman"/>
          <w:spacing w:val="20"/>
          <w:sz w:val="24"/>
          <w:szCs w:val="24"/>
        </w:rPr>
        <w:t xml:space="preserve"> who had paid </w:t>
      </w:r>
      <w:r w:rsidR="008F19DA" w:rsidRPr="0067378E">
        <w:rPr>
          <w:rFonts w:ascii="Times New Roman" w:hAnsi="Times New Roman" w:cs="Times New Roman"/>
          <w:spacing w:val="20"/>
          <w:sz w:val="24"/>
          <w:szCs w:val="24"/>
        </w:rPr>
        <w:t>money to rape a five-year-old boy and a six-year-old girl. When this male was arrested further evidence of his offend</w:t>
      </w:r>
      <w:r w:rsidR="00E92BEC" w:rsidRPr="0067378E">
        <w:rPr>
          <w:rFonts w:ascii="Times New Roman" w:hAnsi="Times New Roman" w:cs="Times New Roman"/>
          <w:spacing w:val="20"/>
          <w:sz w:val="24"/>
          <w:szCs w:val="24"/>
        </w:rPr>
        <w:t xml:space="preserve">ing was found on his computer. The male was pleaded guilty at Southwark Court and as a result from the CHIS he received an </w:t>
      </w:r>
      <w:r w:rsidR="00C63615" w:rsidRPr="0067378E">
        <w:rPr>
          <w:rFonts w:ascii="Times New Roman" w:hAnsi="Times New Roman" w:cs="Times New Roman"/>
          <w:spacing w:val="20"/>
          <w:sz w:val="24"/>
          <w:szCs w:val="24"/>
        </w:rPr>
        <w:t>eight-year</w:t>
      </w:r>
      <w:r w:rsidR="00E92BEC" w:rsidRPr="0067378E">
        <w:rPr>
          <w:rFonts w:ascii="Times New Roman" w:hAnsi="Times New Roman" w:cs="Times New Roman"/>
          <w:spacing w:val="20"/>
          <w:sz w:val="24"/>
          <w:szCs w:val="24"/>
        </w:rPr>
        <w:t xml:space="preserve"> prison sentence.</w:t>
      </w:r>
      <w:r w:rsidR="00C63615" w:rsidRPr="0067378E">
        <w:rPr>
          <w:rFonts w:ascii="Times New Roman" w:hAnsi="Times New Roman" w:cs="Times New Roman"/>
          <w:spacing w:val="20"/>
          <w:sz w:val="24"/>
          <w:szCs w:val="24"/>
        </w:rPr>
        <w:t xml:space="preserve"> </w:t>
      </w:r>
      <w:r w:rsidR="00976C5C" w:rsidRPr="0067378E">
        <w:rPr>
          <w:rFonts w:ascii="Times New Roman" w:hAnsi="Times New Roman" w:cs="Times New Roman"/>
          <w:spacing w:val="20"/>
          <w:sz w:val="24"/>
          <w:szCs w:val="24"/>
        </w:rPr>
        <w:t>Finally,</w:t>
      </w:r>
      <w:r w:rsidR="00C63615" w:rsidRPr="0067378E">
        <w:rPr>
          <w:rFonts w:ascii="Times New Roman" w:hAnsi="Times New Roman" w:cs="Times New Roman"/>
          <w:spacing w:val="20"/>
          <w:sz w:val="24"/>
          <w:szCs w:val="24"/>
        </w:rPr>
        <w:t xml:space="preserve"> the Home Office shared some key facts. These being between November 2018-2019. CHIS operations within the Metropolitan Police have led to the recovery of 100 firearms, 400 weapons, seizure of over 400kg Class A drugs, over £2.5 million in cash, and 3500 arrests</w:t>
      </w:r>
      <w:r w:rsidR="004F3DE7" w:rsidRPr="0067378E">
        <w:rPr>
          <w:rFonts w:ascii="Times New Roman" w:hAnsi="Times New Roman" w:cs="Times New Roman"/>
          <w:spacing w:val="20"/>
          <w:sz w:val="24"/>
          <w:szCs w:val="24"/>
        </w:rPr>
        <w:t xml:space="preserve"> </w:t>
      </w:r>
      <w:r w:rsidR="004F3DE7" w:rsidRPr="0067378E">
        <w:rPr>
          <w:rFonts w:ascii="Times New Roman" w:hAnsi="Times New Roman" w:cs="Times New Roman"/>
          <w:spacing w:val="20"/>
          <w:sz w:val="24"/>
          <w:szCs w:val="24"/>
        </w:rPr>
        <w:t>(Home Office, 2021)</w:t>
      </w:r>
      <w:r w:rsidR="004F3DE7" w:rsidRPr="0067378E">
        <w:rPr>
          <w:rFonts w:ascii="Times New Roman" w:hAnsi="Times New Roman" w:cs="Times New Roman"/>
          <w:spacing w:val="20"/>
          <w:sz w:val="24"/>
          <w:szCs w:val="24"/>
        </w:rPr>
        <w:t>.</w:t>
      </w:r>
    </w:p>
    <w:p w14:paraId="5770554D" w14:textId="49716DF0" w:rsidR="00120460" w:rsidRPr="0067378E" w:rsidRDefault="00440121"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However</w:t>
      </w:r>
      <w:r w:rsidR="00CB1A07" w:rsidRPr="0067378E">
        <w:rPr>
          <w:rFonts w:ascii="Times New Roman" w:hAnsi="Times New Roman" w:cs="Times New Roman"/>
          <w:spacing w:val="20"/>
          <w:sz w:val="24"/>
          <w:szCs w:val="24"/>
        </w:rPr>
        <w:t xml:space="preserve">, there is one </w:t>
      </w:r>
      <w:r w:rsidR="00DA13E1" w:rsidRPr="0067378E">
        <w:rPr>
          <w:rFonts w:ascii="Times New Roman" w:hAnsi="Times New Roman" w:cs="Times New Roman"/>
          <w:spacing w:val="20"/>
          <w:sz w:val="24"/>
          <w:szCs w:val="24"/>
        </w:rPr>
        <w:t>UK</w:t>
      </w:r>
      <w:r w:rsidR="00CB1A07" w:rsidRPr="0067378E">
        <w:rPr>
          <w:rFonts w:ascii="Times New Roman" w:hAnsi="Times New Roman" w:cs="Times New Roman"/>
          <w:spacing w:val="20"/>
          <w:sz w:val="24"/>
          <w:szCs w:val="24"/>
        </w:rPr>
        <w:t xml:space="preserve"> undercover policing operation that </w:t>
      </w:r>
      <w:r w:rsidR="000624D5" w:rsidRPr="0067378E">
        <w:rPr>
          <w:rFonts w:ascii="Times New Roman" w:hAnsi="Times New Roman" w:cs="Times New Roman"/>
          <w:spacing w:val="20"/>
          <w:sz w:val="24"/>
          <w:szCs w:val="24"/>
        </w:rPr>
        <w:t xml:space="preserve">is viewed as being unethical and this is the ‘spy cops’ scandal. </w:t>
      </w:r>
      <w:r w:rsidR="00DA13E1" w:rsidRPr="0067378E">
        <w:rPr>
          <w:rFonts w:ascii="Times New Roman" w:hAnsi="Times New Roman" w:cs="Times New Roman"/>
          <w:spacing w:val="20"/>
          <w:sz w:val="24"/>
          <w:szCs w:val="24"/>
        </w:rPr>
        <w:t>From the years of 1</w:t>
      </w:r>
      <w:r w:rsidR="001C058F" w:rsidRPr="0067378E">
        <w:rPr>
          <w:rFonts w:ascii="Times New Roman" w:hAnsi="Times New Roman" w:cs="Times New Roman"/>
          <w:spacing w:val="20"/>
          <w:sz w:val="24"/>
          <w:szCs w:val="24"/>
        </w:rPr>
        <w:t>9</w:t>
      </w:r>
      <w:r w:rsidR="00DA13E1" w:rsidRPr="0067378E">
        <w:rPr>
          <w:rFonts w:ascii="Times New Roman" w:hAnsi="Times New Roman" w:cs="Times New Roman"/>
          <w:spacing w:val="20"/>
          <w:sz w:val="24"/>
          <w:szCs w:val="24"/>
        </w:rPr>
        <w:t>68 and 2011, over 15</w:t>
      </w:r>
      <w:r w:rsidR="001C058F" w:rsidRPr="0067378E">
        <w:rPr>
          <w:rFonts w:ascii="Times New Roman" w:hAnsi="Times New Roman" w:cs="Times New Roman"/>
          <w:spacing w:val="20"/>
          <w:sz w:val="24"/>
          <w:szCs w:val="24"/>
        </w:rPr>
        <w:t>0</w:t>
      </w:r>
      <w:r w:rsidR="00DA13E1" w:rsidRPr="0067378E">
        <w:rPr>
          <w:rFonts w:ascii="Times New Roman" w:hAnsi="Times New Roman" w:cs="Times New Roman"/>
          <w:spacing w:val="20"/>
          <w:sz w:val="24"/>
          <w:szCs w:val="24"/>
        </w:rPr>
        <w:t xml:space="preserve"> undercover police of</w:t>
      </w:r>
      <w:r w:rsidR="001C058F" w:rsidRPr="0067378E">
        <w:rPr>
          <w:rFonts w:ascii="Times New Roman" w:hAnsi="Times New Roman" w:cs="Times New Roman"/>
          <w:spacing w:val="20"/>
          <w:sz w:val="24"/>
          <w:szCs w:val="24"/>
        </w:rPr>
        <w:t xml:space="preserve">ficers. Who at the time were </w:t>
      </w:r>
      <w:r w:rsidR="00616D59" w:rsidRPr="0067378E">
        <w:rPr>
          <w:rFonts w:ascii="Times New Roman" w:hAnsi="Times New Roman" w:cs="Times New Roman"/>
          <w:spacing w:val="20"/>
          <w:sz w:val="24"/>
          <w:szCs w:val="24"/>
        </w:rPr>
        <w:t>known as ‘spy-cops’. Infiltrated more than 1000 political groups within the UK.</w:t>
      </w:r>
      <w:r w:rsidR="00AB4872" w:rsidRPr="0067378E">
        <w:rPr>
          <w:spacing w:val="20"/>
        </w:rPr>
        <w:t xml:space="preserve"> </w:t>
      </w:r>
      <w:r w:rsidR="00AB4872" w:rsidRPr="0067378E">
        <w:rPr>
          <w:rFonts w:ascii="Times New Roman" w:hAnsi="Times New Roman" w:cs="Times New Roman"/>
          <w:spacing w:val="20"/>
          <w:sz w:val="24"/>
          <w:szCs w:val="24"/>
        </w:rPr>
        <w:t>(Stephens Griffin, 2020)</w:t>
      </w:r>
      <w:r w:rsidR="00A05B96" w:rsidRPr="0067378E">
        <w:rPr>
          <w:rFonts w:ascii="Times New Roman" w:hAnsi="Times New Roman" w:cs="Times New Roman"/>
          <w:spacing w:val="20"/>
          <w:sz w:val="24"/>
          <w:szCs w:val="24"/>
        </w:rPr>
        <w:t xml:space="preserve"> </w:t>
      </w:r>
      <w:r w:rsidR="003D4CA3" w:rsidRPr="0067378E">
        <w:rPr>
          <w:rFonts w:ascii="Times New Roman" w:hAnsi="Times New Roman" w:cs="Times New Roman"/>
          <w:spacing w:val="20"/>
          <w:sz w:val="24"/>
          <w:szCs w:val="24"/>
        </w:rPr>
        <w:t xml:space="preserve">During their time undercover these officers engaged in morally, harmful, and questionable activities. Some of these </w:t>
      </w:r>
      <w:r w:rsidR="00284F13" w:rsidRPr="0067378E">
        <w:rPr>
          <w:rFonts w:ascii="Times New Roman" w:hAnsi="Times New Roman" w:cs="Times New Roman"/>
          <w:spacing w:val="20"/>
          <w:sz w:val="24"/>
          <w:szCs w:val="24"/>
        </w:rPr>
        <w:t>including</w:t>
      </w:r>
      <w:r w:rsidR="003D4CA3" w:rsidRPr="0067378E">
        <w:rPr>
          <w:rFonts w:ascii="Times New Roman" w:hAnsi="Times New Roman" w:cs="Times New Roman"/>
          <w:spacing w:val="20"/>
          <w:sz w:val="24"/>
          <w:szCs w:val="24"/>
        </w:rPr>
        <w:t xml:space="preserve"> fathering children whilst undercover; deceiving women into intercourse; a</w:t>
      </w:r>
      <w:r w:rsidR="003E303E" w:rsidRPr="0067378E">
        <w:rPr>
          <w:rFonts w:ascii="Times New Roman" w:hAnsi="Times New Roman" w:cs="Times New Roman"/>
          <w:spacing w:val="20"/>
          <w:sz w:val="24"/>
          <w:szCs w:val="24"/>
        </w:rPr>
        <w:t xml:space="preserve">ppearing in court under a false persona; using identifies of dead children without containing the consent from the families; and </w:t>
      </w:r>
      <w:r w:rsidR="00401F06" w:rsidRPr="0067378E">
        <w:rPr>
          <w:rFonts w:ascii="Times New Roman" w:hAnsi="Times New Roman" w:cs="Times New Roman"/>
          <w:spacing w:val="20"/>
          <w:sz w:val="24"/>
          <w:szCs w:val="24"/>
        </w:rPr>
        <w:t>finally,</w:t>
      </w:r>
      <w:r w:rsidR="004836DB" w:rsidRPr="0067378E">
        <w:rPr>
          <w:rFonts w:ascii="Times New Roman" w:hAnsi="Times New Roman" w:cs="Times New Roman"/>
          <w:spacing w:val="20"/>
          <w:sz w:val="24"/>
          <w:szCs w:val="24"/>
        </w:rPr>
        <w:t xml:space="preserve"> actively participating in crime</w:t>
      </w:r>
      <w:r w:rsidR="00057FE1" w:rsidRPr="0067378E">
        <w:rPr>
          <w:rFonts w:ascii="Times New Roman" w:hAnsi="Times New Roman" w:cs="Times New Roman"/>
          <w:spacing w:val="20"/>
          <w:sz w:val="24"/>
          <w:szCs w:val="24"/>
        </w:rPr>
        <w:t xml:space="preserve"> </w:t>
      </w:r>
      <w:r w:rsidR="00057FE1" w:rsidRPr="0067378E">
        <w:rPr>
          <w:rFonts w:ascii="Times New Roman" w:hAnsi="Times New Roman" w:cs="Times New Roman"/>
          <w:spacing w:val="20"/>
          <w:sz w:val="24"/>
          <w:szCs w:val="24"/>
        </w:rPr>
        <w:t>(Williams, 2021)</w:t>
      </w:r>
      <w:r w:rsidR="00057FE1" w:rsidRPr="0067378E">
        <w:rPr>
          <w:rFonts w:ascii="Times New Roman" w:hAnsi="Times New Roman" w:cs="Times New Roman"/>
          <w:spacing w:val="20"/>
          <w:sz w:val="24"/>
          <w:szCs w:val="24"/>
        </w:rPr>
        <w:t>.</w:t>
      </w:r>
      <w:r w:rsidR="00284F13" w:rsidRPr="0067378E">
        <w:rPr>
          <w:rFonts w:ascii="Times New Roman" w:hAnsi="Times New Roman" w:cs="Times New Roman"/>
          <w:spacing w:val="20"/>
          <w:sz w:val="24"/>
          <w:szCs w:val="24"/>
        </w:rPr>
        <w:t xml:space="preserve"> </w:t>
      </w:r>
      <w:r w:rsidR="008404C2" w:rsidRPr="0067378E">
        <w:rPr>
          <w:rFonts w:ascii="Times New Roman" w:hAnsi="Times New Roman" w:cs="Times New Roman"/>
          <w:spacing w:val="20"/>
          <w:sz w:val="24"/>
          <w:szCs w:val="24"/>
        </w:rPr>
        <w:t>Another</w:t>
      </w:r>
      <w:r w:rsidR="00F011AA" w:rsidRPr="0067378E">
        <w:rPr>
          <w:rFonts w:ascii="Times New Roman" w:hAnsi="Times New Roman" w:cs="Times New Roman"/>
          <w:spacing w:val="20"/>
          <w:sz w:val="24"/>
          <w:szCs w:val="24"/>
        </w:rPr>
        <w:t xml:space="preserve"> infamous UK undercover operation is that of Operation Edzell</w:t>
      </w:r>
      <w:r w:rsidR="00DC19AF" w:rsidRPr="0067378E">
        <w:rPr>
          <w:rFonts w:ascii="Times New Roman" w:hAnsi="Times New Roman" w:cs="Times New Roman"/>
          <w:spacing w:val="20"/>
          <w:sz w:val="24"/>
          <w:szCs w:val="24"/>
        </w:rPr>
        <w:t>, which was a covert operation into investigating the death of a female by the name of Rachel Nickell</w:t>
      </w:r>
      <w:r w:rsidR="0052039D" w:rsidRPr="0067378E">
        <w:rPr>
          <w:rFonts w:ascii="Times New Roman" w:hAnsi="Times New Roman" w:cs="Times New Roman"/>
          <w:spacing w:val="20"/>
          <w:sz w:val="24"/>
          <w:szCs w:val="24"/>
        </w:rPr>
        <w:t xml:space="preserve"> with the prime suspect being a man named Colin Stagg</w:t>
      </w:r>
      <w:r w:rsidR="00DC19AF" w:rsidRPr="0067378E">
        <w:rPr>
          <w:rFonts w:ascii="Times New Roman" w:hAnsi="Times New Roman" w:cs="Times New Roman"/>
          <w:spacing w:val="20"/>
          <w:sz w:val="24"/>
          <w:szCs w:val="24"/>
        </w:rPr>
        <w:t xml:space="preserve">. </w:t>
      </w:r>
      <w:r w:rsidR="0044775B" w:rsidRPr="0067378E">
        <w:rPr>
          <w:rFonts w:ascii="Times New Roman" w:hAnsi="Times New Roman" w:cs="Times New Roman"/>
          <w:spacing w:val="20"/>
          <w:sz w:val="24"/>
          <w:szCs w:val="24"/>
        </w:rPr>
        <w:t xml:space="preserve">Rachel was murdered </w:t>
      </w:r>
      <w:r w:rsidR="007228C0" w:rsidRPr="0067378E">
        <w:rPr>
          <w:rFonts w:ascii="Times New Roman" w:hAnsi="Times New Roman" w:cs="Times New Roman"/>
          <w:spacing w:val="20"/>
          <w:sz w:val="24"/>
          <w:szCs w:val="24"/>
        </w:rPr>
        <w:t>mid-morning on Wimbledon Common in July 1992</w:t>
      </w:r>
      <w:r w:rsidR="00E951C6" w:rsidRPr="0067378E">
        <w:rPr>
          <w:rFonts w:ascii="Times New Roman" w:hAnsi="Times New Roman" w:cs="Times New Roman"/>
          <w:spacing w:val="20"/>
          <w:sz w:val="24"/>
          <w:szCs w:val="24"/>
        </w:rPr>
        <w:t>. Police brought in a psychologist named Paul Britton and asked him t</w:t>
      </w:r>
      <w:r w:rsidR="00D85742" w:rsidRPr="0067378E">
        <w:rPr>
          <w:rFonts w:ascii="Times New Roman" w:hAnsi="Times New Roman" w:cs="Times New Roman"/>
          <w:spacing w:val="20"/>
          <w:sz w:val="24"/>
          <w:szCs w:val="24"/>
        </w:rPr>
        <w:t>o complete an offender profile</w:t>
      </w:r>
      <w:r w:rsidR="00E951C6" w:rsidRPr="0067378E">
        <w:rPr>
          <w:rFonts w:ascii="Times New Roman" w:hAnsi="Times New Roman" w:cs="Times New Roman"/>
          <w:spacing w:val="20"/>
          <w:sz w:val="24"/>
          <w:szCs w:val="24"/>
        </w:rPr>
        <w:t>, along with other forms of help.</w:t>
      </w:r>
      <w:r w:rsidR="00122778" w:rsidRPr="0067378E">
        <w:rPr>
          <w:rFonts w:ascii="Times New Roman" w:hAnsi="Times New Roman" w:cs="Times New Roman"/>
          <w:spacing w:val="20"/>
          <w:sz w:val="24"/>
          <w:szCs w:val="24"/>
        </w:rPr>
        <w:t xml:space="preserve"> </w:t>
      </w:r>
      <w:r w:rsidR="00462C9C" w:rsidRPr="0067378E">
        <w:rPr>
          <w:rFonts w:ascii="Times New Roman" w:hAnsi="Times New Roman" w:cs="Times New Roman"/>
          <w:spacing w:val="20"/>
          <w:sz w:val="24"/>
          <w:szCs w:val="24"/>
        </w:rPr>
        <w:t xml:space="preserve">Operation Edzell involved the use of </w:t>
      </w:r>
      <w:r w:rsidR="00D85742" w:rsidRPr="0067378E">
        <w:rPr>
          <w:rFonts w:ascii="Times New Roman" w:hAnsi="Times New Roman" w:cs="Times New Roman"/>
          <w:spacing w:val="20"/>
          <w:sz w:val="24"/>
          <w:szCs w:val="24"/>
        </w:rPr>
        <w:t>an</w:t>
      </w:r>
      <w:r w:rsidR="00462C9C" w:rsidRPr="0067378E">
        <w:rPr>
          <w:rFonts w:ascii="Times New Roman" w:hAnsi="Times New Roman" w:cs="Times New Roman"/>
          <w:spacing w:val="20"/>
          <w:sz w:val="24"/>
          <w:szCs w:val="24"/>
        </w:rPr>
        <w:t xml:space="preserve"> </w:t>
      </w:r>
      <w:r w:rsidR="00D85742" w:rsidRPr="0067378E">
        <w:rPr>
          <w:rFonts w:ascii="Times New Roman" w:hAnsi="Times New Roman" w:cs="Times New Roman"/>
          <w:spacing w:val="20"/>
          <w:sz w:val="24"/>
          <w:szCs w:val="24"/>
        </w:rPr>
        <w:t>undercover</w:t>
      </w:r>
      <w:r w:rsidR="00462C9C" w:rsidRPr="0067378E">
        <w:rPr>
          <w:rFonts w:ascii="Times New Roman" w:hAnsi="Times New Roman" w:cs="Times New Roman"/>
          <w:spacing w:val="20"/>
          <w:sz w:val="24"/>
          <w:szCs w:val="24"/>
        </w:rPr>
        <w:t xml:space="preserve"> </w:t>
      </w:r>
      <w:r w:rsidR="00D85742" w:rsidRPr="0067378E">
        <w:rPr>
          <w:rFonts w:ascii="Times New Roman" w:hAnsi="Times New Roman" w:cs="Times New Roman"/>
          <w:spacing w:val="20"/>
          <w:sz w:val="24"/>
          <w:szCs w:val="24"/>
        </w:rPr>
        <w:t>officer.</w:t>
      </w:r>
      <w:r w:rsidR="00462C9C" w:rsidRPr="0067378E">
        <w:rPr>
          <w:rFonts w:ascii="Times New Roman" w:hAnsi="Times New Roman" w:cs="Times New Roman"/>
          <w:spacing w:val="20"/>
          <w:sz w:val="24"/>
          <w:szCs w:val="24"/>
        </w:rPr>
        <w:t xml:space="preserve"> </w:t>
      </w:r>
      <w:r w:rsidR="00D85742" w:rsidRPr="0067378E">
        <w:rPr>
          <w:rFonts w:ascii="Times New Roman" w:hAnsi="Times New Roman" w:cs="Times New Roman"/>
          <w:spacing w:val="20"/>
          <w:sz w:val="24"/>
          <w:szCs w:val="24"/>
        </w:rPr>
        <w:t xml:space="preserve">Who essentially befriended </w:t>
      </w:r>
      <w:r w:rsidR="00DD1DA0" w:rsidRPr="0067378E">
        <w:rPr>
          <w:rFonts w:ascii="Times New Roman" w:hAnsi="Times New Roman" w:cs="Times New Roman"/>
          <w:spacing w:val="20"/>
          <w:sz w:val="24"/>
          <w:szCs w:val="24"/>
        </w:rPr>
        <w:t>Colin</w:t>
      </w:r>
      <w:r w:rsidR="001E537A" w:rsidRPr="0067378E">
        <w:rPr>
          <w:rFonts w:ascii="Times New Roman" w:hAnsi="Times New Roman" w:cs="Times New Roman"/>
          <w:spacing w:val="20"/>
          <w:sz w:val="24"/>
          <w:szCs w:val="24"/>
        </w:rPr>
        <w:t xml:space="preserve"> and manipulated him into sharing explicit sexual fantasies, which was </w:t>
      </w:r>
      <w:r w:rsidR="0070218E" w:rsidRPr="0067378E">
        <w:rPr>
          <w:rFonts w:ascii="Times New Roman" w:hAnsi="Times New Roman" w:cs="Times New Roman"/>
          <w:spacing w:val="20"/>
          <w:sz w:val="24"/>
          <w:szCs w:val="24"/>
        </w:rPr>
        <w:t>like</w:t>
      </w:r>
      <w:r w:rsidR="001E537A" w:rsidRPr="0067378E">
        <w:rPr>
          <w:rFonts w:ascii="Times New Roman" w:hAnsi="Times New Roman" w:cs="Times New Roman"/>
          <w:spacing w:val="20"/>
          <w:sz w:val="24"/>
          <w:szCs w:val="24"/>
        </w:rPr>
        <w:t xml:space="preserve"> that of the death of Rachel</w:t>
      </w:r>
      <w:r w:rsidR="00145339" w:rsidRPr="0067378E">
        <w:rPr>
          <w:rFonts w:ascii="Times New Roman" w:hAnsi="Times New Roman" w:cs="Times New Roman"/>
          <w:spacing w:val="20"/>
          <w:sz w:val="24"/>
          <w:szCs w:val="24"/>
        </w:rPr>
        <w:t xml:space="preserve"> </w:t>
      </w:r>
      <w:r w:rsidR="00145339" w:rsidRPr="0067378E">
        <w:rPr>
          <w:rFonts w:ascii="Times New Roman" w:hAnsi="Times New Roman" w:cs="Times New Roman"/>
          <w:spacing w:val="20"/>
          <w:sz w:val="24"/>
          <w:szCs w:val="24"/>
        </w:rPr>
        <w:t xml:space="preserve">(Alison and </w:t>
      </w:r>
      <w:proofErr w:type="spellStart"/>
      <w:r w:rsidR="00145339" w:rsidRPr="0067378E">
        <w:rPr>
          <w:rFonts w:ascii="Times New Roman" w:hAnsi="Times New Roman" w:cs="Times New Roman"/>
          <w:spacing w:val="20"/>
          <w:sz w:val="24"/>
          <w:szCs w:val="24"/>
        </w:rPr>
        <w:t>Crego</w:t>
      </w:r>
      <w:proofErr w:type="spellEnd"/>
      <w:r w:rsidR="00145339" w:rsidRPr="0067378E">
        <w:rPr>
          <w:rFonts w:ascii="Times New Roman" w:hAnsi="Times New Roman" w:cs="Times New Roman"/>
          <w:spacing w:val="20"/>
          <w:sz w:val="24"/>
          <w:szCs w:val="24"/>
        </w:rPr>
        <w:t>, 2012)</w:t>
      </w:r>
      <w:r w:rsidR="00145339" w:rsidRPr="0067378E">
        <w:rPr>
          <w:rFonts w:ascii="Times New Roman" w:hAnsi="Times New Roman" w:cs="Times New Roman"/>
          <w:spacing w:val="20"/>
          <w:sz w:val="24"/>
          <w:szCs w:val="24"/>
        </w:rPr>
        <w:t>.</w:t>
      </w:r>
      <w:r w:rsidR="002E41DE" w:rsidRPr="0067378E">
        <w:rPr>
          <w:rFonts w:ascii="Times New Roman" w:hAnsi="Times New Roman" w:cs="Times New Roman"/>
          <w:spacing w:val="20"/>
          <w:sz w:val="24"/>
          <w:szCs w:val="24"/>
        </w:rPr>
        <w:t xml:space="preserve"> The undercover officer by the name of Lizzie had manipulated Colin to a point</w:t>
      </w:r>
      <w:r w:rsidR="009709E5" w:rsidRPr="0067378E">
        <w:rPr>
          <w:rFonts w:ascii="Times New Roman" w:hAnsi="Times New Roman" w:cs="Times New Roman"/>
          <w:spacing w:val="20"/>
          <w:sz w:val="24"/>
          <w:szCs w:val="24"/>
        </w:rPr>
        <w:t xml:space="preserve"> he would make up details about Rachel’s murder </w:t>
      </w:r>
      <w:r w:rsidR="0063533D" w:rsidRPr="0067378E">
        <w:rPr>
          <w:rFonts w:ascii="Times New Roman" w:hAnsi="Times New Roman" w:cs="Times New Roman"/>
          <w:spacing w:val="20"/>
          <w:sz w:val="24"/>
          <w:szCs w:val="24"/>
        </w:rPr>
        <w:t>to</w:t>
      </w:r>
      <w:r w:rsidR="009709E5" w:rsidRPr="0067378E">
        <w:rPr>
          <w:rFonts w:ascii="Times New Roman" w:hAnsi="Times New Roman" w:cs="Times New Roman"/>
          <w:spacing w:val="20"/>
          <w:sz w:val="24"/>
          <w:szCs w:val="24"/>
        </w:rPr>
        <w:t xml:space="preserve"> </w:t>
      </w:r>
      <w:r w:rsidR="0063533D" w:rsidRPr="0067378E">
        <w:rPr>
          <w:rFonts w:ascii="Times New Roman" w:hAnsi="Times New Roman" w:cs="Times New Roman"/>
          <w:spacing w:val="20"/>
          <w:sz w:val="24"/>
          <w:szCs w:val="24"/>
        </w:rPr>
        <w:t>keep</w:t>
      </w:r>
      <w:r w:rsidR="009709E5" w:rsidRPr="0067378E">
        <w:rPr>
          <w:rFonts w:ascii="Times New Roman" w:hAnsi="Times New Roman" w:cs="Times New Roman"/>
          <w:spacing w:val="20"/>
          <w:sz w:val="24"/>
          <w:szCs w:val="24"/>
        </w:rPr>
        <w:t xml:space="preserve"> her happy</w:t>
      </w:r>
      <w:r w:rsidR="0063533D" w:rsidRPr="0067378E">
        <w:rPr>
          <w:rFonts w:ascii="Times New Roman" w:hAnsi="Times New Roman" w:cs="Times New Roman"/>
          <w:spacing w:val="20"/>
          <w:sz w:val="24"/>
          <w:szCs w:val="24"/>
        </w:rPr>
        <w:t xml:space="preserve"> as he genuinely believed he had a relationship with Lizzie and did not wish to lose her. However, these details would later </w:t>
      </w:r>
      <w:r w:rsidR="009B68B8" w:rsidRPr="0067378E">
        <w:rPr>
          <w:rFonts w:ascii="Times New Roman" w:hAnsi="Times New Roman" w:cs="Times New Roman"/>
          <w:spacing w:val="20"/>
          <w:sz w:val="24"/>
          <w:szCs w:val="24"/>
        </w:rPr>
        <w:t>end up having Colin arrested.</w:t>
      </w:r>
      <w:r w:rsidR="005B3840" w:rsidRPr="0067378E">
        <w:rPr>
          <w:rFonts w:ascii="Times New Roman" w:hAnsi="Times New Roman" w:cs="Times New Roman"/>
          <w:spacing w:val="20"/>
          <w:sz w:val="24"/>
          <w:szCs w:val="24"/>
        </w:rPr>
        <w:t xml:space="preserve"> </w:t>
      </w:r>
      <w:r w:rsidR="005B50AC" w:rsidRPr="0067378E">
        <w:rPr>
          <w:rFonts w:ascii="Times New Roman" w:hAnsi="Times New Roman" w:cs="Times New Roman"/>
          <w:spacing w:val="20"/>
          <w:sz w:val="24"/>
          <w:szCs w:val="24"/>
        </w:rPr>
        <w:t xml:space="preserve">On September 1994 </w:t>
      </w:r>
      <w:r w:rsidR="00654137" w:rsidRPr="0067378E">
        <w:rPr>
          <w:rFonts w:ascii="Times New Roman" w:hAnsi="Times New Roman" w:cs="Times New Roman"/>
          <w:spacing w:val="20"/>
          <w:sz w:val="24"/>
          <w:szCs w:val="24"/>
        </w:rPr>
        <w:t>Colin</w:t>
      </w:r>
      <w:r w:rsidR="005B50AC" w:rsidRPr="0067378E">
        <w:rPr>
          <w:rFonts w:ascii="Times New Roman" w:hAnsi="Times New Roman" w:cs="Times New Roman"/>
          <w:spacing w:val="20"/>
          <w:sz w:val="24"/>
          <w:szCs w:val="24"/>
        </w:rPr>
        <w:t xml:space="preserve"> appeared at court, but fortunately for him the judge read through Lizzie letters and was appalled</w:t>
      </w:r>
      <w:r w:rsidR="00654137" w:rsidRPr="0067378E">
        <w:rPr>
          <w:rFonts w:ascii="Times New Roman" w:hAnsi="Times New Roman" w:cs="Times New Roman"/>
          <w:spacing w:val="20"/>
          <w:sz w:val="24"/>
          <w:szCs w:val="24"/>
        </w:rPr>
        <w:t xml:space="preserve"> by the nature of the police trying to incriminate Colin through deception. As such</w:t>
      </w:r>
      <w:r w:rsidR="00594F8F" w:rsidRPr="0067378E">
        <w:rPr>
          <w:rFonts w:ascii="Times New Roman" w:hAnsi="Times New Roman" w:cs="Times New Roman"/>
          <w:spacing w:val="20"/>
          <w:sz w:val="24"/>
          <w:szCs w:val="24"/>
        </w:rPr>
        <w:t xml:space="preserve"> the case was dropped.</w:t>
      </w:r>
      <w:r w:rsidR="00426B63" w:rsidRPr="0067378E">
        <w:rPr>
          <w:rFonts w:ascii="Times New Roman" w:hAnsi="Times New Roman" w:cs="Times New Roman"/>
          <w:spacing w:val="20"/>
          <w:sz w:val="24"/>
          <w:szCs w:val="24"/>
        </w:rPr>
        <w:t xml:space="preserve"> It later came to light through advancement in forensics the real killer was a Robert Napper, who plead guilty in 2002</w:t>
      </w:r>
      <w:r w:rsidR="00323CB5" w:rsidRPr="0067378E">
        <w:rPr>
          <w:rFonts w:ascii="Times New Roman" w:hAnsi="Times New Roman" w:cs="Times New Roman"/>
          <w:spacing w:val="20"/>
          <w:sz w:val="24"/>
          <w:szCs w:val="24"/>
        </w:rPr>
        <w:t xml:space="preserve"> </w:t>
      </w:r>
      <w:r w:rsidR="00323CB5" w:rsidRPr="0067378E">
        <w:rPr>
          <w:rFonts w:ascii="Times New Roman" w:hAnsi="Times New Roman" w:cs="Times New Roman"/>
          <w:spacing w:val="20"/>
          <w:sz w:val="24"/>
          <w:szCs w:val="24"/>
        </w:rPr>
        <w:t>(Barer et al., 2014)</w:t>
      </w:r>
      <w:r w:rsidR="00323CB5" w:rsidRPr="0067378E">
        <w:rPr>
          <w:rFonts w:ascii="Times New Roman" w:hAnsi="Times New Roman" w:cs="Times New Roman"/>
          <w:spacing w:val="20"/>
          <w:sz w:val="24"/>
          <w:szCs w:val="24"/>
        </w:rPr>
        <w:t>.</w:t>
      </w:r>
    </w:p>
    <w:p w14:paraId="31570464" w14:textId="320B0E8D" w:rsidR="008A2369" w:rsidRPr="0067378E" w:rsidRDefault="008A2369"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 xml:space="preserve">To conclude this essay. I believe </w:t>
      </w:r>
      <w:r w:rsidR="00056A8A" w:rsidRPr="0067378E">
        <w:rPr>
          <w:rFonts w:ascii="Times New Roman" w:hAnsi="Times New Roman" w:cs="Times New Roman"/>
          <w:spacing w:val="20"/>
          <w:sz w:val="24"/>
          <w:szCs w:val="24"/>
        </w:rPr>
        <w:t xml:space="preserve">the </w:t>
      </w:r>
      <w:r w:rsidRPr="0067378E">
        <w:rPr>
          <w:rFonts w:ascii="Times New Roman" w:hAnsi="Times New Roman" w:cs="Times New Roman"/>
          <w:spacing w:val="20"/>
          <w:sz w:val="24"/>
          <w:szCs w:val="24"/>
        </w:rPr>
        <w:t>use of</w:t>
      </w:r>
      <w:r w:rsidR="00056A8A" w:rsidRPr="0067378E">
        <w:rPr>
          <w:rFonts w:ascii="Times New Roman" w:hAnsi="Times New Roman" w:cs="Times New Roman"/>
          <w:spacing w:val="20"/>
          <w:sz w:val="24"/>
          <w:szCs w:val="24"/>
        </w:rPr>
        <w:t xml:space="preserve"> a</w:t>
      </w:r>
      <w:r w:rsidRPr="0067378E">
        <w:rPr>
          <w:rFonts w:ascii="Times New Roman" w:hAnsi="Times New Roman" w:cs="Times New Roman"/>
          <w:spacing w:val="20"/>
          <w:sz w:val="24"/>
          <w:szCs w:val="24"/>
        </w:rPr>
        <w:t xml:space="preserve"> CHIS whether this being </w:t>
      </w:r>
      <w:r w:rsidR="00FE25FD" w:rsidRPr="0067378E">
        <w:rPr>
          <w:rFonts w:ascii="Times New Roman" w:hAnsi="Times New Roman" w:cs="Times New Roman"/>
          <w:spacing w:val="20"/>
          <w:sz w:val="24"/>
          <w:szCs w:val="24"/>
        </w:rPr>
        <w:t>an</w:t>
      </w:r>
      <w:r w:rsidRPr="0067378E">
        <w:rPr>
          <w:rFonts w:ascii="Times New Roman" w:hAnsi="Times New Roman" w:cs="Times New Roman"/>
          <w:spacing w:val="20"/>
          <w:sz w:val="24"/>
          <w:szCs w:val="24"/>
        </w:rPr>
        <w:t xml:space="preserve"> informant or a planted police officer within a criminal organisation is </w:t>
      </w:r>
      <w:r w:rsidR="00FE25FD" w:rsidRPr="0067378E">
        <w:rPr>
          <w:rFonts w:ascii="Times New Roman" w:hAnsi="Times New Roman" w:cs="Times New Roman"/>
          <w:spacing w:val="20"/>
          <w:sz w:val="24"/>
          <w:szCs w:val="24"/>
        </w:rPr>
        <w:t xml:space="preserve">needed within modern policing. There are some forms of intelligence, which </w:t>
      </w:r>
      <w:r w:rsidR="00144C34" w:rsidRPr="0067378E">
        <w:rPr>
          <w:rFonts w:ascii="Times New Roman" w:hAnsi="Times New Roman" w:cs="Times New Roman"/>
          <w:spacing w:val="20"/>
          <w:sz w:val="24"/>
          <w:szCs w:val="24"/>
        </w:rPr>
        <w:t>without a CHIS the police are not going to be able to obtain. This evidence as shown in the Home Office report has not only saved the lives of some persons, but prevented horrendous offences, such as the rape of a child. The figures provided by Home Office goes to show how beneficial it is as well. However, this is not to say I do not see the ethical dilemma involved in using CHIS. Although I have spoken about some extreme examples where it has gone wrong in the past. It is still abundant using a CHIS, you are deceiving people. It is a mindset, which realistically goes against being a police officer. As honesty and integrity is one of the core fundamentals.</w:t>
      </w:r>
      <w:r w:rsidR="00AC2836" w:rsidRPr="0067378E">
        <w:rPr>
          <w:rFonts w:ascii="Times New Roman" w:hAnsi="Times New Roman" w:cs="Times New Roman"/>
          <w:spacing w:val="20"/>
          <w:sz w:val="24"/>
          <w:szCs w:val="24"/>
        </w:rPr>
        <w:t xml:space="preserve"> However, I personally believe it is one of those situations where the end justifies the means. If a life gets saved</w:t>
      </w:r>
      <w:r w:rsidR="00F170F7" w:rsidRPr="0067378E">
        <w:rPr>
          <w:rFonts w:ascii="Times New Roman" w:hAnsi="Times New Roman" w:cs="Times New Roman"/>
          <w:spacing w:val="20"/>
          <w:sz w:val="24"/>
          <w:szCs w:val="24"/>
        </w:rPr>
        <w:t>; sexual predators are caught before they can act; and large amounts of drugs and firearms are seized from the streets. It is a necessary evil.</w:t>
      </w:r>
    </w:p>
    <w:p w14:paraId="021D76DB" w14:textId="2B6ACC1D" w:rsidR="000C61DD" w:rsidRPr="0067378E" w:rsidRDefault="0087284C" w:rsidP="0067378E">
      <w:pPr>
        <w:spacing w:line="360" w:lineRule="auto"/>
        <w:jc w:val="both"/>
        <w:rPr>
          <w:rFonts w:ascii="Times New Roman" w:hAnsi="Times New Roman" w:cs="Times New Roman"/>
          <w:b/>
          <w:bCs/>
          <w:spacing w:val="20"/>
          <w:sz w:val="24"/>
          <w:szCs w:val="24"/>
          <w:u w:val="single"/>
        </w:rPr>
      </w:pPr>
      <w:r w:rsidRPr="0067378E">
        <w:rPr>
          <w:rFonts w:ascii="Times New Roman" w:hAnsi="Times New Roman" w:cs="Times New Roman"/>
          <w:b/>
          <w:bCs/>
          <w:spacing w:val="20"/>
          <w:sz w:val="24"/>
          <w:szCs w:val="24"/>
          <w:u w:val="single"/>
        </w:rPr>
        <w:t>Words Used: 1027</w:t>
      </w:r>
    </w:p>
    <w:p w14:paraId="2E253280" w14:textId="77777777" w:rsidR="000C61DD" w:rsidRPr="0067378E" w:rsidRDefault="000C61DD" w:rsidP="0067378E">
      <w:pPr>
        <w:spacing w:line="360" w:lineRule="auto"/>
        <w:jc w:val="both"/>
        <w:rPr>
          <w:rFonts w:ascii="Times New Roman" w:hAnsi="Times New Roman" w:cs="Times New Roman"/>
          <w:b/>
          <w:bCs/>
          <w:spacing w:val="20"/>
          <w:sz w:val="24"/>
          <w:szCs w:val="24"/>
        </w:rPr>
      </w:pPr>
    </w:p>
    <w:p w14:paraId="323C911F" w14:textId="77777777" w:rsidR="000C61DD" w:rsidRPr="0067378E" w:rsidRDefault="000C61DD" w:rsidP="0067378E">
      <w:pPr>
        <w:spacing w:line="360" w:lineRule="auto"/>
        <w:jc w:val="both"/>
        <w:rPr>
          <w:rFonts w:ascii="Times New Roman" w:hAnsi="Times New Roman" w:cs="Times New Roman"/>
          <w:b/>
          <w:bCs/>
          <w:spacing w:val="20"/>
          <w:sz w:val="24"/>
          <w:szCs w:val="24"/>
        </w:rPr>
      </w:pPr>
    </w:p>
    <w:p w14:paraId="5D73FA8F" w14:textId="77777777" w:rsidR="000C61DD" w:rsidRPr="0067378E" w:rsidRDefault="000C61DD" w:rsidP="0067378E">
      <w:pPr>
        <w:spacing w:line="360" w:lineRule="auto"/>
        <w:jc w:val="both"/>
        <w:rPr>
          <w:rFonts w:ascii="Times New Roman" w:hAnsi="Times New Roman" w:cs="Times New Roman"/>
          <w:b/>
          <w:bCs/>
          <w:spacing w:val="20"/>
          <w:sz w:val="24"/>
          <w:szCs w:val="24"/>
        </w:rPr>
      </w:pPr>
    </w:p>
    <w:p w14:paraId="171CDA44" w14:textId="77777777" w:rsidR="000C61DD" w:rsidRPr="0067378E" w:rsidRDefault="000C61DD" w:rsidP="0067378E">
      <w:pPr>
        <w:spacing w:line="360" w:lineRule="auto"/>
        <w:jc w:val="both"/>
        <w:rPr>
          <w:rFonts w:ascii="Times New Roman" w:hAnsi="Times New Roman" w:cs="Times New Roman"/>
          <w:b/>
          <w:bCs/>
          <w:spacing w:val="20"/>
          <w:sz w:val="24"/>
          <w:szCs w:val="24"/>
        </w:rPr>
      </w:pPr>
    </w:p>
    <w:p w14:paraId="74762A9C" w14:textId="77777777" w:rsidR="000C61DD" w:rsidRPr="0067378E" w:rsidRDefault="000C61DD" w:rsidP="0067378E">
      <w:pPr>
        <w:spacing w:line="360" w:lineRule="auto"/>
        <w:jc w:val="both"/>
        <w:rPr>
          <w:rFonts w:ascii="Times New Roman" w:hAnsi="Times New Roman" w:cs="Times New Roman"/>
          <w:b/>
          <w:bCs/>
          <w:spacing w:val="20"/>
          <w:sz w:val="24"/>
          <w:szCs w:val="24"/>
        </w:rPr>
      </w:pPr>
    </w:p>
    <w:p w14:paraId="5D5ACBFE" w14:textId="77777777" w:rsidR="000C61DD" w:rsidRPr="0067378E" w:rsidRDefault="000C61DD" w:rsidP="0067378E">
      <w:pPr>
        <w:spacing w:line="360" w:lineRule="auto"/>
        <w:jc w:val="both"/>
        <w:rPr>
          <w:rFonts w:ascii="Times New Roman" w:hAnsi="Times New Roman" w:cs="Times New Roman"/>
          <w:b/>
          <w:bCs/>
          <w:spacing w:val="20"/>
          <w:sz w:val="24"/>
          <w:szCs w:val="24"/>
        </w:rPr>
      </w:pPr>
    </w:p>
    <w:p w14:paraId="545D903E" w14:textId="77777777" w:rsidR="000C61DD" w:rsidRPr="0067378E" w:rsidRDefault="000C61DD" w:rsidP="0067378E">
      <w:pPr>
        <w:spacing w:line="360" w:lineRule="auto"/>
        <w:jc w:val="both"/>
        <w:rPr>
          <w:rFonts w:ascii="Times New Roman" w:hAnsi="Times New Roman" w:cs="Times New Roman"/>
          <w:b/>
          <w:bCs/>
          <w:spacing w:val="20"/>
          <w:sz w:val="24"/>
          <w:szCs w:val="24"/>
        </w:rPr>
      </w:pPr>
    </w:p>
    <w:p w14:paraId="7B696F48" w14:textId="77777777" w:rsidR="000C61DD" w:rsidRPr="0067378E" w:rsidRDefault="000C61DD" w:rsidP="0067378E">
      <w:pPr>
        <w:spacing w:line="360" w:lineRule="auto"/>
        <w:jc w:val="both"/>
        <w:rPr>
          <w:rFonts w:ascii="Times New Roman" w:hAnsi="Times New Roman" w:cs="Times New Roman"/>
          <w:b/>
          <w:bCs/>
          <w:spacing w:val="20"/>
          <w:sz w:val="24"/>
          <w:szCs w:val="24"/>
        </w:rPr>
      </w:pPr>
    </w:p>
    <w:p w14:paraId="09565A16" w14:textId="77777777" w:rsidR="000C61DD" w:rsidRPr="0067378E" w:rsidRDefault="000C61DD" w:rsidP="0067378E">
      <w:pPr>
        <w:spacing w:line="360" w:lineRule="auto"/>
        <w:jc w:val="both"/>
        <w:rPr>
          <w:rFonts w:ascii="Times New Roman" w:hAnsi="Times New Roman" w:cs="Times New Roman"/>
          <w:b/>
          <w:bCs/>
          <w:spacing w:val="20"/>
          <w:sz w:val="24"/>
          <w:szCs w:val="24"/>
        </w:rPr>
      </w:pPr>
    </w:p>
    <w:p w14:paraId="09D3881B" w14:textId="77777777" w:rsidR="000C61DD" w:rsidRPr="0067378E" w:rsidRDefault="000C61DD" w:rsidP="0067378E">
      <w:pPr>
        <w:spacing w:line="360" w:lineRule="auto"/>
        <w:jc w:val="both"/>
        <w:rPr>
          <w:rFonts w:ascii="Times New Roman" w:hAnsi="Times New Roman" w:cs="Times New Roman"/>
          <w:b/>
          <w:bCs/>
          <w:spacing w:val="20"/>
          <w:sz w:val="24"/>
          <w:szCs w:val="24"/>
        </w:rPr>
      </w:pPr>
    </w:p>
    <w:p w14:paraId="5DDAB21A" w14:textId="2B04C966" w:rsidR="00E1082D" w:rsidRPr="0067378E" w:rsidRDefault="00E1082D" w:rsidP="0067378E">
      <w:pPr>
        <w:spacing w:line="360" w:lineRule="auto"/>
        <w:jc w:val="both"/>
        <w:rPr>
          <w:rFonts w:ascii="Times New Roman" w:hAnsi="Times New Roman" w:cs="Times New Roman"/>
          <w:b/>
          <w:bCs/>
          <w:spacing w:val="20"/>
          <w:sz w:val="24"/>
          <w:szCs w:val="24"/>
        </w:rPr>
      </w:pPr>
      <w:r w:rsidRPr="0067378E">
        <w:rPr>
          <w:rFonts w:ascii="Times New Roman" w:hAnsi="Times New Roman" w:cs="Times New Roman"/>
          <w:b/>
          <w:bCs/>
          <w:spacing w:val="20"/>
          <w:sz w:val="24"/>
          <w:szCs w:val="24"/>
        </w:rPr>
        <w:t>ESSAY FOUR</w:t>
      </w:r>
    </w:p>
    <w:p w14:paraId="3C5E21F3" w14:textId="58A125E5" w:rsidR="00B332B1" w:rsidRPr="0067378E" w:rsidRDefault="00E1082D"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For this essay I am going to be underlining some of the links</w:t>
      </w:r>
      <w:r w:rsidR="00894981" w:rsidRPr="0067378E">
        <w:rPr>
          <w:rFonts w:ascii="Times New Roman" w:hAnsi="Times New Roman" w:cs="Times New Roman"/>
          <w:spacing w:val="20"/>
          <w:sz w:val="24"/>
          <w:szCs w:val="24"/>
        </w:rPr>
        <w:t xml:space="preserve"> </w:t>
      </w:r>
      <w:r w:rsidRPr="0067378E">
        <w:rPr>
          <w:rFonts w:ascii="Times New Roman" w:hAnsi="Times New Roman" w:cs="Times New Roman"/>
          <w:spacing w:val="20"/>
          <w:sz w:val="24"/>
          <w:szCs w:val="24"/>
        </w:rPr>
        <w:t>regarding serious organised crime and public protection</w:t>
      </w:r>
      <w:r w:rsidR="00894981" w:rsidRPr="0067378E">
        <w:rPr>
          <w:rFonts w:ascii="Times New Roman" w:hAnsi="Times New Roman" w:cs="Times New Roman"/>
          <w:spacing w:val="20"/>
          <w:sz w:val="24"/>
          <w:szCs w:val="24"/>
        </w:rPr>
        <w:t xml:space="preserve">. </w:t>
      </w:r>
      <w:r w:rsidR="001A3E0A" w:rsidRPr="0067378E">
        <w:rPr>
          <w:rFonts w:ascii="Times New Roman" w:hAnsi="Times New Roman" w:cs="Times New Roman"/>
          <w:spacing w:val="20"/>
          <w:sz w:val="24"/>
          <w:szCs w:val="24"/>
        </w:rPr>
        <w:t xml:space="preserve">Alongside how bias on these investigations can have an impact on the </w:t>
      </w:r>
      <w:r w:rsidR="00F465EA" w:rsidRPr="0067378E">
        <w:rPr>
          <w:rFonts w:ascii="Times New Roman" w:hAnsi="Times New Roman" w:cs="Times New Roman"/>
          <w:spacing w:val="20"/>
          <w:sz w:val="24"/>
          <w:szCs w:val="24"/>
        </w:rPr>
        <w:t>investigation.</w:t>
      </w:r>
    </w:p>
    <w:p w14:paraId="2AC8F982" w14:textId="198BF6DA" w:rsidR="0086321D" w:rsidRPr="0067378E" w:rsidRDefault="002B0B7A"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Serious Organised Crime (</w:t>
      </w:r>
      <w:r w:rsidR="004F334C" w:rsidRPr="0067378E">
        <w:rPr>
          <w:rFonts w:ascii="Times New Roman" w:hAnsi="Times New Roman" w:cs="Times New Roman"/>
          <w:spacing w:val="20"/>
          <w:sz w:val="24"/>
          <w:szCs w:val="24"/>
        </w:rPr>
        <w:t>SOC</w:t>
      </w:r>
      <w:r w:rsidRPr="0067378E">
        <w:rPr>
          <w:rFonts w:ascii="Times New Roman" w:hAnsi="Times New Roman" w:cs="Times New Roman"/>
          <w:spacing w:val="20"/>
          <w:sz w:val="24"/>
          <w:szCs w:val="24"/>
        </w:rPr>
        <w:t>)</w:t>
      </w:r>
      <w:r w:rsidR="004F334C" w:rsidRPr="0067378E">
        <w:rPr>
          <w:rFonts w:ascii="Times New Roman" w:hAnsi="Times New Roman" w:cs="Times New Roman"/>
          <w:spacing w:val="20"/>
          <w:sz w:val="24"/>
          <w:szCs w:val="24"/>
        </w:rPr>
        <w:t xml:space="preserve"> is defined as a criminal activity, which has been planned, co-ordinated and committed by persons working together, individually or as part of a transnational network. The primary aim of SOC is to acquire money, profit, power, influence and or sexual gratification in some cases. A list of examples of SOC can </w:t>
      </w:r>
      <w:r w:rsidR="006D735B" w:rsidRPr="0067378E">
        <w:rPr>
          <w:rFonts w:ascii="Times New Roman" w:hAnsi="Times New Roman" w:cs="Times New Roman"/>
          <w:spacing w:val="20"/>
          <w:sz w:val="24"/>
          <w:szCs w:val="24"/>
        </w:rPr>
        <w:t>include but</w:t>
      </w:r>
      <w:r w:rsidR="004F334C" w:rsidRPr="0067378E">
        <w:rPr>
          <w:rFonts w:ascii="Times New Roman" w:hAnsi="Times New Roman" w:cs="Times New Roman"/>
          <w:spacing w:val="20"/>
          <w:sz w:val="24"/>
          <w:szCs w:val="24"/>
        </w:rPr>
        <w:t xml:space="preserve"> are not limited </w:t>
      </w:r>
      <w:r w:rsidR="00CF7109" w:rsidRPr="0067378E">
        <w:rPr>
          <w:rFonts w:ascii="Times New Roman" w:hAnsi="Times New Roman" w:cs="Times New Roman"/>
          <w:spacing w:val="20"/>
          <w:sz w:val="24"/>
          <w:szCs w:val="24"/>
        </w:rPr>
        <w:t>to</w:t>
      </w:r>
      <w:r w:rsidR="004F334C" w:rsidRPr="0067378E">
        <w:rPr>
          <w:rFonts w:ascii="Times New Roman" w:hAnsi="Times New Roman" w:cs="Times New Roman"/>
          <w:spacing w:val="20"/>
          <w:sz w:val="24"/>
          <w:szCs w:val="24"/>
        </w:rPr>
        <w:t xml:space="preserve"> illegal firearms; fraud; kidnap and extortion; modern slavery; child sexual abuse;</w:t>
      </w:r>
      <w:r w:rsidR="006D735B" w:rsidRPr="0067378E">
        <w:rPr>
          <w:rFonts w:ascii="Times New Roman" w:hAnsi="Times New Roman" w:cs="Times New Roman"/>
          <w:spacing w:val="20"/>
          <w:sz w:val="24"/>
          <w:szCs w:val="24"/>
        </w:rPr>
        <w:t xml:space="preserve"> and </w:t>
      </w:r>
      <w:r w:rsidR="003654B5" w:rsidRPr="0067378E">
        <w:rPr>
          <w:rFonts w:ascii="Times New Roman" w:hAnsi="Times New Roman" w:cs="Times New Roman"/>
          <w:spacing w:val="20"/>
          <w:sz w:val="24"/>
          <w:szCs w:val="24"/>
        </w:rPr>
        <w:t>sexual/</w:t>
      </w:r>
      <w:r w:rsidR="006D735B" w:rsidRPr="0067378E">
        <w:rPr>
          <w:rFonts w:ascii="Times New Roman" w:hAnsi="Times New Roman" w:cs="Times New Roman"/>
          <w:spacing w:val="20"/>
          <w:sz w:val="24"/>
          <w:szCs w:val="24"/>
        </w:rPr>
        <w:t xml:space="preserve">drug trafficking. </w:t>
      </w:r>
      <w:r w:rsidR="00CF7109" w:rsidRPr="0067378E">
        <w:rPr>
          <w:rFonts w:ascii="Times New Roman" w:hAnsi="Times New Roman" w:cs="Times New Roman"/>
          <w:spacing w:val="20"/>
          <w:sz w:val="24"/>
          <w:szCs w:val="24"/>
        </w:rPr>
        <w:t>(Winchester, 2020).</w:t>
      </w:r>
      <w:r w:rsidR="007E1094" w:rsidRPr="0067378E">
        <w:rPr>
          <w:rFonts w:ascii="Times New Roman" w:hAnsi="Times New Roman" w:cs="Times New Roman"/>
          <w:spacing w:val="20"/>
          <w:sz w:val="24"/>
          <w:szCs w:val="24"/>
        </w:rPr>
        <w:t xml:space="preserve"> </w:t>
      </w:r>
      <w:r w:rsidR="008A4BF5" w:rsidRPr="0067378E">
        <w:rPr>
          <w:rFonts w:ascii="Times New Roman" w:hAnsi="Times New Roman" w:cs="Times New Roman"/>
          <w:spacing w:val="20"/>
          <w:sz w:val="24"/>
          <w:szCs w:val="24"/>
        </w:rPr>
        <w:t>Statistics have shown a rapid increase in SOC over the last few years</w:t>
      </w:r>
      <w:r w:rsidR="00E45B7B" w:rsidRPr="0067378E">
        <w:rPr>
          <w:rFonts w:ascii="Times New Roman" w:hAnsi="Times New Roman" w:cs="Times New Roman"/>
          <w:spacing w:val="20"/>
          <w:sz w:val="24"/>
          <w:szCs w:val="24"/>
        </w:rPr>
        <w:t xml:space="preserve">. These </w:t>
      </w:r>
      <w:r w:rsidR="00281457" w:rsidRPr="0067378E">
        <w:rPr>
          <w:rFonts w:ascii="Times New Roman" w:hAnsi="Times New Roman" w:cs="Times New Roman"/>
          <w:spacing w:val="20"/>
          <w:sz w:val="24"/>
          <w:szCs w:val="24"/>
        </w:rPr>
        <w:t xml:space="preserve">being; </w:t>
      </w:r>
      <w:r w:rsidR="00E45B7B" w:rsidRPr="0067378E">
        <w:rPr>
          <w:rFonts w:ascii="Times New Roman" w:hAnsi="Times New Roman" w:cs="Times New Roman"/>
          <w:spacing w:val="20"/>
          <w:sz w:val="24"/>
          <w:szCs w:val="24"/>
        </w:rPr>
        <w:t>the number of referrals made to the National Crime Agency (NCA) reporting online child sexual exploitation and abuse has risen by 2012</w:t>
      </w:r>
      <w:r w:rsidR="00281457" w:rsidRPr="0067378E">
        <w:rPr>
          <w:rFonts w:ascii="Times New Roman" w:hAnsi="Times New Roman" w:cs="Times New Roman"/>
          <w:spacing w:val="20"/>
          <w:sz w:val="24"/>
          <w:szCs w:val="24"/>
        </w:rPr>
        <w:t>; the number of county lines drug supplies have drastically increased from over 700 to over 2000 in the space of one year and there were over 2.9 million accounts registered on child sexual abuse sites with up to 5% of those believed be UK citizens</w:t>
      </w:r>
      <w:r w:rsidR="0088653B" w:rsidRPr="0067378E">
        <w:rPr>
          <w:rFonts w:ascii="Times New Roman" w:hAnsi="Times New Roman" w:cs="Times New Roman"/>
          <w:spacing w:val="20"/>
          <w:sz w:val="24"/>
          <w:szCs w:val="24"/>
        </w:rPr>
        <w:t xml:space="preserve"> (Owens, 2019).</w:t>
      </w:r>
    </w:p>
    <w:p w14:paraId="00C998BF" w14:textId="043A585F" w:rsidR="007F5048" w:rsidRPr="0067378E" w:rsidRDefault="0037737A"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P</w:t>
      </w:r>
      <w:r w:rsidR="0086321D" w:rsidRPr="0067378E">
        <w:rPr>
          <w:rFonts w:ascii="Times New Roman" w:hAnsi="Times New Roman" w:cs="Times New Roman"/>
          <w:spacing w:val="20"/>
          <w:sz w:val="24"/>
          <w:szCs w:val="24"/>
        </w:rPr>
        <w:t xml:space="preserve">ublic protection is </w:t>
      </w:r>
      <w:r w:rsidRPr="0067378E">
        <w:rPr>
          <w:rFonts w:ascii="Times New Roman" w:hAnsi="Times New Roman" w:cs="Times New Roman"/>
          <w:spacing w:val="20"/>
          <w:sz w:val="24"/>
          <w:szCs w:val="24"/>
        </w:rPr>
        <w:t>an</w:t>
      </w:r>
      <w:r w:rsidR="0086321D" w:rsidRPr="0067378E">
        <w:rPr>
          <w:rFonts w:ascii="Times New Roman" w:hAnsi="Times New Roman" w:cs="Times New Roman"/>
          <w:spacing w:val="20"/>
          <w:sz w:val="24"/>
          <w:szCs w:val="24"/>
        </w:rPr>
        <w:t xml:space="preserve"> increasing theme within the criminal justice service.</w:t>
      </w:r>
      <w:r w:rsidR="001875EF" w:rsidRPr="0067378E">
        <w:rPr>
          <w:rFonts w:ascii="Times New Roman" w:hAnsi="Times New Roman" w:cs="Times New Roman"/>
          <w:spacing w:val="20"/>
          <w:sz w:val="24"/>
          <w:szCs w:val="24"/>
        </w:rPr>
        <w:t xml:space="preserve"> </w:t>
      </w:r>
      <w:r w:rsidR="0058534B" w:rsidRPr="0067378E">
        <w:rPr>
          <w:rFonts w:ascii="Times New Roman" w:hAnsi="Times New Roman" w:cs="Times New Roman"/>
          <w:spacing w:val="20"/>
          <w:sz w:val="24"/>
          <w:szCs w:val="24"/>
        </w:rPr>
        <w:t>Many professionals in the criminal justice service find themselves</w:t>
      </w:r>
      <w:r w:rsidR="001F3D50" w:rsidRPr="0067378E">
        <w:rPr>
          <w:rFonts w:ascii="Times New Roman" w:hAnsi="Times New Roman" w:cs="Times New Roman"/>
          <w:spacing w:val="20"/>
          <w:sz w:val="24"/>
          <w:szCs w:val="24"/>
        </w:rPr>
        <w:t xml:space="preserve"> continuously assessing and managing the </w:t>
      </w:r>
      <w:r w:rsidR="00113BB6" w:rsidRPr="0067378E">
        <w:rPr>
          <w:rFonts w:ascii="Times New Roman" w:hAnsi="Times New Roman" w:cs="Times New Roman"/>
          <w:spacing w:val="20"/>
          <w:sz w:val="24"/>
          <w:szCs w:val="24"/>
        </w:rPr>
        <w:t>high-risk</w:t>
      </w:r>
      <w:r w:rsidR="001F3D50" w:rsidRPr="0067378E">
        <w:rPr>
          <w:rFonts w:ascii="Times New Roman" w:hAnsi="Times New Roman" w:cs="Times New Roman"/>
          <w:spacing w:val="20"/>
          <w:sz w:val="24"/>
          <w:szCs w:val="24"/>
        </w:rPr>
        <w:t xml:space="preserve"> level offenders. Developments in the field such as sex offender </w:t>
      </w:r>
      <w:r w:rsidR="00113BB6" w:rsidRPr="0067378E">
        <w:rPr>
          <w:rFonts w:ascii="Times New Roman" w:hAnsi="Times New Roman" w:cs="Times New Roman"/>
          <w:spacing w:val="20"/>
          <w:sz w:val="24"/>
          <w:szCs w:val="24"/>
        </w:rPr>
        <w:t>register</w:t>
      </w:r>
      <w:r w:rsidR="001F3D50" w:rsidRPr="0067378E">
        <w:rPr>
          <w:rFonts w:ascii="Times New Roman" w:hAnsi="Times New Roman" w:cs="Times New Roman"/>
          <w:spacing w:val="20"/>
          <w:sz w:val="24"/>
          <w:szCs w:val="24"/>
        </w:rPr>
        <w:t>, which ha</w:t>
      </w:r>
      <w:r w:rsidR="00113BB6" w:rsidRPr="0067378E">
        <w:rPr>
          <w:rFonts w:ascii="Times New Roman" w:hAnsi="Times New Roman" w:cs="Times New Roman"/>
          <w:spacing w:val="20"/>
          <w:sz w:val="24"/>
          <w:szCs w:val="24"/>
        </w:rPr>
        <w:t>ve</w:t>
      </w:r>
      <w:r w:rsidR="001F3D50" w:rsidRPr="0067378E">
        <w:rPr>
          <w:rFonts w:ascii="Times New Roman" w:hAnsi="Times New Roman" w:cs="Times New Roman"/>
          <w:spacing w:val="20"/>
          <w:sz w:val="24"/>
          <w:szCs w:val="24"/>
        </w:rPr>
        <w:t xml:space="preserve"> been implemented within the UK and Multi Agency Public Protection Arrangements (MAPPA)</w:t>
      </w:r>
      <w:r w:rsidR="00113BB6" w:rsidRPr="0067378E">
        <w:rPr>
          <w:rFonts w:ascii="Times New Roman" w:hAnsi="Times New Roman" w:cs="Times New Roman"/>
          <w:spacing w:val="20"/>
          <w:sz w:val="24"/>
          <w:szCs w:val="24"/>
        </w:rPr>
        <w:t xml:space="preserve"> </w:t>
      </w:r>
      <w:r w:rsidR="00D826E7" w:rsidRPr="0067378E">
        <w:rPr>
          <w:rFonts w:ascii="Times New Roman" w:hAnsi="Times New Roman" w:cs="Times New Roman"/>
          <w:spacing w:val="20"/>
          <w:sz w:val="24"/>
          <w:szCs w:val="24"/>
        </w:rPr>
        <w:t>are a core aspect of the police and othe</w:t>
      </w:r>
      <w:r w:rsidR="000A7850" w:rsidRPr="0067378E">
        <w:rPr>
          <w:rFonts w:ascii="Times New Roman" w:hAnsi="Times New Roman" w:cs="Times New Roman"/>
          <w:spacing w:val="20"/>
          <w:sz w:val="24"/>
          <w:szCs w:val="24"/>
        </w:rPr>
        <w:t>r services. It has become a central part of public protection</w:t>
      </w:r>
      <w:r w:rsidR="00786339" w:rsidRPr="0067378E">
        <w:rPr>
          <w:rFonts w:ascii="Times New Roman" w:hAnsi="Times New Roman" w:cs="Times New Roman"/>
          <w:spacing w:val="20"/>
          <w:sz w:val="24"/>
          <w:szCs w:val="24"/>
        </w:rPr>
        <w:t xml:space="preserve"> </w:t>
      </w:r>
      <w:r w:rsidR="003A1072" w:rsidRPr="0067378E">
        <w:rPr>
          <w:rFonts w:ascii="Times New Roman" w:hAnsi="Times New Roman" w:cs="Times New Roman"/>
          <w:spacing w:val="20"/>
          <w:sz w:val="24"/>
          <w:szCs w:val="24"/>
        </w:rPr>
        <w:t>(Nash and Williams, 2010).</w:t>
      </w:r>
    </w:p>
    <w:p w14:paraId="3B26FDF8" w14:textId="2CCA725B" w:rsidR="00E83A45" w:rsidRPr="0067378E" w:rsidRDefault="00C80580"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 xml:space="preserve">As shown above one </w:t>
      </w:r>
      <w:r w:rsidR="0071714E" w:rsidRPr="0067378E">
        <w:rPr>
          <w:rFonts w:ascii="Times New Roman" w:hAnsi="Times New Roman" w:cs="Times New Roman"/>
          <w:spacing w:val="20"/>
          <w:sz w:val="24"/>
          <w:szCs w:val="24"/>
        </w:rPr>
        <w:t>link</w:t>
      </w:r>
      <w:r w:rsidRPr="0067378E">
        <w:rPr>
          <w:rFonts w:ascii="Times New Roman" w:hAnsi="Times New Roman" w:cs="Times New Roman"/>
          <w:spacing w:val="20"/>
          <w:sz w:val="24"/>
          <w:szCs w:val="24"/>
        </w:rPr>
        <w:t xml:space="preserve"> between Serious Organised Crime and public protection is that of </w:t>
      </w:r>
      <w:r w:rsidR="00504ADA" w:rsidRPr="0067378E">
        <w:rPr>
          <w:rFonts w:ascii="Times New Roman" w:hAnsi="Times New Roman" w:cs="Times New Roman"/>
          <w:spacing w:val="20"/>
          <w:sz w:val="24"/>
          <w:szCs w:val="24"/>
        </w:rPr>
        <w:t xml:space="preserve">sexual trafficking </w:t>
      </w:r>
      <w:r w:rsidR="0071714E" w:rsidRPr="0067378E">
        <w:rPr>
          <w:rFonts w:ascii="Times New Roman" w:hAnsi="Times New Roman" w:cs="Times New Roman"/>
          <w:spacing w:val="20"/>
          <w:sz w:val="24"/>
          <w:szCs w:val="24"/>
        </w:rPr>
        <w:t xml:space="preserve">and </w:t>
      </w:r>
      <w:r w:rsidR="00504ADA" w:rsidRPr="0067378E">
        <w:rPr>
          <w:rFonts w:ascii="Times New Roman" w:hAnsi="Times New Roman" w:cs="Times New Roman"/>
          <w:spacing w:val="20"/>
          <w:sz w:val="24"/>
          <w:szCs w:val="24"/>
        </w:rPr>
        <w:t xml:space="preserve">management of sexual offenders. </w:t>
      </w:r>
      <w:r w:rsidR="0071714E" w:rsidRPr="0067378E">
        <w:rPr>
          <w:rFonts w:ascii="Times New Roman" w:hAnsi="Times New Roman" w:cs="Times New Roman"/>
          <w:spacing w:val="20"/>
          <w:sz w:val="24"/>
          <w:szCs w:val="24"/>
        </w:rPr>
        <w:t>Sex trafficking is a form of human trafficking</w:t>
      </w:r>
      <w:r w:rsidR="002B11C0" w:rsidRPr="0067378E">
        <w:rPr>
          <w:rFonts w:ascii="Times New Roman" w:hAnsi="Times New Roman" w:cs="Times New Roman"/>
          <w:spacing w:val="20"/>
          <w:sz w:val="24"/>
          <w:szCs w:val="24"/>
        </w:rPr>
        <w:t>.</w:t>
      </w:r>
      <w:r w:rsidR="005C1BCA" w:rsidRPr="0067378E">
        <w:rPr>
          <w:rFonts w:ascii="Times New Roman" w:hAnsi="Times New Roman" w:cs="Times New Roman"/>
          <w:spacing w:val="20"/>
          <w:sz w:val="24"/>
          <w:szCs w:val="24"/>
        </w:rPr>
        <w:t xml:space="preserve"> Human trafficking summarised is trafficking persons via means of threat, or use of force, or other forms of abduction, coercion, fraud, deception, or </w:t>
      </w:r>
      <w:r w:rsidR="00D148BE" w:rsidRPr="0067378E">
        <w:rPr>
          <w:rFonts w:ascii="Times New Roman" w:hAnsi="Times New Roman" w:cs="Times New Roman"/>
          <w:spacing w:val="20"/>
          <w:sz w:val="24"/>
          <w:szCs w:val="24"/>
        </w:rPr>
        <w:t>abuse of power</w:t>
      </w:r>
      <w:r w:rsidR="00E74619" w:rsidRPr="0067378E">
        <w:rPr>
          <w:rFonts w:ascii="Times New Roman" w:hAnsi="Times New Roman" w:cs="Times New Roman"/>
          <w:spacing w:val="20"/>
          <w:sz w:val="24"/>
          <w:szCs w:val="24"/>
        </w:rPr>
        <w:t xml:space="preserve"> for the purpose of exploitation. With the exploitation aspect being around</w:t>
      </w:r>
      <w:r w:rsidR="00441341" w:rsidRPr="0067378E">
        <w:rPr>
          <w:rFonts w:ascii="Times New Roman" w:hAnsi="Times New Roman" w:cs="Times New Roman"/>
          <w:spacing w:val="20"/>
          <w:sz w:val="24"/>
          <w:szCs w:val="24"/>
        </w:rPr>
        <w:t xml:space="preserve"> sexual labour, forced labour, </w:t>
      </w:r>
      <w:r w:rsidR="00071CF1" w:rsidRPr="0067378E">
        <w:rPr>
          <w:rFonts w:ascii="Times New Roman" w:hAnsi="Times New Roman" w:cs="Times New Roman"/>
          <w:spacing w:val="20"/>
          <w:sz w:val="24"/>
          <w:szCs w:val="24"/>
        </w:rPr>
        <w:t>slavery,</w:t>
      </w:r>
      <w:r w:rsidR="00441341" w:rsidRPr="0067378E">
        <w:rPr>
          <w:rFonts w:ascii="Times New Roman" w:hAnsi="Times New Roman" w:cs="Times New Roman"/>
          <w:spacing w:val="20"/>
          <w:sz w:val="24"/>
          <w:szCs w:val="24"/>
        </w:rPr>
        <w:t xml:space="preserve"> or removal of </w:t>
      </w:r>
      <w:r w:rsidR="008B5F20" w:rsidRPr="0067378E">
        <w:rPr>
          <w:rFonts w:ascii="Times New Roman" w:hAnsi="Times New Roman" w:cs="Times New Roman"/>
          <w:spacing w:val="20"/>
          <w:sz w:val="24"/>
          <w:szCs w:val="24"/>
        </w:rPr>
        <w:t xml:space="preserve">organs (Walker, </w:t>
      </w:r>
      <w:proofErr w:type="gramStart"/>
      <w:r w:rsidR="008B5F20" w:rsidRPr="0067378E">
        <w:rPr>
          <w:rFonts w:ascii="Times New Roman" w:hAnsi="Times New Roman" w:cs="Times New Roman"/>
          <w:spacing w:val="20"/>
          <w:sz w:val="24"/>
          <w:szCs w:val="24"/>
        </w:rPr>
        <w:t>Gaviria</w:t>
      </w:r>
      <w:proofErr w:type="gramEnd"/>
      <w:r w:rsidR="008B5F20" w:rsidRPr="0067378E">
        <w:rPr>
          <w:rFonts w:ascii="Times New Roman" w:hAnsi="Times New Roman" w:cs="Times New Roman"/>
          <w:spacing w:val="20"/>
          <w:sz w:val="24"/>
          <w:szCs w:val="24"/>
        </w:rPr>
        <w:t xml:space="preserve"> and Gopal, 2018).</w:t>
      </w:r>
      <w:r w:rsidR="00F82CC7" w:rsidRPr="0067378E">
        <w:rPr>
          <w:rFonts w:ascii="Times New Roman" w:hAnsi="Times New Roman" w:cs="Times New Roman"/>
          <w:spacing w:val="20"/>
          <w:sz w:val="24"/>
          <w:szCs w:val="24"/>
        </w:rPr>
        <w:t xml:space="preserve"> </w:t>
      </w:r>
    </w:p>
    <w:p w14:paraId="62E4EEC9" w14:textId="0307EF30" w:rsidR="000F5C6D" w:rsidRPr="0067378E" w:rsidRDefault="00C96510"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lastRenderedPageBreak/>
        <w:t xml:space="preserve">One infamous case regarding the use of serious organised crime and </w:t>
      </w:r>
      <w:r w:rsidR="00EB6371" w:rsidRPr="0067378E">
        <w:rPr>
          <w:rFonts w:ascii="Times New Roman" w:hAnsi="Times New Roman" w:cs="Times New Roman"/>
          <w:spacing w:val="20"/>
          <w:sz w:val="24"/>
          <w:szCs w:val="24"/>
        </w:rPr>
        <w:t xml:space="preserve">sexual trafficking, to be more specific child </w:t>
      </w:r>
      <w:r w:rsidRPr="0067378E">
        <w:rPr>
          <w:rFonts w:ascii="Times New Roman" w:hAnsi="Times New Roman" w:cs="Times New Roman"/>
          <w:spacing w:val="20"/>
          <w:sz w:val="24"/>
          <w:szCs w:val="24"/>
        </w:rPr>
        <w:t>sexual exploitation</w:t>
      </w:r>
      <w:r w:rsidR="000B6604" w:rsidRPr="0067378E">
        <w:rPr>
          <w:rFonts w:ascii="Times New Roman" w:hAnsi="Times New Roman" w:cs="Times New Roman"/>
          <w:spacing w:val="20"/>
          <w:sz w:val="24"/>
          <w:szCs w:val="24"/>
        </w:rPr>
        <w:t>,</w:t>
      </w:r>
      <w:r w:rsidRPr="0067378E">
        <w:rPr>
          <w:rFonts w:ascii="Times New Roman" w:hAnsi="Times New Roman" w:cs="Times New Roman"/>
          <w:spacing w:val="20"/>
          <w:sz w:val="24"/>
          <w:szCs w:val="24"/>
        </w:rPr>
        <w:t xml:space="preserve"> is that of</w:t>
      </w:r>
      <w:r w:rsidR="00EB6371" w:rsidRPr="0067378E">
        <w:rPr>
          <w:rFonts w:ascii="Times New Roman" w:hAnsi="Times New Roman" w:cs="Times New Roman"/>
          <w:spacing w:val="20"/>
          <w:sz w:val="24"/>
          <w:szCs w:val="24"/>
        </w:rPr>
        <w:t xml:space="preserve"> the</w:t>
      </w:r>
      <w:r w:rsidRPr="0067378E">
        <w:rPr>
          <w:rFonts w:ascii="Times New Roman" w:hAnsi="Times New Roman" w:cs="Times New Roman"/>
          <w:spacing w:val="20"/>
          <w:sz w:val="24"/>
          <w:szCs w:val="24"/>
        </w:rPr>
        <w:t xml:space="preserve"> </w:t>
      </w:r>
      <w:r w:rsidR="000B5A73" w:rsidRPr="0067378E">
        <w:rPr>
          <w:rFonts w:ascii="Times New Roman" w:hAnsi="Times New Roman" w:cs="Times New Roman"/>
          <w:spacing w:val="20"/>
          <w:sz w:val="24"/>
          <w:szCs w:val="24"/>
        </w:rPr>
        <w:t>Rotherham</w:t>
      </w:r>
      <w:r w:rsidR="002C456E" w:rsidRPr="0067378E">
        <w:rPr>
          <w:rFonts w:ascii="Times New Roman" w:hAnsi="Times New Roman" w:cs="Times New Roman"/>
          <w:spacing w:val="20"/>
          <w:sz w:val="24"/>
          <w:szCs w:val="24"/>
        </w:rPr>
        <w:t xml:space="preserve"> child sexual exploitation scandal.</w:t>
      </w:r>
      <w:r w:rsidR="00BD109A" w:rsidRPr="0067378E">
        <w:rPr>
          <w:rFonts w:ascii="Times New Roman" w:hAnsi="Times New Roman" w:cs="Times New Roman"/>
          <w:spacing w:val="20"/>
          <w:sz w:val="24"/>
          <w:szCs w:val="24"/>
        </w:rPr>
        <w:t xml:space="preserve"> On the 26</w:t>
      </w:r>
      <w:r w:rsidR="00BD109A" w:rsidRPr="0067378E">
        <w:rPr>
          <w:rFonts w:ascii="Times New Roman" w:hAnsi="Times New Roman" w:cs="Times New Roman"/>
          <w:spacing w:val="20"/>
          <w:sz w:val="24"/>
          <w:szCs w:val="24"/>
          <w:vertAlign w:val="superscript"/>
        </w:rPr>
        <w:t>th</w:t>
      </w:r>
      <w:r w:rsidR="00BD109A" w:rsidRPr="0067378E">
        <w:rPr>
          <w:rFonts w:ascii="Times New Roman" w:hAnsi="Times New Roman" w:cs="Times New Roman"/>
          <w:spacing w:val="20"/>
          <w:sz w:val="24"/>
          <w:szCs w:val="24"/>
        </w:rPr>
        <w:t xml:space="preserve"> August 2014 a report was published by the name of the Jay Report. The report, which was commissioned by Rotherham City Council, investigated how the local authorities managed cases of child sexual exploitation </w:t>
      </w:r>
      <w:r w:rsidR="00337CD3" w:rsidRPr="0067378E">
        <w:rPr>
          <w:rFonts w:ascii="Times New Roman" w:hAnsi="Times New Roman" w:cs="Times New Roman"/>
          <w:spacing w:val="20"/>
          <w:sz w:val="24"/>
          <w:szCs w:val="24"/>
        </w:rPr>
        <w:t xml:space="preserve">over a </w:t>
      </w:r>
      <w:r w:rsidR="001B1FBB" w:rsidRPr="0067378E">
        <w:rPr>
          <w:rFonts w:ascii="Times New Roman" w:hAnsi="Times New Roman" w:cs="Times New Roman"/>
          <w:spacing w:val="20"/>
          <w:sz w:val="24"/>
          <w:szCs w:val="24"/>
        </w:rPr>
        <w:t>16-year</w:t>
      </w:r>
      <w:r w:rsidR="00337CD3" w:rsidRPr="0067378E">
        <w:rPr>
          <w:rFonts w:ascii="Times New Roman" w:hAnsi="Times New Roman" w:cs="Times New Roman"/>
          <w:spacing w:val="20"/>
          <w:sz w:val="24"/>
          <w:szCs w:val="24"/>
        </w:rPr>
        <w:t xml:space="preserve"> period between 1997 and 2014. The report had discovered significant failings from the local council, </w:t>
      </w:r>
      <w:r w:rsidR="001B1FBB" w:rsidRPr="0067378E">
        <w:rPr>
          <w:rFonts w:ascii="Times New Roman" w:hAnsi="Times New Roman" w:cs="Times New Roman"/>
          <w:spacing w:val="20"/>
          <w:sz w:val="24"/>
          <w:szCs w:val="24"/>
        </w:rPr>
        <w:t>police, and children’s services. As a result, it was estimated over 1,400 children were likely to be victims of CSE</w:t>
      </w:r>
      <w:r w:rsidR="00A837D0" w:rsidRPr="0067378E">
        <w:rPr>
          <w:rFonts w:ascii="Times New Roman" w:hAnsi="Times New Roman" w:cs="Times New Roman"/>
          <w:spacing w:val="20"/>
          <w:sz w:val="24"/>
          <w:szCs w:val="24"/>
        </w:rPr>
        <w:t xml:space="preserve"> (Boyd, 2015). </w:t>
      </w:r>
      <w:r w:rsidR="0083573E" w:rsidRPr="0067378E">
        <w:rPr>
          <w:rFonts w:ascii="Times New Roman" w:hAnsi="Times New Roman" w:cs="Times New Roman"/>
          <w:spacing w:val="20"/>
          <w:sz w:val="24"/>
          <w:szCs w:val="24"/>
        </w:rPr>
        <w:t xml:space="preserve"> Over a third of the cases the children were already known to services, due to child protection and neglect. These children suffered </w:t>
      </w:r>
      <w:r w:rsidR="00C534C9" w:rsidRPr="0067378E">
        <w:rPr>
          <w:rFonts w:ascii="Times New Roman" w:hAnsi="Times New Roman" w:cs="Times New Roman"/>
          <w:spacing w:val="20"/>
          <w:sz w:val="24"/>
          <w:szCs w:val="24"/>
        </w:rPr>
        <w:t>horrendous abuse. They were trafficked to other towns in the north of England; raped by multiple perpetrators; beaten; intimidated; and abducted. Even more extreme examples came to light, whereby children were subjected to being doused with petrol and threatened to be set alight</w:t>
      </w:r>
      <w:r w:rsidR="002213F7" w:rsidRPr="0067378E">
        <w:rPr>
          <w:rFonts w:ascii="Times New Roman" w:hAnsi="Times New Roman" w:cs="Times New Roman"/>
          <w:spacing w:val="20"/>
          <w:sz w:val="24"/>
          <w:szCs w:val="24"/>
        </w:rPr>
        <w:t xml:space="preserve">; forced to witness persons being brutally raped; threatened with firearms </w:t>
      </w:r>
      <w:r w:rsidR="00F50ACC" w:rsidRPr="0067378E">
        <w:rPr>
          <w:rFonts w:ascii="Times New Roman" w:hAnsi="Times New Roman" w:cs="Times New Roman"/>
          <w:spacing w:val="20"/>
          <w:sz w:val="24"/>
          <w:szCs w:val="24"/>
        </w:rPr>
        <w:t xml:space="preserve">and these children were as young as eleven years of age </w:t>
      </w:r>
      <w:r w:rsidR="008167AF" w:rsidRPr="0067378E">
        <w:rPr>
          <w:rFonts w:ascii="Times New Roman" w:hAnsi="Times New Roman" w:cs="Times New Roman"/>
          <w:spacing w:val="20"/>
          <w:sz w:val="24"/>
          <w:szCs w:val="24"/>
        </w:rPr>
        <w:t>(Jay, 2014).</w:t>
      </w:r>
      <w:r w:rsidR="001E4E73" w:rsidRPr="0067378E">
        <w:rPr>
          <w:rFonts w:ascii="Times New Roman" w:hAnsi="Times New Roman" w:cs="Times New Roman"/>
          <w:spacing w:val="20"/>
          <w:sz w:val="24"/>
          <w:szCs w:val="24"/>
        </w:rPr>
        <w:t xml:space="preserve"> As such from this report, services have been communicating together more frequently </w:t>
      </w:r>
      <w:r w:rsidR="005D69EB" w:rsidRPr="0067378E">
        <w:rPr>
          <w:rFonts w:ascii="Times New Roman" w:hAnsi="Times New Roman" w:cs="Times New Roman"/>
          <w:spacing w:val="20"/>
          <w:sz w:val="24"/>
          <w:szCs w:val="24"/>
        </w:rPr>
        <w:t>to</w:t>
      </w:r>
      <w:r w:rsidR="001E4E73" w:rsidRPr="0067378E">
        <w:rPr>
          <w:rFonts w:ascii="Times New Roman" w:hAnsi="Times New Roman" w:cs="Times New Roman"/>
          <w:spacing w:val="20"/>
          <w:sz w:val="24"/>
          <w:szCs w:val="24"/>
        </w:rPr>
        <w:t xml:space="preserve"> prevent this failure from happening again.</w:t>
      </w:r>
    </w:p>
    <w:p w14:paraId="20C9764F" w14:textId="74D821FD" w:rsidR="000758B9" w:rsidRPr="0067378E" w:rsidRDefault="00E126A1"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Bias is a form of preference, which every person has. Bias is normally written within a person’s feelings and personal experiences throughout life rather than facts themselves. A person’s bias affects the way they think, form opinions, and make decisions (Ryan, 2008). Sex crimes and sexual offenders in general cause considerable public fear and worry. When it comes to the public’s perception of sexual offenders, they are normally seen as monsters, predators, fiends, scum, lowest of the low, and are often perceived as the worst of the worst in terms of criminals (</w:t>
      </w:r>
      <w:proofErr w:type="spellStart"/>
      <w:r w:rsidRPr="0067378E">
        <w:rPr>
          <w:rFonts w:ascii="Times New Roman" w:hAnsi="Times New Roman" w:cs="Times New Roman"/>
          <w:spacing w:val="20"/>
          <w:sz w:val="24"/>
          <w:szCs w:val="24"/>
        </w:rPr>
        <w:t>Teela</w:t>
      </w:r>
      <w:proofErr w:type="spellEnd"/>
      <w:r w:rsidRPr="0067378E">
        <w:rPr>
          <w:rFonts w:ascii="Times New Roman" w:hAnsi="Times New Roman" w:cs="Times New Roman"/>
          <w:spacing w:val="20"/>
          <w:sz w:val="24"/>
          <w:szCs w:val="24"/>
        </w:rPr>
        <w:t xml:space="preserve"> Sanders, 2017)</w:t>
      </w:r>
      <w:r w:rsidR="000758B9" w:rsidRPr="0067378E">
        <w:rPr>
          <w:rFonts w:ascii="Times New Roman" w:hAnsi="Times New Roman" w:cs="Times New Roman"/>
          <w:spacing w:val="20"/>
          <w:sz w:val="24"/>
          <w:szCs w:val="24"/>
        </w:rPr>
        <w:t xml:space="preserve">. </w:t>
      </w:r>
    </w:p>
    <w:p w14:paraId="1D655E20" w14:textId="2110F5B9" w:rsidR="00E126A1" w:rsidRPr="0067378E" w:rsidRDefault="00873390" w:rsidP="0067378E">
      <w:pPr>
        <w:spacing w:line="360" w:lineRule="auto"/>
        <w:jc w:val="both"/>
        <w:rPr>
          <w:rFonts w:ascii="Times New Roman" w:hAnsi="Times New Roman" w:cs="Times New Roman"/>
          <w:i/>
          <w:iCs/>
          <w:spacing w:val="20"/>
          <w:sz w:val="24"/>
          <w:szCs w:val="24"/>
        </w:rPr>
      </w:pPr>
      <w:r w:rsidRPr="0067378E">
        <w:rPr>
          <w:rFonts w:ascii="Times New Roman" w:hAnsi="Times New Roman" w:cs="Times New Roman"/>
          <w:spacing w:val="20"/>
          <w:sz w:val="24"/>
          <w:szCs w:val="24"/>
        </w:rPr>
        <w:t>As police officers are part of the public, it can be assumed most of them share the same bias when it comes to sexual offenders</w:t>
      </w:r>
      <w:r w:rsidR="00EB6E5F" w:rsidRPr="0067378E">
        <w:rPr>
          <w:rFonts w:ascii="Times New Roman" w:hAnsi="Times New Roman" w:cs="Times New Roman"/>
          <w:spacing w:val="20"/>
          <w:sz w:val="24"/>
          <w:szCs w:val="24"/>
        </w:rPr>
        <w:t xml:space="preserve"> and as such it will have an impact on their investigations. </w:t>
      </w:r>
      <w:r w:rsidR="00F218D3" w:rsidRPr="0067378E">
        <w:rPr>
          <w:rFonts w:ascii="Times New Roman" w:hAnsi="Times New Roman" w:cs="Times New Roman"/>
          <w:spacing w:val="20"/>
          <w:sz w:val="24"/>
          <w:szCs w:val="24"/>
        </w:rPr>
        <w:t xml:space="preserve">However, the police </w:t>
      </w:r>
      <w:r w:rsidR="00825013" w:rsidRPr="0067378E">
        <w:rPr>
          <w:rFonts w:ascii="Times New Roman" w:hAnsi="Times New Roman" w:cs="Times New Roman"/>
          <w:spacing w:val="20"/>
          <w:sz w:val="24"/>
          <w:szCs w:val="24"/>
        </w:rPr>
        <w:t>in theory shou</w:t>
      </w:r>
      <w:r w:rsidR="003C4278" w:rsidRPr="0067378E">
        <w:rPr>
          <w:rFonts w:ascii="Times New Roman" w:hAnsi="Times New Roman" w:cs="Times New Roman"/>
          <w:spacing w:val="20"/>
          <w:sz w:val="24"/>
          <w:szCs w:val="24"/>
        </w:rPr>
        <w:t>ld always remain</w:t>
      </w:r>
      <w:r w:rsidR="00825013" w:rsidRPr="0067378E">
        <w:rPr>
          <w:rFonts w:ascii="Times New Roman" w:hAnsi="Times New Roman" w:cs="Times New Roman"/>
          <w:spacing w:val="20"/>
          <w:sz w:val="24"/>
          <w:szCs w:val="24"/>
        </w:rPr>
        <w:t xml:space="preserve"> impartial</w:t>
      </w:r>
      <w:r w:rsidR="003C4278" w:rsidRPr="0067378E">
        <w:rPr>
          <w:rFonts w:ascii="Times New Roman" w:hAnsi="Times New Roman" w:cs="Times New Roman"/>
          <w:spacing w:val="20"/>
          <w:sz w:val="24"/>
          <w:szCs w:val="24"/>
        </w:rPr>
        <w:t xml:space="preserve"> and not allow their personal opinions affect </w:t>
      </w:r>
      <w:r w:rsidR="009A1FEE" w:rsidRPr="0067378E">
        <w:rPr>
          <w:rFonts w:ascii="Times New Roman" w:hAnsi="Times New Roman" w:cs="Times New Roman"/>
          <w:spacing w:val="20"/>
          <w:sz w:val="24"/>
          <w:szCs w:val="24"/>
        </w:rPr>
        <w:t>an</w:t>
      </w:r>
      <w:r w:rsidR="003C4278" w:rsidRPr="0067378E">
        <w:rPr>
          <w:rFonts w:ascii="Times New Roman" w:hAnsi="Times New Roman" w:cs="Times New Roman"/>
          <w:spacing w:val="20"/>
          <w:sz w:val="24"/>
          <w:szCs w:val="24"/>
        </w:rPr>
        <w:t xml:space="preserve"> investigation</w:t>
      </w:r>
      <w:r w:rsidR="00825013" w:rsidRPr="0067378E">
        <w:rPr>
          <w:rFonts w:ascii="Times New Roman" w:hAnsi="Times New Roman" w:cs="Times New Roman"/>
          <w:spacing w:val="20"/>
          <w:sz w:val="24"/>
          <w:szCs w:val="24"/>
        </w:rPr>
        <w:t xml:space="preserve">. As stated by Sir Robert Peel on his fifth principle: </w:t>
      </w:r>
      <w:r w:rsidR="00825013" w:rsidRPr="0067378E">
        <w:rPr>
          <w:rFonts w:ascii="Times New Roman" w:hAnsi="Times New Roman" w:cs="Times New Roman"/>
          <w:i/>
          <w:iCs/>
          <w:spacing w:val="20"/>
          <w:sz w:val="24"/>
          <w:szCs w:val="24"/>
        </w:rPr>
        <w:t>“to seek and preserve public favour, not by pandering to public opinion;</w:t>
      </w:r>
      <w:r w:rsidR="00AA3ABD" w:rsidRPr="0067378E">
        <w:rPr>
          <w:rFonts w:ascii="Times New Roman" w:hAnsi="Times New Roman" w:cs="Times New Roman"/>
          <w:i/>
          <w:iCs/>
          <w:spacing w:val="20"/>
          <w:sz w:val="24"/>
          <w:szCs w:val="24"/>
        </w:rPr>
        <w:t xml:space="preserve"> but by constantly demonstrating absolutely impartial service to </w:t>
      </w:r>
      <w:r w:rsidR="003C4278" w:rsidRPr="0067378E">
        <w:rPr>
          <w:rFonts w:ascii="Times New Roman" w:hAnsi="Times New Roman" w:cs="Times New Roman"/>
          <w:i/>
          <w:iCs/>
          <w:spacing w:val="20"/>
          <w:sz w:val="24"/>
          <w:szCs w:val="24"/>
        </w:rPr>
        <w:t>law”</w:t>
      </w:r>
      <w:r w:rsidR="00F30720" w:rsidRPr="0067378E">
        <w:rPr>
          <w:rFonts w:ascii="Times New Roman" w:hAnsi="Times New Roman" w:cs="Times New Roman"/>
          <w:i/>
          <w:iCs/>
          <w:spacing w:val="20"/>
          <w:sz w:val="24"/>
          <w:szCs w:val="24"/>
        </w:rPr>
        <w:t xml:space="preserve"> (Bowling, Reiner and </w:t>
      </w:r>
      <w:proofErr w:type="spellStart"/>
      <w:r w:rsidR="00F30720" w:rsidRPr="0067378E">
        <w:rPr>
          <w:rFonts w:ascii="Times New Roman" w:hAnsi="Times New Roman" w:cs="Times New Roman"/>
          <w:i/>
          <w:iCs/>
          <w:spacing w:val="20"/>
          <w:sz w:val="24"/>
          <w:szCs w:val="24"/>
        </w:rPr>
        <w:t>Sheptycki</w:t>
      </w:r>
      <w:proofErr w:type="spellEnd"/>
      <w:r w:rsidR="00F30720" w:rsidRPr="0067378E">
        <w:rPr>
          <w:rFonts w:ascii="Times New Roman" w:hAnsi="Times New Roman" w:cs="Times New Roman"/>
          <w:i/>
          <w:iCs/>
          <w:spacing w:val="20"/>
          <w:sz w:val="24"/>
          <w:szCs w:val="24"/>
        </w:rPr>
        <w:t>, 2019).</w:t>
      </w:r>
    </w:p>
    <w:p w14:paraId="0DB7C2C4" w14:textId="3AB803F1" w:rsidR="0085749F" w:rsidRPr="0067378E" w:rsidRDefault="0085749F"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lastRenderedPageBreak/>
        <w:t>To conclude this essay. When it comes to seri</w:t>
      </w:r>
      <w:r w:rsidR="00F120AA" w:rsidRPr="0067378E">
        <w:rPr>
          <w:rFonts w:ascii="Times New Roman" w:hAnsi="Times New Roman" w:cs="Times New Roman"/>
          <w:spacing w:val="20"/>
          <w:sz w:val="24"/>
          <w:szCs w:val="24"/>
        </w:rPr>
        <w:t xml:space="preserve">ous organised crime and public protection, they are closely linked. Especially, when it comes to cases involving vulnerable groups of people such as children. Human trafficking is a real issue, which happens </w:t>
      </w:r>
      <w:r w:rsidR="002409DC" w:rsidRPr="0067378E">
        <w:rPr>
          <w:rFonts w:ascii="Times New Roman" w:hAnsi="Times New Roman" w:cs="Times New Roman"/>
          <w:spacing w:val="20"/>
          <w:sz w:val="24"/>
          <w:szCs w:val="24"/>
        </w:rPr>
        <w:t>worldwide,</w:t>
      </w:r>
      <w:r w:rsidR="00F120AA" w:rsidRPr="0067378E">
        <w:rPr>
          <w:rFonts w:ascii="Times New Roman" w:hAnsi="Times New Roman" w:cs="Times New Roman"/>
          <w:spacing w:val="20"/>
          <w:sz w:val="24"/>
          <w:szCs w:val="24"/>
        </w:rPr>
        <w:t xml:space="preserve"> and children are being used for sexual gratification </w:t>
      </w:r>
      <w:r w:rsidR="00AF03E6" w:rsidRPr="0067378E">
        <w:rPr>
          <w:rFonts w:ascii="Times New Roman" w:hAnsi="Times New Roman" w:cs="Times New Roman"/>
          <w:spacing w:val="20"/>
          <w:sz w:val="24"/>
          <w:szCs w:val="24"/>
        </w:rPr>
        <w:t>by</w:t>
      </w:r>
      <w:r w:rsidR="00F120AA" w:rsidRPr="0067378E">
        <w:rPr>
          <w:rFonts w:ascii="Times New Roman" w:hAnsi="Times New Roman" w:cs="Times New Roman"/>
          <w:spacing w:val="20"/>
          <w:sz w:val="24"/>
          <w:szCs w:val="24"/>
        </w:rPr>
        <w:t xml:space="preserve"> perpetrators, but also to be used as drug runners to further their </w:t>
      </w:r>
      <w:r w:rsidR="002409DC" w:rsidRPr="0067378E">
        <w:rPr>
          <w:rFonts w:ascii="Times New Roman" w:hAnsi="Times New Roman" w:cs="Times New Roman"/>
          <w:spacing w:val="20"/>
          <w:sz w:val="24"/>
          <w:szCs w:val="24"/>
        </w:rPr>
        <w:t>criminal empire. As such public protection being the main focal point of managing these sexual offenders</w:t>
      </w:r>
      <w:r w:rsidRPr="0067378E">
        <w:rPr>
          <w:rFonts w:ascii="Times New Roman" w:hAnsi="Times New Roman" w:cs="Times New Roman"/>
          <w:spacing w:val="20"/>
          <w:sz w:val="24"/>
          <w:szCs w:val="24"/>
        </w:rPr>
        <w:t xml:space="preserve"> </w:t>
      </w:r>
      <w:r w:rsidR="00ED5125" w:rsidRPr="0067378E">
        <w:rPr>
          <w:rFonts w:ascii="Times New Roman" w:hAnsi="Times New Roman" w:cs="Times New Roman"/>
          <w:spacing w:val="20"/>
          <w:sz w:val="24"/>
          <w:szCs w:val="24"/>
        </w:rPr>
        <w:t>and managing the children to protect them is paramount. In terms of bias affecting investigations, although it should not be done</w:t>
      </w:r>
      <w:r w:rsidR="005A2B2F" w:rsidRPr="0067378E">
        <w:rPr>
          <w:rFonts w:ascii="Times New Roman" w:hAnsi="Times New Roman" w:cs="Times New Roman"/>
          <w:spacing w:val="20"/>
          <w:sz w:val="24"/>
          <w:szCs w:val="24"/>
        </w:rPr>
        <w:t xml:space="preserve">, </w:t>
      </w:r>
      <w:r w:rsidR="00ED5125" w:rsidRPr="0067378E">
        <w:rPr>
          <w:rFonts w:ascii="Times New Roman" w:hAnsi="Times New Roman" w:cs="Times New Roman"/>
          <w:spacing w:val="20"/>
          <w:sz w:val="24"/>
          <w:szCs w:val="24"/>
        </w:rPr>
        <w:t>as explained the police should remain completely impartial</w:t>
      </w:r>
      <w:r w:rsidR="005A2B2F" w:rsidRPr="0067378E">
        <w:rPr>
          <w:rFonts w:ascii="Times New Roman" w:hAnsi="Times New Roman" w:cs="Times New Roman"/>
          <w:spacing w:val="20"/>
          <w:sz w:val="24"/>
          <w:szCs w:val="24"/>
        </w:rPr>
        <w:t xml:space="preserve"> as stated by Sir Robert Peele. The reality is that police officers are the public as well and they come from all walks of life. Many officers are parents themselves and some </w:t>
      </w:r>
      <w:r w:rsidR="00ED6222" w:rsidRPr="0067378E">
        <w:rPr>
          <w:rFonts w:ascii="Times New Roman" w:hAnsi="Times New Roman" w:cs="Times New Roman"/>
          <w:spacing w:val="20"/>
          <w:sz w:val="24"/>
          <w:szCs w:val="24"/>
        </w:rPr>
        <w:t xml:space="preserve">have personal experience </w:t>
      </w:r>
      <w:r w:rsidR="009802F2" w:rsidRPr="0067378E">
        <w:rPr>
          <w:rFonts w:ascii="Times New Roman" w:hAnsi="Times New Roman" w:cs="Times New Roman"/>
          <w:spacing w:val="20"/>
          <w:sz w:val="24"/>
          <w:szCs w:val="24"/>
        </w:rPr>
        <w:t>of</w:t>
      </w:r>
      <w:r w:rsidR="00ED6222" w:rsidRPr="0067378E">
        <w:rPr>
          <w:rFonts w:ascii="Times New Roman" w:hAnsi="Times New Roman" w:cs="Times New Roman"/>
          <w:spacing w:val="20"/>
          <w:sz w:val="24"/>
          <w:szCs w:val="24"/>
        </w:rPr>
        <w:t xml:space="preserve"> abuse from their youth. These experiences and feelings will play a major role in their decision making and actions around </w:t>
      </w:r>
      <w:r w:rsidR="009802F2" w:rsidRPr="0067378E">
        <w:rPr>
          <w:rFonts w:ascii="Times New Roman" w:hAnsi="Times New Roman" w:cs="Times New Roman"/>
          <w:spacing w:val="20"/>
          <w:sz w:val="24"/>
          <w:szCs w:val="24"/>
        </w:rPr>
        <w:t>an</w:t>
      </w:r>
      <w:r w:rsidR="00ED6222" w:rsidRPr="0067378E">
        <w:rPr>
          <w:rFonts w:ascii="Times New Roman" w:hAnsi="Times New Roman" w:cs="Times New Roman"/>
          <w:spacing w:val="20"/>
          <w:sz w:val="24"/>
          <w:szCs w:val="24"/>
        </w:rPr>
        <w:t xml:space="preserve"> investigation involving a sexual offender</w:t>
      </w:r>
      <w:r w:rsidR="009802F2" w:rsidRPr="0067378E">
        <w:rPr>
          <w:rFonts w:ascii="Times New Roman" w:hAnsi="Times New Roman" w:cs="Times New Roman"/>
          <w:spacing w:val="20"/>
          <w:sz w:val="24"/>
          <w:szCs w:val="24"/>
        </w:rPr>
        <w:t>. Whether these decisions are positive for the case as they will be more inclined to ensure the suspect gets charged, or detrimental to the case, would be treated on a case-to-case basis. I believe most officers join the police to protect the vulnerable and there is no one more vulnerable than a young child.</w:t>
      </w:r>
    </w:p>
    <w:p w14:paraId="7AA88AB6" w14:textId="492E1905" w:rsidR="002B7A77" w:rsidRPr="0067378E" w:rsidRDefault="00CF1462" w:rsidP="0067378E">
      <w:pPr>
        <w:spacing w:line="360" w:lineRule="auto"/>
        <w:jc w:val="both"/>
        <w:rPr>
          <w:rFonts w:ascii="Times New Roman" w:hAnsi="Times New Roman" w:cs="Times New Roman"/>
          <w:b/>
          <w:bCs/>
          <w:spacing w:val="20"/>
          <w:sz w:val="24"/>
          <w:szCs w:val="24"/>
          <w:u w:val="single"/>
        </w:rPr>
      </w:pPr>
      <w:r w:rsidRPr="0067378E">
        <w:rPr>
          <w:rFonts w:ascii="Times New Roman" w:hAnsi="Times New Roman" w:cs="Times New Roman"/>
          <w:b/>
          <w:bCs/>
          <w:spacing w:val="20"/>
          <w:sz w:val="24"/>
          <w:szCs w:val="24"/>
          <w:u w:val="single"/>
        </w:rPr>
        <w:t>Words Used 969</w:t>
      </w:r>
    </w:p>
    <w:p w14:paraId="541A3E2B" w14:textId="77777777" w:rsidR="003206D4" w:rsidRPr="0067378E" w:rsidRDefault="003206D4" w:rsidP="0067378E">
      <w:pPr>
        <w:spacing w:line="360" w:lineRule="auto"/>
        <w:jc w:val="both"/>
        <w:rPr>
          <w:rFonts w:ascii="Times New Roman" w:hAnsi="Times New Roman" w:cs="Times New Roman"/>
          <w:b/>
          <w:bCs/>
          <w:spacing w:val="20"/>
          <w:sz w:val="24"/>
          <w:szCs w:val="24"/>
        </w:rPr>
      </w:pPr>
    </w:p>
    <w:p w14:paraId="77DFF655" w14:textId="77777777" w:rsidR="003206D4" w:rsidRPr="0067378E" w:rsidRDefault="003206D4" w:rsidP="0067378E">
      <w:pPr>
        <w:spacing w:line="360" w:lineRule="auto"/>
        <w:jc w:val="both"/>
        <w:rPr>
          <w:rFonts w:ascii="Times New Roman" w:hAnsi="Times New Roman" w:cs="Times New Roman"/>
          <w:b/>
          <w:bCs/>
          <w:spacing w:val="20"/>
          <w:sz w:val="24"/>
          <w:szCs w:val="24"/>
        </w:rPr>
      </w:pPr>
    </w:p>
    <w:p w14:paraId="42DD3531" w14:textId="77777777" w:rsidR="003206D4" w:rsidRPr="0067378E" w:rsidRDefault="003206D4" w:rsidP="0067378E">
      <w:pPr>
        <w:spacing w:line="360" w:lineRule="auto"/>
        <w:jc w:val="both"/>
        <w:rPr>
          <w:rFonts w:ascii="Times New Roman" w:hAnsi="Times New Roman" w:cs="Times New Roman"/>
          <w:b/>
          <w:bCs/>
          <w:spacing w:val="20"/>
          <w:sz w:val="24"/>
          <w:szCs w:val="24"/>
        </w:rPr>
      </w:pPr>
    </w:p>
    <w:p w14:paraId="4BE42B80" w14:textId="77777777" w:rsidR="003206D4" w:rsidRPr="0067378E" w:rsidRDefault="003206D4" w:rsidP="0067378E">
      <w:pPr>
        <w:spacing w:line="360" w:lineRule="auto"/>
        <w:jc w:val="both"/>
        <w:rPr>
          <w:rFonts w:ascii="Times New Roman" w:hAnsi="Times New Roman" w:cs="Times New Roman"/>
          <w:b/>
          <w:bCs/>
          <w:spacing w:val="20"/>
          <w:sz w:val="24"/>
          <w:szCs w:val="24"/>
        </w:rPr>
      </w:pPr>
    </w:p>
    <w:p w14:paraId="5516AEAF" w14:textId="77777777" w:rsidR="003206D4" w:rsidRPr="0067378E" w:rsidRDefault="003206D4" w:rsidP="0067378E">
      <w:pPr>
        <w:spacing w:line="360" w:lineRule="auto"/>
        <w:jc w:val="both"/>
        <w:rPr>
          <w:rFonts w:ascii="Times New Roman" w:hAnsi="Times New Roman" w:cs="Times New Roman"/>
          <w:b/>
          <w:bCs/>
          <w:spacing w:val="20"/>
          <w:sz w:val="24"/>
          <w:szCs w:val="24"/>
        </w:rPr>
      </w:pPr>
    </w:p>
    <w:p w14:paraId="243A1B1F" w14:textId="77777777" w:rsidR="003206D4" w:rsidRPr="0067378E" w:rsidRDefault="003206D4" w:rsidP="0067378E">
      <w:pPr>
        <w:spacing w:line="360" w:lineRule="auto"/>
        <w:jc w:val="both"/>
        <w:rPr>
          <w:rFonts w:ascii="Times New Roman" w:hAnsi="Times New Roman" w:cs="Times New Roman"/>
          <w:b/>
          <w:bCs/>
          <w:spacing w:val="20"/>
          <w:sz w:val="24"/>
          <w:szCs w:val="24"/>
        </w:rPr>
      </w:pPr>
    </w:p>
    <w:p w14:paraId="0386C7A2" w14:textId="77777777" w:rsidR="003206D4" w:rsidRPr="0067378E" w:rsidRDefault="003206D4" w:rsidP="0067378E">
      <w:pPr>
        <w:spacing w:line="360" w:lineRule="auto"/>
        <w:jc w:val="both"/>
        <w:rPr>
          <w:rFonts w:ascii="Times New Roman" w:hAnsi="Times New Roman" w:cs="Times New Roman"/>
          <w:b/>
          <w:bCs/>
          <w:spacing w:val="20"/>
          <w:sz w:val="24"/>
          <w:szCs w:val="24"/>
        </w:rPr>
      </w:pPr>
    </w:p>
    <w:p w14:paraId="336FD88B" w14:textId="77777777" w:rsidR="003206D4" w:rsidRPr="0067378E" w:rsidRDefault="003206D4" w:rsidP="0067378E">
      <w:pPr>
        <w:spacing w:line="360" w:lineRule="auto"/>
        <w:jc w:val="both"/>
        <w:rPr>
          <w:rFonts w:ascii="Times New Roman" w:hAnsi="Times New Roman" w:cs="Times New Roman"/>
          <w:b/>
          <w:bCs/>
          <w:spacing w:val="20"/>
          <w:sz w:val="24"/>
          <w:szCs w:val="24"/>
        </w:rPr>
      </w:pPr>
    </w:p>
    <w:p w14:paraId="104AC742" w14:textId="77777777" w:rsidR="003206D4" w:rsidRPr="0067378E" w:rsidRDefault="003206D4" w:rsidP="0067378E">
      <w:pPr>
        <w:spacing w:line="360" w:lineRule="auto"/>
        <w:jc w:val="both"/>
        <w:rPr>
          <w:rFonts w:ascii="Times New Roman" w:hAnsi="Times New Roman" w:cs="Times New Roman"/>
          <w:b/>
          <w:bCs/>
          <w:spacing w:val="20"/>
          <w:sz w:val="24"/>
          <w:szCs w:val="24"/>
        </w:rPr>
      </w:pPr>
    </w:p>
    <w:p w14:paraId="465E224D" w14:textId="77777777" w:rsidR="003206D4" w:rsidRPr="0067378E" w:rsidRDefault="003206D4" w:rsidP="0067378E">
      <w:pPr>
        <w:spacing w:line="360" w:lineRule="auto"/>
        <w:jc w:val="both"/>
        <w:rPr>
          <w:rFonts w:ascii="Times New Roman" w:hAnsi="Times New Roman" w:cs="Times New Roman"/>
          <w:b/>
          <w:bCs/>
          <w:spacing w:val="20"/>
          <w:sz w:val="24"/>
          <w:szCs w:val="24"/>
        </w:rPr>
      </w:pPr>
    </w:p>
    <w:p w14:paraId="5AF08A39" w14:textId="7F1C3364" w:rsidR="002B7A77" w:rsidRPr="0067378E" w:rsidRDefault="003103FC" w:rsidP="0067378E">
      <w:pPr>
        <w:spacing w:line="360" w:lineRule="auto"/>
        <w:jc w:val="both"/>
        <w:rPr>
          <w:rFonts w:ascii="Times New Roman" w:hAnsi="Times New Roman" w:cs="Times New Roman"/>
          <w:b/>
          <w:bCs/>
          <w:spacing w:val="20"/>
          <w:sz w:val="24"/>
          <w:szCs w:val="24"/>
          <w:u w:val="single"/>
        </w:rPr>
      </w:pPr>
      <w:r w:rsidRPr="0067378E">
        <w:rPr>
          <w:rFonts w:ascii="Times New Roman" w:hAnsi="Times New Roman" w:cs="Times New Roman"/>
          <w:b/>
          <w:bCs/>
          <w:spacing w:val="20"/>
          <w:sz w:val="24"/>
          <w:szCs w:val="24"/>
        </w:rPr>
        <w:t>ESSAY FIVE</w:t>
      </w:r>
    </w:p>
    <w:p w14:paraId="11A89898" w14:textId="562A3E4B" w:rsidR="002B7A77" w:rsidRPr="0067378E" w:rsidRDefault="0093101D"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This essay is going to be looking at the effectives of crime prevention theories and strategies</w:t>
      </w:r>
      <w:r w:rsidR="009C29B9" w:rsidRPr="0067378E">
        <w:rPr>
          <w:rFonts w:ascii="Times New Roman" w:hAnsi="Times New Roman" w:cs="Times New Roman"/>
          <w:spacing w:val="20"/>
          <w:sz w:val="24"/>
          <w:szCs w:val="24"/>
        </w:rPr>
        <w:t>, which are used to try and combat anti-social behaviour.</w:t>
      </w:r>
    </w:p>
    <w:p w14:paraId="21D46804" w14:textId="08889614" w:rsidR="009C29B9" w:rsidRPr="0067378E" w:rsidRDefault="00DB7BB7"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 xml:space="preserve">Anti-Social Behaviour, Crime and Policing Act </w:t>
      </w:r>
      <w:r w:rsidR="007079C9" w:rsidRPr="0067378E">
        <w:rPr>
          <w:rFonts w:ascii="Times New Roman" w:hAnsi="Times New Roman" w:cs="Times New Roman"/>
          <w:spacing w:val="20"/>
          <w:sz w:val="24"/>
          <w:szCs w:val="24"/>
        </w:rPr>
        <w:t xml:space="preserve">was established in 2014 and is used to combat what </w:t>
      </w:r>
      <w:r w:rsidR="00157DEC" w:rsidRPr="0067378E">
        <w:rPr>
          <w:rFonts w:ascii="Times New Roman" w:hAnsi="Times New Roman" w:cs="Times New Roman"/>
          <w:spacing w:val="20"/>
          <w:sz w:val="24"/>
          <w:szCs w:val="24"/>
        </w:rPr>
        <w:t>is known as anti-social behaviour, which I will refer throughout this essay as ASB for short. ASB</w:t>
      </w:r>
      <w:r w:rsidR="00E2292E" w:rsidRPr="0067378E">
        <w:rPr>
          <w:rFonts w:ascii="Times New Roman" w:hAnsi="Times New Roman" w:cs="Times New Roman"/>
          <w:spacing w:val="20"/>
          <w:sz w:val="24"/>
          <w:szCs w:val="24"/>
        </w:rPr>
        <w:t xml:space="preserve"> is defined within the Anti-Social Behaviour Act 2013 as </w:t>
      </w:r>
      <w:r w:rsidR="007243EE" w:rsidRPr="0067378E">
        <w:rPr>
          <w:rFonts w:ascii="Times New Roman" w:hAnsi="Times New Roman" w:cs="Times New Roman"/>
          <w:i/>
          <w:iCs/>
          <w:spacing w:val="20"/>
          <w:sz w:val="24"/>
          <w:szCs w:val="24"/>
        </w:rPr>
        <w:t>“Any conduct that has caused, or is likely to cause harassment, alarm, or distress to any person; conduct capable of causing nuisance or annoyance to a person in relation to that person’s occupation of residential premises, or; conduct capable of capable of causing housing-related nuisance or annoyance to any person”.</w:t>
      </w:r>
      <w:r w:rsidR="0012024C" w:rsidRPr="0067378E">
        <w:rPr>
          <w:rFonts w:ascii="Times New Roman" w:hAnsi="Times New Roman" w:cs="Times New Roman"/>
          <w:i/>
          <w:iCs/>
          <w:spacing w:val="20"/>
          <w:sz w:val="24"/>
          <w:szCs w:val="24"/>
        </w:rPr>
        <w:t xml:space="preserve"> </w:t>
      </w:r>
      <w:r w:rsidR="0012024C" w:rsidRPr="0067378E">
        <w:rPr>
          <w:rFonts w:ascii="Times New Roman" w:hAnsi="Times New Roman" w:cs="Times New Roman"/>
          <w:spacing w:val="20"/>
          <w:sz w:val="24"/>
          <w:szCs w:val="24"/>
        </w:rPr>
        <w:t>A common example of what would be considered as ASB is young youths loitering around a particular area: shouting; swearing; or being a general nuisance to the public.</w:t>
      </w:r>
    </w:p>
    <w:p w14:paraId="66BEBFD8" w14:textId="1D22B535" w:rsidR="004806B7" w:rsidRPr="0067378E" w:rsidRDefault="00BB3B41"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 xml:space="preserve">One theory which is used </w:t>
      </w:r>
      <w:r w:rsidR="007B38D5" w:rsidRPr="0067378E">
        <w:rPr>
          <w:rFonts w:ascii="Times New Roman" w:hAnsi="Times New Roman" w:cs="Times New Roman"/>
          <w:spacing w:val="20"/>
          <w:sz w:val="24"/>
          <w:szCs w:val="24"/>
        </w:rPr>
        <w:t>within</w:t>
      </w:r>
      <w:r w:rsidR="0075497E" w:rsidRPr="0067378E">
        <w:rPr>
          <w:rFonts w:ascii="Times New Roman" w:hAnsi="Times New Roman" w:cs="Times New Roman"/>
          <w:spacing w:val="20"/>
          <w:sz w:val="24"/>
          <w:szCs w:val="24"/>
        </w:rPr>
        <w:t xml:space="preserve"> policing is the use of what is known as the SARA MODEL.</w:t>
      </w:r>
      <w:r w:rsidR="00021512" w:rsidRPr="0067378E">
        <w:rPr>
          <w:rFonts w:ascii="Times New Roman" w:hAnsi="Times New Roman" w:cs="Times New Roman"/>
          <w:spacing w:val="20"/>
          <w:sz w:val="24"/>
          <w:szCs w:val="24"/>
        </w:rPr>
        <w:t xml:space="preserve"> This is a </w:t>
      </w:r>
      <w:r w:rsidR="004806B7" w:rsidRPr="0067378E">
        <w:rPr>
          <w:rFonts w:ascii="Times New Roman" w:hAnsi="Times New Roman" w:cs="Times New Roman"/>
          <w:spacing w:val="20"/>
          <w:sz w:val="24"/>
          <w:szCs w:val="24"/>
        </w:rPr>
        <w:t>problem-solving process and is broken down into four stages, these being: Scanning; Analysis; Response; and Assessment</w:t>
      </w:r>
      <w:r w:rsidR="00754317" w:rsidRPr="0067378E">
        <w:rPr>
          <w:rFonts w:ascii="Times New Roman" w:hAnsi="Times New Roman" w:cs="Times New Roman"/>
          <w:spacing w:val="20"/>
          <w:sz w:val="24"/>
          <w:szCs w:val="24"/>
        </w:rPr>
        <w:t xml:space="preserve"> </w:t>
      </w:r>
      <w:r w:rsidR="00754317" w:rsidRPr="0067378E">
        <w:rPr>
          <w:rFonts w:ascii="Times New Roman" w:hAnsi="Times New Roman" w:cs="Times New Roman"/>
          <w:spacing w:val="20"/>
          <w:sz w:val="24"/>
          <w:szCs w:val="24"/>
        </w:rPr>
        <w:t>(</w:t>
      </w:r>
      <w:proofErr w:type="spellStart"/>
      <w:r w:rsidR="00754317" w:rsidRPr="0067378E">
        <w:rPr>
          <w:rFonts w:ascii="Times New Roman" w:hAnsi="Times New Roman" w:cs="Times New Roman"/>
          <w:spacing w:val="20"/>
          <w:sz w:val="24"/>
          <w:szCs w:val="24"/>
        </w:rPr>
        <w:t>Palmiotto</w:t>
      </w:r>
      <w:proofErr w:type="spellEnd"/>
      <w:r w:rsidR="00754317" w:rsidRPr="0067378E">
        <w:rPr>
          <w:rFonts w:ascii="Times New Roman" w:hAnsi="Times New Roman" w:cs="Times New Roman"/>
          <w:spacing w:val="20"/>
          <w:sz w:val="24"/>
          <w:szCs w:val="24"/>
        </w:rPr>
        <w:t>, 2011).</w:t>
      </w:r>
    </w:p>
    <w:p w14:paraId="72A3816C" w14:textId="06FC8F93" w:rsidR="00BB3B41" w:rsidRPr="0067378E" w:rsidRDefault="00754317"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 xml:space="preserve">Scanning stage’s primary purpose is to </w:t>
      </w:r>
      <w:r w:rsidR="00226F8C" w:rsidRPr="0067378E">
        <w:rPr>
          <w:rFonts w:ascii="Times New Roman" w:hAnsi="Times New Roman" w:cs="Times New Roman"/>
          <w:spacing w:val="20"/>
          <w:sz w:val="24"/>
          <w:szCs w:val="24"/>
        </w:rPr>
        <w:t xml:space="preserve">identify is a particular concern or problem </w:t>
      </w:r>
      <w:r w:rsidR="00A62493" w:rsidRPr="0067378E">
        <w:rPr>
          <w:rFonts w:ascii="Times New Roman" w:hAnsi="Times New Roman" w:cs="Times New Roman"/>
          <w:spacing w:val="20"/>
          <w:sz w:val="24"/>
          <w:szCs w:val="24"/>
        </w:rPr>
        <w:t>exists</w:t>
      </w:r>
      <w:r w:rsidR="00226F8C" w:rsidRPr="0067378E">
        <w:rPr>
          <w:rFonts w:ascii="Times New Roman" w:hAnsi="Times New Roman" w:cs="Times New Roman"/>
          <w:spacing w:val="20"/>
          <w:sz w:val="24"/>
          <w:szCs w:val="24"/>
        </w:rPr>
        <w:t xml:space="preserve"> within the community and </w:t>
      </w:r>
      <w:r w:rsidR="00A62493" w:rsidRPr="0067378E">
        <w:rPr>
          <w:rFonts w:ascii="Times New Roman" w:hAnsi="Times New Roman" w:cs="Times New Roman"/>
          <w:spacing w:val="20"/>
          <w:sz w:val="24"/>
          <w:szCs w:val="24"/>
        </w:rPr>
        <w:t>whether it needs to go onto the analysis stage. Scanning stage focuses on looking for specific patterns or persistent incidents, which are happening within the community</w:t>
      </w:r>
      <w:r w:rsidR="00DF08D3" w:rsidRPr="0067378E">
        <w:rPr>
          <w:rFonts w:ascii="Times New Roman" w:hAnsi="Times New Roman" w:cs="Times New Roman"/>
          <w:spacing w:val="20"/>
          <w:sz w:val="24"/>
          <w:szCs w:val="24"/>
        </w:rPr>
        <w:t xml:space="preserve"> </w:t>
      </w:r>
      <w:r w:rsidR="00DF08D3" w:rsidRPr="0067378E">
        <w:rPr>
          <w:rFonts w:ascii="Times New Roman" w:hAnsi="Times New Roman" w:cs="Times New Roman"/>
          <w:spacing w:val="20"/>
          <w:sz w:val="24"/>
          <w:szCs w:val="24"/>
        </w:rPr>
        <w:t>(Peak, 2013)</w:t>
      </w:r>
      <w:r w:rsidR="00DF08D3" w:rsidRPr="0067378E">
        <w:rPr>
          <w:rFonts w:ascii="Times New Roman" w:hAnsi="Times New Roman" w:cs="Times New Roman"/>
          <w:spacing w:val="20"/>
          <w:sz w:val="24"/>
          <w:szCs w:val="24"/>
        </w:rPr>
        <w:t>.</w:t>
      </w:r>
    </w:p>
    <w:p w14:paraId="14474B74" w14:textId="0B9F2AA7" w:rsidR="00B20913" w:rsidRPr="0067378E" w:rsidRDefault="00DF08D3"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 xml:space="preserve">Analysis stage </w:t>
      </w:r>
      <w:r w:rsidR="006F59F0" w:rsidRPr="0067378E">
        <w:rPr>
          <w:rFonts w:ascii="Times New Roman" w:hAnsi="Times New Roman" w:cs="Times New Roman"/>
          <w:spacing w:val="20"/>
          <w:sz w:val="24"/>
          <w:szCs w:val="24"/>
        </w:rPr>
        <w:t xml:space="preserve">looks to identify and clarify what the nature of the problem is, which was discovered from the scanning stage. This is primarily down </w:t>
      </w:r>
      <w:r w:rsidR="0054542E" w:rsidRPr="0067378E">
        <w:rPr>
          <w:rFonts w:ascii="Times New Roman" w:hAnsi="Times New Roman" w:cs="Times New Roman"/>
          <w:spacing w:val="20"/>
          <w:sz w:val="24"/>
          <w:szCs w:val="24"/>
        </w:rPr>
        <w:t>using</w:t>
      </w:r>
      <w:r w:rsidR="006F59F0" w:rsidRPr="0067378E">
        <w:rPr>
          <w:rFonts w:ascii="Times New Roman" w:hAnsi="Times New Roman" w:cs="Times New Roman"/>
          <w:spacing w:val="20"/>
          <w:sz w:val="24"/>
          <w:szCs w:val="24"/>
        </w:rPr>
        <w:t xml:space="preserve"> data</w:t>
      </w:r>
      <w:r w:rsidR="00F01B39" w:rsidRPr="0067378E">
        <w:rPr>
          <w:rFonts w:ascii="Times New Roman" w:hAnsi="Times New Roman" w:cs="Times New Roman"/>
          <w:spacing w:val="20"/>
          <w:sz w:val="24"/>
          <w:szCs w:val="24"/>
        </w:rPr>
        <w:t xml:space="preserve"> and through discussions with the relevant agencies</w:t>
      </w:r>
      <w:r w:rsidR="0054542E" w:rsidRPr="0067378E">
        <w:rPr>
          <w:rFonts w:ascii="Times New Roman" w:hAnsi="Times New Roman" w:cs="Times New Roman"/>
          <w:spacing w:val="20"/>
          <w:sz w:val="24"/>
          <w:szCs w:val="24"/>
        </w:rPr>
        <w:t xml:space="preserve">. By analysing the </w:t>
      </w:r>
      <w:r w:rsidR="001F4A6A" w:rsidRPr="0067378E">
        <w:rPr>
          <w:rFonts w:ascii="Times New Roman" w:hAnsi="Times New Roman" w:cs="Times New Roman"/>
          <w:spacing w:val="20"/>
          <w:sz w:val="24"/>
          <w:szCs w:val="24"/>
        </w:rPr>
        <w:t>problem,</w:t>
      </w:r>
      <w:r w:rsidR="0054542E" w:rsidRPr="0067378E">
        <w:rPr>
          <w:rFonts w:ascii="Times New Roman" w:hAnsi="Times New Roman" w:cs="Times New Roman"/>
          <w:spacing w:val="20"/>
          <w:sz w:val="24"/>
          <w:szCs w:val="24"/>
        </w:rPr>
        <w:t xml:space="preserve"> it allows the police to identify the root of the issue; how it is lasting; and how the current response in place is not managing it.</w:t>
      </w:r>
      <w:r w:rsidR="001F4A6A" w:rsidRPr="0067378E">
        <w:rPr>
          <w:rFonts w:ascii="Times New Roman" w:hAnsi="Times New Roman" w:cs="Times New Roman"/>
          <w:spacing w:val="20"/>
          <w:sz w:val="24"/>
          <w:szCs w:val="24"/>
        </w:rPr>
        <w:t xml:space="preserve"> </w:t>
      </w:r>
      <w:r w:rsidR="001F4A6A" w:rsidRPr="0067378E">
        <w:rPr>
          <w:rFonts w:ascii="Times New Roman" w:hAnsi="Times New Roman" w:cs="Times New Roman"/>
          <w:spacing w:val="20"/>
          <w:sz w:val="24"/>
          <w:szCs w:val="24"/>
        </w:rPr>
        <w:t>(Kane, 2022)</w:t>
      </w:r>
      <w:r w:rsidR="001F4A6A" w:rsidRPr="0067378E">
        <w:rPr>
          <w:rFonts w:ascii="Times New Roman" w:hAnsi="Times New Roman" w:cs="Times New Roman"/>
          <w:spacing w:val="20"/>
          <w:sz w:val="24"/>
          <w:szCs w:val="24"/>
        </w:rPr>
        <w:t>. One t</w:t>
      </w:r>
      <w:r w:rsidR="00FB620C" w:rsidRPr="0067378E">
        <w:rPr>
          <w:rFonts w:ascii="Times New Roman" w:hAnsi="Times New Roman" w:cs="Times New Roman"/>
          <w:spacing w:val="20"/>
          <w:sz w:val="24"/>
          <w:szCs w:val="24"/>
        </w:rPr>
        <w:t>ool</w:t>
      </w:r>
      <w:r w:rsidR="001F4A6A" w:rsidRPr="0067378E">
        <w:rPr>
          <w:rFonts w:ascii="Times New Roman" w:hAnsi="Times New Roman" w:cs="Times New Roman"/>
          <w:spacing w:val="20"/>
          <w:sz w:val="24"/>
          <w:szCs w:val="24"/>
        </w:rPr>
        <w:t xml:space="preserve">, which is often used in this stage is that of the </w:t>
      </w:r>
      <w:r w:rsidR="00EA3432" w:rsidRPr="0067378E">
        <w:rPr>
          <w:rFonts w:ascii="Times New Roman" w:hAnsi="Times New Roman" w:cs="Times New Roman"/>
          <w:spacing w:val="20"/>
          <w:sz w:val="24"/>
          <w:szCs w:val="24"/>
        </w:rPr>
        <w:t xml:space="preserve">Crime Triangle or also known as the Problem Analysis Triangle. </w:t>
      </w:r>
      <w:r w:rsidR="00775C45" w:rsidRPr="0067378E">
        <w:rPr>
          <w:rFonts w:ascii="Times New Roman" w:hAnsi="Times New Roman" w:cs="Times New Roman"/>
          <w:spacing w:val="20"/>
          <w:sz w:val="24"/>
          <w:szCs w:val="24"/>
        </w:rPr>
        <w:t xml:space="preserve">The theory behind the triangle is quite simple. For a crime to take place there must be two things, these things are a victim and a location. </w:t>
      </w:r>
      <w:r w:rsidR="007F566C" w:rsidRPr="0067378E">
        <w:rPr>
          <w:rFonts w:ascii="Times New Roman" w:hAnsi="Times New Roman" w:cs="Times New Roman"/>
          <w:spacing w:val="20"/>
          <w:sz w:val="24"/>
          <w:szCs w:val="24"/>
        </w:rPr>
        <w:t xml:space="preserve">If there is not a location, nor a victim, then in theory a crime can </w:t>
      </w:r>
      <w:r w:rsidR="00D60054" w:rsidRPr="0067378E">
        <w:rPr>
          <w:rFonts w:ascii="Times New Roman" w:hAnsi="Times New Roman" w:cs="Times New Roman"/>
          <w:spacing w:val="20"/>
          <w:sz w:val="24"/>
          <w:szCs w:val="24"/>
        </w:rPr>
        <w:t>does not take</w:t>
      </w:r>
      <w:r w:rsidR="007F566C" w:rsidRPr="0067378E">
        <w:rPr>
          <w:rFonts w:ascii="Times New Roman" w:hAnsi="Times New Roman" w:cs="Times New Roman"/>
          <w:spacing w:val="20"/>
          <w:sz w:val="24"/>
          <w:szCs w:val="24"/>
        </w:rPr>
        <w:t xml:space="preserve"> place</w:t>
      </w:r>
      <w:r w:rsidR="00FF7E46" w:rsidRPr="0067378E">
        <w:rPr>
          <w:rFonts w:ascii="Times New Roman" w:hAnsi="Times New Roman" w:cs="Times New Roman"/>
          <w:spacing w:val="20"/>
          <w:sz w:val="24"/>
          <w:szCs w:val="24"/>
        </w:rPr>
        <w:t xml:space="preserve"> </w:t>
      </w:r>
      <w:r w:rsidR="00D60054" w:rsidRPr="0067378E">
        <w:rPr>
          <w:rFonts w:ascii="Times New Roman" w:hAnsi="Times New Roman" w:cs="Times New Roman"/>
          <w:spacing w:val="20"/>
          <w:sz w:val="24"/>
          <w:szCs w:val="24"/>
        </w:rPr>
        <w:t>(Rachel Boba Santos, 2005)</w:t>
      </w:r>
      <w:r w:rsidR="00D60054" w:rsidRPr="0067378E">
        <w:rPr>
          <w:rFonts w:ascii="Times New Roman" w:hAnsi="Times New Roman" w:cs="Times New Roman"/>
          <w:spacing w:val="20"/>
          <w:sz w:val="24"/>
          <w:szCs w:val="24"/>
        </w:rPr>
        <w:t>.</w:t>
      </w:r>
      <w:r w:rsidR="0071791F" w:rsidRPr="0067378E">
        <w:rPr>
          <w:rFonts w:ascii="Times New Roman" w:hAnsi="Times New Roman" w:cs="Times New Roman"/>
          <w:spacing w:val="20"/>
          <w:sz w:val="24"/>
          <w:szCs w:val="24"/>
        </w:rPr>
        <w:t xml:space="preserve"> Through using this triangle, it allows the police to try and understand the relationship between the three</w:t>
      </w:r>
      <w:r w:rsidR="00D13D6D" w:rsidRPr="0067378E">
        <w:rPr>
          <w:rFonts w:ascii="Times New Roman" w:hAnsi="Times New Roman" w:cs="Times New Roman"/>
          <w:spacing w:val="20"/>
          <w:sz w:val="24"/>
          <w:szCs w:val="24"/>
        </w:rPr>
        <w:t xml:space="preserve"> and how to manage it.</w:t>
      </w:r>
    </w:p>
    <w:p w14:paraId="0AAD39FC" w14:textId="4E9A9EF2" w:rsidR="00021019" w:rsidRPr="0067378E" w:rsidRDefault="00021019"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Response stage is after the problem has been defined</w:t>
      </w:r>
      <w:r w:rsidR="00CD153C" w:rsidRPr="0067378E">
        <w:rPr>
          <w:rFonts w:ascii="Times New Roman" w:hAnsi="Times New Roman" w:cs="Times New Roman"/>
          <w:spacing w:val="20"/>
          <w:sz w:val="24"/>
          <w:szCs w:val="24"/>
        </w:rPr>
        <w:t xml:space="preserve"> the police now look to</w:t>
      </w:r>
      <w:r w:rsidR="008751C4" w:rsidRPr="0067378E">
        <w:rPr>
          <w:rFonts w:ascii="Times New Roman" w:hAnsi="Times New Roman" w:cs="Times New Roman"/>
          <w:spacing w:val="20"/>
          <w:sz w:val="24"/>
          <w:szCs w:val="24"/>
        </w:rPr>
        <w:t xml:space="preserve"> tackle the problem.</w:t>
      </w:r>
      <w:r w:rsidR="00602243" w:rsidRPr="0067378E">
        <w:rPr>
          <w:rFonts w:ascii="Times New Roman" w:hAnsi="Times New Roman" w:cs="Times New Roman"/>
          <w:spacing w:val="20"/>
          <w:sz w:val="24"/>
          <w:szCs w:val="24"/>
        </w:rPr>
        <w:t xml:space="preserve"> By using the Problem Analysis Triangle from the analysis stage. The poli</w:t>
      </w:r>
      <w:r w:rsidR="00F347A0" w:rsidRPr="0067378E">
        <w:rPr>
          <w:rFonts w:ascii="Times New Roman" w:hAnsi="Times New Roman" w:cs="Times New Roman"/>
          <w:spacing w:val="20"/>
          <w:sz w:val="24"/>
          <w:szCs w:val="24"/>
        </w:rPr>
        <w:t xml:space="preserve">ce will </w:t>
      </w:r>
      <w:r w:rsidR="00EA382E" w:rsidRPr="0067378E">
        <w:rPr>
          <w:rFonts w:ascii="Times New Roman" w:hAnsi="Times New Roman" w:cs="Times New Roman"/>
          <w:spacing w:val="20"/>
          <w:sz w:val="24"/>
          <w:szCs w:val="24"/>
        </w:rPr>
        <w:t>try and implement a method, which will address at least two sides of the triangle. These can be through methods such as: working with the local council; engaging with local schools;</w:t>
      </w:r>
      <w:r w:rsidR="00EA23A6" w:rsidRPr="0067378E">
        <w:rPr>
          <w:rFonts w:ascii="Times New Roman" w:hAnsi="Times New Roman" w:cs="Times New Roman"/>
          <w:spacing w:val="20"/>
          <w:sz w:val="24"/>
          <w:szCs w:val="24"/>
        </w:rPr>
        <w:t xml:space="preserve"> or</w:t>
      </w:r>
      <w:r w:rsidR="00EA382E" w:rsidRPr="0067378E">
        <w:rPr>
          <w:rFonts w:ascii="Times New Roman" w:hAnsi="Times New Roman" w:cs="Times New Roman"/>
          <w:spacing w:val="20"/>
          <w:sz w:val="24"/>
          <w:szCs w:val="24"/>
        </w:rPr>
        <w:t xml:space="preserve"> target hardening a particular location</w:t>
      </w:r>
      <w:r w:rsidR="00EA23A6" w:rsidRPr="0067378E">
        <w:rPr>
          <w:rFonts w:ascii="Times New Roman" w:hAnsi="Times New Roman" w:cs="Times New Roman"/>
          <w:spacing w:val="20"/>
          <w:sz w:val="24"/>
          <w:szCs w:val="24"/>
        </w:rPr>
        <w:t xml:space="preserve"> </w:t>
      </w:r>
      <w:r w:rsidR="00EA23A6" w:rsidRPr="0067378E">
        <w:rPr>
          <w:rFonts w:ascii="Times New Roman" w:hAnsi="Times New Roman" w:cs="Times New Roman"/>
          <w:spacing w:val="20"/>
          <w:sz w:val="24"/>
          <w:szCs w:val="24"/>
        </w:rPr>
        <w:t>(Peak, 2013).</w:t>
      </w:r>
    </w:p>
    <w:p w14:paraId="04A38893" w14:textId="5C3685E8" w:rsidR="00EA23A6" w:rsidRPr="0067378E" w:rsidRDefault="00EA23A6"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 xml:space="preserve">Assessment is the final </w:t>
      </w:r>
      <w:r w:rsidR="001925F1" w:rsidRPr="0067378E">
        <w:rPr>
          <w:rFonts w:ascii="Times New Roman" w:hAnsi="Times New Roman" w:cs="Times New Roman"/>
          <w:spacing w:val="20"/>
          <w:sz w:val="24"/>
          <w:szCs w:val="24"/>
        </w:rPr>
        <w:t xml:space="preserve">stage. This is essentially the evaluation stage of the entire model, and it is used to determine two things. The first being whether the response devised </w:t>
      </w:r>
      <w:r w:rsidR="004615E5" w:rsidRPr="0067378E">
        <w:rPr>
          <w:rFonts w:ascii="Times New Roman" w:hAnsi="Times New Roman" w:cs="Times New Roman"/>
          <w:spacing w:val="20"/>
          <w:sz w:val="24"/>
          <w:szCs w:val="24"/>
        </w:rPr>
        <w:t>was implemented as originally planned. Second being if the response devised worked in managing the problem</w:t>
      </w:r>
      <w:r w:rsidR="00E41454" w:rsidRPr="0067378E">
        <w:rPr>
          <w:rFonts w:ascii="Times New Roman" w:hAnsi="Times New Roman" w:cs="Times New Roman"/>
          <w:spacing w:val="20"/>
          <w:sz w:val="24"/>
          <w:szCs w:val="24"/>
        </w:rPr>
        <w:t xml:space="preserve">. </w:t>
      </w:r>
      <w:r w:rsidR="009D6ED4" w:rsidRPr="0067378E">
        <w:rPr>
          <w:rFonts w:ascii="Times New Roman" w:hAnsi="Times New Roman" w:cs="Times New Roman"/>
          <w:spacing w:val="20"/>
          <w:sz w:val="24"/>
          <w:szCs w:val="24"/>
        </w:rPr>
        <w:t>Like</w:t>
      </w:r>
      <w:r w:rsidR="00DB3A28" w:rsidRPr="0067378E">
        <w:rPr>
          <w:rFonts w:ascii="Times New Roman" w:hAnsi="Times New Roman" w:cs="Times New Roman"/>
          <w:spacing w:val="20"/>
          <w:sz w:val="24"/>
          <w:szCs w:val="24"/>
        </w:rPr>
        <w:t xml:space="preserve"> that of the analysis stage, this stage looks at d</w:t>
      </w:r>
      <w:r w:rsidR="0003415C" w:rsidRPr="0067378E">
        <w:rPr>
          <w:rFonts w:ascii="Times New Roman" w:hAnsi="Times New Roman" w:cs="Times New Roman"/>
          <w:spacing w:val="20"/>
          <w:sz w:val="24"/>
          <w:szCs w:val="24"/>
        </w:rPr>
        <w:t xml:space="preserve">ata to analyse </w:t>
      </w:r>
      <w:r w:rsidR="005B4D48" w:rsidRPr="0067378E">
        <w:rPr>
          <w:rFonts w:ascii="Times New Roman" w:hAnsi="Times New Roman" w:cs="Times New Roman"/>
          <w:spacing w:val="20"/>
          <w:sz w:val="24"/>
          <w:szCs w:val="24"/>
        </w:rPr>
        <w:t>whether</w:t>
      </w:r>
      <w:r w:rsidR="0003415C" w:rsidRPr="0067378E">
        <w:rPr>
          <w:rFonts w:ascii="Times New Roman" w:hAnsi="Times New Roman" w:cs="Times New Roman"/>
          <w:spacing w:val="20"/>
          <w:sz w:val="24"/>
          <w:szCs w:val="24"/>
        </w:rPr>
        <w:t xml:space="preserve"> the response stage</w:t>
      </w:r>
      <w:r w:rsidR="00874D87" w:rsidRPr="0067378E">
        <w:rPr>
          <w:rFonts w:ascii="Times New Roman" w:hAnsi="Times New Roman" w:cs="Times New Roman"/>
          <w:spacing w:val="20"/>
          <w:sz w:val="24"/>
          <w:szCs w:val="24"/>
        </w:rPr>
        <w:t xml:space="preserve"> was a success or not </w:t>
      </w:r>
      <w:r w:rsidR="00874D87" w:rsidRPr="0067378E">
        <w:rPr>
          <w:rFonts w:ascii="Times New Roman" w:hAnsi="Times New Roman" w:cs="Times New Roman"/>
          <w:spacing w:val="20"/>
          <w:sz w:val="24"/>
          <w:szCs w:val="24"/>
        </w:rPr>
        <w:t>(Kane, 2022)</w:t>
      </w:r>
      <w:r w:rsidR="00253DDF" w:rsidRPr="0067378E">
        <w:rPr>
          <w:rFonts w:ascii="Times New Roman" w:hAnsi="Times New Roman" w:cs="Times New Roman"/>
          <w:spacing w:val="20"/>
          <w:sz w:val="24"/>
          <w:szCs w:val="24"/>
        </w:rPr>
        <w:t>.</w:t>
      </w:r>
    </w:p>
    <w:p w14:paraId="65C7C443" w14:textId="73D54544" w:rsidR="009C29B9" w:rsidRPr="0067378E" w:rsidRDefault="00D91EA1"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However,</w:t>
      </w:r>
      <w:r w:rsidR="00CF4AEE" w:rsidRPr="0067378E">
        <w:rPr>
          <w:rFonts w:ascii="Times New Roman" w:hAnsi="Times New Roman" w:cs="Times New Roman"/>
          <w:spacing w:val="20"/>
          <w:sz w:val="24"/>
          <w:szCs w:val="24"/>
        </w:rPr>
        <w:t xml:space="preserve"> there are some concerns around the use of the SARA mode with two </w:t>
      </w:r>
      <w:r w:rsidRPr="0067378E">
        <w:rPr>
          <w:rFonts w:ascii="Times New Roman" w:hAnsi="Times New Roman" w:cs="Times New Roman"/>
          <w:spacing w:val="20"/>
          <w:sz w:val="24"/>
          <w:szCs w:val="24"/>
        </w:rPr>
        <w:t>concerns</w:t>
      </w:r>
      <w:r w:rsidR="00CF4AEE" w:rsidRPr="0067378E">
        <w:rPr>
          <w:rFonts w:ascii="Times New Roman" w:hAnsi="Times New Roman" w:cs="Times New Roman"/>
          <w:spacing w:val="20"/>
          <w:sz w:val="24"/>
          <w:szCs w:val="24"/>
        </w:rPr>
        <w:t xml:space="preserve"> being the following. </w:t>
      </w:r>
      <w:r w:rsidR="0070060A" w:rsidRPr="0067378E">
        <w:rPr>
          <w:rFonts w:ascii="Times New Roman" w:hAnsi="Times New Roman" w:cs="Times New Roman"/>
          <w:spacing w:val="20"/>
          <w:sz w:val="24"/>
          <w:szCs w:val="24"/>
        </w:rPr>
        <w:t>Firstly,</w:t>
      </w:r>
      <w:r w:rsidRPr="0067378E">
        <w:rPr>
          <w:rFonts w:ascii="Times New Roman" w:hAnsi="Times New Roman" w:cs="Times New Roman"/>
          <w:spacing w:val="20"/>
          <w:sz w:val="24"/>
          <w:szCs w:val="24"/>
        </w:rPr>
        <w:t xml:space="preserve"> the SARA model implies that </w:t>
      </w:r>
      <w:r w:rsidR="00253DDF" w:rsidRPr="0067378E">
        <w:rPr>
          <w:rFonts w:ascii="Times New Roman" w:hAnsi="Times New Roman" w:cs="Times New Roman"/>
          <w:spacing w:val="20"/>
          <w:sz w:val="24"/>
          <w:szCs w:val="24"/>
        </w:rPr>
        <w:t>problem solving in general should be followed by a linear process</w:t>
      </w:r>
      <w:r w:rsidR="0070060A" w:rsidRPr="0067378E">
        <w:rPr>
          <w:rFonts w:ascii="Times New Roman" w:hAnsi="Times New Roman" w:cs="Times New Roman"/>
          <w:spacing w:val="20"/>
          <w:sz w:val="24"/>
          <w:szCs w:val="24"/>
        </w:rPr>
        <w:t xml:space="preserve">. </w:t>
      </w:r>
      <w:r w:rsidR="00A2375E" w:rsidRPr="0067378E">
        <w:rPr>
          <w:rFonts w:ascii="Times New Roman" w:hAnsi="Times New Roman" w:cs="Times New Roman"/>
          <w:spacing w:val="20"/>
          <w:sz w:val="24"/>
          <w:szCs w:val="24"/>
        </w:rPr>
        <w:t>However,</w:t>
      </w:r>
      <w:r w:rsidR="0070060A" w:rsidRPr="0067378E">
        <w:rPr>
          <w:rFonts w:ascii="Times New Roman" w:hAnsi="Times New Roman" w:cs="Times New Roman"/>
          <w:spacing w:val="20"/>
          <w:sz w:val="24"/>
          <w:szCs w:val="24"/>
        </w:rPr>
        <w:t xml:space="preserve"> the actuality of it is problem solving tends to go back and forth through the processes. Secondly </w:t>
      </w:r>
      <w:r w:rsidR="00754C3B" w:rsidRPr="0067378E">
        <w:rPr>
          <w:rFonts w:ascii="Times New Roman" w:hAnsi="Times New Roman" w:cs="Times New Roman"/>
          <w:spacing w:val="20"/>
          <w:sz w:val="24"/>
          <w:szCs w:val="24"/>
        </w:rPr>
        <w:t xml:space="preserve">another issue with the SARA model is the concern it does not formally incorporate the community as the SARA model can be implemented entirely by the police themselves. Bringing in bias that only problems </w:t>
      </w:r>
      <w:r w:rsidR="00026458" w:rsidRPr="0067378E">
        <w:rPr>
          <w:rFonts w:ascii="Times New Roman" w:hAnsi="Times New Roman" w:cs="Times New Roman"/>
          <w:spacing w:val="20"/>
          <w:sz w:val="24"/>
          <w:szCs w:val="24"/>
        </w:rPr>
        <w:t>important to the police are going to be looked at</w:t>
      </w:r>
      <w:r w:rsidR="00857897" w:rsidRPr="0067378E">
        <w:rPr>
          <w:rFonts w:ascii="Times New Roman" w:hAnsi="Times New Roman" w:cs="Times New Roman"/>
          <w:spacing w:val="20"/>
          <w:sz w:val="24"/>
          <w:szCs w:val="24"/>
        </w:rPr>
        <w:t xml:space="preserve"> </w:t>
      </w:r>
      <w:r w:rsidR="00857897" w:rsidRPr="0067378E">
        <w:rPr>
          <w:rFonts w:ascii="Times New Roman" w:hAnsi="Times New Roman" w:cs="Times New Roman"/>
          <w:spacing w:val="20"/>
          <w:sz w:val="24"/>
          <w:szCs w:val="24"/>
        </w:rPr>
        <w:t>(Greene, 2008)</w:t>
      </w:r>
      <w:r w:rsidR="00857897" w:rsidRPr="0067378E">
        <w:rPr>
          <w:rFonts w:ascii="Times New Roman" w:hAnsi="Times New Roman" w:cs="Times New Roman"/>
          <w:spacing w:val="20"/>
          <w:sz w:val="24"/>
          <w:szCs w:val="24"/>
        </w:rPr>
        <w:t>.</w:t>
      </w:r>
      <w:r w:rsidR="000D7533" w:rsidRPr="0067378E">
        <w:rPr>
          <w:rFonts w:ascii="Times New Roman" w:hAnsi="Times New Roman" w:cs="Times New Roman"/>
          <w:spacing w:val="20"/>
          <w:sz w:val="24"/>
          <w:szCs w:val="24"/>
        </w:rPr>
        <w:t xml:space="preserve"> Additionally with the Problem Analysis Triangle there </w:t>
      </w:r>
      <w:r w:rsidR="0054586B" w:rsidRPr="0067378E">
        <w:rPr>
          <w:rFonts w:ascii="Times New Roman" w:hAnsi="Times New Roman" w:cs="Times New Roman"/>
          <w:spacing w:val="20"/>
          <w:sz w:val="24"/>
          <w:szCs w:val="24"/>
        </w:rPr>
        <w:t>is a new introduction of three components, which need to be implemented on the response stage and without help from other organisations it would not be possible. These three new components are the following: handlers; guardians; and manager. The handlers govern the offender, the guardians govern the victim, and the manager governs the place</w:t>
      </w:r>
      <w:r w:rsidR="00AD7BEE" w:rsidRPr="0067378E">
        <w:rPr>
          <w:rFonts w:ascii="Times New Roman" w:hAnsi="Times New Roman" w:cs="Times New Roman"/>
          <w:spacing w:val="20"/>
          <w:sz w:val="24"/>
          <w:szCs w:val="24"/>
        </w:rPr>
        <w:t xml:space="preserve"> </w:t>
      </w:r>
      <w:r w:rsidR="00AD7BEE" w:rsidRPr="0067378E">
        <w:rPr>
          <w:rFonts w:ascii="Times New Roman" w:hAnsi="Times New Roman" w:cs="Times New Roman"/>
          <w:spacing w:val="20"/>
          <w:sz w:val="24"/>
          <w:szCs w:val="24"/>
        </w:rPr>
        <w:t>(Vellani, 2021)</w:t>
      </w:r>
      <w:r w:rsidR="00AD7BEE" w:rsidRPr="0067378E">
        <w:rPr>
          <w:rFonts w:ascii="Times New Roman" w:hAnsi="Times New Roman" w:cs="Times New Roman"/>
          <w:spacing w:val="20"/>
          <w:sz w:val="24"/>
          <w:szCs w:val="24"/>
        </w:rPr>
        <w:t>.</w:t>
      </w:r>
      <w:r w:rsidR="00D120F8" w:rsidRPr="0067378E">
        <w:rPr>
          <w:rFonts w:ascii="Times New Roman" w:hAnsi="Times New Roman" w:cs="Times New Roman"/>
          <w:spacing w:val="20"/>
          <w:sz w:val="24"/>
          <w:szCs w:val="24"/>
        </w:rPr>
        <w:t xml:space="preserve"> By utilising these additional components, it will assist the police in identifying additional responses, which are not entirely police dependant. For </w:t>
      </w:r>
      <w:r w:rsidR="000D3FE8" w:rsidRPr="0067378E">
        <w:rPr>
          <w:rFonts w:ascii="Times New Roman" w:hAnsi="Times New Roman" w:cs="Times New Roman"/>
          <w:spacing w:val="20"/>
          <w:sz w:val="24"/>
          <w:szCs w:val="24"/>
        </w:rPr>
        <w:t xml:space="preserve">example, handlers are in positions whereby they know the offender and as such </w:t>
      </w:r>
      <w:r w:rsidR="002F2719" w:rsidRPr="0067378E">
        <w:rPr>
          <w:rFonts w:ascii="Times New Roman" w:hAnsi="Times New Roman" w:cs="Times New Roman"/>
          <w:spacing w:val="20"/>
          <w:sz w:val="24"/>
          <w:szCs w:val="24"/>
        </w:rPr>
        <w:t>can</w:t>
      </w:r>
      <w:r w:rsidR="000D3FE8" w:rsidRPr="0067378E">
        <w:rPr>
          <w:rFonts w:ascii="Times New Roman" w:hAnsi="Times New Roman" w:cs="Times New Roman"/>
          <w:spacing w:val="20"/>
          <w:sz w:val="24"/>
          <w:szCs w:val="24"/>
        </w:rPr>
        <w:t xml:space="preserve"> control the offender’s actions. They are normally there: parents; teachers; mentors; </w:t>
      </w:r>
      <w:r w:rsidR="002F2719" w:rsidRPr="0067378E">
        <w:rPr>
          <w:rFonts w:ascii="Times New Roman" w:hAnsi="Times New Roman" w:cs="Times New Roman"/>
          <w:spacing w:val="20"/>
          <w:sz w:val="24"/>
          <w:szCs w:val="24"/>
        </w:rPr>
        <w:t xml:space="preserve">partner, etc. These handlers can form a control on the </w:t>
      </w:r>
      <w:r w:rsidR="009178A4" w:rsidRPr="0067378E">
        <w:rPr>
          <w:rFonts w:ascii="Times New Roman" w:hAnsi="Times New Roman" w:cs="Times New Roman"/>
          <w:spacing w:val="20"/>
          <w:sz w:val="24"/>
          <w:szCs w:val="24"/>
        </w:rPr>
        <w:t>offender</w:t>
      </w:r>
      <w:r w:rsidR="002F2719" w:rsidRPr="0067378E">
        <w:rPr>
          <w:rFonts w:ascii="Times New Roman" w:hAnsi="Times New Roman" w:cs="Times New Roman"/>
          <w:spacing w:val="20"/>
          <w:sz w:val="24"/>
          <w:szCs w:val="24"/>
        </w:rPr>
        <w:t xml:space="preserve"> and as such prevent them from committing </w:t>
      </w:r>
      <w:r w:rsidR="0038192A" w:rsidRPr="0067378E">
        <w:rPr>
          <w:rFonts w:ascii="Times New Roman" w:hAnsi="Times New Roman" w:cs="Times New Roman"/>
          <w:spacing w:val="20"/>
          <w:sz w:val="24"/>
          <w:szCs w:val="24"/>
        </w:rPr>
        <w:t>further crime as offenders will rarely commit crime when their handler is present out of fear, embarrassment, or sanctioning</w:t>
      </w:r>
      <w:r w:rsidR="00284F88" w:rsidRPr="0067378E">
        <w:rPr>
          <w:rFonts w:ascii="Times New Roman" w:hAnsi="Times New Roman" w:cs="Times New Roman"/>
          <w:spacing w:val="20"/>
          <w:sz w:val="24"/>
          <w:szCs w:val="24"/>
        </w:rPr>
        <w:t xml:space="preserve"> </w:t>
      </w:r>
      <w:r w:rsidR="00284F88" w:rsidRPr="0067378E">
        <w:rPr>
          <w:rFonts w:ascii="Times New Roman" w:hAnsi="Times New Roman" w:cs="Times New Roman"/>
          <w:spacing w:val="20"/>
          <w:sz w:val="24"/>
          <w:szCs w:val="24"/>
        </w:rPr>
        <w:t>(Vellani, 2021).</w:t>
      </w:r>
    </w:p>
    <w:p w14:paraId="666D185C" w14:textId="214CBF3F" w:rsidR="00284F88" w:rsidRPr="0067378E" w:rsidRDefault="00A50FD2"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 xml:space="preserve">Irrespective of the concerns surrounding the SARA model. One </w:t>
      </w:r>
      <w:r w:rsidR="00722913" w:rsidRPr="0067378E">
        <w:rPr>
          <w:rFonts w:ascii="Times New Roman" w:hAnsi="Times New Roman" w:cs="Times New Roman"/>
          <w:spacing w:val="20"/>
          <w:sz w:val="24"/>
          <w:szCs w:val="24"/>
        </w:rPr>
        <w:t>study</w:t>
      </w:r>
      <w:r w:rsidR="00383C40" w:rsidRPr="0067378E">
        <w:rPr>
          <w:rFonts w:ascii="Times New Roman" w:hAnsi="Times New Roman" w:cs="Times New Roman"/>
          <w:spacing w:val="20"/>
          <w:sz w:val="24"/>
          <w:szCs w:val="24"/>
        </w:rPr>
        <w:t xml:space="preserve"> identified the use of the SARA </w:t>
      </w:r>
      <w:r w:rsidR="009A44F3" w:rsidRPr="0067378E">
        <w:rPr>
          <w:rFonts w:ascii="Times New Roman" w:hAnsi="Times New Roman" w:cs="Times New Roman"/>
          <w:spacing w:val="20"/>
          <w:sz w:val="24"/>
          <w:szCs w:val="24"/>
        </w:rPr>
        <w:t xml:space="preserve">model </w:t>
      </w:r>
      <w:r w:rsidR="00FE1095" w:rsidRPr="0067378E">
        <w:rPr>
          <w:rFonts w:ascii="Times New Roman" w:hAnsi="Times New Roman" w:cs="Times New Roman"/>
          <w:spacing w:val="20"/>
          <w:sz w:val="24"/>
          <w:szCs w:val="24"/>
        </w:rPr>
        <w:t>does have</w:t>
      </w:r>
      <w:r w:rsidR="009A44F3" w:rsidRPr="0067378E">
        <w:rPr>
          <w:rFonts w:ascii="Times New Roman" w:hAnsi="Times New Roman" w:cs="Times New Roman"/>
          <w:spacing w:val="20"/>
          <w:sz w:val="24"/>
          <w:szCs w:val="24"/>
        </w:rPr>
        <w:t xml:space="preserve"> a significant </w:t>
      </w:r>
      <w:r w:rsidR="00722913" w:rsidRPr="0067378E">
        <w:rPr>
          <w:rFonts w:ascii="Times New Roman" w:hAnsi="Times New Roman" w:cs="Times New Roman"/>
          <w:spacing w:val="20"/>
          <w:sz w:val="24"/>
          <w:szCs w:val="24"/>
        </w:rPr>
        <w:t xml:space="preserve">effect when it is done correctly. </w:t>
      </w:r>
      <w:r w:rsidR="00F27119" w:rsidRPr="0067378E">
        <w:rPr>
          <w:rFonts w:ascii="Times New Roman" w:hAnsi="Times New Roman" w:cs="Times New Roman"/>
          <w:spacing w:val="20"/>
          <w:sz w:val="24"/>
          <w:szCs w:val="24"/>
        </w:rPr>
        <w:t>For example, Atlanta Police Department within the United States of America failed as they were not committed. Furthermore, the expectations were not realistic and as a result the caseload on the officers were extremely high</w:t>
      </w:r>
      <w:r w:rsidR="009400F9" w:rsidRPr="0067378E">
        <w:rPr>
          <w:rFonts w:ascii="Times New Roman" w:hAnsi="Times New Roman" w:cs="Times New Roman"/>
          <w:spacing w:val="20"/>
          <w:sz w:val="24"/>
          <w:szCs w:val="24"/>
        </w:rPr>
        <w:t xml:space="preserve">. Whereas when it was compared to officers having a lowered case load the officers were more effective. </w:t>
      </w:r>
      <w:r w:rsidR="00547046" w:rsidRPr="0067378E">
        <w:rPr>
          <w:rFonts w:ascii="Times New Roman" w:hAnsi="Times New Roman" w:cs="Times New Roman"/>
          <w:spacing w:val="20"/>
          <w:sz w:val="24"/>
          <w:szCs w:val="24"/>
        </w:rPr>
        <w:t>The study found there was a decrease in specific crimes such as ASB compared to total volume crime, which shows how effective taking a focused approach can be</w:t>
      </w:r>
      <w:r w:rsidR="007F457D" w:rsidRPr="0067378E">
        <w:rPr>
          <w:rFonts w:ascii="Times New Roman" w:hAnsi="Times New Roman" w:cs="Times New Roman"/>
          <w:spacing w:val="20"/>
          <w:sz w:val="24"/>
          <w:szCs w:val="24"/>
        </w:rPr>
        <w:t xml:space="preserve"> </w:t>
      </w:r>
      <w:r w:rsidR="00CC6CCD" w:rsidRPr="0067378E">
        <w:rPr>
          <w:rFonts w:ascii="Times New Roman" w:hAnsi="Times New Roman" w:cs="Times New Roman"/>
          <w:spacing w:val="20"/>
          <w:sz w:val="24"/>
          <w:szCs w:val="24"/>
        </w:rPr>
        <w:t>(</w:t>
      </w:r>
      <w:proofErr w:type="spellStart"/>
      <w:r w:rsidR="00CC6CCD" w:rsidRPr="0067378E">
        <w:rPr>
          <w:rFonts w:ascii="Times New Roman" w:hAnsi="Times New Roman" w:cs="Times New Roman"/>
          <w:spacing w:val="20"/>
          <w:sz w:val="24"/>
          <w:szCs w:val="24"/>
        </w:rPr>
        <w:t>Wiesburd</w:t>
      </w:r>
      <w:proofErr w:type="spellEnd"/>
      <w:r w:rsidR="00CC6CCD" w:rsidRPr="0067378E">
        <w:rPr>
          <w:rFonts w:ascii="Times New Roman" w:hAnsi="Times New Roman" w:cs="Times New Roman"/>
          <w:spacing w:val="20"/>
          <w:sz w:val="24"/>
          <w:szCs w:val="24"/>
        </w:rPr>
        <w:t>, 2008)</w:t>
      </w:r>
      <w:r w:rsidR="00CC6CCD" w:rsidRPr="0067378E">
        <w:rPr>
          <w:rFonts w:ascii="Times New Roman" w:hAnsi="Times New Roman" w:cs="Times New Roman"/>
          <w:spacing w:val="20"/>
          <w:sz w:val="24"/>
          <w:szCs w:val="24"/>
        </w:rPr>
        <w:t>.</w:t>
      </w:r>
    </w:p>
    <w:p w14:paraId="46EE7B17" w14:textId="4B0BCFEC" w:rsidR="00401971" w:rsidRPr="0067378E" w:rsidRDefault="001E2CD6" w:rsidP="0067378E">
      <w:pPr>
        <w:spacing w:line="360" w:lineRule="auto"/>
        <w:jc w:val="both"/>
        <w:rPr>
          <w:rFonts w:ascii="Times New Roman" w:hAnsi="Times New Roman" w:cs="Times New Roman"/>
          <w:spacing w:val="20"/>
          <w:sz w:val="24"/>
          <w:szCs w:val="24"/>
        </w:rPr>
      </w:pPr>
      <w:r w:rsidRPr="0067378E">
        <w:rPr>
          <w:rFonts w:ascii="Times New Roman" w:hAnsi="Times New Roman" w:cs="Times New Roman"/>
          <w:spacing w:val="20"/>
          <w:sz w:val="24"/>
          <w:szCs w:val="24"/>
        </w:rPr>
        <w:t>To conclude</w:t>
      </w:r>
      <w:r w:rsidR="00813F89" w:rsidRPr="0067378E">
        <w:rPr>
          <w:rFonts w:ascii="Times New Roman" w:hAnsi="Times New Roman" w:cs="Times New Roman"/>
          <w:spacing w:val="20"/>
          <w:sz w:val="24"/>
          <w:szCs w:val="24"/>
        </w:rPr>
        <w:t xml:space="preserve"> this essay. The SARA mode</w:t>
      </w:r>
      <w:r w:rsidR="006510CB" w:rsidRPr="0067378E">
        <w:rPr>
          <w:rFonts w:ascii="Times New Roman" w:hAnsi="Times New Roman" w:cs="Times New Roman"/>
          <w:spacing w:val="20"/>
          <w:sz w:val="24"/>
          <w:szCs w:val="24"/>
        </w:rPr>
        <w:t xml:space="preserve">l can be effective when dealing with ASB if it is done correctly. There needs to be a clear vision in mind </w:t>
      </w:r>
      <w:r w:rsidR="00BC2096" w:rsidRPr="0067378E">
        <w:rPr>
          <w:rFonts w:ascii="Times New Roman" w:hAnsi="Times New Roman" w:cs="Times New Roman"/>
          <w:spacing w:val="20"/>
          <w:sz w:val="24"/>
          <w:szCs w:val="24"/>
        </w:rPr>
        <w:t xml:space="preserve">when implementing the model and </w:t>
      </w:r>
      <w:r w:rsidR="00BE3279" w:rsidRPr="0067378E">
        <w:rPr>
          <w:rFonts w:ascii="Times New Roman" w:hAnsi="Times New Roman" w:cs="Times New Roman"/>
          <w:spacing w:val="20"/>
          <w:sz w:val="24"/>
          <w:szCs w:val="24"/>
        </w:rPr>
        <w:t>the focus needs to be on a particular problem, not a general on</w:t>
      </w:r>
      <w:r w:rsidR="0028569A" w:rsidRPr="0067378E">
        <w:rPr>
          <w:rFonts w:ascii="Times New Roman" w:hAnsi="Times New Roman" w:cs="Times New Roman"/>
          <w:spacing w:val="20"/>
          <w:sz w:val="24"/>
          <w:szCs w:val="24"/>
        </w:rPr>
        <w:t>e.</w:t>
      </w:r>
      <w:r w:rsidR="00742C36" w:rsidRPr="0067378E">
        <w:rPr>
          <w:rFonts w:ascii="Times New Roman" w:hAnsi="Times New Roman" w:cs="Times New Roman"/>
          <w:spacing w:val="20"/>
          <w:sz w:val="24"/>
          <w:szCs w:val="24"/>
        </w:rPr>
        <w:t xml:space="preserve"> Furthermore, there can not be a straightforward linear process. If in the assessment stage it is identified the response stage has not worked, nothing states, you can not go back to the response stage and </w:t>
      </w:r>
      <w:r w:rsidR="0018599A" w:rsidRPr="0067378E">
        <w:rPr>
          <w:rFonts w:ascii="Times New Roman" w:hAnsi="Times New Roman" w:cs="Times New Roman"/>
          <w:spacing w:val="20"/>
          <w:sz w:val="24"/>
          <w:szCs w:val="24"/>
        </w:rPr>
        <w:t xml:space="preserve">look for alternative options. There will not be a need to go back to the scanning and analysis stage as the problem has already been identified and defined. </w:t>
      </w:r>
      <w:r w:rsidR="00742C36" w:rsidRPr="0067378E">
        <w:rPr>
          <w:rFonts w:ascii="Times New Roman" w:hAnsi="Times New Roman" w:cs="Times New Roman"/>
          <w:spacing w:val="20"/>
          <w:sz w:val="24"/>
          <w:szCs w:val="24"/>
        </w:rPr>
        <w:t xml:space="preserve"> </w:t>
      </w:r>
    </w:p>
    <w:p w14:paraId="5D648320" w14:textId="006B31E7" w:rsidR="009838F0" w:rsidRPr="0067378E" w:rsidRDefault="009838F0" w:rsidP="0067378E">
      <w:pPr>
        <w:spacing w:line="360" w:lineRule="auto"/>
        <w:jc w:val="both"/>
        <w:rPr>
          <w:rFonts w:ascii="Times New Roman" w:hAnsi="Times New Roman" w:cs="Times New Roman"/>
          <w:b/>
          <w:bCs/>
          <w:spacing w:val="20"/>
          <w:sz w:val="24"/>
          <w:szCs w:val="24"/>
          <w:u w:val="single"/>
        </w:rPr>
      </w:pPr>
      <w:r w:rsidRPr="0067378E">
        <w:rPr>
          <w:rFonts w:ascii="Times New Roman" w:hAnsi="Times New Roman" w:cs="Times New Roman"/>
          <w:b/>
          <w:bCs/>
          <w:spacing w:val="20"/>
          <w:sz w:val="24"/>
          <w:szCs w:val="24"/>
          <w:u w:val="single"/>
        </w:rPr>
        <w:t>Words Used: 995</w:t>
      </w:r>
    </w:p>
    <w:p w14:paraId="7C645060" w14:textId="25182BC7" w:rsidR="009C29B9" w:rsidRPr="0067378E" w:rsidRDefault="009C29B9" w:rsidP="0067378E">
      <w:pPr>
        <w:spacing w:line="360" w:lineRule="auto"/>
        <w:jc w:val="both"/>
        <w:rPr>
          <w:rFonts w:ascii="Times New Roman" w:hAnsi="Times New Roman" w:cs="Times New Roman"/>
          <w:spacing w:val="20"/>
          <w:sz w:val="24"/>
          <w:szCs w:val="24"/>
        </w:rPr>
      </w:pPr>
    </w:p>
    <w:p w14:paraId="7AE8EF5F" w14:textId="77777777" w:rsidR="002B7A77" w:rsidRPr="0067378E" w:rsidRDefault="002B7A77" w:rsidP="0067378E">
      <w:pPr>
        <w:spacing w:line="360" w:lineRule="auto"/>
        <w:jc w:val="both"/>
        <w:rPr>
          <w:rFonts w:ascii="Times New Roman" w:hAnsi="Times New Roman" w:cs="Times New Roman"/>
          <w:b/>
          <w:bCs/>
          <w:spacing w:val="20"/>
          <w:sz w:val="24"/>
          <w:szCs w:val="24"/>
          <w:u w:val="single"/>
        </w:rPr>
      </w:pPr>
    </w:p>
    <w:p w14:paraId="4AC4405C" w14:textId="77777777" w:rsidR="002B7A77" w:rsidRPr="0067378E" w:rsidRDefault="002B7A77" w:rsidP="0067378E">
      <w:pPr>
        <w:spacing w:line="360" w:lineRule="auto"/>
        <w:jc w:val="both"/>
        <w:rPr>
          <w:rFonts w:ascii="Times New Roman" w:hAnsi="Times New Roman" w:cs="Times New Roman"/>
          <w:b/>
          <w:bCs/>
          <w:spacing w:val="20"/>
          <w:sz w:val="24"/>
          <w:szCs w:val="24"/>
          <w:u w:val="single"/>
        </w:rPr>
      </w:pPr>
    </w:p>
    <w:p w14:paraId="40E76085" w14:textId="77777777" w:rsidR="002B7A77" w:rsidRPr="0067378E" w:rsidRDefault="002B7A77" w:rsidP="0067378E">
      <w:pPr>
        <w:spacing w:line="360" w:lineRule="auto"/>
        <w:jc w:val="both"/>
        <w:rPr>
          <w:rFonts w:ascii="Times New Roman" w:hAnsi="Times New Roman" w:cs="Times New Roman"/>
          <w:b/>
          <w:bCs/>
          <w:spacing w:val="20"/>
          <w:sz w:val="24"/>
          <w:szCs w:val="24"/>
          <w:u w:val="single"/>
        </w:rPr>
      </w:pPr>
    </w:p>
    <w:p w14:paraId="3910D0E8" w14:textId="77777777" w:rsidR="002B7A77" w:rsidRPr="0067378E" w:rsidRDefault="002B7A77" w:rsidP="0067378E">
      <w:pPr>
        <w:spacing w:line="360" w:lineRule="auto"/>
        <w:jc w:val="both"/>
        <w:rPr>
          <w:rFonts w:ascii="Times New Roman" w:hAnsi="Times New Roman" w:cs="Times New Roman"/>
          <w:b/>
          <w:bCs/>
          <w:spacing w:val="20"/>
          <w:sz w:val="24"/>
          <w:szCs w:val="24"/>
          <w:u w:val="single"/>
        </w:rPr>
      </w:pPr>
    </w:p>
    <w:p w14:paraId="71BDEDA6" w14:textId="77777777" w:rsidR="002B7A77" w:rsidRPr="0067378E" w:rsidRDefault="002B7A77" w:rsidP="0067378E">
      <w:pPr>
        <w:spacing w:line="360" w:lineRule="auto"/>
        <w:jc w:val="both"/>
        <w:rPr>
          <w:rFonts w:ascii="Times New Roman" w:hAnsi="Times New Roman" w:cs="Times New Roman"/>
          <w:b/>
          <w:bCs/>
          <w:spacing w:val="20"/>
          <w:sz w:val="24"/>
          <w:szCs w:val="24"/>
          <w:u w:val="single"/>
        </w:rPr>
      </w:pPr>
    </w:p>
    <w:p w14:paraId="712F16E7" w14:textId="77777777" w:rsidR="002B7A77" w:rsidRPr="0067378E" w:rsidRDefault="002B7A77" w:rsidP="0067378E">
      <w:pPr>
        <w:spacing w:line="360" w:lineRule="auto"/>
        <w:jc w:val="both"/>
        <w:rPr>
          <w:rFonts w:ascii="Times New Roman" w:hAnsi="Times New Roman" w:cs="Times New Roman"/>
          <w:b/>
          <w:bCs/>
          <w:spacing w:val="20"/>
          <w:sz w:val="24"/>
          <w:szCs w:val="24"/>
          <w:u w:val="single"/>
        </w:rPr>
      </w:pPr>
    </w:p>
    <w:p w14:paraId="17364C87" w14:textId="77777777" w:rsidR="002B7A77" w:rsidRPr="0067378E" w:rsidRDefault="002B7A77" w:rsidP="0067378E">
      <w:pPr>
        <w:spacing w:line="360" w:lineRule="auto"/>
        <w:jc w:val="both"/>
        <w:rPr>
          <w:rFonts w:ascii="Times New Roman" w:hAnsi="Times New Roman" w:cs="Times New Roman"/>
          <w:b/>
          <w:bCs/>
          <w:spacing w:val="20"/>
          <w:sz w:val="24"/>
          <w:szCs w:val="24"/>
          <w:u w:val="single"/>
        </w:rPr>
      </w:pPr>
    </w:p>
    <w:p w14:paraId="75A6A758" w14:textId="77777777" w:rsidR="00E335B3" w:rsidRPr="0067378E" w:rsidRDefault="002B7A77" w:rsidP="0067378E">
      <w:pPr>
        <w:pStyle w:val="NormalWeb"/>
        <w:spacing w:before="0" w:beforeAutospacing="0" w:after="240" w:afterAutospacing="0" w:line="360" w:lineRule="auto"/>
        <w:rPr>
          <w:spacing w:val="20"/>
        </w:rPr>
      </w:pPr>
      <w:r w:rsidRPr="0067378E">
        <w:rPr>
          <w:b/>
          <w:bCs/>
          <w:spacing w:val="20"/>
        </w:rPr>
        <w:t>REFERENCES</w:t>
      </w:r>
      <w:r w:rsidR="00763475" w:rsidRPr="0067378E">
        <w:rPr>
          <w:b/>
          <w:bCs/>
          <w:spacing w:val="20"/>
        </w:rPr>
        <w:br/>
      </w:r>
      <w:r w:rsidR="00E335B3" w:rsidRPr="0067378E">
        <w:rPr>
          <w:spacing w:val="20"/>
        </w:rPr>
        <w:t xml:space="preserve">Alison, L. and </w:t>
      </w:r>
      <w:proofErr w:type="spellStart"/>
      <w:r w:rsidR="00E335B3" w:rsidRPr="0067378E">
        <w:rPr>
          <w:spacing w:val="20"/>
        </w:rPr>
        <w:t>Crego</w:t>
      </w:r>
      <w:proofErr w:type="spellEnd"/>
      <w:r w:rsidR="00E335B3" w:rsidRPr="0067378E">
        <w:rPr>
          <w:spacing w:val="20"/>
        </w:rPr>
        <w:t xml:space="preserve">, J. (2012). </w:t>
      </w:r>
      <w:r w:rsidR="00E335B3" w:rsidRPr="0067378E">
        <w:rPr>
          <w:i/>
          <w:iCs/>
          <w:spacing w:val="20"/>
        </w:rPr>
        <w:t>Policing Critical Incidents</w:t>
      </w:r>
      <w:r w:rsidR="00E335B3" w:rsidRPr="0067378E">
        <w:rPr>
          <w:spacing w:val="20"/>
        </w:rPr>
        <w:t>. Routledge.</w:t>
      </w:r>
    </w:p>
    <w:p w14:paraId="156ED149"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Barer, B., </w:t>
      </w:r>
      <w:proofErr w:type="spellStart"/>
      <w:r w:rsidRPr="0067378E">
        <w:rPr>
          <w:spacing w:val="20"/>
        </w:rPr>
        <w:t>Ramsland</w:t>
      </w:r>
      <w:proofErr w:type="spellEnd"/>
      <w:r w:rsidRPr="0067378E">
        <w:rPr>
          <w:spacing w:val="20"/>
        </w:rPr>
        <w:t xml:space="preserve">, K., Carol Anne Davis, Mellor, L., </w:t>
      </w:r>
      <w:proofErr w:type="spellStart"/>
      <w:r w:rsidRPr="0067378E">
        <w:rPr>
          <w:spacing w:val="20"/>
        </w:rPr>
        <w:t>Cresswell</w:t>
      </w:r>
      <w:proofErr w:type="spellEnd"/>
      <w:r w:rsidRPr="0067378E">
        <w:rPr>
          <w:spacing w:val="20"/>
        </w:rPr>
        <w:t xml:space="preserve">, K., </w:t>
      </w:r>
      <w:proofErr w:type="spellStart"/>
      <w:r w:rsidRPr="0067378E">
        <w:rPr>
          <w:spacing w:val="20"/>
        </w:rPr>
        <w:t>Hoshowsky</w:t>
      </w:r>
      <w:proofErr w:type="spellEnd"/>
      <w:r w:rsidRPr="0067378E">
        <w:rPr>
          <w:spacing w:val="20"/>
        </w:rPr>
        <w:t xml:space="preserve">, R.J. and Elliott, A. (2014). </w:t>
      </w:r>
      <w:r w:rsidRPr="0067378E">
        <w:rPr>
          <w:i/>
          <w:iCs/>
          <w:spacing w:val="20"/>
        </w:rPr>
        <w:t>Serial Killer Quarterly Vol.1 No.4 ‘Cruel Britannia’</w:t>
      </w:r>
      <w:r w:rsidRPr="0067378E">
        <w:rPr>
          <w:spacing w:val="20"/>
        </w:rPr>
        <w:t>. Grinning Man Press.</w:t>
      </w:r>
    </w:p>
    <w:p w14:paraId="575F89CD"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Billingsley, R. (2009). </w:t>
      </w:r>
      <w:r w:rsidRPr="0067378E">
        <w:rPr>
          <w:i/>
          <w:iCs/>
          <w:spacing w:val="20"/>
        </w:rPr>
        <w:t xml:space="preserve">Covert human intelligence </w:t>
      </w:r>
      <w:proofErr w:type="gramStart"/>
      <w:r w:rsidRPr="0067378E">
        <w:rPr>
          <w:i/>
          <w:iCs/>
          <w:spacing w:val="20"/>
        </w:rPr>
        <w:t>sources :</w:t>
      </w:r>
      <w:proofErr w:type="gramEnd"/>
      <w:r w:rsidRPr="0067378E">
        <w:rPr>
          <w:i/>
          <w:iCs/>
          <w:spacing w:val="20"/>
        </w:rPr>
        <w:t xml:space="preserve"> the ‘unlovely’ face of police work</w:t>
      </w:r>
      <w:r w:rsidRPr="0067378E">
        <w:rPr>
          <w:spacing w:val="20"/>
        </w:rPr>
        <w:t>. Hampshire, U.K.: Waterside Press.</w:t>
      </w:r>
    </w:p>
    <w:p w14:paraId="073664BA"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Bowling, B., Reiner, R. and </w:t>
      </w:r>
      <w:proofErr w:type="spellStart"/>
      <w:r w:rsidRPr="0067378E">
        <w:rPr>
          <w:spacing w:val="20"/>
        </w:rPr>
        <w:t>Sheptycki</w:t>
      </w:r>
      <w:proofErr w:type="spellEnd"/>
      <w:r w:rsidRPr="0067378E">
        <w:rPr>
          <w:spacing w:val="20"/>
        </w:rPr>
        <w:t xml:space="preserve">, J. (2019). </w:t>
      </w:r>
      <w:r w:rsidRPr="0067378E">
        <w:rPr>
          <w:i/>
          <w:iCs/>
          <w:spacing w:val="20"/>
        </w:rPr>
        <w:t xml:space="preserve">Politics Of </w:t>
      </w:r>
      <w:proofErr w:type="gramStart"/>
      <w:r w:rsidRPr="0067378E">
        <w:rPr>
          <w:i/>
          <w:iCs/>
          <w:spacing w:val="20"/>
        </w:rPr>
        <w:t>The</w:t>
      </w:r>
      <w:proofErr w:type="gramEnd"/>
      <w:r w:rsidRPr="0067378E">
        <w:rPr>
          <w:i/>
          <w:iCs/>
          <w:spacing w:val="20"/>
        </w:rPr>
        <w:t xml:space="preserve"> Police</w:t>
      </w:r>
      <w:r w:rsidRPr="0067378E">
        <w:rPr>
          <w:spacing w:val="20"/>
        </w:rPr>
        <w:t xml:space="preserve">. 5th ed. S.L.: Oxford </w:t>
      </w:r>
      <w:proofErr w:type="spellStart"/>
      <w:r w:rsidRPr="0067378E">
        <w:rPr>
          <w:spacing w:val="20"/>
        </w:rPr>
        <w:t>Univ</w:t>
      </w:r>
      <w:proofErr w:type="spellEnd"/>
      <w:r w:rsidRPr="0067378E">
        <w:rPr>
          <w:spacing w:val="20"/>
        </w:rPr>
        <w:t xml:space="preserve"> Press.</w:t>
      </w:r>
    </w:p>
    <w:p w14:paraId="4CC2F296"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Boyd, I. (2015). </w:t>
      </w:r>
      <w:r w:rsidRPr="0067378E">
        <w:rPr>
          <w:i/>
          <w:iCs/>
          <w:spacing w:val="20"/>
        </w:rPr>
        <w:t>Being Heard: A Thematic Analysis of the Newspaper Media Response to the Jay Report and the Rotherham Child Abuse Scandal</w:t>
      </w:r>
      <w:r w:rsidRPr="0067378E">
        <w:rPr>
          <w:spacing w:val="20"/>
        </w:rPr>
        <w:t>. [online] Available at: https://www.herts.ac.uk/__data/assets/pdf_file/0020/100964/msc-dissertation-exam-no-183587.pdf.</w:t>
      </w:r>
    </w:p>
    <w:p w14:paraId="6DE1351D"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Bryant, S. and Bryant, R. (2016). </w:t>
      </w:r>
      <w:r w:rsidRPr="0067378E">
        <w:rPr>
          <w:i/>
          <w:iCs/>
          <w:spacing w:val="20"/>
        </w:rPr>
        <w:t>Policing Digital Crime</w:t>
      </w:r>
      <w:r w:rsidRPr="0067378E">
        <w:rPr>
          <w:spacing w:val="20"/>
        </w:rPr>
        <w:t>. London Taylor And Francis.</w:t>
      </w:r>
    </w:p>
    <w:p w14:paraId="73BF8474"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Clough, J. (2015). </w:t>
      </w:r>
      <w:r w:rsidRPr="0067378E">
        <w:rPr>
          <w:i/>
          <w:iCs/>
          <w:spacing w:val="20"/>
        </w:rPr>
        <w:t>Principles of cybercrime</w:t>
      </w:r>
      <w:r w:rsidRPr="0067378E">
        <w:rPr>
          <w:spacing w:val="20"/>
        </w:rPr>
        <w:t xml:space="preserve">. Vancouver, B.C.: </w:t>
      </w:r>
      <w:proofErr w:type="spellStart"/>
      <w:r w:rsidRPr="0067378E">
        <w:rPr>
          <w:spacing w:val="20"/>
        </w:rPr>
        <w:t>Langara</w:t>
      </w:r>
      <w:proofErr w:type="spellEnd"/>
      <w:r w:rsidRPr="0067378E">
        <w:rPr>
          <w:spacing w:val="20"/>
        </w:rPr>
        <w:t xml:space="preserve"> College.</w:t>
      </w:r>
    </w:p>
    <w:p w14:paraId="15495E23" w14:textId="77777777" w:rsidR="00E335B3" w:rsidRPr="0067378E" w:rsidRDefault="00E335B3" w:rsidP="0067378E">
      <w:pPr>
        <w:pStyle w:val="NormalWeb"/>
        <w:spacing w:before="0" w:beforeAutospacing="0" w:after="240" w:afterAutospacing="0" w:line="360" w:lineRule="auto"/>
        <w:rPr>
          <w:spacing w:val="20"/>
        </w:rPr>
      </w:pPr>
      <w:proofErr w:type="spellStart"/>
      <w:r w:rsidRPr="0067378E">
        <w:rPr>
          <w:spacing w:val="20"/>
        </w:rPr>
        <w:t>Gogolin</w:t>
      </w:r>
      <w:proofErr w:type="spellEnd"/>
      <w:r w:rsidRPr="0067378E">
        <w:rPr>
          <w:spacing w:val="20"/>
        </w:rPr>
        <w:t xml:space="preserve">, G. (2021). </w:t>
      </w:r>
      <w:r w:rsidRPr="0067378E">
        <w:rPr>
          <w:i/>
          <w:iCs/>
          <w:spacing w:val="20"/>
        </w:rPr>
        <w:t>Digital Forensics Explained</w:t>
      </w:r>
      <w:r w:rsidRPr="0067378E">
        <w:rPr>
          <w:spacing w:val="20"/>
        </w:rPr>
        <w:t>. CRC Press.</w:t>
      </w:r>
    </w:p>
    <w:p w14:paraId="3AAD3244"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Great Britain. Home Office (2010). </w:t>
      </w:r>
      <w:proofErr w:type="spellStart"/>
      <w:r w:rsidRPr="0067378E">
        <w:rPr>
          <w:i/>
          <w:iCs/>
          <w:spacing w:val="20"/>
        </w:rPr>
        <w:t>Cyber crime</w:t>
      </w:r>
      <w:proofErr w:type="spellEnd"/>
      <w:r w:rsidRPr="0067378E">
        <w:rPr>
          <w:i/>
          <w:iCs/>
          <w:spacing w:val="20"/>
        </w:rPr>
        <w:t xml:space="preserve"> strategy</w:t>
      </w:r>
      <w:r w:rsidRPr="0067378E">
        <w:rPr>
          <w:spacing w:val="20"/>
        </w:rPr>
        <w:t>. Norwich: Tso.</w:t>
      </w:r>
    </w:p>
    <w:p w14:paraId="216E3478"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Greene, J.P. (2008). The </w:t>
      </w:r>
      <w:proofErr w:type="spellStart"/>
      <w:r w:rsidRPr="0067378E">
        <w:rPr>
          <w:spacing w:val="20"/>
        </w:rPr>
        <w:t>Encyclopedia</w:t>
      </w:r>
      <w:proofErr w:type="spellEnd"/>
      <w:r w:rsidRPr="0067378E">
        <w:rPr>
          <w:spacing w:val="20"/>
        </w:rPr>
        <w:t xml:space="preserve"> of police science. </w:t>
      </w:r>
      <w:r w:rsidRPr="0067378E">
        <w:rPr>
          <w:i/>
          <w:iCs/>
          <w:spacing w:val="20"/>
        </w:rPr>
        <w:t xml:space="preserve">The </w:t>
      </w:r>
      <w:proofErr w:type="spellStart"/>
      <w:r w:rsidRPr="0067378E">
        <w:rPr>
          <w:i/>
          <w:iCs/>
          <w:spacing w:val="20"/>
        </w:rPr>
        <w:t>Encyclopedia</w:t>
      </w:r>
      <w:proofErr w:type="spellEnd"/>
      <w:r w:rsidRPr="0067378E">
        <w:rPr>
          <w:i/>
          <w:iCs/>
          <w:spacing w:val="20"/>
        </w:rPr>
        <w:t xml:space="preserve"> of Police Science</w:t>
      </w:r>
      <w:r w:rsidRPr="0067378E">
        <w:rPr>
          <w:spacing w:val="20"/>
        </w:rPr>
        <w:t xml:space="preserve">, 45(05), pp.45–2382. </w:t>
      </w:r>
      <w:proofErr w:type="spellStart"/>
      <w:proofErr w:type="gramStart"/>
      <w:r w:rsidRPr="0067378E">
        <w:rPr>
          <w:spacing w:val="20"/>
        </w:rPr>
        <w:t>doi:https</w:t>
      </w:r>
      <w:proofErr w:type="spellEnd"/>
      <w:r w:rsidRPr="0067378E">
        <w:rPr>
          <w:spacing w:val="20"/>
        </w:rPr>
        <w:t>://doi.org/10.5860/choice.45-2382</w:t>
      </w:r>
      <w:proofErr w:type="gramEnd"/>
      <w:r w:rsidRPr="0067378E">
        <w:rPr>
          <w:spacing w:val="20"/>
        </w:rPr>
        <w:t>.</w:t>
      </w:r>
    </w:p>
    <w:p w14:paraId="1BDFAA4D"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Holt, T.J., Bossler, A.M. and </w:t>
      </w:r>
      <w:proofErr w:type="spellStart"/>
      <w:r w:rsidRPr="0067378E">
        <w:rPr>
          <w:spacing w:val="20"/>
        </w:rPr>
        <w:t>Seigfried-Spellar</w:t>
      </w:r>
      <w:proofErr w:type="spellEnd"/>
      <w:r w:rsidRPr="0067378E">
        <w:rPr>
          <w:spacing w:val="20"/>
        </w:rPr>
        <w:t xml:space="preserve">, K.C. (2015). </w:t>
      </w:r>
      <w:r w:rsidRPr="0067378E">
        <w:rPr>
          <w:i/>
          <w:iCs/>
          <w:spacing w:val="20"/>
        </w:rPr>
        <w:t xml:space="preserve">Cybercrime and digital </w:t>
      </w:r>
      <w:proofErr w:type="gramStart"/>
      <w:r w:rsidRPr="0067378E">
        <w:rPr>
          <w:i/>
          <w:iCs/>
          <w:spacing w:val="20"/>
        </w:rPr>
        <w:t>forensics :</w:t>
      </w:r>
      <w:proofErr w:type="gramEnd"/>
      <w:r w:rsidRPr="0067378E">
        <w:rPr>
          <w:i/>
          <w:iCs/>
          <w:spacing w:val="20"/>
        </w:rPr>
        <w:t xml:space="preserve"> an introduction</w:t>
      </w:r>
      <w:r w:rsidRPr="0067378E">
        <w:rPr>
          <w:spacing w:val="20"/>
        </w:rPr>
        <w:t>. London: Routledge.</w:t>
      </w:r>
    </w:p>
    <w:p w14:paraId="6E95031E"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Home Office (2021a). </w:t>
      </w:r>
      <w:r w:rsidRPr="0067378E">
        <w:rPr>
          <w:i/>
          <w:iCs/>
          <w:spacing w:val="20"/>
        </w:rPr>
        <w:t>Covert Human Intelligence Sources Draft Revised Code of Practice</w:t>
      </w:r>
      <w:r w:rsidRPr="0067378E">
        <w:rPr>
          <w:spacing w:val="20"/>
        </w:rPr>
        <w:t>. [online] Available at: https://assets.publishing.service.gov.uk/government/uploads/system/uploads/attachment_data/file/949806/Covert_Human_Intelligence_Sources_Draft_Revised_Code_of_Practice_FINAL.pdf.</w:t>
      </w:r>
    </w:p>
    <w:p w14:paraId="65A58A1C"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Home Office (2021b). </w:t>
      </w:r>
      <w:r w:rsidRPr="0067378E">
        <w:rPr>
          <w:i/>
          <w:iCs/>
          <w:spacing w:val="20"/>
        </w:rPr>
        <w:t>Operational Case Studies (accessible version)</w:t>
      </w:r>
      <w:r w:rsidRPr="0067378E">
        <w:rPr>
          <w:spacing w:val="20"/>
        </w:rPr>
        <w:t>. [online] GOV.UK. Available at: https://www.gov.uk/government/publications/covert-human-intelligence-sources-draft-code-of-practice/covert-human-intelligence-sources-bill-case-studies-accessible-version.</w:t>
      </w:r>
    </w:p>
    <w:p w14:paraId="1AB049E3" w14:textId="77777777" w:rsidR="00E335B3" w:rsidRPr="0067378E" w:rsidRDefault="00E335B3" w:rsidP="0067378E">
      <w:pPr>
        <w:pStyle w:val="NormalWeb"/>
        <w:spacing w:before="0" w:beforeAutospacing="0" w:after="240" w:afterAutospacing="0" w:line="360" w:lineRule="auto"/>
        <w:rPr>
          <w:spacing w:val="20"/>
        </w:rPr>
      </w:pPr>
      <w:proofErr w:type="spellStart"/>
      <w:r w:rsidRPr="0067378E">
        <w:rPr>
          <w:spacing w:val="20"/>
        </w:rPr>
        <w:t>Horswell</w:t>
      </w:r>
      <w:proofErr w:type="spellEnd"/>
      <w:r w:rsidRPr="0067378E">
        <w:rPr>
          <w:spacing w:val="20"/>
        </w:rPr>
        <w:t xml:space="preserve">, J. (2004). </w:t>
      </w:r>
      <w:r w:rsidRPr="0067378E">
        <w:rPr>
          <w:i/>
          <w:iCs/>
          <w:spacing w:val="20"/>
        </w:rPr>
        <w:t xml:space="preserve">The Practice </w:t>
      </w:r>
      <w:proofErr w:type="gramStart"/>
      <w:r w:rsidRPr="0067378E">
        <w:rPr>
          <w:i/>
          <w:iCs/>
          <w:spacing w:val="20"/>
        </w:rPr>
        <w:t>Of</w:t>
      </w:r>
      <w:proofErr w:type="gramEnd"/>
      <w:r w:rsidRPr="0067378E">
        <w:rPr>
          <w:i/>
          <w:iCs/>
          <w:spacing w:val="20"/>
        </w:rPr>
        <w:t xml:space="preserve"> Crime Scene Investigation</w:t>
      </w:r>
      <w:r w:rsidRPr="0067378E">
        <w:rPr>
          <w:spacing w:val="20"/>
        </w:rPr>
        <w:t xml:space="preserve">. </w:t>
      </w:r>
      <w:proofErr w:type="spellStart"/>
      <w:r w:rsidRPr="0067378E">
        <w:rPr>
          <w:spacing w:val="20"/>
        </w:rPr>
        <w:t>Crc</w:t>
      </w:r>
      <w:proofErr w:type="spellEnd"/>
      <w:r w:rsidRPr="0067378E">
        <w:rPr>
          <w:spacing w:val="20"/>
        </w:rPr>
        <w:t xml:space="preserve"> Press.</w:t>
      </w:r>
    </w:p>
    <w:p w14:paraId="780F4AA6"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Hunter, N. (2012). </w:t>
      </w:r>
      <w:r w:rsidRPr="0067378E">
        <w:rPr>
          <w:i/>
          <w:iCs/>
          <w:spacing w:val="20"/>
        </w:rPr>
        <w:t>Internet safety</w:t>
      </w:r>
      <w:r w:rsidRPr="0067378E">
        <w:rPr>
          <w:spacing w:val="20"/>
        </w:rPr>
        <w:t>. London Raintree.</w:t>
      </w:r>
    </w:p>
    <w:p w14:paraId="7DAFC38D"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Jay, A. (2014). </w:t>
      </w:r>
      <w:r w:rsidRPr="0067378E">
        <w:rPr>
          <w:i/>
          <w:iCs/>
          <w:spacing w:val="20"/>
        </w:rPr>
        <w:t>Independent Inquiry into Child Sexual Exploitation in Rotherham</w:t>
      </w:r>
      <w:r w:rsidRPr="0067378E">
        <w:rPr>
          <w:spacing w:val="20"/>
        </w:rPr>
        <w:t>. [online] Available at: https://www.rotherham.gov.uk/downloads/file/279/independent-inquiry-into-child-sexual-exploitation-in-rotherham.</w:t>
      </w:r>
    </w:p>
    <w:p w14:paraId="5AEE0529"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Kane, R.J. (2022). </w:t>
      </w:r>
      <w:r w:rsidRPr="0067378E">
        <w:rPr>
          <w:i/>
          <w:iCs/>
          <w:spacing w:val="20"/>
        </w:rPr>
        <w:t>Policing Beyond Coercion</w:t>
      </w:r>
      <w:r w:rsidRPr="0067378E">
        <w:rPr>
          <w:spacing w:val="20"/>
        </w:rPr>
        <w:t>. Aspen Publishing.</w:t>
      </w:r>
    </w:p>
    <w:p w14:paraId="7848E95B"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Nash, M. and Williams, A. (2010). </w:t>
      </w:r>
      <w:r w:rsidRPr="0067378E">
        <w:rPr>
          <w:i/>
          <w:iCs/>
          <w:spacing w:val="20"/>
        </w:rPr>
        <w:t>Handbook of Public Protection</w:t>
      </w:r>
      <w:r w:rsidRPr="0067378E">
        <w:rPr>
          <w:spacing w:val="20"/>
        </w:rPr>
        <w:t>. Taylor &amp; Francis.</w:t>
      </w:r>
    </w:p>
    <w:p w14:paraId="202D44BE"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Owens, L. (2019). </w:t>
      </w:r>
      <w:r w:rsidRPr="0067378E">
        <w:rPr>
          <w:i/>
          <w:iCs/>
          <w:spacing w:val="20"/>
        </w:rPr>
        <w:t>NSA 2019: Speech by DG Lynne Owens</w:t>
      </w:r>
      <w:r w:rsidRPr="0067378E">
        <w:rPr>
          <w:spacing w:val="20"/>
        </w:rPr>
        <w:t>. [online] Available at: https://www.nationalcrimeagency.gov.uk/who-we-are/publications/297-national-strategic-assessment-director-general-lynne-owens-speech/file.</w:t>
      </w:r>
    </w:p>
    <w:p w14:paraId="03B2EA18" w14:textId="77777777" w:rsidR="00E335B3" w:rsidRPr="0067378E" w:rsidRDefault="00E335B3" w:rsidP="0067378E">
      <w:pPr>
        <w:pStyle w:val="NormalWeb"/>
        <w:spacing w:before="0" w:beforeAutospacing="0" w:after="240" w:afterAutospacing="0" w:line="360" w:lineRule="auto"/>
        <w:rPr>
          <w:spacing w:val="20"/>
        </w:rPr>
      </w:pPr>
      <w:proofErr w:type="spellStart"/>
      <w:r w:rsidRPr="0067378E">
        <w:rPr>
          <w:spacing w:val="20"/>
        </w:rPr>
        <w:t>Palmiotto</w:t>
      </w:r>
      <w:proofErr w:type="spellEnd"/>
      <w:r w:rsidRPr="0067378E">
        <w:rPr>
          <w:spacing w:val="20"/>
        </w:rPr>
        <w:t xml:space="preserve">, M.J. (2011). </w:t>
      </w:r>
      <w:r w:rsidRPr="0067378E">
        <w:rPr>
          <w:i/>
          <w:iCs/>
          <w:spacing w:val="20"/>
        </w:rPr>
        <w:t>Community Policing</w:t>
      </w:r>
      <w:r w:rsidRPr="0067378E">
        <w:rPr>
          <w:spacing w:val="20"/>
        </w:rPr>
        <w:t>. Routledge.</w:t>
      </w:r>
    </w:p>
    <w:p w14:paraId="01CB4F9F"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Peak, K.J. (2013). </w:t>
      </w:r>
      <w:proofErr w:type="spellStart"/>
      <w:r w:rsidRPr="0067378E">
        <w:rPr>
          <w:i/>
          <w:iCs/>
          <w:spacing w:val="20"/>
        </w:rPr>
        <w:t>Encyclopedia</w:t>
      </w:r>
      <w:proofErr w:type="spellEnd"/>
      <w:r w:rsidRPr="0067378E">
        <w:rPr>
          <w:i/>
          <w:iCs/>
          <w:spacing w:val="20"/>
        </w:rPr>
        <w:t xml:space="preserve"> of Community Policing and Problem Solving</w:t>
      </w:r>
      <w:r w:rsidRPr="0067378E">
        <w:rPr>
          <w:spacing w:val="20"/>
        </w:rPr>
        <w:t>. SAGE Publications.</w:t>
      </w:r>
    </w:p>
    <w:p w14:paraId="6FBA4360"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Rachel Boba Santos (2005). </w:t>
      </w:r>
      <w:r w:rsidRPr="0067378E">
        <w:rPr>
          <w:i/>
          <w:iCs/>
          <w:spacing w:val="20"/>
        </w:rPr>
        <w:t>Crime analysis and crime mapping</w:t>
      </w:r>
      <w:r w:rsidRPr="0067378E">
        <w:rPr>
          <w:spacing w:val="20"/>
        </w:rPr>
        <w:t>. Thousand Oaks, Calif.: Sage Publications.</w:t>
      </w:r>
    </w:p>
    <w:p w14:paraId="57B7B80E"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Rapp, B. (1989). </w:t>
      </w:r>
      <w:r w:rsidRPr="0067378E">
        <w:rPr>
          <w:i/>
          <w:iCs/>
          <w:spacing w:val="20"/>
        </w:rPr>
        <w:t>Deep Cover</w:t>
      </w:r>
      <w:r w:rsidRPr="0067378E">
        <w:rPr>
          <w:spacing w:val="20"/>
        </w:rPr>
        <w:t xml:space="preserve">. Paladin </w:t>
      </w:r>
      <w:proofErr w:type="spellStart"/>
      <w:proofErr w:type="gramStart"/>
      <w:r w:rsidRPr="0067378E">
        <w:rPr>
          <w:spacing w:val="20"/>
        </w:rPr>
        <w:t>Press,U.S</w:t>
      </w:r>
      <w:proofErr w:type="spellEnd"/>
      <w:r w:rsidRPr="0067378E">
        <w:rPr>
          <w:spacing w:val="20"/>
        </w:rPr>
        <w:t>.</w:t>
      </w:r>
      <w:proofErr w:type="gramEnd"/>
    </w:p>
    <w:p w14:paraId="3E1CDD82"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Ryan, A.M. (2018). </w:t>
      </w:r>
      <w:r w:rsidRPr="0067378E">
        <w:rPr>
          <w:i/>
          <w:iCs/>
          <w:spacing w:val="20"/>
        </w:rPr>
        <w:t>Recognizing Bias</w:t>
      </w:r>
      <w:r w:rsidRPr="0067378E">
        <w:rPr>
          <w:spacing w:val="20"/>
        </w:rPr>
        <w:t>. Cavendish Square Publishing, LLC.</w:t>
      </w:r>
    </w:p>
    <w:p w14:paraId="746A97B2"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Sanders, T. (2017). </w:t>
      </w:r>
      <w:r w:rsidRPr="0067378E">
        <w:rPr>
          <w:i/>
          <w:iCs/>
          <w:spacing w:val="20"/>
        </w:rPr>
        <w:t>The Oxford handbook of sex offences and sex offenders</w:t>
      </w:r>
      <w:r w:rsidRPr="0067378E">
        <w:rPr>
          <w:spacing w:val="20"/>
        </w:rPr>
        <w:t xml:space="preserve">. </w:t>
      </w:r>
      <w:proofErr w:type="gramStart"/>
      <w:r w:rsidRPr="0067378E">
        <w:rPr>
          <w:spacing w:val="20"/>
        </w:rPr>
        <w:t>Oxford ;</w:t>
      </w:r>
      <w:proofErr w:type="gramEnd"/>
      <w:r w:rsidRPr="0067378E">
        <w:rPr>
          <w:spacing w:val="20"/>
        </w:rPr>
        <w:t xml:space="preserve"> New York: Oxford University Press.</w:t>
      </w:r>
    </w:p>
    <w:p w14:paraId="384A6ED7"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Stephens Griffin, N. (2020). ‘Everyone was questioning everything’: understanding the derailing impact of undercover policing on the lives of UK environmentalists. </w:t>
      </w:r>
      <w:r w:rsidRPr="0067378E">
        <w:rPr>
          <w:i/>
          <w:iCs/>
          <w:spacing w:val="20"/>
        </w:rPr>
        <w:t>Social Movement Studies</w:t>
      </w:r>
      <w:r w:rsidRPr="0067378E">
        <w:rPr>
          <w:spacing w:val="20"/>
        </w:rPr>
        <w:t xml:space="preserve">, 20(4), pp.1–19. </w:t>
      </w:r>
      <w:proofErr w:type="spellStart"/>
      <w:proofErr w:type="gramStart"/>
      <w:r w:rsidRPr="0067378E">
        <w:rPr>
          <w:spacing w:val="20"/>
        </w:rPr>
        <w:t>doi:https</w:t>
      </w:r>
      <w:proofErr w:type="spellEnd"/>
      <w:r w:rsidRPr="0067378E">
        <w:rPr>
          <w:spacing w:val="20"/>
        </w:rPr>
        <w:t>://doi.org/10.1080/14742837.2020.1770073</w:t>
      </w:r>
      <w:proofErr w:type="gramEnd"/>
      <w:r w:rsidRPr="0067378E">
        <w:rPr>
          <w:spacing w:val="20"/>
        </w:rPr>
        <w:t>.</w:t>
      </w:r>
    </w:p>
    <w:p w14:paraId="1A8B0C98"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Vellani, K.H. (2021). </w:t>
      </w:r>
      <w:proofErr w:type="spellStart"/>
      <w:r w:rsidRPr="0067378E">
        <w:rPr>
          <w:i/>
          <w:iCs/>
          <w:spacing w:val="20"/>
        </w:rPr>
        <w:t>Unraveled</w:t>
      </w:r>
      <w:proofErr w:type="spellEnd"/>
      <w:r w:rsidRPr="0067378E">
        <w:rPr>
          <w:spacing w:val="20"/>
        </w:rPr>
        <w:t>. Threat Analysis Group, LLC.</w:t>
      </w:r>
    </w:p>
    <w:p w14:paraId="636ED891"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Walker, L.E.A., Gaviria, G. and Gopal, K. (2018). </w:t>
      </w:r>
      <w:r w:rsidRPr="0067378E">
        <w:rPr>
          <w:i/>
          <w:iCs/>
          <w:spacing w:val="20"/>
        </w:rPr>
        <w:t>Handbook of sex trafficking feminist transnational perspectives</w:t>
      </w:r>
      <w:r w:rsidRPr="0067378E">
        <w:rPr>
          <w:spacing w:val="20"/>
        </w:rPr>
        <w:t xml:space="preserve">. Cham Springer International Publishing Ann Arbor, Michigan </w:t>
      </w:r>
      <w:proofErr w:type="spellStart"/>
      <w:r w:rsidRPr="0067378E">
        <w:rPr>
          <w:spacing w:val="20"/>
        </w:rPr>
        <w:t>Proquest</w:t>
      </w:r>
      <w:proofErr w:type="spellEnd"/>
      <w:r w:rsidRPr="0067378E">
        <w:rPr>
          <w:spacing w:val="20"/>
        </w:rPr>
        <w:t>.</w:t>
      </w:r>
    </w:p>
    <w:p w14:paraId="2E77191B" w14:textId="77777777" w:rsidR="00E335B3" w:rsidRPr="0067378E" w:rsidRDefault="00E335B3" w:rsidP="0067378E">
      <w:pPr>
        <w:pStyle w:val="NormalWeb"/>
        <w:spacing w:before="0" w:beforeAutospacing="0" w:after="240" w:afterAutospacing="0" w:line="360" w:lineRule="auto"/>
        <w:rPr>
          <w:spacing w:val="20"/>
        </w:rPr>
      </w:pPr>
      <w:proofErr w:type="spellStart"/>
      <w:r w:rsidRPr="0067378E">
        <w:rPr>
          <w:spacing w:val="20"/>
        </w:rPr>
        <w:t>Wiesburd</w:t>
      </w:r>
      <w:proofErr w:type="spellEnd"/>
      <w:r w:rsidRPr="0067378E">
        <w:rPr>
          <w:spacing w:val="20"/>
        </w:rPr>
        <w:t xml:space="preserve">, D. (2008). The effects of problem-oriented policing on crime and disorder. </w:t>
      </w:r>
      <w:r w:rsidRPr="0067378E">
        <w:rPr>
          <w:i/>
          <w:iCs/>
          <w:spacing w:val="20"/>
        </w:rPr>
        <w:t>The Effects of Problem-Oriented Policing on Crime and Disorder</w:t>
      </w:r>
      <w:r w:rsidRPr="0067378E">
        <w:rPr>
          <w:spacing w:val="20"/>
        </w:rPr>
        <w:t xml:space="preserve">, 4(1). </w:t>
      </w:r>
      <w:proofErr w:type="spellStart"/>
      <w:proofErr w:type="gramStart"/>
      <w:r w:rsidRPr="0067378E">
        <w:rPr>
          <w:spacing w:val="20"/>
        </w:rPr>
        <w:t>doi:https</w:t>
      </w:r>
      <w:proofErr w:type="spellEnd"/>
      <w:r w:rsidRPr="0067378E">
        <w:rPr>
          <w:spacing w:val="20"/>
        </w:rPr>
        <w:t>://doi.org/10.4073/csr.2008.14</w:t>
      </w:r>
      <w:proofErr w:type="gramEnd"/>
      <w:r w:rsidRPr="0067378E">
        <w:rPr>
          <w:spacing w:val="20"/>
        </w:rPr>
        <w:t>.</w:t>
      </w:r>
    </w:p>
    <w:p w14:paraId="2A0ADFE6"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Williams, T.-A. (2021). </w:t>
      </w:r>
      <w:r w:rsidRPr="0067378E">
        <w:rPr>
          <w:i/>
          <w:iCs/>
          <w:spacing w:val="20"/>
        </w:rPr>
        <w:t>A Critical Analysis of Deceptive Practices in Policing | Criminology, Sociology and Policing at Hull</w:t>
      </w:r>
      <w:r w:rsidRPr="0067378E">
        <w:rPr>
          <w:spacing w:val="20"/>
        </w:rPr>
        <w:t>. [online] crimsoc.hull.ac.uk. Available at: https://crimsoc.hull.ac.uk/2021/10/19/deceptive-policing/#:~:text=The%20undercover%20officers%20engaged%20in%20a%20multiplicity%20of [Accessed 10 Oct. 2023].</w:t>
      </w:r>
    </w:p>
    <w:p w14:paraId="7E3C5224" w14:textId="77777777" w:rsidR="00E335B3" w:rsidRPr="0067378E" w:rsidRDefault="00E335B3" w:rsidP="0067378E">
      <w:pPr>
        <w:pStyle w:val="NormalWeb"/>
        <w:spacing w:before="0" w:beforeAutospacing="0" w:after="240" w:afterAutospacing="0" w:line="360" w:lineRule="auto"/>
        <w:rPr>
          <w:spacing w:val="20"/>
        </w:rPr>
      </w:pPr>
      <w:r w:rsidRPr="0067378E">
        <w:rPr>
          <w:spacing w:val="20"/>
        </w:rPr>
        <w:t xml:space="preserve">Winchester, N. (2020). </w:t>
      </w:r>
      <w:r w:rsidRPr="0067378E">
        <w:rPr>
          <w:i/>
          <w:iCs/>
          <w:spacing w:val="20"/>
        </w:rPr>
        <w:t>Library Briefing</w:t>
      </w:r>
      <w:r w:rsidRPr="0067378E">
        <w:rPr>
          <w:spacing w:val="20"/>
        </w:rPr>
        <w:t>. [online] Available at: https://researchbriefings.files.parliament.uk/documents/LLN-2020-0016/LLN-2020-0016.pdf.</w:t>
      </w:r>
    </w:p>
    <w:p w14:paraId="3E47467D" w14:textId="6B283C3E" w:rsidR="0021366F" w:rsidRPr="0067378E" w:rsidRDefault="0021366F" w:rsidP="0067378E">
      <w:pPr>
        <w:pStyle w:val="NormalWeb"/>
        <w:spacing w:before="0" w:beforeAutospacing="0" w:after="240" w:afterAutospacing="0" w:line="360" w:lineRule="auto"/>
        <w:rPr>
          <w:spacing w:val="20"/>
        </w:rPr>
      </w:pPr>
    </w:p>
    <w:p w14:paraId="1B634DB3" w14:textId="4F67FED4" w:rsidR="002B7A77" w:rsidRPr="0067378E" w:rsidRDefault="002B7A77" w:rsidP="0067378E">
      <w:pPr>
        <w:spacing w:line="360" w:lineRule="auto"/>
        <w:jc w:val="center"/>
        <w:rPr>
          <w:rFonts w:ascii="Times New Roman" w:hAnsi="Times New Roman" w:cs="Times New Roman"/>
          <w:b/>
          <w:bCs/>
          <w:spacing w:val="20"/>
          <w:sz w:val="24"/>
          <w:szCs w:val="24"/>
        </w:rPr>
      </w:pPr>
    </w:p>
    <w:sectPr w:rsidR="002B7A77" w:rsidRPr="0067378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1BB5B0" w14:textId="77777777" w:rsidR="00A83ADE" w:rsidRDefault="00A83ADE" w:rsidP="008C224B">
      <w:pPr>
        <w:spacing w:after="0" w:line="240" w:lineRule="auto"/>
      </w:pPr>
      <w:r>
        <w:separator/>
      </w:r>
    </w:p>
  </w:endnote>
  <w:endnote w:type="continuationSeparator" w:id="0">
    <w:p w14:paraId="1D629713" w14:textId="77777777" w:rsidR="00A83ADE" w:rsidRDefault="00A83ADE" w:rsidP="008C22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A536E" w14:textId="77777777" w:rsidR="00A83ADE" w:rsidRDefault="00A83ADE" w:rsidP="008C224B">
      <w:pPr>
        <w:spacing w:after="0" w:line="240" w:lineRule="auto"/>
      </w:pPr>
      <w:r>
        <w:separator/>
      </w:r>
    </w:p>
  </w:footnote>
  <w:footnote w:type="continuationSeparator" w:id="0">
    <w:p w14:paraId="10DFEF2E" w14:textId="77777777" w:rsidR="00A83ADE" w:rsidRDefault="00A83ADE" w:rsidP="008C22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26CE31" w14:textId="0186FEFF" w:rsidR="008C224B" w:rsidRPr="008C224B" w:rsidRDefault="001A6708" w:rsidP="008C224B">
    <w:pPr>
      <w:pStyle w:val="Header"/>
      <w:jc w:val="both"/>
      <w:rPr>
        <w:spacing w:val="20"/>
      </w:rPr>
    </w:pPr>
    <w:sdt>
      <w:sdtPr>
        <w:rPr>
          <w:spacing w:val="20"/>
        </w:rPr>
        <w:id w:val="1704979692"/>
        <w:placeholder>
          <w:docPart w:val="BE7FBE1AA0C34AC78F216837BE8C60FD"/>
        </w:placeholder>
        <w:temporary/>
        <w:showingPlcHdr/>
        <w15:appearance w15:val="hidden"/>
      </w:sdtPr>
      <w:sdtEndPr/>
      <w:sdtContent>
        <w:r w:rsidR="00FB12DB">
          <w:rPr>
            <w:spacing w:val="20"/>
          </w:rPr>
          <w:t>Morgan Jenkins</w:t>
        </w:r>
      </w:sdtContent>
    </w:sdt>
    <w:r w:rsidR="008C224B" w:rsidRPr="008C224B">
      <w:rPr>
        <w:spacing w:val="20"/>
      </w:rPr>
      <w:ptab w:relativeTo="margin" w:alignment="center" w:leader="none"/>
    </w:r>
    <w:sdt>
      <w:sdtPr>
        <w:rPr>
          <w:spacing w:val="20"/>
        </w:rPr>
        <w:id w:val="968859947"/>
        <w:placeholder>
          <w:docPart w:val="BE7FBE1AA0C34AC78F216837BE8C60FD"/>
        </w:placeholder>
        <w:temporary/>
        <w:showingPlcHdr/>
        <w15:appearance w15:val="hidden"/>
      </w:sdtPr>
      <w:sdtEndPr/>
      <w:sdtContent>
        <w:r w:rsidR="002D78D9">
          <w:rPr>
            <w:spacing w:val="20"/>
          </w:rPr>
          <w:t>Assignment</w:t>
        </w:r>
        <w:r w:rsidR="00070F8B">
          <w:rPr>
            <w:spacing w:val="20"/>
          </w:rPr>
          <w:tab/>
          <w:t>2131986</w:t>
        </w:r>
      </w:sdtContent>
    </w:sdt>
    <w:r w:rsidR="008C224B" w:rsidRPr="008C224B">
      <w:rPr>
        <w:spacing w:val="20"/>
      </w:rPr>
      <w:ptab w:relativeTo="margin" w:alignment="right" w:leader="none"/>
    </w:r>
    <w:sdt>
      <w:sdtPr>
        <w:rPr>
          <w:spacing w:val="20"/>
        </w:rPr>
        <w:id w:val="968859952"/>
        <w:placeholder>
          <w:docPart w:val="BE7FBE1AA0C34AC78F216837BE8C60FD"/>
        </w:placeholder>
        <w:temporary/>
        <w:showingPlcHdr/>
        <w15:appearance w15:val="hidden"/>
      </w:sdtPr>
      <w:sdtEndP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formsDesig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24B"/>
    <w:rsid w:val="00015378"/>
    <w:rsid w:val="00021019"/>
    <w:rsid w:val="00021512"/>
    <w:rsid w:val="000233C1"/>
    <w:rsid w:val="00025CC8"/>
    <w:rsid w:val="00026458"/>
    <w:rsid w:val="000273BF"/>
    <w:rsid w:val="00031D5F"/>
    <w:rsid w:val="00032826"/>
    <w:rsid w:val="0003415C"/>
    <w:rsid w:val="00056A8A"/>
    <w:rsid w:val="00057FE1"/>
    <w:rsid w:val="000624D5"/>
    <w:rsid w:val="000667AA"/>
    <w:rsid w:val="00066D89"/>
    <w:rsid w:val="00070F8B"/>
    <w:rsid w:val="00071CF1"/>
    <w:rsid w:val="000758B9"/>
    <w:rsid w:val="000A3E48"/>
    <w:rsid w:val="000A7850"/>
    <w:rsid w:val="000B5A73"/>
    <w:rsid w:val="000B6604"/>
    <w:rsid w:val="000C5723"/>
    <w:rsid w:val="000C61DD"/>
    <w:rsid w:val="000D3FE8"/>
    <w:rsid w:val="000D7533"/>
    <w:rsid w:val="000E30AA"/>
    <w:rsid w:val="000F532F"/>
    <w:rsid w:val="000F5C6D"/>
    <w:rsid w:val="00103EF6"/>
    <w:rsid w:val="00105AE7"/>
    <w:rsid w:val="00110322"/>
    <w:rsid w:val="00113BB6"/>
    <w:rsid w:val="0012024C"/>
    <w:rsid w:val="00120460"/>
    <w:rsid w:val="00122778"/>
    <w:rsid w:val="001228E8"/>
    <w:rsid w:val="00142FAA"/>
    <w:rsid w:val="00144C34"/>
    <w:rsid w:val="00145339"/>
    <w:rsid w:val="001578F1"/>
    <w:rsid w:val="00157DEC"/>
    <w:rsid w:val="001628D0"/>
    <w:rsid w:val="00164989"/>
    <w:rsid w:val="00173AC6"/>
    <w:rsid w:val="0018599A"/>
    <w:rsid w:val="001875EF"/>
    <w:rsid w:val="001925F1"/>
    <w:rsid w:val="001A3E0A"/>
    <w:rsid w:val="001B1FBB"/>
    <w:rsid w:val="001B4934"/>
    <w:rsid w:val="001C058F"/>
    <w:rsid w:val="001E1461"/>
    <w:rsid w:val="001E2CD6"/>
    <w:rsid w:val="001E4E73"/>
    <w:rsid w:val="001E537A"/>
    <w:rsid w:val="001F3D50"/>
    <w:rsid w:val="001F407C"/>
    <w:rsid w:val="001F4A6A"/>
    <w:rsid w:val="00203C0C"/>
    <w:rsid w:val="00204EC9"/>
    <w:rsid w:val="002128CC"/>
    <w:rsid w:val="002132F3"/>
    <w:rsid w:val="0021366F"/>
    <w:rsid w:val="002213F7"/>
    <w:rsid w:val="00226F8C"/>
    <w:rsid w:val="00231C24"/>
    <w:rsid w:val="002409DC"/>
    <w:rsid w:val="0024537C"/>
    <w:rsid w:val="00247F41"/>
    <w:rsid w:val="00253DDF"/>
    <w:rsid w:val="00256ED2"/>
    <w:rsid w:val="002600A5"/>
    <w:rsid w:val="00261DD2"/>
    <w:rsid w:val="00263926"/>
    <w:rsid w:val="00267A68"/>
    <w:rsid w:val="00275C20"/>
    <w:rsid w:val="00281457"/>
    <w:rsid w:val="00284F13"/>
    <w:rsid w:val="00284F88"/>
    <w:rsid w:val="0028569A"/>
    <w:rsid w:val="002A6C2C"/>
    <w:rsid w:val="002B0B7A"/>
    <w:rsid w:val="002B11C0"/>
    <w:rsid w:val="002B7A77"/>
    <w:rsid w:val="002C1558"/>
    <w:rsid w:val="002C20CD"/>
    <w:rsid w:val="002C456E"/>
    <w:rsid w:val="002C45E0"/>
    <w:rsid w:val="002C785F"/>
    <w:rsid w:val="002D54AC"/>
    <w:rsid w:val="002D78D9"/>
    <w:rsid w:val="002E41DE"/>
    <w:rsid w:val="002F2719"/>
    <w:rsid w:val="00302E16"/>
    <w:rsid w:val="003103FC"/>
    <w:rsid w:val="00310BFC"/>
    <w:rsid w:val="0031331A"/>
    <w:rsid w:val="00315333"/>
    <w:rsid w:val="003206D4"/>
    <w:rsid w:val="00323CB5"/>
    <w:rsid w:val="00324D79"/>
    <w:rsid w:val="00325DF6"/>
    <w:rsid w:val="00331A74"/>
    <w:rsid w:val="00333FF3"/>
    <w:rsid w:val="00337CD3"/>
    <w:rsid w:val="003409D6"/>
    <w:rsid w:val="00341D51"/>
    <w:rsid w:val="00346857"/>
    <w:rsid w:val="0035101E"/>
    <w:rsid w:val="003576E2"/>
    <w:rsid w:val="0036083B"/>
    <w:rsid w:val="00364BAF"/>
    <w:rsid w:val="003654B5"/>
    <w:rsid w:val="003704BB"/>
    <w:rsid w:val="00371A2B"/>
    <w:rsid w:val="0037737A"/>
    <w:rsid w:val="0038192A"/>
    <w:rsid w:val="00383C40"/>
    <w:rsid w:val="003864EE"/>
    <w:rsid w:val="0039357B"/>
    <w:rsid w:val="00394662"/>
    <w:rsid w:val="003A1072"/>
    <w:rsid w:val="003A3B79"/>
    <w:rsid w:val="003B6FA7"/>
    <w:rsid w:val="003C4278"/>
    <w:rsid w:val="003D01FB"/>
    <w:rsid w:val="003D107B"/>
    <w:rsid w:val="003D4CA3"/>
    <w:rsid w:val="003E303E"/>
    <w:rsid w:val="003E66AC"/>
    <w:rsid w:val="003F32BD"/>
    <w:rsid w:val="003F3D4A"/>
    <w:rsid w:val="00401971"/>
    <w:rsid w:val="00401F06"/>
    <w:rsid w:val="004077D5"/>
    <w:rsid w:val="00425DD4"/>
    <w:rsid w:val="00426B63"/>
    <w:rsid w:val="0043364F"/>
    <w:rsid w:val="00433CB7"/>
    <w:rsid w:val="00440121"/>
    <w:rsid w:val="00441341"/>
    <w:rsid w:val="00442A3E"/>
    <w:rsid w:val="0044775B"/>
    <w:rsid w:val="00451295"/>
    <w:rsid w:val="004615E5"/>
    <w:rsid w:val="00462C9C"/>
    <w:rsid w:val="00464F9B"/>
    <w:rsid w:val="00473773"/>
    <w:rsid w:val="004806B7"/>
    <w:rsid w:val="004822A4"/>
    <w:rsid w:val="0048259B"/>
    <w:rsid w:val="004836DB"/>
    <w:rsid w:val="00483A30"/>
    <w:rsid w:val="00496F39"/>
    <w:rsid w:val="004B0480"/>
    <w:rsid w:val="004B71F2"/>
    <w:rsid w:val="004C75D7"/>
    <w:rsid w:val="004D68E9"/>
    <w:rsid w:val="004E7F5F"/>
    <w:rsid w:val="004F334C"/>
    <w:rsid w:val="004F3DE7"/>
    <w:rsid w:val="00504ADA"/>
    <w:rsid w:val="00514C59"/>
    <w:rsid w:val="0052039D"/>
    <w:rsid w:val="005211C9"/>
    <w:rsid w:val="005307F7"/>
    <w:rsid w:val="00530F1B"/>
    <w:rsid w:val="00534696"/>
    <w:rsid w:val="005359EB"/>
    <w:rsid w:val="005410F0"/>
    <w:rsid w:val="0054542E"/>
    <w:rsid w:val="0054586B"/>
    <w:rsid w:val="00547046"/>
    <w:rsid w:val="00551B74"/>
    <w:rsid w:val="00557135"/>
    <w:rsid w:val="005635D4"/>
    <w:rsid w:val="00565198"/>
    <w:rsid w:val="00583DB6"/>
    <w:rsid w:val="0058534B"/>
    <w:rsid w:val="00594F8F"/>
    <w:rsid w:val="00597C18"/>
    <w:rsid w:val="005A2B2F"/>
    <w:rsid w:val="005A4AA8"/>
    <w:rsid w:val="005B3840"/>
    <w:rsid w:val="005B43C8"/>
    <w:rsid w:val="005B4D48"/>
    <w:rsid w:val="005B50AC"/>
    <w:rsid w:val="005C1BCA"/>
    <w:rsid w:val="005C2FA4"/>
    <w:rsid w:val="005D0469"/>
    <w:rsid w:val="005D34C0"/>
    <w:rsid w:val="005D69EB"/>
    <w:rsid w:val="005D6D24"/>
    <w:rsid w:val="005E0B5A"/>
    <w:rsid w:val="005E4B5A"/>
    <w:rsid w:val="005E794E"/>
    <w:rsid w:val="005F46C7"/>
    <w:rsid w:val="00602243"/>
    <w:rsid w:val="006067A8"/>
    <w:rsid w:val="00606F1D"/>
    <w:rsid w:val="006147A5"/>
    <w:rsid w:val="00616550"/>
    <w:rsid w:val="00616D59"/>
    <w:rsid w:val="00617781"/>
    <w:rsid w:val="00624AA5"/>
    <w:rsid w:val="00632EDF"/>
    <w:rsid w:val="006350CB"/>
    <w:rsid w:val="0063533D"/>
    <w:rsid w:val="0064079E"/>
    <w:rsid w:val="00642EC3"/>
    <w:rsid w:val="006437C9"/>
    <w:rsid w:val="00643C2C"/>
    <w:rsid w:val="00646BFC"/>
    <w:rsid w:val="006510CB"/>
    <w:rsid w:val="00654137"/>
    <w:rsid w:val="0067378E"/>
    <w:rsid w:val="0068099D"/>
    <w:rsid w:val="00691C63"/>
    <w:rsid w:val="00695159"/>
    <w:rsid w:val="006A3905"/>
    <w:rsid w:val="006A769D"/>
    <w:rsid w:val="006B41BB"/>
    <w:rsid w:val="006D193C"/>
    <w:rsid w:val="006D2741"/>
    <w:rsid w:val="006D5765"/>
    <w:rsid w:val="006D579D"/>
    <w:rsid w:val="006D66F6"/>
    <w:rsid w:val="006D735B"/>
    <w:rsid w:val="006E644D"/>
    <w:rsid w:val="006F59F0"/>
    <w:rsid w:val="0070060A"/>
    <w:rsid w:val="0070218E"/>
    <w:rsid w:val="00702DD0"/>
    <w:rsid w:val="007079C9"/>
    <w:rsid w:val="00711E85"/>
    <w:rsid w:val="00715587"/>
    <w:rsid w:val="0071714E"/>
    <w:rsid w:val="0071791F"/>
    <w:rsid w:val="007228BD"/>
    <w:rsid w:val="007228C0"/>
    <w:rsid w:val="00722913"/>
    <w:rsid w:val="00722FA1"/>
    <w:rsid w:val="007235CE"/>
    <w:rsid w:val="00723C20"/>
    <w:rsid w:val="007243EE"/>
    <w:rsid w:val="00737993"/>
    <w:rsid w:val="00741DBE"/>
    <w:rsid w:val="00742C36"/>
    <w:rsid w:val="00754317"/>
    <w:rsid w:val="0075497E"/>
    <w:rsid w:val="00754C3B"/>
    <w:rsid w:val="00761FC8"/>
    <w:rsid w:val="00763475"/>
    <w:rsid w:val="00775AB5"/>
    <w:rsid w:val="00775C45"/>
    <w:rsid w:val="00776733"/>
    <w:rsid w:val="0077682A"/>
    <w:rsid w:val="00786339"/>
    <w:rsid w:val="00793D9A"/>
    <w:rsid w:val="0079593B"/>
    <w:rsid w:val="00797DFE"/>
    <w:rsid w:val="007A725A"/>
    <w:rsid w:val="007B38D5"/>
    <w:rsid w:val="007D3444"/>
    <w:rsid w:val="007E1094"/>
    <w:rsid w:val="007F457D"/>
    <w:rsid w:val="007F5048"/>
    <w:rsid w:val="007F566C"/>
    <w:rsid w:val="007F5C23"/>
    <w:rsid w:val="0080282C"/>
    <w:rsid w:val="00813F89"/>
    <w:rsid w:val="00814E0E"/>
    <w:rsid w:val="008167AF"/>
    <w:rsid w:val="00824804"/>
    <w:rsid w:val="00825013"/>
    <w:rsid w:val="00830405"/>
    <w:rsid w:val="00832B61"/>
    <w:rsid w:val="00834556"/>
    <w:rsid w:val="00834BC1"/>
    <w:rsid w:val="0083573E"/>
    <w:rsid w:val="008404C2"/>
    <w:rsid w:val="00856FE4"/>
    <w:rsid w:val="0085749F"/>
    <w:rsid w:val="00857897"/>
    <w:rsid w:val="0086321D"/>
    <w:rsid w:val="0086350B"/>
    <w:rsid w:val="0087284C"/>
    <w:rsid w:val="00873390"/>
    <w:rsid w:val="00874D87"/>
    <w:rsid w:val="008751C4"/>
    <w:rsid w:val="008829A3"/>
    <w:rsid w:val="0088653B"/>
    <w:rsid w:val="00894981"/>
    <w:rsid w:val="00896EA4"/>
    <w:rsid w:val="008A2369"/>
    <w:rsid w:val="008A4BF5"/>
    <w:rsid w:val="008A4CBC"/>
    <w:rsid w:val="008A4F59"/>
    <w:rsid w:val="008A564B"/>
    <w:rsid w:val="008B5F20"/>
    <w:rsid w:val="008C224B"/>
    <w:rsid w:val="008C2D28"/>
    <w:rsid w:val="008D55B6"/>
    <w:rsid w:val="008F19DA"/>
    <w:rsid w:val="009032CA"/>
    <w:rsid w:val="0090556F"/>
    <w:rsid w:val="00916040"/>
    <w:rsid w:val="009178A4"/>
    <w:rsid w:val="00917B00"/>
    <w:rsid w:val="00926794"/>
    <w:rsid w:val="0093101D"/>
    <w:rsid w:val="00933A4F"/>
    <w:rsid w:val="009400F9"/>
    <w:rsid w:val="00953F33"/>
    <w:rsid w:val="0095539A"/>
    <w:rsid w:val="009656ED"/>
    <w:rsid w:val="009709E5"/>
    <w:rsid w:val="00971096"/>
    <w:rsid w:val="009742E7"/>
    <w:rsid w:val="00976B50"/>
    <w:rsid w:val="00976C5C"/>
    <w:rsid w:val="009802F2"/>
    <w:rsid w:val="009838F0"/>
    <w:rsid w:val="00986521"/>
    <w:rsid w:val="00995579"/>
    <w:rsid w:val="009A1FEE"/>
    <w:rsid w:val="009A43D4"/>
    <w:rsid w:val="009A44F3"/>
    <w:rsid w:val="009A6073"/>
    <w:rsid w:val="009B68B8"/>
    <w:rsid w:val="009C29B9"/>
    <w:rsid w:val="009D6ED4"/>
    <w:rsid w:val="009E006E"/>
    <w:rsid w:val="009F25BF"/>
    <w:rsid w:val="00A027F7"/>
    <w:rsid w:val="00A0568D"/>
    <w:rsid w:val="00A05B96"/>
    <w:rsid w:val="00A070D2"/>
    <w:rsid w:val="00A15585"/>
    <w:rsid w:val="00A15C28"/>
    <w:rsid w:val="00A2375E"/>
    <w:rsid w:val="00A310EF"/>
    <w:rsid w:val="00A406D1"/>
    <w:rsid w:val="00A419CC"/>
    <w:rsid w:val="00A46AAC"/>
    <w:rsid w:val="00A50FD2"/>
    <w:rsid w:val="00A6120B"/>
    <w:rsid w:val="00A61BC3"/>
    <w:rsid w:val="00A62493"/>
    <w:rsid w:val="00A70168"/>
    <w:rsid w:val="00A80178"/>
    <w:rsid w:val="00A837D0"/>
    <w:rsid w:val="00A83ADE"/>
    <w:rsid w:val="00AA0857"/>
    <w:rsid w:val="00AA3ABD"/>
    <w:rsid w:val="00AB4872"/>
    <w:rsid w:val="00AC1516"/>
    <w:rsid w:val="00AC2836"/>
    <w:rsid w:val="00AC46B5"/>
    <w:rsid w:val="00AD0BB8"/>
    <w:rsid w:val="00AD7BEE"/>
    <w:rsid w:val="00AF03E6"/>
    <w:rsid w:val="00AF05FC"/>
    <w:rsid w:val="00AF2F23"/>
    <w:rsid w:val="00AF4A01"/>
    <w:rsid w:val="00AF5D29"/>
    <w:rsid w:val="00B071DF"/>
    <w:rsid w:val="00B20913"/>
    <w:rsid w:val="00B332B1"/>
    <w:rsid w:val="00B56A70"/>
    <w:rsid w:val="00B710AC"/>
    <w:rsid w:val="00B729E0"/>
    <w:rsid w:val="00B84D4D"/>
    <w:rsid w:val="00B8506B"/>
    <w:rsid w:val="00B90CAE"/>
    <w:rsid w:val="00B91657"/>
    <w:rsid w:val="00B930D9"/>
    <w:rsid w:val="00B93450"/>
    <w:rsid w:val="00B94E0F"/>
    <w:rsid w:val="00BA671B"/>
    <w:rsid w:val="00BB3B41"/>
    <w:rsid w:val="00BB571E"/>
    <w:rsid w:val="00BC2096"/>
    <w:rsid w:val="00BD109A"/>
    <w:rsid w:val="00BD10CF"/>
    <w:rsid w:val="00BD49C6"/>
    <w:rsid w:val="00BE3279"/>
    <w:rsid w:val="00BF1B7F"/>
    <w:rsid w:val="00BF2434"/>
    <w:rsid w:val="00BF2B03"/>
    <w:rsid w:val="00BF7E59"/>
    <w:rsid w:val="00C30624"/>
    <w:rsid w:val="00C534C9"/>
    <w:rsid w:val="00C5435D"/>
    <w:rsid w:val="00C56FD6"/>
    <w:rsid w:val="00C6312C"/>
    <w:rsid w:val="00C63615"/>
    <w:rsid w:val="00C65698"/>
    <w:rsid w:val="00C75B17"/>
    <w:rsid w:val="00C80580"/>
    <w:rsid w:val="00C84DF7"/>
    <w:rsid w:val="00C84F94"/>
    <w:rsid w:val="00C96510"/>
    <w:rsid w:val="00CB1A07"/>
    <w:rsid w:val="00CC6CCD"/>
    <w:rsid w:val="00CD153C"/>
    <w:rsid w:val="00CD16BD"/>
    <w:rsid w:val="00CD51AD"/>
    <w:rsid w:val="00CD5586"/>
    <w:rsid w:val="00CE0129"/>
    <w:rsid w:val="00CE449B"/>
    <w:rsid w:val="00CE571C"/>
    <w:rsid w:val="00CF1462"/>
    <w:rsid w:val="00CF2B72"/>
    <w:rsid w:val="00CF4AEE"/>
    <w:rsid w:val="00CF7109"/>
    <w:rsid w:val="00D11765"/>
    <w:rsid w:val="00D120F8"/>
    <w:rsid w:val="00D13D6D"/>
    <w:rsid w:val="00D148BE"/>
    <w:rsid w:val="00D15484"/>
    <w:rsid w:val="00D34919"/>
    <w:rsid w:val="00D367B2"/>
    <w:rsid w:val="00D52FB5"/>
    <w:rsid w:val="00D60054"/>
    <w:rsid w:val="00D826E7"/>
    <w:rsid w:val="00D85742"/>
    <w:rsid w:val="00D87967"/>
    <w:rsid w:val="00D91EA1"/>
    <w:rsid w:val="00D93032"/>
    <w:rsid w:val="00D93801"/>
    <w:rsid w:val="00D95D1F"/>
    <w:rsid w:val="00DA13E1"/>
    <w:rsid w:val="00DA21CF"/>
    <w:rsid w:val="00DA2391"/>
    <w:rsid w:val="00DA4AC2"/>
    <w:rsid w:val="00DA741A"/>
    <w:rsid w:val="00DB2BA1"/>
    <w:rsid w:val="00DB2FCC"/>
    <w:rsid w:val="00DB3A28"/>
    <w:rsid w:val="00DB4D84"/>
    <w:rsid w:val="00DB7BB7"/>
    <w:rsid w:val="00DC19AF"/>
    <w:rsid w:val="00DD1DA0"/>
    <w:rsid w:val="00DE617E"/>
    <w:rsid w:val="00DF08D3"/>
    <w:rsid w:val="00E038AC"/>
    <w:rsid w:val="00E1082D"/>
    <w:rsid w:val="00E126A1"/>
    <w:rsid w:val="00E149B0"/>
    <w:rsid w:val="00E14A59"/>
    <w:rsid w:val="00E1616C"/>
    <w:rsid w:val="00E2292E"/>
    <w:rsid w:val="00E335B3"/>
    <w:rsid w:val="00E33CD7"/>
    <w:rsid w:val="00E40D73"/>
    <w:rsid w:val="00E41454"/>
    <w:rsid w:val="00E45B7B"/>
    <w:rsid w:val="00E47F8A"/>
    <w:rsid w:val="00E54577"/>
    <w:rsid w:val="00E74619"/>
    <w:rsid w:val="00E83A45"/>
    <w:rsid w:val="00E91311"/>
    <w:rsid w:val="00E92BEC"/>
    <w:rsid w:val="00E93DC0"/>
    <w:rsid w:val="00E951C6"/>
    <w:rsid w:val="00EA23A6"/>
    <w:rsid w:val="00EA3432"/>
    <w:rsid w:val="00EA382E"/>
    <w:rsid w:val="00EA44D1"/>
    <w:rsid w:val="00EA5E4C"/>
    <w:rsid w:val="00EA6943"/>
    <w:rsid w:val="00EB6371"/>
    <w:rsid w:val="00EB6CA9"/>
    <w:rsid w:val="00EB6E5F"/>
    <w:rsid w:val="00EC6F25"/>
    <w:rsid w:val="00ED5125"/>
    <w:rsid w:val="00ED6222"/>
    <w:rsid w:val="00EE022F"/>
    <w:rsid w:val="00EE37AA"/>
    <w:rsid w:val="00EE5BB0"/>
    <w:rsid w:val="00EE67FA"/>
    <w:rsid w:val="00F005D7"/>
    <w:rsid w:val="00F011AA"/>
    <w:rsid w:val="00F01B39"/>
    <w:rsid w:val="00F036CC"/>
    <w:rsid w:val="00F120AA"/>
    <w:rsid w:val="00F16DB6"/>
    <w:rsid w:val="00F170F7"/>
    <w:rsid w:val="00F218A1"/>
    <w:rsid w:val="00F218D3"/>
    <w:rsid w:val="00F221ED"/>
    <w:rsid w:val="00F27119"/>
    <w:rsid w:val="00F30720"/>
    <w:rsid w:val="00F318FA"/>
    <w:rsid w:val="00F347A0"/>
    <w:rsid w:val="00F465EA"/>
    <w:rsid w:val="00F50ACC"/>
    <w:rsid w:val="00F559FE"/>
    <w:rsid w:val="00F55F6A"/>
    <w:rsid w:val="00F573F2"/>
    <w:rsid w:val="00F82CC7"/>
    <w:rsid w:val="00F85660"/>
    <w:rsid w:val="00FA727A"/>
    <w:rsid w:val="00FB12DB"/>
    <w:rsid w:val="00FB620C"/>
    <w:rsid w:val="00FC7DA0"/>
    <w:rsid w:val="00FD02A1"/>
    <w:rsid w:val="00FE1095"/>
    <w:rsid w:val="00FE25FD"/>
    <w:rsid w:val="00FE285A"/>
    <w:rsid w:val="00FF2288"/>
    <w:rsid w:val="00FF7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C2AEF"/>
  <w15:chartTrackingRefBased/>
  <w15:docId w15:val="{7538A0A0-71E6-4948-9982-AB8FD6000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22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24B"/>
  </w:style>
  <w:style w:type="paragraph" w:styleId="Footer">
    <w:name w:val="footer"/>
    <w:basedOn w:val="Normal"/>
    <w:link w:val="FooterChar"/>
    <w:uiPriority w:val="99"/>
    <w:unhideWhenUsed/>
    <w:rsid w:val="008C22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24B"/>
  </w:style>
  <w:style w:type="character" w:styleId="PlaceholderText">
    <w:name w:val="Placeholder Text"/>
    <w:basedOn w:val="DefaultParagraphFont"/>
    <w:uiPriority w:val="99"/>
    <w:semiHidden/>
    <w:rsid w:val="004E7F5F"/>
    <w:rPr>
      <w:color w:val="808080"/>
    </w:rPr>
  </w:style>
  <w:style w:type="paragraph" w:styleId="NormalWeb">
    <w:name w:val="Normal (Web)"/>
    <w:basedOn w:val="Normal"/>
    <w:uiPriority w:val="99"/>
    <w:unhideWhenUsed/>
    <w:rsid w:val="00D95D1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1833109">
      <w:bodyDiv w:val="1"/>
      <w:marLeft w:val="0"/>
      <w:marRight w:val="0"/>
      <w:marTop w:val="0"/>
      <w:marBottom w:val="0"/>
      <w:divBdr>
        <w:top w:val="none" w:sz="0" w:space="0" w:color="auto"/>
        <w:left w:val="none" w:sz="0" w:space="0" w:color="auto"/>
        <w:bottom w:val="none" w:sz="0" w:space="0" w:color="auto"/>
        <w:right w:val="none" w:sz="0" w:space="0" w:color="auto"/>
      </w:divBdr>
      <w:divsChild>
        <w:div w:id="1636989522">
          <w:marLeft w:val="0"/>
          <w:marRight w:val="0"/>
          <w:marTop w:val="0"/>
          <w:marBottom w:val="0"/>
          <w:divBdr>
            <w:top w:val="none" w:sz="0" w:space="0" w:color="auto"/>
            <w:left w:val="none" w:sz="0" w:space="0" w:color="auto"/>
            <w:bottom w:val="none" w:sz="0" w:space="0" w:color="auto"/>
            <w:right w:val="none" w:sz="0" w:space="0" w:color="auto"/>
          </w:divBdr>
        </w:div>
      </w:divsChild>
    </w:div>
    <w:div w:id="1746415390">
      <w:bodyDiv w:val="1"/>
      <w:marLeft w:val="0"/>
      <w:marRight w:val="0"/>
      <w:marTop w:val="0"/>
      <w:marBottom w:val="0"/>
      <w:divBdr>
        <w:top w:val="none" w:sz="0" w:space="0" w:color="auto"/>
        <w:left w:val="none" w:sz="0" w:space="0" w:color="auto"/>
        <w:bottom w:val="none" w:sz="0" w:space="0" w:color="auto"/>
        <w:right w:val="none" w:sz="0" w:space="0" w:color="auto"/>
      </w:divBdr>
      <w:divsChild>
        <w:div w:id="1064063538">
          <w:marLeft w:val="0"/>
          <w:marRight w:val="0"/>
          <w:marTop w:val="0"/>
          <w:marBottom w:val="0"/>
          <w:divBdr>
            <w:top w:val="none" w:sz="0" w:space="0" w:color="auto"/>
            <w:left w:val="none" w:sz="0" w:space="0" w:color="auto"/>
            <w:bottom w:val="none" w:sz="0" w:space="0" w:color="auto"/>
            <w:right w:val="none" w:sz="0" w:space="0" w:color="auto"/>
          </w:divBdr>
        </w:div>
      </w:divsChild>
    </w:div>
    <w:div w:id="2039549588">
      <w:bodyDiv w:val="1"/>
      <w:marLeft w:val="0"/>
      <w:marRight w:val="0"/>
      <w:marTop w:val="0"/>
      <w:marBottom w:val="0"/>
      <w:divBdr>
        <w:top w:val="none" w:sz="0" w:space="0" w:color="auto"/>
        <w:left w:val="none" w:sz="0" w:space="0" w:color="auto"/>
        <w:bottom w:val="none" w:sz="0" w:space="0" w:color="auto"/>
        <w:right w:val="none" w:sz="0" w:space="0" w:color="auto"/>
      </w:divBdr>
      <w:divsChild>
        <w:div w:id="6167211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E7FBE1AA0C34AC78F216837BE8C60FD"/>
        <w:category>
          <w:name w:val="General"/>
          <w:gallery w:val="placeholder"/>
        </w:category>
        <w:types>
          <w:type w:val="bbPlcHdr"/>
        </w:types>
        <w:behaviors>
          <w:behavior w:val="content"/>
        </w:behaviors>
        <w:guid w:val="{03E9FA13-68D2-4AAF-B130-2C0254096A5B}"/>
      </w:docPartPr>
      <w:docPartBody>
        <w:p w:rsidR="009D1BFF" w:rsidRDefault="00AE4D31" w:rsidP="00AE4D31">
          <w:pPr>
            <w:pStyle w:val="BE7FBE1AA0C34AC78F216837BE8C60FD1"/>
          </w:pPr>
          <w:r>
            <w:rPr>
              <w:spacing w:val="20"/>
            </w:rPr>
            <w:t>Morgan Jenkins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793"/>
    <w:rsid w:val="00120793"/>
    <w:rsid w:val="00447AC5"/>
    <w:rsid w:val="0049463A"/>
    <w:rsid w:val="009D1BFF"/>
    <w:rsid w:val="00AE4D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E4D31"/>
    <w:rPr>
      <w:color w:val="808080"/>
    </w:rPr>
  </w:style>
  <w:style w:type="paragraph" w:customStyle="1" w:styleId="BE7FBE1AA0C34AC78F216837BE8C60FD1">
    <w:name w:val="BE7FBE1AA0C34AC78F216837BE8C60FD1"/>
    <w:rsid w:val="00AE4D31"/>
    <w:pPr>
      <w:tabs>
        <w:tab w:val="center" w:pos="4513"/>
        <w:tab w:val="right" w:pos="9026"/>
      </w:tabs>
      <w:spacing w:after="0" w:line="240" w:lineRule="auto"/>
    </w:pPr>
    <w:rPr>
      <w:rFonts w:eastAsiaTheme="minorHAnsi"/>
      <w:lang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4271</Words>
  <Characters>24350</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28564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Morgan</dc:creator>
  <cp:keywords/>
  <dc:description/>
  <cp:lastModifiedBy>Jenkins, Morgan</cp:lastModifiedBy>
  <cp:revision>2</cp:revision>
  <dcterms:created xsi:type="dcterms:W3CDTF">2023-12-02T15:50:00Z</dcterms:created>
  <dcterms:modified xsi:type="dcterms:W3CDTF">2023-12-02T15:50:00Z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2023-11-28T13:22:30Z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b53d0049-6ae8-44cf-b8af-bdd250ae7fa3</vt:lpwstr>
  </property>
  <property fmtid="{D5CDD505-2E9C-101B-9397-08002B2CF9AE}" pid="8" name="MSIP_Label_f2acd28b-79a3-4a0f-b0ff-4b75658b1549_ContentBits">
    <vt:lpwstr>0</vt:lpwstr>
  </property>
</Properties>
</file>