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9F5D431" w:rsidP="76D68627" w:rsidRDefault="09F5D431" w14:paraId="39309174" w14:textId="01B819E3">
      <w:pPr>
        <w:pStyle w:val="Heading1"/>
        <w:spacing w:line="360" w:lineRule="auto"/>
        <w:rPr>
          <w:rFonts w:ascii="Arial" w:hAnsi="Arial" w:eastAsia="Arial" w:cs="Arial"/>
          <w:b w:val="1"/>
          <w:bCs w:val="1"/>
          <w:sz w:val="56"/>
          <w:szCs w:val="56"/>
        </w:rPr>
      </w:pPr>
      <w:r w:rsidR="09F5D431">
        <w:drawing>
          <wp:anchor distT="0" distB="0" distL="114300" distR="114300" simplePos="0" relativeHeight="251658240" behindDoc="1" locked="0" layoutInCell="1" allowOverlap="1" wp14:editId="566CA442" wp14:anchorId="40E3998C">
            <wp:simplePos x="0" y="0"/>
            <wp:positionH relativeFrom="column">
              <wp:posOffset>-695325</wp:posOffset>
            </wp:positionH>
            <wp:positionV relativeFrom="paragraph">
              <wp:posOffset>-904875</wp:posOffset>
            </wp:positionV>
            <wp:extent cx="8680356" cy="10109943"/>
            <wp:effectExtent l="0" t="0" r="0" b="0"/>
            <wp:wrapNone/>
            <wp:docPr id="940296228" name="" descr="Decorative, Grouped object" title=""/>
            <wp:cNvGraphicFramePr>
              <a:graphicFrameLocks noChangeAspect="1"/>
            </wp:cNvGraphicFramePr>
            <a:graphic>
              <a:graphicData uri="http://schemas.openxmlformats.org/drawingml/2006/picture">
                <pic:pic>
                  <pic:nvPicPr>
                    <pic:cNvPr id="0" name=""/>
                    <pic:cNvPicPr/>
                  </pic:nvPicPr>
                  <pic:blipFill>
                    <a:blip r:embed="R8d9a6d71882749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8680356" cy="10109943"/>
                    </a:xfrm>
                    <a:prstGeom prst="rect">
                      <a:avLst/>
                    </a:prstGeom>
                  </pic:spPr>
                </pic:pic>
              </a:graphicData>
            </a:graphic>
            <wp14:sizeRelH relativeFrom="page">
              <wp14:pctWidth>0</wp14:pctWidth>
            </wp14:sizeRelH>
            <wp14:sizeRelV relativeFrom="page">
              <wp14:pctHeight>0</wp14:pctHeight>
            </wp14:sizeRelV>
          </wp:anchor>
        </w:drawing>
      </w:r>
      <w:bookmarkStart w:name="_Toc1467257162" w:id="564260872"/>
      <w:r w:rsidRPr="76D68627" w:rsidR="14A1ECC0">
        <w:rPr>
          <w:rFonts w:ascii="Arial" w:hAnsi="Arial" w:eastAsia="Arial" w:cs="Arial"/>
          <w:b w:val="1"/>
          <w:bCs w:val="1"/>
          <w:sz w:val="52"/>
          <w:szCs w:val="52"/>
        </w:rPr>
        <w:t>Preparing For Employment</w:t>
      </w:r>
      <w:bookmarkEnd w:id="564260872"/>
    </w:p>
    <w:p w:rsidR="09F5D431" w:rsidP="76D68627" w:rsidRDefault="09F5D431" w14:paraId="4D8EBFB4" w14:textId="2A81E4F7">
      <w:pPr>
        <w:pStyle w:val="Normal"/>
        <w:spacing w:line="240" w:lineRule="auto"/>
        <w:rPr>
          <w:rFonts w:ascii="Arial" w:hAnsi="Arial" w:eastAsia="Arial" w:cs="Arial"/>
          <w:sz w:val="32"/>
          <w:szCs w:val="32"/>
        </w:rPr>
      </w:pPr>
      <w:r w:rsidRPr="76D68627" w:rsidR="14A1ECC0">
        <w:rPr>
          <w:rFonts w:ascii="Arial" w:hAnsi="Arial" w:eastAsia="Arial" w:cs="Arial"/>
          <w:sz w:val="32"/>
          <w:szCs w:val="32"/>
        </w:rPr>
        <w:t xml:space="preserve">A report using the automatic </w:t>
      </w:r>
    </w:p>
    <w:p w:rsidR="09F5D431" w:rsidP="76D68627" w:rsidRDefault="09F5D431" w14:paraId="231EDA93" w14:textId="1C8B5DEE">
      <w:pPr>
        <w:pStyle w:val="Normal"/>
        <w:spacing w:line="240" w:lineRule="auto"/>
        <w:rPr>
          <w:rFonts w:ascii="Arial" w:hAnsi="Arial" w:eastAsia="Arial" w:cs="Arial"/>
          <w:sz w:val="32"/>
          <w:szCs w:val="32"/>
        </w:rPr>
      </w:pPr>
      <w:r w:rsidRPr="76D68627" w:rsidR="14A1ECC0">
        <w:rPr>
          <w:rFonts w:ascii="Arial" w:hAnsi="Arial" w:eastAsia="Arial" w:cs="Arial"/>
          <w:sz w:val="32"/>
          <w:szCs w:val="32"/>
        </w:rPr>
        <w:t>features of Microsoft word.</w:t>
      </w:r>
    </w:p>
    <w:p w:rsidR="09F5D431" w:rsidP="76D68627" w:rsidRDefault="09F5D431" w14:paraId="4E0EAB80" w14:textId="3DEA7A4F">
      <w:pPr>
        <w:pStyle w:val="Normal"/>
        <w:spacing w:line="360" w:lineRule="auto"/>
        <w:rPr>
          <w:rFonts w:ascii="Arial" w:hAnsi="Arial" w:eastAsia="Arial" w:cs="Arial"/>
          <w:sz w:val="24"/>
          <w:szCs w:val="24"/>
        </w:rPr>
      </w:pPr>
    </w:p>
    <w:p w:rsidR="09F5D431" w:rsidP="76D68627" w:rsidRDefault="09F5D431" w14:paraId="6DC1C1D0" w14:textId="01107A5C">
      <w:pPr>
        <w:pStyle w:val="Heading1"/>
        <w:spacing w:line="360" w:lineRule="auto"/>
        <w:rPr>
          <w:rFonts w:ascii="Arial" w:hAnsi="Arial" w:eastAsia="Arial" w:cs="Arial"/>
          <w:sz w:val="24"/>
          <w:szCs w:val="24"/>
        </w:rPr>
      </w:pPr>
    </w:p>
    <w:p w:rsidR="49BEF7AD" w:rsidP="76D68627" w:rsidRDefault="49BEF7AD" w14:paraId="2556F710" w14:textId="43BBA246">
      <w:pPr>
        <w:pStyle w:val="Heading1"/>
        <w:spacing w:before="0" w:beforeAutospacing="off" w:after="0" w:afterAutospacing="off" w:line="360" w:lineRule="auto"/>
        <w:rPr>
          <w:rFonts w:ascii="Arial" w:hAnsi="Arial" w:eastAsia="Arial" w:cs="Arial"/>
          <w:sz w:val="24"/>
          <w:szCs w:val="24"/>
        </w:rPr>
      </w:pPr>
    </w:p>
    <w:p w:rsidR="49BEF7AD" w:rsidP="76D68627" w:rsidRDefault="49BEF7AD" w14:paraId="58FD9307" w14:textId="6562A243">
      <w:pPr>
        <w:pStyle w:val="Heading1"/>
        <w:spacing w:before="0" w:beforeAutospacing="off" w:after="0" w:afterAutospacing="off" w:line="360" w:lineRule="auto"/>
        <w:rPr>
          <w:rFonts w:ascii="Arial" w:hAnsi="Arial" w:eastAsia="Arial" w:cs="Arial"/>
          <w:sz w:val="24"/>
          <w:szCs w:val="24"/>
        </w:rPr>
      </w:pPr>
    </w:p>
    <w:p w:rsidR="49BEF7AD" w:rsidP="09F5D431" w:rsidRDefault="49BEF7AD" w14:paraId="64848D81" w14:textId="5B49CC25">
      <w:pPr>
        <w:pStyle w:val="Heading1"/>
      </w:pPr>
      <w:bookmarkStart w:name="_Toc786447627" w:id="1813147381"/>
    </w:p>
    <w:p w:rsidR="49BEF7AD" w:rsidP="76D68627" w:rsidRDefault="49BEF7AD" w14:paraId="74DAEE6F" w14:textId="64623A21">
      <w:pPr>
        <w:pStyle w:val="Normal"/>
        <w:spacing w:line="360" w:lineRule="auto"/>
        <w:rPr>
          <w:rFonts w:ascii="Arial" w:hAnsi="Arial" w:eastAsia="Arial" w:cs="Arial"/>
          <w:sz w:val="24"/>
          <w:szCs w:val="24"/>
        </w:rPr>
      </w:pPr>
    </w:p>
    <w:p w:rsidR="49BEF7AD" w:rsidP="76D68627" w:rsidRDefault="49BEF7AD" w14:paraId="0340A88A" w14:textId="3A37077E">
      <w:pPr>
        <w:pStyle w:val="Normal"/>
        <w:spacing w:line="360" w:lineRule="auto"/>
        <w:rPr>
          <w:rFonts w:ascii="Arial" w:hAnsi="Arial" w:eastAsia="Arial" w:cs="Arial"/>
          <w:sz w:val="24"/>
          <w:szCs w:val="24"/>
        </w:rPr>
      </w:pPr>
    </w:p>
    <w:p w:rsidR="49BEF7AD" w:rsidP="76D68627" w:rsidRDefault="49BEF7AD" w14:paraId="78596835" w14:textId="70C26FED">
      <w:pPr>
        <w:pStyle w:val="Normal"/>
        <w:spacing w:line="360" w:lineRule="auto"/>
        <w:rPr>
          <w:rFonts w:ascii="Arial" w:hAnsi="Arial" w:eastAsia="Arial" w:cs="Arial"/>
          <w:sz w:val="24"/>
          <w:szCs w:val="24"/>
        </w:rPr>
      </w:pPr>
    </w:p>
    <w:p w:rsidR="49BEF7AD" w:rsidP="76D68627" w:rsidRDefault="49BEF7AD" w14:paraId="50251961" w14:textId="4D2CD920">
      <w:pPr>
        <w:pStyle w:val="Normal"/>
        <w:spacing w:line="360" w:lineRule="auto"/>
        <w:rPr>
          <w:rFonts w:ascii="Arial" w:hAnsi="Arial" w:eastAsia="Arial" w:cs="Arial"/>
          <w:sz w:val="24"/>
          <w:szCs w:val="24"/>
        </w:rPr>
      </w:pPr>
    </w:p>
    <w:p w:rsidR="49BEF7AD" w:rsidP="76D68627" w:rsidRDefault="49BEF7AD" w14:paraId="6097D59B" w14:textId="0E604709">
      <w:pPr>
        <w:pStyle w:val="Normal"/>
        <w:spacing w:line="360" w:lineRule="auto"/>
        <w:rPr>
          <w:rFonts w:ascii="Arial" w:hAnsi="Arial" w:eastAsia="Arial" w:cs="Arial"/>
          <w:sz w:val="24"/>
          <w:szCs w:val="24"/>
        </w:rPr>
      </w:pPr>
    </w:p>
    <w:p w:rsidR="49BEF7AD" w:rsidP="76D68627" w:rsidRDefault="49BEF7AD" w14:paraId="396021C3" w14:textId="00FEFAF9">
      <w:pPr>
        <w:pStyle w:val="Normal"/>
        <w:spacing w:line="360" w:lineRule="auto"/>
        <w:rPr>
          <w:rFonts w:ascii="Arial" w:hAnsi="Arial" w:eastAsia="Arial" w:cs="Arial"/>
          <w:sz w:val="24"/>
          <w:szCs w:val="24"/>
        </w:rPr>
      </w:pPr>
    </w:p>
    <w:p w:rsidR="49BEF7AD" w:rsidP="76D68627" w:rsidRDefault="49BEF7AD" w14:paraId="535448F7" w14:textId="5DFB92B1">
      <w:pPr>
        <w:pStyle w:val="Normal"/>
        <w:spacing w:line="360" w:lineRule="auto"/>
        <w:rPr>
          <w:rFonts w:ascii="Arial" w:hAnsi="Arial" w:eastAsia="Arial" w:cs="Arial"/>
          <w:sz w:val="24"/>
          <w:szCs w:val="24"/>
        </w:rPr>
      </w:pPr>
    </w:p>
    <w:p w:rsidR="49BEF7AD" w:rsidP="76D68627" w:rsidRDefault="49BEF7AD" w14:paraId="0EF531D5" w14:textId="3210039A">
      <w:pPr>
        <w:pStyle w:val="Normal"/>
        <w:spacing w:line="360" w:lineRule="auto"/>
        <w:rPr>
          <w:rFonts w:ascii="Arial" w:hAnsi="Arial" w:eastAsia="Arial" w:cs="Arial"/>
          <w:sz w:val="24"/>
          <w:szCs w:val="24"/>
        </w:rPr>
      </w:pPr>
    </w:p>
    <w:p w:rsidR="49BEF7AD" w:rsidP="76D68627" w:rsidRDefault="49BEF7AD" w14:paraId="549DA76C" w14:textId="58C4706E">
      <w:pPr>
        <w:pStyle w:val="Normal"/>
        <w:spacing w:line="360" w:lineRule="auto"/>
        <w:rPr>
          <w:rFonts w:ascii="Arial" w:hAnsi="Arial" w:eastAsia="Arial" w:cs="Arial"/>
          <w:sz w:val="24"/>
          <w:szCs w:val="24"/>
        </w:rPr>
      </w:pPr>
    </w:p>
    <w:p w:rsidR="49BEF7AD" w:rsidP="76D68627" w:rsidRDefault="49BEF7AD" w14:paraId="3C54745E" w14:textId="5A0B3963">
      <w:pPr>
        <w:pStyle w:val="Normal"/>
        <w:spacing w:line="360" w:lineRule="auto"/>
        <w:jc w:val="right"/>
        <w:rPr>
          <w:rFonts w:ascii="Arial" w:hAnsi="Arial" w:eastAsia="Arial" w:cs="Arial"/>
          <w:sz w:val="32"/>
          <w:szCs w:val="32"/>
        </w:rPr>
      </w:pPr>
      <w:r w:rsidRPr="76D68627" w:rsidR="20514A06">
        <w:rPr>
          <w:rFonts w:ascii="Arial" w:hAnsi="Arial" w:eastAsia="Arial" w:cs="Arial"/>
          <w:sz w:val="28"/>
          <w:szCs w:val="28"/>
        </w:rPr>
        <w:t>By Shannon Evans</w:t>
      </w:r>
    </w:p>
    <w:p w:rsidR="49BEF7AD" w:rsidP="76D68627" w:rsidRDefault="49BEF7AD" w14:paraId="36C913D4" w14:textId="01D9EA68">
      <w:pPr>
        <w:pStyle w:val="Normal"/>
        <w:spacing w:line="360" w:lineRule="auto"/>
        <w:jc w:val="right"/>
        <w:rPr>
          <w:rFonts w:ascii="Arial" w:hAnsi="Arial" w:eastAsia="Arial" w:cs="Arial"/>
          <w:sz w:val="32"/>
          <w:szCs w:val="32"/>
        </w:rPr>
      </w:pPr>
      <w:r w:rsidRPr="76D68627" w:rsidR="20514A06">
        <w:rPr>
          <w:rFonts w:ascii="Arial" w:hAnsi="Arial" w:eastAsia="Arial" w:cs="Arial"/>
          <w:sz w:val="28"/>
          <w:szCs w:val="28"/>
        </w:rPr>
        <w:t>2301489</w:t>
      </w:r>
    </w:p>
    <w:p w:rsidR="49BEF7AD" w:rsidP="76D68627" w:rsidRDefault="49BEF7AD" w14:paraId="24142AC5" w14:textId="5AC5B8F3">
      <w:pPr>
        <w:spacing w:line="360" w:lineRule="auto"/>
        <w:jc w:val="right"/>
        <w:rPr>
          <w:rFonts w:ascii="Arial" w:hAnsi="Arial" w:eastAsia="Arial" w:cs="Arial"/>
          <w:b w:val="0"/>
          <w:bCs w:val="0"/>
          <w:i w:val="0"/>
          <w:iCs w:val="0"/>
          <w:strike w:val="0"/>
          <w:dstrike w:val="0"/>
          <w:color w:val="000000" w:themeColor="text1" w:themeTint="FF" w:themeShade="FF"/>
          <w:sz w:val="28"/>
          <w:szCs w:val="28"/>
          <w:u w:val="none"/>
        </w:rPr>
      </w:pPr>
      <w:r w:rsidRPr="76D68627" w:rsidR="20514A06">
        <w:rPr>
          <w:rFonts w:ascii="Arial" w:hAnsi="Arial" w:eastAsia="Arial" w:cs="Arial"/>
          <w:b w:val="0"/>
          <w:bCs w:val="0"/>
          <w:i w:val="0"/>
          <w:iCs w:val="0"/>
          <w:strike w:val="0"/>
          <w:dstrike w:val="0"/>
          <w:color w:val="000000" w:themeColor="text1" w:themeTint="FF" w:themeShade="FF"/>
          <w:sz w:val="24"/>
          <w:szCs w:val="24"/>
          <w:u w:val="none"/>
        </w:rPr>
        <w:t>BMLW4008</w:t>
      </w:r>
    </w:p>
    <w:p w:rsidR="49BEF7AD" w:rsidP="76D68627" w:rsidRDefault="49BEF7AD" w14:paraId="7E5AFD77" w14:textId="076635A9">
      <w:pPr>
        <w:spacing w:line="360" w:lineRule="auto"/>
      </w:pPr>
      <w:r w:rsidRPr="76D68627">
        <w:rPr>
          <w:rFonts w:ascii="Arial" w:hAnsi="Arial" w:eastAsia="Arial" w:cs="Arial"/>
          <w:sz w:val="24"/>
          <w:szCs w:val="24"/>
        </w:rPr>
        <w:br w:type="page"/>
      </w:r>
    </w:p>
    <w:p w:rsidR="49BEF7AD" w:rsidP="76D68627" w:rsidRDefault="49BEF7AD" w14:paraId="3253C0AD" w14:textId="1F327EC4">
      <w:pPr>
        <w:pStyle w:val="Heading1"/>
        <w:spacing w:line="360" w:lineRule="auto"/>
        <w:rPr>
          <w:rFonts w:ascii="Arial" w:hAnsi="Arial" w:eastAsia="Arial" w:cs="Arial"/>
          <w:sz w:val="24"/>
          <w:szCs w:val="24"/>
        </w:rPr>
      </w:pPr>
    </w:p>
    <w:p w:rsidR="49BEF7AD" w:rsidP="76D68627" w:rsidRDefault="49BEF7AD" w14:paraId="76746417" w14:textId="7CC5D992">
      <w:pPr>
        <w:pStyle w:val="Heading1"/>
        <w:spacing w:line="360" w:lineRule="auto"/>
        <w:rPr>
          <w:rFonts w:ascii="Arial" w:hAnsi="Arial" w:eastAsia="Arial" w:cs="Arial"/>
          <w:sz w:val="24"/>
          <w:szCs w:val="24"/>
        </w:rPr>
      </w:pPr>
      <w:bookmarkStart w:name="_Toc314047945" w:id="885263376"/>
      <w:r w:rsidRPr="0CDF5529" w:rsidR="5D3FB4BA">
        <w:rPr>
          <w:rFonts w:ascii="Arial" w:hAnsi="Arial" w:eastAsia="Arial" w:cs="Arial"/>
          <w:sz w:val="24"/>
          <w:szCs w:val="24"/>
        </w:rPr>
        <w:t>Contents Page</w:t>
      </w:r>
      <w:bookmarkEnd w:id="885263376"/>
    </w:p>
    <w:sdt>
      <w:sdtPr>
        <w:id w:val="563032377"/>
        <w:docPartObj>
          <w:docPartGallery w:val="Table of Contents"/>
          <w:docPartUnique/>
        </w:docPartObj>
      </w:sdtPr>
      <w:sdtContent>
        <w:p w:rsidR="49BEF7AD" w:rsidP="76D68627" w:rsidRDefault="49BEF7AD" w14:paraId="3BC188AC" w14:textId="665E718E">
          <w:pPr>
            <w:pStyle w:val="TOC1"/>
            <w:tabs>
              <w:tab w:val="right" w:leader="dot" w:pos="10080"/>
            </w:tabs>
            <w:bidi w:val="0"/>
            <w:rPr>
              <w:rStyle w:val="Hyperlink"/>
            </w:rPr>
          </w:pPr>
          <w:r>
            <w:fldChar w:fldCharType="begin"/>
          </w:r>
          <w:r>
            <w:instrText xml:space="preserve">TOC \o "1-9" \z \u \h</w:instrText>
          </w:r>
          <w:r>
            <w:fldChar w:fldCharType="separate"/>
          </w:r>
          <w:hyperlink w:anchor="_Toc1467257162">
            <w:r w:rsidRPr="0CDF5529" w:rsidR="0CDF5529">
              <w:rPr>
                <w:rStyle w:val="Hyperlink"/>
              </w:rPr>
              <w:t>Preparing For Employment</w:t>
            </w:r>
            <w:r>
              <w:tab/>
            </w:r>
            <w:r>
              <w:fldChar w:fldCharType="begin"/>
            </w:r>
            <w:r>
              <w:instrText xml:space="preserve">PAGEREF _Toc1467257162 \h</w:instrText>
            </w:r>
            <w:r>
              <w:fldChar w:fldCharType="separate"/>
            </w:r>
            <w:r w:rsidRPr="0CDF5529" w:rsidR="0CDF5529">
              <w:rPr>
                <w:rStyle w:val="Hyperlink"/>
              </w:rPr>
              <w:t>1</w:t>
            </w:r>
            <w:r>
              <w:fldChar w:fldCharType="end"/>
            </w:r>
          </w:hyperlink>
        </w:p>
        <w:p w:rsidR="49BEF7AD" w:rsidP="76D68627" w:rsidRDefault="49BEF7AD" w14:paraId="575422B4" w14:textId="34CDBF4B">
          <w:pPr>
            <w:pStyle w:val="TOC1"/>
            <w:tabs>
              <w:tab w:val="right" w:leader="dot" w:pos="10080"/>
            </w:tabs>
            <w:bidi w:val="0"/>
            <w:rPr>
              <w:rStyle w:val="Hyperlink"/>
            </w:rPr>
          </w:pPr>
          <w:hyperlink w:anchor="_Toc314047945">
            <w:r w:rsidRPr="0CDF5529" w:rsidR="0CDF5529">
              <w:rPr>
                <w:rStyle w:val="Hyperlink"/>
              </w:rPr>
              <w:t>Contents Page</w:t>
            </w:r>
            <w:r>
              <w:tab/>
            </w:r>
            <w:r>
              <w:fldChar w:fldCharType="begin"/>
            </w:r>
            <w:r>
              <w:instrText xml:space="preserve">PAGEREF _Toc314047945 \h</w:instrText>
            </w:r>
            <w:r>
              <w:fldChar w:fldCharType="separate"/>
            </w:r>
            <w:r w:rsidRPr="0CDF5529" w:rsidR="0CDF5529">
              <w:rPr>
                <w:rStyle w:val="Hyperlink"/>
              </w:rPr>
              <w:t>2</w:t>
            </w:r>
            <w:r>
              <w:fldChar w:fldCharType="end"/>
            </w:r>
          </w:hyperlink>
        </w:p>
        <w:p w:rsidR="49BEF7AD" w:rsidP="76D68627" w:rsidRDefault="49BEF7AD" w14:paraId="70333466" w14:textId="20A0DB3E">
          <w:pPr>
            <w:pStyle w:val="TOC1"/>
            <w:tabs>
              <w:tab w:val="right" w:leader="dot" w:pos="10080"/>
            </w:tabs>
            <w:bidi w:val="0"/>
            <w:rPr>
              <w:rStyle w:val="Hyperlink"/>
            </w:rPr>
          </w:pPr>
          <w:hyperlink w:anchor="_Toc1062281266">
            <w:r w:rsidRPr="0CDF5529" w:rsidR="0CDF5529">
              <w:rPr>
                <w:rStyle w:val="Hyperlink"/>
              </w:rPr>
              <w:t>Success in the Workplace</w:t>
            </w:r>
            <w:r>
              <w:tab/>
            </w:r>
            <w:r>
              <w:fldChar w:fldCharType="begin"/>
            </w:r>
            <w:r>
              <w:instrText xml:space="preserve">PAGEREF _Toc1062281266 \h</w:instrText>
            </w:r>
            <w:r>
              <w:fldChar w:fldCharType="separate"/>
            </w:r>
            <w:r w:rsidRPr="0CDF5529" w:rsidR="0CDF5529">
              <w:rPr>
                <w:rStyle w:val="Hyperlink"/>
              </w:rPr>
              <w:t>2</w:t>
            </w:r>
            <w:r>
              <w:fldChar w:fldCharType="end"/>
            </w:r>
          </w:hyperlink>
        </w:p>
        <w:p w:rsidR="49BEF7AD" w:rsidP="76D68627" w:rsidRDefault="49BEF7AD" w14:paraId="3C2D6B06" w14:textId="4B33F2BA">
          <w:pPr>
            <w:pStyle w:val="TOC1"/>
            <w:tabs>
              <w:tab w:val="right" w:leader="dot" w:pos="10080"/>
            </w:tabs>
            <w:bidi w:val="0"/>
            <w:rPr>
              <w:rStyle w:val="Hyperlink"/>
            </w:rPr>
          </w:pPr>
          <w:hyperlink w:anchor="_Toc1885640401">
            <w:r w:rsidRPr="0CDF5529" w:rsidR="0CDF5529">
              <w:rPr>
                <w:rStyle w:val="Hyperlink"/>
              </w:rPr>
              <w:t>CV</w:t>
            </w:r>
            <w:r>
              <w:tab/>
            </w:r>
            <w:r>
              <w:fldChar w:fldCharType="begin"/>
            </w:r>
            <w:r>
              <w:instrText xml:space="preserve">PAGEREF _Toc1885640401 \h</w:instrText>
            </w:r>
            <w:r>
              <w:fldChar w:fldCharType="separate"/>
            </w:r>
            <w:r w:rsidRPr="0CDF5529" w:rsidR="0CDF5529">
              <w:rPr>
                <w:rStyle w:val="Hyperlink"/>
              </w:rPr>
              <w:t>4</w:t>
            </w:r>
            <w:r>
              <w:fldChar w:fldCharType="end"/>
            </w:r>
          </w:hyperlink>
        </w:p>
        <w:p w:rsidR="49BEF7AD" w:rsidP="76D68627" w:rsidRDefault="49BEF7AD" w14:paraId="7CD8947A" w14:textId="0FA0BC74">
          <w:pPr>
            <w:pStyle w:val="TOC1"/>
            <w:tabs>
              <w:tab w:val="right" w:leader="dot" w:pos="10080"/>
            </w:tabs>
            <w:bidi w:val="0"/>
            <w:rPr>
              <w:rStyle w:val="Hyperlink"/>
            </w:rPr>
          </w:pPr>
          <w:hyperlink w:anchor="_Toc1180914065">
            <w:r w:rsidRPr="0CDF5529" w:rsidR="0CDF5529">
              <w:rPr>
                <w:rStyle w:val="Hyperlink"/>
              </w:rPr>
              <w:t>Covering Letter</w:t>
            </w:r>
            <w:r>
              <w:tab/>
            </w:r>
            <w:r>
              <w:fldChar w:fldCharType="begin"/>
            </w:r>
            <w:r>
              <w:instrText xml:space="preserve">PAGEREF _Toc1180914065 \h</w:instrText>
            </w:r>
            <w:r>
              <w:fldChar w:fldCharType="separate"/>
            </w:r>
            <w:r w:rsidRPr="0CDF5529" w:rsidR="0CDF5529">
              <w:rPr>
                <w:rStyle w:val="Hyperlink"/>
              </w:rPr>
              <w:t>7</w:t>
            </w:r>
            <w:r>
              <w:fldChar w:fldCharType="end"/>
            </w:r>
          </w:hyperlink>
        </w:p>
        <w:p w:rsidR="49BEF7AD" w:rsidP="76D68627" w:rsidRDefault="49BEF7AD" w14:paraId="316BE31C" w14:textId="69C1F032">
          <w:pPr>
            <w:pStyle w:val="TOC1"/>
            <w:tabs>
              <w:tab w:val="right" w:leader="dot" w:pos="10080"/>
            </w:tabs>
            <w:bidi w:val="0"/>
            <w:rPr>
              <w:rStyle w:val="Hyperlink"/>
            </w:rPr>
          </w:pPr>
          <w:hyperlink w:anchor="_Toc740397254">
            <w:r w:rsidRPr="0CDF5529" w:rsidR="0CDF5529">
              <w:rPr>
                <w:rStyle w:val="Hyperlink"/>
              </w:rPr>
              <w:t>LinkedIn Profile</w:t>
            </w:r>
            <w:r>
              <w:tab/>
            </w:r>
            <w:r>
              <w:fldChar w:fldCharType="begin"/>
            </w:r>
            <w:r>
              <w:instrText xml:space="preserve">PAGEREF _Toc740397254 \h</w:instrText>
            </w:r>
            <w:r>
              <w:fldChar w:fldCharType="separate"/>
            </w:r>
            <w:r w:rsidRPr="0CDF5529" w:rsidR="0CDF5529">
              <w:rPr>
                <w:rStyle w:val="Hyperlink"/>
              </w:rPr>
              <w:t>9</w:t>
            </w:r>
            <w:r>
              <w:fldChar w:fldCharType="end"/>
            </w:r>
          </w:hyperlink>
        </w:p>
        <w:p w:rsidR="49BEF7AD" w:rsidP="76D68627" w:rsidRDefault="49BEF7AD" w14:paraId="5D08F1FA" w14:textId="2DA8C942">
          <w:pPr>
            <w:pStyle w:val="TOC1"/>
            <w:tabs>
              <w:tab w:val="right" w:leader="dot" w:pos="10080"/>
            </w:tabs>
            <w:bidi w:val="0"/>
            <w:rPr>
              <w:rStyle w:val="Hyperlink"/>
            </w:rPr>
          </w:pPr>
          <w:hyperlink w:anchor="_Toc1345614100">
            <w:r w:rsidRPr="0CDF5529" w:rsidR="0CDF5529">
              <w:rPr>
                <w:rStyle w:val="Hyperlink"/>
              </w:rPr>
              <w:t>Reference list</w:t>
            </w:r>
            <w:r>
              <w:tab/>
            </w:r>
            <w:r>
              <w:fldChar w:fldCharType="begin"/>
            </w:r>
            <w:r>
              <w:instrText xml:space="preserve">PAGEREF _Toc1345614100 \h</w:instrText>
            </w:r>
            <w:r>
              <w:fldChar w:fldCharType="separate"/>
            </w:r>
            <w:r w:rsidRPr="0CDF5529" w:rsidR="0CDF5529">
              <w:rPr>
                <w:rStyle w:val="Hyperlink"/>
              </w:rPr>
              <w:t>10</w:t>
            </w:r>
            <w:r>
              <w:fldChar w:fldCharType="end"/>
            </w:r>
          </w:hyperlink>
          <w:r>
            <w:fldChar w:fldCharType="end"/>
          </w:r>
        </w:p>
      </w:sdtContent>
    </w:sdt>
    <w:p w:rsidR="49BEF7AD" w:rsidP="76D68627" w:rsidRDefault="49BEF7AD" w14:paraId="49A6DC94" w14:textId="39A17B09">
      <w:pPr>
        <w:pStyle w:val="Normal"/>
        <w:spacing w:line="360" w:lineRule="auto"/>
        <w:rPr>
          <w:rFonts w:ascii="Arial" w:hAnsi="Arial" w:eastAsia="Arial" w:cs="Arial"/>
          <w:sz w:val="24"/>
          <w:szCs w:val="24"/>
        </w:rPr>
      </w:pPr>
    </w:p>
    <w:p w:rsidR="49BEF7AD" w:rsidP="76D68627" w:rsidRDefault="49BEF7AD" w14:paraId="612FD926" w14:textId="723EDF7A">
      <w:pPr>
        <w:pStyle w:val="Heading1"/>
        <w:spacing w:line="360" w:lineRule="auto"/>
        <w:rPr>
          <w:rFonts w:ascii="Arial" w:hAnsi="Arial" w:eastAsia="Arial" w:cs="Arial"/>
          <w:sz w:val="24"/>
          <w:szCs w:val="24"/>
        </w:rPr>
      </w:pPr>
    </w:p>
    <w:p w:rsidR="0CDF5529" w:rsidP="0CDF5529" w:rsidRDefault="0CDF5529" w14:paraId="6A12A291" w14:textId="0EF06E17">
      <w:pPr>
        <w:pStyle w:val="Normal"/>
      </w:pPr>
    </w:p>
    <w:p w:rsidR="49BEF7AD" w:rsidP="76D68627" w:rsidRDefault="49BEF7AD" w14:paraId="5681D6F0" w14:textId="6D2BADC3">
      <w:pPr>
        <w:pStyle w:val="Heading1"/>
        <w:spacing w:line="360" w:lineRule="auto"/>
        <w:rPr>
          <w:rFonts w:ascii="Arial" w:hAnsi="Arial" w:eastAsia="Arial" w:cs="Arial"/>
          <w:sz w:val="24"/>
          <w:szCs w:val="24"/>
        </w:rPr>
      </w:pPr>
    </w:p>
    <w:p w:rsidR="49BEF7AD" w:rsidP="76D68627" w:rsidRDefault="49BEF7AD" w14:paraId="6E5AA7BA" w14:textId="0C7640CF">
      <w:pPr>
        <w:pStyle w:val="Heading1"/>
        <w:spacing w:line="360" w:lineRule="auto"/>
        <w:rPr>
          <w:rFonts w:ascii="Arial" w:hAnsi="Arial" w:eastAsia="Arial" w:cs="Arial"/>
          <w:sz w:val="24"/>
          <w:szCs w:val="24"/>
        </w:rPr>
      </w:pPr>
    </w:p>
    <w:p w:rsidR="49BEF7AD" w:rsidP="76D68627" w:rsidRDefault="49BEF7AD" w14:paraId="49C489B9" w14:textId="54435859">
      <w:pPr>
        <w:pStyle w:val="Heading1"/>
        <w:spacing w:line="360" w:lineRule="auto"/>
        <w:rPr>
          <w:rFonts w:ascii="Arial" w:hAnsi="Arial" w:eastAsia="Arial" w:cs="Arial"/>
          <w:sz w:val="24"/>
          <w:szCs w:val="24"/>
        </w:rPr>
      </w:pPr>
    </w:p>
    <w:p w:rsidR="49BEF7AD" w:rsidP="76D68627" w:rsidRDefault="49BEF7AD" w14:paraId="3EFC78D5" w14:textId="3266F1DA">
      <w:pPr>
        <w:pStyle w:val="Heading1"/>
        <w:spacing w:line="360" w:lineRule="auto"/>
        <w:rPr>
          <w:rFonts w:ascii="Arial" w:hAnsi="Arial" w:eastAsia="Arial" w:cs="Arial"/>
          <w:sz w:val="24"/>
          <w:szCs w:val="24"/>
        </w:rPr>
      </w:pPr>
    </w:p>
    <w:p w:rsidR="49BEF7AD" w:rsidP="76D68627" w:rsidRDefault="49BEF7AD" w14:paraId="46862766" w14:textId="47B34557">
      <w:pPr>
        <w:pStyle w:val="Heading1"/>
        <w:spacing w:line="360" w:lineRule="auto"/>
        <w:rPr>
          <w:rFonts w:ascii="Arial" w:hAnsi="Arial" w:eastAsia="Arial" w:cs="Arial"/>
          <w:sz w:val="24"/>
          <w:szCs w:val="24"/>
        </w:rPr>
      </w:pPr>
    </w:p>
    <w:p w:rsidR="49BEF7AD" w:rsidP="76D68627" w:rsidRDefault="49BEF7AD" w14:paraId="3B9C4BD2" w14:textId="597E499C">
      <w:pPr>
        <w:pStyle w:val="Heading1"/>
        <w:spacing w:line="360" w:lineRule="auto"/>
        <w:rPr>
          <w:rFonts w:ascii="Arial" w:hAnsi="Arial" w:eastAsia="Arial" w:cs="Arial"/>
          <w:sz w:val="24"/>
          <w:szCs w:val="24"/>
        </w:rPr>
      </w:pPr>
      <w:bookmarkEnd w:id="1813147381"/>
    </w:p>
    <w:p w:rsidR="49BEF7AD" w:rsidP="76D68627" w:rsidRDefault="49BEF7AD" w14:paraId="48DCF0D8" w14:textId="39941FBB">
      <w:pPr>
        <w:pStyle w:val="Normal"/>
      </w:pPr>
    </w:p>
    <w:p w:rsidR="49BEF7AD" w:rsidP="76D68627" w:rsidRDefault="49BEF7AD" w14:paraId="290342B9" w14:textId="5EC6E371">
      <w:pPr>
        <w:pStyle w:val="Normal"/>
      </w:pPr>
    </w:p>
    <w:p w:rsidR="49BEF7AD" w:rsidP="76D68627" w:rsidRDefault="49BEF7AD" w14:paraId="09FA4195" w14:textId="08941AA0">
      <w:pPr>
        <w:pStyle w:val="Heading1"/>
      </w:pPr>
      <w:bookmarkStart w:name="_Toc1062281266" w:id="666020184"/>
      <w:r w:rsidR="32F67181">
        <w:rPr/>
        <w:t xml:space="preserve">Success in the </w:t>
      </w:r>
      <w:r w:rsidR="3B87375B">
        <w:rPr/>
        <w:t>W</w:t>
      </w:r>
      <w:r w:rsidR="32F67181">
        <w:rPr/>
        <w:t>orkplace</w:t>
      </w:r>
      <w:bookmarkEnd w:id="666020184"/>
    </w:p>
    <w:p w:rsidR="49BEF7AD" w:rsidP="76D68627" w:rsidRDefault="49BEF7AD" w14:paraId="2A070504" w14:textId="7A1CAEE5">
      <w:pPr>
        <w:ind w:firstLine="720"/>
        <w:rPr>
          <w:rFonts w:ascii="Arial" w:hAnsi="Arial" w:eastAsia="Arial" w:cs="Arial"/>
          <w:noProof w:val="0"/>
          <w:sz w:val="24"/>
          <w:szCs w:val="24"/>
          <w:lang w:val="en-US"/>
        </w:rPr>
      </w:pPr>
      <w:r w:rsidRPr="76D68627" w:rsidR="68AFD49D">
        <w:rPr>
          <w:rFonts w:ascii="Arial" w:hAnsi="Arial" w:eastAsia="Arial" w:cs="Arial"/>
          <w:sz w:val="24"/>
          <w:szCs w:val="24"/>
        </w:rPr>
        <w:t xml:space="preserve">Being successful at work means more than simply </w:t>
      </w:r>
      <w:r w:rsidRPr="76D68627" w:rsidR="115849A5">
        <w:rPr>
          <w:rFonts w:ascii="Arial" w:hAnsi="Arial" w:eastAsia="Arial" w:cs="Arial"/>
          <w:sz w:val="24"/>
          <w:szCs w:val="24"/>
        </w:rPr>
        <w:t>completing tasks</w:t>
      </w:r>
      <w:r w:rsidRPr="76D68627" w:rsidR="68AFD49D">
        <w:rPr>
          <w:rFonts w:ascii="Arial" w:hAnsi="Arial" w:eastAsia="Arial" w:cs="Arial"/>
          <w:sz w:val="24"/>
          <w:szCs w:val="24"/>
        </w:rPr>
        <w:t xml:space="preserve">. It also includes reaching your own goals, helping the company do </w:t>
      </w:r>
      <w:r w:rsidRPr="76D68627" w:rsidR="012B308C">
        <w:rPr>
          <w:rFonts w:ascii="Arial" w:hAnsi="Arial" w:eastAsia="Arial" w:cs="Arial"/>
          <w:sz w:val="24"/>
          <w:szCs w:val="24"/>
        </w:rPr>
        <w:t>better</w:t>
      </w:r>
      <w:r w:rsidRPr="76D68627" w:rsidR="68AFD49D">
        <w:rPr>
          <w:rFonts w:ascii="Arial" w:hAnsi="Arial" w:eastAsia="Arial" w:cs="Arial"/>
          <w:sz w:val="24"/>
          <w:szCs w:val="24"/>
        </w:rPr>
        <w:t xml:space="preserve">, and </w:t>
      </w:r>
      <w:r w:rsidRPr="76D68627" w:rsidR="68AFD49D">
        <w:rPr>
          <w:rFonts w:ascii="Arial" w:hAnsi="Arial" w:eastAsia="Arial" w:cs="Arial"/>
          <w:sz w:val="24"/>
          <w:szCs w:val="24"/>
        </w:rPr>
        <w:t>getting along</w:t>
      </w:r>
      <w:r w:rsidRPr="76D68627" w:rsidR="68AFD49D">
        <w:rPr>
          <w:rFonts w:ascii="Arial" w:hAnsi="Arial" w:eastAsia="Arial" w:cs="Arial"/>
          <w:sz w:val="24"/>
          <w:szCs w:val="24"/>
        </w:rPr>
        <w:t xml:space="preserve"> with your coworkers. Many things affect how successful someone is at work, such as how well they communicate, how they manage emotions, how they handle change, and the skills they bring to th</w:t>
      </w:r>
      <w:r w:rsidRPr="76D68627" w:rsidR="68AFD49D">
        <w:rPr>
          <w:rFonts w:ascii="Arial" w:hAnsi="Arial" w:eastAsia="Arial" w:cs="Arial"/>
          <w:sz w:val="24"/>
          <w:szCs w:val="24"/>
        </w:rPr>
        <w:t>e job.</w:t>
      </w:r>
      <w:r w:rsidRPr="76D68627" w:rsidR="0CFEA9B0">
        <w:rPr>
          <w:rFonts w:ascii="Arial" w:hAnsi="Arial" w:eastAsia="Arial" w:cs="Arial"/>
          <w:sz w:val="24"/>
          <w:szCs w:val="24"/>
        </w:rPr>
        <w:t xml:space="preserve"> </w:t>
      </w:r>
      <w:r w:rsidRPr="76D68627" w:rsidR="0CFEA9B0">
        <w:rPr>
          <w:rFonts w:ascii="Arial" w:hAnsi="Arial" w:eastAsia="Arial" w:cs="Arial"/>
          <w:sz w:val="24"/>
          <w:szCs w:val="24"/>
        </w:rPr>
        <w:t>(Harvard Business Review, 2023)</w:t>
      </w:r>
    </w:p>
    <w:p w:rsidR="49BEF7AD" w:rsidP="76D68627" w:rsidRDefault="49BEF7AD" w14:paraId="148C9335" w14:textId="7EC1B6EB">
      <w:pPr>
        <w:ind w:firstLine="0"/>
        <w:rPr>
          <w:rFonts w:ascii="Arial" w:hAnsi="Arial" w:eastAsia="Arial" w:cs="Arial"/>
          <w:b w:val="1"/>
          <w:bCs w:val="1"/>
          <w:noProof w:val="0"/>
          <w:sz w:val="24"/>
          <w:szCs w:val="24"/>
          <w:lang w:val="en-US"/>
        </w:rPr>
      </w:pPr>
      <w:r w:rsidRPr="76D68627" w:rsidR="251CE1A5">
        <w:rPr>
          <w:rFonts w:ascii="Arial" w:hAnsi="Arial" w:eastAsia="Arial" w:cs="Arial"/>
          <w:b w:val="1"/>
          <w:bCs w:val="1"/>
          <w:sz w:val="24"/>
          <w:szCs w:val="24"/>
        </w:rPr>
        <w:t>Communication Skills</w:t>
      </w:r>
    </w:p>
    <w:p w:rsidR="49BEF7AD" w:rsidP="76D68627" w:rsidRDefault="49BEF7AD" w14:paraId="780DC0E6" w14:textId="114EF138">
      <w:pPr>
        <w:ind w:firstLine="720"/>
        <w:rPr>
          <w:rFonts w:ascii="Arial" w:hAnsi="Arial" w:eastAsia="Arial" w:cs="Arial"/>
          <w:noProof w:val="0"/>
          <w:sz w:val="24"/>
          <w:szCs w:val="24"/>
          <w:lang w:val="en-US"/>
        </w:rPr>
      </w:pPr>
      <w:r w:rsidRPr="76D68627" w:rsidR="07E7C701">
        <w:rPr>
          <w:rFonts w:ascii="Arial" w:hAnsi="Arial" w:eastAsia="Arial" w:cs="Arial"/>
          <w:sz w:val="24"/>
          <w:szCs w:val="24"/>
        </w:rPr>
        <w:t>The skills that you present yourself with are a fundamental part of being successful at work.</w:t>
      </w:r>
      <w:r w:rsidRPr="76D68627" w:rsidR="1B915AF7">
        <w:rPr>
          <w:rFonts w:ascii="Arial" w:hAnsi="Arial" w:eastAsia="Arial" w:cs="Arial"/>
          <w:sz w:val="24"/>
          <w:szCs w:val="24"/>
        </w:rPr>
        <w:t xml:space="preserve"> </w:t>
      </w:r>
      <w:r w:rsidRPr="76D68627" w:rsidR="5A524493">
        <w:rPr>
          <w:rFonts w:ascii="Arial" w:hAnsi="Arial" w:eastAsia="Arial" w:cs="Arial"/>
          <w:sz w:val="24"/>
          <w:szCs w:val="24"/>
        </w:rPr>
        <w:t xml:space="preserve">To start, </w:t>
      </w:r>
      <w:r w:rsidRPr="76D68627" w:rsidR="5A524493">
        <w:rPr>
          <w:rFonts w:ascii="Arial" w:hAnsi="Arial" w:eastAsia="Arial" w:cs="Arial"/>
          <w:sz w:val="24"/>
          <w:szCs w:val="24"/>
        </w:rPr>
        <w:t>s</w:t>
      </w:r>
      <w:r w:rsidRPr="76D68627" w:rsidR="5A524493">
        <w:rPr>
          <w:rFonts w:ascii="Arial" w:hAnsi="Arial" w:eastAsia="Arial" w:cs="Arial"/>
          <w:sz w:val="24"/>
          <w:szCs w:val="24"/>
        </w:rPr>
        <w:t>trong communication</w:t>
      </w:r>
      <w:r w:rsidRPr="76D68627" w:rsidR="5A524493">
        <w:rPr>
          <w:rFonts w:ascii="Arial" w:hAnsi="Arial" w:eastAsia="Arial" w:cs="Arial"/>
          <w:sz w:val="24"/>
          <w:szCs w:val="24"/>
        </w:rPr>
        <w:t xml:space="preserve"> skills are valuable in most workplaces. Being able to express ideas clearly, whether with speaking, writing, or using non-verbal cues, this helps build understanding and improves interactions with both colleagues and clients. (</w:t>
      </w:r>
      <w:r w:rsidRPr="76D68627" w:rsidR="5A524493">
        <w:rPr>
          <w:rFonts w:ascii="Arial" w:hAnsi="Arial" w:eastAsia="Arial" w:cs="Arial"/>
          <w:sz w:val="24"/>
          <w:szCs w:val="24"/>
        </w:rPr>
        <w:t>Indeed</w:t>
      </w:r>
      <w:r w:rsidRPr="76D68627" w:rsidR="5A524493">
        <w:rPr>
          <w:rFonts w:ascii="Arial" w:hAnsi="Arial" w:eastAsia="Arial" w:cs="Arial"/>
          <w:sz w:val="24"/>
          <w:szCs w:val="24"/>
        </w:rPr>
        <w:t xml:space="preserve"> Editorial Team, </w:t>
      </w:r>
      <w:r w:rsidRPr="76D68627" w:rsidR="50950287">
        <w:rPr>
          <w:rFonts w:ascii="Arial" w:hAnsi="Arial" w:eastAsia="Arial" w:cs="Arial"/>
          <w:sz w:val="24"/>
          <w:szCs w:val="24"/>
        </w:rPr>
        <w:t>2024</w:t>
      </w:r>
      <w:r w:rsidRPr="76D68627" w:rsidR="5A524493">
        <w:rPr>
          <w:rFonts w:ascii="Arial" w:hAnsi="Arial" w:eastAsia="Arial" w:cs="Arial"/>
          <w:sz w:val="24"/>
          <w:szCs w:val="24"/>
        </w:rPr>
        <w:t>)</w:t>
      </w:r>
    </w:p>
    <w:p w:rsidR="49BEF7AD" w:rsidP="76D68627" w:rsidRDefault="49BEF7AD" w14:paraId="6AF4E9A8" w14:textId="7AD53B62">
      <w:pPr>
        <w:ind w:firstLine="0"/>
        <w:rPr>
          <w:rFonts w:ascii="Arial" w:hAnsi="Arial" w:eastAsia="Arial" w:cs="Arial"/>
          <w:b w:val="1"/>
          <w:bCs w:val="1"/>
          <w:noProof w:val="0"/>
          <w:sz w:val="24"/>
          <w:szCs w:val="24"/>
          <w:lang w:val="en-US"/>
        </w:rPr>
      </w:pPr>
      <w:r w:rsidRPr="76D68627" w:rsidR="49FF17CE">
        <w:rPr>
          <w:rFonts w:ascii="Arial" w:hAnsi="Arial" w:eastAsia="Arial" w:cs="Arial"/>
          <w:b w:val="1"/>
          <w:bCs w:val="1"/>
          <w:sz w:val="24"/>
          <w:szCs w:val="24"/>
        </w:rPr>
        <w:t>Problem-solving</w:t>
      </w:r>
    </w:p>
    <w:p w:rsidR="49BEF7AD" w:rsidP="76D68627" w:rsidRDefault="49BEF7AD" w14:paraId="0E38F68A" w14:textId="2EFDA474">
      <w:pPr>
        <w:ind w:firstLine="720"/>
        <w:rPr>
          <w:rFonts w:ascii="Arial" w:hAnsi="Arial" w:eastAsia="Arial" w:cs="Arial"/>
          <w:noProof w:val="0"/>
          <w:sz w:val="24"/>
          <w:szCs w:val="24"/>
          <w:lang w:val="en-US"/>
        </w:rPr>
      </w:pPr>
      <w:r w:rsidRPr="76D68627" w:rsidR="21374501">
        <w:rPr>
          <w:rFonts w:ascii="Arial" w:hAnsi="Arial" w:eastAsia="Arial" w:cs="Arial"/>
          <w:sz w:val="24"/>
          <w:szCs w:val="24"/>
        </w:rPr>
        <w:t>Another core skill that influences success in the workplace is the ability to problem solve</w:t>
      </w:r>
      <w:r w:rsidRPr="76D68627" w:rsidR="577600F5">
        <w:rPr>
          <w:rFonts w:ascii="Arial" w:hAnsi="Arial" w:eastAsia="Arial" w:cs="Arial"/>
          <w:sz w:val="24"/>
          <w:szCs w:val="24"/>
        </w:rPr>
        <w:t xml:space="preserve"> at the highest level. </w:t>
      </w:r>
      <w:r w:rsidRPr="76D68627" w:rsidR="1E481452">
        <w:rPr>
          <w:rFonts w:ascii="Arial" w:hAnsi="Arial" w:eastAsia="Arial" w:cs="Arial"/>
          <w:sz w:val="24"/>
          <w:szCs w:val="24"/>
        </w:rPr>
        <w:t xml:space="preserve">According to </w:t>
      </w:r>
      <w:bookmarkStart w:name="_Int_dTbgKy0H" w:id="2103262488"/>
      <w:r w:rsidRPr="76D68627" w:rsidR="1E481452">
        <w:rPr>
          <w:rFonts w:ascii="Arial" w:hAnsi="Arial" w:eastAsia="Arial" w:cs="Arial"/>
          <w:sz w:val="24"/>
          <w:szCs w:val="24"/>
        </w:rPr>
        <w:t>College</w:t>
      </w:r>
      <w:bookmarkEnd w:id="2103262488"/>
      <w:r w:rsidRPr="76D68627" w:rsidR="1E481452">
        <w:rPr>
          <w:rFonts w:ascii="Arial" w:hAnsi="Arial" w:eastAsia="Arial" w:cs="Arial"/>
          <w:sz w:val="24"/>
          <w:szCs w:val="24"/>
        </w:rPr>
        <w:t xml:space="preserve"> of Policing </w:t>
      </w:r>
      <w:r w:rsidRPr="76D68627" w:rsidR="1E481452">
        <w:rPr>
          <w:rFonts w:ascii="Arial" w:hAnsi="Arial" w:eastAsia="Arial" w:cs="Arial"/>
          <w:sz w:val="24"/>
          <w:szCs w:val="24"/>
        </w:rPr>
        <w:t xml:space="preserve">(2024) </w:t>
      </w:r>
      <w:r w:rsidRPr="76D68627" w:rsidR="1BE2CF1C">
        <w:rPr>
          <w:rFonts w:ascii="Arial" w:hAnsi="Arial" w:eastAsia="Arial" w:cs="Arial"/>
          <w:sz w:val="24"/>
          <w:szCs w:val="24"/>
        </w:rPr>
        <w:t>Problem</w:t>
      </w:r>
      <w:r w:rsidRPr="76D68627" w:rsidR="1BE2CF1C">
        <w:rPr>
          <w:rFonts w:ascii="Arial" w:hAnsi="Arial" w:eastAsia="Arial" w:cs="Arial"/>
          <w:sz w:val="24"/>
          <w:szCs w:val="24"/>
        </w:rPr>
        <w:t xml:space="preserve">-solving involves recognizing problems, assessing situations, thinking critically, and finding workable solutions. This skill is crucial for making decisions and is closely tied to other abilities like creativity, resilience, and teamwork. In the workplace, strong problem-solving boosts team effectiveness and helps meet organizational </w:t>
      </w:r>
      <w:r w:rsidRPr="76D68627" w:rsidR="1BE2CF1C">
        <w:rPr>
          <w:rFonts w:ascii="Arial" w:hAnsi="Arial" w:eastAsia="Arial" w:cs="Arial"/>
          <w:sz w:val="24"/>
          <w:szCs w:val="24"/>
        </w:rPr>
        <w:t>objectives</w:t>
      </w:r>
      <w:r w:rsidRPr="76D68627" w:rsidR="1BE2CF1C">
        <w:rPr>
          <w:rFonts w:ascii="Arial" w:hAnsi="Arial" w:eastAsia="Arial" w:cs="Arial"/>
          <w:sz w:val="24"/>
          <w:szCs w:val="24"/>
        </w:rPr>
        <w:t xml:space="preserve"> by efficiently overcoming obstacles.</w:t>
      </w:r>
    </w:p>
    <w:p w:rsidR="49BEF7AD" w:rsidP="76D68627" w:rsidRDefault="49BEF7AD" w14:paraId="0CC949B5" w14:textId="10F1BD13">
      <w:pPr>
        <w:ind w:firstLine="0"/>
      </w:pPr>
      <w:r w:rsidRPr="76D68627" w:rsidR="321B94DB">
        <w:rPr>
          <w:rFonts w:ascii="Arial" w:hAnsi="Arial" w:eastAsia="Arial" w:cs="Arial"/>
          <w:b w:val="1"/>
          <w:bCs w:val="1"/>
          <w:sz w:val="24"/>
          <w:szCs w:val="24"/>
        </w:rPr>
        <w:t>Adaptability</w:t>
      </w:r>
      <w:r w:rsidRPr="76D68627" w:rsidR="321B94DB">
        <w:rPr>
          <w:rFonts w:ascii="Arial" w:hAnsi="Arial" w:eastAsia="Arial" w:cs="Arial"/>
          <w:sz w:val="24"/>
          <w:szCs w:val="24"/>
        </w:rPr>
        <w:t xml:space="preserve"> </w:t>
      </w:r>
    </w:p>
    <w:p w:rsidR="49BEF7AD" w:rsidP="76D68627" w:rsidRDefault="49BEF7AD" w14:paraId="60E08F60" w14:textId="76B97761">
      <w:pPr>
        <w:ind w:firstLine="720"/>
      </w:pPr>
      <w:r w:rsidRPr="76D68627" w:rsidR="321B94DB">
        <w:rPr>
          <w:rFonts w:ascii="Arial" w:hAnsi="Arial" w:eastAsia="Arial" w:cs="Arial"/>
          <w:sz w:val="24"/>
          <w:szCs w:val="24"/>
        </w:rPr>
        <w:t xml:space="preserve">Being flexible is an essential trait in the workplace, as it allows employees to adjust to new situations, take on different tasks, and stay effective in ever-changing conditions. Those who are adaptable can handle changing demands, collaborate with various teams, and </w:t>
      </w:r>
      <w:r w:rsidRPr="76D68627" w:rsidR="321B94DB">
        <w:rPr>
          <w:rFonts w:ascii="Arial" w:hAnsi="Arial" w:eastAsia="Arial" w:cs="Arial"/>
          <w:sz w:val="24"/>
          <w:szCs w:val="24"/>
        </w:rPr>
        <w:t>acquire</w:t>
      </w:r>
      <w:r w:rsidRPr="76D68627" w:rsidR="321B94DB">
        <w:rPr>
          <w:rFonts w:ascii="Arial" w:hAnsi="Arial" w:eastAsia="Arial" w:cs="Arial"/>
          <w:sz w:val="24"/>
          <w:szCs w:val="24"/>
        </w:rPr>
        <w:t xml:space="preserve"> new skills as needed. This flexibility helps create a resilient workforce that thrives in uncertain environments and supports the organization's continued success.</w:t>
      </w:r>
    </w:p>
    <w:p w:rsidR="49BEF7AD" w:rsidP="76D68627" w:rsidRDefault="49BEF7AD" w14:paraId="119ACF52" w14:textId="3E330B10">
      <w:pPr>
        <w:spacing w:before="240" w:beforeAutospacing="off" w:after="240" w:afterAutospacing="off"/>
        <w:rPr>
          <w:rFonts w:ascii="Arial" w:hAnsi="Arial" w:eastAsia="Arial" w:cs="Arial"/>
          <w:b w:val="1"/>
          <w:bCs w:val="1"/>
          <w:noProof w:val="0"/>
          <w:sz w:val="24"/>
          <w:szCs w:val="24"/>
          <w:lang w:val="en-US"/>
        </w:rPr>
      </w:pPr>
      <w:r w:rsidRPr="76D68627" w:rsidR="0642BAF0">
        <w:rPr>
          <w:rFonts w:ascii="Arial" w:hAnsi="Arial" w:eastAsia="Arial" w:cs="Arial"/>
          <w:b w:val="1"/>
          <w:bCs w:val="1"/>
          <w:sz w:val="24"/>
          <w:szCs w:val="24"/>
        </w:rPr>
        <w:t>Emotional Intelligence (EI)</w:t>
      </w:r>
    </w:p>
    <w:p w:rsidR="49BEF7AD" w:rsidP="76D68627" w:rsidRDefault="49BEF7AD" w14:paraId="43618369" w14:textId="59EDDBEB">
      <w:pPr>
        <w:spacing w:before="240" w:beforeAutospacing="off" w:after="240" w:afterAutospacing="off"/>
        <w:ind w:firstLine="720"/>
      </w:pPr>
      <w:r w:rsidRPr="76D68627" w:rsidR="0642BAF0">
        <w:rPr>
          <w:rFonts w:ascii="Arial" w:hAnsi="Arial" w:eastAsia="Arial" w:cs="Arial"/>
          <w:sz w:val="24"/>
          <w:szCs w:val="24"/>
        </w:rPr>
        <w:t>Emotional intelligence (EI) is considered a crucial factor for success in the workplace. Goleman (1998) outlines five key aspects of EI: self-awareness, self-regulation, motivation, empathy, and social skills. Individuals with strong EI can build better interpersonal relationships, manage conflicts effectively, and stay calm under pressure—qualities that are highly valued in professional environments.</w:t>
      </w:r>
    </w:p>
    <w:p w:rsidR="49BEF7AD" w:rsidP="76D68627" w:rsidRDefault="49BEF7AD" w14:paraId="10357FC6" w14:textId="76226A75">
      <w:pPr>
        <w:spacing w:before="240" w:beforeAutospacing="off" w:after="240" w:afterAutospacing="off"/>
      </w:pPr>
      <w:r w:rsidRPr="76D68627" w:rsidR="0642BAF0">
        <w:rPr>
          <w:rFonts w:ascii="Arial" w:hAnsi="Arial" w:eastAsia="Arial" w:cs="Arial"/>
          <w:sz w:val="24"/>
          <w:szCs w:val="24"/>
        </w:rPr>
        <w:t>Studies have shown that EI is positively linked to job performance, particularly in positions that require regular interaction with others (O'Boyle et al., 2011). Additionally, EI enhances leadership abilities by helping individuals inspire teams, handle stress, and foster a psychologically safe environment (Salovey and Mayer, 1990).</w:t>
      </w:r>
    </w:p>
    <w:p w:rsidR="49BEF7AD" w:rsidP="76D68627" w:rsidRDefault="49BEF7AD" w14:paraId="42545877" w14:textId="7C99BBE5">
      <w:pPr>
        <w:spacing w:before="240" w:beforeAutospacing="off" w:after="240" w:afterAutospacing="off"/>
        <w:ind w:firstLine="0"/>
        <w:rPr>
          <w:rFonts w:ascii="Arial" w:hAnsi="Arial" w:eastAsia="Arial" w:cs="Arial"/>
          <w:b w:val="1"/>
          <w:bCs w:val="1"/>
          <w:sz w:val="24"/>
          <w:szCs w:val="24"/>
        </w:rPr>
      </w:pPr>
      <w:r w:rsidRPr="76D68627" w:rsidR="6F92F948">
        <w:rPr>
          <w:rFonts w:ascii="Arial" w:hAnsi="Arial" w:eastAsia="Arial" w:cs="Arial"/>
          <w:b w:val="1"/>
          <w:bCs w:val="1"/>
          <w:sz w:val="24"/>
          <w:szCs w:val="24"/>
        </w:rPr>
        <w:t>Goal Orientation and Self-Motivation</w:t>
      </w:r>
    </w:p>
    <w:p w:rsidR="49BEF7AD" w:rsidP="76D68627" w:rsidRDefault="49BEF7AD" w14:paraId="0966757D" w14:textId="76A7C51D">
      <w:pPr>
        <w:spacing w:before="240" w:beforeAutospacing="off" w:after="240" w:afterAutospacing="off"/>
        <w:ind w:firstLine="720"/>
        <w:rPr>
          <w:rFonts w:ascii="Arial" w:hAnsi="Arial" w:eastAsia="Arial" w:cs="Arial"/>
          <w:sz w:val="24"/>
          <w:szCs w:val="24"/>
        </w:rPr>
      </w:pPr>
      <w:r w:rsidRPr="76D68627" w:rsidR="6F92F948">
        <w:rPr>
          <w:rFonts w:ascii="Arial" w:hAnsi="Arial" w:eastAsia="Arial" w:cs="Arial"/>
          <w:sz w:val="24"/>
          <w:szCs w:val="24"/>
        </w:rPr>
        <w:t xml:space="preserve">Successful employees are typically driven by internal motivation and clear goals. </w:t>
      </w:r>
      <w:r w:rsidRPr="76D68627" w:rsidR="6F92F948">
        <w:rPr>
          <w:rFonts w:ascii="Arial" w:hAnsi="Arial" w:eastAsia="Arial" w:cs="Arial"/>
          <w:sz w:val="24"/>
          <w:szCs w:val="24"/>
        </w:rPr>
        <w:t>According to Locke and Latham’s (2002) Goal Setting Theory, setting specific and challenging goals that are embraced by the individual leads to improved performance.</w:t>
      </w:r>
      <w:r w:rsidRPr="76D68627" w:rsidR="6F92F948">
        <w:rPr>
          <w:rFonts w:ascii="Arial" w:hAnsi="Arial" w:eastAsia="Arial" w:cs="Arial"/>
          <w:sz w:val="24"/>
          <w:szCs w:val="24"/>
        </w:rPr>
        <w:t xml:space="preserve"> </w:t>
      </w:r>
      <w:r w:rsidRPr="76D68627" w:rsidR="6F92F948">
        <w:rPr>
          <w:rFonts w:ascii="Arial" w:hAnsi="Arial" w:eastAsia="Arial" w:cs="Arial"/>
          <w:sz w:val="24"/>
          <w:szCs w:val="24"/>
        </w:rPr>
        <w:t>Workers who are self-motivated tend to be more productive, persistent, and outcome-focused, especially when their personal values align with the goals of the organization.</w:t>
      </w:r>
    </w:p>
    <w:p w:rsidR="49BEF7AD" w:rsidP="76D68627" w:rsidRDefault="49BEF7AD" w14:paraId="1AA594D6" w14:textId="518F6CFE">
      <w:pPr>
        <w:spacing w:before="240" w:beforeAutospacing="off" w:after="240" w:afterAutospacing="off"/>
        <w:ind w:firstLine="720"/>
      </w:pPr>
      <w:r w:rsidRPr="76D68627" w:rsidR="6F92F948">
        <w:rPr>
          <w:rFonts w:ascii="Arial" w:hAnsi="Arial" w:eastAsia="Arial" w:cs="Arial"/>
          <w:sz w:val="24"/>
          <w:szCs w:val="24"/>
        </w:rPr>
        <w:t xml:space="preserve">Additionally, intrinsic motivation, which stems from a desire for personal growth, </w:t>
      </w:r>
      <w:r w:rsidRPr="76D68627" w:rsidR="6373D727">
        <w:rPr>
          <w:rFonts w:ascii="Arial" w:hAnsi="Arial" w:eastAsia="Arial" w:cs="Arial"/>
          <w:sz w:val="24"/>
          <w:szCs w:val="24"/>
        </w:rPr>
        <w:t>fulfilment</w:t>
      </w:r>
      <w:r w:rsidRPr="76D68627" w:rsidR="6F92F948">
        <w:rPr>
          <w:rFonts w:ascii="Arial" w:hAnsi="Arial" w:eastAsia="Arial" w:cs="Arial"/>
          <w:sz w:val="24"/>
          <w:szCs w:val="24"/>
        </w:rPr>
        <w:t>, or purpose, is a stronger predictor of long-term success than external rewards (Deci &amp; Ryan, 2000). Key factors such as autonomy, mastery, and connectedness, outlined in Self-Determination Theory, play an essential role in fostering intrinsic motivation in the workplace.</w:t>
      </w:r>
    </w:p>
    <w:p w:rsidR="49BEF7AD" w:rsidP="76D68627" w:rsidRDefault="49BEF7AD" w14:paraId="0B20840F" w14:textId="6AE209A6">
      <w:pPr>
        <w:spacing w:before="240" w:beforeAutospacing="off" w:after="240" w:afterAutospacing="off"/>
        <w:rPr>
          <w:rFonts w:ascii="Arial" w:hAnsi="Arial" w:eastAsia="Arial" w:cs="Arial"/>
          <w:b w:val="1"/>
          <w:bCs w:val="1"/>
          <w:noProof w:val="0"/>
          <w:sz w:val="24"/>
          <w:szCs w:val="24"/>
          <w:lang w:val="en-US"/>
        </w:rPr>
      </w:pPr>
      <w:r w:rsidRPr="76D68627" w:rsidR="70FCFA22">
        <w:rPr>
          <w:rFonts w:ascii="Arial" w:hAnsi="Arial" w:eastAsia="Arial" w:cs="Arial"/>
          <w:b w:val="1"/>
          <w:bCs w:val="1"/>
          <w:sz w:val="24"/>
          <w:szCs w:val="24"/>
        </w:rPr>
        <w:t>Resilience</w:t>
      </w:r>
    </w:p>
    <w:p w:rsidR="49BEF7AD" w:rsidP="76D68627" w:rsidRDefault="49BEF7AD" w14:paraId="661BF365" w14:textId="684C7392">
      <w:pPr>
        <w:spacing w:before="240" w:beforeAutospacing="off" w:after="240" w:afterAutospacing="off"/>
        <w:ind w:firstLine="720"/>
      </w:pPr>
      <w:r w:rsidRPr="76D68627" w:rsidR="70FCFA22">
        <w:rPr>
          <w:rFonts w:ascii="Arial" w:hAnsi="Arial" w:eastAsia="Arial" w:cs="Arial"/>
          <w:sz w:val="24"/>
          <w:szCs w:val="24"/>
        </w:rPr>
        <w:t xml:space="preserve">The ability to handle stress and recover from setbacks is a key aspect of success in the workplace. Resilience allows employees to stay productive under pressure, adjust to challenges, and learn from mistakes (Luthans, Vogelgesang, &amp; Lester, 2006). While stress is unavoidable in high-pressure environments, workers who use effective coping strategies and </w:t>
      </w:r>
      <w:r w:rsidRPr="76D68627" w:rsidR="70FCFA22">
        <w:rPr>
          <w:rFonts w:ascii="Arial" w:hAnsi="Arial" w:eastAsia="Arial" w:cs="Arial"/>
          <w:sz w:val="24"/>
          <w:szCs w:val="24"/>
        </w:rPr>
        <w:t>possess</w:t>
      </w:r>
      <w:r w:rsidRPr="76D68627" w:rsidR="70FCFA22">
        <w:rPr>
          <w:rFonts w:ascii="Arial" w:hAnsi="Arial" w:eastAsia="Arial" w:cs="Arial"/>
          <w:sz w:val="24"/>
          <w:szCs w:val="24"/>
        </w:rPr>
        <w:t xml:space="preserve"> psychological resilience tend to perform better over time.</w:t>
      </w:r>
    </w:p>
    <w:p w:rsidR="49BEF7AD" w:rsidP="76D68627" w:rsidRDefault="49BEF7AD" w14:paraId="28737981" w14:textId="536A4361">
      <w:pPr>
        <w:spacing w:before="240" w:beforeAutospacing="off" w:after="240" w:afterAutospacing="off"/>
      </w:pPr>
      <w:r w:rsidRPr="76D68627" w:rsidR="70FCFA22">
        <w:rPr>
          <w:rFonts w:ascii="Arial" w:hAnsi="Arial" w:eastAsia="Arial" w:cs="Arial"/>
          <w:sz w:val="24"/>
          <w:szCs w:val="24"/>
        </w:rPr>
        <w:t xml:space="preserve">Increasingly, strategies such as mindfulness, </w:t>
      </w:r>
      <w:r w:rsidRPr="76D68627" w:rsidR="70FCFA22">
        <w:rPr>
          <w:rFonts w:ascii="Arial" w:hAnsi="Arial" w:eastAsia="Arial" w:cs="Arial"/>
          <w:sz w:val="24"/>
          <w:szCs w:val="24"/>
        </w:rPr>
        <w:t>maintaining</w:t>
      </w:r>
      <w:r w:rsidRPr="76D68627" w:rsidR="70FCFA22">
        <w:rPr>
          <w:rFonts w:ascii="Arial" w:hAnsi="Arial" w:eastAsia="Arial" w:cs="Arial"/>
          <w:sz w:val="24"/>
          <w:szCs w:val="24"/>
        </w:rPr>
        <w:t xml:space="preserve"> work-life balance, and </w:t>
      </w:r>
      <w:r w:rsidRPr="76D68627" w:rsidR="70FCFA22">
        <w:rPr>
          <w:rFonts w:ascii="Arial" w:hAnsi="Arial" w:eastAsia="Arial" w:cs="Arial"/>
          <w:sz w:val="24"/>
          <w:szCs w:val="24"/>
        </w:rPr>
        <w:t>participating</w:t>
      </w:r>
      <w:r w:rsidRPr="76D68627" w:rsidR="70FCFA22">
        <w:rPr>
          <w:rFonts w:ascii="Arial" w:hAnsi="Arial" w:eastAsia="Arial" w:cs="Arial"/>
          <w:sz w:val="24"/>
          <w:szCs w:val="24"/>
        </w:rPr>
        <w:t xml:space="preserve"> in organizational wellness programs are seen as essential for building resilience (Achor, 2010). Therefore, both individual efforts and company support for employee well-being play </w:t>
      </w:r>
      <w:r w:rsidRPr="76D68627" w:rsidR="70FCFA22">
        <w:rPr>
          <w:rFonts w:ascii="Arial" w:hAnsi="Arial" w:eastAsia="Arial" w:cs="Arial"/>
          <w:sz w:val="24"/>
          <w:szCs w:val="24"/>
        </w:rPr>
        <w:t>an important role</w:t>
      </w:r>
      <w:r w:rsidRPr="76D68627" w:rsidR="70FCFA22">
        <w:rPr>
          <w:rFonts w:ascii="Arial" w:hAnsi="Arial" w:eastAsia="Arial" w:cs="Arial"/>
          <w:sz w:val="24"/>
          <w:szCs w:val="24"/>
        </w:rPr>
        <w:t xml:space="preserve"> in achieving sustained success in the workplace.</w:t>
      </w:r>
    </w:p>
    <w:p w:rsidR="49BEF7AD" w:rsidP="76D68627" w:rsidRDefault="49BEF7AD" w14:paraId="0C54558E" w14:textId="4B431D83">
      <w:pPr>
        <w:spacing w:before="240" w:beforeAutospacing="off" w:after="240" w:afterAutospacing="off"/>
      </w:pPr>
      <w:r w:rsidRPr="76D68627" w:rsidR="5C2CA9CD">
        <w:rPr>
          <w:rFonts w:ascii="Arial" w:hAnsi="Arial" w:eastAsia="Arial" w:cs="Arial"/>
          <w:b w:val="1"/>
          <w:bCs w:val="1"/>
          <w:sz w:val="24"/>
          <w:szCs w:val="24"/>
        </w:rPr>
        <w:t>Time-management</w:t>
      </w:r>
    </w:p>
    <w:p w:rsidR="49BEF7AD" w:rsidP="76D68627" w:rsidRDefault="49BEF7AD" w14:paraId="1D6B8B8C" w14:textId="71C14E47">
      <w:pPr>
        <w:pStyle w:val="Normal"/>
        <w:spacing w:before="240" w:beforeAutospacing="off" w:after="240" w:afterAutospacing="off"/>
        <w:ind w:firstLine="720"/>
        <w:rPr>
          <w:rFonts w:ascii="Arial" w:hAnsi="Arial" w:eastAsia="Arial" w:cs="Arial"/>
          <w:b w:val="1"/>
          <w:bCs w:val="1"/>
          <w:sz w:val="24"/>
          <w:szCs w:val="24"/>
        </w:rPr>
      </w:pPr>
      <w:r w:rsidRPr="76D68627" w:rsidR="5C2CA9CD">
        <w:rPr>
          <w:rFonts w:ascii="Arial" w:hAnsi="Arial" w:eastAsia="Arial" w:cs="Arial"/>
          <w:noProof w:val="0"/>
          <w:sz w:val="24"/>
          <w:szCs w:val="24"/>
          <w:lang w:val="en-GB"/>
        </w:rPr>
        <w:t xml:space="preserve">Strong time management skills play an essential role in achieving success at work. Employees who manage their time well are more likely to meet deadlines, experience less stress, and </w:t>
      </w:r>
      <w:r w:rsidRPr="76D68627" w:rsidR="5C2CA9CD">
        <w:rPr>
          <w:rFonts w:ascii="Arial" w:hAnsi="Arial" w:eastAsia="Arial" w:cs="Arial"/>
          <w:noProof w:val="0"/>
          <w:sz w:val="24"/>
          <w:szCs w:val="24"/>
          <w:lang w:val="en-GB"/>
        </w:rPr>
        <w:t>maintain</w:t>
      </w:r>
      <w:r w:rsidRPr="76D68627" w:rsidR="5C2CA9CD">
        <w:rPr>
          <w:rFonts w:ascii="Arial" w:hAnsi="Arial" w:eastAsia="Arial" w:cs="Arial"/>
          <w:noProof w:val="0"/>
          <w:sz w:val="24"/>
          <w:szCs w:val="24"/>
          <w:lang w:val="en-GB"/>
        </w:rPr>
        <w:t xml:space="preserve"> a better balance between work and personal life. Focusing on important tasks and organizing priorities allows individuals to work more efficiently and support company </w:t>
      </w:r>
      <w:r w:rsidRPr="76D68627" w:rsidR="5C2CA9CD">
        <w:rPr>
          <w:rFonts w:ascii="Arial" w:hAnsi="Arial" w:eastAsia="Arial" w:cs="Arial"/>
          <w:noProof w:val="0"/>
          <w:sz w:val="24"/>
          <w:szCs w:val="24"/>
          <w:lang w:val="en-GB"/>
        </w:rPr>
        <w:t>objectives</w:t>
      </w:r>
      <w:r w:rsidRPr="76D68627" w:rsidR="5C2CA9CD">
        <w:rPr>
          <w:rFonts w:ascii="Arial" w:hAnsi="Arial" w:eastAsia="Arial" w:cs="Arial"/>
          <w:noProof w:val="0"/>
          <w:sz w:val="24"/>
          <w:szCs w:val="24"/>
          <w:lang w:val="en-GB"/>
        </w:rPr>
        <w:t xml:space="preserve"> more effectively. As highlighted by Global Ties U.S. (2024), using effective time management techniques not only enhances productivity but also creates a more structured and less overwhelming work environment. Strategies like goal setting, breaking down tasks, and reducing distractions are key to making the most of one's time and boosting overall performance.</w:t>
      </w:r>
    </w:p>
    <w:p w:rsidR="49BEF7AD" w:rsidP="76D68627" w:rsidRDefault="49BEF7AD" w14:paraId="51B97106" w14:textId="784146F3">
      <w:pPr>
        <w:spacing w:before="240" w:beforeAutospacing="off" w:after="240" w:afterAutospacing="off"/>
        <w:rPr>
          <w:rFonts w:ascii="Arial" w:hAnsi="Arial" w:eastAsia="Arial" w:cs="Arial"/>
          <w:b w:val="0"/>
          <w:bCs w:val="0"/>
          <w:sz w:val="24"/>
          <w:szCs w:val="24"/>
        </w:rPr>
      </w:pPr>
      <w:r w:rsidRPr="76D68627" w:rsidR="675B67A4">
        <w:rPr>
          <w:rFonts w:ascii="Arial" w:hAnsi="Arial" w:eastAsia="Arial" w:cs="Arial"/>
          <w:b w:val="1"/>
          <w:bCs w:val="1"/>
          <w:sz w:val="24"/>
          <w:szCs w:val="24"/>
        </w:rPr>
        <w:t>Conclusion</w:t>
      </w:r>
    </w:p>
    <w:p w:rsidR="49BEF7AD" w:rsidP="76D68627" w:rsidRDefault="49BEF7AD" w14:paraId="7601D047" w14:textId="5B8B5640">
      <w:pPr>
        <w:spacing w:before="240" w:beforeAutospacing="off" w:after="240" w:afterAutospacing="off"/>
      </w:pPr>
      <w:r w:rsidRPr="0CDF5529" w:rsidR="675B67A4">
        <w:rPr>
          <w:rFonts w:ascii="Arial" w:hAnsi="Arial" w:eastAsia="Arial" w:cs="Arial"/>
          <w:noProof w:val="0"/>
          <w:sz w:val="24"/>
          <w:szCs w:val="24"/>
          <w:lang w:val="en-GB"/>
        </w:rPr>
        <w:t xml:space="preserve">Drawing a conclusion from my points above, being successful at work depends on a mix of important skills and qualities. </w:t>
      </w:r>
      <w:r w:rsidRPr="0CDF5529" w:rsidR="675B67A4">
        <w:rPr>
          <w:rFonts w:ascii="Arial" w:hAnsi="Arial" w:eastAsia="Arial" w:cs="Arial"/>
          <w:noProof w:val="0"/>
          <w:sz w:val="24"/>
          <w:szCs w:val="24"/>
          <w:lang w:val="en-GB"/>
        </w:rPr>
        <w:t>Good communication</w:t>
      </w:r>
      <w:r w:rsidRPr="0CDF5529" w:rsidR="675B67A4">
        <w:rPr>
          <w:rFonts w:ascii="Arial" w:hAnsi="Arial" w:eastAsia="Arial" w:cs="Arial"/>
          <w:noProof w:val="0"/>
          <w:sz w:val="24"/>
          <w:szCs w:val="24"/>
          <w:lang w:val="en-GB"/>
        </w:rPr>
        <w:t xml:space="preserve">, problem-solving, emotional intelligence, adaptability, and motivation all help people grow in their careers. Knowing how to handle stress, recover from setbacks, and manage time well also supports long-term success. These abilities not only improve how someone works on their own, but also help build a stronger, more cooperative workplace. When employees build and use these skills, </w:t>
      </w:r>
      <w:r w:rsidRPr="0CDF5529" w:rsidR="675B67A4">
        <w:rPr>
          <w:rFonts w:ascii="Arial" w:hAnsi="Arial" w:eastAsia="Arial" w:cs="Arial"/>
          <w:noProof w:val="0"/>
          <w:sz w:val="24"/>
          <w:szCs w:val="24"/>
          <w:lang w:val="en-GB"/>
        </w:rPr>
        <w:t>they’re</w:t>
      </w:r>
      <w:r w:rsidRPr="0CDF5529" w:rsidR="675B67A4">
        <w:rPr>
          <w:rFonts w:ascii="Arial" w:hAnsi="Arial" w:eastAsia="Arial" w:cs="Arial"/>
          <w:noProof w:val="0"/>
          <w:sz w:val="24"/>
          <w:szCs w:val="24"/>
          <w:lang w:val="en-GB"/>
        </w:rPr>
        <w:t xml:space="preserve"> better able to meet company goals, face challenges confidently, and keep doing well throughout their careers.</w:t>
      </w:r>
    </w:p>
    <w:p w:rsidR="49BEF7AD" w:rsidP="0CDF5529" w:rsidRDefault="49BEF7AD" w14:paraId="10F9C584" w14:textId="68FBB969">
      <w:pPr/>
      <w:r>
        <w:br w:type="page"/>
      </w:r>
    </w:p>
    <w:p w:rsidR="49BEF7AD" w:rsidP="0CDF5529" w:rsidRDefault="49BEF7AD" w14:paraId="4AFDAA99" w14:textId="45277B64">
      <w:pPr>
        <w:pStyle w:val="Heading1"/>
        <w:rPr>
          <w:rFonts w:ascii="Arial" w:hAnsi="Arial" w:eastAsia="Arial" w:cs="Arial"/>
          <w:b w:val="0"/>
          <w:bCs w:val="0"/>
          <w:i w:val="0"/>
          <w:iCs w:val="0"/>
          <w:strike w:val="0"/>
          <w:dstrike w:val="0"/>
          <w:color w:val="000000" w:themeColor="text1" w:themeTint="FF" w:themeShade="FF"/>
          <w:sz w:val="24"/>
          <w:szCs w:val="24"/>
          <w:u w:val="none"/>
        </w:rPr>
      </w:pPr>
      <w:bookmarkStart w:name="_Toc928226795" w:id="1247122210"/>
      <w:bookmarkStart w:name="_Toc1885640401" w:id="2118789715"/>
      <w:r w:rsidRPr="0CDF5529" w:rsidR="2422D1CD">
        <w:rPr>
          <w:rFonts w:ascii="Arial" w:hAnsi="Arial" w:eastAsia="Arial" w:cs="Arial"/>
          <w:sz w:val="24"/>
          <w:szCs w:val="24"/>
        </w:rPr>
        <w:t>CV</w:t>
      </w:r>
      <w:bookmarkEnd w:id="1247122210"/>
      <w:bookmarkEnd w:id="2118789715"/>
    </w:p>
    <w:p w:rsidR="7B1AE470" w:rsidP="0CDF5529" w:rsidRDefault="7B1AE470" w14:paraId="111952CD" w14:textId="24714F1F">
      <w:pPr>
        <w:pStyle w:val="Title"/>
        <w:spacing w:line="288" w:lineRule="auto"/>
        <w:rPr>
          <w:rFonts w:ascii="Book Antiqua" w:hAnsi="Book Antiqua" w:eastAsia="Book Antiqua" w:cs="Book Antiqua"/>
          <w:b w:val="0"/>
          <w:bCs w:val="0"/>
          <w:i w:val="0"/>
          <w:iCs w:val="0"/>
          <w:caps w:val="1"/>
          <w:noProof w:val="0"/>
          <w:color w:val="000000" w:themeColor="text1" w:themeTint="FF" w:themeShade="FF"/>
          <w:sz w:val="72"/>
          <w:szCs w:val="72"/>
          <w:lang w:val="en-GB"/>
        </w:rPr>
      </w:pPr>
      <w:r w:rsidRPr="0CDF5529" w:rsidR="7B1AE470">
        <w:rPr>
          <w:rFonts w:ascii="Book Antiqua" w:hAnsi="Book Antiqua" w:eastAsia="Book Antiqua" w:cs="Book Antiqua"/>
          <w:b w:val="0"/>
          <w:bCs w:val="0"/>
          <w:i w:val="0"/>
          <w:iCs w:val="0"/>
          <w:caps w:val="1"/>
          <w:noProof w:val="0"/>
          <w:color w:val="000000" w:themeColor="text1" w:themeTint="FF" w:themeShade="FF"/>
          <w:sz w:val="72"/>
          <w:szCs w:val="72"/>
          <w:lang w:val="en-GB"/>
        </w:rPr>
        <w:t>Shannon EVANS</w:t>
      </w:r>
    </w:p>
    <w:p w:rsidR="4064ECD3" w:rsidP="0CDF5529" w:rsidRDefault="4064ECD3" w14:paraId="3106907A" w14:textId="5115CA5B">
      <w:pPr>
        <w:pStyle w:val="Subtitle"/>
        <w:spacing w:after="480" w:line="288" w:lineRule="auto"/>
        <w:rPr>
          <w:rFonts w:ascii="Arial" w:hAnsi="Arial" w:eastAsia="Arial" w:cs="Arial"/>
          <w:b w:val="0"/>
          <w:bCs w:val="0"/>
          <w:i w:val="0"/>
          <w:iCs w:val="0"/>
          <w:caps w:val="1"/>
          <w:noProof w:val="0"/>
          <w:color w:val="000000" w:themeColor="text1" w:themeTint="FF" w:themeShade="FF"/>
          <w:sz w:val="28"/>
          <w:szCs w:val="28"/>
          <w:lang w:val="en-GB"/>
        </w:rPr>
      </w:pPr>
      <w:r w:rsidRPr="0CDF5529" w:rsidR="7B1AE470">
        <w:rPr>
          <w:rFonts w:ascii="Arial" w:hAnsi="Arial" w:eastAsia="Arial" w:cs="Arial"/>
          <w:b w:val="0"/>
          <w:bCs w:val="0"/>
          <w:i w:val="0"/>
          <w:iCs w:val="0"/>
          <w:caps w:val="1"/>
          <w:noProof w:val="0"/>
          <w:color w:val="000000" w:themeColor="text1" w:themeTint="FF" w:themeShade="FF"/>
          <w:sz w:val="28"/>
          <w:szCs w:val="28"/>
          <w:lang w:val="en-GB"/>
        </w:rPr>
        <w:t xml:space="preserve">CRIMINOLOGY AND POLICING </w:t>
      </w:r>
      <w:r w:rsidRPr="0CDF5529" w:rsidR="6CD5D656">
        <w:rPr>
          <w:rFonts w:ascii="Arial" w:hAnsi="Arial" w:eastAsia="Arial" w:cs="Arial"/>
          <w:b w:val="0"/>
          <w:bCs w:val="0"/>
          <w:i w:val="0"/>
          <w:iCs w:val="0"/>
          <w:caps w:val="1"/>
          <w:noProof w:val="0"/>
          <w:color w:val="000000" w:themeColor="text1" w:themeTint="FF" w:themeShade="FF"/>
          <w:sz w:val="28"/>
          <w:szCs w:val="28"/>
          <w:lang w:val="en-GB"/>
        </w:rPr>
        <w:t>Student</w:t>
      </w:r>
    </w:p>
    <w:tbl>
      <w:tblPr>
        <w:tblStyle w:val="TableNormal"/>
        <w:tblW w:w="0" w:type="auto"/>
        <w:tblBorders>
          <w:top w:val="single" w:sz="6"/>
          <w:left w:val="single" w:sz="6"/>
          <w:bottom w:val="single" w:sz="6"/>
          <w:right w:val="single" w:sz="6"/>
        </w:tblBorders>
        <w:tblLayout w:type="fixed"/>
        <w:tblLook w:val="0600" w:firstRow="0" w:lastRow="0" w:firstColumn="0" w:lastColumn="0" w:noHBand="1" w:noVBand="1"/>
      </w:tblPr>
      <w:tblGrid>
        <w:gridCol w:w="210"/>
        <w:gridCol w:w="3360"/>
        <w:gridCol w:w="135"/>
        <w:gridCol w:w="6180"/>
      </w:tblGrid>
      <w:tr w:rsidR="4064ECD3" w:rsidTr="0CDF5529" w14:paraId="28526F47">
        <w:trPr>
          <w:trHeight w:val="4860"/>
        </w:trPr>
        <w:tc>
          <w:tcPr>
            <w:tcW w:w="210" w:type="dxa"/>
            <w:tcMar>
              <w:top w:w="315" w:type="dxa"/>
            </w:tcMar>
            <w:vAlign w:val="top"/>
          </w:tcPr>
          <w:p w:rsidR="4064ECD3" w:rsidP="4064ECD3" w:rsidRDefault="4064ECD3" w14:paraId="76A34D9B" w14:textId="1F0CA045">
            <w:pPr>
              <w:spacing w:line="288" w:lineRule="auto"/>
              <w:rPr>
                <w:rFonts w:ascii="Arial" w:hAnsi="Arial" w:eastAsia="Arial" w:cs="Arial"/>
                <w:b w:val="0"/>
                <w:bCs w:val="0"/>
                <w:i w:val="0"/>
                <w:iCs w:val="0"/>
                <w:color w:val="404040" w:themeColor="text1" w:themeTint="BF" w:themeShade="FF"/>
                <w:sz w:val="20"/>
                <w:szCs w:val="20"/>
              </w:rPr>
            </w:pPr>
          </w:p>
        </w:tc>
        <w:tc>
          <w:tcPr>
            <w:tcW w:w="3360" w:type="dxa"/>
            <w:tcBorders>
              <w:right w:val="single" w:color="D8BCA4" w:sz="6"/>
            </w:tcBorders>
            <w:tcMar>
              <w:top w:w="315" w:type="dxa"/>
            </w:tcMar>
            <w:vAlign w:val="top"/>
          </w:tcPr>
          <w:p w:rsidR="4064ECD3" w:rsidP="4064ECD3" w:rsidRDefault="4064ECD3" w14:paraId="615E5A17" w14:textId="27288F90">
            <w:pPr>
              <w:spacing w:after="120" w:line="288" w:lineRule="auto"/>
              <w:rPr>
                <w:rFonts w:ascii="Book Antiqua" w:hAnsi="Book Antiqua" w:eastAsia="Book Antiqua" w:cs="Book Antiqua"/>
                <w:b w:val="1"/>
                <w:bCs w:val="1"/>
                <w:i w:val="0"/>
                <w:iCs w:val="0"/>
                <w:caps w:val="1"/>
                <w:color w:val="404040" w:themeColor="text1" w:themeTint="BF" w:themeShade="FF"/>
                <w:sz w:val="28"/>
                <w:szCs w:val="28"/>
              </w:rPr>
            </w:pPr>
            <w:r w:rsidRPr="4064ECD3" w:rsidR="4064ECD3">
              <w:rPr>
                <w:rFonts w:ascii="Book Antiqua" w:hAnsi="Book Antiqua" w:eastAsia="Book Antiqua" w:cs="Book Antiqua"/>
                <w:b w:val="1"/>
                <w:bCs w:val="1"/>
                <w:i w:val="0"/>
                <w:iCs w:val="0"/>
                <w:caps w:val="1"/>
                <w:color w:val="404040" w:themeColor="text1" w:themeTint="BF" w:themeShade="FF"/>
                <w:sz w:val="28"/>
                <w:szCs w:val="28"/>
                <w:lang w:val="en-GB"/>
              </w:rPr>
              <w:t xml:space="preserve">  Contact </w:t>
            </w:r>
          </w:p>
          <w:p w:rsidR="4064ECD3" w:rsidP="4064ECD3" w:rsidRDefault="4064ECD3" w14:paraId="04C1B7CE" w14:textId="67580A83">
            <w:pPr>
              <w:spacing w:line="288" w:lineRule="auto"/>
              <w:rPr>
                <w:rFonts w:ascii="Arial" w:hAnsi="Arial" w:eastAsia="Arial" w:cs="Arial"/>
                <w:b w:val="0"/>
                <w:bCs w:val="0"/>
                <w:i w:val="0"/>
                <w:iCs w:val="0"/>
                <w:color w:val="404040" w:themeColor="text1" w:themeTint="BF" w:themeShade="FF"/>
                <w:sz w:val="20"/>
                <w:szCs w:val="20"/>
              </w:rPr>
            </w:pPr>
            <w:r w:rsidRPr="4064ECD3" w:rsidR="4064ECD3">
              <w:rPr>
                <w:rFonts w:ascii="Arial" w:hAnsi="Arial" w:eastAsia="Arial" w:cs="Arial"/>
                <w:b w:val="0"/>
                <w:bCs w:val="0"/>
                <w:i w:val="0"/>
                <w:iCs w:val="0"/>
                <w:color w:val="404040" w:themeColor="text1" w:themeTint="BF" w:themeShade="FF"/>
                <w:sz w:val="20"/>
                <w:szCs w:val="20"/>
                <w:lang w:val="en-GB"/>
              </w:rPr>
              <w:t>4 Croesffyrdd, Ystradgynlais</w:t>
            </w:r>
          </w:p>
          <w:p w:rsidR="4064ECD3" w:rsidP="4064ECD3" w:rsidRDefault="4064ECD3" w14:paraId="036CCB05" w14:textId="7951BD45">
            <w:pPr>
              <w:spacing w:line="288" w:lineRule="auto"/>
              <w:rPr>
                <w:rFonts w:ascii="Arial" w:hAnsi="Arial" w:eastAsia="Arial" w:cs="Arial"/>
                <w:b w:val="0"/>
                <w:bCs w:val="0"/>
                <w:i w:val="0"/>
                <w:iCs w:val="0"/>
                <w:color w:val="404040" w:themeColor="text1" w:themeTint="BF" w:themeShade="FF"/>
                <w:sz w:val="20"/>
                <w:szCs w:val="20"/>
              </w:rPr>
            </w:pPr>
            <w:r w:rsidRPr="4064ECD3" w:rsidR="4064ECD3">
              <w:rPr>
                <w:rFonts w:ascii="Arial" w:hAnsi="Arial" w:eastAsia="Arial" w:cs="Arial"/>
                <w:b w:val="0"/>
                <w:bCs w:val="0"/>
                <w:i w:val="0"/>
                <w:iCs w:val="0"/>
                <w:color w:val="404040" w:themeColor="text1" w:themeTint="BF" w:themeShade="FF"/>
                <w:sz w:val="20"/>
                <w:szCs w:val="20"/>
                <w:lang w:val="en-GB"/>
              </w:rPr>
              <w:t>Swansea, SA91AL</w:t>
            </w:r>
          </w:p>
          <w:p w:rsidR="4064ECD3" w:rsidP="4064ECD3" w:rsidRDefault="4064ECD3" w14:paraId="7F27D983" w14:textId="258E5FD3">
            <w:pPr>
              <w:spacing w:line="288" w:lineRule="auto"/>
              <w:rPr>
                <w:rFonts w:ascii="Arial" w:hAnsi="Arial" w:eastAsia="Arial" w:cs="Arial"/>
                <w:b w:val="0"/>
                <w:bCs w:val="0"/>
                <w:i w:val="0"/>
                <w:iCs w:val="0"/>
                <w:color w:val="404040" w:themeColor="text1" w:themeTint="BF" w:themeShade="FF"/>
                <w:sz w:val="20"/>
                <w:szCs w:val="20"/>
              </w:rPr>
            </w:pPr>
            <w:r w:rsidRPr="4064ECD3" w:rsidR="4064ECD3">
              <w:rPr>
                <w:rFonts w:ascii="Arial" w:hAnsi="Arial" w:eastAsia="Arial" w:cs="Arial"/>
                <w:b w:val="0"/>
                <w:bCs w:val="0"/>
                <w:i w:val="0"/>
                <w:iCs w:val="0"/>
                <w:color w:val="404040" w:themeColor="text1" w:themeTint="BF" w:themeShade="FF"/>
                <w:sz w:val="20"/>
                <w:szCs w:val="20"/>
                <w:lang w:val="en-GB"/>
              </w:rPr>
              <w:t>07716697999</w:t>
            </w:r>
          </w:p>
          <w:p w:rsidR="4064ECD3" w:rsidP="4064ECD3" w:rsidRDefault="4064ECD3" w14:paraId="5BC38C0A" w14:textId="602FEDDD">
            <w:pPr>
              <w:spacing w:line="288" w:lineRule="auto"/>
              <w:rPr>
                <w:rFonts w:ascii="Arial" w:hAnsi="Arial" w:eastAsia="Arial" w:cs="Arial"/>
                <w:b w:val="0"/>
                <w:bCs w:val="0"/>
                <w:i w:val="0"/>
                <w:iCs w:val="0"/>
                <w:color w:val="404040" w:themeColor="text1" w:themeTint="BF" w:themeShade="FF"/>
                <w:sz w:val="20"/>
                <w:szCs w:val="20"/>
              </w:rPr>
            </w:pPr>
            <w:hyperlink r:id="R7743ae5305b24373">
              <w:r w:rsidRPr="4064ECD3" w:rsidR="4064ECD3">
                <w:rPr>
                  <w:rStyle w:val="Hyperlink"/>
                  <w:rFonts w:ascii="Arial" w:hAnsi="Arial" w:eastAsia="Arial" w:cs="Arial"/>
                  <w:b w:val="0"/>
                  <w:bCs w:val="0"/>
                  <w:i w:val="0"/>
                  <w:iCs w:val="0"/>
                  <w:strike w:val="0"/>
                  <w:dstrike w:val="0"/>
                  <w:sz w:val="20"/>
                  <w:szCs w:val="20"/>
                  <w:lang w:val="en-GB"/>
                </w:rPr>
                <w:t>2301489@student.uwtsd.ac.uk</w:t>
              </w:r>
            </w:hyperlink>
          </w:p>
          <w:p w:rsidR="4064ECD3" w:rsidP="4064ECD3" w:rsidRDefault="4064ECD3" w14:paraId="19EC7C5C" w14:textId="5AD1DA1B">
            <w:pPr>
              <w:spacing w:line="288" w:lineRule="auto"/>
              <w:rPr>
                <w:rFonts w:ascii="Arial" w:hAnsi="Arial" w:eastAsia="Arial" w:cs="Arial"/>
                <w:b w:val="0"/>
                <w:bCs w:val="0"/>
                <w:i w:val="0"/>
                <w:iCs w:val="0"/>
                <w:color w:val="404040" w:themeColor="text1" w:themeTint="BF" w:themeShade="FF"/>
                <w:sz w:val="20"/>
                <w:szCs w:val="20"/>
              </w:rPr>
            </w:pPr>
          </w:p>
          <w:p w:rsidR="4064ECD3" w:rsidP="4064ECD3" w:rsidRDefault="4064ECD3" w14:paraId="35B81BC8" w14:textId="385CC91B">
            <w:pPr>
              <w:spacing w:after="120" w:line="288" w:lineRule="auto"/>
              <w:rPr>
                <w:rFonts w:ascii="Book Antiqua" w:hAnsi="Book Antiqua" w:eastAsia="Book Antiqua" w:cs="Book Antiqua"/>
                <w:b w:val="0"/>
                <w:bCs w:val="0"/>
                <w:i w:val="0"/>
                <w:iCs w:val="0"/>
                <w:color w:val="404040" w:themeColor="text1" w:themeTint="BF" w:themeShade="FF"/>
                <w:sz w:val="28"/>
                <w:szCs w:val="28"/>
                <w:lang w:val="en-US"/>
              </w:rPr>
            </w:pPr>
            <w:r w:rsidRPr="4064ECD3" w:rsidR="4064ECD3">
              <w:rPr>
                <w:rFonts w:ascii="Book Antiqua" w:hAnsi="Book Antiqua" w:eastAsia="Book Antiqua" w:cs="Book Antiqua"/>
                <w:b w:val="1"/>
                <w:bCs w:val="1"/>
                <w:i w:val="0"/>
                <w:iCs w:val="0"/>
                <w:caps w:val="1"/>
                <w:color w:val="404040" w:themeColor="text1" w:themeTint="BF" w:themeShade="FF"/>
                <w:sz w:val="28"/>
                <w:szCs w:val="28"/>
                <w:lang w:val="en-US"/>
              </w:rPr>
              <w:t xml:space="preserve">  Education </w:t>
            </w:r>
          </w:p>
          <w:p w:rsidR="4064ECD3" w:rsidP="0CDF5529" w:rsidRDefault="4064ECD3" w14:paraId="066AF718" w14:textId="2858D291">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Book Antiqua" w:hAnsi="Book Antiqua" w:eastAsia="Book Antiqua" w:cs="Book Antiqua"/>
                <w:b w:val="1"/>
                <w:bCs w:val="1"/>
                <w:i w:val="0"/>
                <w:iCs w:val="0"/>
                <w:caps w:val="1"/>
                <w:color w:val="000000" w:themeColor="text1" w:themeTint="FF" w:themeShade="FF"/>
                <w:sz w:val="20"/>
                <w:szCs w:val="20"/>
                <w:lang w:val="en-US"/>
              </w:rPr>
              <w:t xml:space="preserve">  </w:t>
            </w:r>
            <w:r w:rsidRPr="0CDF5529" w:rsidR="44CDA16F">
              <w:rPr>
                <w:rFonts w:ascii="Book Antiqua" w:hAnsi="Book Antiqua" w:eastAsia="Book Antiqua" w:cs="Book Antiqua"/>
                <w:b w:val="0"/>
                <w:bCs w:val="0"/>
                <w:i w:val="0"/>
                <w:iCs w:val="0"/>
                <w:caps w:val="1"/>
                <w:color w:val="000000" w:themeColor="text1" w:themeTint="FF" w:themeShade="FF"/>
                <w:sz w:val="20"/>
                <w:szCs w:val="20"/>
                <w:lang w:val="en-US"/>
              </w:rPr>
              <w:t xml:space="preserve">GCSE’s •  </w:t>
            </w:r>
            <w:r w:rsidRPr="0CDF5529" w:rsidR="44CDA16F">
              <w:rPr>
                <w:rFonts w:ascii="Book Antiqua" w:hAnsi="Book Antiqua" w:eastAsia="Book Antiqua" w:cs="Book Antiqua"/>
                <w:b w:val="0"/>
                <w:bCs w:val="0"/>
                <w:i w:val="0"/>
                <w:iCs w:val="0"/>
                <w:caps w:val="1"/>
                <w:color w:val="000000" w:themeColor="text1" w:themeTint="FF" w:themeShade="FF"/>
                <w:sz w:val="20"/>
                <w:szCs w:val="20"/>
                <w:lang w:val="en-US"/>
              </w:rPr>
              <w:t>Cwmtawe</w:t>
            </w:r>
            <w:r w:rsidRPr="0CDF5529" w:rsidR="44CDA16F">
              <w:rPr>
                <w:rFonts w:ascii="Book Antiqua" w:hAnsi="Book Antiqua" w:eastAsia="Book Antiqua" w:cs="Book Antiqua"/>
                <w:b w:val="0"/>
                <w:bCs w:val="0"/>
                <w:i w:val="0"/>
                <w:iCs w:val="0"/>
                <w:caps w:val="1"/>
                <w:color w:val="000000" w:themeColor="text1" w:themeTint="FF" w:themeShade="FF"/>
                <w:sz w:val="20"/>
                <w:szCs w:val="20"/>
                <w:lang w:val="en-US"/>
              </w:rPr>
              <w:t xml:space="preserve"> comprehensive school – 2016-2021</w:t>
            </w:r>
          </w:p>
          <w:p w:rsidR="4064ECD3" w:rsidP="0CDF5529" w:rsidRDefault="4064ECD3" w14:paraId="5E638384" w14:textId="31426831">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English Lang</w:t>
            </w:r>
            <w:r w:rsidRPr="0CDF5529" w:rsidR="27E1E553">
              <w:rPr>
                <w:rFonts w:ascii="Arial" w:hAnsi="Arial" w:eastAsia="Arial" w:cs="Arial"/>
                <w:b w:val="0"/>
                <w:bCs w:val="0"/>
                <w:i w:val="0"/>
                <w:iCs w:val="0"/>
                <w:caps w:val="0"/>
                <w:smallCaps w:val="0"/>
                <w:color w:val="171B23"/>
                <w:sz w:val="20"/>
                <w:szCs w:val="20"/>
                <w:lang w:val="en-US"/>
              </w:rPr>
              <w:t xml:space="preserve"> – </w:t>
            </w:r>
            <w:r w:rsidRPr="0CDF5529" w:rsidR="44CDA16F">
              <w:rPr>
                <w:rFonts w:ascii="Arial" w:hAnsi="Arial" w:eastAsia="Arial" w:cs="Arial"/>
                <w:b w:val="0"/>
                <w:bCs w:val="0"/>
                <w:i w:val="0"/>
                <w:iCs w:val="0"/>
                <w:caps w:val="0"/>
                <w:smallCaps w:val="0"/>
                <w:color w:val="171B23"/>
                <w:sz w:val="20"/>
                <w:szCs w:val="20"/>
                <w:lang w:val="en-US"/>
              </w:rPr>
              <w:t>B</w:t>
            </w:r>
          </w:p>
          <w:p w:rsidR="4064ECD3" w:rsidP="0CDF5529" w:rsidRDefault="4064ECD3" w14:paraId="534D8775" w14:textId="358B0A2D">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English Lit</w:t>
            </w:r>
            <w:r w:rsidRPr="0CDF5529" w:rsidR="3AB8152A">
              <w:rPr>
                <w:rFonts w:ascii="Arial" w:hAnsi="Arial" w:eastAsia="Arial" w:cs="Arial"/>
                <w:b w:val="0"/>
                <w:bCs w:val="0"/>
                <w:i w:val="0"/>
                <w:iCs w:val="0"/>
                <w:caps w:val="0"/>
                <w:smallCaps w:val="0"/>
                <w:color w:val="171B23"/>
                <w:sz w:val="20"/>
                <w:szCs w:val="20"/>
                <w:lang w:val="en-US"/>
              </w:rPr>
              <w:t xml:space="preserve"> – </w:t>
            </w:r>
            <w:r w:rsidRPr="0CDF5529" w:rsidR="44CDA16F">
              <w:rPr>
                <w:rFonts w:ascii="Arial" w:hAnsi="Arial" w:eastAsia="Arial" w:cs="Arial"/>
                <w:b w:val="0"/>
                <w:bCs w:val="0"/>
                <w:i w:val="0"/>
                <w:iCs w:val="0"/>
                <w:caps w:val="0"/>
                <w:smallCaps w:val="0"/>
                <w:color w:val="171B23"/>
                <w:sz w:val="20"/>
                <w:szCs w:val="20"/>
                <w:lang w:val="en-US"/>
              </w:rPr>
              <w:t>A</w:t>
            </w:r>
          </w:p>
          <w:p w:rsidR="4064ECD3" w:rsidP="0CDF5529" w:rsidRDefault="4064ECD3" w14:paraId="0B202FC7" w14:textId="2AF23537">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Mathematics</w:t>
            </w:r>
            <w:r w:rsidRPr="0CDF5529" w:rsidR="0497E18A">
              <w:rPr>
                <w:rFonts w:ascii="Arial" w:hAnsi="Arial" w:eastAsia="Arial" w:cs="Arial"/>
                <w:b w:val="0"/>
                <w:bCs w:val="0"/>
                <w:i w:val="0"/>
                <w:iCs w:val="0"/>
                <w:caps w:val="0"/>
                <w:smallCaps w:val="0"/>
                <w:color w:val="171B23"/>
                <w:sz w:val="20"/>
                <w:szCs w:val="20"/>
                <w:lang w:val="en-US"/>
              </w:rPr>
              <w:t xml:space="preserve"> – </w:t>
            </w:r>
            <w:r w:rsidRPr="0CDF5529" w:rsidR="44CDA16F">
              <w:rPr>
                <w:rFonts w:ascii="Arial" w:hAnsi="Arial" w:eastAsia="Arial" w:cs="Arial"/>
                <w:b w:val="0"/>
                <w:bCs w:val="0"/>
                <w:i w:val="0"/>
                <w:iCs w:val="0"/>
                <w:caps w:val="0"/>
                <w:smallCaps w:val="0"/>
                <w:color w:val="171B23"/>
                <w:sz w:val="20"/>
                <w:szCs w:val="20"/>
                <w:lang w:val="en-US"/>
              </w:rPr>
              <w:t>A</w:t>
            </w:r>
          </w:p>
          <w:p w:rsidR="4064ECD3" w:rsidP="0CDF5529" w:rsidRDefault="4064ECD3" w14:paraId="1D639C61" w14:textId="3E10B8F4">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Numeracy</w:t>
            </w:r>
            <w:r w:rsidRPr="0CDF5529" w:rsidR="284AB39E">
              <w:rPr>
                <w:rFonts w:ascii="Arial" w:hAnsi="Arial" w:eastAsia="Arial" w:cs="Arial"/>
                <w:b w:val="0"/>
                <w:bCs w:val="0"/>
                <w:i w:val="0"/>
                <w:iCs w:val="0"/>
                <w:caps w:val="0"/>
                <w:smallCaps w:val="0"/>
                <w:color w:val="171B23"/>
                <w:sz w:val="20"/>
                <w:szCs w:val="20"/>
                <w:lang w:val="en-US"/>
              </w:rPr>
              <w:t xml:space="preserve"> – </w:t>
            </w:r>
            <w:r w:rsidRPr="0CDF5529" w:rsidR="44CDA16F">
              <w:rPr>
                <w:rFonts w:ascii="Arial" w:hAnsi="Arial" w:eastAsia="Arial" w:cs="Arial"/>
                <w:b w:val="0"/>
                <w:bCs w:val="0"/>
                <w:i w:val="0"/>
                <w:iCs w:val="0"/>
                <w:caps w:val="0"/>
                <w:smallCaps w:val="0"/>
                <w:color w:val="171B23"/>
                <w:sz w:val="20"/>
                <w:szCs w:val="20"/>
                <w:lang w:val="en-US"/>
              </w:rPr>
              <w:t>B</w:t>
            </w:r>
          </w:p>
          <w:p w:rsidR="4064ECD3" w:rsidP="0CDF5529" w:rsidRDefault="4064ECD3" w14:paraId="513776BC" w14:textId="3B255355">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 xml:space="preserve">Double Science - BB </w:t>
            </w:r>
          </w:p>
          <w:p w:rsidR="4064ECD3" w:rsidP="0CDF5529" w:rsidRDefault="4064ECD3" w14:paraId="79378F8F" w14:textId="490EEFB1">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Art &amp; Design</w:t>
            </w:r>
            <w:r w:rsidRPr="0CDF5529" w:rsidR="6CCBDD35">
              <w:rPr>
                <w:rFonts w:ascii="Arial" w:hAnsi="Arial" w:eastAsia="Arial" w:cs="Arial"/>
                <w:b w:val="0"/>
                <w:bCs w:val="0"/>
                <w:i w:val="0"/>
                <w:iCs w:val="0"/>
                <w:caps w:val="0"/>
                <w:smallCaps w:val="0"/>
                <w:color w:val="171B23"/>
                <w:sz w:val="20"/>
                <w:szCs w:val="20"/>
                <w:lang w:val="en-US"/>
              </w:rPr>
              <w:t xml:space="preserve"> – </w:t>
            </w:r>
            <w:r w:rsidRPr="0CDF5529" w:rsidR="44CDA16F">
              <w:rPr>
                <w:rFonts w:ascii="Arial" w:hAnsi="Arial" w:eastAsia="Arial" w:cs="Arial"/>
                <w:b w:val="0"/>
                <w:bCs w:val="0"/>
                <w:i w:val="0"/>
                <w:iCs w:val="0"/>
                <w:caps w:val="0"/>
                <w:smallCaps w:val="0"/>
                <w:color w:val="171B23"/>
                <w:sz w:val="20"/>
                <w:szCs w:val="20"/>
                <w:lang w:val="en-US"/>
              </w:rPr>
              <w:t>B</w:t>
            </w:r>
          </w:p>
          <w:p w:rsidR="4064ECD3" w:rsidP="0CDF5529" w:rsidRDefault="4064ECD3" w14:paraId="482E2059" w14:textId="66CD5508">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Health and Social care</w:t>
            </w:r>
            <w:r w:rsidRPr="0CDF5529" w:rsidR="41BD85BE">
              <w:rPr>
                <w:rFonts w:ascii="Arial" w:hAnsi="Arial" w:eastAsia="Arial" w:cs="Arial"/>
                <w:b w:val="0"/>
                <w:bCs w:val="0"/>
                <w:i w:val="0"/>
                <w:iCs w:val="0"/>
                <w:caps w:val="0"/>
                <w:smallCaps w:val="0"/>
                <w:color w:val="171B23"/>
                <w:sz w:val="20"/>
                <w:szCs w:val="20"/>
                <w:lang w:val="en-US"/>
              </w:rPr>
              <w:t xml:space="preserve"> – </w:t>
            </w:r>
            <w:r w:rsidRPr="0CDF5529" w:rsidR="44CDA16F">
              <w:rPr>
                <w:rFonts w:ascii="Arial" w:hAnsi="Arial" w:eastAsia="Arial" w:cs="Arial"/>
                <w:b w:val="0"/>
                <w:bCs w:val="0"/>
                <w:i w:val="0"/>
                <w:iCs w:val="0"/>
                <w:caps w:val="0"/>
                <w:smallCaps w:val="0"/>
                <w:color w:val="171B23"/>
                <w:sz w:val="20"/>
                <w:szCs w:val="20"/>
                <w:lang w:val="en-US"/>
              </w:rPr>
              <w:t>A</w:t>
            </w:r>
          </w:p>
          <w:p w:rsidR="4064ECD3" w:rsidP="0CDF5529" w:rsidRDefault="4064ECD3" w14:paraId="0D7B7508" w14:textId="3F151D82">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History</w:t>
            </w:r>
            <w:r w:rsidRPr="0CDF5529" w:rsidR="706E39E8">
              <w:rPr>
                <w:rFonts w:ascii="Arial" w:hAnsi="Arial" w:eastAsia="Arial" w:cs="Arial"/>
                <w:b w:val="0"/>
                <w:bCs w:val="0"/>
                <w:i w:val="0"/>
                <w:iCs w:val="0"/>
                <w:caps w:val="0"/>
                <w:smallCaps w:val="0"/>
                <w:color w:val="171B23"/>
                <w:sz w:val="20"/>
                <w:szCs w:val="20"/>
                <w:lang w:val="en-US"/>
              </w:rPr>
              <w:t xml:space="preserve"> – </w:t>
            </w:r>
            <w:r w:rsidRPr="0CDF5529" w:rsidR="44CDA16F">
              <w:rPr>
                <w:rFonts w:ascii="Arial" w:hAnsi="Arial" w:eastAsia="Arial" w:cs="Arial"/>
                <w:b w:val="0"/>
                <w:bCs w:val="0"/>
                <w:i w:val="0"/>
                <w:iCs w:val="0"/>
                <w:caps w:val="0"/>
                <w:smallCaps w:val="0"/>
                <w:color w:val="171B23"/>
                <w:sz w:val="20"/>
                <w:szCs w:val="20"/>
                <w:lang w:val="en-US"/>
              </w:rPr>
              <w:t>B</w:t>
            </w:r>
          </w:p>
          <w:p w:rsidR="4064ECD3" w:rsidP="0CDF5529" w:rsidRDefault="4064ECD3" w14:paraId="5F5A2E90" w14:textId="3ED3F64B">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Religious studies</w:t>
            </w:r>
            <w:r w:rsidRPr="0CDF5529" w:rsidR="1D059260">
              <w:rPr>
                <w:rFonts w:ascii="Arial" w:hAnsi="Arial" w:eastAsia="Arial" w:cs="Arial"/>
                <w:b w:val="0"/>
                <w:bCs w:val="0"/>
                <w:i w:val="0"/>
                <w:iCs w:val="0"/>
                <w:caps w:val="0"/>
                <w:smallCaps w:val="0"/>
                <w:color w:val="171B23"/>
                <w:sz w:val="20"/>
                <w:szCs w:val="20"/>
                <w:lang w:val="en-US"/>
              </w:rPr>
              <w:t xml:space="preserve"> – </w:t>
            </w:r>
            <w:r w:rsidRPr="0CDF5529" w:rsidR="44CDA16F">
              <w:rPr>
                <w:rFonts w:ascii="Arial" w:hAnsi="Arial" w:eastAsia="Arial" w:cs="Arial"/>
                <w:b w:val="0"/>
                <w:bCs w:val="0"/>
                <w:i w:val="0"/>
                <w:iCs w:val="0"/>
                <w:caps w:val="0"/>
                <w:smallCaps w:val="0"/>
                <w:color w:val="171B23"/>
                <w:sz w:val="20"/>
                <w:szCs w:val="20"/>
                <w:lang w:val="en-US"/>
              </w:rPr>
              <w:t>B</w:t>
            </w:r>
          </w:p>
          <w:p w:rsidR="4064ECD3" w:rsidP="0CDF5529" w:rsidRDefault="4064ECD3" w14:paraId="24D15447" w14:textId="62F81ADA">
            <w:pPr>
              <w:keepNext w:val="1"/>
              <w:keepLines w:val="1"/>
              <w:spacing w:before="120" w:after="120" w:line="288" w:lineRule="auto"/>
              <w:rPr>
                <w:rFonts w:ascii="Arial" w:hAnsi="Arial" w:eastAsia="Arial" w:cs="Arial"/>
                <w:b w:val="0"/>
                <w:bCs w:val="0"/>
                <w:i w:val="0"/>
                <w:iCs w:val="0"/>
                <w:color w:val="171B23"/>
                <w:sz w:val="20"/>
                <w:szCs w:val="20"/>
                <w:lang w:val="en-US"/>
              </w:rPr>
            </w:pPr>
            <w:r w:rsidRPr="0CDF5529" w:rsidR="44CDA16F">
              <w:rPr>
                <w:rFonts w:ascii="Arial" w:hAnsi="Arial" w:eastAsia="Arial" w:cs="Arial"/>
                <w:b w:val="0"/>
                <w:bCs w:val="0"/>
                <w:i w:val="0"/>
                <w:iCs w:val="0"/>
                <w:caps w:val="0"/>
                <w:smallCaps w:val="0"/>
                <w:color w:val="171B23"/>
                <w:sz w:val="20"/>
                <w:szCs w:val="20"/>
                <w:lang w:val="en-US"/>
              </w:rPr>
              <w:t>Welsh - B</w:t>
            </w:r>
          </w:p>
          <w:p w:rsidR="4064ECD3" w:rsidP="4064ECD3" w:rsidRDefault="4064ECD3" w14:paraId="39F43CB6" w14:textId="255D59AE">
            <w:pPr>
              <w:keepNext w:val="1"/>
              <w:keepLines w:val="1"/>
              <w:spacing w:before="120" w:after="120" w:line="288" w:lineRule="auto"/>
              <w:rPr>
                <w:rFonts w:ascii="Arial" w:hAnsi="Arial" w:eastAsia="Arial" w:cs="Arial"/>
                <w:b w:val="0"/>
                <w:bCs w:val="0"/>
                <w:i w:val="0"/>
                <w:iCs w:val="0"/>
                <w:color w:val="171B23"/>
                <w:sz w:val="20"/>
                <w:szCs w:val="20"/>
                <w:lang w:val="en-US"/>
              </w:rPr>
            </w:pPr>
            <w:r w:rsidRPr="4064ECD3" w:rsidR="4064ECD3">
              <w:rPr>
                <w:rFonts w:ascii="Arial" w:hAnsi="Arial" w:eastAsia="Arial" w:cs="Arial"/>
                <w:b w:val="0"/>
                <w:bCs w:val="0"/>
                <w:i w:val="0"/>
                <w:iCs w:val="0"/>
                <w:caps w:val="0"/>
                <w:smallCaps w:val="0"/>
                <w:color w:val="171B23"/>
                <w:sz w:val="20"/>
                <w:szCs w:val="20"/>
                <w:lang w:val="en-US"/>
              </w:rPr>
              <w:t>Skills/ Welsh Baccalaureate - A</w:t>
            </w:r>
          </w:p>
          <w:p w:rsidR="4064ECD3" w:rsidP="4064ECD3" w:rsidRDefault="4064ECD3" w14:paraId="2C5BB0B7" w14:textId="7983D31B">
            <w:pPr>
              <w:keepNext w:val="1"/>
              <w:keepLines w:val="1"/>
              <w:spacing w:before="120" w:after="120" w:line="288" w:lineRule="auto"/>
              <w:rPr>
                <w:rFonts w:ascii="Arial" w:hAnsi="Arial" w:eastAsia="Arial" w:cs="Arial"/>
                <w:b w:val="0"/>
                <w:bCs w:val="0"/>
                <w:i w:val="0"/>
                <w:iCs w:val="0"/>
                <w:color w:val="171B23"/>
                <w:sz w:val="20"/>
                <w:szCs w:val="20"/>
                <w:lang w:val="en-US"/>
              </w:rPr>
            </w:pPr>
          </w:p>
          <w:p w:rsidR="4064ECD3" w:rsidP="4064ECD3" w:rsidRDefault="4064ECD3" w14:paraId="259FBCC4" w14:textId="1D5ED757">
            <w:pPr>
              <w:spacing w:line="288" w:lineRule="auto"/>
              <w:rPr>
                <w:rFonts w:ascii="Book Antiqua" w:hAnsi="Book Antiqua" w:eastAsia="Book Antiqua" w:cs="Book Antiqua"/>
                <w:b w:val="0"/>
                <w:bCs w:val="0"/>
                <w:i w:val="0"/>
                <w:iCs w:val="0"/>
                <w:color w:val="404040" w:themeColor="text1" w:themeTint="BF" w:themeShade="FF"/>
                <w:sz w:val="20"/>
                <w:szCs w:val="20"/>
                <w:lang w:val="en-US"/>
              </w:rPr>
            </w:pPr>
            <w:r w:rsidRPr="4064ECD3" w:rsidR="4064ECD3">
              <w:rPr>
                <w:rFonts w:ascii="Book Antiqua" w:hAnsi="Book Antiqua" w:eastAsia="Book Antiqua" w:cs="Book Antiqua"/>
                <w:b w:val="0"/>
                <w:bCs w:val="0"/>
                <w:i w:val="0"/>
                <w:iCs w:val="0"/>
                <w:caps w:val="1"/>
                <w:color w:val="404040" w:themeColor="text1" w:themeTint="BF" w:themeShade="FF"/>
                <w:sz w:val="20"/>
                <w:szCs w:val="20"/>
                <w:lang w:val="en-US"/>
              </w:rPr>
              <w:t xml:space="preserve"> A-LEVELS - NPTC GROUP OF COLLEGES – 2021-2023</w:t>
            </w:r>
          </w:p>
          <w:p w:rsidR="4064ECD3" w:rsidP="4064ECD3" w:rsidRDefault="4064ECD3" w14:paraId="1002F011" w14:textId="39B79EC1">
            <w:pPr>
              <w:spacing w:line="360" w:lineRule="auto"/>
              <w:rPr>
                <w:rFonts w:ascii="Arial" w:hAnsi="Arial" w:eastAsia="Arial" w:cs="Arial"/>
                <w:b w:val="0"/>
                <w:bCs w:val="0"/>
                <w:i w:val="0"/>
                <w:iCs w:val="0"/>
                <w:color w:val="171B23"/>
                <w:sz w:val="20"/>
                <w:szCs w:val="20"/>
                <w:lang w:val="en-US"/>
              </w:rPr>
            </w:pPr>
            <w:r w:rsidRPr="4064ECD3" w:rsidR="4064ECD3">
              <w:rPr>
                <w:rFonts w:ascii="Arial" w:hAnsi="Arial" w:eastAsia="Arial" w:cs="Arial"/>
                <w:b w:val="0"/>
                <w:bCs w:val="0"/>
                <w:i w:val="0"/>
                <w:iCs w:val="0"/>
                <w:caps w:val="0"/>
                <w:smallCaps w:val="0"/>
                <w:color w:val="171B23"/>
                <w:sz w:val="20"/>
                <w:szCs w:val="20"/>
                <w:lang w:val="en-US"/>
              </w:rPr>
              <w:t>GCE A Level Psychology – B</w:t>
            </w:r>
          </w:p>
          <w:p w:rsidR="4064ECD3" w:rsidP="4064ECD3" w:rsidRDefault="4064ECD3" w14:paraId="7F536811" w14:textId="5DA5A0AD">
            <w:pPr>
              <w:spacing w:line="360" w:lineRule="auto"/>
              <w:rPr>
                <w:rFonts w:ascii="Arial" w:hAnsi="Arial" w:eastAsia="Arial" w:cs="Arial"/>
                <w:b w:val="0"/>
                <w:bCs w:val="0"/>
                <w:i w:val="0"/>
                <w:iCs w:val="0"/>
                <w:color w:val="171B23"/>
                <w:sz w:val="20"/>
                <w:szCs w:val="20"/>
                <w:lang w:val="en-US"/>
              </w:rPr>
            </w:pPr>
            <w:r w:rsidRPr="4064ECD3" w:rsidR="4064ECD3">
              <w:rPr>
                <w:rFonts w:ascii="Arial" w:hAnsi="Arial" w:eastAsia="Arial" w:cs="Arial"/>
                <w:b w:val="0"/>
                <w:bCs w:val="0"/>
                <w:i w:val="0"/>
                <w:iCs w:val="0"/>
                <w:caps w:val="0"/>
                <w:smallCaps w:val="0"/>
                <w:color w:val="171B23"/>
                <w:sz w:val="20"/>
                <w:szCs w:val="20"/>
                <w:lang w:val="en-US"/>
              </w:rPr>
              <w:t>GCE AS Level Psychology – B</w:t>
            </w:r>
          </w:p>
          <w:p w:rsidR="4064ECD3" w:rsidP="4064ECD3" w:rsidRDefault="4064ECD3" w14:paraId="2897C31F" w14:textId="257E99CD">
            <w:pPr>
              <w:spacing w:line="360" w:lineRule="auto"/>
              <w:rPr>
                <w:rFonts w:ascii="Arial" w:hAnsi="Arial" w:eastAsia="Arial" w:cs="Arial"/>
                <w:b w:val="0"/>
                <w:bCs w:val="0"/>
                <w:i w:val="0"/>
                <w:iCs w:val="0"/>
                <w:color w:val="171B23"/>
                <w:sz w:val="20"/>
                <w:szCs w:val="20"/>
                <w:lang w:val="en-US"/>
              </w:rPr>
            </w:pPr>
            <w:r w:rsidRPr="4064ECD3" w:rsidR="4064ECD3">
              <w:rPr>
                <w:rFonts w:ascii="Arial" w:hAnsi="Arial" w:eastAsia="Arial" w:cs="Arial"/>
                <w:b w:val="0"/>
                <w:bCs w:val="0"/>
                <w:i w:val="0"/>
                <w:iCs w:val="0"/>
                <w:caps w:val="0"/>
                <w:smallCaps w:val="0"/>
                <w:color w:val="171B23"/>
                <w:sz w:val="20"/>
                <w:szCs w:val="20"/>
                <w:lang w:val="en-US"/>
              </w:rPr>
              <w:t>Applied Diploma Criminology – B</w:t>
            </w:r>
          </w:p>
          <w:p w:rsidR="4064ECD3" w:rsidP="4064ECD3" w:rsidRDefault="4064ECD3" w14:paraId="20A74BAC" w14:textId="30C5010F">
            <w:pPr>
              <w:spacing w:line="360" w:lineRule="auto"/>
              <w:rPr>
                <w:rFonts w:ascii="Arial" w:hAnsi="Arial" w:eastAsia="Arial" w:cs="Arial"/>
                <w:b w:val="0"/>
                <w:bCs w:val="0"/>
                <w:i w:val="0"/>
                <w:iCs w:val="0"/>
                <w:color w:val="171B23"/>
                <w:sz w:val="20"/>
                <w:szCs w:val="20"/>
                <w:lang w:val="en-US"/>
              </w:rPr>
            </w:pPr>
            <w:r w:rsidRPr="4064ECD3" w:rsidR="4064ECD3">
              <w:rPr>
                <w:rFonts w:ascii="Arial" w:hAnsi="Arial" w:eastAsia="Arial" w:cs="Arial"/>
                <w:b w:val="0"/>
                <w:bCs w:val="0"/>
                <w:i w:val="0"/>
                <w:iCs w:val="0"/>
                <w:caps w:val="0"/>
                <w:smallCaps w:val="0"/>
                <w:color w:val="171B23"/>
                <w:sz w:val="20"/>
                <w:szCs w:val="20"/>
                <w:lang w:val="en-US"/>
              </w:rPr>
              <w:t>Avanced Welsh Baccalaureate – PASS</w:t>
            </w:r>
          </w:p>
          <w:p w:rsidR="4064ECD3" w:rsidP="4064ECD3" w:rsidRDefault="4064ECD3" w14:paraId="30D4893F" w14:textId="299D7A7D">
            <w:pPr>
              <w:spacing w:line="360" w:lineRule="auto"/>
              <w:rPr>
                <w:rFonts w:ascii="Arial" w:hAnsi="Arial" w:eastAsia="Arial" w:cs="Arial"/>
                <w:b w:val="0"/>
                <w:bCs w:val="0"/>
                <w:i w:val="0"/>
                <w:iCs w:val="0"/>
                <w:color w:val="171B23"/>
                <w:sz w:val="20"/>
                <w:szCs w:val="20"/>
                <w:lang w:val="en-US"/>
              </w:rPr>
            </w:pPr>
            <w:r w:rsidRPr="4064ECD3" w:rsidR="4064ECD3">
              <w:rPr>
                <w:rFonts w:ascii="Arial" w:hAnsi="Arial" w:eastAsia="Arial" w:cs="Arial"/>
                <w:b w:val="0"/>
                <w:bCs w:val="0"/>
                <w:i w:val="0"/>
                <w:iCs w:val="0"/>
                <w:caps w:val="0"/>
                <w:smallCaps w:val="0"/>
                <w:color w:val="171B23"/>
                <w:sz w:val="20"/>
                <w:szCs w:val="20"/>
                <w:lang w:val="en-US"/>
              </w:rPr>
              <w:t>Welsh Baccalaureate Skills Challenge - C</w:t>
            </w:r>
          </w:p>
          <w:p w:rsidR="4064ECD3" w:rsidP="4064ECD3" w:rsidRDefault="4064ECD3" w14:paraId="0267A994" w14:textId="25083885">
            <w:pPr>
              <w:spacing w:line="288" w:lineRule="auto"/>
              <w:rPr>
                <w:rFonts w:ascii="Book Antiqua" w:hAnsi="Book Antiqua" w:eastAsia="Book Antiqua" w:cs="Book Antiqua"/>
                <w:b w:val="0"/>
                <w:bCs w:val="0"/>
                <w:i w:val="0"/>
                <w:iCs w:val="0"/>
                <w:color w:val="404040" w:themeColor="text1" w:themeTint="BF" w:themeShade="FF"/>
                <w:sz w:val="20"/>
                <w:szCs w:val="20"/>
                <w:lang w:val="en-US"/>
              </w:rPr>
            </w:pPr>
          </w:p>
          <w:p w:rsidR="4064ECD3" w:rsidP="4064ECD3" w:rsidRDefault="4064ECD3" w14:paraId="07139D6A" w14:textId="6621A017">
            <w:pPr>
              <w:spacing w:after="120" w:line="288" w:lineRule="auto"/>
              <w:rPr>
                <w:rFonts w:ascii="Book Antiqua" w:hAnsi="Book Antiqua" w:eastAsia="Book Antiqua" w:cs="Book Antiqua"/>
                <w:b w:val="0"/>
                <w:bCs w:val="0"/>
                <w:i w:val="0"/>
                <w:iCs w:val="0"/>
                <w:color w:val="404040" w:themeColor="text1" w:themeTint="BF" w:themeShade="FF"/>
                <w:sz w:val="28"/>
                <w:szCs w:val="28"/>
                <w:lang w:val="en-US"/>
              </w:rPr>
            </w:pPr>
            <w:r w:rsidRPr="4064ECD3" w:rsidR="4064ECD3">
              <w:rPr>
                <w:rFonts w:ascii="Book Antiqua" w:hAnsi="Book Antiqua" w:eastAsia="Book Antiqua" w:cs="Book Antiqua"/>
                <w:b w:val="1"/>
                <w:bCs w:val="1"/>
                <w:i w:val="0"/>
                <w:iCs w:val="0"/>
                <w:caps w:val="1"/>
                <w:color w:val="404040" w:themeColor="text1" w:themeTint="BF" w:themeShade="FF"/>
                <w:sz w:val="28"/>
                <w:szCs w:val="28"/>
                <w:lang w:val="en-US"/>
              </w:rPr>
              <w:t xml:space="preserve"> Key Skills </w:t>
            </w:r>
          </w:p>
          <w:p w:rsidR="4064ECD3" w:rsidP="4064ECD3" w:rsidRDefault="4064ECD3" w14:paraId="526BF4FE" w14:textId="09692166">
            <w:pPr>
              <w:spacing w:line="288" w:lineRule="auto"/>
              <w:rPr>
                <w:rFonts w:ascii="Arial" w:hAnsi="Arial" w:eastAsia="Arial" w:cs="Arial"/>
                <w:b w:val="0"/>
                <w:bCs w:val="0"/>
                <w:i w:val="0"/>
                <w:iCs w:val="0"/>
                <w:color w:val="404040" w:themeColor="text1" w:themeTint="BF" w:themeShade="FF"/>
                <w:sz w:val="20"/>
                <w:szCs w:val="20"/>
                <w:lang w:val="en-US"/>
              </w:rPr>
            </w:pPr>
            <w:r w:rsidRPr="4064ECD3" w:rsidR="4064ECD3">
              <w:rPr>
                <w:rFonts w:ascii="Arial" w:hAnsi="Arial" w:eastAsia="Arial" w:cs="Arial"/>
                <w:b w:val="0"/>
                <w:bCs w:val="0"/>
                <w:i w:val="0"/>
                <w:iCs w:val="0"/>
                <w:caps w:val="0"/>
                <w:smallCaps w:val="0"/>
                <w:color w:val="404040" w:themeColor="text1" w:themeTint="BF" w:themeShade="FF"/>
                <w:sz w:val="20"/>
                <w:szCs w:val="20"/>
                <w:lang w:val="en-US"/>
              </w:rPr>
              <w:t xml:space="preserve"> Problem-solving</w:t>
            </w:r>
            <w:r>
              <w:br/>
            </w:r>
            <w:r w:rsidRPr="4064ECD3" w:rsidR="4064ECD3">
              <w:rPr>
                <w:rFonts w:ascii="Arial" w:hAnsi="Arial" w:eastAsia="Arial" w:cs="Arial"/>
                <w:b w:val="0"/>
                <w:bCs w:val="0"/>
                <w:i w:val="0"/>
                <w:iCs w:val="0"/>
                <w:color w:val="404040" w:themeColor="text1" w:themeTint="BF" w:themeShade="FF"/>
                <w:sz w:val="20"/>
                <w:szCs w:val="20"/>
                <w:lang w:val="en-US"/>
              </w:rPr>
              <w:t xml:space="preserve"> Team collaboration</w:t>
            </w:r>
            <w:r>
              <w:br/>
            </w:r>
            <w:r w:rsidRPr="4064ECD3" w:rsidR="4064ECD3">
              <w:rPr>
                <w:rFonts w:ascii="Arial" w:hAnsi="Arial" w:eastAsia="Arial" w:cs="Arial"/>
                <w:b w:val="0"/>
                <w:bCs w:val="0"/>
                <w:i w:val="0"/>
                <w:iCs w:val="0"/>
                <w:color w:val="404040" w:themeColor="text1" w:themeTint="BF" w:themeShade="FF"/>
                <w:sz w:val="20"/>
                <w:szCs w:val="20"/>
                <w:lang w:val="en-US"/>
              </w:rPr>
              <w:t xml:space="preserve"> Working under pressure</w:t>
            </w:r>
            <w:r>
              <w:br/>
            </w:r>
            <w:r w:rsidRPr="4064ECD3" w:rsidR="4064ECD3">
              <w:rPr>
                <w:rFonts w:ascii="Arial" w:hAnsi="Arial" w:eastAsia="Arial" w:cs="Arial"/>
                <w:b w:val="0"/>
                <w:bCs w:val="0"/>
                <w:i w:val="0"/>
                <w:iCs w:val="0"/>
                <w:color w:val="404040" w:themeColor="text1" w:themeTint="BF" w:themeShade="FF"/>
                <w:sz w:val="20"/>
                <w:szCs w:val="20"/>
                <w:lang w:val="en-US"/>
              </w:rPr>
              <w:t xml:space="preserve"> Customer service</w:t>
            </w:r>
            <w:r>
              <w:br/>
            </w:r>
            <w:r w:rsidRPr="4064ECD3" w:rsidR="4064ECD3">
              <w:rPr>
                <w:rFonts w:ascii="Arial" w:hAnsi="Arial" w:eastAsia="Arial" w:cs="Arial"/>
                <w:b w:val="0"/>
                <w:bCs w:val="0"/>
                <w:i w:val="0"/>
                <w:iCs w:val="0"/>
                <w:color w:val="404040" w:themeColor="text1" w:themeTint="BF" w:themeShade="FF"/>
                <w:sz w:val="20"/>
                <w:szCs w:val="20"/>
                <w:lang w:val="en-US"/>
              </w:rPr>
              <w:t xml:space="preserve"> Community engagement</w:t>
            </w:r>
            <w:r>
              <w:br/>
            </w:r>
            <w:r w:rsidRPr="4064ECD3" w:rsidR="4064ECD3">
              <w:rPr>
                <w:rFonts w:ascii="Arial" w:hAnsi="Arial" w:eastAsia="Arial" w:cs="Arial"/>
                <w:b w:val="0"/>
                <w:bCs w:val="0"/>
                <w:i w:val="0"/>
                <w:iCs w:val="0"/>
                <w:color w:val="404040" w:themeColor="text1" w:themeTint="BF" w:themeShade="FF"/>
                <w:sz w:val="20"/>
                <w:szCs w:val="20"/>
                <w:lang w:val="en-US"/>
              </w:rPr>
              <w:t xml:space="preserve"> Time management</w:t>
            </w:r>
            <w:r>
              <w:br/>
            </w:r>
            <w:r w:rsidRPr="4064ECD3" w:rsidR="4064ECD3">
              <w:rPr>
                <w:rFonts w:ascii="Arial" w:hAnsi="Arial" w:eastAsia="Arial" w:cs="Arial"/>
                <w:b w:val="0"/>
                <w:bCs w:val="0"/>
                <w:i w:val="0"/>
                <w:iCs w:val="0"/>
                <w:color w:val="404040" w:themeColor="text1" w:themeTint="BF" w:themeShade="FF"/>
                <w:sz w:val="20"/>
                <w:szCs w:val="20"/>
                <w:lang w:val="en-US"/>
              </w:rPr>
              <w:t xml:space="preserve"> Verbal communication</w:t>
            </w:r>
            <w:r>
              <w:br/>
            </w:r>
            <w:r w:rsidRPr="4064ECD3" w:rsidR="4064ECD3">
              <w:rPr>
                <w:rFonts w:ascii="Arial" w:hAnsi="Arial" w:eastAsia="Arial" w:cs="Arial"/>
                <w:b w:val="0"/>
                <w:bCs w:val="0"/>
                <w:i w:val="0"/>
                <w:iCs w:val="0"/>
                <w:color w:val="404040" w:themeColor="text1" w:themeTint="BF" w:themeShade="FF"/>
                <w:sz w:val="20"/>
                <w:szCs w:val="20"/>
                <w:lang w:val="en-US"/>
              </w:rPr>
              <w:t xml:space="preserve"> Following instructions</w:t>
            </w:r>
            <w:r>
              <w:br/>
            </w:r>
            <w:r w:rsidRPr="4064ECD3" w:rsidR="4064ECD3">
              <w:rPr>
                <w:rFonts w:ascii="Arial" w:hAnsi="Arial" w:eastAsia="Arial" w:cs="Arial"/>
                <w:b w:val="0"/>
                <w:bCs w:val="0"/>
                <w:i w:val="0"/>
                <w:iCs w:val="0"/>
                <w:color w:val="404040" w:themeColor="text1" w:themeTint="BF" w:themeShade="FF"/>
                <w:sz w:val="20"/>
                <w:szCs w:val="20"/>
                <w:lang w:val="en-US"/>
              </w:rPr>
              <w:t xml:space="preserve"> Supportive care</w:t>
            </w:r>
            <w:r>
              <w:br/>
            </w:r>
            <w:r w:rsidRPr="4064ECD3" w:rsidR="4064ECD3">
              <w:rPr>
                <w:rFonts w:ascii="Arial" w:hAnsi="Arial" w:eastAsia="Arial" w:cs="Arial"/>
                <w:b w:val="0"/>
                <w:bCs w:val="0"/>
                <w:i w:val="0"/>
                <w:iCs w:val="0"/>
                <w:color w:val="404040" w:themeColor="text1" w:themeTint="BF" w:themeShade="FF"/>
                <w:sz w:val="20"/>
                <w:szCs w:val="20"/>
                <w:lang w:val="en-US"/>
              </w:rPr>
              <w:t xml:space="preserve"> Adaptability</w:t>
            </w:r>
          </w:p>
          <w:p w:rsidR="4064ECD3" w:rsidP="4064ECD3" w:rsidRDefault="4064ECD3" w14:paraId="055F4478" w14:textId="5B476FB9">
            <w:pPr>
              <w:spacing w:line="288" w:lineRule="auto"/>
              <w:rPr>
                <w:rFonts w:ascii="Arial" w:hAnsi="Arial" w:eastAsia="Arial" w:cs="Arial"/>
                <w:b w:val="0"/>
                <w:bCs w:val="0"/>
                <w:i w:val="0"/>
                <w:iCs w:val="0"/>
                <w:color w:val="404040" w:themeColor="text1" w:themeTint="BF" w:themeShade="FF"/>
                <w:sz w:val="20"/>
                <w:szCs w:val="20"/>
                <w:lang w:val="en-US"/>
              </w:rPr>
            </w:pPr>
          </w:p>
          <w:p w:rsidR="4064ECD3" w:rsidP="4064ECD3" w:rsidRDefault="4064ECD3" w14:paraId="05277F62" w14:textId="218F042C">
            <w:pPr>
              <w:spacing w:line="288" w:lineRule="auto"/>
              <w:rPr>
                <w:rFonts w:ascii="Book Antiqua" w:hAnsi="Book Antiqua" w:eastAsia="Book Antiqua" w:cs="Book Antiqua"/>
                <w:b w:val="0"/>
                <w:bCs w:val="0"/>
                <w:i w:val="0"/>
                <w:iCs w:val="0"/>
                <w:color w:val="404040" w:themeColor="text1" w:themeTint="BF" w:themeShade="FF"/>
                <w:sz w:val="28"/>
                <w:szCs w:val="28"/>
                <w:lang w:val="en-US"/>
              </w:rPr>
            </w:pPr>
            <w:r w:rsidRPr="4064ECD3" w:rsidR="4064ECD3">
              <w:rPr>
                <w:rFonts w:ascii="Book Antiqua" w:hAnsi="Book Antiqua" w:eastAsia="Book Antiqua" w:cs="Book Antiqua"/>
                <w:b w:val="1"/>
                <w:bCs w:val="1"/>
                <w:i w:val="0"/>
                <w:iCs w:val="0"/>
                <w:caps w:val="1"/>
                <w:color w:val="404040" w:themeColor="text1" w:themeTint="BF" w:themeShade="FF"/>
                <w:sz w:val="28"/>
                <w:szCs w:val="28"/>
                <w:lang w:val="en-US"/>
              </w:rPr>
              <w:t>Interests</w:t>
            </w:r>
          </w:p>
          <w:p w:rsidR="4064ECD3" w:rsidP="4064ECD3" w:rsidRDefault="4064ECD3" w14:paraId="452311B2" w14:textId="5B95C8BB">
            <w:pPr>
              <w:spacing w:line="288" w:lineRule="auto"/>
              <w:rPr>
                <w:rFonts w:ascii="Arial" w:hAnsi="Arial" w:eastAsia="Arial" w:cs="Arial"/>
                <w:b w:val="0"/>
                <w:bCs w:val="0"/>
                <w:i w:val="0"/>
                <w:iCs w:val="0"/>
                <w:color w:val="404040" w:themeColor="text1" w:themeTint="BF" w:themeShade="FF"/>
                <w:sz w:val="20"/>
                <w:szCs w:val="20"/>
              </w:rPr>
            </w:pPr>
            <w:r w:rsidRPr="4064ECD3" w:rsidR="4064ECD3">
              <w:rPr>
                <w:rFonts w:ascii="Arial" w:hAnsi="Arial" w:eastAsia="Arial" w:cs="Arial"/>
                <w:b w:val="0"/>
                <w:bCs w:val="0"/>
                <w:i w:val="0"/>
                <w:iCs w:val="0"/>
                <w:color w:val="404040" w:themeColor="text1" w:themeTint="BF" w:themeShade="FF"/>
                <w:sz w:val="20"/>
                <w:szCs w:val="20"/>
                <w:lang w:val="en-GB"/>
              </w:rPr>
              <w:t>Creative Writing</w:t>
            </w:r>
          </w:p>
          <w:p w:rsidR="4064ECD3" w:rsidP="4064ECD3" w:rsidRDefault="4064ECD3" w14:paraId="78BF79FC" w14:textId="30935538">
            <w:pPr>
              <w:spacing w:line="288" w:lineRule="auto"/>
              <w:rPr>
                <w:rFonts w:ascii="Arial" w:hAnsi="Arial" w:eastAsia="Arial" w:cs="Arial"/>
                <w:b w:val="0"/>
                <w:bCs w:val="0"/>
                <w:i w:val="0"/>
                <w:iCs w:val="0"/>
                <w:color w:val="404040" w:themeColor="text1" w:themeTint="BF" w:themeShade="FF"/>
                <w:sz w:val="20"/>
                <w:szCs w:val="20"/>
              </w:rPr>
            </w:pPr>
            <w:r w:rsidRPr="4064ECD3" w:rsidR="4064ECD3">
              <w:rPr>
                <w:rFonts w:ascii="Arial" w:hAnsi="Arial" w:eastAsia="Arial" w:cs="Arial"/>
                <w:b w:val="0"/>
                <w:bCs w:val="0"/>
                <w:i w:val="0"/>
                <w:iCs w:val="0"/>
                <w:color w:val="404040" w:themeColor="text1" w:themeTint="BF" w:themeShade="FF"/>
                <w:sz w:val="20"/>
                <w:szCs w:val="20"/>
                <w:lang w:val="en-GB"/>
              </w:rPr>
              <w:t xml:space="preserve">True Crime </w:t>
            </w:r>
          </w:p>
          <w:p w:rsidR="4064ECD3" w:rsidP="4064ECD3" w:rsidRDefault="4064ECD3" w14:paraId="0C1B56D5" w14:textId="149F07A4">
            <w:pPr>
              <w:spacing w:line="288" w:lineRule="auto"/>
              <w:rPr>
                <w:rFonts w:ascii="Arial" w:hAnsi="Arial" w:eastAsia="Arial" w:cs="Arial"/>
                <w:b w:val="0"/>
                <w:bCs w:val="0"/>
                <w:i w:val="0"/>
                <w:iCs w:val="0"/>
                <w:color w:val="404040" w:themeColor="text1" w:themeTint="BF" w:themeShade="FF"/>
                <w:sz w:val="20"/>
                <w:szCs w:val="20"/>
              </w:rPr>
            </w:pPr>
            <w:r w:rsidRPr="4064ECD3" w:rsidR="4064ECD3">
              <w:rPr>
                <w:rFonts w:ascii="Arial" w:hAnsi="Arial" w:eastAsia="Arial" w:cs="Arial"/>
                <w:b w:val="0"/>
                <w:bCs w:val="0"/>
                <w:i w:val="0"/>
                <w:iCs w:val="0"/>
                <w:color w:val="404040" w:themeColor="text1" w:themeTint="BF" w:themeShade="FF"/>
                <w:sz w:val="20"/>
                <w:szCs w:val="20"/>
                <w:lang w:val="en-GB"/>
              </w:rPr>
              <w:t>Criminology</w:t>
            </w:r>
          </w:p>
          <w:p w:rsidR="4064ECD3" w:rsidP="4064ECD3" w:rsidRDefault="4064ECD3" w14:paraId="1A579F45" w14:textId="1C2C4BCF">
            <w:pPr>
              <w:spacing w:line="288" w:lineRule="auto"/>
              <w:rPr>
                <w:rFonts w:ascii="Arial" w:hAnsi="Arial" w:eastAsia="Arial" w:cs="Arial"/>
                <w:b w:val="0"/>
                <w:bCs w:val="0"/>
                <w:i w:val="0"/>
                <w:iCs w:val="0"/>
                <w:color w:val="404040" w:themeColor="text1" w:themeTint="BF" w:themeShade="FF"/>
                <w:sz w:val="20"/>
                <w:szCs w:val="20"/>
              </w:rPr>
            </w:pPr>
            <w:r w:rsidRPr="4064ECD3" w:rsidR="4064ECD3">
              <w:rPr>
                <w:rFonts w:ascii="Arial" w:hAnsi="Arial" w:eastAsia="Arial" w:cs="Arial"/>
                <w:b w:val="0"/>
                <w:bCs w:val="0"/>
                <w:i w:val="0"/>
                <w:iCs w:val="0"/>
                <w:color w:val="404040" w:themeColor="text1" w:themeTint="BF" w:themeShade="FF"/>
                <w:sz w:val="20"/>
                <w:szCs w:val="20"/>
                <w:lang w:val="en-GB"/>
              </w:rPr>
              <w:t>Documentaries</w:t>
            </w:r>
          </w:p>
        </w:tc>
        <w:tc>
          <w:tcPr>
            <w:tcW w:w="135" w:type="dxa"/>
            <w:tcBorders>
              <w:left w:val="single" w:color="D8BCA4" w:sz="6"/>
            </w:tcBorders>
            <w:tcMar>
              <w:top w:w="315" w:type="dxa"/>
            </w:tcMar>
            <w:vAlign w:val="top"/>
          </w:tcPr>
          <w:p w:rsidR="4064ECD3" w:rsidP="4064ECD3" w:rsidRDefault="4064ECD3" w14:paraId="09ABC04D" w14:textId="2765F0CE">
            <w:pPr>
              <w:spacing w:line="288" w:lineRule="auto"/>
              <w:rPr>
                <w:rFonts w:ascii="Arial" w:hAnsi="Arial" w:eastAsia="Arial" w:cs="Arial"/>
                <w:b w:val="0"/>
                <w:bCs w:val="0"/>
                <w:i w:val="0"/>
                <w:iCs w:val="0"/>
                <w:color w:val="404040" w:themeColor="text1" w:themeTint="BF" w:themeShade="FF"/>
                <w:sz w:val="20"/>
                <w:szCs w:val="20"/>
              </w:rPr>
            </w:pPr>
          </w:p>
        </w:tc>
        <w:tc>
          <w:tcPr>
            <w:tcW w:w="6180" w:type="dxa"/>
            <w:tcBorders>
              <w:bottom w:val="single" w:color="D8BCA4" w:sz="6"/>
            </w:tcBorders>
            <w:tcMar>
              <w:top w:w="315" w:type="dxa"/>
            </w:tcMar>
            <w:vAlign w:val="top"/>
          </w:tcPr>
          <w:p w:rsidR="4064ECD3" w:rsidP="4064ECD3" w:rsidRDefault="4064ECD3" w14:paraId="58F3CB7B" w14:textId="1FFC8992">
            <w:pPr>
              <w:spacing w:after="120" w:line="288" w:lineRule="auto"/>
              <w:rPr>
                <w:rFonts w:ascii="Book Antiqua" w:hAnsi="Book Antiqua" w:eastAsia="Book Antiqua" w:cs="Book Antiqua"/>
                <w:b w:val="1"/>
                <w:bCs w:val="1"/>
                <w:i w:val="0"/>
                <w:iCs w:val="0"/>
                <w:caps w:val="1"/>
                <w:color w:val="404040" w:themeColor="text1" w:themeTint="BF" w:themeShade="FF"/>
                <w:sz w:val="28"/>
                <w:szCs w:val="28"/>
              </w:rPr>
            </w:pPr>
            <w:r w:rsidRPr="4064ECD3" w:rsidR="4064ECD3">
              <w:rPr>
                <w:rFonts w:ascii="Book Antiqua" w:hAnsi="Book Antiqua" w:eastAsia="Book Antiqua" w:cs="Book Antiqua"/>
                <w:b w:val="1"/>
                <w:bCs w:val="1"/>
                <w:i w:val="0"/>
                <w:iCs w:val="0"/>
                <w:caps w:val="1"/>
                <w:color w:val="404040" w:themeColor="text1" w:themeTint="BF" w:themeShade="FF"/>
                <w:sz w:val="28"/>
                <w:szCs w:val="28"/>
                <w:lang w:val="en-GB"/>
              </w:rPr>
              <w:t xml:space="preserve">  Profile </w:t>
            </w:r>
          </w:p>
          <w:p w:rsidR="4064ECD3" w:rsidP="4064ECD3" w:rsidRDefault="4064ECD3" w14:paraId="3ADA9603" w14:textId="399A2875">
            <w:pPr>
              <w:keepNext w:val="1"/>
              <w:spacing w:line="288" w:lineRule="auto"/>
              <w:rPr>
                <w:rFonts w:ascii="Arial" w:hAnsi="Arial" w:eastAsia="Arial" w:cs="Arial"/>
                <w:b w:val="0"/>
                <w:bCs w:val="0"/>
                <w:i w:val="0"/>
                <w:iCs w:val="0"/>
                <w:color w:val="404040" w:themeColor="text1" w:themeTint="BF" w:themeShade="FF"/>
                <w:sz w:val="20"/>
                <w:szCs w:val="20"/>
              </w:rPr>
            </w:pPr>
            <w:r w:rsidRPr="4064ECD3" w:rsidR="4064ECD3">
              <w:rPr>
                <w:rFonts w:ascii="Arial" w:hAnsi="Arial" w:eastAsia="Arial" w:cs="Arial"/>
                <w:b w:val="0"/>
                <w:bCs w:val="0"/>
                <w:i w:val="0"/>
                <w:iCs w:val="0"/>
                <w:color w:val="404040" w:themeColor="text1" w:themeTint="BF" w:themeShade="FF"/>
                <w:sz w:val="20"/>
                <w:szCs w:val="20"/>
                <w:lang w:val="en-GB"/>
              </w:rPr>
              <w:t>A reliable and hardworking individual with strong problem-solving skills and the ability to work well under pressure. Experienced in customer service, team-based environments, and community volunteering. Confident in following instructions, communicating effectively, and supporting others. I am currently working as a support worker while studying, showing dedication, time management, and a commitment to helping people.</w:t>
            </w:r>
          </w:p>
          <w:p w:rsidR="4064ECD3" w:rsidP="0CDF5529" w:rsidRDefault="4064ECD3" w14:paraId="702CC39B" w14:textId="4FCEA301">
            <w:pPr>
              <w:pStyle w:val="Normal"/>
              <w:keepNext w:val="1"/>
              <w:spacing w:after="120" w:line="288" w:lineRule="auto"/>
              <w:rPr>
                <w:rFonts w:ascii="Book Antiqua" w:hAnsi="Book Antiqua" w:eastAsia="Book Antiqua" w:cs="Book Antiqua"/>
                <w:b w:val="1"/>
                <w:bCs w:val="1"/>
                <w:i w:val="0"/>
                <w:iCs w:val="0"/>
                <w:caps w:val="1"/>
                <w:color w:val="000000" w:themeColor="text1" w:themeTint="FF" w:themeShade="FF"/>
                <w:sz w:val="28"/>
                <w:szCs w:val="28"/>
              </w:rPr>
            </w:pPr>
            <w:r w:rsidRPr="0CDF5529" w:rsidR="44CDA16F">
              <w:rPr>
                <w:rFonts w:ascii="Book Antiqua" w:hAnsi="Book Antiqua" w:eastAsia="Book Antiqua" w:cs="Book Antiqua"/>
                <w:b w:val="1"/>
                <w:bCs w:val="1"/>
                <w:i w:val="0"/>
                <w:iCs w:val="0"/>
                <w:caps w:val="1"/>
                <w:color w:val="000000" w:themeColor="text1" w:themeTint="FF" w:themeShade="FF"/>
                <w:sz w:val="28"/>
                <w:szCs w:val="28"/>
                <w:lang w:val="en-GB"/>
              </w:rPr>
              <w:t xml:space="preserve">Experience </w:t>
            </w:r>
          </w:p>
          <w:p w:rsidR="4064ECD3" w:rsidP="0CDF5529" w:rsidRDefault="4064ECD3" w14:paraId="0059C5C9" w14:textId="0B6E2F5A">
            <w:pPr>
              <w:pStyle w:val="Normal"/>
              <w:rPr>
                <w:rFonts w:ascii="Book Antiqua" w:hAnsi="Book Antiqua" w:eastAsia="Book Antiqua" w:cs="Book Antiqua"/>
                <w:b w:val="0"/>
                <w:bCs w:val="0"/>
                <w:i w:val="0"/>
                <w:iCs w:val="0"/>
                <w:caps w:val="1"/>
                <w:color w:val="000000" w:themeColor="text1" w:themeTint="FF" w:themeShade="FF"/>
                <w:sz w:val="20"/>
                <w:szCs w:val="20"/>
              </w:rPr>
            </w:pPr>
            <w:r w:rsidRPr="0CDF5529" w:rsidR="44CDA16F">
              <w:rPr>
                <w:lang w:val="en-GB"/>
              </w:rPr>
              <w:t>Volunteer – Community Clean-up • JANUARY 2018 – May 2018</w:t>
            </w:r>
          </w:p>
          <w:p w:rsidR="4064ECD3" w:rsidP="0CDF5529" w:rsidRDefault="4064ECD3" w14:paraId="3CC4AF81" w14:textId="48BDDDD2">
            <w:pPr>
              <w:pStyle w:val="Normal"/>
              <w:keepNext w:val="1"/>
              <w:keepLines w:val="1"/>
              <w:rPr>
                <w:rFonts w:ascii="Arial" w:hAnsi="Arial" w:eastAsia="Arial" w:cs="Arial"/>
                <w:b w:val="0"/>
                <w:bCs w:val="0"/>
                <w:i w:val="0"/>
                <w:iCs w:val="0"/>
                <w:color w:val="171B23"/>
                <w:sz w:val="20"/>
                <w:szCs w:val="20"/>
              </w:rPr>
            </w:pPr>
            <w:r w:rsidRPr="0CDF5529" w:rsidR="44CDA16F">
              <w:rPr>
                <w:lang w:val="en-GB"/>
              </w:rPr>
              <w:t>Local Community Organisation • Pontardawe community</w:t>
            </w:r>
          </w:p>
          <w:p w:rsidR="4064ECD3" w:rsidP="0CDF5529" w:rsidRDefault="4064ECD3" w14:paraId="0DDAA01F" w14:textId="16ED38D2">
            <w:pPr>
              <w:pStyle w:val="Normal"/>
              <w:rPr>
                <w:rFonts w:ascii="Arial" w:hAnsi="Arial" w:eastAsia="Arial" w:cs="Arial"/>
                <w:b w:val="0"/>
                <w:bCs w:val="0"/>
                <w:i w:val="0"/>
                <w:iCs w:val="0"/>
                <w:color w:val="000000" w:themeColor="text1" w:themeTint="FF" w:themeShade="FF"/>
                <w:sz w:val="20"/>
                <w:szCs w:val="20"/>
              </w:rPr>
            </w:pPr>
            <w:r w:rsidRPr="0CDF5529" w:rsidR="44CDA16F">
              <w:rPr>
                <w:lang w:val="en-GB"/>
              </w:rPr>
              <w:t xml:space="preserve">Independently </w:t>
            </w:r>
            <w:r w:rsidRPr="0CDF5529" w:rsidR="44CDA16F">
              <w:rPr>
                <w:lang w:val="en-GB"/>
              </w:rPr>
              <w:t>participated</w:t>
            </w:r>
            <w:r w:rsidRPr="0CDF5529" w:rsidR="44CDA16F">
              <w:rPr>
                <w:lang w:val="en-GB"/>
              </w:rPr>
              <w:t xml:space="preserve"> in weekly community clean-up efforts while taking direction from a local environmental group. Contributed to group litter-picking events, graffiti removal, and small-scale restoration projects such as planting tree seeds in public spaces. Helped improve the local environment and built strong community connections through teamwork and shared goals.</w:t>
            </w:r>
          </w:p>
          <w:p w:rsidR="4064ECD3" w:rsidP="0CDF5529" w:rsidRDefault="4064ECD3" w14:paraId="43976A47" w14:textId="5C455C99">
            <w:pPr>
              <w:pStyle w:val="Normal"/>
              <w:rPr>
                <w:rFonts w:ascii="Book Antiqua" w:hAnsi="Book Antiqua" w:eastAsia="Book Antiqua" w:cs="Book Antiqua"/>
                <w:b w:val="0"/>
                <w:bCs w:val="0"/>
                <w:i w:val="0"/>
                <w:iCs w:val="0"/>
                <w:caps w:val="1"/>
                <w:color w:val="000000" w:themeColor="text1" w:themeTint="FF" w:themeShade="FF"/>
                <w:sz w:val="20"/>
                <w:szCs w:val="20"/>
              </w:rPr>
            </w:pPr>
            <w:r w:rsidRPr="0CDF5529" w:rsidR="44CDA16F">
              <w:rPr>
                <w:lang w:val="en-GB"/>
              </w:rPr>
              <w:t>Kitchen Porter (Pot Wash) • August 2021 – November 2021</w:t>
            </w:r>
          </w:p>
          <w:p w:rsidR="4064ECD3" w:rsidP="0CDF5529" w:rsidRDefault="4064ECD3" w14:paraId="28EB063A" w14:textId="76C0C21C">
            <w:pPr>
              <w:pStyle w:val="Normal"/>
              <w:keepNext w:val="1"/>
              <w:keepLines w:val="1"/>
              <w:rPr>
                <w:rFonts w:ascii="Arial" w:hAnsi="Arial" w:eastAsia="Arial" w:cs="Arial"/>
                <w:b w:val="0"/>
                <w:bCs w:val="0"/>
                <w:i w:val="0"/>
                <w:iCs w:val="0"/>
                <w:color w:val="171B23"/>
                <w:sz w:val="20"/>
                <w:szCs w:val="20"/>
              </w:rPr>
            </w:pPr>
            <w:r w:rsidRPr="0CDF5529" w:rsidR="44CDA16F">
              <w:rPr>
                <w:lang w:val="en-GB"/>
              </w:rPr>
              <w:t xml:space="preserve">Local Restaurant • </w:t>
            </w:r>
            <w:r w:rsidRPr="0CDF5529" w:rsidR="44CDA16F">
              <w:rPr>
                <w:lang w:val="en-GB"/>
              </w:rPr>
              <w:t>Alltwen</w:t>
            </w:r>
            <w:r w:rsidRPr="0CDF5529" w:rsidR="44CDA16F">
              <w:rPr>
                <w:lang w:val="en-GB"/>
              </w:rPr>
              <w:t>, Pontardawe</w:t>
            </w:r>
            <w:r w:rsidRPr="0CDF5529" w:rsidR="44CDA16F">
              <w:rPr>
                <w:lang w:val="en-GB"/>
              </w:rPr>
              <w:t xml:space="preserve"> </w:t>
            </w:r>
          </w:p>
          <w:p w:rsidR="4064ECD3" w:rsidP="0CDF5529" w:rsidRDefault="4064ECD3" w14:paraId="43C4E4D7" w14:textId="493CB77A">
            <w:pPr>
              <w:pStyle w:val="Normal"/>
              <w:rPr>
                <w:rFonts w:ascii="Arial" w:hAnsi="Arial" w:eastAsia="Arial" w:cs="Arial"/>
                <w:b w:val="0"/>
                <w:bCs w:val="0"/>
                <w:i w:val="0"/>
                <w:iCs w:val="0"/>
                <w:color w:val="000000" w:themeColor="text1" w:themeTint="FF" w:themeShade="FF"/>
                <w:sz w:val="20"/>
                <w:szCs w:val="20"/>
              </w:rPr>
            </w:pPr>
            <w:r w:rsidRPr="0CDF5529" w:rsidR="44CDA16F">
              <w:rPr>
                <w:lang w:val="en-GB"/>
              </w:rPr>
              <w:t xml:space="preserve">Worked in a fast-paced kitchen environment, supporting the team by </w:t>
            </w:r>
            <w:r w:rsidRPr="0CDF5529" w:rsidR="44CDA16F">
              <w:rPr>
                <w:lang w:val="en-GB"/>
              </w:rPr>
              <w:t>maintaining</w:t>
            </w:r>
            <w:r w:rsidRPr="0CDF5529" w:rsidR="44CDA16F">
              <w:rPr>
                <w:lang w:val="en-GB"/>
              </w:rPr>
              <w:t xml:space="preserve"> cleanliness and efficiency during peak service times. The role required long hours on foot, quick adaptability, and close teamwork. Took pride in delivering </w:t>
            </w:r>
            <w:r w:rsidRPr="0CDF5529" w:rsidR="44CDA16F">
              <w:rPr>
                <w:lang w:val="en-GB"/>
              </w:rPr>
              <w:t>high standards</w:t>
            </w:r>
            <w:r w:rsidRPr="0CDF5529" w:rsidR="44CDA16F">
              <w:rPr>
                <w:lang w:val="en-GB"/>
              </w:rPr>
              <w:t xml:space="preserve"> behind the scenes while building strong relationships with colleagues. Left the role to </w:t>
            </w:r>
            <w:r w:rsidRPr="0CDF5529" w:rsidR="44CDA16F">
              <w:rPr>
                <w:lang w:val="en-GB"/>
              </w:rPr>
              <w:t>seek</w:t>
            </w:r>
            <w:r w:rsidRPr="0CDF5529" w:rsidR="44CDA16F">
              <w:rPr>
                <w:lang w:val="en-GB"/>
              </w:rPr>
              <w:t xml:space="preserve"> more people-focused, frontline opportunities where direct positive impact is possible.</w:t>
            </w:r>
          </w:p>
          <w:p w:rsidR="4064ECD3" w:rsidP="0CDF5529" w:rsidRDefault="4064ECD3" w14:paraId="2E62054D" w14:textId="0F777F8E">
            <w:pPr>
              <w:pStyle w:val="Normal"/>
            </w:pPr>
          </w:p>
          <w:p w:rsidR="4064ECD3" w:rsidP="0CDF5529" w:rsidRDefault="4064ECD3" w14:paraId="7ECADFC6" w14:textId="38359772">
            <w:pPr>
              <w:pStyle w:val="Normal"/>
              <w:rPr>
                <w:rFonts w:ascii="Book Antiqua" w:hAnsi="Book Antiqua" w:eastAsia="Book Antiqua" w:cs="Book Antiqua"/>
                <w:b w:val="0"/>
                <w:bCs w:val="0"/>
                <w:i w:val="0"/>
                <w:iCs w:val="0"/>
                <w:caps w:val="1"/>
                <w:color w:val="000000" w:themeColor="text1" w:themeTint="FF" w:themeShade="FF"/>
                <w:sz w:val="20"/>
                <w:szCs w:val="20"/>
              </w:rPr>
            </w:pPr>
            <w:r w:rsidRPr="0CDF5529" w:rsidR="44CDA16F">
              <w:rPr>
                <w:lang w:val="en-GB"/>
              </w:rPr>
              <w:t>Customer Assistant • December 2021 – November 2022</w:t>
            </w:r>
          </w:p>
          <w:p w:rsidR="4064ECD3" w:rsidP="0CDF5529" w:rsidRDefault="4064ECD3" w14:paraId="1360834D" w14:textId="472C0791">
            <w:pPr>
              <w:pStyle w:val="Normal"/>
              <w:keepNext w:val="1"/>
              <w:keepLines w:val="1"/>
              <w:rPr>
                <w:rFonts w:ascii="Arial" w:hAnsi="Arial" w:eastAsia="Arial" w:cs="Arial"/>
                <w:b w:val="0"/>
                <w:bCs w:val="0"/>
                <w:i w:val="0"/>
                <w:iCs w:val="0"/>
                <w:color w:val="171B23"/>
                <w:sz w:val="20"/>
                <w:szCs w:val="20"/>
              </w:rPr>
            </w:pPr>
            <w:r w:rsidRPr="0CDF5529" w:rsidR="44CDA16F">
              <w:rPr>
                <w:lang w:val="en-GB"/>
              </w:rPr>
              <w:t>City Cafe • Swansea</w:t>
            </w:r>
          </w:p>
          <w:p w:rsidR="4064ECD3" w:rsidP="0CDF5529" w:rsidRDefault="4064ECD3" w14:paraId="090D830E" w14:textId="6D653C08">
            <w:pPr>
              <w:pStyle w:val="Normal"/>
              <w:rPr>
                <w:rFonts w:ascii="Arial" w:hAnsi="Arial" w:eastAsia="Arial" w:cs="Arial"/>
                <w:b w:val="0"/>
                <w:bCs w:val="0"/>
                <w:i w:val="0"/>
                <w:iCs w:val="0"/>
                <w:color w:val="000000" w:themeColor="text1" w:themeTint="FF" w:themeShade="FF"/>
                <w:sz w:val="20"/>
                <w:szCs w:val="20"/>
              </w:rPr>
            </w:pPr>
            <w:r w:rsidRPr="0CDF5529" w:rsidR="44CDA16F">
              <w:rPr>
                <w:lang w:val="en-GB"/>
              </w:rPr>
              <w:t xml:space="preserve">Handled customer-facing duties in a busy café, including taking orders, serving food and drinks, and ensuring a welcoming environment for guests. Developed </w:t>
            </w:r>
            <w:r w:rsidRPr="0CDF5529" w:rsidR="44CDA16F">
              <w:rPr>
                <w:lang w:val="en-GB"/>
              </w:rPr>
              <w:t>strong communication</w:t>
            </w:r>
            <w:r w:rsidRPr="0CDF5529" w:rsidR="44CDA16F">
              <w:rPr>
                <w:lang w:val="en-GB"/>
              </w:rPr>
              <w:t xml:space="preserve"> and interpersonal skills while working closely with a team to deliver excellent customer service. Gained confidence in managing customer needs, handling payments, and solving problems quickly. This role deepened a passion for helping people and contributing positively to their experience.</w:t>
            </w:r>
          </w:p>
          <w:p w:rsidR="4064ECD3" w:rsidP="0CDF5529" w:rsidRDefault="4064ECD3" w14:paraId="492D4FB1" w14:textId="3707F3C1">
            <w:pPr>
              <w:pStyle w:val="Normal"/>
              <w:rPr>
                <w:rFonts w:ascii="Book Antiqua" w:hAnsi="Book Antiqua" w:eastAsia="Book Antiqua" w:cs="Book Antiqua"/>
                <w:b w:val="0"/>
                <w:bCs w:val="0"/>
                <w:i w:val="0"/>
                <w:iCs w:val="0"/>
                <w:caps w:val="1"/>
                <w:color w:val="000000" w:themeColor="text1" w:themeTint="FF" w:themeShade="FF"/>
                <w:sz w:val="20"/>
                <w:szCs w:val="20"/>
              </w:rPr>
            </w:pPr>
            <w:r w:rsidRPr="0CDF5529" w:rsidR="44CDA16F">
              <w:rPr>
                <w:lang w:val="en-GB"/>
              </w:rPr>
              <w:t>Volunteer youth worker• July 2020 – august 2022</w:t>
            </w:r>
          </w:p>
          <w:p w:rsidR="4064ECD3" w:rsidP="0CDF5529" w:rsidRDefault="4064ECD3" w14:paraId="621BB44F" w14:textId="5CCD6539">
            <w:pPr>
              <w:pStyle w:val="Normal"/>
              <w:keepNext w:val="1"/>
              <w:keepLines w:val="1"/>
              <w:rPr>
                <w:rFonts w:ascii="Arial" w:hAnsi="Arial" w:eastAsia="Arial" w:cs="Arial"/>
                <w:b w:val="0"/>
                <w:bCs w:val="0"/>
                <w:i w:val="0"/>
                <w:iCs w:val="0"/>
                <w:color w:val="171B23"/>
                <w:sz w:val="20"/>
                <w:szCs w:val="20"/>
              </w:rPr>
            </w:pPr>
            <w:r w:rsidRPr="0CDF5529" w:rsidR="44CDA16F">
              <w:rPr>
                <w:lang w:val="en-GB"/>
              </w:rPr>
              <w:t>Pontardawe Community Youth Centre • Pontardawe</w:t>
            </w:r>
          </w:p>
          <w:p w:rsidR="4064ECD3" w:rsidP="4064ECD3" w:rsidRDefault="4064ECD3" w14:paraId="55B1AFA1" w14:textId="6566D122">
            <w:pPr>
              <w:spacing w:before="240" w:after="240" w:line="288" w:lineRule="auto"/>
              <w:rPr>
                <w:rFonts w:ascii="Arial" w:hAnsi="Arial" w:eastAsia="Arial" w:cs="Arial"/>
                <w:b w:val="0"/>
                <w:bCs w:val="0"/>
                <w:i w:val="0"/>
                <w:iCs w:val="0"/>
                <w:color w:val="404040" w:themeColor="text1" w:themeTint="BF" w:themeShade="FF"/>
                <w:sz w:val="20"/>
                <w:szCs w:val="20"/>
              </w:rPr>
            </w:pPr>
            <w:r w:rsidRPr="4064ECD3" w:rsidR="4064ECD3">
              <w:rPr>
                <w:rFonts w:ascii="Arial" w:hAnsi="Arial" w:eastAsia="Arial" w:cs="Arial"/>
                <w:b w:val="0"/>
                <w:bCs w:val="0"/>
                <w:i w:val="0"/>
                <w:iCs w:val="0"/>
                <w:color w:val="404040" w:themeColor="text1" w:themeTint="BF" w:themeShade="FF"/>
                <w:sz w:val="20"/>
                <w:szCs w:val="20"/>
                <w:lang w:val="en-GB"/>
              </w:rPr>
              <w:t>Volunteered at a local youth centre supporting young people aged 8-17, including both general attendees and vulnerable individuals. Assisted with activities, built trusting relationships, and provided a safe, supportive environment. Helped plan group sessions and contributed to emotional and social development for those in need. Found real value in making a difference in young lives and creating a positive space for growth and inclusion.</w:t>
            </w:r>
          </w:p>
          <w:p w:rsidR="4064ECD3" w:rsidP="0CDF5529" w:rsidRDefault="4064ECD3" w14:paraId="3C78AA41" w14:textId="53136670">
            <w:pPr>
              <w:pStyle w:val="Normal"/>
              <w:rPr>
                <w:rFonts w:ascii="Book Antiqua" w:hAnsi="Book Antiqua" w:eastAsia="Book Antiqua" w:cs="Book Antiqua"/>
                <w:b w:val="0"/>
                <w:bCs w:val="0"/>
                <w:i w:val="0"/>
                <w:iCs w:val="0"/>
                <w:caps w:val="1"/>
                <w:color w:val="000000" w:themeColor="text1" w:themeTint="FF" w:themeShade="FF"/>
                <w:sz w:val="20"/>
                <w:szCs w:val="20"/>
              </w:rPr>
            </w:pPr>
            <w:r w:rsidRPr="0CDF5529" w:rsidR="44CDA16F">
              <w:rPr>
                <w:lang w:val="en-GB"/>
              </w:rPr>
              <w:t>Support worker• February 2024 – Present</w:t>
            </w:r>
          </w:p>
          <w:p w:rsidR="4064ECD3" w:rsidP="0CDF5529" w:rsidRDefault="4064ECD3" w14:paraId="3659A6CA" w14:textId="5055E971">
            <w:pPr>
              <w:pStyle w:val="Normal"/>
              <w:keepNext w:val="1"/>
              <w:keepLines w:val="1"/>
              <w:rPr>
                <w:rFonts w:ascii="Arial" w:hAnsi="Arial" w:eastAsia="Arial" w:cs="Arial"/>
                <w:b w:val="0"/>
                <w:bCs w:val="0"/>
                <w:i w:val="0"/>
                <w:iCs w:val="0"/>
                <w:color w:val="171B23"/>
                <w:sz w:val="20"/>
                <w:szCs w:val="20"/>
              </w:rPr>
            </w:pPr>
            <w:r w:rsidRPr="0CDF5529" w:rsidR="44CDA16F">
              <w:rPr>
                <w:lang w:val="en-GB"/>
              </w:rPr>
              <w:t>Achieve Together • Pontardawe</w:t>
            </w:r>
          </w:p>
          <w:p w:rsidR="4064ECD3" w:rsidP="0CDF5529" w:rsidRDefault="4064ECD3" w14:paraId="75234009" w14:textId="06D02DA9">
            <w:pPr>
              <w:keepNext w:val="1"/>
              <w:spacing w:before="240" w:after="240" w:line="288" w:lineRule="auto"/>
              <w:rPr>
                <w:rFonts w:ascii="Arial" w:hAnsi="Arial" w:eastAsia="Arial" w:cs="Arial"/>
                <w:b w:val="0"/>
                <w:bCs w:val="0"/>
                <w:i w:val="0"/>
                <w:iCs w:val="0"/>
                <w:color w:val="000000" w:themeColor="text1" w:themeTint="FF" w:themeShade="FF"/>
                <w:sz w:val="20"/>
                <w:szCs w:val="20"/>
                <w:lang w:val="en-US"/>
              </w:rPr>
            </w:pPr>
            <w:r w:rsidRPr="0CDF5529" w:rsidR="44CDA16F">
              <w:rPr>
                <w:rFonts w:ascii="Arial" w:hAnsi="Arial" w:eastAsia="Arial" w:cs="Arial"/>
                <w:b w:val="0"/>
                <w:bCs w:val="0"/>
                <w:i w:val="0"/>
                <w:iCs w:val="0"/>
                <w:color w:val="000000" w:themeColor="text1" w:themeTint="FF" w:themeShade="FF"/>
                <w:sz w:val="20"/>
                <w:szCs w:val="20"/>
                <w:lang w:val="en-GB"/>
              </w:rPr>
              <w:t xml:space="preserve">Provide day-to-day support to individuals with various needs, promoting independence, dignity, and well-being. </w:t>
            </w:r>
            <w:r w:rsidRPr="0CDF5529" w:rsidR="44CDA16F">
              <w:rPr>
                <w:rFonts w:ascii="Arial" w:hAnsi="Arial" w:eastAsia="Arial" w:cs="Arial"/>
                <w:b w:val="0"/>
                <w:bCs w:val="0"/>
                <w:i w:val="0"/>
                <w:iCs w:val="0"/>
                <w:color w:val="000000" w:themeColor="text1" w:themeTint="FF" w:themeShade="FF"/>
                <w:sz w:val="20"/>
                <w:szCs w:val="20"/>
                <w:lang w:val="en-GB"/>
              </w:rPr>
              <w:t>Assist</w:t>
            </w:r>
            <w:r w:rsidRPr="0CDF5529" w:rsidR="44CDA16F">
              <w:rPr>
                <w:rFonts w:ascii="Arial" w:hAnsi="Arial" w:eastAsia="Arial" w:cs="Arial"/>
                <w:b w:val="0"/>
                <w:bCs w:val="0"/>
                <w:i w:val="0"/>
                <w:iCs w:val="0"/>
                <w:color w:val="000000" w:themeColor="text1" w:themeTint="FF" w:themeShade="FF"/>
                <w:sz w:val="20"/>
                <w:szCs w:val="20"/>
                <w:lang w:val="en-GB"/>
              </w:rPr>
              <w:t xml:space="preserve"> with routines, personal care, and emotional support while following care plans and safeguarding procedures. Build positive relationships with clients and colleagues to ensure consistent, person-centred care. This role has strengthened communication, empathy, and problem-solving skills through hands-on experience in the care sector.</w:t>
            </w:r>
          </w:p>
        </w:tc>
      </w:tr>
    </w:tbl>
    <w:p w:rsidR="0CDF5529" w:rsidRDefault="0CDF5529" w14:paraId="5639ED67" w14:textId="7D6C4BC0">
      <w:r>
        <w:br w:type="page"/>
      </w:r>
    </w:p>
    <w:p w:rsidR="49BEF7AD" w:rsidP="0CDF5529" w:rsidRDefault="49BEF7AD" w14:paraId="7626307D" w14:textId="37868317">
      <w:pPr>
        <w:pStyle w:val="Heading1"/>
      </w:pPr>
      <w:bookmarkStart w:name="_Toc205887203" w:id="769289688"/>
      <w:bookmarkStart w:name="_Toc1180914065" w:id="150153314"/>
      <w:r w:rsidR="2422D1CD">
        <w:rPr/>
        <w:t>Covering Letter</w:t>
      </w:r>
      <w:bookmarkEnd w:id="769289688"/>
      <w:bookmarkEnd w:id="150153314"/>
    </w:p>
    <w:p w:rsidR="5FE9DD22" w:rsidP="0CDF5529" w:rsidRDefault="5FE9DD22" w14:paraId="7D309CB0" w14:textId="102BE921">
      <w:pPr>
        <w:spacing w:before="240" w:beforeAutospacing="off" w:after="240" w:afterAutospacing="off"/>
      </w:pPr>
      <w:r w:rsidRPr="0CDF5529" w:rsidR="5FE9DD22">
        <w:rPr>
          <w:rFonts w:ascii="Aptos" w:hAnsi="Aptos" w:eastAsia="Aptos" w:cs="Aptos"/>
          <w:b w:val="1"/>
          <w:bCs w:val="1"/>
          <w:noProof w:val="0"/>
          <w:sz w:val="24"/>
          <w:szCs w:val="24"/>
          <w:lang w:val="en-GB"/>
        </w:rPr>
        <w:t>Shannon Evans</w:t>
      </w:r>
      <w:r>
        <w:br/>
      </w:r>
      <w:r w:rsidRPr="0CDF5529" w:rsidR="5FE9DD22">
        <w:rPr>
          <w:rFonts w:ascii="Aptos" w:hAnsi="Aptos" w:eastAsia="Aptos" w:cs="Aptos"/>
          <w:noProof w:val="0"/>
          <w:sz w:val="24"/>
          <w:szCs w:val="24"/>
          <w:lang w:val="en-GB"/>
        </w:rPr>
        <w:t xml:space="preserve"> 4 Croesffyrdd</w:t>
      </w:r>
      <w:r>
        <w:br/>
      </w:r>
      <w:r w:rsidRPr="0CDF5529" w:rsidR="5FE9DD22">
        <w:rPr>
          <w:rFonts w:ascii="Aptos" w:hAnsi="Aptos" w:eastAsia="Aptos" w:cs="Aptos"/>
          <w:noProof w:val="0"/>
          <w:sz w:val="24"/>
          <w:szCs w:val="24"/>
          <w:lang w:val="en-GB"/>
        </w:rPr>
        <w:t xml:space="preserve"> Ystradgynlais</w:t>
      </w:r>
      <w:r>
        <w:br/>
      </w:r>
      <w:r w:rsidRPr="0CDF5529" w:rsidR="5FE9DD22">
        <w:rPr>
          <w:rFonts w:ascii="Aptos" w:hAnsi="Aptos" w:eastAsia="Aptos" w:cs="Aptos"/>
          <w:noProof w:val="0"/>
          <w:sz w:val="24"/>
          <w:szCs w:val="24"/>
          <w:lang w:val="en-GB"/>
        </w:rPr>
        <w:t xml:space="preserve"> Swansea</w:t>
      </w:r>
      <w:r>
        <w:br/>
      </w:r>
      <w:r w:rsidRPr="0CDF5529" w:rsidR="5FE9DD22">
        <w:rPr>
          <w:rFonts w:ascii="Aptos" w:hAnsi="Aptos" w:eastAsia="Aptos" w:cs="Aptos"/>
          <w:noProof w:val="0"/>
          <w:sz w:val="24"/>
          <w:szCs w:val="24"/>
          <w:lang w:val="en-GB"/>
        </w:rPr>
        <w:t xml:space="preserve"> SA9 1AL</w:t>
      </w:r>
      <w:r>
        <w:br/>
      </w:r>
      <w:r w:rsidRPr="0CDF5529" w:rsidR="5FE9DD22">
        <w:rPr>
          <w:rFonts w:ascii="Aptos" w:hAnsi="Aptos" w:eastAsia="Aptos" w:cs="Aptos"/>
          <w:noProof w:val="0"/>
          <w:sz w:val="24"/>
          <w:szCs w:val="24"/>
          <w:lang w:val="en-GB"/>
        </w:rPr>
        <w:t xml:space="preserve"> </w:t>
      </w:r>
      <w:hyperlink r:id="R3eec2858d70343e1">
        <w:r w:rsidRPr="0CDF5529" w:rsidR="5FE9DD22">
          <w:rPr>
            <w:rStyle w:val="Hyperlink"/>
            <w:rFonts w:ascii="Aptos" w:hAnsi="Aptos" w:eastAsia="Aptos" w:cs="Aptos"/>
            <w:noProof w:val="0"/>
            <w:sz w:val="24"/>
            <w:szCs w:val="24"/>
            <w:lang w:val="en-GB"/>
          </w:rPr>
          <w:t>2301489@student.uwtsd.ac.uk</w:t>
        </w:r>
        <w:r>
          <w:br/>
        </w:r>
      </w:hyperlink>
      <w:r w:rsidRPr="0CDF5529" w:rsidR="5FE9DD22">
        <w:rPr>
          <w:rFonts w:ascii="Aptos" w:hAnsi="Aptos" w:eastAsia="Aptos" w:cs="Aptos"/>
          <w:noProof w:val="0"/>
          <w:sz w:val="24"/>
          <w:szCs w:val="24"/>
          <w:lang w:val="en-GB"/>
        </w:rPr>
        <w:t xml:space="preserve"> 07716 697999</w:t>
      </w:r>
      <w:r>
        <w:br/>
      </w:r>
      <w:r w:rsidRPr="0CDF5529" w:rsidR="5FE9DD22">
        <w:rPr>
          <w:rFonts w:ascii="Aptos" w:hAnsi="Aptos" w:eastAsia="Aptos" w:cs="Aptos"/>
          <w:noProof w:val="0"/>
          <w:sz w:val="24"/>
          <w:szCs w:val="24"/>
          <w:lang w:val="en-GB"/>
        </w:rPr>
        <w:t xml:space="preserve"> 29 April 2025</w:t>
      </w:r>
    </w:p>
    <w:p w:rsidR="5FE9DD22" w:rsidP="0CDF5529" w:rsidRDefault="5FE9DD22" w14:paraId="231956BB" w14:textId="18EA53CF">
      <w:pPr>
        <w:spacing w:before="240" w:beforeAutospacing="off" w:after="240" w:afterAutospacing="off"/>
      </w:pPr>
      <w:r w:rsidRPr="0CDF5529" w:rsidR="5FE9DD22">
        <w:rPr>
          <w:rFonts w:ascii="Aptos" w:hAnsi="Aptos" w:eastAsia="Aptos" w:cs="Aptos"/>
          <w:b w:val="1"/>
          <w:bCs w:val="1"/>
          <w:noProof w:val="0"/>
          <w:sz w:val="24"/>
          <w:szCs w:val="24"/>
          <w:lang w:val="en-GB"/>
        </w:rPr>
        <w:t>Dear Hiring Manager,</w:t>
      </w:r>
    </w:p>
    <w:p w:rsidR="5FE9DD22" w:rsidP="0CDF5529" w:rsidRDefault="5FE9DD22" w14:paraId="2CCEEDE7" w14:textId="05BAC1D0">
      <w:pPr>
        <w:spacing w:before="240" w:beforeAutospacing="off" w:after="240" w:afterAutospacing="off"/>
      </w:pPr>
      <w:r w:rsidRPr="0CDF5529" w:rsidR="5FE9DD22">
        <w:rPr>
          <w:rFonts w:ascii="Aptos" w:hAnsi="Aptos" w:eastAsia="Aptos" w:cs="Aptos"/>
          <w:noProof w:val="0"/>
          <w:sz w:val="24"/>
          <w:szCs w:val="24"/>
          <w:lang w:val="en-GB"/>
        </w:rPr>
        <w:t>I am writing to apply for the role of Police Officer with South Wales Police. As someone with a strong interest in law enforcement, a background in community support work, and a lifelong passion for justice and investigation, I am eager to contribute to your team and pursue my long-term goal of becoming a detective.</w:t>
      </w:r>
    </w:p>
    <w:p w:rsidR="5FE9DD22" w:rsidP="0CDF5529" w:rsidRDefault="5FE9DD22" w14:paraId="622E8C42" w14:textId="501B3C4A">
      <w:pPr>
        <w:spacing w:before="240" w:beforeAutospacing="off" w:after="240" w:afterAutospacing="off"/>
      </w:pPr>
      <w:r w:rsidRPr="0CDF5529" w:rsidR="5FE9DD22">
        <w:rPr>
          <w:rFonts w:ascii="Aptos" w:hAnsi="Aptos" w:eastAsia="Aptos" w:cs="Aptos"/>
          <w:noProof w:val="0"/>
          <w:sz w:val="24"/>
          <w:szCs w:val="24"/>
          <w:lang w:val="en-GB"/>
        </w:rPr>
        <w:t xml:space="preserve">From </w:t>
      </w:r>
      <w:r w:rsidRPr="0CDF5529" w:rsidR="5FE9DD22">
        <w:rPr>
          <w:rFonts w:ascii="Aptos" w:hAnsi="Aptos" w:eastAsia="Aptos" w:cs="Aptos"/>
          <w:noProof w:val="0"/>
          <w:sz w:val="24"/>
          <w:szCs w:val="24"/>
          <w:lang w:val="en-GB"/>
        </w:rPr>
        <w:t>a young age</w:t>
      </w:r>
      <w:r w:rsidRPr="0CDF5529" w:rsidR="5FE9DD22">
        <w:rPr>
          <w:rFonts w:ascii="Aptos" w:hAnsi="Aptos" w:eastAsia="Aptos" w:cs="Aptos"/>
          <w:noProof w:val="0"/>
          <w:sz w:val="24"/>
          <w:szCs w:val="24"/>
          <w:lang w:val="en-GB"/>
        </w:rPr>
        <w:t xml:space="preserve">, I have been fascinated by problem-solving and investigative work. I was the student who thrived on murder mystery puzzles and logic challenges, particularly when under pressure. That passion only deepened through my interest in true crime and procedural television, where I became drawn not just to the action, but to the structured, evidence-based approach used to solve complex cases. This interest has </w:t>
      </w:r>
      <w:r w:rsidRPr="0CDF5529" w:rsidR="5FE9DD22">
        <w:rPr>
          <w:rFonts w:ascii="Aptos" w:hAnsi="Aptos" w:eastAsia="Aptos" w:cs="Aptos"/>
          <w:noProof w:val="0"/>
          <w:sz w:val="24"/>
          <w:szCs w:val="24"/>
          <w:lang w:val="en-GB"/>
        </w:rPr>
        <w:t>remained</w:t>
      </w:r>
      <w:r w:rsidRPr="0CDF5529" w:rsidR="5FE9DD22">
        <w:rPr>
          <w:rFonts w:ascii="Aptos" w:hAnsi="Aptos" w:eastAsia="Aptos" w:cs="Aptos"/>
          <w:noProof w:val="0"/>
          <w:sz w:val="24"/>
          <w:szCs w:val="24"/>
          <w:lang w:val="en-GB"/>
        </w:rPr>
        <w:t xml:space="preserve"> constant, and I now feel that a career in policing, especially investigative policing, is the path I am most committed to following.</w:t>
      </w:r>
    </w:p>
    <w:p w:rsidR="5FE9DD22" w:rsidP="0CDF5529" w:rsidRDefault="5FE9DD22" w14:paraId="6C3A632E" w14:textId="09B60447">
      <w:pPr>
        <w:spacing w:before="240" w:beforeAutospacing="off" w:after="240" w:afterAutospacing="off"/>
      </w:pPr>
      <w:r w:rsidRPr="0CDF5529" w:rsidR="5FE9DD22">
        <w:rPr>
          <w:rFonts w:ascii="Aptos" w:hAnsi="Aptos" w:eastAsia="Aptos" w:cs="Aptos"/>
          <w:noProof w:val="0"/>
          <w:sz w:val="24"/>
          <w:szCs w:val="24"/>
          <w:lang w:val="en-GB"/>
        </w:rPr>
        <w:t xml:space="preserve">My current role as a support worker involves delivering person-centred care to individuals with a range of needs, helping them to live with dignity, independence, and safety. It has taught me the value of patience, empathy, and consistency qualities that I believe are essential in police work. I also have experience working with vulnerable youth through volunteering in a community centre, where I supported and mentored young people aged eight to seventeen. These experiences have provided me with a solid foundation in communication, safeguarding, and </w:t>
      </w:r>
      <w:r w:rsidRPr="0CDF5529" w:rsidR="5FE9DD22">
        <w:rPr>
          <w:rFonts w:ascii="Aptos" w:hAnsi="Aptos" w:eastAsia="Aptos" w:cs="Aptos"/>
          <w:noProof w:val="0"/>
          <w:sz w:val="24"/>
          <w:szCs w:val="24"/>
          <w:lang w:val="en-GB"/>
        </w:rPr>
        <w:t>remaining</w:t>
      </w:r>
      <w:r w:rsidRPr="0CDF5529" w:rsidR="5FE9DD22">
        <w:rPr>
          <w:rFonts w:ascii="Aptos" w:hAnsi="Aptos" w:eastAsia="Aptos" w:cs="Aptos"/>
          <w:noProof w:val="0"/>
          <w:sz w:val="24"/>
          <w:szCs w:val="24"/>
          <w:lang w:val="en-GB"/>
        </w:rPr>
        <w:t xml:space="preserve"> calm in emotionally charged situations.</w:t>
      </w:r>
    </w:p>
    <w:p w:rsidR="5FE9DD22" w:rsidP="0CDF5529" w:rsidRDefault="5FE9DD22" w14:paraId="6076A965" w14:textId="583D4E7A">
      <w:pPr>
        <w:spacing w:before="240" w:beforeAutospacing="off" w:after="240" w:afterAutospacing="off"/>
      </w:pPr>
      <w:r w:rsidRPr="0CDF5529" w:rsidR="5FE9DD22">
        <w:rPr>
          <w:rFonts w:ascii="Aptos" w:hAnsi="Aptos" w:eastAsia="Aptos" w:cs="Aptos"/>
          <w:noProof w:val="0"/>
          <w:sz w:val="24"/>
          <w:szCs w:val="24"/>
          <w:lang w:val="en-GB"/>
        </w:rPr>
        <w:t>In addition to frontline care, I have worked in fast-paced hospitality roles and volunteered in community clean-up initiatives. These opportunities have strengthened my teamwork, time management, and resilience. I pride myself on being reliable, communicating clearly, and staying focused under pressure.</w:t>
      </w:r>
    </w:p>
    <w:p w:rsidR="5FE9DD22" w:rsidP="0CDF5529" w:rsidRDefault="5FE9DD22" w14:paraId="5A3A4BBF" w14:textId="4C329B18">
      <w:pPr>
        <w:spacing w:before="240" w:beforeAutospacing="off" w:after="240" w:afterAutospacing="off"/>
      </w:pPr>
      <w:r w:rsidRPr="0CDF5529" w:rsidR="5FE9DD22">
        <w:rPr>
          <w:rFonts w:ascii="Aptos" w:hAnsi="Aptos" w:eastAsia="Aptos" w:cs="Aptos"/>
          <w:noProof w:val="0"/>
          <w:sz w:val="24"/>
          <w:szCs w:val="24"/>
          <w:lang w:val="en-GB"/>
        </w:rPr>
        <w:t>I am enthusiastic about the opportunity to serve with South Wales Police and contribute meaningfully to my local area. I see this as the first step towards my long-term ambition of becoming a detective, working to solve problems, seek truth, and protect others.</w:t>
      </w:r>
    </w:p>
    <w:p w:rsidR="5FE9DD22" w:rsidP="0CDF5529" w:rsidRDefault="5FE9DD22" w14:paraId="79B47247" w14:textId="14CB47EA">
      <w:pPr>
        <w:spacing w:before="240" w:beforeAutospacing="off" w:after="240" w:afterAutospacing="off"/>
      </w:pPr>
      <w:r w:rsidRPr="0CDF5529" w:rsidR="5FE9DD22">
        <w:rPr>
          <w:rFonts w:ascii="Aptos" w:hAnsi="Aptos" w:eastAsia="Aptos" w:cs="Aptos"/>
          <w:noProof w:val="0"/>
          <w:sz w:val="24"/>
          <w:szCs w:val="24"/>
          <w:lang w:val="en-GB"/>
        </w:rPr>
        <w:t>Thank you for considering my application. I would welcome the opportunity to discuss how I can bring my passion, experience, and dedication to the force.</w:t>
      </w:r>
    </w:p>
    <w:p w:rsidR="5FE9DD22" w:rsidP="0CDF5529" w:rsidRDefault="5FE9DD22" w14:paraId="7F2E6AB4" w14:textId="5D59D604">
      <w:pPr>
        <w:spacing w:before="240" w:beforeAutospacing="off" w:after="240" w:afterAutospacing="off"/>
      </w:pPr>
      <w:r w:rsidRPr="0CDF5529" w:rsidR="5FE9DD22">
        <w:rPr>
          <w:rFonts w:ascii="Aptos" w:hAnsi="Aptos" w:eastAsia="Aptos" w:cs="Aptos"/>
          <w:noProof w:val="0"/>
          <w:sz w:val="24"/>
          <w:szCs w:val="24"/>
          <w:lang w:val="en-GB"/>
        </w:rPr>
        <w:t>Yours sincerely,</w:t>
      </w:r>
      <w:r>
        <w:br/>
      </w:r>
      <w:r w:rsidRPr="0CDF5529" w:rsidR="5FE9DD22">
        <w:rPr>
          <w:rFonts w:ascii="Aptos" w:hAnsi="Aptos" w:eastAsia="Aptos" w:cs="Aptos"/>
          <w:b w:val="1"/>
          <w:bCs w:val="1"/>
          <w:noProof w:val="0"/>
          <w:sz w:val="24"/>
          <w:szCs w:val="24"/>
          <w:lang w:val="en-GB"/>
        </w:rPr>
        <w:t>Shannon Evans</w:t>
      </w:r>
    </w:p>
    <w:p w:rsidR="0CDF5529" w:rsidP="0CDF5529" w:rsidRDefault="0CDF5529" w14:paraId="51782C98" w14:textId="664CACFA">
      <w:pPr>
        <w:pStyle w:val="Normal"/>
      </w:pPr>
    </w:p>
    <w:p w:rsidR="09F5D431" w:rsidP="76D68627" w:rsidRDefault="09F5D431" w14:paraId="7C1C6159" w14:textId="2A751D35">
      <w:pPr>
        <w:spacing w:line="360" w:lineRule="auto"/>
        <w:rPr>
          <w:rFonts w:ascii="Arial" w:hAnsi="Arial" w:eastAsia="Arial" w:cs="Arial"/>
          <w:sz w:val="24"/>
          <w:szCs w:val="24"/>
        </w:rPr>
      </w:pPr>
      <w:r w:rsidRPr="76D68627">
        <w:rPr>
          <w:rFonts w:ascii="Arial" w:hAnsi="Arial" w:eastAsia="Arial" w:cs="Arial"/>
          <w:sz w:val="24"/>
          <w:szCs w:val="24"/>
        </w:rPr>
        <w:br w:type="page"/>
      </w:r>
    </w:p>
    <w:p w:rsidR="49BEF7AD" w:rsidP="0CDF5529" w:rsidRDefault="49BEF7AD" w14:paraId="50D7842C" w14:textId="76FAF2F8">
      <w:pPr>
        <w:pStyle w:val="Heading1"/>
        <w:rPr>
          <w:rFonts w:ascii="Arial" w:hAnsi="Arial" w:eastAsia="Arial" w:cs="Arial"/>
          <w:noProof w:val="0"/>
          <w:sz w:val="20"/>
          <w:szCs w:val="20"/>
          <w:lang w:val="en-US"/>
        </w:rPr>
      </w:pPr>
      <w:bookmarkStart w:name="_Toc1695938441" w:id="290791348"/>
      <w:bookmarkStart w:name="_Toc740397254" w:id="1982900389"/>
      <w:r w:rsidRPr="0CDF5529" w:rsidR="2422D1CD">
        <w:rPr>
          <w:sz w:val="32"/>
          <w:szCs w:val="32"/>
        </w:rPr>
        <w:t>LinkedIn Profile</w:t>
      </w:r>
      <w:bookmarkEnd w:id="290791348"/>
      <w:bookmarkEnd w:id="1982900389"/>
    </w:p>
    <w:p w:rsidR="2C57F2E2" w:rsidRDefault="2C57F2E2" w14:paraId="180864C4" w14:textId="6D7C5107">
      <w:hyperlink r:id="Rbe8b3236dc21473f">
        <w:r w:rsidRPr="4064ECD3" w:rsidR="2C57F2E2">
          <w:rPr>
            <w:rStyle w:val="Hyperlink"/>
            <w:rFonts w:ascii="Segoe UI" w:hAnsi="Segoe UI" w:eastAsia="Segoe UI" w:cs="Segoe UI"/>
            <w:b w:val="0"/>
            <w:bCs w:val="0"/>
            <w:i w:val="0"/>
            <w:iCs w:val="0"/>
            <w:caps w:val="0"/>
            <w:smallCaps w:val="0"/>
            <w:noProof w:val="0"/>
            <w:sz w:val="21"/>
            <w:szCs w:val="21"/>
            <w:lang w:val="en-GB"/>
          </w:rPr>
          <w:t>www.linkedin.com/in/shannon-evans-b9218934b</w:t>
        </w:r>
      </w:hyperlink>
    </w:p>
    <w:p w:rsidR="4064ECD3" w:rsidP="4064ECD3" w:rsidRDefault="4064ECD3" w14:paraId="0C844684" w14:textId="1438D4C8">
      <w:pPr>
        <w:rPr>
          <w:rFonts w:ascii="Segoe UI" w:hAnsi="Segoe UI" w:eastAsia="Segoe UI" w:cs="Segoe UI"/>
          <w:b w:val="0"/>
          <w:bCs w:val="0"/>
          <w:i w:val="0"/>
          <w:iCs w:val="0"/>
          <w:caps w:val="0"/>
          <w:smallCaps w:val="0"/>
          <w:noProof w:val="0"/>
          <w:sz w:val="21"/>
          <w:szCs w:val="21"/>
          <w:lang w:val="en-GB"/>
        </w:rPr>
      </w:pPr>
    </w:p>
    <w:p w:rsidR="09F5D431" w:rsidP="76D68627" w:rsidRDefault="09F5D431" w14:paraId="640A5F36" w14:textId="311430F9">
      <w:pPr>
        <w:spacing w:line="360" w:lineRule="auto"/>
      </w:pPr>
      <w:r w:rsidRPr="31E77DBB">
        <w:rPr>
          <w:rFonts w:ascii="Arial" w:hAnsi="Arial" w:eastAsia="Arial" w:cs="Arial"/>
          <w:sz w:val="24"/>
          <w:szCs w:val="24"/>
        </w:rPr>
        <w:br w:type="page"/>
      </w:r>
      <w:r w:rsidR="31E77DBB">
        <w:drawing>
          <wp:anchor distT="0" distB="0" distL="114300" distR="114300" simplePos="0" relativeHeight="251658240" behindDoc="0" locked="0" layoutInCell="1" allowOverlap="1" wp14:editId="008BB98D" wp14:anchorId="504EC596">
            <wp:simplePos x="0" y="0"/>
            <wp:positionH relativeFrom="column">
              <wp:align>left</wp:align>
            </wp:positionH>
            <wp:positionV relativeFrom="paragraph">
              <wp:posOffset>0</wp:posOffset>
            </wp:positionV>
            <wp:extent cx="6400800" cy="4524375"/>
            <wp:effectExtent l="0" t="0" r="0" b="0"/>
            <wp:wrapNone/>
            <wp:docPr id="1458492201" name="" title=""/>
            <wp:cNvGraphicFramePr>
              <a:graphicFrameLocks noChangeAspect="1"/>
            </wp:cNvGraphicFramePr>
            <a:graphic>
              <a:graphicData uri="http://schemas.openxmlformats.org/drawingml/2006/picture">
                <pic:pic>
                  <pic:nvPicPr>
                    <pic:cNvPr id="0" name=""/>
                    <pic:cNvPicPr/>
                  </pic:nvPicPr>
                  <pic:blipFill>
                    <a:blip r:embed="Rcbdef56cbc22439b">
                      <a:extLst>
                        <a:ext xmlns:a="http://schemas.openxmlformats.org/drawingml/2006/main" uri="{28A0092B-C50C-407E-A947-70E740481C1C}">
                          <a14:useLocalDpi val="0"/>
                        </a:ext>
                      </a:extLst>
                    </a:blip>
                    <a:stretch>
                      <a:fillRect/>
                    </a:stretch>
                  </pic:blipFill>
                  <pic:spPr>
                    <a:xfrm>
                      <a:off x="0" y="0"/>
                      <a:ext cx="6400800" cy="4524375"/>
                    </a:xfrm>
                    <a:prstGeom prst="rect">
                      <a:avLst/>
                    </a:prstGeom>
                  </pic:spPr>
                </pic:pic>
              </a:graphicData>
            </a:graphic>
            <wp14:sizeRelH relativeFrom="page">
              <wp14:pctWidth>0</wp14:pctWidth>
            </wp14:sizeRelH>
            <wp14:sizeRelV relativeFrom="page">
              <wp14:pctHeight>0</wp14:pctHeight>
            </wp14:sizeRelV>
          </wp:anchor>
        </w:drawing>
      </w:r>
    </w:p>
    <w:p w:rsidR="3CEAA02D" w:rsidP="0CDF5529" w:rsidRDefault="3CEAA02D" w14:paraId="4C7977D7" w14:textId="7D4AD972">
      <w:pPr>
        <w:pStyle w:val="Heading1"/>
      </w:pPr>
      <w:bookmarkStart w:name="_Toc906947461" w:id="721536793"/>
      <w:bookmarkStart w:name="_Toc1345614100" w:id="422685567"/>
      <w:r w:rsidR="15AA5696">
        <w:rPr/>
        <w:t>Reference list</w:t>
      </w:r>
      <w:bookmarkEnd w:id="721536793"/>
      <w:bookmarkEnd w:id="422685567"/>
    </w:p>
    <w:p w:rsidR="17302239" w:rsidP="0CDF5529" w:rsidRDefault="17302239" w14:paraId="29CDD324" w14:textId="21811342">
      <w:pPr>
        <w:spacing w:before="240" w:beforeAutospacing="off" w:after="240" w:afterAutospacing="off"/>
      </w:pPr>
      <w:r w:rsidRPr="0CDF5529" w:rsidR="17302239">
        <w:rPr>
          <w:rFonts w:ascii="Aptos" w:hAnsi="Aptos" w:eastAsia="Aptos" w:cs="Aptos"/>
          <w:noProof w:val="0"/>
          <w:sz w:val="24"/>
          <w:szCs w:val="24"/>
          <w:lang w:val="en-GB"/>
        </w:rPr>
        <w:t xml:space="preserve">Achor, S. (2010) </w:t>
      </w:r>
      <w:r w:rsidRPr="0CDF5529" w:rsidR="17302239">
        <w:rPr>
          <w:rFonts w:ascii="Aptos" w:hAnsi="Aptos" w:eastAsia="Aptos" w:cs="Aptos"/>
          <w:i w:val="1"/>
          <w:iCs w:val="1"/>
          <w:noProof w:val="0"/>
          <w:sz w:val="24"/>
          <w:szCs w:val="24"/>
          <w:lang w:val="en-GB"/>
        </w:rPr>
        <w:t>The Happiness Advantage: The Seven Principles of Positive Psychology That Fuel Success and Performance at Work</w:t>
      </w:r>
      <w:r w:rsidRPr="0CDF5529" w:rsidR="17302239">
        <w:rPr>
          <w:rFonts w:ascii="Aptos" w:hAnsi="Aptos" w:eastAsia="Aptos" w:cs="Aptos"/>
          <w:noProof w:val="0"/>
          <w:sz w:val="24"/>
          <w:szCs w:val="24"/>
          <w:lang w:val="en-GB"/>
        </w:rPr>
        <w:t>. New York: Crown Publishing Group.</w:t>
      </w:r>
    </w:p>
    <w:p w:rsidR="17302239" w:rsidP="0CDF5529" w:rsidRDefault="17302239" w14:paraId="6E29581B" w14:textId="689C6F8B">
      <w:pPr>
        <w:spacing w:before="240" w:beforeAutospacing="off" w:after="240" w:afterAutospacing="off"/>
      </w:pPr>
      <w:r w:rsidRPr="0CDF5529" w:rsidR="17302239">
        <w:rPr>
          <w:rFonts w:ascii="Aptos" w:hAnsi="Aptos" w:eastAsia="Aptos" w:cs="Aptos"/>
          <w:noProof w:val="0"/>
          <w:sz w:val="24"/>
          <w:szCs w:val="24"/>
          <w:lang w:val="en-GB"/>
        </w:rPr>
        <w:t xml:space="preserve">College of Policing (2024) </w:t>
      </w:r>
      <w:r w:rsidRPr="0CDF5529" w:rsidR="17302239">
        <w:rPr>
          <w:rFonts w:ascii="Aptos" w:hAnsi="Aptos" w:eastAsia="Aptos" w:cs="Aptos"/>
          <w:i w:val="1"/>
          <w:iCs w:val="1"/>
          <w:noProof w:val="0"/>
          <w:sz w:val="24"/>
          <w:szCs w:val="24"/>
          <w:lang w:val="en-GB"/>
        </w:rPr>
        <w:t>Problem-solving</w:t>
      </w:r>
      <w:r w:rsidRPr="0CDF5529" w:rsidR="17302239">
        <w:rPr>
          <w:rFonts w:ascii="Aptos" w:hAnsi="Aptos" w:eastAsia="Aptos" w:cs="Aptos"/>
          <w:noProof w:val="0"/>
          <w:sz w:val="24"/>
          <w:szCs w:val="24"/>
          <w:lang w:val="en-GB"/>
        </w:rPr>
        <w:t xml:space="preserve">. Available at: </w:t>
      </w:r>
      <w:hyperlink r:id="R28f21a03f2264da7">
        <w:r w:rsidRPr="0CDF5529" w:rsidR="17302239">
          <w:rPr>
            <w:rStyle w:val="Hyperlink"/>
            <w:rFonts w:ascii="Aptos" w:hAnsi="Aptos" w:eastAsia="Aptos" w:cs="Aptos"/>
            <w:noProof w:val="0"/>
            <w:sz w:val="24"/>
            <w:szCs w:val="24"/>
            <w:lang w:val="en-GB"/>
          </w:rPr>
          <w:t>https://www.college.police.uk/career-learning/support-for-career-development/core-skills/problem-solving</w:t>
        </w:r>
      </w:hyperlink>
      <w:r w:rsidRPr="0CDF5529" w:rsidR="17302239">
        <w:rPr>
          <w:rFonts w:ascii="Aptos" w:hAnsi="Aptos" w:eastAsia="Aptos" w:cs="Aptos"/>
          <w:noProof w:val="0"/>
          <w:sz w:val="24"/>
          <w:szCs w:val="24"/>
          <w:lang w:val="en-GB"/>
        </w:rPr>
        <w:t xml:space="preserve"> (Accessed: 3 May 2025).</w:t>
      </w:r>
    </w:p>
    <w:p w:rsidR="17302239" w:rsidP="0CDF5529" w:rsidRDefault="17302239" w14:paraId="468063E8" w14:textId="04D2FD20">
      <w:pPr>
        <w:spacing w:before="240" w:beforeAutospacing="off" w:after="240" w:afterAutospacing="off"/>
      </w:pPr>
      <w:r w:rsidRPr="0CDF5529" w:rsidR="17302239">
        <w:rPr>
          <w:rFonts w:ascii="Aptos" w:hAnsi="Aptos" w:eastAsia="Aptos" w:cs="Aptos"/>
          <w:noProof w:val="0"/>
          <w:sz w:val="24"/>
          <w:szCs w:val="24"/>
          <w:lang w:val="en-GB"/>
        </w:rPr>
        <w:t xml:space="preserve">Deci, E. L. and Ryan, R. M. (2000) ‘Self-determination theory and the facilitation of intrinsic motivation, social development, and well-being’, </w:t>
      </w:r>
      <w:r w:rsidRPr="0CDF5529" w:rsidR="17302239">
        <w:rPr>
          <w:rFonts w:ascii="Aptos" w:hAnsi="Aptos" w:eastAsia="Aptos" w:cs="Aptos"/>
          <w:i w:val="1"/>
          <w:iCs w:val="1"/>
          <w:noProof w:val="0"/>
          <w:sz w:val="24"/>
          <w:szCs w:val="24"/>
          <w:lang w:val="en-GB"/>
        </w:rPr>
        <w:t>American Psychologist</w:t>
      </w:r>
      <w:r w:rsidRPr="0CDF5529" w:rsidR="17302239">
        <w:rPr>
          <w:rFonts w:ascii="Aptos" w:hAnsi="Aptos" w:eastAsia="Aptos" w:cs="Aptos"/>
          <w:noProof w:val="0"/>
          <w:sz w:val="24"/>
          <w:szCs w:val="24"/>
          <w:lang w:val="en-GB"/>
        </w:rPr>
        <w:t xml:space="preserve">, 55(1), pp. 68–78. Available at: </w:t>
      </w:r>
      <w:hyperlink r:id="R4d6e5786cd1c49a2">
        <w:r w:rsidRPr="0CDF5529" w:rsidR="17302239">
          <w:rPr>
            <w:rStyle w:val="Hyperlink"/>
            <w:rFonts w:ascii="Aptos" w:hAnsi="Aptos" w:eastAsia="Aptos" w:cs="Aptos"/>
            <w:noProof w:val="0"/>
            <w:sz w:val="24"/>
            <w:szCs w:val="24"/>
            <w:lang w:val="en-GB"/>
          </w:rPr>
          <w:t>https://selfdeterminationtheory.org/SDT/documents/2000_RyanDeci_SDT.pdf</w:t>
        </w:r>
      </w:hyperlink>
      <w:r w:rsidRPr="0CDF5529" w:rsidR="17302239">
        <w:rPr>
          <w:rFonts w:ascii="Aptos" w:hAnsi="Aptos" w:eastAsia="Aptos" w:cs="Aptos"/>
          <w:noProof w:val="0"/>
          <w:sz w:val="24"/>
          <w:szCs w:val="24"/>
          <w:lang w:val="en-GB"/>
        </w:rPr>
        <w:t xml:space="preserve"> (Accessed: 3 May 2025).</w:t>
      </w:r>
    </w:p>
    <w:p w:rsidR="17302239" w:rsidP="0CDF5529" w:rsidRDefault="17302239" w14:paraId="0C419EDE" w14:textId="0EC52510">
      <w:pPr>
        <w:spacing w:before="240" w:beforeAutospacing="off" w:after="240" w:afterAutospacing="off"/>
      </w:pPr>
      <w:r w:rsidRPr="0CDF5529" w:rsidR="17302239">
        <w:rPr>
          <w:rFonts w:ascii="Aptos" w:hAnsi="Aptos" w:eastAsia="Aptos" w:cs="Aptos"/>
          <w:noProof w:val="0"/>
          <w:sz w:val="24"/>
          <w:szCs w:val="24"/>
          <w:lang w:val="en-GB"/>
        </w:rPr>
        <w:t xml:space="preserve">Goleman, D. (1998) </w:t>
      </w:r>
      <w:r w:rsidRPr="0CDF5529" w:rsidR="17302239">
        <w:rPr>
          <w:rFonts w:ascii="Aptos" w:hAnsi="Aptos" w:eastAsia="Aptos" w:cs="Aptos"/>
          <w:i w:val="1"/>
          <w:iCs w:val="1"/>
          <w:noProof w:val="0"/>
          <w:sz w:val="24"/>
          <w:szCs w:val="24"/>
          <w:lang w:val="en-GB"/>
        </w:rPr>
        <w:t>Working with Emotional Intelligence</w:t>
      </w:r>
      <w:r w:rsidRPr="0CDF5529" w:rsidR="17302239">
        <w:rPr>
          <w:rFonts w:ascii="Aptos" w:hAnsi="Aptos" w:eastAsia="Aptos" w:cs="Aptos"/>
          <w:noProof w:val="0"/>
          <w:sz w:val="24"/>
          <w:szCs w:val="24"/>
          <w:lang w:val="en-GB"/>
        </w:rPr>
        <w:t>. New York: Bantam.</w:t>
      </w:r>
    </w:p>
    <w:p w:rsidR="17302239" w:rsidP="0CDF5529" w:rsidRDefault="17302239" w14:paraId="52BCA072" w14:textId="4F18F853">
      <w:pPr>
        <w:spacing w:before="240" w:beforeAutospacing="off" w:after="240" w:afterAutospacing="off"/>
      </w:pPr>
      <w:r w:rsidRPr="0CDF5529" w:rsidR="17302239">
        <w:rPr>
          <w:rFonts w:ascii="Aptos" w:hAnsi="Aptos" w:eastAsia="Aptos" w:cs="Aptos"/>
          <w:noProof w:val="0"/>
          <w:sz w:val="24"/>
          <w:szCs w:val="24"/>
          <w:lang w:val="en-GB"/>
        </w:rPr>
        <w:t xml:space="preserve">Global Ties U.S. (2024) </w:t>
      </w:r>
      <w:r w:rsidRPr="0CDF5529" w:rsidR="17302239">
        <w:rPr>
          <w:rFonts w:ascii="Aptos" w:hAnsi="Aptos" w:eastAsia="Aptos" w:cs="Aptos"/>
          <w:i w:val="1"/>
          <w:iCs w:val="1"/>
          <w:noProof w:val="0"/>
          <w:sz w:val="24"/>
          <w:szCs w:val="24"/>
          <w:lang w:val="en-GB"/>
        </w:rPr>
        <w:t>Time Management in the Workplace: Strategies for Success</w:t>
      </w:r>
      <w:r w:rsidRPr="0CDF5529" w:rsidR="17302239">
        <w:rPr>
          <w:rFonts w:ascii="Aptos" w:hAnsi="Aptos" w:eastAsia="Aptos" w:cs="Aptos"/>
          <w:noProof w:val="0"/>
          <w:sz w:val="24"/>
          <w:szCs w:val="24"/>
          <w:lang w:val="en-GB"/>
        </w:rPr>
        <w:t xml:space="preserve">. Available at: </w:t>
      </w:r>
      <w:hyperlink r:id="R4e0f487d034745a5">
        <w:r w:rsidRPr="0CDF5529" w:rsidR="17302239">
          <w:rPr>
            <w:rStyle w:val="Hyperlink"/>
            <w:rFonts w:ascii="Aptos" w:hAnsi="Aptos" w:eastAsia="Aptos" w:cs="Aptos"/>
            <w:noProof w:val="0"/>
            <w:sz w:val="24"/>
            <w:szCs w:val="24"/>
            <w:lang w:val="en-GB"/>
          </w:rPr>
          <w:t>https://www.globaltiesus.org/time-management-in-the-workplace-strategies-for-success/</w:t>
        </w:r>
      </w:hyperlink>
      <w:r w:rsidRPr="0CDF5529" w:rsidR="17302239">
        <w:rPr>
          <w:rFonts w:ascii="Aptos" w:hAnsi="Aptos" w:eastAsia="Aptos" w:cs="Aptos"/>
          <w:noProof w:val="0"/>
          <w:sz w:val="24"/>
          <w:szCs w:val="24"/>
          <w:lang w:val="en-GB"/>
        </w:rPr>
        <w:t xml:space="preserve"> (Accessed: 3 May 2025).</w:t>
      </w:r>
    </w:p>
    <w:p w:rsidR="17302239" w:rsidP="0CDF5529" w:rsidRDefault="17302239" w14:paraId="08B70A3D" w14:textId="551554B7">
      <w:pPr>
        <w:spacing w:before="240" w:beforeAutospacing="off" w:after="240" w:afterAutospacing="off"/>
      </w:pPr>
      <w:r w:rsidRPr="0CDF5529" w:rsidR="17302239">
        <w:rPr>
          <w:rFonts w:ascii="Aptos" w:hAnsi="Aptos" w:eastAsia="Aptos" w:cs="Aptos"/>
          <w:noProof w:val="0"/>
          <w:sz w:val="24"/>
          <w:szCs w:val="24"/>
          <w:lang w:val="en-GB"/>
        </w:rPr>
        <w:t xml:space="preserve">Harvard Business Review (2023) </w:t>
      </w:r>
      <w:r w:rsidRPr="0CDF5529" w:rsidR="17302239">
        <w:rPr>
          <w:rFonts w:ascii="Aptos" w:hAnsi="Aptos" w:eastAsia="Aptos" w:cs="Aptos"/>
          <w:i w:val="1"/>
          <w:iCs w:val="1"/>
          <w:noProof w:val="0"/>
          <w:sz w:val="24"/>
          <w:szCs w:val="24"/>
          <w:lang w:val="en-GB"/>
        </w:rPr>
        <w:t>5 essential soft skills to develop in any job</w:t>
      </w:r>
      <w:r w:rsidRPr="0CDF5529" w:rsidR="17302239">
        <w:rPr>
          <w:rFonts w:ascii="Aptos" w:hAnsi="Aptos" w:eastAsia="Aptos" w:cs="Aptos"/>
          <w:noProof w:val="0"/>
          <w:sz w:val="24"/>
          <w:szCs w:val="24"/>
          <w:lang w:val="en-GB"/>
        </w:rPr>
        <w:t xml:space="preserve">. Harvard Business Review. Available at: </w:t>
      </w:r>
      <w:hyperlink r:id="R8c7bfa0ec4bc4fe8">
        <w:r w:rsidRPr="0CDF5529" w:rsidR="17302239">
          <w:rPr>
            <w:rStyle w:val="Hyperlink"/>
            <w:rFonts w:ascii="Aptos" w:hAnsi="Aptos" w:eastAsia="Aptos" w:cs="Aptos"/>
            <w:noProof w:val="0"/>
            <w:sz w:val="24"/>
            <w:szCs w:val="24"/>
            <w:lang w:val="en-GB"/>
          </w:rPr>
          <w:t>https://hbr.org/2023/02/5-essential-soft-skills-to-develop-in-any-job</w:t>
        </w:r>
      </w:hyperlink>
      <w:r w:rsidRPr="0CDF5529" w:rsidR="17302239">
        <w:rPr>
          <w:rFonts w:ascii="Aptos" w:hAnsi="Aptos" w:eastAsia="Aptos" w:cs="Aptos"/>
          <w:noProof w:val="0"/>
          <w:sz w:val="24"/>
          <w:szCs w:val="24"/>
          <w:lang w:val="en-GB"/>
        </w:rPr>
        <w:t xml:space="preserve"> (Accessed: 3 May 2025).</w:t>
      </w:r>
    </w:p>
    <w:p w:rsidR="17302239" w:rsidP="0CDF5529" w:rsidRDefault="17302239" w14:paraId="1122DA08" w14:textId="557D0E9F">
      <w:pPr>
        <w:spacing w:before="240" w:beforeAutospacing="off" w:after="240" w:afterAutospacing="off"/>
      </w:pPr>
      <w:r w:rsidRPr="0CDF5529" w:rsidR="17302239">
        <w:rPr>
          <w:rFonts w:ascii="Aptos" w:hAnsi="Aptos" w:eastAsia="Aptos" w:cs="Aptos"/>
          <w:noProof w:val="0"/>
          <w:sz w:val="24"/>
          <w:szCs w:val="24"/>
          <w:lang w:val="en-GB"/>
        </w:rPr>
        <w:t xml:space="preserve">Indeed Editorial Team (n.d.) </w:t>
      </w:r>
      <w:r w:rsidRPr="0CDF5529" w:rsidR="17302239">
        <w:rPr>
          <w:rFonts w:ascii="Aptos" w:hAnsi="Aptos" w:eastAsia="Aptos" w:cs="Aptos"/>
          <w:i w:val="1"/>
          <w:iCs w:val="1"/>
          <w:noProof w:val="0"/>
          <w:sz w:val="24"/>
          <w:szCs w:val="24"/>
          <w:lang w:val="en-GB"/>
        </w:rPr>
        <w:t>20 qualities of a good employee (and how to be one)</w:t>
      </w:r>
      <w:r w:rsidRPr="0CDF5529" w:rsidR="17302239">
        <w:rPr>
          <w:rFonts w:ascii="Aptos" w:hAnsi="Aptos" w:eastAsia="Aptos" w:cs="Aptos"/>
          <w:noProof w:val="0"/>
          <w:sz w:val="24"/>
          <w:szCs w:val="24"/>
          <w:lang w:val="en-GB"/>
        </w:rPr>
        <w:t xml:space="preserve">. Indeed. Available at: </w:t>
      </w:r>
      <w:hyperlink r:id="R862d05648bc54944">
        <w:r w:rsidRPr="0CDF5529" w:rsidR="17302239">
          <w:rPr>
            <w:rStyle w:val="Hyperlink"/>
            <w:rFonts w:ascii="Aptos" w:hAnsi="Aptos" w:eastAsia="Aptos" w:cs="Aptos"/>
            <w:noProof w:val="0"/>
            <w:sz w:val="24"/>
            <w:szCs w:val="24"/>
            <w:lang w:val="en-GB"/>
          </w:rPr>
          <w:t>https://uk.indeed.com/career-advice/career-development/good-work-qualities</w:t>
        </w:r>
      </w:hyperlink>
      <w:r w:rsidRPr="0CDF5529" w:rsidR="17302239">
        <w:rPr>
          <w:rFonts w:ascii="Aptos" w:hAnsi="Aptos" w:eastAsia="Aptos" w:cs="Aptos"/>
          <w:noProof w:val="0"/>
          <w:sz w:val="24"/>
          <w:szCs w:val="24"/>
          <w:lang w:val="en-GB"/>
        </w:rPr>
        <w:t xml:space="preserve"> (Accessed: 3 May 2025).</w:t>
      </w:r>
    </w:p>
    <w:p w:rsidR="17302239" w:rsidP="0CDF5529" w:rsidRDefault="17302239" w14:paraId="075A9FA5" w14:textId="305E4EB6">
      <w:pPr>
        <w:spacing w:before="240" w:beforeAutospacing="off" w:after="240" w:afterAutospacing="off"/>
      </w:pPr>
      <w:r w:rsidRPr="0CDF5529" w:rsidR="17302239">
        <w:rPr>
          <w:rFonts w:ascii="Aptos" w:hAnsi="Aptos" w:eastAsia="Aptos" w:cs="Aptos"/>
          <w:noProof w:val="0"/>
          <w:sz w:val="24"/>
          <w:szCs w:val="24"/>
          <w:lang w:val="en-GB"/>
        </w:rPr>
        <w:t xml:space="preserve">Locke, E. A. and Latham, G. P. (2002) ‘Building a practically useful theory of goal setting and task motivation: A 35-year odyssey’, </w:t>
      </w:r>
      <w:r w:rsidRPr="0CDF5529" w:rsidR="17302239">
        <w:rPr>
          <w:rFonts w:ascii="Aptos" w:hAnsi="Aptos" w:eastAsia="Aptos" w:cs="Aptos"/>
          <w:i w:val="1"/>
          <w:iCs w:val="1"/>
          <w:noProof w:val="0"/>
          <w:sz w:val="24"/>
          <w:szCs w:val="24"/>
          <w:lang w:val="en-GB"/>
        </w:rPr>
        <w:t>American Psychologist</w:t>
      </w:r>
      <w:r w:rsidRPr="0CDF5529" w:rsidR="17302239">
        <w:rPr>
          <w:rFonts w:ascii="Aptos" w:hAnsi="Aptos" w:eastAsia="Aptos" w:cs="Aptos"/>
          <w:noProof w:val="0"/>
          <w:sz w:val="24"/>
          <w:szCs w:val="24"/>
          <w:lang w:val="en-GB"/>
        </w:rPr>
        <w:t xml:space="preserve">, 57(9), pp. 705–717. Available at: </w:t>
      </w:r>
      <w:hyperlink r:id="Rf5f4d4d3fd5a4d81">
        <w:r w:rsidRPr="0CDF5529" w:rsidR="17302239">
          <w:rPr>
            <w:rStyle w:val="Hyperlink"/>
            <w:rFonts w:ascii="Aptos" w:hAnsi="Aptos" w:eastAsia="Aptos" w:cs="Aptos"/>
            <w:noProof w:val="0"/>
            <w:sz w:val="24"/>
            <w:szCs w:val="24"/>
            <w:lang w:val="en-GB"/>
          </w:rPr>
          <w:t>https://www.researchgate.net/publication/254734316_Building_a_Practically_Useful_Theory_of_Goal_Setting_and_Task_Motivation_A_35Year_Odyssey</w:t>
        </w:r>
      </w:hyperlink>
      <w:r w:rsidRPr="0CDF5529" w:rsidR="17302239">
        <w:rPr>
          <w:rFonts w:ascii="Aptos" w:hAnsi="Aptos" w:eastAsia="Aptos" w:cs="Aptos"/>
          <w:noProof w:val="0"/>
          <w:sz w:val="24"/>
          <w:szCs w:val="24"/>
          <w:lang w:val="en-GB"/>
        </w:rPr>
        <w:t xml:space="preserve"> (Accessed: 3 May 2025).</w:t>
      </w:r>
    </w:p>
    <w:p w:rsidR="17302239" w:rsidP="0CDF5529" w:rsidRDefault="17302239" w14:paraId="280091B5" w14:textId="6DCCA5BA">
      <w:pPr>
        <w:spacing w:before="240" w:beforeAutospacing="off" w:after="240" w:afterAutospacing="off"/>
      </w:pPr>
      <w:r w:rsidRPr="0CDF5529" w:rsidR="17302239">
        <w:rPr>
          <w:rFonts w:ascii="Aptos" w:hAnsi="Aptos" w:eastAsia="Aptos" w:cs="Aptos"/>
          <w:noProof w:val="0"/>
          <w:sz w:val="24"/>
          <w:szCs w:val="24"/>
          <w:lang w:val="en-GB"/>
        </w:rPr>
        <w:t xml:space="preserve">Luthans, F., Vogelgesang, G. R. and Lester, P. B. (2006) ‘Developing the psychological capital of resiliency’, </w:t>
      </w:r>
      <w:r w:rsidRPr="0CDF5529" w:rsidR="17302239">
        <w:rPr>
          <w:rFonts w:ascii="Aptos" w:hAnsi="Aptos" w:eastAsia="Aptos" w:cs="Aptos"/>
          <w:i w:val="1"/>
          <w:iCs w:val="1"/>
          <w:noProof w:val="0"/>
          <w:sz w:val="24"/>
          <w:szCs w:val="24"/>
          <w:lang w:val="en-GB"/>
        </w:rPr>
        <w:t>The Journal of Positive Psychology</w:t>
      </w:r>
      <w:r w:rsidRPr="0CDF5529" w:rsidR="17302239">
        <w:rPr>
          <w:rFonts w:ascii="Aptos" w:hAnsi="Aptos" w:eastAsia="Aptos" w:cs="Aptos"/>
          <w:noProof w:val="0"/>
          <w:sz w:val="24"/>
          <w:szCs w:val="24"/>
          <w:lang w:val="en-GB"/>
        </w:rPr>
        <w:t xml:space="preserve">, 1(3), pp. 240–255. Available at: </w:t>
      </w:r>
      <w:hyperlink r:id="Rebf356b8fd1f41c3">
        <w:r w:rsidRPr="0CDF5529" w:rsidR="17302239">
          <w:rPr>
            <w:rStyle w:val="Hyperlink"/>
            <w:rFonts w:ascii="Aptos" w:hAnsi="Aptos" w:eastAsia="Aptos" w:cs="Aptos"/>
            <w:noProof w:val="0"/>
            <w:sz w:val="24"/>
            <w:szCs w:val="24"/>
            <w:lang w:val="en-GB"/>
          </w:rPr>
          <w:t>https://www.researchgate.net/publication/249674829_Developing_the_Psychological_Capital_of_Resiliency</w:t>
        </w:r>
      </w:hyperlink>
      <w:r w:rsidRPr="0CDF5529" w:rsidR="17302239">
        <w:rPr>
          <w:rFonts w:ascii="Aptos" w:hAnsi="Aptos" w:eastAsia="Aptos" w:cs="Aptos"/>
          <w:noProof w:val="0"/>
          <w:sz w:val="24"/>
          <w:szCs w:val="24"/>
          <w:lang w:val="en-GB"/>
        </w:rPr>
        <w:t xml:space="preserve"> (Accessed: 3 May 2025).</w:t>
      </w:r>
    </w:p>
    <w:p w:rsidR="17302239" w:rsidP="0CDF5529" w:rsidRDefault="17302239" w14:paraId="20B20DF2" w14:textId="063CAEF4">
      <w:pPr>
        <w:spacing w:before="240" w:beforeAutospacing="off" w:after="240" w:afterAutospacing="off"/>
      </w:pPr>
      <w:r w:rsidRPr="0CDF5529" w:rsidR="17302239">
        <w:rPr>
          <w:rFonts w:ascii="Aptos" w:hAnsi="Aptos" w:eastAsia="Aptos" w:cs="Aptos"/>
          <w:noProof w:val="0"/>
          <w:sz w:val="24"/>
          <w:szCs w:val="24"/>
          <w:lang w:val="en-GB"/>
        </w:rPr>
        <w:t xml:space="preserve">O'Boyle, E. H., Humphrey, R. H., Pollack, J. M., Hawver, T. H. and Story, P. A. (2011) ‘The relation between emotional intelligence and job performance: A meta-analysis’, </w:t>
      </w:r>
      <w:r w:rsidRPr="0CDF5529" w:rsidR="17302239">
        <w:rPr>
          <w:rFonts w:ascii="Aptos" w:hAnsi="Aptos" w:eastAsia="Aptos" w:cs="Aptos"/>
          <w:i w:val="1"/>
          <w:iCs w:val="1"/>
          <w:noProof w:val="0"/>
          <w:sz w:val="24"/>
          <w:szCs w:val="24"/>
          <w:lang w:val="en-GB"/>
        </w:rPr>
        <w:t>Journal of Organizational Behavior</w:t>
      </w:r>
      <w:r w:rsidRPr="0CDF5529" w:rsidR="17302239">
        <w:rPr>
          <w:rFonts w:ascii="Aptos" w:hAnsi="Aptos" w:eastAsia="Aptos" w:cs="Aptos"/>
          <w:noProof w:val="0"/>
          <w:sz w:val="24"/>
          <w:szCs w:val="24"/>
          <w:lang w:val="en-GB"/>
        </w:rPr>
        <w:t xml:space="preserve">, 32(5), pp. 589–618. Available at: </w:t>
      </w:r>
      <w:hyperlink r:id="Ra22c8799bd404c84">
        <w:r w:rsidRPr="0CDF5529" w:rsidR="17302239">
          <w:rPr>
            <w:rStyle w:val="Hyperlink"/>
            <w:rFonts w:ascii="Aptos" w:hAnsi="Aptos" w:eastAsia="Aptos" w:cs="Aptos"/>
            <w:noProof w:val="0"/>
            <w:sz w:val="24"/>
            <w:szCs w:val="24"/>
            <w:lang w:val="en-GB"/>
          </w:rPr>
          <w:t>https://onlinelibrary.wiley.com/doi/abs/10.1002/job.714</w:t>
        </w:r>
      </w:hyperlink>
      <w:r w:rsidRPr="0CDF5529" w:rsidR="17302239">
        <w:rPr>
          <w:rFonts w:ascii="Aptos" w:hAnsi="Aptos" w:eastAsia="Aptos" w:cs="Aptos"/>
          <w:noProof w:val="0"/>
          <w:sz w:val="24"/>
          <w:szCs w:val="24"/>
          <w:lang w:val="en-GB"/>
        </w:rPr>
        <w:t xml:space="preserve"> (Accessed: 3 May 2025).</w:t>
      </w:r>
    </w:p>
    <w:p w:rsidR="17302239" w:rsidP="0CDF5529" w:rsidRDefault="17302239" w14:paraId="2DC1E5F8" w14:textId="4F4A5DFC">
      <w:pPr>
        <w:spacing w:before="240" w:beforeAutospacing="off" w:after="240" w:afterAutospacing="off"/>
      </w:pPr>
      <w:r w:rsidRPr="0CDF5529" w:rsidR="17302239">
        <w:rPr>
          <w:rFonts w:ascii="Aptos" w:hAnsi="Aptos" w:eastAsia="Aptos" w:cs="Aptos"/>
          <w:noProof w:val="0"/>
          <w:sz w:val="24"/>
          <w:szCs w:val="24"/>
          <w:lang w:val="en-GB"/>
        </w:rPr>
        <w:t xml:space="preserve">Salovey, P. and Mayer, J. D. (1990) ‘Emotional intelligence: Imagination, cognition, and personality’, </w:t>
      </w:r>
      <w:r w:rsidRPr="0CDF5529" w:rsidR="17302239">
        <w:rPr>
          <w:rFonts w:ascii="Aptos" w:hAnsi="Aptos" w:eastAsia="Aptos" w:cs="Aptos"/>
          <w:i w:val="1"/>
          <w:iCs w:val="1"/>
          <w:noProof w:val="0"/>
          <w:sz w:val="24"/>
          <w:szCs w:val="24"/>
          <w:lang w:val="en-GB"/>
        </w:rPr>
        <w:t>Imagination, Cognition and Personality</w:t>
      </w:r>
      <w:r w:rsidRPr="0CDF5529" w:rsidR="17302239">
        <w:rPr>
          <w:rFonts w:ascii="Aptos" w:hAnsi="Aptos" w:eastAsia="Aptos" w:cs="Aptos"/>
          <w:noProof w:val="0"/>
          <w:sz w:val="24"/>
          <w:szCs w:val="24"/>
          <w:lang w:val="en-GB"/>
        </w:rPr>
        <w:t xml:space="preserve">, 9(3), pp. 185–211. Available at: </w:t>
      </w:r>
      <w:hyperlink r:id="Re84b5287289445fd">
        <w:r w:rsidRPr="0CDF5529" w:rsidR="17302239">
          <w:rPr>
            <w:rStyle w:val="Hyperlink"/>
            <w:rFonts w:ascii="Aptos" w:hAnsi="Aptos" w:eastAsia="Aptos" w:cs="Aptos"/>
            <w:noProof w:val="0"/>
            <w:sz w:val="24"/>
            <w:szCs w:val="24"/>
            <w:lang w:val="en-GB"/>
          </w:rPr>
          <w:t>https://psycnet.apa.org/doi/10.2190/DUGG-P24E-52WK-6CDG</w:t>
        </w:r>
      </w:hyperlink>
      <w:r w:rsidRPr="0CDF5529" w:rsidR="17302239">
        <w:rPr>
          <w:rFonts w:ascii="Aptos" w:hAnsi="Aptos" w:eastAsia="Aptos" w:cs="Aptos"/>
          <w:noProof w:val="0"/>
          <w:sz w:val="24"/>
          <w:szCs w:val="24"/>
          <w:lang w:val="en-GB"/>
        </w:rPr>
        <w:t xml:space="preserve"> (Accessed: 3 May 2025).</w:t>
      </w:r>
    </w:p>
    <w:p w:rsidR="0CDF5529" w:rsidP="0CDF5529" w:rsidRDefault="0CDF5529" w14:paraId="53F72760" w14:textId="02F478DB">
      <w:pPr>
        <w:pStyle w:val="Normal"/>
      </w:pPr>
    </w:p>
    <w:p w:rsidR="09F5D431" w:rsidP="76D68627" w:rsidRDefault="09F5D431" w14:paraId="0F4BE9C4" w14:textId="6D537596">
      <w:pPr>
        <w:pStyle w:val="Normal"/>
        <w:spacing w:before="240" w:beforeAutospacing="off" w:after="240" w:afterAutospacing="off" w:line="360" w:lineRule="auto"/>
        <w:ind w:left="0"/>
        <w:rPr>
          <w:rFonts w:ascii="Arial" w:hAnsi="Arial" w:eastAsia="Arial" w:cs="Arial"/>
          <w:b w:val="0"/>
          <w:bCs w:val="0"/>
          <w:i w:val="0"/>
          <w:iCs w:val="0"/>
          <w:strike w:val="0"/>
          <w:dstrike w:val="0"/>
          <w:noProof w:val="0"/>
          <w:color w:val="000000" w:themeColor="text1" w:themeTint="FF" w:themeShade="FF"/>
          <w:sz w:val="24"/>
          <w:szCs w:val="24"/>
          <w:u w:val="none"/>
          <w:lang w:val="en-US"/>
        </w:rPr>
      </w:pPr>
    </w:p>
    <w:sectPr>
      <w:pgSz w:w="12240" w:h="15840" w:orient="portrait"/>
      <w:pgMar w:top="1440" w:right="1080" w:bottom="1440" w:left="1080" w:header="720" w:footer="720" w:gutter="0"/>
      <w:cols w:space="720"/>
      <w:docGrid w:linePitch="360"/>
      <w:headerReference w:type="default" r:id="Rb6d9d08b1bea45d6"/>
      <w:footerReference w:type="default" r:id="R1c5ea53ea3994f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F5D431" w:rsidTr="76D68627" w14:paraId="782A4509">
      <w:trPr>
        <w:trHeight w:val="300"/>
      </w:trPr>
      <w:tc>
        <w:tcPr>
          <w:tcW w:w="3120" w:type="dxa"/>
          <w:tcMar/>
        </w:tcPr>
        <w:p w:rsidR="09F5D431" w:rsidP="09F5D431" w:rsidRDefault="09F5D431" w14:paraId="32A4169D" w14:textId="2E68B2CA">
          <w:pPr>
            <w:pStyle w:val="Header"/>
            <w:bidi w:val="0"/>
            <w:ind w:left="-115"/>
            <w:jc w:val="left"/>
          </w:pPr>
        </w:p>
      </w:tc>
      <w:tc>
        <w:tcPr>
          <w:tcW w:w="3120" w:type="dxa"/>
          <w:tcMar/>
        </w:tcPr>
        <w:p w:rsidR="09F5D431" w:rsidP="09F5D431" w:rsidRDefault="09F5D431" w14:paraId="634C1E36" w14:textId="1751C648">
          <w:pPr>
            <w:pStyle w:val="Header"/>
            <w:bidi w:val="0"/>
            <w:jc w:val="center"/>
          </w:pPr>
        </w:p>
      </w:tc>
      <w:tc>
        <w:tcPr>
          <w:tcW w:w="3120" w:type="dxa"/>
          <w:tcMar/>
        </w:tcPr>
        <w:p w:rsidR="09F5D431" w:rsidP="09F5D431" w:rsidRDefault="09F5D431" w14:paraId="6D7C75E9" w14:textId="694D3915">
          <w:pPr>
            <w:pStyle w:val="Header"/>
            <w:bidi w:val="0"/>
            <w:ind w:right="-115"/>
            <w:jc w:val="right"/>
          </w:pPr>
        </w:p>
      </w:tc>
    </w:tr>
  </w:tbl>
  <w:p w:rsidR="09F5D431" w:rsidP="09F5D431" w:rsidRDefault="09F5D431" w14:paraId="0A1F3AFE" w14:textId="081A7A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F5D431" w:rsidTr="76D68627" w14:paraId="56D3C83D">
      <w:trPr>
        <w:trHeight w:val="300"/>
      </w:trPr>
      <w:tc>
        <w:tcPr>
          <w:tcW w:w="3120" w:type="dxa"/>
          <w:tcMar/>
        </w:tcPr>
        <w:p w:rsidR="09F5D431" w:rsidP="09F5D431" w:rsidRDefault="09F5D431" w14:paraId="326D586B" w14:textId="57B64404">
          <w:pPr>
            <w:pStyle w:val="Header"/>
            <w:bidi w:val="0"/>
            <w:ind w:left="-115"/>
            <w:jc w:val="left"/>
          </w:pPr>
        </w:p>
      </w:tc>
      <w:tc>
        <w:tcPr>
          <w:tcW w:w="3120" w:type="dxa"/>
          <w:tcMar/>
        </w:tcPr>
        <w:p w:rsidR="09F5D431" w:rsidP="09F5D431" w:rsidRDefault="09F5D431" w14:paraId="043C1572" w14:textId="1AAC3FEC">
          <w:pPr>
            <w:pStyle w:val="Header"/>
            <w:bidi w:val="0"/>
            <w:jc w:val="center"/>
          </w:pPr>
        </w:p>
      </w:tc>
      <w:tc>
        <w:tcPr>
          <w:tcW w:w="3120" w:type="dxa"/>
          <w:tcMar/>
        </w:tcPr>
        <w:p w:rsidR="09F5D431" w:rsidP="09F5D431" w:rsidRDefault="09F5D431" w14:paraId="4A9F56A7" w14:textId="0141A692">
          <w:pPr>
            <w:pStyle w:val="Header"/>
            <w:bidi w:val="0"/>
            <w:ind w:right="-115"/>
            <w:jc w:val="right"/>
          </w:pPr>
        </w:p>
      </w:tc>
    </w:tr>
  </w:tbl>
  <w:p w:rsidR="09F5D431" w:rsidP="09F5D431" w:rsidRDefault="09F5D431" w14:paraId="60912618" w14:textId="78FFA7E4">
    <w:pPr>
      <w:pStyle w:val="Header"/>
      <w:bidi w:val="0"/>
    </w:pPr>
  </w:p>
</w:hdr>
</file>

<file path=word/intelligence2.xml><?xml version="1.0" encoding="utf-8"?>
<int2:intelligence xmlns:int2="http://schemas.microsoft.com/office/intelligence/2020/intelligence">
  <int2:observations>
    <int2:bookmark int2:bookmarkName="_Int_dTbgKy0H" int2:invalidationBookmarkName="" int2:hashCode="+MhlVymuaXmixg" int2:id="Isw7yLI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6cc94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0E4EA1"/>
    <w:rsid w:val="012B308C"/>
    <w:rsid w:val="01C0D542"/>
    <w:rsid w:val="01C0D542"/>
    <w:rsid w:val="024C3F8A"/>
    <w:rsid w:val="02FFEFD1"/>
    <w:rsid w:val="0452EA4A"/>
    <w:rsid w:val="0497E18A"/>
    <w:rsid w:val="049D6AC8"/>
    <w:rsid w:val="052AA9E3"/>
    <w:rsid w:val="0642BAF0"/>
    <w:rsid w:val="0683D90C"/>
    <w:rsid w:val="07E7C701"/>
    <w:rsid w:val="0865B2C5"/>
    <w:rsid w:val="08D0B477"/>
    <w:rsid w:val="09F5D431"/>
    <w:rsid w:val="0CDF5529"/>
    <w:rsid w:val="0CFEA9B0"/>
    <w:rsid w:val="0D1E1366"/>
    <w:rsid w:val="0DAB6046"/>
    <w:rsid w:val="0F0AC994"/>
    <w:rsid w:val="10D7A9BB"/>
    <w:rsid w:val="115849A5"/>
    <w:rsid w:val="120533D6"/>
    <w:rsid w:val="1215F605"/>
    <w:rsid w:val="1230F81C"/>
    <w:rsid w:val="129840F7"/>
    <w:rsid w:val="12996B29"/>
    <w:rsid w:val="14269C6C"/>
    <w:rsid w:val="14A1ECC0"/>
    <w:rsid w:val="156CE99C"/>
    <w:rsid w:val="15AA5696"/>
    <w:rsid w:val="16DF6F46"/>
    <w:rsid w:val="17302239"/>
    <w:rsid w:val="18BB5748"/>
    <w:rsid w:val="1B0CBF76"/>
    <w:rsid w:val="1B915AF7"/>
    <w:rsid w:val="1BD9C825"/>
    <w:rsid w:val="1BE2CF1C"/>
    <w:rsid w:val="1BFF8A50"/>
    <w:rsid w:val="1C2137D6"/>
    <w:rsid w:val="1CA7C6DD"/>
    <w:rsid w:val="1CAE9CEF"/>
    <w:rsid w:val="1D059260"/>
    <w:rsid w:val="1E481452"/>
    <w:rsid w:val="20514A06"/>
    <w:rsid w:val="2082FBFB"/>
    <w:rsid w:val="209BC9E5"/>
    <w:rsid w:val="2128BC93"/>
    <w:rsid w:val="21374501"/>
    <w:rsid w:val="2422D1CD"/>
    <w:rsid w:val="247A4F38"/>
    <w:rsid w:val="2496BFDC"/>
    <w:rsid w:val="251CE1A5"/>
    <w:rsid w:val="268ADB29"/>
    <w:rsid w:val="27999E98"/>
    <w:rsid w:val="27E1E553"/>
    <w:rsid w:val="284AB39E"/>
    <w:rsid w:val="288BC99F"/>
    <w:rsid w:val="2915D574"/>
    <w:rsid w:val="29A89A07"/>
    <w:rsid w:val="2A7B0952"/>
    <w:rsid w:val="2B0E4EA1"/>
    <w:rsid w:val="2C57F2E2"/>
    <w:rsid w:val="2D05D56A"/>
    <w:rsid w:val="31E77DBB"/>
    <w:rsid w:val="321B94DB"/>
    <w:rsid w:val="32CFC00A"/>
    <w:rsid w:val="32F67181"/>
    <w:rsid w:val="342508CF"/>
    <w:rsid w:val="350F75A4"/>
    <w:rsid w:val="361C08E8"/>
    <w:rsid w:val="3702D97A"/>
    <w:rsid w:val="37ADD030"/>
    <w:rsid w:val="37EF1C00"/>
    <w:rsid w:val="3946CB68"/>
    <w:rsid w:val="3A8C32F3"/>
    <w:rsid w:val="3A8C32F3"/>
    <w:rsid w:val="3AB8152A"/>
    <w:rsid w:val="3B87375B"/>
    <w:rsid w:val="3C3FDCA6"/>
    <w:rsid w:val="3CEAA02D"/>
    <w:rsid w:val="3D424BBC"/>
    <w:rsid w:val="3DC1151D"/>
    <w:rsid w:val="3EC6DDD7"/>
    <w:rsid w:val="3F61D8EE"/>
    <w:rsid w:val="4060FE82"/>
    <w:rsid w:val="4064ECD3"/>
    <w:rsid w:val="41BD85BE"/>
    <w:rsid w:val="425C38BC"/>
    <w:rsid w:val="43AF229C"/>
    <w:rsid w:val="441043ED"/>
    <w:rsid w:val="44708F11"/>
    <w:rsid w:val="44CDA16F"/>
    <w:rsid w:val="4526EB2A"/>
    <w:rsid w:val="4538A8EB"/>
    <w:rsid w:val="45948A79"/>
    <w:rsid w:val="498A76C7"/>
    <w:rsid w:val="49BEF7AD"/>
    <w:rsid w:val="49FF17CE"/>
    <w:rsid w:val="4AF47394"/>
    <w:rsid w:val="4B895EDA"/>
    <w:rsid w:val="4D2016DA"/>
    <w:rsid w:val="502FE815"/>
    <w:rsid w:val="50950287"/>
    <w:rsid w:val="5098E9F7"/>
    <w:rsid w:val="53713478"/>
    <w:rsid w:val="53BB2E6E"/>
    <w:rsid w:val="54AFED7C"/>
    <w:rsid w:val="54C364A6"/>
    <w:rsid w:val="54EDB741"/>
    <w:rsid w:val="56B9A694"/>
    <w:rsid w:val="577600F5"/>
    <w:rsid w:val="595A700C"/>
    <w:rsid w:val="5A524493"/>
    <w:rsid w:val="5B231A25"/>
    <w:rsid w:val="5BFD416C"/>
    <w:rsid w:val="5BFD416C"/>
    <w:rsid w:val="5C2CA9CD"/>
    <w:rsid w:val="5D3FB4BA"/>
    <w:rsid w:val="5FE9DD22"/>
    <w:rsid w:val="60317B06"/>
    <w:rsid w:val="603EDA40"/>
    <w:rsid w:val="6095CB9A"/>
    <w:rsid w:val="61040398"/>
    <w:rsid w:val="6148C615"/>
    <w:rsid w:val="63346A1B"/>
    <w:rsid w:val="6373D727"/>
    <w:rsid w:val="63FD05DC"/>
    <w:rsid w:val="64572C59"/>
    <w:rsid w:val="66C69556"/>
    <w:rsid w:val="67398D56"/>
    <w:rsid w:val="675B67A4"/>
    <w:rsid w:val="68AFD49D"/>
    <w:rsid w:val="6A4C7CF3"/>
    <w:rsid w:val="6A6631CD"/>
    <w:rsid w:val="6ACE3A35"/>
    <w:rsid w:val="6B842484"/>
    <w:rsid w:val="6CC7CADF"/>
    <w:rsid w:val="6CCBDD35"/>
    <w:rsid w:val="6CD5D656"/>
    <w:rsid w:val="6D91B5C7"/>
    <w:rsid w:val="6DC1270A"/>
    <w:rsid w:val="6E3A7924"/>
    <w:rsid w:val="6F92F948"/>
    <w:rsid w:val="70389887"/>
    <w:rsid w:val="706E39E8"/>
    <w:rsid w:val="70823C2B"/>
    <w:rsid w:val="70FCFA22"/>
    <w:rsid w:val="71534567"/>
    <w:rsid w:val="71E48432"/>
    <w:rsid w:val="71ED4333"/>
    <w:rsid w:val="76D68627"/>
    <w:rsid w:val="775502F5"/>
    <w:rsid w:val="7769C8DA"/>
    <w:rsid w:val="77CBD306"/>
    <w:rsid w:val="792D6EC1"/>
    <w:rsid w:val="7ABF5AEC"/>
    <w:rsid w:val="7B1AE470"/>
    <w:rsid w:val="7B281FB3"/>
    <w:rsid w:val="7B8BFE34"/>
    <w:rsid w:val="7C0848B1"/>
    <w:rsid w:val="7C3120DF"/>
    <w:rsid w:val="7C691F72"/>
    <w:rsid w:val="7CCB00C9"/>
    <w:rsid w:val="7EC98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E4EA1"/>
  <w15:chartTrackingRefBased/>
  <w15:docId w15:val="{EB25ADC8-3B57-4755-AEAD-3A1A6CA9C2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6D6862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6D6862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6D6862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6D6862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6D6862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6D6862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6D6862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6D6862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6D6862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6D6862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6D6862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6D6862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6D6862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6D6862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D68627"/>
    <w:pPr>
      <w:spacing/>
      <w:ind w:left="720"/>
      <w:contextualSpacing/>
    </w:pPr>
  </w:style>
  <w:style w:type="paragraph" w:styleId="TOC1">
    <w:uiPriority w:val="39"/>
    <w:name w:val="toc 1"/>
    <w:basedOn w:val="Normal"/>
    <w:next w:val="Normal"/>
    <w:unhideWhenUsed/>
    <w:rsid w:val="76D68627"/>
    <w:pPr>
      <w:spacing w:after="100"/>
    </w:pPr>
  </w:style>
  <w:style w:type="character" w:styleId="Hyperlink">
    <w:uiPriority w:val="99"/>
    <w:name w:val="Hyperlink"/>
    <w:basedOn w:val="DefaultParagraphFont"/>
    <w:unhideWhenUsed/>
    <w:rsid w:val="09F5D431"/>
    <w:rPr>
      <w:color w:val="467886"/>
      <w:u w:val="single"/>
    </w:rPr>
  </w:style>
  <w:style w:type="paragraph" w:styleId="Header">
    <w:uiPriority w:val="99"/>
    <w:name w:val="header"/>
    <w:basedOn w:val="Normal"/>
    <w:unhideWhenUsed/>
    <w:rsid w:val="76D68627"/>
    <w:pPr>
      <w:tabs>
        <w:tab w:val="center" w:leader="none" w:pos="4680"/>
        <w:tab w:val="right" w:leader="none" w:pos="9360"/>
      </w:tabs>
      <w:spacing w:after="0" w:line="240" w:lineRule="auto"/>
    </w:pPr>
  </w:style>
  <w:style w:type="paragraph" w:styleId="Footer">
    <w:uiPriority w:val="99"/>
    <w:name w:val="footer"/>
    <w:basedOn w:val="Normal"/>
    <w:unhideWhenUsed/>
    <w:rsid w:val="76D6862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ImagePlaceholder" w:customStyle="true">
    <w:uiPriority w:val="7"/>
    <w:name w:val="Image Placeholder"/>
    <w:basedOn w:val="Normal"/>
    <w:qFormat/>
    <w:rsid w:val="4064ECD3"/>
    <w:rPr>
      <w:rFonts w:ascii="Arial" w:hAnsi="Arial" w:eastAsia="Arial" w:cs="" w:asciiTheme="minorAscii" w:hAnsiTheme="minorAscii" w:eastAsiaTheme="minorAscii" w:cstheme="minorBidi"/>
      <w:color w:val="404040" w:themeColor="text1" w:themeTint="BF" w:themeShade="FF"/>
      <w:sz w:val="4"/>
      <w:szCs w:val="4"/>
    </w:rPr>
    <w:pPr>
      <w:spacing w:line="288" w:lineRule="auto"/>
    </w:pPr>
  </w:style>
  <w:style w:type="paragraph" w:styleId="TOC2">
    <w:uiPriority w:val="39"/>
    <w:name w:val="toc 2"/>
    <w:basedOn w:val="Normal"/>
    <w:next w:val="Normal"/>
    <w:unhideWhenUsed/>
    <w:rsid w:val="0CDF5529"/>
    <w:pPr>
      <w:spacing w:after="100"/>
      <w:ind w:left="220"/>
    </w:pPr>
  </w:style>
  <w:style w:type="paragraph" w:styleId="TOC3">
    <w:uiPriority w:val="39"/>
    <w:name w:val="toc 3"/>
    <w:basedOn w:val="Normal"/>
    <w:next w:val="Normal"/>
    <w:unhideWhenUsed/>
    <w:rsid w:val="0CDF55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d9a6d71882749d0" /><Relationship Type="http://schemas.openxmlformats.org/officeDocument/2006/relationships/header" Target="header.xml" Id="Rb6d9d08b1bea45d6" /><Relationship Type="http://schemas.openxmlformats.org/officeDocument/2006/relationships/footer" Target="footer.xml" Id="R1c5ea53ea3994f84" /><Relationship Type="http://schemas.openxmlformats.org/officeDocument/2006/relationships/numbering" Target="numbering.xml" Id="Rd72312ca0c4447bb" /><Relationship Type="http://schemas.microsoft.com/office/2020/10/relationships/intelligence" Target="intelligence2.xml" Id="R624b5bf624254acd" /><Relationship Type="http://schemas.openxmlformats.org/officeDocument/2006/relationships/image" Target="/media/image2.png" Id="Rcbdef56cbc22439b" /><Relationship Type="http://schemas.openxmlformats.org/officeDocument/2006/relationships/hyperlink" Target="mailto:2301489@student.uwtsd.ac.uk" TargetMode="External" Id="R7743ae5305b24373" /><Relationship Type="http://schemas.openxmlformats.org/officeDocument/2006/relationships/hyperlink" Target="https://www.linkedin.com/in/shannon-evans-b9218934b" TargetMode="External" Id="Rbe8b3236dc21473f" /><Relationship Type="http://schemas.openxmlformats.org/officeDocument/2006/relationships/hyperlink" Target="mailto:2301489@student.uwtsd.ac.uk" TargetMode="External" Id="R3eec2858d70343e1" /><Relationship Type="http://schemas.openxmlformats.org/officeDocument/2006/relationships/hyperlink" Target="https://www.college.police.uk/career-learning/support-for-career-development/core-skills/problem-solving" TargetMode="External" Id="R28f21a03f2264da7" /><Relationship Type="http://schemas.openxmlformats.org/officeDocument/2006/relationships/hyperlink" Target="https://selfdeterminationtheory.org/SDT/documents/2000_RyanDeci_SDT.pdf" TargetMode="External" Id="R4d6e5786cd1c49a2" /><Relationship Type="http://schemas.openxmlformats.org/officeDocument/2006/relationships/hyperlink" Target="https://www.globaltiesus.org/time-management-in-the-workplace-strategies-for-success/" TargetMode="External" Id="R4e0f487d034745a5" /><Relationship Type="http://schemas.openxmlformats.org/officeDocument/2006/relationships/hyperlink" Target="https://hbr.org/2023/02/5-essential-soft-skills-to-develop-in-any-job" TargetMode="External" Id="R8c7bfa0ec4bc4fe8" /><Relationship Type="http://schemas.openxmlformats.org/officeDocument/2006/relationships/hyperlink" Target="https://uk.indeed.com/career-advice/career-development/good-work-qualities" TargetMode="External" Id="R862d05648bc54944" /><Relationship Type="http://schemas.openxmlformats.org/officeDocument/2006/relationships/hyperlink" Target="https://www.researchgate.net/publication/254734316_Building_a_Practically_Useful_Theory_of_Goal_Setting_and_Task_Motivation_A_35Year_Odyssey" TargetMode="External" Id="Rf5f4d4d3fd5a4d81" /><Relationship Type="http://schemas.openxmlformats.org/officeDocument/2006/relationships/hyperlink" Target="https://www.researchgate.net/publication/249674829_Developing_the_Psychological_Capital_of_Resiliency" TargetMode="External" Id="Rebf356b8fd1f41c3" /><Relationship Type="http://schemas.openxmlformats.org/officeDocument/2006/relationships/hyperlink" Target="https://onlinelibrary.wiley.com/doi/abs/10.1002/job.714" TargetMode="External" Id="Ra22c8799bd404c84" /><Relationship Type="http://schemas.openxmlformats.org/officeDocument/2006/relationships/hyperlink" Target="https://psycnet.apa.org/doi/10.2190/DUGG-P24E-52WK-6CDG" TargetMode="External" Id="Re84b5287289445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2025-05-02T22:12:48.4638416Z</dcterms:created>
  <dcterms:modified xsi:type="dcterms:W3CDTF">2025-05-08T23:49:36.6761115Z</dcterms:modified>
  <dc:creator>Shannon Evans (2301489)</dc:creator>
  <lastModifiedBy>Shannon Evans (2301489)</lastModifiedBy>
</coreProperties>
</file>