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889CF4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581FC4">
        <w:rPr>
          <w:rFonts w:ascii="Arial" w:hAnsi="Arial" w:cs="Arial"/>
          <w:sz w:val="40"/>
          <w:szCs w:val="40"/>
          <w:lang w:val="en-US"/>
        </w:rPr>
        <w:t>Mostafa Elbendary</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279358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581FC4" w:rsidRPr="00581FC4">
        <w:rPr>
          <w:rFonts w:ascii="Arial" w:hAnsi="Arial" w:cs="Arial"/>
          <w:sz w:val="40"/>
          <w:szCs w:val="40"/>
          <w:lang w:val="en-US"/>
        </w:rPr>
        <w:t>2223479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BA05B12"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Pr="00230935">
        <w:rPr>
          <w:rFonts w:ascii="Arial" w:hAnsi="Arial" w:cs="Arial"/>
          <w:color w:val="1D2125"/>
          <w:sz w:val="40"/>
          <w:szCs w:val="40"/>
          <w:shd w:val="clear" w:color="auto" w:fill="FFFFFF"/>
        </w:rPr>
        <w:t>XXX</w:t>
      </w:r>
      <w:r w:rsidR="0035328C" w:rsidRPr="00230935">
        <w:rPr>
          <w:rFonts w:ascii="Arial" w:hAnsi="Arial" w:cs="Arial"/>
          <w:color w:val="1D2125"/>
          <w:sz w:val="40"/>
          <w:szCs w:val="40"/>
          <w:shd w:val="clear" w:color="auto" w:fill="FFFFFF"/>
        </w:rPr>
        <w:t>X</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1AF0FC50" w14:textId="487D2C40" w:rsidR="007768B0" w:rsidRPr="00BC373A" w:rsidRDefault="007768B0" w:rsidP="007768B0">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p w14:paraId="2F8B610C" w14:textId="6EBFC078" w:rsidR="00BC373A" w:rsidRPr="0073457E" w:rsidRDefault="005F6A4B" w:rsidP="0073457E">
      <w:pPr>
        <w:spacing w:after="0" w:line="360" w:lineRule="auto"/>
        <w:jc w:val="both"/>
        <w:rPr>
          <w:rFonts w:ascii="Arial" w:hAnsi="Arial" w:cs="Arial"/>
        </w:rPr>
      </w:pPr>
      <w:bookmarkStart w:id="2" w:name="_Hlk205979492"/>
      <w:bookmarkEnd w:id="1"/>
      <w:r>
        <w:rPr>
          <w:rFonts w:ascii="Arial" w:hAnsi="Arial" w:cs="Arial"/>
        </w:rPr>
        <w:t xml:space="preserve">Green Haven Is a florist shop on a high end road, the business is an independent shop in Norwich. The sales has dropped down by 30% </w:t>
      </w:r>
      <w:r w:rsidR="0073457E">
        <w:rPr>
          <w:rFonts w:ascii="Arial" w:hAnsi="Arial" w:cs="Arial"/>
        </w:rPr>
        <w:t xml:space="preserve">and that was due to the rection of high street activity, also the operational cost has increased besides the increase of the competition from online shops and retailers. </w:t>
      </w:r>
      <w:r w:rsidR="00280AC2" w:rsidRPr="00280AC2">
        <w:rPr>
          <w:rFonts w:ascii="Arial" w:hAnsi="Arial" w:cs="Arial"/>
        </w:rPr>
        <w:t>Although the shop maintains a loyal customer base and a strong eco-friendly reputation, challenges such as an outdated website, limited digital marketing, and lack of flexible delivery options have hindered its competitiveness. The root issue lies in the business’s inability to adapt to changing consumer preferences and digital trends. This report will specifically address the problem of Green Haven’s weak online presence and ineffective digital marketing strategy.</w:t>
      </w:r>
    </w:p>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50B4F89E" w14:textId="22E6901D" w:rsidR="0073457E" w:rsidRDefault="0073457E" w:rsidP="00280AC2">
      <w:pPr>
        <w:spacing w:after="0" w:line="360" w:lineRule="auto"/>
        <w:jc w:val="both"/>
        <w:rPr>
          <w:rFonts w:ascii="Arial" w:hAnsi="Arial" w:cs="Arial"/>
          <w:color w:val="000000" w:themeColor="text1"/>
        </w:rPr>
      </w:pPr>
      <w:r>
        <w:rPr>
          <w:rFonts w:ascii="Arial" w:hAnsi="Arial" w:cs="Arial"/>
          <w:color w:val="000000" w:themeColor="text1"/>
        </w:rPr>
        <w:t xml:space="preserve">The Green Haven Florist needs to really invest in user friendly website, easier to navigate, designed by a professional with secured online payments and it would be a good extra if they do a mobile app. </w:t>
      </w:r>
    </w:p>
    <w:p w14:paraId="31B5D4D9" w14:textId="2D5FDEFA" w:rsidR="001D0D23" w:rsidRDefault="001D0D23" w:rsidP="00280AC2">
      <w:pPr>
        <w:spacing w:after="0" w:line="360" w:lineRule="auto"/>
        <w:jc w:val="both"/>
        <w:rPr>
          <w:rFonts w:ascii="Arial" w:hAnsi="Arial" w:cs="Arial"/>
          <w:color w:val="000000" w:themeColor="text1"/>
        </w:rPr>
      </w:pPr>
      <w:r>
        <w:rPr>
          <w:rFonts w:ascii="Arial" w:hAnsi="Arial" w:cs="Arial"/>
          <w:color w:val="000000" w:themeColor="text1"/>
        </w:rPr>
        <w:t xml:space="preserve">All of this should be supported by a good team of digital marketing that can do a good strategy to target new customers to bring the sales up. </w:t>
      </w:r>
    </w:p>
    <w:p w14:paraId="35CE3D43" w14:textId="51F9F4DC" w:rsidR="00280AC2" w:rsidRPr="00280AC2" w:rsidRDefault="00280AC2" w:rsidP="00280AC2">
      <w:pPr>
        <w:spacing w:after="0" w:line="360" w:lineRule="auto"/>
        <w:jc w:val="both"/>
        <w:rPr>
          <w:rFonts w:ascii="Arial" w:hAnsi="Arial" w:cs="Arial"/>
          <w:color w:val="EE0000"/>
          <w:lang w:val="en-US"/>
        </w:rPr>
      </w:pPr>
      <w:r w:rsidRPr="00280AC2">
        <w:rPr>
          <w:rFonts w:ascii="Arial" w:hAnsi="Arial" w:cs="Arial"/>
          <w:color w:val="000000" w:themeColor="text1"/>
        </w:rPr>
        <w:t>social media advertising, and regular content updates featuring floral designs and eco-friendly initiatives. By improving its online presence, the business can attract new customers, increase online sales, and strengthen brand visibility. This solution directly addresses the weak digital presence, allowing Green Haven to compete more effectively with online florists while appealing to tech-savvy, environmentally conscious consumers.</w:t>
      </w:r>
      <w:r>
        <w:rPr>
          <w:rFonts w:ascii="Arial" w:hAnsi="Arial" w:cs="Arial"/>
          <w:color w:val="EE0000"/>
          <w:lang w:val="en-US"/>
        </w:rPr>
        <w:br/>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7190BF44" w14:textId="07778F9A" w:rsidR="00280AC2" w:rsidRPr="00280AC2" w:rsidRDefault="00280AC2" w:rsidP="00280AC2">
      <w:pPr>
        <w:spacing w:after="0" w:line="360" w:lineRule="auto"/>
        <w:jc w:val="both"/>
        <w:rPr>
          <w:rFonts w:ascii="Arial" w:hAnsi="Arial" w:cs="Arial"/>
          <w:color w:val="EE0000"/>
          <w:lang w:val="en-US"/>
        </w:rPr>
      </w:pPr>
      <w:r w:rsidRPr="00280AC2">
        <w:rPr>
          <w:rFonts w:ascii="Arial" w:hAnsi="Arial" w:cs="Arial"/>
          <w:color w:val="000000" w:themeColor="text1"/>
        </w:rPr>
        <w:br/>
        <w:t xml:space="preserve">Green Haven Florists could introduce a flower subscription and loyalty programme offering customers regular deliveries of seasonal or bespoke arrangements at discounted rates. Subscriptions could be customised by frequency and style, appealing to both individual and corporate clients. A digital loyalty system could reward </w:t>
      </w:r>
      <w:r w:rsidRPr="00280AC2">
        <w:rPr>
          <w:rFonts w:ascii="Arial" w:hAnsi="Arial" w:cs="Arial"/>
          <w:color w:val="000000" w:themeColor="text1"/>
        </w:rPr>
        <w:lastRenderedPageBreak/>
        <w:t>repeat purchases and referrals, encouraging long-term engagement. This solution strengthens customer retention and ensures consistent revenue, addressing the decline in repeat business caused by online competitors. By emphasising convenience, sustainability, and personalisation, Green Haven can differentiate itself from larger retailers and reinforce its reputation for quality and community-focused service.</w:t>
      </w: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5027B77E" w14:textId="68A8EA3F" w:rsidR="00230BFC" w:rsidRPr="00230BFC" w:rsidRDefault="00230BFC" w:rsidP="00230BFC">
      <w:pPr>
        <w:spacing w:line="360" w:lineRule="auto"/>
        <w:jc w:val="both"/>
        <w:rPr>
          <w:rFonts w:ascii="Arial" w:hAnsi="Arial" w:cs="Arial"/>
          <w:b/>
          <w:bCs/>
        </w:rPr>
      </w:pPr>
      <w:r w:rsidRPr="00230BFC">
        <w:rPr>
          <w:rFonts w:ascii="Arial" w:hAnsi="Arial" w:cs="Arial"/>
          <w:b/>
          <w:bCs/>
        </w:rPr>
        <w:t>Website Redesign and Digital Marketing Enhancement is the most appropriate option. The criteria used included cost-effectiveness, long-term sustainability, potential revenue growth, and competitive advantage. Greater weighting was given to sustainability and revenue potential, as these directly influence Green Haven’s survival and growth. While Solution B supports customer retention, Solution A offers broader market reach and immediate visibility in the digital marketplace. Enhancing the online platform and marketing will attract new customers, increase sales, and position Green Haven competitively against online retailers, making it the most strategic and impactful choice.</w:t>
      </w: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p>
    <w:bookmarkEnd w:id="4"/>
    <w:p w14:paraId="0FB39920" w14:textId="56DC0DE6" w:rsidR="00230BFC" w:rsidRPr="00230BFC" w:rsidRDefault="00230BFC" w:rsidP="00230BFC">
      <w:pPr>
        <w:spacing w:line="360" w:lineRule="auto"/>
        <w:ind w:left="360"/>
        <w:jc w:val="both"/>
        <w:rPr>
          <w:rFonts w:ascii="Arial" w:hAnsi="Arial" w:cs="Arial"/>
          <w:b/>
          <w:bCs/>
        </w:rPr>
      </w:pPr>
      <w:r w:rsidRPr="00230BFC">
        <w:rPr>
          <w:rFonts w:ascii="Arial" w:hAnsi="Arial" w:cs="Arial"/>
          <w:b/>
          <w:bCs/>
        </w:rPr>
        <w:t>The main risks associated with Solution A include high initial investment costs, potential technical issues during website development, and the need for ongoing digital marketing expertise. The risk analysis evaluated these factors using criteria such as financial impact, likelihood, and long-term benefit, with the highest weighting given to financial impact due to Green Haven’s limited resources. While short-term costs may be significant, the long-term benefits—greater online visibility, increased sales, and improved customer engagement—outweigh these risks. With careful budgeting, professional web development, and consistent performance monitoring, this solution remains reliable and sustainable for revitalising Green Haven’s market position.</w:t>
      </w:r>
    </w:p>
    <w:p w14:paraId="485E6D68" w14:textId="77777777" w:rsidR="00C53212" w:rsidRDefault="00C53212" w:rsidP="001A61CE">
      <w:pPr>
        <w:jc w:val="both"/>
        <w:rPr>
          <w:rFonts w:ascii="Arial" w:hAnsi="Arial" w:cs="Arial"/>
        </w:rPr>
      </w:pPr>
    </w:p>
    <w:p w14:paraId="0E82AF00" w14:textId="073981A0" w:rsidR="00B91658" w:rsidRPr="00202110" w:rsidRDefault="003B629C" w:rsidP="00202110">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27A7FC40" w14:textId="138BC884" w:rsidR="00230BFC" w:rsidRPr="00230BFC" w:rsidRDefault="00230BFC" w:rsidP="00230BFC">
      <w:pPr>
        <w:pStyle w:val="ListParagraph"/>
        <w:spacing w:line="360" w:lineRule="auto"/>
        <w:jc w:val="both"/>
        <w:rPr>
          <w:rFonts w:ascii="Arial" w:hAnsi="Arial" w:cs="Arial"/>
          <w:b/>
          <w:bCs/>
        </w:rPr>
      </w:pPr>
      <w:r w:rsidRPr="00230BFC">
        <w:rPr>
          <w:rFonts w:ascii="Arial" w:hAnsi="Arial" w:cs="Arial"/>
          <w:b/>
          <w:bCs/>
        </w:rPr>
        <w:t>Implementation of Solution A will follow a structured, phased approach. First, a website audit and redesign will be conducted by a professional developer within the first month to ensure functionality and usability. Next, SEO optimisation and digital marketing campaigns will be launched over the following two months, managed by a marketing consultant to build online visibility. Finally, staff training will occur in month four to maintain content and customer engagement. This order ensures technical stability before promotion, while clear role allocation between developers, marketers, and owners guarantees accountability. The phased timeline minimises disruption and ensures sustainable integration of digital improvements.</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3FF3DCBB" w14:textId="4DA3B6FF" w:rsidR="00230BFC" w:rsidRPr="00230BFC" w:rsidRDefault="00230BFC" w:rsidP="00230BFC">
      <w:pPr>
        <w:spacing w:line="360" w:lineRule="auto"/>
        <w:ind w:left="360"/>
        <w:jc w:val="both"/>
        <w:rPr>
          <w:rFonts w:ascii="Arial" w:hAnsi="Arial" w:cs="Arial"/>
          <w:b/>
          <w:bCs/>
        </w:rPr>
      </w:pPr>
      <w:bookmarkStart w:id="5" w:name="_Hlk205981688"/>
      <w:r w:rsidRPr="00230BFC">
        <w:rPr>
          <w:rFonts w:ascii="Arial" w:hAnsi="Arial" w:cs="Arial"/>
          <w:b/>
          <w:bCs/>
        </w:rPr>
        <w:t>The effectiveness of Solution A will be measured using key performance indicators (KPIs) such as website traffic growth, online sales volume, conversion rates, and social media engagement. These KPIs directly reflect improvements in Green Haven’s digital presence and revenue generation. The proposed SMART objectives include increasing online sales by 20% and website traffic by 30% within six months. These objectives are Specific, Measurable, Achievable, Relevant, and Time-bound, aligning with Green Haven’s goal of digital transformation. Monitoring these indicators through analytics tools ensures progress is tracked accurately, allowing timely adjustments to marketing strategies and confirming the solution’s overall success and sustainability.</w:t>
      </w:r>
    </w:p>
    <w:bookmarkEnd w:id="5"/>
    <w:p w14:paraId="685EFF35" w14:textId="77777777" w:rsidR="00EE37EC" w:rsidRDefault="00EE37EC" w:rsidP="007953DB">
      <w:pPr>
        <w:jc w:val="both"/>
        <w:rPr>
          <w:rFonts w:ascii="Arial" w:hAnsi="Arial" w:cs="Arial"/>
        </w:rPr>
      </w:pPr>
    </w:p>
    <w:p w14:paraId="5EA459B1" w14:textId="77777777" w:rsidR="00230BFC" w:rsidRPr="00230BFC" w:rsidRDefault="00230BFC" w:rsidP="00230BFC">
      <w:pPr>
        <w:spacing w:line="360" w:lineRule="auto"/>
        <w:ind w:left="360"/>
        <w:jc w:val="both"/>
        <w:rPr>
          <w:rFonts w:ascii="Arial" w:hAnsi="Arial" w:cs="Arial"/>
          <w:b/>
          <w:bCs/>
          <w:color w:val="FF0000"/>
        </w:rPr>
      </w:pPr>
      <w:bookmarkStart w:id="6" w:name="_Hlk208302504"/>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6"/>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2E20DE61" w14:textId="77777777" w:rsidR="00230BFC" w:rsidRPr="00230BFC" w:rsidRDefault="00230BFC" w:rsidP="00230BFC">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30BFC">
        <w:rPr>
          <w:rFonts w:ascii="Times New Roman" w:eastAsia="Times New Roman" w:hAnsi="Times New Roman" w:cs="Times New Roman"/>
          <w:kern w:val="0"/>
          <w:lang w:eastAsia="en-GB"/>
          <w14:ligatures w14:val="none"/>
        </w:rPr>
        <w:t xml:space="preserve">Chaffey, D. and Ellis-Chadwick, F., 2019. </w:t>
      </w:r>
      <w:r w:rsidRPr="00230BFC">
        <w:rPr>
          <w:rFonts w:ascii="Times New Roman" w:eastAsia="Times New Roman" w:hAnsi="Times New Roman" w:cs="Times New Roman"/>
          <w:i/>
          <w:iCs/>
          <w:kern w:val="0"/>
          <w:lang w:eastAsia="en-GB"/>
          <w14:ligatures w14:val="none"/>
        </w:rPr>
        <w:t>Digital Marketing: Strategy, Implementation and Practice.</w:t>
      </w:r>
      <w:r w:rsidRPr="00230BFC">
        <w:rPr>
          <w:rFonts w:ascii="Times New Roman" w:eastAsia="Times New Roman" w:hAnsi="Times New Roman" w:cs="Times New Roman"/>
          <w:kern w:val="0"/>
          <w:lang w:eastAsia="en-GB"/>
          <w14:ligatures w14:val="none"/>
        </w:rPr>
        <w:t xml:space="preserve"> 8th ed. Harlow: Pearson Education.</w:t>
      </w:r>
    </w:p>
    <w:p w14:paraId="3E000050" w14:textId="77777777" w:rsidR="00230BFC" w:rsidRPr="00230BFC" w:rsidRDefault="00230BFC" w:rsidP="00230BFC">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30BFC">
        <w:rPr>
          <w:rFonts w:ascii="Times New Roman" w:eastAsia="Times New Roman" w:hAnsi="Times New Roman" w:cs="Times New Roman"/>
          <w:kern w:val="0"/>
          <w:lang w:val="de-DE" w:eastAsia="en-GB"/>
          <w14:ligatures w14:val="none"/>
        </w:rPr>
        <w:t xml:space="preserve">Kotler, P. and Keller, K.L., 2016. </w:t>
      </w:r>
      <w:r w:rsidRPr="00230BFC">
        <w:rPr>
          <w:rFonts w:ascii="Times New Roman" w:eastAsia="Times New Roman" w:hAnsi="Times New Roman" w:cs="Times New Roman"/>
          <w:i/>
          <w:iCs/>
          <w:kern w:val="0"/>
          <w:lang w:eastAsia="en-GB"/>
          <w14:ligatures w14:val="none"/>
        </w:rPr>
        <w:t>Marketing Management.</w:t>
      </w:r>
      <w:r w:rsidRPr="00230BFC">
        <w:rPr>
          <w:rFonts w:ascii="Times New Roman" w:eastAsia="Times New Roman" w:hAnsi="Times New Roman" w:cs="Times New Roman"/>
          <w:kern w:val="0"/>
          <w:lang w:eastAsia="en-GB"/>
          <w14:ligatures w14:val="none"/>
        </w:rPr>
        <w:t xml:space="preserve"> 15th ed. Harlow: Pearson Education.</w:t>
      </w:r>
    </w:p>
    <w:p w14:paraId="2118C512" w14:textId="77777777" w:rsidR="00230BFC" w:rsidRPr="00230BFC" w:rsidRDefault="00230BFC" w:rsidP="00230BFC">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30BFC">
        <w:rPr>
          <w:rFonts w:ascii="Times New Roman" w:eastAsia="Times New Roman" w:hAnsi="Times New Roman" w:cs="Times New Roman"/>
          <w:kern w:val="0"/>
          <w:lang w:eastAsia="en-GB"/>
          <w14:ligatures w14:val="none"/>
        </w:rPr>
        <w:t xml:space="preserve">Laudon, K.C. and Traver, C.G., 2021. </w:t>
      </w:r>
      <w:r w:rsidRPr="00230BFC">
        <w:rPr>
          <w:rFonts w:ascii="Times New Roman" w:eastAsia="Times New Roman" w:hAnsi="Times New Roman" w:cs="Times New Roman"/>
          <w:i/>
          <w:iCs/>
          <w:kern w:val="0"/>
          <w:lang w:eastAsia="en-GB"/>
          <w14:ligatures w14:val="none"/>
        </w:rPr>
        <w:t>E-commerce 2021: Business, Technology, and Society.</w:t>
      </w:r>
      <w:r w:rsidRPr="00230BFC">
        <w:rPr>
          <w:rFonts w:ascii="Times New Roman" w:eastAsia="Times New Roman" w:hAnsi="Times New Roman" w:cs="Times New Roman"/>
          <w:kern w:val="0"/>
          <w:lang w:eastAsia="en-GB"/>
          <w14:ligatures w14:val="none"/>
        </w:rPr>
        <w:t xml:space="preserve"> 17th ed. Harlow: Pearson Education.</w:t>
      </w:r>
    </w:p>
    <w:p w14:paraId="4E4D0C5E" w14:textId="77777777" w:rsidR="00230BFC" w:rsidRPr="00230BFC" w:rsidRDefault="00230BFC" w:rsidP="00230BFC">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30BFC">
        <w:rPr>
          <w:rFonts w:ascii="Times New Roman" w:eastAsia="Times New Roman" w:hAnsi="Times New Roman" w:cs="Times New Roman"/>
          <w:kern w:val="0"/>
          <w:lang w:eastAsia="en-GB"/>
          <w14:ligatures w14:val="none"/>
        </w:rPr>
        <w:t xml:space="preserve">Payne, A. and Frow, P., 2017. </w:t>
      </w:r>
      <w:r w:rsidRPr="00230BFC">
        <w:rPr>
          <w:rFonts w:ascii="Times New Roman" w:eastAsia="Times New Roman" w:hAnsi="Times New Roman" w:cs="Times New Roman"/>
          <w:i/>
          <w:iCs/>
          <w:kern w:val="0"/>
          <w:lang w:eastAsia="en-GB"/>
          <w14:ligatures w14:val="none"/>
        </w:rPr>
        <w:t>Strategic Customer Management: Integrating Relationship Marketing and CRM.</w:t>
      </w:r>
      <w:r w:rsidRPr="00230BFC">
        <w:rPr>
          <w:rFonts w:ascii="Times New Roman" w:eastAsia="Times New Roman" w:hAnsi="Times New Roman" w:cs="Times New Roman"/>
          <w:kern w:val="0"/>
          <w:lang w:eastAsia="en-GB"/>
          <w14:ligatures w14:val="none"/>
        </w:rPr>
        <w:t xml:space="preserve"> 2nd ed. Cambridge: Cambridge University Press.</w:t>
      </w:r>
    </w:p>
    <w:p w14:paraId="7CE06144" w14:textId="77777777" w:rsidR="00230BFC" w:rsidRPr="00230BFC" w:rsidRDefault="00230BFC" w:rsidP="00230BFC">
      <w:pPr>
        <w:pStyle w:val="ListParagraph"/>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30BFC">
        <w:rPr>
          <w:rFonts w:ascii="Times New Roman" w:eastAsia="Times New Roman" w:hAnsi="Times New Roman" w:cs="Times New Roman"/>
          <w:kern w:val="0"/>
          <w:lang w:eastAsia="en-GB"/>
          <w14:ligatures w14:val="none"/>
        </w:rPr>
        <w:t xml:space="preserve">Porter, M.E., 2008. The Five Competitive Forces That Shape Strategy. </w:t>
      </w:r>
      <w:r w:rsidRPr="00230BFC">
        <w:rPr>
          <w:rFonts w:ascii="Times New Roman" w:eastAsia="Times New Roman" w:hAnsi="Times New Roman" w:cs="Times New Roman"/>
          <w:i/>
          <w:iCs/>
          <w:kern w:val="0"/>
          <w:lang w:eastAsia="en-GB"/>
          <w14:ligatures w14:val="none"/>
        </w:rPr>
        <w:t>Harvard Business Review</w:t>
      </w:r>
      <w:r w:rsidRPr="00230BFC">
        <w:rPr>
          <w:rFonts w:ascii="Times New Roman" w:eastAsia="Times New Roman" w:hAnsi="Times New Roman" w:cs="Times New Roman"/>
          <w:kern w:val="0"/>
          <w:lang w:eastAsia="en-GB"/>
          <w14:ligatures w14:val="none"/>
        </w:rPr>
        <w:t>, 86(1), pp.78–93.</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7" w:name="_Hlk205987492"/>
      <w:r w:rsidRPr="00A448A7">
        <w:rPr>
          <w:rFonts w:ascii="Arial" w:hAnsi="Arial" w:cs="Arial"/>
          <w:b/>
          <w:bCs/>
          <w:i/>
          <w:iCs/>
          <w:sz w:val="32"/>
          <w:szCs w:val="32"/>
          <w:u w:val="single"/>
        </w:rPr>
        <w:lastRenderedPageBreak/>
        <w:t>Appendix 1</w:t>
      </w:r>
    </w:p>
    <w:bookmarkEnd w:id="7"/>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14:paraId="5624F5BF" w14:textId="77777777" w:rsidTr="004E2BAE">
        <w:trPr>
          <w:trHeight w:val="624"/>
        </w:trPr>
        <w:tc>
          <w:tcPr>
            <w:tcW w:w="1814" w:type="dxa"/>
            <w:vAlign w:val="center"/>
          </w:tcPr>
          <w:p w14:paraId="41BB4BF4" w14:textId="77777777" w:rsidR="00455AAA" w:rsidRPr="000F7456" w:rsidRDefault="00455AAA">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77777777" w:rsidR="00455AAA" w:rsidRDefault="00455AAA">
            <w:pPr>
              <w:rPr>
                <w:rFonts w:ascii="Arial" w:hAnsi="Arial" w:cs="Arial"/>
                <w:sz w:val="32"/>
                <w:szCs w:val="32"/>
              </w:rPr>
            </w:pPr>
          </w:p>
        </w:tc>
        <w:tc>
          <w:tcPr>
            <w:tcW w:w="1757" w:type="dxa"/>
          </w:tcPr>
          <w:p w14:paraId="290227F2" w14:textId="77777777" w:rsidR="00455AAA" w:rsidRDefault="00455AAA">
            <w:pPr>
              <w:rPr>
                <w:rFonts w:ascii="Arial" w:hAnsi="Arial" w:cs="Arial"/>
                <w:sz w:val="32"/>
                <w:szCs w:val="32"/>
              </w:rPr>
            </w:pPr>
          </w:p>
        </w:tc>
        <w:tc>
          <w:tcPr>
            <w:tcW w:w="1757" w:type="dxa"/>
          </w:tcPr>
          <w:p w14:paraId="52C327A2" w14:textId="77777777" w:rsidR="00455AAA" w:rsidRDefault="00455AAA">
            <w:pPr>
              <w:rPr>
                <w:rFonts w:ascii="Arial" w:hAnsi="Arial" w:cs="Arial"/>
                <w:sz w:val="32"/>
                <w:szCs w:val="32"/>
              </w:rPr>
            </w:pPr>
          </w:p>
        </w:tc>
        <w:tc>
          <w:tcPr>
            <w:tcW w:w="1757" w:type="dxa"/>
          </w:tcPr>
          <w:p w14:paraId="23D45EF3" w14:textId="77777777" w:rsidR="00455AAA" w:rsidRDefault="00455AAA">
            <w:pPr>
              <w:rPr>
                <w:rFonts w:ascii="Arial" w:hAnsi="Arial" w:cs="Arial"/>
                <w:sz w:val="32"/>
                <w:szCs w:val="32"/>
              </w:rPr>
            </w:pPr>
          </w:p>
        </w:tc>
        <w:tc>
          <w:tcPr>
            <w:tcW w:w="1132" w:type="dxa"/>
            <w:vAlign w:val="center"/>
          </w:tcPr>
          <w:p w14:paraId="254B55BD" w14:textId="77777777" w:rsidR="00455AAA" w:rsidRPr="000F7456" w:rsidRDefault="00455AAA">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4E2BAE">
        <w:trPr>
          <w:trHeight w:val="624"/>
        </w:trPr>
        <w:tc>
          <w:tcPr>
            <w:tcW w:w="1814" w:type="dxa"/>
            <w:vAlign w:val="center"/>
          </w:tcPr>
          <w:p w14:paraId="62F4822B" w14:textId="77777777" w:rsidR="00455AAA" w:rsidRPr="00E31D65" w:rsidRDefault="00455AAA">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Pr>
          <w:p w14:paraId="59328708" w14:textId="77777777" w:rsidR="00455AAA" w:rsidRDefault="00455AAA">
            <w:pPr>
              <w:rPr>
                <w:rFonts w:ascii="Arial" w:hAnsi="Arial" w:cs="Arial"/>
                <w:sz w:val="32"/>
                <w:szCs w:val="32"/>
              </w:rPr>
            </w:pPr>
          </w:p>
        </w:tc>
        <w:tc>
          <w:tcPr>
            <w:tcW w:w="1757" w:type="dxa"/>
          </w:tcPr>
          <w:p w14:paraId="02732ED4" w14:textId="77777777" w:rsidR="00455AAA" w:rsidRDefault="00455AAA">
            <w:pPr>
              <w:rPr>
                <w:rFonts w:ascii="Arial" w:hAnsi="Arial" w:cs="Arial"/>
                <w:sz w:val="32"/>
                <w:szCs w:val="32"/>
              </w:rPr>
            </w:pPr>
          </w:p>
        </w:tc>
        <w:tc>
          <w:tcPr>
            <w:tcW w:w="1757" w:type="dxa"/>
          </w:tcPr>
          <w:p w14:paraId="17D8243B" w14:textId="77777777" w:rsidR="00455AAA" w:rsidRDefault="00455AAA">
            <w:pPr>
              <w:rPr>
                <w:rFonts w:ascii="Arial" w:hAnsi="Arial" w:cs="Arial"/>
                <w:sz w:val="32"/>
                <w:szCs w:val="32"/>
              </w:rPr>
            </w:pPr>
          </w:p>
        </w:tc>
        <w:tc>
          <w:tcPr>
            <w:tcW w:w="1757" w:type="dxa"/>
          </w:tcPr>
          <w:p w14:paraId="59F29B2A" w14:textId="77777777" w:rsidR="00455AAA" w:rsidRDefault="00455AAA">
            <w:pPr>
              <w:rPr>
                <w:rFonts w:ascii="Arial" w:hAnsi="Arial" w:cs="Arial"/>
                <w:sz w:val="32"/>
                <w:szCs w:val="32"/>
              </w:rPr>
            </w:pPr>
          </w:p>
        </w:tc>
        <w:tc>
          <w:tcPr>
            <w:tcW w:w="1132" w:type="dxa"/>
          </w:tcPr>
          <w:p w14:paraId="4B377FC9" w14:textId="77777777" w:rsidR="00455AAA" w:rsidRDefault="00455AAA">
            <w:pPr>
              <w:rPr>
                <w:rFonts w:ascii="Arial" w:hAnsi="Arial" w:cs="Arial"/>
                <w:sz w:val="32"/>
                <w:szCs w:val="32"/>
              </w:rPr>
            </w:pPr>
          </w:p>
        </w:tc>
      </w:tr>
      <w:tr w:rsidR="00455AAA" w14:paraId="28257C07" w14:textId="77777777" w:rsidTr="004E2BAE">
        <w:tc>
          <w:tcPr>
            <w:tcW w:w="1814" w:type="dxa"/>
          </w:tcPr>
          <w:p w14:paraId="23A4B073" w14:textId="77777777" w:rsidR="00455AAA" w:rsidRDefault="00455AAA">
            <w:pPr>
              <w:rPr>
                <w:rFonts w:ascii="Arial" w:hAnsi="Arial" w:cs="Arial"/>
                <w:sz w:val="32"/>
                <w:szCs w:val="32"/>
              </w:rPr>
            </w:pPr>
          </w:p>
          <w:p w14:paraId="0011E7B9" w14:textId="77777777" w:rsidR="00455AAA" w:rsidRDefault="00455AAA">
            <w:pPr>
              <w:rPr>
                <w:rFonts w:ascii="Arial" w:hAnsi="Arial" w:cs="Arial"/>
                <w:sz w:val="32"/>
                <w:szCs w:val="32"/>
              </w:rPr>
            </w:pPr>
          </w:p>
        </w:tc>
        <w:tc>
          <w:tcPr>
            <w:tcW w:w="1757" w:type="dxa"/>
          </w:tcPr>
          <w:p w14:paraId="49F363AC" w14:textId="77777777" w:rsidR="00455AAA" w:rsidRDefault="00455AAA">
            <w:pPr>
              <w:rPr>
                <w:rFonts w:ascii="Arial" w:hAnsi="Arial" w:cs="Arial"/>
                <w:sz w:val="32"/>
                <w:szCs w:val="32"/>
              </w:rPr>
            </w:pPr>
          </w:p>
        </w:tc>
        <w:tc>
          <w:tcPr>
            <w:tcW w:w="1757" w:type="dxa"/>
          </w:tcPr>
          <w:p w14:paraId="1943918F" w14:textId="77777777" w:rsidR="00455AAA" w:rsidRDefault="00455AAA">
            <w:pPr>
              <w:rPr>
                <w:rFonts w:ascii="Arial" w:hAnsi="Arial" w:cs="Arial"/>
                <w:sz w:val="32"/>
                <w:szCs w:val="32"/>
              </w:rPr>
            </w:pPr>
          </w:p>
        </w:tc>
        <w:tc>
          <w:tcPr>
            <w:tcW w:w="1757" w:type="dxa"/>
          </w:tcPr>
          <w:p w14:paraId="5033D46B" w14:textId="77777777" w:rsidR="00455AAA" w:rsidRDefault="00455AAA">
            <w:pPr>
              <w:rPr>
                <w:rFonts w:ascii="Arial" w:hAnsi="Arial" w:cs="Arial"/>
                <w:sz w:val="32"/>
                <w:szCs w:val="32"/>
              </w:rPr>
            </w:pPr>
          </w:p>
        </w:tc>
        <w:tc>
          <w:tcPr>
            <w:tcW w:w="1757" w:type="dxa"/>
          </w:tcPr>
          <w:p w14:paraId="6F68F2EC" w14:textId="77777777" w:rsidR="00455AAA" w:rsidRDefault="00455AAA">
            <w:pPr>
              <w:rPr>
                <w:rFonts w:ascii="Arial" w:hAnsi="Arial" w:cs="Arial"/>
                <w:sz w:val="32"/>
                <w:szCs w:val="32"/>
              </w:rPr>
            </w:pPr>
          </w:p>
        </w:tc>
        <w:tc>
          <w:tcPr>
            <w:tcW w:w="1132" w:type="dxa"/>
          </w:tcPr>
          <w:p w14:paraId="283C30B6" w14:textId="77777777" w:rsidR="00455AAA" w:rsidRDefault="00455AAA">
            <w:pPr>
              <w:rPr>
                <w:rFonts w:ascii="Arial" w:hAnsi="Arial" w:cs="Arial"/>
                <w:sz w:val="32"/>
                <w:szCs w:val="32"/>
              </w:rPr>
            </w:pPr>
          </w:p>
        </w:tc>
      </w:tr>
      <w:tr w:rsidR="00455AAA" w14:paraId="45CA1F28" w14:textId="77777777" w:rsidTr="004E2BAE">
        <w:tc>
          <w:tcPr>
            <w:tcW w:w="1814" w:type="dxa"/>
          </w:tcPr>
          <w:p w14:paraId="4113DE14" w14:textId="77777777" w:rsidR="00455AAA" w:rsidRDefault="00455AAA">
            <w:pPr>
              <w:rPr>
                <w:rFonts w:ascii="Arial" w:hAnsi="Arial" w:cs="Arial"/>
                <w:sz w:val="32"/>
                <w:szCs w:val="32"/>
              </w:rPr>
            </w:pPr>
          </w:p>
          <w:p w14:paraId="323B6E52" w14:textId="77777777" w:rsidR="00455AAA" w:rsidRDefault="00455AAA">
            <w:pPr>
              <w:rPr>
                <w:rFonts w:ascii="Arial" w:hAnsi="Arial" w:cs="Arial"/>
                <w:sz w:val="32"/>
                <w:szCs w:val="32"/>
              </w:rPr>
            </w:pPr>
          </w:p>
        </w:tc>
        <w:tc>
          <w:tcPr>
            <w:tcW w:w="1757" w:type="dxa"/>
          </w:tcPr>
          <w:p w14:paraId="2D041D73" w14:textId="77777777" w:rsidR="00455AAA" w:rsidRDefault="00455AAA">
            <w:pPr>
              <w:rPr>
                <w:rFonts w:ascii="Arial" w:hAnsi="Arial" w:cs="Arial"/>
                <w:sz w:val="32"/>
                <w:szCs w:val="32"/>
              </w:rPr>
            </w:pPr>
          </w:p>
        </w:tc>
        <w:tc>
          <w:tcPr>
            <w:tcW w:w="1757" w:type="dxa"/>
          </w:tcPr>
          <w:p w14:paraId="11EAA091" w14:textId="77777777" w:rsidR="00455AAA" w:rsidRDefault="00455AAA">
            <w:pPr>
              <w:rPr>
                <w:rFonts w:ascii="Arial" w:hAnsi="Arial" w:cs="Arial"/>
                <w:sz w:val="32"/>
                <w:szCs w:val="32"/>
              </w:rPr>
            </w:pPr>
          </w:p>
        </w:tc>
        <w:tc>
          <w:tcPr>
            <w:tcW w:w="1757" w:type="dxa"/>
          </w:tcPr>
          <w:p w14:paraId="711EA1B5" w14:textId="77777777" w:rsidR="00455AAA" w:rsidRDefault="00455AAA">
            <w:pPr>
              <w:rPr>
                <w:rFonts w:ascii="Arial" w:hAnsi="Arial" w:cs="Arial"/>
                <w:sz w:val="32"/>
                <w:szCs w:val="32"/>
              </w:rPr>
            </w:pPr>
          </w:p>
        </w:tc>
        <w:tc>
          <w:tcPr>
            <w:tcW w:w="1757" w:type="dxa"/>
          </w:tcPr>
          <w:p w14:paraId="3F2E7E16" w14:textId="77777777" w:rsidR="00455AAA" w:rsidRDefault="00455AAA">
            <w:pPr>
              <w:rPr>
                <w:rFonts w:ascii="Arial" w:hAnsi="Arial" w:cs="Arial"/>
                <w:sz w:val="32"/>
                <w:szCs w:val="32"/>
              </w:rPr>
            </w:pPr>
          </w:p>
        </w:tc>
        <w:tc>
          <w:tcPr>
            <w:tcW w:w="1132" w:type="dxa"/>
          </w:tcPr>
          <w:p w14:paraId="75A7EA08" w14:textId="77777777" w:rsidR="00455AAA" w:rsidRDefault="00455AAA">
            <w:pPr>
              <w:rPr>
                <w:rFonts w:ascii="Arial" w:hAnsi="Arial" w:cs="Arial"/>
                <w:sz w:val="32"/>
                <w:szCs w:val="32"/>
              </w:rPr>
            </w:pPr>
          </w:p>
        </w:tc>
      </w:tr>
      <w:tr w:rsidR="00455AAA" w14:paraId="0E5AA7EF" w14:textId="77777777" w:rsidTr="004E2BAE">
        <w:tc>
          <w:tcPr>
            <w:tcW w:w="1814" w:type="dxa"/>
          </w:tcPr>
          <w:p w14:paraId="761A0AE2" w14:textId="77777777" w:rsidR="00455AAA" w:rsidRDefault="00455AAA">
            <w:pPr>
              <w:rPr>
                <w:rFonts w:ascii="Arial" w:hAnsi="Arial" w:cs="Arial"/>
                <w:sz w:val="32"/>
                <w:szCs w:val="32"/>
              </w:rPr>
            </w:pPr>
          </w:p>
          <w:p w14:paraId="602079A2" w14:textId="77777777" w:rsidR="00455AAA" w:rsidRDefault="00455AAA">
            <w:pPr>
              <w:rPr>
                <w:rFonts w:ascii="Arial" w:hAnsi="Arial" w:cs="Arial"/>
                <w:sz w:val="32"/>
                <w:szCs w:val="32"/>
              </w:rPr>
            </w:pPr>
          </w:p>
        </w:tc>
        <w:tc>
          <w:tcPr>
            <w:tcW w:w="1757" w:type="dxa"/>
          </w:tcPr>
          <w:p w14:paraId="58E72DAB" w14:textId="77777777" w:rsidR="00455AAA" w:rsidRDefault="00455AAA">
            <w:pPr>
              <w:rPr>
                <w:rFonts w:ascii="Arial" w:hAnsi="Arial" w:cs="Arial"/>
                <w:sz w:val="32"/>
                <w:szCs w:val="32"/>
              </w:rPr>
            </w:pPr>
          </w:p>
        </w:tc>
        <w:tc>
          <w:tcPr>
            <w:tcW w:w="1757" w:type="dxa"/>
          </w:tcPr>
          <w:p w14:paraId="37CFCF97" w14:textId="77777777" w:rsidR="00455AAA" w:rsidRDefault="00455AAA">
            <w:pPr>
              <w:rPr>
                <w:rFonts w:ascii="Arial" w:hAnsi="Arial" w:cs="Arial"/>
                <w:sz w:val="32"/>
                <w:szCs w:val="32"/>
              </w:rPr>
            </w:pPr>
          </w:p>
        </w:tc>
        <w:tc>
          <w:tcPr>
            <w:tcW w:w="1757" w:type="dxa"/>
          </w:tcPr>
          <w:p w14:paraId="3A5B9EDC" w14:textId="77777777" w:rsidR="00455AAA" w:rsidRDefault="00455AAA">
            <w:pPr>
              <w:rPr>
                <w:rFonts w:ascii="Arial" w:hAnsi="Arial" w:cs="Arial"/>
                <w:sz w:val="32"/>
                <w:szCs w:val="32"/>
              </w:rPr>
            </w:pPr>
          </w:p>
        </w:tc>
        <w:tc>
          <w:tcPr>
            <w:tcW w:w="1757" w:type="dxa"/>
          </w:tcPr>
          <w:p w14:paraId="67EA30F1" w14:textId="77777777" w:rsidR="00455AAA" w:rsidRDefault="00455AAA">
            <w:pPr>
              <w:rPr>
                <w:rFonts w:ascii="Arial" w:hAnsi="Arial" w:cs="Arial"/>
                <w:sz w:val="32"/>
                <w:szCs w:val="32"/>
              </w:rPr>
            </w:pPr>
          </w:p>
        </w:tc>
        <w:tc>
          <w:tcPr>
            <w:tcW w:w="1132" w:type="dxa"/>
          </w:tcPr>
          <w:p w14:paraId="1E647148" w14:textId="77777777" w:rsidR="00455AAA" w:rsidRDefault="00455AAA">
            <w:pPr>
              <w:rPr>
                <w:rFonts w:ascii="Arial" w:hAnsi="Arial" w:cs="Arial"/>
                <w:sz w:val="32"/>
                <w:szCs w:val="32"/>
              </w:rPr>
            </w:pPr>
          </w:p>
        </w:tc>
      </w:tr>
      <w:tr w:rsidR="00455AAA" w14:paraId="66CA76A0" w14:textId="77777777" w:rsidTr="004E2BAE">
        <w:tc>
          <w:tcPr>
            <w:tcW w:w="1814" w:type="dxa"/>
          </w:tcPr>
          <w:p w14:paraId="46E927F5" w14:textId="77777777" w:rsidR="00455AAA" w:rsidRDefault="00455AAA">
            <w:pPr>
              <w:rPr>
                <w:rFonts w:ascii="Arial" w:hAnsi="Arial" w:cs="Arial"/>
                <w:sz w:val="32"/>
                <w:szCs w:val="32"/>
              </w:rPr>
            </w:pPr>
          </w:p>
          <w:p w14:paraId="79AEBB51" w14:textId="77777777" w:rsidR="00455AAA" w:rsidRDefault="00455AAA">
            <w:pPr>
              <w:rPr>
                <w:rFonts w:ascii="Arial" w:hAnsi="Arial" w:cs="Arial"/>
                <w:sz w:val="32"/>
                <w:szCs w:val="32"/>
              </w:rPr>
            </w:pPr>
          </w:p>
        </w:tc>
        <w:tc>
          <w:tcPr>
            <w:tcW w:w="1757" w:type="dxa"/>
          </w:tcPr>
          <w:p w14:paraId="3F55000C" w14:textId="77777777" w:rsidR="00455AAA" w:rsidRDefault="00455AAA">
            <w:pPr>
              <w:rPr>
                <w:rFonts w:ascii="Arial" w:hAnsi="Arial" w:cs="Arial"/>
                <w:sz w:val="32"/>
                <w:szCs w:val="32"/>
              </w:rPr>
            </w:pPr>
          </w:p>
        </w:tc>
        <w:tc>
          <w:tcPr>
            <w:tcW w:w="1757" w:type="dxa"/>
          </w:tcPr>
          <w:p w14:paraId="3AEF9C4F" w14:textId="77777777" w:rsidR="00455AAA" w:rsidRDefault="00455AAA">
            <w:pPr>
              <w:rPr>
                <w:rFonts w:ascii="Arial" w:hAnsi="Arial" w:cs="Arial"/>
                <w:sz w:val="32"/>
                <w:szCs w:val="32"/>
              </w:rPr>
            </w:pPr>
          </w:p>
        </w:tc>
        <w:tc>
          <w:tcPr>
            <w:tcW w:w="1757" w:type="dxa"/>
          </w:tcPr>
          <w:p w14:paraId="154C5546" w14:textId="77777777" w:rsidR="00455AAA" w:rsidRDefault="00455AAA">
            <w:pPr>
              <w:rPr>
                <w:rFonts w:ascii="Arial" w:hAnsi="Arial" w:cs="Arial"/>
                <w:sz w:val="32"/>
                <w:szCs w:val="32"/>
              </w:rPr>
            </w:pPr>
          </w:p>
        </w:tc>
        <w:tc>
          <w:tcPr>
            <w:tcW w:w="1757" w:type="dxa"/>
          </w:tcPr>
          <w:p w14:paraId="2C70185A" w14:textId="77777777" w:rsidR="00455AAA" w:rsidRDefault="00455AAA">
            <w:pPr>
              <w:rPr>
                <w:rFonts w:ascii="Arial" w:hAnsi="Arial" w:cs="Arial"/>
                <w:sz w:val="32"/>
                <w:szCs w:val="32"/>
              </w:rPr>
            </w:pPr>
          </w:p>
        </w:tc>
        <w:tc>
          <w:tcPr>
            <w:tcW w:w="1132" w:type="dxa"/>
          </w:tcPr>
          <w:p w14:paraId="6362F7D4" w14:textId="77777777" w:rsidR="00455AAA" w:rsidRDefault="00455AAA">
            <w:pPr>
              <w:rPr>
                <w:rFonts w:ascii="Arial" w:hAnsi="Arial" w:cs="Arial"/>
                <w:sz w:val="32"/>
                <w:szCs w:val="32"/>
              </w:rPr>
            </w:pPr>
          </w:p>
        </w:tc>
      </w:tr>
    </w:tbl>
    <w:p w14:paraId="0035C693" w14:textId="77777777" w:rsidR="00455AAA" w:rsidRPr="000F7456" w:rsidRDefault="00455AAA"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2301103F" w:rsidR="0069332C" w:rsidRPr="00D8423E" w:rsidRDefault="00F12DEE" w:rsidP="00F12DEE">
            <w:pPr>
              <w:rPr>
                <w:rFonts w:ascii="Arial" w:hAnsi="Arial" w:cs="Arial"/>
              </w:rPr>
            </w:pPr>
            <w:r w:rsidRPr="00F12DEE">
              <w:rPr>
                <w:rFonts w:ascii="Arial" w:hAnsi="Arial" w:cs="Arial"/>
              </w:rPr>
              <w:t>Improves online visibility and competitiveness.</w:t>
            </w:r>
          </w:p>
        </w:tc>
        <w:tc>
          <w:tcPr>
            <w:tcW w:w="3402" w:type="dxa"/>
          </w:tcPr>
          <w:p w14:paraId="63A4E65C" w14:textId="09FD59E2" w:rsidR="003657DC" w:rsidRPr="003657DC" w:rsidRDefault="003657DC" w:rsidP="003657DC">
            <w:pPr>
              <w:tabs>
                <w:tab w:val="left" w:pos="1008"/>
              </w:tabs>
              <w:rPr>
                <w:rFonts w:ascii="Arial" w:hAnsi="Arial" w:cs="Arial"/>
                <w:lang w:val="en-US"/>
              </w:rPr>
            </w:pPr>
            <w:r w:rsidRPr="003657DC">
              <w:rPr>
                <w:rFonts w:ascii="Arial" w:hAnsi="Arial" w:cs="Arial"/>
                <w:lang w:val="en-US"/>
              </w:rPr>
              <w:t>High initial development and marketing cost.</w:t>
            </w:r>
          </w:p>
          <w:p w14:paraId="527B0263" w14:textId="104B285A" w:rsidR="0069332C" w:rsidRPr="00D8423E" w:rsidRDefault="0069332C" w:rsidP="003657DC">
            <w:pPr>
              <w:tabs>
                <w:tab w:val="left" w:pos="1008"/>
              </w:tabs>
              <w:rPr>
                <w:rFonts w:ascii="Arial" w:hAnsi="Arial" w:cs="Arial"/>
              </w:rPr>
            </w:pPr>
          </w:p>
        </w:tc>
        <w:tc>
          <w:tcPr>
            <w:tcW w:w="3402" w:type="dxa"/>
          </w:tcPr>
          <w:p w14:paraId="54177784" w14:textId="7DB949EB" w:rsidR="0069332C" w:rsidRPr="00D8423E" w:rsidRDefault="003657DC" w:rsidP="003657DC">
            <w:pPr>
              <w:rPr>
                <w:rFonts w:ascii="Arial" w:hAnsi="Arial" w:cs="Arial"/>
              </w:rPr>
            </w:pPr>
            <w:r w:rsidRPr="003657DC">
              <w:rPr>
                <w:rFonts w:ascii="Arial" w:hAnsi="Arial" w:cs="Arial"/>
              </w:rPr>
              <w:t>Opportunity to introduce online-exclusive services or bundles</w:t>
            </w:r>
          </w:p>
        </w:tc>
      </w:tr>
      <w:tr w:rsidR="005E6545" w14:paraId="72386363" w14:textId="77777777" w:rsidTr="004E2BAE">
        <w:tc>
          <w:tcPr>
            <w:tcW w:w="3402" w:type="dxa"/>
          </w:tcPr>
          <w:p w14:paraId="705B679B" w14:textId="52A80E16" w:rsidR="0069332C" w:rsidRDefault="00F12DEE" w:rsidP="00F12DEE">
            <w:pPr>
              <w:rPr>
                <w:rFonts w:ascii="Arial" w:hAnsi="Arial" w:cs="Arial"/>
              </w:rPr>
            </w:pPr>
            <w:r w:rsidRPr="00F12DEE">
              <w:rPr>
                <w:rFonts w:ascii="Arial" w:hAnsi="Arial" w:cs="Arial"/>
              </w:rPr>
              <w:t>Supports long-term business growth and sustainability</w:t>
            </w:r>
          </w:p>
          <w:p w14:paraId="7DA291BA" w14:textId="77777777" w:rsidR="0069332C" w:rsidRPr="00D8423E" w:rsidRDefault="0069332C" w:rsidP="005E6545">
            <w:pPr>
              <w:rPr>
                <w:rFonts w:ascii="Arial" w:hAnsi="Arial" w:cs="Arial"/>
              </w:rPr>
            </w:pPr>
          </w:p>
        </w:tc>
        <w:tc>
          <w:tcPr>
            <w:tcW w:w="3402" w:type="dxa"/>
          </w:tcPr>
          <w:p w14:paraId="60BD867A" w14:textId="0526823B" w:rsidR="0069332C" w:rsidRPr="00D8423E" w:rsidRDefault="003657DC" w:rsidP="003657DC">
            <w:pPr>
              <w:rPr>
                <w:rFonts w:ascii="Arial" w:hAnsi="Arial" w:cs="Arial"/>
              </w:rPr>
            </w:pPr>
            <w:r w:rsidRPr="003657DC">
              <w:rPr>
                <w:rFonts w:ascii="Arial" w:hAnsi="Arial" w:cs="Arial"/>
              </w:rPr>
              <w:t>Requires ongoing digital marketing management</w:t>
            </w:r>
          </w:p>
        </w:tc>
        <w:tc>
          <w:tcPr>
            <w:tcW w:w="3402" w:type="dxa"/>
          </w:tcPr>
          <w:p w14:paraId="61DCE48A" w14:textId="34C53C01" w:rsidR="0069332C" w:rsidRPr="00D8423E" w:rsidRDefault="003657DC" w:rsidP="003657DC">
            <w:pPr>
              <w:rPr>
                <w:rFonts w:ascii="Arial" w:hAnsi="Arial" w:cs="Arial"/>
              </w:rPr>
            </w:pPr>
            <w:r w:rsidRPr="003657DC">
              <w:rPr>
                <w:rFonts w:ascii="Arial" w:hAnsi="Arial" w:cs="Arial"/>
              </w:rPr>
              <w:t>Potential for data analytics to understand customer behaviour</w:t>
            </w:r>
          </w:p>
        </w:tc>
      </w:tr>
      <w:tr w:rsidR="005E6545" w14:paraId="2C70905B" w14:textId="77777777" w:rsidTr="004E2BAE">
        <w:tc>
          <w:tcPr>
            <w:tcW w:w="3402" w:type="dxa"/>
          </w:tcPr>
          <w:p w14:paraId="7849C453" w14:textId="37C9C8A2" w:rsidR="0069332C" w:rsidRDefault="00F12DEE" w:rsidP="00F12DEE">
            <w:pPr>
              <w:rPr>
                <w:rFonts w:ascii="Arial" w:hAnsi="Arial" w:cs="Arial"/>
              </w:rPr>
            </w:pPr>
            <w:r w:rsidRPr="00F12DEE">
              <w:rPr>
                <w:rFonts w:ascii="Arial" w:hAnsi="Arial" w:cs="Arial"/>
              </w:rPr>
              <w:t>Enhances brand awareness through SEO and social media presence.</w:t>
            </w:r>
          </w:p>
          <w:p w14:paraId="40FD8BA1" w14:textId="77777777" w:rsidR="0069332C" w:rsidRPr="00D8423E" w:rsidRDefault="0069332C" w:rsidP="005E6545">
            <w:pPr>
              <w:rPr>
                <w:rFonts w:ascii="Arial" w:hAnsi="Arial" w:cs="Arial"/>
              </w:rPr>
            </w:pPr>
          </w:p>
        </w:tc>
        <w:tc>
          <w:tcPr>
            <w:tcW w:w="3402" w:type="dxa"/>
          </w:tcPr>
          <w:p w14:paraId="59E2737B" w14:textId="24E0BFD7" w:rsidR="0069332C" w:rsidRPr="00D8423E" w:rsidRDefault="003657DC" w:rsidP="003657DC">
            <w:pPr>
              <w:rPr>
                <w:rFonts w:ascii="Arial" w:hAnsi="Arial" w:cs="Arial"/>
              </w:rPr>
            </w:pPr>
            <w:r w:rsidRPr="003657DC">
              <w:rPr>
                <w:rFonts w:ascii="Arial" w:hAnsi="Arial" w:cs="Arial"/>
              </w:rPr>
              <w:t>Possible delays or issues during website development.</w:t>
            </w:r>
          </w:p>
        </w:tc>
        <w:tc>
          <w:tcPr>
            <w:tcW w:w="3402" w:type="dxa"/>
          </w:tcPr>
          <w:p w14:paraId="5F752746" w14:textId="74E2B55D" w:rsidR="0069332C" w:rsidRPr="00D8423E" w:rsidRDefault="003657DC" w:rsidP="003657DC">
            <w:pPr>
              <w:rPr>
                <w:rFonts w:ascii="Arial" w:hAnsi="Arial" w:cs="Arial"/>
              </w:rPr>
            </w:pPr>
            <w:r w:rsidRPr="003657DC">
              <w:rPr>
                <w:rFonts w:ascii="Arial" w:hAnsi="Arial" w:cs="Arial"/>
              </w:rPr>
              <w:t>Ability to scale into mobile apps or subscription models later</w:t>
            </w:r>
          </w:p>
        </w:tc>
      </w:tr>
      <w:tr w:rsidR="005E6545" w14:paraId="4A74C72F" w14:textId="77777777" w:rsidTr="004E2BAE">
        <w:tc>
          <w:tcPr>
            <w:tcW w:w="3402" w:type="dxa"/>
          </w:tcPr>
          <w:p w14:paraId="755ECA6C" w14:textId="66D65190" w:rsidR="0069332C" w:rsidRDefault="00F12DEE" w:rsidP="00F12DEE">
            <w:pPr>
              <w:rPr>
                <w:rFonts w:ascii="Arial" w:hAnsi="Arial" w:cs="Arial"/>
              </w:rPr>
            </w:pPr>
            <w:r w:rsidRPr="00F12DEE">
              <w:rPr>
                <w:rFonts w:ascii="Arial" w:hAnsi="Arial" w:cs="Arial"/>
              </w:rPr>
              <w:t>Enables online payments, easier ordering, and improved customer experience.</w:t>
            </w:r>
          </w:p>
          <w:p w14:paraId="5088897E" w14:textId="77777777" w:rsidR="0069332C" w:rsidRPr="00D8423E" w:rsidRDefault="0069332C" w:rsidP="005E6545">
            <w:pPr>
              <w:rPr>
                <w:rFonts w:ascii="Arial" w:hAnsi="Arial" w:cs="Arial"/>
              </w:rPr>
            </w:pPr>
          </w:p>
        </w:tc>
        <w:tc>
          <w:tcPr>
            <w:tcW w:w="3402" w:type="dxa"/>
          </w:tcPr>
          <w:p w14:paraId="210F9525" w14:textId="084A226F" w:rsidR="0069332C" w:rsidRPr="00D8423E" w:rsidRDefault="003657DC" w:rsidP="003657DC">
            <w:pPr>
              <w:rPr>
                <w:rFonts w:ascii="Arial" w:hAnsi="Arial" w:cs="Arial"/>
              </w:rPr>
            </w:pPr>
            <w:r w:rsidRPr="003657DC">
              <w:rPr>
                <w:rFonts w:ascii="Arial" w:hAnsi="Arial" w:cs="Arial"/>
              </w:rPr>
              <w:t>Staff may need training to maintain and update digital content</w:t>
            </w:r>
          </w:p>
        </w:tc>
        <w:tc>
          <w:tcPr>
            <w:tcW w:w="3402" w:type="dxa"/>
          </w:tcPr>
          <w:p w14:paraId="6DD97545" w14:textId="786ADB09" w:rsidR="0069332C" w:rsidRPr="00D8423E" w:rsidRDefault="003657DC" w:rsidP="003657DC">
            <w:pPr>
              <w:rPr>
                <w:rFonts w:ascii="Arial" w:hAnsi="Arial" w:cs="Arial"/>
              </w:rPr>
            </w:pPr>
            <w:r w:rsidRPr="003657DC">
              <w:rPr>
                <w:rFonts w:ascii="Arial" w:hAnsi="Arial" w:cs="Arial"/>
              </w:rPr>
              <w:t>Increased partnerships with local eco-friendly brand</w:t>
            </w:r>
          </w:p>
        </w:tc>
      </w:tr>
      <w:tr w:rsidR="00F12DEE" w14:paraId="551A5E35" w14:textId="77777777" w:rsidTr="004E2BAE">
        <w:tc>
          <w:tcPr>
            <w:tcW w:w="3402" w:type="dxa"/>
          </w:tcPr>
          <w:p w14:paraId="3661B0BE" w14:textId="07FEDCDB" w:rsidR="00F12DEE" w:rsidRPr="00F12DEE" w:rsidRDefault="003657DC" w:rsidP="003657DC">
            <w:pPr>
              <w:rPr>
                <w:rFonts w:ascii="Arial" w:hAnsi="Arial" w:cs="Arial"/>
              </w:rPr>
            </w:pPr>
            <w:r w:rsidRPr="003657DC">
              <w:rPr>
                <w:rFonts w:ascii="Arial" w:hAnsi="Arial" w:cs="Arial"/>
              </w:rPr>
              <w:t>Attracts new customer segments, especially younger and tech-savvy buyers.</w:t>
            </w:r>
          </w:p>
        </w:tc>
        <w:tc>
          <w:tcPr>
            <w:tcW w:w="3402" w:type="dxa"/>
          </w:tcPr>
          <w:p w14:paraId="5CC62843" w14:textId="77777777" w:rsidR="00F12DEE" w:rsidRPr="00D8423E" w:rsidRDefault="00F12DEE" w:rsidP="005E6545">
            <w:pPr>
              <w:rPr>
                <w:rFonts w:ascii="Arial" w:hAnsi="Arial" w:cs="Arial"/>
              </w:rPr>
            </w:pPr>
          </w:p>
        </w:tc>
        <w:tc>
          <w:tcPr>
            <w:tcW w:w="3402" w:type="dxa"/>
          </w:tcPr>
          <w:p w14:paraId="390377DE" w14:textId="77777777" w:rsidR="00F12DEE" w:rsidRPr="00D8423E" w:rsidRDefault="00F12DEE"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7624EDB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5</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01C08F81"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534DEB7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4</w:t>
            </w:r>
          </w:p>
        </w:tc>
      </w:tr>
    </w:tbl>
    <w:p w14:paraId="19B0CD8E" w14:textId="77777777" w:rsidR="008F5810" w:rsidRPr="008F5810" w:rsidRDefault="008F5810" w:rsidP="0069332C">
      <w:pPr>
        <w:rPr>
          <w:rFonts w:ascii="Arial" w:hAnsi="Arial" w:cs="Arial"/>
          <w:b/>
          <w:bCs/>
          <w:sz w:val="16"/>
          <w:szCs w:val="16"/>
        </w:rPr>
      </w:pPr>
    </w:p>
    <w:p w14:paraId="0C1D88A7" w14:textId="01E6035B" w:rsidR="0069332C" w:rsidRPr="008F5810" w:rsidRDefault="008F5810" w:rsidP="003657DC">
      <w:pPr>
        <w:rPr>
          <w:rFonts w:ascii="Arial" w:hAnsi="Arial" w:cs="Arial"/>
          <w:b/>
          <w:bCs/>
          <w:sz w:val="32"/>
          <w:szCs w:val="32"/>
        </w:rPr>
      </w:pPr>
      <w:bookmarkStart w:id="8"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r w:rsidR="003657DC" w:rsidRPr="003657DC">
        <w:rPr>
          <w:rFonts w:ascii="Arial" w:hAnsi="Arial" w:cs="Arial"/>
          <w:b/>
          <w:bCs/>
          <w:sz w:val="32"/>
          <w:szCs w:val="32"/>
        </w:rPr>
        <w:t>Positive overall – strong long-term strategic impact</w:t>
      </w:r>
    </w:p>
    <w:bookmarkEnd w:id="8"/>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1C520504" w:rsidR="005E6545" w:rsidRPr="00D8423E" w:rsidRDefault="003657DC" w:rsidP="003657DC">
            <w:pPr>
              <w:rPr>
                <w:rFonts w:ascii="Arial" w:hAnsi="Arial" w:cs="Arial"/>
              </w:rPr>
            </w:pPr>
            <w:r w:rsidRPr="003657DC">
              <w:rPr>
                <w:rFonts w:ascii="Arial" w:hAnsi="Arial" w:cs="Arial"/>
              </w:rPr>
              <w:t>Increases customer retention and consistent recurring revenue</w:t>
            </w:r>
          </w:p>
        </w:tc>
        <w:tc>
          <w:tcPr>
            <w:tcW w:w="3402" w:type="dxa"/>
          </w:tcPr>
          <w:p w14:paraId="5965DA71" w14:textId="415DD34C" w:rsidR="005E6545" w:rsidRPr="00D8423E" w:rsidRDefault="003657DC" w:rsidP="003657DC">
            <w:pPr>
              <w:rPr>
                <w:rFonts w:ascii="Arial" w:hAnsi="Arial" w:cs="Arial"/>
              </w:rPr>
            </w:pPr>
            <w:r w:rsidRPr="003657DC">
              <w:rPr>
                <w:rFonts w:ascii="Arial" w:hAnsi="Arial" w:cs="Arial"/>
              </w:rPr>
              <w:t>Requires investment in delivery logistics and inventory planning</w:t>
            </w:r>
          </w:p>
        </w:tc>
        <w:tc>
          <w:tcPr>
            <w:tcW w:w="3402" w:type="dxa"/>
          </w:tcPr>
          <w:p w14:paraId="3379FD70" w14:textId="1F7424CE" w:rsidR="005E6545" w:rsidRPr="00D8423E" w:rsidRDefault="003657DC" w:rsidP="003657DC">
            <w:pPr>
              <w:rPr>
                <w:rFonts w:ascii="Arial" w:hAnsi="Arial" w:cs="Arial"/>
              </w:rPr>
            </w:pPr>
            <w:r w:rsidRPr="003657DC">
              <w:rPr>
                <w:rFonts w:ascii="Arial" w:hAnsi="Arial" w:cs="Arial"/>
              </w:rPr>
              <w:t>Potential partnerships with offices and hotels for regular arrangements</w:t>
            </w:r>
          </w:p>
        </w:tc>
      </w:tr>
      <w:tr w:rsidR="005E6545" w14:paraId="2FCB4DC4" w14:textId="77777777" w:rsidTr="004E2BAE">
        <w:tc>
          <w:tcPr>
            <w:tcW w:w="3402" w:type="dxa"/>
          </w:tcPr>
          <w:p w14:paraId="184AEE2D" w14:textId="77777777" w:rsidR="005E6545" w:rsidRDefault="005E6545">
            <w:pPr>
              <w:rPr>
                <w:rFonts w:ascii="Arial" w:hAnsi="Arial" w:cs="Arial"/>
              </w:rPr>
            </w:pPr>
          </w:p>
          <w:p w14:paraId="0D9FE8F3" w14:textId="4BFBF6FE" w:rsidR="005E6545" w:rsidRPr="00D8423E" w:rsidRDefault="003657DC" w:rsidP="003657DC">
            <w:pPr>
              <w:rPr>
                <w:rFonts w:ascii="Arial" w:hAnsi="Arial" w:cs="Arial"/>
              </w:rPr>
            </w:pPr>
            <w:r w:rsidRPr="003657DC">
              <w:rPr>
                <w:rFonts w:ascii="Arial" w:hAnsi="Arial" w:cs="Arial"/>
              </w:rPr>
              <w:lastRenderedPageBreak/>
              <w:t>Appeals to both individual and business clients.</w:t>
            </w:r>
          </w:p>
        </w:tc>
        <w:tc>
          <w:tcPr>
            <w:tcW w:w="3402" w:type="dxa"/>
          </w:tcPr>
          <w:p w14:paraId="4AB87962" w14:textId="10E66A4B" w:rsidR="005E6545" w:rsidRPr="00D8423E" w:rsidRDefault="003657DC" w:rsidP="003657DC">
            <w:pPr>
              <w:rPr>
                <w:rFonts w:ascii="Arial" w:hAnsi="Arial" w:cs="Arial"/>
              </w:rPr>
            </w:pPr>
            <w:r w:rsidRPr="003657DC">
              <w:rPr>
                <w:rFonts w:ascii="Arial" w:hAnsi="Arial" w:cs="Arial"/>
              </w:rPr>
              <w:lastRenderedPageBreak/>
              <w:t>Risk of low subscription uptake initially</w:t>
            </w:r>
          </w:p>
        </w:tc>
        <w:tc>
          <w:tcPr>
            <w:tcW w:w="3402" w:type="dxa"/>
          </w:tcPr>
          <w:p w14:paraId="22158CE7" w14:textId="1F82D2A6" w:rsidR="005E6545" w:rsidRPr="00D8423E" w:rsidRDefault="003657DC" w:rsidP="003657DC">
            <w:pPr>
              <w:rPr>
                <w:rFonts w:ascii="Arial" w:hAnsi="Arial" w:cs="Arial"/>
              </w:rPr>
            </w:pPr>
            <w:r w:rsidRPr="003657DC">
              <w:rPr>
                <w:rFonts w:ascii="Arial" w:hAnsi="Arial" w:cs="Arial"/>
              </w:rPr>
              <w:t>Possibility of personalised subscription tiers</w:t>
            </w:r>
          </w:p>
        </w:tc>
      </w:tr>
      <w:tr w:rsidR="005E6545" w14:paraId="7E020F16" w14:textId="77777777" w:rsidTr="004E2BAE">
        <w:tc>
          <w:tcPr>
            <w:tcW w:w="3402" w:type="dxa"/>
          </w:tcPr>
          <w:p w14:paraId="2573157F" w14:textId="6A235293" w:rsidR="005E6545" w:rsidRDefault="003657DC" w:rsidP="003657DC">
            <w:pPr>
              <w:rPr>
                <w:rFonts w:ascii="Arial" w:hAnsi="Arial" w:cs="Arial"/>
              </w:rPr>
            </w:pPr>
            <w:r w:rsidRPr="003657DC">
              <w:rPr>
                <w:rFonts w:ascii="Arial" w:hAnsi="Arial" w:cs="Arial"/>
              </w:rPr>
              <w:t>Strengthens customer loyalty and brand engagement</w:t>
            </w:r>
          </w:p>
          <w:p w14:paraId="4B0C72F1" w14:textId="77777777" w:rsidR="005E6545" w:rsidRPr="00D8423E" w:rsidRDefault="005E6545">
            <w:pPr>
              <w:rPr>
                <w:rFonts w:ascii="Arial" w:hAnsi="Arial" w:cs="Arial"/>
              </w:rPr>
            </w:pPr>
          </w:p>
        </w:tc>
        <w:tc>
          <w:tcPr>
            <w:tcW w:w="3402" w:type="dxa"/>
          </w:tcPr>
          <w:p w14:paraId="37A25E2B" w14:textId="75FA987C" w:rsidR="005E6545" w:rsidRPr="00D8423E" w:rsidRDefault="003657DC" w:rsidP="003657DC">
            <w:pPr>
              <w:rPr>
                <w:rFonts w:ascii="Arial" w:hAnsi="Arial" w:cs="Arial"/>
              </w:rPr>
            </w:pPr>
            <w:r w:rsidRPr="003657DC">
              <w:rPr>
                <w:rFonts w:ascii="Arial" w:hAnsi="Arial" w:cs="Arial"/>
              </w:rPr>
              <w:t>Requires digital infrastructure for loyalty management</w:t>
            </w:r>
          </w:p>
        </w:tc>
        <w:tc>
          <w:tcPr>
            <w:tcW w:w="3402" w:type="dxa"/>
          </w:tcPr>
          <w:p w14:paraId="6B03708F" w14:textId="7C3E0928" w:rsidR="005E6545" w:rsidRPr="00D8423E" w:rsidRDefault="003657DC" w:rsidP="003657DC">
            <w:pPr>
              <w:rPr>
                <w:rFonts w:ascii="Arial" w:hAnsi="Arial" w:cs="Arial"/>
              </w:rPr>
            </w:pPr>
            <w:r w:rsidRPr="003657DC">
              <w:rPr>
                <w:rFonts w:ascii="Arial" w:hAnsi="Arial" w:cs="Arial"/>
              </w:rPr>
              <w:t>Creates a strong community-focused brand identity</w:t>
            </w:r>
          </w:p>
        </w:tc>
      </w:tr>
      <w:tr w:rsidR="005E6545" w14:paraId="313C10DC" w14:textId="77777777" w:rsidTr="004E2BAE">
        <w:tc>
          <w:tcPr>
            <w:tcW w:w="3402" w:type="dxa"/>
          </w:tcPr>
          <w:p w14:paraId="3009C9FC" w14:textId="43E10243" w:rsidR="005E6545" w:rsidRDefault="003657DC" w:rsidP="003657DC">
            <w:pPr>
              <w:rPr>
                <w:rFonts w:ascii="Arial" w:hAnsi="Arial" w:cs="Arial"/>
              </w:rPr>
            </w:pPr>
            <w:r w:rsidRPr="003657DC">
              <w:rPr>
                <w:rFonts w:ascii="Arial" w:hAnsi="Arial" w:cs="Arial"/>
              </w:rPr>
              <w:t>Supports sustainability messaging with seasonal flowers</w:t>
            </w:r>
          </w:p>
          <w:p w14:paraId="0296A04B" w14:textId="77777777" w:rsidR="005E6545" w:rsidRPr="00D8423E" w:rsidRDefault="005E6545">
            <w:pPr>
              <w:rPr>
                <w:rFonts w:ascii="Arial" w:hAnsi="Arial" w:cs="Arial"/>
              </w:rPr>
            </w:pPr>
          </w:p>
        </w:tc>
        <w:tc>
          <w:tcPr>
            <w:tcW w:w="3402" w:type="dxa"/>
          </w:tcPr>
          <w:p w14:paraId="67900541" w14:textId="56C57242" w:rsidR="005E6545" w:rsidRPr="00D8423E" w:rsidRDefault="003657DC" w:rsidP="003657DC">
            <w:pPr>
              <w:rPr>
                <w:rFonts w:ascii="Arial" w:hAnsi="Arial" w:cs="Arial"/>
              </w:rPr>
            </w:pPr>
            <w:r w:rsidRPr="003657DC">
              <w:rPr>
                <w:rFonts w:ascii="Arial" w:hAnsi="Arial" w:cs="Arial"/>
              </w:rPr>
              <w:t>Could place pressure on seasonal stock availability</w:t>
            </w:r>
          </w:p>
        </w:tc>
        <w:tc>
          <w:tcPr>
            <w:tcW w:w="3402" w:type="dxa"/>
          </w:tcPr>
          <w:p w14:paraId="1B268EAC" w14:textId="7558C994" w:rsidR="005E6545" w:rsidRPr="00D8423E" w:rsidRDefault="003657DC" w:rsidP="003657DC">
            <w:pPr>
              <w:rPr>
                <w:rFonts w:ascii="Arial" w:hAnsi="Arial" w:cs="Arial"/>
              </w:rPr>
            </w:pPr>
            <w:r w:rsidRPr="003657DC">
              <w:rPr>
                <w:rFonts w:ascii="Arial" w:hAnsi="Arial" w:cs="Arial"/>
              </w:rPr>
              <w:t>Opportunity for exclusive member-only offers</w:t>
            </w:r>
          </w:p>
        </w:tc>
      </w:tr>
      <w:tr w:rsidR="005E6545" w14:paraId="528681A9" w14:textId="77777777" w:rsidTr="004E2BAE">
        <w:tc>
          <w:tcPr>
            <w:tcW w:w="3402" w:type="dxa"/>
            <w:vAlign w:val="center"/>
          </w:tcPr>
          <w:p w14:paraId="685FA07C" w14:textId="77777777" w:rsidR="005E6545" w:rsidRPr="003707B1" w:rsidRDefault="005E6545">
            <w:pPr>
              <w:rPr>
                <w:rFonts w:ascii="Arial" w:hAnsi="Arial" w:cs="Arial"/>
                <w:b/>
                <w:bCs/>
                <w:sz w:val="28"/>
                <w:szCs w:val="28"/>
              </w:rPr>
            </w:pPr>
          </w:p>
          <w:p w14:paraId="379CA9B6" w14:textId="77C236B5" w:rsidR="005E6545" w:rsidRPr="003707B1" w:rsidRDefault="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4</w:t>
            </w:r>
          </w:p>
        </w:tc>
        <w:tc>
          <w:tcPr>
            <w:tcW w:w="3402" w:type="dxa"/>
          </w:tcPr>
          <w:p w14:paraId="10277DD7" w14:textId="77777777" w:rsidR="005E6545" w:rsidRPr="003707B1" w:rsidRDefault="005E6545">
            <w:pPr>
              <w:rPr>
                <w:rFonts w:ascii="Arial" w:hAnsi="Arial" w:cs="Arial"/>
                <w:b/>
                <w:bCs/>
                <w:sz w:val="28"/>
                <w:szCs w:val="28"/>
              </w:rPr>
            </w:pPr>
          </w:p>
          <w:p w14:paraId="561368F6" w14:textId="70B9C778" w:rsidR="005E6545" w:rsidRPr="003707B1" w:rsidRDefault="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4</w:t>
            </w:r>
          </w:p>
        </w:tc>
        <w:tc>
          <w:tcPr>
            <w:tcW w:w="3402" w:type="dxa"/>
          </w:tcPr>
          <w:p w14:paraId="41AE86A0" w14:textId="77777777" w:rsidR="005E6545" w:rsidRPr="003707B1" w:rsidRDefault="005E6545">
            <w:pPr>
              <w:rPr>
                <w:rFonts w:ascii="Arial" w:hAnsi="Arial" w:cs="Arial"/>
                <w:b/>
                <w:bCs/>
                <w:sz w:val="28"/>
                <w:szCs w:val="28"/>
              </w:rPr>
            </w:pPr>
          </w:p>
          <w:p w14:paraId="5F6F791F" w14:textId="22264167" w:rsidR="005E6545" w:rsidRPr="003707B1" w:rsidRDefault="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3657DC">
              <w:rPr>
                <w:rFonts w:ascii="Arial" w:hAnsi="Arial" w:cs="Arial"/>
                <w:b/>
                <w:bCs/>
                <w:sz w:val="28"/>
                <w:szCs w:val="28"/>
              </w:rPr>
              <w:t>4</w:t>
            </w:r>
          </w:p>
        </w:tc>
      </w:tr>
    </w:tbl>
    <w:p w14:paraId="05DC597A" w14:textId="77777777" w:rsidR="00A448A7" w:rsidRDefault="00A448A7" w:rsidP="0069332C">
      <w:pPr>
        <w:rPr>
          <w:rFonts w:ascii="Arial" w:hAnsi="Arial" w:cs="Arial"/>
        </w:rPr>
      </w:pPr>
    </w:p>
    <w:p w14:paraId="5EE4E31B" w14:textId="4D67059C" w:rsidR="008F5810" w:rsidRPr="008F5810" w:rsidRDefault="008F5810" w:rsidP="003657DC">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r w:rsidR="003657DC" w:rsidRPr="003657DC">
        <w:rPr>
          <w:rFonts w:ascii="Arial" w:hAnsi="Arial" w:cs="Arial"/>
          <w:b/>
          <w:bCs/>
          <w:sz w:val="32"/>
          <w:szCs w:val="32"/>
        </w:rPr>
        <w:t>Balanced, but less impactful compared to Solution A</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pPr>
              <w:jc w:val="center"/>
              <w:rPr>
                <w:rFonts w:ascii="Arial" w:hAnsi="Arial" w:cs="Arial"/>
                <w:b/>
                <w:sz w:val="32"/>
                <w:szCs w:val="32"/>
              </w:rPr>
            </w:pPr>
          </w:p>
        </w:tc>
        <w:tc>
          <w:tcPr>
            <w:tcW w:w="1957" w:type="dxa"/>
          </w:tcPr>
          <w:p w14:paraId="57C567E8" w14:textId="77777777" w:rsidR="002832DB" w:rsidRPr="00E14971" w:rsidRDefault="002832DB">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E14971" w:rsidRDefault="002832DB">
            <w:pPr>
              <w:rPr>
                <w:rFonts w:ascii="Arial" w:hAnsi="Arial" w:cs="Arial"/>
              </w:rPr>
            </w:pPr>
          </w:p>
          <w:p w14:paraId="71C43B92" w14:textId="77777777" w:rsidR="002832DB" w:rsidRPr="00E14971" w:rsidRDefault="002832DB">
            <w:pPr>
              <w:rPr>
                <w:rFonts w:ascii="Arial" w:hAnsi="Arial" w:cs="Arial"/>
              </w:rPr>
            </w:pPr>
          </w:p>
        </w:tc>
        <w:tc>
          <w:tcPr>
            <w:tcW w:w="1559" w:type="dxa"/>
          </w:tcPr>
          <w:p w14:paraId="102E387E" w14:textId="77777777" w:rsidR="002832DB" w:rsidRPr="00E14971" w:rsidRDefault="002832DB" w:rsidP="007D0502">
            <w:pPr>
              <w:jc w:val="center"/>
              <w:rPr>
                <w:rFonts w:ascii="Arial" w:hAnsi="Arial" w:cs="Arial"/>
              </w:rPr>
            </w:pPr>
          </w:p>
        </w:tc>
        <w:tc>
          <w:tcPr>
            <w:tcW w:w="1276" w:type="dxa"/>
          </w:tcPr>
          <w:p w14:paraId="5839F557" w14:textId="77777777" w:rsidR="002832DB" w:rsidRPr="00E14971" w:rsidRDefault="002832DB" w:rsidP="007D0502">
            <w:pPr>
              <w:jc w:val="center"/>
              <w:rPr>
                <w:rFonts w:ascii="Arial" w:hAnsi="Arial" w:cs="Arial"/>
              </w:rPr>
            </w:pPr>
          </w:p>
        </w:tc>
        <w:tc>
          <w:tcPr>
            <w:tcW w:w="1559" w:type="dxa"/>
          </w:tcPr>
          <w:p w14:paraId="4285F3F4" w14:textId="77777777" w:rsidR="002832DB" w:rsidRPr="00E14971" w:rsidRDefault="002832DB" w:rsidP="007D0502">
            <w:pPr>
              <w:jc w:val="center"/>
              <w:rPr>
                <w:rFonts w:ascii="Arial" w:hAnsi="Arial" w:cs="Arial"/>
              </w:rPr>
            </w:pPr>
          </w:p>
        </w:tc>
        <w:tc>
          <w:tcPr>
            <w:tcW w:w="1730" w:type="dxa"/>
          </w:tcPr>
          <w:p w14:paraId="27ECC051" w14:textId="77777777" w:rsidR="002832DB" w:rsidRPr="00E14971" w:rsidRDefault="002832DB">
            <w:pPr>
              <w:rPr>
                <w:rFonts w:ascii="Arial" w:hAnsi="Arial" w:cs="Arial"/>
              </w:rPr>
            </w:pPr>
          </w:p>
        </w:tc>
        <w:tc>
          <w:tcPr>
            <w:tcW w:w="2126" w:type="dxa"/>
          </w:tcPr>
          <w:p w14:paraId="409AB3C0" w14:textId="77777777" w:rsidR="002832DB" w:rsidRPr="00E14971" w:rsidRDefault="002832DB">
            <w:pPr>
              <w:rPr>
                <w:rFonts w:ascii="Arial" w:hAnsi="Arial" w:cs="Arial"/>
              </w:rPr>
            </w:pPr>
          </w:p>
        </w:tc>
      </w:tr>
      <w:tr w:rsidR="002832DB" w:rsidRPr="00255D15" w14:paraId="40453EF9" w14:textId="77777777" w:rsidTr="002832DB">
        <w:tc>
          <w:tcPr>
            <w:tcW w:w="425" w:type="dxa"/>
          </w:tcPr>
          <w:p w14:paraId="21DBD327" w14:textId="77777777" w:rsidR="002832DB" w:rsidRDefault="002832DB">
            <w:pPr>
              <w:jc w:val="center"/>
              <w:rPr>
                <w:rFonts w:ascii="Arial" w:hAnsi="Arial" w:cs="Arial"/>
                <w:b/>
                <w:sz w:val="28"/>
                <w:szCs w:val="28"/>
              </w:rPr>
            </w:pPr>
            <w:r>
              <w:rPr>
                <w:rFonts w:ascii="Arial" w:hAnsi="Arial" w:cs="Arial"/>
                <w:b/>
                <w:sz w:val="28"/>
                <w:szCs w:val="28"/>
              </w:rPr>
              <w:t>2</w:t>
            </w:r>
          </w:p>
        </w:tc>
        <w:tc>
          <w:tcPr>
            <w:tcW w:w="1957" w:type="dxa"/>
          </w:tcPr>
          <w:p w14:paraId="0940442E" w14:textId="77777777" w:rsidR="002832DB" w:rsidRPr="00E14971" w:rsidRDefault="002832DB">
            <w:pPr>
              <w:rPr>
                <w:rFonts w:ascii="Arial" w:hAnsi="Arial" w:cs="Arial"/>
              </w:rPr>
            </w:pPr>
          </w:p>
          <w:p w14:paraId="0184575B" w14:textId="77777777" w:rsidR="002832DB" w:rsidRPr="00E14971" w:rsidRDefault="002832DB">
            <w:pPr>
              <w:rPr>
                <w:rFonts w:ascii="Arial" w:hAnsi="Arial" w:cs="Arial"/>
              </w:rPr>
            </w:pPr>
          </w:p>
        </w:tc>
        <w:tc>
          <w:tcPr>
            <w:tcW w:w="1559" w:type="dxa"/>
          </w:tcPr>
          <w:p w14:paraId="4D17EBD7" w14:textId="77777777" w:rsidR="002832DB" w:rsidRPr="00E14971" w:rsidRDefault="002832DB" w:rsidP="007D0502">
            <w:pPr>
              <w:jc w:val="center"/>
              <w:rPr>
                <w:rFonts w:ascii="Arial" w:hAnsi="Arial" w:cs="Arial"/>
              </w:rPr>
            </w:pPr>
          </w:p>
        </w:tc>
        <w:tc>
          <w:tcPr>
            <w:tcW w:w="1276" w:type="dxa"/>
          </w:tcPr>
          <w:p w14:paraId="29BF7046" w14:textId="77777777" w:rsidR="002832DB" w:rsidRPr="00E14971" w:rsidRDefault="002832DB" w:rsidP="007D0502">
            <w:pPr>
              <w:jc w:val="center"/>
              <w:rPr>
                <w:rFonts w:ascii="Arial" w:hAnsi="Arial" w:cs="Arial"/>
              </w:rPr>
            </w:pPr>
          </w:p>
        </w:tc>
        <w:tc>
          <w:tcPr>
            <w:tcW w:w="1559" w:type="dxa"/>
          </w:tcPr>
          <w:p w14:paraId="3042F237" w14:textId="77777777" w:rsidR="002832DB" w:rsidRPr="00E14971" w:rsidRDefault="002832DB" w:rsidP="007D0502">
            <w:pPr>
              <w:jc w:val="center"/>
              <w:rPr>
                <w:rFonts w:ascii="Arial" w:hAnsi="Arial" w:cs="Arial"/>
              </w:rPr>
            </w:pPr>
          </w:p>
        </w:tc>
        <w:tc>
          <w:tcPr>
            <w:tcW w:w="1730" w:type="dxa"/>
          </w:tcPr>
          <w:p w14:paraId="1352F815" w14:textId="77777777" w:rsidR="002832DB" w:rsidRPr="00E14971" w:rsidRDefault="002832DB">
            <w:pPr>
              <w:rPr>
                <w:rFonts w:ascii="Arial" w:hAnsi="Arial" w:cs="Arial"/>
              </w:rPr>
            </w:pPr>
          </w:p>
        </w:tc>
        <w:tc>
          <w:tcPr>
            <w:tcW w:w="2126" w:type="dxa"/>
          </w:tcPr>
          <w:p w14:paraId="7103F7C5" w14:textId="77777777" w:rsidR="002832DB" w:rsidRPr="00E14971" w:rsidRDefault="002832DB">
            <w:pPr>
              <w:rPr>
                <w:rFonts w:ascii="Arial" w:hAnsi="Arial" w:cs="Arial"/>
              </w:rPr>
            </w:pPr>
          </w:p>
        </w:tc>
      </w:tr>
      <w:tr w:rsidR="002832DB" w:rsidRPr="00255D15" w14:paraId="2515E35E" w14:textId="77777777" w:rsidTr="002832DB">
        <w:tc>
          <w:tcPr>
            <w:tcW w:w="425" w:type="dxa"/>
          </w:tcPr>
          <w:p w14:paraId="3B8D9A6B" w14:textId="77777777" w:rsidR="002832DB" w:rsidRDefault="002832DB">
            <w:pPr>
              <w:jc w:val="center"/>
              <w:rPr>
                <w:rFonts w:ascii="Arial" w:hAnsi="Arial" w:cs="Arial"/>
                <w:b/>
                <w:sz w:val="28"/>
                <w:szCs w:val="28"/>
              </w:rPr>
            </w:pPr>
            <w:r>
              <w:rPr>
                <w:rFonts w:ascii="Arial" w:hAnsi="Arial" w:cs="Arial"/>
                <w:b/>
                <w:sz w:val="28"/>
                <w:szCs w:val="28"/>
              </w:rPr>
              <w:t>3</w:t>
            </w:r>
          </w:p>
        </w:tc>
        <w:tc>
          <w:tcPr>
            <w:tcW w:w="1957" w:type="dxa"/>
          </w:tcPr>
          <w:p w14:paraId="4269CB0B" w14:textId="77777777" w:rsidR="002832DB" w:rsidRPr="00E14971" w:rsidRDefault="002832DB">
            <w:pPr>
              <w:rPr>
                <w:rFonts w:ascii="Arial" w:hAnsi="Arial" w:cs="Arial"/>
              </w:rPr>
            </w:pPr>
          </w:p>
          <w:p w14:paraId="6F9F4C78" w14:textId="77777777" w:rsidR="002832DB" w:rsidRPr="00E14971" w:rsidRDefault="002832DB">
            <w:pPr>
              <w:rPr>
                <w:rFonts w:ascii="Arial" w:hAnsi="Arial" w:cs="Arial"/>
              </w:rPr>
            </w:pPr>
          </w:p>
        </w:tc>
        <w:tc>
          <w:tcPr>
            <w:tcW w:w="1559" w:type="dxa"/>
          </w:tcPr>
          <w:p w14:paraId="4D4591E0" w14:textId="77777777" w:rsidR="002832DB" w:rsidRPr="00E14971" w:rsidRDefault="002832DB" w:rsidP="007D0502">
            <w:pPr>
              <w:jc w:val="center"/>
              <w:rPr>
                <w:rFonts w:ascii="Arial" w:hAnsi="Arial" w:cs="Arial"/>
              </w:rPr>
            </w:pPr>
          </w:p>
        </w:tc>
        <w:tc>
          <w:tcPr>
            <w:tcW w:w="1276" w:type="dxa"/>
          </w:tcPr>
          <w:p w14:paraId="00FA2901" w14:textId="77777777" w:rsidR="002832DB" w:rsidRPr="00E14971" w:rsidRDefault="002832DB" w:rsidP="007D0502">
            <w:pPr>
              <w:jc w:val="center"/>
              <w:rPr>
                <w:rFonts w:ascii="Arial" w:hAnsi="Arial" w:cs="Arial"/>
              </w:rPr>
            </w:pPr>
          </w:p>
        </w:tc>
        <w:tc>
          <w:tcPr>
            <w:tcW w:w="1559" w:type="dxa"/>
          </w:tcPr>
          <w:p w14:paraId="1803AAB0" w14:textId="77777777" w:rsidR="002832DB" w:rsidRPr="00E14971" w:rsidRDefault="002832DB" w:rsidP="007D0502">
            <w:pPr>
              <w:jc w:val="center"/>
              <w:rPr>
                <w:rFonts w:ascii="Arial" w:hAnsi="Arial" w:cs="Arial"/>
              </w:rPr>
            </w:pPr>
          </w:p>
        </w:tc>
        <w:tc>
          <w:tcPr>
            <w:tcW w:w="1730" w:type="dxa"/>
          </w:tcPr>
          <w:p w14:paraId="5FB7D291" w14:textId="77777777" w:rsidR="002832DB" w:rsidRPr="00E14971" w:rsidRDefault="002832DB">
            <w:pPr>
              <w:rPr>
                <w:rFonts w:ascii="Arial" w:hAnsi="Arial" w:cs="Arial"/>
              </w:rPr>
            </w:pPr>
          </w:p>
        </w:tc>
        <w:tc>
          <w:tcPr>
            <w:tcW w:w="2126" w:type="dxa"/>
          </w:tcPr>
          <w:p w14:paraId="2A15E599" w14:textId="77777777" w:rsidR="002832DB" w:rsidRPr="00E14971" w:rsidRDefault="002832DB">
            <w:pPr>
              <w:rPr>
                <w:rFonts w:ascii="Arial" w:hAnsi="Arial" w:cs="Arial"/>
              </w:rPr>
            </w:pP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E8486F" w:rsidRPr="00DC1244" w14:paraId="537448D9" w14:textId="77777777" w:rsidTr="004E2BAE">
        <w:trPr>
          <w:trHeight w:val="417"/>
        </w:trPr>
        <w:tc>
          <w:tcPr>
            <w:tcW w:w="562" w:type="dxa"/>
          </w:tcPr>
          <w:p w14:paraId="1C497D48" w14:textId="0AE6D846" w:rsidR="00E8486F" w:rsidRPr="00DC1244" w:rsidRDefault="00E8486F" w:rsidP="00E8486F">
            <w:pPr>
              <w:jc w:val="center"/>
              <w:rPr>
                <w:rFonts w:ascii="Arial" w:hAnsi="Arial" w:cs="Arial"/>
                <w:b/>
                <w:sz w:val="28"/>
                <w:szCs w:val="28"/>
              </w:rPr>
            </w:pPr>
          </w:p>
        </w:tc>
        <w:tc>
          <w:tcPr>
            <w:tcW w:w="1707" w:type="dxa"/>
          </w:tcPr>
          <w:p w14:paraId="2BCCC8C8" w14:textId="55039D37" w:rsidR="00E8486F" w:rsidRPr="004E2BAE" w:rsidRDefault="00E8486F" w:rsidP="00E8486F">
            <w:pPr>
              <w:rPr>
                <w:rFonts w:ascii="Arial" w:hAnsi="Arial" w:cs="Arial"/>
                <w:bCs/>
              </w:rPr>
            </w:pPr>
            <w:r>
              <w:rPr>
                <w:rFonts w:ascii="Arial" w:hAnsi="Arial" w:cs="Arial"/>
                <w:bCs/>
              </w:rPr>
              <w:t>1</w:t>
            </w:r>
          </w:p>
          <w:p w14:paraId="79A445D2" w14:textId="77777777" w:rsidR="00E8486F" w:rsidRPr="004E2BAE" w:rsidRDefault="00E8486F" w:rsidP="00E8486F">
            <w:pPr>
              <w:rPr>
                <w:rFonts w:ascii="Arial" w:hAnsi="Arial" w:cs="Arial"/>
                <w:bCs/>
              </w:rPr>
            </w:pPr>
          </w:p>
        </w:tc>
        <w:tc>
          <w:tcPr>
            <w:tcW w:w="2268" w:type="dxa"/>
          </w:tcPr>
          <w:p w14:paraId="46677302" w14:textId="1250CEAE" w:rsidR="00E8486F" w:rsidRPr="004E2BAE" w:rsidRDefault="00E8486F" w:rsidP="00E8486F">
            <w:pPr>
              <w:rPr>
                <w:rFonts w:ascii="Arial" w:hAnsi="Arial" w:cs="Arial"/>
                <w:bCs/>
              </w:rPr>
            </w:pPr>
            <w:r w:rsidRPr="00A35D47">
              <w:rPr>
                <w:rFonts w:ascii="Arial" w:hAnsi="Arial" w:cs="Arial"/>
                <w:bCs/>
              </w:rPr>
              <w:t>Conduct full website audit and identify weaknesses (navigation, speed, content, visuals)</w:t>
            </w:r>
          </w:p>
        </w:tc>
        <w:tc>
          <w:tcPr>
            <w:tcW w:w="1701" w:type="dxa"/>
          </w:tcPr>
          <w:p w14:paraId="09B3F5D0" w14:textId="0102B444" w:rsidR="00E8486F" w:rsidRPr="004E2BAE" w:rsidRDefault="00E8486F" w:rsidP="00E8486F">
            <w:pPr>
              <w:rPr>
                <w:rFonts w:ascii="Arial" w:hAnsi="Arial" w:cs="Arial"/>
                <w:bCs/>
              </w:rPr>
            </w:pPr>
            <w:r>
              <w:rPr>
                <w:rFonts w:ascii="Arial" w:hAnsi="Arial" w:cs="Arial"/>
                <w:bCs/>
              </w:rPr>
              <w:t>1</w:t>
            </w:r>
            <w:r w:rsidRPr="00A35D47">
              <w:rPr>
                <w:rFonts w:ascii="Arial" w:hAnsi="Arial" w:cs="Arial"/>
                <w:bCs/>
                <w:vertAlign w:val="superscript"/>
              </w:rPr>
              <w:t>st</w:t>
            </w:r>
            <w:r>
              <w:rPr>
                <w:rFonts w:ascii="Arial" w:hAnsi="Arial" w:cs="Arial"/>
                <w:bCs/>
              </w:rPr>
              <w:t xml:space="preserve"> week</w:t>
            </w:r>
          </w:p>
          <w:p w14:paraId="57E9D71F" w14:textId="77777777" w:rsidR="00E8486F" w:rsidRPr="004E2BAE" w:rsidRDefault="00E8486F" w:rsidP="00E8486F">
            <w:pPr>
              <w:rPr>
                <w:rFonts w:ascii="Arial" w:hAnsi="Arial" w:cs="Arial"/>
                <w:bCs/>
              </w:rPr>
            </w:pPr>
          </w:p>
          <w:p w14:paraId="40EEA0B2" w14:textId="77777777" w:rsidR="00E8486F" w:rsidRPr="004E2BAE" w:rsidRDefault="00E8486F" w:rsidP="00E8486F">
            <w:pPr>
              <w:rPr>
                <w:rFonts w:ascii="Arial" w:hAnsi="Arial" w:cs="Arial"/>
                <w:bCs/>
              </w:rPr>
            </w:pPr>
          </w:p>
        </w:tc>
        <w:tc>
          <w:tcPr>
            <w:tcW w:w="1701" w:type="dxa"/>
          </w:tcPr>
          <w:p w14:paraId="1D979DBD" w14:textId="77777777" w:rsidR="00E8486F" w:rsidRPr="004E2BAE" w:rsidRDefault="00E8486F" w:rsidP="00E8486F">
            <w:pPr>
              <w:rPr>
                <w:rFonts w:ascii="Arial" w:hAnsi="Arial" w:cs="Arial"/>
                <w:bCs/>
              </w:rPr>
            </w:pPr>
          </w:p>
          <w:p w14:paraId="5C8B23AA" w14:textId="0D0DA3A1" w:rsidR="00E8486F" w:rsidRPr="004E2BAE" w:rsidRDefault="00E8486F" w:rsidP="00E8486F">
            <w:pPr>
              <w:rPr>
                <w:rFonts w:ascii="Arial" w:hAnsi="Arial" w:cs="Arial"/>
                <w:bCs/>
              </w:rPr>
            </w:pPr>
            <w:r>
              <w:rPr>
                <w:rFonts w:ascii="Arial" w:hAnsi="Arial" w:cs="Arial"/>
                <w:bCs/>
              </w:rPr>
              <w:t>Owner or a web developer</w:t>
            </w:r>
          </w:p>
          <w:p w14:paraId="60E41FF3" w14:textId="77777777" w:rsidR="00E8486F" w:rsidRPr="004E2BAE" w:rsidRDefault="00E8486F" w:rsidP="00E8486F">
            <w:pPr>
              <w:rPr>
                <w:rFonts w:ascii="Arial" w:hAnsi="Arial" w:cs="Arial"/>
                <w:bCs/>
              </w:rPr>
            </w:pPr>
          </w:p>
        </w:tc>
        <w:tc>
          <w:tcPr>
            <w:tcW w:w="1843" w:type="dxa"/>
          </w:tcPr>
          <w:p w14:paraId="2AAA9C66" w14:textId="77777777" w:rsidR="00E8486F" w:rsidRPr="004E2BAE" w:rsidRDefault="00E8486F" w:rsidP="00E8486F">
            <w:pPr>
              <w:rPr>
                <w:rFonts w:ascii="Arial" w:hAnsi="Arial" w:cs="Arial"/>
                <w:bCs/>
              </w:rPr>
            </w:pPr>
          </w:p>
          <w:p w14:paraId="6E3EB6D7" w14:textId="77777777" w:rsidR="00E8486F" w:rsidRPr="004E2BAE" w:rsidRDefault="00E8486F" w:rsidP="00E8486F">
            <w:pPr>
              <w:rPr>
                <w:rFonts w:ascii="Arial" w:hAnsi="Arial" w:cs="Arial"/>
                <w:bCs/>
              </w:rPr>
            </w:pPr>
          </w:p>
          <w:p w14:paraId="76F94260" w14:textId="77777777" w:rsidR="00E8486F" w:rsidRPr="004E2BAE" w:rsidRDefault="00E8486F" w:rsidP="00E8486F">
            <w:pPr>
              <w:rPr>
                <w:rFonts w:ascii="Arial" w:hAnsi="Arial" w:cs="Arial"/>
                <w:bCs/>
              </w:rPr>
            </w:pPr>
          </w:p>
        </w:tc>
      </w:tr>
      <w:tr w:rsidR="00E8486F" w:rsidRPr="00DC1244" w14:paraId="5153D075" w14:textId="77777777" w:rsidTr="004E2BAE">
        <w:trPr>
          <w:trHeight w:val="417"/>
        </w:trPr>
        <w:tc>
          <w:tcPr>
            <w:tcW w:w="562" w:type="dxa"/>
          </w:tcPr>
          <w:p w14:paraId="2F1B7CEF" w14:textId="5F4B220A" w:rsidR="00E8486F" w:rsidRPr="00DC1244" w:rsidRDefault="00E8486F" w:rsidP="00E8486F">
            <w:pPr>
              <w:jc w:val="center"/>
              <w:rPr>
                <w:rFonts w:ascii="Arial" w:hAnsi="Arial" w:cs="Arial"/>
                <w:b/>
                <w:sz w:val="28"/>
                <w:szCs w:val="28"/>
              </w:rPr>
            </w:pPr>
          </w:p>
        </w:tc>
        <w:tc>
          <w:tcPr>
            <w:tcW w:w="1707" w:type="dxa"/>
          </w:tcPr>
          <w:p w14:paraId="4C9496F8" w14:textId="6065CF91" w:rsidR="00E8486F" w:rsidRPr="004E2BAE" w:rsidRDefault="00E8486F" w:rsidP="00E8486F">
            <w:pPr>
              <w:rPr>
                <w:rFonts w:ascii="Arial" w:hAnsi="Arial" w:cs="Arial"/>
                <w:bCs/>
              </w:rPr>
            </w:pPr>
            <w:r>
              <w:rPr>
                <w:rFonts w:ascii="Arial" w:hAnsi="Arial" w:cs="Arial"/>
                <w:bCs/>
              </w:rPr>
              <w:t>2</w:t>
            </w:r>
          </w:p>
          <w:p w14:paraId="7B708022" w14:textId="77777777" w:rsidR="00E8486F" w:rsidRPr="004E2BAE" w:rsidRDefault="00E8486F" w:rsidP="00E8486F">
            <w:pPr>
              <w:rPr>
                <w:rFonts w:ascii="Arial" w:hAnsi="Arial" w:cs="Arial"/>
                <w:bCs/>
              </w:rPr>
            </w:pPr>
          </w:p>
          <w:p w14:paraId="21BDB825" w14:textId="77777777" w:rsidR="00E8486F" w:rsidRPr="004E2BAE" w:rsidRDefault="00E8486F" w:rsidP="00E8486F">
            <w:pPr>
              <w:rPr>
                <w:rFonts w:ascii="Arial" w:hAnsi="Arial" w:cs="Arial"/>
                <w:bCs/>
              </w:rPr>
            </w:pPr>
          </w:p>
        </w:tc>
        <w:tc>
          <w:tcPr>
            <w:tcW w:w="2268" w:type="dxa"/>
          </w:tcPr>
          <w:p w14:paraId="1BDC939E" w14:textId="49046F60" w:rsidR="00E8486F" w:rsidRPr="004E2BAE" w:rsidRDefault="00E8486F" w:rsidP="00E8486F">
            <w:pPr>
              <w:rPr>
                <w:rFonts w:ascii="Arial" w:hAnsi="Arial" w:cs="Arial"/>
                <w:bCs/>
              </w:rPr>
            </w:pPr>
            <w:r w:rsidRPr="00E8486F">
              <w:rPr>
                <w:rFonts w:ascii="Arial" w:hAnsi="Arial" w:cs="Arial"/>
                <w:bCs/>
              </w:rPr>
              <w:t>Redesign and rebuild the website with improved layout, secure payments, and mobile optimisation</w:t>
            </w:r>
          </w:p>
        </w:tc>
        <w:tc>
          <w:tcPr>
            <w:tcW w:w="1701" w:type="dxa"/>
          </w:tcPr>
          <w:p w14:paraId="7817E6AB" w14:textId="1E747829" w:rsidR="00E8486F" w:rsidRPr="004E2BAE" w:rsidRDefault="00E8486F" w:rsidP="00E8486F">
            <w:pPr>
              <w:rPr>
                <w:rFonts w:ascii="Arial" w:hAnsi="Arial" w:cs="Arial"/>
                <w:bCs/>
              </w:rPr>
            </w:pPr>
            <w:r>
              <w:rPr>
                <w:rFonts w:ascii="Arial" w:hAnsi="Arial" w:cs="Arial"/>
                <w:bCs/>
              </w:rPr>
              <w:t>Between (2-4)</w:t>
            </w:r>
          </w:p>
          <w:p w14:paraId="47F92748" w14:textId="77777777" w:rsidR="00E8486F" w:rsidRPr="004E2BAE" w:rsidRDefault="00E8486F" w:rsidP="00E8486F">
            <w:pPr>
              <w:rPr>
                <w:rFonts w:ascii="Arial" w:hAnsi="Arial" w:cs="Arial"/>
                <w:bCs/>
              </w:rPr>
            </w:pPr>
          </w:p>
          <w:p w14:paraId="3C64C40E" w14:textId="77777777" w:rsidR="00E8486F" w:rsidRPr="004E2BAE" w:rsidRDefault="00E8486F" w:rsidP="00E8486F">
            <w:pPr>
              <w:rPr>
                <w:rFonts w:ascii="Arial" w:hAnsi="Arial" w:cs="Arial"/>
                <w:bCs/>
              </w:rPr>
            </w:pPr>
          </w:p>
        </w:tc>
        <w:tc>
          <w:tcPr>
            <w:tcW w:w="1701" w:type="dxa"/>
          </w:tcPr>
          <w:p w14:paraId="00C23132" w14:textId="2737C834" w:rsidR="00E8486F" w:rsidRPr="004E2BAE" w:rsidRDefault="00E8486F" w:rsidP="00E8486F">
            <w:pPr>
              <w:rPr>
                <w:rFonts w:ascii="Arial" w:hAnsi="Arial" w:cs="Arial"/>
                <w:bCs/>
              </w:rPr>
            </w:pPr>
            <w:r>
              <w:rPr>
                <w:rFonts w:ascii="Arial" w:hAnsi="Arial" w:cs="Arial"/>
                <w:bCs/>
              </w:rPr>
              <w:t>Web developer</w:t>
            </w:r>
          </w:p>
          <w:p w14:paraId="34E5F20E" w14:textId="77777777" w:rsidR="00E8486F" w:rsidRPr="004E2BAE" w:rsidRDefault="00E8486F" w:rsidP="00E8486F">
            <w:pPr>
              <w:rPr>
                <w:rFonts w:ascii="Arial" w:hAnsi="Arial" w:cs="Arial"/>
                <w:bCs/>
              </w:rPr>
            </w:pPr>
          </w:p>
          <w:p w14:paraId="7483C0FA" w14:textId="77777777" w:rsidR="00E8486F" w:rsidRPr="004E2BAE" w:rsidRDefault="00E8486F" w:rsidP="00E8486F">
            <w:pPr>
              <w:rPr>
                <w:rFonts w:ascii="Arial" w:hAnsi="Arial" w:cs="Arial"/>
                <w:bCs/>
              </w:rPr>
            </w:pPr>
          </w:p>
        </w:tc>
        <w:tc>
          <w:tcPr>
            <w:tcW w:w="1843" w:type="dxa"/>
          </w:tcPr>
          <w:p w14:paraId="7D8F1D82" w14:textId="77777777" w:rsidR="00E8486F" w:rsidRPr="004E2BAE" w:rsidRDefault="00E8486F" w:rsidP="00E8486F">
            <w:pPr>
              <w:rPr>
                <w:rFonts w:ascii="Arial" w:hAnsi="Arial" w:cs="Arial"/>
                <w:bCs/>
              </w:rPr>
            </w:pPr>
          </w:p>
          <w:p w14:paraId="766BEEFF" w14:textId="77777777" w:rsidR="00E8486F" w:rsidRPr="004E2BAE" w:rsidRDefault="00E8486F" w:rsidP="00E8486F">
            <w:pPr>
              <w:rPr>
                <w:rFonts w:ascii="Arial" w:hAnsi="Arial" w:cs="Arial"/>
                <w:bCs/>
              </w:rPr>
            </w:pPr>
          </w:p>
          <w:p w14:paraId="25BCA6B2" w14:textId="77777777" w:rsidR="00E8486F" w:rsidRPr="004E2BAE" w:rsidRDefault="00E8486F" w:rsidP="00E8486F">
            <w:pPr>
              <w:rPr>
                <w:rFonts w:ascii="Arial" w:hAnsi="Arial" w:cs="Arial"/>
                <w:bCs/>
              </w:rPr>
            </w:pPr>
          </w:p>
        </w:tc>
      </w:tr>
      <w:tr w:rsidR="00E8486F" w:rsidRPr="00DC1244" w14:paraId="7C5335A2" w14:textId="77777777" w:rsidTr="004E2BAE">
        <w:trPr>
          <w:trHeight w:val="417"/>
        </w:trPr>
        <w:tc>
          <w:tcPr>
            <w:tcW w:w="562" w:type="dxa"/>
          </w:tcPr>
          <w:p w14:paraId="1770F186" w14:textId="22082C23" w:rsidR="00E8486F" w:rsidRPr="00DC1244" w:rsidRDefault="00E8486F" w:rsidP="00E8486F">
            <w:pPr>
              <w:jc w:val="center"/>
              <w:rPr>
                <w:rFonts w:ascii="Arial" w:hAnsi="Arial" w:cs="Arial"/>
                <w:b/>
                <w:sz w:val="28"/>
                <w:szCs w:val="28"/>
              </w:rPr>
            </w:pPr>
          </w:p>
        </w:tc>
        <w:tc>
          <w:tcPr>
            <w:tcW w:w="1707" w:type="dxa"/>
          </w:tcPr>
          <w:p w14:paraId="62EE4D10" w14:textId="2E920BDD" w:rsidR="00E8486F" w:rsidRPr="004E2BAE" w:rsidRDefault="00E8486F" w:rsidP="00E8486F">
            <w:pPr>
              <w:rPr>
                <w:rFonts w:ascii="Arial" w:hAnsi="Arial" w:cs="Arial"/>
                <w:bCs/>
              </w:rPr>
            </w:pPr>
            <w:r>
              <w:rPr>
                <w:rFonts w:ascii="Arial" w:hAnsi="Arial" w:cs="Arial"/>
                <w:bCs/>
              </w:rPr>
              <w:t>3</w:t>
            </w:r>
          </w:p>
          <w:p w14:paraId="6B0F3F2B" w14:textId="77777777" w:rsidR="00E8486F" w:rsidRPr="004E2BAE" w:rsidRDefault="00E8486F" w:rsidP="00E8486F">
            <w:pPr>
              <w:rPr>
                <w:rFonts w:ascii="Arial" w:hAnsi="Arial" w:cs="Arial"/>
                <w:bCs/>
              </w:rPr>
            </w:pPr>
          </w:p>
          <w:p w14:paraId="7652F05F" w14:textId="77777777" w:rsidR="00E8486F" w:rsidRPr="004E2BAE" w:rsidRDefault="00E8486F" w:rsidP="00E8486F">
            <w:pPr>
              <w:rPr>
                <w:rFonts w:ascii="Arial" w:hAnsi="Arial" w:cs="Arial"/>
                <w:bCs/>
              </w:rPr>
            </w:pPr>
          </w:p>
        </w:tc>
        <w:tc>
          <w:tcPr>
            <w:tcW w:w="2268" w:type="dxa"/>
          </w:tcPr>
          <w:p w14:paraId="66DC5B07" w14:textId="1576749A" w:rsidR="00E8486F" w:rsidRDefault="00E8486F" w:rsidP="00E8486F">
            <w:pPr>
              <w:rPr>
                <w:rFonts w:ascii="Arial" w:hAnsi="Arial" w:cs="Arial"/>
                <w:bCs/>
              </w:rPr>
            </w:pPr>
            <w:r w:rsidRPr="00E8486F">
              <w:rPr>
                <w:rFonts w:ascii="Arial" w:hAnsi="Arial" w:cs="Arial"/>
                <w:bCs/>
              </w:rPr>
              <w:t>Implement SEO optimisation including keywords, metadata, image tags, and backlinks</w:t>
            </w:r>
          </w:p>
          <w:p w14:paraId="5BCB453B" w14:textId="1F8721C2" w:rsidR="00E8486F" w:rsidRPr="004E2BAE" w:rsidRDefault="00E8486F" w:rsidP="00E8486F">
            <w:pPr>
              <w:rPr>
                <w:rFonts w:ascii="Arial" w:hAnsi="Arial" w:cs="Arial"/>
                <w:bCs/>
              </w:rPr>
            </w:pPr>
            <w:r>
              <w:rPr>
                <w:rFonts w:ascii="Arial" w:hAnsi="Arial" w:cs="Arial"/>
                <w:bCs/>
              </w:rPr>
              <w:t>Or Google ads</w:t>
            </w:r>
          </w:p>
        </w:tc>
        <w:tc>
          <w:tcPr>
            <w:tcW w:w="1701" w:type="dxa"/>
          </w:tcPr>
          <w:p w14:paraId="202BCD37" w14:textId="75EF1A26" w:rsidR="00E8486F" w:rsidRPr="004E2BAE" w:rsidRDefault="00E8486F" w:rsidP="00E8486F">
            <w:pPr>
              <w:rPr>
                <w:rFonts w:ascii="Arial" w:hAnsi="Arial" w:cs="Arial"/>
                <w:bCs/>
              </w:rPr>
            </w:pPr>
            <w:r>
              <w:rPr>
                <w:rFonts w:ascii="Arial" w:hAnsi="Arial" w:cs="Arial"/>
                <w:bCs/>
              </w:rPr>
              <w:t>Week 4 to 5</w:t>
            </w:r>
          </w:p>
          <w:p w14:paraId="4B6C7638" w14:textId="77777777" w:rsidR="00E8486F" w:rsidRPr="004E2BAE" w:rsidRDefault="00E8486F" w:rsidP="00E8486F">
            <w:pPr>
              <w:rPr>
                <w:rFonts w:ascii="Arial" w:hAnsi="Arial" w:cs="Arial"/>
                <w:bCs/>
              </w:rPr>
            </w:pPr>
          </w:p>
          <w:p w14:paraId="1B0027E0" w14:textId="77777777" w:rsidR="00E8486F" w:rsidRPr="004E2BAE" w:rsidRDefault="00E8486F" w:rsidP="00E8486F">
            <w:pPr>
              <w:rPr>
                <w:rFonts w:ascii="Arial" w:hAnsi="Arial" w:cs="Arial"/>
                <w:bCs/>
              </w:rPr>
            </w:pPr>
          </w:p>
        </w:tc>
        <w:tc>
          <w:tcPr>
            <w:tcW w:w="1701" w:type="dxa"/>
          </w:tcPr>
          <w:p w14:paraId="70067492" w14:textId="4BAB649E" w:rsidR="00E8486F" w:rsidRPr="004E2BAE" w:rsidRDefault="00E8486F" w:rsidP="00E8486F">
            <w:pPr>
              <w:rPr>
                <w:rFonts w:ascii="Arial" w:hAnsi="Arial" w:cs="Arial"/>
                <w:bCs/>
              </w:rPr>
            </w:pPr>
            <w:r>
              <w:rPr>
                <w:rFonts w:ascii="Arial" w:hAnsi="Arial" w:cs="Arial"/>
                <w:bCs/>
              </w:rPr>
              <w:t>Digital marketing team</w:t>
            </w:r>
          </w:p>
          <w:p w14:paraId="42B2E7B8" w14:textId="77777777" w:rsidR="00E8486F" w:rsidRPr="004E2BAE" w:rsidRDefault="00E8486F" w:rsidP="00E8486F">
            <w:pPr>
              <w:rPr>
                <w:rFonts w:ascii="Arial" w:hAnsi="Arial" w:cs="Arial"/>
                <w:bCs/>
              </w:rPr>
            </w:pPr>
          </w:p>
          <w:p w14:paraId="64706039" w14:textId="77777777" w:rsidR="00E8486F" w:rsidRPr="004E2BAE" w:rsidRDefault="00E8486F" w:rsidP="00E8486F">
            <w:pPr>
              <w:rPr>
                <w:rFonts w:ascii="Arial" w:hAnsi="Arial" w:cs="Arial"/>
                <w:bCs/>
              </w:rPr>
            </w:pPr>
          </w:p>
        </w:tc>
        <w:tc>
          <w:tcPr>
            <w:tcW w:w="1843" w:type="dxa"/>
          </w:tcPr>
          <w:p w14:paraId="46285781" w14:textId="77777777" w:rsidR="00E8486F" w:rsidRPr="004E2BAE" w:rsidRDefault="00E8486F" w:rsidP="00E8486F">
            <w:pPr>
              <w:rPr>
                <w:rFonts w:ascii="Arial" w:hAnsi="Arial" w:cs="Arial"/>
                <w:bCs/>
              </w:rPr>
            </w:pPr>
          </w:p>
          <w:p w14:paraId="14B1BFD1" w14:textId="77777777" w:rsidR="00E8486F" w:rsidRPr="004E2BAE" w:rsidRDefault="00E8486F" w:rsidP="00E8486F">
            <w:pPr>
              <w:rPr>
                <w:rFonts w:ascii="Arial" w:hAnsi="Arial" w:cs="Arial"/>
                <w:bCs/>
              </w:rPr>
            </w:pPr>
          </w:p>
          <w:p w14:paraId="02186123" w14:textId="77777777" w:rsidR="00E8486F" w:rsidRPr="004E2BAE" w:rsidRDefault="00E8486F" w:rsidP="00E8486F">
            <w:pPr>
              <w:rPr>
                <w:rFonts w:ascii="Arial" w:hAnsi="Arial" w:cs="Arial"/>
                <w:bCs/>
              </w:rPr>
            </w:pPr>
          </w:p>
        </w:tc>
      </w:tr>
      <w:tr w:rsidR="00E8486F" w:rsidRPr="00DC1244" w14:paraId="0BAA0E55" w14:textId="77777777" w:rsidTr="004E2BAE">
        <w:trPr>
          <w:trHeight w:val="417"/>
        </w:trPr>
        <w:tc>
          <w:tcPr>
            <w:tcW w:w="562" w:type="dxa"/>
          </w:tcPr>
          <w:p w14:paraId="1F3D715B" w14:textId="3CA29FB3" w:rsidR="00E8486F" w:rsidRPr="00DC1244" w:rsidRDefault="00E8486F" w:rsidP="00E8486F">
            <w:pPr>
              <w:jc w:val="center"/>
              <w:rPr>
                <w:rFonts w:ascii="Arial" w:hAnsi="Arial" w:cs="Arial"/>
                <w:b/>
                <w:sz w:val="28"/>
                <w:szCs w:val="28"/>
              </w:rPr>
            </w:pPr>
          </w:p>
        </w:tc>
        <w:tc>
          <w:tcPr>
            <w:tcW w:w="1707" w:type="dxa"/>
          </w:tcPr>
          <w:p w14:paraId="13327106" w14:textId="45D568C0" w:rsidR="00E8486F" w:rsidRPr="004E2BAE" w:rsidRDefault="00E8486F" w:rsidP="00E8486F">
            <w:pPr>
              <w:rPr>
                <w:rFonts w:ascii="Arial" w:hAnsi="Arial" w:cs="Arial"/>
                <w:bCs/>
              </w:rPr>
            </w:pPr>
            <w:r>
              <w:rPr>
                <w:rFonts w:ascii="Arial" w:hAnsi="Arial" w:cs="Arial"/>
                <w:bCs/>
              </w:rPr>
              <w:t>4</w:t>
            </w:r>
          </w:p>
          <w:p w14:paraId="1126B92A" w14:textId="77777777" w:rsidR="00E8486F" w:rsidRPr="004E2BAE" w:rsidRDefault="00E8486F" w:rsidP="00E8486F">
            <w:pPr>
              <w:rPr>
                <w:rFonts w:ascii="Arial" w:hAnsi="Arial" w:cs="Arial"/>
                <w:bCs/>
              </w:rPr>
            </w:pPr>
          </w:p>
          <w:p w14:paraId="493B1EF7" w14:textId="77777777" w:rsidR="00E8486F" w:rsidRPr="004E2BAE" w:rsidRDefault="00E8486F" w:rsidP="00E8486F">
            <w:pPr>
              <w:rPr>
                <w:rFonts w:ascii="Arial" w:hAnsi="Arial" w:cs="Arial"/>
                <w:bCs/>
              </w:rPr>
            </w:pPr>
          </w:p>
        </w:tc>
        <w:tc>
          <w:tcPr>
            <w:tcW w:w="2268" w:type="dxa"/>
          </w:tcPr>
          <w:p w14:paraId="764F34E0" w14:textId="2720559C" w:rsidR="00E8486F" w:rsidRPr="004E2BAE" w:rsidRDefault="00E8486F" w:rsidP="00E8486F">
            <w:pPr>
              <w:rPr>
                <w:rFonts w:ascii="Arial" w:hAnsi="Arial" w:cs="Arial"/>
                <w:bCs/>
              </w:rPr>
            </w:pPr>
            <w:r w:rsidRPr="00E8486F">
              <w:rPr>
                <w:rFonts w:ascii="Arial" w:hAnsi="Arial" w:cs="Arial"/>
                <w:bCs/>
              </w:rPr>
              <w:t>Launch digital marketing campaign using social media ads, Google Ads, and email marketing</w:t>
            </w:r>
          </w:p>
        </w:tc>
        <w:tc>
          <w:tcPr>
            <w:tcW w:w="1701" w:type="dxa"/>
          </w:tcPr>
          <w:p w14:paraId="57AC6910" w14:textId="77777777" w:rsidR="00E8486F" w:rsidRPr="004E2BAE" w:rsidRDefault="00E8486F" w:rsidP="00E8486F">
            <w:pPr>
              <w:rPr>
                <w:rFonts w:ascii="Arial" w:hAnsi="Arial" w:cs="Arial"/>
                <w:bCs/>
              </w:rPr>
            </w:pPr>
          </w:p>
          <w:p w14:paraId="0C47760A" w14:textId="6F4616FD" w:rsidR="00E8486F" w:rsidRPr="004E2BAE" w:rsidRDefault="00E8486F" w:rsidP="00E8486F">
            <w:pPr>
              <w:rPr>
                <w:rFonts w:ascii="Arial" w:hAnsi="Arial" w:cs="Arial"/>
                <w:bCs/>
              </w:rPr>
            </w:pPr>
            <w:r>
              <w:rPr>
                <w:rFonts w:ascii="Arial" w:hAnsi="Arial" w:cs="Arial"/>
                <w:bCs/>
              </w:rPr>
              <w:t>Week 5 to 8</w:t>
            </w:r>
          </w:p>
          <w:p w14:paraId="2C880E56" w14:textId="77777777" w:rsidR="00E8486F" w:rsidRPr="004E2BAE" w:rsidRDefault="00E8486F" w:rsidP="00E8486F">
            <w:pPr>
              <w:rPr>
                <w:rFonts w:ascii="Arial" w:hAnsi="Arial" w:cs="Arial"/>
                <w:bCs/>
              </w:rPr>
            </w:pPr>
          </w:p>
        </w:tc>
        <w:tc>
          <w:tcPr>
            <w:tcW w:w="1701" w:type="dxa"/>
          </w:tcPr>
          <w:p w14:paraId="7E71D375" w14:textId="77777777" w:rsidR="00E8486F" w:rsidRPr="004E2BAE" w:rsidRDefault="00E8486F" w:rsidP="00E8486F">
            <w:pPr>
              <w:rPr>
                <w:rFonts w:ascii="Arial" w:hAnsi="Arial" w:cs="Arial"/>
                <w:bCs/>
              </w:rPr>
            </w:pPr>
            <w:r>
              <w:rPr>
                <w:rFonts w:ascii="Arial" w:hAnsi="Arial" w:cs="Arial"/>
                <w:bCs/>
              </w:rPr>
              <w:t>Digital marketing team</w:t>
            </w:r>
          </w:p>
          <w:p w14:paraId="7A9AD5A0" w14:textId="77777777" w:rsidR="00E8486F" w:rsidRPr="004E2BAE" w:rsidRDefault="00E8486F" w:rsidP="00E8486F">
            <w:pPr>
              <w:rPr>
                <w:rFonts w:ascii="Arial" w:hAnsi="Arial" w:cs="Arial"/>
                <w:bCs/>
              </w:rPr>
            </w:pPr>
          </w:p>
          <w:p w14:paraId="210259E8" w14:textId="77777777" w:rsidR="00E8486F" w:rsidRPr="004E2BAE" w:rsidRDefault="00E8486F" w:rsidP="00E8486F">
            <w:pPr>
              <w:rPr>
                <w:rFonts w:ascii="Arial" w:hAnsi="Arial" w:cs="Arial"/>
                <w:bCs/>
              </w:rPr>
            </w:pPr>
          </w:p>
          <w:p w14:paraId="723FD9A4" w14:textId="77777777" w:rsidR="00E8486F" w:rsidRPr="004E2BAE" w:rsidRDefault="00E8486F" w:rsidP="00E8486F">
            <w:pPr>
              <w:rPr>
                <w:rFonts w:ascii="Arial" w:hAnsi="Arial" w:cs="Arial"/>
                <w:bCs/>
              </w:rPr>
            </w:pPr>
          </w:p>
        </w:tc>
        <w:tc>
          <w:tcPr>
            <w:tcW w:w="1843" w:type="dxa"/>
          </w:tcPr>
          <w:p w14:paraId="168D69E8" w14:textId="77777777" w:rsidR="00E8486F" w:rsidRPr="004E2BAE" w:rsidRDefault="00E8486F" w:rsidP="00E8486F">
            <w:pPr>
              <w:rPr>
                <w:rFonts w:ascii="Arial" w:hAnsi="Arial" w:cs="Arial"/>
                <w:bCs/>
              </w:rPr>
            </w:pPr>
          </w:p>
          <w:p w14:paraId="4A24B08A" w14:textId="77777777" w:rsidR="00E8486F" w:rsidRPr="004E2BAE" w:rsidRDefault="00E8486F" w:rsidP="00E8486F">
            <w:pPr>
              <w:rPr>
                <w:rFonts w:ascii="Arial" w:hAnsi="Arial" w:cs="Arial"/>
                <w:bCs/>
              </w:rPr>
            </w:pPr>
          </w:p>
          <w:p w14:paraId="7C956E01" w14:textId="77777777" w:rsidR="00E8486F" w:rsidRPr="004E2BAE" w:rsidRDefault="00E8486F" w:rsidP="00E8486F">
            <w:pPr>
              <w:rPr>
                <w:rFonts w:ascii="Arial" w:hAnsi="Arial" w:cs="Arial"/>
                <w:bCs/>
              </w:rPr>
            </w:pPr>
          </w:p>
        </w:tc>
      </w:tr>
      <w:tr w:rsidR="00E8486F" w:rsidRPr="00DC1244" w14:paraId="0DAF6354" w14:textId="77777777" w:rsidTr="004E2BAE">
        <w:trPr>
          <w:trHeight w:val="417"/>
        </w:trPr>
        <w:tc>
          <w:tcPr>
            <w:tcW w:w="562" w:type="dxa"/>
          </w:tcPr>
          <w:p w14:paraId="15F490FF" w14:textId="276FB911" w:rsidR="00E8486F" w:rsidRPr="00DC1244" w:rsidRDefault="00E8486F" w:rsidP="00E8486F">
            <w:pPr>
              <w:jc w:val="center"/>
              <w:rPr>
                <w:rFonts w:ascii="Arial" w:hAnsi="Arial" w:cs="Arial"/>
                <w:b/>
                <w:sz w:val="28"/>
                <w:szCs w:val="28"/>
              </w:rPr>
            </w:pPr>
          </w:p>
        </w:tc>
        <w:tc>
          <w:tcPr>
            <w:tcW w:w="1707" w:type="dxa"/>
          </w:tcPr>
          <w:p w14:paraId="626B505D" w14:textId="60E0B43F" w:rsidR="00E8486F" w:rsidRPr="004E2BAE" w:rsidRDefault="00E8486F" w:rsidP="00E8486F">
            <w:pPr>
              <w:rPr>
                <w:rFonts w:ascii="Arial" w:hAnsi="Arial" w:cs="Arial"/>
                <w:bCs/>
              </w:rPr>
            </w:pPr>
            <w:r>
              <w:rPr>
                <w:rFonts w:ascii="Arial" w:hAnsi="Arial" w:cs="Arial"/>
                <w:bCs/>
              </w:rPr>
              <w:t>5</w:t>
            </w:r>
          </w:p>
          <w:p w14:paraId="1D1C1264" w14:textId="77777777" w:rsidR="00E8486F" w:rsidRPr="004E2BAE" w:rsidRDefault="00E8486F" w:rsidP="00E8486F">
            <w:pPr>
              <w:rPr>
                <w:rFonts w:ascii="Arial" w:hAnsi="Arial" w:cs="Arial"/>
                <w:bCs/>
              </w:rPr>
            </w:pPr>
          </w:p>
          <w:p w14:paraId="58FA47F7" w14:textId="77777777" w:rsidR="00E8486F" w:rsidRPr="004E2BAE" w:rsidRDefault="00E8486F" w:rsidP="00E8486F">
            <w:pPr>
              <w:rPr>
                <w:rFonts w:ascii="Arial" w:hAnsi="Arial" w:cs="Arial"/>
                <w:bCs/>
              </w:rPr>
            </w:pPr>
          </w:p>
        </w:tc>
        <w:tc>
          <w:tcPr>
            <w:tcW w:w="2268" w:type="dxa"/>
          </w:tcPr>
          <w:p w14:paraId="14A7AD11" w14:textId="2BEFD9DD" w:rsidR="00E8486F" w:rsidRPr="004E2BAE" w:rsidRDefault="00E8486F" w:rsidP="00E8486F">
            <w:pPr>
              <w:rPr>
                <w:rFonts w:ascii="Arial" w:hAnsi="Arial" w:cs="Arial"/>
                <w:bCs/>
              </w:rPr>
            </w:pPr>
            <w:r w:rsidRPr="00E8486F">
              <w:rPr>
                <w:rFonts w:ascii="Arial" w:hAnsi="Arial" w:cs="Arial"/>
                <w:bCs/>
              </w:rPr>
              <w:t>Train staff on updating website content and managing online customer enquiries</w:t>
            </w:r>
          </w:p>
          <w:p w14:paraId="7FA732F3" w14:textId="77777777" w:rsidR="00E8486F" w:rsidRPr="004E2BAE" w:rsidRDefault="00E8486F" w:rsidP="00E8486F">
            <w:pPr>
              <w:rPr>
                <w:rFonts w:ascii="Arial" w:hAnsi="Arial" w:cs="Arial"/>
                <w:bCs/>
              </w:rPr>
            </w:pPr>
          </w:p>
          <w:p w14:paraId="4C5A82F2" w14:textId="77777777" w:rsidR="00E8486F" w:rsidRPr="004E2BAE" w:rsidRDefault="00E8486F" w:rsidP="00E8486F">
            <w:pPr>
              <w:rPr>
                <w:rFonts w:ascii="Arial" w:hAnsi="Arial" w:cs="Arial"/>
                <w:bCs/>
              </w:rPr>
            </w:pPr>
          </w:p>
        </w:tc>
        <w:tc>
          <w:tcPr>
            <w:tcW w:w="1701" w:type="dxa"/>
          </w:tcPr>
          <w:p w14:paraId="475E62B1" w14:textId="626A7DF9" w:rsidR="00E8486F" w:rsidRPr="004E2BAE" w:rsidRDefault="00E8486F" w:rsidP="00E8486F">
            <w:pPr>
              <w:rPr>
                <w:rFonts w:ascii="Arial" w:hAnsi="Arial" w:cs="Arial"/>
                <w:bCs/>
              </w:rPr>
            </w:pPr>
            <w:r>
              <w:rPr>
                <w:rFonts w:ascii="Arial" w:hAnsi="Arial" w:cs="Arial"/>
                <w:bCs/>
              </w:rPr>
              <w:t>Week 8</w:t>
            </w:r>
          </w:p>
          <w:p w14:paraId="0AFD05E8" w14:textId="77777777" w:rsidR="00E8486F" w:rsidRPr="004E2BAE" w:rsidRDefault="00E8486F" w:rsidP="00E8486F">
            <w:pPr>
              <w:rPr>
                <w:rFonts w:ascii="Arial" w:hAnsi="Arial" w:cs="Arial"/>
                <w:bCs/>
              </w:rPr>
            </w:pPr>
          </w:p>
          <w:p w14:paraId="27D85473" w14:textId="77777777" w:rsidR="00E8486F" w:rsidRPr="004E2BAE" w:rsidRDefault="00E8486F" w:rsidP="00E8486F">
            <w:pPr>
              <w:rPr>
                <w:rFonts w:ascii="Arial" w:hAnsi="Arial" w:cs="Arial"/>
                <w:bCs/>
              </w:rPr>
            </w:pPr>
          </w:p>
        </w:tc>
        <w:tc>
          <w:tcPr>
            <w:tcW w:w="1701" w:type="dxa"/>
          </w:tcPr>
          <w:p w14:paraId="280B646A" w14:textId="2C8E8B25" w:rsidR="00E8486F" w:rsidRPr="004E2BAE" w:rsidRDefault="00E8486F" w:rsidP="00E8486F">
            <w:pPr>
              <w:rPr>
                <w:rFonts w:ascii="Arial" w:hAnsi="Arial" w:cs="Arial"/>
                <w:bCs/>
              </w:rPr>
            </w:pPr>
            <w:r w:rsidRPr="00E8486F">
              <w:rPr>
                <w:rFonts w:ascii="Arial" w:hAnsi="Arial" w:cs="Arial"/>
                <w:bCs/>
              </w:rPr>
              <w:t xml:space="preserve">Owner </w:t>
            </w:r>
            <w:r>
              <w:rPr>
                <w:rFonts w:ascii="Arial" w:hAnsi="Arial" w:cs="Arial"/>
                <w:bCs/>
              </w:rPr>
              <w:t xml:space="preserve">or  </w:t>
            </w:r>
            <w:r>
              <w:rPr>
                <w:rFonts w:ascii="Arial" w:hAnsi="Arial" w:cs="Arial"/>
                <w:bCs/>
              </w:rPr>
              <w:t>Digital marketing team</w:t>
            </w:r>
          </w:p>
          <w:p w14:paraId="312C77FA" w14:textId="58180542" w:rsidR="00E8486F" w:rsidRPr="004E2BAE" w:rsidRDefault="00E8486F" w:rsidP="00E8486F">
            <w:pPr>
              <w:rPr>
                <w:rFonts w:ascii="Arial" w:hAnsi="Arial" w:cs="Arial"/>
                <w:bCs/>
              </w:rPr>
            </w:pPr>
          </w:p>
          <w:p w14:paraId="12036E24" w14:textId="77777777" w:rsidR="00E8486F" w:rsidRPr="004E2BAE" w:rsidRDefault="00E8486F" w:rsidP="00E8486F">
            <w:pPr>
              <w:rPr>
                <w:rFonts w:ascii="Arial" w:hAnsi="Arial" w:cs="Arial"/>
                <w:bCs/>
              </w:rPr>
            </w:pPr>
          </w:p>
          <w:p w14:paraId="28A51706" w14:textId="77777777" w:rsidR="00E8486F" w:rsidRPr="004E2BAE" w:rsidRDefault="00E8486F" w:rsidP="00E8486F">
            <w:pPr>
              <w:rPr>
                <w:rFonts w:ascii="Arial" w:hAnsi="Arial" w:cs="Arial"/>
                <w:bCs/>
              </w:rPr>
            </w:pPr>
          </w:p>
        </w:tc>
        <w:tc>
          <w:tcPr>
            <w:tcW w:w="1843" w:type="dxa"/>
          </w:tcPr>
          <w:p w14:paraId="607100A4" w14:textId="77777777" w:rsidR="00E8486F" w:rsidRPr="004E2BAE" w:rsidRDefault="00E8486F" w:rsidP="00E8486F">
            <w:pPr>
              <w:rPr>
                <w:rFonts w:ascii="Arial" w:hAnsi="Arial" w:cs="Arial"/>
                <w:bCs/>
              </w:rPr>
            </w:pPr>
          </w:p>
          <w:p w14:paraId="6A328E02" w14:textId="77777777" w:rsidR="00E8486F" w:rsidRPr="004E2BAE" w:rsidRDefault="00E8486F" w:rsidP="00E8486F">
            <w:pPr>
              <w:rPr>
                <w:rFonts w:ascii="Arial" w:hAnsi="Arial" w:cs="Arial"/>
                <w:bCs/>
              </w:rPr>
            </w:pPr>
          </w:p>
          <w:p w14:paraId="307EDB4A" w14:textId="77777777" w:rsidR="00E8486F" w:rsidRPr="004E2BAE" w:rsidRDefault="00E8486F" w:rsidP="00E8486F">
            <w:pPr>
              <w:rPr>
                <w:rFonts w:ascii="Arial" w:hAnsi="Arial" w:cs="Arial"/>
                <w:bCs/>
              </w:rPr>
            </w:pPr>
          </w:p>
        </w:tc>
      </w:tr>
    </w:tbl>
    <w:p w14:paraId="51F0019B" w14:textId="1FB955A3" w:rsidR="00A448A7" w:rsidRPr="00202110" w:rsidRDefault="00D846CE" w:rsidP="00202110">
      <w:pPr>
        <w:spacing w:line="360" w:lineRule="auto"/>
        <w:jc w:val="both"/>
        <w:rPr>
          <w:rFonts w:ascii="Arial" w:hAnsi="Arial" w:cs="Arial"/>
          <w:b/>
          <w:bCs/>
          <w:color w:val="FF0000"/>
        </w:rPr>
      </w:pPr>
      <w:r w:rsidRPr="00202110">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11766" w:type="dxa"/>
        <w:tblInd w:w="-1423" w:type="dxa"/>
        <w:tblLayout w:type="fixed"/>
        <w:tblLook w:val="04A0" w:firstRow="1" w:lastRow="0" w:firstColumn="1" w:lastColumn="0" w:noHBand="0" w:noVBand="1"/>
      </w:tblPr>
      <w:tblGrid>
        <w:gridCol w:w="2836"/>
        <w:gridCol w:w="1984"/>
        <w:gridCol w:w="2127"/>
        <w:gridCol w:w="1842"/>
        <w:gridCol w:w="2977"/>
      </w:tblGrid>
      <w:tr w:rsidR="00C95025" w14:paraId="525E124F" w14:textId="77777777" w:rsidTr="00202110">
        <w:tc>
          <w:tcPr>
            <w:tcW w:w="2836" w:type="dxa"/>
          </w:tcPr>
          <w:p w14:paraId="11EE513D" w14:textId="77777777" w:rsidR="00C95025" w:rsidRPr="00A352E7" w:rsidRDefault="00C95025">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pPr>
              <w:jc w:val="center"/>
              <w:rPr>
                <w:rFonts w:ascii="Arial" w:hAnsi="Arial" w:cs="Arial"/>
                <w:sz w:val="32"/>
                <w:szCs w:val="32"/>
              </w:rPr>
            </w:pPr>
            <w:r w:rsidRPr="00A352E7">
              <w:rPr>
                <w:rFonts w:ascii="Arial" w:hAnsi="Arial" w:cs="Arial"/>
                <w:sz w:val="32"/>
                <w:szCs w:val="32"/>
              </w:rPr>
              <w:t>Relevant</w:t>
            </w:r>
          </w:p>
        </w:tc>
        <w:tc>
          <w:tcPr>
            <w:tcW w:w="2977" w:type="dxa"/>
          </w:tcPr>
          <w:p w14:paraId="0C8E83AC" w14:textId="77777777" w:rsidR="00C95025" w:rsidRPr="00A352E7" w:rsidRDefault="00C95025">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202110">
        <w:tc>
          <w:tcPr>
            <w:tcW w:w="2836" w:type="dxa"/>
          </w:tcPr>
          <w:p w14:paraId="7DF153B4" w14:textId="48E4A612" w:rsidR="00C95025" w:rsidRPr="007D0502" w:rsidRDefault="00202110" w:rsidP="00202110">
            <w:pPr>
              <w:rPr>
                <w:rFonts w:ascii="Arial" w:hAnsi="Arial" w:cs="Arial"/>
              </w:rPr>
            </w:pPr>
            <w:r w:rsidRPr="00202110">
              <w:rPr>
                <w:rFonts w:ascii="Arial" w:hAnsi="Arial" w:cs="Arial"/>
              </w:rPr>
              <w:t>Improve Green Haven’s online sales by enhancing the website and launching targeted digital marketing campaigns.</w:t>
            </w:r>
          </w:p>
          <w:p w14:paraId="2E250A57" w14:textId="77777777" w:rsidR="00C95025" w:rsidRPr="007D0502" w:rsidRDefault="00C95025">
            <w:pPr>
              <w:rPr>
                <w:rFonts w:ascii="Arial" w:hAnsi="Arial" w:cs="Arial"/>
              </w:rPr>
            </w:pPr>
          </w:p>
          <w:p w14:paraId="5E0A7F73" w14:textId="77777777" w:rsidR="00C95025" w:rsidRPr="007D0502" w:rsidRDefault="00C95025">
            <w:pPr>
              <w:rPr>
                <w:rFonts w:ascii="Arial" w:hAnsi="Arial" w:cs="Arial"/>
              </w:rPr>
            </w:pPr>
          </w:p>
          <w:p w14:paraId="53C8426E" w14:textId="77777777" w:rsidR="00C95025" w:rsidRPr="007D0502" w:rsidRDefault="00C95025">
            <w:pPr>
              <w:rPr>
                <w:rFonts w:ascii="Arial" w:hAnsi="Arial" w:cs="Arial"/>
              </w:rPr>
            </w:pPr>
          </w:p>
          <w:p w14:paraId="44A96621" w14:textId="77777777" w:rsidR="00C95025" w:rsidRPr="007D0502" w:rsidRDefault="00C95025">
            <w:pPr>
              <w:rPr>
                <w:rFonts w:ascii="Arial" w:hAnsi="Arial" w:cs="Arial"/>
              </w:rPr>
            </w:pPr>
          </w:p>
          <w:p w14:paraId="31BFD69B" w14:textId="77777777" w:rsidR="00C95025" w:rsidRPr="007D0502" w:rsidRDefault="00C95025">
            <w:pPr>
              <w:rPr>
                <w:rFonts w:ascii="Arial" w:hAnsi="Arial" w:cs="Arial"/>
              </w:rPr>
            </w:pPr>
          </w:p>
          <w:p w14:paraId="5733474E" w14:textId="77777777" w:rsidR="007D0502" w:rsidRPr="007D0502" w:rsidRDefault="007D0502">
            <w:pPr>
              <w:rPr>
                <w:rFonts w:ascii="Arial" w:hAnsi="Arial" w:cs="Arial"/>
              </w:rPr>
            </w:pPr>
          </w:p>
        </w:tc>
        <w:tc>
          <w:tcPr>
            <w:tcW w:w="1984" w:type="dxa"/>
          </w:tcPr>
          <w:p w14:paraId="65436C1A" w14:textId="623D63EF" w:rsidR="00C95025" w:rsidRPr="007D0502" w:rsidRDefault="00202110" w:rsidP="00202110">
            <w:pPr>
              <w:rPr>
                <w:rFonts w:ascii="Arial" w:hAnsi="Arial" w:cs="Arial"/>
              </w:rPr>
            </w:pPr>
            <w:r w:rsidRPr="00202110">
              <w:rPr>
                <w:rFonts w:ascii="Arial" w:hAnsi="Arial" w:cs="Arial"/>
              </w:rPr>
              <w:t>Track online sales, website traffic, conversion rate, and social media engagement using analytics tools.</w:t>
            </w:r>
          </w:p>
          <w:p w14:paraId="66970972" w14:textId="77777777" w:rsidR="00C95025" w:rsidRPr="007D0502" w:rsidRDefault="00C95025">
            <w:pPr>
              <w:rPr>
                <w:rFonts w:ascii="Arial" w:hAnsi="Arial" w:cs="Arial"/>
              </w:rPr>
            </w:pPr>
          </w:p>
          <w:p w14:paraId="4B5238C0" w14:textId="77777777" w:rsidR="00C95025" w:rsidRPr="007D0502" w:rsidRDefault="00C95025">
            <w:pPr>
              <w:rPr>
                <w:rFonts w:ascii="Arial" w:hAnsi="Arial" w:cs="Arial"/>
              </w:rPr>
            </w:pPr>
          </w:p>
          <w:p w14:paraId="2C57EB87" w14:textId="77777777" w:rsidR="00C95025" w:rsidRPr="007D0502" w:rsidRDefault="00C95025">
            <w:pPr>
              <w:rPr>
                <w:rFonts w:ascii="Arial" w:hAnsi="Arial" w:cs="Arial"/>
              </w:rPr>
            </w:pPr>
          </w:p>
          <w:p w14:paraId="43F36259" w14:textId="77777777" w:rsidR="00C95025" w:rsidRPr="007D0502" w:rsidRDefault="00C95025">
            <w:pPr>
              <w:rPr>
                <w:rFonts w:ascii="Arial" w:hAnsi="Arial" w:cs="Arial"/>
              </w:rPr>
            </w:pPr>
          </w:p>
          <w:p w14:paraId="0C8AEE8E" w14:textId="77777777" w:rsidR="00C95025" w:rsidRPr="007D0502" w:rsidRDefault="00C95025">
            <w:pPr>
              <w:rPr>
                <w:rFonts w:ascii="Arial" w:hAnsi="Arial" w:cs="Arial"/>
              </w:rPr>
            </w:pPr>
          </w:p>
        </w:tc>
        <w:tc>
          <w:tcPr>
            <w:tcW w:w="2127" w:type="dxa"/>
          </w:tcPr>
          <w:p w14:paraId="48EE7316" w14:textId="5240A215" w:rsidR="00C95025" w:rsidRPr="007D0502" w:rsidRDefault="00202110" w:rsidP="00202110">
            <w:pPr>
              <w:rPr>
                <w:rFonts w:ascii="Arial" w:hAnsi="Arial" w:cs="Arial"/>
              </w:rPr>
            </w:pPr>
            <w:r w:rsidRPr="00202110">
              <w:rPr>
                <w:rFonts w:ascii="Arial" w:hAnsi="Arial" w:cs="Arial"/>
              </w:rPr>
              <w:t>Achievable with website redesign, SEO optimisation, and consistent marketing activities.</w:t>
            </w:r>
          </w:p>
          <w:p w14:paraId="7EC1E0FD" w14:textId="77777777" w:rsidR="00C95025" w:rsidRPr="007D0502" w:rsidRDefault="00C95025">
            <w:pPr>
              <w:rPr>
                <w:rFonts w:ascii="Arial" w:hAnsi="Arial" w:cs="Arial"/>
              </w:rPr>
            </w:pPr>
          </w:p>
          <w:p w14:paraId="6EE14D7B" w14:textId="77777777" w:rsidR="00C95025" w:rsidRPr="007D0502" w:rsidRDefault="00C95025">
            <w:pPr>
              <w:rPr>
                <w:rFonts w:ascii="Arial" w:hAnsi="Arial" w:cs="Arial"/>
              </w:rPr>
            </w:pPr>
          </w:p>
          <w:p w14:paraId="54666663" w14:textId="77777777" w:rsidR="00C95025" w:rsidRPr="007D0502" w:rsidRDefault="00C95025">
            <w:pPr>
              <w:rPr>
                <w:rFonts w:ascii="Arial" w:hAnsi="Arial" w:cs="Arial"/>
              </w:rPr>
            </w:pPr>
          </w:p>
          <w:p w14:paraId="7772C3CC" w14:textId="77777777" w:rsidR="00C95025" w:rsidRPr="007D0502" w:rsidRDefault="00C95025">
            <w:pPr>
              <w:rPr>
                <w:rFonts w:ascii="Arial" w:hAnsi="Arial" w:cs="Arial"/>
              </w:rPr>
            </w:pPr>
          </w:p>
          <w:p w14:paraId="6E7DEB42" w14:textId="77777777" w:rsidR="00C95025" w:rsidRPr="007D0502" w:rsidRDefault="00C95025">
            <w:pPr>
              <w:rPr>
                <w:rFonts w:ascii="Arial" w:hAnsi="Arial" w:cs="Arial"/>
              </w:rPr>
            </w:pPr>
          </w:p>
        </w:tc>
        <w:tc>
          <w:tcPr>
            <w:tcW w:w="1842" w:type="dxa"/>
          </w:tcPr>
          <w:p w14:paraId="6FB7420D" w14:textId="7D341C8C" w:rsidR="00C95025" w:rsidRPr="007D0502" w:rsidRDefault="00202110" w:rsidP="00202110">
            <w:pPr>
              <w:rPr>
                <w:rFonts w:ascii="Arial" w:hAnsi="Arial" w:cs="Arial"/>
              </w:rPr>
            </w:pPr>
            <w:r w:rsidRPr="00202110">
              <w:rPr>
                <w:rFonts w:ascii="Arial" w:hAnsi="Arial" w:cs="Arial"/>
              </w:rPr>
              <w:t>Supports the business objective of increasing revenue and strengthening online presence</w:t>
            </w:r>
          </w:p>
          <w:p w14:paraId="646DEF52" w14:textId="77777777" w:rsidR="00C95025" w:rsidRPr="007D0502" w:rsidRDefault="00C95025">
            <w:pPr>
              <w:rPr>
                <w:rFonts w:ascii="Arial" w:hAnsi="Arial" w:cs="Arial"/>
              </w:rPr>
            </w:pPr>
          </w:p>
          <w:p w14:paraId="68830DB4" w14:textId="77777777" w:rsidR="00C95025" w:rsidRPr="007D0502" w:rsidRDefault="00C95025">
            <w:pPr>
              <w:rPr>
                <w:rFonts w:ascii="Arial" w:hAnsi="Arial" w:cs="Arial"/>
              </w:rPr>
            </w:pPr>
          </w:p>
          <w:p w14:paraId="06B1A855" w14:textId="77777777" w:rsidR="00C95025" w:rsidRPr="007D0502" w:rsidRDefault="00C95025">
            <w:pPr>
              <w:rPr>
                <w:rFonts w:ascii="Arial" w:hAnsi="Arial" w:cs="Arial"/>
              </w:rPr>
            </w:pPr>
          </w:p>
          <w:p w14:paraId="6893749B" w14:textId="77777777" w:rsidR="00C95025" w:rsidRPr="007D0502" w:rsidRDefault="00C95025">
            <w:pPr>
              <w:rPr>
                <w:rFonts w:ascii="Arial" w:hAnsi="Arial" w:cs="Arial"/>
              </w:rPr>
            </w:pPr>
          </w:p>
          <w:p w14:paraId="0E3E3316" w14:textId="77777777" w:rsidR="00C95025" w:rsidRPr="007D0502" w:rsidRDefault="00C95025">
            <w:pPr>
              <w:rPr>
                <w:rFonts w:ascii="Arial" w:hAnsi="Arial" w:cs="Arial"/>
              </w:rPr>
            </w:pP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61"/>
            </w:tblGrid>
            <w:tr w:rsidR="00202110" w:rsidRPr="00202110" w14:paraId="6142775D" w14:textId="77777777">
              <w:trPr>
                <w:tblCellSpacing w:w="15" w:type="dxa"/>
              </w:trPr>
              <w:tc>
                <w:tcPr>
                  <w:tcW w:w="7301" w:type="dxa"/>
                  <w:vAlign w:val="center"/>
                  <w:hideMark/>
                </w:tcPr>
                <w:p w14:paraId="19A4C5BC" w14:textId="77777777" w:rsidR="00202110" w:rsidRPr="00202110" w:rsidRDefault="00202110" w:rsidP="00202110">
                  <w:pPr>
                    <w:spacing w:after="0" w:line="240" w:lineRule="auto"/>
                    <w:rPr>
                      <w:rFonts w:ascii="Arial" w:hAnsi="Arial" w:cs="Arial"/>
                    </w:rPr>
                  </w:pPr>
                  <w:r w:rsidRPr="00202110">
                    <w:rPr>
                      <w:rFonts w:ascii="Arial" w:hAnsi="Arial" w:cs="Arial"/>
                    </w:rPr>
                    <w:t>business objective of increasing revenue and strengthening online presence.</w:t>
                  </w:r>
                </w:p>
              </w:tc>
            </w:tr>
          </w:tbl>
          <w:p w14:paraId="4DEA2238" w14:textId="77777777" w:rsidR="00202110" w:rsidRPr="00202110" w:rsidRDefault="00202110" w:rsidP="00202110">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61"/>
            </w:tblGrid>
            <w:tr w:rsidR="00202110" w:rsidRPr="00202110" w14:paraId="0201B151" w14:textId="77777777">
              <w:trPr>
                <w:tblCellSpacing w:w="15" w:type="dxa"/>
              </w:trPr>
              <w:tc>
                <w:tcPr>
                  <w:tcW w:w="9001" w:type="dxa"/>
                  <w:vAlign w:val="center"/>
                  <w:hideMark/>
                </w:tcPr>
                <w:p w14:paraId="2A2FACB7" w14:textId="77777777" w:rsidR="00202110" w:rsidRPr="00202110" w:rsidRDefault="00202110" w:rsidP="00202110">
                  <w:pPr>
                    <w:spacing w:after="0" w:line="240" w:lineRule="auto"/>
                    <w:rPr>
                      <w:rFonts w:ascii="Arial" w:hAnsi="Arial" w:cs="Arial"/>
                    </w:rPr>
                  </w:pPr>
                  <w:r w:rsidRPr="00202110">
                    <w:rPr>
                      <w:rFonts w:ascii="Arial" w:hAnsi="Arial" w:cs="Arial"/>
                    </w:rPr>
                    <w:t>Achieve a 20% increase in online sales and a 30% increase in website traffic within 6 months</w:t>
                  </w:r>
                </w:p>
              </w:tc>
            </w:tr>
          </w:tbl>
          <w:p w14:paraId="033A9EAC" w14:textId="77777777" w:rsidR="00C95025" w:rsidRPr="007D0502" w:rsidRDefault="00C95025">
            <w:pPr>
              <w:rPr>
                <w:rFonts w:ascii="Arial" w:hAnsi="Arial" w:cs="Arial"/>
              </w:rPr>
            </w:pPr>
          </w:p>
          <w:p w14:paraId="7AE5F17D" w14:textId="77777777" w:rsidR="00C95025" w:rsidRPr="007D0502" w:rsidRDefault="00C95025">
            <w:pPr>
              <w:rPr>
                <w:rFonts w:ascii="Arial" w:hAnsi="Arial" w:cs="Arial"/>
              </w:rPr>
            </w:pPr>
          </w:p>
          <w:p w14:paraId="626E53C7" w14:textId="77777777" w:rsidR="00C95025" w:rsidRPr="007D0502" w:rsidRDefault="00C95025">
            <w:pPr>
              <w:rPr>
                <w:rFonts w:ascii="Arial" w:hAnsi="Arial" w:cs="Arial"/>
              </w:rPr>
            </w:pPr>
          </w:p>
          <w:p w14:paraId="3D90E484" w14:textId="77777777" w:rsidR="00C95025" w:rsidRPr="007D0502" w:rsidRDefault="00C95025">
            <w:pPr>
              <w:rPr>
                <w:rFonts w:ascii="Arial" w:hAnsi="Arial" w:cs="Arial"/>
              </w:rPr>
            </w:pPr>
          </w:p>
          <w:p w14:paraId="7A9B7304" w14:textId="77777777" w:rsidR="00C95025" w:rsidRPr="007D0502" w:rsidRDefault="00C95025">
            <w:pPr>
              <w:rPr>
                <w:rFonts w:ascii="Arial" w:hAnsi="Arial" w:cs="Arial"/>
              </w:rPr>
            </w:pPr>
          </w:p>
          <w:p w14:paraId="49229A61" w14:textId="77777777" w:rsidR="007D0502" w:rsidRPr="007D0502" w:rsidRDefault="007D050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D1CE4" w14:textId="77777777" w:rsidR="0054479D" w:rsidRDefault="0054479D" w:rsidP="00B244A8">
      <w:pPr>
        <w:spacing w:after="0" w:line="240" w:lineRule="auto"/>
      </w:pPr>
      <w:r>
        <w:separator/>
      </w:r>
    </w:p>
  </w:endnote>
  <w:endnote w:type="continuationSeparator" w:id="0">
    <w:p w14:paraId="3733BC61" w14:textId="77777777" w:rsidR="0054479D" w:rsidRDefault="0054479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A1AFF" w14:textId="77777777" w:rsidR="0054479D" w:rsidRDefault="0054479D" w:rsidP="00B244A8">
      <w:pPr>
        <w:spacing w:after="0" w:line="240" w:lineRule="auto"/>
      </w:pPr>
      <w:r>
        <w:separator/>
      </w:r>
    </w:p>
  </w:footnote>
  <w:footnote w:type="continuationSeparator" w:id="0">
    <w:p w14:paraId="715B2552" w14:textId="77777777" w:rsidR="0054479D" w:rsidRDefault="0054479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75C4B"/>
    <w:rsid w:val="001A61CE"/>
    <w:rsid w:val="001B614B"/>
    <w:rsid w:val="001C628A"/>
    <w:rsid w:val="001D0D23"/>
    <w:rsid w:val="00202110"/>
    <w:rsid w:val="00225B06"/>
    <w:rsid w:val="00230935"/>
    <w:rsid w:val="00230BFC"/>
    <w:rsid w:val="00231C1C"/>
    <w:rsid w:val="002522C1"/>
    <w:rsid w:val="0027531E"/>
    <w:rsid w:val="00280AC2"/>
    <w:rsid w:val="002832DB"/>
    <w:rsid w:val="002D754D"/>
    <w:rsid w:val="002E2FF6"/>
    <w:rsid w:val="00312FA9"/>
    <w:rsid w:val="003430D0"/>
    <w:rsid w:val="0035328C"/>
    <w:rsid w:val="003657D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4479D"/>
    <w:rsid w:val="005724CA"/>
    <w:rsid w:val="00581FC4"/>
    <w:rsid w:val="005D11E9"/>
    <w:rsid w:val="005E6545"/>
    <w:rsid w:val="005F17F7"/>
    <w:rsid w:val="005F6A4B"/>
    <w:rsid w:val="006666E7"/>
    <w:rsid w:val="00675990"/>
    <w:rsid w:val="00685C57"/>
    <w:rsid w:val="0069332C"/>
    <w:rsid w:val="006D5A12"/>
    <w:rsid w:val="006D6A13"/>
    <w:rsid w:val="007030AD"/>
    <w:rsid w:val="00721441"/>
    <w:rsid w:val="0073457E"/>
    <w:rsid w:val="00765AA0"/>
    <w:rsid w:val="00774A59"/>
    <w:rsid w:val="007768B0"/>
    <w:rsid w:val="007927FD"/>
    <w:rsid w:val="00792C0F"/>
    <w:rsid w:val="007953DB"/>
    <w:rsid w:val="007B200A"/>
    <w:rsid w:val="007D0502"/>
    <w:rsid w:val="007F558A"/>
    <w:rsid w:val="00825B6C"/>
    <w:rsid w:val="00827C35"/>
    <w:rsid w:val="00830749"/>
    <w:rsid w:val="008834CE"/>
    <w:rsid w:val="00883CAF"/>
    <w:rsid w:val="0089170F"/>
    <w:rsid w:val="0089489B"/>
    <w:rsid w:val="008C6A87"/>
    <w:rsid w:val="008D5CD9"/>
    <w:rsid w:val="008F5810"/>
    <w:rsid w:val="00946742"/>
    <w:rsid w:val="009E1F0E"/>
    <w:rsid w:val="00A14A03"/>
    <w:rsid w:val="00A22BB0"/>
    <w:rsid w:val="00A31345"/>
    <w:rsid w:val="00A35D47"/>
    <w:rsid w:val="00A401AF"/>
    <w:rsid w:val="00A448A7"/>
    <w:rsid w:val="00AB7E77"/>
    <w:rsid w:val="00AC678A"/>
    <w:rsid w:val="00AC7EBC"/>
    <w:rsid w:val="00AD74AC"/>
    <w:rsid w:val="00AF3AB9"/>
    <w:rsid w:val="00B14506"/>
    <w:rsid w:val="00B152DF"/>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8486F"/>
    <w:rsid w:val="00EA42A0"/>
    <w:rsid w:val="00EE37EC"/>
    <w:rsid w:val="00F0190C"/>
    <w:rsid w:val="00F01BD7"/>
    <w:rsid w:val="00F050E4"/>
    <w:rsid w:val="00F12DEE"/>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80DE97FF-2E3A-48EA-8844-51B328CA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0BFC"/>
    <w:rPr>
      <w:b/>
      <w:bCs/>
    </w:rPr>
  </w:style>
  <w:style w:type="character" w:styleId="Emphasis">
    <w:name w:val="Emphasis"/>
    <w:basedOn w:val="DefaultParagraphFont"/>
    <w:uiPriority w:val="20"/>
    <w:qFormat/>
    <w:rsid w:val="00230B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Mostafa Elbendary (2223479)</cp:lastModifiedBy>
  <cp:revision>3</cp:revision>
  <cp:lastPrinted>2025-08-13T10:56:00Z</cp:lastPrinted>
  <dcterms:created xsi:type="dcterms:W3CDTF">2025-11-16T14:08:00Z</dcterms:created>
  <dcterms:modified xsi:type="dcterms:W3CDTF">2025-11-16T22:11:00Z</dcterms:modified>
</cp:coreProperties>
</file>