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Candidate selection Sheet</w:t>
      </w:r>
    </w:p>
    <w:p w:rsidR="00000000" w:rsidDel="00000000" w:rsidP="00000000" w:rsidRDefault="00000000" w:rsidRPr="00000000" w14:paraId="00000002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How to complete this sheet –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36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criteria allocate points for each candidate between 0 to 5 (“0” being very poor and “5” being excellent). 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36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If you find that the candidate has not provided information relating to a particular criteria in their CV, provide a mark of “0”. 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360" w:right="0" w:hanging="36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When you have finished allocating marks, get the total at the bottom of the sheet. The candidate who has scored highest will be the most suitable for the job</w:t>
      </w:r>
    </w:p>
    <w:p w:rsidR="00000000" w:rsidDel="00000000" w:rsidP="00000000" w:rsidRDefault="00000000" w:rsidRPr="00000000" w14:paraId="00000006">
      <w:pPr>
        <w:spacing w:after="0" w:line="240" w:lineRule="auto"/>
        <w:rPr>
          <w:rFonts w:ascii="Quattrocento Sans" w:cs="Quattrocento Sans" w:eastAsia="Quattrocento Sans" w:hAnsi="Quattrocento Sans"/>
          <w:sz w:val="18"/>
          <w:szCs w:val="18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 </w:t>
      </w:r>
      <w:r w:rsidDel="00000000" w:rsidR="00000000" w:rsidRPr="00000000">
        <w:rPr>
          <w:rtl w:val="0"/>
        </w:rPr>
      </w:r>
    </w:p>
    <w:tbl>
      <w:tblPr>
        <w:tblStyle w:val="Table1"/>
        <w:tblW w:w="15330.0" w:type="dxa"/>
        <w:jc w:val="left"/>
        <w:tblInd w:w="120.0" w:type="dxa"/>
        <w:tblBorders>
          <w:top w:color="000000" w:space="0" w:sz="6" w:val="single"/>
          <w:left w:color="000000" w:space="0" w:sz="6" w:val="single"/>
          <w:bottom w:color="000000" w:space="0" w:sz="6" w:val="single"/>
          <w:right w:color="000000" w:space="0" w:sz="6" w:val="single"/>
        </w:tblBorders>
        <w:tblLayout w:type="fixed"/>
        <w:tblLook w:val="0400"/>
      </w:tblPr>
      <w:tblGrid>
        <w:gridCol w:w="10080"/>
        <w:gridCol w:w="555"/>
        <w:gridCol w:w="495"/>
        <w:gridCol w:w="525"/>
        <w:gridCol w:w="525"/>
        <w:gridCol w:w="525"/>
        <w:gridCol w:w="510"/>
        <w:gridCol w:w="525"/>
        <w:gridCol w:w="540"/>
        <w:gridCol w:w="525"/>
        <w:gridCol w:w="525"/>
        <w:tblGridChange w:id="0">
          <w:tblGrid>
            <w:gridCol w:w="10080"/>
            <w:gridCol w:w="555"/>
            <w:gridCol w:w="495"/>
            <w:gridCol w:w="525"/>
            <w:gridCol w:w="525"/>
            <w:gridCol w:w="525"/>
            <w:gridCol w:w="510"/>
            <w:gridCol w:w="525"/>
            <w:gridCol w:w="540"/>
            <w:gridCol w:w="525"/>
            <w:gridCol w:w="525"/>
          </w:tblGrid>
        </w:tblGridChange>
      </w:tblGrid>
      <w:tr>
        <w:trPr>
          <w:cantSplit w:val="0"/>
          <w:trHeight w:val="303" w:hRule="atLeast"/>
          <w:tblHeader w:val="0"/>
        </w:trPr>
        <w:tc>
          <w:tcPr>
            <w:vMerge w:val="restart"/>
            <w:tcBorders>
              <w:top w:color="000000" w:space="0" w:sz="6" w:val="single"/>
              <w:left w:color="000000" w:space="0" w:sz="6" w:val="single"/>
              <w:right w:color="000000" w:space="0" w:sz="6" w:val="single"/>
            </w:tcBorders>
            <w:shd w:fill="auto" w:val="clear"/>
            <w:vAlign w:val="center"/>
          </w:tcPr>
          <w:p w:rsidR="00000000" w:rsidDel="00000000" w:rsidP="00000000" w:rsidRDefault="00000000" w:rsidRPr="00000000" w14:paraId="00000007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Criteria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10"/>
            <w:tcBorders>
              <w:top w:color="000000" w:space="0" w:sz="6" w:val="single"/>
              <w:left w:color="000000" w:space="0" w:sz="6" w:val="single"/>
              <w:bottom w:color="000000" w:space="0" w:sz="24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08">
            <w:pPr>
              <w:spacing w:after="0" w:line="240" w:lineRule="auto"/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Candidate</w:t>
            </w:r>
          </w:p>
        </w:tc>
      </w:tr>
      <w:tr>
        <w:trPr>
          <w:cantSplit w:val="0"/>
          <w:trHeight w:val="220" w:hRule="atLeast"/>
          <w:tblHeader w:val="0"/>
        </w:trPr>
        <w:tc>
          <w:tcPr>
            <w:vMerge w:val="continue"/>
            <w:tcBorders>
              <w:top w:color="000000" w:space="0" w:sz="6" w:val="single"/>
              <w:left w:color="000000" w:space="0" w:sz="6" w:val="single"/>
              <w:right w:color="000000" w:space="0" w:sz="6" w:val="single"/>
            </w:tcBorders>
            <w:shd w:fill="auto" w:val="clear"/>
            <w:vAlign w:val="center"/>
          </w:tcPr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3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1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2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auto" w:val="clear"/>
            <w:vAlign w:val="center"/>
          </w:tcPr>
          <w:p w:rsidR="00000000" w:rsidDel="00000000" w:rsidP="00000000" w:rsidRDefault="00000000" w:rsidRPr="00000000" w14:paraId="00000016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6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7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8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9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10</w:t>
            </w:r>
          </w:p>
        </w:tc>
      </w:tr>
      <w:tr>
        <w:trPr>
          <w:cantSplit w:val="0"/>
          <w:tblHeader w:val="0"/>
        </w:trPr>
        <w:tc>
          <w:tcPr>
            <w:gridSpan w:val="11"/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1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Knowledge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8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An understanding of customer care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C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2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rHeight w:val="290.976562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3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District Council and County Council functions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7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E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Working knowledge of controls and procedures for payment handling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3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2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9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Health and Safety aspects relating to customers who are on the Council premises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D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4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5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5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5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2efd9" w:val="clear"/>
          </w:tcPr>
          <w:p w:rsidR="00000000" w:rsidDel="00000000" w:rsidP="00000000" w:rsidRDefault="00000000" w:rsidRPr="00000000" w14:paraId="0000005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gridSpan w:val="11"/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5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Skills and abilities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5F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Good face to face skills, telephone manner and good demeanour/listening skills when dealing with customers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3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rHeight w:val="290.976562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A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I.T. skills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E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6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5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organise own workload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9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7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0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deal sensitively with customers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4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B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work under pressure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8F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6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work on own initiative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A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9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1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prioritise and meet deadlines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5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C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communicate effectively at different levels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A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0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rHeight w:val="320.976562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7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follow payment handling procedures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B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B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rHeight w:val="320.976562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2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work within a team and be a team player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6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rHeight w:val="350.9765625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D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Flexible and willing to learn new techniques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C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1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8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Well motivated 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C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D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3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show initiative and demonstrate problem solving skills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7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E">
            <w:pPr>
              <w:spacing w:after="0" w:line="240" w:lineRule="auto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Flexible with start and end times and lunch times to enable the full range of tasks to be undertaken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E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2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9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Can demonstrate the ability and commitment to seeing a task/enquiry/problem through to completion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D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0F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4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Ability to use the Electronic Document Management System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8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d9e2f3" w:val="clear"/>
          </w:tcPr>
          <w:p w:rsidR="00000000" w:rsidDel="00000000" w:rsidP="00000000" w:rsidRDefault="00000000" w:rsidRPr="00000000" w14:paraId="0000010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gridSpan w:val="11"/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0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Experience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A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In a customer services environment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E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1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5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Within a Public Services capacity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9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2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0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Handling high volumes of telephone calls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4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B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Working with Windows based applications 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3F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6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Payment handling in a customer service environment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A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4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fff2cc" w:val="clear"/>
          </w:tcPr>
          <w:p w:rsidR="00000000" w:rsidDel="00000000" w:rsidP="00000000" w:rsidRDefault="00000000" w:rsidRPr="00000000" w14:paraId="0000015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gridSpan w:val="11"/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5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Other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5C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Willing to undertake further training in order to provide the best possible service 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5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5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5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0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2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6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Flexible and willing to work at different offices 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B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D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E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6F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0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1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</w:tr>
      <w:tr>
        <w:trPr>
          <w:cantSplit w:val="0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2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Having previous experience / Willingness to wear uniform supplied for customer service staff  in line with Corporate Uniform Policy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3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4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5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6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7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8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9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x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A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B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ededed" w:val="clear"/>
          </w:tcPr>
          <w:p w:rsidR="00000000" w:rsidDel="00000000" w:rsidP="00000000" w:rsidRDefault="00000000" w:rsidRPr="00000000" w14:paraId="0000017C">
            <w:pPr>
              <w:spacing w:after="0" w:line="240" w:lineRule="auto"/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-</w:t>
            </w:r>
          </w:p>
        </w:tc>
      </w:tr>
      <w:tr>
        <w:trPr>
          <w:cantSplit w:val="0"/>
          <w:trHeight w:val="603" w:hRule="atLeast"/>
          <w:tblHeader w:val="0"/>
        </w:trPr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  <w:vAlign w:val="center"/>
          </w:tcPr>
          <w:p w:rsidR="00000000" w:rsidDel="00000000" w:rsidP="00000000" w:rsidRDefault="00000000" w:rsidRPr="00000000" w14:paraId="0000017D">
            <w:pPr>
              <w:spacing w:after="0" w:line="240" w:lineRule="auto"/>
              <w:jc w:val="center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7E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7F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0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1">
            <w:pPr>
              <w:spacing w:after="0" w:line="240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3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2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3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4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5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6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4</w:t>
            </w:r>
          </w:p>
        </w:tc>
        <w:tc>
          <w:tcPr>
            <w:tcBorders>
              <w:top w:color="000000" w:space="0" w:sz="6" w:val="single"/>
              <w:left w:color="000000" w:space="0" w:sz="6" w:val="single"/>
              <w:bottom w:color="000000" w:space="0" w:sz="6" w:val="single"/>
              <w:right w:color="000000" w:space="0" w:sz="6" w:val="single"/>
            </w:tcBorders>
            <w:shd w:fill="8eaadb" w:val="clear"/>
          </w:tcPr>
          <w:p w:rsidR="00000000" w:rsidDel="00000000" w:rsidP="00000000" w:rsidRDefault="00000000" w:rsidRPr="00000000" w14:paraId="00000187">
            <w:pPr>
              <w:spacing w:after="0" w:line="240" w:lineRule="auto"/>
              <w:jc w:val="center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5</w:t>
            </w:r>
          </w:p>
        </w:tc>
      </w:tr>
    </w:tbl>
    <w:p w:rsidR="00000000" w:rsidDel="00000000" w:rsidP="00000000" w:rsidRDefault="00000000" w:rsidRPr="00000000" w14:paraId="00000188">
      <w:pPr>
        <w:jc w:val="center"/>
        <w:rPr>
          <w:sz w:val="40"/>
          <w:szCs w:val="40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sectPr>
      <w:pgSz w:h="11906" w:w="16838" w:orient="landscape"/>
      <w:pgMar w:bottom="720" w:top="720" w:left="720" w:right="72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Times New Roman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paragraph" w:customStyle="1">
    <w:name w:val="paragraph"/>
    <w:basedOn w:val="Normal"/>
    <w:rsid w:val="00F73682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character" w:styleId="eop" w:customStyle="1">
    <w:name w:val="eop"/>
    <w:basedOn w:val="DefaultParagraphFont"/>
    <w:rsid w:val="00F73682"/>
  </w:style>
  <w:style w:type="character" w:styleId="normaltextrun" w:customStyle="1">
    <w:name w:val="normaltextrun"/>
    <w:basedOn w:val="DefaultParagraphFont"/>
    <w:rsid w:val="00F73682"/>
  </w:style>
  <w:style w:type="character" w:styleId="contextualspellingandgrammarerror" w:customStyle="1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 w:val="1"/>
    <w:rsid w:val="00781EBA"/>
    <w:pPr>
      <w:ind w:left="720"/>
      <w:contextualSpacing w:val="1"/>
    </w:p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28.0" w:type="dxa"/>
        <w:left w:w="113.0" w:type="dxa"/>
        <w:bottom w:w="28.0" w:type="dxa"/>
        <w:right w:w="113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6Ua8tAhbRB5dNuq38AGezwQxWvg==">CgMxLjAyCGguZ2pkZ3hzOAByITEyZ0V1a1RLbXh0TXc5c3RPenBRWlFQSFBYeXc2bVNuUw==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2020-05-12T21:09:00Z</dcterms:created>
  <dc:creator>Yohan Mendis</dc:creator>
</cp:coreProperties>
</file>