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27AC0" w14:textId="55246585" w:rsidR="00AF233F" w:rsidRPr="007275F9" w:rsidRDefault="00CB7082" w:rsidP="00CB7082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36DCE4A8" wp14:editId="182736C4">
            <wp:extent cx="4613945" cy="1630724"/>
            <wp:effectExtent l="0" t="0" r="0" b="7620"/>
            <wp:docPr id="1108692450" name="Picture 1" descr="A green and red banner with a red drag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692450" name="Picture 1" descr="A green and red banner with a red drag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79778" cy="1653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18"/>
            <w:szCs w:val="18"/>
          </w:rPr>
          <w:id w:val="1707982302"/>
          <w:citation/>
        </w:sdtPr>
        <w:sdtContent>
          <w:r w:rsidR="007275F9" w:rsidRPr="001965ED">
            <w:rPr>
              <w:sz w:val="18"/>
              <w:szCs w:val="18"/>
            </w:rPr>
            <w:fldChar w:fldCharType="begin"/>
          </w:r>
          <w:r w:rsidR="007275F9" w:rsidRPr="001965ED">
            <w:rPr>
              <w:sz w:val="18"/>
              <w:szCs w:val="18"/>
            </w:rPr>
            <w:instrText xml:space="preserve"> CITATION Big18 \l 2057 </w:instrText>
          </w:r>
          <w:r w:rsidR="007275F9" w:rsidRPr="001965ED">
            <w:rPr>
              <w:sz w:val="18"/>
              <w:szCs w:val="18"/>
            </w:rPr>
            <w:fldChar w:fldCharType="separate"/>
          </w:r>
          <w:r w:rsidR="00913D4B">
            <w:rPr>
              <w:noProof/>
              <w:sz w:val="18"/>
              <w:szCs w:val="18"/>
            </w:rPr>
            <w:t xml:space="preserve"> </w:t>
          </w:r>
          <w:r w:rsidR="00913D4B" w:rsidRPr="00913D4B">
            <w:rPr>
              <w:noProof/>
              <w:sz w:val="18"/>
              <w:szCs w:val="18"/>
            </w:rPr>
            <w:t>(Stock, 2018)</w:t>
          </w:r>
          <w:r w:rsidR="007275F9" w:rsidRPr="001965ED">
            <w:rPr>
              <w:sz w:val="18"/>
              <w:szCs w:val="18"/>
            </w:rPr>
            <w:fldChar w:fldCharType="end"/>
          </w:r>
        </w:sdtContent>
      </w:sdt>
    </w:p>
    <w:p w14:paraId="1B150B3C" w14:textId="3D061D44" w:rsidR="00290778" w:rsidRPr="007B47D6" w:rsidRDefault="00CC0041" w:rsidP="00854DCF">
      <w:pPr>
        <w:jc w:val="center"/>
        <w:rPr>
          <w:sz w:val="28"/>
          <w:szCs w:val="28"/>
        </w:rPr>
      </w:pPr>
      <w:r w:rsidRPr="00CC0041">
        <w:rPr>
          <w:sz w:val="96"/>
          <w:szCs w:val="96"/>
        </w:rPr>
        <w:t>Portfolio</w:t>
      </w:r>
    </w:p>
    <w:p w14:paraId="55254A6B" w14:textId="08C64F5E" w:rsidR="00CC0041" w:rsidRDefault="00CC0041" w:rsidP="00854DCF">
      <w:pPr>
        <w:jc w:val="center"/>
        <w:rPr>
          <w:sz w:val="96"/>
          <w:szCs w:val="96"/>
        </w:rPr>
      </w:pPr>
      <w:r w:rsidRPr="00CC0041">
        <w:rPr>
          <w:sz w:val="96"/>
          <w:szCs w:val="96"/>
        </w:rPr>
        <w:t>ECIE5004 Celebrating Language and Culture – Belonging to Wales</w:t>
      </w:r>
    </w:p>
    <w:p w14:paraId="1F9B47E4" w14:textId="0D066A9D" w:rsidR="00CC0041" w:rsidRPr="00854DCF" w:rsidRDefault="00830C3B" w:rsidP="003A715F">
      <w:pPr>
        <w:ind w:left="2880" w:firstLine="720"/>
        <w:rPr>
          <w:sz w:val="16"/>
          <w:szCs w:val="16"/>
        </w:rPr>
      </w:pPr>
      <w:r>
        <w:rPr>
          <w:noProof/>
        </w:rPr>
        <w:drawing>
          <wp:inline distT="0" distB="0" distL="0" distR="0" wp14:anchorId="6178B31C" wp14:editId="6E7C3480">
            <wp:extent cx="1124125" cy="1000018"/>
            <wp:effectExtent l="0" t="0" r="0" b="0"/>
            <wp:docPr id="702428226" name="Picture 702428226" descr="A yellow and orange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419808" name="Picture 1" descr="A yellow and orange flow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136076" cy="101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16"/>
            <w:szCs w:val="16"/>
          </w:rPr>
          <w:id w:val="1530906885"/>
          <w:citation/>
        </w:sdtPr>
        <w:sdtContent>
          <w:r w:rsidR="000B350E">
            <w:rPr>
              <w:sz w:val="16"/>
              <w:szCs w:val="16"/>
            </w:rPr>
            <w:fldChar w:fldCharType="begin"/>
          </w:r>
          <w:r w:rsidR="000B350E">
            <w:rPr>
              <w:sz w:val="16"/>
              <w:szCs w:val="16"/>
            </w:rPr>
            <w:instrText xml:space="preserve"> CITATION Dep24 \l 2057 </w:instrText>
          </w:r>
          <w:r w:rsidR="000B350E">
            <w:rPr>
              <w:sz w:val="16"/>
              <w:szCs w:val="16"/>
            </w:rPr>
            <w:fldChar w:fldCharType="separate"/>
          </w:r>
          <w:r w:rsidR="00913D4B">
            <w:rPr>
              <w:noProof/>
              <w:sz w:val="16"/>
              <w:szCs w:val="16"/>
            </w:rPr>
            <w:t xml:space="preserve"> </w:t>
          </w:r>
          <w:r w:rsidR="00913D4B" w:rsidRPr="00913D4B">
            <w:rPr>
              <w:noProof/>
              <w:sz w:val="16"/>
              <w:szCs w:val="16"/>
            </w:rPr>
            <w:t>(Photos, 2024)</w:t>
          </w:r>
          <w:r w:rsidR="000B350E">
            <w:rPr>
              <w:sz w:val="16"/>
              <w:szCs w:val="16"/>
            </w:rPr>
            <w:fldChar w:fldCharType="end"/>
          </w:r>
        </w:sdtContent>
      </w:sdt>
    </w:p>
    <w:p w14:paraId="5CF02C70" w14:textId="2934AA77" w:rsidR="00CC0041" w:rsidRDefault="00CC0041" w:rsidP="00CC0041">
      <w:pPr>
        <w:jc w:val="center"/>
        <w:rPr>
          <w:sz w:val="96"/>
          <w:szCs w:val="96"/>
        </w:rPr>
      </w:pPr>
      <w:r>
        <w:rPr>
          <w:sz w:val="96"/>
          <w:szCs w:val="96"/>
        </w:rPr>
        <w:t>Charlotte Teed</w:t>
      </w:r>
    </w:p>
    <w:p w14:paraId="623EB796" w14:textId="309C9A2E" w:rsidR="00DA2AA3" w:rsidRPr="00830C3B" w:rsidRDefault="00CC0041" w:rsidP="00830C3B">
      <w:pPr>
        <w:jc w:val="center"/>
        <w:rPr>
          <w:sz w:val="96"/>
          <w:szCs w:val="96"/>
        </w:rPr>
      </w:pPr>
      <w:r>
        <w:rPr>
          <w:sz w:val="96"/>
          <w:szCs w:val="96"/>
        </w:rPr>
        <w:t>2109160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4201641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1867B6" w14:textId="69D619EE" w:rsidR="00313A4A" w:rsidRDefault="00313A4A">
          <w:pPr>
            <w:pStyle w:val="TOCHeading"/>
          </w:pPr>
          <w:r>
            <w:t>Table of Contents</w:t>
          </w:r>
        </w:p>
        <w:p w14:paraId="54698421" w14:textId="2564E996" w:rsidR="005222D3" w:rsidRDefault="00313A4A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121323" w:history="1">
            <w:r w:rsidR="005222D3" w:rsidRPr="00E0559F">
              <w:rPr>
                <w:rStyle w:val="Hyperlink"/>
                <w:noProof/>
              </w:rPr>
              <w:t>Rationale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_Toc155121323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3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6EFEBACE" w14:textId="56BEB48B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4" w:history="1">
            <w:r w:rsidR="005222D3" w:rsidRPr="00E0559F">
              <w:rPr>
                <w:rStyle w:val="Hyperlink"/>
                <w:noProof/>
              </w:rPr>
              <w:t>Protecting the Language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_Toc155121324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3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3D51625A" w14:textId="3EFE1221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5" w:history="1">
            <w:r w:rsidR="005222D3" w:rsidRPr="00E0559F">
              <w:rPr>
                <w:rStyle w:val="Hyperlink"/>
                <w:noProof/>
              </w:rPr>
              <w:t>Activity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_Toc155121325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5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7636F7B9" w14:textId="5997D74D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6" w:history="1">
            <w:r w:rsidR="005222D3" w:rsidRPr="00E0559F">
              <w:rPr>
                <w:rStyle w:val="Hyperlink"/>
                <w:noProof/>
              </w:rPr>
              <w:t>Conclusion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_Toc155121326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8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35CA7D07" w14:textId="5A31D810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7" w:history="1">
            <w:r w:rsidR="005222D3" w:rsidRPr="00E0559F">
              <w:rPr>
                <w:rStyle w:val="Hyperlink"/>
                <w:b/>
                <w:bCs/>
                <w:noProof/>
              </w:rPr>
              <w:t>Appendices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_Toc155121327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9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342B4318" w14:textId="19C62839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8" w:history="1">
            <w:r w:rsidR="005222D3" w:rsidRPr="00E0559F">
              <w:rPr>
                <w:rStyle w:val="Hyperlink"/>
                <w:noProof/>
              </w:rPr>
              <w:t>Appendix 1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_Toc155121328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9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7AB9C97B" w14:textId="5EB3F6B6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29" w:history="1">
            <w:r w:rsidR="005222D3" w:rsidRPr="00E0559F">
              <w:rPr>
                <w:rStyle w:val="Hyperlink"/>
                <w:noProof/>
              </w:rPr>
              <w:t>Appendix 2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_Toc155121329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10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447364C0" w14:textId="4961F3C6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30" w:history="1">
            <w:r w:rsidR="005222D3" w:rsidRPr="00E0559F">
              <w:rPr>
                <w:rStyle w:val="Hyperlink"/>
                <w:noProof/>
              </w:rPr>
              <w:t>Appendix 3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_Toc155121330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10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19ECF757" w14:textId="030D022C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31" w:history="1">
            <w:r w:rsidR="005222D3" w:rsidRPr="00E0559F">
              <w:rPr>
                <w:rStyle w:val="Hyperlink"/>
                <w:noProof/>
              </w:rPr>
              <w:t>Appendix 4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_Toc155121331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11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32D97310" w14:textId="3EF19286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32" w:history="1">
            <w:r w:rsidR="005222D3" w:rsidRPr="00E0559F">
              <w:rPr>
                <w:rStyle w:val="Hyperlink"/>
                <w:noProof/>
              </w:rPr>
              <w:t>Appendix 5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_Toc155121332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11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5B1FF7F7" w14:textId="1CB01F7D" w:rsidR="005222D3" w:rsidRDefault="00000000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55121333" w:history="1">
            <w:r w:rsidR="005222D3" w:rsidRPr="00E0559F">
              <w:rPr>
                <w:rStyle w:val="Hyperlink"/>
                <w:noProof/>
              </w:rPr>
              <w:t>Appendix 6</w:t>
            </w:r>
            <w:r w:rsidR="005222D3">
              <w:rPr>
                <w:noProof/>
                <w:webHidden/>
              </w:rPr>
              <w:tab/>
            </w:r>
            <w:r w:rsidR="005222D3">
              <w:rPr>
                <w:noProof/>
                <w:webHidden/>
              </w:rPr>
              <w:fldChar w:fldCharType="begin"/>
            </w:r>
            <w:r w:rsidR="005222D3">
              <w:rPr>
                <w:noProof/>
                <w:webHidden/>
              </w:rPr>
              <w:instrText xml:space="preserve"> PAGEREF _Toc155121333 \h </w:instrText>
            </w:r>
            <w:r w:rsidR="005222D3">
              <w:rPr>
                <w:noProof/>
                <w:webHidden/>
              </w:rPr>
            </w:r>
            <w:r w:rsidR="005222D3">
              <w:rPr>
                <w:noProof/>
                <w:webHidden/>
              </w:rPr>
              <w:fldChar w:fldCharType="separate"/>
            </w:r>
            <w:r w:rsidR="005222D3">
              <w:rPr>
                <w:noProof/>
                <w:webHidden/>
              </w:rPr>
              <w:t>12</w:t>
            </w:r>
            <w:r w:rsidR="005222D3">
              <w:rPr>
                <w:noProof/>
                <w:webHidden/>
              </w:rPr>
              <w:fldChar w:fldCharType="end"/>
            </w:r>
          </w:hyperlink>
        </w:p>
        <w:p w14:paraId="1BC92A78" w14:textId="77777777" w:rsidR="00130AA6" w:rsidRDefault="00313A4A" w:rsidP="004B463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2D821874" w14:textId="77777777" w:rsidR="00130AA6" w:rsidRDefault="00130AA6" w:rsidP="004B463F">
          <w:pPr>
            <w:rPr>
              <w:b/>
              <w:bCs/>
              <w:noProof/>
            </w:rPr>
          </w:pPr>
        </w:p>
        <w:p w14:paraId="16AA8012" w14:textId="1FF4DB6C" w:rsidR="00EE442E" w:rsidRDefault="008B1F79" w:rsidP="00EA015B">
          <w:pPr>
            <w:jc w:val="center"/>
            <w:rPr>
              <w:b/>
              <w:bCs/>
              <w:noProof/>
            </w:rPr>
          </w:pPr>
          <w:r>
            <w:rPr>
              <w:noProof/>
            </w:rPr>
            <w:drawing>
              <wp:inline distT="0" distB="0" distL="0" distR="0" wp14:anchorId="0BF40B2B" wp14:editId="0D61F0DD">
                <wp:extent cx="4488873" cy="3786533"/>
                <wp:effectExtent l="0" t="0" r="6985" b="4445"/>
                <wp:docPr id="125281494" name="Picture 1" descr="A cartoon of a child and a child wearing a garme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5281494" name="Picture 1" descr="A cartoon of a child and a child wearing a garment&#10;&#10;Description automatically generated"/>
                        <pic:cNvPicPr/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04422" cy="379964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bookmarkStart w:id="0" w:name="_Toc155121323" w:displacedByCustomXml="next"/>
      </w:sdtContent>
    </w:sdt>
    <w:p w14:paraId="011B398B" w14:textId="77777777" w:rsidR="00EA015B" w:rsidRDefault="00EA015B" w:rsidP="00EA015B">
      <w:pPr>
        <w:jc w:val="center"/>
        <w:rPr>
          <w:b/>
          <w:bCs/>
          <w:noProof/>
        </w:rPr>
      </w:pPr>
    </w:p>
    <w:p w14:paraId="6CD0E5CB" w14:textId="77777777" w:rsidR="00EA015B" w:rsidRPr="00EA015B" w:rsidRDefault="00EA015B" w:rsidP="00EA015B">
      <w:pPr>
        <w:jc w:val="center"/>
        <w:rPr>
          <w:b/>
          <w:bCs/>
          <w:noProof/>
        </w:rPr>
      </w:pPr>
    </w:p>
    <w:p w14:paraId="6A68FBD5" w14:textId="70556256" w:rsidR="00313A4A" w:rsidRPr="00CC0041" w:rsidRDefault="00313A4A" w:rsidP="00EE442E">
      <w:pPr>
        <w:pStyle w:val="Heading1"/>
        <w:tabs>
          <w:tab w:val="left" w:pos="7444"/>
        </w:tabs>
      </w:pPr>
      <w:r>
        <w:lastRenderedPageBreak/>
        <w:t>Rationale</w:t>
      </w:r>
      <w:bookmarkEnd w:id="0"/>
    </w:p>
    <w:p w14:paraId="58921137" w14:textId="7901C008" w:rsidR="00313A4A" w:rsidRDefault="00313A4A" w:rsidP="00313A4A">
      <w:pPr>
        <w:rPr>
          <w:sz w:val="28"/>
          <w:szCs w:val="28"/>
        </w:rPr>
      </w:pPr>
      <w:r>
        <w:rPr>
          <w:sz w:val="28"/>
          <w:szCs w:val="28"/>
        </w:rPr>
        <w:t xml:space="preserve">The following portfolio will analyse concepts of </w:t>
      </w:r>
      <w:r w:rsidR="00154038">
        <w:rPr>
          <w:sz w:val="28"/>
          <w:szCs w:val="28"/>
        </w:rPr>
        <w:t xml:space="preserve">education, </w:t>
      </w:r>
      <w:r>
        <w:rPr>
          <w:sz w:val="28"/>
          <w:szCs w:val="28"/>
        </w:rPr>
        <w:t xml:space="preserve">identity and belonging </w:t>
      </w:r>
      <w:r w:rsidR="007B2A14">
        <w:rPr>
          <w:sz w:val="28"/>
          <w:szCs w:val="28"/>
        </w:rPr>
        <w:t>as</w:t>
      </w:r>
      <w:r>
        <w:rPr>
          <w:sz w:val="28"/>
          <w:szCs w:val="28"/>
        </w:rPr>
        <w:t xml:space="preserve"> </w:t>
      </w:r>
      <w:r w:rsidR="007B2A14">
        <w:rPr>
          <w:sz w:val="28"/>
          <w:szCs w:val="28"/>
        </w:rPr>
        <w:t>a</w:t>
      </w:r>
      <w:r>
        <w:rPr>
          <w:sz w:val="28"/>
          <w:szCs w:val="28"/>
        </w:rPr>
        <w:t xml:space="preserve"> Welsh pe</w:t>
      </w:r>
      <w:r w:rsidR="007B2A14">
        <w:rPr>
          <w:sz w:val="28"/>
          <w:szCs w:val="28"/>
        </w:rPr>
        <w:t>rson</w:t>
      </w:r>
      <w:r>
        <w:rPr>
          <w:sz w:val="28"/>
          <w:szCs w:val="28"/>
        </w:rPr>
        <w:t xml:space="preserve">, delving into </w:t>
      </w:r>
      <w:r w:rsidR="007B2A14">
        <w:rPr>
          <w:sz w:val="28"/>
          <w:szCs w:val="28"/>
        </w:rPr>
        <w:t>differences</w:t>
      </w:r>
      <w:r>
        <w:rPr>
          <w:sz w:val="28"/>
          <w:szCs w:val="28"/>
        </w:rPr>
        <w:t xml:space="preserve"> in education across Wales. </w:t>
      </w:r>
      <w:r w:rsidR="0042579C">
        <w:rPr>
          <w:sz w:val="28"/>
          <w:szCs w:val="28"/>
        </w:rPr>
        <w:t>It</w:t>
      </w:r>
      <w:r>
        <w:rPr>
          <w:sz w:val="28"/>
          <w:szCs w:val="28"/>
        </w:rPr>
        <w:t xml:space="preserve"> will look at policies created by the Welsh </w:t>
      </w:r>
      <w:r w:rsidR="0042579C">
        <w:rPr>
          <w:sz w:val="28"/>
          <w:szCs w:val="28"/>
        </w:rPr>
        <w:t>Government</w:t>
      </w:r>
      <w:r>
        <w:rPr>
          <w:sz w:val="28"/>
          <w:szCs w:val="28"/>
        </w:rPr>
        <w:t xml:space="preserve"> to promote </w:t>
      </w:r>
      <w:r w:rsidR="0042579C">
        <w:rPr>
          <w:sz w:val="28"/>
          <w:szCs w:val="28"/>
        </w:rPr>
        <w:t>the language</w:t>
      </w:r>
      <w:r w:rsidR="00F5094D">
        <w:rPr>
          <w:sz w:val="28"/>
          <w:szCs w:val="28"/>
        </w:rPr>
        <w:t xml:space="preserve"> including</w:t>
      </w:r>
      <w:r>
        <w:rPr>
          <w:sz w:val="28"/>
          <w:szCs w:val="28"/>
        </w:rPr>
        <w:t xml:space="preserve"> frameworks t</w:t>
      </w:r>
      <w:r w:rsidR="00F15346">
        <w:rPr>
          <w:sz w:val="28"/>
          <w:szCs w:val="28"/>
        </w:rPr>
        <w:t>hat</w:t>
      </w:r>
      <w:r>
        <w:rPr>
          <w:sz w:val="28"/>
          <w:szCs w:val="28"/>
        </w:rPr>
        <w:t xml:space="preserve"> increase the exposure of Welsh in schools and their effectiveness</w:t>
      </w:r>
      <w:r w:rsidR="00B5162D">
        <w:rPr>
          <w:sz w:val="28"/>
          <w:szCs w:val="28"/>
        </w:rPr>
        <w:t xml:space="preserve"> in addition to historical events that have affected Wales, the Welsh</w:t>
      </w:r>
      <w:r w:rsidR="00303E3B">
        <w:rPr>
          <w:sz w:val="28"/>
          <w:szCs w:val="28"/>
        </w:rPr>
        <w:t xml:space="preserve"> their identity and relationship to </w:t>
      </w:r>
      <w:r w:rsidR="00887DBA">
        <w:rPr>
          <w:sz w:val="28"/>
          <w:szCs w:val="28"/>
        </w:rPr>
        <w:t>its education</w:t>
      </w:r>
      <w:r w:rsidR="00303E3B">
        <w:rPr>
          <w:sz w:val="28"/>
          <w:szCs w:val="28"/>
        </w:rPr>
        <w:t>.</w:t>
      </w:r>
      <w:r w:rsidR="00AC6821">
        <w:rPr>
          <w:sz w:val="28"/>
          <w:szCs w:val="28"/>
        </w:rPr>
        <w:t xml:space="preserve"> It will </w:t>
      </w:r>
      <w:r w:rsidR="00916729">
        <w:rPr>
          <w:sz w:val="28"/>
          <w:szCs w:val="28"/>
        </w:rPr>
        <w:t xml:space="preserve">critically </w:t>
      </w:r>
      <w:r w:rsidR="00355A7E">
        <w:rPr>
          <w:sz w:val="28"/>
          <w:szCs w:val="28"/>
        </w:rPr>
        <w:t>analyse</w:t>
      </w:r>
      <w:r w:rsidR="00916729">
        <w:rPr>
          <w:sz w:val="28"/>
          <w:szCs w:val="28"/>
        </w:rPr>
        <w:t xml:space="preserve"> activities designed to promote the Welsh language </w:t>
      </w:r>
      <w:r w:rsidR="00355A7E">
        <w:rPr>
          <w:sz w:val="28"/>
          <w:szCs w:val="28"/>
        </w:rPr>
        <w:t>in a secondary educational setting</w:t>
      </w:r>
      <w:r w:rsidR="00D067DC">
        <w:rPr>
          <w:sz w:val="28"/>
          <w:szCs w:val="28"/>
        </w:rPr>
        <w:t xml:space="preserve"> linking theories of education</w:t>
      </w:r>
      <w:r w:rsidR="00814C5C">
        <w:rPr>
          <w:sz w:val="28"/>
          <w:szCs w:val="28"/>
        </w:rPr>
        <w:t>, Welsh identity and belonging.</w:t>
      </w:r>
    </w:p>
    <w:p w14:paraId="544234B2" w14:textId="2C9991A6" w:rsidR="00303E3B" w:rsidRDefault="00E92DD3" w:rsidP="009765AB">
      <w:pPr>
        <w:pStyle w:val="Heading1"/>
      </w:pPr>
      <w:bookmarkStart w:id="1" w:name="_Toc155121324"/>
      <w:r>
        <w:t>Protecting the Language</w:t>
      </w:r>
      <w:bookmarkEnd w:id="1"/>
    </w:p>
    <w:p w14:paraId="2AF2AB79" w14:textId="1D3EE425" w:rsidR="00626CBE" w:rsidRDefault="006B6D57" w:rsidP="00313A4A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87530A">
        <w:rPr>
          <w:sz w:val="28"/>
          <w:szCs w:val="28"/>
        </w:rPr>
        <w:t>Through the years Wales has been fierce in defending it’s right to be</w:t>
      </w:r>
      <w:r w:rsidR="00747134">
        <w:rPr>
          <w:sz w:val="28"/>
          <w:szCs w:val="28"/>
        </w:rPr>
        <w:t xml:space="preserve"> Welsh</w:t>
      </w:r>
      <w:r w:rsidR="00707E9E">
        <w:rPr>
          <w:sz w:val="28"/>
          <w:szCs w:val="28"/>
        </w:rPr>
        <w:t xml:space="preserve"> f</w:t>
      </w:r>
      <w:r w:rsidR="00747134">
        <w:rPr>
          <w:sz w:val="28"/>
          <w:szCs w:val="28"/>
        </w:rPr>
        <w:t xml:space="preserve">rom </w:t>
      </w:r>
      <w:r w:rsidR="00541EDB">
        <w:rPr>
          <w:sz w:val="28"/>
          <w:szCs w:val="28"/>
        </w:rPr>
        <w:t xml:space="preserve">Owain Glyndwr’s revolt in the 1400’s </w:t>
      </w:r>
      <w:sdt>
        <w:sdtPr>
          <w:rPr>
            <w:sz w:val="28"/>
            <w:szCs w:val="28"/>
          </w:rPr>
          <w:id w:val="-1602017706"/>
          <w:citation/>
        </w:sdtPr>
        <w:sdtContent>
          <w:r w:rsidR="00787F9B">
            <w:rPr>
              <w:sz w:val="28"/>
              <w:szCs w:val="28"/>
            </w:rPr>
            <w:fldChar w:fldCharType="begin"/>
          </w:r>
          <w:r w:rsidR="00787F9B">
            <w:rPr>
              <w:sz w:val="28"/>
              <w:szCs w:val="28"/>
            </w:rPr>
            <w:instrText xml:space="preserve">CITATION Jon12 \p 134-146 \l 2057 </w:instrText>
          </w:r>
          <w:r w:rsidR="00787F9B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pp. 134-146)</w:t>
          </w:r>
          <w:r w:rsidR="00787F9B">
            <w:rPr>
              <w:sz w:val="28"/>
              <w:szCs w:val="28"/>
            </w:rPr>
            <w:fldChar w:fldCharType="end"/>
          </w:r>
        </w:sdtContent>
      </w:sdt>
      <w:r w:rsidR="00787F9B">
        <w:rPr>
          <w:sz w:val="28"/>
          <w:szCs w:val="28"/>
        </w:rPr>
        <w:t xml:space="preserve"> to devoluti</w:t>
      </w:r>
      <w:r w:rsidR="002E5B85">
        <w:rPr>
          <w:sz w:val="28"/>
          <w:szCs w:val="28"/>
        </w:rPr>
        <w:t xml:space="preserve">on in 1997 </w:t>
      </w:r>
      <w:sdt>
        <w:sdtPr>
          <w:rPr>
            <w:sz w:val="28"/>
            <w:szCs w:val="28"/>
          </w:rPr>
          <w:id w:val="-2039353932"/>
          <w:citation/>
        </w:sdtPr>
        <w:sdtContent>
          <w:r w:rsidR="002E5B85">
            <w:rPr>
              <w:sz w:val="28"/>
              <w:szCs w:val="28"/>
            </w:rPr>
            <w:fldChar w:fldCharType="begin"/>
          </w:r>
          <w:r w:rsidR="0082792D">
            <w:rPr>
              <w:sz w:val="28"/>
              <w:szCs w:val="28"/>
            </w:rPr>
            <w:instrText xml:space="preserve">CITATION Jon12 \p 320-324 \l 2057 </w:instrText>
          </w:r>
          <w:r w:rsidR="002E5B85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pp. 320-324)</w:t>
          </w:r>
          <w:r w:rsidR="002E5B85">
            <w:rPr>
              <w:sz w:val="28"/>
              <w:szCs w:val="28"/>
            </w:rPr>
            <w:fldChar w:fldCharType="end"/>
          </w:r>
        </w:sdtContent>
      </w:sdt>
      <w:r w:rsidR="0082792D">
        <w:rPr>
          <w:sz w:val="28"/>
          <w:szCs w:val="28"/>
        </w:rPr>
        <w:t xml:space="preserve">. </w:t>
      </w:r>
      <w:r w:rsidR="00277C8A">
        <w:rPr>
          <w:sz w:val="28"/>
          <w:szCs w:val="28"/>
        </w:rPr>
        <w:t xml:space="preserve">Yet the traditions </w:t>
      </w:r>
      <w:r w:rsidR="00D63C10">
        <w:rPr>
          <w:sz w:val="28"/>
          <w:szCs w:val="28"/>
        </w:rPr>
        <w:t xml:space="preserve">celebrated abide today, Saint David’s Day on </w:t>
      </w:r>
      <w:r w:rsidR="00A71361">
        <w:rPr>
          <w:sz w:val="28"/>
          <w:szCs w:val="28"/>
        </w:rPr>
        <w:t>March</w:t>
      </w:r>
      <w:r w:rsidR="00D63C10">
        <w:rPr>
          <w:sz w:val="28"/>
          <w:szCs w:val="28"/>
        </w:rPr>
        <w:t xml:space="preserve"> 1</w:t>
      </w:r>
      <w:r w:rsidR="00D63C10" w:rsidRPr="00D63C10">
        <w:rPr>
          <w:sz w:val="28"/>
          <w:szCs w:val="28"/>
          <w:vertAlign w:val="superscript"/>
        </w:rPr>
        <w:t>st</w:t>
      </w:r>
      <w:r w:rsidR="00E7733A">
        <w:rPr>
          <w:sz w:val="28"/>
          <w:szCs w:val="28"/>
        </w:rPr>
        <w:t xml:space="preserve"> when </w:t>
      </w:r>
      <w:r w:rsidR="00EB0F4B">
        <w:rPr>
          <w:sz w:val="28"/>
          <w:szCs w:val="28"/>
        </w:rPr>
        <w:t>the Welsh still d</w:t>
      </w:r>
      <w:r w:rsidR="007C2795">
        <w:rPr>
          <w:sz w:val="28"/>
          <w:szCs w:val="28"/>
        </w:rPr>
        <w:t>r</w:t>
      </w:r>
      <w:r w:rsidR="00EB0F4B">
        <w:rPr>
          <w:sz w:val="28"/>
          <w:szCs w:val="28"/>
        </w:rPr>
        <w:t>ess children in</w:t>
      </w:r>
      <w:r w:rsidR="007C2795">
        <w:rPr>
          <w:sz w:val="28"/>
          <w:szCs w:val="28"/>
        </w:rPr>
        <w:t xml:space="preserve"> traditional Welsh Lady </w:t>
      </w:r>
      <w:r w:rsidR="00E7733A">
        <w:rPr>
          <w:sz w:val="28"/>
          <w:szCs w:val="28"/>
        </w:rPr>
        <w:t>outfits complete with hat</w:t>
      </w:r>
      <w:r w:rsidR="007C2795">
        <w:rPr>
          <w:sz w:val="28"/>
          <w:szCs w:val="28"/>
        </w:rPr>
        <w:t xml:space="preserve"> and proudly wear a leek or daf</w:t>
      </w:r>
      <w:r w:rsidR="001F6E04">
        <w:rPr>
          <w:sz w:val="28"/>
          <w:szCs w:val="28"/>
        </w:rPr>
        <w:t>f</w:t>
      </w:r>
      <w:r w:rsidR="007C2795">
        <w:rPr>
          <w:sz w:val="28"/>
          <w:szCs w:val="28"/>
        </w:rPr>
        <w:t>odil</w:t>
      </w:r>
      <w:r w:rsidR="00EB0F4B">
        <w:rPr>
          <w:sz w:val="28"/>
          <w:szCs w:val="28"/>
        </w:rPr>
        <w:t xml:space="preserve"> </w:t>
      </w:r>
      <w:r w:rsidR="001F6E04">
        <w:rPr>
          <w:sz w:val="28"/>
          <w:szCs w:val="28"/>
        </w:rPr>
        <w:t xml:space="preserve">for the day </w:t>
      </w:r>
      <w:r w:rsidR="00FB23A5">
        <w:rPr>
          <w:sz w:val="28"/>
          <w:szCs w:val="28"/>
        </w:rPr>
        <w:t xml:space="preserve">and </w:t>
      </w:r>
      <w:r w:rsidR="001F6E04">
        <w:rPr>
          <w:sz w:val="28"/>
          <w:szCs w:val="28"/>
        </w:rPr>
        <w:t>the National Eisteddfod</w:t>
      </w:r>
      <w:r w:rsidR="00FB23A5">
        <w:rPr>
          <w:sz w:val="28"/>
          <w:szCs w:val="28"/>
        </w:rPr>
        <w:t>, a celebration of all things Welsh including song</w:t>
      </w:r>
      <w:r w:rsidR="002E48AB">
        <w:rPr>
          <w:sz w:val="28"/>
          <w:szCs w:val="28"/>
        </w:rPr>
        <w:t xml:space="preserve"> and</w:t>
      </w:r>
      <w:r w:rsidR="00FB23A5">
        <w:rPr>
          <w:sz w:val="28"/>
          <w:szCs w:val="28"/>
        </w:rPr>
        <w:t xml:space="preserve"> poetry </w:t>
      </w:r>
      <w:r w:rsidR="002E48AB">
        <w:rPr>
          <w:sz w:val="28"/>
          <w:szCs w:val="28"/>
        </w:rPr>
        <w:t xml:space="preserve">written and delivered in </w:t>
      </w:r>
      <w:r w:rsidR="004E1B69">
        <w:rPr>
          <w:sz w:val="28"/>
          <w:szCs w:val="28"/>
        </w:rPr>
        <w:t>Welsh</w:t>
      </w:r>
      <w:r w:rsidR="001F6E04">
        <w:rPr>
          <w:sz w:val="28"/>
          <w:szCs w:val="28"/>
        </w:rPr>
        <w:t xml:space="preserve"> is still going strong after  being hosted by Lord Rhys in 1176 </w:t>
      </w:r>
      <w:sdt>
        <w:sdtPr>
          <w:rPr>
            <w:sz w:val="28"/>
            <w:szCs w:val="28"/>
          </w:rPr>
          <w:id w:val="-1013919865"/>
          <w:citation/>
        </w:sdtPr>
        <w:sdtContent>
          <w:r w:rsidR="001F6E04">
            <w:rPr>
              <w:sz w:val="28"/>
              <w:szCs w:val="28"/>
            </w:rPr>
            <w:fldChar w:fldCharType="begin"/>
          </w:r>
          <w:r w:rsidR="001F6E04">
            <w:rPr>
              <w:sz w:val="28"/>
              <w:szCs w:val="28"/>
            </w:rPr>
            <w:instrText xml:space="preserve"> CITATION The19 \l 2057 </w:instrText>
          </w:r>
          <w:r w:rsidR="001F6E04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(The National Library of Wales, 2019)</w:t>
          </w:r>
          <w:r w:rsidR="001F6E04">
            <w:rPr>
              <w:sz w:val="28"/>
              <w:szCs w:val="28"/>
            </w:rPr>
            <w:fldChar w:fldCharType="end"/>
          </w:r>
        </w:sdtContent>
      </w:sdt>
      <w:r w:rsidR="00A36EBD">
        <w:rPr>
          <w:sz w:val="28"/>
          <w:szCs w:val="28"/>
        </w:rPr>
        <w:t xml:space="preserve">. </w:t>
      </w:r>
      <w:r w:rsidR="00823B42">
        <w:rPr>
          <w:sz w:val="28"/>
          <w:szCs w:val="28"/>
        </w:rPr>
        <w:t xml:space="preserve">In order to keep the language and culture flourishing </w:t>
      </w:r>
      <w:r w:rsidR="00D23CBE">
        <w:rPr>
          <w:sz w:val="28"/>
          <w:szCs w:val="28"/>
        </w:rPr>
        <w:t>t</w:t>
      </w:r>
      <w:r w:rsidR="00A36EBD">
        <w:rPr>
          <w:sz w:val="28"/>
          <w:szCs w:val="28"/>
        </w:rPr>
        <w:t xml:space="preserve">he National Assembly for Wales (Y </w:t>
      </w:r>
      <w:r w:rsidR="009A1548">
        <w:rPr>
          <w:sz w:val="28"/>
          <w:szCs w:val="28"/>
        </w:rPr>
        <w:t>Senedd</w:t>
      </w:r>
      <w:r w:rsidR="00A36EBD">
        <w:rPr>
          <w:sz w:val="28"/>
          <w:szCs w:val="28"/>
        </w:rPr>
        <w:t xml:space="preserve">) </w:t>
      </w:r>
      <w:r w:rsidR="00794998">
        <w:rPr>
          <w:sz w:val="28"/>
          <w:szCs w:val="28"/>
        </w:rPr>
        <w:t xml:space="preserve">have </w:t>
      </w:r>
      <w:r w:rsidR="00823B42">
        <w:rPr>
          <w:sz w:val="28"/>
          <w:szCs w:val="28"/>
        </w:rPr>
        <w:t>realise</w:t>
      </w:r>
      <w:r w:rsidR="00794998">
        <w:rPr>
          <w:sz w:val="28"/>
          <w:szCs w:val="28"/>
        </w:rPr>
        <w:t>d</w:t>
      </w:r>
      <w:r w:rsidR="00823B42">
        <w:rPr>
          <w:sz w:val="28"/>
          <w:szCs w:val="28"/>
        </w:rPr>
        <w:t xml:space="preserve"> that </w:t>
      </w:r>
      <w:r w:rsidR="00F30D78">
        <w:rPr>
          <w:sz w:val="28"/>
          <w:szCs w:val="28"/>
        </w:rPr>
        <w:t xml:space="preserve">promoting Welsh culture and </w:t>
      </w:r>
      <w:r w:rsidR="0085388D">
        <w:rPr>
          <w:sz w:val="28"/>
          <w:szCs w:val="28"/>
        </w:rPr>
        <w:t>its</w:t>
      </w:r>
      <w:r w:rsidR="00922B82">
        <w:rPr>
          <w:sz w:val="28"/>
          <w:szCs w:val="28"/>
        </w:rPr>
        <w:t xml:space="preserve"> history in </w:t>
      </w:r>
      <w:r w:rsidR="00F42D2B">
        <w:rPr>
          <w:sz w:val="28"/>
          <w:szCs w:val="28"/>
        </w:rPr>
        <w:t xml:space="preserve">schools </w:t>
      </w:r>
      <w:r w:rsidR="00922B82">
        <w:rPr>
          <w:sz w:val="28"/>
          <w:szCs w:val="28"/>
        </w:rPr>
        <w:t xml:space="preserve">will </w:t>
      </w:r>
      <w:r w:rsidR="0085388D">
        <w:rPr>
          <w:sz w:val="28"/>
          <w:szCs w:val="28"/>
        </w:rPr>
        <w:t>lead to a thriving</w:t>
      </w:r>
      <w:r w:rsidR="009A596E">
        <w:rPr>
          <w:sz w:val="28"/>
          <w:szCs w:val="28"/>
        </w:rPr>
        <w:t xml:space="preserve"> population with a promising</w:t>
      </w:r>
      <w:r w:rsidR="007D0289">
        <w:rPr>
          <w:sz w:val="28"/>
          <w:szCs w:val="28"/>
        </w:rPr>
        <w:t xml:space="preserve"> future</w:t>
      </w:r>
      <w:r w:rsidR="00C025D8">
        <w:rPr>
          <w:sz w:val="28"/>
          <w:szCs w:val="28"/>
        </w:rPr>
        <w:t xml:space="preserve"> and ha</w:t>
      </w:r>
      <w:r w:rsidR="001F4C07">
        <w:rPr>
          <w:sz w:val="28"/>
          <w:szCs w:val="28"/>
        </w:rPr>
        <w:t>v</w:t>
      </w:r>
      <w:r w:rsidR="00C025D8">
        <w:rPr>
          <w:sz w:val="28"/>
          <w:szCs w:val="28"/>
        </w:rPr>
        <w:t xml:space="preserve">e been proactive in developing </w:t>
      </w:r>
      <w:r w:rsidR="001E7621">
        <w:rPr>
          <w:sz w:val="28"/>
          <w:szCs w:val="28"/>
        </w:rPr>
        <w:t>a</w:t>
      </w:r>
      <w:r w:rsidR="00C025D8">
        <w:rPr>
          <w:sz w:val="28"/>
          <w:szCs w:val="28"/>
        </w:rPr>
        <w:t>cts and legis</w:t>
      </w:r>
      <w:r w:rsidR="00693281">
        <w:rPr>
          <w:sz w:val="28"/>
          <w:szCs w:val="28"/>
        </w:rPr>
        <w:t xml:space="preserve">lation such as the Curriculum Cymraeg </w:t>
      </w:r>
      <w:sdt>
        <w:sdtPr>
          <w:rPr>
            <w:sz w:val="28"/>
            <w:szCs w:val="28"/>
          </w:rPr>
          <w:id w:val="-138194137"/>
          <w:citation/>
        </w:sdtPr>
        <w:sdtContent>
          <w:r w:rsidR="00610DE2">
            <w:rPr>
              <w:sz w:val="28"/>
              <w:szCs w:val="28"/>
            </w:rPr>
            <w:fldChar w:fldCharType="begin"/>
          </w:r>
          <w:r w:rsidR="00610DE2">
            <w:rPr>
              <w:sz w:val="28"/>
              <w:szCs w:val="28"/>
            </w:rPr>
            <w:instrText xml:space="preserve"> CITATION Qua03 \l 2057 </w:instrText>
          </w:r>
          <w:r w:rsidR="00610DE2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(Qualifications, Curriculum and Assessment Authority for Wales, 2003)</w:t>
          </w:r>
          <w:r w:rsidR="00610DE2">
            <w:rPr>
              <w:sz w:val="28"/>
              <w:szCs w:val="28"/>
            </w:rPr>
            <w:fldChar w:fldCharType="end"/>
          </w:r>
        </w:sdtContent>
      </w:sdt>
      <w:r w:rsidR="001F4C07">
        <w:rPr>
          <w:sz w:val="28"/>
          <w:szCs w:val="28"/>
        </w:rPr>
        <w:t xml:space="preserve"> </w:t>
      </w:r>
      <w:r w:rsidR="000C433E">
        <w:rPr>
          <w:sz w:val="28"/>
          <w:szCs w:val="28"/>
        </w:rPr>
        <w:t xml:space="preserve">which </w:t>
      </w:r>
      <w:r w:rsidR="003D5EFF">
        <w:rPr>
          <w:sz w:val="28"/>
          <w:szCs w:val="28"/>
        </w:rPr>
        <w:t>endeavours</w:t>
      </w:r>
      <w:r w:rsidR="000C433E">
        <w:rPr>
          <w:sz w:val="28"/>
          <w:szCs w:val="28"/>
        </w:rPr>
        <w:t xml:space="preserve"> to </w:t>
      </w:r>
      <w:r w:rsidR="00311433">
        <w:rPr>
          <w:sz w:val="28"/>
          <w:szCs w:val="28"/>
        </w:rPr>
        <w:t xml:space="preserve">include local </w:t>
      </w:r>
      <w:r w:rsidR="00D412FA">
        <w:rPr>
          <w:sz w:val="28"/>
          <w:szCs w:val="28"/>
        </w:rPr>
        <w:t>history being taught throughout the school curriculums</w:t>
      </w:r>
      <w:r w:rsidR="0061138E">
        <w:rPr>
          <w:sz w:val="28"/>
          <w:szCs w:val="28"/>
        </w:rPr>
        <w:t xml:space="preserve"> at both primary and secondary </w:t>
      </w:r>
      <w:r w:rsidR="00A44387">
        <w:rPr>
          <w:sz w:val="28"/>
          <w:szCs w:val="28"/>
        </w:rPr>
        <w:t>key stages</w:t>
      </w:r>
      <w:r w:rsidR="00AA2561">
        <w:rPr>
          <w:sz w:val="28"/>
          <w:szCs w:val="28"/>
        </w:rPr>
        <w:t>. The s</w:t>
      </w:r>
      <w:r w:rsidR="00575B52">
        <w:rPr>
          <w:sz w:val="28"/>
          <w:szCs w:val="28"/>
        </w:rPr>
        <w:t>et</w:t>
      </w:r>
      <w:r w:rsidR="00AA2561">
        <w:rPr>
          <w:sz w:val="28"/>
          <w:szCs w:val="28"/>
        </w:rPr>
        <w:t xml:space="preserve">ting in which I am currently employed includes </w:t>
      </w:r>
      <w:r w:rsidR="00314A64">
        <w:rPr>
          <w:sz w:val="28"/>
          <w:szCs w:val="28"/>
        </w:rPr>
        <w:t xml:space="preserve">linking </w:t>
      </w:r>
      <w:r w:rsidR="009F156C">
        <w:rPr>
          <w:sz w:val="28"/>
          <w:szCs w:val="28"/>
        </w:rPr>
        <w:t xml:space="preserve">local </w:t>
      </w:r>
      <w:r w:rsidR="00314A64">
        <w:rPr>
          <w:sz w:val="28"/>
          <w:szCs w:val="28"/>
        </w:rPr>
        <w:t>WW1 soldiers</w:t>
      </w:r>
      <w:r w:rsidR="009F156C">
        <w:rPr>
          <w:sz w:val="28"/>
          <w:szCs w:val="28"/>
        </w:rPr>
        <w:t xml:space="preserve">’ stories </w:t>
      </w:r>
      <w:r w:rsidR="00314A64">
        <w:rPr>
          <w:sz w:val="28"/>
          <w:szCs w:val="28"/>
        </w:rPr>
        <w:t xml:space="preserve">in the History </w:t>
      </w:r>
      <w:r w:rsidR="003D5EFF">
        <w:rPr>
          <w:sz w:val="28"/>
          <w:szCs w:val="28"/>
        </w:rPr>
        <w:t>syllabus</w:t>
      </w:r>
      <w:r w:rsidR="00314A64">
        <w:rPr>
          <w:sz w:val="28"/>
          <w:szCs w:val="28"/>
        </w:rPr>
        <w:t xml:space="preserve"> and </w:t>
      </w:r>
      <w:r w:rsidR="00672A82">
        <w:rPr>
          <w:sz w:val="28"/>
          <w:szCs w:val="28"/>
        </w:rPr>
        <w:t xml:space="preserve">the </w:t>
      </w:r>
      <w:r w:rsidR="00D66DCD">
        <w:rPr>
          <w:sz w:val="28"/>
          <w:szCs w:val="28"/>
        </w:rPr>
        <w:t xml:space="preserve">economic </w:t>
      </w:r>
      <w:r w:rsidR="00672A82">
        <w:rPr>
          <w:sz w:val="28"/>
          <w:szCs w:val="28"/>
        </w:rPr>
        <w:t xml:space="preserve">development of the local area </w:t>
      </w:r>
      <w:r w:rsidR="00B35598">
        <w:rPr>
          <w:sz w:val="28"/>
          <w:szCs w:val="28"/>
        </w:rPr>
        <w:t>and its environmental</w:t>
      </w:r>
      <w:r w:rsidR="00530C53">
        <w:rPr>
          <w:sz w:val="28"/>
          <w:szCs w:val="28"/>
        </w:rPr>
        <w:t xml:space="preserve"> impact </w:t>
      </w:r>
      <w:r w:rsidR="003D5EFF">
        <w:rPr>
          <w:sz w:val="28"/>
          <w:szCs w:val="28"/>
        </w:rPr>
        <w:t>a</w:t>
      </w:r>
      <w:r w:rsidR="00672A82">
        <w:rPr>
          <w:sz w:val="28"/>
          <w:szCs w:val="28"/>
        </w:rPr>
        <w:t xml:space="preserve">s part of a Geography </w:t>
      </w:r>
      <w:r w:rsidR="003D5EFF">
        <w:rPr>
          <w:sz w:val="28"/>
          <w:szCs w:val="28"/>
        </w:rPr>
        <w:t xml:space="preserve">topic. </w:t>
      </w:r>
      <w:r w:rsidR="00530C53">
        <w:rPr>
          <w:sz w:val="28"/>
          <w:szCs w:val="28"/>
        </w:rPr>
        <w:t>T</w:t>
      </w:r>
      <w:r w:rsidR="00D801BC">
        <w:rPr>
          <w:sz w:val="28"/>
          <w:szCs w:val="28"/>
        </w:rPr>
        <w:t xml:space="preserve">he Wellbeing of Future Generations Act </w:t>
      </w:r>
      <w:sdt>
        <w:sdtPr>
          <w:rPr>
            <w:sz w:val="28"/>
            <w:szCs w:val="28"/>
          </w:rPr>
          <w:id w:val="1827628136"/>
          <w:citation/>
        </w:sdtPr>
        <w:sdtContent>
          <w:r w:rsidR="00A74E7B">
            <w:rPr>
              <w:sz w:val="28"/>
              <w:szCs w:val="28"/>
            </w:rPr>
            <w:fldChar w:fldCharType="begin"/>
          </w:r>
          <w:r w:rsidR="00A74E7B">
            <w:rPr>
              <w:sz w:val="28"/>
              <w:szCs w:val="28"/>
            </w:rPr>
            <w:instrText xml:space="preserve"> CITATION Wel151 \l 2057 </w:instrText>
          </w:r>
          <w:r w:rsidR="00A74E7B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="00A74E7B">
            <w:rPr>
              <w:sz w:val="28"/>
              <w:szCs w:val="28"/>
            </w:rPr>
            <w:fldChar w:fldCharType="end"/>
          </w:r>
        </w:sdtContent>
      </w:sdt>
      <w:r w:rsidR="00E55D88">
        <w:rPr>
          <w:sz w:val="28"/>
          <w:szCs w:val="28"/>
        </w:rPr>
        <w:t xml:space="preserve"> </w:t>
      </w:r>
      <w:r w:rsidR="005A17CD">
        <w:rPr>
          <w:sz w:val="28"/>
          <w:szCs w:val="28"/>
        </w:rPr>
        <w:t xml:space="preserve">aims to </w:t>
      </w:r>
      <w:r w:rsidR="00B464D7">
        <w:rPr>
          <w:sz w:val="28"/>
          <w:szCs w:val="28"/>
        </w:rPr>
        <w:t xml:space="preserve">protect </w:t>
      </w:r>
      <w:r w:rsidR="009A1548">
        <w:rPr>
          <w:sz w:val="28"/>
          <w:szCs w:val="28"/>
        </w:rPr>
        <w:t>Wales’s</w:t>
      </w:r>
      <w:r w:rsidR="00B464D7">
        <w:rPr>
          <w:sz w:val="28"/>
          <w:szCs w:val="28"/>
        </w:rPr>
        <w:t xml:space="preserve"> long term viability as a nation by making </w:t>
      </w:r>
      <w:r w:rsidR="004D311E">
        <w:rPr>
          <w:sz w:val="28"/>
          <w:szCs w:val="28"/>
        </w:rPr>
        <w:t xml:space="preserve">public bodies responsible for the health of the nation </w:t>
      </w:r>
      <w:r w:rsidR="00CE1F25">
        <w:rPr>
          <w:sz w:val="28"/>
          <w:szCs w:val="28"/>
        </w:rPr>
        <w:t xml:space="preserve">physically, </w:t>
      </w:r>
      <w:r w:rsidR="004D311E">
        <w:rPr>
          <w:sz w:val="28"/>
          <w:szCs w:val="28"/>
        </w:rPr>
        <w:t>mentally, socially, environmentally</w:t>
      </w:r>
      <w:r w:rsidR="00A65BBC">
        <w:rPr>
          <w:sz w:val="28"/>
          <w:szCs w:val="28"/>
        </w:rPr>
        <w:t>, economically and culturally</w:t>
      </w:r>
      <w:r w:rsidR="00975588">
        <w:rPr>
          <w:sz w:val="28"/>
          <w:szCs w:val="28"/>
        </w:rPr>
        <w:t xml:space="preserve">, the Act </w:t>
      </w:r>
      <w:r w:rsidR="00D01315">
        <w:rPr>
          <w:sz w:val="28"/>
          <w:szCs w:val="28"/>
        </w:rPr>
        <w:t xml:space="preserve">has </w:t>
      </w:r>
      <w:r w:rsidR="00A91AEA">
        <w:rPr>
          <w:sz w:val="28"/>
          <w:szCs w:val="28"/>
        </w:rPr>
        <w:t xml:space="preserve">put in the </w:t>
      </w:r>
      <w:r w:rsidR="003F3D77">
        <w:rPr>
          <w:sz w:val="28"/>
          <w:szCs w:val="28"/>
        </w:rPr>
        <w:t>prerequisite</w:t>
      </w:r>
      <w:r w:rsidR="00A91AEA">
        <w:rPr>
          <w:sz w:val="28"/>
          <w:szCs w:val="28"/>
        </w:rPr>
        <w:t xml:space="preserve"> for transparency and accountability </w:t>
      </w:r>
      <w:r w:rsidR="003F3D77">
        <w:rPr>
          <w:sz w:val="28"/>
          <w:szCs w:val="28"/>
        </w:rPr>
        <w:t xml:space="preserve">which is </w:t>
      </w:r>
      <w:r w:rsidR="00A91AEA">
        <w:rPr>
          <w:sz w:val="28"/>
          <w:szCs w:val="28"/>
        </w:rPr>
        <w:t xml:space="preserve">overseen by the Welsh government </w:t>
      </w:r>
      <w:sdt>
        <w:sdtPr>
          <w:rPr>
            <w:sz w:val="28"/>
            <w:szCs w:val="28"/>
          </w:rPr>
          <w:id w:val="1804649231"/>
          <w:citation/>
        </w:sdtPr>
        <w:sdtContent>
          <w:r w:rsidR="001C61AA">
            <w:rPr>
              <w:sz w:val="28"/>
              <w:szCs w:val="28"/>
            </w:rPr>
            <w:fldChar w:fldCharType="begin"/>
          </w:r>
          <w:r w:rsidR="001C61AA">
            <w:rPr>
              <w:sz w:val="28"/>
              <w:szCs w:val="28"/>
            </w:rPr>
            <w:instrText xml:space="preserve"> CITATION Wel151 \l 2057 </w:instrText>
          </w:r>
          <w:r w:rsidR="001C61AA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="001C61AA">
            <w:rPr>
              <w:sz w:val="28"/>
              <w:szCs w:val="28"/>
            </w:rPr>
            <w:fldChar w:fldCharType="end"/>
          </w:r>
        </w:sdtContent>
      </w:sdt>
      <w:r w:rsidR="001C61AA">
        <w:rPr>
          <w:sz w:val="28"/>
          <w:szCs w:val="28"/>
        </w:rPr>
        <w:t xml:space="preserve">. </w:t>
      </w:r>
      <w:r w:rsidR="00636217">
        <w:rPr>
          <w:sz w:val="28"/>
          <w:szCs w:val="28"/>
        </w:rPr>
        <w:t xml:space="preserve">Developing a sense of </w:t>
      </w:r>
      <w:r w:rsidR="00636217">
        <w:rPr>
          <w:sz w:val="28"/>
          <w:szCs w:val="28"/>
        </w:rPr>
        <w:lastRenderedPageBreak/>
        <w:t xml:space="preserve">Welshness is of high importance to </w:t>
      </w:r>
      <w:r w:rsidR="00DB5F34">
        <w:rPr>
          <w:sz w:val="28"/>
          <w:szCs w:val="28"/>
        </w:rPr>
        <w:t>the above acts and tie in with several others in relation to educating the Welsh</w:t>
      </w:r>
      <w:r w:rsidR="0009656A">
        <w:rPr>
          <w:sz w:val="28"/>
          <w:szCs w:val="28"/>
        </w:rPr>
        <w:t xml:space="preserve">. </w:t>
      </w:r>
      <w:r w:rsidR="009637FA">
        <w:rPr>
          <w:sz w:val="28"/>
          <w:szCs w:val="28"/>
        </w:rPr>
        <w:t xml:space="preserve">We have come a long way from the monastic education of old </w:t>
      </w:r>
      <w:sdt>
        <w:sdtPr>
          <w:rPr>
            <w:sz w:val="28"/>
            <w:szCs w:val="28"/>
          </w:rPr>
          <w:id w:val="1895005294"/>
          <w:citation/>
        </w:sdtPr>
        <w:sdtContent>
          <w:r w:rsidR="009637FA">
            <w:rPr>
              <w:sz w:val="28"/>
              <w:szCs w:val="28"/>
            </w:rPr>
            <w:fldChar w:fldCharType="begin"/>
          </w:r>
          <w:r w:rsidR="009637FA">
            <w:rPr>
              <w:sz w:val="28"/>
              <w:szCs w:val="28"/>
            </w:rPr>
            <w:instrText xml:space="preserve">CITATION DGa89 \p 78 \l 2057 </w:instrText>
          </w:r>
          <w:r w:rsidR="009637FA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(Evans, 1989, p. 78)</w:t>
          </w:r>
          <w:r w:rsidR="009637FA">
            <w:rPr>
              <w:sz w:val="28"/>
              <w:szCs w:val="28"/>
            </w:rPr>
            <w:fldChar w:fldCharType="end"/>
          </w:r>
        </w:sdtContent>
      </w:sdt>
      <w:r w:rsidR="00DA7BF8">
        <w:rPr>
          <w:sz w:val="28"/>
          <w:szCs w:val="28"/>
        </w:rPr>
        <w:t xml:space="preserve">. </w:t>
      </w:r>
      <w:r w:rsidR="00CB39DB">
        <w:rPr>
          <w:sz w:val="28"/>
          <w:szCs w:val="28"/>
        </w:rPr>
        <w:t>In 1846</w:t>
      </w:r>
      <w:r w:rsidR="000A1ACB">
        <w:rPr>
          <w:sz w:val="28"/>
          <w:szCs w:val="28"/>
        </w:rPr>
        <w:t xml:space="preserve"> a speech in the House of Commons led to a report </w:t>
      </w:r>
      <w:r w:rsidR="00D069C9">
        <w:rPr>
          <w:sz w:val="28"/>
          <w:szCs w:val="28"/>
        </w:rPr>
        <w:t xml:space="preserve">titled </w:t>
      </w:r>
      <w:r w:rsidR="00EC0BB8">
        <w:rPr>
          <w:sz w:val="28"/>
          <w:szCs w:val="28"/>
        </w:rPr>
        <w:t>these days</w:t>
      </w:r>
      <w:r w:rsidR="00D069C9">
        <w:rPr>
          <w:sz w:val="28"/>
          <w:szCs w:val="28"/>
        </w:rPr>
        <w:t xml:space="preserve"> as</w:t>
      </w:r>
      <w:r w:rsidR="000A1ACB">
        <w:rPr>
          <w:sz w:val="28"/>
          <w:szCs w:val="28"/>
        </w:rPr>
        <w:t xml:space="preserve"> ‘The Blue Books’</w:t>
      </w:r>
      <w:r w:rsidR="00D069C9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497918732"/>
          <w:citation/>
        </w:sdtPr>
        <w:sdtContent>
          <w:r w:rsidR="006C2103">
            <w:rPr>
              <w:sz w:val="28"/>
              <w:szCs w:val="28"/>
            </w:rPr>
            <w:fldChar w:fldCharType="begin"/>
          </w:r>
          <w:r w:rsidR="006C2103">
            <w:rPr>
              <w:sz w:val="28"/>
              <w:szCs w:val="28"/>
            </w:rPr>
            <w:instrText xml:space="preserve">CITATION Jon12 \p 184-187 \l 2057 </w:instrText>
          </w:r>
          <w:r w:rsidR="006C2103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pp. 184-187)</w:t>
          </w:r>
          <w:r w:rsidR="006C2103">
            <w:rPr>
              <w:sz w:val="28"/>
              <w:szCs w:val="28"/>
            </w:rPr>
            <w:fldChar w:fldCharType="end"/>
          </w:r>
        </w:sdtContent>
      </w:sdt>
      <w:r w:rsidR="006C2103">
        <w:rPr>
          <w:sz w:val="28"/>
          <w:szCs w:val="28"/>
        </w:rPr>
        <w:t>. The report</w:t>
      </w:r>
      <w:r w:rsidR="0057224D">
        <w:rPr>
          <w:sz w:val="28"/>
          <w:szCs w:val="28"/>
        </w:rPr>
        <w:t xml:space="preserve"> stated that </w:t>
      </w:r>
      <w:r w:rsidR="007403DD">
        <w:rPr>
          <w:sz w:val="28"/>
          <w:szCs w:val="28"/>
        </w:rPr>
        <w:t xml:space="preserve">the Welsh language was a hindrance to </w:t>
      </w:r>
      <w:r w:rsidR="00E06945">
        <w:rPr>
          <w:sz w:val="28"/>
          <w:szCs w:val="28"/>
        </w:rPr>
        <w:t>its</w:t>
      </w:r>
      <w:r w:rsidR="007403DD">
        <w:rPr>
          <w:sz w:val="28"/>
          <w:szCs w:val="28"/>
        </w:rPr>
        <w:t xml:space="preserve"> people for economic and social growth and </w:t>
      </w:r>
      <w:r w:rsidR="00B53ED7">
        <w:rPr>
          <w:sz w:val="28"/>
          <w:szCs w:val="28"/>
        </w:rPr>
        <w:t xml:space="preserve">led to schools prioritising the English language over </w:t>
      </w:r>
      <w:r w:rsidR="00530BEC">
        <w:rPr>
          <w:sz w:val="28"/>
          <w:szCs w:val="28"/>
        </w:rPr>
        <w:t xml:space="preserve">commonly used </w:t>
      </w:r>
      <w:r w:rsidR="007476E3">
        <w:rPr>
          <w:sz w:val="28"/>
          <w:szCs w:val="28"/>
        </w:rPr>
        <w:t>W</w:t>
      </w:r>
      <w:r w:rsidR="00530BEC">
        <w:rPr>
          <w:sz w:val="28"/>
          <w:szCs w:val="28"/>
        </w:rPr>
        <w:t xml:space="preserve">elsh in </w:t>
      </w:r>
      <w:r w:rsidR="002A7AE2">
        <w:rPr>
          <w:sz w:val="28"/>
          <w:szCs w:val="28"/>
        </w:rPr>
        <w:t>contrast</w:t>
      </w:r>
      <w:r w:rsidR="00530BEC">
        <w:rPr>
          <w:sz w:val="28"/>
          <w:szCs w:val="28"/>
        </w:rPr>
        <w:t xml:space="preserve"> to the Donaldson Report of </w:t>
      </w:r>
      <w:r w:rsidR="007476E3">
        <w:rPr>
          <w:sz w:val="28"/>
          <w:szCs w:val="28"/>
        </w:rPr>
        <w:t>2015</w:t>
      </w:r>
      <w:r w:rsidR="00130C4F">
        <w:rPr>
          <w:sz w:val="28"/>
          <w:szCs w:val="28"/>
        </w:rPr>
        <w:t xml:space="preserve"> where he </w:t>
      </w:r>
      <w:r w:rsidR="00B70B44">
        <w:rPr>
          <w:sz w:val="28"/>
          <w:szCs w:val="28"/>
        </w:rPr>
        <w:t>recommends,</w:t>
      </w:r>
    </w:p>
    <w:p w14:paraId="670220BF" w14:textId="427D7766" w:rsidR="000473AB" w:rsidRDefault="00130C4F" w:rsidP="00313A4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E06945" w:rsidRPr="00E06945">
        <w:rPr>
          <w:i/>
          <w:iCs/>
          <w:sz w:val="28"/>
          <w:szCs w:val="28"/>
        </w:rPr>
        <w:t>“E</w:t>
      </w:r>
      <w:r w:rsidR="00B07234" w:rsidRPr="00E06945">
        <w:rPr>
          <w:i/>
          <w:iCs/>
          <w:sz w:val="28"/>
          <w:szCs w:val="28"/>
        </w:rPr>
        <w:t>arlier</w:t>
      </w:r>
      <w:r w:rsidR="00C80F99" w:rsidRPr="00E06945">
        <w:rPr>
          <w:i/>
          <w:iCs/>
          <w:sz w:val="28"/>
          <w:szCs w:val="28"/>
        </w:rPr>
        <w:t xml:space="preserve"> development of the Welsh language</w:t>
      </w:r>
      <w:r w:rsidR="00BB3827" w:rsidRPr="00E06945">
        <w:rPr>
          <w:i/>
          <w:iCs/>
          <w:sz w:val="28"/>
          <w:szCs w:val="28"/>
        </w:rPr>
        <w:t xml:space="preserve"> with the intention </w:t>
      </w:r>
      <w:r w:rsidR="00F17DDB" w:rsidRPr="00E06945">
        <w:rPr>
          <w:i/>
          <w:iCs/>
          <w:sz w:val="28"/>
          <w:szCs w:val="28"/>
        </w:rPr>
        <w:t>that Welsh Language be compulsory up to age 16 for all learners in Wales</w:t>
      </w:r>
      <w:r w:rsidR="00E06945" w:rsidRPr="00E06945">
        <w:rPr>
          <w:i/>
          <w:iCs/>
          <w:sz w:val="28"/>
          <w:szCs w:val="28"/>
        </w:rPr>
        <w:t>”</w:t>
      </w:r>
      <w:r w:rsidR="00F17DDB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547688833"/>
          <w:citation/>
        </w:sdtPr>
        <w:sdtContent>
          <w:r w:rsidR="00626CBE">
            <w:rPr>
              <w:sz w:val="28"/>
              <w:szCs w:val="28"/>
            </w:rPr>
            <w:fldChar w:fldCharType="begin"/>
          </w:r>
          <w:r w:rsidR="00626CBE">
            <w:rPr>
              <w:sz w:val="28"/>
              <w:szCs w:val="28"/>
            </w:rPr>
            <w:instrText xml:space="preserve">CITATION Don15 \p 48 \l 2057 </w:instrText>
          </w:r>
          <w:r w:rsidR="00626CBE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(Donaldson, 2015, p. 48)</w:t>
          </w:r>
          <w:r w:rsidR="00626CBE">
            <w:rPr>
              <w:sz w:val="28"/>
              <w:szCs w:val="28"/>
            </w:rPr>
            <w:fldChar w:fldCharType="end"/>
          </w:r>
        </w:sdtContent>
      </w:sdt>
      <w:r w:rsidR="0087513F">
        <w:rPr>
          <w:sz w:val="28"/>
          <w:szCs w:val="28"/>
        </w:rPr>
        <w:t>.</w:t>
      </w:r>
    </w:p>
    <w:p w14:paraId="47FBA095" w14:textId="77777777" w:rsidR="00347931" w:rsidRPr="00F63DE6" w:rsidRDefault="00347931" w:rsidP="00313A4A">
      <w:pPr>
        <w:rPr>
          <w:sz w:val="28"/>
          <w:szCs w:val="28"/>
        </w:rPr>
      </w:pPr>
      <w:r w:rsidRPr="00F63DE6">
        <w:rPr>
          <w:sz w:val="28"/>
          <w:szCs w:val="28"/>
        </w:rPr>
        <w:t xml:space="preserve">Through this report the Welsh Government penned the four purposes of the curriculum for Wales where being </w:t>
      </w:r>
    </w:p>
    <w:p w14:paraId="28690BBF" w14:textId="5D1F5218" w:rsidR="0087513F" w:rsidRDefault="00347931" w:rsidP="00313A4A">
      <w:pPr>
        <w:rPr>
          <w:sz w:val="28"/>
          <w:szCs w:val="28"/>
        </w:rPr>
      </w:pPr>
      <w:r w:rsidRPr="00F63DE6">
        <w:rPr>
          <w:sz w:val="28"/>
          <w:szCs w:val="28"/>
        </w:rPr>
        <w:t>“Knowledgeable in their culture now and in the past” provides the blueprint for “ethical and informed citizens”</w:t>
      </w:r>
      <w:sdt>
        <w:sdtPr>
          <w:rPr>
            <w:sz w:val="28"/>
            <w:szCs w:val="28"/>
          </w:rPr>
          <w:id w:val="-772475930"/>
          <w:citation/>
        </w:sdtPr>
        <w:sdtContent>
          <w:r w:rsidRPr="00F63DE6">
            <w:rPr>
              <w:sz w:val="28"/>
              <w:szCs w:val="28"/>
            </w:rPr>
            <w:fldChar w:fldCharType="begin"/>
          </w:r>
          <w:r w:rsidRPr="00F63DE6">
            <w:rPr>
              <w:sz w:val="28"/>
              <w:szCs w:val="28"/>
            </w:rPr>
            <w:instrText xml:space="preserve"> CITATION Wel152 \l 2057 </w:instrText>
          </w:r>
          <w:r w:rsidRPr="00F63DE6">
            <w:rPr>
              <w:sz w:val="28"/>
              <w:szCs w:val="28"/>
            </w:rPr>
            <w:fldChar w:fldCharType="separate"/>
          </w:r>
          <w:r w:rsidR="00913D4B">
            <w:rPr>
              <w:noProof/>
              <w:sz w:val="28"/>
              <w:szCs w:val="28"/>
            </w:rPr>
            <w:t xml:space="preserve"> </w:t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Pr="00F63DE6">
            <w:rPr>
              <w:sz w:val="28"/>
              <w:szCs w:val="28"/>
            </w:rPr>
            <w:fldChar w:fldCharType="end"/>
          </w:r>
        </w:sdtContent>
      </w:sdt>
      <w:r w:rsidRPr="00F63DE6">
        <w:rPr>
          <w:sz w:val="28"/>
          <w:szCs w:val="28"/>
        </w:rPr>
        <w:t xml:space="preserve"> </w:t>
      </w:r>
      <w:r w:rsidR="00425648" w:rsidRPr="00F63DE6">
        <w:rPr>
          <w:sz w:val="28"/>
          <w:szCs w:val="28"/>
        </w:rPr>
        <w:t>re-</w:t>
      </w:r>
      <w:r w:rsidR="00A27F09" w:rsidRPr="00F63DE6">
        <w:rPr>
          <w:sz w:val="28"/>
          <w:szCs w:val="28"/>
        </w:rPr>
        <w:t>emphasising</w:t>
      </w:r>
      <w:r w:rsidR="00425648" w:rsidRPr="00F63DE6">
        <w:rPr>
          <w:sz w:val="28"/>
          <w:szCs w:val="28"/>
        </w:rPr>
        <w:t xml:space="preserve"> the prioritisation of </w:t>
      </w:r>
      <w:r w:rsidR="00A27F09">
        <w:rPr>
          <w:sz w:val="28"/>
          <w:szCs w:val="28"/>
        </w:rPr>
        <w:t xml:space="preserve">pupils in Wales </w:t>
      </w:r>
      <w:r w:rsidR="00EA3AAA">
        <w:rPr>
          <w:sz w:val="28"/>
          <w:szCs w:val="28"/>
        </w:rPr>
        <w:t xml:space="preserve">knowing their history and </w:t>
      </w:r>
      <w:r w:rsidR="008F683A">
        <w:rPr>
          <w:sz w:val="28"/>
          <w:szCs w:val="28"/>
        </w:rPr>
        <w:t>culture</w:t>
      </w:r>
      <w:r w:rsidR="00C6630B">
        <w:rPr>
          <w:sz w:val="28"/>
          <w:szCs w:val="28"/>
        </w:rPr>
        <w:t>.</w:t>
      </w:r>
      <w:r w:rsidR="008C2417">
        <w:rPr>
          <w:sz w:val="28"/>
          <w:szCs w:val="28"/>
        </w:rPr>
        <w:t xml:space="preserve"> This is delivered</w:t>
      </w:r>
      <w:r w:rsidR="00C6630B">
        <w:rPr>
          <w:sz w:val="28"/>
          <w:szCs w:val="28"/>
        </w:rPr>
        <w:t xml:space="preserve"> </w:t>
      </w:r>
      <w:r w:rsidR="008C2417">
        <w:rPr>
          <w:sz w:val="28"/>
          <w:szCs w:val="28"/>
        </w:rPr>
        <w:t>t</w:t>
      </w:r>
      <w:r w:rsidR="00C6630B">
        <w:rPr>
          <w:sz w:val="28"/>
          <w:szCs w:val="28"/>
        </w:rPr>
        <w:t>hrough the Curriculum Cymraeg</w:t>
      </w:r>
      <w:r w:rsidR="00DD0951">
        <w:rPr>
          <w:sz w:val="28"/>
          <w:szCs w:val="28"/>
        </w:rPr>
        <w:t xml:space="preserve"> which promotes Welsh</w:t>
      </w:r>
      <w:r w:rsidR="002B71E2">
        <w:rPr>
          <w:sz w:val="28"/>
          <w:szCs w:val="28"/>
        </w:rPr>
        <w:t xml:space="preserve"> pedagogy where possible</w:t>
      </w:r>
      <w:r w:rsidR="00F9701B">
        <w:rPr>
          <w:sz w:val="28"/>
          <w:szCs w:val="28"/>
        </w:rPr>
        <w:t xml:space="preserve"> but not for </w:t>
      </w:r>
      <w:r w:rsidR="008441D7">
        <w:rPr>
          <w:sz w:val="28"/>
          <w:szCs w:val="28"/>
        </w:rPr>
        <w:t>its</w:t>
      </w:r>
      <w:r w:rsidR="00F9701B">
        <w:rPr>
          <w:sz w:val="28"/>
          <w:szCs w:val="28"/>
        </w:rPr>
        <w:t xml:space="preserve"> own sake</w:t>
      </w:r>
      <w:r w:rsidR="00DD0951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311866039"/>
          <w:citation/>
        </w:sdtPr>
        <w:sdtContent>
          <w:r w:rsidR="008441D7">
            <w:rPr>
              <w:sz w:val="28"/>
              <w:szCs w:val="28"/>
            </w:rPr>
            <w:fldChar w:fldCharType="begin"/>
          </w:r>
          <w:r w:rsidR="008441D7">
            <w:rPr>
              <w:sz w:val="28"/>
              <w:szCs w:val="28"/>
            </w:rPr>
            <w:instrText xml:space="preserve"> CITATION Qua03 \l 2057 </w:instrText>
          </w:r>
          <w:r w:rsidR="008441D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(Qualifications, Curriculum and Assessment Authority for Wales, 2003)</w:t>
          </w:r>
          <w:r w:rsidR="008441D7">
            <w:rPr>
              <w:sz w:val="28"/>
              <w:szCs w:val="28"/>
            </w:rPr>
            <w:fldChar w:fldCharType="end"/>
          </w:r>
        </w:sdtContent>
      </w:sdt>
      <w:r w:rsidR="005A6572">
        <w:rPr>
          <w:sz w:val="28"/>
          <w:szCs w:val="28"/>
        </w:rPr>
        <w:t xml:space="preserve"> a</w:t>
      </w:r>
      <w:r w:rsidR="00197278">
        <w:rPr>
          <w:sz w:val="28"/>
          <w:szCs w:val="28"/>
        </w:rPr>
        <w:t>nd</w:t>
      </w:r>
      <w:r w:rsidR="005A6572">
        <w:rPr>
          <w:sz w:val="28"/>
          <w:szCs w:val="28"/>
        </w:rPr>
        <w:t xml:space="preserve"> the </w:t>
      </w:r>
      <w:r w:rsidR="00D90125">
        <w:rPr>
          <w:sz w:val="28"/>
          <w:szCs w:val="28"/>
        </w:rPr>
        <w:t>‘</w:t>
      </w:r>
      <w:proofErr w:type="spellStart"/>
      <w:r w:rsidR="005A6572">
        <w:rPr>
          <w:sz w:val="28"/>
          <w:szCs w:val="28"/>
        </w:rPr>
        <w:t>Siarter</w:t>
      </w:r>
      <w:proofErr w:type="spellEnd"/>
      <w:r w:rsidR="005A6572">
        <w:rPr>
          <w:sz w:val="28"/>
          <w:szCs w:val="28"/>
        </w:rPr>
        <w:t xml:space="preserve"> Iaith</w:t>
      </w:r>
      <w:r w:rsidR="00D90125">
        <w:rPr>
          <w:sz w:val="28"/>
          <w:szCs w:val="28"/>
        </w:rPr>
        <w:t xml:space="preserve">’ </w:t>
      </w:r>
      <w:sdt>
        <w:sdtPr>
          <w:rPr>
            <w:sz w:val="28"/>
            <w:szCs w:val="28"/>
          </w:rPr>
          <w:id w:val="-417634958"/>
          <w:citation/>
        </w:sdtPr>
        <w:sdtContent>
          <w:r w:rsidR="00495FDD">
            <w:rPr>
              <w:sz w:val="28"/>
              <w:szCs w:val="28"/>
            </w:rPr>
            <w:fldChar w:fldCharType="begin"/>
          </w:r>
          <w:r w:rsidR="00495FDD">
            <w:rPr>
              <w:sz w:val="28"/>
              <w:szCs w:val="28"/>
            </w:rPr>
            <w:instrText xml:space="preserve"> CITATION Wel16 \l 2057 </w:instrText>
          </w:r>
          <w:r w:rsidR="00495FDD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2016)</w:t>
          </w:r>
          <w:r w:rsidR="00495FDD">
            <w:rPr>
              <w:sz w:val="28"/>
              <w:szCs w:val="28"/>
            </w:rPr>
            <w:fldChar w:fldCharType="end"/>
          </w:r>
        </w:sdtContent>
      </w:sdt>
      <w:r w:rsidR="005A6572">
        <w:rPr>
          <w:sz w:val="28"/>
          <w:szCs w:val="28"/>
        </w:rPr>
        <w:t>, which we will look at more in depth fu</w:t>
      </w:r>
      <w:r w:rsidR="004A1C13">
        <w:rPr>
          <w:sz w:val="28"/>
          <w:szCs w:val="28"/>
        </w:rPr>
        <w:t>r</w:t>
      </w:r>
      <w:r w:rsidR="005A6572">
        <w:rPr>
          <w:sz w:val="28"/>
          <w:szCs w:val="28"/>
        </w:rPr>
        <w:t>ther on,</w:t>
      </w:r>
      <w:r w:rsidR="004A1C13">
        <w:rPr>
          <w:sz w:val="28"/>
          <w:szCs w:val="28"/>
        </w:rPr>
        <w:t xml:space="preserve"> </w:t>
      </w:r>
      <w:r w:rsidR="00303563">
        <w:rPr>
          <w:sz w:val="28"/>
          <w:szCs w:val="28"/>
        </w:rPr>
        <w:t>integrates</w:t>
      </w:r>
      <w:r w:rsidR="004A1C13">
        <w:rPr>
          <w:sz w:val="28"/>
          <w:szCs w:val="28"/>
        </w:rPr>
        <w:t xml:space="preserve"> </w:t>
      </w:r>
      <w:r w:rsidR="003708F5">
        <w:rPr>
          <w:sz w:val="28"/>
          <w:szCs w:val="28"/>
        </w:rPr>
        <w:t xml:space="preserve"> Welsh language in </w:t>
      </w:r>
      <w:r w:rsidR="00316A85">
        <w:rPr>
          <w:sz w:val="28"/>
          <w:szCs w:val="28"/>
        </w:rPr>
        <w:t xml:space="preserve">to </w:t>
      </w:r>
      <w:r w:rsidR="003708F5">
        <w:rPr>
          <w:sz w:val="28"/>
          <w:szCs w:val="28"/>
        </w:rPr>
        <w:t xml:space="preserve">the day to day functions of schools </w:t>
      </w:r>
      <w:r w:rsidR="00303563">
        <w:rPr>
          <w:sz w:val="28"/>
          <w:szCs w:val="28"/>
        </w:rPr>
        <w:t>for pupils</w:t>
      </w:r>
      <w:r w:rsidR="00197278">
        <w:rPr>
          <w:sz w:val="28"/>
          <w:szCs w:val="28"/>
        </w:rPr>
        <w:t xml:space="preserve"> and staff </w:t>
      </w:r>
      <w:r w:rsidR="00951976">
        <w:rPr>
          <w:sz w:val="28"/>
          <w:szCs w:val="28"/>
        </w:rPr>
        <w:t>promoting</w:t>
      </w:r>
      <w:r w:rsidR="00316A85">
        <w:rPr>
          <w:sz w:val="28"/>
          <w:szCs w:val="28"/>
        </w:rPr>
        <w:t xml:space="preserve"> Welshness</w:t>
      </w:r>
      <w:r w:rsidR="00951976">
        <w:rPr>
          <w:sz w:val="28"/>
          <w:szCs w:val="28"/>
        </w:rPr>
        <w:t xml:space="preserve"> metacognitively to</w:t>
      </w:r>
      <w:r w:rsidR="003708F5">
        <w:rPr>
          <w:sz w:val="28"/>
          <w:szCs w:val="28"/>
        </w:rPr>
        <w:t xml:space="preserve"> </w:t>
      </w:r>
      <w:r w:rsidR="008476CE">
        <w:rPr>
          <w:sz w:val="28"/>
          <w:szCs w:val="28"/>
        </w:rPr>
        <w:t>provide a successful outcome</w:t>
      </w:r>
      <w:r w:rsidR="00A03AED">
        <w:rPr>
          <w:sz w:val="28"/>
          <w:szCs w:val="28"/>
        </w:rPr>
        <w:t xml:space="preserve"> to the Cymraeg 2050 </w:t>
      </w:r>
      <w:r w:rsidR="00951976">
        <w:rPr>
          <w:sz w:val="28"/>
          <w:szCs w:val="28"/>
        </w:rPr>
        <w:t xml:space="preserve">goal of </w:t>
      </w:r>
      <w:r w:rsidR="00D90125">
        <w:rPr>
          <w:sz w:val="28"/>
          <w:szCs w:val="28"/>
        </w:rPr>
        <w:t>a million Welsh speakers by 2050</w:t>
      </w:r>
      <w:r w:rsidR="00A91A0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2053837594"/>
          <w:citation/>
        </w:sdtPr>
        <w:sdtContent>
          <w:r w:rsidR="00A91A07">
            <w:rPr>
              <w:sz w:val="28"/>
              <w:szCs w:val="28"/>
            </w:rPr>
            <w:fldChar w:fldCharType="begin"/>
          </w:r>
          <w:r w:rsidR="00A91A07">
            <w:rPr>
              <w:sz w:val="28"/>
              <w:szCs w:val="28"/>
            </w:rPr>
            <w:instrText xml:space="preserve"> CITATION Wel17 \l 2057 </w:instrText>
          </w:r>
          <w:r w:rsidR="00A91A0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2017)</w:t>
          </w:r>
          <w:r w:rsidR="00A91A07">
            <w:rPr>
              <w:sz w:val="28"/>
              <w:szCs w:val="28"/>
            </w:rPr>
            <w:fldChar w:fldCharType="end"/>
          </w:r>
        </w:sdtContent>
      </w:sdt>
      <w:r w:rsidR="00D90125">
        <w:rPr>
          <w:sz w:val="28"/>
          <w:szCs w:val="28"/>
        </w:rPr>
        <w:t>.</w:t>
      </w:r>
    </w:p>
    <w:p w14:paraId="4580EB9E" w14:textId="2620D844" w:rsidR="00B70B44" w:rsidRDefault="00632526" w:rsidP="00313A4A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0556D3">
        <w:rPr>
          <w:sz w:val="28"/>
          <w:szCs w:val="28"/>
        </w:rPr>
        <w:t>n</w:t>
      </w:r>
      <w:r w:rsidR="00713A1A">
        <w:rPr>
          <w:sz w:val="28"/>
          <w:szCs w:val="28"/>
        </w:rPr>
        <w:t xml:space="preserve"> </w:t>
      </w:r>
      <w:r w:rsidR="000556D3">
        <w:rPr>
          <w:sz w:val="28"/>
          <w:szCs w:val="28"/>
        </w:rPr>
        <w:t>antithesis</w:t>
      </w:r>
      <w:r w:rsidR="00713A1A">
        <w:rPr>
          <w:sz w:val="28"/>
          <w:szCs w:val="28"/>
        </w:rPr>
        <w:t xml:space="preserve"> </w:t>
      </w:r>
      <w:r>
        <w:rPr>
          <w:sz w:val="28"/>
          <w:szCs w:val="28"/>
        </w:rPr>
        <w:t>of</w:t>
      </w:r>
      <w:r w:rsidR="00713A1A">
        <w:rPr>
          <w:sz w:val="28"/>
          <w:szCs w:val="28"/>
        </w:rPr>
        <w:t xml:space="preserve"> </w:t>
      </w:r>
      <w:r w:rsidR="00D57BCC">
        <w:rPr>
          <w:sz w:val="28"/>
          <w:szCs w:val="28"/>
        </w:rPr>
        <w:t>perception</w:t>
      </w:r>
      <w:r w:rsidR="00713A1A">
        <w:rPr>
          <w:sz w:val="28"/>
          <w:szCs w:val="28"/>
        </w:rPr>
        <w:t xml:space="preserve"> in consideration of </w:t>
      </w:r>
      <w:r w:rsidR="004E018A">
        <w:rPr>
          <w:sz w:val="28"/>
          <w:szCs w:val="28"/>
        </w:rPr>
        <w:t xml:space="preserve">the Laws in Wales Acts </w:t>
      </w:r>
      <w:r w:rsidR="0042176B">
        <w:rPr>
          <w:sz w:val="28"/>
          <w:szCs w:val="28"/>
        </w:rPr>
        <w:t xml:space="preserve">of </w:t>
      </w:r>
      <w:r w:rsidR="00781CE2">
        <w:rPr>
          <w:sz w:val="28"/>
          <w:szCs w:val="28"/>
        </w:rPr>
        <w:t xml:space="preserve">1536 and 1543 </w:t>
      </w:r>
      <w:r w:rsidR="0071723D">
        <w:rPr>
          <w:sz w:val="28"/>
          <w:szCs w:val="28"/>
        </w:rPr>
        <w:t>where English, by royal decree was nominated as the language of the law</w:t>
      </w:r>
      <w:r w:rsidR="00051C7A">
        <w:rPr>
          <w:sz w:val="28"/>
          <w:szCs w:val="28"/>
        </w:rPr>
        <w:t xml:space="preserve">, making any appeals and matters of state </w:t>
      </w:r>
      <w:r w:rsidR="00955BCE">
        <w:rPr>
          <w:sz w:val="28"/>
          <w:szCs w:val="28"/>
        </w:rPr>
        <w:t>inaccessible</w:t>
      </w:r>
      <w:r w:rsidR="00051C7A">
        <w:rPr>
          <w:sz w:val="28"/>
          <w:szCs w:val="28"/>
        </w:rPr>
        <w:t xml:space="preserve"> to </w:t>
      </w:r>
      <w:r w:rsidR="00955BCE">
        <w:rPr>
          <w:sz w:val="28"/>
          <w:szCs w:val="28"/>
        </w:rPr>
        <w:t>Welsh monoglots across the country</w:t>
      </w:r>
      <w:r w:rsidR="008B35A8">
        <w:rPr>
          <w:sz w:val="28"/>
          <w:szCs w:val="28"/>
        </w:rPr>
        <w:t xml:space="preserve"> devaluing the spoken word of their ancestors</w:t>
      </w:r>
      <w:r w:rsidR="002014C7">
        <w:rPr>
          <w:sz w:val="28"/>
          <w:szCs w:val="28"/>
        </w:rPr>
        <w:t xml:space="preserve"> </w:t>
      </w:r>
      <w:r w:rsidR="00D255EF">
        <w:rPr>
          <w:sz w:val="28"/>
          <w:szCs w:val="28"/>
        </w:rPr>
        <w:t xml:space="preserve">and creating barriers </w:t>
      </w:r>
      <w:r w:rsidR="00412854">
        <w:rPr>
          <w:sz w:val="28"/>
          <w:szCs w:val="28"/>
        </w:rPr>
        <w:t xml:space="preserve">for the social progression of the common Welsh citizen </w:t>
      </w:r>
      <w:sdt>
        <w:sdtPr>
          <w:rPr>
            <w:sz w:val="28"/>
            <w:szCs w:val="28"/>
          </w:rPr>
          <w:id w:val="339973077"/>
          <w:citation/>
        </w:sdtPr>
        <w:sdtContent>
          <w:r w:rsidR="00412854">
            <w:rPr>
              <w:sz w:val="28"/>
              <w:szCs w:val="28"/>
            </w:rPr>
            <w:fldChar w:fldCharType="begin"/>
          </w:r>
          <w:r w:rsidR="005E1A81">
            <w:rPr>
              <w:sz w:val="28"/>
              <w:szCs w:val="28"/>
            </w:rPr>
            <w:instrText xml:space="preserve">CITATION Jon12 \p 156 \l 2057 </w:instrText>
          </w:r>
          <w:r w:rsidR="00412854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p. 156)</w:t>
          </w:r>
          <w:r w:rsidR="00412854">
            <w:rPr>
              <w:sz w:val="28"/>
              <w:szCs w:val="28"/>
            </w:rPr>
            <w:fldChar w:fldCharType="end"/>
          </w:r>
        </w:sdtContent>
      </w:sdt>
      <w:r w:rsidR="005E1A81">
        <w:rPr>
          <w:sz w:val="28"/>
          <w:szCs w:val="28"/>
        </w:rPr>
        <w:t xml:space="preserve">. </w:t>
      </w:r>
      <w:r w:rsidR="006F1101">
        <w:rPr>
          <w:sz w:val="28"/>
          <w:szCs w:val="28"/>
        </w:rPr>
        <w:t xml:space="preserve">Language and multilingualism </w:t>
      </w:r>
      <w:r w:rsidR="00DA22B3">
        <w:rPr>
          <w:sz w:val="28"/>
          <w:szCs w:val="28"/>
        </w:rPr>
        <w:t>are</w:t>
      </w:r>
      <w:r w:rsidR="006F1101">
        <w:rPr>
          <w:sz w:val="28"/>
          <w:szCs w:val="28"/>
        </w:rPr>
        <w:t xml:space="preserve"> now seen </w:t>
      </w:r>
      <w:r w:rsidR="003F19B0">
        <w:rPr>
          <w:sz w:val="28"/>
          <w:szCs w:val="28"/>
        </w:rPr>
        <w:t>as a</w:t>
      </w:r>
      <w:r w:rsidR="00E14061">
        <w:rPr>
          <w:sz w:val="28"/>
          <w:szCs w:val="28"/>
        </w:rPr>
        <w:t>n</w:t>
      </w:r>
      <w:r w:rsidR="006F1101">
        <w:rPr>
          <w:sz w:val="28"/>
          <w:szCs w:val="28"/>
        </w:rPr>
        <w:t xml:space="preserve"> </w:t>
      </w:r>
      <w:r w:rsidR="00E14061">
        <w:rPr>
          <w:sz w:val="28"/>
          <w:szCs w:val="28"/>
        </w:rPr>
        <w:t>advantage</w:t>
      </w:r>
      <w:r w:rsidR="00003188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2065831636"/>
          <w:citation/>
        </w:sdtPr>
        <w:sdtContent>
          <w:r w:rsidR="00003188">
            <w:rPr>
              <w:sz w:val="28"/>
              <w:szCs w:val="28"/>
            </w:rPr>
            <w:fldChar w:fldCharType="begin"/>
          </w:r>
          <w:r w:rsidR="00003188">
            <w:rPr>
              <w:sz w:val="28"/>
              <w:szCs w:val="28"/>
            </w:rPr>
            <w:instrText xml:space="preserve"> CITATION Don15 \l 2057 </w:instrText>
          </w:r>
          <w:r w:rsidR="00003188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(Donaldson, 2015)</w:t>
          </w:r>
          <w:r w:rsidR="00003188">
            <w:rPr>
              <w:sz w:val="28"/>
              <w:szCs w:val="28"/>
            </w:rPr>
            <w:fldChar w:fldCharType="end"/>
          </w:r>
        </w:sdtContent>
      </w:sdt>
      <w:r w:rsidR="006F1101">
        <w:rPr>
          <w:sz w:val="28"/>
          <w:szCs w:val="28"/>
        </w:rPr>
        <w:t xml:space="preserve"> </w:t>
      </w:r>
      <w:r w:rsidR="003F19B0">
        <w:rPr>
          <w:sz w:val="28"/>
          <w:szCs w:val="28"/>
        </w:rPr>
        <w:t xml:space="preserve">and </w:t>
      </w:r>
      <w:r w:rsidR="00FC77C5">
        <w:rPr>
          <w:sz w:val="28"/>
          <w:szCs w:val="28"/>
        </w:rPr>
        <w:t xml:space="preserve">the mother tongue of an individual is protected </w:t>
      </w:r>
      <w:r w:rsidR="00F3003F">
        <w:rPr>
          <w:sz w:val="28"/>
          <w:szCs w:val="28"/>
        </w:rPr>
        <w:t xml:space="preserve">thanks to the </w:t>
      </w:r>
      <w:proofErr w:type="spellStart"/>
      <w:r w:rsidR="00F3003F">
        <w:rPr>
          <w:sz w:val="28"/>
          <w:szCs w:val="28"/>
        </w:rPr>
        <w:t>Uni</w:t>
      </w:r>
      <w:r w:rsidR="004B2FA5">
        <w:rPr>
          <w:sz w:val="28"/>
          <w:szCs w:val="28"/>
        </w:rPr>
        <w:t>cef</w:t>
      </w:r>
      <w:proofErr w:type="spellEnd"/>
      <w:r w:rsidR="004B2FA5">
        <w:rPr>
          <w:sz w:val="28"/>
          <w:szCs w:val="28"/>
        </w:rPr>
        <w:t xml:space="preserve"> Convention</w:t>
      </w:r>
      <w:r w:rsidR="00F3003F">
        <w:rPr>
          <w:sz w:val="28"/>
          <w:szCs w:val="28"/>
        </w:rPr>
        <w:t xml:space="preserve"> Rights of a Child </w:t>
      </w:r>
      <w:r w:rsidR="009E2261">
        <w:rPr>
          <w:sz w:val="28"/>
          <w:szCs w:val="28"/>
        </w:rPr>
        <w:t xml:space="preserve">Legislation </w:t>
      </w:r>
      <w:r w:rsidR="004B2FA5">
        <w:rPr>
          <w:sz w:val="28"/>
          <w:szCs w:val="28"/>
        </w:rPr>
        <w:t xml:space="preserve">which is recognised </w:t>
      </w:r>
      <w:r w:rsidR="009E2261">
        <w:rPr>
          <w:sz w:val="28"/>
          <w:szCs w:val="28"/>
        </w:rPr>
        <w:t>internationally</w:t>
      </w:r>
      <w:r w:rsidR="00540003">
        <w:rPr>
          <w:sz w:val="28"/>
          <w:szCs w:val="28"/>
        </w:rPr>
        <w:t xml:space="preserve"> and </w:t>
      </w:r>
      <w:r w:rsidR="00462377">
        <w:rPr>
          <w:sz w:val="28"/>
          <w:szCs w:val="28"/>
        </w:rPr>
        <w:t>gives the child the right to use their own language wherever they live</w:t>
      </w:r>
      <w:r w:rsidR="00F102D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444840185"/>
          <w:citation/>
        </w:sdtPr>
        <w:sdtContent>
          <w:r w:rsidR="00F102D7">
            <w:rPr>
              <w:sz w:val="28"/>
              <w:szCs w:val="28"/>
            </w:rPr>
            <w:fldChar w:fldCharType="begin"/>
          </w:r>
          <w:r w:rsidR="00F865FF">
            <w:rPr>
              <w:sz w:val="28"/>
              <w:szCs w:val="28"/>
            </w:rPr>
            <w:instrText xml:space="preserve">CITATION Uni92 \p 30 \t  \l 2057 </w:instrText>
          </w:r>
          <w:r w:rsidR="00F102D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(Unicef, 1992, p. 30)</w:t>
          </w:r>
          <w:r w:rsidR="00F102D7">
            <w:rPr>
              <w:sz w:val="28"/>
              <w:szCs w:val="28"/>
            </w:rPr>
            <w:fldChar w:fldCharType="end"/>
          </w:r>
        </w:sdtContent>
      </w:sdt>
      <w:r w:rsidR="00F865FF">
        <w:rPr>
          <w:sz w:val="28"/>
          <w:szCs w:val="28"/>
        </w:rPr>
        <w:t xml:space="preserve">. </w:t>
      </w:r>
    </w:p>
    <w:p w14:paraId="710FBA6F" w14:textId="1BDB1400" w:rsidR="00313A4A" w:rsidRDefault="003966A3" w:rsidP="00321990">
      <w:pPr>
        <w:pStyle w:val="Heading1"/>
      </w:pPr>
      <w:bookmarkStart w:id="2" w:name="_Toc155121325"/>
      <w:r>
        <w:lastRenderedPageBreak/>
        <w:t>Activity</w:t>
      </w:r>
      <w:bookmarkEnd w:id="2"/>
    </w:p>
    <w:p w14:paraId="25E3EFC0" w14:textId="450FD632" w:rsidR="002C283D" w:rsidRDefault="005E7B75" w:rsidP="31DC5BF4">
      <w:pPr>
        <w:rPr>
          <w:sz w:val="28"/>
          <w:szCs w:val="28"/>
        </w:rPr>
      </w:pPr>
      <w:r>
        <w:rPr>
          <w:sz w:val="28"/>
          <w:szCs w:val="28"/>
        </w:rPr>
        <w:t xml:space="preserve">At the start of </w:t>
      </w:r>
      <w:r w:rsidR="00A933D0">
        <w:rPr>
          <w:sz w:val="28"/>
          <w:szCs w:val="28"/>
        </w:rPr>
        <w:t>all</w:t>
      </w:r>
      <w:r>
        <w:rPr>
          <w:sz w:val="28"/>
          <w:szCs w:val="28"/>
        </w:rPr>
        <w:t xml:space="preserve"> lesson</w:t>
      </w:r>
      <w:r w:rsidR="00A933D0">
        <w:rPr>
          <w:sz w:val="28"/>
          <w:szCs w:val="28"/>
        </w:rPr>
        <w:t>s</w:t>
      </w:r>
      <w:r>
        <w:rPr>
          <w:sz w:val="28"/>
          <w:szCs w:val="28"/>
        </w:rPr>
        <w:t xml:space="preserve"> pupils are required to write</w:t>
      </w:r>
      <w:r w:rsidR="00501602">
        <w:rPr>
          <w:sz w:val="28"/>
          <w:szCs w:val="28"/>
        </w:rPr>
        <w:t xml:space="preserve"> ‘Gwaith Dosbarth’ (Classwork)</w:t>
      </w:r>
      <w:r w:rsidR="00A933D0">
        <w:rPr>
          <w:sz w:val="28"/>
          <w:szCs w:val="28"/>
        </w:rPr>
        <w:t>, the day of the week</w:t>
      </w:r>
      <w:r w:rsidR="00C800E8">
        <w:rPr>
          <w:sz w:val="28"/>
          <w:szCs w:val="28"/>
        </w:rPr>
        <w:t xml:space="preserve"> </w:t>
      </w:r>
      <w:r w:rsidR="00501602">
        <w:rPr>
          <w:sz w:val="28"/>
          <w:szCs w:val="28"/>
        </w:rPr>
        <w:t>and the full date in Welsh</w:t>
      </w:r>
      <w:r w:rsidR="009A2308">
        <w:rPr>
          <w:sz w:val="28"/>
          <w:szCs w:val="28"/>
        </w:rPr>
        <w:t>, the only exception being English</w:t>
      </w:r>
      <w:r w:rsidR="00C800E8">
        <w:rPr>
          <w:sz w:val="28"/>
          <w:szCs w:val="28"/>
        </w:rPr>
        <w:t xml:space="preserve"> classes</w:t>
      </w:r>
      <w:r w:rsidR="009A2308">
        <w:rPr>
          <w:sz w:val="28"/>
          <w:szCs w:val="28"/>
        </w:rPr>
        <w:t xml:space="preserve"> for obvious reasons. </w:t>
      </w:r>
      <w:r w:rsidR="00015587">
        <w:rPr>
          <w:sz w:val="28"/>
          <w:szCs w:val="28"/>
        </w:rPr>
        <w:t xml:space="preserve">This activity has been </w:t>
      </w:r>
      <w:r w:rsidR="00066F7F">
        <w:rPr>
          <w:sz w:val="28"/>
          <w:szCs w:val="28"/>
        </w:rPr>
        <w:t xml:space="preserve">selected as it is used </w:t>
      </w:r>
      <w:r w:rsidR="002964F8">
        <w:rPr>
          <w:sz w:val="28"/>
          <w:szCs w:val="28"/>
        </w:rPr>
        <w:t>at the beginning of each lesson within the school</w:t>
      </w:r>
      <w:r w:rsidR="00C22A34">
        <w:rPr>
          <w:sz w:val="28"/>
          <w:szCs w:val="28"/>
        </w:rPr>
        <w:t xml:space="preserve">. </w:t>
      </w:r>
      <w:r w:rsidR="008A22E5">
        <w:rPr>
          <w:sz w:val="28"/>
          <w:szCs w:val="28"/>
        </w:rPr>
        <w:t>The repetitive nature of th</w:t>
      </w:r>
      <w:r w:rsidR="00683F5B">
        <w:rPr>
          <w:sz w:val="28"/>
          <w:szCs w:val="28"/>
        </w:rPr>
        <w:t>is</w:t>
      </w:r>
      <w:r w:rsidR="008A22E5">
        <w:rPr>
          <w:sz w:val="28"/>
          <w:szCs w:val="28"/>
        </w:rPr>
        <w:t xml:space="preserve"> </w:t>
      </w:r>
      <w:r w:rsidR="00683F5B">
        <w:rPr>
          <w:sz w:val="28"/>
          <w:szCs w:val="28"/>
        </w:rPr>
        <w:t>exercise</w:t>
      </w:r>
      <w:r w:rsidR="00F66050">
        <w:rPr>
          <w:sz w:val="28"/>
          <w:szCs w:val="28"/>
        </w:rPr>
        <w:t xml:space="preserve"> creates a classical conditioning</w:t>
      </w:r>
      <w:r w:rsidR="00EC6D8E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84075851"/>
          <w:citation/>
        </w:sdtPr>
        <w:sdtContent>
          <w:r w:rsidR="00EC6D8E">
            <w:rPr>
              <w:sz w:val="28"/>
              <w:szCs w:val="28"/>
            </w:rPr>
            <w:fldChar w:fldCharType="begin"/>
          </w:r>
          <w:r w:rsidR="00EC6D8E">
            <w:rPr>
              <w:sz w:val="28"/>
              <w:szCs w:val="28"/>
            </w:rPr>
            <w:instrText xml:space="preserve"> CITATION Pav28 \l 2057 </w:instrText>
          </w:r>
          <w:r w:rsidR="00EC6D8E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(Pavlov, 1928)</w:t>
          </w:r>
          <w:r w:rsidR="00EC6D8E">
            <w:rPr>
              <w:sz w:val="28"/>
              <w:szCs w:val="28"/>
            </w:rPr>
            <w:fldChar w:fldCharType="end"/>
          </w:r>
        </w:sdtContent>
      </w:sdt>
      <w:r w:rsidR="00F66050">
        <w:rPr>
          <w:sz w:val="28"/>
          <w:szCs w:val="28"/>
        </w:rPr>
        <w:t xml:space="preserve"> in the pupils</w:t>
      </w:r>
      <w:r w:rsidR="00E84C6F">
        <w:rPr>
          <w:sz w:val="28"/>
          <w:szCs w:val="28"/>
        </w:rPr>
        <w:t xml:space="preserve"> where the use of Welsh is a natural part of the day</w:t>
      </w:r>
      <w:r w:rsidR="00FB10DB">
        <w:rPr>
          <w:sz w:val="28"/>
          <w:szCs w:val="28"/>
        </w:rPr>
        <w:t xml:space="preserve"> building a culture around them of the normalcy of speaking</w:t>
      </w:r>
      <w:r w:rsidR="00FC23CE">
        <w:rPr>
          <w:sz w:val="28"/>
          <w:szCs w:val="28"/>
        </w:rPr>
        <w:t>, reading</w:t>
      </w:r>
      <w:r w:rsidR="00757162">
        <w:rPr>
          <w:sz w:val="28"/>
          <w:szCs w:val="28"/>
        </w:rPr>
        <w:t>,</w:t>
      </w:r>
      <w:r w:rsidR="00FC23CE">
        <w:rPr>
          <w:sz w:val="28"/>
          <w:szCs w:val="28"/>
        </w:rPr>
        <w:t xml:space="preserve"> and writing</w:t>
      </w:r>
      <w:r w:rsidR="00FB10DB">
        <w:rPr>
          <w:sz w:val="28"/>
          <w:szCs w:val="28"/>
        </w:rPr>
        <w:t xml:space="preserve"> the language</w:t>
      </w:r>
      <w:r w:rsidR="0008373D">
        <w:rPr>
          <w:sz w:val="28"/>
          <w:szCs w:val="28"/>
        </w:rPr>
        <w:t>.</w:t>
      </w:r>
      <w:r w:rsidR="00666422">
        <w:rPr>
          <w:sz w:val="28"/>
          <w:szCs w:val="28"/>
        </w:rPr>
        <w:t xml:space="preserve"> </w:t>
      </w:r>
      <w:r w:rsidR="00F40262">
        <w:rPr>
          <w:sz w:val="28"/>
          <w:szCs w:val="28"/>
        </w:rPr>
        <w:t xml:space="preserve">The Cymraeg 2050 Act </w:t>
      </w:r>
      <w:sdt>
        <w:sdtPr>
          <w:rPr>
            <w:sz w:val="28"/>
            <w:szCs w:val="28"/>
          </w:rPr>
          <w:id w:val="524521740"/>
          <w:citation/>
        </w:sdtPr>
        <w:sdtContent>
          <w:r w:rsidR="00F40262">
            <w:rPr>
              <w:sz w:val="28"/>
              <w:szCs w:val="28"/>
            </w:rPr>
            <w:fldChar w:fldCharType="begin"/>
          </w:r>
          <w:r w:rsidR="00F40262">
            <w:rPr>
              <w:sz w:val="28"/>
              <w:szCs w:val="28"/>
            </w:rPr>
            <w:instrText xml:space="preserve"> CITATION Wel17 \l 2057 </w:instrText>
          </w:r>
          <w:r w:rsidR="00F40262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2017)</w:t>
          </w:r>
          <w:r w:rsidR="00F40262">
            <w:rPr>
              <w:sz w:val="28"/>
              <w:szCs w:val="28"/>
            </w:rPr>
            <w:fldChar w:fldCharType="end"/>
          </w:r>
        </w:sdtContent>
      </w:sdt>
      <w:r w:rsidR="00944753">
        <w:rPr>
          <w:sz w:val="28"/>
          <w:szCs w:val="28"/>
        </w:rPr>
        <w:t xml:space="preserve"> </w:t>
      </w:r>
      <w:r w:rsidR="001B1DF8">
        <w:rPr>
          <w:sz w:val="28"/>
          <w:szCs w:val="28"/>
        </w:rPr>
        <w:t xml:space="preserve">pledges one million Welsh speakers by 2050 and </w:t>
      </w:r>
      <w:r w:rsidR="006A5336">
        <w:rPr>
          <w:sz w:val="28"/>
          <w:szCs w:val="28"/>
        </w:rPr>
        <w:t xml:space="preserve">this couldn’t be </w:t>
      </w:r>
      <w:r w:rsidR="00BF30EC">
        <w:rPr>
          <w:sz w:val="28"/>
          <w:szCs w:val="28"/>
        </w:rPr>
        <w:t>timelier</w:t>
      </w:r>
      <w:r w:rsidR="004E19C6">
        <w:rPr>
          <w:sz w:val="28"/>
          <w:szCs w:val="28"/>
        </w:rPr>
        <w:t>.</w:t>
      </w:r>
      <w:r w:rsidR="006A5336">
        <w:rPr>
          <w:sz w:val="28"/>
          <w:szCs w:val="28"/>
        </w:rPr>
        <w:t xml:space="preserve"> </w:t>
      </w:r>
      <w:r w:rsidR="004E19C6">
        <w:rPr>
          <w:sz w:val="28"/>
          <w:szCs w:val="28"/>
        </w:rPr>
        <w:t>T</w:t>
      </w:r>
      <w:r w:rsidR="006A5336">
        <w:rPr>
          <w:sz w:val="28"/>
          <w:szCs w:val="28"/>
        </w:rPr>
        <w:t>he number of Welsh speaker</w:t>
      </w:r>
      <w:r w:rsidR="001B155A">
        <w:rPr>
          <w:sz w:val="28"/>
          <w:szCs w:val="28"/>
        </w:rPr>
        <w:t>s</w:t>
      </w:r>
      <w:r w:rsidR="006A5336">
        <w:rPr>
          <w:sz w:val="28"/>
          <w:szCs w:val="28"/>
        </w:rPr>
        <w:t xml:space="preserve"> decline</w:t>
      </w:r>
      <w:r w:rsidR="00F2079F">
        <w:rPr>
          <w:sz w:val="28"/>
          <w:szCs w:val="28"/>
        </w:rPr>
        <w:t>d</w:t>
      </w:r>
      <w:r w:rsidR="00FA48D2">
        <w:rPr>
          <w:sz w:val="28"/>
          <w:szCs w:val="28"/>
        </w:rPr>
        <w:t xml:space="preserve"> from 2001 to 2011</w:t>
      </w:r>
      <w:r w:rsidR="00F2079F">
        <w:rPr>
          <w:sz w:val="28"/>
          <w:szCs w:val="28"/>
        </w:rPr>
        <w:t xml:space="preserve"> (see appendix 1)</w:t>
      </w:r>
      <w:r w:rsidR="001B155A">
        <w:rPr>
          <w:sz w:val="28"/>
          <w:szCs w:val="28"/>
        </w:rPr>
        <w:t xml:space="preserve"> especially in what </w:t>
      </w:r>
      <w:r w:rsidR="00BB0AA7">
        <w:rPr>
          <w:sz w:val="28"/>
          <w:szCs w:val="28"/>
        </w:rPr>
        <w:t>is</w:t>
      </w:r>
      <w:r w:rsidR="000C4A5A">
        <w:rPr>
          <w:sz w:val="28"/>
          <w:szCs w:val="28"/>
        </w:rPr>
        <w:t xml:space="preserve"> </w:t>
      </w:r>
      <w:r w:rsidR="001B155A">
        <w:rPr>
          <w:sz w:val="28"/>
          <w:szCs w:val="28"/>
        </w:rPr>
        <w:t>the heartland</w:t>
      </w:r>
      <w:r w:rsidR="000C4A5A">
        <w:rPr>
          <w:sz w:val="28"/>
          <w:szCs w:val="28"/>
        </w:rPr>
        <w:t xml:space="preserve"> of Wales </w:t>
      </w:r>
      <w:r w:rsidR="00DC629D">
        <w:rPr>
          <w:sz w:val="28"/>
          <w:szCs w:val="28"/>
        </w:rPr>
        <w:t>(see Appendix 2)</w:t>
      </w:r>
      <w:r w:rsidR="004E19C6">
        <w:rPr>
          <w:sz w:val="28"/>
          <w:szCs w:val="28"/>
        </w:rPr>
        <w:t xml:space="preserve"> which has and 2021</w:t>
      </w:r>
      <w:r w:rsidR="002E4E2D">
        <w:rPr>
          <w:sz w:val="28"/>
          <w:szCs w:val="28"/>
        </w:rPr>
        <w:t xml:space="preserve"> show</w:t>
      </w:r>
      <w:r w:rsidR="004E19C6">
        <w:rPr>
          <w:sz w:val="28"/>
          <w:szCs w:val="28"/>
        </w:rPr>
        <w:t>ed</w:t>
      </w:r>
      <w:r w:rsidR="002E4E2D">
        <w:rPr>
          <w:sz w:val="28"/>
          <w:szCs w:val="28"/>
        </w:rPr>
        <w:t xml:space="preserve"> even more decline a</w:t>
      </w:r>
      <w:r w:rsidR="004E19C6">
        <w:rPr>
          <w:sz w:val="28"/>
          <w:szCs w:val="28"/>
        </w:rPr>
        <w:t>nd</w:t>
      </w:r>
      <w:r w:rsidR="002E4E2D">
        <w:rPr>
          <w:sz w:val="28"/>
          <w:szCs w:val="28"/>
        </w:rPr>
        <w:t xml:space="preserve"> </w:t>
      </w:r>
      <w:r w:rsidR="00F34324">
        <w:rPr>
          <w:sz w:val="28"/>
          <w:szCs w:val="28"/>
        </w:rPr>
        <w:t xml:space="preserve">the lowest ever percentage </w:t>
      </w:r>
      <w:r w:rsidR="00394BAB">
        <w:rPr>
          <w:sz w:val="28"/>
          <w:szCs w:val="28"/>
        </w:rPr>
        <w:t>of Welsh speakers recorded in a census</w:t>
      </w:r>
      <w:r w:rsidR="004E19C6">
        <w:rPr>
          <w:sz w:val="28"/>
          <w:szCs w:val="28"/>
        </w:rPr>
        <w:t xml:space="preserve"> (appendix 3)</w:t>
      </w:r>
      <w:r w:rsidR="00CC5C7A">
        <w:rPr>
          <w:sz w:val="28"/>
          <w:szCs w:val="28"/>
        </w:rPr>
        <w:t>.</w:t>
      </w:r>
      <w:r w:rsidR="00394BAB">
        <w:rPr>
          <w:sz w:val="28"/>
          <w:szCs w:val="28"/>
        </w:rPr>
        <w:t xml:space="preserve"> </w:t>
      </w:r>
      <w:r w:rsidR="004664EF">
        <w:rPr>
          <w:sz w:val="28"/>
          <w:szCs w:val="28"/>
        </w:rPr>
        <w:t>Of course,</w:t>
      </w:r>
      <w:r w:rsidR="00A91338">
        <w:rPr>
          <w:sz w:val="28"/>
          <w:szCs w:val="28"/>
        </w:rPr>
        <w:t xml:space="preserve"> we must also consider migration flows</w:t>
      </w:r>
      <w:r w:rsidR="0043075D">
        <w:rPr>
          <w:sz w:val="28"/>
          <w:szCs w:val="28"/>
        </w:rPr>
        <w:t xml:space="preserve"> </w:t>
      </w:r>
      <w:r w:rsidR="00A714AB">
        <w:rPr>
          <w:sz w:val="28"/>
          <w:szCs w:val="28"/>
        </w:rPr>
        <w:t xml:space="preserve">from </w:t>
      </w:r>
      <w:r w:rsidR="00610935">
        <w:rPr>
          <w:sz w:val="28"/>
          <w:szCs w:val="28"/>
        </w:rPr>
        <w:t xml:space="preserve">2001 to </w:t>
      </w:r>
      <w:r w:rsidR="005F7727">
        <w:rPr>
          <w:sz w:val="28"/>
          <w:szCs w:val="28"/>
        </w:rPr>
        <w:t>2017 which</w:t>
      </w:r>
      <w:r w:rsidR="00610935">
        <w:rPr>
          <w:sz w:val="28"/>
          <w:szCs w:val="28"/>
        </w:rPr>
        <w:t xml:space="preserve"> incr</w:t>
      </w:r>
      <w:r w:rsidR="000A30D0">
        <w:rPr>
          <w:sz w:val="28"/>
          <w:szCs w:val="28"/>
        </w:rPr>
        <w:t>eased from 2.6% of the population to 6.4%</w:t>
      </w:r>
      <w:r w:rsidR="005F7727">
        <w:rPr>
          <w:sz w:val="28"/>
          <w:szCs w:val="28"/>
        </w:rPr>
        <w:t xml:space="preserve"> </w:t>
      </w:r>
      <w:r w:rsidR="006655F6">
        <w:rPr>
          <w:sz w:val="28"/>
          <w:szCs w:val="28"/>
        </w:rPr>
        <w:t xml:space="preserve">which would </w:t>
      </w:r>
      <w:r w:rsidR="004664EF">
        <w:rPr>
          <w:sz w:val="28"/>
          <w:szCs w:val="28"/>
        </w:rPr>
        <w:t xml:space="preserve">affect </w:t>
      </w:r>
      <w:r w:rsidR="00B26F42">
        <w:rPr>
          <w:sz w:val="28"/>
          <w:szCs w:val="28"/>
        </w:rPr>
        <w:t>the number of Welsh speakers as</w:t>
      </w:r>
      <w:r w:rsidR="00BF402A">
        <w:rPr>
          <w:sz w:val="28"/>
          <w:szCs w:val="28"/>
        </w:rPr>
        <w:t xml:space="preserve"> a high number of this percentage </w:t>
      </w:r>
      <w:r w:rsidR="005B02F6">
        <w:rPr>
          <w:sz w:val="28"/>
          <w:szCs w:val="28"/>
        </w:rPr>
        <w:t xml:space="preserve">speak </w:t>
      </w:r>
      <w:r w:rsidR="009C3C6D">
        <w:rPr>
          <w:sz w:val="28"/>
          <w:szCs w:val="28"/>
        </w:rPr>
        <w:t>other</w:t>
      </w:r>
      <w:r w:rsidR="005B02F6">
        <w:rPr>
          <w:sz w:val="28"/>
          <w:szCs w:val="28"/>
        </w:rPr>
        <w:t xml:space="preserve"> </w:t>
      </w:r>
      <w:r w:rsidR="009C3C6D">
        <w:rPr>
          <w:sz w:val="28"/>
          <w:szCs w:val="28"/>
        </w:rPr>
        <w:t>languages</w:t>
      </w:r>
      <w:r w:rsidR="005B02F6">
        <w:rPr>
          <w:sz w:val="28"/>
          <w:szCs w:val="28"/>
        </w:rPr>
        <w:t xml:space="preserve"> as </w:t>
      </w:r>
      <w:r w:rsidR="009C3C6D">
        <w:rPr>
          <w:sz w:val="28"/>
          <w:szCs w:val="28"/>
        </w:rPr>
        <w:t>their</w:t>
      </w:r>
      <w:r w:rsidR="005B02F6">
        <w:rPr>
          <w:sz w:val="28"/>
          <w:szCs w:val="28"/>
        </w:rPr>
        <w:t xml:space="preserve"> </w:t>
      </w:r>
      <w:r w:rsidR="009C3C6D">
        <w:rPr>
          <w:sz w:val="28"/>
          <w:szCs w:val="28"/>
        </w:rPr>
        <w:t>first</w:t>
      </w:r>
      <w:r w:rsidR="005B02F6">
        <w:rPr>
          <w:sz w:val="28"/>
          <w:szCs w:val="28"/>
        </w:rPr>
        <w:t xml:space="preserve"> language let alone speaking </w:t>
      </w:r>
      <w:r w:rsidR="009C3C6D">
        <w:rPr>
          <w:sz w:val="28"/>
          <w:szCs w:val="28"/>
        </w:rPr>
        <w:t>W</w:t>
      </w:r>
      <w:r w:rsidR="005B02F6">
        <w:rPr>
          <w:sz w:val="28"/>
          <w:szCs w:val="28"/>
        </w:rPr>
        <w:t>elsh fluently</w:t>
      </w:r>
      <w:r w:rsidR="005F772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157804943"/>
          <w:citation/>
        </w:sdtPr>
        <w:sdtContent>
          <w:r w:rsidR="005F7727">
            <w:rPr>
              <w:sz w:val="28"/>
              <w:szCs w:val="28"/>
            </w:rPr>
            <w:fldChar w:fldCharType="begin"/>
          </w:r>
          <w:r w:rsidR="005F7727">
            <w:rPr>
              <w:sz w:val="28"/>
              <w:szCs w:val="28"/>
            </w:rPr>
            <w:instrText xml:space="preserve"> CITATION Wel191 \l 2057 </w:instrText>
          </w:r>
          <w:r w:rsidR="005F772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Parliament, 2019)</w:t>
          </w:r>
          <w:r w:rsidR="005F7727">
            <w:rPr>
              <w:sz w:val="28"/>
              <w:szCs w:val="28"/>
            </w:rPr>
            <w:fldChar w:fldCharType="end"/>
          </w:r>
        </w:sdtContent>
      </w:sdt>
      <w:r w:rsidR="00B913E7">
        <w:rPr>
          <w:sz w:val="28"/>
          <w:szCs w:val="28"/>
        </w:rPr>
        <w:t>.</w:t>
      </w:r>
      <w:r w:rsidR="00BB0AA7">
        <w:rPr>
          <w:sz w:val="28"/>
          <w:szCs w:val="28"/>
        </w:rPr>
        <w:t xml:space="preserve"> Factoring the language and inter-Wales migration must also be considered. In J. Morris-Jones identified four different dialect areas </w:t>
      </w:r>
      <w:sdt>
        <w:sdtPr>
          <w:rPr>
            <w:sz w:val="28"/>
            <w:szCs w:val="28"/>
          </w:rPr>
          <w:id w:val="1330334980"/>
          <w:citation/>
        </w:sdtPr>
        <w:sdtContent>
          <w:r w:rsidR="00BB0AA7">
            <w:rPr>
              <w:sz w:val="28"/>
              <w:szCs w:val="28"/>
            </w:rPr>
            <w:fldChar w:fldCharType="begin"/>
          </w:r>
          <w:r w:rsidR="00BB0AA7">
            <w:rPr>
              <w:sz w:val="28"/>
              <w:szCs w:val="28"/>
            </w:rPr>
            <w:instrText xml:space="preserve"> CITATION Rob18 \l 2057 </w:instrText>
          </w:r>
          <w:r w:rsidR="00BB0AA7">
            <w:rPr>
              <w:sz w:val="28"/>
              <w:szCs w:val="28"/>
            </w:rPr>
            <w:fldChar w:fldCharType="separate"/>
          </w:r>
          <w:r w:rsidR="00BB0AA7" w:rsidRPr="00BB0AA7">
            <w:rPr>
              <w:noProof/>
              <w:sz w:val="28"/>
              <w:szCs w:val="28"/>
            </w:rPr>
            <w:t>(Harries, 2018)</w:t>
          </w:r>
          <w:r w:rsidR="00BB0AA7">
            <w:rPr>
              <w:sz w:val="28"/>
              <w:szCs w:val="28"/>
            </w:rPr>
            <w:fldChar w:fldCharType="end"/>
          </w:r>
        </w:sdtContent>
      </w:sdt>
      <w:r w:rsidR="00BB0AA7">
        <w:rPr>
          <w:sz w:val="28"/>
          <w:szCs w:val="28"/>
        </w:rPr>
        <w:t xml:space="preserve"> with an extra fifth being added later </w:t>
      </w:r>
      <w:sdt>
        <w:sdtPr>
          <w:rPr>
            <w:sz w:val="28"/>
            <w:szCs w:val="28"/>
          </w:rPr>
          <w:id w:val="1328473373"/>
          <w:citation/>
        </w:sdtPr>
        <w:sdtContent>
          <w:r w:rsidR="00BB0AA7">
            <w:rPr>
              <w:sz w:val="28"/>
              <w:szCs w:val="28"/>
            </w:rPr>
            <w:fldChar w:fldCharType="begin"/>
          </w:r>
          <w:r w:rsidR="00BB0AA7">
            <w:rPr>
              <w:sz w:val="28"/>
              <w:szCs w:val="28"/>
            </w:rPr>
            <w:instrText xml:space="preserve"> CITATION Rob18 \l 2057 </w:instrText>
          </w:r>
          <w:r w:rsidR="00BB0AA7">
            <w:rPr>
              <w:sz w:val="28"/>
              <w:szCs w:val="28"/>
            </w:rPr>
            <w:fldChar w:fldCharType="separate"/>
          </w:r>
          <w:r w:rsidR="00BB0AA7" w:rsidRPr="00BB0AA7">
            <w:rPr>
              <w:noProof/>
              <w:sz w:val="28"/>
              <w:szCs w:val="28"/>
            </w:rPr>
            <w:t>(Harries, 2018)</w:t>
          </w:r>
          <w:r w:rsidR="00BB0AA7">
            <w:rPr>
              <w:sz w:val="28"/>
              <w:szCs w:val="28"/>
            </w:rPr>
            <w:fldChar w:fldCharType="end"/>
          </w:r>
        </w:sdtContent>
      </w:sdt>
      <w:r w:rsidR="00BB0AA7">
        <w:rPr>
          <w:sz w:val="28"/>
          <w:szCs w:val="28"/>
        </w:rPr>
        <w:t>. As many as five different words can be used for the same thing in formal language and not dialect only (appendix 6)</w:t>
      </w:r>
      <w:r w:rsidR="00433FD4">
        <w:rPr>
          <w:sz w:val="28"/>
          <w:szCs w:val="28"/>
        </w:rPr>
        <w:t xml:space="preserve"> showing the diversity but also the technical difficulties in its learning</w:t>
      </w:r>
      <w:r w:rsidR="00BB0AA7">
        <w:rPr>
          <w:sz w:val="28"/>
          <w:szCs w:val="28"/>
        </w:rPr>
        <w:t>.</w:t>
      </w:r>
      <w:r w:rsidR="00433FD4">
        <w:rPr>
          <w:sz w:val="28"/>
          <w:szCs w:val="28"/>
        </w:rPr>
        <w:t xml:space="preserve"> </w:t>
      </w:r>
      <w:r w:rsidR="00FC051C">
        <w:rPr>
          <w:sz w:val="28"/>
          <w:szCs w:val="28"/>
        </w:rPr>
        <w:t>We could argue th</w:t>
      </w:r>
      <w:r w:rsidR="00704B84">
        <w:rPr>
          <w:sz w:val="28"/>
          <w:szCs w:val="28"/>
        </w:rPr>
        <w:t>at</w:t>
      </w:r>
      <w:r w:rsidR="00FC051C">
        <w:rPr>
          <w:sz w:val="28"/>
          <w:szCs w:val="28"/>
        </w:rPr>
        <w:t xml:space="preserve"> </w:t>
      </w:r>
      <w:r w:rsidR="00EE4587">
        <w:rPr>
          <w:sz w:val="28"/>
          <w:szCs w:val="28"/>
        </w:rPr>
        <w:t xml:space="preserve">despite this </w:t>
      </w:r>
      <w:r w:rsidR="00FC051C">
        <w:rPr>
          <w:sz w:val="28"/>
          <w:szCs w:val="28"/>
        </w:rPr>
        <w:t xml:space="preserve">the </w:t>
      </w:r>
      <w:proofErr w:type="spellStart"/>
      <w:r w:rsidR="00FC051C">
        <w:rPr>
          <w:sz w:val="28"/>
          <w:szCs w:val="28"/>
        </w:rPr>
        <w:t>Siarter</w:t>
      </w:r>
      <w:proofErr w:type="spellEnd"/>
      <w:r w:rsidR="00FC051C">
        <w:rPr>
          <w:sz w:val="28"/>
          <w:szCs w:val="28"/>
        </w:rPr>
        <w:t xml:space="preserve"> Iaith and Curriculum </w:t>
      </w:r>
      <w:r w:rsidR="00704B84">
        <w:rPr>
          <w:sz w:val="28"/>
          <w:szCs w:val="28"/>
        </w:rPr>
        <w:t>Cymraeg</w:t>
      </w:r>
      <w:r w:rsidR="00FC051C">
        <w:rPr>
          <w:sz w:val="28"/>
          <w:szCs w:val="28"/>
        </w:rPr>
        <w:t xml:space="preserve"> are </w:t>
      </w:r>
      <w:r w:rsidR="00502879">
        <w:rPr>
          <w:sz w:val="28"/>
          <w:szCs w:val="28"/>
        </w:rPr>
        <w:t>working</w:t>
      </w:r>
      <w:r w:rsidR="00433FD4">
        <w:rPr>
          <w:sz w:val="28"/>
          <w:szCs w:val="28"/>
        </w:rPr>
        <w:t>.</w:t>
      </w:r>
      <w:r w:rsidR="00502879">
        <w:rPr>
          <w:sz w:val="28"/>
          <w:szCs w:val="28"/>
        </w:rPr>
        <w:t xml:space="preserve"> </w:t>
      </w:r>
      <w:r w:rsidR="00433FD4">
        <w:rPr>
          <w:sz w:val="28"/>
          <w:szCs w:val="28"/>
        </w:rPr>
        <w:t>A 2022</w:t>
      </w:r>
      <w:r w:rsidR="00502879">
        <w:rPr>
          <w:sz w:val="28"/>
          <w:szCs w:val="28"/>
        </w:rPr>
        <w:t xml:space="preserve"> BBC report shows small increases </w:t>
      </w:r>
      <w:r w:rsidR="00FB0963">
        <w:rPr>
          <w:sz w:val="28"/>
          <w:szCs w:val="28"/>
        </w:rPr>
        <w:t>of</w:t>
      </w:r>
      <w:r w:rsidR="00502879">
        <w:rPr>
          <w:sz w:val="28"/>
          <w:szCs w:val="28"/>
        </w:rPr>
        <w:t xml:space="preserve"> </w:t>
      </w:r>
      <w:r w:rsidR="007A127B">
        <w:rPr>
          <w:sz w:val="28"/>
          <w:szCs w:val="28"/>
        </w:rPr>
        <w:t>We</w:t>
      </w:r>
      <w:r w:rsidR="00772D1F">
        <w:rPr>
          <w:sz w:val="28"/>
          <w:szCs w:val="28"/>
        </w:rPr>
        <w:t>l</w:t>
      </w:r>
      <w:r w:rsidR="007A127B">
        <w:rPr>
          <w:sz w:val="28"/>
          <w:szCs w:val="28"/>
        </w:rPr>
        <w:t>sh speakers in young adult groups which could demonstrate</w:t>
      </w:r>
      <w:r w:rsidR="00433FD4">
        <w:rPr>
          <w:sz w:val="28"/>
          <w:szCs w:val="28"/>
        </w:rPr>
        <w:t xml:space="preserve"> differences in</w:t>
      </w:r>
      <w:r w:rsidR="00B65DDD">
        <w:rPr>
          <w:sz w:val="28"/>
          <w:szCs w:val="28"/>
        </w:rPr>
        <w:t xml:space="preserve"> perception</w:t>
      </w:r>
      <w:r w:rsidR="00433FD4">
        <w:rPr>
          <w:sz w:val="28"/>
          <w:szCs w:val="28"/>
        </w:rPr>
        <w:t>s</w:t>
      </w:r>
      <w:r w:rsidR="00B65DDD">
        <w:rPr>
          <w:sz w:val="28"/>
          <w:szCs w:val="28"/>
        </w:rPr>
        <w:t xml:space="preserve"> of fluency </w:t>
      </w:r>
      <w:sdt>
        <w:sdtPr>
          <w:rPr>
            <w:sz w:val="28"/>
            <w:szCs w:val="28"/>
          </w:rPr>
          <w:id w:val="1969080230"/>
          <w:citation/>
        </w:sdtPr>
        <w:sdtContent>
          <w:r w:rsidR="008E09E9">
            <w:rPr>
              <w:sz w:val="28"/>
              <w:szCs w:val="28"/>
            </w:rPr>
            <w:fldChar w:fldCharType="begin"/>
          </w:r>
          <w:r w:rsidR="008E09E9">
            <w:rPr>
              <w:sz w:val="28"/>
              <w:szCs w:val="28"/>
            </w:rPr>
            <w:instrText xml:space="preserve"> CITATION BBC221 \l 2057 </w:instrText>
          </w:r>
          <w:r w:rsidR="008E09E9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(BBC, 2022)</w:t>
          </w:r>
          <w:r w:rsidR="008E09E9">
            <w:rPr>
              <w:sz w:val="28"/>
              <w:szCs w:val="28"/>
            </w:rPr>
            <w:fldChar w:fldCharType="end"/>
          </w:r>
        </w:sdtContent>
      </w:sdt>
      <w:r w:rsidR="00433FD4">
        <w:rPr>
          <w:sz w:val="28"/>
          <w:szCs w:val="28"/>
        </w:rPr>
        <w:t>, this demographic may realise that they are more fluent than they are after using Welsh in the ‘outside world’. P</w:t>
      </w:r>
      <w:r w:rsidR="00433FD4">
        <w:rPr>
          <w:sz w:val="28"/>
          <w:szCs w:val="28"/>
        </w:rPr>
        <w:t>arents answering for their children</w:t>
      </w:r>
      <w:r w:rsidR="00433FD4">
        <w:rPr>
          <w:sz w:val="28"/>
          <w:szCs w:val="28"/>
        </w:rPr>
        <w:t xml:space="preserve"> in the census</w:t>
      </w:r>
      <w:r w:rsidR="00433FD4">
        <w:rPr>
          <w:sz w:val="28"/>
          <w:szCs w:val="28"/>
        </w:rPr>
        <w:t xml:space="preserve"> may have underestimated their proficiency in the language</w:t>
      </w:r>
      <w:r w:rsidR="00433FD4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275831380"/>
          <w:citation/>
        </w:sdtPr>
        <w:sdtContent>
          <w:r w:rsidR="00433FD4">
            <w:rPr>
              <w:sz w:val="28"/>
              <w:szCs w:val="28"/>
            </w:rPr>
            <w:fldChar w:fldCharType="begin"/>
          </w:r>
          <w:r w:rsidR="00433FD4">
            <w:rPr>
              <w:sz w:val="28"/>
              <w:szCs w:val="28"/>
            </w:rPr>
            <w:instrText xml:space="preserve"> CITATION BBC221 \l 2057 </w:instrText>
          </w:r>
          <w:r w:rsidR="00433FD4">
            <w:rPr>
              <w:sz w:val="28"/>
              <w:szCs w:val="28"/>
            </w:rPr>
            <w:fldChar w:fldCharType="separate"/>
          </w:r>
          <w:r w:rsidR="00433FD4" w:rsidRPr="00433FD4">
            <w:rPr>
              <w:noProof/>
              <w:sz w:val="28"/>
              <w:szCs w:val="28"/>
            </w:rPr>
            <w:t>(BBC, 2022)</w:t>
          </w:r>
          <w:r w:rsidR="00433FD4">
            <w:rPr>
              <w:sz w:val="28"/>
              <w:szCs w:val="28"/>
            </w:rPr>
            <w:fldChar w:fldCharType="end"/>
          </w:r>
        </w:sdtContent>
      </w:sdt>
      <w:r w:rsidR="00433FD4">
        <w:rPr>
          <w:sz w:val="28"/>
          <w:szCs w:val="28"/>
        </w:rPr>
        <w:t>.I</w:t>
      </w:r>
      <w:r w:rsidR="00594366">
        <w:rPr>
          <w:sz w:val="28"/>
          <w:szCs w:val="28"/>
        </w:rPr>
        <w:t xml:space="preserve">ndeed </w:t>
      </w:r>
      <w:r w:rsidR="00E60828">
        <w:rPr>
          <w:sz w:val="28"/>
          <w:szCs w:val="28"/>
        </w:rPr>
        <w:t>the</w:t>
      </w:r>
      <w:r w:rsidR="00E445D9">
        <w:rPr>
          <w:sz w:val="28"/>
          <w:szCs w:val="28"/>
        </w:rPr>
        <w:t xml:space="preserve"> </w:t>
      </w:r>
      <w:r w:rsidR="00BA0C56">
        <w:rPr>
          <w:sz w:val="28"/>
          <w:szCs w:val="28"/>
        </w:rPr>
        <w:t xml:space="preserve">perception </w:t>
      </w:r>
      <w:r w:rsidR="00E445D9">
        <w:rPr>
          <w:sz w:val="28"/>
          <w:szCs w:val="28"/>
        </w:rPr>
        <w:t xml:space="preserve">I have </w:t>
      </w:r>
      <w:r w:rsidR="00BA0C56">
        <w:rPr>
          <w:sz w:val="28"/>
          <w:szCs w:val="28"/>
        </w:rPr>
        <w:t>of my</w:t>
      </w:r>
      <w:r w:rsidR="00E60828">
        <w:rPr>
          <w:sz w:val="28"/>
          <w:szCs w:val="28"/>
        </w:rPr>
        <w:t xml:space="preserve"> own</w:t>
      </w:r>
      <w:r w:rsidR="00BA0C56">
        <w:rPr>
          <w:sz w:val="28"/>
          <w:szCs w:val="28"/>
        </w:rPr>
        <w:t xml:space="preserve"> Welsh fluency would be that of a beginner however</w:t>
      </w:r>
      <w:r w:rsidR="000111D8">
        <w:rPr>
          <w:sz w:val="28"/>
          <w:szCs w:val="28"/>
        </w:rPr>
        <w:t xml:space="preserve"> several Welsh teachers at my setting has classified me as fluent. This </w:t>
      </w:r>
      <w:r w:rsidR="006945CC">
        <w:rPr>
          <w:sz w:val="28"/>
          <w:szCs w:val="28"/>
        </w:rPr>
        <w:t>would question how ambiguous the 202</w:t>
      </w:r>
      <w:r w:rsidR="008041F0">
        <w:rPr>
          <w:sz w:val="28"/>
          <w:szCs w:val="28"/>
        </w:rPr>
        <w:t>1 census results could be.</w:t>
      </w:r>
      <w:r w:rsidR="00E61CDA">
        <w:rPr>
          <w:sz w:val="28"/>
          <w:szCs w:val="28"/>
        </w:rPr>
        <w:t xml:space="preserve"> The introduction of bilingualism in school </w:t>
      </w:r>
      <w:r w:rsidR="001D0A1B">
        <w:rPr>
          <w:sz w:val="28"/>
          <w:szCs w:val="28"/>
        </w:rPr>
        <w:t xml:space="preserve">from this activity has huge benefits to </w:t>
      </w:r>
      <w:r w:rsidR="00B5323C">
        <w:rPr>
          <w:sz w:val="28"/>
          <w:szCs w:val="28"/>
        </w:rPr>
        <w:t>students’</w:t>
      </w:r>
      <w:r w:rsidR="00CF0428">
        <w:rPr>
          <w:sz w:val="28"/>
          <w:szCs w:val="28"/>
        </w:rPr>
        <w:t xml:space="preserve"> development </w:t>
      </w:r>
      <w:r w:rsidR="00A64AE3">
        <w:rPr>
          <w:sz w:val="28"/>
          <w:szCs w:val="28"/>
        </w:rPr>
        <w:t xml:space="preserve">academically and cognitively. In </w:t>
      </w:r>
      <w:r w:rsidR="00780AC4">
        <w:rPr>
          <w:sz w:val="28"/>
          <w:szCs w:val="28"/>
        </w:rPr>
        <w:t xml:space="preserve">Rebecca Fox </w:t>
      </w:r>
      <w:r w:rsidR="00780AC4" w:rsidRPr="00B5323C">
        <w:rPr>
          <w:i/>
          <w:iCs/>
          <w:sz w:val="28"/>
          <w:szCs w:val="28"/>
        </w:rPr>
        <w:t xml:space="preserve">et </w:t>
      </w:r>
      <w:proofErr w:type="spellStart"/>
      <w:r w:rsidR="00780AC4" w:rsidRPr="00B5323C">
        <w:rPr>
          <w:i/>
          <w:iCs/>
          <w:sz w:val="28"/>
          <w:szCs w:val="28"/>
        </w:rPr>
        <w:t>al</w:t>
      </w:r>
      <w:r w:rsidR="00B5323C" w:rsidRPr="00B5323C">
        <w:rPr>
          <w:i/>
          <w:iCs/>
          <w:sz w:val="28"/>
          <w:szCs w:val="28"/>
        </w:rPr>
        <w:t>’s</w:t>
      </w:r>
      <w:proofErr w:type="spellEnd"/>
      <w:r w:rsidR="00B5323C">
        <w:rPr>
          <w:i/>
          <w:iCs/>
          <w:sz w:val="28"/>
          <w:szCs w:val="28"/>
        </w:rPr>
        <w:t xml:space="preserve"> </w:t>
      </w:r>
      <w:r w:rsidR="00B5323C" w:rsidRPr="000263B6">
        <w:rPr>
          <w:sz w:val="28"/>
          <w:szCs w:val="28"/>
        </w:rPr>
        <w:t xml:space="preserve">study </w:t>
      </w:r>
      <w:r w:rsidR="000263B6" w:rsidRPr="000263B6">
        <w:rPr>
          <w:sz w:val="28"/>
          <w:szCs w:val="28"/>
        </w:rPr>
        <w:t>on the benefi</w:t>
      </w:r>
      <w:r w:rsidR="000263B6">
        <w:rPr>
          <w:sz w:val="28"/>
          <w:szCs w:val="28"/>
        </w:rPr>
        <w:t xml:space="preserve">ts of </w:t>
      </w:r>
      <w:r w:rsidR="0009776B">
        <w:rPr>
          <w:sz w:val="28"/>
          <w:szCs w:val="28"/>
        </w:rPr>
        <w:t>foreign</w:t>
      </w:r>
      <w:r w:rsidR="000263B6">
        <w:rPr>
          <w:sz w:val="28"/>
          <w:szCs w:val="28"/>
        </w:rPr>
        <w:t xml:space="preserve"> language </w:t>
      </w:r>
      <w:r w:rsidR="0009776B">
        <w:rPr>
          <w:sz w:val="28"/>
          <w:szCs w:val="28"/>
        </w:rPr>
        <w:t xml:space="preserve">learning and bilingualism </w:t>
      </w:r>
      <w:sdt>
        <w:sdtPr>
          <w:rPr>
            <w:sz w:val="28"/>
            <w:szCs w:val="28"/>
          </w:rPr>
          <w:id w:val="-1643959971"/>
          <w:citation/>
        </w:sdtPr>
        <w:sdtContent>
          <w:r w:rsidR="0009776B">
            <w:rPr>
              <w:sz w:val="28"/>
              <w:szCs w:val="28"/>
            </w:rPr>
            <w:fldChar w:fldCharType="begin"/>
          </w:r>
          <w:r w:rsidR="0009776B">
            <w:rPr>
              <w:sz w:val="28"/>
              <w:szCs w:val="28"/>
            </w:rPr>
            <w:instrText xml:space="preserve"> CITATION Reb19 \l 2057 </w:instrText>
          </w:r>
          <w:r w:rsidR="0009776B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(Rebecca Fox, 2019)</w:t>
          </w:r>
          <w:r w:rsidR="0009776B">
            <w:rPr>
              <w:sz w:val="28"/>
              <w:szCs w:val="28"/>
            </w:rPr>
            <w:fldChar w:fldCharType="end"/>
          </w:r>
        </w:sdtContent>
      </w:sdt>
      <w:r w:rsidR="008F4263">
        <w:rPr>
          <w:sz w:val="28"/>
          <w:szCs w:val="28"/>
        </w:rPr>
        <w:t xml:space="preserve"> empirical research </w:t>
      </w:r>
      <w:r w:rsidR="00D67911">
        <w:rPr>
          <w:sz w:val="28"/>
          <w:szCs w:val="28"/>
        </w:rPr>
        <w:t>found that</w:t>
      </w:r>
      <w:r w:rsidR="00FC5A3F">
        <w:rPr>
          <w:sz w:val="28"/>
          <w:szCs w:val="28"/>
        </w:rPr>
        <w:t xml:space="preserve"> </w:t>
      </w:r>
      <w:r w:rsidR="00782E7E">
        <w:rPr>
          <w:sz w:val="28"/>
          <w:szCs w:val="28"/>
        </w:rPr>
        <w:t xml:space="preserve">early bilingualism </w:t>
      </w:r>
      <w:r w:rsidR="00991F0E">
        <w:rPr>
          <w:sz w:val="28"/>
          <w:szCs w:val="28"/>
        </w:rPr>
        <w:t>encourages</w:t>
      </w:r>
      <w:r w:rsidR="006E52F2">
        <w:rPr>
          <w:sz w:val="28"/>
          <w:szCs w:val="28"/>
        </w:rPr>
        <w:t xml:space="preserve"> </w:t>
      </w:r>
      <w:r w:rsidR="00991F0E">
        <w:rPr>
          <w:sz w:val="28"/>
          <w:szCs w:val="28"/>
        </w:rPr>
        <w:t xml:space="preserve">adult brain </w:t>
      </w:r>
      <w:r w:rsidR="00622DA8">
        <w:rPr>
          <w:sz w:val="28"/>
          <w:szCs w:val="28"/>
        </w:rPr>
        <w:t>neuroplasticity</w:t>
      </w:r>
      <w:r w:rsidR="004F7C83">
        <w:rPr>
          <w:sz w:val="28"/>
          <w:szCs w:val="28"/>
        </w:rPr>
        <w:t xml:space="preserve"> </w:t>
      </w:r>
      <w:r w:rsidR="000628C3">
        <w:rPr>
          <w:sz w:val="28"/>
          <w:szCs w:val="28"/>
        </w:rPr>
        <w:lastRenderedPageBreak/>
        <w:t>providing advantages in</w:t>
      </w:r>
      <w:r w:rsidR="004F7C83">
        <w:rPr>
          <w:sz w:val="28"/>
          <w:szCs w:val="28"/>
        </w:rPr>
        <w:t xml:space="preserve"> learning other new languages </w:t>
      </w:r>
      <w:r w:rsidR="00540479">
        <w:rPr>
          <w:sz w:val="28"/>
          <w:szCs w:val="28"/>
        </w:rPr>
        <w:t xml:space="preserve">and </w:t>
      </w:r>
      <w:r w:rsidR="00E71B2A">
        <w:rPr>
          <w:sz w:val="28"/>
          <w:szCs w:val="28"/>
        </w:rPr>
        <w:t xml:space="preserve">greater </w:t>
      </w:r>
      <w:r w:rsidR="001128C8">
        <w:rPr>
          <w:sz w:val="28"/>
          <w:szCs w:val="28"/>
        </w:rPr>
        <w:t xml:space="preserve">spatial and verbal intelligence. </w:t>
      </w:r>
      <w:r w:rsidR="0086369F">
        <w:rPr>
          <w:sz w:val="28"/>
          <w:szCs w:val="28"/>
        </w:rPr>
        <w:t xml:space="preserve">The study </w:t>
      </w:r>
      <w:r w:rsidR="008A6659">
        <w:rPr>
          <w:sz w:val="28"/>
          <w:szCs w:val="28"/>
        </w:rPr>
        <w:t xml:space="preserve">showed strong evidence of </w:t>
      </w:r>
      <w:r w:rsidR="00704E25">
        <w:rPr>
          <w:sz w:val="28"/>
          <w:szCs w:val="28"/>
        </w:rPr>
        <w:t>cultural awareness</w:t>
      </w:r>
      <w:r w:rsidR="004D0194">
        <w:rPr>
          <w:sz w:val="28"/>
          <w:szCs w:val="28"/>
        </w:rPr>
        <w:t xml:space="preserve"> </w:t>
      </w:r>
      <w:r w:rsidR="00CA4F96">
        <w:rPr>
          <w:sz w:val="28"/>
          <w:szCs w:val="28"/>
        </w:rPr>
        <w:t xml:space="preserve">and enhanced </w:t>
      </w:r>
      <w:r w:rsidR="00001B37">
        <w:rPr>
          <w:sz w:val="28"/>
          <w:szCs w:val="28"/>
        </w:rPr>
        <w:t>attitudinal</w:t>
      </w:r>
      <w:r w:rsidR="001A5587">
        <w:rPr>
          <w:sz w:val="28"/>
          <w:szCs w:val="28"/>
        </w:rPr>
        <w:t xml:space="preserve"> perspectives </w:t>
      </w:r>
      <w:r w:rsidR="00001B37">
        <w:rPr>
          <w:sz w:val="28"/>
          <w:szCs w:val="28"/>
        </w:rPr>
        <w:t xml:space="preserve">deepening the link </w:t>
      </w:r>
      <w:r w:rsidR="00105C2B">
        <w:rPr>
          <w:sz w:val="28"/>
          <w:szCs w:val="28"/>
        </w:rPr>
        <w:t xml:space="preserve">between Donaldson’s approach </w:t>
      </w:r>
      <w:r w:rsidR="00E52D35">
        <w:rPr>
          <w:sz w:val="28"/>
          <w:szCs w:val="28"/>
        </w:rPr>
        <w:t>to cultural awareness</w:t>
      </w:r>
      <w:r w:rsidR="00AA12B5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766351410"/>
          <w:citation/>
        </w:sdtPr>
        <w:sdtContent>
          <w:r w:rsidR="00551F83">
            <w:rPr>
              <w:sz w:val="28"/>
              <w:szCs w:val="28"/>
            </w:rPr>
            <w:fldChar w:fldCharType="begin"/>
          </w:r>
          <w:r w:rsidR="00551F83">
            <w:rPr>
              <w:sz w:val="28"/>
              <w:szCs w:val="28"/>
            </w:rPr>
            <w:instrText xml:space="preserve"> CITATION Don15 \l 2057 </w:instrText>
          </w:r>
          <w:r w:rsidR="00551F83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(Donaldson, 2015)</w:t>
          </w:r>
          <w:r w:rsidR="00551F83">
            <w:rPr>
              <w:sz w:val="28"/>
              <w:szCs w:val="28"/>
            </w:rPr>
            <w:fldChar w:fldCharType="end"/>
          </w:r>
        </w:sdtContent>
      </w:sdt>
      <w:r w:rsidR="00E52D35">
        <w:rPr>
          <w:sz w:val="28"/>
          <w:szCs w:val="28"/>
        </w:rPr>
        <w:t xml:space="preserve"> and the Welsh Curriculum’s </w:t>
      </w:r>
      <w:r w:rsidR="00AA12B5">
        <w:rPr>
          <w:sz w:val="28"/>
          <w:szCs w:val="28"/>
        </w:rPr>
        <w:t>aim for Ethically Informed Citizens</w:t>
      </w:r>
      <w:r w:rsidR="00551F83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155495511"/>
          <w:citation/>
        </w:sdtPr>
        <w:sdtContent>
          <w:r w:rsidR="00834031">
            <w:rPr>
              <w:sz w:val="28"/>
              <w:szCs w:val="28"/>
            </w:rPr>
            <w:fldChar w:fldCharType="begin"/>
          </w:r>
          <w:r w:rsidR="00834031">
            <w:rPr>
              <w:sz w:val="28"/>
              <w:szCs w:val="28"/>
            </w:rPr>
            <w:instrText xml:space="preserve"> CITATION Wel152 \l 2057 </w:instrText>
          </w:r>
          <w:r w:rsidR="00834031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="00834031">
            <w:rPr>
              <w:sz w:val="28"/>
              <w:szCs w:val="28"/>
            </w:rPr>
            <w:fldChar w:fldCharType="end"/>
          </w:r>
        </w:sdtContent>
      </w:sdt>
      <w:r w:rsidR="00AA12B5">
        <w:rPr>
          <w:sz w:val="28"/>
          <w:szCs w:val="28"/>
        </w:rPr>
        <w:t>.</w:t>
      </w:r>
      <w:r w:rsidR="00FE4374">
        <w:rPr>
          <w:sz w:val="28"/>
          <w:szCs w:val="28"/>
        </w:rPr>
        <w:t xml:space="preserve"> </w:t>
      </w:r>
      <w:r w:rsidR="00382749">
        <w:rPr>
          <w:sz w:val="28"/>
          <w:szCs w:val="28"/>
        </w:rPr>
        <w:t xml:space="preserve">Furthermore, the </w:t>
      </w:r>
      <w:r w:rsidR="008C659C">
        <w:rPr>
          <w:sz w:val="28"/>
          <w:szCs w:val="28"/>
        </w:rPr>
        <w:t xml:space="preserve">study </w:t>
      </w:r>
      <w:r w:rsidR="00FA2F41">
        <w:rPr>
          <w:sz w:val="28"/>
          <w:szCs w:val="28"/>
        </w:rPr>
        <w:t>determined</w:t>
      </w:r>
      <w:r w:rsidR="008C659C">
        <w:rPr>
          <w:sz w:val="28"/>
          <w:szCs w:val="28"/>
        </w:rPr>
        <w:t xml:space="preserve"> that although employers </w:t>
      </w:r>
      <w:r w:rsidR="006D449C">
        <w:rPr>
          <w:sz w:val="28"/>
          <w:szCs w:val="28"/>
        </w:rPr>
        <w:t>and workplaces benefited from</w:t>
      </w:r>
      <w:r w:rsidR="00FE4374">
        <w:rPr>
          <w:sz w:val="28"/>
          <w:szCs w:val="28"/>
        </w:rPr>
        <w:t xml:space="preserve"> </w:t>
      </w:r>
      <w:r w:rsidR="006D449C">
        <w:rPr>
          <w:sz w:val="28"/>
          <w:szCs w:val="28"/>
        </w:rPr>
        <w:t>bilingual or multilingual empl</w:t>
      </w:r>
      <w:r w:rsidR="008C2E23">
        <w:rPr>
          <w:sz w:val="28"/>
          <w:szCs w:val="28"/>
        </w:rPr>
        <w:t>o</w:t>
      </w:r>
      <w:r w:rsidR="006D449C">
        <w:rPr>
          <w:sz w:val="28"/>
          <w:szCs w:val="28"/>
        </w:rPr>
        <w:t xml:space="preserve">yees it was </w:t>
      </w:r>
      <w:r w:rsidR="007135CD">
        <w:rPr>
          <w:sz w:val="28"/>
          <w:szCs w:val="28"/>
        </w:rPr>
        <w:t xml:space="preserve">evidenced </w:t>
      </w:r>
      <w:r w:rsidR="006D449C">
        <w:rPr>
          <w:sz w:val="28"/>
          <w:szCs w:val="28"/>
        </w:rPr>
        <w:t xml:space="preserve">that </w:t>
      </w:r>
      <w:r w:rsidR="00FE4374">
        <w:rPr>
          <w:sz w:val="28"/>
          <w:szCs w:val="28"/>
        </w:rPr>
        <w:t>it didn’t impact the hiring process</w:t>
      </w:r>
      <w:r w:rsidR="008C2E23">
        <w:rPr>
          <w:sz w:val="28"/>
          <w:szCs w:val="28"/>
        </w:rPr>
        <w:t xml:space="preserve"> </w:t>
      </w:r>
      <w:r w:rsidR="00CC7054">
        <w:rPr>
          <w:sz w:val="28"/>
          <w:szCs w:val="28"/>
        </w:rPr>
        <w:t>whereas</w:t>
      </w:r>
      <w:r w:rsidR="008C2E23">
        <w:rPr>
          <w:sz w:val="28"/>
          <w:szCs w:val="28"/>
        </w:rPr>
        <w:t xml:space="preserve"> relation to Wales I </w:t>
      </w:r>
      <w:r w:rsidR="00B7304A">
        <w:rPr>
          <w:sz w:val="28"/>
          <w:szCs w:val="28"/>
        </w:rPr>
        <w:t>must</w:t>
      </w:r>
      <w:r w:rsidR="008C2E23">
        <w:rPr>
          <w:sz w:val="28"/>
          <w:szCs w:val="28"/>
        </w:rPr>
        <w:t xml:space="preserve"> disagree </w:t>
      </w:r>
      <w:r w:rsidR="005A60E3">
        <w:rPr>
          <w:sz w:val="28"/>
          <w:szCs w:val="28"/>
        </w:rPr>
        <w:t xml:space="preserve">as </w:t>
      </w:r>
      <w:r w:rsidR="009C7050">
        <w:rPr>
          <w:sz w:val="28"/>
          <w:szCs w:val="28"/>
        </w:rPr>
        <w:t>the ability to speak Welsh in</w:t>
      </w:r>
      <w:r w:rsidR="009665C0">
        <w:rPr>
          <w:sz w:val="28"/>
          <w:szCs w:val="28"/>
        </w:rPr>
        <w:t xml:space="preserve"> </w:t>
      </w:r>
      <w:r w:rsidR="009C7050">
        <w:rPr>
          <w:sz w:val="28"/>
          <w:szCs w:val="28"/>
        </w:rPr>
        <w:t xml:space="preserve">local authority </w:t>
      </w:r>
      <w:r w:rsidR="00A57CAE">
        <w:rPr>
          <w:sz w:val="28"/>
          <w:szCs w:val="28"/>
        </w:rPr>
        <w:t>vacancies</w:t>
      </w:r>
      <w:r w:rsidR="005A60E3">
        <w:rPr>
          <w:sz w:val="28"/>
          <w:szCs w:val="28"/>
        </w:rPr>
        <w:t xml:space="preserve"> (see appendix 4)</w:t>
      </w:r>
      <w:r w:rsidR="00A57CAE">
        <w:rPr>
          <w:sz w:val="28"/>
          <w:szCs w:val="28"/>
        </w:rPr>
        <w:t xml:space="preserve"> is desirable and would benefit an applicant when compared to other equally qualified candidates.</w:t>
      </w:r>
      <w:r w:rsidR="0075077D">
        <w:rPr>
          <w:sz w:val="28"/>
          <w:szCs w:val="28"/>
        </w:rPr>
        <w:t xml:space="preserve"> </w:t>
      </w:r>
      <w:r w:rsidR="004F698B">
        <w:rPr>
          <w:sz w:val="28"/>
          <w:szCs w:val="28"/>
        </w:rPr>
        <w:t>Bilingualism is</w:t>
      </w:r>
      <w:r w:rsidR="00F13A84">
        <w:rPr>
          <w:sz w:val="28"/>
          <w:szCs w:val="28"/>
        </w:rPr>
        <w:t xml:space="preserve">, according to Fox </w:t>
      </w:r>
      <w:r w:rsidR="00EB5062" w:rsidRPr="00C27B5B">
        <w:rPr>
          <w:i/>
          <w:iCs/>
          <w:sz w:val="28"/>
          <w:szCs w:val="28"/>
        </w:rPr>
        <w:t>et</w:t>
      </w:r>
      <w:r w:rsidR="00C27B5B" w:rsidRPr="00C27B5B">
        <w:rPr>
          <w:i/>
          <w:iCs/>
          <w:sz w:val="28"/>
          <w:szCs w:val="28"/>
        </w:rPr>
        <w:t xml:space="preserve"> al</w:t>
      </w:r>
      <w:r w:rsidR="00C27B5B">
        <w:rPr>
          <w:sz w:val="28"/>
          <w:szCs w:val="28"/>
        </w:rPr>
        <w:t>, also</w:t>
      </w:r>
      <w:r w:rsidR="004F698B">
        <w:rPr>
          <w:sz w:val="28"/>
          <w:szCs w:val="28"/>
        </w:rPr>
        <w:t xml:space="preserve"> linked with enhanced creativity</w:t>
      </w:r>
      <w:r w:rsidR="00B7304A">
        <w:rPr>
          <w:sz w:val="28"/>
          <w:szCs w:val="28"/>
        </w:rPr>
        <w:t xml:space="preserve"> </w:t>
      </w:r>
      <w:r w:rsidR="007E4C4F">
        <w:rPr>
          <w:sz w:val="28"/>
          <w:szCs w:val="28"/>
        </w:rPr>
        <w:t>and</w:t>
      </w:r>
      <w:r w:rsidR="00B7304A">
        <w:rPr>
          <w:sz w:val="28"/>
          <w:szCs w:val="28"/>
        </w:rPr>
        <w:t xml:space="preserve"> </w:t>
      </w:r>
      <w:r w:rsidR="0049605A">
        <w:rPr>
          <w:sz w:val="28"/>
          <w:szCs w:val="28"/>
        </w:rPr>
        <w:t>many</w:t>
      </w:r>
      <w:r w:rsidR="00EB5062">
        <w:rPr>
          <w:sz w:val="28"/>
          <w:szCs w:val="28"/>
        </w:rPr>
        <w:t xml:space="preserve"> </w:t>
      </w:r>
      <w:r w:rsidR="0049605A">
        <w:rPr>
          <w:sz w:val="28"/>
          <w:szCs w:val="28"/>
        </w:rPr>
        <w:t>researchers have identified and labelled</w:t>
      </w:r>
      <w:r w:rsidR="001F2646">
        <w:rPr>
          <w:sz w:val="28"/>
          <w:szCs w:val="28"/>
        </w:rPr>
        <w:t xml:space="preserve"> it</w:t>
      </w:r>
      <w:r w:rsidR="0049605A">
        <w:rPr>
          <w:sz w:val="28"/>
          <w:szCs w:val="28"/>
        </w:rPr>
        <w:t xml:space="preserve"> a “</w:t>
      </w:r>
      <w:r w:rsidR="00240E28">
        <w:rPr>
          <w:sz w:val="28"/>
          <w:szCs w:val="28"/>
        </w:rPr>
        <w:t xml:space="preserve">bilingual advantage” such was the </w:t>
      </w:r>
      <w:r w:rsidR="007A5E41">
        <w:rPr>
          <w:sz w:val="28"/>
          <w:szCs w:val="28"/>
        </w:rPr>
        <w:t>variance</w:t>
      </w:r>
      <w:r w:rsidR="00240E28">
        <w:rPr>
          <w:sz w:val="28"/>
          <w:szCs w:val="28"/>
        </w:rPr>
        <w:t xml:space="preserve"> in </w:t>
      </w:r>
      <w:r w:rsidR="001F2646">
        <w:rPr>
          <w:sz w:val="28"/>
          <w:szCs w:val="28"/>
        </w:rPr>
        <w:t>divergent</w:t>
      </w:r>
      <w:r w:rsidR="006339AF">
        <w:rPr>
          <w:sz w:val="28"/>
          <w:szCs w:val="28"/>
        </w:rPr>
        <w:t xml:space="preserve"> thinking skills between </w:t>
      </w:r>
      <w:r w:rsidR="00986AAF">
        <w:rPr>
          <w:sz w:val="28"/>
          <w:szCs w:val="28"/>
        </w:rPr>
        <w:t xml:space="preserve">advanced language learners </w:t>
      </w:r>
      <w:r w:rsidR="00871F3B">
        <w:rPr>
          <w:sz w:val="28"/>
          <w:szCs w:val="28"/>
        </w:rPr>
        <w:t>and</w:t>
      </w:r>
      <w:r w:rsidR="00986AAF">
        <w:rPr>
          <w:sz w:val="28"/>
          <w:szCs w:val="28"/>
        </w:rPr>
        <w:t xml:space="preserve"> </w:t>
      </w:r>
      <w:r w:rsidR="00B9003C">
        <w:rPr>
          <w:sz w:val="28"/>
          <w:szCs w:val="28"/>
        </w:rPr>
        <w:t xml:space="preserve">monoglots </w:t>
      </w:r>
      <w:sdt>
        <w:sdtPr>
          <w:rPr>
            <w:sz w:val="28"/>
            <w:szCs w:val="28"/>
          </w:rPr>
          <w:id w:val="-818258754"/>
          <w:citation/>
        </w:sdtPr>
        <w:sdtContent>
          <w:r w:rsidR="00B9003C">
            <w:rPr>
              <w:sz w:val="28"/>
              <w:szCs w:val="28"/>
            </w:rPr>
            <w:fldChar w:fldCharType="begin"/>
          </w:r>
          <w:r w:rsidR="00B9003C">
            <w:rPr>
              <w:sz w:val="28"/>
              <w:szCs w:val="28"/>
            </w:rPr>
            <w:instrText xml:space="preserve"> CITATION Reb19 \l 2057 </w:instrText>
          </w:r>
          <w:r w:rsidR="00B9003C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(Rebecca Fox, 2019)</w:t>
          </w:r>
          <w:r w:rsidR="00B9003C">
            <w:rPr>
              <w:sz w:val="28"/>
              <w:szCs w:val="28"/>
            </w:rPr>
            <w:fldChar w:fldCharType="end"/>
          </w:r>
        </w:sdtContent>
      </w:sdt>
      <w:r w:rsidR="009665C0">
        <w:rPr>
          <w:sz w:val="28"/>
          <w:szCs w:val="28"/>
        </w:rPr>
        <w:t>.</w:t>
      </w:r>
      <w:r w:rsidR="000C1F69">
        <w:rPr>
          <w:sz w:val="28"/>
          <w:szCs w:val="28"/>
        </w:rPr>
        <w:t xml:space="preserve"> </w:t>
      </w:r>
      <w:r w:rsidR="00260C4F">
        <w:rPr>
          <w:sz w:val="28"/>
          <w:szCs w:val="28"/>
        </w:rPr>
        <w:t xml:space="preserve">The routine of Welsh days of the week and the date </w:t>
      </w:r>
      <w:r w:rsidR="00584876">
        <w:rPr>
          <w:sz w:val="28"/>
          <w:szCs w:val="28"/>
        </w:rPr>
        <w:t>benefits</w:t>
      </w:r>
      <w:r w:rsidR="00A56532">
        <w:rPr>
          <w:sz w:val="28"/>
          <w:szCs w:val="28"/>
        </w:rPr>
        <w:t xml:space="preserve"> the staff as well as the pupils in that teachers and support staff </w:t>
      </w:r>
      <w:r w:rsidR="008C2925">
        <w:rPr>
          <w:sz w:val="28"/>
          <w:szCs w:val="28"/>
        </w:rPr>
        <w:t xml:space="preserve">who are non-Welsh speakers learn to build their language base </w:t>
      </w:r>
      <w:r w:rsidR="00120B62">
        <w:rPr>
          <w:sz w:val="28"/>
          <w:szCs w:val="28"/>
        </w:rPr>
        <w:t xml:space="preserve">as </w:t>
      </w:r>
      <w:r w:rsidR="00AC4E48">
        <w:rPr>
          <w:sz w:val="28"/>
          <w:szCs w:val="28"/>
        </w:rPr>
        <w:t>the</w:t>
      </w:r>
      <w:r w:rsidR="00D57865">
        <w:rPr>
          <w:sz w:val="28"/>
          <w:szCs w:val="28"/>
        </w:rPr>
        <w:t>y</w:t>
      </w:r>
      <w:r w:rsidR="00AC4E48">
        <w:rPr>
          <w:sz w:val="28"/>
          <w:szCs w:val="28"/>
        </w:rPr>
        <w:t xml:space="preserve"> write it out onto the </w:t>
      </w:r>
      <w:r w:rsidR="00584876">
        <w:rPr>
          <w:sz w:val="28"/>
          <w:szCs w:val="28"/>
        </w:rPr>
        <w:t>white</w:t>
      </w:r>
      <w:r w:rsidR="00AC4E48">
        <w:rPr>
          <w:sz w:val="28"/>
          <w:szCs w:val="28"/>
        </w:rPr>
        <w:t>board</w:t>
      </w:r>
      <w:r w:rsidR="00584876">
        <w:rPr>
          <w:sz w:val="28"/>
          <w:szCs w:val="28"/>
        </w:rPr>
        <w:t>,</w:t>
      </w:r>
      <w:r w:rsidR="00AC4E48">
        <w:rPr>
          <w:sz w:val="28"/>
          <w:szCs w:val="28"/>
        </w:rPr>
        <w:t xml:space="preserve"> they are saying it out loud practising the pronunciation building confidence. </w:t>
      </w:r>
      <w:r w:rsidR="002C283D">
        <w:rPr>
          <w:sz w:val="28"/>
          <w:szCs w:val="28"/>
        </w:rPr>
        <w:t>It also introduces opportunities</w:t>
      </w:r>
      <w:r w:rsidR="00D523F7">
        <w:rPr>
          <w:sz w:val="28"/>
          <w:szCs w:val="28"/>
        </w:rPr>
        <w:t xml:space="preserve"> </w:t>
      </w:r>
      <w:r w:rsidR="002C283D">
        <w:rPr>
          <w:sz w:val="28"/>
          <w:szCs w:val="28"/>
        </w:rPr>
        <w:t xml:space="preserve">for </w:t>
      </w:r>
      <w:r w:rsidR="00D523F7">
        <w:rPr>
          <w:sz w:val="28"/>
          <w:szCs w:val="28"/>
        </w:rPr>
        <w:t>translanguaging</w:t>
      </w:r>
      <w:r w:rsidR="00D45B2A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960866388"/>
          <w:citation/>
        </w:sdtPr>
        <w:sdtContent>
          <w:r w:rsidR="00AB345C">
            <w:rPr>
              <w:sz w:val="28"/>
              <w:szCs w:val="28"/>
            </w:rPr>
            <w:fldChar w:fldCharType="begin"/>
          </w:r>
          <w:r w:rsidR="00AB345C">
            <w:rPr>
              <w:sz w:val="28"/>
              <w:szCs w:val="28"/>
            </w:rPr>
            <w:instrText xml:space="preserve"> CITATION Bry17 \l 2057 </w:instrText>
          </w:r>
          <w:r w:rsidR="00AB345C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(Jones, 2017)</w:t>
          </w:r>
          <w:r w:rsidR="00AB345C">
            <w:rPr>
              <w:sz w:val="28"/>
              <w:szCs w:val="28"/>
            </w:rPr>
            <w:fldChar w:fldCharType="end"/>
          </w:r>
        </w:sdtContent>
      </w:sdt>
      <w:r w:rsidR="00D523F7">
        <w:rPr>
          <w:sz w:val="28"/>
          <w:szCs w:val="28"/>
        </w:rPr>
        <w:t xml:space="preserve"> within the classroom for more inquisitive pupils </w:t>
      </w:r>
      <w:r w:rsidR="00C409BF">
        <w:rPr>
          <w:sz w:val="28"/>
          <w:szCs w:val="28"/>
        </w:rPr>
        <w:t>providing them with MKO’s</w:t>
      </w:r>
      <w:r w:rsidR="00A828F8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476463827"/>
          <w:citation/>
        </w:sdtPr>
        <w:sdtContent>
          <w:r w:rsidR="000A6024">
            <w:rPr>
              <w:sz w:val="28"/>
              <w:szCs w:val="28"/>
            </w:rPr>
            <w:fldChar w:fldCharType="begin"/>
          </w:r>
          <w:r w:rsidR="000A6024">
            <w:rPr>
              <w:sz w:val="28"/>
              <w:szCs w:val="28"/>
            </w:rPr>
            <w:instrText xml:space="preserve"> CITATION Lev78 \l 2057 </w:instrText>
          </w:r>
          <w:r w:rsidR="000A6024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(Vygotsky, 1978)</w:t>
          </w:r>
          <w:r w:rsidR="000A6024">
            <w:rPr>
              <w:sz w:val="28"/>
              <w:szCs w:val="28"/>
            </w:rPr>
            <w:fldChar w:fldCharType="end"/>
          </w:r>
        </w:sdtContent>
      </w:sdt>
      <w:r w:rsidR="00631A13">
        <w:rPr>
          <w:sz w:val="28"/>
          <w:szCs w:val="28"/>
        </w:rPr>
        <w:t xml:space="preserve"> to </w:t>
      </w:r>
      <w:r w:rsidR="00A1363E">
        <w:rPr>
          <w:sz w:val="28"/>
          <w:szCs w:val="28"/>
        </w:rPr>
        <w:t>scaffold fluency and progression</w:t>
      </w:r>
      <w:r w:rsidR="00EB0987">
        <w:rPr>
          <w:sz w:val="28"/>
          <w:szCs w:val="28"/>
        </w:rPr>
        <w:t xml:space="preserve">. The probability of </w:t>
      </w:r>
      <w:r w:rsidR="00521ED2">
        <w:rPr>
          <w:sz w:val="28"/>
          <w:szCs w:val="28"/>
        </w:rPr>
        <w:t>incidental</w:t>
      </w:r>
      <w:r w:rsidR="00EB0987">
        <w:rPr>
          <w:sz w:val="28"/>
          <w:szCs w:val="28"/>
        </w:rPr>
        <w:t xml:space="preserve"> Welsh </w:t>
      </w:r>
      <w:r w:rsidR="000116F3">
        <w:rPr>
          <w:sz w:val="28"/>
          <w:szCs w:val="28"/>
        </w:rPr>
        <w:t xml:space="preserve">being used </w:t>
      </w:r>
      <w:r w:rsidR="00EB0987">
        <w:rPr>
          <w:sz w:val="28"/>
          <w:szCs w:val="28"/>
        </w:rPr>
        <w:t xml:space="preserve">following these routines is </w:t>
      </w:r>
      <w:r w:rsidR="00BA3B17">
        <w:rPr>
          <w:sz w:val="28"/>
          <w:szCs w:val="28"/>
        </w:rPr>
        <w:t>amplified</w:t>
      </w:r>
      <w:r w:rsidR="00844703">
        <w:rPr>
          <w:sz w:val="28"/>
          <w:szCs w:val="28"/>
        </w:rPr>
        <w:t xml:space="preserve"> modelling the </w:t>
      </w:r>
      <w:proofErr w:type="spellStart"/>
      <w:r w:rsidR="001D071A">
        <w:rPr>
          <w:sz w:val="28"/>
          <w:szCs w:val="28"/>
        </w:rPr>
        <w:t>Siarter</w:t>
      </w:r>
      <w:proofErr w:type="spellEnd"/>
      <w:r w:rsidR="001D071A">
        <w:rPr>
          <w:sz w:val="28"/>
          <w:szCs w:val="28"/>
        </w:rPr>
        <w:t xml:space="preserve"> Iaith’s framework </w:t>
      </w:r>
      <w:r w:rsidR="00764AE1">
        <w:rPr>
          <w:sz w:val="28"/>
          <w:szCs w:val="28"/>
        </w:rPr>
        <w:t>of using Welsh in informal settings</w:t>
      </w:r>
      <w:r w:rsidR="00150296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192062869"/>
          <w:citation/>
        </w:sdtPr>
        <w:sdtContent>
          <w:r w:rsidR="00150296">
            <w:rPr>
              <w:sz w:val="28"/>
              <w:szCs w:val="28"/>
            </w:rPr>
            <w:fldChar w:fldCharType="begin"/>
          </w:r>
          <w:r w:rsidR="00150296">
            <w:rPr>
              <w:sz w:val="28"/>
              <w:szCs w:val="28"/>
            </w:rPr>
            <w:instrText xml:space="preserve"> CITATION Wel16 \l 2057 </w:instrText>
          </w:r>
          <w:r w:rsidR="00150296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2016)</w:t>
          </w:r>
          <w:r w:rsidR="00150296">
            <w:rPr>
              <w:sz w:val="28"/>
              <w:szCs w:val="28"/>
            </w:rPr>
            <w:fldChar w:fldCharType="end"/>
          </w:r>
        </w:sdtContent>
      </w:sdt>
      <w:r w:rsidR="00105568">
        <w:rPr>
          <w:sz w:val="28"/>
          <w:szCs w:val="28"/>
        </w:rPr>
        <w:t>.</w:t>
      </w:r>
      <w:r w:rsidR="00C42E3F">
        <w:rPr>
          <w:sz w:val="28"/>
          <w:szCs w:val="28"/>
        </w:rPr>
        <w:t xml:space="preserve"> </w:t>
      </w:r>
      <w:r w:rsidR="00BA3B17">
        <w:rPr>
          <w:sz w:val="28"/>
          <w:szCs w:val="28"/>
        </w:rPr>
        <w:t xml:space="preserve">However, repetition is not always the best way to learn. In his blog, The Effortful Educator writes that rote learning is not the most effective way to retain learning </w:t>
      </w:r>
      <w:sdt>
        <w:sdtPr>
          <w:rPr>
            <w:sz w:val="28"/>
            <w:szCs w:val="28"/>
          </w:rPr>
          <w:id w:val="64536358"/>
          <w:citation/>
        </w:sdtPr>
        <w:sdtContent>
          <w:r w:rsidR="00BA3B17">
            <w:rPr>
              <w:sz w:val="28"/>
              <w:szCs w:val="28"/>
            </w:rPr>
            <w:fldChar w:fldCharType="begin"/>
          </w:r>
          <w:r w:rsidR="00BA3B17">
            <w:rPr>
              <w:sz w:val="28"/>
              <w:szCs w:val="28"/>
            </w:rPr>
            <w:instrText xml:space="preserve"> CITATION Edu201 \l 2057 </w:instrText>
          </w:r>
          <w:r w:rsidR="00BA3B1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(Educator, 2020)</w:t>
          </w:r>
          <w:r w:rsidR="00BA3B17">
            <w:rPr>
              <w:sz w:val="28"/>
              <w:szCs w:val="28"/>
            </w:rPr>
            <w:fldChar w:fldCharType="end"/>
          </w:r>
        </w:sdtContent>
      </w:sdt>
      <w:r w:rsidR="00BA3B17">
        <w:rPr>
          <w:sz w:val="28"/>
          <w:szCs w:val="28"/>
        </w:rPr>
        <w:t>. He highlights tasks that are considered cognitively easy and cognitively effortful emphasising that if a task is repetitive and not challenging that it lacks potential retention</w:t>
      </w:r>
      <w:r w:rsidR="004B79F2">
        <w:rPr>
          <w:sz w:val="28"/>
          <w:szCs w:val="28"/>
        </w:rPr>
        <w:t>.</w:t>
      </w:r>
      <w:r w:rsidR="00BA3B17">
        <w:rPr>
          <w:sz w:val="28"/>
          <w:szCs w:val="28"/>
        </w:rPr>
        <w:t xml:space="preserve"> </w:t>
      </w:r>
      <w:r w:rsidR="00354290">
        <w:rPr>
          <w:sz w:val="28"/>
          <w:szCs w:val="28"/>
        </w:rPr>
        <w:t>Conversely</w:t>
      </w:r>
      <w:r w:rsidR="00BA3B17">
        <w:rPr>
          <w:sz w:val="28"/>
          <w:szCs w:val="28"/>
        </w:rPr>
        <w:t xml:space="preserve"> if a task is considered cognitively effortful it is </w:t>
      </w:r>
      <w:r w:rsidR="00C913F8">
        <w:rPr>
          <w:sz w:val="28"/>
          <w:szCs w:val="28"/>
        </w:rPr>
        <w:t>more likely that</w:t>
      </w:r>
      <w:r w:rsidR="00BA3B17">
        <w:rPr>
          <w:sz w:val="28"/>
          <w:szCs w:val="28"/>
        </w:rPr>
        <w:t xml:space="preserve"> the brain </w:t>
      </w:r>
      <w:r w:rsidR="00C913F8">
        <w:rPr>
          <w:sz w:val="28"/>
          <w:szCs w:val="28"/>
        </w:rPr>
        <w:t>will</w:t>
      </w:r>
      <w:r w:rsidR="00BA3B17">
        <w:rPr>
          <w:sz w:val="28"/>
          <w:szCs w:val="28"/>
        </w:rPr>
        <w:t xml:space="preserve"> retain the information</w:t>
      </w:r>
      <w:r w:rsidR="004B40B1">
        <w:rPr>
          <w:sz w:val="28"/>
          <w:szCs w:val="28"/>
        </w:rPr>
        <w:t xml:space="preserve"> in the</w:t>
      </w:r>
      <w:r w:rsidR="00BA3B17">
        <w:rPr>
          <w:sz w:val="28"/>
          <w:szCs w:val="28"/>
        </w:rPr>
        <w:t xml:space="preserve"> long term which will </w:t>
      </w:r>
      <w:r w:rsidR="004B40B1">
        <w:rPr>
          <w:sz w:val="28"/>
          <w:szCs w:val="28"/>
        </w:rPr>
        <w:t>provide the base for</w:t>
      </w:r>
      <w:r w:rsidR="00BA3B17">
        <w:rPr>
          <w:sz w:val="28"/>
          <w:szCs w:val="28"/>
        </w:rPr>
        <w:t xml:space="preserve"> the learning scaffolding process </w:t>
      </w:r>
      <w:sdt>
        <w:sdtPr>
          <w:rPr>
            <w:sz w:val="28"/>
            <w:szCs w:val="28"/>
          </w:rPr>
          <w:id w:val="950362136"/>
          <w:citation/>
        </w:sdtPr>
        <w:sdtContent>
          <w:r w:rsidR="00BA3B17">
            <w:rPr>
              <w:sz w:val="28"/>
              <w:szCs w:val="28"/>
            </w:rPr>
            <w:fldChar w:fldCharType="begin"/>
          </w:r>
          <w:r w:rsidR="00BA3B17">
            <w:rPr>
              <w:sz w:val="28"/>
              <w:szCs w:val="28"/>
            </w:rPr>
            <w:instrText xml:space="preserve"> CITATION Lev78 \l 2057 </w:instrText>
          </w:r>
          <w:r w:rsidR="00BA3B1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(Vygotsky, 1978)</w:t>
          </w:r>
          <w:r w:rsidR="00BA3B17">
            <w:rPr>
              <w:sz w:val="28"/>
              <w:szCs w:val="28"/>
            </w:rPr>
            <w:fldChar w:fldCharType="end"/>
          </w:r>
        </w:sdtContent>
      </w:sdt>
      <w:r w:rsidR="00BA3B17">
        <w:rPr>
          <w:sz w:val="28"/>
          <w:szCs w:val="28"/>
        </w:rPr>
        <w:t>.</w:t>
      </w:r>
      <w:r w:rsidR="00017EF8">
        <w:rPr>
          <w:sz w:val="28"/>
          <w:szCs w:val="28"/>
        </w:rPr>
        <w:t xml:space="preserve"> </w:t>
      </w:r>
      <w:r w:rsidR="005D391E">
        <w:rPr>
          <w:sz w:val="28"/>
          <w:szCs w:val="28"/>
        </w:rPr>
        <w:t xml:space="preserve">Since the activity </w:t>
      </w:r>
      <w:r w:rsidR="00017EF8">
        <w:rPr>
          <w:sz w:val="28"/>
          <w:szCs w:val="28"/>
        </w:rPr>
        <w:t>precedes</w:t>
      </w:r>
      <w:r w:rsidR="005D391E">
        <w:rPr>
          <w:sz w:val="28"/>
          <w:szCs w:val="28"/>
        </w:rPr>
        <w:t xml:space="preserve"> the </w:t>
      </w:r>
      <w:r w:rsidR="00017EF8">
        <w:rPr>
          <w:sz w:val="28"/>
          <w:szCs w:val="28"/>
        </w:rPr>
        <w:t xml:space="preserve">lesson </w:t>
      </w:r>
      <w:r w:rsidR="005D391E">
        <w:rPr>
          <w:sz w:val="28"/>
          <w:szCs w:val="28"/>
        </w:rPr>
        <w:t xml:space="preserve">starter and involves the </w:t>
      </w:r>
      <w:r w:rsidR="0033499E">
        <w:rPr>
          <w:sz w:val="28"/>
          <w:szCs w:val="28"/>
        </w:rPr>
        <w:t>teacher’s</w:t>
      </w:r>
      <w:r w:rsidR="005D391E">
        <w:rPr>
          <w:sz w:val="28"/>
          <w:szCs w:val="28"/>
        </w:rPr>
        <w:t xml:space="preserve"> implementation of it using nothing more than </w:t>
      </w:r>
      <w:r w:rsidR="002A05C4">
        <w:rPr>
          <w:sz w:val="28"/>
          <w:szCs w:val="28"/>
        </w:rPr>
        <w:t xml:space="preserve">a whiteboard and pen or computer and display screen the activity is </w:t>
      </w:r>
      <w:r w:rsidR="002963C8">
        <w:rPr>
          <w:sz w:val="28"/>
          <w:szCs w:val="28"/>
        </w:rPr>
        <w:t>cheap allowing for it to be accessed throughout the school and county with</w:t>
      </w:r>
      <w:r w:rsidR="00C60D14">
        <w:rPr>
          <w:sz w:val="28"/>
          <w:szCs w:val="28"/>
        </w:rPr>
        <w:t>out</w:t>
      </w:r>
      <w:r w:rsidR="002963C8">
        <w:rPr>
          <w:sz w:val="28"/>
          <w:szCs w:val="28"/>
        </w:rPr>
        <w:t xml:space="preserve"> affecting budgets</w:t>
      </w:r>
      <w:r w:rsidR="00024032">
        <w:rPr>
          <w:sz w:val="28"/>
          <w:szCs w:val="28"/>
        </w:rPr>
        <w:t xml:space="preserve">. Many English language schools in Wales are </w:t>
      </w:r>
      <w:r w:rsidR="0033499E">
        <w:rPr>
          <w:sz w:val="28"/>
          <w:szCs w:val="28"/>
        </w:rPr>
        <w:t xml:space="preserve">less solvent than their Welsh language counterparts </w:t>
      </w:r>
      <w:r w:rsidR="008F6119">
        <w:rPr>
          <w:sz w:val="28"/>
          <w:szCs w:val="28"/>
        </w:rPr>
        <w:t>as</w:t>
      </w:r>
      <w:r w:rsidR="002E4001">
        <w:rPr>
          <w:sz w:val="28"/>
          <w:szCs w:val="28"/>
        </w:rPr>
        <w:t xml:space="preserve"> the </w:t>
      </w:r>
      <w:r w:rsidR="00F81647">
        <w:rPr>
          <w:sz w:val="28"/>
          <w:szCs w:val="28"/>
        </w:rPr>
        <w:t xml:space="preserve">Welsh Government </w:t>
      </w:r>
      <w:r w:rsidR="00AB1C0E">
        <w:rPr>
          <w:sz w:val="28"/>
          <w:szCs w:val="28"/>
        </w:rPr>
        <w:t>uses</w:t>
      </w:r>
      <w:r w:rsidR="00282BE1">
        <w:rPr>
          <w:sz w:val="28"/>
          <w:szCs w:val="28"/>
        </w:rPr>
        <w:t xml:space="preserve"> £30m </w:t>
      </w:r>
      <w:r w:rsidR="00AB1C0E">
        <w:rPr>
          <w:sz w:val="28"/>
          <w:szCs w:val="28"/>
        </w:rPr>
        <w:lastRenderedPageBreak/>
        <w:t xml:space="preserve">in </w:t>
      </w:r>
      <w:r w:rsidR="00282BE1">
        <w:rPr>
          <w:sz w:val="28"/>
          <w:szCs w:val="28"/>
        </w:rPr>
        <w:t xml:space="preserve">capital grants to increase capacity for </w:t>
      </w:r>
      <w:r w:rsidR="002C6B6E">
        <w:rPr>
          <w:sz w:val="28"/>
          <w:szCs w:val="28"/>
        </w:rPr>
        <w:t>Welsh-medium school</w:t>
      </w:r>
      <w:r w:rsidR="00BC563C">
        <w:rPr>
          <w:sz w:val="28"/>
          <w:szCs w:val="28"/>
        </w:rPr>
        <w:t>s</w:t>
      </w:r>
      <w:r w:rsidR="002C6B6E">
        <w:rPr>
          <w:sz w:val="28"/>
          <w:szCs w:val="28"/>
        </w:rPr>
        <w:t xml:space="preserve"> with a</w:t>
      </w:r>
      <w:r w:rsidR="00AB1C0E">
        <w:rPr>
          <w:sz w:val="28"/>
          <w:szCs w:val="28"/>
        </w:rPr>
        <w:t>n agreed</w:t>
      </w:r>
      <w:r w:rsidR="002C6B6E">
        <w:rPr>
          <w:sz w:val="28"/>
          <w:szCs w:val="28"/>
        </w:rPr>
        <w:t xml:space="preserve"> top up of an extra £7.1m</w:t>
      </w:r>
      <w:r w:rsidR="004F2D6A">
        <w:rPr>
          <w:sz w:val="28"/>
          <w:szCs w:val="28"/>
        </w:rPr>
        <w:t xml:space="preserve"> announced in November</w:t>
      </w:r>
      <w:r w:rsidR="001547D1">
        <w:rPr>
          <w:sz w:val="28"/>
          <w:szCs w:val="28"/>
        </w:rPr>
        <w:t xml:space="preserve"> of</w:t>
      </w:r>
      <w:r w:rsidR="004F2D6A">
        <w:rPr>
          <w:sz w:val="28"/>
          <w:szCs w:val="28"/>
        </w:rPr>
        <w:t xml:space="preserve"> 2022</w:t>
      </w:r>
      <w:sdt>
        <w:sdtPr>
          <w:rPr>
            <w:sz w:val="28"/>
            <w:szCs w:val="28"/>
          </w:rPr>
          <w:id w:val="1876045325"/>
          <w:citation/>
        </w:sdtPr>
        <w:sdtContent>
          <w:r w:rsidR="00B94889">
            <w:rPr>
              <w:sz w:val="28"/>
              <w:szCs w:val="28"/>
            </w:rPr>
            <w:fldChar w:fldCharType="begin"/>
          </w:r>
          <w:r w:rsidR="00B94889">
            <w:rPr>
              <w:sz w:val="28"/>
              <w:szCs w:val="28"/>
            </w:rPr>
            <w:instrText xml:space="preserve"> CITATION Wel231 \l 2057 </w:instrText>
          </w:r>
          <w:r w:rsidR="00B94889">
            <w:rPr>
              <w:sz w:val="28"/>
              <w:szCs w:val="28"/>
            </w:rPr>
            <w:fldChar w:fldCharType="separate"/>
          </w:r>
          <w:r w:rsidR="00913D4B">
            <w:rPr>
              <w:noProof/>
              <w:sz w:val="28"/>
              <w:szCs w:val="28"/>
            </w:rPr>
            <w:t xml:space="preserve"> </w:t>
          </w:r>
          <w:r w:rsidR="00913D4B" w:rsidRPr="00913D4B">
            <w:rPr>
              <w:noProof/>
              <w:sz w:val="28"/>
              <w:szCs w:val="28"/>
            </w:rPr>
            <w:t>(Welsh Parliament, 2023)</w:t>
          </w:r>
          <w:r w:rsidR="00B94889">
            <w:rPr>
              <w:sz w:val="28"/>
              <w:szCs w:val="28"/>
            </w:rPr>
            <w:fldChar w:fldCharType="end"/>
          </w:r>
        </w:sdtContent>
      </w:sdt>
      <w:r w:rsidR="004A33B1">
        <w:rPr>
          <w:sz w:val="28"/>
          <w:szCs w:val="28"/>
        </w:rPr>
        <w:t xml:space="preserve">. </w:t>
      </w:r>
      <w:r w:rsidR="00BC6913">
        <w:rPr>
          <w:sz w:val="28"/>
          <w:szCs w:val="28"/>
        </w:rPr>
        <w:t>Consequently,</w:t>
      </w:r>
      <w:r w:rsidR="006A0121">
        <w:rPr>
          <w:sz w:val="28"/>
          <w:szCs w:val="28"/>
        </w:rPr>
        <w:t xml:space="preserve"> this has brought a shift in the socio-economic</w:t>
      </w:r>
      <w:r w:rsidR="00A05E23">
        <w:rPr>
          <w:sz w:val="28"/>
          <w:szCs w:val="28"/>
        </w:rPr>
        <w:t xml:space="preserve"> backgrounds of pupil</w:t>
      </w:r>
      <w:r w:rsidR="006A0121">
        <w:rPr>
          <w:sz w:val="28"/>
          <w:szCs w:val="28"/>
        </w:rPr>
        <w:t xml:space="preserve"> intake </w:t>
      </w:r>
      <w:r w:rsidR="00A05E23">
        <w:rPr>
          <w:sz w:val="28"/>
          <w:szCs w:val="28"/>
        </w:rPr>
        <w:t>to</w:t>
      </w:r>
      <w:r w:rsidR="006A0121">
        <w:rPr>
          <w:sz w:val="28"/>
          <w:szCs w:val="28"/>
        </w:rPr>
        <w:t xml:space="preserve"> </w:t>
      </w:r>
      <w:r w:rsidR="00EE0863">
        <w:rPr>
          <w:sz w:val="28"/>
          <w:szCs w:val="28"/>
        </w:rPr>
        <w:t>English-medium versus Welsh-medium schools</w:t>
      </w:r>
      <w:r w:rsidR="00BC6913">
        <w:rPr>
          <w:sz w:val="28"/>
          <w:szCs w:val="28"/>
        </w:rPr>
        <w:t xml:space="preserve">. The free school meal (FSM) rate </w:t>
      </w:r>
      <w:r w:rsidR="005440A2">
        <w:rPr>
          <w:sz w:val="28"/>
          <w:szCs w:val="28"/>
        </w:rPr>
        <w:t>(see appendix 5)</w:t>
      </w:r>
      <w:r w:rsidR="00E068FA">
        <w:rPr>
          <w:sz w:val="28"/>
          <w:szCs w:val="28"/>
        </w:rPr>
        <w:t xml:space="preserve"> shows a far lower FSM rate </w:t>
      </w:r>
      <w:r w:rsidR="00890AAD">
        <w:rPr>
          <w:sz w:val="28"/>
          <w:szCs w:val="28"/>
        </w:rPr>
        <w:t xml:space="preserve">in Welsh-medium schools </w:t>
      </w:r>
      <w:r w:rsidR="00E068FA">
        <w:rPr>
          <w:sz w:val="28"/>
          <w:szCs w:val="28"/>
        </w:rPr>
        <w:t xml:space="preserve">than their </w:t>
      </w:r>
      <w:r w:rsidR="000950BC">
        <w:rPr>
          <w:sz w:val="28"/>
          <w:szCs w:val="28"/>
        </w:rPr>
        <w:t xml:space="preserve">bilingual and English counterparts, </w:t>
      </w:r>
      <w:r w:rsidR="005D4C05">
        <w:rPr>
          <w:sz w:val="28"/>
          <w:szCs w:val="28"/>
        </w:rPr>
        <w:t xml:space="preserve">this </w:t>
      </w:r>
      <w:r w:rsidR="000950BC">
        <w:rPr>
          <w:sz w:val="28"/>
          <w:szCs w:val="28"/>
        </w:rPr>
        <w:t>juxtapos</w:t>
      </w:r>
      <w:r w:rsidR="002D3FB3">
        <w:rPr>
          <w:sz w:val="28"/>
          <w:szCs w:val="28"/>
        </w:rPr>
        <w:t>e</w:t>
      </w:r>
      <w:r w:rsidR="005D4C05">
        <w:rPr>
          <w:sz w:val="28"/>
          <w:szCs w:val="28"/>
        </w:rPr>
        <w:t>s</w:t>
      </w:r>
      <w:r w:rsidR="000950BC">
        <w:rPr>
          <w:sz w:val="28"/>
          <w:szCs w:val="28"/>
        </w:rPr>
        <w:t xml:space="preserve"> the perception of </w:t>
      </w:r>
      <w:r w:rsidR="0085535E">
        <w:rPr>
          <w:sz w:val="28"/>
          <w:szCs w:val="28"/>
        </w:rPr>
        <w:t xml:space="preserve">the </w:t>
      </w:r>
      <w:r w:rsidR="000950BC">
        <w:rPr>
          <w:sz w:val="28"/>
          <w:szCs w:val="28"/>
        </w:rPr>
        <w:t>Welsh</w:t>
      </w:r>
      <w:r w:rsidR="00AF6BE6">
        <w:rPr>
          <w:sz w:val="28"/>
          <w:szCs w:val="28"/>
        </w:rPr>
        <w:t xml:space="preserve"> language and </w:t>
      </w:r>
      <w:r w:rsidR="0085535E">
        <w:rPr>
          <w:sz w:val="28"/>
          <w:szCs w:val="28"/>
        </w:rPr>
        <w:t xml:space="preserve">it’s </w:t>
      </w:r>
      <w:r w:rsidR="00AF6BE6">
        <w:rPr>
          <w:sz w:val="28"/>
          <w:szCs w:val="28"/>
        </w:rPr>
        <w:t>speakers</w:t>
      </w:r>
      <w:r w:rsidR="000950BC">
        <w:rPr>
          <w:sz w:val="28"/>
          <w:szCs w:val="28"/>
        </w:rPr>
        <w:t xml:space="preserve"> </w:t>
      </w:r>
      <w:r w:rsidR="00AF6BE6">
        <w:rPr>
          <w:sz w:val="28"/>
          <w:szCs w:val="28"/>
        </w:rPr>
        <w:t>in relation to</w:t>
      </w:r>
      <w:r w:rsidR="005C1285">
        <w:rPr>
          <w:sz w:val="28"/>
          <w:szCs w:val="28"/>
        </w:rPr>
        <w:t xml:space="preserve"> social class during the late 19</w:t>
      </w:r>
      <w:r w:rsidR="005C1285" w:rsidRPr="005C1285">
        <w:rPr>
          <w:sz w:val="28"/>
          <w:szCs w:val="28"/>
          <w:vertAlign w:val="superscript"/>
        </w:rPr>
        <w:t>th</w:t>
      </w:r>
      <w:r w:rsidR="005C1285">
        <w:rPr>
          <w:sz w:val="28"/>
          <w:szCs w:val="28"/>
        </w:rPr>
        <w:t xml:space="preserve"> century </w:t>
      </w:r>
      <w:r w:rsidR="004441BF">
        <w:rPr>
          <w:sz w:val="28"/>
          <w:szCs w:val="28"/>
        </w:rPr>
        <w:t>when as a consequence of a government report known as the Blue Book</w:t>
      </w:r>
      <w:r w:rsidR="00705A3E">
        <w:rPr>
          <w:sz w:val="28"/>
          <w:szCs w:val="28"/>
        </w:rPr>
        <w:t>s</w:t>
      </w:r>
      <w:r w:rsidR="007275B5">
        <w:rPr>
          <w:sz w:val="28"/>
          <w:szCs w:val="28"/>
        </w:rPr>
        <w:t xml:space="preserve"> </w:t>
      </w:r>
      <w:r w:rsidR="00B61655">
        <w:rPr>
          <w:sz w:val="28"/>
          <w:szCs w:val="28"/>
        </w:rPr>
        <w:t xml:space="preserve">labelled </w:t>
      </w:r>
      <w:r w:rsidR="00705A3E">
        <w:rPr>
          <w:sz w:val="28"/>
          <w:szCs w:val="28"/>
        </w:rPr>
        <w:t>t</w:t>
      </w:r>
      <w:r w:rsidR="00B61655">
        <w:rPr>
          <w:sz w:val="28"/>
          <w:szCs w:val="28"/>
        </w:rPr>
        <w:t xml:space="preserve">he Welsh people as </w:t>
      </w:r>
      <w:r w:rsidR="00F949DD">
        <w:rPr>
          <w:sz w:val="28"/>
          <w:szCs w:val="28"/>
        </w:rPr>
        <w:t xml:space="preserve">‘immoral ’ </w:t>
      </w:r>
      <w:r w:rsidR="006C14C2">
        <w:rPr>
          <w:sz w:val="28"/>
          <w:szCs w:val="28"/>
        </w:rPr>
        <w:t>(</w:t>
      </w:r>
      <w:r w:rsidR="00367129">
        <w:rPr>
          <w:sz w:val="28"/>
          <w:szCs w:val="28"/>
        </w:rPr>
        <w:t>perceived</w:t>
      </w:r>
      <w:r w:rsidR="00CF5093">
        <w:rPr>
          <w:sz w:val="28"/>
          <w:szCs w:val="28"/>
        </w:rPr>
        <w:t xml:space="preserve"> to be due to a difference in religious beliefs</w:t>
      </w:r>
      <w:r w:rsidR="00367129">
        <w:rPr>
          <w:sz w:val="28"/>
          <w:szCs w:val="28"/>
        </w:rPr>
        <w:t xml:space="preserve"> and the language barriers of the assessors who were monoglots</w:t>
      </w:r>
      <w:r w:rsidR="00CF5093">
        <w:rPr>
          <w:sz w:val="28"/>
          <w:szCs w:val="28"/>
        </w:rPr>
        <w:t xml:space="preserve">) and </w:t>
      </w:r>
      <w:r w:rsidR="005820E9">
        <w:rPr>
          <w:sz w:val="28"/>
          <w:szCs w:val="28"/>
        </w:rPr>
        <w:t xml:space="preserve">professing the Welsh language </w:t>
      </w:r>
      <w:r w:rsidR="00612DDF">
        <w:rPr>
          <w:sz w:val="28"/>
          <w:szCs w:val="28"/>
        </w:rPr>
        <w:t>to</w:t>
      </w:r>
      <w:r w:rsidR="005820E9">
        <w:rPr>
          <w:sz w:val="28"/>
          <w:szCs w:val="28"/>
        </w:rPr>
        <w:t xml:space="preserve"> be</w:t>
      </w:r>
      <w:r w:rsidR="00BE5E8A">
        <w:rPr>
          <w:sz w:val="28"/>
          <w:szCs w:val="28"/>
        </w:rPr>
        <w:t xml:space="preserve"> a</w:t>
      </w:r>
    </w:p>
    <w:p w14:paraId="53D1C2BE" w14:textId="13001297" w:rsidR="00BE5E8A" w:rsidRPr="00AC78A6" w:rsidRDefault="00BE5E8A" w:rsidP="31DC5BF4">
      <w:pPr>
        <w:rPr>
          <w:i/>
          <w:iCs/>
          <w:sz w:val="28"/>
          <w:szCs w:val="28"/>
        </w:rPr>
      </w:pPr>
      <w:r w:rsidRPr="00AC78A6">
        <w:rPr>
          <w:i/>
          <w:iCs/>
          <w:sz w:val="28"/>
          <w:szCs w:val="28"/>
        </w:rPr>
        <w:t>“</w:t>
      </w:r>
      <w:r w:rsidR="00612DDF" w:rsidRPr="00AC78A6">
        <w:rPr>
          <w:i/>
          <w:iCs/>
          <w:sz w:val="28"/>
          <w:szCs w:val="28"/>
        </w:rPr>
        <w:t>Barrier</w:t>
      </w:r>
      <w:r w:rsidRPr="00AC78A6">
        <w:rPr>
          <w:i/>
          <w:iCs/>
          <w:sz w:val="28"/>
          <w:szCs w:val="28"/>
        </w:rPr>
        <w:t xml:space="preserve"> to the mor</w:t>
      </w:r>
      <w:r w:rsidR="00612DDF" w:rsidRPr="00AC78A6">
        <w:rPr>
          <w:i/>
          <w:iCs/>
          <w:sz w:val="28"/>
          <w:szCs w:val="28"/>
        </w:rPr>
        <w:t>a</w:t>
      </w:r>
      <w:r w:rsidRPr="00AC78A6">
        <w:rPr>
          <w:i/>
          <w:iCs/>
          <w:sz w:val="28"/>
          <w:szCs w:val="28"/>
        </w:rPr>
        <w:t>l progress and commercial prosperity of the people</w:t>
      </w:r>
      <w:r w:rsidR="00612DDF" w:rsidRPr="00AC78A6">
        <w:rPr>
          <w:i/>
          <w:iCs/>
          <w:sz w:val="28"/>
          <w:szCs w:val="28"/>
        </w:rPr>
        <w:t xml:space="preserve">” </w:t>
      </w:r>
      <w:sdt>
        <w:sdtPr>
          <w:rPr>
            <w:i/>
            <w:iCs/>
            <w:sz w:val="28"/>
            <w:szCs w:val="28"/>
          </w:rPr>
          <w:id w:val="816759043"/>
          <w:citation/>
        </w:sdtPr>
        <w:sdtContent>
          <w:r w:rsidR="00612DDF" w:rsidRPr="00AC78A6">
            <w:rPr>
              <w:i/>
              <w:iCs/>
              <w:sz w:val="28"/>
              <w:szCs w:val="28"/>
            </w:rPr>
            <w:fldChar w:fldCharType="begin"/>
          </w:r>
          <w:r w:rsidR="00C16835" w:rsidRPr="00AC78A6">
            <w:rPr>
              <w:i/>
              <w:iCs/>
              <w:sz w:val="28"/>
              <w:szCs w:val="28"/>
            </w:rPr>
            <w:instrText xml:space="preserve">CITATION Jon12 \p 186 \l 2057 </w:instrText>
          </w:r>
          <w:r w:rsidR="00612DDF" w:rsidRPr="00AC78A6">
            <w:rPr>
              <w:i/>
              <w:iCs/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p. 186)</w:t>
          </w:r>
          <w:r w:rsidR="00612DDF" w:rsidRPr="00AC78A6">
            <w:rPr>
              <w:i/>
              <w:iCs/>
              <w:sz w:val="28"/>
              <w:szCs w:val="28"/>
            </w:rPr>
            <w:fldChar w:fldCharType="end"/>
          </w:r>
        </w:sdtContent>
      </w:sdt>
    </w:p>
    <w:p w14:paraId="3C564625" w14:textId="131C6771" w:rsidR="00313A4A" w:rsidRDefault="291D38EE" w:rsidP="00313A4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AC78A6">
        <w:rPr>
          <w:sz w:val="28"/>
          <w:szCs w:val="28"/>
        </w:rPr>
        <w:t xml:space="preserve">The report led to </w:t>
      </w:r>
      <w:r w:rsidR="0009743B">
        <w:rPr>
          <w:sz w:val="28"/>
          <w:szCs w:val="28"/>
        </w:rPr>
        <w:t xml:space="preserve">spoken Welsh being banned in schools and the creation of the ‘Welsh not’. </w:t>
      </w:r>
      <w:r w:rsidR="00BD7F60">
        <w:rPr>
          <w:sz w:val="28"/>
          <w:szCs w:val="28"/>
        </w:rPr>
        <w:t xml:space="preserve">This was a wooden sign carved with the initials W.N or </w:t>
      </w:r>
      <w:r w:rsidR="005572B1">
        <w:rPr>
          <w:sz w:val="28"/>
          <w:szCs w:val="28"/>
        </w:rPr>
        <w:t xml:space="preserve">similar interpretations which was given to the child caught speaking Welsh to </w:t>
      </w:r>
      <w:r w:rsidR="00333D86">
        <w:rPr>
          <w:sz w:val="28"/>
          <w:szCs w:val="28"/>
        </w:rPr>
        <w:t>stigmatize</w:t>
      </w:r>
      <w:r w:rsidR="005572B1">
        <w:rPr>
          <w:sz w:val="28"/>
          <w:szCs w:val="28"/>
        </w:rPr>
        <w:t xml:space="preserve"> </w:t>
      </w:r>
      <w:r w:rsidR="002E25BC">
        <w:rPr>
          <w:sz w:val="28"/>
          <w:szCs w:val="28"/>
        </w:rPr>
        <w:t>it’s use</w:t>
      </w:r>
      <w:r w:rsidR="00333D86">
        <w:rPr>
          <w:sz w:val="28"/>
          <w:szCs w:val="28"/>
        </w:rPr>
        <w:t xml:space="preserve"> in education </w:t>
      </w:r>
      <w:sdt>
        <w:sdtPr>
          <w:rPr>
            <w:sz w:val="28"/>
            <w:szCs w:val="28"/>
          </w:rPr>
          <w:id w:val="1750305611"/>
          <w:citation/>
        </w:sdtPr>
        <w:sdtContent>
          <w:r w:rsidR="00333D86">
            <w:rPr>
              <w:sz w:val="28"/>
              <w:szCs w:val="28"/>
            </w:rPr>
            <w:fldChar w:fldCharType="begin"/>
          </w:r>
          <w:r w:rsidR="00333D86">
            <w:rPr>
              <w:sz w:val="28"/>
              <w:szCs w:val="28"/>
            </w:rPr>
            <w:instrText xml:space="preserve">CITATION Jon12 \p 189 \l 2057 </w:instrText>
          </w:r>
          <w:r w:rsidR="00333D86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(Gower, 2012, p. 189)</w:t>
          </w:r>
          <w:r w:rsidR="00333D86">
            <w:rPr>
              <w:sz w:val="28"/>
              <w:szCs w:val="28"/>
            </w:rPr>
            <w:fldChar w:fldCharType="end"/>
          </w:r>
        </w:sdtContent>
      </w:sdt>
      <w:r w:rsidR="006F7AD3">
        <w:rPr>
          <w:sz w:val="28"/>
          <w:szCs w:val="28"/>
        </w:rPr>
        <w:t xml:space="preserve">. If said child heard another speaking </w:t>
      </w:r>
      <w:r w:rsidR="00044D69">
        <w:rPr>
          <w:sz w:val="28"/>
          <w:szCs w:val="28"/>
        </w:rPr>
        <w:t>Welsh,</w:t>
      </w:r>
      <w:r w:rsidR="006F7AD3">
        <w:rPr>
          <w:sz w:val="28"/>
          <w:szCs w:val="28"/>
        </w:rPr>
        <w:t xml:space="preserve"> they could pass the ‘not’ to</w:t>
      </w:r>
      <w:r w:rsidR="00FA5BBE">
        <w:rPr>
          <w:sz w:val="28"/>
          <w:szCs w:val="28"/>
        </w:rPr>
        <w:t xml:space="preserve"> the new ‘offender’</w:t>
      </w:r>
      <w:r w:rsidR="00940DE9">
        <w:rPr>
          <w:sz w:val="28"/>
          <w:szCs w:val="28"/>
        </w:rPr>
        <w:t xml:space="preserve"> </w:t>
      </w:r>
      <w:r w:rsidR="00DA5B2C">
        <w:rPr>
          <w:sz w:val="28"/>
          <w:szCs w:val="28"/>
        </w:rPr>
        <w:t>leading to</w:t>
      </w:r>
      <w:r w:rsidR="00940DE9">
        <w:rPr>
          <w:sz w:val="28"/>
          <w:szCs w:val="28"/>
        </w:rPr>
        <w:t xml:space="preserve"> the child wearing it at </w:t>
      </w:r>
      <w:r w:rsidR="00DA5B2C">
        <w:rPr>
          <w:sz w:val="28"/>
          <w:szCs w:val="28"/>
        </w:rPr>
        <w:t>the end of the school day</w:t>
      </w:r>
      <w:r w:rsidR="00940DE9">
        <w:rPr>
          <w:sz w:val="28"/>
          <w:szCs w:val="28"/>
        </w:rPr>
        <w:t xml:space="preserve"> being punished</w:t>
      </w:r>
      <w:r w:rsidR="007A73F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32847365"/>
          <w:citation/>
        </w:sdtPr>
        <w:sdtContent>
          <w:r w:rsidR="00AF2706">
            <w:rPr>
              <w:sz w:val="28"/>
              <w:szCs w:val="28"/>
            </w:rPr>
            <w:fldChar w:fldCharType="begin"/>
          </w:r>
          <w:r w:rsidR="00AF2706">
            <w:rPr>
              <w:sz w:val="28"/>
              <w:szCs w:val="28"/>
            </w:rPr>
            <w:instrText xml:space="preserve"> CITATION Shi12 \l 2057 </w:instrText>
          </w:r>
          <w:r w:rsidR="00AF2706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(Shipton, 2012)</w:t>
          </w:r>
          <w:r w:rsidR="00AF2706">
            <w:rPr>
              <w:sz w:val="28"/>
              <w:szCs w:val="28"/>
            </w:rPr>
            <w:fldChar w:fldCharType="end"/>
          </w:r>
        </w:sdtContent>
      </w:sdt>
      <w:r w:rsidR="00940DE9">
        <w:rPr>
          <w:sz w:val="28"/>
          <w:szCs w:val="28"/>
        </w:rPr>
        <w:t xml:space="preserve">. </w:t>
      </w:r>
      <w:r w:rsidR="00997350">
        <w:rPr>
          <w:sz w:val="28"/>
          <w:szCs w:val="28"/>
        </w:rPr>
        <w:t xml:space="preserve">The psychological impact of this </w:t>
      </w:r>
      <w:r w:rsidR="00044D69">
        <w:rPr>
          <w:sz w:val="28"/>
          <w:szCs w:val="28"/>
        </w:rPr>
        <w:t>humiliation</w:t>
      </w:r>
      <w:r w:rsidR="00997350">
        <w:rPr>
          <w:sz w:val="28"/>
          <w:szCs w:val="28"/>
        </w:rPr>
        <w:t xml:space="preserve"> to children and young people today would be classed as </w:t>
      </w:r>
      <w:r w:rsidR="00B52089">
        <w:rPr>
          <w:sz w:val="28"/>
          <w:szCs w:val="28"/>
        </w:rPr>
        <w:t xml:space="preserve">psychological abuse </w:t>
      </w:r>
      <w:sdt>
        <w:sdtPr>
          <w:rPr>
            <w:sz w:val="28"/>
            <w:szCs w:val="28"/>
          </w:rPr>
          <w:id w:val="1672835472"/>
          <w:citation/>
        </w:sdtPr>
        <w:sdtContent>
          <w:r w:rsidR="001D5899">
            <w:rPr>
              <w:sz w:val="28"/>
              <w:szCs w:val="28"/>
            </w:rPr>
            <w:fldChar w:fldCharType="begin"/>
          </w:r>
          <w:r w:rsidR="001D5899">
            <w:rPr>
              <w:sz w:val="28"/>
              <w:szCs w:val="28"/>
            </w:rPr>
            <w:instrText xml:space="preserve"> CITATION NSP24 \l 2057 </w:instrText>
          </w:r>
          <w:r w:rsidR="001D5899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(NSPCC, 2024)</w:t>
          </w:r>
          <w:r w:rsidR="001D5899">
            <w:rPr>
              <w:sz w:val="28"/>
              <w:szCs w:val="28"/>
            </w:rPr>
            <w:fldChar w:fldCharType="end"/>
          </w:r>
        </w:sdtContent>
      </w:sdt>
      <w:r w:rsidR="000A5429">
        <w:rPr>
          <w:sz w:val="28"/>
          <w:szCs w:val="28"/>
        </w:rPr>
        <w:t xml:space="preserve"> </w:t>
      </w:r>
      <w:r w:rsidR="00044D69">
        <w:rPr>
          <w:sz w:val="28"/>
          <w:szCs w:val="28"/>
        </w:rPr>
        <w:t xml:space="preserve">and would greatly discourage </w:t>
      </w:r>
      <w:r w:rsidR="00381463">
        <w:rPr>
          <w:sz w:val="28"/>
          <w:szCs w:val="28"/>
        </w:rPr>
        <w:t xml:space="preserve">any </w:t>
      </w:r>
      <w:r w:rsidR="00971F23">
        <w:rPr>
          <w:sz w:val="28"/>
          <w:szCs w:val="28"/>
        </w:rPr>
        <w:t xml:space="preserve">repeat in </w:t>
      </w:r>
      <w:r w:rsidR="00381463">
        <w:rPr>
          <w:sz w:val="28"/>
          <w:szCs w:val="28"/>
        </w:rPr>
        <w:t>behaviour to warrant this</w:t>
      </w:r>
      <w:r w:rsidR="002E7D0F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57772802"/>
          <w:citation/>
        </w:sdtPr>
        <w:sdtContent>
          <w:r w:rsidR="00674ADE">
            <w:rPr>
              <w:sz w:val="28"/>
              <w:szCs w:val="28"/>
            </w:rPr>
            <w:fldChar w:fldCharType="begin"/>
          </w:r>
          <w:r w:rsidR="00674ADE">
            <w:rPr>
              <w:sz w:val="28"/>
              <w:szCs w:val="28"/>
            </w:rPr>
            <w:instrText xml:space="preserve"> CITATION BFS84 \l 2057 </w:instrText>
          </w:r>
          <w:r w:rsidR="00674ADE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(Skinner, 1984)</w:t>
          </w:r>
          <w:r w:rsidR="00674ADE">
            <w:rPr>
              <w:sz w:val="28"/>
              <w:szCs w:val="28"/>
            </w:rPr>
            <w:fldChar w:fldCharType="end"/>
          </w:r>
        </w:sdtContent>
      </w:sdt>
      <w:r w:rsidR="00971F23">
        <w:rPr>
          <w:sz w:val="28"/>
          <w:szCs w:val="28"/>
        </w:rPr>
        <w:t>. It is widely believed that</w:t>
      </w:r>
      <w:r w:rsidR="00381463">
        <w:rPr>
          <w:sz w:val="28"/>
          <w:szCs w:val="28"/>
        </w:rPr>
        <w:t xml:space="preserve"> </w:t>
      </w:r>
      <w:r w:rsidR="008E4E8F">
        <w:rPr>
          <w:sz w:val="28"/>
          <w:szCs w:val="28"/>
        </w:rPr>
        <w:t xml:space="preserve">the English Government is responsible for </w:t>
      </w:r>
      <w:r w:rsidR="00674ADE">
        <w:rPr>
          <w:sz w:val="28"/>
          <w:szCs w:val="28"/>
        </w:rPr>
        <w:t>the</w:t>
      </w:r>
      <w:r w:rsidR="008E4E8F">
        <w:rPr>
          <w:sz w:val="28"/>
          <w:szCs w:val="28"/>
        </w:rPr>
        <w:t xml:space="preserve"> inv</w:t>
      </w:r>
      <w:r w:rsidR="00080018">
        <w:rPr>
          <w:sz w:val="28"/>
          <w:szCs w:val="28"/>
        </w:rPr>
        <w:t>ention and implementation of the ‘Welsh not’</w:t>
      </w:r>
      <w:r w:rsidR="00625719">
        <w:rPr>
          <w:sz w:val="28"/>
          <w:szCs w:val="28"/>
        </w:rPr>
        <w:t xml:space="preserve"> </w:t>
      </w:r>
      <w:r w:rsidR="008E4E8F">
        <w:rPr>
          <w:sz w:val="28"/>
          <w:szCs w:val="28"/>
        </w:rPr>
        <w:t xml:space="preserve">although there is no evidence to support this </w:t>
      </w:r>
      <w:r w:rsidR="003955E1">
        <w:rPr>
          <w:sz w:val="28"/>
          <w:szCs w:val="28"/>
        </w:rPr>
        <w:t xml:space="preserve"> with political editor Martin Shipton even suggesting that parents would have </w:t>
      </w:r>
      <w:r w:rsidR="008229E3">
        <w:rPr>
          <w:sz w:val="28"/>
          <w:szCs w:val="28"/>
        </w:rPr>
        <w:t xml:space="preserve">known and </w:t>
      </w:r>
      <w:r w:rsidR="003955E1">
        <w:rPr>
          <w:sz w:val="28"/>
          <w:szCs w:val="28"/>
        </w:rPr>
        <w:t xml:space="preserve">agreed </w:t>
      </w:r>
      <w:r w:rsidR="003460AA">
        <w:rPr>
          <w:sz w:val="28"/>
          <w:szCs w:val="28"/>
        </w:rPr>
        <w:t>to</w:t>
      </w:r>
      <w:r w:rsidR="003955E1">
        <w:rPr>
          <w:sz w:val="28"/>
          <w:szCs w:val="28"/>
        </w:rPr>
        <w:t xml:space="preserve"> this </w:t>
      </w:r>
      <w:r w:rsidR="00A53076">
        <w:rPr>
          <w:sz w:val="28"/>
          <w:szCs w:val="28"/>
        </w:rPr>
        <w:t>intervention</w:t>
      </w:r>
      <w:r w:rsidR="00E3020A">
        <w:rPr>
          <w:sz w:val="28"/>
          <w:szCs w:val="28"/>
        </w:rPr>
        <w:t xml:space="preserve"> at the time</w:t>
      </w:r>
      <w:r w:rsidR="00E35AB8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674024311"/>
          <w:citation/>
        </w:sdtPr>
        <w:sdtContent>
          <w:r w:rsidR="00E35AB8">
            <w:rPr>
              <w:sz w:val="28"/>
              <w:szCs w:val="28"/>
            </w:rPr>
            <w:fldChar w:fldCharType="begin"/>
          </w:r>
          <w:r w:rsidR="00E35AB8">
            <w:rPr>
              <w:sz w:val="28"/>
              <w:szCs w:val="28"/>
            </w:rPr>
            <w:instrText xml:space="preserve"> CITATION Shi12 \l 2057 </w:instrText>
          </w:r>
          <w:r w:rsidR="00E35AB8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(Shipton, 2012)</w:t>
          </w:r>
          <w:r w:rsidR="00E35AB8">
            <w:rPr>
              <w:sz w:val="28"/>
              <w:szCs w:val="28"/>
            </w:rPr>
            <w:fldChar w:fldCharType="end"/>
          </w:r>
        </w:sdtContent>
      </w:sdt>
      <w:r w:rsidR="003955E1">
        <w:rPr>
          <w:sz w:val="28"/>
          <w:szCs w:val="28"/>
        </w:rPr>
        <w:t>.</w:t>
      </w:r>
      <w:r w:rsidR="00486575">
        <w:rPr>
          <w:sz w:val="28"/>
          <w:szCs w:val="28"/>
        </w:rPr>
        <w:t xml:space="preserve"> </w:t>
      </w:r>
      <w:r w:rsidR="00E42580">
        <w:rPr>
          <w:sz w:val="28"/>
          <w:szCs w:val="28"/>
        </w:rPr>
        <w:t>Indeed, parents and caregivers these days</w:t>
      </w:r>
      <w:r w:rsidR="0073194A">
        <w:rPr>
          <w:sz w:val="28"/>
          <w:szCs w:val="28"/>
        </w:rPr>
        <w:t>,</w:t>
      </w:r>
      <w:r w:rsidR="00E42580">
        <w:rPr>
          <w:sz w:val="28"/>
          <w:szCs w:val="28"/>
        </w:rPr>
        <w:t xml:space="preserve"> when given the choice will balance the pros and cons of what will benefit their child the most for </w:t>
      </w:r>
      <w:r w:rsidR="0073194A">
        <w:rPr>
          <w:sz w:val="28"/>
          <w:szCs w:val="28"/>
        </w:rPr>
        <w:t xml:space="preserve">success in </w:t>
      </w:r>
      <w:r w:rsidR="00E42580">
        <w:rPr>
          <w:sz w:val="28"/>
          <w:szCs w:val="28"/>
        </w:rPr>
        <w:t xml:space="preserve">the future </w:t>
      </w:r>
      <w:r w:rsidR="005D4D0D">
        <w:rPr>
          <w:sz w:val="28"/>
          <w:szCs w:val="28"/>
        </w:rPr>
        <w:t xml:space="preserve">as a </w:t>
      </w:r>
      <w:r w:rsidR="00184022">
        <w:rPr>
          <w:sz w:val="28"/>
          <w:szCs w:val="28"/>
        </w:rPr>
        <w:t>study at Lancaster University in 2020</w:t>
      </w:r>
      <w:r w:rsidR="0019138D">
        <w:rPr>
          <w:sz w:val="28"/>
          <w:szCs w:val="28"/>
        </w:rPr>
        <w:t xml:space="preserve"> found</w:t>
      </w:r>
      <w:r w:rsidR="005D4D0D">
        <w:rPr>
          <w:sz w:val="28"/>
          <w:szCs w:val="28"/>
        </w:rPr>
        <w:t>.</w:t>
      </w:r>
      <w:r w:rsidR="0019138D">
        <w:rPr>
          <w:sz w:val="28"/>
          <w:szCs w:val="28"/>
        </w:rPr>
        <w:t xml:space="preserve"> Welsh</w:t>
      </w:r>
      <w:r w:rsidR="000E18E8">
        <w:rPr>
          <w:sz w:val="28"/>
          <w:szCs w:val="28"/>
        </w:rPr>
        <w:t>-medium</w:t>
      </w:r>
      <w:r w:rsidR="00C073FD">
        <w:rPr>
          <w:sz w:val="28"/>
          <w:szCs w:val="28"/>
        </w:rPr>
        <w:t xml:space="preserve"> school</w:t>
      </w:r>
      <w:r w:rsidR="000E18E8">
        <w:rPr>
          <w:sz w:val="28"/>
          <w:szCs w:val="28"/>
        </w:rPr>
        <w:t xml:space="preserve"> pupils </w:t>
      </w:r>
      <w:r w:rsidR="00274381">
        <w:rPr>
          <w:sz w:val="28"/>
          <w:szCs w:val="28"/>
        </w:rPr>
        <w:t>achieved lower grades in</w:t>
      </w:r>
      <w:r w:rsidR="007E265A">
        <w:rPr>
          <w:sz w:val="28"/>
          <w:szCs w:val="28"/>
        </w:rPr>
        <w:t xml:space="preserve"> compar</w:t>
      </w:r>
      <w:r w:rsidR="00274381">
        <w:rPr>
          <w:sz w:val="28"/>
          <w:szCs w:val="28"/>
        </w:rPr>
        <w:t>ison</w:t>
      </w:r>
      <w:r w:rsidR="007E265A">
        <w:rPr>
          <w:sz w:val="28"/>
          <w:szCs w:val="28"/>
        </w:rPr>
        <w:t xml:space="preserve"> to their Englis</w:t>
      </w:r>
      <w:r w:rsidR="001B4523">
        <w:rPr>
          <w:sz w:val="28"/>
          <w:szCs w:val="28"/>
        </w:rPr>
        <w:t>h</w:t>
      </w:r>
      <w:r w:rsidR="007E265A">
        <w:rPr>
          <w:sz w:val="28"/>
          <w:szCs w:val="28"/>
        </w:rPr>
        <w:t>-medium school counterparts</w:t>
      </w:r>
      <w:r w:rsidR="00A6157B">
        <w:rPr>
          <w:sz w:val="28"/>
          <w:szCs w:val="28"/>
        </w:rPr>
        <w:t xml:space="preserve"> </w:t>
      </w:r>
      <w:r w:rsidR="00E81C71">
        <w:rPr>
          <w:sz w:val="28"/>
          <w:szCs w:val="28"/>
        </w:rPr>
        <w:t>in M</w:t>
      </w:r>
      <w:r w:rsidR="00E35ECB">
        <w:rPr>
          <w:sz w:val="28"/>
          <w:szCs w:val="28"/>
        </w:rPr>
        <w:t xml:space="preserve">athematics </w:t>
      </w:r>
      <w:r w:rsidR="00A6157B">
        <w:rPr>
          <w:sz w:val="28"/>
          <w:szCs w:val="28"/>
        </w:rPr>
        <w:t>despite</w:t>
      </w:r>
      <w:r w:rsidR="00105E45">
        <w:rPr>
          <w:sz w:val="28"/>
          <w:szCs w:val="28"/>
        </w:rPr>
        <w:t xml:space="preserve"> </w:t>
      </w:r>
      <w:r w:rsidR="00D84E0E">
        <w:rPr>
          <w:sz w:val="28"/>
          <w:szCs w:val="28"/>
        </w:rPr>
        <w:t xml:space="preserve">their higher socio-economic </w:t>
      </w:r>
      <w:r w:rsidR="006C6735">
        <w:rPr>
          <w:sz w:val="28"/>
          <w:szCs w:val="28"/>
        </w:rPr>
        <w:t xml:space="preserve">status </w:t>
      </w:r>
      <w:sdt>
        <w:sdtPr>
          <w:rPr>
            <w:sz w:val="28"/>
            <w:szCs w:val="28"/>
          </w:rPr>
          <w:id w:val="-879856262"/>
          <w:citation/>
        </w:sdtPr>
        <w:sdtContent>
          <w:r w:rsidR="006C6735">
            <w:rPr>
              <w:sz w:val="28"/>
              <w:szCs w:val="28"/>
            </w:rPr>
            <w:fldChar w:fldCharType="begin"/>
          </w:r>
          <w:r w:rsidR="006C6735">
            <w:rPr>
              <w:sz w:val="28"/>
              <w:szCs w:val="28"/>
            </w:rPr>
            <w:instrText xml:space="preserve"> CITATION Lan20 \l 2057 </w:instrText>
          </w:r>
          <w:r w:rsidR="006C6735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(Lancaster University, 2020)</w:t>
          </w:r>
          <w:r w:rsidR="006C6735">
            <w:rPr>
              <w:sz w:val="28"/>
              <w:szCs w:val="28"/>
            </w:rPr>
            <w:fldChar w:fldCharType="end"/>
          </w:r>
        </w:sdtContent>
      </w:sdt>
      <w:r w:rsidR="00826D7C">
        <w:rPr>
          <w:sz w:val="28"/>
          <w:szCs w:val="28"/>
        </w:rPr>
        <w:t>. The higher budgets available would suggest better equipped classrooms</w:t>
      </w:r>
      <w:r w:rsidR="00B3293A">
        <w:rPr>
          <w:sz w:val="28"/>
          <w:szCs w:val="28"/>
        </w:rPr>
        <w:t>,</w:t>
      </w:r>
      <w:r w:rsidR="00826D7C">
        <w:rPr>
          <w:sz w:val="28"/>
          <w:szCs w:val="28"/>
        </w:rPr>
        <w:t xml:space="preserve"> facilities </w:t>
      </w:r>
      <w:r w:rsidR="00B3293A">
        <w:rPr>
          <w:sz w:val="28"/>
          <w:szCs w:val="28"/>
        </w:rPr>
        <w:t>and transport</w:t>
      </w:r>
      <w:r w:rsidR="00826D7C">
        <w:rPr>
          <w:sz w:val="28"/>
          <w:szCs w:val="28"/>
        </w:rPr>
        <w:t xml:space="preserve"> </w:t>
      </w:r>
      <w:r w:rsidR="00B3293A">
        <w:rPr>
          <w:sz w:val="28"/>
          <w:szCs w:val="28"/>
        </w:rPr>
        <w:t>appealing</w:t>
      </w:r>
      <w:r w:rsidR="00826D7C">
        <w:rPr>
          <w:sz w:val="28"/>
          <w:szCs w:val="28"/>
        </w:rPr>
        <w:t xml:space="preserve"> to those with </w:t>
      </w:r>
      <w:r w:rsidR="00B3293A">
        <w:rPr>
          <w:sz w:val="28"/>
          <w:szCs w:val="28"/>
        </w:rPr>
        <w:t>higher socio-economic backgrounds</w:t>
      </w:r>
      <w:r w:rsidR="00EE38D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041665508"/>
          <w:citation/>
        </w:sdtPr>
        <w:sdtContent>
          <w:r w:rsidR="005D12A8">
            <w:rPr>
              <w:sz w:val="28"/>
              <w:szCs w:val="28"/>
            </w:rPr>
            <w:fldChar w:fldCharType="begin"/>
          </w:r>
          <w:r w:rsidR="005D12A8">
            <w:rPr>
              <w:sz w:val="28"/>
              <w:szCs w:val="28"/>
            </w:rPr>
            <w:instrText xml:space="preserve"> CITATION Wel231 \l 2057 </w:instrText>
          </w:r>
          <w:r w:rsidR="005D12A8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 xml:space="preserve">(Welsh </w:t>
          </w:r>
          <w:r w:rsidR="00913D4B" w:rsidRPr="00913D4B">
            <w:rPr>
              <w:noProof/>
              <w:sz w:val="28"/>
              <w:szCs w:val="28"/>
            </w:rPr>
            <w:lastRenderedPageBreak/>
            <w:t>Parliament, 2023)</w:t>
          </w:r>
          <w:r w:rsidR="005D12A8">
            <w:rPr>
              <w:sz w:val="28"/>
              <w:szCs w:val="28"/>
            </w:rPr>
            <w:fldChar w:fldCharType="end"/>
          </w:r>
        </w:sdtContent>
      </w:sdt>
      <w:r w:rsidR="00F84AAA">
        <w:rPr>
          <w:sz w:val="28"/>
          <w:szCs w:val="28"/>
        </w:rPr>
        <w:t>.</w:t>
      </w:r>
      <w:r w:rsidR="00CB30D2">
        <w:rPr>
          <w:sz w:val="28"/>
          <w:szCs w:val="28"/>
        </w:rPr>
        <w:t xml:space="preserve"> </w:t>
      </w:r>
      <w:r w:rsidR="00494BE9">
        <w:rPr>
          <w:sz w:val="28"/>
          <w:szCs w:val="28"/>
        </w:rPr>
        <w:t xml:space="preserve">The </w:t>
      </w:r>
      <w:r w:rsidR="00995785">
        <w:rPr>
          <w:sz w:val="28"/>
          <w:szCs w:val="28"/>
        </w:rPr>
        <w:t>last</w:t>
      </w:r>
      <w:r w:rsidR="00494BE9">
        <w:rPr>
          <w:sz w:val="28"/>
          <w:szCs w:val="28"/>
        </w:rPr>
        <w:t xml:space="preserve"> benefit in this activity</w:t>
      </w:r>
      <w:r w:rsidR="00826D7C">
        <w:rPr>
          <w:sz w:val="28"/>
          <w:szCs w:val="28"/>
        </w:rPr>
        <w:t xml:space="preserve"> </w:t>
      </w:r>
      <w:r w:rsidR="00995785">
        <w:rPr>
          <w:sz w:val="28"/>
          <w:szCs w:val="28"/>
        </w:rPr>
        <w:t xml:space="preserve">for the purpose of this portfolio is the </w:t>
      </w:r>
      <w:r w:rsidR="00E909CF">
        <w:rPr>
          <w:sz w:val="28"/>
          <w:szCs w:val="28"/>
        </w:rPr>
        <w:t xml:space="preserve">daily </w:t>
      </w:r>
      <w:r w:rsidR="00995785">
        <w:rPr>
          <w:sz w:val="28"/>
          <w:szCs w:val="28"/>
        </w:rPr>
        <w:t>use of We</w:t>
      </w:r>
      <w:r w:rsidR="00685A28">
        <w:rPr>
          <w:sz w:val="28"/>
          <w:szCs w:val="28"/>
        </w:rPr>
        <w:t>lsh</w:t>
      </w:r>
      <w:r w:rsidR="00995785">
        <w:rPr>
          <w:sz w:val="28"/>
          <w:szCs w:val="28"/>
        </w:rPr>
        <w:t xml:space="preserve"> numbers</w:t>
      </w:r>
      <w:r w:rsidR="00036556">
        <w:rPr>
          <w:sz w:val="28"/>
          <w:szCs w:val="28"/>
        </w:rPr>
        <w:t xml:space="preserve">. </w:t>
      </w:r>
      <w:r w:rsidR="00E909CF">
        <w:rPr>
          <w:sz w:val="28"/>
          <w:szCs w:val="28"/>
        </w:rPr>
        <w:t>N</w:t>
      </w:r>
      <w:r w:rsidR="003A4A54">
        <w:rPr>
          <w:sz w:val="28"/>
          <w:szCs w:val="28"/>
        </w:rPr>
        <w:t>umeracy is extremely important to the function of everyday day life</w:t>
      </w:r>
      <w:r w:rsidR="003E1792">
        <w:rPr>
          <w:sz w:val="28"/>
          <w:szCs w:val="28"/>
        </w:rPr>
        <w:t xml:space="preserve"> from telling the time, using and reading statistics and </w:t>
      </w:r>
      <w:r w:rsidR="000D07CD">
        <w:rPr>
          <w:sz w:val="28"/>
          <w:szCs w:val="28"/>
        </w:rPr>
        <w:t>measuring medicine or ingredients</w:t>
      </w:r>
      <w:r w:rsidR="0081645A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553884819"/>
          <w:citation/>
        </w:sdtPr>
        <w:sdtContent>
          <w:r w:rsidR="0081645A">
            <w:rPr>
              <w:sz w:val="28"/>
              <w:szCs w:val="28"/>
            </w:rPr>
            <w:fldChar w:fldCharType="begin"/>
          </w:r>
          <w:r w:rsidR="0081645A">
            <w:rPr>
              <w:sz w:val="28"/>
              <w:szCs w:val="28"/>
            </w:rPr>
            <w:instrText xml:space="preserve"> CITATION Nat23 \l 2057 </w:instrText>
          </w:r>
          <w:r w:rsidR="0081645A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(National Numeracy, 2023)</w:t>
          </w:r>
          <w:r w:rsidR="0081645A">
            <w:rPr>
              <w:sz w:val="28"/>
              <w:szCs w:val="28"/>
            </w:rPr>
            <w:fldChar w:fldCharType="end"/>
          </w:r>
        </w:sdtContent>
      </w:sdt>
      <w:r w:rsidR="000D07CD">
        <w:rPr>
          <w:sz w:val="28"/>
          <w:szCs w:val="28"/>
        </w:rPr>
        <w:t xml:space="preserve">, by learning numbers in Welsh, the opportunity to </w:t>
      </w:r>
      <w:r w:rsidR="004D6CCF">
        <w:rPr>
          <w:sz w:val="28"/>
          <w:szCs w:val="28"/>
        </w:rPr>
        <w:t xml:space="preserve">understand parts of spoken or written Welsh </w:t>
      </w:r>
      <w:r w:rsidR="0081645A">
        <w:rPr>
          <w:sz w:val="28"/>
          <w:szCs w:val="28"/>
        </w:rPr>
        <w:t xml:space="preserve">just by </w:t>
      </w:r>
      <w:r w:rsidR="00F94E1C">
        <w:rPr>
          <w:sz w:val="28"/>
          <w:szCs w:val="28"/>
        </w:rPr>
        <w:t>recognising</w:t>
      </w:r>
      <w:r w:rsidR="0081645A">
        <w:rPr>
          <w:sz w:val="28"/>
          <w:szCs w:val="28"/>
        </w:rPr>
        <w:t xml:space="preserve"> familiar </w:t>
      </w:r>
      <w:r w:rsidR="00F94E1C">
        <w:rPr>
          <w:sz w:val="28"/>
          <w:szCs w:val="28"/>
        </w:rPr>
        <w:t xml:space="preserve">numbers </w:t>
      </w:r>
      <w:r w:rsidR="00952704">
        <w:rPr>
          <w:sz w:val="28"/>
          <w:szCs w:val="28"/>
        </w:rPr>
        <w:t xml:space="preserve">could help </w:t>
      </w:r>
      <w:r w:rsidR="0058665D">
        <w:rPr>
          <w:sz w:val="28"/>
          <w:szCs w:val="28"/>
        </w:rPr>
        <w:t xml:space="preserve">practically </w:t>
      </w:r>
      <w:r w:rsidR="00952704">
        <w:rPr>
          <w:sz w:val="28"/>
          <w:szCs w:val="28"/>
        </w:rPr>
        <w:t xml:space="preserve">with </w:t>
      </w:r>
      <w:r w:rsidR="0058665D">
        <w:rPr>
          <w:sz w:val="28"/>
          <w:szCs w:val="28"/>
        </w:rPr>
        <w:t>your place in a queue</w:t>
      </w:r>
      <w:r w:rsidR="00B46BEB">
        <w:rPr>
          <w:sz w:val="28"/>
          <w:szCs w:val="28"/>
        </w:rPr>
        <w:t xml:space="preserve">, directions, the time or shopping </w:t>
      </w:r>
      <w:sdt>
        <w:sdtPr>
          <w:rPr>
            <w:sz w:val="28"/>
            <w:szCs w:val="28"/>
          </w:rPr>
          <w:id w:val="-229469146"/>
          <w:citation/>
        </w:sdtPr>
        <w:sdtContent>
          <w:r w:rsidR="00FE55EF">
            <w:rPr>
              <w:sz w:val="28"/>
              <w:szCs w:val="28"/>
            </w:rPr>
            <w:fldChar w:fldCharType="begin"/>
          </w:r>
          <w:r w:rsidR="00FE55EF">
            <w:rPr>
              <w:sz w:val="28"/>
              <w:szCs w:val="28"/>
            </w:rPr>
            <w:instrText xml:space="preserve"> CITATION Koy19 \l 2057 </w:instrText>
          </w:r>
          <w:r w:rsidR="00FE55EF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(Koyfman, 2019)</w:t>
          </w:r>
          <w:r w:rsidR="00FE55EF">
            <w:rPr>
              <w:sz w:val="28"/>
              <w:szCs w:val="28"/>
            </w:rPr>
            <w:fldChar w:fldCharType="end"/>
          </w:r>
        </w:sdtContent>
      </w:sdt>
    </w:p>
    <w:p w14:paraId="0A8E12C2" w14:textId="5D31AE63" w:rsidR="001A6683" w:rsidRDefault="001A6683" w:rsidP="00AC7260">
      <w:pPr>
        <w:pStyle w:val="Heading1"/>
      </w:pPr>
      <w:bookmarkStart w:id="3" w:name="_Toc155121326"/>
      <w:r>
        <w:t>Conclusion</w:t>
      </w:r>
      <w:bookmarkEnd w:id="3"/>
    </w:p>
    <w:p w14:paraId="409CA89B" w14:textId="6520F587" w:rsidR="001A6683" w:rsidRDefault="001A6683" w:rsidP="00313A4A">
      <w:pPr>
        <w:rPr>
          <w:sz w:val="28"/>
          <w:szCs w:val="28"/>
        </w:rPr>
      </w:pPr>
      <w:r>
        <w:rPr>
          <w:sz w:val="28"/>
          <w:szCs w:val="28"/>
        </w:rPr>
        <w:t>To conclude</w:t>
      </w:r>
      <w:r w:rsidR="000624B2">
        <w:rPr>
          <w:sz w:val="28"/>
          <w:szCs w:val="28"/>
        </w:rPr>
        <w:t xml:space="preserve"> I would say </w:t>
      </w:r>
      <w:r w:rsidR="00EE645C">
        <w:rPr>
          <w:sz w:val="28"/>
          <w:szCs w:val="28"/>
        </w:rPr>
        <w:t xml:space="preserve">that the use of </w:t>
      </w:r>
      <w:r w:rsidR="009B26CD">
        <w:rPr>
          <w:sz w:val="28"/>
          <w:szCs w:val="28"/>
        </w:rPr>
        <w:t>the activity where pupils are required to write ‘Gwaith Dosbarth’ the day and date in Welsh</w:t>
      </w:r>
      <w:r w:rsidR="009E717D">
        <w:rPr>
          <w:sz w:val="28"/>
          <w:szCs w:val="28"/>
        </w:rPr>
        <w:t xml:space="preserve"> in full</w:t>
      </w:r>
      <w:r w:rsidR="009B26CD">
        <w:rPr>
          <w:sz w:val="28"/>
          <w:szCs w:val="28"/>
        </w:rPr>
        <w:t xml:space="preserve"> during the start of every lesson bar English </w:t>
      </w:r>
      <w:r w:rsidR="007875FF">
        <w:rPr>
          <w:sz w:val="28"/>
          <w:szCs w:val="28"/>
        </w:rPr>
        <w:t xml:space="preserve">benefits </w:t>
      </w:r>
      <w:r w:rsidR="00570B55">
        <w:rPr>
          <w:sz w:val="28"/>
          <w:szCs w:val="28"/>
        </w:rPr>
        <w:t>pupil</w:t>
      </w:r>
      <w:r w:rsidR="00F81543">
        <w:rPr>
          <w:sz w:val="28"/>
          <w:szCs w:val="28"/>
        </w:rPr>
        <w:t>’</w:t>
      </w:r>
      <w:r w:rsidR="00DF55C8">
        <w:rPr>
          <w:sz w:val="28"/>
          <w:szCs w:val="28"/>
        </w:rPr>
        <w:t>s</w:t>
      </w:r>
      <w:r w:rsidR="007875FF">
        <w:rPr>
          <w:sz w:val="28"/>
          <w:szCs w:val="28"/>
        </w:rPr>
        <w:t xml:space="preserve"> overall</w:t>
      </w:r>
      <w:r w:rsidR="00DF55C8">
        <w:rPr>
          <w:sz w:val="28"/>
          <w:szCs w:val="28"/>
        </w:rPr>
        <w:t xml:space="preserve">. </w:t>
      </w:r>
      <w:r w:rsidR="001C61AE">
        <w:rPr>
          <w:sz w:val="28"/>
          <w:szCs w:val="28"/>
        </w:rPr>
        <w:t>The exposure to the language creates a sense of belonging to the country in which we live</w:t>
      </w:r>
      <w:r w:rsidR="00F66CBD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267267692"/>
          <w:citation/>
        </w:sdtPr>
        <w:sdtContent>
          <w:r w:rsidR="00A312F1">
            <w:rPr>
              <w:sz w:val="28"/>
              <w:szCs w:val="28"/>
            </w:rPr>
            <w:fldChar w:fldCharType="begin"/>
          </w:r>
          <w:r w:rsidR="00A312F1">
            <w:rPr>
              <w:sz w:val="28"/>
              <w:szCs w:val="28"/>
            </w:rPr>
            <w:instrText xml:space="preserve"> CITATION Wel151 \l 2057 </w:instrText>
          </w:r>
          <w:r w:rsidR="00A312F1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="00A312F1">
            <w:rPr>
              <w:sz w:val="28"/>
              <w:szCs w:val="28"/>
            </w:rPr>
            <w:fldChar w:fldCharType="end"/>
          </w:r>
        </w:sdtContent>
      </w:sdt>
      <w:r w:rsidR="001C61AE">
        <w:rPr>
          <w:sz w:val="28"/>
          <w:szCs w:val="28"/>
        </w:rPr>
        <w:t>.</w:t>
      </w:r>
      <w:r w:rsidR="00F81543">
        <w:rPr>
          <w:sz w:val="28"/>
          <w:szCs w:val="28"/>
        </w:rPr>
        <w:t xml:space="preserve"> </w:t>
      </w:r>
      <w:r w:rsidR="00A542F3">
        <w:rPr>
          <w:sz w:val="28"/>
          <w:szCs w:val="28"/>
        </w:rPr>
        <w:t xml:space="preserve"> </w:t>
      </w:r>
      <w:r w:rsidR="00595D7F">
        <w:rPr>
          <w:sz w:val="28"/>
          <w:szCs w:val="28"/>
        </w:rPr>
        <w:t xml:space="preserve">The use of the language at the start of every lesson gives pupils the sense of belonging </w:t>
      </w:r>
      <w:r w:rsidR="004B47E3">
        <w:rPr>
          <w:sz w:val="28"/>
          <w:szCs w:val="28"/>
        </w:rPr>
        <w:t xml:space="preserve">to Wales </w:t>
      </w:r>
      <w:sdt>
        <w:sdtPr>
          <w:rPr>
            <w:sz w:val="28"/>
            <w:szCs w:val="28"/>
          </w:rPr>
          <w:id w:val="-173351839"/>
          <w:citation/>
        </w:sdtPr>
        <w:sdtContent>
          <w:r w:rsidR="007B2DD8">
            <w:rPr>
              <w:sz w:val="28"/>
              <w:szCs w:val="28"/>
            </w:rPr>
            <w:fldChar w:fldCharType="begin"/>
          </w:r>
          <w:r w:rsidR="007B2DD8">
            <w:rPr>
              <w:sz w:val="28"/>
              <w:szCs w:val="28"/>
            </w:rPr>
            <w:instrText xml:space="preserve"> CITATION Rhy19 \l 2057 </w:instrText>
          </w:r>
          <w:r w:rsidR="007B2DD8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(Jones, 2019)</w:t>
          </w:r>
          <w:r w:rsidR="007B2DD8">
            <w:rPr>
              <w:sz w:val="28"/>
              <w:szCs w:val="28"/>
            </w:rPr>
            <w:fldChar w:fldCharType="end"/>
          </w:r>
        </w:sdtContent>
      </w:sdt>
      <w:r w:rsidR="004B47E3">
        <w:rPr>
          <w:sz w:val="28"/>
          <w:szCs w:val="28"/>
        </w:rPr>
        <w:t xml:space="preserve">and promotes opportunities for bilingualism </w:t>
      </w:r>
      <w:r w:rsidR="00973FAC">
        <w:rPr>
          <w:sz w:val="28"/>
          <w:szCs w:val="28"/>
        </w:rPr>
        <w:t xml:space="preserve">which increases creativity and employability </w:t>
      </w:r>
      <w:r w:rsidR="004D0191">
        <w:rPr>
          <w:sz w:val="28"/>
          <w:szCs w:val="28"/>
        </w:rPr>
        <w:t>within Wales</w:t>
      </w:r>
      <w:r w:rsidR="00E245C2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396586179"/>
          <w:citation/>
        </w:sdtPr>
        <w:sdtContent>
          <w:r w:rsidR="00E245C2">
            <w:rPr>
              <w:sz w:val="28"/>
              <w:szCs w:val="28"/>
            </w:rPr>
            <w:fldChar w:fldCharType="begin"/>
          </w:r>
          <w:r w:rsidR="00E245C2">
            <w:rPr>
              <w:sz w:val="28"/>
              <w:szCs w:val="28"/>
            </w:rPr>
            <w:instrText xml:space="preserve"> CITATION Don15 \l 2057 </w:instrText>
          </w:r>
          <w:r w:rsidR="00E245C2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(Donaldson, 2015)</w:t>
          </w:r>
          <w:r w:rsidR="00E245C2">
            <w:rPr>
              <w:sz w:val="28"/>
              <w:szCs w:val="28"/>
            </w:rPr>
            <w:fldChar w:fldCharType="end"/>
          </w:r>
        </w:sdtContent>
      </w:sdt>
      <w:r w:rsidR="004D0191">
        <w:rPr>
          <w:sz w:val="28"/>
          <w:szCs w:val="28"/>
        </w:rPr>
        <w:t>.</w:t>
      </w:r>
      <w:r w:rsidR="00CA4623">
        <w:rPr>
          <w:sz w:val="28"/>
          <w:szCs w:val="28"/>
        </w:rPr>
        <w:t xml:space="preserve"> This cultural exposure reminds </w:t>
      </w:r>
      <w:r w:rsidR="004F53BE">
        <w:rPr>
          <w:sz w:val="28"/>
          <w:szCs w:val="28"/>
        </w:rPr>
        <w:t xml:space="preserve">children and young people that they are world citizens and </w:t>
      </w:r>
      <w:r w:rsidR="00C450D5">
        <w:rPr>
          <w:sz w:val="28"/>
          <w:szCs w:val="28"/>
        </w:rPr>
        <w:t>instils cultural awareness</w:t>
      </w:r>
      <w:r w:rsidR="001B4E73">
        <w:rPr>
          <w:sz w:val="28"/>
          <w:szCs w:val="28"/>
        </w:rPr>
        <w:t xml:space="preserve"> promoting inclusion and diversity</w:t>
      </w:r>
      <w:r w:rsidR="00BC0571">
        <w:rPr>
          <w:sz w:val="28"/>
          <w:szCs w:val="28"/>
        </w:rPr>
        <w:t xml:space="preserve"> challenging negative historical beliefs</w:t>
      </w:r>
      <w:r w:rsidR="00E245C2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2139951460"/>
          <w:citation/>
        </w:sdtPr>
        <w:sdtContent>
          <w:r w:rsidR="0048243F">
            <w:rPr>
              <w:sz w:val="28"/>
              <w:szCs w:val="28"/>
            </w:rPr>
            <w:fldChar w:fldCharType="begin"/>
          </w:r>
          <w:r w:rsidR="0048243F">
            <w:rPr>
              <w:sz w:val="28"/>
              <w:szCs w:val="28"/>
            </w:rPr>
            <w:instrText xml:space="preserve"> CITATION Wel152 \l 2057 </w:instrText>
          </w:r>
          <w:r w:rsidR="0048243F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(Welsh Government, 2015)</w:t>
          </w:r>
          <w:r w:rsidR="0048243F">
            <w:rPr>
              <w:sz w:val="28"/>
              <w:szCs w:val="28"/>
            </w:rPr>
            <w:fldChar w:fldCharType="end"/>
          </w:r>
        </w:sdtContent>
      </w:sdt>
      <w:r w:rsidR="001B4E73">
        <w:rPr>
          <w:sz w:val="28"/>
          <w:szCs w:val="28"/>
        </w:rPr>
        <w:t xml:space="preserve">. </w:t>
      </w:r>
      <w:r w:rsidR="000A3E07">
        <w:rPr>
          <w:sz w:val="28"/>
          <w:szCs w:val="28"/>
        </w:rPr>
        <w:t>It is cheap not affect</w:t>
      </w:r>
      <w:r w:rsidR="00BC0571">
        <w:rPr>
          <w:sz w:val="28"/>
          <w:szCs w:val="28"/>
        </w:rPr>
        <w:t>ing</w:t>
      </w:r>
      <w:r w:rsidR="000A3E07">
        <w:rPr>
          <w:sz w:val="28"/>
          <w:szCs w:val="28"/>
        </w:rPr>
        <w:t xml:space="preserve"> the school budget</w:t>
      </w:r>
      <w:r w:rsidR="00BC0571">
        <w:rPr>
          <w:sz w:val="28"/>
          <w:szCs w:val="28"/>
        </w:rPr>
        <w:t xml:space="preserve"> at all</w:t>
      </w:r>
      <w:r w:rsidR="000A3E07">
        <w:rPr>
          <w:sz w:val="28"/>
          <w:szCs w:val="28"/>
        </w:rPr>
        <w:t xml:space="preserve">. </w:t>
      </w:r>
      <w:r w:rsidR="0026537A">
        <w:rPr>
          <w:sz w:val="28"/>
          <w:szCs w:val="28"/>
        </w:rPr>
        <w:t xml:space="preserve">The numerical </w:t>
      </w:r>
      <w:r w:rsidR="00E77361">
        <w:rPr>
          <w:sz w:val="28"/>
          <w:szCs w:val="28"/>
        </w:rPr>
        <w:t>practise of writing the days provides enrichment and building blocks to scaffold learning progression during dedicated Welsh lessons</w:t>
      </w:r>
      <w:r w:rsidR="002D5031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986967165"/>
          <w:citation/>
        </w:sdtPr>
        <w:sdtContent>
          <w:r w:rsidR="002D5031">
            <w:rPr>
              <w:sz w:val="28"/>
              <w:szCs w:val="28"/>
            </w:rPr>
            <w:fldChar w:fldCharType="begin"/>
          </w:r>
          <w:r w:rsidR="002D5031">
            <w:rPr>
              <w:sz w:val="28"/>
              <w:szCs w:val="28"/>
            </w:rPr>
            <w:instrText xml:space="preserve"> CITATION Lev78 \l 2057 </w:instrText>
          </w:r>
          <w:r w:rsidR="002D5031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(Vygotsky, 1978)</w:t>
          </w:r>
          <w:r w:rsidR="002D5031">
            <w:rPr>
              <w:sz w:val="28"/>
              <w:szCs w:val="28"/>
            </w:rPr>
            <w:fldChar w:fldCharType="end"/>
          </w:r>
        </w:sdtContent>
      </w:sdt>
      <w:r w:rsidR="00E62050">
        <w:rPr>
          <w:sz w:val="28"/>
          <w:szCs w:val="28"/>
        </w:rPr>
        <w:t xml:space="preserve">. </w:t>
      </w:r>
      <w:r w:rsidR="00B17AAA">
        <w:rPr>
          <w:sz w:val="28"/>
          <w:szCs w:val="28"/>
        </w:rPr>
        <w:t xml:space="preserve">Although rote learning may not stimulate long term </w:t>
      </w:r>
      <w:r w:rsidR="00916487">
        <w:rPr>
          <w:sz w:val="28"/>
          <w:szCs w:val="28"/>
        </w:rPr>
        <w:t xml:space="preserve">retention of information, the change in the day and </w:t>
      </w:r>
      <w:r w:rsidR="009E7516">
        <w:rPr>
          <w:sz w:val="28"/>
          <w:szCs w:val="28"/>
        </w:rPr>
        <w:t>the increase of the date everyday may counteract this</w:t>
      </w:r>
      <w:r w:rsidR="002D5031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537339794"/>
          <w:citation/>
        </w:sdtPr>
        <w:sdtContent>
          <w:r w:rsidR="00930ED7">
            <w:rPr>
              <w:sz w:val="28"/>
              <w:szCs w:val="28"/>
            </w:rPr>
            <w:fldChar w:fldCharType="begin"/>
          </w:r>
          <w:r w:rsidR="00930ED7">
            <w:rPr>
              <w:sz w:val="28"/>
              <w:szCs w:val="28"/>
            </w:rPr>
            <w:instrText xml:space="preserve"> CITATION Edu201 \l 2057 </w:instrText>
          </w:r>
          <w:r w:rsidR="00930ED7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  <w:sz w:val="28"/>
              <w:szCs w:val="28"/>
            </w:rPr>
            <w:t>(Educator, 2020)</w:t>
          </w:r>
          <w:r w:rsidR="00930ED7">
            <w:rPr>
              <w:sz w:val="28"/>
              <w:szCs w:val="28"/>
            </w:rPr>
            <w:fldChar w:fldCharType="end"/>
          </w:r>
        </w:sdtContent>
      </w:sdt>
      <w:r w:rsidR="009E7516">
        <w:rPr>
          <w:sz w:val="28"/>
          <w:szCs w:val="28"/>
        </w:rPr>
        <w:t>.</w:t>
      </w:r>
      <w:r w:rsidR="00916487">
        <w:rPr>
          <w:sz w:val="28"/>
          <w:szCs w:val="28"/>
        </w:rPr>
        <w:t xml:space="preserve"> </w:t>
      </w:r>
    </w:p>
    <w:p w14:paraId="3F10FC67" w14:textId="77777777" w:rsidR="00B73673" w:rsidRDefault="00B73673" w:rsidP="00313A4A">
      <w:pPr>
        <w:rPr>
          <w:sz w:val="28"/>
          <w:szCs w:val="28"/>
        </w:rPr>
      </w:pPr>
    </w:p>
    <w:p w14:paraId="37C5A56D" w14:textId="77777777" w:rsidR="00367FCF" w:rsidRDefault="00367FCF" w:rsidP="00313A4A">
      <w:pPr>
        <w:rPr>
          <w:sz w:val="28"/>
          <w:szCs w:val="28"/>
        </w:rPr>
      </w:pPr>
    </w:p>
    <w:p w14:paraId="17CFBFFD" w14:textId="77777777" w:rsidR="00367FCF" w:rsidRDefault="00367FCF" w:rsidP="00313A4A">
      <w:pPr>
        <w:rPr>
          <w:sz w:val="28"/>
          <w:szCs w:val="28"/>
        </w:rPr>
      </w:pPr>
    </w:p>
    <w:p w14:paraId="124BAEE2" w14:textId="77777777" w:rsidR="00367FCF" w:rsidRDefault="00367FCF" w:rsidP="00313A4A">
      <w:pPr>
        <w:rPr>
          <w:sz w:val="28"/>
          <w:szCs w:val="28"/>
        </w:rPr>
      </w:pPr>
    </w:p>
    <w:p w14:paraId="737B0A2D" w14:textId="77777777" w:rsidR="00367FCF" w:rsidRDefault="00367FCF" w:rsidP="00313A4A">
      <w:pPr>
        <w:rPr>
          <w:sz w:val="28"/>
          <w:szCs w:val="28"/>
        </w:rPr>
      </w:pPr>
    </w:p>
    <w:p w14:paraId="563161F8" w14:textId="77777777" w:rsidR="00367FCF" w:rsidRDefault="00367FCF" w:rsidP="00313A4A">
      <w:pPr>
        <w:rPr>
          <w:sz w:val="28"/>
          <w:szCs w:val="28"/>
        </w:rPr>
      </w:pPr>
    </w:p>
    <w:p w14:paraId="6CD058B9" w14:textId="77777777" w:rsidR="00367FCF" w:rsidRDefault="00367FCF" w:rsidP="00313A4A">
      <w:pPr>
        <w:rPr>
          <w:sz w:val="28"/>
          <w:szCs w:val="28"/>
        </w:rPr>
      </w:pPr>
    </w:p>
    <w:p w14:paraId="68D769C2" w14:textId="77777777" w:rsidR="00367FCF" w:rsidRDefault="00367FCF" w:rsidP="00313A4A">
      <w:pPr>
        <w:rPr>
          <w:sz w:val="28"/>
          <w:szCs w:val="28"/>
        </w:rPr>
      </w:pPr>
    </w:p>
    <w:p w14:paraId="68A8010B" w14:textId="77777777" w:rsidR="00367FCF" w:rsidRDefault="00367FCF" w:rsidP="00313A4A">
      <w:pPr>
        <w:rPr>
          <w:sz w:val="28"/>
          <w:szCs w:val="28"/>
        </w:rPr>
      </w:pPr>
    </w:p>
    <w:p w14:paraId="0F6E702D" w14:textId="77777777" w:rsidR="00367FCF" w:rsidRDefault="00367FCF" w:rsidP="00313A4A">
      <w:pPr>
        <w:rPr>
          <w:sz w:val="28"/>
          <w:szCs w:val="28"/>
        </w:rPr>
      </w:pPr>
    </w:p>
    <w:p w14:paraId="0D0BEEF0" w14:textId="77777777" w:rsidR="00367FCF" w:rsidRDefault="00367FCF" w:rsidP="00313A4A">
      <w:pPr>
        <w:rPr>
          <w:sz w:val="28"/>
          <w:szCs w:val="28"/>
        </w:rPr>
      </w:pPr>
    </w:p>
    <w:p w14:paraId="3DFD5CCA" w14:textId="20663714" w:rsidR="00B73673" w:rsidRPr="008C1716" w:rsidRDefault="00367FCF" w:rsidP="008C1716">
      <w:pPr>
        <w:pStyle w:val="Heading1"/>
        <w:rPr>
          <w:b/>
          <w:bCs/>
          <w:u w:val="single"/>
        </w:rPr>
      </w:pPr>
      <w:bookmarkStart w:id="4" w:name="_Toc155121327"/>
      <w:r w:rsidRPr="008C1716">
        <w:rPr>
          <w:b/>
          <w:bCs/>
          <w:u w:val="single"/>
        </w:rPr>
        <w:t>Appendices</w:t>
      </w:r>
      <w:bookmarkEnd w:id="4"/>
    </w:p>
    <w:p w14:paraId="1D9BDE3B" w14:textId="325CE916" w:rsidR="006B0AF1" w:rsidRPr="002218D1" w:rsidRDefault="00CC0041" w:rsidP="00944753">
      <w:pPr>
        <w:pStyle w:val="Heading1"/>
      </w:pPr>
      <w:r>
        <w:t xml:space="preserve"> </w:t>
      </w:r>
      <w:bookmarkStart w:id="5" w:name="_Toc155121328"/>
      <w:r w:rsidR="00944753">
        <w:t>Appendix 1</w:t>
      </w:r>
      <w:bookmarkEnd w:id="5"/>
    </w:p>
    <w:sdt>
      <w:sdtPr>
        <w:id w:val="1212694123"/>
        <w:docPartObj>
          <w:docPartGallery w:val="Bibliographies"/>
          <w:docPartUnique/>
        </w:docPartObj>
      </w:sdtPr>
      <w:sdtContent>
        <w:p w14:paraId="30F2C2F2" w14:textId="2E6E2D84" w:rsidR="006B0AF1" w:rsidRDefault="00944753" w:rsidP="002218D1">
          <w:pPr>
            <w:tabs>
              <w:tab w:val="left" w:pos="1540"/>
            </w:tabs>
            <w:rPr>
              <w:noProof/>
            </w:rPr>
          </w:pPr>
          <w:r w:rsidRPr="00944753">
            <w:rPr>
              <w:noProof/>
            </w:rPr>
            <w:t xml:space="preserve"> </w:t>
          </w:r>
          <w:r>
            <w:rPr>
              <w:noProof/>
            </w:rPr>
            <w:drawing>
              <wp:inline distT="0" distB="0" distL="0" distR="0" wp14:anchorId="26B23B96" wp14:editId="5E86F69D">
                <wp:extent cx="4849586" cy="3606328"/>
                <wp:effectExtent l="0" t="0" r="8255" b="0"/>
                <wp:docPr id="1365146008" name="Picture 1" descr="A map of wales with different colored spots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5146008" name="Picture 1" descr="A map of wales with different colored spots&#10;&#10;Description automatically generated"/>
                        <pic:cNvPicPr/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52608" cy="36085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01841D7C" w14:textId="40508505" w:rsidR="00DB7BF9" w:rsidRDefault="00000000" w:rsidP="002218D1">
      <w:pPr>
        <w:tabs>
          <w:tab w:val="left" w:pos="1540"/>
        </w:tabs>
        <w:rPr>
          <w:sz w:val="28"/>
          <w:szCs w:val="28"/>
        </w:rPr>
      </w:pPr>
      <w:sdt>
        <w:sdtPr>
          <w:rPr>
            <w:sz w:val="28"/>
            <w:szCs w:val="28"/>
          </w:rPr>
          <w:id w:val="955065426"/>
          <w:citation/>
        </w:sdtPr>
        <w:sdtContent>
          <w:r w:rsidR="00101F56">
            <w:rPr>
              <w:sz w:val="28"/>
              <w:szCs w:val="28"/>
            </w:rPr>
            <w:fldChar w:fldCharType="begin"/>
          </w:r>
          <w:r w:rsidR="00101F56">
            <w:rPr>
              <w:noProof/>
            </w:rPr>
            <w:instrText xml:space="preserve"> CITATION Wel191 \l 2057 </w:instrText>
          </w:r>
          <w:r w:rsidR="00101F56">
            <w:rPr>
              <w:sz w:val="28"/>
              <w:szCs w:val="28"/>
            </w:rPr>
            <w:fldChar w:fldCharType="separate"/>
          </w:r>
          <w:r w:rsidR="00913D4B" w:rsidRPr="00913D4B">
            <w:rPr>
              <w:noProof/>
            </w:rPr>
            <w:t>(Welsh Parliament, 2019)</w:t>
          </w:r>
          <w:r w:rsidR="00101F56">
            <w:rPr>
              <w:sz w:val="28"/>
              <w:szCs w:val="28"/>
            </w:rPr>
            <w:fldChar w:fldCharType="end"/>
          </w:r>
        </w:sdtContent>
      </w:sdt>
    </w:p>
    <w:p w14:paraId="22CE06B4" w14:textId="3209B545" w:rsidR="00D17941" w:rsidRDefault="00094763" w:rsidP="00094763">
      <w:pPr>
        <w:pStyle w:val="Heading1"/>
      </w:pPr>
      <w:bookmarkStart w:id="6" w:name="_Toc155121329"/>
      <w:r>
        <w:lastRenderedPageBreak/>
        <w:t>Appendix 2</w:t>
      </w:r>
      <w:bookmarkEnd w:id="6"/>
    </w:p>
    <w:p w14:paraId="44D217CE" w14:textId="2A21D2A0" w:rsidR="00094763" w:rsidRDefault="00094763" w:rsidP="002218D1">
      <w:pPr>
        <w:tabs>
          <w:tab w:val="left" w:pos="1540"/>
        </w:tabs>
        <w:rPr>
          <w:sz w:val="24"/>
          <w:szCs w:val="24"/>
        </w:rPr>
      </w:pPr>
      <w:r>
        <w:rPr>
          <w:noProof/>
        </w:rPr>
        <w:drawing>
          <wp:inline distT="0" distB="0" distL="0" distR="0" wp14:anchorId="3DDD4E97" wp14:editId="6226EFD8">
            <wp:extent cx="3093929" cy="3410048"/>
            <wp:effectExtent l="0" t="0" r="0" b="0"/>
            <wp:docPr id="798773934" name="Picture 1" descr="A map of wales with different colored sp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773934" name="Picture 1" descr="A map of wales with different colored spot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04488" cy="342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4"/>
            <w:szCs w:val="24"/>
          </w:rPr>
          <w:id w:val="-284430447"/>
          <w:citation/>
        </w:sdtPr>
        <w:sdtContent>
          <w:r w:rsidR="00AB0DC8" w:rsidRPr="006A7645">
            <w:rPr>
              <w:sz w:val="24"/>
              <w:szCs w:val="24"/>
            </w:rPr>
            <w:fldChar w:fldCharType="begin"/>
          </w:r>
          <w:r w:rsidR="00AB0DC8" w:rsidRPr="006A7645">
            <w:rPr>
              <w:sz w:val="24"/>
              <w:szCs w:val="24"/>
            </w:rPr>
            <w:instrText xml:space="preserve"> CITATION Rhy19 \l 2057 </w:instrText>
          </w:r>
          <w:r w:rsidR="00AB0DC8" w:rsidRPr="006A7645">
            <w:rPr>
              <w:sz w:val="24"/>
              <w:szCs w:val="24"/>
            </w:rPr>
            <w:fldChar w:fldCharType="separate"/>
          </w:r>
          <w:r w:rsidR="00913D4B">
            <w:rPr>
              <w:noProof/>
              <w:sz w:val="24"/>
              <w:szCs w:val="24"/>
            </w:rPr>
            <w:t xml:space="preserve"> </w:t>
          </w:r>
          <w:r w:rsidR="00913D4B" w:rsidRPr="00913D4B">
            <w:rPr>
              <w:noProof/>
              <w:sz w:val="24"/>
              <w:szCs w:val="24"/>
            </w:rPr>
            <w:t>(Jones, 2019)</w:t>
          </w:r>
          <w:r w:rsidR="00AB0DC8" w:rsidRPr="006A7645">
            <w:rPr>
              <w:sz w:val="24"/>
              <w:szCs w:val="24"/>
            </w:rPr>
            <w:fldChar w:fldCharType="end"/>
          </w:r>
        </w:sdtContent>
      </w:sdt>
    </w:p>
    <w:p w14:paraId="3F870EF2" w14:textId="77777777" w:rsidR="00433FD4" w:rsidRDefault="00433FD4" w:rsidP="002218D1">
      <w:pPr>
        <w:tabs>
          <w:tab w:val="left" w:pos="1540"/>
        </w:tabs>
        <w:rPr>
          <w:sz w:val="24"/>
          <w:szCs w:val="24"/>
        </w:rPr>
      </w:pPr>
    </w:p>
    <w:p w14:paraId="51964638" w14:textId="77777777" w:rsidR="00433FD4" w:rsidRPr="002218D1" w:rsidRDefault="00433FD4" w:rsidP="002218D1">
      <w:pPr>
        <w:tabs>
          <w:tab w:val="left" w:pos="1540"/>
        </w:tabs>
        <w:rPr>
          <w:sz w:val="28"/>
          <w:szCs w:val="28"/>
        </w:rPr>
      </w:pPr>
    </w:p>
    <w:p w14:paraId="024AF38C" w14:textId="3D7B74ED" w:rsidR="006B0AF1" w:rsidRDefault="00FF1D2F" w:rsidP="00802CE0">
      <w:pPr>
        <w:pStyle w:val="Heading1"/>
      </w:pPr>
      <w:bookmarkStart w:id="7" w:name="_Toc155121330"/>
      <w:r>
        <w:t xml:space="preserve">Appendix </w:t>
      </w:r>
      <w:r w:rsidR="00DC629D">
        <w:t>3</w:t>
      </w:r>
      <w:bookmarkEnd w:id="7"/>
    </w:p>
    <w:p w14:paraId="35C40354" w14:textId="3386032B" w:rsidR="00FF1D2F" w:rsidRDefault="002B5F8C" w:rsidP="00313A4A">
      <w:pPr>
        <w:tabs>
          <w:tab w:val="left" w:pos="1540"/>
        </w:tabs>
      </w:pPr>
      <w:r>
        <w:rPr>
          <w:noProof/>
        </w:rPr>
        <w:drawing>
          <wp:inline distT="0" distB="0" distL="0" distR="0" wp14:anchorId="2686AA56" wp14:editId="0EBB15EA">
            <wp:extent cx="4874923" cy="2977019"/>
            <wp:effectExtent l="0" t="0" r="1905" b="0"/>
            <wp:docPr id="1739700395" name="Picture 1" descr="A map of wales with red shad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700395" name="Picture 1" descr="A map of wales with red shade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97522" cy="2990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sdt>
        <w:sdtPr>
          <w:id w:val="284542616"/>
          <w:citation/>
        </w:sdtPr>
        <w:sdtContent>
          <w:r w:rsidR="00915328">
            <w:fldChar w:fldCharType="begin"/>
          </w:r>
          <w:r w:rsidR="00915328">
            <w:instrText xml:space="preserve"> CITATION BBC221 \l 2057 </w:instrText>
          </w:r>
          <w:r w:rsidR="00915328">
            <w:fldChar w:fldCharType="separate"/>
          </w:r>
          <w:r w:rsidR="00913D4B" w:rsidRPr="00913D4B">
            <w:rPr>
              <w:noProof/>
            </w:rPr>
            <w:t>(BBC, 2022)</w:t>
          </w:r>
          <w:r w:rsidR="00915328">
            <w:fldChar w:fldCharType="end"/>
          </w:r>
        </w:sdtContent>
      </w:sdt>
    </w:p>
    <w:p w14:paraId="06107698" w14:textId="7E2D5801" w:rsidR="007638CC" w:rsidRDefault="007638CC" w:rsidP="00DC5302">
      <w:pPr>
        <w:pStyle w:val="Heading1"/>
      </w:pPr>
      <w:bookmarkStart w:id="8" w:name="_Toc155121331"/>
      <w:r>
        <w:lastRenderedPageBreak/>
        <w:t>Appendix 4</w:t>
      </w:r>
      <w:bookmarkEnd w:id="8"/>
    </w:p>
    <w:p w14:paraId="61E4021F" w14:textId="68C60CFD" w:rsidR="007638CC" w:rsidRDefault="007638CC" w:rsidP="00313A4A">
      <w:pPr>
        <w:tabs>
          <w:tab w:val="left" w:pos="1540"/>
        </w:tabs>
      </w:pPr>
      <w:r>
        <w:rPr>
          <w:noProof/>
        </w:rPr>
        <w:drawing>
          <wp:inline distT="0" distB="0" distL="0" distR="0" wp14:anchorId="10ED370E" wp14:editId="47FA0597">
            <wp:extent cx="5167745" cy="3378558"/>
            <wp:effectExtent l="0" t="0" r="0" b="0"/>
            <wp:docPr id="598799545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799545" name="Picture 1" descr="A close-up of a documen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99144" cy="3399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D7DC9" w14:textId="77777777" w:rsidR="00433FD4" w:rsidRDefault="00433FD4" w:rsidP="00313A4A">
      <w:pPr>
        <w:tabs>
          <w:tab w:val="left" w:pos="1540"/>
        </w:tabs>
      </w:pPr>
    </w:p>
    <w:p w14:paraId="60880358" w14:textId="77777777" w:rsidR="00433FD4" w:rsidRDefault="00433FD4" w:rsidP="00313A4A">
      <w:pPr>
        <w:tabs>
          <w:tab w:val="left" w:pos="1540"/>
        </w:tabs>
      </w:pPr>
    </w:p>
    <w:p w14:paraId="2BD3BEEA" w14:textId="34199135" w:rsidR="002F21AF" w:rsidRDefault="002F21AF" w:rsidP="00980A7F">
      <w:pPr>
        <w:pStyle w:val="Heading1"/>
      </w:pPr>
      <w:bookmarkStart w:id="9" w:name="_Toc155121332"/>
      <w:r>
        <w:t>Appendix 5</w:t>
      </w:r>
      <w:bookmarkEnd w:id="9"/>
    </w:p>
    <w:p w14:paraId="4967F6F3" w14:textId="3479B66C" w:rsidR="00BB72BE" w:rsidRDefault="00BB72BE" w:rsidP="00BB72BE">
      <w:r>
        <w:rPr>
          <w:noProof/>
        </w:rPr>
        <w:drawing>
          <wp:inline distT="0" distB="0" distL="0" distR="0" wp14:anchorId="3C582786" wp14:editId="40B2A548">
            <wp:extent cx="5941060" cy="3265715"/>
            <wp:effectExtent l="0" t="0" r="2540" b="0"/>
            <wp:docPr id="2110856225" name="Picture 1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856225" name="Picture 1" descr="A table with numbers and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71708" cy="3282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3BC229" w14:textId="77777777" w:rsidR="00BB72BE" w:rsidRPr="00BB72BE" w:rsidRDefault="00BB72BE" w:rsidP="00BB72BE"/>
    <w:p w14:paraId="155C3444" w14:textId="516C8517" w:rsidR="00DC7B3C" w:rsidRDefault="00DC7B3C" w:rsidP="00854DCF">
      <w:pPr>
        <w:tabs>
          <w:tab w:val="left" w:pos="1540"/>
        </w:tabs>
        <w:rPr>
          <w:noProof/>
        </w:rPr>
      </w:pPr>
    </w:p>
    <w:p w14:paraId="1AC44D28" w14:textId="22FFBC89" w:rsidR="007E023B" w:rsidRDefault="00433FD4" w:rsidP="00433FD4">
      <w:pPr>
        <w:pStyle w:val="Heading1"/>
        <w:rPr>
          <w:noProof/>
        </w:rPr>
      </w:pPr>
      <w:r>
        <w:rPr>
          <w:noProof/>
        </w:rPr>
        <w:lastRenderedPageBreak/>
        <w:t>Appendix 6</w:t>
      </w:r>
    </w:p>
    <w:p w14:paraId="71D4A9CE" w14:textId="17D2CA14" w:rsidR="00433FD4" w:rsidRDefault="00433FD4" w:rsidP="00854DCF">
      <w:pPr>
        <w:tabs>
          <w:tab w:val="left" w:pos="1540"/>
        </w:tabs>
        <w:rPr>
          <w:noProof/>
        </w:rPr>
      </w:pPr>
      <w:r>
        <w:rPr>
          <w:noProof/>
        </w:rPr>
        <w:drawing>
          <wp:inline distT="0" distB="0" distL="0" distR="0" wp14:anchorId="0C9F3291" wp14:editId="31320C25">
            <wp:extent cx="5731510" cy="3442970"/>
            <wp:effectExtent l="0" t="0" r="2540" b="5080"/>
            <wp:docPr id="913026509" name="Picture 1" descr="A white tab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026509" name="Picture 1" descr="A white table with black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1F22B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1F0CD948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352D6F83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65ED7692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00C3D83B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7ECF3E64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6BD8D3B1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7FB2F5AA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5BF23C33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483F2400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0B1B186F" w14:textId="77777777" w:rsidR="007E023B" w:rsidRDefault="007E023B" w:rsidP="00854DCF">
      <w:pPr>
        <w:tabs>
          <w:tab w:val="left" w:pos="1540"/>
        </w:tabs>
        <w:rPr>
          <w:noProof/>
        </w:rPr>
      </w:pPr>
    </w:p>
    <w:p w14:paraId="72B3E905" w14:textId="77777777" w:rsidR="007E023B" w:rsidRDefault="007E023B" w:rsidP="00854DCF">
      <w:pPr>
        <w:tabs>
          <w:tab w:val="left" w:pos="1540"/>
        </w:tabs>
      </w:pPr>
    </w:p>
    <w:p w14:paraId="16683812" w14:textId="270E0DBC" w:rsidR="00DC7B3C" w:rsidRDefault="00DC7B3C" w:rsidP="00313A4A">
      <w:pPr>
        <w:tabs>
          <w:tab w:val="left" w:pos="1540"/>
        </w:tabs>
      </w:pPr>
    </w:p>
    <w:p w14:paraId="50BA5D4C" w14:textId="77777777" w:rsidR="00DF76BE" w:rsidRDefault="00DF76BE" w:rsidP="00313A4A">
      <w:pPr>
        <w:tabs>
          <w:tab w:val="left" w:pos="1540"/>
        </w:tabs>
      </w:pPr>
    </w:p>
    <w:p w14:paraId="445E900E" w14:textId="77777777" w:rsidR="00DF76BE" w:rsidRDefault="00DF76BE" w:rsidP="00313A4A">
      <w:pPr>
        <w:tabs>
          <w:tab w:val="left" w:pos="1540"/>
        </w:tabs>
      </w:pPr>
    </w:p>
    <w:p w14:paraId="160AF06B" w14:textId="77777777" w:rsidR="00DF76BE" w:rsidRDefault="00DF76BE" w:rsidP="00313A4A">
      <w:pPr>
        <w:tabs>
          <w:tab w:val="left" w:pos="1540"/>
        </w:tabs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63239928"/>
        <w:docPartObj>
          <w:docPartGallery w:val="Bibliographies"/>
          <w:docPartUnique/>
        </w:docPartObj>
      </w:sdtPr>
      <w:sdtContent>
        <w:p w14:paraId="1B2669C8" w14:textId="3EF293F7" w:rsidR="00DF76BE" w:rsidRDefault="00DF76B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17242AD" w14:textId="77777777" w:rsidR="00913D4B" w:rsidRDefault="00DF76BE" w:rsidP="00913D4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13D4B">
                <w:rPr>
                  <w:noProof/>
                </w:rPr>
                <w:t xml:space="preserve">BBC, 2010. </w:t>
              </w:r>
              <w:r w:rsidR="00913D4B">
                <w:rPr>
                  <w:i/>
                  <w:iCs/>
                  <w:noProof/>
                </w:rPr>
                <w:t xml:space="preserve">The Story of Wales, </w:t>
              </w:r>
              <w:r w:rsidR="00913D4B">
                <w:rPr>
                  <w:noProof/>
                </w:rPr>
                <w:t>s.l.: BBC.</w:t>
              </w:r>
            </w:p>
            <w:p w14:paraId="0774AB90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BBC, 2022. </w:t>
              </w:r>
              <w:r>
                <w:rPr>
                  <w:i/>
                  <w:iCs/>
                  <w:noProof/>
                </w:rPr>
                <w:t xml:space="preserve">Welsh Language: Fewer speakers in Wales in past decede.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https://www.bbc.co.uk/news/uk-wales-63860772</w:t>
              </w:r>
              <w:r>
                <w:rPr>
                  <w:noProof/>
                </w:rPr>
                <w:br/>
                <w:t>[Accessed 31 December 2023].</w:t>
              </w:r>
            </w:p>
            <w:p w14:paraId="21E65615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Donaldson, P. G., 2015. </w:t>
              </w:r>
              <w:r>
                <w:rPr>
                  <w:i/>
                  <w:iCs/>
                  <w:noProof/>
                </w:rPr>
                <w:t xml:space="preserve">Successful Futures, Independent Review of Curriculum ans Assessment Arrangements in Wales, </w:t>
              </w:r>
              <w:r>
                <w:rPr>
                  <w:noProof/>
                </w:rPr>
                <w:t>Cardiff: Welsh Government.</w:t>
              </w:r>
            </w:p>
            <w:p w14:paraId="1C8121E6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Educator, T. E., 2020. </w:t>
              </w:r>
              <w:r>
                <w:rPr>
                  <w:i/>
                  <w:iCs/>
                  <w:noProof/>
                </w:rPr>
                <w:t xml:space="preserve">Repetition and Learning, </w:t>
              </w:r>
              <w:r>
                <w:rPr>
                  <w:noProof/>
                </w:rPr>
                <w:t>s.l.: The Effortful Educator.</w:t>
              </w:r>
            </w:p>
            <w:p w14:paraId="20FE25DC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Evans, D. G., 1989. </w:t>
              </w:r>
              <w:r>
                <w:rPr>
                  <w:i/>
                  <w:iCs/>
                  <w:noProof/>
                </w:rPr>
                <w:t xml:space="preserve">A History of Wales 1815-1906. </w:t>
              </w:r>
              <w:r>
                <w:rPr>
                  <w:noProof/>
                </w:rPr>
                <w:t>Cardiff: University of Wales Press.</w:t>
              </w:r>
            </w:p>
            <w:p w14:paraId="50FF3054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Gareth Elwyn Jones, G. W. R., 2003. </w:t>
              </w:r>
              <w:r>
                <w:rPr>
                  <w:i/>
                  <w:iCs/>
                  <w:noProof/>
                </w:rPr>
                <w:t xml:space="preserve">a History of Education in Wales. </w:t>
              </w:r>
              <w:r>
                <w:rPr>
                  <w:noProof/>
                </w:rPr>
                <w:t>Cardiff: University of Wales Press.</w:t>
              </w:r>
            </w:p>
            <w:p w14:paraId="68EDE453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Gower, J., 2012. </w:t>
              </w:r>
              <w:r>
                <w:rPr>
                  <w:i/>
                  <w:iCs/>
                  <w:noProof/>
                </w:rPr>
                <w:t xml:space="preserve">The Story of Wales. </w:t>
              </w:r>
              <w:r>
                <w:rPr>
                  <w:noProof/>
                </w:rPr>
                <w:t>St Ives: Clays Ltd.</w:t>
              </w:r>
            </w:p>
            <w:p w14:paraId="095D2DE1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Gower, J., 2012. </w:t>
              </w:r>
              <w:r>
                <w:rPr>
                  <w:i/>
                  <w:iCs/>
                  <w:noProof/>
                </w:rPr>
                <w:t xml:space="preserve">The Story of Wales. </w:t>
              </w:r>
              <w:r>
                <w:rPr>
                  <w:noProof/>
                </w:rPr>
                <w:t>St Ives: Clays Ltd.</w:t>
              </w:r>
            </w:p>
            <w:p w14:paraId="56B5CF87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Janet Burton, K. S., 2011. What Lay Behind Those Monestery Walls?. In: </w:t>
              </w:r>
              <w:r>
                <w:rPr>
                  <w:i/>
                  <w:iCs/>
                  <w:noProof/>
                </w:rPr>
                <w:t xml:space="preserve">A New History of Wales. </w:t>
              </w:r>
              <w:r>
                <w:rPr>
                  <w:noProof/>
                </w:rPr>
                <w:t>Llandysul: Gomer Press, p. 44.</w:t>
              </w:r>
            </w:p>
            <w:p w14:paraId="17E75020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B., 2017. Translanguaging in Bilingual Schools in Wales. </w:t>
              </w:r>
              <w:r>
                <w:rPr>
                  <w:i/>
                  <w:iCs/>
                  <w:noProof/>
                </w:rPr>
                <w:t xml:space="preserve">Journal of Language, Identity &amp; Education, </w:t>
              </w:r>
              <w:r>
                <w:rPr>
                  <w:noProof/>
                </w:rPr>
                <w:t>16(4), pp. 199-215.</w:t>
              </w:r>
            </w:p>
            <w:p w14:paraId="1FF9AC8D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R., 2019. Place and Identity: Wales, 'Welshness' and the Welsh language. </w:t>
              </w:r>
              <w:r>
                <w:rPr>
                  <w:i/>
                  <w:iCs/>
                  <w:noProof/>
                </w:rPr>
                <w:t xml:space="preserve">Geography, </w:t>
              </w:r>
              <w:r>
                <w:rPr>
                  <w:noProof/>
                </w:rPr>
                <w:t>104(1), p. 21.</w:t>
              </w:r>
            </w:p>
            <w:p w14:paraId="485D574B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Koyfman, S., 2019. </w:t>
              </w:r>
              <w:r>
                <w:rPr>
                  <w:i/>
                  <w:iCs/>
                  <w:noProof/>
                </w:rPr>
                <w:t xml:space="preserve">The Ultimate Guide to Mastering Numbers in 13 Languages.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https://www.babbel.com/en/magazine/number-words#:~:text=But%20developing%20your%20%E2%80%9Cnumber%20sense,you%20believe%20you%20had%20to</w:t>
              </w:r>
              <w:r>
                <w:rPr>
                  <w:noProof/>
                </w:rPr>
                <w:br/>
                <w:t>[Accessed 2 January 2024].</w:t>
              </w:r>
            </w:p>
            <w:p w14:paraId="3FEAA952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Lancaster University, 2020. </w:t>
              </w:r>
              <w:r>
                <w:rPr>
                  <w:i/>
                  <w:iCs/>
                  <w:noProof/>
                </w:rPr>
                <w:t xml:space="preserve">Welsh-medium school pupils underperform in tests despite more advantaged backgrounds.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https://www.lancaster.ac.uk/news/welsh-medium-school-pupils-underperform-in-tests-despite-more-advantaged-backgrounds</w:t>
              </w:r>
              <w:r>
                <w:rPr>
                  <w:noProof/>
                </w:rPr>
                <w:br/>
                <w:t>[Accessed 1 January 2024].</w:t>
              </w:r>
            </w:p>
            <w:p w14:paraId="286E76CC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Morgan, G., 2008. </w:t>
              </w:r>
              <w:r>
                <w:rPr>
                  <w:i/>
                  <w:iCs/>
                  <w:noProof/>
                </w:rPr>
                <w:t xml:space="preserve">A Brief History of Wales. </w:t>
              </w:r>
              <w:r>
                <w:rPr>
                  <w:noProof/>
                </w:rPr>
                <w:t>Talybont: Y Lolfa.</w:t>
              </w:r>
            </w:p>
            <w:p w14:paraId="30D038F1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National Numeracy, 2023. </w:t>
              </w:r>
              <w:r>
                <w:rPr>
                  <w:i/>
                  <w:iCs/>
                  <w:noProof/>
                </w:rPr>
                <w:t xml:space="preserve">Why is Numeracy Important?.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https://www.nationalnumeracy.org.uk/what-numeracy/why-numeracy-important</w:t>
              </w:r>
            </w:p>
            <w:p w14:paraId="3F253E4E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NSPCC, 2024. </w:t>
              </w:r>
              <w:r>
                <w:rPr>
                  <w:i/>
                  <w:iCs/>
                  <w:noProof/>
                </w:rPr>
                <w:t xml:space="preserve">Emotional Abuse.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https://www.nspcc.org.uk/what-is-child-abuse/types-of-abuse/emotional-abuse/</w:t>
              </w:r>
              <w:r>
                <w:rPr>
                  <w:noProof/>
                </w:rPr>
                <w:br/>
                <w:t>[Accessed 1 January 2024].</w:t>
              </w:r>
            </w:p>
            <w:p w14:paraId="12D41E7D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Pavlov, I., 1928. </w:t>
              </w:r>
              <w:r>
                <w:rPr>
                  <w:i/>
                  <w:iCs/>
                  <w:noProof/>
                </w:rPr>
                <w:t xml:space="preserve">Conditioned Reflexes. </w:t>
              </w:r>
              <w:r>
                <w:rPr>
                  <w:noProof/>
                </w:rPr>
                <w:t>s.l.:International Publisher Co. inc.</w:t>
              </w:r>
            </w:p>
            <w:p w14:paraId="6EA26751" w14:textId="77777777" w:rsidR="00913D4B" w:rsidRDefault="00913D4B" w:rsidP="00913D4B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  <w:lang w:val="cy-GB"/>
                </w:rPr>
                <w:lastRenderedPageBreak/>
                <w:t xml:space="preserve">Photos, D., 2024. </w:t>
              </w:r>
              <w:r>
                <w:rPr>
                  <w:i/>
                  <w:iCs/>
                  <w:noProof/>
                  <w:lang w:val="cy-GB"/>
                </w:rPr>
                <w:t xml:space="preserve">Welsh national flower. </w:t>
              </w:r>
              <w:r>
                <w:rPr>
                  <w:noProof/>
                  <w:lang w:val="cy-GB"/>
                </w:rPr>
                <w:t>[Celfyddyd] (Deposit Photos).</w:t>
              </w:r>
            </w:p>
            <w:p w14:paraId="67627A52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Qualifications, Curriculum and Assessment Authority for Wales, 2003. </w:t>
              </w:r>
              <w:r>
                <w:rPr>
                  <w:i/>
                  <w:iCs/>
                  <w:noProof/>
                </w:rPr>
                <w:t xml:space="preserve">Developing the Curriculum Cymraeg.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https://hwb.gov.wales/api/storage/8e68e2f5-851f-43b8-af24-9eb38cf62482/developing-the-curriculum-cymreig.pdf</w:t>
              </w:r>
              <w:r>
                <w:rPr>
                  <w:noProof/>
                </w:rPr>
                <w:br/>
                <w:t>[Accessed 2023].</w:t>
              </w:r>
            </w:p>
            <w:p w14:paraId="47FB8B35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Rebecca Fox, O. C. K. W., 2019. Benefits of foreign language learning and bilingualism: An analysise of published empirical research 2012-2019. </w:t>
              </w:r>
              <w:r>
                <w:rPr>
                  <w:i/>
                  <w:iCs/>
                  <w:noProof/>
                </w:rPr>
                <w:t xml:space="preserve">Americal Council on the Teaching of Foreign Languages, </w:t>
              </w:r>
              <w:r>
                <w:rPr>
                  <w:noProof/>
                </w:rPr>
                <w:t>November, 52(4), pp. 699-726.</w:t>
              </w:r>
            </w:p>
            <w:p w14:paraId="18184DEB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Shipton, M., 2012. </w:t>
              </w:r>
              <w:r>
                <w:rPr>
                  <w:i/>
                  <w:iCs/>
                  <w:noProof/>
                </w:rPr>
                <w:t xml:space="preserve">Welsh Not ' a myth to stir up prejudice against the British Government.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https://www.walesonline.co.uk/news/wales-news/welsh-not-a-myth-stir-2017604</w:t>
              </w:r>
              <w:r>
                <w:rPr>
                  <w:noProof/>
                </w:rPr>
                <w:br/>
                <w:t>[Accessed 1 January 2024].</w:t>
              </w:r>
            </w:p>
            <w:p w14:paraId="7771E5CB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Skinner, B. F., 1984. The Evolution of Behaviour. </w:t>
              </w:r>
              <w:r>
                <w:rPr>
                  <w:i/>
                  <w:iCs/>
                  <w:noProof/>
                </w:rPr>
                <w:t xml:space="preserve">The Journal of the Experimental Analysis of Behaviour, </w:t>
              </w:r>
              <w:r>
                <w:rPr>
                  <w:noProof/>
                </w:rPr>
                <w:t>March.41(2).</w:t>
              </w:r>
            </w:p>
            <w:p w14:paraId="67898A24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Stock, B., 2018. </w:t>
              </w:r>
              <w:r>
                <w:rPr>
                  <w:i/>
                  <w:iCs/>
                  <w:noProof/>
                </w:rPr>
                <w:t xml:space="preserve">Wesl Flag Icon Satin Ribbon. </w:t>
              </w:r>
              <w:r>
                <w:rPr>
                  <w:noProof/>
                </w:rPr>
                <w:t>[Art] (PX Pixels).</w:t>
              </w:r>
            </w:p>
            <w:p w14:paraId="22856869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National Library of Wales, 2019. </w:t>
              </w:r>
              <w:r>
                <w:rPr>
                  <w:i/>
                  <w:iCs/>
                  <w:noProof/>
                </w:rPr>
                <w:t xml:space="preserve">History of the National Eisteddfod.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https://blog.library.wales/welsh-identity-symbols-and-the-national-eisteddfod/</w:t>
              </w:r>
              <w:r>
                <w:rPr>
                  <w:noProof/>
                </w:rPr>
                <w:br/>
                <w:t>[Accessed 29 December 2023].</w:t>
              </w:r>
            </w:p>
            <w:p w14:paraId="73035C1C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Unicef, 1992. </w:t>
              </w:r>
              <w:r>
                <w:rPr>
                  <w:i/>
                  <w:iCs/>
                  <w:noProof/>
                </w:rPr>
                <w:t xml:space="preserve">Summary of the UN convention on the rightds of a child.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https://www.unicef.org.uk/what-we-do/un-convention-child-rights/</w:t>
              </w:r>
              <w:r>
                <w:rPr>
                  <w:noProof/>
                </w:rPr>
                <w:br/>
                <w:t>[Accessed 13 10 2021].</w:t>
              </w:r>
            </w:p>
            <w:p w14:paraId="62F18173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Vygotsky, L., 1978. </w:t>
              </w:r>
              <w:r>
                <w:rPr>
                  <w:i/>
                  <w:iCs/>
                  <w:noProof/>
                </w:rPr>
                <w:t xml:space="preserve">Mind in Society. </w:t>
              </w:r>
              <w:r>
                <w:rPr>
                  <w:noProof/>
                </w:rPr>
                <w:t>London: Harvard University Press.</w:t>
              </w:r>
            </w:p>
            <w:p w14:paraId="66000C8A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2015. </w:t>
              </w:r>
              <w:r>
                <w:rPr>
                  <w:i/>
                  <w:iCs/>
                  <w:noProof/>
                </w:rPr>
                <w:t xml:space="preserve">The Four Purposes of the Curriculum for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https://www.gov.wales/sites/default/files/publications/2018-03/the-four-purposes-of-the-curriculum-for-wales.pdf</w:t>
              </w:r>
              <w:r>
                <w:rPr>
                  <w:noProof/>
                </w:rPr>
                <w:br/>
                <w:t>[Accessed 30 December 2023].</w:t>
              </w:r>
            </w:p>
            <w:p w14:paraId="2AEDFC53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2015. </w:t>
              </w:r>
              <w:r>
                <w:rPr>
                  <w:i/>
                  <w:iCs/>
                  <w:noProof/>
                </w:rPr>
                <w:t xml:space="preserve">The Well-being of Future Generations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https://www.gov.wales/well-being-of-future-generations-wales</w:t>
              </w:r>
              <w:r>
                <w:rPr>
                  <w:noProof/>
                </w:rPr>
                <w:br/>
                <w:t>[Accessed 29 December 2023].</w:t>
              </w:r>
            </w:p>
            <w:p w14:paraId="06F5CF1A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2016. </w:t>
              </w:r>
              <w:r>
                <w:rPr>
                  <w:i/>
                  <w:iCs/>
                  <w:noProof/>
                </w:rPr>
                <w:t xml:space="preserve">Siarter Iaith: National Framework.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https://hwb.gov.wales/api/storage/075c1fa4-4f3b-452f-9656-70abe3779804/48543_siarter_e_merged.pdf</w:t>
              </w:r>
              <w:r>
                <w:rPr>
                  <w:noProof/>
                </w:rPr>
                <w:br/>
                <w:t>[Accessed 30 December 2023].</w:t>
              </w:r>
            </w:p>
            <w:p w14:paraId="1F16CED8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2017. </w:t>
              </w:r>
              <w:r>
                <w:rPr>
                  <w:i/>
                  <w:iCs/>
                  <w:noProof/>
                </w:rPr>
                <w:t xml:space="preserve">Cymraeg 2050 A million Welsh speakers.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https://www.gov.wales/sites/default/files/publications/2018-12/cymraeg-2050-welsh-language-strategy.pdf</w:t>
              </w:r>
              <w:r>
                <w:rPr>
                  <w:noProof/>
                </w:rPr>
                <w:br/>
                <w:t>[Accessed 30 December 2023].</w:t>
              </w:r>
            </w:p>
            <w:p w14:paraId="490A095D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Parliament, 2019. </w:t>
              </w:r>
              <w:r>
                <w:rPr>
                  <w:i/>
                  <w:iCs/>
                  <w:noProof/>
                </w:rPr>
                <w:t xml:space="preserve">Devolution 20 - How has the size of Wales changed?.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https://research.senedd.wales/research-articles/devolution-20-how-has-the-size-of-</w:t>
              </w:r>
              <w:r>
                <w:rPr>
                  <w:noProof/>
                  <w:u w:val="single"/>
                </w:rPr>
                <w:lastRenderedPageBreak/>
                <w:t>wales-changed/</w:t>
              </w:r>
              <w:r>
                <w:rPr>
                  <w:noProof/>
                </w:rPr>
                <w:br/>
                <w:t>[Accessed 31 December 2023].</w:t>
              </w:r>
            </w:p>
            <w:p w14:paraId="211606E9" w14:textId="77777777" w:rsidR="00913D4B" w:rsidRDefault="00913D4B" w:rsidP="00913D4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Parliament, 2023. </w:t>
              </w:r>
              <w:r>
                <w:rPr>
                  <w:i/>
                  <w:iCs/>
                  <w:noProof/>
                </w:rPr>
                <w:t xml:space="preserve">Welsh Language, tourism, sports and arts: thriving or surviving?.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https://research.senedd.wales/research-articles/welsh-language-tourism-sports-and-arts-thriving-or-surviving/#:~:text=In%20November%202022%2C%20the%20Welsh,Welsh%20language%20late%20immersion%20provision.</w:t>
              </w:r>
              <w:r>
                <w:rPr>
                  <w:noProof/>
                </w:rPr>
                <w:br/>
                <w:t>[Accessed 1 January 2024].</w:t>
              </w:r>
            </w:p>
            <w:p w14:paraId="2BB4EB49" w14:textId="0EC53799" w:rsidR="00DF76BE" w:rsidRDefault="00DF76BE" w:rsidP="00913D4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410116" w14:textId="64B1FC3C" w:rsidR="00DF76BE" w:rsidRPr="00313A4A" w:rsidRDefault="00DF76BE" w:rsidP="00313A4A">
      <w:pPr>
        <w:tabs>
          <w:tab w:val="left" w:pos="1540"/>
        </w:tabs>
      </w:pPr>
    </w:p>
    <w:sectPr w:rsidR="00DF76BE" w:rsidRPr="00313A4A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F5648D" w14:textId="77777777" w:rsidR="00D96AB4" w:rsidRDefault="00D96AB4" w:rsidP="00AF233F">
      <w:pPr>
        <w:spacing w:after="0" w:line="240" w:lineRule="auto"/>
      </w:pPr>
      <w:r>
        <w:separator/>
      </w:r>
    </w:p>
  </w:endnote>
  <w:endnote w:type="continuationSeparator" w:id="0">
    <w:p w14:paraId="23328F29" w14:textId="77777777" w:rsidR="00D96AB4" w:rsidRDefault="00D96AB4" w:rsidP="00AF233F">
      <w:pPr>
        <w:spacing w:after="0" w:line="240" w:lineRule="auto"/>
      </w:pPr>
      <w:r>
        <w:continuationSeparator/>
      </w:r>
    </w:p>
  </w:endnote>
  <w:endnote w:type="continuationNotice" w:id="1">
    <w:p w14:paraId="6473F6BE" w14:textId="77777777" w:rsidR="00D96AB4" w:rsidRDefault="00D96A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99ED91" w14:textId="76BA84C5" w:rsidR="007657DD" w:rsidRPr="003A715F" w:rsidRDefault="00666A4A">
    <w:pPr>
      <w:pStyle w:val="Footer"/>
      <w:rPr>
        <w:sz w:val="16"/>
        <w:szCs w:val="16"/>
      </w:rPr>
    </w:pPr>
    <w:r>
      <w:tab/>
    </w:r>
    <w:r w:rsidR="00BC78E8">
      <w:t xml:space="preserve">                       </w:t>
    </w:r>
    <w:r w:rsidR="00B01887">
      <w:t xml:space="preserve"> </w:t>
    </w:r>
    <w:r>
      <w:rPr>
        <w:noProof/>
      </w:rPr>
      <w:drawing>
        <wp:inline distT="0" distB="0" distL="0" distR="0" wp14:anchorId="3488660B" wp14:editId="2E63ACF0">
          <wp:extent cx="603526" cy="536895"/>
          <wp:effectExtent l="0" t="0" r="6350" b="0"/>
          <wp:docPr id="1282492278" name="Picture 1282492278" descr="A yellow and orange flower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83419808" name="Picture 1" descr="A yellow and orange flower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629951" cy="56040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sdt>
      <w:sdtPr>
        <w:id w:val="1884514681"/>
        <w:citation/>
      </w:sdtPr>
      <w:sdtContent>
        <w:r w:rsidR="00BA3B95">
          <w:fldChar w:fldCharType="begin"/>
        </w:r>
        <w:r w:rsidR="00BA3B95">
          <w:instrText xml:space="preserve"> CITATION Dep24 \l 2057 </w:instrText>
        </w:r>
        <w:r w:rsidR="00BA3B95">
          <w:fldChar w:fldCharType="separate"/>
        </w:r>
        <w:r w:rsidR="00913D4B">
          <w:rPr>
            <w:noProof/>
          </w:rPr>
          <w:t xml:space="preserve"> </w:t>
        </w:r>
        <w:r w:rsidR="00913D4B" w:rsidRPr="00913D4B">
          <w:rPr>
            <w:noProof/>
          </w:rPr>
          <w:t>(Photos, 2024)</w:t>
        </w:r>
        <w:r w:rsidR="00BA3B95">
          <w:fldChar w:fldCharType="end"/>
        </w:r>
      </w:sdtContent>
    </w:sdt>
  </w:p>
  <w:p w14:paraId="558A3840" w14:textId="77777777" w:rsidR="007657DD" w:rsidRDefault="007657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F1A91" w14:textId="77777777" w:rsidR="00D96AB4" w:rsidRDefault="00D96AB4" w:rsidP="00AF233F">
      <w:pPr>
        <w:spacing w:after="0" w:line="240" w:lineRule="auto"/>
      </w:pPr>
      <w:r>
        <w:separator/>
      </w:r>
    </w:p>
  </w:footnote>
  <w:footnote w:type="continuationSeparator" w:id="0">
    <w:p w14:paraId="0C9DEADD" w14:textId="77777777" w:rsidR="00D96AB4" w:rsidRDefault="00D96AB4" w:rsidP="00AF233F">
      <w:pPr>
        <w:spacing w:after="0" w:line="240" w:lineRule="auto"/>
      </w:pPr>
      <w:r>
        <w:continuationSeparator/>
      </w:r>
    </w:p>
  </w:footnote>
  <w:footnote w:type="continuationNotice" w:id="1">
    <w:p w14:paraId="59B3A71C" w14:textId="77777777" w:rsidR="00D96AB4" w:rsidRDefault="00D96AB4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041"/>
    <w:rsid w:val="00001B37"/>
    <w:rsid w:val="00003188"/>
    <w:rsid w:val="000111D8"/>
    <w:rsid w:val="000116F3"/>
    <w:rsid w:val="000133A7"/>
    <w:rsid w:val="00015587"/>
    <w:rsid w:val="00017EF8"/>
    <w:rsid w:val="00024032"/>
    <w:rsid w:val="000263B6"/>
    <w:rsid w:val="000264A8"/>
    <w:rsid w:val="00035EDB"/>
    <w:rsid w:val="00036556"/>
    <w:rsid w:val="00041C1A"/>
    <w:rsid w:val="00041F75"/>
    <w:rsid w:val="00044D69"/>
    <w:rsid w:val="000473AB"/>
    <w:rsid w:val="000505CA"/>
    <w:rsid w:val="00051C7A"/>
    <w:rsid w:val="000556D3"/>
    <w:rsid w:val="00055B93"/>
    <w:rsid w:val="000624B2"/>
    <w:rsid w:val="000628C3"/>
    <w:rsid w:val="00066F7F"/>
    <w:rsid w:val="000724C1"/>
    <w:rsid w:val="00080018"/>
    <w:rsid w:val="0008373D"/>
    <w:rsid w:val="00084CF6"/>
    <w:rsid w:val="00086EF0"/>
    <w:rsid w:val="00094763"/>
    <w:rsid w:val="000950BC"/>
    <w:rsid w:val="0009656A"/>
    <w:rsid w:val="00096BB1"/>
    <w:rsid w:val="0009743B"/>
    <w:rsid w:val="0009776B"/>
    <w:rsid w:val="000A1ACB"/>
    <w:rsid w:val="000A30D0"/>
    <w:rsid w:val="000A3E07"/>
    <w:rsid w:val="000A5429"/>
    <w:rsid w:val="000A5B0D"/>
    <w:rsid w:val="000A6024"/>
    <w:rsid w:val="000B350E"/>
    <w:rsid w:val="000C099D"/>
    <w:rsid w:val="000C1F69"/>
    <w:rsid w:val="000C433E"/>
    <w:rsid w:val="000C4A5A"/>
    <w:rsid w:val="000C4D87"/>
    <w:rsid w:val="000D07CD"/>
    <w:rsid w:val="000D378B"/>
    <w:rsid w:val="000D3FE4"/>
    <w:rsid w:val="000E18E8"/>
    <w:rsid w:val="000F5D78"/>
    <w:rsid w:val="00101F56"/>
    <w:rsid w:val="00105568"/>
    <w:rsid w:val="00105C2B"/>
    <w:rsid w:val="00105E45"/>
    <w:rsid w:val="00112058"/>
    <w:rsid w:val="001128C8"/>
    <w:rsid w:val="00120B62"/>
    <w:rsid w:val="00127A51"/>
    <w:rsid w:val="00130AA6"/>
    <w:rsid w:val="00130C4F"/>
    <w:rsid w:val="00132FD8"/>
    <w:rsid w:val="00150296"/>
    <w:rsid w:val="00150F9E"/>
    <w:rsid w:val="00154038"/>
    <w:rsid w:val="001547D1"/>
    <w:rsid w:val="00154B64"/>
    <w:rsid w:val="00156E4C"/>
    <w:rsid w:val="0017082E"/>
    <w:rsid w:val="00171835"/>
    <w:rsid w:val="00184022"/>
    <w:rsid w:val="0019138D"/>
    <w:rsid w:val="001965ED"/>
    <w:rsid w:val="00197278"/>
    <w:rsid w:val="001A50BD"/>
    <w:rsid w:val="001A5587"/>
    <w:rsid w:val="001A6683"/>
    <w:rsid w:val="001A6A17"/>
    <w:rsid w:val="001A7020"/>
    <w:rsid w:val="001A75FC"/>
    <w:rsid w:val="001B155A"/>
    <w:rsid w:val="001B1DF8"/>
    <w:rsid w:val="001B4523"/>
    <w:rsid w:val="001B4E73"/>
    <w:rsid w:val="001B50C6"/>
    <w:rsid w:val="001C61AA"/>
    <w:rsid w:val="001C61AE"/>
    <w:rsid w:val="001D071A"/>
    <w:rsid w:val="001D0A1B"/>
    <w:rsid w:val="001D39FB"/>
    <w:rsid w:val="001D3EC1"/>
    <w:rsid w:val="001D5899"/>
    <w:rsid w:val="001E0F89"/>
    <w:rsid w:val="001E7621"/>
    <w:rsid w:val="001F0BAF"/>
    <w:rsid w:val="001F2646"/>
    <w:rsid w:val="001F4C07"/>
    <w:rsid w:val="001F6E04"/>
    <w:rsid w:val="002014C7"/>
    <w:rsid w:val="00203398"/>
    <w:rsid w:val="00206BDA"/>
    <w:rsid w:val="00213D37"/>
    <w:rsid w:val="00214044"/>
    <w:rsid w:val="00221086"/>
    <w:rsid w:val="002218D1"/>
    <w:rsid w:val="002401ED"/>
    <w:rsid w:val="00240E28"/>
    <w:rsid w:val="00243852"/>
    <w:rsid w:val="002441D7"/>
    <w:rsid w:val="0024558F"/>
    <w:rsid w:val="002525B1"/>
    <w:rsid w:val="00254469"/>
    <w:rsid w:val="002576BE"/>
    <w:rsid w:val="00260C4F"/>
    <w:rsid w:val="0026385E"/>
    <w:rsid w:val="0026537A"/>
    <w:rsid w:val="00274381"/>
    <w:rsid w:val="00274E3C"/>
    <w:rsid w:val="00277679"/>
    <w:rsid w:val="00277C8A"/>
    <w:rsid w:val="002805C7"/>
    <w:rsid w:val="00282BE1"/>
    <w:rsid w:val="00290778"/>
    <w:rsid w:val="002935AB"/>
    <w:rsid w:val="00294D22"/>
    <w:rsid w:val="002963C8"/>
    <w:rsid w:val="002964F8"/>
    <w:rsid w:val="002A033A"/>
    <w:rsid w:val="002A05C4"/>
    <w:rsid w:val="002A49C6"/>
    <w:rsid w:val="002A7AE2"/>
    <w:rsid w:val="002B5F8C"/>
    <w:rsid w:val="002B71E2"/>
    <w:rsid w:val="002C2192"/>
    <w:rsid w:val="002C25FA"/>
    <w:rsid w:val="002C27E7"/>
    <w:rsid w:val="002C283D"/>
    <w:rsid w:val="002C6B6E"/>
    <w:rsid w:val="002D3FB3"/>
    <w:rsid w:val="002D5031"/>
    <w:rsid w:val="002E25BC"/>
    <w:rsid w:val="002E4001"/>
    <w:rsid w:val="002E48AB"/>
    <w:rsid w:val="002E4E2D"/>
    <w:rsid w:val="002E5B85"/>
    <w:rsid w:val="002E72CC"/>
    <w:rsid w:val="002E7D0F"/>
    <w:rsid w:val="002F21AF"/>
    <w:rsid w:val="00303563"/>
    <w:rsid w:val="00303E3B"/>
    <w:rsid w:val="00310884"/>
    <w:rsid w:val="00311433"/>
    <w:rsid w:val="00313A4A"/>
    <w:rsid w:val="00314A64"/>
    <w:rsid w:val="00316A85"/>
    <w:rsid w:val="00321990"/>
    <w:rsid w:val="003268E8"/>
    <w:rsid w:val="00332A24"/>
    <w:rsid w:val="00333D86"/>
    <w:rsid w:val="0033499E"/>
    <w:rsid w:val="003460AA"/>
    <w:rsid w:val="00347931"/>
    <w:rsid w:val="00354290"/>
    <w:rsid w:val="00354724"/>
    <w:rsid w:val="00355A7E"/>
    <w:rsid w:val="00367129"/>
    <w:rsid w:val="00367FCF"/>
    <w:rsid w:val="003708F5"/>
    <w:rsid w:val="003729E4"/>
    <w:rsid w:val="00380E88"/>
    <w:rsid w:val="00381463"/>
    <w:rsid w:val="00382749"/>
    <w:rsid w:val="0038669A"/>
    <w:rsid w:val="00394BAB"/>
    <w:rsid w:val="003955E1"/>
    <w:rsid w:val="003966A3"/>
    <w:rsid w:val="003A4A54"/>
    <w:rsid w:val="003A50BA"/>
    <w:rsid w:val="003A715F"/>
    <w:rsid w:val="003D04AD"/>
    <w:rsid w:val="003D4E03"/>
    <w:rsid w:val="003D56A4"/>
    <w:rsid w:val="003D5EFF"/>
    <w:rsid w:val="003E1792"/>
    <w:rsid w:val="003F19B0"/>
    <w:rsid w:val="003F3D77"/>
    <w:rsid w:val="0040453D"/>
    <w:rsid w:val="00412854"/>
    <w:rsid w:val="0042176B"/>
    <w:rsid w:val="00425648"/>
    <w:rsid w:val="0042579C"/>
    <w:rsid w:val="004275A2"/>
    <w:rsid w:val="0043075D"/>
    <w:rsid w:val="00433FD4"/>
    <w:rsid w:val="004441BF"/>
    <w:rsid w:val="00462377"/>
    <w:rsid w:val="00465836"/>
    <w:rsid w:val="004664EF"/>
    <w:rsid w:val="00481A13"/>
    <w:rsid w:val="0048243F"/>
    <w:rsid w:val="00486575"/>
    <w:rsid w:val="00494BE9"/>
    <w:rsid w:val="00495FDD"/>
    <w:rsid w:val="0049605A"/>
    <w:rsid w:val="004A1C13"/>
    <w:rsid w:val="004A33B1"/>
    <w:rsid w:val="004B086E"/>
    <w:rsid w:val="004B0A49"/>
    <w:rsid w:val="004B2D01"/>
    <w:rsid w:val="004B2FA5"/>
    <w:rsid w:val="004B40B1"/>
    <w:rsid w:val="004B463F"/>
    <w:rsid w:val="004B47E3"/>
    <w:rsid w:val="004B6AD1"/>
    <w:rsid w:val="004B79F2"/>
    <w:rsid w:val="004D0191"/>
    <w:rsid w:val="004D0194"/>
    <w:rsid w:val="004D311E"/>
    <w:rsid w:val="004D6CCF"/>
    <w:rsid w:val="004E018A"/>
    <w:rsid w:val="004E19C6"/>
    <w:rsid w:val="004E1B69"/>
    <w:rsid w:val="004E297E"/>
    <w:rsid w:val="004E2AA2"/>
    <w:rsid w:val="004F2D6A"/>
    <w:rsid w:val="004F53BE"/>
    <w:rsid w:val="004F698B"/>
    <w:rsid w:val="004F7C83"/>
    <w:rsid w:val="00501602"/>
    <w:rsid w:val="00502879"/>
    <w:rsid w:val="00507218"/>
    <w:rsid w:val="00521ED2"/>
    <w:rsid w:val="005222D3"/>
    <w:rsid w:val="00530BEC"/>
    <w:rsid w:val="00530C53"/>
    <w:rsid w:val="005373EE"/>
    <w:rsid w:val="00540003"/>
    <w:rsid w:val="00540479"/>
    <w:rsid w:val="00541EDB"/>
    <w:rsid w:val="005440A2"/>
    <w:rsid w:val="00551F83"/>
    <w:rsid w:val="005572B1"/>
    <w:rsid w:val="00563566"/>
    <w:rsid w:val="00570B55"/>
    <w:rsid w:val="0057224D"/>
    <w:rsid w:val="00575B52"/>
    <w:rsid w:val="005820E9"/>
    <w:rsid w:val="00584876"/>
    <w:rsid w:val="0058665D"/>
    <w:rsid w:val="00594366"/>
    <w:rsid w:val="00595D7F"/>
    <w:rsid w:val="005A17CD"/>
    <w:rsid w:val="005A60E3"/>
    <w:rsid w:val="005A6572"/>
    <w:rsid w:val="005B02F6"/>
    <w:rsid w:val="005B4D22"/>
    <w:rsid w:val="005C1285"/>
    <w:rsid w:val="005D12A8"/>
    <w:rsid w:val="005D2649"/>
    <w:rsid w:val="005D391E"/>
    <w:rsid w:val="005D4C05"/>
    <w:rsid w:val="005D4D0D"/>
    <w:rsid w:val="005E1A81"/>
    <w:rsid w:val="005E7B75"/>
    <w:rsid w:val="005F2B28"/>
    <w:rsid w:val="005F7727"/>
    <w:rsid w:val="00604B5F"/>
    <w:rsid w:val="006078F8"/>
    <w:rsid w:val="00610667"/>
    <w:rsid w:val="00610935"/>
    <w:rsid w:val="00610DE2"/>
    <w:rsid w:val="0061138E"/>
    <w:rsid w:val="006119E9"/>
    <w:rsid w:val="00612DDF"/>
    <w:rsid w:val="00620A3C"/>
    <w:rsid w:val="00622DA8"/>
    <w:rsid w:val="00625719"/>
    <w:rsid w:val="00626CBE"/>
    <w:rsid w:val="00631A13"/>
    <w:rsid w:val="00632526"/>
    <w:rsid w:val="006339AF"/>
    <w:rsid w:val="00636217"/>
    <w:rsid w:val="006548B3"/>
    <w:rsid w:val="00657ABC"/>
    <w:rsid w:val="006603FA"/>
    <w:rsid w:val="00660A8C"/>
    <w:rsid w:val="006655F6"/>
    <w:rsid w:val="00666422"/>
    <w:rsid w:val="00666A4A"/>
    <w:rsid w:val="00672A82"/>
    <w:rsid w:val="00674ADE"/>
    <w:rsid w:val="00683F5B"/>
    <w:rsid w:val="00685A28"/>
    <w:rsid w:val="00693281"/>
    <w:rsid w:val="00693763"/>
    <w:rsid w:val="0069431C"/>
    <w:rsid w:val="006945CC"/>
    <w:rsid w:val="006958FC"/>
    <w:rsid w:val="006A0121"/>
    <w:rsid w:val="006A5336"/>
    <w:rsid w:val="006A7645"/>
    <w:rsid w:val="006B0AF1"/>
    <w:rsid w:val="006B2FA2"/>
    <w:rsid w:val="006B317E"/>
    <w:rsid w:val="006B6D57"/>
    <w:rsid w:val="006C14C2"/>
    <w:rsid w:val="006C2103"/>
    <w:rsid w:val="006C6735"/>
    <w:rsid w:val="006D449C"/>
    <w:rsid w:val="006D5620"/>
    <w:rsid w:val="006E39D1"/>
    <w:rsid w:val="006E52F2"/>
    <w:rsid w:val="006F0EB9"/>
    <w:rsid w:val="006F1101"/>
    <w:rsid w:val="006F3675"/>
    <w:rsid w:val="006F796E"/>
    <w:rsid w:val="006F7AD3"/>
    <w:rsid w:val="007037C7"/>
    <w:rsid w:val="00704B84"/>
    <w:rsid w:val="00704E25"/>
    <w:rsid w:val="00705A3E"/>
    <w:rsid w:val="00707E9E"/>
    <w:rsid w:val="00713066"/>
    <w:rsid w:val="007135CD"/>
    <w:rsid w:val="00713A1A"/>
    <w:rsid w:val="0071723D"/>
    <w:rsid w:val="00723E13"/>
    <w:rsid w:val="007275B5"/>
    <w:rsid w:val="007275F9"/>
    <w:rsid w:val="0073194A"/>
    <w:rsid w:val="007403DD"/>
    <w:rsid w:val="00747134"/>
    <w:rsid w:val="007476E3"/>
    <w:rsid w:val="0075077D"/>
    <w:rsid w:val="007544BA"/>
    <w:rsid w:val="00757162"/>
    <w:rsid w:val="007638CC"/>
    <w:rsid w:val="00764AE1"/>
    <w:rsid w:val="00765311"/>
    <w:rsid w:val="007657DD"/>
    <w:rsid w:val="00772D1F"/>
    <w:rsid w:val="0077634E"/>
    <w:rsid w:val="00777BBB"/>
    <w:rsid w:val="00780AC4"/>
    <w:rsid w:val="00781CE2"/>
    <w:rsid w:val="00782E7E"/>
    <w:rsid w:val="007875FF"/>
    <w:rsid w:val="00787F9B"/>
    <w:rsid w:val="00794998"/>
    <w:rsid w:val="00795EDF"/>
    <w:rsid w:val="007A127B"/>
    <w:rsid w:val="007A5E41"/>
    <w:rsid w:val="007A73F7"/>
    <w:rsid w:val="007B2A14"/>
    <w:rsid w:val="007B2A89"/>
    <w:rsid w:val="007B2DD8"/>
    <w:rsid w:val="007B47D6"/>
    <w:rsid w:val="007C2795"/>
    <w:rsid w:val="007C368A"/>
    <w:rsid w:val="007D0289"/>
    <w:rsid w:val="007E023B"/>
    <w:rsid w:val="007E16CE"/>
    <w:rsid w:val="007E265A"/>
    <w:rsid w:val="007E4C4F"/>
    <w:rsid w:val="007F2ADB"/>
    <w:rsid w:val="007F6A9D"/>
    <w:rsid w:val="00802CE0"/>
    <w:rsid w:val="008041F0"/>
    <w:rsid w:val="00814C5C"/>
    <w:rsid w:val="008155F8"/>
    <w:rsid w:val="0081645A"/>
    <w:rsid w:val="008229E3"/>
    <w:rsid w:val="00823B42"/>
    <w:rsid w:val="00826D7C"/>
    <w:rsid w:val="0082792D"/>
    <w:rsid w:val="00830C3B"/>
    <w:rsid w:val="00834031"/>
    <w:rsid w:val="00840095"/>
    <w:rsid w:val="008441D7"/>
    <w:rsid w:val="00844306"/>
    <w:rsid w:val="00844703"/>
    <w:rsid w:val="008476CE"/>
    <w:rsid w:val="0085388D"/>
    <w:rsid w:val="00854DCF"/>
    <w:rsid w:val="0085535E"/>
    <w:rsid w:val="0086369F"/>
    <w:rsid w:val="00870559"/>
    <w:rsid w:val="00871F3B"/>
    <w:rsid w:val="0087513F"/>
    <w:rsid w:val="0087530A"/>
    <w:rsid w:val="008827DC"/>
    <w:rsid w:val="00883CF7"/>
    <w:rsid w:val="00887DBA"/>
    <w:rsid w:val="00890AAD"/>
    <w:rsid w:val="008A22E5"/>
    <w:rsid w:val="008A6659"/>
    <w:rsid w:val="008B1F79"/>
    <w:rsid w:val="008B35A8"/>
    <w:rsid w:val="008C1716"/>
    <w:rsid w:val="008C2417"/>
    <w:rsid w:val="008C2925"/>
    <w:rsid w:val="008C2E23"/>
    <w:rsid w:val="008C659C"/>
    <w:rsid w:val="008E09E9"/>
    <w:rsid w:val="008E4E8F"/>
    <w:rsid w:val="008F0F6F"/>
    <w:rsid w:val="008F4263"/>
    <w:rsid w:val="008F6119"/>
    <w:rsid w:val="008F683A"/>
    <w:rsid w:val="00911CD7"/>
    <w:rsid w:val="00913D4B"/>
    <w:rsid w:val="009148A1"/>
    <w:rsid w:val="00915328"/>
    <w:rsid w:val="00916487"/>
    <w:rsid w:val="00916729"/>
    <w:rsid w:val="0092046E"/>
    <w:rsid w:val="00922B82"/>
    <w:rsid w:val="00924180"/>
    <w:rsid w:val="00930ED7"/>
    <w:rsid w:val="009365A2"/>
    <w:rsid w:val="00940DE9"/>
    <w:rsid w:val="00941D80"/>
    <w:rsid w:val="00941DDE"/>
    <w:rsid w:val="009432C8"/>
    <w:rsid w:val="00944753"/>
    <w:rsid w:val="00951976"/>
    <w:rsid w:val="00952704"/>
    <w:rsid w:val="00955BCE"/>
    <w:rsid w:val="009637FA"/>
    <w:rsid w:val="009665C0"/>
    <w:rsid w:val="00971F23"/>
    <w:rsid w:val="0097373E"/>
    <w:rsid w:val="00973FAC"/>
    <w:rsid w:val="00975588"/>
    <w:rsid w:val="009765AB"/>
    <w:rsid w:val="00980A7F"/>
    <w:rsid w:val="009827A7"/>
    <w:rsid w:val="00986AAF"/>
    <w:rsid w:val="00991F0E"/>
    <w:rsid w:val="00995605"/>
    <w:rsid w:val="00995785"/>
    <w:rsid w:val="00997350"/>
    <w:rsid w:val="009976F6"/>
    <w:rsid w:val="009A1548"/>
    <w:rsid w:val="009A2308"/>
    <w:rsid w:val="009A596E"/>
    <w:rsid w:val="009B26CD"/>
    <w:rsid w:val="009B29E4"/>
    <w:rsid w:val="009C0497"/>
    <w:rsid w:val="009C3C6D"/>
    <w:rsid w:val="009C7050"/>
    <w:rsid w:val="009E2261"/>
    <w:rsid w:val="009E3835"/>
    <w:rsid w:val="009E717D"/>
    <w:rsid w:val="009E7516"/>
    <w:rsid w:val="009F156C"/>
    <w:rsid w:val="009F3DDD"/>
    <w:rsid w:val="00A03AED"/>
    <w:rsid w:val="00A05E23"/>
    <w:rsid w:val="00A07292"/>
    <w:rsid w:val="00A1363E"/>
    <w:rsid w:val="00A23623"/>
    <w:rsid w:val="00A2596A"/>
    <w:rsid w:val="00A27F09"/>
    <w:rsid w:val="00A312F1"/>
    <w:rsid w:val="00A36EBD"/>
    <w:rsid w:val="00A4017C"/>
    <w:rsid w:val="00A41C19"/>
    <w:rsid w:val="00A44387"/>
    <w:rsid w:val="00A46445"/>
    <w:rsid w:val="00A46CCA"/>
    <w:rsid w:val="00A512BF"/>
    <w:rsid w:val="00A53076"/>
    <w:rsid w:val="00A542F3"/>
    <w:rsid w:val="00A56532"/>
    <w:rsid w:val="00A56759"/>
    <w:rsid w:val="00A5719F"/>
    <w:rsid w:val="00A57CAE"/>
    <w:rsid w:val="00A6157B"/>
    <w:rsid w:val="00A64AE3"/>
    <w:rsid w:val="00A65BBC"/>
    <w:rsid w:val="00A70F15"/>
    <w:rsid w:val="00A71361"/>
    <w:rsid w:val="00A714AB"/>
    <w:rsid w:val="00A74E7B"/>
    <w:rsid w:val="00A77D0C"/>
    <w:rsid w:val="00A8022C"/>
    <w:rsid w:val="00A828F8"/>
    <w:rsid w:val="00A85C0C"/>
    <w:rsid w:val="00A87A64"/>
    <w:rsid w:val="00A91338"/>
    <w:rsid w:val="00A91A07"/>
    <w:rsid w:val="00A91AB8"/>
    <w:rsid w:val="00A91AEA"/>
    <w:rsid w:val="00A933D0"/>
    <w:rsid w:val="00AA12B5"/>
    <w:rsid w:val="00AA13B0"/>
    <w:rsid w:val="00AA2561"/>
    <w:rsid w:val="00AA392E"/>
    <w:rsid w:val="00AB0A39"/>
    <w:rsid w:val="00AB0DC8"/>
    <w:rsid w:val="00AB1C0E"/>
    <w:rsid w:val="00AB2B96"/>
    <w:rsid w:val="00AB345C"/>
    <w:rsid w:val="00AC4E48"/>
    <w:rsid w:val="00AC5CFC"/>
    <w:rsid w:val="00AC6821"/>
    <w:rsid w:val="00AC7260"/>
    <w:rsid w:val="00AC78A6"/>
    <w:rsid w:val="00AC7B10"/>
    <w:rsid w:val="00AE04D6"/>
    <w:rsid w:val="00AE0698"/>
    <w:rsid w:val="00AE37BB"/>
    <w:rsid w:val="00AF233F"/>
    <w:rsid w:val="00AF2706"/>
    <w:rsid w:val="00AF6BE6"/>
    <w:rsid w:val="00AF7BF0"/>
    <w:rsid w:val="00B01887"/>
    <w:rsid w:val="00B0342B"/>
    <w:rsid w:val="00B07234"/>
    <w:rsid w:val="00B15CEE"/>
    <w:rsid w:val="00B17AAA"/>
    <w:rsid w:val="00B23004"/>
    <w:rsid w:val="00B26F42"/>
    <w:rsid w:val="00B3293A"/>
    <w:rsid w:val="00B35598"/>
    <w:rsid w:val="00B368CE"/>
    <w:rsid w:val="00B40013"/>
    <w:rsid w:val="00B40BF9"/>
    <w:rsid w:val="00B44E3B"/>
    <w:rsid w:val="00B464D7"/>
    <w:rsid w:val="00B46BEB"/>
    <w:rsid w:val="00B5162D"/>
    <w:rsid w:val="00B52089"/>
    <w:rsid w:val="00B5323C"/>
    <w:rsid w:val="00B53ED7"/>
    <w:rsid w:val="00B540D2"/>
    <w:rsid w:val="00B553B0"/>
    <w:rsid w:val="00B55CB2"/>
    <w:rsid w:val="00B57D18"/>
    <w:rsid w:val="00B61655"/>
    <w:rsid w:val="00B65DDD"/>
    <w:rsid w:val="00B70B44"/>
    <w:rsid w:val="00B7304A"/>
    <w:rsid w:val="00B73673"/>
    <w:rsid w:val="00B9003C"/>
    <w:rsid w:val="00B913E7"/>
    <w:rsid w:val="00B94889"/>
    <w:rsid w:val="00BA0C56"/>
    <w:rsid w:val="00BA3B17"/>
    <w:rsid w:val="00BA3B95"/>
    <w:rsid w:val="00BA7A1E"/>
    <w:rsid w:val="00BB0AA7"/>
    <w:rsid w:val="00BB3827"/>
    <w:rsid w:val="00BB72BE"/>
    <w:rsid w:val="00BB7BD4"/>
    <w:rsid w:val="00BC0571"/>
    <w:rsid w:val="00BC563C"/>
    <w:rsid w:val="00BC6913"/>
    <w:rsid w:val="00BC78E8"/>
    <w:rsid w:val="00BD06A1"/>
    <w:rsid w:val="00BD193F"/>
    <w:rsid w:val="00BD7F60"/>
    <w:rsid w:val="00BE5E8A"/>
    <w:rsid w:val="00BE6189"/>
    <w:rsid w:val="00BF30EC"/>
    <w:rsid w:val="00BF402A"/>
    <w:rsid w:val="00BF43A6"/>
    <w:rsid w:val="00BF610D"/>
    <w:rsid w:val="00BF6502"/>
    <w:rsid w:val="00C025D8"/>
    <w:rsid w:val="00C02CA7"/>
    <w:rsid w:val="00C073FD"/>
    <w:rsid w:val="00C137D5"/>
    <w:rsid w:val="00C16835"/>
    <w:rsid w:val="00C22A34"/>
    <w:rsid w:val="00C2432C"/>
    <w:rsid w:val="00C253D3"/>
    <w:rsid w:val="00C27B5B"/>
    <w:rsid w:val="00C409BF"/>
    <w:rsid w:val="00C42E3F"/>
    <w:rsid w:val="00C450D5"/>
    <w:rsid w:val="00C52EFA"/>
    <w:rsid w:val="00C60D14"/>
    <w:rsid w:val="00C62CFD"/>
    <w:rsid w:val="00C6630B"/>
    <w:rsid w:val="00C800E8"/>
    <w:rsid w:val="00C80F99"/>
    <w:rsid w:val="00C839C5"/>
    <w:rsid w:val="00C84E5B"/>
    <w:rsid w:val="00C913F8"/>
    <w:rsid w:val="00CA4623"/>
    <w:rsid w:val="00CA4F96"/>
    <w:rsid w:val="00CB30D2"/>
    <w:rsid w:val="00CB39DB"/>
    <w:rsid w:val="00CB4EBE"/>
    <w:rsid w:val="00CB7082"/>
    <w:rsid w:val="00CC0009"/>
    <w:rsid w:val="00CC0041"/>
    <w:rsid w:val="00CC4870"/>
    <w:rsid w:val="00CC5C7A"/>
    <w:rsid w:val="00CC7054"/>
    <w:rsid w:val="00CD6060"/>
    <w:rsid w:val="00CE1F25"/>
    <w:rsid w:val="00CE6DAB"/>
    <w:rsid w:val="00CF0428"/>
    <w:rsid w:val="00CF5093"/>
    <w:rsid w:val="00CF705F"/>
    <w:rsid w:val="00D01315"/>
    <w:rsid w:val="00D067DC"/>
    <w:rsid w:val="00D069C9"/>
    <w:rsid w:val="00D17941"/>
    <w:rsid w:val="00D23CBE"/>
    <w:rsid w:val="00D25224"/>
    <w:rsid w:val="00D255EF"/>
    <w:rsid w:val="00D36F42"/>
    <w:rsid w:val="00D3767A"/>
    <w:rsid w:val="00D4067B"/>
    <w:rsid w:val="00D412FA"/>
    <w:rsid w:val="00D45B2A"/>
    <w:rsid w:val="00D523F7"/>
    <w:rsid w:val="00D57865"/>
    <w:rsid w:val="00D57BCC"/>
    <w:rsid w:val="00D6202C"/>
    <w:rsid w:val="00D63C10"/>
    <w:rsid w:val="00D6548B"/>
    <w:rsid w:val="00D66DCD"/>
    <w:rsid w:val="00D67911"/>
    <w:rsid w:val="00D716CF"/>
    <w:rsid w:val="00D801BC"/>
    <w:rsid w:val="00D8129B"/>
    <w:rsid w:val="00D84E0E"/>
    <w:rsid w:val="00D862EC"/>
    <w:rsid w:val="00D869CB"/>
    <w:rsid w:val="00D873FF"/>
    <w:rsid w:val="00D90125"/>
    <w:rsid w:val="00D936ED"/>
    <w:rsid w:val="00D95205"/>
    <w:rsid w:val="00D96AB4"/>
    <w:rsid w:val="00DA22B3"/>
    <w:rsid w:val="00DA2AA3"/>
    <w:rsid w:val="00DA36D2"/>
    <w:rsid w:val="00DA5B2C"/>
    <w:rsid w:val="00DA7BF8"/>
    <w:rsid w:val="00DB5F34"/>
    <w:rsid w:val="00DB6E08"/>
    <w:rsid w:val="00DB7BF9"/>
    <w:rsid w:val="00DB7E3C"/>
    <w:rsid w:val="00DC0036"/>
    <w:rsid w:val="00DC5302"/>
    <w:rsid w:val="00DC629D"/>
    <w:rsid w:val="00DC7010"/>
    <w:rsid w:val="00DC7B11"/>
    <w:rsid w:val="00DC7B3C"/>
    <w:rsid w:val="00DD0951"/>
    <w:rsid w:val="00DD5CCE"/>
    <w:rsid w:val="00DE7C22"/>
    <w:rsid w:val="00DF55C8"/>
    <w:rsid w:val="00DF76BE"/>
    <w:rsid w:val="00E068FA"/>
    <w:rsid w:val="00E06945"/>
    <w:rsid w:val="00E0795B"/>
    <w:rsid w:val="00E10494"/>
    <w:rsid w:val="00E14061"/>
    <w:rsid w:val="00E23ECA"/>
    <w:rsid w:val="00E245C2"/>
    <w:rsid w:val="00E3020A"/>
    <w:rsid w:val="00E30603"/>
    <w:rsid w:val="00E310A7"/>
    <w:rsid w:val="00E34E36"/>
    <w:rsid w:val="00E34E9D"/>
    <w:rsid w:val="00E35AB8"/>
    <w:rsid w:val="00E35ECB"/>
    <w:rsid w:val="00E42580"/>
    <w:rsid w:val="00E445D9"/>
    <w:rsid w:val="00E47953"/>
    <w:rsid w:val="00E52D35"/>
    <w:rsid w:val="00E55D88"/>
    <w:rsid w:val="00E60828"/>
    <w:rsid w:val="00E61CDA"/>
    <w:rsid w:val="00E62050"/>
    <w:rsid w:val="00E71B2A"/>
    <w:rsid w:val="00E7337A"/>
    <w:rsid w:val="00E7733A"/>
    <w:rsid w:val="00E77361"/>
    <w:rsid w:val="00E77B64"/>
    <w:rsid w:val="00E81C71"/>
    <w:rsid w:val="00E84C6F"/>
    <w:rsid w:val="00E909CF"/>
    <w:rsid w:val="00E92DD3"/>
    <w:rsid w:val="00EA015B"/>
    <w:rsid w:val="00EA3AAA"/>
    <w:rsid w:val="00EB0987"/>
    <w:rsid w:val="00EB0F4B"/>
    <w:rsid w:val="00EB5062"/>
    <w:rsid w:val="00EC0BB8"/>
    <w:rsid w:val="00EC1AD4"/>
    <w:rsid w:val="00EC24D4"/>
    <w:rsid w:val="00EC3B75"/>
    <w:rsid w:val="00EC6D8E"/>
    <w:rsid w:val="00EE020F"/>
    <w:rsid w:val="00EE0863"/>
    <w:rsid w:val="00EE32D3"/>
    <w:rsid w:val="00EE38D7"/>
    <w:rsid w:val="00EE442E"/>
    <w:rsid w:val="00EE4587"/>
    <w:rsid w:val="00EE645C"/>
    <w:rsid w:val="00F0005F"/>
    <w:rsid w:val="00F102D7"/>
    <w:rsid w:val="00F13A84"/>
    <w:rsid w:val="00F14310"/>
    <w:rsid w:val="00F15346"/>
    <w:rsid w:val="00F17DDB"/>
    <w:rsid w:val="00F2079F"/>
    <w:rsid w:val="00F3003F"/>
    <w:rsid w:val="00F30D78"/>
    <w:rsid w:val="00F323C7"/>
    <w:rsid w:val="00F34324"/>
    <w:rsid w:val="00F40262"/>
    <w:rsid w:val="00F42004"/>
    <w:rsid w:val="00F42D2B"/>
    <w:rsid w:val="00F5094D"/>
    <w:rsid w:val="00F52278"/>
    <w:rsid w:val="00F52EDB"/>
    <w:rsid w:val="00F5685B"/>
    <w:rsid w:val="00F63A70"/>
    <w:rsid w:val="00F63DE6"/>
    <w:rsid w:val="00F66050"/>
    <w:rsid w:val="00F66433"/>
    <w:rsid w:val="00F66CBD"/>
    <w:rsid w:val="00F719AD"/>
    <w:rsid w:val="00F732A5"/>
    <w:rsid w:val="00F7685F"/>
    <w:rsid w:val="00F81543"/>
    <w:rsid w:val="00F81647"/>
    <w:rsid w:val="00F84AAA"/>
    <w:rsid w:val="00F865FF"/>
    <w:rsid w:val="00F918DE"/>
    <w:rsid w:val="00F949DD"/>
    <w:rsid w:val="00F94E1C"/>
    <w:rsid w:val="00F9629A"/>
    <w:rsid w:val="00F96ACB"/>
    <w:rsid w:val="00F9701B"/>
    <w:rsid w:val="00FA2EBD"/>
    <w:rsid w:val="00FA2F41"/>
    <w:rsid w:val="00FA48D2"/>
    <w:rsid w:val="00FA5BBE"/>
    <w:rsid w:val="00FB0963"/>
    <w:rsid w:val="00FB10DB"/>
    <w:rsid w:val="00FB23A5"/>
    <w:rsid w:val="00FB385E"/>
    <w:rsid w:val="00FC051C"/>
    <w:rsid w:val="00FC0BDA"/>
    <w:rsid w:val="00FC18B3"/>
    <w:rsid w:val="00FC23CE"/>
    <w:rsid w:val="00FC4DC4"/>
    <w:rsid w:val="00FC5A3F"/>
    <w:rsid w:val="00FC77C5"/>
    <w:rsid w:val="00FD2720"/>
    <w:rsid w:val="00FE4374"/>
    <w:rsid w:val="00FE55EF"/>
    <w:rsid w:val="00FE6B7F"/>
    <w:rsid w:val="00FE7D88"/>
    <w:rsid w:val="00FF1D2F"/>
    <w:rsid w:val="0354524E"/>
    <w:rsid w:val="0355CD1E"/>
    <w:rsid w:val="106F07C9"/>
    <w:rsid w:val="133FE10E"/>
    <w:rsid w:val="16019150"/>
    <w:rsid w:val="16546BDD"/>
    <w:rsid w:val="16919B4B"/>
    <w:rsid w:val="18A5CF85"/>
    <w:rsid w:val="1AB2F16C"/>
    <w:rsid w:val="1AB43BAD"/>
    <w:rsid w:val="1AFBF7FC"/>
    <w:rsid w:val="1BEEF2C8"/>
    <w:rsid w:val="1D3C3491"/>
    <w:rsid w:val="1DB0187B"/>
    <w:rsid w:val="1DB22D99"/>
    <w:rsid w:val="1DEA922E"/>
    <w:rsid w:val="1FAE674C"/>
    <w:rsid w:val="210C0535"/>
    <w:rsid w:val="2449C7CB"/>
    <w:rsid w:val="25E5982C"/>
    <w:rsid w:val="271E35C4"/>
    <w:rsid w:val="2756FAC1"/>
    <w:rsid w:val="277E96DF"/>
    <w:rsid w:val="2781688D"/>
    <w:rsid w:val="27F1D76F"/>
    <w:rsid w:val="2883FB51"/>
    <w:rsid w:val="28F9F459"/>
    <w:rsid w:val="291D38EE"/>
    <w:rsid w:val="2E225CB1"/>
    <w:rsid w:val="2EDFC563"/>
    <w:rsid w:val="31DC5BF4"/>
    <w:rsid w:val="31DED0E5"/>
    <w:rsid w:val="3216C05A"/>
    <w:rsid w:val="3477E502"/>
    <w:rsid w:val="35418275"/>
    <w:rsid w:val="356D08BB"/>
    <w:rsid w:val="3847B921"/>
    <w:rsid w:val="38E0CC9E"/>
    <w:rsid w:val="3B82C885"/>
    <w:rsid w:val="3D81CD93"/>
    <w:rsid w:val="3EB6FAA5"/>
    <w:rsid w:val="3EBEE82B"/>
    <w:rsid w:val="405AB88C"/>
    <w:rsid w:val="41EE9B67"/>
    <w:rsid w:val="4550A9F5"/>
    <w:rsid w:val="46C20C8A"/>
    <w:rsid w:val="484CA214"/>
    <w:rsid w:val="4865CA71"/>
    <w:rsid w:val="4C5DB75D"/>
    <w:rsid w:val="4EDE2332"/>
    <w:rsid w:val="5070DC56"/>
    <w:rsid w:val="50B4A455"/>
    <w:rsid w:val="51E79BC0"/>
    <w:rsid w:val="520CACB7"/>
    <w:rsid w:val="5631DB99"/>
    <w:rsid w:val="5787AC0B"/>
    <w:rsid w:val="57C1D795"/>
    <w:rsid w:val="57ECB619"/>
    <w:rsid w:val="580E5A80"/>
    <w:rsid w:val="58A65C07"/>
    <w:rsid w:val="59A0DD2D"/>
    <w:rsid w:val="5A17BE9C"/>
    <w:rsid w:val="5BDDFCC9"/>
    <w:rsid w:val="61841AFC"/>
    <w:rsid w:val="65C31AF5"/>
    <w:rsid w:val="661BE37C"/>
    <w:rsid w:val="67B7B3DD"/>
    <w:rsid w:val="6ABD7323"/>
    <w:rsid w:val="6CC741E2"/>
    <w:rsid w:val="6DE6CC17"/>
    <w:rsid w:val="6E4A5441"/>
    <w:rsid w:val="73780721"/>
    <w:rsid w:val="73E0A3D2"/>
    <w:rsid w:val="74C0A4B1"/>
    <w:rsid w:val="75E40DE3"/>
    <w:rsid w:val="779834F7"/>
    <w:rsid w:val="7855D81F"/>
    <w:rsid w:val="7D5B9A0E"/>
    <w:rsid w:val="7E4506B1"/>
    <w:rsid w:val="7FE0D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ACA18F"/>
  <w15:chartTrackingRefBased/>
  <w15:docId w15:val="{8D33D18B-6D67-45BA-9148-F82C896BB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4E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E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D4E03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13A4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13A4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F23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33F"/>
  </w:style>
  <w:style w:type="paragraph" w:styleId="Footer">
    <w:name w:val="footer"/>
    <w:basedOn w:val="Normal"/>
    <w:link w:val="FooterChar"/>
    <w:uiPriority w:val="99"/>
    <w:unhideWhenUsed/>
    <w:rsid w:val="00AF23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33F"/>
  </w:style>
  <w:style w:type="paragraph" w:styleId="Bibliography">
    <w:name w:val="Bibliography"/>
    <w:basedOn w:val="Normal"/>
    <w:next w:val="Normal"/>
    <w:uiPriority w:val="37"/>
    <w:unhideWhenUsed/>
    <w:rsid w:val="006B0A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2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5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0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0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8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6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2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06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7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88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6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2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0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7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6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0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74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4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3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5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4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8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0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2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8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76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2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4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0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2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6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2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3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2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9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2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9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05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2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4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1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5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8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2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4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7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9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1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7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04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4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8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3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5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0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3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1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4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1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9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2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9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0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2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6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6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5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4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4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2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3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0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1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9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1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8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7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6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3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8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43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76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4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1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9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46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3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3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2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96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3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2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2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0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1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microsoft.com/office/2020/10/relationships/intelligence" Target="intelligence2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3f5e63035a87d82db8c0587bd1c5b91b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44ba2dd6d168b0dd6cf7f8ae3e2654d2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Jon12</b:Tag>
    <b:SourceType>Book</b:SourceType>
    <b:Guid>{C111A29A-C22A-406C-9551-D012ED408923}</b:Guid>
    <b:Title>The Story of Wales</b:Title>
    <b:Year>2012</b:Year>
    <b:City>St Ives</b:City>
    <b:Publisher>Clays Ltd</b:Publisher>
    <b:Author>
      <b:Author>
        <b:NameList>
          <b:Person>
            <b:Last>Gower</b:Last>
            <b:First>Jon</b:First>
          </b:Person>
        </b:NameList>
      </b:Author>
    </b:Author>
    <b:Pages>137-144</b:Pages>
    <b:RefOrder>3</b:RefOrder>
  </b:Source>
  <b:Source>
    <b:Tag>Gar03</b:Tag>
    <b:SourceType>Book</b:SourceType>
    <b:Guid>{2C9C1C8A-98A1-458A-ACBB-C52EDE6747A0}</b:Guid>
    <b:Title>a History of Education in Wales</b:Title>
    <b:Year>2003</b:Year>
    <b:Pages>5</b:Pages>
    <b:City>Cardiff</b:City>
    <b:Publisher>University of Wales Press</b:Publisher>
    <b:Author>
      <b:Author>
        <b:NameList>
          <b:Person>
            <b:Last>Gareth Elwyn Jones</b:Last>
            <b:First>Gordon</b:First>
            <b:Middle>Wynne Roderick</b:Middle>
          </b:Person>
        </b:NameList>
      </b:Author>
    </b:Author>
    <b:RefOrder>29</b:RefOrder>
  </b:Source>
  <b:Source>
    <b:Tag>DGa89</b:Tag>
    <b:SourceType>Book</b:SourceType>
    <b:Guid>{2511E7B1-010D-4E88-A7C1-55672D38AF9F}</b:Guid>
    <b:Title>A History of Wales 1815-1906</b:Title>
    <b:Year>1989</b:Year>
    <b:City>Cardiff</b:City>
    <b:Publisher>University of Wales Press</b:Publisher>
    <b:Author>
      <b:Author>
        <b:NameList>
          <b:Person>
            <b:Last>Evans</b:Last>
            <b:First>D.</b:First>
            <b:Middle>Gareth</b:Middle>
          </b:Person>
        </b:NameList>
      </b:Author>
    </b:Author>
    <b:Pages>96</b:Pages>
    <b:RefOrder>7</b:RefOrder>
  </b:Source>
  <b:Source>
    <b:Tag>The19</b:Tag>
    <b:SourceType>InternetSite</b:SourceType>
    <b:Guid>{58B9C4F9-882F-4179-AAAA-2D73F33A19D2}</b:Guid>
    <b:Title>History of the National Eisteddfod</b:Title>
    <b:Year>2019</b:Year>
    <b:Author>
      <b:Author>
        <b:Corporate>The National Library of Wales</b:Corporate>
      </b:Author>
    </b:Author>
    <b:YearAccessed>2023</b:YearAccessed>
    <b:MonthAccessed>December</b:MonthAccessed>
    <b:DayAccessed>29</b:DayAccessed>
    <b:URL>https://blog.library.wales/welsh-identity-symbols-and-the-national-eisteddfod/</b:URL>
    <b:RefOrder>4</b:RefOrder>
  </b:Source>
  <b:Source>
    <b:Tag>Qua03</b:Tag>
    <b:SourceType>DocumentFromInternetSite</b:SourceType>
    <b:Guid>{C5C62E8C-6A32-412C-9325-8ECE23D64204}</b:Guid>
    <b:Title>Developing the Curriculum Cymraeg</b:Title>
    <b:Year>2003</b:Year>
    <b:YearAccessed>2023</b:YearAccessed>
    <b:URL>https://hwb.gov.wales/api/storage/8e68e2f5-851f-43b8-af24-9eb38cf62482/developing-the-curriculum-cymreig.pdf</b:URL>
    <b:Author>
      <b:Author>
        <b:Corporate>Qualifications, Curriculum and Assessment Authority for Wales</b:Corporate>
      </b:Author>
    </b:Author>
    <b:RefOrder>5</b:RefOrder>
  </b:Source>
  <b:Source>
    <b:Tag>Wel151</b:Tag>
    <b:SourceType>DocumentFromInternetSite</b:SourceType>
    <b:Guid>{A29AEB62-C445-4A75-813E-C275F91133CA}</b:Guid>
    <b:Title>The Well-being of Future Generations Act</b:Title>
    <b:Year>2015</b:Year>
    <b:YearAccessed>2023</b:YearAccessed>
    <b:MonthAccessed>December</b:MonthAccessed>
    <b:DayAccessed>29</b:DayAccessed>
    <b:URL>https://www.gov.wales/well-being-of-future-generations-wales</b:URL>
    <b:Author>
      <b:Author>
        <b:Corporate>Welsh Government</b:Corporate>
      </b:Author>
    </b:Author>
    <b:RefOrder>6</b:RefOrder>
  </b:Source>
  <b:Source>
    <b:Tag>Don15</b:Tag>
    <b:SourceType>Report</b:SourceType>
    <b:Guid>{13C73716-DF3A-43CA-8255-BC034D303CF1}</b:Guid>
    <b:Title>Successful Futures, Independent Review of Curriculum ans Assessment Arrangements in Wales</b:Title>
    <b:Year>2015</b:Year>
    <b:YearAccessed>2022</b:YearAccessed>
    <b:MonthAccessed>December</b:MonthAccessed>
    <b:DayAccessed>14</b:DayAccessed>
    <b:URL>https://www.nasuwt.org.uk/static/uploaded/ad5b4d73-76eb-462a-8ba00412eb6e572a.pdf</b:URL>
    <b:Author>
      <b:Author>
        <b:NameList>
          <b:Person>
            <b:Last>Donaldson</b:Last>
            <b:First>Professor</b:First>
            <b:Middle>Graham</b:Middle>
          </b:Person>
        </b:NameList>
      </b:Author>
    </b:Author>
    <b:Publisher>Welsh Government</b:Publisher>
    <b:City>Cardiff</b:City>
    <b:RefOrder>8</b:RefOrder>
  </b:Source>
  <b:Source>
    <b:Tag>Uni92</b:Tag>
    <b:SourceType>InternetSite</b:SourceType>
    <b:Guid>{CB28216A-7259-4D05-9A4C-0216F03578C3}</b:Guid>
    <b:Title>Summary of the UN convention on the rightds of a child</b:Title>
    <b:Year>1992</b:Year>
    <b:YearAccessed>2021</b:YearAccessed>
    <b:MonthAccessed>10</b:MonthAccessed>
    <b:DayAccessed>13</b:DayAccessed>
    <b:URL>https://www.unicef.org.uk/what-we-do/un-convention-child-rights/</b:URL>
    <b:Author>
      <b:Author>
        <b:NameList>
          <b:Person>
            <b:Last>Unicef</b:Last>
          </b:Person>
        </b:NameList>
      </b:Author>
    </b:Author>
    <b:InternetSiteTitle>Unicef</b:InternetSiteTitle>
    <b:Comments>summary of the UNCRC (pdf)</b:Comments>
    <b:RefOrder>12</b:RefOrder>
  </b:Source>
  <b:Source>
    <b:Tag>Wel152</b:Tag>
    <b:SourceType>DocumentFromInternetSite</b:SourceType>
    <b:Guid>{E94EB794-8775-4F94-B709-38910E084EDA}</b:Guid>
    <b:Author>
      <b:Author>
        <b:Corporate>Welsh Government</b:Corporate>
      </b:Author>
    </b:Author>
    <b:Title>The Four Purposes of the Curriculum for Wales</b:Title>
    <b:Year>2015</b:Year>
    <b:YearAccessed>2023</b:YearAccessed>
    <b:MonthAccessed>December</b:MonthAccessed>
    <b:DayAccessed>30</b:DayAccessed>
    <b:URL>https://www.gov.wales/sites/default/files/publications/2018-03/the-four-purposes-of-the-curriculum-for-wales.pdf</b:URL>
    <b:RefOrder>9</b:RefOrder>
  </b:Source>
  <b:Source>
    <b:Tag>Wel16</b:Tag>
    <b:SourceType>DocumentFromInternetSite</b:SourceType>
    <b:Guid>{2A4B344F-530D-4D30-956D-A16EE4BC95A1}</b:Guid>
    <b:Author>
      <b:Author>
        <b:Corporate>Welsh Government</b:Corporate>
      </b:Author>
    </b:Author>
    <b:Title>Siarter Iaith: National Framework</b:Title>
    <b:Year>2016</b:Year>
    <b:YearAccessed>2023</b:YearAccessed>
    <b:MonthAccessed>December</b:MonthAccessed>
    <b:DayAccessed>30</b:DayAccessed>
    <b:URL>https://hwb.gov.wales/api/storage/075c1fa4-4f3b-452f-9656-70abe3779804/48543_siarter_e_merged.pdf</b:URL>
    <b:RefOrder>10</b:RefOrder>
  </b:Source>
  <b:Source>
    <b:Tag>Wel17</b:Tag>
    <b:SourceType>DocumentFromInternetSite</b:SourceType>
    <b:Guid>{22EC7AB9-08D9-40AF-9D55-BD25F0A83F38}</b:Guid>
    <b:Author>
      <b:Author>
        <b:Corporate>Welsh Government</b:Corporate>
      </b:Author>
    </b:Author>
    <b:Title>Cymraeg 2050 A million Welsh speakers</b:Title>
    <b:Year>2017</b:Year>
    <b:YearAccessed>2023</b:YearAccessed>
    <b:MonthAccessed>December</b:MonthAccessed>
    <b:DayAccessed>30</b:DayAccessed>
    <b:URL>https://www.gov.wales/sites/default/files/publications/2018-12/cymraeg-2050-welsh-language-strategy.pdf</b:URL>
    <b:RefOrder>11</b:RefOrder>
  </b:Source>
  <b:Source>
    <b:Tag>Pav28</b:Tag>
    <b:SourceType>Book</b:SourceType>
    <b:Guid>{4EBDB940-6C3F-417A-AFF8-9CF6666B82FE}</b:Guid>
    <b:Title>Conditioned Reflexes</b:Title>
    <b:Year>1928</b:Year>
    <b:Author>
      <b:Author>
        <b:NameList>
          <b:Person>
            <b:Last>Pavlov</b:Last>
            <b:First>Ivan</b:First>
          </b:Person>
        </b:NameList>
      </b:Author>
    </b:Author>
    <b:Publisher>International Publisher Co. inc</b:Publisher>
    <b:RefOrder>13</b:RefOrder>
  </b:Source>
  <b:Source>
    <b:Tag>BBC221</b:Tag>
    <b:SourceType>DocumentFromInternetSite</b:SourceType>
    <b:Guid>{9CB1A09E-5262-4CB6-B717-1A882ACF14BA}</b:Guid>
    <b:Title>Welsh Language: Fewer speakers in Wales in past decede</b:Title>
    <b:Year>2022</b:Year>
    <b:Month>December</b:Month>
    <b:Day>6</b:Day>
    <b:YearAccessed>2023</b:YearAccessed>
    <b:MonthAccessed>December</b:MonthAccessed>
    <b:DayAccessed>31</b:DayAccessed>
    <b:URL>https://www.bbc.co.uk/news/uk-wales-63860772</b:URL>
    <b:Publisher>BBC</b:Publisher>
    <b:Author>
      <b:Author>
        <b:Corporate>BBC</b:Corporate>
      </b:Author>
    </b:Author>
    <b:RefOrder>16</b:RefOrder>
  </b:Source>
  <b:Source>
    <b:Tag>Wel191</b:Tag>
    <b:SourceType>DocumentFromInternetSite</b:SourceType>
    <b:Guid>{2E1A6A89-26F3-4364-A3B4-F5375748843F}</b:Guid>
    <b:Author>
      <b:Author>
        <b:Corporate>Welsh Parliament</b:Corporate>
      </b:Author>
    </b:Author>
    <b:Title>Devolution 20 - How has the size of Wales changed?</b:Title>
    <b:Year>2019</b:Year>
    <b:Month>April</b:Month>
    <b:Day>29</b:Day>
    <b:YearAccessed>2023</b:YearAccessed>
    <b:MonthAccessed>December</b:MonthAccessed>
    <b:DayAccessed>31</b:DayAccessed>
    <b:URL>https://research.senedd.wales/research-articles/devolution-20-how-has-the-size-of-wales-changed/</b:URL>
    <b:InternetSiteTitle>Senedd Research</b:InternetSiteTitle>
    <b:RefOrder>14</b:RefOrder>
  </b:Source>
  <b:Source>
    <b:Tag>Rhy19</b:Tag>
    <b:SourceType>JournalArticle</b:SourceType>
    <b:Guid>{99E64C3E-5507-4533-B609-42D1536C4F7A}</b:Guid>
    <b:Title>Place and Identity: Wales, 'Welshness' and the Welsh language</b:Title>
    <b:Year>2019</b:Year>
    <b:JournalName>Geography</b:JournalName>
    <b:Pages>21</b:Pages>
    <b:Volume>104</b:Volume>
    <b:Issue>1</b:Issue>
    <b:Author>
      <b:Author>
        <b:NameList>
          <b:Person>
            <b:Last>Jones</b:Last>
            <b:First>Rhys</b:First>
          </b:Person>
        </b:NameList>
      </b:Author>
    </b:Author>
    <b:RefOrder>28</b:RefOrder>
  </b:Source>
  <b:Source>
    <b:Tag>Reb19</b:Tag>
    <b:SourceType>JournalArticle</b:SourceType>
    <b:Guid>{5532F641-5FE2-46DE-BE95-1CBB69FCDDB2}</b:Guid>
    <b:Title>Benefits of foreign language learning and bilingualism: An analysise of published empirical research 2012-2019 </b:Title>
    <b:JournalName>Americal Council on the Teaching of Foreign Languages</b:JournalName>
    <b:Year>2019</b:Year>
    <b:Pages>699-726</b:Pages>
    <b:Volume>52</b:Volume>
    <b:Issue>4</b:Issue>
    <b:Author>
      <b:Author>
        <b:NameList>
          <b:Person>
            <b:Last>Rebecca Fox</b:Last>
            <b:First>Olga</b:First>
            <b:Middle>Corretjer, Kelly Webb</b:Middle>
          </b:Person>
        </b:NameList>
      </b:Author>
    </b:Author>
    <b:Month>November</b:Month>
    <b:RefOrder>17</b:RefOrder>
  </b:Source>
  <b:Source>
    <b:Tag>Bry17</b:Tag>
    <b:SourceType>JournalArticle</b:SourceType>
    <b:Guid>{40AD0B3D-23BC-4B52-966F-8EE7F5B45E5B}</b:Guid>
    <b:Title>Translanguaging in Bilingual Schools in Wales</b:Title>
    <b:JournalName>Journal of Language, Identity &amp; Education</b:JournalName>
    <b:Year>2017</b:Year>
    <b:Pages>199-215</b:Pages>
    <b:Volume>16</b:Volume>
    <b:Issue>4</b:Issue>
    <b:Author>
      <b:Author>
        <b:NameList>
          <b:Person>
            <b:Last>Jones</b:Last>
            <b:First>Bryn</b:First>
          </b:Person>
        </b:NameList>
      </b:Author>
    </b:Author>
    <b:RefOrder>18</b:RefOrder>
  </b:Source>
  <b:Source>
    <b:Tag>Lev78</b:Tag>
    <b:SourceType>Book</b:SourceType>
    <b:Guid>{B6709750-1D96-4A83-B178-B53C07C7C189}</b:Guid>
    <b:Title>Mind in Society</b:Title>
    <b:Year>1978</b:Year>
    <b:City>London</b:City>
    <b:Publisher>Harvard University Press</b:Publisher>
    <b:Author>
      <b:Author>
        <b:NameList>
          <b:Person>
            <b:Last>Vygotsky</b:Last>
            <b:First>Lev</b:First>
          </b:Person>
        </b:NameList>
      </b:Author>
    </b:Author>
    <b:RefOrder>19</b:RefOrder>
  </b:Source>
  <b:Source>
    <b:Tag>Wel231</b:Tag>
    <b:SourceType>InternetSite</b:SourceType>
    <b:Guid>{545E1E46-1B8B-4D18-8FA5-324D5021F0D4}</b:Guid>
    <b:Title>Welsh Language, tourism, sports and arts: thriving or surviving?</b:Title>
    <b:Year>2023</b:Year>
    <b:Author>
      <b:Author>
        <b:Corporate>Welsh Parliament</b:Corporate>
      </b:Author>
    </b:Author>
    <b:YearAccessed>2024</b:YearAccessed>
    <b:MonthAccessed>January</b:MonthAccessed>
    <b:DayAccessed>1</b:DayAccessed>
    <b:URL>https://research.senedd.wales/research-articles/welsh-language-tourism-sports-and-arts-thriving-or-surviving/#:~:text=In%20November%202022%2C%20the%20Welsh,Welsh%20language%20late%20immersion%20provision.</b:URL>
    <b:InternetSiteTitle>Senedd Research</b:InternetSiteTitle>
    <b:RefOrder>21</b:RefOrder>
  </b:Source>
  <b:Source>
    <b:Tag>NSP24</b:Tag>
    <b:SourceType>InternetSite</b:SourceType>
    <b:Guid>{FA34AB40-3D13-45DA-8978-8C50CBA8666F}</b:Guid>
    <b:Author>
      <b:Author>
        <b:Corporate>NSPCC</b:Corporate>
      </b:Author>
    </b:Author>
    <b:Title>Emotional Abuse</b:Title>
    <b:Year>2024</b:Year>
    <b:YearAccessed>2024</b:YearAccessed>
    <b:MonthAccessed>January</b:MonthAccessed>
    <b:DayAccessed>1</b:DayAccessed>
    <b:URL>https://www.nspcc.org.uk/what-is-child-abuse/types-of-abuse/emotional-abuse/</b:URL>
    <b:InternetSiteTitle>What is Emotional Abuse?</b:InternetSiteTitle>
    <b:RefOrder>23</b:RefOrder>
  </b:Source>
  <b:Source>
    <b:Tag>Shi12</b:Tag>
    <b:SourceType>InternetSite</b:SourceType>
    <b:Guid>{A169430B-31EA-48B2-BC13-3EF4D4513892}</b:Guid>
    <b:Author>
      <b:Author>
        <b:NameList>
          <b:Person>
            <b:Last>Shipton</b:Last>
            <b:First>Martin</b:First>
          </b:Person>
        </b:NameList>
      </b:Author>
    </b:Author>
    <b:Title>Welsh Not ' a myth to stir up prejudice against the British Government</b:Title>
    <b:Year>2012</b:Year>
    <b:YearAccessed>2024</b:YearAccessed>
    <b:MonthAccessed>January</b:MonthAccessed>
    <b:DayAccessed>1</b:DayAccessed>
    <b:URL>https://www.walesonline.co.uk/news/wales-news/welsh-not-a-myth-stir-2017604</b:URL>
    <b:InternetSiteTitle>Wales Online</b:InternetSiteTitle>
    <b:RefOrder>22</b:RefOrder>
  </b:Source>
  <b:Source>
    <b:Tag>Lan20</b:Tag>
    <b:SourceType>InternetSite</b:SourceType>
    <b:Guid>{0B6ED363-5333-47E1-8AFA-B02E59EBA83D}</b:Guid>
    <b:Author>
      <b:Author>
        <b:Corporate>Lancaster University</b:Corporate>
      </b:Author>
    </b:Author>
    <b:Title>Welsh-medium school pupils underperform in tests despite more advantaged backgrounds</b:Title>
    <b:Year>2020</b:Year>
    <b:YearAccessed>2024</b:YearAccessed>
    <b:MonthAccessed>January</b:MonthAccessed>
    <b:DayAccessed>1</b:DayAccessed>
    <b:URL>https://www.lancaster.ac.uk/news/welsh-medium-school-pupils-underperform-in-tests-despite-more-advantaged-backgrounds</b:URL>
    <b:RefOrder>25</b:RefOrder>
  </b:Source>
  <b:Source>
    <b:Tag>Edu201</b:Tag>
    <b:SourceType>ElectronicSource</b:SourceType>
    <b:Guid>{238F48EB-86DF-4A41-AEA7-A3C81F2D1170}</b:Guid>
    <b:Author>
      <b:Author>
        <b:NameList>
          <b:Person>
            <b:Last>Educator</b:Last>
            <b:First>The</b:First>
            <b:Middle>Effortful</b:Middle>
          </b:Person>
        </b:NameList>
      </b:Author>
    </b:Author>
    <b:Title>Repetition and Learning</b:Title>
    <b:Year>2020</b:Year>
    <b:YearAccessed>2024</b:YearAccessed>
    <b:MonthAccessed>January</b:MonthAccessed>
    <b:DayAccessed>2</b:DayAccessed>
    <b:URL>https://theeffortfuleducator.com/2020/06/08/repetition-and-learning/</b:URL>
    <b:InternetSiteTitle>The Effortful Educator Applying Cognitive Psychology to the Classroom</b:InternetSiteTitle>
    <b:Medium>Blog</b:Medium>
    <b:Publisher>The Effortful Educator</b:Publisher>
    <b:RefOrder>20</b:RefOrder>
  </b:Source>
  <b:Source>
    <b:Tag>BFS84</b:Tag>
    <b:SourceType>JournalArticle</b:SourceType>
    <b:Guid>{C73645DF-3145-4D8E-92A6-4DB6F4ADBD96}</b:Guid>
    <b:Title>The Evolution of Behaviour</b:Title>
    <b:Year>1984</b:Year>
    <b:Volume>41</b:Volume>
    <b:Month>March</b:Month>
    <b:Author>
      <b:Author>
        <b:NameList>
          <b:Person>
            <b:Last>Skinner</b:Last>
            <b:First>B</b:First>
            <b:Middle>F</b:Middle>
          </b:Person>
        </b:NameList>
      </b:Author>
    </b:Author>
    <b:JournalName>The Journal of the Experimental Analysis of Behaviour</b:JournalName>
    <b:Issue>2</b:Issue>
    <b:RefOrder>24</b:RefOrder>
  </b:Source>
  <b:Source>
    <b:Tag>Nat23</b:Tag>
    <b:SourceType>InternetSite</b:SourceType>
    <b:Guid>{02E7D839-CC07-43F1-9563-075606D36231}</b:Guid>
    <b:Author>
      <b:Author>
        <b:Corporate>National Numeracy</b:Corporate>
      </b:Author>
    </b:Author>
    <b:Title>Why is Numeracy Important?</b:Title>
    <b:Year>2023</b:Year>
    <b:URL>https://www.nationalnumeracy.org.uk/what-numeracy/why-numeracy-important</b:URL>
    <b:RefOrder>26</b:RefOrder>
  </b:Source>
  <b:Source>
    <b:Tag>Koy19</b:Tag>
    <b:SourceType>InternetSite</b:SourceType>
    <b:Guid>{4BD1801B-F9F6-4950-8FEF-E3D1B2C66BAE}</b:Guid>
    <b:Title>The Ultimate Guide to Mastering Numbers in 13 Languages</b:Title>
    <b:Year>2019</b:Year>
    <b:Author>
      <b:Author>
        <b:NameList>
          <b:Person>
            <b:Last>Koyfman</b:Last>
            <b:First>Steph</b:First>
          </b:Person>
        </b:NameList>
      </b:Author>
    </b:Author>
    <b:YearAccessed>2024</b:YearAccessed>
    <b:MonthAccessed>January</b:MonthAccessed>
    <b:DayAccessed>2</b:DayAccessed>
    <b:URL>https://www.babbel.com/en/magazine/number-words#:~:text=But%20developing%20your%20%E2%80%9Cnumber%20sense,you%20believe%20you%20had%20to</b:URL>
    <b:InternetSiteTitle>Babbel Magazine</b:InternetSiteTitle>
    <b:RefOrder>27</b:RefOrder>
  </b:Source>
  <b:Source>
    <b:Tag>Big18</b:Tag>
    <b:SourceType>Art</b:SourceType>
    <b:Guid>{9813283D-24A4-4D4D-96DB-6C3528EEE97F}</b:Guid>
    <b:Title>Wesl Flag Icon Satin Ribbon</b:Title>
    <b:Year>2018</b:Year>
    <b:Institution>PX Pixels</b:Institution>
    <b:Author>
      <b:Artist>
        <b:NameList>
          <b:Person>
            <b:Last>Stock</b:Last>
            <b:First>Bigalbaloo</b:First>
          </b:Person>
        </b:NameList>
      </b:Artist>
    </b:Author>
    <b:RefOrder>1</b:RefOrder>
  </b:Source>
  <b:Source>
    <b:Tag>Dep24</b:Tag>
    <b:SourceType>Art</b:SourceType>
    <b:Guid>{20459284-C0F7-4B70-ADB8-DE903A6D18C1}</b:Guid>
    <b:Title>Welsh national flower</b:Title>
    <b:Institution>Deposit Photos</b:Institution>
    <b:Year>2024</b:Year>
    <b:LCID>cy-GB</b:LCID>
    <b:Author>
      <b:Artist>
        <b:NameList>
          <b:Person>
            <b:Last>Photos</b:Last>
            <b:First>Deposit</b:First>
          </b:Person>
        </b:NameList>
      </b:Artist>
    </b:Author>
    <b:RefOrder>2</b:RefOrder>
  </b:Source>
  <b:Source>
    <b:Tag>Rob18</b:Tag>
    <b:SourceType>InternetSite</b:SourceType>
    <b:Guid>{76C189D3-F9C0-45A7-9718-BABDBC3FEBF2}</b:Guid>
    <b:Title>The dialects of Wales:How one country has five different words for the same thing</b:Title>
    <b:Year>2018</b:Year>
    <b:YearAccessed>2024</b:YearAccessed>
    <b:MonthAccessed>January</b:MonthAccessed>
    <b:DayAccessed>3</b:DayAccessed>
    <b:URL>https://www.walesonline.co.uk/news/dialects-wales-how-one-country-15194987</b:URL>
    <b:Author>
      <b:Author>
        <b:NameList>
          <b:Person>
            <b:Last>Harries</b:Last>
            <b:First>Robert</b:First>
          </b:Person>
        </b:NameList>
      </b:Author>
    </b:Author>
    <b:InternetSiteTitle>Wales Online</b:InternetSiteTitle>
    <b:RefOrder>15</b:RefOrder>
  </b:Source>
</b:Sources>
</file>

<file path=customXml/itemProps1.xml><?xml version="1.0" encoding="utf-8"?>
<ds:datastoreItem xmlns:ds="http://schemas.openxmlformats.org/officeDocument/2006/customXml" ds:itemID="{4EE90973-1D08-4AF3-9243-40E546E02D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E7DD7C-5516-4028-A73F-6DDA54EF7BC6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customXml/itemProps3.xml><?xml version="1.0" encoding="utf-8"?>
<ds:datastoreItem xmlns:ds="http://schemas.openxmlformats.org/officeDocument/2006/customXml" ds:itemID="{E233D9D7-3453-4A3D-9E08-DC49F029216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54FCC55-7612-4CC5-B8AA-99A558D69D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15</Pages>
  <Words>3310</Words>
  <Characters>18873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Teed (2109160)</dc:creator>
  <cp:keywords/>
  <dc:description/>
  <cp:lastModifiedBy>Charlotte Teed (2109160)</cp:lastModifiedBy>
  <cp:revision>3</cp:revision>
  <dcterms:created xsi:type="dcterms:W3CDTF">2024-01-02T21:47:00Z</dcterms:created>
  <dcterms:modified xsi:type="dcterms:W3CDTF">2024-01-03T12:05:00Z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