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865954" w:rsidP="4941E201" w:rsidRDefault="00865954" w14:paraId="70E6DF6F" w14:textId="79C37E22">
      <w:pPr>
        <w:jc w:val="center"/>
        <w:rPr>
          <w:b/>
          <w:bCs/>
          <w:color w:val="000000" w:themeColor="text1"/>
          <w:szCs w:val="24"/>
        </w:rPr>
      </w:pPr>
    </w:p>
    <w:p w:rsidR="00865954" w:rsidP="4941E201" w:rsidRDefault="00D93C45" w14:paraId="11412F4F" w14:textId="069FF1D3">
      <w:pPr>
        <w:rPr>
          <w:rFonts w:ascii="Arial" w:hAnsi="Arial" w:eastAsia="Arial" w:cs="Arial"/>
          <w:b/>
          <w:bCs/>
          <w:sz w:val="40"/>
          <w:szCs w:val="40"/>
        </w:rPr>
      </w:pPr>
      <w:r w:rsidRPr="4941E201">
        <w:rPr>
          <w:rFonts w:ascii="Arial" w:hAnsi="Arial" w:eastAsia="Arial" w:cs="Arial"/>
          <w:b/>
          <w:bCs/>
          <w:sz w:val="40"/>
          <w:szCs w:val="40"/>
        </w:rPr>
        <w:t>Developing relationships and workplace</w:t>
      </w:r>
      <w:r w:rsidRPr="4941E201" w:rsidR="002C6446">
        <w:rPr>
          <w:rFonts w:ascii="Arial" w:hAnsi="Arial" w:eastAsia="Arial" w:cs="Arial"/>
          <w:b/>
          <w:bCs/>
          <w:sz w:val="40"/>
          <w:szCs w:val="40"/>
        </w:rPr>
        <w:t xml:space="preserve"> </w:t>
      </w:r>
      <w:r w:rsidRPr="4941E201">
        <w:rPr>
          <w:rFonts w:ascii="Arial" w:hAnsi="Arial" w:eastAsia="Arial" w:cs="Arial"/>
          <w:b/>
          <w:bCs/>
          <w:sz w:val="40"/>
          <w:szCs w:val="40"/>
        </w:rPr>
        <w:t>achievement</w:t>
      </w:r>
      <w:r w:rsidRPr="4941E201" w:rsidR="002C6446">
        <w:rPr>
          <w:rFonts w:ascii="Arial" w:hAnsi="Arial" w:eastAsia="Arial" w:cs="Arial"/>
          <w:b/>
          <w:bCs/>
          <w:sz w:val="40"/>
          <w:szCs w:val="40"/>
        </w:rPr>
        <w:t xml:space="preserve"> </w:t>
      </w:r>
      <w:r w:rsidRPr="4941E201" w:rsidR="1F877AE2">
        <w:rPr>
          <w:rFonts w:ascii="Arial" w:hAnsi="Arial" w:eastAsia="Arial" w:cs="Arial"/>
          <w:b/>
          <w:bCs/>
          <w:sz w:val="40"/>
          <w:szCs w:val="40"/>
        </w:rPr>
        <w:t>-</w:t>
      </w:r>
      <w:r w:rsidRPr="4941E201">
        <w:rPr>
          <w:rFonts w:ascii="Arial" w:hAnsi="Arial" w:eastAsia="Arial" w:cs="Arial"/>
          <w:b/>
          <w:bCs/>
          <w:sz w:val="40"/>
          <w:szCs w:val="40"/>
        </w:rPr>
        <w:t xml:space="preserve">Amazon report </w:t>
      </w:r>
    </w:p>
    <w:p w:rsidR="001830CC" w:rsidP="7A546FD1" w:rsidRDefault="001830CC" w14:paraId="6B6D1B60" w14:textId="77777777">
      <w:pPr>
        <w:rPr>
          <w:rFonts w:ascii="Arial" w:hAnsi="Arial" w:eastAsia="Arial" w:cs="Arial"/>
          <w:b w:val="1"/>
          <w:bCs w:val="1"/>
          <w:sz w:val="24"/>
          <w:szCs w:val="24"/>
        </w:rPr>
      </w:pPr>
    </w:p>
    <w:p w:rsidR="00E423B5" w:rsidP="7A546FD1" w:rsidRDefault="00B96E24" w14:paraId="0CC0A6EB" w14:textId="46A5EEE9">
      <w:pPr>
        <w:rPr>
          <w:rFonts w:ascii="Arial" w:hAnsi="Arial" w:eastAsia="Arial" w:cs="Arial"/>
          <w:sz w:val="24"/>
          <w:szCs w:val="24"/>
        </w:rPr>
      </w:pPr>
      <w:r w:rsidRPr="7A546FD1" w:rsidR="00B96E24">
        <w:rPr>
          <w:rFonts w:ascii="Arial" w:hAnsi="Arial" w:eastAsia="Arial" w:cs="Arial"/>
          <w:sz w:val="24"/>
          <w:szCs w:val="24"/>
        </w:rPr>
        <w:t xml:space="preserve">Module name: </w:t>
      </w:r>
      <w:r w:rsidRPr="7A546FD1" w:rsidR="000F3B40">
        <w:rPr>
          <w:rFonts w:ascii="Arial" w:hAnsi="Arial" w:eastAsia="Arial" w:cs="Arial"/>
          <w:sz w:val="24"/>
          <w:szCs w:val="24"/>
        </w:rPr>
        <w:t xml:space="preserve">Developing relationships and workplace achievement </w:t>
      </w:r>
    </w:p>
    <w:p w:rsidR="0016302B" w:rsidP="7A546FD1" w:rsidRDefault="0016302B" w14:paraId="66CB28F3" w14:textId="77777777">
      <w:pPr>
        <w:rPr>
          <w:rFonts w:ascii="Arial" w:hAnsi="Arial" w:eastAsia="Arial" w:cs="Arial"/>
          <w:sz w:val="24"/>
          <w:szCs w:val="24"/>
        </w:rPr>
      </w:pPr>
    </w:p>
    <w:p w:rsidR="00B96E24" w:rsidP="7A546FD1" w:rsidRDefault="00B96E24" w14:paraId="726AD08D" w14:textId="1AEED6FC">
      <w:pPr>
        <w:rPr>
          <w:rFonts w:ascii="Arial" w:hAnsi="Arial" w:eastAsia="Arial" w:cs="Arial"/>
          <w:sz w:val="24"/>
          <w:szCs w:val="24"/>
        </w:rPr>
      </w:pPr>
      <w:r w:rsidRPr="7A546FD1" w:rsidR="00B96E24">
        <w:rPr>
          <w:rFonts w:ascii="Arial" w:hAnsi="Arial" w:eastAsia="Arial" w:cs="Arial"/>
          <w:sz w:val="24"/>
          <w:szCs w:val="24"/>
        </w:rPr>
        <w:t xml:space="preserve">Module code: </w:t>
      </w:r>
      <w:r w:rsidRPr="7A546FD1" w:rsidR="00DF1320">
        <w:rPr>
          <w:rFonts w:ascii="Arial" w:hAnsi="Arial" w:eastAsia="Arial" w:cs="Arial"/>
          <w:sz w:val="24"/>
          <w:szCs w:val="24"/>
        </w:rPr>
        <w:t xml:space="preserve">BMSW </w:t>
      </w:r>
      <w:r w:rsidRPr="7A546FD1" w:rsidR="00526E65">
        <w:rPr>
          <w:rFonts w:ascii="Arial" w:hAnsi="Arial" w:eastAsia="Arial" w:cs="Arial"/>
          <w:sz w:val="24"/>
          <w:szCs w:val="24"/>
        </w:rPr>
        <w:t>5102</w:t>
      </w:r>
    </w:p>
    <w:p w:rsidR="0016302B" w:rsidP="7A546FD1" w:rsidRDefault="0016302B" w14:paraId="57BA39D1" w14:textId="77777777">
      <w:pPr>
        <w:rPr>
          <w:rFonts w:ascii="Arial" w:hAnsi="Arial" w:eastAsia="Arial" w:cs="Arial"/>
          <w:sz w:val="24"/>
          <w:szCs w:val="24"/>
        </w:rPr>
      </w:pPr>
    </w:p>
    <w:p w:rsidR="00B96E24" w:rsidP="7A546FD1" w:rsidRDefault="00B96E24" w14:paraId="59E49A5D" w14:textId="1E48F094">
      <w:pPr>
        <w:rPr>
          <w:rFonts w:ascii="Arial" w:hAnsi="Arial" w:eastAsia="Arial" w:cs="Arial"/>
          <w:sz w:val="24"/>
          <w:szCs w:val="24"/>
        </w:rPr>
      </w:pPr>
      <w:r w:rsidRPr="7A546FD1" w:rsidR="00B96E24">
        <w:rPr>
          <w:rFonts w:ascii="Arial" w:hAnsi="Arial" w:eastAsia="Arial" w:cs="Arial"/>
          <w:sz w:val="24"/>
          <w:szCs w:val="24"/>
        </w:rPr>
        <w:t>Assignment title:</w:t>
      </w:r>
      <w:r w:rsidRPr="7A546FD1" w:rsidR="000F3B40">
        <w:rPr>
          <w:rFonts w:ascii="Arial" w:hAnsi="Arial" w:eastAsia="Arial" w:cs="Arial"/>
          <w:sz w:val="24"/>
          <w:szCs w:val="24"/>
        </w:rPr>
        <w:t xml:space="preserve"> Developing </w:t>
      </w:r>
      <w:r w:rsidRPr="7A546FD1" w:rsidR="0016302B">
        <w:rPr>
          <w:rFonts w:ascii="Arial" w:hAnsi="Arial" w:eastAsia="Arial" w:cs="Arial"/>
          <w:sz w:val="24"/>
          <w:szCs w:val="24"/>
        </w:rPr>
        <w:t xml:space="preserve">relationships and workplace achievement </w:t>
      </w:r>
    </w:p>
    <w:p w:rsidR="0016302B" w:rsidP="7A546FD1" w:rsidRDefault="0016302B" w14:paraId="6F421596" w14:textId="77777777">
      <w:pPr>
        <w:rPr>
          <w:rFonts w:ascii="Arial" w:hAnsi="Arial" w:eastAsia="Arial" w:cs="Arial"/>
          <w:sz w:val="24"/>
          <w:szCs w:val="24"/>
        </w:rPr>
      </w:pPr>
    </w:p>
    <w:p w:rsidR="001160AB" w:rsidP="7A546FD1" w:rsidRDefault="001160AB" w14:paraId="7478268D" w14:textId="554301B2">
      <w:pPr>
        <w:rPr>
          <w:rFonts w:ascii="Arial" w:hAnsi="Arial" w:eastAsia="Arial" w:cs="Arial"/>
          <w:sz w:val="24"/>
          <w:szCs w:val="24"/>
        </w:rPr>
      </w:pPr>
      <w:r w:rsidRPr="7A546FD1" w:rsidR="001160AB">
        <w:rPr>
          <w:rFonts w:ascii="Arial" w:hAnsi="Arial" w:eastAsia="Arial" w:cs="Arial"/>
          <w:sz w:val="24"/>
          <w:szCs w:val="24"/>
        </w:rPr>
        <w:t xml:space="preserve">Lecturer name: </w:t>
      </w:r>
      <w:r w:rsidRPr="7A546FD1" w:rsidR="00142F16">
        <w:rPr>
          <w:rFonts w:ascii="Arial" w:hAnsi="Arial" w:eastAsia="Arial" w:cs="Arial"/>
          <w:sz w:val="24"/>
          <w:szCs w:val="24"/>
        </w:rPr>
        <w:t xml:space="preserve">Sujeewa Herath </w:t>
      </w:r>
    </w:p>
    <w:p w:rsidR="0016302B" w:rsidP="7A546FD1" w:rsidRDefault="0016302B" w14:paraId="06A4DA37" w14:textId="77777777">
      <w:pPr>
        <w:rPr>
          <w:rFonts w:ascii="Arial" w:hAnsi="Arial" w:eastAsia="Arial" w:cs="Arial"/>
          <w:sz w:val="24"/>
          <w:szCs w:val="24"/>
        </w:rPr>
      </w:pPr>
    </w:p>
    <w:p w:rsidR="001160AB" w:rsidP="7A546FD1" w:rsidRDefault="001160AB" w14:paraId="1193A41C" w14:textId="7D542D91">
      <w:pPr>
        <w:rPr>
          <w:rFonts w:ascii="Arial" w:hAnsi="Arial" w:eastAsia="Arial" w:cs="Arial"/>
          <w:sz w:val="24"/>
          <w:szCs w:val="24"/>
        </w:rPr>
      </w:pPr>
      <w:r w:rsidRPr="7A546FD1" w:rsidR="001160AB">
        <w:rPr>
          <w:rFonts w:ascii="Arial" w:hAnsi="Arial" w:eastAsia="Arial" w:cs="Arial"/>
          <w:sz w:val="24"/>
          <w:szCs w:val="24"/>
        </w:rPr>
        <w:t>Student id:</w:t>
      </w:r>
      <w:r w:rsidRPr="7A546FD1" w:rsidR="007879F5">
        <w:rPr>
          <w:rFonts w:ascii="Arial" w:hAnsi="Arial" w:eastAsia="Arial" w:cs="Arial"/>
          <w:sz w:val="24"/>
          <w:szCs w:val="24"/>
        </w:rPr>
        <w:t xml:space="preserve"> 1914993</w:t>
      </w:r>
    </w:p>
    <w:p w:rsidR="0016302B" w:rsidP="7A546FD1" w:rsidRDefault="0016302B" w14:paraId="21651FB8" w14:textId="77777777">
      <w:pPr>
        <w:rPr>
          <w:rFonts w:ascii="Arial" w:hAnsi="Arial" w:eastAsia="Arial" w:cs="Arial"/>
          <w:sz w:val="24"/>
          <w:szCs w:val="24"/>
        </w:rPr>
      </w:pPr>
    </w:p>
    <w:p w:rsidR="001160AB" w:rsidP="7A546FD1" w:rsidRDefault="007879F5" w14:paraId="445DCB59" w14:textId="7FB6D0E8">
      <w:pPr>
        <w:rPr>
          <w:rFonts w:ascii="Arial" w:hAnsi="Arial" w:eastAsia="Arial" w:cs="Arial"/>
          <w:sz w:val="24"/>
          <w:szCs w:val="24"/>
        </w:rPr>
      </w:pPr>
      <w:r w:rsidRPr="7A546FD1" w:rsidR="007879F5">
        <w:rPr>
          <w:rFonts w:ascii="Arial" w:hAnsi="Arial" w:eastAsia="Arial" w:cs="Arial"/>
          <w:sz w:val="24"/>
          <w:szCs w:val="24"/>
        </w:rPr>
        <w:t xml:space="preserve">Student name: Roxana Madalina Dranga </w:t>
      </w:r>
    </w:p>
    <w:p w:rsidR="007879F5" w:rsidP="7A546FD1" w:rsidRDefault="007879F5" w14:paraId="330FA1EA" w14:textId="77777777">
      <w:pPr>
        <w:rPr>
          <w:rFonts w:ascii="Arial" w:hAnsi="Arial" w:eastAsia="Arial" w:cs="Arial"/>
          <w:sz w:val="24"/>
          <w:szCs w:val="24"/>
        </w:rPr>
      </w:pPr>
    </w:p>
    <w:p w:rsidR="00B96E24" w:rsidP="7A546FD1" w:rsidRDefault="00B96E24" w14:paraId="48534F28" w14:textId="77777777">
      <w:pPr>
        <w:rPr>
          <w:rFonts w:ascii="Arial" w:hAnsi="Arial" w:eastAsia="Arial" w:cs="Arial"/>
          <w:sz w:val="24"/>
          <w:szCs w:val="24"/>
        </w:rPr>
      </w:pPr>
    </w:p>
    <w:p w:rsidR="7A546FD1" w:rsidP="7A546FD1" w:rsidRDefault="7A546FD1" w14:paraId="16D038BB" w14:textId="22A37A36">
      <w:pPr>
        <w:pStyle w:val="Normal"/>
        <w:rPr>
          <w:rFonts w:ascii="Times New Roman" w:hAnsi="Times New Roman" w:eastAsia="Calibri" w:cs="Times New Roman"/>
          <w:color w:val="000000" w:themeColor="text1" w:themeTint="FF" w:themeShade="FF"/>
          <w:sz w:val="24"/>
          <w:szCs w:val="24"/>
        </w:rPr>
      </w:pPr>
    </w:p>
    <w:p w:rsidR="7A546FD1" w:rsidP="7A546FD1" w:rsidRDefault="7A546FD1" w14:paraId="47ECA19C" w14:textId="4D434EAA">
      <w:pPr>
        <w:pStyle w:val="Normal"/>
        <w:rPr>
          <w:rFonts w:ascii="Times New Roman" w:hAnsi="Times New Roman" w:eastAsia="Calibri" w:cs="Times New Roman"/>
          <w:color w:val="000000" w:themeColor="text1" w:themeTint="FF" w:themeShade="FF"/>
          <w:sz w:val="24"/>
          <w:szCs w:val="24"/>
        </w:rPr>
      </w:pPr>
    </w:p>
    <w:p w:rsidR="4941E201" w:rsidP="7A546FD1" w:rsidRDefault="4941E201" w14:paraId="022E1031" w14:textId="5F371E2B">
      <w:pPr>
        <w:rPr>
          <w:rFonts w:ascii="Arial" w:hAnsi="Arial" w:eastAsia="Arial" w:cs="Arial"/>
          <w:color w:val="000000" w:themeColor="text1"/>
          <w:sz w:val="24"/>
          <w:szCs w:val="24"/>
        </w:rPr>
      </w:pPr>
    </w:p>
    <w:p w:rsidR="00865954" w:rsidP="7A546FD1" w:rsidRDefault="00875BE4" w14:paraId="55D04835" w14:textId="6B41487D">
      <w:pPr>
        <w:pStyle w:val="ContentsHeading"/>
        <w:pageBreakBefore/>
        <w:rPr>
          <w:rFonts w:ascii="Arial" w:hAnsi="Arial" w:eastAsia="Arial" w:cs="Arial"/>
          <w:sz w:val="24"/>
          <w:szCs w:val="24"/>
        </w:rPr>
      </w:pPr>
      <w:r w:rsidRPr="7A546FD1" w:rsidR="00875BE4">
        <w:rPr>
          <w:rFonts w:ascii="Arial" w:hAnsi="Arial" w:eastAsia="Arial" w:cs="Arial"/>
          <w:sz w:val="24"/>
          <w:szCs w:val="24"/>
        </w:rPr>
        <w:t>Table of Contents</w:t>
      </w:r>
      <w:r w:rsidRPr="7A546FD1" w:rsidR="009C620A">
        <w:rPr>
          <w:rFonts w:ascii="Arial" w:hAnsi="Arial" w:eastAsia="Arial" w:cs="Arial"/>
          <w:sz w:val="24"/>
          <w:szCs w:val="24"/>
        </w:rPr>
        <w:t xml:space="preserve">                                                  </w:t>
      </w:r>
      <w:r w:rsidRPr="7A546FD1" w:rsidR="00381893">
        <w:rPr>
          <w:rFonts w:ascii="Arial" w:hAnsi="Arial" w:eastAsia="Arial" w:cs="Arial"/>
          <w:sz w:val="24"/>
          <w:szCs w:val="24"/>
        </w:rPr>
        <w:t xml:space="preserve">                                       </w:t>
      </w:r>
    </w:p>
    <w:p w:rsidR="00865954" w:rsidP="7A546FD1" w:rsidRDefault="00875BE4" w14:paraId="326EF3FE" w14:textId="77777777">
      <w:pPr>
        <w:pStyle w:val="TOC1"/>
        <w:rPr>
          <w:rFonts w:ascii="Arial" w:hAnsi="Arial" w:eastAsia="Arial" w:cs="Arial"/>
          <w:sz w:val="24"/>
          <w:szCs w:val="24"/>
        </w:rPr>
      </w:pPr>
      <w:r>
        <w:fldChar w:fldCharType="begin"/>
      </w:r>
      <w:r>
        <w:instrText xml:space="preserve"> TOC \f \o "1-9" \o "1-9" </w:instrText>
      </w:r>
      <w:r>
        <w:fldChar w:fldCharType="separate"/>
      </w:r>
      <w:r w:rsidR="00875BE4">
        <w:rPr/>
        <w:t xml:space="preserve">INTRODUCTION </w:t>
      </w:r>
      <w:r>
        <w:tab/>
      </w:r>
      <w:r w:rsidR="00875BE4">
        <w:rPr/>
        <w:t>3</w:t>
      </w:r>
    </w:p>
    <w:p w:rsidR="00865954" w:rsidP="7A546FD1" w:rsidRDefault="00875BE4" w14:paraId="65932FD6" w14:textId="77777777">
      <w:pPr>
        <w:pStyle w:val="TOC1"/>
        <w:rPr>
          <w:rFonts w:ascii="Arial" w:hAnsi="Arial" w:eastAsia="Arial" w:cs="Arial"/>
          <w:sz w:val="24"/>
          <w:szCs w:val="24"/>
        </w:rPr>
      </w:pPr>
      <w:r w:rsidR="00875BE4">
        <w:rPr/>
        <w:t xml:space="preserve">MAIN BODY </w:t>
      </w:r>
      <w:r>
        <w:tab/>
      </w:r>
      <w:r w:rsidR="00875BE4">
        <w:rPr/>
        <w:t>3</w:t>
      </w:r>
    </w:p>
    <w:p w:rsidR="00865954" w:rsidP="7A546FD1" w:rsidRDefault="00875BE4" w14:paraId="5A9F1967" w14:textId="77777777">
      <w:pPr>
        <w:pStyle w:val="TOC2"/>
        <w:tabs>
          <w:tab w:val="clear" w:pos="9077"/>
          <w:tab w:val="right" w:leader="dot" w:pos="9360"/>
        </w:tabs>
        <w:rPr>
          <w:rFonts w:ascii="Arial" w:hAnsi="Arial" w:eastAsia="Arial" w:cs="Arial"/>
          <w:sz w:val="24"/>
          <w:szCs w:val="24"/>
        </w:rPr>
      </w:pPr>
      <w:r w:rsidR="00875BE4">
        <w:rPr/>
        <w:t>Critically discuss different motivation factors that organisation should use to develop employees for the future and evaluate the role and the importance of employee motivation in performance enhancement within Amazon.</w:t>
      </w:r>
      <w:r>
        <w:tab/>
      </w:r>
      <w:r w:rsidR="00875BE4">
        <w:rPr/>
        <w:t>3</w:t>
      </w:r>
    </w:p>
    <w:p w:rsidR="00865954" w:rsidP="7A546FD1" w:rsidRDefault="00875BE4" w14:paraId="249E7D81" w14:textId="77777777">
      <w:pPr>
        <w:pStyle w:val="TOC2"/>
        <w:tabs>
          <w:tab w:val="clear" w:pos="9077"/>
          <w:tab w:val="right" w:leader="dot" w:pos="9360"/>
        </w:tabs>
        <w:rPr>
          <w:rFonts w:ascii="Arial" w:hAnsi="Arial" w:eastAsia="Arial" w:cs="Arial"/>
          <w:sz w:val="24"/>
          <w:szCs w:val="24"/>
        </w:rPr>
      </w:pPr>
      <w:r w:rsidR="00875BE4">
        <w:rPr/>
        <w:t>Critically evaluate the role and importance of employee engagement within Amazon</w:t>
      </w:r>
      <w:r>
        <w:tab/>
      </w:r>
      <w:r w:rsidR="00875BE4">
        <w:rPr/>
        <w:t>5</w:t>
      </w:r>
    </w:p>
    <w:p w:rsidR="00865954" w:rsidP="7A546FD1" w:rsidRDefault="00875BE4" w14:paraId="6F4185B8" w14:textId="77777777">
      <w:pPr>
        <w:pStyle w:val="TOC2"/>
        <w:tabs>
          <w:tab w:val="clear" w:pos="9077"/>
          <w:tab w:val="right" w:leader="dot" w:pos="9360"/>
        </w:tabs>
        <w:rPr>
          <w:rFonts w:ascii="Arial" w:hAnsi="Arial" w:eastAsia="Arial" w:cs="Arial"/>
          <w:sz w:val="24"/>
          <w:szCs w:val="24"/>
        </w:rPr>
      </w:pPr>
      <w:r w:rsidR="00875BE4">
        <w:rPr/>
        <w:t>Critically evaluate the strategies of training and development in Amazon and how effective they are in supporting employee satisfaction and business performance.</w:t>
      </w:r>
      <w:r>
        <w:tab/>
      </w:r>
      <w:r w:rsidR="00875BE4">
        <w:rPr/>
        <w:t>7</w:t>
      </w:r>
    </w:p>
    <w:p w:rsidR="00865954" w:rsidP="7A546FD1" w:rsidRDefault="00875BE4" w14:paraId="3FB3C51A" w14:textId="77777777">
      <w:pPr>
        <w:pStyle w:val="TOC1"/>
        <w:rPr>
          <w:rFonts w:ascii="Arial" w:hAnsi="Arial" w:eastAsia="Arial" w:cs="Arial"/>
          <w:sz w:val="24"/>
          <w:szCs w:val="24"/>
        </w:rPr>
      </w:pPr>
      <w:r w:rsidR="00875BE4">
        <w:rPr/>
        <w:t xml:space="preserve">CONCLUSION  </w:t>
      </w:r>
      <w:r>
        <w:tab/>
      </w:r>
      <w:r w:rsidR="00875BE4">
        <w:rPr/>
        <w:t>9</w:t>
      </w:r>
    </w:p>
    <w:p w:rsidR="00865954" w:rsidP="7A546FD1" w:rsidRDefault="00875BE4" w14:paraId="6E9D4797" w14:textId="77777777">
      <w:pPr>
        <w:pStyle w:val="TOC1"/>
        <w:rPr>
          <w:rFonts w:ascii="Arial" w:hAnsi="Arial" w:eastAsia="Arial" w:cs="Arial"/>
          <w:b w:val="1"/>
          <w:bCs w:val="1"/>
          <w:sz w:val="24"/>
          <w:szCs w:val="24"/>
        </w:rPr>
      </w:pPr>
      <w:r w:rsidR="00875BE4">
        <w:rPr/>
        <w:t xml:space="preserve">REFERENCES </w:t>
      </w:r>
      <w:r>
        <w:tab/>
      </w:r>
      <w:r w:rsidR="00875BE4">
        <w:rPr/>
        <w:t>10</w:t>
      </w:r>
      <w:r>
        <w:fldChar w:fldCharType="end"/>
      </w:r>
    </w:p>
    <w:p w:rsidR="283ED3A1" w:rsidP="7A546FD1" w:rsidRDefault="283ED3A1" w14:paraId="63B6DE1A" w14:textId="29144E96">
      <w:pPr>
        <w:pStyle w:val="TOC1"/>
        <w:rPr>
          <w:rFonts w:ascii="Arial" w:hAnsi="Arial" w:eastAsia="Arial" w:cs="Arial"/>
          <w:color w:val="000000" w:themeColor="text1"/>
          <w:sz w:val="24"/>
          <w:szCs w:val="24"/>
        </w:rPr>
      </w:pPr>
      <w:r w:rsidRPr="7A546FD1" w:rsidR="283ED3A1">
        <w:rPr>
          <w:rFonts w:ascii="Arial" w:hAnsi="Arial" w:eastAsia="Arial" w:cs="Arial"/>
          <w:color w:val="000000" w:themeColor="text1" w:themeTint="FF" w:themeShade="FF"/>
          <w:sz w:val="24"/>
          <w:szCs w:val="24"/>
        </w:rPr>
        <w:t>PDP …............................................................................................................................11-16</w:t>
      </w:r>
    </w:p>
    <w:p w:rsidR="00865954" w:rsidP="7A546FD1" w:rsidRDefault="00865954" w14:paraId="22D06132" w14:textId="77777777">
      <w:pPr>
        <w:jc w:val="center"/>
        <w:rPr>
          <w:rFonts w:ascii="Arial" w:hAnsi="Arial" w:eastAsia="Arial" w:cs="Arial"/>
          <w:b w:val="1"/>
          <w:bCs w:val="1"/>
          <w:sz w:val="24"/>
          <w:szCs w:val="24"/>
        </w:rPr>
      </w:pPr>
    </w:p>
    <w:p w:rsidR="7A546FD1" w:rsidP="7A546FD1" w:rsidRDefault="7A546FD1" w14:paraId="06CC4DC0" w14:textId="0CD0B173">
      <w:pPr>
        <w:pStyle w:val="Normal"/>
        <w:jc w:val="center"/>
        <w:rPr>
          <w:rFonts w:ascii="Times New Roman" w:hAnsi="Times New Roman" w:eastAsia="Calibri" w:cs="Times New Roman"/>
          <w:b w:val="1"/>
          <w:bCs w:val="1"/>
          <w:color w:val="000000" w:themeColor="text1" w:themeTint="FF" w:themeShade="FF"/>
          <w:sz w:val="24"/>
          <w:szCs w:val="24"/>
        </w:rPr>
      </w:pPr>
    </w:p>
    <w:p w:rsidR="7A546FD1" w:rsidP="7A546FD1" w:rsidRDefault="7A546FD1" w14:paraId="2691B3FA" w14:textId="04510640">
      <w:pPr>
        <w:pStyle w:val="Normal"/>
        <w:jc w:val="center"/>
        <w:rPr>
          <w:rFonts w:ascii="Times New Roman" w:hAnsi="Times New Roman" w:eastAsia="Calibri" w:cs="Times New Roman"/>
          <w:b w:val="1"/>
          <w:bCs w:val="1"/>
          <w:color w:val="000000" w:themeColor="text1" w:themeTint="FF" w:themeShade="FF"/>
          <w:sz w:val="24"/>
          <w:szCs w:val="24"/>
        </w:rPr>
      </w:pPr>
    </w:p>
    <w:p w:rsidR="7A546FD1" w:rsidP="7A546FD1" w:rsidRDefault="7A546FD1" w14:paraId="791FA0B0" w14:textId="64631C44">
      <w:pPr>
        <w:pStyle w:val="Normal"/>
        <w:jc w:val="center"/>
        <w:rPr>
          <w:rFonts w:ascii="Times New Roman" w:hAnsi="Times New Roman" w:eastAsia="Calibri" w:cs="Times New Roman"/>
          <w:b w:val="1"/>
          <w:bCs w:val="1"/>
          <w:color w:val="000000" w:themeColor="text1" w:themeTint="FF" w:themeShade="FF"/>
          <w:sz w:val="24"/>
          <w:szCs w:val="24"/>
        </w:rPr>
      </w:pPr>
    </w:p>
    <w:p w:rsidR="7A546FD1" w:rsidP="7A546FD1" w:rsidRDefault="7A546FD1" w14:paraId="21A5A80D" w14:textId="475E6179">
      <w:pPr>
        <w:pStyle w:val="Normal"/>
        <w:jc w:val="center"/>
        <w:rPr>
          <w:rFonts w:ascii="Times New Roman" w:hAnsi="Times New Roman" w:eastAsia="Calibri" w:cs="Times New Roman"/>
          <w:b w:val="1"/>
          <w:bCs w:val="1"/>
          <w:color w:val="000000" w:themeColor="text1" w:themeTint="FF" w:themeShade="FF"/>
          <w:sz w:val="24"/>
          <w:szCs w:val="24"/>
        </w:rPr>
      </w:pPr>
    </w:p>
    <w:p w:rsidR="00865954" w:rsidRDefault="00875BE4" w14:paraId="2F2D8006" w14:textId="77777777">
      <w:pPr>
        <w:pStyle w:val="Heading1"/>
        <w:pageBreakBefore/>
        <w:rPr>
          <w:rFonts w:ascii="Arial" w:hAnsi="Arial" w:eastAsia="Arial" w:cs="Arial"/>
          <w:sz w:val="24"/>
          <w:szCs w:val="24"/>
        </w:rPr>
      </w:pPr>
      <w:r w:rsidRPr="7A546FD1" w:rsidR="00875BE4">
        <w:rPr>
          <w:rFonts w:ascii="Arial" w:hAnsi="Arial" w:eastAsia="Arial" w:cs="Arial"/>
          <w:sz w:val="24"/>
          <w:szCs w:val="24"/>
        </w:rPr>
        <w:t xml:space="preserve">INTRODUCTION </w:t>
      </w:r>
    </w:p>
    <w:p w:rsidR="00865954" w:rsidP="7A546FD1" w:rsidRDefault="00875BE4" w14:paraId="7F953D3E" w14:textId="08D45D14">
      <w:pPr>
        <w:rPr>
          <w:rFonts w:ascii="Arial" w:hAnsi="Arial" w:eastAsia="Arial" w:cs="Arial"/>
          <w:sz w:val="24"/>
          <w:szCs w:val="24"/>
        </w:rPr>
      </w:pPr>
      <w:r>
        <w:tab/>
      </w:r>
      <w:r w:rsidRPr="7A546FD1" w:rsidR="00875BE4">
        <w:rPr>
          <w:rFonts w:ascii="Arial" w:hAnsi="Arial" w:eastAsia="Arial" w:cs="Arial"/>
          <w:sz w:val="24"/>
          <w:szCs w:val="24"/>
        </w:rPr>
        <w:t xml:space="preserve">Organisation development is defined as the study or process which is used with an organisation with the major purpose of gaining growth and development opportunities within business. For an </w:t>
      </w:r>
      <w:r w:rsidRPr="7A546FD1" w:rsidR="0A1CAEEB">
        <w:rPr>
          <w:rFonts w:ascii="Arial" w:hAnsi="Arial" w:eastAsia="Arial" w:cs="Arial"/>
          <w:sz w:val="24"/>
          <w:szCs w:val="24"/>
        </w:rPr>
        <w:t>organisation,</w:t>
      </w:r>
      <w:r w:rsidRPr="7A546FD1" w:rsidR="00875BE4">
        <w:rPr>
          <w:rFonts w:ascii="Arial" w:hAnsi="Arial" w:eastAsia="Arial" w:cs="Arial"/>
          <w:sz w:val="24"/>
          <w:szCs w:val="24"/>
        </w:rPr>
        <w:t xml:space="preserve"> their employees are playing vital role as employees are aligned with goals and objectives of the organisation in direct or indirect manner which leads the business to gain prominent level of success and sustainability (Luik, and et. al., 2018). In this report various aspects related with employee engagement and role of training and development within an organisation. For an organisation training and development plays significant role as this enables employees to enhance their skills and capabilities in effective manner. </w:t>
      </w:r>
    </w:p>
    <w:p w:rsidR="00865954" w:rsidRDefault="00875BE4" w14:paraId="1B5B7647" w14:textId="77777777">
      <w:pPr>
        <w:pStyle w:val="Heading1"/>
        <w:rPr>
          <w:rFonts w:ascii="Arial" w:hAnsi="Arial" w:eastAsia="Arial" w:cs="Arial"/>
          <w:sz w:val="24"/>
          <w:szCs w:val="24"/>
        </w:rPr>
      </w:pPr>
      <w:r w:rsidRPr="7A546FD1" w:rsidR="00875BE4">
        <w:rPr>
          <w:rFonts w:ascii="Arial" w:hAnsi="Arial" w:eastAsia="Arial" w:cs="Arial"/>
          <w:sz w:val="24"/>
          <w:szCs w:val="24"/>
        </w:rPr>
        <w:t xml:space="preserve">MAIN BODY </w:t>
      </w:r>
    </w:p>
    <w:p w:rsidR="00865954" w:rsidRDefault="00875BE4" w14:paraId="1ED533EC" w14:textId="77777777">
      <w:pPr>
        <w:pStyle w:val="Heading2"/>
        <w:rPr>
          <w:rFonts w:ascii="Arial" w:hAnsi="Arial" w:eastAsia="Arial" w:cs="Arial"/>
          <w:sz w:val="24"/>
          <w:szCs w:val="24"/>
        </w:rPr>
      </w:pPr>
      <w:r w:rsidRPr="7A546FD1" w:rsidR="00875BE4">
        <w:rPr>
          <w:rFonts w:ascii="Arial" w:hAnsi="Arial" w:eastAsia="Arial" w:cs="Arial"/>
          <w:sz w:val="24"/>
          <w:szCs w:val="24"/>
        </w:rPr>
        <w:t>Critically discuss different motivation factors that organisation should use to develop employees for the future and evaluate the role and the importance of employee motivation in performance enhancement within Amazon.</w:t>
      </w:r>
    </w:p>
    <w:p w:rsidR="00865954" w:rsidP="7A546FD1" w:rsidRDefault="00875BE4" w14:paraId="7435AC10" w14:textId="11BF1328">
      <w:pPr>
        <w:rPr>
          <w:rFonts w:ascii="Arial" w:hAnsi="Arial" w:eastAsia="Arial" w:cs="Arial"/>
          <w:b w:val="1"/>
          <w:bCs w:val="1"/>
          <w:sz w:val="24"/>
          <w:szCs w:val="24"/>
        </w:rPr>
      </w:pPr>
      <w:r>
        <w:tab/>
      </w:r>
      <w:r w:rsidRPr="7A546FD1" w:rsidR="00875BE4">
        <w:rPr>
          <w:rFonts w:ascii="Arial" w:hAnsi="Arial" w:eastAsia="Arial" w:cs="Arial"/>
          <w:sz w:val="24"/>
          <w:szCs w:val="24"/>
        </w:rPr>
        <w:t xml:space="preserve">Within an organisation there are </w:t>
      </w:r>
      <w:r w:rsidRPr="7A546FD1" w:rsidR="5F968B27">
        <w:rPr>
          <w:rFonts w:ascii="Arial" w:hAnsi="Arial" w:eastAsia="Arial" w:cs="Arial"/>
          <w:sz w:val="24"/>
          <w:szCs w:val="24"/>
        </w:rPr>
        <w:t>numerous factors</w:t>
      </w:r>
      <w:r w:rsidRPr="7A546FD1" w:rsidR="00875BE4">
        <w:rPr>
          <w:rFonts w:ascii="Arial" w:hAnsi="Arial" w:eastAsia="Arial" w:cs="Arial"/>
          <w:sz w:val="24"/>
          <w:szCs w:val="24"/>
        </w:rPr>
        <w:t xml:space="preserve"> that are associated with providing motivation to employees and these are helpful in giving degree of performance enhancement. In this manner using such factors higher level of motivation can be inhaled which is helpful for the organisation to gain succession opportunities in optimal manner. In the context of </w:t>
      </w:r>
      <w:r w:rsidRPr="7A546FD1" w:rsidR="00B06D92">
        <w:rPr>
          <w:rFonts w:ascii="Arial" w:hAnsi="Arial" w:eastAsia="Arial" w:cs="Arial"/>
          <w:sz w:val="24"/>
          <w:szCs w:val="24"/>
        </w:rPr>
        <w:t>Amazon,</w:t>
      </w:r>
      <w:r w:rsidRPr="7A546FD1" w:rsidR="00875BE4">
        <w:rPr>
          <w:rFonts w:ascii="Arial" w:hAnsi="Arial" w:eastAsia="Arial" w:cs="Arial"/>
          <w:sz w:val="24"/>
          <w:szCs w:val="24"/>
        </w:rPr>
        <w:t xml:space="preserve"> the company is adopting various aspects so that to develop their market image and to provide employee satisfaction as well. Some of the factors are elaborated as under: </w:t>
      </w:r>
    </w:p>
    <w:p w:rsidR="00865954" w:rsidP="7A546FD1" w:rsidRDefault="00875BE4" w14:paraId="4A16DF04" w14:textId="1B827158">
      <w:pPr>
        <w:rPr>
          <w:rFonts w:ascii="Arial" w:hAnsi="Arial" w:eastAsia="Arial" w:cs="Arial"/>
          <w:b w:val="1"/>
          <w:bCs w:val="1"/>
          <w:sz w:val="24"/>
          <w:szCs w:val="24"/>
        </w:rPr>
      </w:pPr>
      <w:r w:rsidRPr="7A546FD1" w:rsidR="00875BE4">
        <w:rPr>
          <w:rFonts w:ascii="Arial" w:hAnsi="Arial" w:eastAsia="Arial" w:cs="Arial"/>
          <w:b w:val="1"/>
          <w:bCs w:val="1"/>
          <w:sz w:val="24"/>
          <w:szCs w:val="24"/>
        </w:rPr>
        <w:t xml:space="preserve">Reward and recognition: </w:t>
      </w:r>
      <w:r w:rsidRPr="7A546FD1" w:rsidR="00875BE4">
        <w:rPr>
          <w:rFonts w:ascii="Arial" w:hAnsi="Arial" w:eastAsia="Arial" w:cs="Arial"/>
          <w:sz w:val="24"/>
          <w:szCs w:val="24"/>
        </w:rPr>
        <w:t xml:space="preserve"> Reward and recognition is the major factor which leads to develop higher employee motivation so that employee may work with higher efficiency. Rewards given to employees are having a limited shelf life and in the absence of rewards and recognition employee may lose their efforts within business so that employee may not perform with higher efficiency (</w:t>
      </w:r>
      <w:proofErr w:type="spellStart"/>
      <w:r w:rsidRPr="7A546FD1" w:rsidR="00875BE4">
        <w:rPr>
          <w:rFonts w:ascii="Arial" w:hAnsi="Arial" w:eastAsia="Arial" w:cs="Arial"/>
          <w:sz w:val="24"/>
          <w:szCs w:val="24"/>
        </w:rPr>
        <w:t>Breaugh</w:t>
      </w:r>
      <w:proofErr w:type="spellEnd"/>
      <w:r w:rsidRPr="7A546FD1" w:rsidR="00875BE4">
        <w:rPr>
          <w:rFonts w:ascii="Arial" w:hAnsi="Arial" w:eastAsia="Arial" w:cs="Arial"/>
          <w:sz w:val="24"/>
          <w:szCs w:val="24"/>
        </w:rPr>
        <w:t xml:space="preserve">, Ritz and Alfes, 2018). With the help of rewards motivation can be attained by employees due to which they get to know regarding such aspects which helps them to boost overall working capacities. The major objective of rewards </w:t>
      </w:r>
      <w:r w:rsidRPr="7A546FD1" w:rsidR="3311B0C6">
        <w:rPr>
          <w:rFonts w:ascii="Arial" w:hAnsi="Arial" w:eastAsia="Arial" w:cs="Arial"/>
          <w:sz w:val="24"/>
          <w:szCs w:val="24"/>
        </w:rPr>
        <w:t>is</w:t>
      </w:r>
      <w:r w:rsidRPr="7A546FD1" w:rsidR="00875BE4">
        <w:rPr>
          <w:rFonts w:ascii="Arial" w:hAnsi="Arial" w:eastAsia="Arial" w:cs="Arial"/>
          <w:sz w:val="24"/>
          <w:szCs w:val="24"/>
        </w:rPr>
        <w:t xml:space="preserve"> related with encouraging employees to perform in better way. </w:t>
      </w:r>
    </w:p>
    <w:p w:rsidR="00865954" w:rsidP="7A546FD1" w:rsidRDefault="00875BE4" w14:paraId="6A768A5F" w14:textId="74628D45">
      <w:pPr>
        <w:rPr>
          <w:rFonts w:ascii="Arial" w:hAnsi="Arial" w:eastAsia="Arial" w:cs="Arial"/>
          <w:b w:val="1"/>
          <w:bCs w:val="1"/>
          <w:sz w:val="24"/>
          <w:szCs w:val="24"/>
        </w:rPr>
      </w:pPr>
      <w:r w:rsidRPr="7A546FD1" w:rsidR="00875BE4">
        <w:rPr>
          <w:rFonts w:ascii="Arial" w:hAnsi="Arial" w:eastAsia="Arial" w:cs="Arial"/>
          <w:b w:val="1"/>
          <w:bCs w:val="1"/>
          <w:sz w:val="24"/>
          <w:szCs w:val="24"/>
        </w:rPr>
        <w:t xml:space="preserve">Development: </w:t>
      </w:r>
      <w:r w:rsidRPr="7A546FD1" w:rsidR="00875BE4">
        <w:rPr>
          <w:rFonts w:ascii="Arial" w:hAnsi="Arial" w:eastAsia="Arial" w:cs="Arial"/>
          <w:sz w:val="24"/>
          <w:szCs w:val="24"/>
        </w:rPr>
        <w:t xml:space="preserve">Development is defined as one of the important </w:t>
      </w:r>
      <w:r w:rsidRPr="7A546FD1" w:rsidR="00B06D92">
        <w:rPr>
          <w:rFonts w:ascii="Arial" w:hAnsi="Arial" w:eastAsia="Arial" w:cs="Arial"/>
          <w:sz w:val="24"/>
          <w:szCs w:val="24"/>
        </w:rPr>
        <w:t>aspects</w:t>
      </w:r>
      <w:r w:rsidRPr="7A546FD1" w:rsidR="00875BE4">
        <w:rPr>
          <w:rFonts w:ascii="Arial" w:hAnsi="Arial" w:eastAsia="Arial" w:cs="Arial"/>
          <w:sz w:val="24"/>
          <w:szCs w:val="24"/>
        </w:rPr>
        <w:t xml:space="preserve"> which is helpful in motivating employees in such a way that they can find out career opportunities in most significant manner along with gaining </w:t>
      </w:r>
      <w:r w:rsidRPr="7A546FD1" w:rsidR="1251E82E">
        <w:rPr>
          <w:rFonts w:ascii="Arial" w:hAnsi="Arial" w:eastAsia="Arial" w:cs="Arial"/>
          <w:sz w:val="24"/>
          <w:szCs w:val="24"/>
        </w:rPr>
        <w:t>monetary benefits</w:t>
      </w:r>
      <w:r w:rsidRPr="7A546FD1" w:rsidR="00875BE4">
        <w:rPr>
          <w:rFonts w:ascii="Arial" w:hAnsi="Arial" w:eastAsia="Arial" w:cs="Arial"/>
          <w:sz w:val="24"/>
          <w:szCs w:val="24"/>
        </w:rPr>
        <w:t xml:space="preserve"> as well. With the help of development employee can be </w:t>
      </w:r>
      <w:r w:rsidRPr="7A546FD1" w:rsidR="5FD07BDF">
        <w:rPr>
          <w:rFonts w:ascii="Arial" w:hAnsi="Arial" w:eastAsia="Arial" w:cs="Arial"/>
          <w:sz w:val="24"/>
          <w:szCs w:val="24"/>
        </w:rPr>
        <w:t>self-dependent</w:t>
      </w:r>
      <w:r w:rsidRPr="7A546FD1" w:rsidR="00875BE4">
        <w:rPr>
          <w:rFonts w:ascii="Arial" w:hAnsi="Arial" w:eastAsia="Arial" w:cs="Arial"/>
          <w:sz w:val="24"/>
          <w:szCs w:val="24"/>
        </w:rPr>
        <w:t xml:space="preserve"> due to which they can work with more efficient manner and lead the business to gain success. In the context of </w:t>
      </w:r>
      <w:r w:rsidRPr="7A546FD1" w:rsidR="7DDB1A3B">
        <w:rPr>
          <w:rFonts w:ascii="Arial" w:hAnsi="Arial" w:eastAsia="Arial" w:cs="Arial"/>
          <w:sz w:val="24"/>
          <w:szCs w:val="24"/>
        </w:rPr>
        <w:t>Amazon,</w:t>
      </w:r>
      <w:r w:rsidRPr="7A546FD1" w:rsidR="00875BE4">
        <w:rPr>
          <w:rFonts w:ascii="Arial" w:hAnsi="Arial" w:eastAsia="Arial" w:cs="Arial"/>
          <w:sz w:val="24"/>
          <w:szCs w:val="24"/>
        </w:rPr>
        <w:t xml:space="preserve"> the company is associated with using various measures for rendering high degree of motivation so that with the help of developing their employees the company may get access over enhancing overall performance of employees. On the contrary in the absence of developing measures this will demotivate employees which may lead into minimising of their capabilities and efforts (</w:t>
      </w:r>
      <w:proofErr w:type="spellStart"/>
      <w:r w:rsidRPr="7A546FD1" w:rsidR="00875BE4">
        <w:rPr>
          <w:rFonts w:ascii="Arial" w:hAnsi="Arial" w:eastAsia="Arial" w:cs="Arial"/>
          <w:sz w:val="24"/>
          <w:szCs w:val="24"/>
        </w:rPr>
        <w:t>Mazorenko</w:t>
      </w:r>
      <w:proofErr w:type="spellEnd"/>
      <w:r w:rsidRPr="7A546FD1" w:rsidR="00875BE4">
        <w:rPr>
          <w:rFonts w:ascii="Arial" w:hAnsi="Arial" w:eastAsia="Arial" w:cs="Arial"/>
          <w:sz w:val="24"/>
          <w:szCs w:val="24"/>
        </w:rPr>
        <w:t xml:space="preserve"> and Boateng, 2019. Development </w:t>
      </w:r>
      <w:r w:rsidRPr="7A546FD1" w:rsidR="00483DB9">
        <w:rPr>
          <w:rFonts w:ascii="Arial" w:hAnsi="Arial" w:eastAsia="Arial" w:cs="Arial"/>
          <w:sz w:val="24"/>
          <w:szCs w:val="24"/>
        </w:rPr>
        <w:t>inspires</w:t>
      </w:r>
      <w:r w:rsidRPr="7A546FD1" w:rsidR="00875BE4">
        <w:rPr>
          <w:rFonts w:ascii="Arial" w:hAnsi="Arial" w:eastAsia="Arial" w:cs="Arial"/>
          <w:sz w:val="24"/>
          <w:szCs w:val="24"/>
        </w:rPr>
        <w:t xml:space="preserve"> people to work harder and acquire such capabilities by which they can develop their such aspects to gain growth opportunities. This aspect is demonstrating employees to provide loyalty to the organisation which is helpful in enhancing overall retention ration and motivation as well. </w:t>
      </w:r>
    </w:p>
    <w:p w:rsidR="00865954" w:rsidP="7A546FD1" w:rsidRDefault="00875BE4" w14:paraId="60A74A42" w14:textId="00989CB4">
      <w:pPr>
        <w:rPr>
          <w:rFonts w:ascii="Arial" w:hAnsi="Arial" w:eastAsia="Arial" w:cs="Arial"/>
          <w:b w:val="1"/>
          <w:bCs w:val="1"/>
          <w:sz w:val="24"/>
          <w:szCs w:val="24"/>
        </w:rPr>
      </w:pPr>
      <w:r w:rsidRPr="7A546FD1" w:rsidR="00875BE4">
        <w:rPr>
          <w:rFonts w:ascii="Arial" w:hAnsi="Arial" w:eastAsia="Arial" w:cs="Arial"/>
          <w:b w:val="1"/>
          <w:bCs w:val="1"/>
          <w:sz w:val="24"/>
          <w:szCs w:val="24"/>
        </w:rPr>
        <w:t xml:space="preserve">Leadership: </w:t>
      </w:r>
      <w:r w:rsidRPr="7A546FD1" w:rsidR="00875BE4">
        <w:rPr>
          <w:rFonts w:ascii="Arial" w:hAnsi="Arial" w:eastAsia="Arial" w:cs="Arial"/>
          <w:sz w:val="24"/>
          <w:szCs w:val="24"/>
        </w:rPr>
        <w:t xml:space="preserve">Leadership is defined as the </w:t>
      </w:r>
      <w:r w:rsidRPr="7A546FD1" w:rsidR="3A6A9E3C">
        <w:rPr>
          <w:rFonts w:ascii="Arial" w:hAnsi="Arial" w:eastAsia="Arial" w:cs="Arial"/>
          <w:sz w:val="24"/>
          <w:szCs w:val="24"/>
        </w:rPr>
        <w:t>way</w:t>
      </w:r>
      <w:r w:rsidRPr="7A546FD1" w:rsidR="00875BE4">
        <w:rPr>
          <w:rFonts w:ascii="Arial" w:hAnsi="Arial" w:eastAsia="Arial" w:cs="Arial"/>
          <w:sz w:val="24"/>
          <w:szCs w:val="24"/>
        </w:rPr>
        <w:t xml:space="preserve"> overall business functions are being managed by people. Leadership is associated with providing such level of direction to people by which reasonable expectations can be fulfilled. Leadership is associated with such quality of direction which helps the employees to enhance their level of motivation and involvement within the organisation. In the context of </w:t>
      </w:r>
      <w:r w:rsidRPr="7A546FD1" w:rsidR="00575018">
        <w:rPr>
          <w:rFonts w:ascii="Arial" w:hAnsi="Arial" w:eastAsia="Arial" w:cs="Arial"/>
          <w:sz w:val="24"/>
          <w:szCs w:val="24"/>
        </w:rPr>
        <w:t>Amazon,</w:t>
      </w:r>
      <w:r w:rsidRPr="7A546FD1" w:rsidR="00875BE4">
        <w:rPr>
          <w:rFonts w:ascii="Arial" w:hAnsi="Arial" w:eastAsia="Arial" w:cs="Arial"/>
          <w:sz w:val="24"/>
          <w:szCs w:val="24"/>
        </w:rPr>
        <w:t xml:space="preserve"> the company is managing appropriate level of leadership so that to render motivation so that overall performance of the organisation may be enhanced. Leaders are regarded as good motivator and in manner leaders are associated with playing significant role in providing motivation to employees so that employees can enhance individual and group performance in higher manner. This is essential for the business to set reasonable expectations to people so that they can contribute with most effective manner similarly Amazon is having differentiated roles to manage motivation in their staffs so that to align their efforts with attaining overall business objectives. Leaders are the person those are rendering significant level of motivation to employees and such atmosphere in which employee may work with higher degree of motivation. In this manner when appropriate amount of motivation is received by employees then this will lead into developing their performance and attaining business objectives in most effective manner (</w:t>
      </w:r>
      <w:proofErr w:type="spellStart"/>
      <w:r w:rsidRPr="7A546FD1" w:rsidR="00875BE4">
        <w:rPr>
          <w:rFonts w:ascii="Arial" w:hAnsi="Arial" w:eastAsia="Arial" w:cs="Arial"/>
          <w:sz w:val="24"/>
          <w:szCs w:val="24"/>
        </w:rPr>
        <w:t>Voynarenko</w:t>
      </w:r>
      <w:proofErr w:type="spellEnd"/>
      <w:r w:rsidRPr="7A546FD1" w:rsidR="00875BE4">
        <w:rPr>
          <w:rFonts w:ascii="Arial" w:hAnsi="Arial" w:eastAsia="Arial" w:cs="Arial"/>
          <w:sz w:val="24"/>
          <w:szCs w:val="24"/>
        </w:rPr>
        <w:t xml:space="preserve">, </w:t>
      </w:r>
      <w:proofErr w:type="spellStart"/>
      <w:r w:rsidRPr="7A546FD1" w:rsidR="00875BE4">
        <w:rPr>
          <w:rFonts w:ascii="Arial" w:hAnsi="Arial" w:eastAsia="Arial" w:cs="Arial"/>
          <w:sz w:val="24"/>
          <w:szCs w:val="24"/>
        </w:rPr>
        <w:t>Dzhedzhula</w:t>
      </w:r>
      <w:proofErr w:type="spellEnd"/>
      <w:r w:rsidRPr="7A546FD1" w:rsidR="00875BE4">
        <w:rPr>
          <w:rFonts w:ascii="Arial" w:hAnsi="Arial" w:eastAsia="Arial" w:cs="Arial"/>
          <w:sz w:val="24"/>
          <w:szCs w:val="24"/>
        </w:rPr>
        <w:t xml:space="preserve"> and </w:t>
      </w:r>
      <w:proofErr w:type="spellStart"/>
      <w:r w:rsidRPr="7A546FD1" w:rsidR="00875BE4">
        <w:rPr>
          <w:rFonts w:ascii="Arial" w:hAnsi="Arial" w:eastAsia="Arial" w:cs="Arial"/>
          <w:sz w:val="24"/>
          <w:szCs w:val="24"/>
        </w:rPr>
        <w:t>Yepifanova</w:t>
      </w:r>
      <w:proofErr w:type="spellEnd"/>
      <w:r w:rsidRPr="7A546FD1" w:rsidR="00875BE4">
        <w:rPr>
          <w:rFonts w:ascii="Arial" w:hAnsi="Arial" w:eastAsia="Arial" w:cs="Arial"/>
          <w:sz w:val="24"/>
          <w:szCs w:val="24"/>
        </w:rPr>
        <w:t>, 2020). Using leadership as major method of motivation could be helpful in developing such aspects within business that is beneficial for employees to manage their path to gain insights related with attaining success</w:t>
      </w:r>
      <w:r w:rsidRPr="7A546FD1" w:rsidR="4B06C1B7">
        <w:rPr>
          <w:rFonts w:ascii="Arial" w:hAnsi="Arial" w:eastAsia="Arial" w:cs="Arial"/>
          <w:sz w:val="24"/>
          <w:szCs w:val="24"/>
        </w:rPr>
        <w:t xml:space="preserve">. </w:t>
      </w:r>
    </w:p>
    <w:p w:rsidR="00865954" w:rsidP="7A546FD1" w:rsidRDefault="00875BE4" w14:paraId="0CD8A776" w14:textId="4596E6B0">
      <w:pPr>
        <w:rPr>
          <w:rFonts w:ascii="Arial" w:hAnsi="Arial" w:eastAsia="Arial" w:cs="Arial"/>
          <w:b w:val="1"/>
          <w:bCs w:val="1"/>
          <w:sz w:val="24"/>
          <w:szCs w:val="24"/>
        </w:rPr>
      </w:pPr>
      <w:r w:rsidRPr="7A546FD1" w:rsidR="00875BE4">
        <w:rPr>
          <w:rFonts w:ascii="Arial" w:hAnsi="Arial" w:eastAsia="Arial" w:cs="Arial"/>
          <w:b w:val="1"/>
          <w:bCs w:val="1"/>
          <w:sz w:val="24"/>
          <w:szCs w:val="24"/>
        </w:rPr>
        <w:t xml:space="preserve">Work-life balance: </w:t>
      </w:r>
      <w:r w:rsidRPr="7A546FD1" w:rsidR="00875BE4">
        <w:rPr>
          <w:rFonts w:ascii="Arial" w:hAnsi="Arial" w:eastAsia="Arial" w:cs="Arial"/>
          <w:sz w:val="24"/>
          <w:szCs w:val="24"/>
        </w:rPr>
        <w:t xml:space="preserve">Work-life balance is defined as the management in which employees </w:t>
      </w:r>
      <w:r w:rsidRPr="7A546FD1" w:rsidR="73C6722D">
        <w:rPr>
          <w:rFonts w:ascii="Arial" w:hAnsi="Arial" w:eastAsia="Arial" w:cs="Arial"/>
          <w:sz w:val="24"/>
          <w:szCs w:val="24"/>
        </w:rPr>
        <w:t>can</w:t>
      </w:r>
      <w:r w:rsidRPr="7A546FD1" w:rsidR="00875BE4">
        <w:rPr>
          <w:rFonts w:ascii="Arial" w:hAnsi="Arial" w:eastAsia="Arial" w:cs="Arial"/>
          <w:sz w:val="24"/>
          <w:szCs w:val="24"/>
        </w:rPr>
        <w:t xml:space="preserve"> manage their personal and professional life in significant manner so that employees can be nurtured. With the help of appropriate work life balance employees can be motivated so that in this manner employees can be prepared to work harder and enhance their working capabilities. Besides this when employees are not motivated then this will lead to unhealthy behaviour within workplace so that minimised performance can be seen (Han and et. al., 2020). On the other </w:t>
      </w:r>
      <w:r w:rsidRPr="7A546FD1" w:rsidR="5D1B51A3">
        <w:rPr>
          <w:rFonts w:ascii="Arial" w:hAnsi="Arial" w:eastAsia="Arial" w:cs="Arial"/>
          <w:sz w:val="24"/>
          <w:szCs w:val="24"/>
        </w:rPr>
        <w:t>hand,</w:t>
      </w:r>
      <w:r w:rsidRPr="7A546FD1" w:rsidR="00875BE4">
        <w:rPr>
          <w:rFonts w:ascii="Arial" w:hAnsi="Arial" w:eastAsia="Arial" w:cs="Arial"/>
          <w:sz w:val="24"/>
          <w:szCs w:val="24"/>
        </w:rPr>
        <w:t xml:space="preserve"> motivated employees are ensured to provide and gain such degree of involvement by which activities related with business functions can be executed in most significant manner. </w:t>
      </w:r>
    </w:p>
    <w:p w:rsidR="00865954" w:rsidP="7A546FD1" w:rsidRDefault="00875BE4" w14:paraId="6E9D1967" w14:textId="3B192776">
      <w:pPr>
        <w:rPr>
          <w:rFonts w:ascii="Arial" w:hAnsi="Arial" w:eastAsia="Arial" w:cs="Arial"/>
          <w:sz w:val="24"/>
          <w:szCs w:val="24"/>
        </w:rPr>
      </w:pPr>
      <w:r w:rsidRPr="7A546FD1" w:rsidR="00875BE4">
        <w:rPr>
          <w:rFonts w:ascii="Arial" w:hAnsi="Arial" w:eastAsia="Arial" w:cs="Arial"/>
          <w:b w:val="1"/>
          <w:bCs w:val="1"/>
          <w:sz w:val="24"/>
          <w:szCs w:val="24"/>
        </w:rPr>
        <w:t xml:space="preserve">Work environment: </w:t>
      </w:r>
      <w:r w:rsidRPr="7A546FD1" w:rsidR="00875BE4">
        <w:rPr>
          <w:rFonts w:ascii="Arial" w:hAnsi="Arial" w:eastAsia="Arial" w:cs="Arial"/>
          <w:sz w:val="24"/>
          <w:szCs w:val="24"/>
        </w:rPr>
        <w:t xml:space="preserve">Work environment is defined as the atmosphere which is exerted within business and helps employees to manage various business processes in decent manner. Working environment is one of the basic </w:t>
      </w:r>
      <w:r w:rsidRPr="7A546FD1" w:rsidR="00483DB9">
        <w:rPr>
          <w:rFonts w:ascii="Arial" w:hAnsi="Arial" w:eastAsia="Arial" w:cs="Arial"/>
          <w:sz w:val="24"/>
          <w:szCs w:val="24"/>
        </w:rPr>
        <w:t>aspects</w:t>
      </w:r>
      <w:r w:rsidRPr="7A546FD1" w:rsidR="00875BE4">
        <w:rPr>
          <w:rFonts w:ascii="Arial" w:hAnsi="Arial" w:eastAsia="Arial" w:cs="Arial"/>
          <w:sz w:val="24"/>
          <w:szCs w:val="24"/>
        </w:rPr>
        <w:t xml:space="preserve"> which is required to be inhaled by businesses in such a manner that employee can work with fuller efficiency and helps in enhancing overall performance. Employees may work in better way when they get appropriate working environment at their workplace. In this manner Amazon is known within the globe for their appropriate working environment within workplace and this is the major reason that the company is having motivated workforce which is managing their business and functions in significant manner along with obtaining higher market prominence for the organisation</w:t>
      </w:r>
      <w:r w:rsidRPr="7A546FD1" w:rsidR="2A46F91F">
        <w:rPr>
          <w:rFonts w:ascii="Arial" w:hAnsi="Arial" w:eastAsia="Arial" w:cs="Arial"/>
          <w:sz w:val="24"/>
          <w:szCs w:val="24"/>
        </w:rPr>
        <w:t xml:space="preserve">. </w:t>
      </w:r>
      <w:r w:rsidRPr="7A546FD1" w:rsidR="00875BE4">
        <w:rPr>
          <w:rFonts w:ascii="Arial" w:hAnsi="Arial" w:eastAsia="Arial" w:cs="Arial"/>
          <w:sz w:val="24"/>
          <w:szCs w:val="24"/>
        </w:rPr>
        <w:t xml:space="preserve">The company is promoting casual collusion within </w:t>
      </w:r>
      <w:r w:rsidRPr="7A546FD1" w:rsidR="30128E65">
        <w:rPr>
          <w:rFonts w:ascii="Arial" w:hAnsi="Arial" w:eastAsia="Arial" w:cs="Arial"/>
          <w:sz w:val="24"/>
          <w:szCs w:val="24"/>
        </w:rPr>
        <w:t>employees,</w:t>
      </w:r>
      <w:r w:rsidRPr="7A546FD1" w:rsidR="00875BE4">
        <w:rPr>
          <w:rFonts w:ascii="Arial" w:hAnsi="Arial" w:eastAsia="Arial" w:cs="Arial"/>
          <w:sz w:val="24"/>
          <w:szCs w:val="24"/>
        </w:rPr>
        <w:t xml:space="preserve"> and this is helpful for the organisation to promote creativeness within working process and enhance motivation of their employees. In the absence of appropriate working environment employee will not </w:t>
      </w:r>
      <w:r w:rsidRPr="7A546FD1" w:rsidR="00483DB9">
        <w:rPr>
          <w:rFonts w:ascii="Arial" w:hAnsi="Arial" w:eastAsia="Arial" w:cs="Arial"/>
          <w:sz w:val="24"/>
          <w:szCs w:val="24"/>
        </w:rPr>
        <w:t>feel</w:t>
      </w:r>
      <w:r w:rsidRPr="7A546FD1" w:rsidR="00875BE4">
        <w:rPr>
          <w:rFonts w:ascii="Arial" w:hAnsi="Arial" w:eastAsia="Arial" w:cs="Arial"/>
          <w:sz w:val="24"/>
          <w:szCs w:val="24"/>
        </w:rPr>
        <w:t xml:space="preserve"> motivated and happy while performing various organisational activities and this may lead into developing negative results out of employees. This is essential for the organisation to develop such working environment at which employees feel happy to work which leads in taking out appropriate value for the business. </w:t>
      </w:r>
    </w:p>
    <w:p w:rsidR="00865954" w:rsidP="7A546FD1" w:rsidRDefault="00875BE4" w14:paraId="1BE485D2" w14:textId="13E13E1A">
      <w:pPr>
        <w:rPr>
          <w:rFonts w:ascii="Arial" w:hAnsi="Arial" w:eastAsia="Arial" w:cs="Arial"/>
          <w:sz w:val="24"/>
          <w:szCs w:val="24"/>
        </w:rPr>
      </w:pPr>
      <w:r>
        <w:tab/>
      </w:r>
      <w:r w:rsidRPr="7A546FD1" w:rsidR="00875BE4">
        <w:rPr>
          <w:rFonts w:ascii="Arial" w:hAnsi="Arial" w:eastAsia="Arial" w:cs="Arial"/>
          <w:sz w:val="24"/>
          <w:szCs w:val="24"/>
        </w:rPr>
        <w:t xml:space="preserve">Employee motivation is one of the significant </w:t>
      </w:r>
      <w:r w:rsidRPr="7A546FD1" w:rsidR="00483DB9">
        <w:rPr>
          <w:rFonts w:ascii="Arial" w:hAnsi="Arial" w:eastAsia="Arial" w:cs="Arial"/>
          <w:sz w:val="24"/>
          <w:szCs w:val="24"/>
        </w:rPr>
        <w:t>factors</w:t>
      </w:r>
      <w:r w:rsidRPr="7A546FD1" w:rsidR="00875BE4">
        <w:rPr>
          <w:rFonts w:ascii="Arial" w:hAnsi="Arial" w:eastAsia="Arial" w:cs="Arial"/>
          <w:sz w:val="24"/>
          <w:szCs w:val="24"/>
        </w:rPr>
        <w:t xml:space="preserve"> which is associated with gaining various insights within business as in terms of performance and earning higher revenues as well</w:t>
      </w:r>
      <w:r w:rsidRPr="7A546FD1" w:rsidR="5008DF59">
        <w:rPr>
          <w:rFonts w:ascii="Arial" w:hAnsi="Arial" w:eastAsia="Arial" w:cs="Arial"/>
          <w:sz w:val="24"/>
          <w:szCs w:val="24"/>
        </w:rPr>
        <w:t xml:space="preserve">. </w:t>
      </w:r>
      <w:r w:rsidRPr="7A546FD1" w:rsidR="00875BE4">
        <w:rPr>
          <w:rFonts w:ascii="Arial" w:hAnsi="Arial" w:eastAsia="Arial" w:cs="Arial"/>
          <w:sz w:val="24"/>
          <w:szCs w:val="24"/>
        </w:rPr>
        <w:t xml:space="preserve">In the context of Amazon employee motivation is playing significant role in dealing with higher performance of employees and in this manner overall performance of the organisation (Alkış and </w:t>
      </w:r>
      <w:proofErr w:type="spellStart"/>
      <w:r w:rsidRPr="7A546FD1" w:rsidR="00875BE4">
        <w:rPr>
          <w:rFonts w:ascii="Arial" w:hAnsi="Arial" w:eastAsia="Arial" w:cs="Arial"/>
          <w:sz w:val="24"/>
          <w:szCs w:val="24"/>
        </w:rPr>
        <w:t xml:space="preserve">Temizel</w:t>
      </w:r>
      <w:proofErr w:type="spellEnd"/>
      <w:r w:rsidRPr="7A546FD1" w:rsidR="00875BE4">
        <w:rPr>
          <w:rFonts w:ascii="Arial" w:hAnsi="Arial" w:eastAsia="Arial" w:cs="Arial"/>
          <w:sz w:val="24"/>
          <w:szCs w:val="24"/>
        </w:rPr>
        <w:t xml:space="preserve">, 2018). Motivation is the force which enables the employees to work beyond their limits and this will be helpful in gaining overall enhancement within employee performance. </w:t>
      </w:r>
    </w:p>
    <w:p w:rsidR="00865954" w:rsidRDefault="00875BE4" w14:paraId="28EE9771" w14:textId="77777777">
      <w:pPr>
        <w:pStyle w:val="Heading2"/>
        <w:rPr>
          <w:rFonts w:ascii="Arial" w:hAnsi="Arial" w:eastAsia="Arial" w:cs="Arial"/>
          <w:sz w:val="24"/>
          <w:szCs w:val="24"/>
        </w:rPr>
      </w:pPr>
      <w:r w:rsidRPr="7A546FD1" w:rsidR="00875BE4">
        <w:rPr>
          <w:rFonts w:ascii="Arial" w:hAnsi="Arial" w:eastAsia="Arial" w:cs="Arial"/>
          <w:sz w:val="24"/>
          <w:szCs w:val="24"/>
        </w:rPr>
        <w:t>Critically evaluate the role and importance of employee engagement within Amazon</w:t>
      </w:r>
    </w:p>
    <w:p w:rsidR="00865954" w:rsidP="7A546FD1" w:rsidRDefault="00875BE4" w14:paraId="64348ED5" w14:textId="5BCA84E4">
      <w:pPr>
        <w:rPr>
          <w:rFonts w:ascii="Arial" w:hAnsi="Arial" w:eastAsia="Arial" w:cs="Arial"/>
          <w:b w:val="1"/>
          <w:bCs w:val="1"/>
          <w:sz w:val="24"/>
          <w:szCs w:val="24"/>
        </w:rPr>
      </w:pPr>
      <w:r>
        <w:tab/>
      </w:r>
      <w:r w:rsidRPr="7A546FD1" w:rsidR="00875BE4">
        <w:rPr>
          <w:rFonts w:ascii="Arial" w:hAnsi="Arial" w:eastAsia="Arial" w:cs="Arial"/>
          <w:sz w:val="24"/>
          <w:szCs w:val="24"/>
        </w:rPr>
        <w:t xml:space="preserve">Employee engagement is defined as the extent in which employee feel passionate regarding their job which creates commitment towards their work. Employee engagement is associated with deriving performance in such a manner that top talent can be remained within organisation and at the same time overall productivity can also be increased. With the help of employee engagement an organisation may lead to gain success along with summing up of people in most effective manner. For organisations like Amazon, the company is required to invest in their employees and to gain employee engagement </w:t>
      </w:r>
      <w:r w:rsidRPr="7A546FD1" w:rsidR="2C4F0197">
        <w:rPr>
          <w:rFonts w:ascii="Arial" w:hAnsi="Arial" w:eastAsia="Arial" w:cs="Arial"/>
          <w:sz w:val="24"/>
          <w:szCs w:val="24"/>
        </w:rPr>
        <w:t>to</w:t>
      </w:r>
      <w:r w:rsidRPr="7A546FD1" w:rsidR="00875BE4">
        <w:rPr>
          <w:rFonts w:ascii="Arial" w:hAnsi="Arial" w:eastAsia="Arial" w:cs="Arial"/>
          <w:sz w:val="24"/>
          <w:szCs w:val="24"/>
        </w:rPr>
        <w:t xml:space="preserve"> enhance overall productivity and increasing quality work as well. In the context of Amazon with the help of employee engagement the company may have higher role and importance of employee engagement which are elaborated as under: </w:t>
      </w:r>
    </w:p>
    <w:p w:rsidR="00865954" w:rsidP="7A546FD1" w:rsidRDefault="00875BE4" w14:paraId="4F5877D7" w14:textId="3B43F60C">
      <w:pPr>
        <w:rPr>
          <w:rFonts w:ascii="Arial" w:hAnsi="Arial" w:eastAsia="Arial" w:cs="Arial"/>
          <w:b w:val="1"/>
          <w:bCs w:val="1"/>
          <w:sz w:val="24"/>
          <w:szCs w:val="24"/>
        </w:rPr>
      </w:pPr>
      <w:r w:rsidRPr="7A546FD1" w:rsidR="00875BE4">
        <w:rPr>
          <w:rFonts w:ascii="Arial" w:hAnsi="Arial" w:eastAsia="Arial" w:cs="Arial"/>
          <w:b w:val="1"/>
          <w:bCs w:val="1"/>
          <w:sz w:val="24"/>
          <w:szCs w:val="24"/>
        </w:rPr>
        <w:t xml:space="preserve">Productivity: </w:t>
      </w:r>
      <w:r w:rsidRPr="7A546FD1" w:rsidR="00875BE4">
        <w:rPr>
          <w:rFonts w:ascii="Arial" w:hAnsi="Arial" w:eastAsia="Arial" w:cs="Arial"/>
          <w:sz w:val="24"/>
          <w:szCs w:val="24"/>
        </w:rPr>
        <w:t xml:space="preserve">Employees those are having higher engagement over workplace leads to develop higher productivity and attachment towards working and in this manner overall succession opportunities can be given to the business. In the presence of higher employee engagement this will help employees to stay happy and develop their productivity along with working behaviour for the organisation (Krstic and et. al., 2019). Engaged employees are more productive and leads to finish all the given tasks in significant manner. In this manner in the context of Amazon the company is working in global manner so that this is imperative for the organisation to develop such practices by which they can enhance their employee involvement and encourage people to work with higher efficiency. Productivity is subset of higher employee engagement as with the help of improving productivity overall benefits can be given to the business and in the same manner positive outcomes can also be attained. </w:t>
      </w:r>
      <w:r w:rsidRPr="7A546FD1" w:rsidR="00483DB9">
        <w:rPr>
          <w:rFonts w:ascii="Arial" w:hAnsi="Arial" w:eastAsia="Arial" w:cs="Arial"/>
          <w:sz w:val="24"/>
          <w:szCs w:val="24"/>
        </w:rPr>
        <w:t>In the</w:t>
      </w:r>
      <w:r w:rsidRPr="7A546FD1" w:rsidR="00875BE4">
        <w:rPr>
          <w:rFonts w:ascii="Arial" w:hAnsi="Arial" w:eastAsia="Arial" w:cs="Arial"/>
          <w:sz w:val="24"/>
          <w:szCs w:val="24"/>
        </w:rPr>
        <w:t xml:space="preserve"> context of Amazon as the company is providing various job opportunities to employees and this results into overall positive within business</w:t>
      </w:r>
      <w:r w:rsidRPr="7A546FD1" w:rsidR="00875BE4">
        <w:rPr>
          <w:rFonts w:ascii="Arial" w:hAnsi="Arial" w:eastAsia="Arial" w:cs="Arial"/>
          <w:b w:val="1"/>
          <w:bCs w:val="1"/>
          <w:sz w:val="24"/>
          <w:szCs w:val="24"/>
        </w:rPr>
        <w:t xml:space="preserve">. </w:t>
      </w:r>
    </w:p>
    <w:p w:rsidR="00865954" w:rsidP="7A546FD1" w:rsidRDefault="00875BE4" w14:paraId="0FFA539E" w14:textId="562D180F">
      <w:pPr>
        <w:rPr>
          <w:rFonts w:ascii="Arial" w:hAnsi="Arial" w:eastAsia="Arial" w:cs="Arial"/>
          <w:b w:val="1"/>
          <w:bCs w:val="1"/>
          <w:sz w:val="24"/>
          <w:szCs w:val="24"/>
        </w:rPr>
      </w:pPr>
      <w:r w:rsidRPr="7A546FD1" w:rsidR="00875BE4">
        <w:rPr>
          <w:rFonts w:ascii="Arial" w:hAnsi="Arial" w:eastAsia="Arial" w:cs="Arial"/>
          <w:b w:val="1"/>
          <w:bCs w:val="1"/>
          <w:sz w:val="24"/>
          <w:szCs w:val="24"/>
        </w:rPr>
        <w:t xml:space="preserve">Employee retention: </w:t>
      </w:r>
      <w:r w:rsidRPr="7A546FD1" w:rsidR="00875BE4">
        <w:rPr>
          <w:rFonts w:ascii="Arial" w:hAnsi="Arial" w:eastAsia="Arial" w:cs="Arial"/>
          <w:sz w:val="24"/>
          <w:szCs w:val="24"/>
        </w:rPr>
        <w:t xml:space="preserve">Employee retention is defined as involvement of employees within organisational activities and their existence within organisation for longer duration of time. Employee retention is one of the significant </w:t>
      </w:r>
      <w:r w:rsidRPr="7A546FD1" w:rsidR="00483DB9">
        <w:rPr>
          <w:rFonts w:ascii="Arial" w:hAnsi="Arial" w:eastAsia="Arial" w:cs="Arial"/>
          <w:sz w:val="24"/>
          <w:szCs w:val="24"/>
        </w:rPr>
        <w:t>forces</w:t>
      </w:r>
      <w:r w:rsidRPr="7A546FD1" w:rsidR="00875BE4">
        <w:rPr>
          <w:rFonts w:ascii="Arial" w:hAnsi="Arial" w:eastAsia="Arial" w:cs="Arial"/>
          <w:sz w:val="24"/>
          <w:szCs w:val="24"/>
        </w:rPr>
        <w:t xml:space="preserve"> which is associated with providing such benefits to the business by which overall skills and capabilities can be given to the business. This is the major reason for which quality within organisation so that satisfaction can be rendered to customers. In the context of Amazon as the company is having global market operations and </w:t>
      </w:r>
      <w:r w:rsidRPr="7A546FD1" w:rsidR="309E4658">
        <w:rPr>
          <w:rFonts w:ascii="Arial" w:hAnsi="Arial" w:eastAsia="Arial" w:cs="Arial"/>
          <w:sz w:val="24"/>
          <w:szCs w:val="24"/>
        </w:rPr>
        <w:t>to</w:t>
      </w:r>
      <w:r w:rsidRPr="7A546FD1" w:rsidR="00875BE4">
        <w:rPr>
          <w:rFonts w:ascii="Arial" w:hAnsi="Arial" w:eastAsia="Arial" w:cs="Arial"/>
          <w:sz w:val="24"/>
          <w:szCs w:val="24"/>
        </w:rPr>
        <w:t xml:space="preserve"> provide significant range of </w:t>
      </w:r>
      <w:r w:rsidRPr="7A546FD1" w:rsidR="00483DB9">
        <w:rPr>
          <w:rFonts w:ascii="Arial" w:hAnsi="Arial" w:eastAsia="Arial" w:cs="Arial"/>
          <w:sz w:val="24"/>
          <w:szCs w:val="24"/>
        </w:rPr>
        <w:t>employee,</w:t>
      </w:r>
      <w:r w:rsidRPr="7A546FD1" w:rsidR="00875BE4">
        <w:rPr>
          <w:rFonts w:ascii="Arial" w:hAnsi="Arial" w:eastAsia="Arial" w:cs="Arial"/>
          <w:sz w:val="24"/>
          <w:szCs w:val="24"/>
        </w:rPr>
        <w:t xml:space="preserve"> they may attain overall business objectives in appropriate manner (</w:t>
      </w:r>
      <w:proofErr w:type="spellStart"/>
      <w:r w:rsidRPr="7A546FD1" w:rsidR="00875BE4">
        <w:rPr>
          <w:rFonts w:ascii="Arial" w:hAnsi="Arial" w:eastAsia="Arial" w:cs="Arial"/>
          <w:sz w:val="24"/>
          <w:szCs w:val="24"/>
        </w:rPr>
        <w:t>Staniewski</w:t>
      </w:r>
      <w:proofErr w:type="spellEnd"/>
      <w:r w:rsidRPr="7A546FD1" w:rsidR="00875BE4">
        <w:rPr>
          <w:rFonts w:ascii="Arial" w:hAnsi="Arial" w:eastAsia="Arial" w:cs="Arial"/>
          <w:sz w:val="24"/>
          <w:szCs w:val="24"/>
        </w:rPr>
        <w:t xml:space="preserve"> and </w:t>
      </w:r>
      <w:proofErr w:type="spellStart"/>
      <w:r w:rsidRPr="7A546FD1" w:rsidR="00875BE4">
        <w:rPr>
          <w:rFonts w:ascii="Arial" w:hAnsi="Arial" w:eastAsia="Arial" w:cs="Arial"/>
          <w:sz w:val="24"/>
          <w:szCs w:val="24"/>
        </w:rPr>
        <w:t>Awruk</w:t>
      </w:r>
      <w:proofErr w:type="spellEnd"/>
      <w:r w:rsidRPr="7A546FD1" w:rsidR="00875BE4">
        <w:rPr>
          <w:rFonts w:ascii="Arial" w:hAnsi="Arial" w:eastAsia="Arial" w:cs="Arial"/>
          <w:sz w:val="24"/>
          <w:szCs w:val="24"/>
        </w:rPr>
        <w:t>., 2019). With the help of employee engagement overall retention of employees can be enhanced as worker feel happy to work which leads to develop business objectives in most effective manner. Employee retention may provide significant edge into gaining higher performance of employees along with providing benefits associated with market prominence</w:t>
      </w:r>
      <w:r w:rsidRPr="7A546FD1" w:rsidR="00875BE4">
        <w:rPr>
          <w:rFonts w:ascii="Arial" w:hAnsi="Arial" w:eastAsia="Arial" w:cs="Arial"/>
          <w:b w:val="1"/>
          <w:bCs w:val="1"/>
          <w:sz w:val="24"/>
          <w:szCs w:val="24"/>
        </w:rPr>
        <w:t xml:space="preserve">. </w:t>
      </w:r>
    </w:p>
    <w:p w:rsidR="00865954" w:rsidP="7A546FD1" w:rsidRDefault="00875BE4" w14:paraId="11668614" w14:textId="315024D5">
      <w:pPr>
        <w:rPr>
          <w:rFonts w:ascii="Arial" w:hAnsi="Arial" w:eastAsia="Arial" w:cs="Arial"/>
          <w:sz w:val="24"/>
          <w:szCs w:val="24"/>
        </w:rPr>
      </w:pPr>
      <w:r w:rsidRPr="7A546FD1" w:rsidR="00875BE4">
        <w:rPr>
          <w:rFonts w:ascii="Arial" w:hAnsi="Arial" w:eastAsia="Arial" w:cs="Arial"/>
          <w:b w:val="1"/>
          <w:bCs w:val="1"/>
          <w:sz w:val="24"/>
          <w:szCs w:val="24"/>
        </w:rPr>
        <w:t xml:space="preserve">Profitability: </w:t>
      </w:r>
      <w:r w:rsidRPr="7A546FD1" w:rsidR="00875BE4">
        <w:rPr>
          <w:rFonts w:ascii="Arial" w:hAnsi="Arial" w:eastAsia="Arial" w:cs="Arial"/>
          <w:sz w:val="24"/>
          <w:szCs w:val="24"/>
        </w:rPr>
        <w:t xml:space="preserve">Employees are playing vital role in managing the business in most effective manner so that overall business objectives can be attained. Employees are treated as asset by the organisation and in this manner the organisation are required to implement such practices by which employee can be given such comfort at which they feel happy and dedicated towards working. Similarly for successful businesses like Amazon this is significant to use practices related with gaining higher employee engagement so that to provide such insights to the business by which business objectives can be accomplished. In this manner when employee contributes in appropriate manner then market needs can be met by the organisation and in the same manner more customers can be added with business and similarly commitments can be met in timely manner (Zhu, </w:t>
      </w:r>
      <w:r w:rsidRPr="7A546FD1" w:rsidR="68C767EE">
        <w:rPr>
          <w:rFonts w:ascii="Arial" w:hAnsi="Arial" w:eastAsia="Arial" w:cs="Arial"/>
          <w:sz w:val="24"/>
          <w:szCs w:val="24"/>
        </w:rPr>
        <w:t>Gardner,</w:t>
      </w:r>
      <w:r w:rsidRPr="7A546FD1" w:rsidR="00875BE4">
        <w:rPr>
          <w:rFonts w:ascii="Arial" w:hAnsi="Arial" w:eastAsia="Arial" w:cs="Arial"/>
          <w:sz w:val="24"/>
          <w:szCs w:val="24"/>
        </w:rPr>
        <w:t xml:space="preserve"> and Chen, 2018). Besides this using employee engagement is one of the essential </w:t>
      </w:r>
      <w:r w:rsidRPr="7A546FD1" w:rsidR="00483DB9">
        <w:rPr>
          <w:rFonts w:ascii="Arial" w:hAnsi="Arial" w:eastAsia="Arial" w:cs="Arial"/>
          <w:sz w:val="24"/>
          <w:szCs w:val="24"/>
        </w:rPr>
        <w:t>tools</w:t>
      </w:r>
      <w:r w:rsidRPr="7A546FD1" w:rsidR="00875BE4">
        <w:rPr>
          <w:rFonts w:ascii="Arial" w:hAnsi="Arial" w:eastAsia="Arial" w:cs="Arial"/>
          <w:sz w:val="24"/>
          <w:szCs w:val="24"/>
        </w:rPr>
        <w:t xml:space="preserve"> that is beneficial for the business of Amazon </w:t>
      </w:r>
      <w:r w:rsidRPr="7A546FD1" w:rsidR="7B6F9C83">
        <w:rPr>
          <w:rFonts w:ascii="Arial" w:hAnsi="Arial" w:eastAsia="Arial" w:cs="Arial"/>
          <w:sz w:val="24"/>
          <w:szCs w:val="24"/>
        </w:rPr>
        <w:t>to</w:t>
      </w:r>
      <w:r w:rsidRPr="7A546FD1" w:rsidR="00875BE4">
        <w:rPr>
          <w:rFonts w:ascii="Arial" w:hAnsi="Arial" w:eastAsia="Arial" w:cs="Arial"/>
          <w:sz w:val="24"/>
          <w:szCs w:val="24"/>
        </w:rPr>
        <w:t xml:space="preserve"> minimise various complexities </w:t>
      </w:r>
      <w:r w:rsidRPr="7A546FD1" w:rsidR="00B55FC6">
        <w:rPr>
          <w:rFonts w:ascii="Arial" w:hAnsi="Arial" w:eastAsia="Arial" w:cs="Arial"/>
          <w:sz w:val="24"/>
          <w:szCs w:val="24"/>
        </w:rPr>
        <w:t>and issues</w:t>
      </w:r>
      <w:r w:rsidRPr="7A546FD1" w:rsidR="00875BE4">
        <w:rPr>
          <w:rFonts w:ascii="Arial" w:hAnsi="Arial" w:eastAsia="Arial" w:cs="Arial"/>
          <w:sz w:val="24"/>
          <w:szCs w:val="24"/>
        </w:rPr>
        <w:t xml:space="preserve"> by which opportunities for business development can be seen. With the help of ample employee engagement Amazon may earn higher profitability as employees are not missing any deadlines and working to provide fuller contribution to the company in terms of their efforts and capabilities. </w:t>
      </w:r>
      <w:r w:rsidRPr="7A546FD1" w:rsidR="00483DB9">
        <w:rPr>
          <w:rFonts w:ascii="Arial" w:hAnsi="Arial" w:eastAsia="Arial" w:cs="Arial"/>
          <w:sz w:val="24"/>
          <w:szCs w:val="24"/>
        </w:rPr>
        <w:t>So,</w:t>
      </w:r>
      <w:r w:rsidRPr="7A546FD1" w:rsidR="00875BE4">
        <w:rPr>
          <w:rFonts w:ascii="Arial" w:hAnsi="Arial" w:eastAsia="Arial" w:cs="Arial"/>
          <w:sz w:val="24"/>
          <w:szCs w:val="24"/>
        </w:rPr>
        <w:t xml:space="preserve"> using this method Amazon may earn higher profitability and compete with their rivals in appropriate manner. </w:t>
      </w:r>
    </w:p>
    <w:p w:rsidR="00865954" w:rsidRDefault="00875BE4" w14:paraId="25327127" w14:textId="77777777">
      <w:pPr>
        <w:pStyle w:val="Heading2"/>
        <w:rPr>
          <w:rFonts w:ascii="Arial" w:hAnsi="Arial" w:eastAsia="Arial" w:cs="Arial"/>
          <w:sz w:val="24"/>
          <w:szCs w:val="24"/>
        </w:rPr>
      </w:pPr>
      <w:r w:rsidRPr="7A546FD1" w:rsidR="00875BE4">
        <w:rPr>
          <w:rFonts w:ascii="Arial" w:hAnsi="Arial" w:eastAsia="Arial" w:cs="Arial"/>
          <w:sz w:val="24"/>
          <w:szCs w:val="24"/>
        </w:rPr>
        <w:t>Critically evaluate the strategies of training and development in Amazon and how effective they are in supporting employee satisfaction and business performance.</w:t>
      </w:r>
    </w:p>
    <w:p w:rsidR="00865954" w:rsidP="7A546FD1" w:rsidRDefault="00875BE4" w14:paraId="1B2BAE60" w14:textId="6F038B57">
      <w:pPr>
        <w:rPr>
          <w:rFonts w:ascii="Arial" w:hAnsi="Arial" w:eastAsia="Arial" w:cs="Arial"/>
          <w:sz w:val="24"/>
          <w:szCs w:val="24"/>
        </w:rPr>
      </w:pPr>
      <w:r>
        <w:tab/>
      </w:r>
      <w:r w:rsidRPr="7A546FD1" w:rsidR="00875BE4">
        <w:rPr>
          <w:rFonts w:ascii="Arial" w:hAnsi="Arial" w:eastAsia="Arial" w:cs="Arial"/>
          <w:sz w:val="24"/>
          <w:szCs w:val="24"/>
        </w:rPr>
        <w:t xml:space="preserve">Training and development </w:t>
      </w:r>
      <w:r w:rsidRPr="7A546FD1" w:rsidR="00B55FC6">
        <w:rPr>
          <w:rFonts w:ascii="Arial" w:hAnsi="Arial" w:eastAsia="Arial" w:cs="Arial"/>
          <w:sz w:val="24"/>
          <w:szCs w:val="24"/>
        </w:rPr>
        <w:t>are</w:t>
      </w:r>
      <w:r w:rsidRPr="7A546FD1" w:rsidR="00875BE4">
        <w:rPr>
          <w:rFonts w:ascii="Arial" w:hAnsi="Arial" w:eastAsia="Arial" w:cs="Arial"/>
          <w:sz w:val="24"/>
          <w:szCs w:val="24"/>
        </w:rPr>
        <w:t xml:space="preserve"> regarded </w:t>
      </w:r>
      <w:r w:rsidRPr="7A546FD1" w:rsidR="00B55FC6">
        <w:rPr>
          <w:rFonts w:ascii="Arial" w:hAnsi="Arial" w:eastAsia="Arial" w:cs="Arial"/>
          <w:sz w:val="24"/>
          <w:szCs w:val="24"/>
        </w:rPr>
        <w:t>as that</w:t>
      </w:r>
      <w:r w:rsidRPr="7A546FD1" w:rsidR="00875BE4">
        <w:rPr>
          <w:rFonts w:ascii="Arial" w:hAnsi="Arial" w:eastAsia="Arial" w:cs="Arial"/>
          <w:sz w:val="24"/>
          <w:szCs w:val="24"/>
        </w:rPr>
        <w:t xml:space="preserve"> significant measure which is helpful in executing such business processes by which skills and capabilities of employees can be enhanced </w:t>
      </w:r>
      <w:r w:rsidRPr="7A546FD1" w:rsidR="00B55FC6">
        <w:rPr>
          <w:rFonts w:ascii="Arial" w:hAnsi="Arial" w:eastAsia="Arial" w:cs="Arial"/>
          <w:sz w:val="24"/>
          <w:szCs w:val="24"/>
        </w:rPr>
        <w:t>and lead</w:t>
      </w:r>
      <w:r w:rsidRPr="7A546FD1" w:rsidR="00875BE4">
        <w:rPr>
          <w:rFonts w:ascii="Arial" w:hAnsi="Arial" w:eastAsia="Arial" w:cs="Arial"/>
          <w:sz w:val="24"/>
          <w:szCs w:val="24"/>
        </w:rPr>
        <w:t xml:space="preserve"> the business to gain success and growth opportunities. Training and development are defined as that specific part of the business by which business objectives can be attained and at the same time roles can clearly be identified (Renard and </w:t>
      </w:r>
      <w:proofErr w:type="spellStart"/>
      <w:r w:rsidRPr="7A546FD1" w:rsidR="00875BE4">
        <w:rPr>
          <w:rFonts w:ascii="Arial" w:hAnsi="Arial" w:eastAsia="Arial" w:cs="Arial"/>
          <w:sz w:val="24"/>
          <w:szCs w:val="24"/>
        </w:rPr>
        <w:t xml:space="preserve">Snelgar</w:t>
      </w:r>
      <w:proofErr w:type="spellEnd"/>
      <w:r w:rsidRPr="7A546FD1" w:rsidR="00875BE4">
        <w:rPr>
          <w:rFonts w:ascii="Arial" w:hAnsi="Arial" w:eastAsia="Arial" w:cs="Arial"/>
          <w:sz w:val="24"/>
          <w:szCs w:val="24"/>
        </w:rPr>
        <w:t xml:space="preserve">, 2018). For an organisation sharpening of skills of employees are </w:t>
      </w:r>
      <w:r w:rsidRPr="7A546FD1" w:rsidR="581D867C">
        <w:rPr>
          <w:rFonts w:ascii="Arial" w:hAnsi="Arial" w:eastAsia="Arial" w:cs="Arial"/>
          <w:sz w:val="24"/>
          <w:szCs w:val="24"/>
        </w:rPr>
        <w:t>essential</w:t>
      </w:r>
      <w:r w:rsidRPr="7A546FD1" w:rsidR="00875BE4">
        <w:rPr>
          <w:rFonts w:ascii="Arial" w:hAnsi="Arial" w:eastAsia="Arial" w:cs="Arial"/>
          <w:sz w:val="24"/>
          <w:szCs w:val="24"/>
        </w:rPr>
        <w:t xml:space="preserve"> </w:t>
      </w:r>
      <w:r w:rsidRPr="7A546FD1" w:rsidR="00B55FC6">
        <w:rPr>
          <w:rFonts w:ascii="Arial" w:hAnsi="Arial" w:eastAsia="Arial" w:cs="Arial"/>
          <w:sz w:val="24"/>
          <w:szCs w:val="24"/>
        </w:rPr>
        <w:t>and, in this manner,</w:t>
      </w:r>
      <w:r w:rsidRPr="7A546FD1" w:rsidR="00875BE4">
        <w:rPr>
          <w:rFonts w:ascii="Arial" w:hAnsi="Arial" w:eastAsia="Arial" w:cs="Arial"/>
          <w:sz w:val="24"/>
          <w:szCs w:val="24"/>
        </w:rPr>
        <w:t xml:space="preserve"> using methods of trainings and development are required to be introduced. An employee may </w:t>
      </w:r>
      <w:r w:rsidRPr="7A546FD1" w:rsidR="0F52C5CD">
        <w:rPr>
          <w:rFonts w:ascii="Arial" w:hAnsi="Arial" w:eastAsia="Arial" w:cs="Arial"/>
          <w:sz w:val="24"/>
          <w:szCs w:val="24"/>
        </w:rPr>
        <w:t>provide</w:t>
      </w:r>
      <w:r w:rsidRPr="7A546FD1" w:rsidR="00875BE4">
        <w:rPr>
          <w:rFonts w:ascii="Arial" w:hAnsi="Arial" w:eastAsia="Arial" w:cs="Arial"/>
          <w:sz w:val="24"/>
          <w:szCs w:val="24"/>
        </w:rPr>
        <w:t xml:space="preserve"> with higher level of satisfaction when they are trained with business processes in appropriate manner and when they know how to deal with issues coming within the organisation. In this manner with the help of appropriate methods of training and development business benefits can be given and business performance can be enhanced. There are various strategies of training and development such as e-learning, </w:t>
      </w:r>
      <w:r w:rsidRPr="7A546FD1" w:rsidR="79DF57BF">
        <w:rPr>
          <w:rFonts w:ascii="Arial" w:hAnsi="Arial" w:eastAsia="Arial" w:cs="Arial"/>
          <w:sz w:val="24"/>
          <w:szCs w:val="24"/>
        </w:rPr>
        <w:t>lectures,</w:t>
      </w:r>
      <w:r w:rsidRPr="7A546FD1" w:rsidR="00875BE4">
        <w:rPr>
          <w:rFonts w:ascii="Arial" w:hAnsi="Arial" w:eastAsia="Arial" w:cs="Arial"/>
          <w:sz w:val="24"/>
          <w:szCs w:val="24"/>
        </w:rPr>
        <w:t xml:space="preserve"> and discussion activities. Using such methods Amazon may enhance skills of individual and develop their insights for the business as well. Using training and development methods within business Amazon can deal with complexities coming to the market and acquire significant edge in comparison to competitors (Monterrubio, 2019). In current time dealing with market competitors are one of the significant </w:t>
      </w:r>
      <w:r w:rsidRPr="7A546FD1" w:rsidR="00B55FC6">
        <w:rPr>
          <w:rFonts w:ascii="Arial" w:hAnsi="Arial" w:eastAsia="Arial" w:cs="Arial"/>
          <w:sz w:val="24"/>
          <w:szCs w:val="24"/>
        </w:rPr>
        <w:t>movements</w:t>
      </w:r>
      <w:r w:rsidRPr="7A546FD1" w:rsidR="00875BE4">
        <w:rPr>
          <w:rFonts w:ascii="Arial" w:hAnsi="Arial" w:eastAsia="Arial" w:cs="Arial"/>
          <w:sz w:val="24"/>
          <w:szCs w:val="24"/>
        </w:rPr>
        <w:t xml:space="preserve"> which is helping the organisation to manage their market image and align employees with attaining business objectives as well</w:t>
      </w:r>
      <w:r w:rsidRPr="7A546FD1" w:rsidR="2747D6BE">
        <w:rPr>
          <w:rFonts w:ascii="Arial" w:hAnsi="Arial" w:eastAsia="Arial" w:cs="Arial"/>
          <w:sz w:val="24"/>
          <w:szCs w:val="24"/>
        </w:rPr>
        <w:t xml:space="preserve">. </w:t>
      </w:r>
    </w:p>
    <w:p w:rsidR="00865954" w:rsidP="7A546FD1" w:rsidRDefault="00875BE4" w14:paraId="75CD5E1B" w14:textId="588F7F76">
      <w:pPr>
        <w:rPr>
          <w:rFonts w:ascii="Arial" w:hAnsi="Arial" w:eastAsia="Arial" w:cs="Arial"/>
          <w:sz w:val="24"/>
          <w:szCs w:val="24"/>
        </w:rPr>
      </w:pPr>
      <w:r>
        <w:tab/>
      </w:r>
      <w:r w:rsidRPr="7A546FD1" w:rsidR="00875BE4">
        <w:rPr>
          <w:rFonts w:ascii="Arial" w:hAnsi="Arial" w:eastAsia="Arial" w:cs="Arial"/>
          <w:sz w:val="24"/>
          <w:szCs w:val="24"/>
        </w:rPr>
        <w:t xml:space="preserve">Employee satisfaction and business performance are two </w:t>
      </w:r>
      <w:r w:rsidRPr="7A546FD1" w:rsidR="4D2CAAF2">
        <w:rPr>
          <w:rFonts w:ascii="Arial" w:hAnsi="Arial" w:eastAsia="Arial" w:cs="Arial"/>
          <w:sz w:val="24"/>
          <w:szCs w:val="24"/>
        </w:rPr>
        <w:t xml:space="preserve">distinct </w:t>
      </w:r>
      <w:r w:rsidRPr="7A546FD1" w:rsidR="7ADBF7DA">
        <w:rPr>
          <w:rFonts w:ascii="Arial" w:hAnsi="Arial" w:eastAsia="Arial" w:cs="Arial"/>
          <w:sz w:val="24"/>
          <w:szCs w:val="24"/>
        </w:rPr>
        <w:t>aspects,</w:t>
      </w:r>
      <w:r w:rsidRPr="7A546FD1" w:rsidR="00875BE4">
        <w:rPr>
          <w:rFonts w:ascii="Arial" w:hAnsi="Arial" w:eastAsia="Arial" w:cs="Arial"/>
          <w:sz w:val="24"/>
          <w:szCs w:val="24"/>
        </w:rPr>
        <w:t xml:space="preserve"> but these are interconnected with strategies of training and development. For employees businesses are arranging various programs </w:t>
      </w:r>
      <w:r w:rsidRPr="7A546FD1" w:rsidR="34CB7075">
        <w:rPr>
          <w:rFonts w:ascii="Arial" w:hAnsi="Arial" w:eastAsia="Arial" w:cs="Arial"/>
          <w:sz w:val="24"/>
          <w:szCs w:val="24"/>
        </w:rPr>
        <w:t>to</w:t>
      </w:r>
      <w:r w:rsidRPr="7A546FD1" w:rsidR="00875BE4">
        <w:rPr>
          <w:rFonts w:ascii="Arial" w:hAnsi="Arial" w:eastAsia="Arial" w:cs="Arial"/>
          <w:sz w:val="24"/>
          <w:szCs w:val="24"/>
        </w:rPr>
        <w:t xml:space="preserve"> provide their employees methods to enhance and sharpen their skills and to contribute the same with attaining business objectives in prominent manner. On the other </w:t>
      </w:r>
      <w:r w:rsidRPr="7A546FD1" w:rsidR="007A19BD">
        <w:rPr>
          <w:rFonts w:ascii="Arial" w:hAnsi="Arial" w:eastAsia="Arial" w:cs="Arial"/>
          <w:sz w:val="24"/>
          <w:szCs w:val="24"/>
        </w:rPr>
        <w:t>hand,</w:t>
      </w:r>
      <w:r w:rsidRPr="7A546FD1" w:rsidR="00875BE4">
        <w:rPr>
          <w:rFonts w:ascii="Arial" w:hAnsi="Arial" w:eastAsia="Arial" w:cs="Arial"/>
          <w:sz w:val="24"/>
          <w:szCs w:val="24"/>
        </w:rPr>
        <w:t xml:space="preserve"> this is analysed that for an employee their skills are their strongest factor by which they can deal with challenges coming to them and acquire tasks given to them. Similarly using skills an employee may conquer the world and this leads the business to earn higher level of success and opportunities to cover market scenarios as well. Besides this in the context of Amazon as the company is having global market presence and at the same time in current scenario Amazon is continuously putting efforts to expand their business in different market periphery (</w:t>
      </w:r>
      <w:proofErr w:type="spellStart"/>
      <w:r w:rsidRPr="7A546FD1" w:rsidR="00875BE4">
        <w:rPr>
          <w:rFonts w:ascii="Arial" w:hAnsi="Arial" w:eastAsia="Arial" w:cs="Arial"/>
          <w:sz w:val="24"/>
          <w:szCs w:val="24"/>
        </w:rPr>
        <w:t xml:space="preserve">Lakawathana</w:t>
      </w:r>
      <w:proofErr w:type="spellEnd"/>
      <w:r w:rsidRPr="7A546FD1" w:rsidR="00875BE4">
        <w:rPr>
          <w:rFonts w:ascii="Arial" w:hAnsi="Arial" w:eastAsia="Arial" w:cs="Arial"/>
          <w:sz w:val="24"/>
          <w:szCs w:val="24"/>
        </w:rPr>
        <w:t xml:space="preserve"> and </w:t>
      </w:r>
      <w:proofErr w:type="spellStart"/>
      <w:r w:rsidRPr="7A546FD1" w:rsidR="00875BE4">
        <w:rPr>
          <w:rFonts w:ascii="Arial" w:hAnsi="Arial" w:eastAsia="Arial" w:cs="Arial"/>
          <w:sz w:val="24"/>
          <w:szCs w:val="24"/>
        </w:rPr>
        <w:t xml:space="preserve">Klungklang</w:t>
      </w:r>
      <w:proofErr w:type="spellEnd"/>
      <w:r w:rsidRPr="7A546FD1" w:rsidR="00875BE4">
        <w:rPr>
          <w:rFonts w:ascii="Arial" w:hAnsi="Arial" w:eastAsia="Arial" w:cs="Arial"/>
          <w:sz w:val="24"/>
          <w:szCs w:val="24"/>
        </w:rPr>
        <w:t xml:space="preserve">, 2018). </w:t>
      </w:r>
      <w:r w:rsidRPr="7A546FD1" w:rsidR="4039F1AE">
        <w:rPr>
          <w:rFonts w:ascii="Arial" w:hAnsi="Arial" w:eastAsia="Arial" w:cs="Arial"/>
          <w:sz w:val="24"/>
          <w:szCs w:val="24"/>
        </w:rPr>
        <w:t>To</w:t>
      </w:r>
      <w:r w:rsidRPr="7A546FD1" w:rsidR="00875BE4">
        <w:rPr>
          <w:rFonts w:ascii="Arial" w:hAnsi="Arial" w:eastAsia="Arial" w:cs="Arial"/>
          <w:sz w:val="24"/>
          <w:szCs w:val="24"/>
        </w:rPr>
        <w:t xml:space="preserve"> attain this business objective Amazon is trying to give specific trainings to their employees so that to sharpen employee skills and to manage market image as well. In this manner using such methods Amazon can involve their employees in single platform and develop their skills as well. </w:t>
      </w:r>
    </w:p>
    <w:p w:rsidR="00865954" w:rsidP="7A546FD1" w:rsidRDefault="00875BE4" w14:paraId="62A02BB7" w14:textId="5266CED5">
      <w:pPr>
        <w:rPr>
          <w:rFonts w:ascii="Arial" w:hAnsi="Arial" w:eastAsia="Arial" w:cs="Arial"/>
          <w:sz w:val="24"/>
          <w:szCs w:val="24"/>
        </w:rPr>
      </w:pPr>
      <w:r>
        <w:tab/>
      </w:r>
      <w:r w:rsidRPr="7A546FD1" w:rsidR="00875BE4">
        <w:rPr>
          <w:rFonts w:ascii="Arial" w:hAnsi="Arial" w:eastAsia="Arial" w:cs="Arial"/>
          <w:sz w:val="24"/>
          <w:szCs w:val="24"/>
        </w:rPr>
        <w:t xml:space="preserve">Using these programs of training and development Amazon </w:t>
      </w:r>
      <w:r w:rsidRPr="7A546FD1" w:rsidR="76E8AA33">
        <w:rPr>
          <w:rFonts w:ascii="Arial" w:hAnsi="Arial" w:eastAsia="Arial" w:cs="Arial"/>
          <w:sz w:val="24"/>
          <w:szCs w:val="24"/>
        </w:rPr>
        <w:t>can</w:t>
      </w:r>
      <w:r w:rsidRPr="7A546FD1" w:rsidR="00875BE4">
        <w:rPr>
          <w:rFonts w:ascii="Arial" w:hAnsi="Arial" w:eastAsia="Arial" w:cs="Arial"/>
          <w:sz w:val="24"/>
          <w:szCs w:val="24"/>
        </w:rPr>
        <w:t xml:space="preserve"> get significant edge within market and at the same time providing job satisfaction to their employees. Training and development sessions are playing significant edge within providing immense benefits to the business as in terms of employee engagement and business performance. With the help of training and development sessions employee engagement can be enhanced </w:t>
      </w:r>
      <w:r w:rsidRPr="7A546FD1" w:rsidR="7FAA1000">
        <w:rPr>
          <w:rFonts w:ascii="Arial" w:hAnsi="Arial" w:eastAsia="Arial" w:cs="Arial"/>
          <w:sz w:val="24"/>
          <w:szCs w:val="24"/>
        </w:rPr>
        <w:t>and, in this manner,</w:t>
      </w:r>
      <w:r w:rsidRPr="7A546FD1" w:rsidR="00875BE4">
        <w:rPr>
          <w:rFonts w:ascii="Arial" w:hAnsi="Arial" w:eastAsia="Arial" w:cs="Arial"/>
          <w:sz w:val="24"/>
          <w:szCs w:val="24"/>
        </w:rPr>
        <w:t xml:space="preserve"> overall business objectives can also be attained followed by intensified business performance as well. Employees are treated as asset for the business and using training and development as business strategy this will lead the business to develop skills of working employees and in this manner their skills can be sharpened which leads the business to get higher market prominence. On the other </w:t>
      </w:r>
      <w:r w:rsidRPr="7A546FD1" w:rsidR="3905E3F2">
        <w:rPr>
          <w:rFonts w:ascii="Arial" w:hAnsi="Arial" w:eastAsia="Arial" w:cs="Arial"/>
          <w:sz w:val="24"/>
          <w:szCs w:val="24"/>
        </w:rPr>
        <w:t>hand,</w:t>
      </w:r>
      <w:r w:rsidRPr="7A546FD1" w:rsidR="00875BE4">
        <w:rPr>
          <w:rFonts w:ascii="Arial" w:hAnsi="Arial" w:eastAsia="Arial" w:cs="Arial"/>
          <w:sz w:val="24"/>
          <w:szCs w:val="24"/>
        </w:rPr>
        <w:t xml:space="preserve"> when there is no training and development sessions are arranged within Amazon then no scope is given to employees in relation to developing their skills and resultantly level of creativity within the organisation can be minimised. Besides this when level of creativity is minimised within the organisation then this will not give any significant edge to Amazon </w:t>
      </w:r>
      <w:r w:rsidRPr="7A546FD1" w:rsidR="6F3F7FDD">
        <w:rPr>
          <w:rFonts w:ascii="Arial" w:hAnsi="Arial" w:eastAsia="Arial" w:cs="Arial"/>
          <w:sz w:val="24"/>
          <w:szCs w:val="24"/>
        </w:rPr>
        <w:t>to</w:t>
      </w:r>
      <w:r w:rsidRPr="7A546FD1" w:rsidR="00875BE4">
        <w:rPr>
          <w:rFonts w:ascii="Arial" w:hAnsi="Arial" w:eastAsia="Arial" w:cs="Arial"/>
          <w:sz w:val="24"/>
          <w:szCs w:val="24"/>
        </w:rPr>
        <w:t xml:space="preserve"> deal with their competitors (Abro, Khaskheli and Bhutto, 2019). </w:t>
      </w:r>
      <w:r w:rsidRPr="7A546FD1" w:rsidR="7995C59F">
        <w:rPr>
          <w:rFonts w:ascii="Arial" w:hAnsi="Arial" w:eastAsia="Arial" w:cs="Arial"/>
          <w:sz w:val="24"/>
          <w:szCs w:val="24"/>
        </w:rPr>
        <w:t>To</w:t>
      </w:r>
      <w:r w:rsidRPr="7A546FD1" w:rsidR="00875BE4">
        <w:rPr>
          <w:rFonts w:ascii="Arial" w:hAnsi="Arial" w:eastAsia="Arial" w:cs="Arial"/>
          <w:sz w:val="24"/>
          <w:szCs w:val="24"/>
        </w:rPr>
        <w:t xml:space="preserve"> attain business objectives </w:t>
      </w:r>
      <w:r w:rsidRPr="7A546FD1" w:rsidR="6B427B6B">
        <w:rPr>
          <w:rFonts w:ascii="Arial" w:hAnsi="Arial" w:eastAsia="Arial" w:cs="Arial"/>
          <w:sz w:val="24"/>
          <w:szCs w:val="24"/>
        </w:rPr>
        <w:t>Amazon is</w:t>
      </w:r>
      <w:r w:rsidRPr="7A546FD1" w:rsidR="00875BE4">
        <w:rPr>
          <w:rFonts w:ascii="Arial" w:hAnsi="Arial" w:eastAsia="Arial" w:cs="Arial"/>
          <w:sz w:val="24"/>
          <w:szCs w:val="24"/>
        </w:rPr>
        <w:t xml:space="preserve"> required to use training and development methods in primal manner the company may lead their business objectives in appropriate manner. </w:t>
      </w:r>
    </w:p>
    <w:p w:rsidR="007A19BD" w:rsidP="7A546FD1" w:rsidRDefault="007A19BD" w14:paraId="50CF9D23" w14:textId="47CC15B7">
      <w:pPr>
        <w:rPr>
          <w:rFonts w:ascii="Arial" w:hAnsi="Arial" w:eastAsia="Arial" w:cs="Arial"/>
          <w:sz w:val="24"/>
          <w:szCs w:val="24"/>
        </w:rPr>
      </w:pPr>
    </w:p>
    <w:p w:rsidR="007A19BD" w:rsidP="7A546FD1" w:rsidRDefault="007A19BD" w14:paraId="7B69EAB0" w14:textId="5D51216B">
      <w:pPr>
        <w:rPr>
          <w:rFonts w:ascii="Arial" w:hAnsi="Arial" w:eastAsia="Arial" w:cs="Arial"/>
          <w:sz w:val="24"/>
          <w:szCs w:val="24"/>
        </w:rPr>
      </w:pPr>
    </w:p>
    <w:p w:rsidR="009A0659" w:rsidP="7A546FD1" w:rsidRDefault="009A0659" w14:paraId="0C7BF358" w14:textId="77777777">
      <w:pPr>
        <w:rPr>
          <w:rFonts w:ascii="Arial" w:hAnsi="Arial" w:eastAsia="Arial" w:cs="Arial"/>
          <w:sz w:val="24"/>
          <w:szCs w:val="24"/>
        </w:rPr>
      </w:pPr>
    </w:p>
    <w:p w:rsidR="007A19BD" w:rsidP="7A546FD1" w:rsidRDefault="007A19BD" w14:paraId="7E515368" w14:textId="77777777">
      <w:pPr>
        <w:rPr>
          <w:rFonts w:ascii="Arial" w:hAnsi="Arial" w:eastAsia="Arial" w:cs="Arial"/>
          <w:sz w:val="24"/>
          <w:szCs w:val="24"/>
        </w:rPr>
      </w:pPr>
    </w:p>
    <w:p w:rsidR="00865954" w:rsidRDefault="00875BE4" w14:paraId="35B9F9B3" w14:textId="0A3338E9">
      <w:pPr>
        <w:pStyle w:val="Heading1"/>
        <w:rPr>
          <w:rFonts w:ascii="Arial" w:hAnsi="Arial" w:eastAsia="Arial" w:cs="Arial"/>
          <w:sz w:val="24"/>
          <w:szCs w:val="24"/>
        </w:rPr>
      </w:pPr>
      <w:r w:rsidRPr="7A546FD1" w:rsidR="00875BE4">
        <w:rPr>
          <w:rFonts w:ascii="Arial" w:hAnsi="Arial" w:eastAsia="Arial" w:cs="Arial"/>
          <w:sz w:val="24"/>
          <w:szCs w:val="24"/>
        </w:rPr>
        <w:t xml:space="preserve">CONCLUSION </w:t>
      </w:r>
      <w:r>
        <w:tab/>
      </w:r>
    </w:p>
    <w:p w:rsidRPr="009A0659" w:rsidR="009A0659" w:rsidP="7A546FD1" w:rsidRDefault="009A0659" w14:paraId="6A1AF020" w14:textId="77777777">
      <w:pPr>
        <w:rPr>
          <w:rFonts w:ascii="Arial" w:hAnsi="Arial" w:eastAsia="Arial" w:cs="Arial"/>
          <w:sz w:val="24"/>
          <w:szCs w:val="24"/>
        </w:rPr>
      </w:pPr>
    </w:p>
    <w:p w:rsidRPr="009A0659" w:rsidR="009A0659" w:rsidP="7A546FD1" w:rsidRDefault="009A0659" w14:paraId="37FF6EF9" w14:textId="77777777">
      <w:pPr>
        <w:rPr>
          <w:rFonts w:ascii="Arial" w:hAnsi="Arial" w:eastAsia="Arial" w:cs="Arial"/>
          <w:sz w:val="24"/>
          <w:szCs w:val="24"/>
        </w:rPr>
      </w:pPr>
    </w:p>
    <w:p w:rsidR="00865954" w:rsidP="7A546FD1" w:rsidRDefault="00875BE4" w14:paraId="3AAD2949" w14:textId="6E79E813">
      <w:pPr>
        <w:rPr>
          <w:rFonts w:ascii="Arial" w:hAnsi="Arial" w:eastAsia="Arial" w:cs="Arial"/>
          <w:sz w:val="24"/>
          <w:szCs w:val="24"/>
        </w:rPr>
      </w:pPr>
      <w:r>
        <w:tab/>
      </w:r>
      <w:r w:rsidRPr="7A546FD1" w:rsidR="00875BE4">
        <w:rPr>
          <w:rFonts w:ascii="Arial" w:hAnsi="Arial" w:eastAsia="Arial" w:cs="Arial"/>
          <w:sz w:val="24"/>
          <w:szCs w:val="24"/>
        </w:rPr>
        <w:t xml:space="preserve">From the above report this can be summarised that there are different motivational factors existed within the business which helps employees to reach out to their maximum capacities of working and to enhance overall business performance as well. Besides this training and development within an organisation are defined as such activities those are helpful in providing support to employees in context of enhancing their skills and capabilities along with aligning the same with organisational performance. For an organisation supporting their employees are regarded as the major aspect and gaining employee satisfaction is another constraint which could lead the business to earn higher prominence. This report has demonstrated various strategies that can be used by the businesses </w:t>
      </w:r>
      <w:r w:rsidRPr="7A546FD1" w:rsidR="3E30FF0D">
        <w:rPr>
          <w:rFonts w:ascii="Arial" w:hAnsi="Arial" w:eastAsia="Arial" w:cs="Arial"/>
          <w:sz w:val="24"/>
          <w:szCs w:val="24"/>
        </w:rPr>
        <w:t>to</w:t>
      </w:r>
      <w:r w:rsidRPr="7A546FD1" w:rsidR="00875BE4">
        <w:rPr>
          <w:rFonts w:ascii="Arial" w:hAnsi="Arial" w:eastAsia="Arial" w:cs="Arial"/>
          <w:sz w:val="24"/>
          <w:szCs w:val="24"/>
        </w:rPr>
        <w:t xml:space="preserve"> enhance employee motivation and employee engagement in primal manner so that to lead business performance in direct or indirect manner. </w:t>
      </w:r>
    </w:p>
    <w:p w:rsidR="00865954" w:rsidRDefault="00875BE4" w14:paraId="2015A685" w14:textId="267ADF48">
      <w:pPr>
        <w:pStyle w:val="Heading1"/>
        <w:pageBreakBefore/>
        <w:rPr>
          <w:rFonts w:ascii="Arial" w:hAnsi="Arial" w:eastAsia="Arial" w:cs="Arial"/>
          <w:sz w:val="24"/>
          <w:szCs w:val="24"/>
        </w:rPr>
      </w:pPr>
      <w:r w:rsidRPr="7A546FD1" w:rsidR="00875BE4">
        <w:rPr>
          <w:rFonts w:ascii="Arial" w:hAnsi="Arial" w:eastAsia="Arial" w:cs="Arial"/>
          <w:sz w:val="24"/>
          <w:szCs w:val="24"/>
        </w:rPr>
        <w:t xml:space="preserve">REFERENCES </w:t>
      </w:r>
    </w:p>
    <w:p w:rsidRPr="009A0659" w:rsidR="009A0659" w:rsidP="7A546FD1" w:rsidRDefault="009A0659" w14:paraId="52D496F6" w14:textId="77777777">
      <w:pPr>
        <w:rPr>
          <w:rFonts w:ascii="Arial" w:hAnsi="Arial" w:eastAsia="Arial" w:cs="Arial"/>
          <w:sz w:val="24"/>
          <w:szCs w:val="24"/>
        </w:rPr>
      </w:pPr>
    </w:p>
    <w:p w:rsidR="00865954" w:rsidP="7A546FD1" w:rsidRDefault="00875BE4" w14:paraId="79A1FD5A" w14:textId="77777777">
      <w:pPr>
        <w:rPr>
          <w:rFonts w:ascii="Arial" w:hAnsi="Arial" w:eastAsia="Arial" w:cs="Arial"/>
          <w:sz w:val="24"/>
          <w:szCs w:val="24"/>
        </w:rPr>
      </w:pPr>
      <w:r w:rsidRPr="7A546FD1" w:rsidR="00875BE4">
        <w:rPr>
          <w:rFonts w:ascii="Arial" w:hAnsi="Arial" w:eastAsia="Arial" w:cs="Arial"/>
          <w:sz w:val="24"/>
          <w:szCs w:val="24"/>
        </w:rPr>
        <w:t xml:space="preserve">books and journals </w:t>
      </w:r>
    </w:p>
    <w:p w:rsidR="00865954" w:rsidP="7A546FD1" w:rsidRDefault="00875BE4" w14:paraId="56815902"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Abro, A.A., Khaskheli, M. and Bhutto, J., 2019. Influence of Employees Motivation on Job Satisfaction: A Study of Riders in Courier Industry. </w:t>
      </w:r>
      <w:r w:rsidRPr="7A546FD1" w:rsidR="00875BE4">
        <w:rPr>
          <w:rFonts w:ascii="Arial" w:hAnsi="Arial" w:eastAsia="Arial" w:cs="Arial"/>
          <w:i w:val="1"/>
          <w:iCs w:val="1"/>
          <w:sz w:val="24"/>
          <w:szCs w:val="24"/>
        </w:rPr>
        <w:t>Grassroots</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52</w:t>
      </w:r>
      <w:r w:rsidRPr="7A546FD1" w:rsidR="00875BE4">
        <w:rPr>
          <w:rFonts w:ascii="Arial" w:hAnsi="Arial" w:eastAsia="Arial" w:cs="Arial"/>
          <w:sz w:val="24"/>
          <w:szCs w:val="24"/>
        </w:rPr>
        <w:t>(2).</w:t>
      </w:r>
    </w:p>
    <w:p w:rsidR="00865954" w:rsidP="7A546FD1" w:rsidRDefault="00875BE4" w14:paraId="3B40908C"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Alkış, N. and </w:t>
      </w:r>
      <w:proofErr w:type="spellStart"/>
      <w:r w:rsidRPr="7A546FD1" w:rsidR="00875BE4">
        <w:rPr>
          <w:rFonts w:ascii="Arial" w:hAnsi="Arial" w:eastAsia="Arial" w:cs="Arial"/>
          <w:sz w:val="24"/>
          <w:szCs w:val="24"/>
        </w:rPr>
        <w:t>Temizel</w:t>
      </w:r>
      <w:proofErr w:type="spellEnd"/>
      <w:r w:rsidRPr="7A546FD1" w:rsidR="00875BE4">
        <w:rPr>
          <w:rFonts w:ascii="Arial" w:hAnsi="Arial" w:eastAsia="Arial" w:cs="Arial"/>
          <w:sz w:val="24"/>
          <w:szCs w:val="24"/>
        </w:rPr>
        <w:t xml:space="preserve">, T.T., 2018. The impact of motivation and personality on academic performance in online and blended learning environments. </w:t>
      </w:r>
      <w:r w:rsidRPr="7A546FD1" w:rsidR="00875BE4">
        <w:rPr>
          <w:rFonts w:ascii="Arial" w:hAnsi="Arial" w:eastAsia="Arial" w:cs="Arial"/>
          <w:i w:val="1"/>
          <w:iCs w:val="1"/>
          <w:sz w:val="24"/>
          <w:szCs w:val="24"/>
        </w:rPr>
        <w:t>Journal of Educational Technology &amp; Society</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21</w:t>
      </w:r>
      <w:r w:rsidRPr="7A546FD1" w:rsidR="00875BE4">
        <w:rPr>
          <w:rFonts w:ascii="Arial" w:hAnsi="Arial" w:eastAsia="Arial" w:cs="Arial"/>
          <w:sz w:val="24"/>
          <w:szCs w:val="24"/>
        </w:rPr>
        <w:t>(3), pp.35-47.</w:t>
      </w:r>
    </w:p>
    <w:p w:rsidR="00865954" w:rsidP="7A546FD1" w:rsidRDefault="00875BE4" w14:paraId="36F61723" w14:textId="77777777">
      <w:pPr>
        <w:spacing w:line="100" w:lineRule="atLeast"/>
        <w:ind w:left="915" w:hanging="900"/>
        <w:rPr>
          <w:rFonts w:ascii="Arial" w:hAnsi="Arial" w:eastAsia="Arial" w:cs="Arial"/>
          <w:sz w:val="24"/>
          <w:szCs w:val="24"/>
        </w:rPr>
      </w:pPr>
      <w:proofErr w:type="spellStart"/>
      <w:r w:rsidRPr="7A546FD1" w:rsidR="00875BE4">
        <w:rPr>
          <w:rFonts w:ascii="Arial" w:hAnsi="Arial" w:eastAsia="Arial" w:cs="Arial"/>
          <w:sz w:val="24"/>
          <w:szCs w:val="24"/>
        </w:rPr>
        <w:t>Breaugh</w:t>
      </w:r>
      <w:proofErr w:type="spellEnd"/>
      <w:r w:rsidRPr="7A546FD1" w:rsidR="00875BE4">
        <w:rPr>
          <w:rFonts w:ascii="Arial" w:hAnsi="Arial" w:eastAsia="Arial" w:cs="Arial"/>
          <w:sz w:val="24"/>
          <w:szCs w:val="24"/>
        </w:rPr>
        <w:t xml:space="preserve">, J., Ritz, A. and Alfes, K., 2018. Work motivation and public service motivation: disentangling varieties of motivation and job satisfaction. </w:t>
      </w:r>
      <w:r w:rsidRPr="7A546FD1" w:rsidR="00875BE4">
        <w:rPr>
          <w:rFonts w:ascii="Arial" w:hAnsi="Arial" w:eastAsia="Arial" w:cs="Arial"/>
          <w:i w:val="1"/>
          <w:iCs w:val="1"/>
          <w:sz w:val="24"/>
          <w:szCs w:val="24"/>
        </w:rPr>
        <w:t>Public Management Review</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20</w:t>
      </w:r>
      <w:r w:rsidRPr="7A546FD1" w:rsidR="00875BE4">
        <w:rPr>
          <w:rFonts w:ascii="Arial" w:hAnsi="Arial" w:eastAsia="Arial" w:cs="Arial"/>
          <w:sz w:val="24"/>
          <w:szCs w:val="24"/>
        </w:rPr>
        <w:t>(10), pp.1423-1443.</w:t>
      </w:r>
    </w:p>
    <w:p w:rsidR="00865954" w:rsidP="7A546FD1" w:rsidRDefault="00875BE4" w14:paraId="19E2701C"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Han, J., Jeong, S., Hur, T. and Kim, M., 2020. How women differently felt guilt from men in Korea: Focusing on the influence of demographic factors and leisure motivation. </w:t>
      </w:r>
      <w:r w:rsidRPr="7A546FD1" w:rsidR="00875BE4">
        <w:rPr>
          <w:rFonts w:ascii="Arial" w:hAnsi="Arial" w:eastAsia="Arial" w:cs="Arial"/>
          <w:i w:val="1"/>
          <w:iCs w:val="1"/>
          <w:sz w:val="24"/>
          <w:szCs w:val="24"/>
        </w:rPr>
        <w:t>Health care for women international</w:t>
      </w:r>
      <w:r w:rsidRPr="7A546FD1" w:rsidR="00875BE4">
        <w:rPr>
          <w:rFonts w:ascii="Arial" w:hAnsi="Arial" w:eastAsia="Arial" w:cs="Arial"/>
          <w:sz w:val="24"/>
          <w:szCs w:val="24"/>
        </w:rPr>
        <w:t>, pp.1-18.</w:t>
      </w:r>
    </w:p>
    <w:p w:rsidR="00865954" w:rsidP="7A546FD1" w:rsidRDefault="00875BE4" w14:paraId="1EF3A636"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Krstic and et. al., 2019. Leadership and motivation among employees in health-care facilities in Serbia. </w:t>
      </w:r>
      <w:r w:rsidRPr="7A546FD1" w:rsidR="00875BE4">
        <w:rPr>
          <w:rFonts w:ascii="Arial" w:hAnsi="Arial" w:eastAsia="Arial" w:cs="Arial"/>
          <w:i w:val="1"/>
          <w:iCs w:val="1"/>
          <w:sz w:val="24"/>
          <w:szCs w:val="24"/>
        </w:rPr>
        <w:t>Management: Journal of Sustainable Business and Management Solutions in Emerging Economies</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24</w:t>
      </w:r>
      <w:r w:rsidRPr="7A546FD1" w:rsidR="00875BE4">
        <w:rPr>
          <w:rFonts w:ascii="Arial" w:hAnsi="Arial" w:eastAsia="Arial" w:cs="Arial"/>
          <w:sz w:val="24"/>
          <w:szCs w:val="24"/>
        </w:rPr>
        <w:t>(1), p.33.</w:t>
      </w:r>
    </w:p>
    <w:p w:rsidR="00865954" w:rsidP="7A546FD1" w:rsidRDefault="00875BE4" w14:paraId="043C1666" w14:textId="77777777">
      <w:pPr>
        <w:spacing w:line="100" w:lineRule="atLeast"/>
        <w:ind w:left="915" w:hanging="900"/>
        <w:rPr>
          <w:rFonts w:ascii="Arial" w:hAnsi="Arial" w:eastAsia="Arial" w:cs="Arial"/>
          <w:sz w:val="24"/>
          <w:szCs w:val="24"/>
        </w:rPr>
      </w:pPr>
      <w:proofErr w:type="spellStart"/>
      <w:r w:rsidRPr="7A546FD1" w:rsidR="00875BE4">
        <w:rPr>
          <w:rFonts w:ascii="Arial" w:hAnsi="Arial" w:eastAsia="Arial" w:cs="Arial"/>
          <w:sz w:val="24"/>
          <w:szCs w:val="24"/>
        </w:rPr>
        <w:t>Lakawathana</w:t>
      </w:r>
      <w:proofErr w:type="spellEnd"/>
      <w:r w:rsidRPr="7A546FD1" w:rsidR="00875BE4">
        <w:rPr>
          <w:rFonts w:ascii="Arial" w:hAnsi="Arial" w:eastAsia="Arial" w:cs="Arial"/>
          <w:sz w:val="24"/>
          <w:szCs w:val="24"/>
        </w:rPr>
        <w:t xml:space="preserve">, P. and </w:t>
      </w:r>
      <w:proofErr w:type="spellStart"/>
      <w:r w:rsidRPr="7A546FD1" w:rsidR="00875BE4">
        <w:rPr>
          <w:rFonts w:ascii="Arial" w:hAnsi="Arial" w:eastAsia="Arial" w:cs="Arial"/>
          <w:sz w:val="24"/>
          <w:szCs w:val="24"/>
        </w:rPr>
        <w:t>Klungklang</w:t>
      </w:r>
      <w:proofErr w:type="spellEnd"/>
      <w:r w:rsidRPr="7A546FD1" w:rsidR="00875BE4">
        <w:rPr>
          <w:rFonts w:ascii="Arial" w:hAnsi="Arial" w:eastAsia="Arial" w:cs="Arial"/>
          <w:sz w:val="24"/>
          <w:szCs w:val="24"/>
        </w:rPr>
        <w:t xml:space="preserve">, K., 2018, May. Motivation and loyalty of employees: A case study of automotive part company. In </w:t>
      </w:r>
      <w:r w:rsidRPr="7A546FD1" w:rsidR="00875BE4">
        <w:rPr>
          <w:rFonts w:ascii="Arial" w:hAnsi="Arial" w:eastAsia="Arial" w:cs="Arial"/>
          <w:i w:val="1"/>
          <w:iCs w:val="1"/>
          <w:sz w:val="24"/>
          <w:szCs w:val="24"/>
        </w:rPr>
        <w:t>2018 5th International Conference on Business and Industrial Research (ICBIR)</w:t>
      </w:r>
      <w:r w:rsidRPr="7A546FD1" w:rsidR="00875BE4">
        <w:rPr>
          <w:rFonts w:ascii="Arial" w:hAnsi="Arial" w:eastAsia="Arial" w:cs="Arial"/>
          <w:sz w:val="24"/>
          <w:szCs w:val="24"/>
        </w:rPr>
        <w:t xml:space="preserve"> (pp. 350-354). IEEE</w:t>
      </w:r>
    </w:p>
    <w:p w:rsidR="00865954" w:rsidP="7A546FD1" w:rsidRDefault="00875BE4" w14:paraId="1034040D"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Luik, and et. al., 2018, November. Completion of programming </w:t>
      </w:r>
      <w:proofErr w:type="spellStart"/>
      <w:r w:rsidRPr="7A546FD1" w:rsidR="00875BE4">
        <w:rPr>
          <w:rFonts w:ascii="Arial" w:hAnsi="Arial" w:eastAsia="Arial" w:cs="Arial"/>
          <w:sz w:val="24"/>
          <w:szCs w:val="24"/>
        </w:rPr>
        <w:t>mooc</w:t>
      </w:r>
      <w:proofErr w:type="spellEnd"/>
      <w:r w:rsidRPr="7A546FD1" w:rsidR="00875BE4">
        <w:rPr>
          <w:rFonts w:ascii="Arial" w:hAnsi="Arial" w:eastAsia="Arial" w:cs="Arial"/>
          <w:sz w:val="24"/>
          <w:szCs w:val="24"/>
        </w:rPr>
        <w:t xml:space="preserve"> or dropping out: are there any differences in motivation. In </w:t>
      </w:r>
      <w:r w:rsidRPr="7A546FD1" w:rsidR="00875BE4">
        <w:rPr>
          <w:rFonts w:ascii="Arial" w:hAnsi="Arial" w:eastAsia="Arial" w:cs="Arial"/>
          <w:i w:val="1"/>
          <w:iCs w:val="1"/>
          <w:sz w:val="24"/>
          <w:szCs w:val="24"/>
        </w:rPr>
        <w:t>Proceedings of the 17th European Conference on e-Learning ECEL</w:t>
      </w:r>
      <w:r w:rsidRPr="7A546FD1" w:rsidR="00875BE4">
        <w:rPr>
          <w:rFonts w:ascii="Arial" w:hAnsi="Arial" w:eastAsia="Arial" w:cs="Arial"/>
          <w:sz w:val="24"/>
          <w:szCs w:val="24"/>
        </w:rPr>
        <w:t xml:space="preserve"> (pp. 329-337).</w:t>
      </w:r>
    </w:p>
    <w:p w:rsidR="00865954" w:rsidP="7A546FD1" w:rsidRDefault="00875BE4" w14:paraId="368C14A8" w14:textId="77777777">
      <w:pPr>
        <w:spacing w:line="100" w:lineRule="atLeast"/>
        <w:ind w:left="915" w:hanging="900"/>
        <w:rPr>
          <w:rFonts w:ascii="Arial" w:hAnsi="Arial" w:eastAsia="Arial" w:cs="Arial"/>
          <w:sz w:val="24"/>
          <w:szCs w:val="24"/>
        </w:rPr>
      </w:pPr>
      <w:proofErr w:type="spellStart"/>
      <w:r w:rsidRPr="7A546FD1" w:rsidR="00875BE4">
        <w:rPr>
          <w:rFonts w:ascii="Arial" w:hAnsi="Arial" w:eastAsia="Arial" w:cs="Arial"/>
          <w:sz w:val="24"/>
          <w:szCs w:val="24"/>
        </w:rPr>
        <w:t>Mazorenko</w:t>
      </w:r>
      <w:proofErr w:type="spellEnd"/>
      <w:r w:rsidRPr="7A546FD1" w:rsidR="00875BE4">
        <w:rPr>
          <w:rFonts w:ascii="Arial" w:hAnsi="Arial" w:eastAsia="Arial" w:cs="Arial"/>
          <w:sz w:val="24"/>
          <w:szCs w:val="24"/>
        </w:rPr>
        <w:t xml:space="preserve">, O.V. and Boateng, E.K., 2019. </w:t>
      </w:r>
      <w:proofErr w:type="spellStart"/>
      <w:r w:rsidRPr="7A546FD1" w:rsidR="00875BE4">
        <w:rPr>
          <w:rFonts w:ascii="Arial" w:hAnsi="Arial" w:eastAsia="Arial" w:cs="Arial"/>
          <w:sz w:val="24"/>
          <w:szCs w:val="24"/>
        </w:rPr>
        <w:t>Instrinsic</w:t>
      </w:r>
      <w:proofErr w:type="spellEnd"/>
      <w:r w:rsidRPr="7A546FD1" w:rsidR="00875BE4">
        <w:rPr>
          <w:rFonts w:ascii="Arial" w:hAnsi="Arial" w:eastAsia="Arial" w:cs="Arial"/>
          <w:sz w:val="24"/>
          <w:szCs w:val="24"/>
        </w:rPr>
        <w:t xml:space="preserve"> and </w:t>
      </w:r>
      <w:proofErr w:type="spellStart"/>
      <w:r w:rsidRPr="7A546FD1" w:rsidR="00875BE4">
        <w:rPr>
          <w:rFonts w:ascii="Arial" w:hAnsi="Arial" w:eastAsia="Arial" w:cs="Arial"/>
          <w:sz w:val="24"/>
          <w:szCs w:val="24"/>
        </w:rPr>
        <w:t>extrensic</w:t>
      </w:r>
      <w:proofErr w:type="spellEnd"/>
      <w:r w:rsidRPr="7A546FD1" w:rsidR="00875BE4">
        <w:rPr>
          <w:rFonts w:ascii="Arial" w:hAnsi="Arial" w:eastAsia="Arial" w:cs="Arial"/>
          <w:sz w:val="24"/>
          <w:szCs w:val="24"/>
        </w:rPr>
        <w:t xml:space="preserve"> motivation: factors and engagement.</w:t>
      </w:r>
    </w:p>
    <w:p w:rsidR="00865954" w:rsidP="7A546FD1" w:rsidRDefault="00875BE4" w14:paraId="370131C5"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Monterrubio, C., 2019. Exploring nudist festival attendance at a Mexican beach: a tourist motivation approach. </w:t>
      </w:r>
      <w:r w:rsidRPr="7A546FD1" w:rsidR="00875BE4">
        <w:rPr>
          <w:rFonts w:ascii="Arial" w:hAnsi="Arial" w:eastAsia="Arial" w:cs="Arial"/>
          <w:i w:val="1"/>
          <w:iCs w:val="1"/>
          <w:sz w:val="24"/>
          <w:szCs w:val="24"/>
        </w:rPr>
        <w:t>Journal of Travel &amp; Tourism Marketing</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36</w:t>
      </w:r>
      <w:r w:rsidRPr="7A546FD1" w:rsidR="00875BE4">
        <w:rPr>
          <w:rFonts w:ascii="Arial" w:hAnsi="Arial" w:eastAsia="Arial" w:cs="Arial"/>
          <w:sz w:val="24"/>
          <w:szCs w:val="24"/>
        </w:rPr>
        <w:t>(5), pp.583-594.</w:t>
      </w:r>
    </w:p>
    <w:p w:rsidR="00865954" w:rsidP="7A546FD1" w:rsidRDefault="00875BE4" w14:paraId="43DF2A02"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Renard, M. and </w:t>
      </w:r>
      <w:proofErr w:type="spellStart"/>
      <w:r w:rsidRPr="7A546FD1" w:rsidR="00875BE4">
        <w:rPr>
          <w:rFonts w:ascii="Arial" w:hAnsi="Arial" w:eastAsia="Arial" w:cs="Arial"/>
          <w:sz w:val="24"/>
          <w:szCs w:val="24"/>
        </w:rPr>
        <w:t>Snelgar</w:t>
      </w:r>
      <w:proofErr w:type="spellEnd"/>
      <w:r w:rsidRPr="7A546FD1" w:rsidR="00875BE4">
        <w:rPr>
          <w:rFonts w:ascii="Arial" w:hAnsi="Arial" w:eastAsia="Arial" w:cs="Arial"/>
          <w:sz w:val="24"/>
          <w:szCs w:val="24"/>
        </w:rPr>
        <w:t xml:space="preserve">, R.J., 2018. Can non-profit employees’ internal desires to work be quantified? Validating the Intrinsic Work Motivation Scale. </w:t>
      </w:r>
      <w:r w:rsidRPr="7A546FD1" w:rsidR="00875BE4">
        <w:rPr>
          <w:rFonts w:ascii="Arial" w:hAnsi="Arial" w:eastAsia="Arial" w:cs="Arial"/>
          <w:i w:val="1"/>
          <w:iCs w:val="1"/>
          <w:sz w:val="24"/>
          <w:szCs w:val="24"/>
        </w:rPr>
        <w:t>South African Journal of Psychology</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48</w:t>
      </w:r>
      <w:r w:rsidRPr="7A546FD1" w:rsidR="00875BE4">
        <w:rPr>
          <w:rFonts w:ascii="Arial" w:hAnsi="Arial" w:eastAsia="Arial" w:cs="Arial"/>
          <w:sz w:val="24"/>
          <w:szCs w:val="24"/>
        </w:rPr>
        <w:t>(1), pp.48-60.</w:t>
      </w:r>
    </w:p>
    <w:p w:rsidR="00865954" w:rsidP="7A546FD1" w:rsidRDefault="00875BE4" w14:paraId="635B6797" w14:textId="77777777">
      <w:pPr>
        <w:spacing w:line="100" w:lineRule="atLeast"/>
        <w:ind w:left="915" w:hanging="900"/>
        <w:rPr>
          <w:rFonts w:ascii="Arial" w:hAnsi="Arial" w:eastAsia="Arial" w:cs="Arial"/>
          <w:sz w:val="24"/>
          <w:szCs w:val="24"/>
        </w:rPr>
      </w:pPr>
      <w:proofErr w:type="spellStart"/>
      <w:r w:rsidRPr="7A546FD1" w:rsidR="00875BE4">
        <w:rPr>
          <w:rFonts w:ascii="Arial" w:hAnsi="Arial" w:eastAsia="Arial" w:cs="Arial"/>
          <w:sz w:val="24"/>
          <w:szCs w:val="24"/>
        </w:rPr>
        <w:t>Staniewski</w:t>
      </w:r>
      <w:proofErr w:type="spellEnd"/>
      <w:r w:rsidRPr="7A546FD1" w:rsidR="00875BE4">
        <w:rPr>
          <w:rFonts w:ascii="Arial" w:hAnsi="Arial" w:eastAsia="Arial" w:cs="Arial"/>
          <w:sz w:val="24"/>
          <w:szCs w:val="24"/>
        </w:rPr>
        <w:t xml:space="preserve">, M.W. and </w:t>
      </w:r>
      <w:proofErr w:type="spellStart"/>
      <w:r w:rsidRPr="7A546FD1" w:rsidR="00875BE4">
        <w:rPr>
          <w:rFonts w:ascii="Arial" w:hAnsi="Arial" w:eastAsia="Arial" w:cs="Arial"/>
          <w:sz w:val="24"/>
          <w:szCs w:val="24"/>
        </w:rPr>
        <w:t>Awruk</w:t>
      </w:r>
      <w:proofErr w:type="spellEnd"/>
      <w:r w:rsidRPr="7A546FD1" w:rsidR="00875BE4">
        <w:rPr>
          <w:rFonts w:ascii="Arial" w:hAnsi="Arial" w:eastAsia="Arial" w:cs="Arial"/>
          <w:sz w:val="24"/>
          <w:szCs w:val="24"/>
        </w:rPr>
        <w:t xml:space="preserve">, K., 2019. Entrepreneurial success and achievement motivation–A preliminary report on a validation study of the questionnaire of entrepreneurial success. </w:t>
      </w:r>
      <w:r w:rsidRPr="7A546FD1" w:rsidR="00875BE4">
        <w:rPr>
          <w:rFonts w:ascii="Arial" w:hAnsi="Arial" w:eastAsia="Arial" w:cs="Arial"/>
          <w:i w:val="1"/>
          <w:iCs w:val="1"/>
          <w:sz w:val="24"/>
          <w:szCs w:val="24"/>
        </w:rPr>
        <w:t>Journal of Business Research</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101</w:t>
      </w:r>
      <w:r w:rsidRPr="7A546FD1" w:rsidR="00875BE4">
        <w:rPr>
          <w:rFonts w:ascii="Arial" w:hAnsi="Arial" w:eastAsia="Arial" w:cs="Arial"/>
          <w:sz w:val="24"/>
          <w:szCs w:val="24"/>
        </w:rPr>
        <w:t>, pp.433-440.</w:t>
      </w:r>
    </w:p>
    <w:p w:rsidR="00865954" w:rsidP="7A546FD1" w:rsidRDefault="00875BE4" w14:paraId="44A1F607" w14:textId="77777777">
      <w:pPr>
        <w:spacing w:line="100" w:lineRule="atLeast"/>
        <w:ind w:left="915" w:hanging="900"/>
        <w:rPr>
          <w:rFonts w:ascii="Arial" w:hAnsi="Arial" w:eastAsia="Arial" w:cs="Arial"/>
          <w:i w:val="1"/>
          <w:iCs w:val="1"/>
          <w:sz w:val="24"/>
          <w:szCs w:val="24"/>
        </w:rPr>
      </w:pPr>
      <w:proofErr w:type="spellStart"/>
      <w:r w:rsidRPr="7A546FD1" w:rsidR="00875BE4">
        <w:rPr>
          <w:rFonts w:ascii="Arial" w:hAnsi="Arial" w:eastAsia="Arial" w:cs="Arial"/>
          <w:sz w:val="24"/>
          <w:szCs w:val="24"/>
        </w:rPr>
        <w:t>Voynarenko</w:t>
      </w:r>
      <w:proofErr w:type="spellEnd"/>
      <w:r w:rsidRPr="7A546FD1" w:rsidR="00875BE4">
        <w:rPr>
          <w:rFonts w:ascii="Arial" w:hAnsi="Arial" w:eastAsia="Arial" w:cs="Arial"/>
          <w:sz w:val="24"/>
          <w:szCs w:val="24"/>
        </w:rPr>
        <w:t xml:space="preserve">, M., </w:t>
      </w:r>
      <w:proofErr w:type="spellStart"/>
      <w:r w:rsidRPr="7A546FD1" w:rsidR="00875BE4">
        <w:rPr>
          <w:rFonts w:ascii="Arial" w:hAnsi="Arial" w:eastAsia="Arial" w:cs="Arial"/>
          <w:sz w:val="24"/>
          <w:szCs w:val="24"/>
        </w:rPr>
        <w:t>Dzhedzhula</w:t>
      </w:r>
      <w:proofErr w:type="spellEnd"/>
      <w:r w:rsidRPr="7A546FD1" w:rsidR="00875BE4">
        <w:rPr>
          <w:rFonts w:ascii="Arial" w:hAnsi="Arial" w:eastAsia="Arial" w:cs="Arial"/>
          <w:sz w:val="24"/>
          <w:szCs w:val="24"/>
        </w:rPr>
        <w:t xml:space="preserve">, V. and </w:t>
      </w:r>
      <w:proofErr w:type="spellStart"/>
      <w:r w:rsidRPr="7A546FD1" w:rsidR="00875BE4">
        <w:rPr>
          <w:rFonts w:ascii="Arial" w:hAnsi="Arial" w:eastAsia="Arial" w:cs="Arial"/>
          <w:sz w:val="24"/>
          <w:szCs w:val="24"/>
        </w:rPr>
        <w:t>Yepifanova</w:t>
      </w:r>
      <w:proofErr w:type="spellEnd"/>
      <w:r w:rsidRPr="7A546FD1" w:rsidR="00875BE4">
        <w:rPr>
          <w:rFonts w:ascii="Arial" w:hAnsi="Arial" w:eastAsia="Arial" w:cs="Arial"/>
          <w:sz w:val="24"/>
          <w:szCs w:val="24"/>
        </w:rPr>
        <w:t xml:space="preserve">, I., 2020. </w:t>
      </w:r>
      <w:proofErr w:type="spellStart"/>
      <w:r w:rsidRPr="7A546FD1" w:rsidR="00875BE4">
        <w:rPr>
          <w:rFonts w:ascii="Arial" w:hAnsi="Arial" w:eastAsia="Arial" w:cs="Arial"/>
          <w:sz w:val="24"/>
          <w:szCs w:val="24"/>
        </w:rPr>
        <w:t>Modeling</w:t>
      </w:r>
      <w:proofErr w:type="spellEnd"/>
      <w:r w:rsidRPr="7A546FD1" w:rsidR="00875BE4">
        <w:rPr>
          <w:rFonts w:ascii="Arial" w:hAnsi="Arial" w:eastAsia="Arial" w:cs="Arial"/>
          <w:sz w:val="24"/>
          <w:szCs w:val="24"/>
        </w:rPr>
        <w:t xml:space="preserve"> of the process of personnel motivation for innovation activity. </w:t>
      </w:r>
      <w:r w:rsidRPr="7A546FD1" w:rsidR="00875BE4">
        <w:rPr>
          <w:rFonts w:ascii="Arial" w:hAnsi="Arial" w:eastAsia="Arial" w:cs="Arial"/>
          <w:i w:val="1"/>
          <w:iCs w:val="1"/>
          <w:sz w:val="24"/>
          <w:szCs w:val="24"/>
        </w:rPr>
        <w:t>WSEAS Transactions on Business and Economics, 17: 467-477.</w:t>
      </w:r>
    </w:p>
    <w:p w:rsidR="00875BE4" w:rsidP="7A546FD1" w:rsidRDefault="00875BE4" w14:paraId="14685325" w14:textId="77777777">
      <w:pPr>
        <w:spacing w:line="100" w:lineRule="atLeast"/>
        <w:ind w:left="915" w:hanging="900"/>
        <w:rPr>
          <w:rFonts w:ascii="Arial" w:hAnsi="Arial" w:eastAsia="Arial" w:cs="Arial"/>
          <w:sz w:val="24"/>
          <w:szCs w:val="24"/>
        </w:rPr>
      </w:pPr>
      <w:r w:rsidRPr="7A546FD1" w:rsidR="00875BE4">
        <w:rPr>
          <w:rFonts w:ascii="Arial" w:hAnsi="Arial" w:eastAsia="Arial" w:cs="Arial"/>
          <w:sz w:val="24"/>
          <w:szCs w:val="24"/>
        </w:rPr>
        <w:t xml:space="preserve">Zhu, Y.Q., Gardner, D.G. and Chen, H.G., 2018. Relationships between work team climate, individual motivation, and creativity. </w:t>
      </w:r>
      <w:r w:rsidRPr="7A546FD1" w:rsidR="00875BE4">
        <w:rPr>
          <w:rFonts w:ascii="Arial" w:hAnsi="Arial" w:eastAsia="Arial" w:cs="Arial"/>
          <w:i w:val="1"/>
          <w:iCs w:val="1"/>
          <w:sz w:val="24"/>
          <w:szCs w:val="24"/>
        </w:rPr>
        <w:t>Journal of Management</w:t>
      </w:r>
      <w:r w:rsidRPr="7A546FD1" w:rsidR="00875BE4">
        <w:rPr>
          <w:rFonts w:ascii="Arial" w:hAnsi="Arial" w:eastAsia="Arial" w:cs="Arial"/>
          <w:sz w:val="24"/>
          <w:szCs w:val="24"/>
        </w:rPr>
        <w:t xml:space="preserve">, </w:t>
      </w:r>
      <w:r w:rsidRPr="7A546FD1" w:rsidR="00875BE4">
        <w:rPr>
          <w:rFonts w:ascii="Arial" w:hAnsi="Arial" w:eastAsia="Arial" w:cs="Arial"/>
          <w:i w:val="1"/>
          <w:iCs w:val="1"/>
          <w:sz w:val="24"/>
          <w:szCs w:val="24"/>
        </w:rPr>
        <w:t>44</w:t>
      </w:r>
      <w:r w:rsidRPr="7A546FD1" w:rsidR="00875BE4">
        <w:rPr>
          <w:rFonts w:ascii="Arial" w:hAnsi="Arial" w:eastAsia="Arial" w:cs="Arial"/>
          <w:sz w:val="24"/>
          <w:szCs w:val="24"/>
        </w:rPr>
        <w:t>(5), pp.2094-2115.</w:t>
      </w:r>
    </w:p>
    <w:p w:rsidR="6E1F250A" w:rsidP="7A546FD1" w:rsidRDefault="6E1F250A" w14:paraId="3340A81D" w14:textId="667BF350">
      <w:pPr>
        <w:spacing w:line="100" w:lineRule="atLeast"/>
        <w:ind w:left="915" w:hanging="900"/>
        <w:rPr>
          <w:rFonts w:ascii="Arial" w:hAnsi="Arial" w:eastAsia="Arial" w:cs="Arial"/>
          <w:color w:val="000000" w:themeColor="text1"/>
          <w:sz w:val="24"/>
          <w:szCs w:val="24"/>
        </w:rPr>
      </w:pPr>
    </w:p>
    <w:p w:rsidR="6E1F250A" w:rsidP="7A546FD1" w:rsidRDefault="6E1F250A" w14:paraId="2F035B2C" w14:textId="0A9E61E9">
      <w:pPr>
        <w:spacing w:line="100" w:lineRule="atLeast"/>
        <w:ind w:left="915" w:hanging="900"/>
        <w:rPr>
          <w:rFonts w:ascii="Arial" w:hAnsi="Arial" w:eastAsia="Arial" w:cs="Arial"/>
          <w:color w:val="000000" w:themeColor="text1"/>
          <w:sz w:val="24"/>
          <w:szCs w:val="24"/>
        </w:rPr>
      </w:pPr>
    </w:p>
    <w:p w:rsidR="6E1F250A" w:rsidP="7A546FD1" w:rsidRDefault="6E1F250A" w14:paraId="1E0964C8" w14:textId="52204C19">
      <w:pPr>
        <w:spacing w:line="100" w:lineRule="atLeast"/>
        <w:ind w:left="915" w:hanging="900"/>
        <w:rPr>
          <w:rFonts w:ascii="Arial" w:hAnsi="Arial" w:eastAsia="Arial" w:cs="Arial"/>
          <w:color w:val="000000" w:themeColor="text1"/>
          <w:sz w:val="24"/>
          <w:szCs w:val="24"/>
        </w:rPr>
      </w:pPr>
    </w:p>
    <w:p w:rsidR="6E1F250A" w:rsidP="7A546FD1" w:rsidRDefault="6E1F250A" w14:paraId="573379DB" w14:textId="329A09B8">
      <w:pPr>
        <w:spacing w:line="100" w:lineRule="atLeast"/>
        <w:ind w:left="915" w:hanging="900"/>
        <w:rPr>
          <w:rFonts w:ascii="Arial" w:hAnsi="Arial" w:eastAsia="Arial" w:cs="Arial"/>
          <w:color w:val="000000" w:themeColor="text1"/>
          <w:sz w:val="24"/>
          <w:szCs w:val="24"/>
        </w:rPr>
      </w:pPr>
    </w:p>
    <w:p w:rsidR="6E1F250A" w:rsidP="7A546FD1" w:rsidRDefault="6E1F250A" w14:paraId="63E9B95E" w14:textId="61AD2E0B">
      <w:pPr>
        <w:spacing w:line="100" w:lineRule="atLeast"/>
        <w:rPr>
          <w:rFonts w:ascii="Arial" w:hAnsi="Arial" w:eastAsia="Arial" w:cs="Arial"/>
          <w:sz w:val="24"/>
          <w:szCs w:val="24"/>
          <w:lang w:val="en-US"/>
        </w:rPr>
      </w:pPr>
    </w:p>
    <w:tbl>
      <w:tblPr>
        <w:tblStyle w:val="TableGrid"/>
        <w:tblW w:w="0" w:type="auto"/>
        <w:tblLayout w:type="fixed"/>
        <w:tblLook w:val="04A0" w:firstRow="1" w:lastRow="0" w:firstColumn="1" w:lastColumn="0" w:noHBand="0" w:noVBand="1"/>
      </w:tblPr>
      <w:tblGrid>
        <w:gridCol w:w="1286"/>
        <w:gridCol w:w="236"/>
        <w:gridCol w:w="851"/>
        <w:gridCol w:w="321"/>
        <w:gridCol w:w="1295"/>
        <w:gridCol w:w="974"/>
        <w:gridCol w:w="303"/>
        <w:gridCol w:w="879"/>
        <w:gridCol w:w="407"/>
        <w:gridCol w:w="321"/>
        <w:gridCol w:w="964"/>
        <w:gridCol w:w="350"/>
        <w:gridCol w:w="804"/>
        <w:gridCol w:w="236"/>
        <w:gridCol w:w="236"/>
        <w:gridCol w:w="255"/>
      </w:tblGrid>
      <w:tr w:rsidR="5F428470" w:rsidTr="7A546FD1" w14:paraId="253A8AAD" w14:textId="77777777">
        <w:trPr>
          <w:trHeight w:val="750"/>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5C4639E5" w14:textId="3A0CE3E5">
            <w:pPr>
              <w:rPr>
                <w:rFonts w:ascii="Arial" w:hAnsi="Arial" w:eastAsia="Arial" w:cs="Arial"/>
                <w:b w:val="1"/>
                <w:bCs w:val="1"/>
                <w:color w:val="000000" w:themeColor="text1" w:themeTint="FF" w:themeShade="FF"/>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Name: </w:t>
            </w:r>
          </w:p>
        </w:tc>
        <w:tc>
          <w:tcPr>
            <w:tcW w:w="3441" w:type="dxa"/>
            <w:gridSpan w:val="4"/>
            <w:tcBorders>
              <w:top w:val="single" w:color="auto" w:sz="8" w:space="0"/>
              <w:left w:val="nil"/>
              <w:bottom w:val="single" w:color="auto" w:sz="8" w:space="0"/>
              <w:right w:val="single" w:color="auto" w:sz="8" w:space="0"/>
            </w:tcBorders>
            <w:tcMar/>
          </w:tcPr>
          <w:p w:rsidR="5F428470" w:rsidP="7A546FD1" w:rsidRDefault="5F428470" w14:paraId="761E0ED2" w14:textId="604CE112">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Roxana Madalina Dranga /1914993</w:t>
            </w:r>
          </w:p>
        </w:tc>
        <w:tc>
          <w:tcPr>
            <w:tcW w:w="1910" w:type="dxa"/>
            <w:gridSpan w:val="4"/>
            <w:tcBorders>
              <w:top w:val="single" w:color="auto" w:sz="8" w:space="0"/>
              <w:left w:val="nil"/>
              <w:bottom w:val="single" w:color="auto" w:sz="8" w:space="0"/>
              <w:right w:val="single" w:color="auto" w:sz="8" w:space="0"/>
            </w:tcBorders>
            <w:tcMar/>
          </w:tcPr>
          <w:p w:rsidR="5F428470" w:rsidP="7A546FD1" w:rsidRDefault="5F428470" w14:paraId="10461AE3" w14:textId="508526E2">
            <w:pPr>
              <w:rPr>
                <w:rFonts w:ascii="Arial" w:hAnsi="Arial" w:eastAsia="Arial" w:cs="Arial"/>
                <w:b w:val="1"/>
                <w:bCs w:val="1"/>
                <w:color w:val="000000" w:themeColor="text1" w:themeTint="FF" w:themeShade="FF"/>
                <w:sz w:val="24"/>
                <w:szCs w:val="24"/>
                <w:lang w:val="en-US"/>
              </w:rPr>
            </w:pPr>
            <w:r w:rsidRPr="7A546FD1" w:rsidR="5F428470">
              <w:rPr>
                <w:rFonts w:ascii="Arial" w:hAnsi="Arial" w:eastAsia="Arial" w:cs="Arial"/>
                <w:b w:val="1"/>
                <w:bCs w:val="1"/>
                <w:color w:val="000000" w:themeColor="text1" w:themeTint="FF" w:themeShade="FF"/>
                <w:sz w:val="24"/>
                <w:szCs w:val="24"/>
                <w:lang w:val="en-US"/>
              </w:rPr>
              <w:t>Current Position:</w:t>
            </w:r>
          </w:p>
        </w:tc>
        <w:tc>
          <w:tcPr>
            <w:tcW w:w="2118" w:type="dxa"/>
            <w:gridSpan w:val="3"/>
            <w:tcBorders>
              <w:top w:val="single" w:color="auto" w:sz="8" w:space="0"/>
              <w:left w:val="nil"/>
              <w:bottom w:val="single" w:color="auto" w:sz="8" w:space="0"/>
              <w:right w:val="single" w:color="auto" w:sz="8" w:space="0"/>
            </w:tcBorders>
            <w:tcMar/>
          </w:tcPr>
          <w:p w:rsidR="5F428470" w:rsidP="7A546FD1" w:rsidRDefault="5F428470" w14:paraId="29A1891E" w14:textId="1FC1670D">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Team Lead / temp area manager</w:t>
            </w:r>
          </w:p>
        </w:tc>
        <w:tc>
          <w:tcPr>
            <w:tcW w:w="180" w:type="dxa"/>
            <w:gridSpan w:val="2"/>
            <w:tcBorders>
              <w:top w:val="single" w:color="auto" w:sz="8" w:space="0"/>
              <w:left w:val="nil"/>
              <w:bottom w:val="single" w:color="auto" w:sz="8" w:space="0"/>
              <w:right w:val="single" w:color="auto" w:sz="8" w:space="0"/>
            </w:tcBorders>
            <w:tcMar/>
          </w:tcPr>
          <w:p w:rsidR="5F428470" w:rsidP="7A546FD1" w:rsidRDefault="5F428470" w14:paraId="0DA0D555" w14:textId="3357EB5F">
            <w:pPr>
              <w:rPr>
                <w:rFonts w:ascii="Arial" w:hAnsi="Arial" w:eastAsia="Arial" w:cs="Arial"/>
                <w:sz w:val="24"/>
                <w:szCs w:val="24"/>
              </w:rPr>
            </w:pPr>
          </w:p>
        </w:tc>
        <w:tc>
          <w:tcPr>
            <w:tcW w:w="255" w:type="dxa"/>
            <w:tcBorders>
              <w:top w:val="single" w:color="auto" w:sz="8" w:space="0"/>
              <w:left w:val="nil"/>
              <w:bottom w:val="single" w:color="auto" w:sz="8" w:space="0"/>
              <w:right w:val="single" w:color="auto" w:sz="8" w:space="0"/>
            </w:tcBorders>
            <w:tcMar/>
          </w:tcPr>
          <w:p w:rsidR="5F428470" w:rsidP="7A546FD1" w:rsidRDefault="5F428470" w14:paraId="56AB8D3C" w14:textId="44EBAB18">
            <w:pPr>
              <w:rPr>
                <w:rFonts w:ascii="Arial" w:hAnsi="Arial" w:eastAsia="Arial" w:cs="Arial"/>
                <w:sz w:val="24"/>
                <w:szCs w:val="24"/>
              </w:rPr>
            </w:pPr>
          </w:p>
        </w:tc>
      </w:tr>
      <w:tr w:rsidR="5F428470" w:rsidTr="7A546FD1" w14:paraId="7A36C70D" w14:textId="77777777">
        <w:trPr>
          <w:trHeight w:val="240"/>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6E30FB82" w14:textId="79CCA67D">
            <w:pPr>
              <w:rPr>
                <w:rFonts w:ascii="Arial" w:hAnsi="Arial" w:eastAsia="Arial" w:cs="Arial"/>
                <w:b w:val="1"/>
                <w:bCs w:val="1"/>
                <w:color w:val="000000" w:themeColor="text1" w:themeTint="FF" w:themeShade="FF"/>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 </w:t>
            </w:r>
          </w:p>
        </w:tc>
        <w:tc>
          <w:tcPr>
            <w:tcW w:w="3441" w:type="dxa"/>
            <w:gridSpan w:val="4"/>
            <w:tcBorders>
              <w:top w:val="single" w:color="auto" w:sz="8" w:space="0"/>
              <w:left w:val="nil"/>
              <w:bottom w:val="single" w:color="auto" w:sz="8" w:space="0"/>
              <w:right w:val="single" w:color="auto" w:sz="8" w:space="0"/>
            </w:tcBorders>
            <w:tcMar/>
          </w:tcPr>
          <w:p w:rsidR="5F428470" w:rsidP="7A546FD1" w:rsidRDefault="5F428470" w14:paraId="1705C83C" w14:textId="791C2F95">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w:t>
            </w:r>
          </w:p>
        </w:tc>
        <w:tc>
          <w:tcPr>
            <w:tcW w:w="1910" w:type="dxa"/>
            <w:gridSpan w:val="4"/>
            <w:tcBorders>
              <w:top w:val="single" w:color="auto" w:sz="8" w:space="0"/>
              <w:left w:val="nil"/>
              <w:bottom w:val="single" w:color="auto" w:sz="8" w:space="0"/>
              <w:right w:val="single" w:color="auto" w:sz="8" w:space="0"/>
            </w:tcBorders>
            <w:tcMar/>
          </w:tcPr>
          <w:p w:rsidR="5F428470" w:rsidP="7A546FD1" w:rsidRDefault="5F428470" w14:paraId="01EFD0DF" w14:textId="5E14CD5D">
            <w:pPr>
              <w:rPr>
                <w:rFonts w:ascii="Arial" w:hAnsi="Arial" w:eastAsia="Arial" w:cs="Arial"/>
                <w:b w:val="1"/>
                <w:bCs w:val="1"/>
                <w:color w:val="000000" w:themeColor="text1" w:themeTint="FF" w:themeShade="FF"/>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 </w:t>
            </w:r>
          </w:p>
        </w:tc>
        <w:tc>
          <w:tcPr>
            <w:tcW w:w="2118" w:type="dxa"/>
            <w:gridSpan w:val="3"/>
            <w:tcBorders>
              <w:top w:val="single" w:color="auto" w:sz="8" w:space="0"/>
              <w:left w:val="nil"/>
              <w:bottom w:val="single" w:color="auto" w:sz="8" w:space="0"/>
              <w:right w:val="single" w:color="auto" w:sz="8" w:space="0"/>
            </w:tcBorders>
            <w:tcMar/>
          </w:tcPr>
          <w:p w:rsidR="5F428470" w:rsidP="7A546FD1" w:rsidRDefault="5F428470" w14:paraId="3548AFFF" w14:textId="160101F9">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w:t>
            </w:r>
          </w:p>
        </w:tc>
        <w:tc>
          <w:tcPr>
            <w:tcW w:w="180" w:type="dxa"/>
            <w:gridSpan w:val="2"/>
            <w:tcBorders>
              <w:top w:val="single" w:color="auto" w:sz="8" w:space="0"/>
              <w:left w:val="nil"/>
              <w:bottom w:val="single" w:color="auto" w:sz="8" w:space="0"/>
              <w:right w:val="single" w:color="auto" w:sz="8" w:space="0"/>
            </w:tcBorders>
            <w:tcMar/>
          </w:tcPr>
          <w:p w:rsidR="5F428470" w:rsidP="7A546FD1" w:rsidRDefault="5F428470" w14:paraId="42E76319" w14:textId="7B4B2A36">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w:t>
            </w:r>
          </w:p>
        </w:tc>
        <w:tc>
          <w:tcPr>
            <w:tcW w:w="255" w:type="dxa"/>
            <w:tcBorders>
              <w:top w:val="single" w:color="auto" w:sz="8" w:space="0"/>
              <w:left w:val="nil"/>
              <w:bottom w:val="single" w:color="auto" w:sz="8" w:space="0"/>
              <w:right w:val="single" w:color="auto" w:sz="8" w:space="0"/>
            </w:tcBorders>
            <w:tcMar/>
          </w:tcPr>
          <w:p w:rsidR="5F428470" w:rsidP="7A546FD1" w:rsidRDefault="5F428470" w14:paraId="7FCF288B" w14:textId="649371AE">
            <w:pPr>
              <w:rPr>
                <w:rFonts w:ascii="Arial" w:hAnsi="Arial" w:eastAsia="Arial" w:cs="Arial"/>
                <w:sz w:val="24"/>
                <w:szCs w:val="24"/>
                <w:lang w:val="en-US"/>
              </w:rPr>
            </w:pPr>
            <w:r w:rsidRPr="7A546FD1" w:rsidR="5F428470">
              <w:rPr>
                <w:rFonts w:ascii="Arial" w:hAnsi="Arial" w:eastAsia="Arial" w:cs="Arial"/>
                <w:sz w:val="24"/>
                <w:szCs w:val="24"/>
                <w:lang w:val="en-US"/>
              </w:rPr>
              <w:t xml:space="preserve"> </w:t>
            </w:r>
          </w:p>
        </w:tc>
      </w:tr>
      <w:tr w:rsidR="5F428470" w:rsidTr="7A546FD1" w14:paraId="244A6C59" w14:textId="77777777">
        <w:trPr>
          <w:gridAfter w:val="3"/>
          <w:wAfter w:w="435" w:type="dxa"/>
          <w:trHeight w:val="1260"/>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4CD2617E" w14:textId="4738F414">
            <w:pPr>
              <w:rPr>
                <w:rFonts w:ascii="Arial" w:hAnsi="Arial" w:eastAsia="Arial" w:cs="Arial"/>
                <w:i w:val="1"/>
                <w:iCs w:val="1"/>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Goal: </w:t>
            </w:r>
            <w:r w:rsidRPr="7A546FD1" w:rsidR="5F428470">
              <w:rPr>
                <w:rFonts w:ascii="Arial" w:hAnsi="Arial" w:eastAsia="Arial" w:cs="Arial"/>
                <w:i w:val="1"/>
                <w:iCs w:val="1"/>
                <w:sz w:val="24"/>
                <w:szCs w:val="24"/>
                <w:lang w:val="en-US"/>
              </w:rPr>
              <w:t>Using SMART criteria, describe this goal in further detail</w:t>
            </w:r>
          </w:p>
        </w:tc>
        <w:tc>
          <w:tcPr>
            <w:tcW w:w="851" w:type="dxa"/>
            <w:tcBorders>
              <w:top w:val="single" w:color="auto" w:sz="8" w:space="0"/>
              <w:left w:val="nil"/>
              <w:bottom w:val="single" w:color="auto" w:sz="8" w:space="0"/>
              <w:right w:val="single" w:color="auto" w:sz="8" w:space="0"/>
            </w:tcBorders>
            <w:tcMar/>
          </w:tcPr>
          <w:p w:rsidR="5F428470" w:rsidP="7A546FD1" w:rsidRDefault="5F428470" w14:paraId="257D2D81" w14:textId="7BCCE647">
            <w:pPr>
              <w:rPr>
                <w:rFonts w:ascii="Arial" w:hAnsi="Arial" w:eastAsia="Arial" w:cs="Arial"/>
                <w:i w:val="1"/>
                <w:iCs w:val="1"/>
                <w:color w:val="000000" w:themeColor="text1" w:themeTint="FF" w:themeShade="FF"/>
                <w:sz w:val="24"/>
                <w:szCs w:val="24"/>
                <w:lang w:val="en-US"/>
              </w:rPr>
            </w:pPr>
            <w:r w:rsidRPr="7A546FD1" w:rsidR="5F428470">
              <w:rPr>
                <w:rFonts w:ascii="Arial" w:hAnsi="Arial" w:eastAsia="Arial" w:cs="Arial"/>
                <w:b w:val="1"/>
                <w:bCs w:val="1"/>
                <w:color w:val="000000" w:themeColor="text1" w:themeTint="FF" w:themeShade="FF"/>
                <w:sz w:val="24"/>
                <w:szCs w:val="24"/>
                <w:lang w:val="en-US"/>
              </w:rPr>
              <w:t>Leadership Principle/</w:t>
            </w:r>
            <w:r>
              <w:br/>
            </w:r>
            <w:r w:rsidRPr="7A546FD1" w:rsidR="5F428470">
              <w:rPr>
                <w:rFonts w:ascii="Arial" w:hAnsi="Arial" w:eastAsia="Arial" w:cs="Arial"/>
                <w:b w:val="1"/>
                <w:bCs w:val="1"/>
                <w:color w:val="000000" w:themeColor="text1" w:themeTint="FF" w:themeShade="FF"/>
                <w:sz w:val="24"/>
                <w:szCs w:val="24"/>
                <w:lang w:val="en-US"/>
              </w:rPr>
              <w:t xml:space="preserve"> *Engagement Tenet: </w:t>
            </w:r>
            <w:r w:rsidRPr="7A546FD1" w:rsidR="5F428470">
              <w:rPr>
                <w:rFonts w:ascii="Arial" w:hAnsi="Arial" w:eastAsia="Arial" w:cs="Arial"/>
                <w:i w:val="1"/>
                <w:iCs w:val="1"/>
                <w:color w:val="000000" w:themeColor="text1" w:themeTint="FF" w:themeShade="FF"/>
                <w:sz w:val="24"/>
                <w:szCs w:val="24"/>
                <w:lang w:val="en-US"/>
              </w:rPr>
              <w:t>Which leadership principle(s) or engagement tenet will you be leveraging as you work toward achieving this goal?</w:t>
            </w:r>
          </w:p>
        </w:tc>
        <w:tc>
          <w:tcPr>
            <w:tcW w:w="2590" w:type="dxa"/>
            <w:gridSpan w:val="3"/>
            <w:tcBorders>
              <w:top w:val="nil"/>
              <w:left w:val="single" w:color="auto" w:sz="8" w:space="0"/>
              <w:bottom w:val="single" w:color="auto" w:sz="8" w:space="0"/>
              <w:right w:val="single" w:color="auto" w:sz="8" w:space="0"/>
            </w:tcBorders>
            <w:tcMar/>
          </w:tcPr>
          <w:p w:rsidR="5F428470" w:rsidP="7A546FD1" w:rsidRDefault="5F428470" w14:paraId="19ED8C56" w14:textId="08D52C1C">
            <w:pPr>
              <w:rPr>
                <w:rFonts w:ascii="Arial" w:hAnsi="Arial" w:eastAsia="Arial" w:cs="Arial"/>
                <w:i w:val="1"/>
                <w:iCs w:val="1"/>
                <w:sz w:val="24"/>
                <w:szCs w:val="24"/>
                <w:lang w:val="en-US"/>
              </w:rPr>
            </w:pPr>
            <w:r w:rsidRPr="7A546FD1" w:rsidR="5F428470">
              <w:rPr>
                <w:rFonts w:ascii="Arial" w:hAnsi="Arial" w:eastAsia="Arial" w:cs="Arial"/>
                <w:b w:val="1"/>
                <w:bCs w:val="1"/>
                <w:sz w:val="24"/>
                <w:szCs w:val="24"/>
                <w:lang w:val="en-US"/>
              </w:rPr>
              <w:t>Development Activities</w:t>
            </w:r>
            <w:r w:rsidRPr="7A546FD1" w:rsidR="5F428470">
              <w:rPr>
                <w:rFonts w:ascii="Arial" w:hAnsi="Arial" w:eastAsia="Arial" w:cs="Arial"/>
                <w:i w:val="1"/>
                <w:iCs w:val="1"/>
                <w:sz w:val="24"/>
                <w:szCs w:val="24"/>
                <w:lang w:val="en-US"/>
              </w:rPr>
              <w:t>: What specific activities will you undertake to achieve this goal?</w:t>
            </w:r>
          </w:p>
          <w:p w:rsidR="5F428470" w:rsidP="7A546FD1" w:rsidRDefault="5F428470" w14:paraId="49687F9E" w14:textId="6FF3E4A9">
            <w:pPr>
              <w:rPr>
                <w:rFonts w:ascii="Arial" w:hAnsi="Arial" w:eastAsia="Arial" w:cs="Arial"/>
                <w:b w:val="1"/>
                <w:bCs w:val="1"/>
                <w:color w:val="000000" w:themeColor="text1" w:themeTint="FF" w:themeShade="FF"/>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 </w:t>
            </w:r>
          </w:p>
        </w:tc>
        <w:tc>
          <w:tcPr>
            <w:tcW w:w="1182" w:type="dxa"/>
            <w:gridSpan w:val="2"/>
            <w:tcBorders>
              <w:top w:val="single" w:color="auto" w:sz="8" w:space="0"/>
              <w:left w:val="nil"/>
              <w:bottom w:val="single" w:color="auto" w:sz="8" w:space="0"/>
              <w:right w:val="single" w:color="auto" w:sz="8" w:space="0"/>
            </w:tcBorders>
            <w:tcMar/>
          </w:tcPr>
          <w:p w:rsidR="5F428470" w:rsidP="7A546FD1" w:rsidRDefault="5F428470" w14:paraId="1AE342AE" w14:textId="67ED7944">
            <w:pPr>
              <w:rPr>
                <w:rFonts w:ascii="Arial" w:hAnsi="Arial" w:eastAsia="Arial" w:cs="Arial"/>
                <w:i w:val="1"/>
                <w:iCs w:val="1"/>
                <w:color w:val="000000" w:themeColor="text1" w:themeTint="FF" w:themeShade="FF"/>
                <w:sz w:val="24"/>
                <w:szCs w:val="24"/>
                <w:lang w:val="en-US"/>
              </w:rPr>
            </w:pPr>
            <w:r w:rsidRPr="7A546FD1" w:rsidR="5F428470">
              <w:rPr>
                <w:rFonts w:ascii="Arial" w:hAnsi="Arial" w:eastAsia="Arial" w:cs="Arial"/>
                <w:b w:val="1"/>
                <w:bCs w:val="1"/>
                <w:color w:val="000000" w:themeColor="text1" w:themeTint="FF" w:themeShade="FF"/>
                <w:sz w:val="24"/>
                <w:szCs w:val="24"/>
                <w:lang w:val="en-US"/>
              </w:rPr>
              <w:t>Measure of Success</w:t>
            </w:r>
            <w:r w:rsidRPr="7A546FD1" w:rsidR="5F428470">
              <w:rPr>
                <w:rFonts w:ascii="Arial" w:hAnsi="Arial" w:eastAsia="Arial" w:cs="Arial"/>
                <w:i w:val="1"/>
                <w:iCs w:val="1"/>
                <w:color w:val="000000" w:themeColor="text1" w:themeTint="FF" w:themeShade="FF"/>
                <w:sz w:val="24"/>
                <w:szCs w:val="24"/>
                <w:lang w:val="en-US"/>
              </w:rPr>
              <w:t>: How will achievement of your goal be measured?</w:t>
            </w:r>
          </w:p>
        </w:tc>
        <w:tc>
          <w:tcPr>
            <w:tcW w:w="728" w:type="dxa"/>
            <w:gridSpan w:val="2"/>
            <w:tcBorders>
              <w:top w:val="nil"/>
              <w:left w:val="nil"/>
              <w:bottom w:val="single" w:color="auto" w:sz="8" w:space="0"/>
              <w:right w:val="single" w:color="auto" w:sz="8" w:space="0"/>
            </w:tcBorders>
            <w:tcMar/>
          </w:tcPr>
          <w:p w:rsidR="5F428470" w:rsidP="7A546FD1" w:rsidRDefault="5F428470" w14:paraId="5E018334" w14:textId="3DA918D4">
            <w:pPr>
              <w:rPr>
                <w:rFonts w:ascii="Arial" w:hAnsi="Arial" w:eastAsia="Arial" w:cs="Arial"/>
                <w:i w:val="1"/>
                <w:iCs w:val="1"/>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Support Needed: </w:t>
            </w:r>
            <w:r w:rsidRPr="7A546FD1" w:rsidR="5F428470">
              <w:rPr>
                <w:rFonts w:ascii="Arial" w:hAnsi="Arial" w:eastAsia="Arial" w:cs="Arial"/>
                <w:i w:val="1"/>
                <w:iCs w:val="1"/>
                <w:sz w:val="24"/>
                <w:szCs w:val="24"/>
                <w:lang w:val="en-US"/>
              </w:rPr>
              <w:t>What resources are available to help you as you work towards this goal?</w:t>
            </w:r>
          </w:p>
        </w:tc>
        <w:tc>
          <w:tcPr>
            <w:tcW w:w="1314" w:type="dxa"/>
            <w:gridSpan w:val="2"/>
            <w:tcBorders>
              <w:top w:val="single" w:color="auto" w:sz="8" w:space="0"/>
              <w:left w:val="nil"/>
              <w:bottom w:val="single" w:color="auto" w:sz="8" w:space="0"/>
              <w:right w:val="single" w:color="auto" w:sz="8" w:space="0"/>
            </w:tcBorders>
            <w:tcMar/>
          </w:tcPr>
          <w:p w:rsidR="5F428470" w:rsidP="7A546FD1" w:rsidRDefault="5F428470" w14:paraId="1E80D62B" w14:textId="5BFC6863">
            <w:pPr>
              <w:rPr>
                <w:rFonts w:ascii="Arial" w:hAnsi="Arial" w:eastAsia="Arial" w:cs="Arial"/>
                <w:i w:val="1"/>
                <w:iCs w:val="1"/>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Status: </w:t>
            </w:r>
            <w:r w:rsidRPr="7A546FD1" w:rsidR="5F428470">
              <w:rPr>
                <w:rFonts w:ascii="Arial" w:hAnsi="Arial" w:eastAsia="Arial" w:cs="Arial"/>
                <w:i w:val="1"/>
                <w:iCs w:val="1"/>
                <w:sz w:val="24"/>
                <w:szCs w:val="24"/>
                <w:lang w:val="en-US"/>
              </w:rPr>
              <w:t>On a monthly basis, record your progress toward goal completion</w:t>
            </w:r>
          </w:p>
        </w:tc>
        <w:tc>
          <w:tcPr>
            <w:tcW w:w="804" w:type="dxa"/>
            <w:tcBorders>
              <w:top w:val="nil"/>
              <w:left w:val="nil"/>
              <w:bottom w:val="single" w:color="auto" w:sz="8" w:space="0"/>
              <w:right w:val="single" w:color="auto" w:sz="8" w:space="0"/>
            </w:tcBorders>
            <w:tcMar/>
          </w:tcPr>
          <w:p w:rsidR="5F428470" w:rsidP="7A546FD1" w:rsidRDefault="5F428470" w14:paraId="20488904" w14:textId="4310E923">
            <w:pPr>
              <w:rPr>
                <w:rFonts w:ascii="Arial" w:hAnsi="Arial" w:eastAsia="Arial" w:cs="Arial"/>
                <w:i w:val="1"/>
                <w:iCs w:val="1"/>
                <w:sz w:val="24"/>
                <w:szCs w:val="24"/>
                <w:lang w:val="en-US"/>
              </w:rPr>
            </w:pPr>
            <w:r w:rsidRPr="7A546FD1" w:rsidR="5F428470">
              <w:rPr>
                <w:rFonts w:ascii="Arial" w:hAnsi="Arial" w:eastAsia="Arial" w:cs="Arial"/>
                <w:b w:val="1"/>
                <w:bCs w:val="1"/>
                <w:color w:val="000000" w:themeColor="text1" w:themeTint="FF" w:themeShade="FF"/>
                <w:sz w:val="24"/>
                <w:szCs w:val="24"/>
                <w:lang w:val="en-US"/>
              </w:rPr>
              <w:t xml:space="preserve">Date of Completion: </w:t>
            </w:r>
            <w:r w:rsidRPr="7A546FD1" w:rsidR="5F428470">
              <w:rPr>
                <w:rFonts w:ascii="Arial" w:hAnsi="Arial" w:eastAsia="Arial" w:cs="Arial"/>
                <w:i w:val="1"/>
                <w:iCs w:val="1"/>
                <w:sz w:val="24"/>
                <w:szCs w:val="24"/>
                <w:lang w:val="en-US"/>
              </w:rPr>
              <w:t>Note when the goal was completed.</w:t>
            </w:r>
          </w:p>
        </w:tc>
      </w:tr>
      <w:tr w:rsidR="5F428470" w:rsidTr="7A546FD1" w14:paraId="52DE6991" w14:textId="77777777">
        <w:trPr>
          <w:gridAfter w:val="3"/>
          <w:wAfter w:w="435" w:type="dxa"/>
          <w:trHeight w:val="1845"/>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75B6B00D" w14:textId="0EC222C7">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Deliver outstanding performance in my department </w:t>
            </w:r>
          </w:p>
        </w:tc>
        <w:tc>
          <w:tcPr>
            <w:tcW w:w="851" w:type="dxa"/>
            <w:tcBorders>
              <w:top w:val="single" w:color="auto" w:sz="8" w:space="0"/>
              <w:left w:val="nil"/>
              <w:bottom w:val="single" w:color="auto" w:sz="8" w:space="0"/>
              <w:right w:val="single" w:color="auto" w:sz="8" w:space="0"/>
            </w:tcBorders>
            <w:tcMar/>
          </w:tcPr>
          <w:p w:rsidR="5F428470" w:rsidP="7A546FD1" w:rsidRDefault="5F428470" w14:paraId="255343FD" w14:textId="16AB0E67">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Deliver result,</w:t>
            </w:r>
          </w:p>
          <w:p w:rsidR="5F428470" w:rsidP="7A546FD1" w:rsidRDefault="5F428470" w14:paraId="39A867BC" w14:textId="6E39E893">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Insist on high standard</w:t>
            </w:r>
          </w:p>
        </w:tc>
        <w:tc>
          <w:tcPr>
            <w:tcW w:w="2590" w:type="dxa"/>
            <w:gridSpan w:val="3"/>
            <w:tcBorders>
              <w:top w:val="single" w:color="auto" w:sz="8" w:space="0"/>
              <w:left w:val="single" w:color="auto" w:sz="8" w:space="0"/>
              <w:bottom w:val="single" w:color="auto" w:sz="8" w:space="0"/>
              <w:right w:val="single" w:color="auto" w:sz="8" w:space="0"/>
            </w:tcBorders>
            <w:tcMar/>
          </w:tcPr>
          <w:p w:rsidR="5F428470" w:rsidP="7A546FD1" w:rsidRDefault="5F428470" w14:paraId="5698B36B" w14:textId="2A9BBB0A">
            <w:pPr>
              <w:rPr>
                <w:rFonts w:ascii="Arial" w:hAnsi="Arial" w:eastAsia="Arial" w:cs="Arial"/>
                <w:sz w:val="24"/>
                <w:szCs w:val="24"/>
                <w:lang w:val="en-US"/>
              </w:rPr>
            </w:pPr>
            <w:r w:rsidRPr="7A546FD1" w:rsidR="5F428470">
              <w:rPr>
                <w:rFonts w:ascii="Arial" w:hAnsi="Arial" w:eastAsia="Arial" w:cs="Arial"/>
                <w:sz w:val="24"/>
                <w:szCs w:val="24"/>
                <w:lang w:val="en-US"/>
              </w:rPr>
              <w:t xml:space="preserve"> </w:t>
            </w:r>
          </w:p>
          <w:p w:rsidR="5F428470" w:rsidP="7A546FD1" w:rsidRDefault="5F428470" w14:paraId="5F1CB19A" w14:textId="05C4965F">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Identify and remove barriers that prevent associates to perform</w:t>
            </w:r>
          </w:p>
          <w:p w:rsidR="5F428470" w:rsidP="7A546FD1" w:rsidRDefault="5F428470" w14:paraId="3896E86C" w14:textId="0ACDAF9C">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Identify the most efficient way to use indirect roles in shipping dock</w:t>
            </w:r>
          </w:p>
          <w:p w:rsidR="5F428470" w:rsidP="7A546FD1" w:rsidRDefault="5F428470" w14:paraId="782C9C3B" w14:textId="12EC1BB3">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Reduce the hours of indirect roles in palletize/dock area</w:t>
            </w:r>
          </w:p>
          <w:p w:rsidR="5F428470" w:rsidP="7A546FD1" w:rsidRDefault="62C9232C" w14:paraId="5A194610" w14:textId="1913E3FF">
            <w:pPr>
              <w:pStyle w:val="ListParagraph"/>
              <w:numPr>
                <w:ilvl w:val="0"/>
                <w:numId w:val="1"/>
              </w:numPr>
              <w:rPr>
                <w:rFonts w:ascii="Arial" w:hAnsi="Arial" w:eastAsia="Arial" w:cs="Arial"/>
                <w:color w:val="000000" w:themeColor="text1"/>
                <w:sz w:val="24"/>
                <w:szCs w:val="24"/>
              </w:rPr>
            </w:pPr>
            <w:r w:rsidRPr="7A546FD1" w:rsidR="62C9232C">
              <w:rPr>
                <w:rFonts w:ascii="Arial" w:hAnsi="Arial" w:eastAsia="Arial" w:cs="Arial"/>
                <w:sz w:val="24"/>
                <w:szCs w:val="24"/>
                <w:lang w:val="en-US"/>
              </w:rPr>
              <w:t xml:space="preserve">Create a “teamwork” culture to have the desire and </w:t>
            </w:r>
            <w:r w:rsidRPr="7A546FD1" w:rsidR="7E26B69F">
              <w:rPr>
                <w:rFonts w:ascii="Arial" w:hAnsi="Arial" w:eastAsia="Arial" w:cs="Arial"/>
                <w:sz w:val="24"/>
                <w:szCs w:val="24"/>
                <w:lang w:val="en-US"/>
              </w:rPr>
              <w:t>ambitious standards</w:t>
            </w:r>
            <w:r w:rsidRPr="7A546FD1" w:rsidR="62C9232C">
              <w:rPr>
                <w:rFonts w:ascii="Arial" w:hAnsi="Arial" w:eastAsia="Arial" w:cs="Arial"/>
                <w:sz w:val="24"/>
                <w:szCs w:val="24"/>
                <w:lang w:val="en-US"/>
              </w:rPr>
              <w:t xml:space="preserve"> of performing their tasks</w:t>
            </w:r>
          </w:p>
          <w:p w:rsidR="5F428470" w:rsidP="7A546FD1" w:rsidRDefault="5F428470" w14:paraId="1B70057D" w14:textId="048B53FD">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Reduce the numbers of late departure trailers as much as possible</w:t>
            </w:r>
          </w:p>
          <w:p w:rsidR="5F428470" w:rsidP="7A546FD1" w:rsidRDefault="5F428470" w14:paraId="2177D4E0" w14:textId="2DC43DB8">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Avoid losing any CPT units</w:t>
            </w:r>
          </w:p>
          <w:p w:rsidR="5F428470" w:rsidP="7A546FD1" w:rsidRDefault="5F428470" w14:paraId="22114973" w14:textId="6FCDF999">
            <w:pPr>
              <w:rPr>
                <w:rFonts w:ascii="Arial" w:hAnsi="Arial" w:eastAsia="Arial" w:cs="Arial"/>
                <w:sz w:val="24"/>
                <w:szCs w:val="24"/>
                <w:lang w:val="en-US"/>
              </w:rPr>
            </w:pPr>
            <w:r w:rsidRPr="7A546FD1" w:rsidR="5F428470">
              <w:rPr>
                <w:rFonts w:ascii="Arial" w:hAnsi="Arial" w:eastAsia="Arial" w:cs="Arial"/>
                <w:sz w:val="24"/>
                <w:szCs w:val="24"/>
                <w:lang w:val="en-US"/>
              </w:rPr>
              <w:t xml:space="preserve"> </w:t>
            </w:r>
          </w:p>
        </w:tc>
        <w:tc>
          <w:tcPr>
            <w:tcW w:w="1182" w:type="dxa"/>
            <w:gridSpan w:val="2"/>
            <w:tcBorders>
              <w:top w:val="single" w:color="auto" w:sz="8" w:space="0"/>
              <w:left w:val="nil"/>
              <w:bottom w:val="single" w:color="auto" w:sz="8" w:space="0"/>
              <w:right w:val="single" w:color="auto" w:sz="8" w:space="0"/>
            </w:tcBorders>
            <w:tcMar/>
          </w:tcPr>
          <w:p w:rsidR="5F428470" w:rsidP="7A546FD1" w:rsidRDefault="5F428470" w14:paraId="14169916" w14:textId="48FDB115">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More than 100% in PPR</w:t>
            </w:r>
          </w:p>
        </w:tc>
        <w:tc>
          <w:tcPr>
            <w:tcW w:w="728" w:type="dxa"/>
            <w:gridSpan w:val="2"/>
            <w:tcBorders>
              <w:top w:val="single" w:color="auto" w:sz="8" w:space="0"/>
              <w:left w:val="nil"/>
              <w:bottom w:val="single" w:color="auto" w:sz="8" w:space="0"/>
              <w:right w:val="single" w:color="auto" w:sz="8" w:space="0"/>
            </w:tcBorders>
            <w:tcMar/>
          </w:tcPr>
          <w:p w:rsidR="5F428470" w:rsidP="7A546FD1" w:rsidRDefault="5F428470" w14:paraId="009D1C3F" w14:textId="4A872A3F">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Associates, Leads, AM, OM</w:t>
            </w:r>
          </w:p>
        </w:tc>
        <w:tc>
          <w:tcPr>
            <w:tcW w:w="1314" w:type="dxa"/>
            <w:gridSpan w:val="2"/>
            <w:tcBorders>
              <w:top w:val="single" w:color="auto" w:sz="8" w:space="0"/>
              <w:left w:val="nil"/>
              <w:bottom w:val="single" w:color="auto" w:sz="8" w:space="0"/>
              <w:right w:val="single" w:color="auto" w:sz="8" w:space="0"/>
            </w:tcBorders>
            <w:tcMar/>
          </w:tcPr>
          <w:p w:rsidR="5F428470" w:rsidP="7A546FD1" w:rsidRDefault="5F428470" w14:paraId="5866B1FF" w14:textId="14385294">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august 2018 more than 100% in PPR every day</w:t>
            </w:r>
          </w:p>
          <w:p w:rsidR="5F428470" w:rsidP="7A546FD1" w:rsidRDefault="5F428470" w14:paraId="469E3E46" w14:textId="7BB88847">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September 2018 more than 100% in PPR every day </w:t>
            </w:r>
          </w:p>
          <w:p w:rsidR="5F428470" w:rsidP="7A546FD1" w:rsidRDefault="5F428470" w14:paraId="5A040619" w14:textId="3F554BE4">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December 2018 100% in PPR </w:t>
            </w:r>
          </w:p>
        </w:tc>
        <w:tc>
          <w:tcPr>
            <w:tcW w:w="804" w:type="dxa"/>
            <w:tcBorders>
              <w:top w:val="single" w:color="auto" w:sz="8" w:space="0"/>
              <w:left w:val="nil"/>
              <w:bottom w:val="single" w:color="auto" w:sz="8" w:space="0"/>
              <w:right w:val="single" w:color="auto" w:sz="8" w:space="0"/>
            </w:tcBorders>
            <w:tcMar/>
          </w:tcPr>
          <w:p w:rsidR="5F428470" w:rsidP="7A546FD1" w:rsidRDefault="5F428470" w14:paraId="7E73B77A" w14:textId="0D820415">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2018</w:t>
            </w:r>
          </w:p>
        </w:tc>
      </w:tr>
      <w:tr w:rsidR="5F428470" w:rsidTr="7A546FD1" w14:paraId="6F705079" w14:textId="77777777">
        <w:trPr>
          <w:gridAfter w:val="3"/>
          <w:wAfter w:w="435" w:type="dxa"/>
          <w:trHeight w:val="1845"/>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19B53BD1" w14:textId="11F562B5">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Build a strong and successful team </w:t>
            </w:r>
          </w:p>
        </w:tc>
        <w:tc>
          <w:tcPr>
            <w:tcW w:w="851" w:type="dxa"/>
            <w:tcBorders>
              <w:top w:val="single" w:color="auto" w:sz="8" w:space="0"/>
              <w:left w:val="nil"/>
              <w:bottom w:val="single" w:color="auto" w:sz="8" w:space="0"/>
              <w:right w:val="single" w:color="auto" w:sz="8" w:space="0"/>
            </w:tcBorders>
            <w:tcMar/>
          </w:tcPr>
          <w:p w:rsidR="5F428470" w:rsidP="7A546FD1" w:rsidRDefault="5F428470" w14:paraId="4BF2966E" w14:textId="144B300A">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Earn Trust,</w:t>
            </w:r>
          </w:p>
          <w:p w:rsidR="5F428470" w:rsidP="7A546FD1" w:rsidRDefault="5F428470" w14:paraId="0D96E38D" w14:textId="4F68D18F">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Hire and develop the best</w:t>
            </w:r>
          </w:p>
        </w:tc>
        <w:tc>
          <w:tcPr>
            <w:tcW w:w="2590" w:type="dxa"/>
            <w:gridSpan w:val="3"/>
            <w:tcBorders>
              <w:top w:val="single" w:color="auto" w:sz="8" w:space="0"/>
              <w:left w:val="single" w:color="auto" w:sz="8" w:space="0"/>
              <w:bottom w:val="single" w:color="auto" w:sz="8" w:space="0"/>
              <w:right w:val="single" w:color="auto" w:sz="8" w:space="0"/>
            </w:tcBorders>
            <w:tcMar/>
          </w:tcPr>
          <w:p w:rsidR="5F428470" w:rsidP="7A546FD1" w:rsidRDefault="5F428470" w14:paraId="0F49BCE6" w14:textId="10D051E3">
            <w:pPr>
              <w:rPr>
                <w:rFonts w:ascii="Arial" w:hAnsi="Arial" w:eastAsia="Arial" w:cs="Arial"/>
                <w:sz w:val="24"/>
                <w:szCs w:val="24"/>
                <w:lang w:val="en-US"/>
              </w:rPr>
            </w:pPr>
            <w:r w:rsidRPr="7A546FD1" w:rsidR="5F428470">
              <w:rPr>
                <w:rFonts w:ascii="Arial" w:hAnsi="Arial" w:eastAsia="Arial" w:cs="Arial"/>
                <w:sz w:val="24"/>
                <w:szCs w:val="24"/>
                <w:lang w:val="en-US"/>
              </w:rPr>
              <w:t xml:space="preserve"> </w:t>
            </w:r>
          </w:p>
          <w:p w:rsidR="5F428470" w:rsidP="7A546FD1" w:rsidRDefault="5F428470" w14:paraId="59A2F2AC" w14:textId="15B81924">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 xml:space="preserve">Engage associates by doing at least one brief per week with motivational speech </w:t>
            </w:r>
          </w:p>
          <w:p w:rsidR="5F428470" w:rsidP="7A546FD1" w:rsidRDefault="5F428470" w14:paraId="07476422" w14:textId="30F6233A">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Identify and coach at least one associate for each key process (ship clerk, indoor, drivers, proxy, process guide)</w:t>
            </w:r>
          </w:p>
          <w:p w:rsidR="5F428470" w:rsidP="7A546FD1" w:rsidRDefault="5F428470" w14:paraId="1E516DA2" w14:textId="51A6F018">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Talk to associates everyday</w:t>
            </w:r>
          </w:p>
          <w:p w:rsidR="5F428470" w:rsidP="7A546FD1" w:rsidRDefault="5F428470" w14:paraId="345CB489" w14:textId="1BC6774F">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Making engagement with each associate</w:t>
            </w:r>
          </w:p>
          <w:p w:rsidR="5F428470" w:rsidP="7A546FD1" w:rsidRDefault="5F428470" w14:paraId="15747AA8" w14:textId="6789426A">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Prepare associate for eventual proxy position</w:t>
            </w:r>
          </w:p>
        </w:tc>
        <w:tc>
          <w:tcPr>
            <w:tcW w:w="1182" w:type="dxa"/>
            <w:gridSpan w:val="2"/>
            <w:tcBorders>
              <w:top w:val="single" w:color="auto" w:sz="8" w:space="0"/>
              <w:left w:val="nil"/>
              <w:bottom w:val="single" w:color="auto" w:sz="8" w:space="0"/>
              <w:right w:val="single" w:color="auto" w:sz="8" w:space="0"/>
            </w:tcBorders>
            <w:tcMar/>
          </w:tcPr>
          <w:p w:rsidR="5F428470" w:rsidP="7A546FD1" w:rsidRDefault="5F428470" w14:paraId="74B95459" w14:textId="68D48D47">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Excellent team performance in all processes </w:t>
            </w:r>
          </w:p>
        </w:tc>
        <w:tc>
          <w:tcPr>
            <w:tcW w:w="728" w:type="dxa"/>
            <w:gridSpan w:val="2"/>
            <w:tcBorders>
              <w:top w:val="single" w:color="auto" w:sz="8" w:space="0"/>
              <w:left w:val="nil"/>
              <w:bottom w:val="single" w:color="auto" w:sz="8" w:space="0"/>
              <w:right w:val="single" w:color="auto" w:sz="8" w:space="0"/>
            </w:tcBorders>
            <w:tcMar/>
          </w:tcPr>
          <w:p w:rsidR="5F428470" w:rsidP="7A546FD1" w:rsidRDefault="5F428470" w14:paraId="705AB523" w14:textId="30ED46A2">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Associates, Leads, AM, OM</w:t>
            </w:r>
          </w:p>
        </w:tc>
        <w:tc>
          <w:tcPr>
            <w:tcW w:w="1314" w:type="dxa"/>
            <w:gridSpan w:val="2"/>
            <w:tcBorders>
              <w:top w:val="single" w:color="auto" w:sz="8" w:space="0"/>
              <w:left w:val="nil"/>
              <w:bottom w:val="single" w:color="auto" w:sz="8" w:space="0"/>
              <w:right w:val="single" w:color="auto" w:sz="8" w:space="0"/>
            </w:tcBorders>
            <w:tcMar/>
          </w:tcPr>
          <w:p w:rsidR="5F428470" w:rsidP="7A546FD1" w:rsidRDefault="5F428470" w14:paraId="28E039D5" w14:textId="3C93A66C">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Nov 2018- coached 3 associates for Indoor Marshall</w:t>
            </w:r>
          </w:p>
          <w:p w:rsidR="5F428470" w:rsidP="7A546FD1" w:rsidRDefault="5F428470" w14:paraId="5D2D0285" w14:textId="353CDFD1">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March 2019 – One fully trained Process Guide</w:t>
            </w:r>
          </w:p>
          <w:p w:rsidR="5F428470" w:rsidP="7A546FD1" w:rsidRDefault="5F428470" w14:paraId="77D64714" w14:textId="5DF57C5D">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May 2019- trained one more PG </w:t>
            </w:r>
          </w:p>
          <w:p w:rsidR="5F428470" w:rsidP="7A546FD1" w:rsidRDefault="5F428470" w14:paraId="7570C9D4" w14:textId="30883C00">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August 2019 both PGs were able to cover proxy Lead  </w:t>
            </w:r>
          </w:p>
        </w:tc>
        <w:tc>
          <w:tcPr>
            <w:tcW w:w="804" w:type="dxa"/>
            <w:tcBorders>
              <w:top w:val="single" w:color="auto" w:sz="8" w:space="0"/>
              <w:left w:val="nil"/>
              <w:bottom w:val="single" w:color="auto" w:sz="8" w:space="0"/>
              <w:right w:val="single" w:color="auto" w:sz="8" w:space="0"/>
            </w:tcBorders>
            <w:tcMar/>
          </w:tcPr>
          <w:p w:rsidR="5F428470" w:rsidP="7A546FD1" w:rsidRDefault="5F428470" w14:paraId="7A492E30" w14:textId="3152DAA0">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2019</w:t>
            </w:r>
          </w:p>
        </w:tc>
      </w:tr>
      <w:tr w:rsidR="5F428470" w:rsidTr="7A546FD1" w14:paraId="15A488D5" w14:textId="77777777">
        <w:trPr>
          <w:gridAfter w:val="3"/>
          <w:wAfter w:w="435" w:type="dxa"/>
          <w:trHeight w:val="510"/>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1CBC5A57" w14:textId="04B1DD22">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w:t>
            </w:r>
          </w:p>
          <w:p w:rsidR="5F428470" w:rsidP="7A546FD1" w:rsidRDefault="5F428470" w14:paraId="1AF40335" w14:textId="2FCCB95E">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Develop small projects that will benefit the palletize process</w:t>
            </w:r>
          </w:p>
          <w:p w:rsidR="5F428470" w:rsidP="7A546FD1" w:rsidRDefault="5F428470" w14:paraId="2253AAD9" w14:textId="5365276D">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w:t>
            </w:r>
          </w:p>
        </w:tc>
        <w:tc>
          <w:tcPr>
            <w:tcW w:w="851" w:type="dxa"/>
            <w:tcBorders>
              <w:top w:val="single" w:color="auto" w:sz="8" w:space="0"/>
              <w:left w:val="nil"/>
              <w:bottom w:val="single" w:color="auto" w:sz="8" w:space="0"/>
              <w:right w:val="single" w:color="auto" w:sz="8" w:space="0"/>
            </w:tcBorders>
            <w:tcMar/>
          </w:tcPr>
          <w:p w:rsidR="5F428470" w:rsidP="7A546FD1" w:rsidRDefault="5F428470" w14:paraId="3892B180" w14:textId="6D77EAC4">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Invent and simplify, Think Big, Dive deep</w:t>
            </w:r>
          </w:p>
        </w:tc>
        <w:tc>
          <w:tcPr>
            <w:tcW w:w="2590" w:type="dxa"/>
            <w:gridSpan w:val="3"/>
            <w:tcBorders>
              <w:top w:val="single" w:color="auto" w:sz="8" w:space="0"/>
              <w:left w:val="single" w:color="auto" w:sz="8" w:space="0"/>
              <w:bottom w:val="single" w:color="auto" w:sz="8" w:space="0"/>
              <w:right w:val="single" w:color="auto" w:sz="8" w:space="0"/>
            </w:tcBorders>
            <w:tcMar/>
          </w:tcPr>
          <w:p w:rsidR="5F428470" w:rsidP="7A546FD1" w:rsidRDefault="5F428470" w14:paraId="6A912890" w14:textId="4E677E91">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 xml:space="preserve">Share all ideas that can improve the process with my AM and OM </w:t>
            </w:r>
          </w:p>
          <w:p w:rsidR="5F428470" w:rsidP="7A546FD1" w:rsidRDefault="5F428470" w14:paraId="40256328" w14:textId="43DDFA91">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Ask associates about ideas that will improve and simplify the process</w:t>
            </w:r>
          </w:p>
          <w:p w:rsidR="5F428470" w:rsidP="7A546FD1" w:rsidRDefault="5F428470" w14:paraId="4708BDC0" w14:textId="1A08D790">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 xml:space="preserve">Stay on direct task every week on Wednesday </w:t>
            </w:r>
          </w:p>
          <w:p w:rsidR="5F428470" w:rsidP="7A546FD1" w:rsidRDefault="5F428470" w14:paraId="674E8029" w14:textId="7ADAD549">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 xml:space="preserve">Lead by example </w:t>
            </w:r>
          </w:p>
          <w:p w:rsidR="5F428470" w:rsidP="7A546FD1" w:rsidRDefault="5F428470" w14:paraId="0F3BE497" w14:textId="308CDAA4">
            <w:pPr>
              <w:rPr>
                <w:rFonts w:ascii="Arial" w:hAnsi="Arial" w:eastAsia="Arial" w:cs="Arial"/>
                <w:sz w:val="24"/>
                <w:szCs w:val="24"/>
                <w:highlight w:val="yellow"/>
                <w:lang w:val="en-US"/>
              </w:rPr>
            </w:pPr>
            <w:r w:rsidRPr="7A546FD1" w:rsidR="5F428470">
              <w:rPr>
                <w:rFonts w:ascii="Arial" w:hAnsi="Arial" w:eastAsia="Arial" w:cs="Arial"/>
                <w:sz w:val="24"/>
                <w:szCs w:val="24"/>
                <w:highlight w:val="yellow"/>
                <w:lang w:val="en-US"/>
              </w:rPr>
              <w:t xml:space="preserve"> </w:t>
            </w:r>
          </w:p>
        </w:tc>
        <w:tc>
          <w:tcPr>
            <w:tcW w:w="1182" w:type="dxa"/>
            <w:gridSpan w:val="2"/>
            <w:tcBorders>
              <w:top w:val="single" w:color="auto" w:sz="8" w:space="0"/>
              <w:left w:val="nil"/>
              <w:bottom w:val="single" w:color="auto" w:sz="8" w:space="0"/>
              <w:right w:val="single" w:color="auto" w:sz="8" w:space="0"/>
            </w:tcBorders>
            <w:tcMar/>
          </w:tcPr>
          <w:p w:rsidR="5F428470" w:rsidP="7A546FD1" w:rsidRDefault="5F428470" w14:paraId="2F23CAA7" w14:textId="45611FC0">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Ideas being implemented welcomed by associates, OMs, AMs and Leads</w:t>
            </w:r>
          </w:p>
        </w:tc>
        <w:tc>
          <w:tcPr>
            <w:tcW w:w="728" w:type="dxa"/>
            <w:gridSpan w:val="2"/>
            <w:tcBorders>
              <w:top w:val="single" w:color="auto" w:sz="8" w:space="0"/>
              <w:left w:val="nil"/>
              <w:bottom w:val="single" w:color="auto" w:sz="8" w:space="0"/>
              <w:right w:val="single" w:color="auto" w:sz="8" w:space="0"/>
            </w:tcBorders>
            <w:tcMar/>
          </w:tcPr>
          <w:p w:rsidR="5F428470" w:rsidP="7A546FD1" w:rsidRDefault="5F428470" w14:paraId="21003586" w14:textId="4C5DEB2C">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Associates, Leads, AM, OM</w:t>
            </w:r>
          </w:p>
        </w:tc>
        <w:tc>
          <w:tcPr>
            <w:tcW w:w="1314" w:type="dxa"/>
            <w:gridSpan w:val="2"/>
            <w:tcBorders>
              <w:top w:val="single" w:color="auto" w:sz="8" w:space="0"/>
              <w:left w:val="nil"/>
              <w:bottom w:val="single" w:color="auto" w:sz="8" w:space="0"/>
              <w:right w:val="single" w:color="auto" w:sz="8" w:space="0"/>
            </w:tcBorders>
            <w:tcMar/>
          </w:tcPr>
          <w:p w:rsidR="5F428470" w:rsidP="7A546FD1" w:rsidRDefault="5F428470" w14:paraId="36CFBB51" w14:textId="45093EE1">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Implemented new visual signs for the stacking filters destinations</w:t>
            </w:r>
          </w:p>
          <w:p w:rsidR="5F428470" w:rsidP="7A546FD1" w:rsidRDefault="5F428470" w14:paraId="22217882" w14:textId="5077DEC3">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making new labels destination on staging lanes dock area</w:t>
            </w:r>
          </w:p>
          <w:p w:rsidR="5F428470" w:rsidP="7A546FD1" w:rsidRDefault="5F428470" w14:paraId="22BD4A18" w14:textId="5F8929CE">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-adding barcodes and destinations labels on Jack pot </w:t>
            </w:r>
          </w:p>
          <w:p w:rsidR="5F428470" w:rsidP="7A546FD1" w:rsidRDefault="5F428470" w14:paraId="34140BEE" w14:textId="35D6A760">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-Redo all 5s </w:t>
            </w:r>
          </w:p>
          <w:p w:rsidR="5F428470" w:rsidP="7A546FD1" w:rsidRDefault="5F428470" w14:paraId="6A811D96" w14:textId="1F2E17C2">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-Making more trainings for critical roles (to cover on holiday time and to have a good rotation)</w:t>
            </w:r>
          </w:p>
        </w:tc>
        <w:tc>
          <w:tcPr>
            <w:tcW w:w="804" w:type="dxa"/>
            <w:tcBorders>
              <w:top w:val="single" w:color="auto" w:sz="8" w:space="0"/>
              <w:left w:val="nil"/>
              <w:bottom w:val="single" w:color="auto" w:sz="8" w:space="0"/>
              <w:right w:val="single" w:color="auto" w:sz="8" w:space="0"/>
            </w:tcBorders>
            <w:tcMar/>
          </w:tcPr>
          <w:p w:rsidR="5F428470" w:rsidP="7A546FD1" w:rsidRDefault="5F428470" w14:paraId="06CD98B4" w14:textId="237B2A6E">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2019/2020</w:t>
            </w:r>
          </w:p>
        </w:tc>
      </w:tr>
      <w:tr w:rsidR="5F428470" w:rsidTr="7A546FD1" w14:paraId="70FE3A90" w14:textId="77777777">
        <w:trPr>
          <w:gridAfter w:val="3"/>
          <w:wAfter w:w="435" w:type="dxa"/>
          <w:trHeight w:val="1845"/>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0DFF8A1E" w14:textId="5530E666">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Becoming an expert in two departments and develop other personal skills to be ready for the next step</w:t>
            </w:r>
          </w:p>
        </w:tc>
        <w:tc>
          <w:tcPr>
            <w:tcW w:w="851" w:type="dxa"/>
            <w:tcBorders>
              <w:top w:val="single" w:color="auto" w:sz="8" w:space="0"/>
              <w:left w:val="nil"/>
              <w:bottom w:val="single" w:color="auto" w:sz="8" w:space="0"/>
              <w:right w:val="single" w:color="auto" w:sz="8" w:space="0"/>
            </w:tcBorders>
            <w:tcMar/>
          </w:tcPr>
          <w:p w:rsidR="5F428470" w:rsidP="7A546FD1" w:rsidRDefault="5F428470" w14:paraId="6C52E837" w14:textId="37F75E75">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learn and be curious</w:t>
            </w:r>
          </w:p>
        </w:tc>
        <w:tc>
          <w:tcPr>
            <w:tcW w:w="2590" w:type="dxa"/>
            <w:gridSpan w:val="3"/>
            <w:tcBorders>
              <w:top w:val="single" w:color="auto" w:sz="8" w:space="0"/>
              <w:left w:val="single" w:color="auto" w:sz="8" w:space="0"/>
              <w:bottom w:val="single" w:color="auto" w:sz="8" w:space="0"/>
              <w:right w:val="single" w:color="auto" w:sz="8" w:space="0"/>
            </w:tcBorders>
            <w:tcMar/>
          </w:tcPr>
          <w:p w:rsidR="5F428470" w:rsidP="7A546FD1" w:rsidRDefault="5F428470" w14:paraId="1579BB6F" w14:textId="60BD9BBE">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Learn palletize process and shipping to an expert level</w:t>
            </w:r>
          </w:p>
          <w:p w:rsidR="5F428470" w:rsidP="7A546FD1" w:rsidRDefault="5F428470" w14:paraId="499AD19E" w14:textId="6D5D4378">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Become a Top Lead</w:t>
            </w:r>
          </w:p>
          <w:p w:rsidR="5F428470" w:rsidP="7A546FD1" w:rsidRDefault="5F428470" w14:paraId="6EE8873A" w14:textId="1E37D0CE">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Finish the Business Management university</w:t>
            </w:r>
          </w:p>
          <w:p w:rsidR="5F428470" w:rsidP="7A546FD1" w:rsidRDefault="5F428470" w14:paraId="6BC0D2D4" w14:textId="366322C4">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Getting prepared to apply for L4 position</w:t>
            </w:r>
          </w:p>
          <w:p w:rsidR="5F428470" w:rsidP="7A546FD1" w:rsidRDefault="5F428470" w14:paraId="311A463C" w14:textId="7BFC0EEB">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 xml:space="preserve">Apply for L4 position </w:t>
            </w:r>
          </w:p>
        </w:tc>
        <w:tc>
          <w:tcPr>
            <w:tcW w:w="1182" w:type="dxa"/>
            <w:gridSpan w:val="2"/>
            <w:tcBorders>
              <w:top w:val="single" w:color="auto" w:sz="8" w:space="0"/>
              <w:left w:val="nil"/>
              <w:bottom w:val="single" w:color="auto" w:sz="8" w:space="0"/>
              <w:right w:val="single" w:color="auto" w:sz="8" w:space="0"/>
            </w:tcBorders>
            <w:tcMar/>
          </w:tcPr>
          <w:p w:rsidR="5F428470" w:rsidP="7A546FD1" w:rsidRDefault="5F428470" w14:paraId="219579E4" w14:textId="0CAB2376">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-Get the diploma for L4, L5, L6 on my Business Management University</w:t>
            </w:r>
          </w:p>
        </w:tc>
        <w:tc>
          <w:tcPr>
            <w:tcW w:w="728" w:type="dxa"/>
            <w:gridSpan w:val="2"/>
            <w:tcBorders>
              <w:top w:val="single" w:color="auto" w:sz="8" w:space="0"/>
              <w:left w:val="nil"/>
              <w:bottom w:val="single" w:color="auto" w:sz="8" w:space="0"/>
              <w:right w:val="single" w:color="auto" w:sz="8" w:space="0"/>
            </w:tcBorders>
            <w:tcMar/>
          </w:tcPr>
          <w:p w:rsidR="5F428470" w:rsidP="7A546FD1" w:rsidRDefault="5F428470" w14:paraId="32299263" w14:textId="7EB87EC7">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Managers and HR partner </w:t>
            </w:r>
          </w:p>
        </w:tc>
        <w:tc>
          <w:tcPr>
            <w:tcW w:w="1314" w:type="dxa"/>
            <w:gridSpan w:val="2"/>
            <w:tcBorders>
              <w:top w:val="single" w:color="auto" w:sz="8" w:space="0"/>
              <w:left w:val="nil"/>
              <w:bottom w:val="single" w:color="auto" w:sz="8" w:space="0"/>
              <w:right w:val="single" w:color="auto" w:sz="8" w:space="0"/>
            </w:tcBorders>
            <w:tcMar/>
          </w:tcPr>
          <w:p w:rsidR="5F428470" w:rsidP="7A546FD1" w:rsidRDefault="5F428470" w14:paraId="188DB37A" w14:textId="6DBBC1D0">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Been step up manager for a couple of months</w:t>
            </w:r>
          </w:p>
          <w:p w:rsidR="5F428470" w:rsidP="7A546FD1" w:rsidRDefault="5F428470" w14:paraId="2F4DA19C" w14:textId="71320C9B">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Been most experienced in my department and training others new managers (4) and new team leads (5)</w:t>
            </w:r>
          </w:p>
        </w:tc>
        <w:tc>
          <w:tcPr>
            <w:tcW w:w="804" w:type="dxa"/>
            <w:tcBorders>
              <w:top w:val="single" w:color="auto" w:sz="8" w:space="0"/>
              <w:left w:val="nil"/>
              <w:bottom w:val="single" w:color="auto" w:sz="8" w:space="0"/>
              <w:right w:val="single" w:color="auto" w:sz="8" w:space="0"/>
            </w:tcBorders>
            <w:tcMar/>
          </w:tcPr>
          <w:p w:rsidR="5F428470" w:rsidP="7A546FD1" w:rsidRDefault="5F428470" w14:paraId="6FCA2582" w14:textId="6032D706">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2020/2021</w:t>
            </w:r>
          </w:p>
        </w:tc>
      </w:tr>
      <w:tr w:rsidR="5F428470" w:rsidTr="7A546FD1" w14:paraId="28C93820" w14:textId="77777777">
        <w:trPr>
          <w:gridAfter w:val="3"/>
          <w:wAfter w:w="435" w:type="dxa"/>
          <w:trHeight w:val="1845"/>
        </w:trPr>
        <w:tc>
          <w:tcPr>
            <w:tcW w:w="1456"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4F13F894" w14:textId="175F0050">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Becoming top no 1 team lead in communication skills and solving associate’s barriers </w:t>
            </w:r>
          </w:p>
        </w:tc>
        <w:tc>
          <w:tcPr>
            <w:tcW w:w="851" w:type="dxa"/>
            <w:tcBorders>
              <w:top w:val="single" w:color="auto" w:sz="8" w:space="0"/>
              <w:left w:val="nil"/>
              <w:bottom w:val="single" w:color="auto" w:sz="8" w:space="0"/>
              <w:right w:val="single" w:color="auto" w:sz="8" w:space="0"/>
            </w:tcBorders>
            <w:tcMar/>
          </w:tcPr>
          <w:p w:rsidR="5F428470" w:rsidP="7A546FD1" w:rsidRDefault="5F428470" w14:paraId="56A09D96" w14:textId="616876C9">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Engaging every day with associates </w:t>
            </w:r>
          </w:p>
        </w:tc>
        <w:tc>
          <w:tcPr>
            <w:tcW w:w="2590" w:type="dxa"/>
            <w:gridSpan w:val="3"/>
            <w:tcBorders>
              <w:top w:val="single" w:color="auto" w:sz="8" w:space="0"/>
              <w:left w:val="single" w:color="auto" w:sz="8" w:space="0"/>
              <w:bottom w:val="single" w:color="auto" w:sz="8" w:space="0"/>
              <w:right w:val="single" w:color="auto" w:sz="8" w:space="0"/>
            </w:tcBorders>
            <w:tcMar/>
          </w:tcPr>
          <w:p w:rsidR="5F428470" w:rsidP="7A546FD1" w:rsidRDefault="5F428470" w14:paraId="16F8C6B2" w14:textId="671522FE">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 xml:space="preserve">Engaging every day with associates and finding solutions to solve their problems and barriers to avoid stopping them doing the work properly  </w:t>
            </w:r>
          </w:p>
          <w:p w:rsidR="5F428470" w:rsidP="7A546FD1" w:rsidRDefault="5F428470" w14:paraId="7D5E3ABE" w14:textId="47B5EF65">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Getting weekly feedback from my manager and others</w:t>
            </w:r>
          </w:p>
        </w:tc>
        <w:tc>
          <w:tcPr>
            <w:tcW w:w="1182" w:type="dxa"/>
            <w:gridSpan w:val="2"/>
            <w:tcBorders>
              <w:top w:val="single" w:color="auto" w:sz="8" w:space="0"/>
              <w:left w:val="nil"/>
              <w:bottom w:val="single" w:color="auto" w:sz="8" w:space="0"/>
              <w:right w:val="single" w:color="auto" w:sz="8" w:space="0"/>
            </w:tcBorders>
            <w:tcMar/>
          </w:tcPr>
          <w:p w:rsidR="5F428470" w:rsidP="7A546FD1" w:rsidRDefault="5F428470" w14:paraId="43B8F330" w14:textId="3CC946BB">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Getting the highest score of team leads examination </w:t>
            </w:r>
          </w:p>
        </w:tc>
        <w:tc>
          <w:tcPr>
            <w:tcW w:w="728" w:type="dxa"/>
            <w:gridSpan w:val="2"/>
            <w:tcBorders>
              <w:top w:val="single" w:color="auto" w:sz="8" w:space="0"/>
              <w:left w:val="nil"/>
              <w:bottom w:val="single" w:color="auto" w:sz="8" w:space="0"/>
              <w:right w:val="single" w:color="auto" w:sz="8" w:space="0"/>
            </w:tcBorders>
            <w:tcMar/>
          </w:tcPr>
          <w:p w:rsidR="5F428470" w:rsidP="7A546FD1" w:rsidRDefault="5F428470" w14:paraId="4F997E7D" w14:textId="43878711">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Senior manager</w:t>
            </w:r>
          </w:p>
        </w:tc>
        <w:tc>
          <w:tcPr>
            <w:tcW w:w="1314" w:type="dxa"/>
            <w:gridSpan w:val="2"/>
            <w:tcBorders>
              <w:top w:val="single" w:color="auto" w:sz="8" w:space="0"/>
              <w:left w:val="nil"/>
              <w:bottom w:val="single" w:color="auto" w:sz="8" w:space="0"/>
              <w:right w:val="single" w:color="auto" w:sz="8" w:space="0"/>
            </w:tcBorders>
            <w:tcMar/>
          </w:tcPr>
          <w:p w:rsidR="5F428470" w:rsidP="7A546FD1" w:rsidRDefault="5F428470" w14:paraId="6D1E51B8" w14:textId="26E08C5C">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Every associate and manager starting to ask to my opinion in everything related to work done </w:t>
            </w:r>
          </w:p>
        </w:tc>
        <w:tc>
          <w:tcPr>
            <w:tcW w:w="804" w:type="dxa"/>
            <w:tcBorders>
              <w:top w:val="single" w:color="auto" w:sz="8" w:space="0"/>
              <w:left w:val="nil"/>
              <w:bottom w:val="single" w:color="auto" w:sz="8" w:space="0"/>
              <w:right w:val="single" w:color="auto" w:sz="8" w:space="0"/>
            </w:tcBorders>
            <w:tcMar/>
          </w:tcPr>
          <w:p w:rsidR="5F428470" w:rsidP="7A546FD1" w:rsidRDefault="5F428470" w14:paraId="7FAB9C14" w14:textId="436B55A8">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2021</w:t>
            </w:r>
          </w:p>
        </w:tc>
      </w:tr>
      <w:tr w:rsidR="5F428470" w:rsidTr="7A546FD1" w14:paraId="65F88B62" w14:textId="77777777">
        <w:trPr>
          <w:gridAfter w:val="2"/>
          <w:wAfter w:w="293" w:type="dxa"/>
        </w:trPr>
        <w:tc>
          <w:tcPr>
            <w:tcW w:w="1286" w:type="dxa"/>
            <w:tcBorders>
              <w:top w:val="single" w:color="auto" w:sz="8" w:space="0"/>
              <w:left w:val="single" w:color="auto" w:sz="8" w:space="0"/>
              <w:bottom w:val="single" w:color="auto" w:sz="8" w:space="0"/>
              <w:right w:val="single" w:color="auto" w:sz="8" w:space="0"/>
            </w:tcBorders>
            <w:tcMar/>
          </w:tcPr>
          <w:p w:rsidR="5F428470" w:rsidP="7A546FD1" w:rsidRDefault="5F428470" w14:paraId="751D1D92" w14:textId="4AD921DB">
            <w:pPr>
              <w:rPr>
                <w:rFonts w:ascii="Arial" w:hAnsi="Arial" w:eastAsia="Arial" w:cs="Arial"/>
                <w:sz w:val="24"/>
                <w:szCs w:val="24"/>
                <w:lang w:val="en-US"/>
              </w:rPr>
            </w:pPr>
            <w:r w:rsidRPr="7A546FD1" w:rsidR="5F428470">
              <w:rPr>
                <w:rFonts w:ascii="Arial" w:hAnsi="Arial" w:eastAsia="Arial" w:cs="Arial"/>
                <w:sz w:val="24"/>
                <w:szCs w:val="24"/>
                <w:lang w:val="en-US"/>
              </w:rPr>
              <w:t>Having the best team and the best united team in the workplace</w:t>
            </w:r>
          </w:p>
          <w:p w:rsidR="5F428470" w:rsidP="7A546FD1" w:rsidRDefault="5F428470" w14:paraId="5B3C393A" w14:textId="1EDC043F">
            <w:pPr>
              <w:rPr>
                <w:rFonts w:ascii="Arial" w:hAnsi="Arial" w:eastAsia="Arial" w:cs="Arial"/>
                <w:sz w:val="24"/>
                <w:szCs w:val="24"/>
                <w:lang w:val="en-US"/>
              </w:rPr>
            </w:pPr>
            <w:r w:rsidRPr="7A546FD1" w:rsidR="5F428470">
              <w:rPr>
                <w:rFonts w:ascii="Arial" w:hAnsi="Arial" w:eastAsia="Arial" w:cs="Arial"/>
                <w:sz w:val="24"/>
                <w:szCs w:val="24"/>
                <w:lang w:val="en-US"/>
              </w:rPr>
              <w:t>Helping associates to develops their skills and to grow in their carrier</w:t>
            </w:r>
          </w:p>
        </w:tc>
        <w:tc>
          <w:tcPr>
            <w:tcW w:w="1342" w:type="dxa"/>
            <w:gridSpan w:val="3"/>
            <w:tcBorders>
              <w:top w:val="nil"/>
              <w:left w:val="single" w:color="auto" w:sz="8" w:space="0"/>
              <w:bottom w:val="single" w:color="auto" w:sz="8" w:space="0"/>
              <w:right w:val="single" w:color="auto" w:sz="8" w:space="0"/>
            </w:tcBorders>
            <w:tcMar/>
          </w:tcPr>
          <w:p w:rsidR="5F428470" w:rsidP="7A546FD1" w:rsidRDefault="5F428470" w14:paraId="7D8D2227" w14:textId="0EEFC8AE">
            <w:pPr>
              <w:rPr>
                <w:rFonts w:ascii="Arial" w:hAnsi="Arial" w:eastAsia="Arial" w:cs="Arial"/>
                <w:sz w:val="24"/>
                <w:szCs w:val="24"/>
                <w:lang w:val="en-US"/>
              </w:rPr>
            </w:pPr>
            <w:r w:rsidRPr="7A546FD1" w:rsidR="5F428470">
              <w:rPr>
                <w:rFonts w:ascii="Arial" w:hAnsi="Arial" w:eastAsia="Arial" w:cs="Arial"/>
                <w:sz w:val="24"/>
                <w:szCs w:val="24"/>
                <w:lang w:val="en-US"/>
              </w:rPr>
              <w:t>-engaging with associates</w:t>
            </w:r>
          </w:p>
          <w:p w:rsidR="5F428470" w:rsidP="7A546FD1" w:rsidRDefault="5F428470" w14:paraId="76638DEF" w14:textId="20EAEA70">
            <w:pPr>
              <w:rPr>
                <w:rFonts w:ascii="Arial" w:hAnsi="Arial" w:eastAsia="Arial" w:cs="Arial"/>
                <w:sz w:val="24"/>
                <w:szCs w:val="24"/>
                <w:lang w:val="en-US"/>
              </w:rPr>
            </w:pPr>
            <w:r w:rsidRPr="7A546FD1" w:rsidR="5F428470">
              <w:rPr>
                <w:rFonts w:ascii="Arial" w:hAnsi="Arial" w:eastAsia="Arial" w:cs="Arial"/>
                <w:sz w:val="24"/>
                <w:szCs w:val="24"/>
                <w:lang w:val="en-US"/>
              </w:rPr>
              <w:t>- earn associates’ trust</w:t>
            </w:r>
          </w:p>
          <w:p w:rsidR="5F428470" w:rsidP="7A546FD1" w:rsidRDefault="5F428470" w14:paraId="532240DD" w14:textId="719C1AA3">
            <w:pPr>
              <w:rPr>
                <w:rFonts w:ascii="Arial" w:hAnsi="Arial" w:eastAsia="Arial" w:cs="Arial"/>
                <w:sz w:val="24"/>
                <w:szCs w:val="24"/>
                <w:lang w:val="en-US"/>
              </w:rPr>
            </w:pPr>
            <w:r w:rsidRPr="7A546FD1" w:rsidR="5F428470">
              <w:rPr>
                <w:rFonts w:ascii="Arial" w:hAnsi="Arial" w:eastAsia="Arial" w:cs="Arial"/>
                <w:sz w:val="24"/>
                <w:szCs w:val="24"/>
                <w:lang w:val="en-US"/>
              </w:rPr>
              <w:t xml:space="preserve">-communicating with associates very often </w:t>
            </w:r>
          </w:p>
          <w:p w:rsidR="5F428470" w:rsidP="7A546FD1" w:rsidRDefault="5F428470" w14:paraId="14B5387B" w14:textId="543847FF">
            <w:pPr>
              <w:rPr>
                <w:rFonts w:ascii="Arial" w:hAnsi="Arial" w:eastAsia="Arial" w:cs="Arial"/>
                <w:sz w:val="24"/>
                <w:szCs w:val="24"/>
                <w:lang w:val="en-US"/>
              </w:rPr>
            </w:pPr>
            <w:r w:rsidRPr="7A546FD1" w:rsidR="5F428470">
              <w:rPr>
                <w:rFonts w:ascii="Arial" w:hAnsi="Arial" w:eastAsia="Arial" w:cs="Arial"/>
                <w:sz w:val="24"/>
                <w:szCs w:val="24"/>
                <w:lang w:val="en-US"/>
              </w:rPr>
              <w:t>- 1 to 1 with associates to coach them regarding new futures jobs</w:t>
            </w:r>
          </w:p>
        </w:tc>
        <w:tc>
          <w:tcPr>
            <w:tcW w:w="1295" w:type="dxa"/>
            <w:tcBorders>
              <w:top w:val="nil"/>
              <w:left w:val="nil"/>
              <w:bottom w:val="single" w:color="auto" w:sz="8" w:space="0"/>
              <w:right w:val="single" w:color="auto" w:sz="8" w:space="0"/>
            </w:tcBorders>
            <w:tcMar/>
          </w:tcPr>
          <w:p w:rsidR="5F428470" w:rsidP="7A546FD1" w:rsidRDefault="5F428470" w14:paraId="0AB43B9B" w14:textId="63F3315D">
            <w:pPr>
              <w:rPr>
                <w:rFonts w:ascii="Arial" w:hAnsi="Arial" w:eastAsia="Arial" w:cs="Arial"/>
                <w:sz w:val="24"/>
                <w:szCs w:val="24"/>
                <w:lang w:val="en-US"/>
              </w:rPr>
            </w:pPr>
            <w:r w:rsidRPr="7A546FD1" w:rsidR="5F428470">
              <w:rPr>
                <w:rFonts w:ascii="Arial" w:hAnsi="Arial" w:eastAsia="Arial" w:cs="Arial"/>
                <w:sz w:val="24"/>
                <w:szCs w:val="24"/>
                <w:lang w:val="en-US"/>
              </w:rPr>
              <w:t xml:space="preserve">-communication is the key in every success </w:t>
            </w:r>
          </w:p>
          <w:p w:rsidR="5F428470" w:rsidP="7A546FD1" w:rsidRDefault="62C9232C" w14:paraId="3224BAA5" w14:textId="79BC36E4">
            <w:pPr>
              <w:rPr>
                <w:rFonts w:ascii="Arial" w:hAnsi="Arial" w:eastAsia="Arial" w:cs="Arial"/>
                <w:sz w:val="24"/>
                <w:szCs w:val="24"/>
                <w:lang w:val="en-US"/>
              </w:rPr>
            </w:pPr>
            <w:r w:rsidRPr="7A546FD1" w:rsidR="62C9232C">
              <w:rPr>
                <w:rFonts w:ascii="Arial" w:hAnsi="Arial" w:eastAsia="Arial" w:cs="Arial"/>
                <w:sz w:val="24"/>
                <w:szCs w:val="24"/>
                <w:lang w:val="en-US"/>
              </w:rPr>
              <w:t xml:space="preserve">-engaging, </w:t>
            </w:r>
            <w:r w:rsidRPr="7A546FD1" w:rsidR="385FC68F">
              <w:rPr>
                <w:rFonts w:ascii="Arial" w:hAnsi="Arial" w:eastAsia="Arial" w:cs="Arial"/>
                <w:sz w:val="24"/>
                <w:szCs w:val="24"/>
                <w:lang w:val="en-US"/>
              </w:rPr>
              <w:t>communicating,</w:t>
            </w:r>
            <w:r w:rsidRPr="7A546FD1" w:rsidR="62C9232C">
              <w:rPr>
                <w:rFonts w:ascii="Arial" w:hAnsi="Arial" w:eastAsia="Arial" w:cs="Arial"/>
                <w:sz w:val="24"/>
                <w:szCs w:val="24"/>
                <w:lang w:val="en-US"/>
              </w:rPr>
              <w:t xml:space="preserve"> and coaching associates even every hour</w:t>
            </w:r>
          </w:p>
          <w:p w:rsidR="5F428470" w:rsidP="7A546FD1" w:rsidRDefault="5F428470" w14:paraId="611E0627" w14:textId="288B9CE3">
            <w:pPr>
              <w:rPr>
                <w:rFonts w:ascii="Arial" w:hAnsi="Arial" w:eastAsia="Arial" w:cs="Arial"/>
                <w:sz w:val="24"/>
                <w:szCs w:val="24"/>
                <w:lang w:val="en-US"/>
              </w:rPr>
            </w:pPr>
            <w:r w:rsidRPr="7A546FD1" w:rsidR="5F428470">
              <w:rPr>
                <w:rFonts w:ascii="Arial" w:hAnsi="Arial" w:eastAsia="Arial" w:cs="Arial"/>
                <w:sz w:val="24"/>
                <w:szCs w:val="24"/>
                <w:lang w:val="en-US"/>
              </w:rPr>
              <w:t>-encouraging associates to insist and apply for next level job</w:t>
            </w:r>
          </w:p>
        </w:tc>
        <w:tc>
          <w:tcPr>
            <w:tcW w:w="1277" w:type="dxa"/>
            <w:gridSpan w:val="2"/>
            <w:tcBorders>
              <w:top w:val="nil"/>
              <w:left w:val="single" w:color="auto" w:sz="8" w:space="0"/>
              <w:bottom w:val="single" w:color="auto" w:sz="8" w:space="0"/>
              <w:right w:val="single" w:color="auto" w:sz="8" w:space="0"/>
            </w:tcBorders>
            <w:tcMar/>
          </w:tcPr>
          <w:p w:rsidR="5F428470" w:rsidP="7A546FD1" w:rsidRDefault="5F428470" w14:paraId="2AD53170" w14:textId="537B5072">
            <w:pPr>
              <w:rPr>
                <w:rFonts w:ascii="Arial" w:hAnsi="Arial" w:eastAsia="Arial" w:cs="Arial"/>
                <w:sz w:val="24"/>
                <w:szCs w:val="24"/>
                <w:lang w:val="en-US"/>
              </w:rPr>
            </w:pPr>
            <w:r w:rsidRPr="7A546FD1" w:rsidR="5F428470">
              <w:rPr>
                <w:rFonts w:ascii="Arial" w:hAnsi="Arial" w:eastAsia="Arial" w:cs="Arial"/>
                <w:sz w:val="24"/>
                <w:szCs w:val="24"/>
                <w:lang w:val="en-US"/>
              </w:rPr>
              <w:t>-building the best united team</w:t>
            </w:r>
          </w:p>
          <w:p w:rsidR="5F428470" w:rsidP="7A546FD1" w:rsidRDefault="5F428470" w14:paraId="3CB2CAAA" w14:textId="4CFDAB65">
            <w:pPr>
              <w:rPr>
                <w:rFonts w:ascii="Arial" w:hAnsi="Arial" w:eastAsia="Arial" w:cs="Arial"/>
                <w:sz w:val="24"/>
                <w:szCs w:val="24"/>
                <w:lang w:val="en-US"/>
              </w:rPr>
            </w:pPr>
            <w:r w:rsidRPr="7A546FD1" w:rsidR="5F428470">
              <w:rPr>
                <w:rFonts w:ascii="Arial" w:hAnsi="Arial" w:eastAsia="Arial" w:cs="Arial"/>
                <w:sz w:val="24"/>
                <w:szCs w:val="24"/>
                <w:lang w:val="en-US"/>
              </w:rPr>
              <w:t>-trusting each other</w:t>
            </w:r>
          </w:p>
          <w:p w:rsidR="5F428470" w:rsidP="7A546FD1" w:rsidRDefault="5F428470" w14:paraId="40DEA90E" w14:textId="3950C1C0">
            <w:pPr>
              <w:rPr>
                <w:rFonts w:ascii="Arial" w:hAnsi="Arial" w:eastAsia="Arial" w:cs="Arial"/>
                <w:sz w:val="24"/>
                <w:szCs w:val="24"/>
                <w:lang w:val="en-US"/>
              </w:rPr>
            </w:pPr>
            <w:r w:rsidRPr="7A546FD1" w:rsidR="5F428470">
              <w:rPr>
                <w:rFonts w:ascii="Arial" w:hAnsi="Arial" w:eastAsia="Arial" w:cs="Arial"/>
                <w:sz w:val="24"/>
                <w:szCs w:val="24"/>
                <w:lang w:val="en-US"/>
              </w:rPr>
              <w:t>-coaching each other</w:t>
            </w:r>
          </w:p>
          <w:p w:rsidR="5F428470" w:rsidP="7A546FD1" w:rsidRDefault="5F428470" w14:paraId="00AD22B4" w14:textId="0C5C9F3E">
            <w:pPr>
              <w:rPr>
                <w:rFonts w:ascii="Arial" w:hAnsi="Arial" w:eastAsia="Arial" w:cs="Arial"/>
                <w:sz w:val="24"/>
                <w:szCs w:val="24"/>
                <w:lang w:val="en-US"/>
              </w:rPr>
            </w:pPr>
            <w:r w:rsidRPr="7A546FD1" w:rsidR="5F428470">
              <w:rPr>
                <w:rFonts w:ascii="Arial" w:hAnsi="Arial" w:eastAsia="Arial" w:cs="Arial"/>
                <w:sz w:val="24"/>
                <w:szCs w:val="24"/>
                <w:lang w:val="en-US"/>
              </w:rPr>
              <w:t xml:space="preserve">-helping each other when needed </w:t>
            </w:r>
          </w:p>
          <w:p w:rsidR="5F428470" w:rsidP="7A546FD1" w:rsidRDefault="5F428470" w14:paraId="4C0E964F" w14:textId="794230FB">
            <w:pPr>
              <w:rPr>
                <w:rFonts w:ascii="Arial" w:hAnsi="Arial" w:eastAsia="Arial" w:cs="Arial"/>
                <w:sz w:val="24"/>
                <w:szCs w:val="24"/>
                <w:lang w:val="en-US"/>
              </w:rPr>
            </w:pPr>
            <w:r w:rsidRPr="7A546FD1" w:rsidR="5F428470">
              <w:rPr>
                <w:rFonts w:ascii="Arial" w:hAnsi="Arial" w:eastAsia="Arial" w:cs="Arial"/>
                <w:sz w:val="24"/>
                <w:szCs w:val="24"/>
                <w:lang w:val="en-US"/>
              </w:rPr>
              <w:t>- team working</w:t>
            </w:r>
          </w:p>
          <w:p w:rsidR="5F428470" w:rsidP="7A546FD1" w:rsidRDefault="5F428470" w14:paraId="14A874B6" w14:textId="575289B9">
            <w:pPr>
              <w:rPr>
                <w:rFonts w:ascii="Arial" w:hAnsi="Arial" w:eastAsia="Arial" w:cs="Arial"/>
                <w:sz w:val="24"/>
                <w:szCs w:val="24"/>
                <w:lang w:val="en-US"/>
              </w:rPr>
            </w:pPr>
            <w:r w:rsidRPr="7A546FD1" w:rsidR="5F428470">
              <w:rPr>
                <w:rFonts w:ascii="Arial" w:hAnsi="Arial" w:eastAsia="Arial" w:cs="Arial"/>
                <w:sz w:val="24"/>
                <w:szCs w:val="24"/>
                <w:lang w:val="en-US"/>
              </w:rPr>
              <w:t xml:space="preserve">-explaining and teaching them Amazon policy and principals </w:t>
            </w:r>
          </w:p>
        </w:tc>
        <w:tc>
          <w:tcPr>
            <w:tcW w:w="1286" w:type="dxa"/>
            <w:gridSpan w:val="2"/>
            <w:tcBorders>
              <w:top w:val="nil"/>
              <w:left w:val="nil"/>
              <w:bottom w:val="single" w:color="auto" w:sz="8" w:space="0"/>
              <w:right w:val="single" w:color="auto" w:sz="8" w:space="0"/>
            </w:tcBorders>
            <w:tcMar/>
          </w:tcPr>
          <w:p w:rsidR="5F428470" w:rsidP="7A546FD1" w:rsidRDefault="5F428470" w14:paraId="78B7DCE4" w14:textId="6D486D60">
            <w:pPr>
              <w:rPr>
                <w:rFonts w:ascii="Arial" w:hAnsi="Arial" w:eastAsia="Arial" w:cs="Arial"/>
                <w:sz w:val="24"/>
                <w:szCs w:val="24"/>
                <w:lang w:val="en-US"/>
              </w:rPr>
            </w:pPr>
            <w:r w:rsidRPr="7A546FD1" w:rsidR="5F428470">
              <w:rPr>
                <w:rFonts w:ascii="Arial" w:hAnsi="Arial" w:eastAsia="Arial" w:cs="Arial"/>
                <w:sz w:val="24"/>
                <w:szCs w:val="24"/>
                <w:lang w:val="en-US"/>
              </w:rPr>
              <w:t>All the support from all managers</w:t>
            </w:r>
          </w:p>
          <w:p w:rsidR="5F428470" w:rsidP="7A546FD1" w:rsidRDefault="5F428470" w14:paraId="2EE27564" w14:textId="6A300F50">
            <w:pPr>
              <w:rPr>
                <w:rFonts w:ascii="Arial" w:hAnsi="Arial" w:eastAsia="Arial" w:cs="Arial"/>
                <w:sz w:val="24"/>
                <w:szCs w:val="24"/>
                <w:lang w:val="en-US"/>
              </w:rPr>
            </w:pPr>
            <w:r w:rsidRPr="7A546FD1" w:rsidR="5F428470">
              <w:rPr>
                <w:rFonts w:ascii="Arial" w:hAnsi="Arial" w:eastAsia="Arial" w:cs="Arial"/>
                <w:sz w:val="24"/>
                <w:szCs w:val="24"/>
                <w:lang w:val="en-US"/>
              </w:rPr>
              <w:t>All the support from all associates</w:t>
            </w:r>
          </w:p>
          <w:p w:rsidR="5F428470" w:rsidP="7A546FD1" w:rsidRDefault="5F428470" w14:paraId="6E166E75" w14:textId="6ED93B2E">
            <w:pPr>
              <w:rPr>
                <w:rFonts w:ascii="Arial" w:hAnsi="Arial" w:eastAsia="Arial" w:cs="Arial"/>
                <w:sz w:val="24"/>
                <w:szCs w:val="24"/>
                <w:lang w:val="en-US"/>
              </w:rPr>
            </w:pPr>
            <w:r w:rsidRPr="7A546FD1" w:rsidR="5F428470">
              <w:rPr>
                <w:rFonts w:ascii="Arial" w:hAnsi="Arial" w:eastAsia="Arial" w:cs="Arial"/>
                <w:sz w:val="24"/>
                <w:szCs w:val="24"/>
                <w:lang w:val="en-US"/>
              </w:rPr>
              <w:t>All the support from HR department</w:t>
            </w:r>
          </w:p>
        </w:tc>
        <w:tc>
          <w:tcPr>
            <w:tcW w:w="1285" w:type="dxa"/>
            <w:gridSpan w:val="2"/>
            <w:tcBorders>
              <w:top w:val="nil"/>
              <w:left w:val="nil"/>
              <w:bottom w:val="single" w:color="auto" w:sz="8" w:space="0"/>
              <w:right w:val="single" w:color="auto" w:sz="8" w:space="0"/>
            </w:tcBorders>
            <w:tcMar/>
          </w:tcPr>
          <w:p w:rsidR="5F428470" w:rsidP="7A546FD1" w:rsidRDefault="62C9232C" w14:paraId="13D1EF40" w14:textId="75511C61">
            <w:pPr>
              <w:rPr>
                <w:rFonts w:ascii="Arial" w:hAnsi="Arial" w:eastAsia="Arial" w:cs="Arial"/>
                <w:sz w:val="24"/>
                <w:szCs w:val="24"/>
                <w:lang w:val="en-US"/>
              </w:rPr>
            </w:pPr>
            <w:r w:rsidRPr="7A546FD1" w:rsidR="62C9232C">
              <w:rPr>
                <w:rFonts w:ascii="Arial" w:hAnsi="Arial" w:eastAsia="Arial" w:cs="Arial"/>
                <w:sz w:val="24"/>
                <w:szCs w:val="24"/>
                <w:lang w:val="en-US"/>
              </w:rPr>
              <w:t xml:space="preserve">-All associates trust me and wherever there is an issue, a problem, the came </w:t>
            </w:r>
            <w:r w:rsidRPr="7A546FD1" w:rsidR="2448B45D">
              <w:rPr>
                <w:rFonts w:ascii="Arial" w:hAnsi="Arial" w:eastAsia="Arial" w:cs="Arial"/>
                <w:sz w:val="24"/>
                <w:szCs w:val="24"/>
                <w:lang w:val="en-US"/>
              </w:rPr>
              <w:t>incredibly open</w:t>
            </w:r>
            <w:r w:rsidRPr="7A546FD1" w:rsidR="62C9232C">
              <w:rPr>
                <w:rFonts w:ascii="Arial" w:hAnsi="Arial" w:eastAsia="Arial" w:cs="Arial"/>
                <w:sz w:val="24"/>
                <w:szCs w:val="24"/>
                <w:lang w:val="en-US"/>
              </w:rPr>
              <w:t xml:space="preserve"> to me</w:t>
            </w:r>
          </w:p>
          <w:p w:rsidR="5F428470" w:rsidP="7A546FD1" w:rsidRDefault="5F428470" w14:paraId="18A072DB" w14:textId="361B4A33">
            <w:pPr>
              <w:rPr>
                <w:rFonts w:ascii="Arial" w:hAnsi="Arial" w:eastAsia="Arial" w:cs="Arial"/>
                <w:sz w:val="24"/>
                <w:szCs w:val="24"/>
                <w:lang w:val="en-US"/>
              </w:rPr>
            </w:pPr>
            <w:r w:rsidRPr="7A546FD1" w:rsidR="5F428470">
              <w:rPr>
                <w:rFonts w:ascii="Arial" w:hAnsi="Arial" w:eastAsia="Arial" w:cs="Arial"/>
                <w:sz w:val="24"/>
                <w:szCs w:val="24"/>
                <w:lang w:val="en-US"/>
              </w:rPr>
              <w:t>-team working</w:t>
            </w:r>
          </w:p>
          <w:p w:rsidR="5F428470" w:rsidP="7A546FD1" w:rsidRDefault="5F428470" w14:paraId="2B924D49" w14:textId="56071D40">
            <w:pPr>
              <w:rPr>
                <w:rFonts w:ascii="Arial" w:hAnsi="Arial" w:eastAsia="Arial" w:cs="Arial"/>
                <w:sz w:val="24"/>
                <w:szCs w:val="24"/>
                <w:lang w:val="en-US"/>
              </w:rPr>
            </w:pPr>
            <w:r w:rsidRPr="7A546FD1" w:rsidR="5F428470">
              <w:rPr>
                <w:rFonts w:ascii="Arial" w:hAnsi="Arial" w:eastAsia="Arial" w:cs="Arial"/>
                <w:sz w:val="24"/>
                <w:szCs w:val="24"/>
                <w:lang w:val="en-US"/>
              </w:rPr>
              <w:t>-all managers and associates coming to me when need help</w:t>
            </w:r>
          </w:p>
        </w:tc>
        <w:tc>
          <w:tcPr>
            <w:tcW w:w="1296" w:type="dxa"/>
            <w:gridSpan w:val="3"/>
            <w:tcBorders>
              <w:top w:val="nil"/>
              <w:left w:val="nil"/>
              <w:bottom w:val="single" w:color="auto" w:sz="8" w:space="0"/>
              <w:right w:val="single" w:color="auto" w:sz="8" w:space="0"/>
            </w:tcBorders>
            <w:tcMar/>
          </w:tcPr>
          <w:p w:rsidR="5F428470" w:rsidP="7A546FD1" w:rsidRDefault="5F428470" w14:paraId="3DCB5B69" w14:textId="27EB4F86">
            <w:pPr>
              <w:rPr>
                <w:rFonts w:ascii="Arial" w:hAnsi="Arial" w:eastAsia="Arial" w:cs="Arial"/>
                <w:sz w:val="24"/>
                <w:szCs w:val="24"/>
                <w:lang w:val="en-US"/>
              </w:rPr>
            </w:pPr>
            <w:r w:rsidRPr="7A546FD1" w:rsidR="5F428470">
              <w:rPr>
                <w:rFonts w:ascii="Arial" w:hAnsi="Arial" w:eastAsia="Arial" w:cs="Arial"/>
                <w:sz w:val="24"/>
                <w:szCs w:val="24"/>
                <w:lang w:val="en-US"/>
              </w:rPr>
              <w:t>2021</w:t>
            </w:r>
          </w:p>
        </w:tc>
      </w:tr>
      <w:tr w:rsidR="5F428470" w:rsidTr="7A546FD1" w14:paraId="3AD0EC08" w14:textId="77777777">
        <w:trPr>
          <w:gridAfter w:val="2"/>
          <w:wAfter w:w="293" w:type="dxa"/>
        </w:trPr>
        <w:tc>
          <w:tcPr>
            <w:tcW w:w="1286" w:type="dxa"/>
            <w:tcBorders>
              <w:top w:val="single" w:color="auto" w:sz="8" w:space="0"/>
              <w:left w:val="single" w:color="auto" w:sz="8" w:space="0"/>
              <w:bottom w:val="single" w:color="auto" w:sz="8" w:space="0"/>
              <w:right w:val="single" w:color="auto" w:sz="8" w:space="0"/>
            </w:tcBorders>
            <w:tcMar/>
          </w:tcPr>
          <w:p w:rsidR="5F428470" w:rsidP="7A546FD1" w:rsidRDefault="5F428470" w14:paraId="23F63A4B" w14:textId="1DF6C8FA">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Next Step:</w:t>
            </w:r>
          </w:p>
          <w:p w:rsidR="5F428470" w:rsidP="7A546FD1" w:rsidRDefault="5F428470" w14:paraId="4B7C525C" w14:textId="5CFFE0DC">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 </w:t>
            </w:r>
          </w:p>
          <w:p w:rsidR="5F428470" w:rsidP="7A546FD1" w:rsidRDefault="5F428470" w14:paraId="0F3BC697" w14:textId="7883FE43">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Plan the route for next step, become Area Manager</w:t>
            </w:r>
          </w:p>
        </w:tc>
        <w:tc>
          <w:tcPr>
            <w:tcW w:w="1342" w:type="dxa"/>
            <w:gridSpan w:val="3"/>
            <w:tcBorders>
              <w:top w:val="single" w:color="auto" w:sz="8" w:space="0"/>
              <w:left w:val="single" w:color="auto" w:sz="8" w:space="0"/>
              <w:bottom w:val="single" w:color="auto" w:sz="8" w:space="0"/>
              <w:right w:val="single" w:color="auto" w:sz="8" w:space="0"/>
            </w:tcBorders>
            <w:tcMar/>
          </w:tcPr>
          <w:p w:rsidR="5F428470" w:rsidP="7A546FD1" w:rsidRDefault="5F428470" w14:paraId="75C7C537" w14:textId="7A3FD45E">
            <w:pPr>
              <w:rPr>
                <w:rFonts w:ascii="Arial" w:hAnsi="Arial" w:eastAsia="Arial" w:cs="Arial"/>
                <w:sz w:val="24"/>
                <w:szCs w:val="24"/>
                <w:lang w:val="en-US"/>
              </w:rPr>
            </w:pPr>
            <w:r w:rsidRPr="7A546FD1" w:rsidR="5F428470">
              <w:rPr>
                <w:rFonts w:ascii="Arial" w:hAnsi="Arial" w:eastAsia="Arial" w:cs="Arial"/>
                <w:sz w:val="24"/>
                <w:szCs w:val="24"/>
                <w:lang w:val="en-US"/>
              </w:rPr>
              <w:t xml:space="preserve">Going to next level of my carrier </w:t>
            </w:r>
          </w:p>
        </w:tc>
        <w:tc>
          <w:tcPr>
            <w:tcW w:w="1295" w:type="dxa"/>
            <w:tcBorders>
              <w:top w:val="single" w:color="auto" w:sz="8" w:space="0"/>
              <w:left w:val="nil"/>
              <w:bottom w:val="single" w:color="auto" w:sz="8" w:space="0"/>
              <w:right w:val="single" w:color="auto" w:sz="8" w:space="0"/>
            </w:tcBorders>
            <w:tcMar/>
          </w:tcPr>
          <w:p w:rsidR="5F428470" w:rsidP="7A546FD1" w:rsidRDefault="5F428470" w14:paraId="01D4F5C1" w14:textId="4C41E500">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 xml:space="preserve">Consistent 1:1 with my AM and OM for personal development plan </w:t>
            </w:r>
          </w:p>
          <w:p w:rsidR="5F428470" w:rsidP="7A546FD1" w:rsidRDefault="5F428470" w14:paraId="15EE515D" w14:textId="6227D4C3">
            <w:pPr>
              <w:pStyle w:val="ListParagraph"/>
              <w:numPr>
                <w:ilvl w:val="0"/>
                <w:numId w:val="1"/>
              </w:numPr>
              <w:rPr>
                <w:rFonts w:ascii="Arial" w:hAnsi="Arial" w:eastAsia="Arial" w:cs="Arial"/>
                <w:color w:val="000000" w:themeColor="text1"/>
                <w:sz w:val="24"/>
                <w:szCs w:val="24"/>
              </w:rPr>
            </w:pPr>
            <w:r w:rsidRPr="7A546FD1" w:rsidR="5F428470">
              <w:rPr>
                <w:rFonts w:ascii="Arial" w:hAnsi="Arial" w:eastAsia="Arial" w:cs="Arial"/>
                <w:sz w:val="24"/>
                <w:szCs w:val="24"/>
                <w:lang w:val="en-US"/>
              </w:rPr>
              <w:t>Apply for permanent Area Manager when the opportunity arrives</w:t>
            </w:r>
          </w:p>
          <w:p w:rsidR="5F428470" w:rsidP="7A546FD1" w:rsidRDefault="5F428470" w14:paraId="13F2F011" w14:textId="6E789A7F">
            <w:pPr>
              <w:rPr>
                <w:rFonts w:ascii="Arial" w:hAnsi="Arial" w:eastAsia="Arial" w:cs="Arial"/>
                <w:sz w:val="24"/>
                <w:szCs w:val="24"/>
                <w:lang w:val="en-US"/>
              </w:rPr>
            </w:pPr>
            <w:r w:rsidRPr="7A546FD1" w:rsidR="5F428470">
              <w:rPr>
                <w:rFonts w:ascii="Arial" w:hAnsi="Arial" w:eastAsia="Arial" w:cs="Arial"/>
                <w:sz w:val="24"/>
                <w:szCs w:val="24"/>
                <w:lang w:val="en-US"/>
              </w:rPr>
              <w:t>Finishing L 5 and L 6 university courses</w:t>
            </w:r>
          </w:p>
        </w:tc>
        <w:tc>
          <w:tcPr>
            <w:tcW w:w="1277" w:type="dxa"/>
            <w:gridSpan w:val="2"/>
            <w:tcBorders>
              <w:top w:val="single" w:color="auto" w:sz="8" w:space="0"/>
              <w:left w:val="single" w:color="auto" w:sz="8" w:space="0"/>
              <w:bottom w:val="single" w:color="auto" w:sz="8" w:space="0"/>
              <w:right w:val="single" w:color="auto" w:sz="8" w:space="0"/>
            </w:tcBorders>
            <w:tcMar/>
          </w:tcPr>
          <w:p w:rsidR="5F428470" w:rsidP="7A546FD1" w:rsidRDefault="5F428470" w14:paraId="11BEDB20" w14:textId="708D715E">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 xml:space="preserve">Becoming a permanent Area Manager </w:t>
            </w:r>
          </w:p>
        </w:tc>
        <w:tc>
          <w:tcPr>
            <w:tcW w:w="1286" w:type="dxa"/>
            <w:gridSpan w:val="2"/>
            <w:tcBorders>
              <w:top w:val="single" w:color="auto" w:sz="8" w:space="0"/>
              <w:left w:val="nil"/>
              <w:bottom w:val="single" w:color="auto" w:sz="8" w:space="0"/>
              <w:right w:val="single" w:color="auto" w:sz="8" w:space="0"/>
            </w:tcBorders>
            <w:tcMar/>
          </w:tcPr>
          <w:p w:rsidR="5F428470" w:rsidP="7A546FD1" w:rsidRDefault="5F428470" w14:paraId="67CC9934" w14:textId="2FAC421C">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Manager and senior manager</w:t>
            </w:r>
          </w:p>
        </w:tc>
        <w:tc>
          <w:tcPr>
            <w:tcW w:w="1285" w:type="dxa"/>
            <w:gridSpan w:val="2"/>
            <w:tcBorders>
              <w:top w:val="single" w:color="auto" w:sz="8" w:space="0"/>
              <w:left w:val="nil"/>
              <w:bottom w:val="single" w:color="auto" w:sz="8" w:space="0"/>
              <w:right w:val="single" w:color="auto" w:sz="8" w:space="0"/>
            </w:tcBorders>
            <w:tcMar/>
          </w:tcPr>
          <w:p w:rsidR="5F428470" w:rsidP="7A546FD1" w:rsidRDefault="5F428470" w14:paraId="3A09C160" w14:textId="16D13598">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Having constantly work improvement ideas and projects been applied by all shifts and all departments</w:t>
            </w:r>
          </w:p>
        </w:tc>
        <w:tc>
          <w:tcPr>
            <w:tcW w:w="1296" w:type="dxa"/>
            <w:gridSpan w:val="3"/>
            <w:tcBorders>
              <w:top w:val="single" w:color="auto" w:sz="8" w:space="0"/>
              <w:left w:val="nil"/>
              <w:bottom w:val="single" w:color="auto" w:sz="8" w:space="0"/>
              <w:right w:val="single" w:color="auto" w:sz="8" w:space="0"/>
            </w:tcBorders>
            <w:tcMar/>
          </w:tcPr>
          <w:p w:rsidR="5F428470" w:rsidP="7A546FD1" w:rsidRDefault="5F428470" w14:paraId="408E5323" w14:textId="55738D76">
            <w:pPr>
              <w:rPr>
                <w:rFonts w:ascii="Arial" w:hAnsi="Arial" w:eastAsia="Arial" w:cs="Arial"/>
                <w:color w:val="000000" w:themeColor="text1" w:themeTint="FF" w:themeShade="FF"/>
                <w:sz w:val="24"/>
                <w:szCs w:val="24"/>
                <w:lang w:val="en-US"/>
              </w:rPr>
            </w:pPr>
            <w:r w:rsidRPr="7A546FD1" w:rsidR="5F428470">
              <w:rPr>
                <w:rFonts w:ascii="Arial" w:hAnsi="Arial" w:eastAsia="Arial" w:cs="Arial"/>
                <w:color w:val="000000" w:themeColor="text1" w:themeTint="FF" w:themeShade="FF"/>
                <w:sz w:val="24"/>
                <w:szCs w:val="24"/>
                <w:lang w:val="en-US"/>
              </w:rPr>
              <w:t>2022</w:t>
            </w:r>
          </w:p>
        </w:tc>
      </w:tr>
      <w:tr w:rsidR="5F428470" w:rsidTr="7A546FD1" w14:paraId="6D9D0AD1" w14:textId="77777777">
        <w:tc>
          <w:tcPr>
            <w:tcW w:w="1286" w:type="dxa"/>
            <w:tcBorders>
              <w:top w:val="single" w:color="auto" w:sz="8" w:space="0"/>
              <w:left w:val="nil"/>
              <w:bottom w:val="nil"/>
              <w:right w:val="nil"/>
            </w:tcBorders>
            <w:tcMar/>
            <w:vAlign w:val="center"/>
          </w:tcPr>
          <w:p w:rsidR="5F428470" w:rsidP="7A546FD1" w:rsidRDefault="5F428470" w14:paraId="231452A8" w14:textId="51F7D9FA">
            <w:pPr>
              <w:rPr>
                <w:rFonts w:ascii="Arial" w:hAnsi="Arial" w:eastAsia="Arial" w:cs="Arial"/>
                <w:sz w:val="24"/>
                <w:szCs w:val="24"/>
              </w:rPr>
            </w:pPr>
          </w:p>
        </w:tc>
        <w:tc>
          <w:tcPr>
            <w:tcW w:w="170" w:type="dxa"/>
            <w:tcBorders>
              <w:top w:val="single" w:color="auto" w:sz="8" w:space="0"/>
              <w:left w:val="nil"/>
              <w:bottom w:val="nil"/>
              <w:right w:val="nil"/>
            </w:tcBorders>
            <w:tcMar/>
            <w:vAlign w:val="center"/>
          </w:tcPr>
          <w:p w:rsidR="5F428470" w:rsidP="7A546FD1" w:rsidRDefault="5F428470" w14:paraId="38CF914C" w14:textId="66860537">
            <w:pPr>
              <w:rPr>
                <w:rFonts w:ascii="Arial" w:hAnsi="Arial" w:eastAsia="Arial" w:cs="Arial"/>
                <w:sz w:val="24"/>
                <w:szCs w:val="24"/>
              </w:rPr>
            </w:pPr>
          </w:p>
        </w:tc>
        <w:tc>
          <w:tcPr>
            <w:tcW w:w="851" w:type="dxa"/>
            <w:tcBorders>
              <w:top w:val="nil"/>
              <w:left w:val="nil"/>
              <w:bottom w:val="nil"/>
              <w:right w:val="nil"/>
            </w:tcBorders>
            <w:tcMar/>
            <w:vAlign w:val="center"/>
          </w:tcPr>
          <w:p w:rsidR="5F428470" w:rsidP="7A546FD1" w:rsidRDefault="5F428470" w14:paraId="58A717E9" w14:textId="0D6E0785">
            <w:pPr>
              <w:rPr>
                <w:rFonts w:ascii="Arial" w:hAnsi="Arial" w:eastAsia="Arial" w:cs="Arial"/>
                <w:sz w:val="24"/>
                <w:szCs w:val="24"/>
              </w:rPr>
            </w:pPr>
          </w:p>
        </w:tc>
        <w:tc>
          <w:tcPr>
            <w:tcW w:w="321" w:type="dxa"/>
            <w:tcBorders>
              <w:top w:val="nil"/>
              <w:left w:val="nil"/>
              <w:bottom w:val="nil"/>
              <w:right w:val="nil"/>
            </w:tcBorders>
            <w:tcMar/>
            <w:vAlign w:val="center"/>
          </w:tcPr>
          <w:p w:rsidR="5F428470" w:rsidP="7A546FD1" w:rsidRDefault="5F428470" w14:paraId="45D0FFE0" w14:textId="31CEB4DB">
            <w:pPr>
              <w:rPr>
                <w:rFonts w:ascii="Arial" w:hAnsi="Arial" w:eastAsia="Arial" w:cs="Arial"/>
                <w:sz w:val="24"/>
                <w:szCs w:val="24"/>
              </w:rPr>
            </w:pPr>
          </w:p>
        </w:tc>
        <w:tc>
          <w:tcPr>
            <w:tcW w:w="1295" w:type="dxa"/>
            <w:tcBorders>
              <w:top w:val="single" w:color="auto" w:sz="8" w:space="0"/>
              <w:left w:val="nil"/>
              <w:bottom w:val="nil"/>
              <w:right w:val="nil"/>
            </w:tcBorders>
            <w:tcMar/>
            <w:vAlign w:val="center"/>
          </w:tcPr>
          <w:p w:rsidR="5F428470" w:rsidP="7A546FD1" w:rsidRDefault="5F428470" w14:paraId="48F8FECF" w14:textId="71CA948B">
            <w:pPr>
              <w:rPr>
                <w:rFonts w:ascii="Arial" w:hAnsi="Arial" w:eastAsia="Arial" w:cs="Arial"/>
                <w:sz w:val="24"/>
                <w:szCs w:val="24"/>
              </w:rPr>
            </w:pPr>
          </w:p>
        </w:tc>
        <w:tc>
          <w:tcPr>
            <w:tcW w:w="974" w:type="dxa"/>
            <w:tcBorders>
              <w:top w:val="single" w:color="auto" w:sz="8" w:space="0"/>
              <w:left w:val="nil"/>
              <w:bottom w:val="nil"/>
              <w:right w:val="nil"/>
            </w:tcBorders>
            <w:tcMar/>
            <w:vAlign w:val="center"/>
          </w:tcPr>
          <w:p w:rsidR="5F428470" w:rsidP="7A546FD1" w:rsidRDefault="5F428470" w14:paraId="125FE895" w14:textId="7038058E">
            <w:pPr>
              <w:rPr>
                <w:rFonts w:ascii="Arial" w:hAnsi="Arial" w:eastAsia="Arial" w:cs="Arial"/>
                <w:sz w:val="24"/>
                <w:szCs w:val="24"/>
              </w:rPr>
            </w:pPr>
          </w:p>
        </w:tc>
        <w:tc>
          <w:tcPr>
            <w:tcW w:w="303" w:type="dxa"/>
            <w:tcBorders>
              <w:top w:val="nil"/>
              <w:left w:val="nil"/>
              <w:bottom w:val="nil"/>
              <w:right w:val="nil"/>
            </w:tcBorders>
            <w:tcMar/>
            <w:vAlign w:val="center"/>
          </w:tcPr>
          <w:p w:rsidR="5F428470" w:rsidP="7A546FD1" w:rsidRDefault="5F428470" w14:paraId="62B8BE07" w14:textId="35D4AF45">
            <w:pPr>
              <w:rPr>
                <w:rFonts w:ascii="Arial" w:hAnsi="Arial" w:eastAsia="Arial" w:cs="Arial"/>
                <w:sz w:val="24"/>
                <w:szCs w:val="24"/>
              </w:rPr>
            </w:pPr>
          </w:p>
        </w:tc>
        <w:tc>
          <w:tcPr>
            <w:tcW w:w="879" w:type="dxa"/>
            <w:tcBorders>
              <w:top w:val="single" w:color="auto" w:sz="8" w:space="0"/>
              <w:left w:val="nil"/>
              <w:bottom w:val="nil"/>
              <w:right w:val="nil"/>
            </w:tcBorders>
            <w:tcMar/>
            <w:vAlign w:val="center"/>
          </w:tcPr>
          <w:p w:rsidR="5F428470" w:rsidP="7A546FD1" w:rsidRDefault="5F428470" w14:paraId="711F6877" w14:textId="479AB990">
            <w:pPr>
              <w:rPr>
                <w:rFonts w:ascii="Arial" w:hAnsi="Arial" w:eastAsia="Arial" w:cs="Arial"/>
                <w:sz w:val="24"/>
                <w:szCs w:val="24"/>
              </w:rPr>
            </w:pPr>
          </w:p>
        </w:tc>
        <w:tc>
          <w:tcPr>
            <w:tcW w:w="407" w:type="dxa"/>
            <w:tcBorders>
              <w:top w:val="nil"/>
              <w:left w:val="nil"/>
              <w:bottom w:val="nil"/>
              <w:right w:val="nil"/>
            </w:tcBorders>
            <w:tcMar/>
            <w:vAlign w:val="center"/>
          </w:tcPr>
          <w:p w:rsidR="5F428470" w:rsidP="7A546FD1" w:rsidRDefault="5F428470" w14:paraId="44F12964" w14:textId="361B484A">
            <w:pPr>
              <w:rPr>
                <w:rFonts w:ascii="Arial" w:hAnsi="Arial" w:eastAsia="Arial" w:cs="Arial"/>
                <w:sz w:val="24"/>
                <w:szCs w:val="24"/>
              </w:rPr>
            </w:pPr>
          </w:p>
        </w:tc>
        <w:tc>
          <w:tcPr>
            <w:tcW w:w="321" w:type="dxa"/>
            <w:tcBorders>
              <w:top w:val="single" w:color="auto" w:sz="8" w:space="0"/>
              <w:left w:val="nil"/>
              <w:bottom w:val="nil"/>
              <w:right w:val="nil"/>
            </w:tcBorders>
            <w:tcMar/>
            <w:vAlign w:val="center"/>
          </w:tcPr>
          <w:p w:rsidR="5F428470" w:rsidP="7A546FD1" w:rsidRDefault="5F428470" w14:paraId="44EF1880" w14:textId="6C486343">
            <w:pPr>
              <w:rPr>
                <w:rFonts w:ascii="Arial" w:hAnsi="Arial" w:eastAsia="Arial" w:cs="Arial"/>
                <w:sz w:val="24"/>
                <w:szCs w:val="24"/>
              </w:rPr>
            </w:pPr>
          </w:p>
        </w:tc>
        <w:tc>
          <w:tcPr>
            <w:tcW w:w="964" w:type="dxa"/>
            <w:tcBorders>
              <w:top w:val="nil"/>
              <w:left w:val="nil"/>
              <w:bottom w:val="nil"/>
              <w:right w:val="nil"/>
            </w:tcBorders>
            <w:tcMar/>
            <w:vAlign w:val="center"/>
          </w:tcPr>
          <w:p w:rsidR="5F428470" w:rsidP="7A546FD1" w:rsidRDefault="5F428470" w14:paraId="5E3F5B52" w14:textId="02EFEB66">
            <w:pPr>
              <w:rPr>
                <w:rFonts w:ascii="Arial" w:hAnsi="Arial" w:eastAsia="Arial" w:cs="Arial"/>
                <w:sz w:val="24"/>
                <w:szCs w:val="24"/>
              </w:rPr>
            </w:pPr>
          </w:p>
        </w:tc>
        <w:tc>
          <w:tcPr>
            <w:tcW w:w="350" w:type="dxa"/>
            <w:tcBorders>
              <w:top w:val="single" w:color="auto" w:sz="8" w:space="0"/>
              <w:left w:val="nil"/>
              <w:bottom w:val="nil"/>
              <w:right w:val="nil"/>
            </w:tcBorders>
            <w:tcMar/>
            <w:vAlign w:val="center"/>
          </w:tcPr>
          <w:p w:rsidR="5F428470" w:rsidP="7A546FD1" w:rsidRDefault="5F428470" w14:paraId="29D0B49F" w14:textId="1802945D">
            <w:pPr>
              <w:rPr>
                <w:rFonts w:ascii="Arial" w:hAnsi="Arial" w:eastAsia="Arial" w:cs="Arial"/>
                <w:sz w:val="24"/>
                <w:szCs w:val="24"/>
              </w:rPr>
            </w:pPr>
          </w:p>
        </w:tc>
        <w:tc>
          <w:tcPr>
            <w:tcW w:w="804" w:type="dxa"/>
            <w:tcBorders>
              <w:top w:val="nil"/>
              <w:left w:val="nil"/>
              <w:bottom w:val="nil"/>
              <w:right w:val="nil"/>
            </w:tcBorders>
            <w:tcMar/>
            <w:vAlign w:val="center"/>
          </w:tcPr>
          <w:p w:rsidR="5F428470" w:rsidP="7A546FD1" w:rsidRDefault="5F428470" w14:paraId="57F55006" w14:textId="7D0984B2">
            <w:pPr>
              <w:rPr>
                <w:rFonts w:ascii="Arial" w:hAnsi="Arial" w:eastAsia="Arial" w:cs="Arial"/>
                <w:sz w:val="24"/>
                <w:szCs w:val="24"/>
              </w:rPr>
            </w:pPr>
          </w:p>
        </w:tc>
        <w:tc>
          <w:tcPr>
            <w:tcW w:w="142" w:type="dxa"/>
            <w:tcBorders>
              <w:top w:val="nil"/>
              <w:left w:val="nil"/>
              <w:bottom w:val="nil"/>
              <w:right w:val="nil"/>
            </w:tcBorders>
            <w:tcMar/>
            <w:vAlign w:val="center"/>
          </w:tcPr>
          <w:p w:rsidR="5F428470" w:rsidP="7A546FD1" w:rsidRDefault="5F428470" w14:paraId="395D39DF" w14:textId="51F0E81C">
            <w:pPr>
              <w:rPr>
                <w:rFonts w:ascii="Arial" w:hAnsi="Arial" w:eastAsia="Arial" w:cs="Arial"/>
                <w:sz w:val="24"/>
                <w:szCs w:val="24"/>
              </w:rPr>
            </w:pPr>
          </w:p>
        </w:tc>
        <w:tc>
          <w:tcPr>
            <w:tcW w:w="38" w:type="dxa"/>
            <w:tcBorders>
              <w:top w:val="nil"/>
              <w:left w:val="nil"/>
              <w:bottom w:val="nil"/>
              <w:right w:val="nil"/>
            </w:tcBorders>
            <w:tcMar/>
            <w:vAlign w:val="center"/>
          </w:tcPr>
          <w:p w:rsidR="5F428470" w:rsidP="7A546FD1" w:rsidRDefault="5F428470" w14:paraId="13211805" w14:textId="388EC021">
            <w:pPr>
              <w:rPr>
                <w:rFonts w:ascii="Arial" w:hAnsi="Arial" w:eastAsia="Arial" w:cs="Arial"/>
                <w:sz w:val="24"/>
                <w:szCs w:val="24"/>
              </w:rPr>
            </w:pPr>
          </w:p>
        </w:tc>
        <w:tc>
          <w:tcPr>
            <w:tcW w:w="255" w:type="dxa"/>
            <w:tcBorders>
              <w:top w:val="nil"/>
              <w:left w:val="nil"/>
              <w:bottom w:val="nil"/>
              <w:right w:val="nil"/>
            </w:tcBorders>
            <w:tcMar/>
            <w:vAlign w:val="center"/>
          </w:tcPr>
          <w:p w:rsidR="5F428470" w:rsidP="7A546FD1" w:rsidRDefault="5F428470" w14:paraId="3318514B" w14:textId="6FE4C81E">
            <w:pPr>
              <w:rPr>
                <w:rFonts w:ascii="Arial" w:hAnsi="Arial" w:eastAsia="Arial" w:cs="Arial"/>
                <w:sz w:val="24"/>
                <w:szCs w:val="24"/>
              </w:rPr>
            </w:pPr>
          </w:p>
        </w:tc>
      </w:tr>
    </w:tbl>
    <w:p w:rsidR="6E1F250A" w:rsidP="7A546FD1" w:rsidRDefault="6E1F250A" w14:paraId="27E1EBFA" w14:textId="61AD2E0B">
      <w:pPr>
        <w:spacing w:line="100" w:lineRule="atLeast"/>
        <w:rPr>
          <w:rFonts w:ascii="Arial" w:hAnsi="Arial" w:eastAsia="Arial" w:cs="Arial"/>
          <w:sz w:val="24"/>
          <w:szCs w:val="24"/>
          <w:lang w:val="en-US"/>
        </w:rPr>
      </w:pPr>
    </w:p>
    <w:p w:rsidR="6E1F250A" w:rsidP="5F428470" w:rsidRDefault="6E1F250A" w14:paraId="208DECA7" w14:textId="0AAEDACA">
      <w:pPr>
        <w:spacing w:line="100" w:lineRule="atLeast"/>
        <w:ind w:left="915" w:hanging="900"/>
        <w:rPr>
          <w:color w:val="000000" w:themeColor="text1"/>
          <w:szCs w:val="24"/>
        </w:rPr>
      </w:pPr>
    </w:p>
    <w:sectPr w:rsidR="6E1F250A">
      <w:headerReference w:type="even" r:id="rId7"/>
      <w:headerReference w:type="default" r:id="rId8"/>
      <w:footerReference w:type="even" r:id="rId9"/>
      <w:footerReference w:type="default" r:id="rId10"/>
      <w:headerReference w:type="first" r:id="rId11"/>
      <w:footerReference w:type="first" r:id="rId12"/>
      <w:pgSz w:w="12240" w:h="15840" w:orient="portrait"/>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2AC0" w:rsidP="00846DC1" w:rsidRDefault="00EF2AC0" w14:paraId="686AB034" w14:textId="77777777">
      <w:pPr>
        <w:spacing w:line="240" w:lineRule="auto"/>
      </w:pPr>
      <w:r>
        <w:separator/>
      </w:r>
    </w:p>
  </w:endnote>
  <w:endnote w:type="continuationSeparator" w:id="0">
    <w:p w:rsidR="00EF2AC0" w:rsidP="00846DC1" w:rsidRDefault="00EF2AC0" w14:paraId="13C583D0" w14:textId="77777777">
      <w:pPr>
        <w:spacing w:line="240" w:lineRule="auto"/>
      </w:pPr>
      <w:r>
        <w:continuationSeparator/>
      </w:r>
    </w:p>
  </w:endnote>
  <w:endnote w:type="continuationNotice" w:id="1">
    <w:p w:rsidR="00B40783" w:rsidRDefault="00B40783" w14:paraId="548DD4DD"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charset w:val="80"/>
    <w:family w:val="auto"/>
    <w:pitch w:val="variable"/>
  </w:font>
  <w:font w:name="Tinos">
    <w:charset w:val="80"/>
    <w:family w:val="roman"/>
    <w:pitch w:val="variable"/>
  </w:font>
  <w:font w:name="DejaVu Sans Mono">
    <w:charset w:val="80"/>
    <w:family w:val="modern"/>
    <w:pitch w:val="default"/>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6DC1" w:rsidRDefault="00846DC1" w14:paraId="05E6E5A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6DC1" w:rsidRDefault="00846DC1" w14:paraId="171F73E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6DC1" w:rsidRDefault="00846DC1" w14:paraId="0F1B656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2AC0" w:rsidP="00846DC1" w:rsidRDefault="00EF2AC0" w14:paraId="537CD13E" w14:textId="77777777">
      <w:pPr>
        <w:spacing w:line="240" w:lineRule="auto"/>
      </w:pPr>
      <w:r>
        <w:separator/>
      </w:r>
    </w:p>
  </w:footnote>
  <w:footnote w:type="continuationSeparator" w:id="0">
    <w:p w:rsidR="00EF2AC0" w:rsidP="00846DC1" w:rsidRDefault="00EF2AC0" w14:paraId="5FE47645" w14:textId="77777777">
      <w:pPr>
        <w:spacing w:line="240" w:lineRule="auto"/>
      </w:pPr>
      <w:r>
        <w:continuationSeparator/>
      </w:r>
    </w:p>
  </w:footnote>
  <w:footnote w:type="continuationNotice" w:id="1">
    <w:p w:rsidR="00B40783" w:rsidRDefault="00B40783" w14:paraId="2659AF48"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6DC1" w:rsidRDefault="00846DC1" w14:paraId="2018002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6DC1" w:rsidRDefault="00846DC1" w14:paraId="367CFDAC"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6DC1" w:rsidRDefault="00846DC1" w14:paraId="48EEB534" w14:textId="77777777">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89608650-2004318071 1894178671-2004318071 289484623-1278000501 1802312544-2004318071 213952235-1185279721 1724590323-2004318071 1919602829-451860220 1471822289-2004318071 1508153949-508096660 1866601878-2004318071 1954031245-1430454706 111467063-2004318071 294888476-2102668689 560275384-2004318071 1146997593-2142687464 856662506-2004318071 1213419304-2004318071 1439713333-1799440509 846132222-2004318071 1704144854-2004318071 1520376167-2004318071 614366593-2004318071 1866565048-2004318071 1068746010-2004318071 1855801239-2004318071 584081714-2004318071 791511046-2004318071 2140486974-148135188 458978887-2004318071 517288940-2004318071 1949674512-297734952 1243012868-2004318071 1786153567-60999377 1621576258-10001588 215525238-208195716 1855789415-1310752229 467961298-333528602 686724977-2004318071 1681166037-1539998948 1331197911-994309644 268063646-1445795855 291931668-827335893 624062759-2004318071 455847520-1239479420 1976393243-826911130 1654664119-1382469333 1355783459-1204557239 2070538928-1565598059 209449816-2004318071 2119258984-2004318071 901380531-171129065 1780150304-2004318071 939486969-2004318071 984426825-1853483027 538289797-645586760 1389663990-2004318071 2040659290-2004318071 1451317506-2004318071 994087052-2004318071 922097443-2004318071 434270236-2004318071 519284278-2004318071 71046758-2004318071 271844365-2004318071 915149992-2004318071 922825157-2004318071 1138698754-2004318071 1666934679-2004318071 1151464967-2004318071 342381349-2004318071 859875357-1719399248 788749100-178151913 503932104-1377848345 1462991323-848955832 1676261726-1638739467 1548106213-973923301 1981681362-1615651090 273029859-1350903522 698452254-532768525 228644181-861399903 1454083388-1156295448 1848703874-2043455101 386254908-2031890325 32493791-1578421597 893956095-369164793 1122460441-2068523574 2144282763-1687384494 1288855934-1194914836 628960641-2077025863 434998358-148188188 1231585182-1878254761 451101358-1743616324 1577157428-1034492116 511759915-1543268451 541624580-1125181731 1974906893-247603911 626213885-380309095 967337916-1849288851 1452847979-714849034 1595715994-96769631 949413996-181251996 2016189499-317463475 1511605776-420733951 460326269-76239869 561501408-767835576 571558259-1875769753 337025302-1224585493 10296383-1250372159 1483125247-339235476 1184775750-2075691079 1510213145-1062554596 2121512826-226624533 431307729-301294261 1274189422-340471818 227992461-1332269455 256490726-282087907 1503851180-364386596 122119202-821437242 508652962-1369894936 878490761-465991503 359955112-1737048682 1958302809-1758760263 1884992803-820856482 685783509-1016309356 1563230853-893181905 2010531604-1576369245 1970325972-814234624 2051616304-827513504 482105943-78765346 452199221-801945950 575908569-1399138157 949137792-1836575428 1787898000-1315405457 1076192040-1138621073 1191755200-436787088 1733197865-2061161801 255583383-814537380 790874791-1163993024 553661830-1281223468 919583569-1158233825 572618882-1350033091 582830616-1602824654 873729006-903260000 1786846614-523114434 114137268-595274350 234850846-1429268070 1817372727-938958453 360299375-1623038910 1234882974-1834828664 1860732730-506974414 1807798996-912466628 823805500-2080116459 563444196-212542326 841585251-2126020295 411939706-1841021392 793616796-1899105435 1875518850-1613944582 1326708884-392101968 1453366678-1634236105 385402546-1729438462 2103327422-1203105637 1136194352-1019823803 1335459453-1132955409 1830703544-652250204 2141953044-1131107752 1964842386-1255743963 1530673466-517735487 2106401319-250595502 1986235887-552266352 1394753757-1906055843 347420795-1412974591 179583899-1676882269 841267877-2042377956 1629357607-680238307 718614896-1400590450 1018350250-1291692901 1088334094-961593792 11346612-207396670 1276024399-2034381051 346584246-1465027001 2025315556-1833463136 786593124-1781534544 1846963829-1859730222 332525376-1968249953 413168347-907758131 731008329-1443306816 1036737385-669732742 603339339-502712570 1266438748-1560273116 255575703-2021916227 1976026423-2051003486 30733761-1279386880 367939933-1646777539 334688273-1853397631 297720608-1888317790 1741461812-799818268 973717856-382809496 1083069219-1433636214 588534440-1375197690 953127244-1720059191 1487345641-225314693 1171324896-835630299 1224277711-1909101707 308275349-1882719630 1656274439-903130949 1897883767-1201322384 1156655460-907757642 1156520064-1816683331 1581210450-49277798 701543583-402822237 1475694598-2097775794 962410975-1374742556 320935941-948879393 857231691-1877264414 669117434-1638739467 546172071-179231434 914161068-2004318071 1223603508-2004318071 538443819-2004318071 387937259-2004318071 253453679-2004318071 99018154-2004318071"/>
  </int:OnDemandWorkflows>
  <int:IntelligenceSettings/>
  <int:Manifest>
    <int:EntireDocument id="EVdjk9XH"/>
    <int:ParagraphRange paragraphId="1451317506" textId="2004318071" start="48" length="93" invalidationStart="48" invalidationLength="93" id="Syev381Z"/>
    <int:ParagraphRange paragraphId="994087052" textId="2004318071" start="35" length="109" invalidationStart="35" invalidationLength="109" id="mqpKx36X"/>
    <int:ParagraphRange paragraphId="922097443" textId="2004318071" start="43" length="106" invalidationStart="43" invalidationLength="106" id="bLIk0JJi"/>
    <int:ParagraphRange paragraphId="71046758" textId="2004318071" start="47" length="77" invalidationStart="47" invalidationLength="77" id="N6s3A/ZW"/>
    <int:ParagraphRange paragraphId="271844365" textId="2004318071" start="35" length="88" invalidationStart="35" invalidationLength="88" id="1Kr03cpp"/>
    <int:ParagraphRange paragraphId="1138698754" textId="2004318071" start="36" length="113" invalidationStart="36" invalidationLength="113" id="kKCRNLjd"/>
    <int:ParagraphRange paragraphId="1666934679" textId="2004318071" start="38" length="142" invalidationStart="38" invalidationLength="142" id="1UZZq2Tw"/>
    <int:ParagraphRange paragraphId="1151464967" textId="2004318071" start="57" length="72" invalidationStart="57" invalidationLength="72" id="EMG5i/ZV"/>
  </int:Manifest>
  <int:Observations>
    <int:Content id="EVdjk9XH">
      <int:extLst>
        <oel:ext uri="E302BA01-7950-474C-9AD3-286E660C40A8">
          <int:SimilaritySummary Version="1" RunId="1627642328779" TilesCheckedInThisRun="159" TotalNumOfTiles="159" SimilarityAnnotationCount="8" NumWords="3965" NumFlaggedWords="110"/>
        </oel:ext>
      </int:extLst>
    </int:Content>
    <int:Content id="Syev381Z">
      <int:extLst>
        <oel:ext uri="426473B9-03D8-482F-96C9-C2C85392BACA">
          <int:SimilarityCritique Version="1" Context="Influence of Employees Motivation on Job Satisfaction: A Study of Riders in Courier Industry." SourceType="Online" SourceTitle="Influence of Employees Motivation on Job Satisfaction: A ..." SourceUrl="https://sujo-old.usindh.edu.pk/index.php/Grassroots/article/view/4849" SourceSnippet="Influence of Employees Motivation on Job Satisfaction: A Study of Riders in Courier Industry. The research paper refers to Influence of employee motivation on job satisfaction in courier companies in Karachi. Employees who work in OCS, TCS, Express Courier Services, Leopards M&amp;P, DHL, etc. were chosen through laminated appropriate sampling. ...">
            <int:Suggestions CitationType="Inline">
              <int:Suggestion CitationStyle="Mla" IsIdentical="1">
                <int:CitationText>(“Influence of Employees Motivation on Job Satisfaction: A ...”)</int:CitationText>
              </int:Suggestion>
              <int:Suggestion CitationStyle="Apa" IsIdentical="1">
                <int:CitationText>(“Influence of Employees Motivation on Job Satisfaction: A ...”)</int:CitationText>
              </int:Suggestion>
              <int:Suggestion CitationStyle="Chicago" IsIdentical="1">
                <int:CitationText>(“Influence of Employees Motivation on Job Satisfaction: A ...”)</int:CitationText>
              </int:Suggestion>
            </int:Suggestions>
            <int:Suggestions CitationType="Full">
              <int:Suggestion CitationStyle="Mla" IsIdentical="1">
                <int:CitationText>&lt;i&gt;Influence of Employees Motivation on Job Satisfaction: A ...&lt;/i&gt;, https://sujo-old.usindh.edu.pk/index.php/Grassroots/article/view/4849.</int:CitationText>
              </int:Suggestion>
              <int:Suggestion CitationStyle="Apa" IsIdentical="1">
                <int:CitationText>&lt;i&gt;Influence of Employees Motivation on Job Satisfaction: A ...&lt;/i&gt;. (n.d.). Retrieved from https://sujo-old.usindh.edu.pk/index.php/Grassroots/article/view/4849</int:CitationText>
              </int:Suggestion>
              <int:Suggestion CitationStyle="Chicago" IsIdentical="1">
                <int:CitationText>“Influence of Employees Motivation on Job Satisfaction: A ...” n.d., https://sujo-old.usindh.edu.pk/index.php/Grassroots/article/view/4849.</int:CitationText>
              </int:Suggestion>
            </int:Suggestions>
            <int:AdditionalSources SourceType="Online" SourceTitle="Influence of Employees Motivation on Job Satisfaction: A ..." SourceUrl="https://sujo-old.usindh.edu.pk/index.php/Grassroots/article/view/4849/3031" SourceSnippet="Influence of Employees Motivation on Job Satisfaction: A Study of Riders in Courier Industry. The research paper refers to Influence of employee motivation on job satisfaction in courier companies in Karachi. Employees who work in OCS, TCS, Express Courier Services, Leopards M&amp;P, DHL, etc. were chosen through laminated appropriate sampling. ...">
              <int:Suggestions CitationType="Inline">
                <int:Suggestion CitationStyle="Mla" IsIdentical="1">
                  <int:CitationText>(“Influence of Employees Motivation on Job Satisfaction: A ...”)</int:CitationText>
                </int:Suggestion>
                <int:Suggestion CitationStyle="Apa" IsIdentical="1">
                  <int:CitationText>(“Influence of Employees Motivation on Job Satisfaction: A ...”)</int:CitationText>
                </int:Suggestion>
                <int:Suggestion CitationStyle="Chicago" IsIdentical="1">
                  <int:CitationText>(“Influence of Employees Motivation on Job Satisfaction: A ...”)</int:CitationText>
                </int:Suggestion>
              </int:Suggestions>
              <int:Suggestions CitationType="Full">
                <int:Suggestion CitationStyle="Mla" IsIdentical="1">
                  <int:CitationText>&lt;i&gt;Influence of Employees Motivation on Job Satisfaction: A ...&lt;/i&gt;, https://sujo-old.usindh.edu.pk/index.php/Grassroots/article/view/4849/3031.</int:CitationText>
                </int:Suggestion>
                <int:Suggestion CitationStyle="Apa" IsIdentical="1">
                  <int:CitationText>&lt;i&gt;Influence of Employees Motivation on Job Satisfaction: A ...&lt;/i&gt;. (n.d.). Retrieved from https://sujo-old.usindh.edu.pk/index.php/Grassroots/article/view/4849/3031</int:CitationText>
                </int:Suggestion>
                <int:Suggestion CitationStyle="Chicago" IsIdentical="1">
                  <int:CitationText>“Influence of Employees Motivation on Job Satisfaction: A ...” n.d., https://sujo-old.usindh.edu.pk/index.php/Grassroots/article/view/4849/3031.</int:CitationText>
                </int:Suggestion>
              </int:Suggestions>
            </int:AdditionalSources>
            <int:AdditionalSources SourceType="Online" SourceTitle="About Me - Dr. Ameer Ali Abro Assistant Professor ..." SourceUrl="https://sites.google.com/a/usindh.edu.pk/dr-ameer-ali-abro/about-me" SourceSnippet="Dr. Ameer Ali Abro, Dr. Mumtaz Khaskheli, Dr. Jabeen Butto, “Influence of Employees Motivation On Job Satisfaction: A Study of Riders in Courier Industry” Grassroots. Vol: 52, Issue: 2, July -December (2018).">
              <int:Suggestions CitationType="Inline">
                <int:Suggestion CitationStyle="Mla" IsIdentical="0">
                  <int:CitationText>(“About Me - Dr. Ameer Ali Abro Assistant Professor ...”)</int:CitationText>
                </int:Suggestion>
                <int:Suggestion CitationStyle="Apa" IsIdentical="0">
                  <int:CitationText>(“About Me - Dr. Ameer Ali Abro Assistant Professor ...”)</int:CitationText>
                </int:Suggestion>
                <int:Suggestion CitationStyle="Chicago" IsIdentical="0">
                  <int:CitationText>(“About Me - Dr. Ameer Ali Abro Assistant Professor ...”)</int:CitationText>
                </int:Suggestion>
              </int:Suggestions>
              <int:Suggestions CitationType="Full">
                <int:Suggestion CitationStyle="Mla" IsIdentical="0">
                  <int:CitationText>&lt;i&gt;About Me - Dr. Ameer Ali Abro Assistant Professor ...&lt;/i&gt;, https://sites.google.com/a/usindh.edu.pk/dr-ameer-ali-abro/about-me.</int:CitationText>
                </int:Suggestion>
                <int:Suggestion CitationStyle="Apa" IsIdentical="0">
                  <int:CitationText>&lt;i&gt;About Me - Dr. Ameer Ali Abro Assistant Professor ...&lt;/i&gt;. (n.d.). Retrieved from https://sites.google.com/a/usindh.edu.pk/dr-ameer-ali-abro/about-me</int:CitationText>
                </int:Suggestion>
                <int:Suggestion CitationStyle="Chicago" IsIdentical="0">
                  <int:CitationText>“About Me - Dr. Ameer Ali Abro Assistant Professor ...” n.d., https://sites.google.com/a/usindh.edu.pk/dr-ameer-ali-abro/about-me.</int:CitationText>
                </int:Suggestion>
              </int:Suggestions>
            </int:AdditionalSources>
          </int:SimilarityCritique>
        </oel:ext>
      </int:extLst>
    </int:Content>
    <int:Content id="mqpKx36X">
      <int:extLst>
        <oel:ext uri="426473B9-03D8-482F-96C9-C2C85392BACA">
          <int:SimilarityCritique Version="1" Context="The impact of motivation and personality on academic performance in online and blended learning environments." SourceType="Online" SourceTitle="The Impact of Motivation and Personality on Academic ..." SourceUrl="https://www.jstor.org/stable/26458505" SourceSnippet="The Impact of Motivation and Personality on Academic Performance in Online and Blended Learning Environments. Educational Technology &amp; Society, 21 (3), 35–47. 35 ISSN 1436-4522 (online) and 1176-3647 (print). This article of the Journal of Educational Technology &amp; Society is available under Creative Commons CC-BY-ND-NC">
            <int:Suggestions CitationType="Inline">
              <int:Suggestion CitationStyle="Mla" IsIdentical="1">
                <int:CitationText>(“The Impact of Motivation and Personality on Academic ...”)</int:CitationText>
              </int:Suggestion>
              <int:Suggestion CitationStyle="Apa" IsIdentical="1">
                <int:CitationText>(“The Impact of Motivation and Personality on Academic ...”)</int:CitationText>
              </int:Suggestion>
              <int:Suggestion CitationStyle="Chicago" IsIdentical="1">
                <int:CitationText>(“The Impact of Motivation and Personality on Academic ...”)</int:CitationText>
              </int:Suggestion>
            </int:Suggestions>
            <int:Suggestions CitationType="Full">
              <int:Suggestion CitationStyle="Mla" IsIdentical="1">
                <int:CitationText>&lt;i&gt;The Impact of Motivation and Personality on Academic ...&lt;/i&gt;, https://www.jstor.org/stable/26458505.</int:CitationText>
              </int:Suggestion>
              <int:Suggestion CitationStyle="Apa" IsIdentical="1">
                <int:CitationText>&lt;i&gt;The Impact of Motivation and Personality on Academic ...&lt;/i&gt;. (n.d.). Retrieved from https://www.jstor.org/stable/26458505</int:CitationText>
              </int:Suggestion>
              <int:Suggestion CitationStyle="Chicago" IsIdentical="1">
                <int:CitationText>“The Impact of Motivation and Personality on Academic ...” n.d., https://www.jstor.org/stable/26458505.</int:CitationText>
              </int:Suggestion>
            </int:Suggestions>
            <int:AdditionalSources SourceType="Online" SourceTitle="The Impact of Motivation and Personality on Academic ..." SourceUrl="https://open.metu.edu.tr/handle/11511/54090" SourceSnippet="The Impact of Motivation and Personality on Academic Performance in Online and Blended Learning Environments. Date. 2018-07-01 Author. Alkış, Nurcan Taşkaya Temizel, Tuğba. Metadata. Show full item record. This work is licensed under a Creative Commons Attribution-NonCommercial ...">
              <int:Suggestions CitationType="Inline">
                <int:Suggestion CitationStyle="Mla" IsIdentical="1">
                  <int:CitationText>(“The Impact of Motivation and Personality on Academic ...”)</int:CitationText>
                </int:Suggestion>
                <int:Suggestion CitationStyle="Apa" IsIdentical="1">
                  <int:CitationText>(“The Impact of Motivation and Personality on Academic ...”)</int:CitationText>
                </int:Suggestion>
                <int:Suggestion CitationStyle="Chicago" IsIdentical="1">
                  <int:CitationText>(“The Impact of Motivation and Personality on Academic ...”)</int:CitationText>
                </int:Suggestion>
              </int:Suggestions>
              <int:Suggestions CitationType="Full">
                <int:Suggestion CitationStyle="Mla" IsIdentical="1">
                  <int:CitationText>&lt;i&gt;The Impact of Motivation and Personality on Academic ...&lt;/i&gt;, https://open.metu.edu.tr/handle/11511/54090.</int:CitationText>
                </int:Suggestion>
                <int:Suggestion CitationStyle="Apa" IsIdentical="1">
                  <int:CitationText>&lt;i&gt;The Impact of Motivation and Personality on Academic ...&lt;/i&gt;. (n.d.). Retrieved from https://open.metu.edu.tr/handle/11511/54090</int:CitationText>
                </int:Suggestion>
                <int:Suggestion CitationStyle="Chicago" IsIdentical="1">
                  <int:CitationText>“The Impact of Motivation and Personality on Academic ...” n.d., https://open.metu.edu.tr/handle/11511/54090.</int:CitationText>
                </int:Suggestion>
              </int:Suggestions>
            </int:AdditionalSources>
            <int:AdditionalSources SourceType="Online" SourceTitle="The Impact of Motivation and Personality on Academic ..." SourceUrl="https://www.thefreelibrary.com/The+Impact+of+Motivation+and+Personality+on+Academic+Performance+in...-a0550300741" SourceSnippet="Free Online Library: The Impact of Motivation and Personality on Academic Performance in Online and Blended Learning Environments.(Report) by &quot;Educational Technology &amp; Society&quot;; Computers and Internet Academic achievement Research Blended learning Educational research Learning management systems Usage Motivation in education Student motivation">
              <int:Suggestions CitationType="Inline">
                <int:Suggestion CitationStyle="Mla" IsIdentical="1">
                  <int:CitationText>(“The Impact of Motivation and Personality on Academic ...”)</int:CitationText>
                </int:Suggestion>
                <int:Suggestion CitationStyle="Apa" IsIdentical="1">
                  <int:CitationText>(“The Impact of Motivation and Personality on Academic ...”)</int:CitationText>
                </int:Suggestion>
                <int:Suggestion CitationStyle="Chicago" IsIdentical="1">
                  <int:CitationText>(“The Impact of Motivation and Personality on Academic ...”)</int:CitationText>
                </int:Suggestion>
              </int:Suggestions>
              <int:Suggestions CitationType="Full">
                <int:Suggestion CitationStyle="Mla" IsIdentical="1">
                  <int:CitationText>&lt;i&gt;The Impact of Motivation and Personality on Academic ...&lt;/i&gt;, https://www.thefreelibrary.com/The+Impact+of+Motivation+and+Personality+on+Academic+Performance+in...-a0550300741.</int:CitationText>
                </int:Suggestion>
                <int:Suggestion CitationStyle="Apa" IsIdentical="1">
                  <int:CitationText>&lt;i&gt;The Impact of Motivation and Personality on Academic ...&lt;/i&gt;. (n.d.). Retrieved from https://www.thefreelibrary.com/The+Impact+of+Motivation+and+Personality+on+Academic+Performance+in...-a0550300741</int:CitationText>
                </int:Suggestion>
                <int:Suggestion CitationStyle="Chicago" IsIdentical="1">
                  <int:CitationText>“The Impact of Motivation and Personality on Academic ...” n.d., https://www.thefreelibrary.com/The+Impact+of+Motivation+and+Personality+on+Academic+Performance+in...-a0550300741.</int:CitationText>
                </int:Suggestion>
              </int:Suggestions>
            </int:AdditionalSources>
          </int:SimilarityCritique>
        </oel:ext>
      </int:extLst>
    </int:Content>
    <int:Content id="bLIk0JJi">
      <int:extLst>
        <oel:ext uri="426473B9-03D8-482F-96C9-C2C85392BACA">
          <int:SimilarityCritique Version="1" Context="Work motivation and public service motivation: disentangling varieties of motivation and job satisfaction." SourceType="Online" SourceTitle="EconPapers: Work motivation and public service motivation ..." SourceUrl="https://econpapers.repec.org/RePEc:taf:rpxmxx:v:20:y:2018:i:10:p:1423-1443" SourceSnippet="Work motivation and public service motivation: disentangling varieties of motivation and job satisfaction. Jessica Breaugh, Adrian Ritz and Kerstin Alfes. Public Management Review, 2018, vol. 20, issue 10, 1423-1443 . Abstract: Research on motivation in the public sector has used public service motivation (PSM) and self-determination theory (SDT) interchangeably.">
            <int:Suggestions CitationType="Inline">
              <int:Suggestion CitationStyle="Mla" IsIdentical="1">
                <int:CitationText>(“EconPapers: Work motivation and public service motivation ...”)</int:CitationText>
              </int:Suggestion>
              <int:Suggestion CitationStyle="Apa" IsIdentical="1">
                <int:CitationText>(“EconPapers: Work motivation and public service motivation ...”)</int:CitationText>
              </int:Suggestion>
              <int:Suggestion CitationStyle="Chicago" IsIdentical="1">
                <int:CitationText>(“EconPapers: Work motivation and public service motivation ...”)</int:CitationText>
              </int:Suggestion>
            </int:Suggestions>
            <int:Suggestions CitationType="Full">
              <int:Suggestion CitationStyle="Mla" IsIdentical="1">
                <int:CitationText>&lt;i&gt;EconPapers: Work motivation and public service motivation ...&lt;/i&gt;, https://econpapers.repec.org/RePEc:taf:rpxmxx:v:20:y:2018:i:10:p:1423-1443.</int:CitationText>
              </int:Suggestion>
              <int:Suggestion CitationStyle="Apa" IsIdentical="1">
                <int:CitationText>&lt;i&gt;EconPapers: Work motivation and public service motivation ...&lt;/i&gt;. (n.d.). Retrieved from https://econpapers.repec.org/RePEc:taf:rpxmxx:v:20:y:2018:i:10:p:1423-1443</int:CitationText>
              </int:Suggestion>
              <int:Suggestion CitationStyle="Chicago" IsIdentical="1">
                <int:CitationText>“EconPapers: Work motivation and public service motivation ...” n.d., https://econpapers.repec.org/RePEc:taf:rpxmxx:v:20:y:2018:i:10:p:1423-1443.</int:CitationText>
              </int:Suggestion>
            </int:Suggestions>
            <int:AdditionalSources SourceType="Online" SourceTitle="Public Service Motivation, Personality, and the Hiring ..." SourceUrl="https://journals.sagepub.com/doi/abs/10.1177/0091026019855749" SourceSnippet="Work motivation and public service motivation: Disentangling varieties of motivation and job satisfaction. Public Management Review, 20, 1423 - 1443 . Google Scholar | Crossref">
              <int:Suggestions CitationType="Inline">
                <int:Suggestion CitationStyle="Mla" IsIdentical="1">
                  <int:CitationText>(“Public Service Motivation, Personality, and the Hiring ...”)</int:CitationText>
                </int:Suggestion>
                <int:Suggestion CitationStyle="Apa" IsIdentical="1">
                  <int:CitationText>(“Public Service Motivation, Personality, and the Hiring ...”)</int:CitationText>
                </int:Suggestion>
                <int:Suggestion CitationStyle="Chicago" IsIdentical="1">
                  <int:CitationText>(“Public Service Motivation, Personality, and the Hiring ...”)</int:CitationText>
                </int:Suggestion>
              </int:Suggestions>
              <int:Suggestions CitationType="Full">
                <int:Suggestion CitationStyle="Mla" IsIdentical="1">
                  <int:CitationText>&lt;i&gt;Public Service Motivation, Personality, and the Hiring ...&lt;/i&gt;, https://journals.sagepub.com/doi/abs/10.1177/0091026019855749.</int:CitationText>
                </int:Suggestion>
                <int:Suggestion CitationStyle="Apa" IsIdentical="1">
                  <int:CitationText>&lt;i&gt;Public Service Motivation, Personality, and the Hiring ...&lt;/i&gt;. (n.d.). Retrieved from https://journals.sagepub.com/doi/abs/10.1177/0091026019855749</int:CitationText>
                </int:Suggestion>
                <int:Suggestion CitationStyle="Chicago" IsIdentical="1">
                  <int:CitationText>“Public Service Motivation, Personality, and the Hiring ...” n.d., https://journals.sagepub.com/doi/abs/10.1177/0091026019855749.</int:CitationText>
                </int:Suggestion>
              </int:Suggestions>
            </int:AdditionalSources>
            <int:AdditionalSources SourceType="Online" SourceTitle="Motivating Public Employees - Cambridge Core" SourceUrl="https://www.cambridge.org/core/elements/motivating-public-employees/2A99D9220E77DA5CDC14D3611D055363" SourceSnippet="Work Motivation and Public Service Motivation: Disentangling Varieties of Motivation and Job Satisfaction. Public Management Review 20 ( 10 ), 1423–43 . CrossRef Google Scholar">
              <int:Suggestions CitationType="Inline">
                <int:Suggestion CitationStyle="Mla" IsIdentical="1">
                  <int:CitationText>(“Motivating Public Employees - Cambridge Core”)</int:CitationText>
                </int:Suggestion>
                <int:Suggestion CitationStyle="Apa" IsIdentical="1">
                  <int:CitationText>(“Motivating Public Employees - Cambridge Core”)</int:CitationText>
                </int:Suggestion>
                <int:Suggestion CitationStyle="Chicago" IsIdentical="1">
                  <int:CitationText>(“Motivating Public Employees - Cambridge Core”)</int:CitationText>
                </int:Suggestion>
              </int:Suggestions>
              <int:Suggestions CitationType="Full">
                <int:Suggestion CitationStyle="Mla" IsIdentical="1">
                  <int:CitationText>&lt;i&gt;Motivating Public Employees - Cambridge Core&lt;/i&gt;, https://www.cambridge.org/core/elements/motivating-public-employees/2A99D9220E77DA5CDC14D3611D055363.</int:CitationText>
                </int:Suggestion>
                <int:Suggestion CitationStyle="Apa" IsIdentical="1">
                  <int:CitationText>&lt;i&gt;Motivating Public Employees - Cambridge Core&lt;/i&gt;. (n.d.). Retrieved from https://www.cambridge.org/core/elements/motivating-public-employees/2A99D9220E77DA5CDC14D3611D055363</int:CitationText>
                </int:Suggestion>
                <int:Suggestion CitationStyle="Chicago" IsIdentical="1">
                  <int:CitationText>“Motivating Public Employees - Cambridge Core” n.d., https://www.cambridge.org/core/elements/motivating-public-employees/2A99D9220E77DA5CDC14D3611D055363.</int:CitationText>
                </int:Suggestion>
              </int:Suggestions>
            </int:AdditionalSources>
          </int:SimilarityCritique>
        </oel:ext>
      </int:extLst>
    </int:Content>
    <int:Content id="N6s3A/ZW">
      <int:extLst>
        <oel:ext uri="426473B9-03D8-482F-96C9-C2C85392BACA">
          <int:SimilarityCritique Version="1" Context="Motivation and loyalty of employees: A case study of automotive part company." SourceType="Online" SourceTitle="(PDF) Effect Of E-Service Quality On Consumer Interest ..." SourceUrl="https://www.researchgate.net/publication/306272350_Effect_Of_E-Service_Quality_On_Consumer_Interest_Buying_Case_Study_On_The_Website_Korean_Denim" SourceSnippet="Effect Of E-Service Quality On Consumer Interest Buying (Case Study On The Website Korean Denim) ... Motivation and loyalty of employees: A case study of automotive part company.">
            <int:Suggestions CitationType="Inline">
              <int:Suggestion CitationStyle="Mla" IsIdentical="1">
                <int:CitationText>(“(PDF) Effect Of E-Service Quality On Consumer Interest ...”)</int:CitationText>
              </int:Suggestion>
              <int:Suggestion CitationStyle="Apa" IsIdentical="1">
                <int:CitationText>(“(PDF) Effect Of E-Service Quality On Consumer Interest ...”)</int:CitationText>
              </int:Suggestion>
              <int:Suggestion CitationStyle="Chicago" IsIdentical="1">
                <int:CitationText>(“(PDF) Effect Of E-Service Quality On Consumer Interest ...”)</int:CitationText>
              </int:Suggestion>
            </int:Suggestions>
            <int:Suggestions CitationType="Full">
              <int:Suggestion CitationStyle="Mla" IsIdentical="1">
                <int:CitationText>&lt;i&gt;(PDF) Effect Of E-Service Quality On Consumer Interest ...&lt;/i&gt;, https://www.researchgate.net/publication/306272350_Effect_Of_E-Service_Quality_On_Consumer_Interest_Buying_Case_Study_On_The_Website_Korean_Denim.</int:CitationText>
              </int:Suggestion>
              <int:Suggestion CitationStyle="Apa" IsIdentical="1">
                <int:CitationText>&lt;i&gt;(PDF) Effect Of E-Service Quality On Consumer Interest ...&lt;/i&gt;. (n.d.). Retrieved from https://www.researchgate.net/publication/306272350_Effect_Of_E-Service_Quality_On_Consumer_Interest_Buying_Case_Study_On_The_Website_Korean_Denim</int:CitationText>
              </int:Suggestion>
              <int:Suggestion CitationStyle="Chicago" IsIdentical="1">
                <int:CitationText>“(PDF) Effect Of E-Service Quality On Consumer Interest ...” n.d., https://www.researchgate.net/publication/306272350_Effect_Of_E-Service_Quality_On_Consumer_Interest_Buying_Case_Study_On_The_Website_Korean_Denim.</int:CitationText>
              </int:Suggestion>
            </int:Suggestions>
          </int:SimilarityCritique>
        </oel:ext>
      </int:extLst>
    </int:Content>
    <int:Content id="1Kr03cpp">
      <int:extLst>
        <oel:ext uri="426473B9-03D8-482F-96C9-C2C85392BACA">
          <int:SimilarityCritique Version="1" Context="Completion of programming mooc or dropping out: are there any differences in motivation." SourceType="Online" SourceTitle="Completion of Programming MOOC or Dropping out: Are There ..." SourceUrl="https://www.researchgate.net/publication/328769850_Completion_of_Programming_MOOC_or_Dropping_out_Are_There_any_Differences_in_Motivation" SourceSnippet="Request PDF | Completion of Programming MOOC or Dropping out: Are There any Differences in Motivation? | Teaching programming and Massive Open Online Courses (MOOCs) have become a popular topic in ...">
            <int:Suggestions CitationType="Inline">
              <int:Suggestion CitationStyle="Mla" IsIdentical="0">
                <int:CitationText>(“Completion of Programming MOOC or Dropping out: Are There ...”)</int:CitationText>
              </int:Suggestion>
              <int:Suggestion CitationStyle="Apa" IsIdentical="0">
                <int:CitationText>(“Completion of Programming MOOC or Dropping out: Are There ...”)</int:CitationText>
              </int:Suggestion>
              <int:Suggestion CitationStyle="Chicago" IsIdentical="0">
                <int:CitationText>(“Completion of Programming MOOC or Dropping out: Are There ...”)</int:CitationText>
              </int:Suggestion>
            </int:Suggestions>
            <int:Suggestions CitationType="Full">
              <int:Suggestion CitationStyle="Mla" IsIdentical="0">
                <int:CitationText>&lt;i&gt;Completion of Programming MOOC or Dropping out: Are There ...&lt;/i&gt;, https://www.researchgate.net/publication/328769850_Completion_of_Programming_MOOC_or_Dropping_out_Are_There_any_Differences_in_Motivation.</int:CitationText>
              </int:Suggestion>
              <int:Suggestion CitationStyle="Apa" IsIdentical="0">
                <int:CitationText>&lt;i&gt;Completion of Programming MOOC or Dropping out: Are There ...&lt;/i&gt;. (n.d.). Retrieved from https://www.researchgate.net/publication/328769850_Completion_of_Programming_MOOC_or_Dropping_out_Are_There_any_Differences_in_Motivation</int:CitationText>
              </int:Suggestion>
              <int:Suggestion CitationStyle="Chicago" IsIdentical="0">
                <int:CitationText>“Completion of Programming MOOC or Dropping out: Are There ...” n.d., https://www.researchgate.net/publication/328769850_Completion_of_Programming_MOOC_or_Dropping_out_Are_There_any_Differences_in_Motivation.</int:CitationText>
              </int:Suggestion>
            </int:Suggestions>
            <int:AdditionalSources SourceType="Online" SourceTitle="Are Highly Motivated Learners More Likely to Complete a ..." SourceUrl="http://www.irrodl.org/index.php/irrodl/article/view/4978" SourceSnippet="Completion of Programming MOOC or Dropping out: Are There any Differences in Motivation? In K. Ntalianis, A. Andreatos, and C. Sgouropoulou (Eds.), Proceedings of the 17th European Conference on e-Learning ECEL 2018 (pp. 329–337).">
              <int:Suggestions CitationType="Inline">
                <int:Suggestion CitationStyle="Mla" IsIdentical="0">
                  <int:CitationText>(“Are Highly Motivated Learners More Likely to Complete a ...”)</int:CitationText>
                </int:Suggestion>
                <int:Suggestion CitationStyle="Apa" IsIdentical="0">
                  <int:CitationText>(“Are Highly Motivated Learners More Likely to Complete a ...”)</int:CitationText>
                </int:Suggestion>
                <int:Suggestion CitationStyle="Chicago" IsIdentical="0">
                  <int:CitationText>(“Are Highly Motivated Learners More Likely to Complete a ...”)</int:CitationText>
                </int:Suggestion>
              </int:Suggestions>
              <int:Suggestions CitationType="Full">
                <int:Suggestion CitationStyle="Mla" IsIdentical="0">
                  <int:CitationText>&lt;i&gt;Are Highly Motivated Learners More Likely to Complete a ...&lt;/i&gt;, http://www.irrodl.org/index.php/irrodl/article/view/4978.</int:CitationText>
                </int:Suggestion>
                <int:Suggestion CitationStyle="Apa" IsIdentical="0">
                  <int:CitationText>&lt;i&gt;Are Highly Motivated Learners More Likely to Complete a ...&lt;/i&gt;. (n.d.). Retrieved from http://www.irrodl.org/index.php/irrodl/article/view/4978</int:CitationText>
                </int:Suggestion>
                <int:Suggestion CitationStyle="Chicago" IsIdentical="0">
                  <int:CitationText>“Are Highly Motivated Learners More Likely to Complete a ...” n.d., http://www.irrodl.org/index.php/irrodl/article/view/4978.</int:CitationText>
                </int:Suggestion>
              </int:Suggestions>
            </int:AdditionalSources>
            <int:AdditionalSources SourceType="Online" SourceTitle="Are Highly Motivated Learners More Likely to Complete a ..." SourceUrl="http://www.irrodl.org/index.php/irrodl/article/download/4978/5454" SourceSnippet="Completion of Programming MOOC or Dropping out: Are There any Differences in Motivation? In K. Ntalianis, A. Andreatos, and C. Sgouropoulou (Eds.), Proceedings of the 17th European Conference on e-Learning ECEL 2018 (pp. 329-337). Academic Conferences and Publishing International Limited Reading.">
              <int:Suggestions CitationType="Inline">
                <int:Suggestion CitationStyle="Mla" IsIdentical="0">
                  <int:CitationText>(“Are Highly Motivated Learners More Likely to Complete a ...”)</int:CitationText>
                </int:Suggestion>
                <int:Suggestion CitationStyle="Apa" IsIdentical="0">
                  <int:CitationText>(“Are Highly Motivated Learners More Likely to Complete a ...”)</int:CitationText>
                </int:Suggestion>
                <int:Suggestion CitationStyle="Chicago" IsIdentical="0">
                  <int:CitationText>(“Are Highly Motivated Learners More Likely to Complete a ...”)</int:CitationText>
                </int:Suggestion>
              </int:Suggestions>
              <int:Suggestions CitationType="Full">
                <int:Suggestion CitationStyle="Mla" IsIdentical="0">
                  <int:CitationText>&lt;i&gt;Are Highly Motivated Learners More Likely to Complete a ...&lt;/i&gt;, http://www.irrodl.org/index.php/irrodl/article/download/4978/5454.</int:CitationText>
                </int:Suggestion>
                <int:Suggestion CitationStyle="Apa" IsIdentical="0">
                  <int:CitationText>&lt;i&gt;Are Highly Motivated Learners More Likely to Complete a ...&lt;/i&gt;. (n.d.). Retrieved from http://www.irrodl.org/index.php/irrodl/article/download/4978/5454</int:CitationText>
                </int:Suggestion>
                <int:Suggestion CitationStyle="Chicago" IsIdentical="0">
                  <int:CitationText>“Are Highly Motivated Learners More Likely to Complete a ...” n.d., http://www.irrodl.org/index.php/irrodl/article/download/4978/5454.</int:CitationText>
                </int:Suggestion>
              </int:Suggestions>
            </int:AdditionalSources>
          </int:SimilarityCritique>
        </oel:ext>
      </int:extLst>
    </int:Content>
    <int:Content id="kKCRNLjd">
      <int:extLst>
        <oel:ext uri="426473B9-03D8-482F-96C9-C2C85392BACA">
          <int:SimilarityCritique Version="1" Context="Can non-profit employees’ internal desires to work be quantified? Validating the Intrinsic Work Motivation Scale." SourceType="Online" SourceTitle="Can non-profit employees’ internal desires to work be ..." SourceUrl="https://journals.sagepub.com/doi/full/10.1177/0081246317704125" SourceSnippet="Can non-profit employees’ internal desires to work be quantified? Validating the Intrinsic Work Motivation Scale Show all authors. Michelle Renard. Michelle Renard. See all articles by this author. Search Google Scholar for this author, Robin John Snelgar. Robin John Snelgar.">
            <int:Suggestions CitationType="Inline">
              <int:Suggestion CitationStyle="Mla" IsIdentical="0">
                <int:CitationText>(“Can non-profit employees’ internal desires to work be ...”)</int:CitationText>
              </int:Suggestion>
              <int:Suggestion CitationStyle="Apa" IsIdentical="0">
                <int:CitationText>(“Can non-profit employees’ internal desires to work be ...”)</int:CitationText>
              </int:Suggestion>
              <int:Suggestion CitationStyle="Chicago" IsIdentical="0">
                <int:CitationText>(“Can non-profit employees’ internal desires to work be ...”)</int:CitationText>
              </int:Suggestion>
            </int:Suggestions>
            <int:Suggestions CitationType="Full">
              <int:Suggestion CitationStyle="Mla" IsIdentical="0">
                <int:CitationText>&lt;i&gt;Can non-profit employees’ internal desires to work be ...&lt;/i&gt;, https://journals.sagepub.com/doi/full/10.1177/0081246317704125.</int:CitationText>
              </int:Suggestion>
              <int:Suggestion CitationStyle="Apa" IsIdentical="0">
                <int:CitationText>&lt;i&gt;Can non-profit employees’ internal desires to work be ...&lt;/i&gt;. (n.d.). Retrieved from https://journals.sagepub.com/doi/full/10.1177/0081246317704125</int:CitationText>
              </int:Suggestion>
              <int:Suggestion CitationStyle="Chicago" IsIdentical="0">
                <int:CitationText>“Can non-profit employees’ internal desires to work be ...” n.d., https://journals.sagepub.com/doi/full/10.1177/0081246317704125.</int:CitationText>
              </int:Suggestion>
            </int:Suggestions>
            <int:AdditionalSources SourceType="Online" SourceTitle="Scrum Can Help Nonprofits Retain Employees - Agile in ..." SourceUrl="https://www.agileinnonprofits.com/scrum-can-help-nonprofits-retain-employees/" SourceSnippet="Can non-profit employees’ internal desires to work be quantified? Validating the Intrinsic Work Motivation Scale. South African Journal of Psychology , 48 (1), 48–60. doi: 10.1177/0081246317704125">
              <int:Suggestions CitationType="Inline">
                <int:Suggestion CitationStyle="Mla" IsIdentical="0">
                  <int:CitationText>(“Scrum Can Help Nonprofits Retain Employees - Agile in ...”)</int:CitationText>
                </int:Suggestion>
                <int:Suggestion CitationStyle="Apa" IsIdentical="0">
                  <int:CitationText>(“Scrum Can Help Nonprofits Retain Employees - Agile in ...”)</int:CitationText>
                </int:Suggestion>
                <int:Suggestion CitationStyle="Chicago" IsIdentical="0">
                  <int:CitationText>(“Scrum Can Help Nonprofits Retain Employees - Agile in ...”)</int:CitationText>
                </int:Suggestion>
              </int:Suggestions>
              <int:Suggestions CitationType="Full">
                <int:Suggestion CitationStyle="Mla" IsIdentical="0">
                  <int:CitationText>&lt;i&gt;Scrum Can Help Nonprofits Retain Employees - Agile in ...&lt;/i&gt;, https://www.agileinnonprofits.com/scrum-can-help-nonprofits-retain-employees/.</int:CitationText>
                </int:Suggestion>
                <int:Suggestion CitationStyle="Apa" IsIdentical="0">
                  <int:CitationText>&lt;i&gt;Scrum Can Help Nonprofits Retain Employees - Agile in ...&lt;/i&gt;. (n.d.). Retrieved from https://www.agileinnonprofits.com/scrum-can-help-nonprofits-retain-employees/</int:CitationText>
                </int:Suggestion>
                <int:Suggestion CitationStyle="Chicago" IsIdentical="0">
                  <int:CitationText>“Scrum Can Help Nonprofits Retain Employees - Agile in ...” n.d., https://www.agileinnonprofits.com/scrum-can-help-nonprofits-retain-employees/.</int:CitationText>
                </int:Suggestion>
              </int:Suggestions>
            </int:AdditionalSources>
            <int:AdditionalSources SourceType="Online" SourceTitle="Preventing Compassion Fatigue amongst Pastors: The ..." SourceUrl="https://www.thefreelibrary.com/Preventing+Compassion+Fatigue+amongst+Pastors%3a+The+Influence+of...-a0522039999" SourceSnippet="Renard, M., &amp; Snelgar, R J. (2018). Can non-profit employees' internal desires to work be quantified? Validating the Intrinsic Work Motivation Scale. South African Journal of Psychology, 48 (1), 1-13. Ryan, R M., &amp; Deci, E. L. (2000). Self-determination theory and the facilitation of intrinsic motivation, social development, and wellbeing.">
              <int:Suggestions CitationType="Inline">
                <int:Suggestion CitationStyle="Mla" IsIdentical="0">
                  <int:CitationText>(“Preventing Compassion Fatigue amongst Pastors: The ...”)</int:CitationText>
                </int:Suggestion>
                <int:Suggestion CitationStyle="Apa" IsIdentical="0">
                  <int:CitationText>(“Preventing Compassion Fatigue amongst Pastors: The ...”)</int:CitationText>
                </int:Suggestion>
                <int:Suggestion CitationStyle="Chicago" IsIdentical="0">
                  <int:CitationText>(“Preventing Compassion Fatigue amongst Pastors: The ...”)</int:CitationText>
                </int:Suggestion>
              </int:Suggestions>
              <int:Suggestions CitationType="Full">
                <int:Suggestion CitationStyle="Mla" IsIdentical="0">
                  <int:CitationText>&lt;i&gt;Preventing Compassion Fatigue amongst Pastors: The ...&lt;/i&gt;, https://www.thefreelibrary.com/Preventing+Compassion+Fatigue+amongst+Pastors%3a+The+Influence+of...-a0522039999.</int:CitationText>
                </int:Suggestion>
                <int:Suggestion CitationStyle="Apa" IsIdentical="0">
                  <int:CitationText>&lt;i&gt;Preventing Compassion Fatigue amongst Pastors: The ...&lt;/i&gt;. (n.d.). Retrieved from https://www.thefreelibrary.com/Preventing+Compassion+Fatigue+amongst+Pastors%3a+The+Influence+of...-a0522039999</int:CitationText>
                </int:Suggestion>
                <int:Suggestion CitationStyle="Chicago" IsIdentical="0">
                  <int:CitationText>“Preventing Compassion Fatigue amongst Pastors: The ...” n.d., https://www.thefreelibrary.com/Preventing+Compassion+Fatigue+amongst+Pastors%3a+The+Influence+of...-a0522039999.</int:CitationText>
                </int:Suggestion>
              </int:Suggestions>
            </int:AdditionalSources>
          </int:SimilarityCritique>
        </oel:ext>
      </int:extLst>
    </int:Content>
    <int:Content id="1UZZq2Tw">
      <int:extLst>
        <oel:ext uri="426473B9-03D8-482F-96C9-C2C85392BACA">
          <int:SimilarityCritique Version="1" Context="Entrepreneurial success and achievement motivation–A preliminary report on a validation study of the questionnaire of entrepreneurial success." SourceType="Online" SourceTitle="Entrepreneurial success and achievement motivation – A ..." SourceUrl="https://www.sciencedirect.com/science/article/pii/S0148296319300347" SourceSnippet="Entrepreneurial success and achievement motivation – A preliminary report on a validation study of the questionnaire of entrepreneurial success Author links open overlay panel Marcin W. Staniewski a Katarzyna Awruk b">
            <int:Suggestions CitationType="Inline">
              <int:Suggestion CitationStyle="Mla" IsIdentical="0">
                <int:CitationText>(“Entrepreneurial success and achievement motivation – A ...”)</int:CitationText>
              </int:Suggestion>
              <int:Suggestion CitationStyle="Apa" IsIdentical="0">
                <int:CitationText>(“Entrepreneurial success and achievement motivation – A ...”)</int:CitationText>
              </int:Suggestion>
              <int:Suggestion CitationStyle="Chicago" IsIdentical="0">
                <int:CitationText>(“Entrepreneurial success and achievement motivation – A ...”)</int:CitationText>
              </int:Suggestion>
            </int:Suggestions>
            <int:Suggestions CitationType="Full">
              <int:Suggestion CitationStyle="Mla" IsIdentical="0">
                <int:CitationText>&lt;i&gt;Entrepreneurial success and achievement motivation – A ...&lt;/i&gt;, https://www.sciencedirect.com/science/article/pii/S0148296319300347.</int:CitationText>
              </int:Suggestion>
              <int:Suggestion CitationStyle="Apa" IsIdentical="0">
                <int:CitationText>&lt;i&gt;Entrepreneurial success and achievement motivation – A ...&lt;/i&gt;. (n.d.). Retrieved from https://www.sciencedirect.com/science/article/pii/S0148296319300347</int:CitationText>
              </int:Suggestion>
              <int:Suggestion CitationStyle="Chicago" IsIdentical="0">
                <int:CitationText>“Entrepreneurial success and achievement motivation – A ...” n.d., https://www.sciencedirect.com/science/article/pii/S0148296319300347.</int:CitationText>
              </int:Suggestion>
            </int:Suggestions>
            <int:AdditionalSources SourceType="Online" SourceTitle="Entrepreneurial success and achievement motivation – A ..." SourceUrl="https://www.sciencedirect.com/science/article/abs/pii/S0148296319300347" SourceSnippet="Entrepreneurial success and achievement motivation – A preliminary report on a validation study of the questionnaire of entrepreneurial success. ... Therefore, there are pilot studies on the Questionnaire of Entrepreneurial Success in progress, which examine a new tool enabling accurate and reliable quantitative measurement of entrepreneurial ...">
              <int:Suggestions CitationType="Inline">
                <int:Suggestion CitationStyle="Mla" IsIdentical="0">
                  <int:CitationText>(“Entrepreneurial success and achievement motivation – A ...”)</int:CitationText>
                </int:Suggestion>
                <int:Suggestion CitationStyle="Apa" IsIdentical="0">
                  <int:CitationText>(“Entrepreneurial success and achievement motivation – A ...”)</int:CitationText>
                </int:Suggestion>
                <int:Suggestion CitationStyle="Chicago" IsIdentical="0">
                  <int:CitationText>(“Entrepreneurial success and achievement motivation – A ...”)</int:CitationText>
                </int:Suggestion>
              </int:Suggestions>
              <int:Suggestions CitationType="Full">
                <int:Suggestion CitationStyle="Mla" IsIdentical="0">
                  <int:CitationText>&lt;i&gt;Entrepreneurial success and achievement motivation – A ...&lt;/i&gt;, https://www.sciencedirect.com/science/article/abs/pii/S0148296319300347.</int:CitationText>
                </int:Suggestion>
                <int:Suggestion CitationStyle="Apa" IsIdentical="0">
                  <int:CitationText>&lt;i&gt;Entrepreneurial success and achievement motivation – A ...&lt;/i&gt;. (n.d.). Retrieved from https://www.sciencedirect.com/science/article/abs/pii/S0148296319300347</int:CitationText>
                </int:Suggestion>
                <int:Suggestion CitationStyle="Chicago" IsIdentical="0">
                  <int:CitationText>“Entrepreneurial success and achievement motivation – A ...” n.d., https://www.sciencedirect.com/science/article/abs/pii/S0148296319300347.</int:CitationText>
                </int:Suggestion>
              </int:Suggestions>
            </int:AdditionalSources>
            <int:AdditionalSources SourceType="Online" SourceTitle="EconPapers: Entrepreneurial success and achievement ..." SourceUrl="https://econpapers.repec.org/RePEc:eee:jbrese:v:101:y:2019:i:c:p:433-440" SourceSnippet="Entrepreneurial success and achievement motivation – A preliminary report on a validation study of the questionnaire of entrepreneurial success. Marcin Staniewski and Katarzyna Awruk. Journal of Business Research, 2019, vol. 101, issue C, 433-440">
              <int:Suggestions CitationType="Inline">
                <int:Suggestion CitationStyle="Mla" IsIdentical="0">
                  <int:CitationText>(“EconPapers: Entrepreneurial success and achievement ...”)</int:CitationText>
                </int:Suggestion>
                <int:Suggestion CitationStyle="Apa" IsIdentical="0">
                  <int:CitationText>(“EconPapers: Entrepreneurial success and achievement ...”)</int:CitationText>
                </int:Suggestion>
                <int:Suggestion CitationStyle="Chicago" IsIdentical="0">
                  <int:CitationText>(“EconPapers: Entrepreneurial success and achievement ...”)</int:CitationText>
                </int:Suggestion>
              </int:Suggestions>
              <int:Suggestions CitationType="Full">
                <int:Suggestion CitationStyle="Mla" IsIdentical="0">
                  <int:CitationText>&lt;i&gt;EconPapers: Entrepreneurial success and achievement ...&lt;/i&gt;, https://econpapers.repec.org/RePEc:eee:jbrese:v:101:y:2019:i:c:p:433-440.</int:CitationText>
                </int:Suggestion>
                <int:Suggestion CitationStyle="Apa" IsIdentical="0">
                  <int:CitationText>&lt;i&gt;EconPapers: Entrepreneurial success and achievement ...&lt;/i&gt;. (n.d.). Retrieved from https://econpapers.repec.org/RePEc:eee:jbrese:v:101:y:2019:i:c:p:433-440</int:CitationText>
                </int:Suggestion>
                <int:Suggestion CitationStyle="Chicago" IsIdentical="0">
                  <int:CitationText>“EconPapers: Entrepreneurial success and achievement ...” n.d., https://econpapers.repec.org/RePEc:eee:jbrese:v:101:y:2019:i:c:p:433-440.</int:CitationText>
                </int:Suggestion>
              </int:Suggestions>
            </int:AdditionalSources>
          </int:SimilarityCritique>
        </oel:ext>
      </int:extLst>
    </int:Content>
    <int:Content id="EMG5i/ZV">
      <int:extLst>
        <oel:ext uri="426473B9-03D8-482F-96C9-C2C85392BACA">
          <int:SimilarityCritique Version="1" Context="Modeling of the process of personnel motivation for innovation activity." SourceType="Online" SourceTitle="(PDF) Modelling the process of making decisions on sources ..." SourceUrl="https://www.researchgate.net/publication/309398648_Modelling_the_process_of_making_decisions_on_sources_of_financing_of_innovation_activity" SourceSnippet="Modelling the process of making decisions on sources of financing of innovation activity. October 2016; DOI: ... Modeling of the Process of Personnel Motivation for Innovation Activity. Article.">
            <int:Suggestions CitationType="Inline">
              <int:Suggestion CitationStyle="Mla" IsIdentical="1">
                <int:CitationText>(“(PDF) Modelling the process of making decisions on sources ...”)</int:CitationText>
              </int:Suggestion>
              <int:Suggestion CitationStyle="Apa" IsIdentical="1">
                <int:CitationText>(“(PDF) Modelling the process of making decisions on sources ...”)</int:CitationText>
              </int:Suggestion>
              <int:Suggestion CitationStyle="Chicago" IsIdentical="1">
                <int:CitationText>(“(PDF) Modelling the process of making decisions on sources ...”)</int:CitationText>
              </int:Suggestion>
            </int:Suggestions>
            <int:Suggestions CitationType="Full">
              <int:Suggestion CitationStyle="Mla" IsIdentical="1">
                <int:CitationText>&lt;i&gt;(PDF) Modelling the process of making decisions on sources ...&lt;/i&gt;, https://www.researchgate.net/publication/309398648_Modelling_the_process_of_making_decisions_on_sources_of_financing_of_innovation_activity.</int:CitationText>
              </int:Suggestion>
              <int:Suggestion CitationStyle="Apa" IsIdentical="1">
                <int:CitationText>&lt;i&gt;(PDF) Modelling the process of making decisions on sources ...&lt;/i&gt;. (n.d.). Retrieved from https://www.researchgate.net/publication/309398648_Modelling_the_process_of_making_decisions_on_sources_of_financing_of_innovation_activity</int:CitationText>
              </int:Suggestion>
              <int:Suggestion CitationStyle="Chicago" IsIdentical="1">
                <int:CitationText>“(PDF) Modelling the process of making decisions on sources ...” n.d., https://www.researchgate.net/publication/309398648_Modelling_the_process_of_making_decisions_on_sources_of_financing_of_innovation_activity.</int:CitationText>
              </int:Suggestion>
            </int:Suggestions>
            <int:AdditionalSources SourceType="Online" SourceTitle="(PDF) Employee motivation to innovate and resources ..." SourceUrl="https://www.researchgate.net/publication/306132339_Employee_motivation_to_innovate_and_resources_management_the_mediating_role_of_organisational_commitment" SourceSnippet="mediating role of organisational commitment’, Int. J. Management Concepts . ... Modeling of the Process of Personnel Motivation for Innovation Activity. Article. Full-text available.">
              <int:Suggestions CitationType="Inline">
                <int:Suggestion CitationStyle="Mla" IsIdentical="1">
                  <int:CitationText>(“(PDF) Employee motivation to innovate and resources ...”)</int:CitationText>
                </int:Suggestion>
                <int:Suggestion CitationStyle="Apa" IsIdentical="1">
                  <int:CitationText>(“(PDF) Employee motivation to innovate and resources ...”)</int:CitationText>
                </int:Suggestion>
                <int:Suggestion CitationStyle="Chicago" IsIdentical="1">
                  <int:CitationText>(“(PDF) Employee motivation to innovate and resources ...”)</int:CitationText>
                </int:Suggestion>
              </int:Suggestions>
              <int:Suggestions CitationType="Full">
                <int:Suggestion CitationStyle="Mla" IsIdentical="1">
                  <int:CitationText>&lt;i&gt;(PDF) Employee motivation to innovate and resources ...&lt;/i&gt;, https://www.researchgate.net/publication/306132339_Employee_motivation_to_innovate_and_resources_management_the_mediating_role_of_organisational_commitment.</int:CitationText>
                </int:Suggestion>
                <int:Suggestion CitationStyle="Apa" IsIdentical="1">
                  <int:CitationText>&lt;i&gt;(PDF) Employee motivation to innovate and resources ...&lt;/i&gt;. (n.d.). Retrieved from https://www.researchgate.net/publication/306132339_Employee_motivation_to_innovate_and_resources_management_the_mediating_role_of_organisational_commitment</int:CitationText>
                </int:Suggestion>
                <int:Suggestion CitationStyle="Chicago" IsIdentical="1">
                  <int:CitationText>“(PDF) Employee motivation to innovate and resources ...” n.d., https://www.researchgate.net/publication/306132339_Employee_motivation_to_innovate_and_resources_management_the_mediating_role_of_organisational_commitment.</int:CitationText>
                </int:Suggestion>
              </int:Suggestions>
            </int:AdditionalSources>
            <int:AdditionalSources SourceType="Online" SourceTitle="ІННОВАЦІЙНИЙ РОЗВИТОК ТА БЕЗПЕКА ПІДПРИЄМСТВ В УМОВАХ ..." SourceUrl="http://fk.vntu.edu.ua/images/documents/Publikazii_10.2020/pankova_1.pdf" SourceSnippet="Voynarenko M., Dzhedzhula V., Yepifanova I. Modeling of the process of personnel motivation for innovation activity. WSEAS Transactions on Business and Economics.">
              <int:Suggestions CitationType="Inline">
                <int:Suggestion CitationStyle="Mla" IsIdentical="1">
                  <int:CitationText>(“ІННОВАЦІЙНИЙ РОЗВИТОК ТА БЕЗПЕКА ПІДПРИЄМСТВ В УМОВАХ ...”)</int:CitationText>
                </int:Suggestion>
                <int:Suggestion CitationStyle="Apa" IsIdentical="1">
                  <int:CitationText>(“ІННОВАЦІЙНИЙ РОЗВИТОК ТА БЕЗПЕКА ПІДПРИЄМСТВ В УМОВАХ ...”)</int:CitationText>
                </int:Suggestion>
                <int:Suggestion CitationStyle="Chicago" IsIdentical="1">
                  <int:CitationText>(“ІННОВАЦІЙНИЙ РОЗВИТОК ТА БЕЗПЕКА ПІДПРИЄМСТВ В УМОВАХ ...”)</int:CitationText>
                </int:Suggestion>
              </int:Suggestions>
              <int:Suggestions CitationType="Full">
                <int:Suggestion CitationStyle="Mla" IsIdentical="1">
                  <int:CitationText>&lt;i&gt;ІННОВАЦІЙНИЙ РОЗВИТОК ТА БЕЗПЕКА ПІДПРИЄМСТВ В УМОВАХ ...&lt;/i&gt;, http://fk.vntu.edu.ua/images/documents/Publikazii_10.2020/pankova_1.pdf.</int:CitationText>
                </int:Suggestion>
                <int:Suggestion CitationStyle="Apa" IsIdentical="1">
                  <int:CitationText>&lt;i&gt;ІННОВАЦІЙНИЙ РОЗВИТОК ТА БЕЗПЕКА ПІДПРИЄМСТВ В УМОВАХ ...&lt;/i&gt;. (n.d.). Retrieved from http://fk.vntu.edu.ua/images/documents/Publikazii_10.2020/pankova_1.pdf</int:CitationText>
                </int:Suggestion>
                <int:Suggestion CitationStyle="Chicago" IsIdentical="1">
                  <int:CitationText>“ІННОВАЦІЙНИЙ РОЗВИТОК ТА БЕЗПЕКА ПІДПРИЄМСТВ В УМОВАХ ...” n.d., http://fk.vntu.edu.ua/images/documents/Publikazii_10.2020/pankova_1.pdf.</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caps w:val="0"/>
        <w:smallCaps w:val="0"/>
        <w:color w:val="222222"/>
        <w:spacing w:val="0"/>
        <w:sz w:val="24"/>
        <w:szCs w:val="24"/>
        <w:shd w:val="clear" w:color="auto" w:fill="FFFFFF"/>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C1001E2"/>
    <w:multiLevelType w:val="hybridMultilevel"/>
    <w:tmpl w:val="FFFFFFFF"/>
    <w:lvl w:ilvl="0" w:tplc="CEF4DC16">
      <w:start w:val="1"/>
      <w:numFmt w:val="bullet"/>
      <w:lvlText w:val="·"/>
      <w:lvlJc w:val="left"/>
      <w:pPr>
        <w:ind w:left="720" w:hanging="360"/>
      </w:pPr>
      <w:rPr>
        <w:rFonts w:hint="default" w:ascii="Symbol" w:hAnsi="Symbol"/>
      </w:rPr>
    </w:lvl>
    <w:lvl w:ilvl="1" w:tplc="CFCC5244">
      <w:start w:val="1"/>
      <w:numFmt w:val="bullet"/>
      <w:lvlText w:val="o"/>
      <w:lvlJc w:val="left"/>
      <w:pPr>
        <w:ind w:left="1440" w:hanging="360"/>
      </w:pPr>
      <w:rPr>
        <w:rFonts w:hint="default" w:ascii="Courier New" w:hAnsi="Courier New"/>
      </w:rPr>
    </w:lvl>
    <w:lvl w:ilvl="2" w:tplc="5F662C44">
      <w:start w:val="1"/>
      <w:numFmt w:val="bullet"/>
      <w:lvlText w:val=""/>
      <w:lvlJc w:val="left"/>
      <w:pPr>
        <w:ind w:left="2160" w:hanging="360"/>
      </w:pPr>
      <w:rPr>
        <w:rFonts w:hint="default" w:ascii="Wingdings" w:hAnsi="Wingdings"/>
      </w:rPr>
    </w:lvl>
    <w:lvl w:ilvl="3" w:tplc="727EB35E">
      <w:start w:val="1"/>
      <w:numFmt w:val="bullet"/>
      <w:lvlText w:val=""/>
      <w:lvlJc w:val="left"/>
      <w:pPr>
        <w:ind w:left="2880" w:hanging="360"/>
      </w:pPr>
      <w:rPr>
        <w:rFonts w:hint="default" w:ascii="Symbol" w:hAnsi="Symbol"/>
      </w:rPr>
    </w:lvl>
    <w:lvl w:ilvl="4" w:tplc="929AB480">
      <w:start w:val="1"/>
      <w:numFmt w:val="bullet"/>
      <w:lvlText w:val="o"/>
      <w:lvlJc w:val="left"/>
      <w:pPr>
        <w:ind w:left="3600" w:hanging="360"/>
      </w:pPr>
      <w:rPr>
        <w:rFonts w:hint="default" w:ascii="Courier New" w:hAnsi="Courier New"/>
      </w:rPr>
    </w:lvl>
    <w:lvl w:ilvl="5" w:tplc="265A9CDA">
      <w:start w:val="1"/>
      <w:numFmt w:val="bullet"/>
      <w:lvlText w:val=""/>
      <w:lvlJc w:val="left"/>
      <w:pPr>
        <w:ind w:left="4320" w:hanging="360"/>
      </w:pPr>
      <w:rPr>
        <w:rFonts w:hint="default" w:ascii="Wingdings" w:hAnsi="Wingdings"/>
      </w:rPr>
    </w:lvl>
    <w:lvl w:ilvl="6" w:tplc="C02601A4">
      <w:start w:val="1"/>
      <w:numFmt w:val="bullet"/>
      <w:lvlText w:val=""/>
      <w:lvlJc w:val="left"/>
      <w:pPr>
        <w:ind w:left="5040" w:hanging="360"/>
      </w:pPr>
      <w:rPr>
        <w:rFonts w:hint="default" w:ascii="Symbol" w:hAnsi="Symbol"/>
      </w:rPr>
    </w:lvl>
    <w:lvl w:ilvl="7" w:tplc="4A68D64E">
      <w:start w:val="1"/>
      <w:numFmt w:val="bullet"/>
      <w:lvlText w:val="o"/>
      <w:lvlJc w:val="left"/>
      <w:pPr>
        <w:ind w:left="5760" w:hanging="360"/>
      </w:pPr>
      <w:rPr>
        <w:rFonts w:hint="default" w:ascii="Courier New" w:hAnsi="Courier New"/>
      </w:rPr>
    </w:lvl>
    <w:lvl w:ilvl="8" w:tplc="E5CA03C6">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C1"/>
    <w:rsid w:val="00043CC2"/>
    <w:rsid w:val="000F3B40"/>
    <w:rsid w:val="001160AB"/>
    <w:rsid w:val="00131B6C"/>
    <w:rsid w:val="00142F16"/>
    <w:rsid w:val="0016302B"/>
    <w:rsid w:val="001830CC"/>
    <w:rsid w:val="002C6446"/>
    <w:rsid w:val="00381893"/>
    <w:rsid w:val="00483DB9"/>
    <w:rsid w:val="00526E65"/>
    <w:rsid w:val="00575018"/>
    <w:rsid w:val="006E2113"/>
    <w:rsid w:val="007879F5"/>
    <w:rsid w:val="007A19BD"/>
    <w:rsid w:val="007C65FB"/>
    <w:rsid w:val="00846DC1"/>
    <w:rsid w:val="00865954"/>
    <w:rsid w:val="00875BE4"/>
    <w:rsid w:val="009422D9"/>
    <w:rsid w:val="009A0659"/>
    <w:rsid w:val="009C620A"/>
    <w:rsid w:val="00B06D92"/>
    <w:rsid w:val="00B40783"/>
    <w:rsid w:val="00B55FC6"/>
    <w:rsid w:val="00B96E24"/>
    <w:rsid w:val="00D93C45"/>
    <w:rsid w:val="00DF1320"/>
    <w:rsid w:val="00E423B5"/>
    <w:rsid w:val="00EF2AC0"/>
    <w:rsid w:val="0604EB71"/>
    <w:rsid w:val="086D0965"/>
    <w:rsid w:val="0A1CAEEB"/>
    <w:rsid w:val="0CBF796C"/>
    <w:rsid w:val="0D3EE6F1"/>
    <w:rsid w:val="0F3B7918"/>
    <w:rsid w:val="0F52C5CD"/>
    <w:rsid w:val="109CF970"/>
    <w:rsid w:val="1251E82E"/>
    <w:rsid w:val="1445F72B"/>
    <w:rsid w:val="1473CF52"/>
    <w:rsid w:val="15B56182"/>
    <w:rsid w:val="16CD9CF9"/>
    <w:rsid w:val="17F61468"/>
    <w:rsid w:val="184C2AD9"/>
    <w:rsid w:val="1F877AE2"/>
    <w:rsid w:val="1F8DDDA0"/>
    <w:rsid w:val="1F8F02C6"/>
    <w:rsid w:val="207058D6"/>
    <w:rsid w:val="2448B45D"/>
    <w:rsid w:val="25EFCBFA"/>
    <w:rsid w:val="2747D6BE"/>
    <w:rsid w:val="283ED3A1"/>
    <w:rsid w:val="28E7D2A2"/>
    <w:rsid w:val="2953D2C6"/>
    <w:rsid w:val="29641AAA"/>
    <w:rsid w:val="2A46F91F"/>
    <w:rsid w:val="2A4FB515"/>
    <w:rsid w:val="2C4F0197"/>
    <w:rsid w:val="2CD75AE3"/>
    <w:rsid w:val="300E8C4E"/>
    <w:rsid w:val="30128E65"/>
    <w:rsid w:val="309E4658"/>
    <w:rsid w:val="3311B0C6"/>
    <w:rsid w:val="34A5FAD7"/>
    <w:rsid w:val="34CB7075"/>
    <w:rsid w:val="355CE637"/>
    <w:rsid w:val="36302ABF"/>
    <w:rsid w:val="37729794"/>
    <w:rsid w:val="37980D32"/>
    <w:rsid w:val="385FC68F"/>
    <w:rsid w:val="3905E3F2"/>
    <w:rsid w:val="3A1FB300"/>
    <w:rsid w:val="3A6A9E3C"/>
    <w:rsid w:val="3CF56C33"/>
    <w:rsid w:val="3DE0AA28"/>
    <w:rsid w:val="3E30FF0D"/>
    <w:rsid w:val="4039F1AE"/>
    <w:rsid w:val="4130216E"/>
    <w:rsid w:val="41EE52F4"/>
    <w:rsid w:val="43637EC7"/>
    <w:rsid w:val="437882DC"/>
    <w:rsid w:val="44855A40"/>
    <w:rsid w:val="4941E201"/>
    <w:rsid w:val="4AD52E5F"/>
    <w:rsid w:val="4B06C1B7"/>
    <w:rsid w:val="4D2CAAF2"/>
    <w:rsid w:val="5008DF59"/>
    <w:rsid w:val="50B35EC8"/>
    <w:rsid w:val="52F43E21"/>
    <w:rsid w:val="54B0633A"/>
    <w:rsid w:val="57F810DE"/>
    <w:rsid w:val="581D867C"/>
    <w:rsid w:val="58EAD6B7"/>
    <w:rsid w:val="59CBBC09"/>
    <w:rsid w:val="5D1B51A3"/>
    <w:rsid w:val="5F428470"/>
    <w:rsid w:val="5F968B27"/>
    <w:rsid w:val="5FD07BDF"/>
    <w:rsid w:val="61EFEA06"/>
    <w:rsid w:val="6243A693"/>
    <w:rsid w:val="62C9232C"/>
    <w:rsid w:val="63861368"/>
    <w:rsid w:val="654068FB"/>
    <w:rsid w:val="66CA98E3"/>
    <w:rsid w:val="68A46FC7"/>
    <w:rsid w:val="68C767EE"/>
    <w:rsid w:val="6B427B6B"/>
    <w:rsid w:val="6BC68A4F"/>
    <w:rsid w:val="6E1F250A"/>
    <w:rsid w:val="6EB8BA28"/>
    <w:rsid w:val="6F3F7FDD"/>
    <w:rsid w:val="72634B7A"/>
    <w:rsid w:val="73C6722D"/>
    <w:rsid w:val="76E8AA33"/>
    <w:rsid w:val="7995C59F"/>
    <w:rsid w:val="79B24B7B"/>
    <w:rsid w:val="79DF57BF"/>
    <w:rsid w:val="7A546FD1"/>
    <w:rsid w:val="7ADBF7DA"/>
    <w:rsid w:val="7B6F9C83"/>
    <w:rsid w:val="7C3CECBE"/>
    <w:rsid w:val="7CD456CD"/>
    <w:rsid w:val="7DDB1A3B"/>
    <w:rsid w:val="7E26B69F"/>
    <w:rsid w:val="7FAA10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28BD1EC0"/>
  <w15:chartTrackingRefBased/>
  <w15:docId w15:val="{37A560BB-3ADF-4822-B61D-D1186A3E4B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2"/>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2"/>
      </w:numPr>
      <w:spacing w:before="113"/>
      <w:outlineLvl w:val="1"/>
    </w:pPr>
    <w:rPr>
      <w:rFonts w:eastAsia="Times New Roman"/>
      <w:bCs/>
      <w:szCs w:val="26"/>
      <w:u w:val="single"/>
    </w:rPr>
  </w:style>
  <w:style w:type="paragraph" w:styleId="Heading3">
    <w:name w:val="heading 3"/>
    <w:basedOn w:val="Heading"/>
    <w:next w:val="BodyText"/>
    <w:qFormat/>
    <w:pPr>
      <w:numPr>
        <w:ilvl w:val="2"/>
        <w:numId w:val="2"/>
      </w:numPr>
      <w:outlineLvl w:val="2"/>
    </w:pPr>
    <w:rPr>
      <w:b/>
      <w:bCs/>
    </w:rPr>
  </w:style>
  <w:style w:type="paragraph" w:styleId="Heading4">
    <w:name w:val="heading 4"/>
    <w:basedOn w:val="Heading"/>
    <w:next w:val="BodyText"/>
    <w:qFormat/>
    <w:pPr>
      <w:numPr>
        <w:ilvl w:val="3"/>
        <w:numId w:val="2"/>
      </w:numPr>
      <w:outlineLvl w:val="3"/>
    </w:pPr>
    <w:rPr>
      <w:rFonts w:ascii="Tinos" w:hAnsi="Tinos"/>
      <w:b/>
      <w:bCs/>
      <w:sz w:val="24"/>
      <w:szCs w:val="24"/>
    </w:rPr>
  </w:style>
  <w:style w:type="paragraph" w:styleId="Heading5">
    <w:name w:val="heading 5"/>
    <w:basedOn w:val="Heading"/>
    <w:next w:val="BodyText"/>
    <w:qFormat/>
    <w:pPr>
      <w:numPr>
        <w:ilvl w:val="4"/>
        <w:numId w:val="2"/>
      </w:numPr>
      <w:outlineLvl w:val="4"/>
    </w:pPr>
    <w:rPr>
      <w:b/>
      <w:bCs/>
      <w:sz w:val="24"/>
      <w:szCs w:val="24"/>
    </w:rPr>
  </w:style>
  <w:style w:type="paragraph" w:styleId="Heading6">
    <w:name w:val="heading 6"/>
    <w:basedOn w:val="Heading"/>
    <w:next w:val="BodyText"/>
    <w:qFormat/>
    <w:pPr>
      <w:numPr>
        <w:ilvl w:val="5"/>
        <w:numId w:val="2"/>
      </w:numPr>
      <w:outlineLvl w:val="5"/>
    </w:pPr>
    <w:rPr>
      <w:b/>
      <w:bCs/>
      <w:sz w:val="21"/>
      <w:szCs w:val="21"/>
    </w:rPr>
  </w:style>
  <w:style w:type="paragraph" w:styleId="Heading7">
    <w:name w:val="heading 7"/>
    <w:basedOn w:val="Heading"/>
    <w:next w:val="BodyText"/>
    <w:qFormat/>
    <w:pPr>
      <w:numPr>
        <w:ilvl w:val="6"/>
        <w:numId w:val="2"/>
      </w:numPr>
      <w:outlineLvl w:val="6"/>
    </w:pPr>
    <w:rPr>
      <w:b/>
      <w:bCs/>
      <w:sz w:val="21"/>
      <w:szCs w:val="21"/>
    </w:rPr>
  </w:style>
  <w:style w:type="paragraph" w:styleId="Heading8">
    <w:name w:val="heading 8"/>
    <w:basedOn w:val="Heading"/>
    <w:next w:val="BodyText"/>
    <w:qFormat/>
    <w:pPr>
      <w:numPr>
        <w:ilvl w:val="7"/>
        <w:numId w:val="2"/>
      </w:numPr>
      <w:outlineLvl w:val="7"/>
    </w:pPr>
    <w:rPr>
      <w:b/>
      <w:bCs/>
      <w:sz w:val="21"/>
      <w:szCs w:val="21"/>
    </w:rPr>
  </w:style>
  <w:style w:type="paragraph" w:styleId="Heading9">
    <w:name w:val="heading 9"/>
    <w:basedOn w:val="Heading"/>
    <w:next w:val="BodyText"/>
    <w:qFormat/>
    <w:pPr>
      <w:numPr>
        <w:ilvl w:val="8"/>
        <w:numId w:val="2"/>
      </w:numPr>
      <w:outlineLvl w:val="8"/>
    </w:pPr>
    <w:rPr>
      <w:b/>
      <w:bCs/>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cs="OpenSymbol"/>
      <w:caps w:val="0"/>
      <w:smallCaps w:val="0"/>
      <w:color w:val="222222"/>
      <w:spacing w:val="0"/>
      <w:sz w:val="24"/>
      <w:szCs w:val="24"/>
      <w:shd w:val="clear" w:color="auto" w:fill="FFFFFF"/>
      <w:lang w:val="en-GB"/>
    </w:rPr>
  </w:style>
  <w:style w:type="character" w:styleId="WW8Num2z1" w:customStyle="1">
    <w:name w:val="WW8Num2z1"/>
    <w:rPr>
      <w:rFonts w:ascii="OpenSymbol" w:hAnsi="OpenSymbol" w:cs="OpenSymbol"/>
    </w:rPr>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Symbol" w:hAnsi="Symbol" w:eastAsia="Times New Roman" w:cs="OpenSymbol"/>
      <w:b w:val="0"/>
      <w:bCs w:val="0"/>
      <w:i w:val="0"/>
      <w:caps w:val="0"/>
      <w:smallCaps w:val="0"/>
      <w:color w:val="222222"/>
      <w:spacing w:val="0"/>
      <w:sz w:val="24"/>
      <w:szCs w:val="24"/>
      <w:shd w:val="clear" w:color="auto" w:fill="FFFFFF"/>
      <w:lang w:val="en-GB"/>
    </w:rPr>
  </w:style>
  <w:style w:type="character" w:styleId="WW8Num3z1" w:customStyle="1">
    <w:name w:val="WW8Num3z1"/>
    <w:rPr>
      <w:rFonts w:ascii="OpenSymbol" w:hAnsi="OpenSymbol" w:cs="OpenSymbol"/>
    </w:rPr>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4z0" w:customStyle="1">
    <w:name w:val="WW8Num4z0"/>
    <w:rPr>
      <w:rFonts w:ascii="Symbol" w:hAnsi="Symbol" w:cs="OpenSymbol"/>
      <w:color w:val="222222"/>
      <w:szCs w:val="24"/>
      <w:shd w:val="clear" w:color="auto" w:fill="FFFFFF"/>
    </w:rPr>
  </w:style>
  <w:style w:type="character" w:styleId="WW8Num4z1" w:customStyle="1">
    <w:name w:val="WW8Num4z1"/>
    <w:rPr>
      <w:rFonts w:ascii="OpenSymbol" w:hAnsi="OpenSymbol" w:cs="OpenSymbol"/>
    </w:rPr>
  </w:style>
  <w:style w:type="character" w:styleId="WW8Num5z0" w:customStyle="1">
    <w:name w:val="WW8Num5z0"/>
    <w:rPr>
      <w:rFonts w:ascii="Symbol" w:hAnsi="Symbol" w:cs="OpenSymbol"/>
      <w:color w:val="000000"/>
      <w:shd w:val="clear" w:color="auto" w:fill="FFFFFF"/>
      <w:lang w:val="en-GB" w:eastAsia="gu-IN" w:bidi="gu-IN"/>
    </w:rPr>
  </w:style>
  <w:style w:type="character" w:styleId="WW8Num4z2" w:customStyle="1">
    <w:name w:val="WW8Num4z2"/>
    <w:rPr>
      <w:rFonts w:ascii="Wingdings" w:hAnsi="Wingdings" w:cs="Wingdings"/>
    </w:rPr>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8Num5z1" w:customStyle="1">
    <w:name w:val="WW8Num5z1"/>
    <w:rPr>
      <w:rFonts w:ascii="OpenSymbol" w:hAnsi="OpenSymbol" w:cs="OpenSymbol"/>
    </w:rPr>
  </w:style>
  <w:style w:type="character" w:styleId="WW8Num5z2" w:customStyle="1">
    <w:name w:val="WW8Num5z2"/>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6z0" w:customStyle="1">
    <w:name w:val="WW8Num6z0"/>
    <w:rPr>
      <w:rFonts w:ascii="Symbol" w:hAnsi="Symbol" w:cs="OpenSymbol"/>
    </w:rPr>
  </w:style>
  <w:style w:type="character" w:styleId="WW8Num6z1" w:customStyle="1">
    <w:name w:val="WW8Num6z1"/>
    <w:rPr>
      <w:rFonts w:ascii="OpenSymbol" w:hAnsi="OpenSymbol" w:cs="OpenSymbol"/>
    </w:rPr>
  </w:style>
  <w:style w:type="character" w:styleId="WW8Num6z2" w:customStyle="1">
    <w:name w:val="WW8Num6z2"/>
  </w:style>
  <w:style w:type="character" w:styleId="WW8Num6z3" w:customStyle="1">
    <w:name w:val="WW8Num6z3"/>
  </w:style>
  <w:style w:type="character" w:styleId="WW8Num6z4" w:customStyle="1">
    <w:name w:val="WW8Num6z4"/>
  </w:style>
  <w:style w:type="character" w:styleId="WW8Num6z5" w:customStyle="1">
    <w:name w:val="WW8Num6z5"/>
  </w:style>
  <w:style w:type="character" w:styleId="WW8Num6z6" w:customStyle="1">
    <w:name w:val="WW8Num6z6"/>
  </w:style>
  <w:style w:type="character" w:styleId="WW8Num6z7" w:customStyle="1">
    <w:name w:val="WW8Num6z7"/>
  </w:style>
  <w:style w:type="character" w:styleId="WW8Num6z8" w:customStyle="1">
    <w:name w:val="WW8Num6z8"/>
  </w:style>
  <w:style w:type="character" w:styleId="WW8Num7z0" w:customStyle="1">
    <w:name w:val="WW8Num7z0"/>
    <w:rPr>
      <w:rFonts w:ascii="Symbol" w:hAnsi="Symbol" w:cs="OpenSymbol"/>
    </w:rPr>
  </w:style>
  <w:style w:type="character" w:styleId="WW8Num7z1" w:customStyle="1">
    <w:name w:val="WW8Num7z1"/>
    <w:rPr>
      <w:rFonts w:ascii="OpenSymbol" w:hAnsi="OpenSymbol" w:cs="OpenSymbol"/>
    </w:rPr>
  </w:style>
  <w:style w:type="character" w:styleId="WW8Num7z2" w:customStyle="1">
    <w:name w:val="WW8Num7z2"/>
  </w:style>
  <w:style w:type="character" w:styleId="WW8Num7z3" w:customStyle="1">
    <w:name w:val="WW8Num7z3"/>
  </w:style>
  <w:style w:type="character" w:styleId="WW8Num7z4" w:customStyle="1">
    <w:name w:val="WW8Num7z4"/>
  </w:style>
  <w:style w:type="character" w:styleId="WW8Num7z5" w:customStyle="1">
    <w:name w:val="WW8Num7z5"/>
  </w:style>
  <w:style w:type="character" w:styleId="WW8Num7z6" w:customStyle="1">
    <w:name w:val="WW8Num7z6"/>
  </w:style>
  <w:style w:type="character" w:styleId="WW8Num7z7" w:customStyle="1">
    <w:name w:val="WW8Num7z7"/>
  </w:style>
  <w:style w:type="character" w:styleId="WW8Num7z8" w:customStyle="1">
    <w:name w:val="WW8Num7z8"/>
  </w:style>
  <w:style w:type="character" w:styleId="WW8Num8z0" w:customStyle="1">
    <w:name w:val="WW8Num8z0"/>
    <w:rPr>
      <w:rFonts w:ascii="Symbol" w:hAnsi="Symbol" w:cs="OpenSymbol"/>
    </w:rPr>
  </w:style>
  <w:style w:type="character" w:styleId="WW8Num8z1" w:customStyle="1">
    <w:name w:val="WW8Num8z1"/>
    <w:rPr>
      <w:rFonts w:ascii="OpenSymbol" w:hAnsi="OpenSymbol" w:cs="OpenSymbol"/>
    </w:rPr>
  </w:style>
  <w:style w:type="character" w:styleId="WW8Num9z0" w:customStyle="1">
    <w:name w:val="WW8Num9z0"/>
    <w:rPr>
      <w:rFonts w:ascii="Symbol" w:hAnsi="Symbol" w:cs="OpenSymbol"/>
    </w:rPr>
  </w:style>
  <w:style w:type="character" w:styleId="WW8Num9z1" w:customStyle="1">
    <w:name w:val="WW8Num9z1"/>
    <w:rPr>
      <w:rFonts w:ascii="OpenSymbol" w:hAnsi="OpenSymbol" w:cs="OpenSymbol"/>
    </w:rPr>
  </w:style>
  <w:style w:type="character" w:styleId="WW8Num10z0" w:customStyle="1">
    <w:name w:val="WW8Num10z0"/>
    <w:rPr>
      <w:rFonts w:ascii="Symbol" w:hAnsi="Symbol" w:cs="OpenSymbol"/>
    </w:rPr>
  </w:style>
  <w:style w:type="character" w:styleId="WW8Num10z1" w:customStyle="1">
    <w:name w:val="WW8Num10z1"/>
    <w:rPr>
      <w:rFonts w:ascii="OpenSymbol" w:hAnsi="OpenSymbol" w:cs="OpenSymbol"/>
    </w:rPr>
  </w:style>
  <w:style w:type="character" w:styleId="WW8Num11z0" w:customStyle="1">
    <w:name w:val="WW8Num11z0"/>
    <w:rPr>
      <w:rFonts w:ascii="Symbol" w:hAnsi="Symbol" w:cs="OpenSymbol"/>
    </w:rPr>
  </w:style>
  <w:style w:type="character" w:styleId="WW8Num11z1" w:customStyle="1">
    <w:name w:val="WW8Num11z1"/>
    <w:rPr>
      <w:rFonts w:ascii="OpenSymbol" w:hAnsi="OpenSymbol" w:cs="OpenSymbol"/>
    </w:rPr>
  </w:style>
  <w:style w:type="character" w:styleId="WW8Num12z0" w:customStyle="1">
    <w:name w:val="WW8Num12z0"/>
    <w:rPr>
      <w:rFonts w:ascii="Symbol" w:hAnsi="Symbol" w:cs="OpenSymbol"/>
    </w:rPr>
  </w:style>
  <w:style w:type="character" w:styleId="WW8Num12z1" w:customStyle="1">
    <w:name w:val="WW8Num12z1"/>
    <w:rPr>
      <w:rFonts w:ascii="OpenSymbol" w:hAnsi="OpenSymbol" w:cs="OpenSymbol"/>
    </w:rPr>
  </w:style>
  <w:style w:type="character" w:styleId="WW8Num13z0" w:customStyle="1">
    <w:name w:val="WW8Num13z0"/>
    <w:rPr>
      <w:rFonts w:ascii="Symbol" w:hAnsi="Symbol" w:cs="OpenSymbol"/>
    </w:rPr>
  </w:style>
  <w:style w:type="character" w:styleId="WW8Num13z1" w:customStyle="1">
    <w:name w:val="WW8Num13z1"/>
    <w:rPr>
      <w:rFonts w:ascii="OpenSymbol" w:hAnsi="OpenSymbol" w:cs="OpenSymbol"/>
    </w:rPr>
  </w:style>
  <w:style w:type="character" w:styleId="WW8Num14z0" w:customStyle="1">
    <w:name w:val="WW8Num14z0"/>
    <w:rPr>
      <w:rFonts w:ascii="Symbol" w:hAnsi="Symbol" w:cs="OpenSymbol"/>
    </w:rPr>
  </w:style>
  <w:style w:type="character" w:styleId="WW8Num14z1" w:customStyle="1">
    <w:name w:val="WW8Num14z1"/>
    <w:rPr>
      <w:rFonts w:ascii="OpenSymbol" w:hAnsi="OpenSymbol" w:cs="OpenSymbol"/>
    </w:rPr>
  </w:style>
  <w:style w:type="character" w:styleId="WW8Num15z0" w:customStyle="1">
    <w:name w:val="WW8Num15z0"/>
    <w:rPr>
      <w:rFonts w:ascii="Symbol" w:hAnsi="Symbol" w:cs="OpenSymbol"/>
    </w:rPr>
  </w:style>
  <w:style w:type="character" w:styleId="WW8Num15z1" w:customStyle="1">
    <w:name w:val="WW8Num15z1"/>
    <w:rPr>
      <w:rFonts w:ascii="OpenSymbol" w:hAnsi="OpenSymbol" w:cs="OpenSymbol"/>
    </w:rPr>
  </w:style>
  <w:style w:type="character" w:styleId="DefaultParagraphFont1" w:customStyle="1">
    <w:name w:val="Default Paragraph Font1"/>
  </w:style>
  <w:style w:type="character" w:styleId="WW-DefaultParagraphFont" w:customStyle="1">
    <w:name w:val="WW-Default Paragraph Font"/>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rPr>
      <w:color w:val="000080"/>
      <w:u w:val="single"/>
    </w:rPr>
  </w:style>
  <w:style w:type="character" w:styleId="NumberingSymbols" w:customStyle="1">
    <w:name w:val="Numbering Symbols"/>
  </w:style>
  <w:style w:type="character" w:styleId="Strong">
    <w:name w:val="Strong"/>
    <w:qFormat/>
    <w:rPr>
      <w:b/>
      <w:bCs/>
    </w:rPr>
  </w:style>
  <w:style w:type="character" w:styleId="ListLabel1" w:customStyle="1">
    <w:name w:val="ListLabel 1"/>
    <w:rPr>
      <w:rFonts w:cs="Courier New"/>
    </w:rPr>
  </w:style>
  <w:style w:type="character" w:styleId="IndexLink" w:customStyle="1">
    <w:name w:val="Index Link"/>
  </w:style>
  <w:style w:type="character" w:styleId="WW8Num97z0" w:customStyle="1">
    <w:name w:val="WW8Num97z0"/>
  </w:style>
  <w:style w:type="character" w:styleId="WW8Num97z1" w:customStyle="1">
    <w:name w:val="WW8Num97z1"/>
  </w:style>
  <w:style w:type="character" w:styleId="WW8Num97z2" w:customStyle="1">
    <w:name w:val="WW8Num97z2"/>
  </w:style>
  <w:style w:type="character" w:styleId="WW8Num97z3" w:customStyle="1">
    <w:name w:val="WW8Num97z3"/>
  </w:style>
  <w:style w:type="character" w:styleId="WW8Num97z4" w:customStyle="1">
    <w:name w:val="WW8Num97z4"/>
  </w:style>
  <w:style w:type="character" w:styleId="WW8Num97z5" w:customStyle="1">
    <w:name w:val="WW8Num97z5"/>
  </w:style>
  <w:style w:type="character" w:styleId="WW8Num97z6" w:customStyle="1">
    <w:name w:val="WW8Num97z6"/>
  </w:style>
  <w:style w:type="character" w:styleId="WW8Num97z7" w:customStyle="1">
    <w:name w:val="WW8Num97z7"/>
  </w:style>
  <w:style w:type="character" w:styleId="WW8Num97z8" w:customStyle="1">
    <w:name w:val="WW8Num97z8"/>
  </w:style>
  <w:style w:type="character" w:styleId="WW8Num264z0" w:customStyle="1">
    <w:name w:val="WW8Num264z0"/>
  </w:style>
  <w:style w:type="character" w:styleId="WW8Num264z1" w:customStyle="1">
    <w:name w:val="WW8Num264z1"/>
  </w:style>
  <w:style w:type="character" w:styleId="WW8Num264z2" w:customStyle="1">
    <w:name w:val="WW8Num264z2"/>
  </w:style>
  <w:style w:type="character" w:styleId="WW8Num264z3" w:customStyle="1">
    <w:name w:val="WW8Num264z3"/>
  </w:style>
  <w:style w:type="character" w:styleId="WW8Num264z4" w:customStyle="1">
    <w:name w:val="WW8Num264z4"/>
  </w:style>
  <w:style w:type="character" w:styleId="WW8Num264z5" w:customStyle="1">
    <w:name w:val="WW8Num264z5"/>
  </w:style>
  <w:style w:type="character" w:styleId="WW8Num264z6" w:customStyle="1">
    <w:name w:val="WW8Num264z6"/>
  </w:style>
  <w:style w:type="character" w:styleId="WW8Num264z7" w:customStyle="1">
    <w:name w:val="WW8Num264z7"/>
  </w:style>
  <w:style w:type="character" w:styleId="WW8Num264z8" w:customStyle="1">
    <w:name w:val="WW8Num264z8"/>
  </w:style>
  <w:style w:type="character" w:styleId="WW8Num26z0" w:customStyle="1">
    <w:name w:val="WW8Num26z0"/>
    <w:rPr>
      <w:rFonts w:ascii="Symbol" w:hAnsi="Symbol" w:cs="Courier New"/>
    </w:rPr>
  </w:style>
  <w:style w:type="character" w:styleId="WW8Num26z1" w:customStyle="1">
    <w:name w:val="WW8Num26z1"/>
    <w:rPr>
      <w:rFonts w:ascii="OpenSymbol" w:hAnsi="OpenSymbol" w:cs="Courier New"/>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1" w:customStyle="1">
    <w:name w:val="Caption1"/>
    <w:basedOn w:val="Normal"/>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eastAsia="hi-IN" w:bidi="hi-IN"/>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PreformattedText" w:customStyle="1">
    <w:name w:val="Preformatted Text"/>
    <w:basedOn w:val="Normal"/>
    <w:rPr>
      <w:rFonts w:ascii="DejaVu Sans Mono" w:hAnsi="DejaVu Sans Mono" w:eastAsia="DejaVu Sans Mono" w:cs="DejaVu Sans Mono"/>
      <w:sz w:val="20"/>
      <w:szCs w:val="20"/>
    </w:rPr>
  </w:style>
  <w:style w:type="paragraph" w:styleId="BodyText21" w:customStyle="1">
    <w:name w:val="Body Text 21"/>
    <w:basedOn w:val="Normal"/>
    <w:pPr>
      <w:spacing w:line="100" w:lineRule="atLeast"/>
    </w:pPr>
    <w:rPr>
      <w:rFonts w:ascii="Arial" w:hAnsi="Arial" w:eastAsia="Times New Roman"/>
      <w:szCs w:val="20"/>
    </w:rPr>
  </w:style>
  <w:style w:type="paragraph" w:styleId="TOC2">
    <w:name w:val="toc 2"/>
    <w:basedOn w:val="Index"/>
    <w:pPr>
      <w:tabs>
        <w:tab w:val="right" w:leader="dot" w:pos="9077"/>
      </w:tabs>
      <w:ind w:left="283"/>
    </w:pPr>
  </w:style>
  <w:style w:type="paragraph" w:styleId="TOC1">
    <w:name w:val="toc 1"/>
    <w:basedOn w:val="Index"/>
    <w:pPr>
      <w:tabs>
        <w:tab w:val="right" w:leader="dot" w:pos="9360"/>
      </w:tab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Illustration" w:customStyle="1">
    <w:name w:val="Illustration"/>
    <w:basedOn w:val="Caption1"/>
  </w:style>
  <w:style w:type="paragraph" w:styleId="Framecontents" w:customStyle="1">
    <w:name w:val="Frame contents"/>
    <w:basedOn w:val="BodyText"/>
  </w:style>
  <w:style w:type="paragraph" w:styleId="Standard" w:customStyle="1">
    <w:name w:val="Standard"/>
    <w:pPr>
      <w:suppressAutoHyphens/>
      <w:spacing w:line="360" w:lineRule="auto"/>
      <w:jc w:val="both"/>
      <w:textAlignment w:val="baseline"/>
    </w:pPr>
    <w:rPr>
      <w:rFonts w:eastAsia="Calibri"/>
      <w:color w:val="000000"/>
      <w:kern w:val="1"/>
      <w:sz w:val="24"/>
      <w:szCs w:val="22"/>
      <w:lang w:eastAsia="ar-SA"/>
    </w:rPr>
  </w:style>
  <w:style w:type="paragraph" w:styleId="Heading10" w:customStyle="1">
    <w:name w:val="Heading 10"/>
    <w:basedOn w:val="Heading"/>
    <w:next w:val="BodyText"/>
    <w:pPr>
      <w:numPr>
        <w:numId w:val="3"/>
      </w:numPr>
    </w:pPr>
    <w:rPr>
      <w:b/>
      <w:bCs/>
      <w:sz w:val="21"/>
      <w:szCs w:val="21"/>
    </w:rPr>
  </w:style>
  <w:style w:type="paragraph" w:styleId="Objectwitharrow" w:customStyle="1">
    <w:name w:val="Object with arrow"/>
    <w:basedOn w:val="Normal"/>
  </w:style>
  <w:style w:type="paragraph" w:styleId="Objectwithshadow" w:customStyle="1">
    <w:name w:val="Object with shadow"/>
    <w:basedOn w:val="Normal"/>
  </w:style>
  <w:style w:type="paragraph" w:styleId="Objectwithoutfill" w:customStyle="1">
    <w:name w:val="Object without fill"/>
    <w:basedOn w:val="Normal"/>
  </w:style>
  <w:style w:type="paragraph" w:styleId="Objectwithnofillandnoline" w:customStyle="1">
    <w:name w:val="Object with no fill and no line"/>
    <w:basedOn w:val="Normal"/>
  </w:style>
  <w:style w:type="paragraph" w:styleId="Text" w:customStyle="1">
    <w:name w:val="Text"/>
    <w:basedOn w:val="Caption1"/>
  </w:style>
  <w:style w:type="paragraph" w:styleId="Textbodyjustified" w:customStyle="1">
    <w:name w:val="Text body justified"/>
    <w:basedOn w:val="Normal"/>
  </w:style>
  <w:style w:type="paragraph" w:styleId="BodyTextFirstIndent">
    <w:name w:val="Body Text First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styleId="Title1" w:customStyle="1">
    <w:name w:val="Title1"/>
    <w:basedOn w:val="Normal"/>
    <w:pPr>
      <w:jc w:val="center"/>
    </w:pPr>
  </w:style>
  <w:style w:type="paragraph" w:styleId="Title2" w:customStyle="1">
    <w:name w:val="Title2"/>
    <w:basedOn w:val="Normal"/>
    <w:pPr>
      <w:spacing w:before="57" w:after="57"/>
      <w:ind w:right="113"/>
      <w:jc w:val="center"/>
    </w:pPr>
  </w:style>
  <w:style w:type="paragraph" w:styleId="Heading11" w:customStyle="1">
    <w:name w:val="Heading1"/>
    <w:basedOn w:val="Normal"/>
    <w:pPr>
      <w:spacing w:before="238" w:after="119"/>
    </w:pPr>
  </w:style>
  <w:style w:type="paragraph" w:styleId="Heading20" w:customStyle="1">
    <w:name w:val="Heading2"/>
    <w:basedOn w:val="Normal"/>
    <w:pPr>
      <w:spacing w:before="238" w:after="119"/>
    </w:pPr>
  </w:style>
  <w:style w:type="paragraph" w:styleId="DimensionLine" w:customStyle="1">
    <w:name w:val="Dimension Line"/>
    <w:basedOn w:val="Normal"/>
  </w:style>
  <w:style w:type="paragraph" w:styleId="DefaultLTGliederung1" w:customStyle="1">
    <w:name w:val="Default~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ejaVu Sans Mono" w:hAnsi="DejaVu Sans Mono" w:eastAsia="DejaVu Sans Mono" w:cs="DejaVu Sans Mono"/>
      <w:color w:val="FFFFFF"/>
      <w:sz w:val="40"/>
      <w:szCs w:val="40"/>
      <w:lang w:eastAsia="hi-IN" w:bidi="hi-IN"/>
    </w:rPr>
  </w:style>
  <w:style w:type="paragraph" w:styleId="DefaultLTGliederung2" w:customStyle="1">
    <w:name w:val="Default~LT~Gliederung 2"/>
    <w:basedOn w:val="Default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2"/>
      <w:szCs w:val="32"/>
    </w:rPr>
  </w:style>
  <w:style w:type="paragraph" w:styleId="DefaultLTGliederung3" w:customStyle="1">
    <w:name w:val="Default~LT~Gliederung 3"/>
    <w:basedOn w:val="Default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28"/>
      <w:szCs w:val="28"/>
    </w:rPr>
  </w:style>
  <w:style w:type="paragraph" w:styleId="DefaultLTGliederung4" w:customStyle="1">
    <w:name w:val="Default~LT~Gliederung 4"/>
    <w:basedOn w:val="Default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styleId="DefaultLTGliederung5" w:customStyle="1">
    <w:name w:val="Default~LT~Gliederung 5"/>
    <w:basedOn w:val="Default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styleId="DefaultLTGliederung6" w:customStyle="1">
    <w:name w:val="Default~LT~Gliederung 6"/>
    <w:basedOn w:val="DefaultLTGliederung5"/>
  </w:style>
  <w:style w:type="paragraph" w:styleId="DefaultLTGliederung7" w:customStyle="1">
    <w:name w:val="Default~LT~Gliederung 7"/>
    <w:basedOn w:val="DefaultLTGliederung6"/>
  </w:style>
  <w:style w:type="paragraph" w:styleId="DefaultLTGliederung8" w:customStyle="1">
    <w:name w:val="Default~LT~Gliederung 8"/>
    <w:basedOn w:val="DefaultLTGliederung7"/>
  </w:style>
  <w:style w:type="paragraph" w:styleId="DefaultLTGliederung9" w:customStyle="1">
    <w:name w:val="Default~LT~Gliederung 9"/>
    <w:basedOn w:val="DefaultLTGliederung8"/>
  </w:style>
  <w:style w:type="paragraph" w:styleId="DefaultLTTitel" w:customStyle="1">
    <w:name w:val="Default~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ejaVu Sans Mono" w:hAnsi="DejaVu Sans Mono" w:eastAsia="DejaVu Sans Mono" w:cs="DejaVu Sans Mono"/>
      <w:color w:val="FFFFFF"/>
      <w:sz w:val="36"/>
      <w:szCs w:val="36"/>
      <w:lang w:eastAsia="hi-IN" w:bidi="hi-IN"/>
    </w:rPr>
  </w:style>
  <w:style w:type="paragraph" w:styleId="DefaultLTUntertitel" w:customStyle="1">
    <w:name w:val="Default~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ejaVu Sans Mono" w:hAnsi="DejaVu Sans Mono" w:eastAsia="DejaVu Sans Mono" w:cs="DejaVu Sans Mono"/>
      <w:color w:val="000000"/>
      <w:sz w:val="64"/>
      <w:szCs w:val="64"/>
      <w:lang w:eastAsia="hi-IN" w:bidi="hi-IN"/>
    </w:rPr>
  </w:style>
  <w:style w:type="paragraph" w:styleId="DefaultLTNotizen" w:customStyle="1">
    <w:name w:val="Default~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hAnsi="DejaVu Sans" w:eastAsia="DejaVu Sans" w:cs="DejaVu Sans"/>
      <w:color w:val="000000"/>
      <w:sz w:val="24"/>
      <w:szCs w:val="24"/>
      <w:lang w:eastAsia="hi-IN" w:bidi="hi-IN"/>
    </w:rPr>
  </w:style>
  <w:style w:type="paragraph" w:styleId="DefaultLTHintergrundobjekte" w:customStyle="1">
    <w:name w:val="Default~LT~Hintergrundobjekt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ejaVu Sans Mono" w:hAnsi="DejaVu Sans Mono" w:eastAsia="DejaVu Sans Mono" w:cs="DejaVu Sans Mono"/>
      <w:color w:val="000000"/>
      <w:sz w:val="36"/>
      <w:szCs w:val="36"/>
      <w:lang w:eastAsia="hi-IN" w:bidi="hi-IN"/>
    </w:rPr>
  </w:style>
  <w:style w:type="paragraph" w:styleId="DefaultLTHintergrund" w:customStyle="1">
    <w:name w:val="Default~LT~Hintergrund"/>
    <w:pPr>
      <w:widowControl w:val="0"/>
      <w:suppressAutoHyphens/>
      <w:autoSpaceDE w:val="0"/>
      <w:jc w:val="center"/>
    </w:pPr>
    <w:rPr>
      <w:rFonts w:ascii="Tinos" w:hAnsi="Tinos" w:eastAsia="DejaVu Sans Mono" w:cs="DejaVu Sans"/>
      <w:sz w:val="24"/>
      <w:szCs w:val="24"/>
      <w:lang w:eastAsia="hi-IN" w:bidi="hi-IN"/>
    </w:rPr>
  </w:style>
  <w:style w:type="paragraph" w:styleId="default" w:customStyle="1">
    <w:name w:val="default"/>
    <w:pPr>
      <w:widowControl w:val="0"/>
      <w:suppressAutoHyphens/>
      <w:autoSpaceDE w:val="0"/>
      <w:spacing w:line="200" w:lineRule="atLeast"/>
    </w:pPr>
    <w:rPr>
      <w:rFonts w:ascii="DejaVu Sans" w:hAnsi="DejaVu Sans" w:eastAsia="DejaVu Sans" w:cs="DejaVu Sans"/>
      <w:sz w:val="36"/>
      <w:szCs w:val="36"/>
      <w:lang w:eastAsia="hi-IN" w:bidi="hi-IN"/>
    </w:rPr>
  </w:style>
  <w:style w:type="paragraph" w:styleId="blue1" w:customStyle="1">
    <w:name w:val="blue1"/>
    <w:basedOn w:val="default"/>
  </w:style>
  <w:style w:type="paragraph" w:styleId="blue2" w:customStyle="1">
    <w:name w:val="blue2"/>
    <w:basedOn w:val="default"/>
  </w:style>
  <w:style w:type="paragraph" w:styleId="blue3" w:customStyle="1">
    <w:name w:val="blue3"/>
    <w:basedOn w:val="default"/>
  </w:style>
  <w:style w:type="paragraph" w:styleId="bw1" w:customStyle="1">
    <w:name w:val="bw1"/>
    <w:basedOn w:val="default"/>
  </w:style>
  <w:style w:type="paragraph" w:styleId="bw2" w:customStyle="1">
    <w:name w:val="bw2"/>
    <w:basedOn w:val="default"/>
  </w:style>
  <w:style w:type="paragraph" w:styleId="bw3" w:customStyle="1">
    <w:name w:val="bw3"/>
    <w:basedOn w:val="default"/>
  </w:style>
  <w:style w:type="paragraph" w:styleId="orange1" w:customStyle="1">
    <w:name w:val="orange1"/>
    <w:basedOn w:val="default"/>
  </w:style>
  <w:style w:type="paragraph" w:styleId="orange2" w:customStyle="1">
    <w:name w:val="orange2"/>
    <w:basedOn w:val="default"/>
  </w:style>
  <w:style w:type="paragraph" w:styleId="orange3" w:customStyle="1">
    <w:name w:val="orange3"/>
    <w:basedOn w:val="default"/>
  </w:style>
  <w:style w:type="paragraph" w:styleId="turquise1" w:customStyle="1">
    <w:name w:val="turquise1"/>
    <w:basedOn w:val="default"/>
  </w:style>
  <w:style w:type="paragraph" w:styleId="turquise2" w:customStyle="1">
    <w:name w:val="turquise2"/>
    <w:basedOn w:val="default"/>
  </w:style>
  <w:style w:type="paragraph" w:styleId="turquise3" w:customStyle="1">
    <w:name w:val="turquise3"/>
    <w:basedOn w:val="default"/>
  </w:style>
  <w:style w:type="paragraph" w:styleId="gray1" w:customStyle="1">
    <w:name w:val="gray1"/>
    <w:basedOn w:val="default"/>
  </w:style>
  <w:style w:type="paragraph" w:styleId="gray2" w:customStyle="1">
    <w:name w:val="gray2"/>
    <w:basedOn w:val="default"/>
  </w:style>
  <w:style w:type="paragraph" w:styleId="gray3" w:customStyle="1">
    <w:name w:val="gray3"/>
    <w:basedOn w:val="default"/>
  </w:style>
  <w:style w:type="paragraph" w:styleId="sun1" w:customStyle="1">
    <w:name w:val="sun1"/>
    <w:basedOn w:val="default"/>
  </w:style>
  <w:style w:type="paragraph" w:styleId="sun2" w:customStyle="1">
    <w:name w:val="sun2"/>
    <w:basedOn w:val="default"/>
  </w:style>
  <w:style w:type="paragraph" w:styleId="sun3" w:customStyle="1">
    <w:name w:val="sun3"/>
    <w:basedOn w:val="default"/>
  </w:style>
  <w:style w:type="paragraph" w:styleId="earth1" w:customStyle="1">
    <w:name w:val="earth1"/>
    <w:basedOn w:val="default"/>
  </w:style>
  <w:style w:type="paragraph" w:styleId="earth2" w:customStyle="1">
    <w:name w:val="earth2"/>
    <w:basedOn w:val="default"/>
  </w:style>
  <w:style w:type="paragraph" w:styleId="earth3" w:customStyle="1">
    <w:name w:val="earth3"/>
    <w:basedOn w:val="default"/>
  </w:style>
  <w:style w:type="paragraph" w:styleId="green1" w:customStyle="1">
    <w:name w:val="green1"/>
    <w:basedOn w:val="default"/>
  </w:style>
  <w:style w:type="paragraph" w:styleId="green2" w:customStyle="1">
    <w:name w:val="green2"/>
    <w:basedOn w:val="default"/>
  </w:style>
  <w:style w:type="paragraph" w:styleId="green3" w:customStyle="1">
    <w:name w:val="green3"/>
    <w:basedOn w:val="default"/>
  </w:style>
  <w:style w:type="paragraph" w:styleId="seetang1" w:customStyle="1">
    <w:name w:val="seetang1"/>
    <w:basedOn w:val="default"/>
  </w:style>
  <w:style w:type="paragraph" w:styleId="seetang2" w:customStyle="1">
    <w:name w:val="seetang2"/>
    <w:basedOn w:val="default"/>
  </w:style>
  <w:style w:type="paragraph" w:styleId="seetang3" w:customStyle="1">
    <w:name w:val="seetang3"/>
    <w:basedOn w:val="default"/>
  </w:style>
  <w:style w:type="paragraph" w:styleId="lightblue1" w:customStyle="1">
    <w:name w:val="lightblue1"/>
    <w:basedOn w:val="default"/>
  </w:style>
  <w:style w:type="paragraph" w:styleId="lightblue2" w:customStyle="1">
    <w:name w:val="lightblue2"/>
    <w:basedOn w:val="default"/>
  </w:style>
  <w:style w:type="paragraph" w:styleId="lightblue3" w:customStyle="1">
    <w:name w:val="lightblue3"/>
    <w:basedOn w:val="default"/>
  </w:style>
  <w:style w:type="paragraph" w:styleId="yellow1" w:customStyle="1">
    <w:name w:val="yellow1"/>
    <w:basedOn w:val="default"/>
  </w:style>
  <w:style w:type="paragraph" w:styleId="yellow2" w:customStyle="1">
    <w:name w:val="yellow2"/>
    <w:basedOn w:val="default"/>
  </w:style>
  <w:style w:type="paragraph" w:styleId="yellow3" w:customStyle="1">
    <w:name w:val="yellow3"/>
    <w:basedOn w:val="default"/>
  </w:style>
  <w:style w:type="paragraph" w:styleId="WW-Title" w:customStyle="1">
    <w:name w:val="WW-Titl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ejaVu Sans Mono" w:hAnsi="DejaVu Sans Mono" w:eastAsia="DejaVu Sans Mono" w:cs="DejaVu Sans Mono"/>
      <w:color w:val="FFFFFF"/>
      <w:kern w:val="1"/>
      <w:sz w:val="36"/>
      <w:szCs w:val="36"/>
      <w:lang w:eastAsia="hi-IN" w:bidi="hi-IN"/>
    </w:rPr>
  </w:style>
  <w:style w:type="paragraph" w:styleId="Backgroundobjects" w:customStyle="1">
    <w:name w:val="Background objects"/>
    <w:pPr>
      <w:widowControl w:val="0"/>
      <w:suppressAutoHyphens/>
      <w:autoSpaceDE w:val="0"/>
    </w:pPr>
    <w:rPr>
      <w:rFonts w:ascii="Tinos" w:hAnsi="Tinos" w:eastAsia="DejaVu Sans Mono" w:cs="DejaVu Sans"/>
      <w:kern w:val="1"/>
      <w:sz w:val="24"/>
      <w:szCs w:val="24"/>
      <w:lang w:eastAsia="hi-IN" w:bidi="hi-IN"/>
    </w:rPr>
  </w:style>
  <w:style w:type="paragraph" w:styleId="Background" w:customStyle="1">
    <w:name w:val="Background"/>
    <w:pPr>
      <w:widowControl w:val="0"/>
      <w:suppressAutoHyphens/>
      <w:autoSpaceDE w:val="0"/>
      <w:jc w:val="center"/>
    </w:pPr>
    <w:rPr>
      <w:rFonts w:ascii="Tinos" w:hAnsi="Tinos" w:eastAsia="DejaVu Sans Mono" w:cs="DejaVu Sans"/>
      <w:sz w:val="24"/>
      <w:szCs w:val="24"/>
      <w:lang w:eastAsia="hi-IN" w:bidi="hi-IN"/>
    </w:rPr>
  </w:style>
  <w:style w:type="paragraph" w:styleId="Notes" w:customStyle="1">
    <w:name w:val="Note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Outline1" w:customStyle="1">
    <w:name w:val="Outline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ejaVu Sans Mono" w:hAnsi="DejaVu Sans Mono" w:eastAsia="DejaVu Sans Mono" w:cs="DejaVu Sans Mono"/>
      <w:color w:val="FFFFFF"/>
      <w:kern w:val="1"/>
      <w:sz w:val="40"/>
      <w:szCs w:val="40"/>
      <w:lang w:eastAsia="hi-IN" w:bidi="hi-IN"/>
    </w:rPr>
  </w:style>
  <w:style w:type="paragraph" w:styleId="Outline2" w:customStyle="1">
    <w:name w:val="Outline 2"/>
    <w:basedOn w:val="Outline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2"/>
      <w:szCs w:val="32"/>
    </w:rPr>
  </w:style>
  <w:style w:type="paragraph" w:styleId="Outline3" w:customStyle="1">
    <w:name w:val="Outline 3"/>
    <w:basedOn w:val="Outline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28"/>
      <w:szCs w:val="28"/>
    </w:rPr>
  </w:style>
  <w:style w:type="paragraph" w:styleId="Outline4" w:customStyle="1">
    <w:name w:val="Outline 4"/>
    <w:basedOn w:val="Outline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styleId="Outline5" w:customStyle="1">
    <w:name w:val="Outline 5"/>
    <w:basedOn w:val="Outline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styleId="Outline6" w:customStyle="1">
    <w:name w:val="Outline 6"/>
    <w:basedOn w:val="Outline5"/>
  </w:style>
  <w:style w:type="paragraph" w:styleId="Outline7" w:customStyle="1">
    <w:name w:val="Outline 7"/>
    <w:basedOn w:val="Outline6"/>
  </w:style>
  <w:style w:type="paragraph" w:styleId="Outline8" w:customStyle="1">
    <w:name w:val="Outline 8"/>
    <w:basedOn w:val="Outline7"/>
  </w:style>
  <w:style w:type="paragraph" w:styleId="Outline9" w:customStyle="1">
    <w:name w:val="Outline 9"/>
    <w:basedOn w:val="Outline8"/>
  </w:style>
  <w:style w:type="paragraph" w:styleId="Title1LTGliederung1" w:customStyle="1">
    <w:name w:val="Title1~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ejaVu Sans Mono" w:hAnsi="DejaVu Sans Mono" w:eastAsia="DejaVu Sans Mono" w:cs="DejaVu Sans Mono"/>
      <w:color w:val="FFFFFF"/>
      <w:kern w:val="1"/>
      <w:sz w:val="40"/>
      <w:szCs w:val="40"/>
      <w:lang w:eastAsia="hi-IN" w:bidi="hi-IN"/>
    </w:rPr>
  </w:style>
  <w:style w:type="paragraph" w:styleId="Title1LTGliederung2" w:customStyle="1">
    <w:name w:val="Title1~LT~Gliederung 2"/>
    <w:basedOn w:val="Title1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2"/>
      <w:szCs w:val="32"/>
    </w:rPr>
  </w:style>
  <w:style w:type="paragraph" w:styleId="Title1LTGliederung3" w:customStyle="1">
    <w:name w:val="Title1~LT~Gliederung 3"/>
    <w:basedOn w:val="Title1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28"/>
      <w:szCs w:val="28"/>
    </w:rPr>
  </w:style>
  <w:style w:type="paragraph" w:styleId="Title1LTGliederung4" w:customStyle="1">
    <w:name w:val="Title1~LT~Gliederung 4"/>
    <w:basedOn w:val="Title1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styleId="Title1LTGliederung5" w:customStyle="1">
    <w:name w:val="Title1~LT~Gliederung 5"/>
    <w:basedOn w:val="Title1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styleId="Title1LTGliederung6" w:customStyle="1">
    <w:name w:val="Title1~LT~Gliederung 6"/>
    <w:basedOn w:val="Title1LTGliederung5"/>
  </w:style>
  <w:style w:type="paragraph" w:styleId="Title1LTGliederung7" w:customStyle="1">
    <w:name w:val="Title1~LT~Gliederung 7"/>
    <w:basedOn w:val="Title1LTGliederung6"/>
  </w:style>
  <w:style w:type="paragraph" w:styleId="Title1LTGliederung8" w:customStyle="1">
    <w:name w:val="Title1~LT~Gliederung 8"/>
    <w:basedOn w:val="Title1LTGliederung7"/>
  </w:style>
  <w:style w:type="paragraph" w:styleId="Title1LTGliederung9" w:customStyle="1">
    <w:name w:val="Title1~LT~Gliederung 9"/>
    <w:basedOn w:val="Title1LTGliederung8"/>
  </w:style>
  <w:style w:type="paragraph" w:styleId="Title1LTTitel" w:customStyle="1">
    <w:name w:val="Title1~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ejaVu Sans Mono" w:hAnsi="DejaVu Sans Mono" w:eastAsia="DejaVu Sans Mono" w:cs="DejaVu Sans Mono"/>
      <w:color w:val="FFFFFF"/>
      <w:kern w:val="1"/>
      <w:sz w:val="36"/>
      <w:szCs w:val="36"/>
      <w:lang w:eastAsia="hi-IN" w:bidi="hi-IN"/>
    </w:rPr>
  </w:style>
  <w:style w:type="paragraph" w:styleId="Title1LTUntertitel" w:customStyle="1">
    <w:name w:val="Title1~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ejaVu Sans Mono" w:hAnsi="DejaVu Sans Mono" w:eastAsia="DejaVu Sans Mono" w:cs="DejaVu Sans Mono"/>
      <w:color w:val="000000"/>
      <w:kern w:val="1"/>
      <w:sz w:val="64"/>
      <w:szCs w:val="64"/>
      <w:lang w:eastAsia="hi-IN" w:bidi="hi-IN"/>
    </w:rPr>
  </w:style>
  <w:style w:type="paragraph" w:styleId="Title1LTNotizen" w:customStyle="1">
    <w:name w:val="Title1~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LTHintergrundobjekte" w:customStyle="1">
    <w:name w:val="Title1~LT~Hintergrundobjekte"/>
    <w:pPr>
      <w:widowControl w:val="0"/>
      <w:suppressAutoHyphens/>
      <w:autoSpaceDE w:val="0"/>
    </w:pPr>
    <w:rPr>
      <w:rFonts w:ascii="Tinos" w:hAnsi="Tinos" w:eastAsia="DejaVu Sans Mono" w:cs="DejaVu Sans"/>
      <w:kern w:val="1"/>
      <w:sz w:val="24"/>
      <w:szCs w:val="24"/>
      <w:lang w:eastAsia="hi-IN" w:bidi="hi-IN"/>
    </w:rPr>
  </w:style>
  <w:style w:type="paragraph" w:styleId="Title1LTHintergrund" w:customStyle="1">
    <w:name w:val="Title1~LT~Hintergrund"/>
    <w:pPr>
      <w:widowControl w:val="0"/>
      <w:suppressAutoHyphens/>
      <w:autoSpaceDE w:val="0"/>
      <w:jc w:val="center"/>
    </w:pPr>
    <w:rPr>
      <w:rFonts w:ascii="Tinos" w:hAnsi="Tinos" w:eastAsia="DejaVu Sans Mono" w:cs="DejaVu Sans"/>
      <w:sz w:val="24"/>
      <w:szCs w:val="24"/>
      <w:lang w:eastAsia="hi-IN" w:bidi="hi-IN"/>
    </w:rPr>
  </w:style>
  <w:style w:type="paragraph" w:styleId="WW-Title1" w:customStyle="1">
    <w:name w:val="WW-Title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ejaVu Sans Mono" w:hAnsi="DejaVu Sans Mono" w:eastAsia="DejaVu Sans Mono" w:cs="DejaVu Sans Mono"/>
      <w:color w:val="FFFFFF"/>
      <w:kern w:val="1"/>
      <w:sz w:val="36"/>
      <w:szCs w:val="36"/>
      <w:lang w:eastAsia="hi-IN" w:bidi="hi-IN"/>
    </w:rPr>
  </w:style>
  <w:style w:type="paragraph" w:styleId="WW-Title12" w:customStyle="1">
    <w:name w:val="WW-Title12"/>
    <w:pPr>
      <w:widowControl w:val="0"/>
      <w:suppressAutoHyphens/>
      <w:autoSpaceDE w:val="0"/>
    </w:pPr>
    <w:rPr>
      <w:rFonts w:ascii="DejaVu Sans" w:hAnsi="DejaVu Sans" w:eastAsia="DejaVu Sans" w:cs="DejaVu Sans"/>
      <w:color w:val="FFFFFF"/>
      <w:kern w:val="1"/>
      <w:sz w:val="36"/>
      <w:szCs w:val="36"/>
      <w:lang w:eastAsia="hi-IN" w:bidi="hi-IN"/>
    </w:rPr>
  </w:style>
  <w:style w:type="paragraph" w:styleId="Default1LTGliederung1" w:customStyle="1">
    <w:name w:val="Default 1~LT~Gliederung 1"/>
    <w:pPr>
      <w:widowControl w:val="0"/>
      <w:suppressAutoHyphens/>
      <w:autoSpaceDE w:val="0"/>
      <w:spacing w:after="283"/>
    </w:pPr>
    <w:rPr>
      <w:rFonts w:ascii="DejaVu Sans" w:hAnsi="DejaVu Sans" w:eastAsia="DejaVu Sans" w:cs="DejaVu Sans"/>
      <w:color w:val="FFFFFF"/>
      <w:kern w:val="1"/>
      <w:sz w:val="56"/>
      <w:szCs w:val="56"/>
      <w:lang w:eastAsia="hi-IN" w:bidi="hi-IN"/>
    </w:rPr>
  </w:style>
  <w:style w:type="paragraph" w:styleId="Default1LTGliederung2" w:customStyle="1">
    <w:name w:val="Default 1~LT~Gliederung 2"/>
    <w:basedOn w:val="Default1LTGliederung1"/>
    <w:pPr>
      <w:spacing w:after="227"/>
    </w:pPr>
    <w:rPr>
      <w:sz w:val="44"/>
      <w:szCs w:val="44"/>
    </w:rPr>
  </w:style>
  <w:style w:type="paragraph" w:styleId="Default1LTGliederung3" w:customStyle="1">
    <w:name w:val="Default 1~LT~Gliederung 3"/>
    <w:basedOn w:val="Default1LTGliederung2"/>
    <w:pPr>
      <w:spacing w:after="170"/>
    </w:pPr>
    <w:rPr>
      <w:sz w:val="40"/>
      <w:szCs w:val="40"/>
    </w:rPr>
  </w:style>
  <w:style w:type="paragraph" w:styleId="Default1LTGliederung4" w:customStyle="1">
    <w:name w:val="Default 1~LT~Gliederung 4"/>
    <w:basedOn w:val="Default1LTGliederung3"/>
    <w:pPr>
      <w:spacing w:after="113"/>
    </w:pPr>
  </w:style>
  <w:style w:type="paragraph" w:styleId="Default1LTGliederung5" w:customStyle="1">
    <w:name w:val="Default 1~LT~Gliederung 5"/>
    <w:basedOn w:val="Default1LTGliederung4"/>
    <w:pPr>
      <w:spacing w:after="57"/>
    </w:pPr>
  </w:style>
  <w:style w:type="paragraph" w:styleId="Default1LTGliederung6" w:customStyle="1">
    <w:name w:val="Default 1~LT~Gliederung 6"/>
    <w:basedOn w:val="Default1LTGliederung5"/>
  </w:style>
  <w:style w:type="paragraph" w:styleId="Default1LTGliederung7" w:customStyle="1">
    <w:name w:val="Default 1~LT~Gliederung 7"/>
    <w:basedOn w:val="Default1LTGliederung6"/>
  </w:style>
  <w:style w:type="paragraph" w:styleId="Default1LTGliederung8" w:customStyle="1">
    <w:name w:val="Default 1~LT~Gliederung 8"/>
    <w:basedOn w:val="Default1LTGliederung7"/>
  </w:style>
  <w:style w:type="paragraph" w:styleId="Default1LTGliederung9" w:customStyle="1">
    <w:name w:val="Default 1~LT~Gliederung 9"/>
    <w:basedOn w:val="Default1LTGliederung8"/>
  </w:style>
  <w:style w:type="paragraph" w:styleId="Default1LTTitel" w:customStyle="1">
    <w:name w:val="Default 1~LT~Titel"/>
    <w:pPr>
      <w:widowControl w:val="0"/>
      <w:suppressAutoHyphens/>
      <w:autoSpaceDE w:val="0"/>
    </w:pPr>
    <w:rPr>
      <w:rFonts w:ascii="DejaVu Sans" w:hAnsi="DejaVu Sans" w:eastAsia="DejaVu Sans" w:cs="DejaVu Sans"/>
      <w:color w:val="FFFFFF"/>
      <w:kern w:val="1"/>
      <w:sz w:val="36"/>
      <w:szCs w:val="36"/>
      <w:lang w:eastAsia="hi-IN" w:bidi="hi-IN"/>
    </w:rPr>
  </w:style>
  <w:style w:type="paragraph" w:styleId="Default1LTUntertitel" w:customStyle="1">
    <w:name w:val="Default 1~LT~Untertitel"/>
    <w:pPr>
      <w:widowControl w:val="0"/>
      <w:suppressAutoHyphens/>
      <w:autoSpaceDE w:val="0"/>
      <w:jc w:val="center"/>
    </w:pPr>
    <w:rPr>
      <w:rFonts w:ascii="DejaVu Sans" w:hAnsi="DejaVu Sans" w:eastAsia="DejaVu Sans" w:cs="DejaVu Sans"/>
      <w:kern w:val="1"/>
      <w:sz w:val="64"/>
      <w:szCs w:val="64"/>
      <w:lang w:eastAsia="hi-IN" w:bidi="hi-IN"/>
    </w:rPr>
  </w:style>
  <w:style w:type="paragraph" w:styleId="Default1LTNotizen" w:customStyle="1">
    <w:name w:val="Default 1~LT~Notizen"/>
    <w:pPr>
      <w:widowControl w:val="0"/>
      <w:suppressAutoHyphens/>
      <w:autoSpaceDE w:val="0"/>
      <w:ind w:left="340" w:hanging="340"/>
    </w:pPr>
    <w:rPr>
      <w:rFonts w:ascii="DejaVu Sans" w:hAnsi="DejaVu Sans" w:eastAsia="DejaVu Sans" w:cs="DejaVu Sans"/>
      <w:kern w:val="1"/>
      <w:sz w:val="40"/>
      <w:szCs w:val="40"/>
      <w:lang w:eastAsia="hi-IN" w:bidi="hi-IN"/>
    </w:rPr>
  </w:style>
  <w:style w:type="paragraph" w:styleId="Default1LTHintergrundobjekte" w:customStyle="1">
    <w:name w:val="Default 1~LT~Hintergrundobjekte"/>
    <w:pPr>
      <w:widowControl w:val="0"/>
      <w:suppressAutoHyphens/>
      <w:autoSpaceDE w:val="0"/>
    </w:pPr>
    <w:rPr>
      <w:rFonts w:ascii="Tinos" w:hAnsi="Tinos" w:eastAsia="DejaVu Sans Mono" w:cs="DejaVu Sans"/>
      <w:kern w:val="1"/>
      <w:sz w:val="24"/>
      <w:szCs w:val="24"/>
      <w:lang w:eastAsia="hi-IN" w:bidi="hi-IN"/>
    </w:rPr>
  </w:style>
  <w:style w:type="paragraph" w:styleId="Default1LTHintergrund" w:customStyle="1">
    <w:name w:val="Default 1~LT~Hintergrund"/>
    <w:pPr>
      <w:widowControl w:val="0"/>
      <w:suppressAutoHyphens/>
      <w:autoSpaceDE w:val="0"/>
    </w:pPr>
    <w:rPr>
      <w:rFonts w:ascii="Tinos" w:hAnsi="Tinos" w:eastAsia="DejaVu Sans Mono" w:cs="DejaVu Sans"/>
      <w:kern w:val="1"/>
      <w:sz w:val="24"/>
      <w:szCs w:val="24"/>
      <w:lang w:eastAsia="hi-IN" w:bidi="hi-IN"/>
    </w:rPr>
  </w:style>
  <w:style w:type="paragraph" w:styleId="ListParagraph">
    <w:name w:val="List Paragraph"/>
    <w:basedOn w:val="Normal"/>
    <w:qFormat/>
    <w:pPr>
      <w:ind w:left="720"/>
    </w:pPr>
  </w:style>
  <w:style w:type="paragraph" w:styleId="NormalWeb">
    <w:name w:val="Normal (Web)"/>
    <w:basedOn w:val="Normal"/>
    <w:pPr>
      <w:suppressAutoHyphens w:val="0"/>
      <w:spacing w:after="200" w:line="276" w:lineRule="auto"/>
      <w:jc w:val="left"/>
    </w:pPr>
    <w:rPr>
      <w:color w:val="auto"/>
      <w:szCs w:val="24"/>
    </w:rPr>
  </w:style>
  <w:style w:type="table" w:styleId="TableGrid">
    <w:name w:val="Table Grid"/>
    <w:basedOn w:val="TableNormal"/>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240"/>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microsoft.com/office/2019/09/relationships/intelligence" Target="intelligence.xml" Id="Rdd3e2333af4d45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Roxana Madalina Dranga (1914993)</lastModifiedBy>
  <revision>6</revision>
  <lastPrinted>2020-10-22T14:21:00.0000000Z</lastPrinted>
  <dcterms:created xsi:type="dcterms:W3CDTF">2021-07-30T10:37:00.0000000Z</dcterms:created>
  <dcterms:modified xsi:type="dcterms:W3CDTF">2021-07-30T11:04:52.4553175Z</dcterms:modified>
</coreProperties>
</file>