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F39E21" w:rsidP="7377EC91" w:rsidRDefault="70F39E21" w14:paraId="4656CE2C" w14:textId="4E48514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</w:pPr>
      <w:r w:rsidRPr="7377EC91" w:rsidR="70F39E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  <w:t xml:space="preserve">Miss Sydney Vickery </w:t>
      </w:r>
    </w:p>
    <w:p w:rsidR="70F39E21" w:rsidP="7377EC91" w:rsidRDefault="70F39E21" w14:paraId="60F947B1" w14:textId="35098C5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</w:pPr>
      <w:r w:rsidRPr="7377EC91" w:rsidR="70F39E2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  <w:t>2236215</w:t>
      </w:r>
    </w:p>
    <w:p w:rsidR="70F39E21" w:rsidP="7377EC91" w:rsidRDefault="70F39E21" w14:paraId="6BC30D1B" w14:textId="4098E515">
      <w:pPr>
        <w:pStyle w:val="NoSpacing"/>
        <w:jc w:val="center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7377EC91" w:rsidR="70F39E2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Unit: </w:t>
      </w:r>
      <w:r w:rsidRPr="7377EC91" w:rsidR="5B3B43DB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5HR01</w:t>
      </w:r>
      <w:r>
        <w:br/>
      </w:r>
      <w:r w:rsidRPr="7377EC91" w:rsidR="6101731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Title: </w:t>
      </w:r>
      <w:r w:rsidRPr="7377EC91" w:rsidR="5B3B43DB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Employment relationship management</w:t>
      </w:r>
    </w:p>
    <w:p w:rsidR="0E7C2D42" w:rsidP="7377EC91" w:rsidRDefault="0E7C2D42" w14:paraId="137A5810" w14:textId="3CDA4901">
      <w:pPr>
        <w:pStyle w:val="NoSpacing"/>
        <w:jc w:val="center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1C7F9D7D" w:rsidR="0E7C2D4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Section 1</w:t>
      </w:r>
      <w:r w:rsidRPr="1C7F9D7D" w:rsidR="4D211273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word count:</w:t>
      </w:r>
      <w:r w:rsidRPr="1C7F9D7D" w:rsidR="0E7C2D4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15</w:t>
      </w:r>
      <w:r w:rsidRPr="1C7F9D7D" w:rsidR="1D2F987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7</w:t>
      </w:r>
      <w:r w:rsidRPr="1C7F9D7D" w:rsidR="4E548BEB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1</w:t>
      </w:r>
    </w:p>
    <w:p w:rsidR="0E7C2D42" w:rsidP="1C7F9D7D" w:rsidRDefault="0E7C2D42" w14:paraId="699616D7" w14:textId="258A8796">
      <w:pPr>
        <w:pStyle w:val="NoSpacing"/>
        <w:jc w:val="center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1C7F9D7D" w:rsidR="0E7C2D4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Section </w:t>
      </w:r>
      <w:bookmarkStart w:name="_Int_BqnhQGWJ" w:id="2083513984"/>
      <w:r w:rsidRPr="1C7F9D7D" w:rsidR="0E7C2D4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2 </w:t>
      </w:r>
      <w:r w:rsidRPr="1C7F9D7D" w:rsidR="4DB07905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word</w:t>
      </w:r>
      <w:bookmarkEnd w:id="2083513984"/>
      <w:r w:rsidRPr="1C7F9D7D" w:rsidR="4DB07905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count: </w:t>
      </w:r>
      <w:r w:rsidRPr="1C7F9D7D" w:rsidR="65A490C7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2603</w:t>
      </w:r>
    </w:p>
    <w:p w:rsidR="0E7C2D42" w:rsidP="1C7F9D7D" w:rsidRDefault="0E7C2D42" w14:paraId="251459EF" w14:textId="223D5EED">
      <w:pPr>
        <w:pStyle w:val="NoSpacing"/>
        <w:jc w:val="center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1C7F9D7D" w:rsidR="0E7C2D4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Total word count: </w:t>
      </w:r>
      <w:r w:rsidRPr="1C7F9D7D" w:rsidR="69D1F352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4174</w:t>
      </w:r>
    </w:p>
    <w:p w:rsidR="456D6324" w:rsidP="1C7F9D7D" w:rsidRDefault="456D6324" w14:paraId="37C24223" w14:textId="0B0E613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</w:pPr>
    </w:p>
    <w:p w:rsidR="5B3B43DB" w:rsidP="4257E35C" w:rsidRDefault="5B3B43DB" w14:paraId="4A97F2AB" w14:textId="0D60F17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FF0000"/>
          <w:sz w:val="22"/>
          <w:szCs w:val="22"/>
        </w:rPr>
      </w:pPr>
      <w:r w:rsidRPr="4257E35C" w:rsidR="2F91F2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>Section 1</w:t>
      </w:r>
      <w:r w:rsidRPr="4257E35C" w:rsidR="2F91F2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</w:p>
    <w:p w:rsidR="58E77F48" w:rsidP="7377EC91" w:rsidRDefault="58E77F48" w14:paraId="1603A28B" w14:textId="59D3ACF7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color w:val="FF0000"/>
          <w:sz w:val="22"/>
          <w:szCs w:val="22"/>
        </w:rPr>
      </w:pPr>
      <w:r w:rsidRPr="7377EC91" w:rsidR="53916AC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</w:t>
      </w:r>
      <w:r w:rsidRPr="7377EC91" w:rsidR="13D981B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377EC91" w:rsidR="53916AC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1.1</w:t>
      </w:r>
      <w:r w:rsidRPr="7377EC91" w:rsidR="5AE5923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377EC91" w:rsidR="53916AC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Emerging</w:t>
      </w:r>
      <w:r w:rsidRPr="7377EC91" w:rsidR="53916AC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developments to inform approaches to employee voice and engagement. </w:t>
      </w:r>
    </w:p>
    <w:p w:rsidR="7377EC91" w:rsidP="7377EC91" w:rsidRDefault="7377EC91" w14:paraId="4720CF2F" w14:textId="7BA467EA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449C8BC" w:rsidP="7377EC91" w:rsidRDefault="0449C8BC" w14:paraId="43E838C3" w14:textId="6C54B5B3">
      <w:pPr>
        <w:pStyle w:val="Nornal"/>
        <w:spacing w:before="0" w:beforeAutospacing="off" w:after="0" w:afterAutospacing="off" w:line="24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77EC91" w:rsidR="0B043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Enabling </w:t>
      </w:r>
      <w:r w:rsidRPr="7377EC91" w:rsidR="1E56EE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employees,</w:t>
      </w:r>
      <w:r w:rsidRPr="7377EC91" w:rsidR="0B043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7377EC91" w:rsidR="1634B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opportunity</w:t>
      </w:r>
      <w:r w:rsidRPr="7377EC91" w:rsidR="0B043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voice </w:t>
      </w:r>
      <w:r w:rsidRPr="7377EC91" w:rsidR="15C959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opinion</w:t>
      </w:r>
      <w:r w:rsidRPr="7377EC91" w:rsidR="0B043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matters that affect them</w:t>
      </w:r>
      <w:r w:rsidRPr="7377EC91" w:rsidR="1B3D2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workplace</w:t>
      </w:r>
      <w:r w:rsidRPr="7377EC91" w:rsidR="0B043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 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aspect </w:t>
      </w:r>
      <w:r w:rsidRPr="7377EC91" w:rsidR="5F7EA4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making employees feel valued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4AF22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B600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positively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impacts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7377EC91" w:rsidR="535F36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7377EC91" w:rsidR="50819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retention, </w:t>
      </w:r>
      <w:r w:rsidRPr="7377EC91" w:rsidR="72453F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engagement</w:t>
      </w:r>
      <w:r w:rsidRPr="7377EC91" w:rsidR="47827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43297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innovation,</w:t>
      </w:r>
      <w:r w:rsidRPr="7377EC91" w:rsidR="47827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overall organisational </w:t>
      </w:r>
      <w:r w:rsidRPr="7377EC91" w:rsidR="4703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</w:t>
      </w:r>
      <w:r w:rsidRPr="7377EC91" w:rsidR="1966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966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192EB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Baczor</w:t>
      </w:r>
      <w:r w:rsidRPr="7377EC91" w:rsidR="62E54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62E54F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</w:t>
      </w:r>
      <w:r w:rsidRPr="7377EC91" w:rsidR="192EB0C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377EC91" w:rsidR="192EB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2017).</w:t>
      </w:r>
      <w:r w:rsidRPr="7377EC91" w:rsidR="64136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7DC344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Therefore, i</w:t>
      </w:r>
      <w:r w:rsidRPr="7377EC91" w:rsidR="6C135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7377EC91" w:rsidR="10128A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</w:t>
      </w:r>
      <w:r w:rsidRPr="7377EC91" w:rsidR="704FE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important that </w:t>
      </w:r>
      <w:r w:rsidRPr="7377EC91" w:rsidR="6F9F30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Go Quest </w:t>
      </w:r>
      <w:r w:rsidRPr="7377EC91" w:rsidR="704FE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challenge emerging developments in approaches to employee voice and engagement which include</w:t>
      </w:r>
      <w:r w:rsidRPr="7377EC91" w:rsidR="1343D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377EC91" w:rsidR="704FE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4B16D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movement away from trade unions, </w:t>
      </w:r>
      <w:r w:rsidRPr="7377EC91" w:rsidR="704FE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advances in digital technology</w:t>
      </w:r>
      <w:r w:rsidRPr="7377EC91" w:rsidR="496501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</w:t>
      </w:r>
      <w:r w:rsidRPr="7377EC91" w:rsidR="704FE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increase in remote working</w:t>
      </w:r>
      <w:r w:rsidRPr="7377EC91" w:rsidR="74E5A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4E3F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(Peters, 2022)</w:t>
      </w:r>
      <w:r w:rsidRPr="7377EC91" w:rsidR="2020C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46D96924" w:rsidP="7377EC91" w:rsidRDefault="46D96924" w14:paraId="689D1C2D" w14:textId="663A3DE4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6B620B3" w:rsidP="7377EC91" w:rsidRDefault="26B620B3" w14:paraId="62CF0B62" w14:textId="35B97C03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Collective voice through traditional means, like trade union representatives, still </w:t>
      </w:r>
      <w:r w:rsidRPr="7377EC91" w:rsidR="2C80DA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plays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positive role in employee voice (Peters, 2022) however, decreases in trade union membership (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Department for Business, 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Energy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Industrial Strategy, 2022),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sugges</w:t>
      </w:r>
      <w:r w:rsidRPr="7377EC91" w:rsidR="61343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ts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there has been shift towards direct forms of voice such as one-one meetings, surveys, performance appraisals</w:t>
      </w:r>
      <w:r w:rsidRPr="7377EC91" w:rsidR="3BCA3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7377EC91" w:rsidR="5325D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Wheatley and Gifford</w:t>
      </w:r>
      <w:r w:rsidRPr="7377EC91" w:rsidR="3BCA3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2019)</w:t>
      </w:r>
      <w:r w:rsidRPr="7377EC91" w:rsidR="26B62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46D96924" w:rsidP="7377EC91" w:rsidRDefault="46D96924" w14:paraId="3DCA618E" w14:textId="18FC8421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B7CEA0E" w:rsidP="7377EC91" w:rsidRDefault="2B7CEA0E" w14:paraId="04A26AA9" w14:textId="70C3395D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increase in remote working and advances in digital technology have meant that accessibility and familiarity with using digital platforms such as MS teams and zoom has created new avenues</w:t>
      </w:r>
      <w:r w:rsidRPr="7377EC91" w:rsidR="3D4B51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direct voice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a-side from office-based mechanisms (Peters, 2022). However, remote working may be seen as an ‘impersonal’ approach and can result in feelings of isolation</w:t>
      </w:r>
      <w:r w:rsidRPr="7377EC91" w:rsidR="5C8818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negatively 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</w:t>
      </w:r>
      <w:r w:rsidRPr="7377EC91" w:rsidR="1A1FA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employee wellbeing if </w:t>
      </w:r>
      <w:r w:rsidRPr="7377EC91" w:rsidR="6638E5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employees have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never met their colleagues in-person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Baczor</w:t>
      </w:r>
      <w:r w:rsidRPr="7377EC91" w:rsidR="0ECC83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07C9D4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et al.,</w:t>
      </w:r>
      <w:r w:rsidRPr="7377EC91" w:rsidR="07C9D4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</w:t>
      </w:r>
      <w:r w:rsidRPr="7377EC91" w:rsidR="568CAA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7).</w:t>
      </w:r>
    </w:p>
    <w:p w:rsidR="46D96924" w:rsidP="7377EC91" w:rsidRDefault="46D96924" w14:paraId="3A773441" w14:textId="0A210C2A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D0DD1CF" w:rsidP="7377EC91" w:rsidRDefault="2D0DD1CF" w14:paraId="5A422FE2" w14:textId="41E08169">
      <w:pPr>
        <w:pStyle w:val="Nornal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377EC91" w:rsidR="6A56A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Social media ha</w:t>
      </w:r>
      <w:r w:rsidRPr="7377EC91" w:rsidR="6A56A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 been seen as a key aspect of </w:t>
      </w:r>
      <w:r w:rsidRPr="7377EC91" w:rsidR="60D9CF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voice</w:t>
      </w:r>
      <w:r w:rsidRPr="7377EC91" w:rsidR="6A3DC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7377EC91" w:rsidR="6A3DC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engagement</w:t>
      </w:r>
      <w:r w:rsidRPr="7377EC91" w:rsidR="7202B4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7377EC91" w:rsidR="60D9CF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 it provides</w:t>
      </w:r>
      <w:r w:rsidRPr="7377EC91" w:rsidR="60D9CF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</w:t>
      </w:r>
      <w:r w:rsidRPr="7377EC91" w:rsidR="523A01D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wider access and more instant and real-time feedback’</w:t>
      </w:r>
      <w:r w:rsidRPr="7377EC91" w:rsidR="523A0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employees (Taylor and </w:t>
      </w:r>
      <w:r w:rsidRPr="7377EC91" w:rsidR="3702E6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</w:t>
      </w:r>
      <w:r w:rsidRPr="7377EC91" w:rsidR="523A0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oodhams</w:t>
      </w:r>
      <w:r w:rsidRPr="7377EC91" w:rsidR="523A0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2022)</w:t>
      </w:r>
      <w:r w:rsidRPr="7377EC91" w:rsidR="4546C4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7377EC91" w:rsidR="01C94E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24D39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Whilst there are </w:t>
      </w:r>
      <w:r w:rsidRPr="7377EC91" w:rsidR="20E191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security</w:t>
      </w:r>
      <w:r w:rsidRPr="7377EC91" w:rsidR="24D39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privacy risks with the use of social </w:t>
      </w:r>
      <w:r w:rsidRPr="7377EC91" w:rsidR="58FDEA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media,</w:t>
      </w:r>
      <w:r w:rsidRPr="7377EC91" w:rsidR="24D39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24D39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377EC91" w:rsidR="78069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78069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0E92D5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been suggested that </w:t>
      </w:r>
      <w:r w:rsidRPr="7377EC91" w:rsidR="0E92D5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377EC91" w:rsidR="0E92D54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that the benefits of internal social media in enhancing internal commu</w:t>
      </w:r>
      <w:r w:rsidRPr="7377EC91" w:rsidR="0E92D546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nication and employee engagement outweigh the risks they bring’</w:t>
      </w:r>
      <w:r w:rsidRPr="7377EC91" w:rsidR="1178081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7377EC91" w:rsidR="117808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(</w:t>
      </w:r>
      <w:r w:rsidRPr="7377EC91" w:rsidR="1178081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Ewing </w:t>
      </w:r>
      <w:r w:rsidRPr="7377EC91" w:rsidR="489558B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al.,</w:t>
      </w:r>
      <w:r w:rsidRPr="7377EC91" w:rsidR="489558B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7377EC91" w:rsidR="1178081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2019).</w:t>
      </w:r>
      <w:r w:rsidRPr="7377EC91" w:rsidR="61FE423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S</w:t>
      </w:r>
      <w:r w:rsidRPr="7377EC91" w:rsidR="095A0DE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ocial media platforms</w:t>
      </w:r>
      <w:r w:rsidRPr="7377EC91" w:rsidR="5D1C1FF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377EC91" w:rsidR="479F1B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encourage employees to share ideas and opinions through user-generated content and two-way communication, thereby </w:t>
      </w:r>
      <w:r w:rsidRPr="7377EC91" w:rsidR="5F7343E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encouraging </w:t>
      </w:r>
      <w:r w:rsidRPr="7377EC91" w:rsidR="479F1B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engagement (</w:t>
      </w:r>
      <w:r w:rsidRPr="7377EC91" w:rsidR="4C742D5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Ewing</w:t>
      </w:r>
      <w:r w:rsidRPr="7377EC91" w:rsidR="280050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7377EC91" w:rsidR="2800506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et al.,</w:t>
      </w:r>
      <w:r w:rsidRPr="7377EC91" w:rsidR="280050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7377EC91" w:rsidR="4C742D5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2019).</w:t>
      </w:r>
    </w:p>
    <w:p w:rsidR="0449C8BC" w:rsidP="7377EC91" w:rsidRDefault="0449C8BC" w14:paraId="0AAD360E" w14:textId="0B2D6807">
      <w:pPr>
        <w:pStyle w:val="Nornal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456D6324" w:rsidP="7377EC91" w:rsidRDefault="456D6324" w14:paraId="3CDD66EC" w14:textId="366E01C2">
      <w:pPr>
        <w:pStyle w:val="Nornal"/>
        <w:spacing w:before="0" w:beforeAutospacing="off" w:after="0" w:afterAutospacing="off" w:line="240" w:lineRule="auto"/>
        <w:ind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42E9D5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>AC 1.2</w:t>
      </w:r>
      <w:r w:rsidRPr="7377EC91" w:rsidR="1E9EFB5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 </w:t>
      </w:r>
      <w:r w:rsidRPr="7377EC91" w:rsidR="42E9D5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Employee </w:t>
      </w:r>
      <w:r w:rsidRPr="7377EC91" w:rsidR="1590F60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>Involvement and participation</w:t>
      </w:r>
      <w:r w:rsidRPr="7377EC91" w:rsidR="58648B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 </w:t>
      </w:r>
      <w:r w:rsidRPr="7377EC91" w:rsidR="7A15FBC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(EIP) </w:t>
      </w:r>
      <w:r w:rsidRPr="7377EC91" w:rsidR="58648B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and </w:t>
      </w:r>
      <w:r w:rsidRPr="7377EC91" w:rsidR="541FE0B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>how it builds</w:t>
      </w:r>
      <w:r w:rsidRPr="7377EC91" w:rsidR="58648B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 relationships</w:t>
      </w:r>
      <w:r w:rsidRPr="7377EC91" w:rsidR="76DBDAD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</w:rPr>
        <w:t xml:space="preserve"> </w:t>
      </w:r>
    </w:p>
    <w:p w:rsidR="0B303286" w:rsidP="7377EC91" w:rsidRDefault="0B303286" w14:paraId="56BE3932" w14:textId="4EE389D7">
      <w:pPr>
        <w:pStyle w:val="Norn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FF0000"/>
          <w:sz w:val="22"/>
          <w:szCs w:val="22"/>
        </w:rPr>
      </w:pPr>
    </w:p>
    <w:p w:rsidR="642C49CE" w:rsidP="7377EC91" w:rsidRDefault="642C49CE" w14:paraId="183559E2" w14:textId="6FF29722">
      <w:pPr>
        <w:pStyle w:val="Listparag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voice allows employees to have their say on organisation</w:t>
      </w:r>
      <w:r w:rsidRPr="7377EC91" w:rsidR="5D61F8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decision making, either through their representatives, known as employee participation (Taylor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Woodham, 2022) or employee involvement, whereby employees are given the opportunity to have input in decision making by partnering with management (Quain, 2018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56D6324" w:rsidP="7377EC91" w:rsidRDefault="456D6324" w14:paraId="431BCCAA" w14:textId="2429FA6F">
      <w:pPr>
        <w:spacing w:before="0" w:beforeAutospacing="off" w:after="0" w:afterAutospacing="off" w:line="240" w:lineRule="auto"/>
        <w:ind w:left="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42C49CE" w:rsidP="7377EC91" w:rsidRDefault="642C49CE" w14:paraId="0105400C" w14:textId="2E781AB6">
      <w:pPr>
        <w:pStyle w:val="Norn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Common practices of employee participation include group forums where employees work together to achieve common goals (Quain, 2018)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involvement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practices include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direct means of communications with management such as emails o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suggestion schemes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Taylor 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642C4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Woodham, 2022).</w:t>
      </w:r>
    </w:p>
    <w:p w:rsidR="456D6324" w:rsidP="7377EC91" w:rsidRDefault="456D6324" w14:paraId="66B58B14" w14:textId="20BB0679">
      <w:pPr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B8BE803" w:rsidP="7377EC91" w:rsidRDefault="5B8BE803" w14:paraId="460F688A" w14:textId="4D4ADC7B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0268A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EIP </w:t>
      </w:r>
      <w:r w:rsidRPr="7377EC91" w:rsidR="012C6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builds relationships through effective voice channels by enabling employees to feel valued and trusted. </w:t>
      </w:r>
      <w:r w:rsidRPr="7377EC91" w:rsidR="158D7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 employees feel value</w:t>
      </w:r>
      <w:r w:rsidRPr="7377EC91" w:rsidR="6CC44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7377EC91" w:rsidR="0A377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feel</w:t>
      </w:r>
      <w:r w:rsidRPr="7377EC91" w:rsidR="158D7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their opinions matter</w:t>
      </w:r>
      <w:r w:rsidRPr="7377EC91" w:rsidR="51FA5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they are more likely to feel motivated, which is </w:t>
      </w:r>
      <w:r w:rsidRPr="7377EC91" w:rsidR="7E72A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linked to</w:t>
      </w:r>
      <w:r w:rsidRPr="7377EC91" w:rsidR="51FA5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job satisfaction and enhanced performance</w:t>
      </w:r>
      <w:r w:rsidRPr="7377EC91" w:rsidR="3BD44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(Quain, 2018).</w:t>
      </w:r>
      <w:r w:rsidRPr="7377EC91" w:rsidR="51FA5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D178E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can be achieved through EIP practices and ensuring that employees are an integral part of </w:t>
      </w:r>
      <w:bookmarkStart w:name="_Int_RzNOVSGc" w:id="2103719061"/>
      <w:r w:rsidRPr="7377EC91" w:rsidR="462621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organisational</w:t>
      </w:r>
      <w:bookmarkEnd w:id="2103719061"/>
      <w:r w:rsidRPr="7377EC91" w:rsidR="3D178E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decision making</w:t>
      </w:r>
      <w:r w:rsidRPr="7377EC91" w:rsidR="3BE615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56D6324" w:rsidP="7377EC91" w:rsidRDefault="456D6324" w14:paraId="1B26D32B" w14:textId="50464C11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0790DD" w:rsidP="7377EC91" w:rsidRDefault="110790DD" w14:paraId="030CC1EB" w14:textId="7FB8FF08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36947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Encouraging</w:t>
      </w:r>
      <w:r w:rsidRPr="7377EC91" w:rsidR="0F97A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employees to have their </w:t>
      </w:r>
      <w:r w:rsidRPr="7377EC91" w:rsidR="3BA2C2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say</w:t>
      </w:r>
      <w:r w:rsidRPr="7377EC91" w:rsidR="0F97A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voice channels can also improve </w:t>
      </w:r>
      <w:r w:rsidRPr="7377EC91" w:rsidR="1586F6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one's</w:t>
      </w:r>
      <w:r w:rsidRPr="7377EC91" w:rsidR="0F97A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confidence at work </w:t>
      </w:r>
      <w:r w:rsidRPr="7377EC91" w:rsidR="77D975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have a</w:t>
      </w:r>
      <w:r w:rsidRPr="7377EC91" w:rsidR="0F97A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positive impact on overall </w:t>
      </w:r>
      <w:r w:rsidRPr="7377EC91" w:rsidR="4F60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well-being (</w:t>
      </w:r>
      <w:r w:rsidRPr="7377EC91" w:rsidR="7A8090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Shipton</w:t>
      </w:r>
      <w:r w:rsidRPr="7377EC91" w:rsidR="3F162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7A8090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al.,</w:t>
      </w:r>
      <w:r w:rsidRPr="7377EC91" w:rsidR="7A8090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2019</w:t>
      </w:r>
      <w:r w:rsidRPr="7377EC91" w:rsidR="4F60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). I</w:t>
      </w:r>
      <w:r w:rsidRPr="7377EC91" w:rsidR="4EE29F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7377EC91" w:rsidR="4F60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employees are</w:t>
      </w:r>
      <w:r w:rsidRPr="7377EC91" w:rsidR="0F97A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461F6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feeling content and satisfied within their role, healthy relationships are more likely to form. </w:t>
      </w:r>
      <w:r w:rsidRPr="7377EC91" w:rsidR="26ED7C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7377EC91" w:rsidR="26ED7C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reasons, managers at Go Quest should ensure the availability/accessibility of voice channels. </w:t>
      </w:r>
    </w:p>
    <w:p w:rsidR="16158F8E" w:rsidP="7377EC91" w:rsidRDefault="16158F8E" w14:paraId="5D845370" w14:textId="223C3C9A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5CD0078" w:rsidP="7377EC91" w:rsidRDefault="45CD0078" w14:paraId="41A12077" w14:textId="027C4D07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45CD00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</w:t>
      </w:r>
      <w:r w:rsidRPr="7377EC91" w:rsidR="73EBEF5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45CD00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1.3</w:t>
      </w:r>
      <w:r w:rsidRPr="7377EC91" w:rsidR="45CD007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Voice tools and approaches used to drive employee engagement. </w:t>
      </w:r>
    </w:p>
    <w:p w:rsidR="16158F8E" w:rsidP="7377EC91" w:rsidRDefault="16158F8E" w14:paraId="1DEFBC87" w14:textId="6980C4D7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18A65F9" w:rsidP="7377EC91" w:rsidRDefault="718A65F9" w14:paraId="25BC8E00" w14:textId="7DD29F89">
      <w:pPr>
        <w:pStyle w:val="Norn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three most common forms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voice </w:t>
      </w:r>
      <w:r w:rsidRPr="7377EC91" w:rsidR="51E89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one-to-one meetings, team meetings and employee surveys</w:t>
      </w:r>
      <w:r w:rsidRPr="7377EC91" w:rsidR="60AC4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(Shipton </w:t>
      </w:r>
      <w:r w:rsidRPr="7377EC91" w:rsidR="60AC42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et al., </w:t>
      </w:r>
      <w:r w:rsidRPr="7377EC91" w:rsidR="60AC4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2019)</w:t>
      </w:r>
      <w:r w:rsidRPr="7377EC91" w:rsidR="60AC4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718A65F9" w:rsidP="7377EC91" w:rsidRDefault="718A65F9" w14:paraId="66C4A761" w14:textId="4DB49591">
      <w:pPr>
        <w:pStyle w:val="Norn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O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ne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-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to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-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one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meetings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build trust and strong employee relations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(Campbell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et al.,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2021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a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)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by creating a psychologically safe environment for employees to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speak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up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However, meetings are often held too infrequently or managed poorly through lack of training which can leave employees feeling disconnected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M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anagers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at Go Quest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should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embrace regular 1-1 meetings as a fundamental part of their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role to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have more efficient, motivated staff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 (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Rogelburg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, 2022).</w:t>
      </w:r>
    </w:p>
    <w:p w:rsidR="718A65F9" w:rsidP="7377EC91" w:rsidRDefault="718A65F9" w14:paraId="22DFE479" w14:textId="0EAF83CC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>Surveys can be a quick and low-cost way of eliciting and sharing voice’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(Campbell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 xml:space="preserve">et al.,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2021b)</w:t>
      </w:r>
      <w:r w:rsidRPr="7377EC91" w:rsidR="139F2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2"/>
          <w:szCs w:val="22"/>
          <w:u w:val="none"/>
          <w:lang w:val="en-GB"/>
        </w:rPr>
        <w:t>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Survey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responses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 likely to be honest as employees can remain anonymous.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collating,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analysing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reviewing responses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be time consuming particularly in large public sector organisations (Burnett </w:t>
      </w:r>
      <w:r w:rsidRPr="7377EC91" w:rsidR="49A2D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Lisk, 2019).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to ask the right questions, that are easy to understand and answer as complex questions can result in subjective responses that are difficult to interpret.</w:t>
      </w:r>
    </w:p>
    <w:p w:rsidR="718A65F9" w:rsidP="7377EC91" w:rsidRDefault="718A65F9" w14:paraId="0A9A2244" w14:textId="526DEB7B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media allows employees to engage in multi-directional communication</w:t>
      </w:r>
      <w:r w:rsidRPr="7377EC91" w:rsidR="3DB32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 forums and allows for instant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authentic feedback which encourages engagement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(Silverman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al.,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2013)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ever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ince there are still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real universally accepted norms around using social media, there is the potential for people to post comments that are damaging to the organisation or its reputation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'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Baczor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 al.,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media is used as a form of voice, Go Quest will need to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 social media policies,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address any violations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promptly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consistently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avoid legal consequences (Rowland, 2023).</w:t>
      </w:r>
    </w:p>
    <w:p w:rsidR="718A65F9" w:rsidP="7377EC91" w:rsidRDefault="718A65F9" w14:paraId="58CB979F" w14:textId="43C52E0E">
      <w:pPr>
        <w:pStyle w:val="Norn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Two approaches to drive employee engagement are leadership and rewards.</w:t>
      </w:r>
    </w:p>
    <w:p w:rsidR="718A65F9" w:rsidP="7377EC91" w:rsidRDefault="718A65F9" w14:paraId="3F79F5AE" w14:textId="4C716D38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‘Leaders can influence employee work engagement not only through changing work conditions but also directly through inspiring, connecting, and strengthening their employees’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(Schaufeli, 2015, cited in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Decuypere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&amp; Schaufeli, 2020).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achieve this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leaders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Go Quest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a positive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leadership style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trustworthy, and engaged themselves.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aders are seen as role models, if they are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 engaged, employees are unlikely to be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456D6324" w:rsidP="7377EC91" w:rsidRDefault="456D6324" w14:paraId="0802BF9E" w14:textId="070B244C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Reward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are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effective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driving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engagement.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The most effective reward packages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>meet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the needs of its people, the business, and the organisation’s purpose, culture and performance, in a fair and responsible way’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(Cotton, 2023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Rewards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be financial such as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pay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benefit packages or non-financial such as flexible working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opportunities for promotion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to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bear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mind, that some reward strategies like travel expenses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no longer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incentives for employees with the increase in remote working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(Churchill, 202</w:t>
      </w:r>
      <w:r w:rsidRPr="7377EC91" w:rsidR="718A6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0)</w:t>
      </w:r>
      <w:r w:rsidRPr="7377EC91" w:rsidR="48DF08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C1F333D" w:rsidP="7377EC91" w:rsidRDefault="6C1F333D" w14:paraId="041DD253" w14:textId="38E94323">
      <w:pPr>
        <w:pStyle w:val="Norn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2"/>
          <w:szCs w:val="22"/>
          <w:lang w:val="en-GB"/>
        </w:rPr>
      </w:pPr>
      <w:r w:rsidRPr="7377EC91" w:rsidR="77713198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AC</w:t>
      </w:r>
      <w:r w:rsidRPr="7377EC91" w:rsidR="0783EE0E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377EC91" w:rsidR="77713198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1.4</w:t>
      </w:r>
      <w:r w:rsidRPr="7377EC91" w:rsidR="77713198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Interrelationship between employee voice and organisational performance. </w:t>
      </w:r>
    </w:p>
    <w:p w:rsidR="69FF363F" w:rsidP="50F9E89B" w:rsidRDefault="69FF363F" w14:paraId="5B74AF29" w14:textId="39D7629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5E9E5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are opportunities for voice and employees feel heard,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they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’r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likely to be engaged and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motivated which enhances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organisational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performance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(Quain, 2018).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Employee voice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3A55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also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increase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nisational per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formance by improving </w:t>
      </w:r>
      <w:r w:rsidRPr="50F9E89B" w:rsidR="12B43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employees'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relationships with managers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(CIPD, </w:t>
      </w:r>
      <w:r w:rsidRPr="50F9E89B" w:rsidR="0F8336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50F9E89B" w:rsidR="731F5B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date</w:t>
      </w:r>
      <w:r w:rsidRPr="50F9E89B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). </w:t>
      </w:r>
    </w:p>
    <w:p w:rsidR="69FF363F" w:rsidP="1C7F9D7D" w:rsidRDefault="69FF363F" w14:paraId="1EEDF652" w14:textId="623FA0B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CIP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D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research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‘showed that employees’ involvement in decision-making is significantly and positively linked to job satisfaction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US"/>
        </w:rPr>
        <w:t>’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(Peters, 2022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).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H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owever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, the Taylor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R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eview of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M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odern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W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orking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P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ractices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found that only one in three managers allow employee involvement in decision making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for Business, 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nergy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782EF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Industrial strategy, 2017)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.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This may not necessarily be a negative thing as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US"/>
        </w:rPr>
        <w:t>‘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has been argued that by shifting responsibility for decision-making from managers to employees, voice practices can lead to work intensification, and greater stress’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(Harley 2014 cited in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aczor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al.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2017). </w:t>
      </w:r>
    </w:p>
    <w:p w:rsidR="69FF363F" w:rsidP="1C7F9D7D" w:rsidRDefault="69FF363F" w14:paraId="535A8134" w14:textId="1797EC5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has also been suggested that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‘highly engaged employees whose well-being is not protected are at risk of burnout and, ultimately, reduced engagement and performance’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(Lewis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et al.,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2017).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 the other hand, it has been found that having no voice in decision-making can 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negatively on perfor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mance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0D092F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(</w:t>
      </w:r>
      <w:r w:rsidRPr="1C7F9D7D" w:rsidR="0D092F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for Business, </w:t>
      </w:r>
      <w:r w:rsidRPr="1C7F9D7D" w:rsidR="0D092F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Energy</w:t>
      </w:r>
      <w:r w:rsidRPr="1C7F9D7D" w:rsidR="0D092F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Industrial strategy, 2017)</w:t>
      </w:r>
      <w:r w:rsidRPr="1C7F9D7D" w:rsidR="0D092F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.</w:t>
      </w:r>
      <w:r w:rsidRPr="1C7F9D7D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6D0D5E0" w:rsidP="7377EC91" w:rsidRDefault="36D0D5E0" w14:paraId="59F1211E" w14:textId="371A136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Some research suggests that the opportunity for voice alone does not improve performance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(Mowbray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et al.,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</w:t>
      </w:r>
      <w:r w:rsidRPr="7377EC91" w:rsidR="17E66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 the combination of voice and high-performance working practices</w:t>
      </w:r>
      <w:r w:rsidRPr="7377EC91" w:rsidR="076577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(HPWP)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as recruitment,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trainin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development, will improve performance and experience at work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Baczo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et al.,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2017). </w:t>
      </w:r>
      <w:r w:rsidRPr="7377EC91" w:rsidR="0DCC0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The overall effect of HPWP on performance is difficult to estimate due to the ‘v</w:t>
      </w:r>
      <w:r w:rsidRPr="7377EC91" w:rsidR="0DCC0D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2"/>
          <w:szCs w:val="22"/>
          <w:lang w:val="en-US"/>
        </w:rPr>
        <w:t>arying sample characteristics, research designs, practices examined, and organizational performance measures used</w:t>
      </w:r>
      <w:r w:rsidRPr="7377EC91" w:rsidR="0DCC0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(Combs </w:t>
      </w:r>
      <w:r w:rsidRPr="7377EC91" w:rsidR="0DCC0D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et al., </w:t>
      </w:r>
      <w:r w:rsidRPr="7377EC91" w:rsidR="0DCC0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2006).</w:t>
      </w:r>
    </w:p>
    <w:p w:rsidR="69FF363F" w:rsidP="7377EC91" w:rsidRDefault="69FF363F" w14:paraId="3A4052DC" w14:textId="3C3472A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literature suggests that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voice play</w:t>
      </w:r>
      <w:r w:rsidRPr="7377EC91" w:rsidR="7BE3A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role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enhancing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sational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performance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improving the employee-manager relationship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 there is a fine line as to the extent of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involvement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7377EC91" w:rsidR="3421F7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anagers at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 </w:t>
      </w:r>
      <w:r w:rsidRPr="7377EC91" w:rsidR="42B3C5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Quest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145798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7377EC91" w:rsidR="45439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eed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be aware of the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risk of over-engagement to prevent burnout,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reduce stress and protect employee well-being.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these things in mind,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opportunity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voice should increase enga</w:t>
      </w:r>
      <w:r w:rsidRPr="7377EC91" w:rsidR="36D0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gement, job satisfaction and retention.</w:t>
      </w:r>
    </w:p>
    <w:p w:rsidR="69FF363F" w:rsidP="7377EC91" w:rsidRDefault="69FF363F" w14:paraId="4A2341ED" w14:textId="4A323D13">
      <w:pPr>
        <w:pStyle w:val="Norn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2"/>
          <w:szCs w:val="22"/>
          <w:lang w:val="en-GB"/>
        </w:rPr>
      </w:pPr>
      <w:r w:rsidRPr="7377EC91" w:rsidR="6BDDB9A4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AC</w:t>
      </w:r>
      <w:r w:rsidRPr="7377EC91" w:rsidR="0CD2B417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1.5 Better working lives</w:t>
      </w:r>
      <w:r w:rsidRPr="7377EC91" w:rsidR="04E7FDB8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. </w:t>
      </w:r>
    </w:p>
    <w:p w:rsidR="6BDDB9A4" w:rsidP="7377EC91" w:rsidRDefault="6BDDB9A4" w14:paraId="6E2297C4" w14:textId="3167F38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Work Index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outlines 7 dimensions to assess job quality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nd improve working lives. These are: </w:t>
      </w:r>
    </w:p>
    <w:p w:rsidR="6BDDB9A4" w:rsidP="7377EC91" w:rsidRDefault="6BDDB9A4" w14:paraId="2E251B90" w14:textId="43739567">
      <w:pPr>
        <w:pStyle w:val="ListParagraph"/>
        <w:numPr>
          <w:ilvl w:val="0"/>
          <w:numId w:val="2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Pay and benefits</w:t>
      </w:r>
    </w:p>
    <w:p w:rsidR="6BDDB9A4" w:rsidP="7377EC91" w:rsidRDefault="6BDDB9A4" w14:paraId="5D35D97A" w14:textId="0776A2ED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Contracts</w:t>
      </w:r>
    </w:p>
    <w:p w:rsidR="6BDDB9A4" w:rsidP="7377EC91" w:rsidRDefault="6BDDB9A4" w14:paraId="5A0FD9A6" w14:textId="29D6AF65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Work-life balance </w:t>
      </w:r>
    </w:p>
    <w:p w:rsidR="6BDDB9A4" w:rsidP="7377EC91" w:rsidRDefault="6BDDB9A4" w14:paraId="4A43E1CC" w14:textId="0BDE19FC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Job design and the nature of work</w:t>
      </w:r>
    </w:p>
    <w:p w:rsidR="6BDDB9A4" w:rsidP="7377EC91" w:rsidRDefault="6BDDB9A4" w14:paraId="69EB3453" w14:textId="4D702BD7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Relationships at work</w:t>
      </w:r>
    </w:p>
    <w:p w:rsidR="6BDDB9A4" w:rsidP="7377EC91" w:rsidRDefault="6BDDB9A4" w14:paraId="3EB53814" w14:textId="4196DC42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Employee voice</w:t>
      </w:r>
    </w:p>
    <w:p w:rsidR="6BDDB9A4" w:rsidP="7377EC91" w:rsidRDefault="6BDDB9A4" w14:paraId="23FD7B3F" w14:textId="56E0E91B">
      <w:pPr>
        <w:pStyle w:val="ListParagraph"/>
        <w:numPr>
          <w:ilvl w:val="0"/>
          <w:numId w:val="2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Health and wellbeing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</w:p>
    <w:p w:rsidR="6BDDB9A4" w:rsidP="7377EC91" w:rsidRDefault="6BDDB9A4" w14:paraId="0DBA4EF1" w14:textId="4D9D5E0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work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been defined as work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rewarded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fairly,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means to secure a living, allow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good work-life balance, support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and physical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opportunities for voice and development (Brinkley, 2023).</w:t>
      </w:r>
    </w:p>
    <w:p w:rsidR="6BDDB9A4" w:rsidP="7377EC91" w:rsidRDefault="6BDDB9A4" w14:paraId="419E2C11" w14:textId="2648F59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current climate,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7377EC91" w:rsidR="12299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ublic sector pay </w:t>
      </w:r>
      <w:r w:rsidRPr="7377EC91" w:rsidR="12299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hasn’t</w:t>
      </w:r>
      <w:r w:rsidRPr="7377EC91" w:rsidR="12299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2299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increased</w:t>
      </w:r>
      <w:r w:rsidRPr="7377EC91" w:rsidR="717C03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rate of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inflation</w:t>
      </w:r>
      <w:r w:rsidRPr="7377EC91" w:rsidR="4C67D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leaving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many feeling their pay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 their job responsibilities.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inancial wellbeing has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377EC91" w:rsidR="7EC36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impact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how employees feel about work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</w:t>
      </w:r>
      <w:r w:rsidRPr="7377EC91" w:rsidR="65D7B6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ecognise the implications of financial distress for both employee wellbeing and performance’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(Young, 2023).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prevent financial distress leading to mental health and absences,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could look at developing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financial wellness programme that incorporates employee benefits to reduce the cost of living and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financial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help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employees manage, save and plan for future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(Young, 2023). </w:t>
      </w:r>
    </w:p>
    <w:p w:rsidR="6BDDB9A4" w:rsidP="7377EC91" w:rsidRDefault="6BDDB9A4" w14:paraId="4BA9CA80" w14:textId="4D71080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Job design has a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impact on how employees feel about work. It may be useful to conduct a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survey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employees at Go Quest feel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Jobs need to be designed so employees feel they have autonomy and feel their work is meaningful and important to the organisation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(Young, 2023)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can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achieved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Go Quest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recognising or rewarding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work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constructive feedback, the right skills and training, and allowing employees a voice in decision making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freedom in how they carry out their work. </w:t>
      </w:r>
    </w:p>
    <w:p w:rsidR="6BDDB9A4" w:rsidP="7377EC91" w:rsidRDefault="6BDDB9A4" w14:paraId="30BF5F74" w14:textId="5A4ED5C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 focus should be on flexible working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4E424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most seen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flexitime and </w:t>
      </w:r>
      <w:r w:rsidRPr="7377EC91" w:rsidR="70C56A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home working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ince the COVID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 pandemic (Young, 2023)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 Quest should consider offering flexible working options to employees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the get-go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not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only attract employees but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better work-life balance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</w:t>
      </w:r>
      <w:r w:rsidRPr="7377EC91" w:rsidR="2A4B42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job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satisfaction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A84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improv</w:t>
      </w:r>
      <w:r w:rsidRPr="7377EC91" w:rsidR="6069E4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retention.</w:t>
      </w:r>
    </w:p>
    <w:p w:rsidR="6BDDB9A4" w:rsidP="7377EC91" w:rsidRDefault="6BDDB9A4" w14:paraId="62E0FDD4" w14:textId="685ED1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GB"/>
        </w:rPr>
      </w:pP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decline in job quality and discontent within the public sector is why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 Quest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 to focus on promoting good working lives so employees 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</w:t>
      </w:r>
      <w:r w:rsidRPr="7377EC91" w:rsidR="6BDD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enthusiastic</w:t>
      </w:r>
      <w:r w:rsidRPr="7377EC91" w:rsidR="4D4016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9FF363F" w:rsidP="4257E35C" w:rsidRDefault="69FF363F" w14:paraId="49EDC279" w14:textId="00B66BFA">
      <w:pPr>
        <w:spacing w:after="160" w:line="259" w:lineRule="auto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2"/>
          <w:szCs w:val="22"/>
          <w:lang w:val="en-GB"/>
        </w:rPr>
      </w:pPr>
      <w:r w:rsidRPr="4257E35C" w:rsidR="69FF9B1E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GB"/>
        </w:rPr>
        <w:t>Section 2.</w:t>
      </w:r>
      <w:r w:rsidRPr="4257E35C" w:rsidR="69FF9B1E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69FF9B1E" w:rsidP="7377EC91" w:rsidRDefault="69FF9B1E" w14:paraId="3BA8CF08" w14:textId="2326E312">
      <w:pPr>
        <w:pStyle w:val="Norn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</w:pPr>
      <w:r w:rsidRPr="50F9E89B" w:rsidR="7C904201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AC 2.1 Conflict and </w:t>
      </w:r>
      <w:r w:rsidRPr="50F9E89B" w:rsidR="7C904201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misbehaviour</w:t>
      </w:r>
      <w:r w:rsidRPr="50F9E89B" w:rsidR="7B825962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.</w:t>
      </w:r>
    </w:p>
    <w:p w:rsidR="17BE0071" w:rsidP="7377EC91" w:rsidRDefault="17BE0071" w14:paraId="6823540C" w14:textId="2A73FBB5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ifferences in experiences, backgrounds and perspectives can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 to misunderstandings and cause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conflict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 diverse organisations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2020).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Conflict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be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damaging to employee relationship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negatively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performance (Taylor and Woodhams, 2022) however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ome conflict can be positive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BA0D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7377EC91" w:rsidR="08F13F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differing opinions </w:t>
      </w:r>
      <w:r w:rsidRPr="7377EC91" w:rsidR="2F913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 </w:t>
      </w:r>
      <w:r w:rsidRPr="7377EC91" w:rsidR="2E099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 solving</w:t>
      </w:r>
      <w:r w:rsidRPr="7377EC91" w:rsidR="7B2AB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2020). </w:t>
      </w:r>
    </w:p>
    <w:p w:rsidR="17BE0071" w:rsidP="7377EC91" w:rsidRDefault="17BE0071" w14:paraId="5DBD3972" w14:textId="7EEFA6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Organisation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conflict can be o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rgan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strikes, protests,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work-to-rule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overtime bans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often occur on a collective basis</w:t>
      </w:r>
      <w:r w:rsidRPr="7377EC91" w:rsidR="04C62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 contracts or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pay</w:t>
      </w:r>
      <w:r w:rsidRPr="7377EC91" w:rsidR="3727A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(Taylor &amp; Woodhams, 2016)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GMB union recently organised the UK’s first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official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Amazon strike over a pay dispute as employees were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happy with a 50p/hour pay rise (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Strike: Inside the Unions,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2023).</w:t>
      </w:r>
    </w:p>
    <w:p w:rsidR="17BE0071" w:rsidP="7377EC91" w:rsidRDefault="17BE0071" w14:paraId="6E92FA3C" w14:textId="75BA3B78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isbehaviour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intentional negative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often unlawful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behaviour such as harassment and bullying, that often occurs because of dissatisfaction in the workplace (Thomas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 al,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2019)</w:t>
      </w:r>
      <w:r w:rsidRPr="7377EC91" w:rsidR="47962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Thomas e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al.,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(2019)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3496F6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term misbehaviour denotes all behaviour that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accomplishment of goals of the organization’.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can also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manifest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sabotage,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absences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theft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(Taylor and Woodhams, 2016).</w:t>
      </w:r>
    </w:p>
    <w:p w:rsidR="17BE0071" w:rsidP="7377EC91" w:rsidRDefault="17BE0071" w14:paraId="7EE1F052" w14:textId="02A859C5">
      <w:pPr>
        <w:pStyle w:val="Nornal"/>
        <w:bidi w:val="0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Informal conflict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such as spontaneous arguments,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may arise due to personality clashes or disagreements (Liddle, 2017)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formal conflict is recognised in the form of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rievances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di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sciplinaries</w:t>
      </w:r>
      <w:r w:rsidRPr="7377EC91" w:rsidR="5A45B6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often over changes to workplace practices or procedures. Individual form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of formal conflict 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now</w:t>
      </w:r>
      <w:r w:rsidRPr="7377EC91" w:rsidR="17BE0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common than collective industrial action (Taylor and Woodhams, 2022).</w:t>
      </w:r>
    </w:p>
    <w:p w:rsidR="3D233238" w:rsidP="50F9E89B" w:rsidRDefault="3D233238" w14:paraId="4E3F9E92" w14:textId="3D8E0D3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</w:pPr>
      <w:r w:rsidRPr="50F9E89B" w:rsidR="69F296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</w:t>
      </w:r>
      <w:r w:rsidRPr="50F9E89B" w:rsidR="478C9ED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0F9E89B" w:rsidR="69F296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2.2 Official and </w:t>
      </w:r>
      <w:r w:rsidRPr="50F9E89B" w:rsidR="69F296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Unofficial</w:t>
      </w:r>
      <w:r w:rsidRPr="50F9E89B" w:rsidR="69F296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</w:t>
      </w:r>
      <w:r w:rsidRPr="50F9E89B" w:rsidR="69F296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tion</w:t>
      </w:r>
      <w:r w:rsidRPr="50F9E89B" w:rsidR="7266420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D233238" w:rsidP="50F9E89B" w:rsidRDefault="3D233238" w14:paraId="2EEC2228" w14:textId="771F11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</w:pPr>
      <w:r w:rsidRPr="50F9E89B" w:rsidR="3D23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Official industrial action includes strikes or action sort of strike such as overtime bans, picketing or ‘working to rule’ (CIPD, 2023)</w:t>
      </w:r>
    </w:p>
    <w:p w:rsidR="161F8416" w:rsidP="7377EC91" w:rsidRDefault="161F8416" w14:paraId="4D42245A" w14:textId="7EFBCBF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</w:pP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For industrial action to be official,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it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573079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must be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lawful. This means,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action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must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comply with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legal requirements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set out by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the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Trade Union and Labour Relations (Consolidation) Act 1992 (TULRCA)</w:t>
      </w:r>
      <w:r w:rsidRPr="7377EC91" w:rsidR="48597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such as: </w:t>
      </w:r>
    </w:p>
    <w:p w:rsidR="4859771D" w:rsidP="7377EC91" w:rsidRDefault="4859771D" w14:paraId="43D157F2" w14:textId="2FCCDB83">
      <w:pPr>
        <w:pStyle w:val="ListParagraph"/>
        <w:numPr>
          <w:ilvl w:val="0"/>
          <w:numId w:val="12"/>
        </w:num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</w:pPr>
      <w:r w:rsidRPr="7377EC91" w:rsidR="48597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A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secret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ballot must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be undertaken</w:t>
      </w:r>
    </w:p>
    <w:p w:rsidR="1C76CF7B" w:rsidP="7377EC91" w:rsidRDefault="1C76CF7B" w14:paraId="1123E566" w14:textId="1E6D8248">
      <w:pPr>
        <w:pStyle w:val="ListParagraph"/>
        <w:numPr>
          <w:ilvl w:val="0"/>
          <w:numId w:val="12"/>
        </w:num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</w:pPr>
      <w:r w:rsidRPr="7377EC91" w:rsidR="1C76CF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Marked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voting paper </w:t>
      </w:r>
    </w:p>
    <w:p w:rsidR="7017ED92" w:rsidP="7377EC91" w:rsidRDefault="7017ED92" w14:paraId="06538F66" w14:textId="394FFED6">
      <w:pPr>
        <w:pStyle w:val="ListParagraph"/>
        <w:numPr>
          <w:ilvl w:val="0"/>
          <w:numId w:val="12"/>
        </w:num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</w:pPr>
      <w:r w:rsidRPr="7377EC91" w:rsidR="7017E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A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m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ajority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vote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5B090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where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at least 50% of those eligible to vote have voted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.</w:t>
      </w:r>
    </w:p>
    <w:p w:rsidR="0656720F" w:rsidP="7377EC91" w:rsidRDefault="0656720F" w14:paraId="1D7699A6" w14:textId="205A41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</w:pP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It is automatically unfair to dismiss an employee taking part in official action</w:t>
      </w:r>
      <w:r w:rsidRPr="7377EC91" w:rsidR="6650CE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whereas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,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employees are not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usually able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to claim unfair dismissal if action taken has been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unofficial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(</w:t>
      </w:r>
      <w:r w:rsidRPr="7377EC91" w:rsidR="161F84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Francis-Davies, 2023).</w:t>
      </w:r>
      <w:r w:rsidRPr="7377EC91" w:rsidR="6B8FF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</w:t>
      </w:r>
    </w:p>
    <w:p w:rsidR="0656720F" w:rsidP="7377EC91" w:rsidRDefault="0656720F" w14:paraId="6B69B76F" w14:textId="730A4F8E">
      <w:pPr>
        <w:pStyle w:val="Normal"/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highlight w:val="yellow"/>
          <w:vertAlign w:val="baseline"/>
          <w:lang w:val="en-GB"/>
        </w:rPr>
      </w:pPr>
      <w:r w:rsidRPr="7377EC91" w:rsidR="0863D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Unofficial</w:t>
      </w:r>
      <w:r w:rsidRPr="7377EC91" w:rsidR="6B8FF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action is any action that does not </w:t>
      </w:r>
      <w:r w:rsidRPr="7377EC91" w:rsidR="15C59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comply with</w:t>
      </w:r>
      <w:r w:rsidRPr="7377EC91" w:rsidR="15C59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the requirements </w:t>
      </w:r>
      <w:r w:rsidRPr="7377EC91" w:rsidR="440903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or takes place following a void ballot</w:t>
      </w:r>
      <w:r w:rsidRPr="7377EC91" w:rsidR="46A004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(Daniels, 2022)</w:t>
      </w:r>
      <w:r w:rsidRPr="7377EC91" w:rsidR="028174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.</w:t>
      </w:r>
      <w:r w:rsidRPr="7377EC91" w:rsidR="40930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</w:t>
      </w:r>
      <w:r w:rsidRPr="7377EC91" w:rsidR="58C93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baseline"/>
          <w:lang w:val="en-GB"/>
        </w:rPr>
        <w:t xml:space="preserve">For example, Grangemouth oil refinery contractors blocked roads outside the site in mass walk outs in disputed </w:t>
      </w:r>
      <w:r w:rsidRPr="7377EC91" w:rsidR="58C93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baseline"/>
          <w:lang w:val="en-GB"/>
        </w:rPr>
        <w:t>over pay</w:t>
      </w:r>
      <w:r w:rsidRPr="7377EC91" w:rsidR="58C93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baseline"/>
          <w:lang w:val="en-GB"/>
        </w:rPr>
        <w:t xml:space="preserve"> in 2022. Although the employer knew about the industrial action in advance, it did not result from a strike ballot which therefore, made it unofficial</w:t>
      </w:r>
      <w:r w:rsidRPr="7377EC91" w:rsidR="0728C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baseline"/>
          <w:lang w:val="en-GB"/>
        </w:rPr>
        <w:t xml:space="preserve"> (Patridge, 2022).</w:t>
      </w:r>
    </w:p>
    <w:p w:rsidR="0656720F" w:rsidP="7377EC91" w:rsidRDefault="0656720F" w14:paraId="0F809FC4" w14:textId="2F2344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highlight w:val="yellow"/>
          <w:lang w:val="en-GB"/>
        </w:rPr>
      </w:pP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Tr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ade unions have protection of the ‘stat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utory immunities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’,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 xml:space="preserve"> given that specific requirements are followed (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Department for business innovation and skills, 2010) however,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</w:t>
      </w:r>
      <w:r w:rsidRPr="7377EC91" w:rsidR="1F1E4E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action not authorised by trade unions </w:t>
      </w:r>
      <w:r w:rsidRPr="7377EC91" w:rsidR="1A6CC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would be unofficial and statutory </w:t>
      </w:r>
      <w:r w:rsidRPr="7377EC91" w:rsidR="4CC8B1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>immunity would not apply.</w:t>
      </w:r>
      <w:r w:rsidRPr="7377EC91" w:rsidR="1A6CC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baseline"/>
          <w:lang w:val="en-GB"/>
        </w:rPr>
        <w:t xml:space="preserve"> </w:t>
      </w:r>
    </w:p>
    <w:p w:rsidR="0EF1373D" w:rsidP="50F9E89B" w:rsidRDefault="0EF1373D" w14:paraId="0A3E1CBB" w14:textId="21348D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0F9E89B" w:rsidR="0EF1373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AC 2.3</w:t>
      </w:r>
      <w:r w:rsidRPr="50F9E89B" w:rsidR="7D8DAC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Trends in the type of conflict and </w:t>
      </w:r>
      <w:r w:rsidRPr="50F9E89B" w:rsidR="7D8DAC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indu</w:t>
      </w:r>
      <w:r w:rsidRPr="50F9E89B" w:rsidR="7D8DAC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strial sanctions</w:t>
      </w:r>
      <w:r w:rsidRPr="50F9E89B" w:rsidR="462C691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7D8DAC43" w:rsidP="7377EC91" w:rsidRDefault="7D8DAC43" w14:paraId="41EB4AB7" w14:textId="5EA64556">
      <w:p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increase in discontent amongst workers in the UK during the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current cost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-of-living crisis has influenced the increase of workplace disputes (Marsen &amp; Gilligan, 2022).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‘In total, 2.472 million working days were lost between June and December 2022’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(Office for </w:t>
      </w:r>
      <w:r w:rsidRPr="7377EC91" w:rsidR="6D304F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ational </w:t>
      </w:r>
      <w:r w:rsidRPr="7377EC91" w:rsidR="0A758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tatistics, 2023)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this is minimal compared to the 3million working days lost in January 1979 alone (Dundon &amp; Hughes, 2018).</w:t>
      </w:r>
    </w:p>
    <w:p w:rsidR="7D8DAC43" w:rsidP="7377EC91" w:rsidRDefault="7D8DAC43" w14:paraId="68E90978" w14:textId="7E153E9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his indicator is affected by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numbers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workers involved in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strikes,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decreased in recent years. In 2015, 81,000 workers were involved in strikes which was the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fewest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number of workers involved since records began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(Office for National Statistics, 2016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7377EC91" w:rsidR="2AA18E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1926, 1.5million workers went on strike in support of coal miners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(Office for National Statistics, 2015).</w:t>
      </w:r>
    </w:p>
    <w:p w:rsidR="7D8DAC43" w:rsidP="7377EC91" w:rsidRDefault="7D8DAC43" w14:paraId="6DDD37AC" w14:textId="56E64AB0">
      <w:p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It’s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affected by the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shift from long to shorter strategic strikes.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Strikes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don’t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typically last more than one day </w:t>
      </w:r>
      <w:r w:rsidRPr="7377EC91" w:rsidR="776C3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now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whereas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1970’s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annual average of 984 strikes lasted more than five days’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(Lyddon, 2015)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D8DAC43" w:rsidP="7377EC91" w:rsidRDefault="7D8DAC43" w14:paraId="7F72BE5F" w14:textId="38D1D353">
      <w:pPr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There</w:t>
      </w:r>
      <w:r w:rsidRPr="7377EC91" w:rsidR="24A4A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’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s also been an increase in the use of injunctions against trade unions carrying out industrial action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.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 </w:t>
      </w:r>
      <w:r w:rsidRPr="7377EC91" w:rsidR="35CEC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I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n 2019</w:t>
      </w:r>
      <w:r w:rsidRPr="7377EC91" w:rsidR="7C075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,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the Royal Mail obtained a High Court Injunction preventing the largest strike action in a decade taking place during the pre-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Christmas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period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due to non-compliance of rules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(Burgess, 2022)</w:t>
      </w:r>
      <w:r w:rsidRPr="7377EC91" w:rsidR="1DE88B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>.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Currently, the UK Government </w:t>
      </w:r>
      <w:r w:rsidRPr="7377EC91" w:rsidR="69077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trying to pass the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Strikes (Minimum Service Levels) Bill</w:t>
      </w:r>
      <w:r w:rsidRPr="7377EC91" w:rsidR="43DCCB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7377EC91" w:rsidR="7F11AB0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(</w:t>
      </w:r>
      <w:r w:rsidRPr="7377EC91" w:rsidR="46E724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2022-23</w:t>
      </w:r>
      <w:r w:rsidRPr="7377EC91" w:rsidR="7F11AB0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) </w:t>
      </w:r>
      <w:r w:rsidRPr="7377EC91" w:rsidR="43DCC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which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mean public sector services have to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minimal level of service during industrial action</w:t>
      </w:r>
      <w:r w:rsidRPr="7377EC91" w:rsidR="20154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7377EC91" w:rsidR="20154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If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not 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maintained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employers may bring an injunction against unions to stop action taking place (Howlett, 2023)</w:t>
      </w:r>
      <w:r w:rsidRPr="7377EC91" w:rsidR="7D8DA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77DD3B" w:rsidP="50F9E89B" w:rsidRDefault="7577DD3B" w14:paraId="62089859" w14:textId="5CD978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0F9E89B" w:rsidR="4DB1CE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 2.4 Dispute resolution</w:t>
      </w:r>
      <w:r w:rsidRPr="50F9E89B" w:rsidR="7A1494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7577DD3B" w:rsidP="7377EC91" w:rsidRDefault="7577DD3B" w14:paraId="3FA5D09C" w14:textId="3A295F13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Conciliation,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mediation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arbitration are alternative dispute resolution techniques carried out by third parties, like The Advisory, Conciliation and Arbitration Service (ACAS) to resolve disputes when internal options have not worked (Taylor &amp; Woodhams, 2022)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7577DD3B" w:rsidP="7377EC91" w:rsidRDefault="7577DD3B" w14:paraId="2C20E086" w14:textId="7527315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Mediation is a structured approach to conflict management, that is voluntary and less formal than grievances or disciplinary proceedings (Young, 2022)</w:t>
      </w:r>
      <w:r w:rsidRPr="7377EC91" w:rsidR="54F08C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rbitration is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‘the process of bringing in an independent body and letting it evaluate the situation and determine a solution’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(Daniels, 2022)</w:t>
      </w:r>
      <w:r w:rsidRPr="7377EC91" w:rsidR="36B55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current or future disputes.</w:t>
      </w:r>
    </w:p>
    <w:p w:rsidR="7577DD3B" w:rsidP="7377EC91" w:rsidRDefault="7577DD3B" w14:paraId="0CF07A63" w14:textId="7678FB2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Mediation and Arbitration are used to resolve disputes outside of court however, the </w:t>
      </w:r>
      <w:r w:rsidRPr="7377EC91" w:rsidR="19386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third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parties in both processes have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roles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Whilst the arbitrator and mediator listen to both parties to reach a resolution, the mediator only acts as a facilitator</w:t>
      </w:r>
      <w:r w:rsidRPr="7377EC91" w:rsidR="33C7D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2FCBFC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making</w:t>
      </w:r>
      <w:r w:rsidRPr="7377EC91" w:rsidR="720A0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ggestions to come to a mutual agreement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arbitrator, after listening to both parties, imposes a decision which is legally binding (Shaw, 2018).</w:t>
      </w:r>
    </w:p>
    <w:p w:rsidR="0656720F" w:rsidP="7377EC91" w:rsidRDefault="0656720F" w14:paraId="7CFFC683" w14:textId="6275B93E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</w:pPr>
      <w:r w:rsidRPr="7377EC91" w:rsidR="023186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‘Conciliation is the process of reconciling disagreeing parties’</w:t>
      </w:r>
      <w:r w:rsidRPr="7377EC91" w:rsidR="02318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(Armstrong &amp; Taylor, 2023). </w:t>
      </w:r>
      <w:r w:rsidRPr="7377EC91" w:rsidR="02318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377EC91" w:rsidR="5B572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similar in that it aims to find a mutual resolution </w:t>
      </w:r>
      <w:r w:rsidRPr="7377EC91" w:rsidR="2B1E7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however;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conciliator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</w:t>
      </w:r>
      <w:r w:rsidRPr="7377EC91" w:rsidR="46776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any recommendations </w:t>
      </w:r>
      <w:r w:rsidRPr="7377EC91" w:rsidR="305D71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only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parties find a solution and unlike Arbitration,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377EC91" w:rsidR="67A77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legally binding (Daniels, 2022)</w:t>
      </w:r>
      <w:r w:rsidRPr="7377EC91" w:rsidR="13957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13957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13957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 a dispute has</w:t>
      </w:r>
      <w:r w:rsidRPr="7377EC91" w:rsidR="62AAB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/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likely to reach an employment tribunal then conciliation </w:t>
      </w:r>
      <w:r w:rsidRPr="7377EC91" w:rsidR="1F5E1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would be </w:t>
      </w:r>
      <w:r w:rsidRPr="7377EC91" w:rsidR="1D4AB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implemented</w:t>
      </w:r>
      <w:r w:rsidRPr="7377EC91" w:rsidR="1F5E1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4DB1C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(Taylor and Woodhams, 2022).</w:t>
      </w:r>
      <w:r w:rsidRPr="7377EC91" w:rsidR="4DB1CEE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77DD3B" w:rsidP="50F9E89B" w:rsidRDefault="7577DD3B" w14:paraId="1F9FD8A1" w14:textId="66C9EA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0F9E89B" w:rsidR="2989C94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 3.1 Unfair dismissal in relation to conduct and capability</w:t>
      </w:r>
      <w:r w:rsidRPr="50F9E89B" w:rsidR="1C2FE6C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7577DD3B" w:rsidP="7377EC91" w:rsidRDefault="7577DD3B" w14:paraId="36A291F8" w14:textId="3BCB27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Dismissal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may be unfair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there is no fair reason, a fair procedure outlined by the ACAS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ode of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ractice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isciplinary and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rievance procedures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isn’t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followed and the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reason for dismissal 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justified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71C48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claim unfair dismissal, a person must have been an employee for at least </w:t>
      </w:r>
      <w:r w:rsidRPr="7377EC91" w:rsidR="5AD88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two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years unless recognised as an automatically unfair dismissal reason (ACAS, 2022</w:t>
      </w:r>
      <w:r w:rsidRPr="7377EC91" w:rsidR="16822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7577DD3B" w:rsidP="7377EC91" w:rsidRDefault="7577DD3B" w14:paraId="2DD9574C" w14:textId="042D8DBC">
      <w:pPr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Section 98 of the Employment Rights Act 1996 states that there are </w:t>
      </w:r>
      <w:r w:rsidRPr="7377EC91" w:rsidR="4A9DFE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five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potentially fair reasons for dismissal, </w:t>
      </w:r>
      <w:r w:rsidRPr="7377EC91" w:rsidR="4F5E6E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includes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Capability and Conduct. </w:t>
      </w:r>
    </w:p>
    <w:p w:rsidR="7577DD3B" w:rsidP="7377EC91" w:rsidRDefault="7577DD3B" w14:paraId="12B18657" w14:textId="01A905C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377EC91" w:rsidR="0D3B13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Capability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about an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</w:t>
      </w:r>
      <w:r w:rsidRPr="7377EC91" w:rsidR="13A65B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ability to do their job’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(ACAS, 2022</w:t>
      </w:r>
      <w:r w:rsidRPr="7377EC91" w:rsidR="507C78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7377EC91" w:rsidR="257CF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there are concerns </w:t>
      </w:r>
      <w:r w:rsidRPr="7377EC91" w:rsidR="257CF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7377EC91" w:rsidR="257CF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employees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physical/mental health or skills</w:t>
      </w:r>
      <w:r w:rsidRPr="7377EC91" w:rsidR="2E1CC5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it would be dealt with under capability procedures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capability dismissal to be fair,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steps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6C9D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must be taken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training and education to aid employees learning and development before taking formal action (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2022</w:t>
      </w:r>
      <w:r w:rsidRPr="7377EC91" w:rsidR="011C6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</w:p>
    <w:p w:rsidR="7577DD3B" w:rsidP="7377EC91" w:rsidRDefault="7577DD3B" w14:paraId="56FE9B58" w14:textId="405D58F6">
      <w:pPr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 refers to an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employees</w:t>
      </w:r>
      <w:r w:rsidRPr="7377EC91" w:rsidR="59F687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behaviour. Behaviours such as lateness or incorrect uniform are examples of misconduct. More serious offences like theft or assault </w:t>
      </w:r>
      <w:r w:rsidRPr="7377EC91" w:rsidR="2A99C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would be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gross misconduct.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misconduct dismissal to be fair, the employer must act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reasonably to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reach the decision (Daniels, 2022). To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</w:t>
      </w:r>
      <w:r w:rsidRPr="7377EC91" w:rsidR="390B9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377EC91" w:rsidR="253B08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ritish Home Store</w:t>
      </w:r>
      <w:r w:rsidRPr="7377EC91" w:rsidR="027B977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Burchell </w:t>
      </w:r>
      <w:r w:rsidRPr="7377EC91" w:rsidR="6793C7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(1978)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relevant to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a thorough investigation has been conducted, if there is a reasonable belief that the employee is guilty and that there are reasonable grounds for the belief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Swinn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2018). If this 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7377EC91" w:rsidR="1478F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case, then an employee may have been unf</w:t>
      </w:r>
      <w:r w:rsidRPr="7377EC91" w:rsidR="2989C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airly dismissed.</w:t>
      </w:r>
    </w:p>
    <w:p w:rsidR="71EF4E3D" w:rsidP="50F9E89B" w:rsidRDefault="71EF4E3D" w14:paraId="683223D6" w14:textId="2F8B8C16">
      <w:pPr>
        <w:pStyle w:val="Normal"/>
        <w:bidi w:val="0"/>
        <w:spacing w:before="0" w:beforeAutospacing="off" w:after="160" w:afterAutospacing="off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0F9E89B" w:rsidR="71EF4E3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 3.2 Key causes of employee grievances. </w:t>
      </w:r>
    </w:p>
    <w:p w:rsidR="71EF4E3D" w:rsidP="7377EC91" w:rsidRDefault="71EF4E3D" w14:paraId="5E95E374" w14:textId="69CC30C2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EF4E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‘Grievances are concerns,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problems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complaints that employees raise with their employers’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(ACAS, 2015). If a grievance cannot be resolved informally, a formal grievance can be raised and handled in line with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ACAS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code of practice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Key causes of grievances include poor management, bullying and harassment, working conditions </w:t>
      </w:r>
      <w:r w:rsidRPr="7377EC91" w:rsidR="0B38F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pay.</w:t>
      </w:r>
    </w:p>
    <w:p w:rsidR="71EF4E3D" w:rsidP="7377EC91" w:rsidRDefault="71EF4E3D" w14:paraId="5B52A504" w14:textId="2184C92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0F83E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 research by </w:t>
      </w:r>
      <w:r w:rsidRPr="7377EC91" w:rsidR="0F83E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Suff</w:t>
      </w:r>
      <w:r w:rsidRPr="7377EC91" w:rsidR="0F83E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(2020) found that 9% of employees responded to conflict with formal grievance/disciplinary procedures. If </w:t>
      </w:r>
      <w:r w:rsidRPr="7377EC91" w:rsidR="7BE16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conflict is handled</w:t>
      </w:r>
      <w:r w:rsidRPr="7377EC91" w:rsidR="0F83E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effectively at an informal level, it can decrease the chances of a formal grievance being raised. According to </w:t>
      </w:r>
      <w:r w:rsidRPr="7377EC91" w:rsidR="06A2D1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Xpert HR survey (2022, cited in </w:t>
      </w:r>
      <w:r w:rsidRPr="7377EC91" w:rsidR="0F83E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Murphy 2022) 42.4% of employees felt line managers were ineffective at resolving issues prior to escalation of formal grievance, often due to lack of training or not wanting to be the ‘bad guy’</w:t>
      </w:r>
      <w:r w:rsidRPr="7377EC91" w:rsidR="11728E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1EF4E3D" w:rsidP="7377EC91" w:rsidRDefault="71EF4E3D" w14:paraId="1CF1E9DE" w14:textId="234AB5BD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cost-of-living crisis has seen an increase in grievances relating to pay and grading issues (Murphy, 2022). If two employees with similar credentials have a difference in pay, they may feel aggrieved and raise a grievance. To avoid this, it</w:t>
      </w:r>
      <w:r w:rsidRPr="7377EC91" w:rsidR="34D17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 best salaries and promotions are transparently discussed and clarified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(Verasai, 2019)</w:t>
      </w:r>
      <w:r w:rsidRPr="7377EC91" w:rsidR="69B772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1EF4E3D" w:rsidP="7377EC91" w:rsidRDefault="71EF4E3D" w14:paraId="66257DDD" w14:textId="18DBC0B2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Where serious allegations such as bullying or harassment exist, a formal grievance procedure is often the best cause of action. However, there could</w:t>
      </w:r>
      <w:r w:rsidRPr="7377EC91" w:rsidR="6B0F9B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 harassment situations where informal resolution may help for example, if the behaviour 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was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unintentional (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Suff</w:t>
      </w:r>
      <w:r w:rsidRPr="7377EC91" w:rsidR="71EF4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2020). </w:t>
      </w:r>
    </w:p>
    <w:p w:rsidR="4B5E83D0" w:rsidP="50F9E89B" w:rsidRDefault="4B5E83D0" w14:paraId="3ECC9D83" w14:textId="37D1ED49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</w:pPr>
      <w:r w:rsidRPr="50F9E89B" w:rsidR="4B5E83D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 3.3 Skills </w:t>
      </w:r>
      <w:r w:rsidRPr="50F9E89B" w:rsidR="4B5E83D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required</w:t>
      </w:r>
      <w:r w:rsidRPr="50F9E89B" w:rsidR="4B5E83D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effective grievance and discipline-handling procedures. </w:t>
      </w:r>
    </w:p>
    <w:p w:rsidR="4B5E83D0" w:rsidP="7377EC91" w:rsidRDefault="4B5E83D0" w14:paraId="03FA3E63" w14:textId="49508B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ensure a</w:t>
      </w:r>
      <w:r w:rsidRPr="7377EC91" w:rsidR="2CD37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effective,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fair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consistent process when handling grievance and disciplinaries, </w:t>
      </w:r>
      <w:r w:rsidRPr="7377EC91" w:rsidR="1A5B60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 Quest </w:t>
      </w:r>
      <w:r w:rsidRPr="7377EC91" w:rsidR="6ED60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managers should have the correct knowledge and be provided with the correct training such as </w:t>
      </w:r>
      <w:r w:rsidRPr="7377EC91" w:rsidR="6ED60B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‘handling difficult conversations, giving feedback or calling out inappropriate behaviour’</w:t>
      </w:r>
      <w:r w:rsidRPr="7377EC91" w:rsidR="7A1DD1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6ED60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Faragher</w:t>
      </w:r>
      <w:r w:rsidRPr="7377EC91" w:rsidR="1ACB5F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2018)</w:t>
      </w:r>
      <w:r w:rsidRPr="7377EC91" w:rsidR="23A48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B5E83D0" w:rsidP="7377EC91" w:rsidRDefault="4B5E83D0" w14:paraId="2262ACB8" w14:textId="2A88E09F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3658D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r w:rsidRPr="7377EC91" w:rsidR="3658D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to take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non-discriminatory, non-bias approach and ensure issues are dealt with 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 timely manner</w:t>
      </w:r>
      <w:r w:rsidRPr="7377EC91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so time-management skills are desirable. </w:t>
      </w:r>
    </w:p>
    <w:p w:rsidR="4B5E83D0" w:rsidP="50F9E89B" w:rsidRDefault="4B5E83D0" w14:paraId="6560CBB7" w14:textId="390AD2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Clear, 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regular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confidential communication with those who raised/are involved with the grievance </w:t>
      </w:r>
      <w:r w:rsidRPr="50F9E89B" w:rsidR="58C8C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essential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avoid misunderstandings, minimise stress and later legal action (ACAS, no date).</w:t>
      </w:r>
      <w:r w:rsidRPr="50F9E89B" w:rsidR="1507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5E9B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 be two-way</w:t>
      </w:r>
      <w:r w:rsidRPr="50F9E89B" w:rsidR="409522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78A03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allowing</w:t>
      </w:r>
      <w:r w:rsidRPr="50F9E89B" w:rsidR="048E8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employers to inform the employee of the problem or allowing </w:t>
      </w:r>
      <w:r w:rsidRPr="50F9E89B" w:rsidR="78A03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employees the opportunity to explain</w:t>
      </w:r>
      <w:r w:rsidRPr="50F9E89B" w:rsidR="2D927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voice</w:t>
      </w:r>
      <w:r w:rsidRPr="50F9E89B" w:rsidR="78A03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grievance</w:t>
      </w:r>
      <w:r w:rsidRPr="50F9E89B" w:rsidR="4915D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(ACAS, 2015</w:t>
      </w:r>
      <w:r w:rsidRPr="50F9E89B" w:rsidR="2285E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50F9E89B" w:rsidR="51E1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Active l</w:t>
      </w:r>
      <w:r w:rsidRPr="50F9E89B" w:rsidR="0BEAB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istening skills are vital </w:t>
      </w:r>
      <w:r w:rsidRPr="50F9E89B" w:rsidR="7B9CB5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50F9E89B" w:rsidR="2EB16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</w:t>
      </w:r>
      <w:r w:rsidRPr="50F9E89B" w:rsidR="48384E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ow </w:t>
      </w:r>
      <w:r w:rsidRPr="50F9E89B" w:rsidR="2EB16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subtle hints, other than words, to be </w:t>
      </w:r>
      <w:r w:rsidRPr="50F9E89B" w:rsidR="2EB16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picked u</w:t>
      </w:r>
      <w:r w:rsidRPr="50F9E89B" w:rsidR="2EB16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 o</w:t>
      </w:r>
      <w:r w:rsidRPr="50F9E89B" w:rsidR="2EB16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0F9E89B" w:rsidR="1671F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671F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(ACAS</w:t>
      </w:r>
      <w:r w:rsidRPr="50F9E89B" w:rsidR="1671F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2014</w:t>
      </w:r>
      <w:r w:rsidRPr="50F9E89B" w:rsidR="34671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0F9E89B" w:rsidR="1671F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58B94934" w:rsidP="50F9E89B" w:rsidRDefault="58B94934" w14:paraId="15FEAB63" w14:textId="61666D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4D1808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Empathy should be shown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encourage employees to </w:t>
      </w:r>
      <w:r w:rsidRPr="50F9E89B" w:rsidR="6A9BB4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speak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2DDE0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day to days issues </w:t>
      </w:r>
      <w:r w:rsidRPr="50F9E89B" w:rsidR="1819D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 they can be dealt with informally</w:t>
      </w:r>
      <w:r w:rsidRPr="50F9E89B" w:rsidR="0BCD2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 methods such as mediation</w:t>
      </w:r>
      <w:r w:rsidRPr="50F9E89B" w:rsidR="1819D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0F9E89B" w:rsidR="467FD5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2022</w:t>
      </w:r>
      <w:r w:rsidRPr="50F9E89B" w:rsidR="3543C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50F9E89B" w:rsidR="4B5E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50F9E89B" w:rsidR="5AEF27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managers </w:t>
      </w:r>
      <w:r w:rsidRPr="50F9E89B" w:rsidR="58F4D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 their emotions if a situation becomes confrontationa</w:t>
      </w:r>
      <w:r w:rsidRPr="50F9E89B" w:rsidR="50720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 </w:t>
      </w:r>
      <w:r w:rsidRPr="50F9E89B" w:rsidR="02CDE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(ACAS</w:t>
      </w:r>
      <w:r w:rsidRPr="50F9E89B" w:rsidR="02CDE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2014</w:t>
      </w:r>
      <w:r w:rsidRPr="50F9E89B" w:rsidR="1AC0E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0F9E89B" w:rsidR="02CDE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55E10CC0" w:rsidP="7377EC91" w:rsidRDefault="55E10CC0" w14:paraId="0389DEBE" w14:textId="0709AB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Interview and investigation skills 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are </w:t>
      </w:r>
      <w:r w:rsidRPr="7377EC91" w:rsidR="6886F7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need</w:t>
      </w:r>
      <w:r w:rsidRPr="7377EC91" w:rsidR="452334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be objective and stick to facts. </w:t>
      </w:r>
      <w:r w:rsidRPr="7377EC91" w:rsidR="2A0DB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Leading questions should be </w:t>
      </w:r>
      <w:r w:rsidRPr="7377EC91" w:rsidR="580DD5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avoided,</w:t>
      </w:r>
      <w:r w:rsidRPr="7377EC91" w:rsidR="2A0DB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67826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one question asked at a time (Morton, 2022).</w:t>
      </w:r>
      <w:r w:rsidRPr="7377EC91" w:rsidR="70BC7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Notes should be taken during investigation meetings </w:t>
      </w:r>
      <w:r w:rsidRPr="7377EC91" w:rsidR="1487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evidence to </w:t>
      </w:r>
      <w:r w:rsidRPr="7377EC91" w:rsidR="35802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refer</w:t>
      </w:r>
      <w:r w:rsidRPr="7377EC91" w:rsidR="1487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employees should be provided with copie</w:t>
      </w:r>
      <w:r w:rsidRPr="7377EC91" w:rsidR="28EC7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 minutes (ACAS, 2020)</w:t>
      </w:r>
      <w:r w:rsidRPr="7377EC91" w:rsidR="67915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 written communication skills are </w:t>
      </w:r>
      <w:r w:rsidRPr="7377EC91" w:rsidR="17017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vital</w:t>
      </w:r>
      <w:r w:rsidRPr="7377EC91" w:rsidR="58B94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7377EC91" w:rsidR="5D0B25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5E10CC0" w:rsidP="50F9E89B" w:rsidRDefault="55E10CC0" w14:paraId="07509BA9" w14:textId="22E9B1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 w:themeColor="text1" w:themeTint="FF" w:themeShade="FF"/>
          <w:sz w:val="22"/>
          <w:szCs w:val="22"/>
          <w:lang w:val="en-GB"/>
        </w:rPr>
      </w:pPr>
      <w:r w:rsidRPr="50F9E89B" w:rsidR="55E10CC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</w:t>
      </w:r>
      <w:r w:rsidRPr="50F9E89B" w:rsidR="2D35D6A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55E10CC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3.4 </w:t>
      </w:r>
      <w:r w:rsidRPr="50F9E89B" w:rsidR="5EEF9FA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handling grievances effectively</w:t>
      </w:r>
      <w:r w:rsidRPr="50F9E89B" w:rsidR="5AD4CBF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EEF9FA7" w:rsidP="7377EC91" w:rsidRDefault="5EEF9FA7" w14:paraId="5CD6DBAE" w14:textId="4D131916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 to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Obiekwe</w:t>
      </w:r>
      <w:r w:rsidRPr="7377EC91" w:rsidR="04599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&amp; Eke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(2019)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‘Effective employee grievance management is vital for effective harmonious management-labour relationship which helps to enhanced organizational performance.’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grievance management is poor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not taken seriously,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may be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 in absences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m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isbehaviour</w:t>
      </w:r>
      <w:r w:rsidRPr="7377EC91" w:rsidR="016C6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duction in work quality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across Go Quest</w:t>
      </w:r>
      <w:r w:rsidRPr="7377EC91" w:rsidR="607C09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workforce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even informal industrial action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EEF9FA7" w:rsidP="7377EC91" w:rsidRDefault="5EEF9FA7" w14:paraId="7A6E227E" w14:textId="5B4FABAF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5EEF9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‘When a good grievance management procedure is in place, the organization is more likely to experience high employee morale, commitment, opportunity for reconciliation’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(Obiekwe</w:t>
      </w:r>
      <w:r w:rsidRPr="7377EC91" w:rsidR="592EC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&amp; Eke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2019).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Rumours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workplace gossip can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reduced moral and could jeopardise Go Quest reputation so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 an ‘open door’ policy as part of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effective grievance handling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procedure,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be reduced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allowing employees the opportunity to air their grievances and express frustrations in private before they materialise into negative behaviours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potentially resignation. </w:t>
      </w:r>
    </w:p>
    <w:p w:rsidR="5EEF9FA7" w:rsidP="7377EC91" w:rsidRDefault="5EEF9FA7" w14:paraId="7B99A698" w14:textId="1F37A388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</w:t>
      </w:r>
      <w:r w:rsidRPr="7377EC91" w:rsidR="06722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06722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 the legal aspect.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 Quest’s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grievance procedure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follow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ACAS code of practice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minimum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prove a fair procedure has been followed if cases, such as unfair dismissal claims, reach employment tribunal (ACAS, no date).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Although not legally binding,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7377EC91" w:rsidR="5EEF9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B0C0C"/>
          <w:sz w:val="22"/>
          <w:szCs w:val="22"/>
          <w:lang w:val="en-GB"/>
        </w:rPr>
        <w:t>an employment tribunal can reduce or increase any money awarded in a case by up to 25% if the code hasn’t been followed’</w:t>
      </w:r>
      <w:r w:rsidRPr="7377EC91" w:rsidR="5A4270B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</w:t>
      </w:r>
      <w:r w:rsidRPr="7377EC91" w:rsidR="5A427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(</w:t>
      </w:r>
      <w:r w:rsidRPr="7377EC91" w:rsidR="1F37D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UK Government</w:t>
      </w:r>
      <w:r w:rsidRPr="7377EC91" w:rsidR="5A427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, no date</w:t>
      </w:r>
      <w:r w:rsidRPr="7377EC91" w:rsidR="5A427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). </w:t>
      </w:r>
    </w:p>
    <w:p w:rsidR="47887CE9" w:rsidP="50F9E89B" w:rsidRDefault="47887CE9" w14:paraId="6A1ACB7F" w14:textId="717FA5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 w:themeColor="text1" w:themeTint="FF" w:themeShade="FF"/>
          <w:sz w:val="22"/>
          <w:szCs w:val="22"/>
          <w:lang w:val="en-GB"/>
        </w:rPr>
      </w:pPr>
      <w:r w:rsidRPr="50F9E89B" w:rsidR="21D97E4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 4.1 Provisions of collective employment law</w:t>
      </w:r>
      <w:r w:rsidRPr="50F9E89B" w:rsidR="34E9230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D97E4D" w:rsidP="50F9E89B" w:rsidRDefault="21D97E4D" w14:paraId="767FB005" w14:textId="2870AB9C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Collective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employment law regulates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behaviour of trade unions and the interaction between them and employers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21D97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(Heery &amp; Noon, 2008).</w:t>
      </w:r>
      <w:r w:rsidRPr="50F9E89B" w:rsidR="5B415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2E5CA4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50F9E89B" w:rsidR="5B415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71330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50F9E89B" w:rsidR="1EAD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0F9E89B" w:rsidR="44601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issues relating to s</w:t>
      </w:r>
      <w:r w:rsidRPr="50F9E89B" w:rsidR="1EAD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tatutory</w:t>
      </w:r>
      <w:r w:rsidRPr="50F9E89B" w:rsidR="71330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recognition procedures</w:t>
      </w:r>
      <w:r w:rsidRPr="50F9E89B" w:rsidR="72E97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0F9E89B" w:rsidR="71330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disclosure of inf</w:t>
      </w:r>
      <w:r w:rsidRPr="50F9E89B" w:rsidR="71330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ormation for collective bargaining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D97E4D" w:rsidP="50F9E89B" w:rsidRDefault="21D97E4D" w14:paraId="420A4B66" w14:textId="487ABCF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Trade unions are unable to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‘collectively bargain’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employers over working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conditions, unless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employer recognises them</w:t>
      </w:r>
      <w:r w:rsidRPr="50F9E89B" w:rsidR="03D8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If, as an employer, you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recognise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unions voluntarily and have over 21 employees, then independent unions, may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request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recognition through the statutory recognition procedure which results in either, automatic recognition or recognition by ballot at the decision of the Central Arbitration Committee (CAC) (Daniels, 2023)</w:t>
      </w:r>
      <w:r w:rsidRPr="50F9E89B" w:rsidR="428D7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the purpose of collective bargaining.</w:t>
      </w:r>
      <w:r w:rsidRPr="50F9E89B" w:rsidR="48F40A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ecently, at Amazon, GMB union requested recognition in writing in line with the statutory recognition procedure, to which they refused to recognise the union voluntarily (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Strikes: Inside the Unions,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2023). A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a result, they requested statutory recognition from the CAC. </w:t>
      </w:r>
    </w:p>
    <w:p w:rsidR="21D97E4D" w:rsidP="50F9E89B" w:rsidRDefault="21D97E4D" w14:paraId="38809EC0" w14:textId="4C48376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collective bargaining to be effective, the employer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required to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disclose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requested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union repres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entative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outlined by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sections 181-85 of TU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LRCA</w:t>
      </w:r>
      <w:r w:rsidRPr="50F9E89B" w:rsidR="543BD0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information would be that in which it would be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accordance with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good industrial relation practice to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disclose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that without, </w:t>
      </w:r>
      <w:r w:rsidRPr="50F9E89B" w:rsidR="353B6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union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would </w:t>
      </w:r>
      <w:r w:rsidRPr="50F9E89B" w:rsidR="1D6ED5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hinder to a material extent during negotiations </w:t>
      </w:r>
      <w:r w:rsidRPr="50F9E89B" w:rsidR="49656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(Daniels, 2023).</w:t>
      </w:r>
      <w:r w:rsidRPr="50F9E89B" w:rsidR="1E68A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52248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</w:t>
      </w:r>
      <w:r w:rsidRPr="50F9E89B" w:rsidR="3F5529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ure to </w:t>
      </w:r>
      <w:r w:rsidRPr="50F9E89B" w:rsidR="3F5529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disclose</w:t>
      </w:r>
      <w:r w:rsidRPr="50F9E89B" w:rsidR="3F5529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information </w:t>
      </w:r>
      <w:r w:rsidRPr="50F9E89B" w:rsidR="3F5529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‘imposes no legal obligations on an employer’</w:t>
      </w:r>
      <w:r w:rsidRPr="50F9E89B" w:rsidR="6C4BB1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 if the union feel</w:t>
      </w:r>
      <w:r w:rsidRPr="50F9E89B" w:rsidR="3B3FA5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employer, </w:t>
      </w:r>
      <w:r w:rsidRPr="50F9E89B" w:rsidR="3C3477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 fai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led to 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close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information, a complaint may be made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5F1A8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the CAC</w:t>
      </w:r>
      <w:r w:rsidRPr="50F9E89B" w:rsidR="5E3E28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29EF62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</w:t>
      </w:r>
      <w:r w:rsidRPr="50F9E89B" w:rsidR="5E3E28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aken into consideration during proceedings</w:t>
      </w:r>
      <w:r w:rsidRPr="50F9E89B" w:rsidR="30349D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(ACAS, 2003)</w:t>
      </w:r>
      <w:r w:rsidRPr="50F9E89B" w:rsidR="5E3E28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55D657F" w:rsidP="50F9E89B" w:rsidRDefault="455D657F" w14:paraId="0F22517E" w14:textId="5839FF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FF0000"/>
          <w:sz w:val="22"/>
          <w:szCs w:val="22"/>
          <w:lang w:val="en-GB"/>
        </w:rPr>
      </w:pPr>
      <w:r w:rsidRPr="50F9E89B" w:rsidR="455D657F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4.2 Employee bodies and </w:t>
      </w:r>
      <w:r w:rsidRPr="50F9E89B" w:rsidR="2DDE43EE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 xml:space="preserve">employee </w:t>
      </w:r>
      <w:r w:rsidRPr="50F9E89B" w:rsidR="455D657F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repre</w:t>
      </w:r>
      <w:r w:rsidRPr="50F9E89B" w:rsidR="455D657F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sentatives</w:t>
      </w:r>
      <w:r w:rsidRPr="50F9E89B" w:rsidR="21FA632F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.</w:t>
      </w:r>
    </w:p>
    <w:p w:rsidR="455D657F" w:rsidP="50F9E89B" w:rsidRDefault="455D657F" w14:paraId="0422F7E1" w14:textId="733A8FAF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0E32"/>
          <w:sz w:val="22"/>
          <w:szCs w:val="22"/>
          <w:lang w:val="en-US"/>
        </w:rPr>
        <w:t xml:space="preserve">Employee representatives may be union or non-union.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Where the union is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recognised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independent, union reps are elected for the purpose of collective bargaining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over terms and conditions or pay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Union reps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statutory rights to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paid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time off to perform their duties and in some cases to be released for training and be provided with facilities’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(ACAS, 20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14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).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55D657F" w:rsidP="50F9E89B" w:rsidRDefault="455D657F" w14:paraId="1FD30ABB" w14:textId="0994CEF6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workplaces where unions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50F9E89B" w:rsidR="4A85CB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n’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recognised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non-union representatives can consult with management on behalf o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although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on-union forms are much more restricted and have limited powers compared to union representatives.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unions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aren’t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recognised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non-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union rep</w:t>
      </w:r>
      <w:r w:rsidRPr="50F9E89B" w:rsidR="29D83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resentatives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certain statutory rights. </w:t>
      </w:r>
      <w:r w:rsidRPr="50F9E89B" w:rsidR="7E7E2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on-union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representatives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aling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collective redundancies or transfer of under takings (TUPE)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rights to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paid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time off for training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duties as well as rights to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use of facilities however,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 and Consultation of Employees (ICE) representatives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rights to paid time off for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duties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onl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</w:t>
      </w:r>
      <w:r w:rsidRPr="50F9E89B" w:rsidR="092AB0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(ACAS, 2014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c)</w:t>
      </w:r>
      <w:r w:rsidRPr="50F9E89B" w:rsidR="308EC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455D657F" w:rsidP="50F9E89B" w:rsidRDefault="455D657F" w14:paraId="594BB480" w14:textId="2CCC24BF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Employee bodies have different purposes or powers.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ICE regulations apply to organisations with more than 50 employees and give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employees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legal rights to set up employee forums or work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councils (Taylor, 2020)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forums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set up under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regulations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 an obligation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formed and consulted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organisational issues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unlike trade unions, they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can’t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negotiate with employers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pay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terms and conditions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(CIPD, 2022)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mployee forums or work councils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be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set up voluntarily by employers with no reference to law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no legal rights to paid time off, training of use of facilities 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(ACAS, 2014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50F9E89B" w:rsidR="455D6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69FF363F" w:rsidP="50F9E89B" w:rsidRDefault="69FF363F" w14:paraId="7AE1B823" w14:textId="1E5EF8D1">
      <w:pPr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0F9E89B" w:rsidR="6D45FA4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 4.3 Collective bargaining</w:t>
      </w:r>
      <w:r w:rsidRPr="50F9E89B" w:rsidR="21D66C3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9FF363F" w:rsidP="50F9E89B" w:rsidRDefault="69FF363F" w14:paraId="4A1A172C" w14:textId="2399F86F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aim of collective bargaining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to reach a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mutual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agreement, often to improve working conditions or pay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Unison, no date).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Agreements between employers and trade unions are reached through negotiations.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‘Negotiations involve not just the art of persuasion and force of argument </w:t>
      </w:r>
      <w:r w:rsidRPr="50F9E89B" w:rsidR="3514D1E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effective threat of power and sanction’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(Dundon et al, 2017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cited in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Armstrong &amp; Taylor, 2023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).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Bargaining power refers to the measure of influential ability one party has over another.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 negotiations to take place, the union must be recognised as explained in AC 4.1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9FF363F" w:rsidP="50F9E89B" w:rsidRDefault="69FF363F" w14:paraId="2970A2D6" w14:textId="1E6E813E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73B9B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Types of c</w:t>
      </w:r>
      <w:r w:rsidRPr="50F9E89B" w:rsidR="20B03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ollective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20B03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agreements </w:t>
      </w:r>
      <w:r w:rsidRPr="50F9E89B" w:rsidR="7B4D9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include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substantive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rocedural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partnership</w:t>
      </w:r>
      <w:r w:rsidRPr="50F9E89B" w:rsidR="5EC0C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Substantive agreements set out agreed terms and conditions of employment covering pay,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allowances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overtime, working hours and holidays’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(Armstrong &amp; Taylor, 2023)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These agreements define employees’ rights. A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ny collective agreements that affect employees’ terms and conditions in the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UK,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must be included in the contract of employment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(CIPD, 2023)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are not legally enforceable unless done so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9FF363F" w:rsidP="50F9E89B" w:rsidRDefault="69FF363F" w14:paraId="60429DBB" w14:textId="7FB6CF06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‘Procedural agreements set out the methods to be used and the procedures or rules to be followed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the processes of collective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bargaining and the settlement of industrial disputes’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(Armstrong &amp; Taylor, 2023)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These agreements govern the process of collective bargaining. Before negotiations take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place,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 union and employers need to decide on the bargaining unit</w:t>
      </w:r>
      <w:r w:rsidRPr="50F9E89B" w:rsidR="51454C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who will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represent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it, how often meetings will happen and what will be discussed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(CIPD, 2023). </w:t>
      </w:r>
      <w:r w:rsidRPr="50F9E89B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extent to which procedural agreements are followed relies on the goodwill of both parties as they are not legally enforceable.</w:t>
      </w:r>
    </w:p>
    <w:p w:rsidR="69FF363F" w:rsidP="50F9E89B" w:rsidRDefault="69FF363F" w14:paraId="06186392" w14:textId="18289822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If collective agreements cannot be reached through collective bargaining, then unions 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employees may 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turn to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industrial action, to put pressure on employers and achieve barg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aining aims. 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successful vote for industrial action stre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ngthe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ns the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union's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position and often leads to a resolution of disp</w:t>
      </w:r>
      <w:r w:rsidRPr="1C7F9D7D" w:rsidR="6D45F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ute in question (CIPD, 2023). </w:t>
      </w:r>
    </w:p>
    <w:p w:rsidR="1C7F9D7D" w:rsidP="1C7F9D7D" w:rsidRDefault="1C7F9D7D" w14:paraId="66DD3F74" w14:textId="12D172CF">
      <w:pPr>
        <w:pStyle w:val="Nornal"/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  <w:u w:val="single"/>
        </w:rPr>
      </w:pPr>
    </w:p>
    <w:p w:rsidR="1C7F9D7D" w:rsidP="1C7F9D7D" w:rsidRDefault="1C7F9D7D" w14:paraId="3B8D9099" w14:textId="1940C33C">
      <w:pPr>
        <w:pStyle w:val="Nornal"/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  <w:u w:val="single"/>
        </w:rPr>
      </w:pPr>
    </w:p>
    <w:p w:rsidR="1C7F9D7D" w:rsidP="1C7F9D7D" w:rsidRDefault="1C7F9D7D" w14:paraId="390C1952" w14:textId="41558475">
      <w:pPr>
        <w:pStyle w:val="Nornal"/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  <w:u w:val="single"/>
        </w:rPr>
      </w:pPr>
    </w:p>
    <w:p w:rsidR="69FF363F" w:rsidP="1C7F9D7D" w:rsidRDefault="69FF363F" w14:paraId="05AAF5A6" w14:textId="0FE28C0D">
      <w:pPr>
        <w:pStyle w:val="Nornal"/>
        <w:bidi w:val="0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  <w:u w:val="single"/>
        </w:rPr>
      </w:pPr>
      <w:r w:rsidRPr="1C7F9D7D" w:rsidR="69FF363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02020"/>
          <w:sz w:val="22"/>
          <w:szCs w:val="22"/>
          <w:u w:val="single"/>
        </w:rPr>
        <w:t>Reference list</w:t>
      </w:r>
    </w:p>
    <w:p w:rsidR="7577DD3B" w:rsidP="1C7F9D7D" w:rsidRDefault="7577DD3B" w14:paraId="7393B5C2" w14:textId="2296D7F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0A036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ACAS. (2020) </w:t>
      </w:r>
      <w:r w:rsidRPr="1C7F9D7D" w:rsidR="0A0369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Acas</w:t>
      </w:r>
      <w:r w:rsidRPr="1C7F9D7D" w:rsidR="0A0369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guide to discipline and grievances at work. Available at </w:t>
      </w:r>
      <w:hyperlink r:id="Rb48c0972aa104820">
        <w:r w:rsidRPr="1C7F9D7D" w:rsidR="0A0369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Acas guide to discipline and grievances at work | Acas</w:t>
        </w:r>
      </w:hyperlink>
      <w:r w:rsidRPr="1C7F9D7D" w:rsidR="0A036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12/06/2023)</w:t>
      </w:r>
      <w:r w:rsidRPr="1C7F9D7D" w:rsidR="0A036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0DE5245" w:rsidP="1C7F9D7D" w:rsidRDefault="50DE5245" w14:paraId="653840D1" w14:textId="02C3BA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6353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ACAS. (2014a) </w:t>
      </w:r>
      <w:r w:rsidRPr="1C7F9D7D" w:rsidR="66353A1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Challenging conversations and how to manage them. Available at:</w:t>
      </w:r>
      <w:r w:rsidRPr="1C7F9D7D" w:rsidR="66353A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hyperlink r:id="Ra3df2f3849934918">
        <w:r w:rsidRPr="1C7F9D7D" w:rsidR="66353A1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Acas guide to challenging conversations | Acas</w:t>
        </w:r>
      </w:hyperlink>
      <w:r w:rsidRPr="1C7F9D7D" w:rsidR="66353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11/06/2023)</w:t>
      </w:r>
      <w:r w:rsidRPr="1C7F9D7D" w:rsidR="66353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0DE5245" w:rsidP="1C7F9D7D" w:rsidRDefault="50DE5245" w14:paraId="3B575036" w14:textId="33FC300C">
      <w:pPr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ACAS. (2022a) 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Dismissals.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r:id="R4599c9196e254d2a">
        <w:r w:rsidRPr="1C7F9D7D" w:rsidR="2E12EE5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Unfair dismissal: Dismissals - Acas</w:t>
        </w:r>
      </w:hyperlink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07/06/2023).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50DE5245" w:rsidP="1C7F9D7D" w:rsidRDefault="50DE5245" w14:paraId="4B5EB3E4" w14:textId="0FBF2288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2AA3DC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ACAS. (2014b) </w:t>
      </w:r>
      <w:r w:rsidRPr="1C7F9D7D" w:rsidR="2AA3DC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Trade union representation in the Workplace.</w:t>
      </w:r>
      <w:r w:rsidRPr="1C7F9D7D" w:rsidR="2AA3DC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Advisory booklet. Available at: </w:t>
      </w:r>
      <w:hyperlink r:id="R01af1fef39b4483a">
        <w:r w:rsidRPr="1C7F9D7D" w:rsidR="2AA3DC2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Trade Union Representation in the Workplace (acas.org.uk)</w:t>
        </w:r>
      </w:hyperlink>
      <w:r w:rsidRPr="1C7F9D7D" w:rsidR="2AA3DC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04/07/2023).</w:t>
      </w:r>
    </w:p>
    <w:p w:rsidR="1493A688" w:rsidP="1C7F9D7D" w:rsidRDefault="1493A688" w14:paraId="44A63482" w14:textId="7EE2E76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1493A6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ACAS. (2014c) </w:t>
      </w:r>
      <w:r w:rsidRPr="1C7F9D7D" w:rsidR="1493A6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Non-Union Representation in the Workplace.</w:t>
      </w:r>
      <w:r w:rsidRPr="1C7F9D7D" w:rsidR="1493A6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Advisory booklet. Available at: </w:t>
      </w:r>
      <w:hyperlink r:id="Re981fdc459b745b3">
        <w:r w:rsidRPr="1C7F9D7D" w:rsidR="1493A68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Non-Union Representation in the Workplace (acas.org.uk).</w:t>
        </w:r>
      </w:hyperlink>
    </w:p>
    <w:p w:rsidR="50DE5245" w:rsidP="1C7F9D7D" w:rsidRDefault="50DE5245" w14:paraId="743D0502" w14:textId="30EEED76">
      <w:pPr>
        <w:pStyle w:val="Normal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C7F9D7D" w:rsidR="37397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ACAS. (2003) </w:t>
      </w:r>
      <w:r w:rsidRPr="1C7F9D7D" w:rsidR="373976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Code of Practice on disclosure of information to trade unions for collective bargaining purpose. Available at: </w:t>
      </w:r>
      <w:hyperlink r:id="R9e8ec20517364ee0">
        <w:r w:rsidRPr="1C7F9D7D" w:rsidR="3739766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Code of Practice on disclosure of information to trade unions for collective bargaining purposes | Acas</w:t>
        </w:r>
      </w:hyperlink>
      <w:r w:rsidRPr="1C7F9D7D" w:rsidR="3739766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 28/06/2023).</w:t>
      </w:r>
      <w:r w:rsidRPr="1C7F9D7D" w:rsidR="37397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0DE5245" w:rsidP="1C7F9D7D" w:rsidRDefault="50DE5245" w14:paraId="5360B02D" w14:textId="11FA3572">
      <w:pPr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7E75D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ACAS. (2015). </w:t>
      </w:r>
      <w:r w:rsidRPr="1C7F9D7D" w:rsidR="7E75D45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Code of practice on disciplinary and grievance procedures.</w:t>
      </w:r>
      <w:r w:rsidRPr="1C7F9D7D" w:rsidR="7E75D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Available at: </w:t>
      </w:r>
      <w:hyperlink r:id="R1574821b23b14187">
        <w:r w:rsidRPr="1C7F9D7D" w:rsidR="7E75D45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Code of Practice on disciplinary and grievance procedures | Acas</w:t>
        </w:r>
      </w:hyperlink>
      <w:r w:rsidRPr="1C7F9D7D" w:rsidR="7E75D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10/06/2023).</w:t>
      </w:r>
      <w:r w:rsidRPr="1C7F9D7D" w:rsidR="7E75D45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50DE5245" w:rsidP="1C7F9D7D" w:rsidRDefault="50DE5245" w14:paraId="2CC69889" w14:textId="20A64114">
      <w:pPr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ACAS. (2022b) C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onduct and capability procedures when managing performance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at: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hyperlink r:id="R3f7512aceb5f4cee">
        <w:r w:rsidRPr="1C7F9D7D" w:rsidR="2E12EE5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Conduct and capability procedures when managing performance - Acas</w:t>
        </w:r>
      </w:hyperlink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07/06/2023).</w:t>
      </w:r>
      <w:r w:rsidRPr="1C7F9D7D" w:rsidR="2E12E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6C904359" w:rsidP="1C7F9D7D" w:rsidRDefault="6C904359" w14:paraId="139F9744" w14:textId="5FA9364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C904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ACAS. (</w:t>
      </w:r>
      <w:r w:rsidRPr="1C7F9D7D" w:rsidR="1F05D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C7F9D7D" w:rsidR="686BC5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1C7F9D7D" w:rsidR="6C904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date</w:t>
      </w:r>
      <w:r w:rsidRPr="1C7F9D7D" w:rsidR="6C904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C7F9D7D" w:rsidR="6C90435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Formal grievance procedure: step by step. Available at</w:t>
      </w:r>
      <w:r w:rsidRPr="1C7F9D7D" w:rsidR="4BFF79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1C7F9D7D" w:rsidR="6C90435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dda9c585f6b24431">
        <w:r w:rsidRPr="1C7F9D7D" w:rsidR="6C90435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Step 3: Responding to a formal grievance: Formal grievance procedure: step by step - Acas</w:t>
        </w:r>
      </w:hyperlink>
      <w:r w:rsidRPr="1C7F9D7D" w:rsidR="6C904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12/06/2023).</w:t>
      </w:r>
    </w:p>
    <w:p w:rsidR="788DC109" w:rsidP="1C7F9D7D" w:rsidRDefault="788DC109" w14:paraId="15B1AFC5" w14:textId="273D201F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Armstrong, M.</w:t>
      </w:r>
      <w:r w:rsidRPr="1C7F9D7D" w:rsidR="2B1AF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aylor, S. (2023) 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Armstrong’s Handbook of Human Resource Management Practice: A guide to the theory and practice of people management.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16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edn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C7F9D7D" w:rsidR="5A2C5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Kogan </w:t>
      </w:r>
      <w:r w:rsidRPr="1C7F9D7D" w:rsidR="27AF7F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1C7F9D7D" w:rsidR="788DC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age</w:t>
      </w:r>
      <w:r w:rsidRPr="1C7F9D7D" w:rsidR="1045C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449C8BC" w:rsidP="1C7F9D7D" w:rsidRDefault="0449C8BC" w14:paraId="79DCE36D" w14:textId="73D3041C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Baczor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L., 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Zheltoukhova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K., Yarlagadda, R. (2017) 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Have your say: alternative forms of workplace voice: 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Positioning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paper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7586. London: CIPD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c783dba4b5c247f4">
        <w:r w:rsidRPr="1C7F9D7D" w:rsidR="3867ED0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voice-</w:t>
        </w:r>
        <w:r w:rsidRPr="1C7F9D7D" w:rsidR="3867ED0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positioning</w:t>
        </w:r>
        <w:r w:rsidRPr="1C7F9D7D" w:rsidR="3867ED0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-report_tcm18-27507.pdf (cipd.org)</w:t>
        </w:r>
      </w:hyperlink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22</w:t>
      </w:r>
      <w:r w:rsidRPr="1C7F9D7D" w:rsidR="6A7FA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/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05</w:t>
      </w:r>
      <w:r w:rsidRPr="1C7F9D7D" w:rsidR="7249DF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/</w:t>
      </w:r>
      <w:r w:rsidRPr="1C7F9D7D" w:rsidR="3867E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2023)</w:t>
      </w:r>
      <w:r w:rsidRPr="1C7F9D7D" w:rsidR="1ABBC4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7284D48A" w:rsidP="1C7F9D7D" w:rsidRDefault="7284D48A" w14:paraId="5FBF2995" w14:textId="27507DD8">
      <w:pPr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Brinkley, I. (2023) 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 Good Work Index 2023: Survey report.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London:</w:t>
      </w:r>
      <w:r w:rsidRPr="1C7F9D7D" w:rsidR="09E4F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</w:t>
      </w:r>
      <w:r w:rsidRPr="1C7F9D7D" w:rsidR="09E4F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ab6498bb10304635">
        <w:r w:rsidRPr="1C7F9D7D" w:rsidR="474810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CIPD Good Work Index 2023: Survey report</w:t>
        </w:r>
      </w:hyperlink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16/06/</w:t>
      </w:r>
      <w:r w:rsidRPr="1C7F9D7D" w:rsidR="40E905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23).</w:t>
      </w:r>
      <w:r w:rsidRPr="1C7F9D7D" w:rsidR="474810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4748100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7284D48A" w:rsidP="1C7F9D7D" w:rsidRDefault="7284D48A" w14:paraId="56AD0175" w14:textId="665143A1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284D48A" w:rsidP="1C7F9D7D" w:rsidRDefault="7284D48A" w14:paraId="238CA400" w14:textId="1B762C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52DF4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‘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British Home Stores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v 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Burchell</w:t>
      </w:r>
      <w:r w:rsidRPr="1C7F9D7D" w:rsidR="79ABE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’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(1980)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</w:t>
      </w:r>
      <w:r w:rsidRPr="1C7F9D7D" w:rsidR="45FAF1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nternational Relations Law Reports,</w:t>
      </w:r>
      <w:r w:rsidRPr="1C7F9D7D" w:rsidR="45FAF1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29BD1C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379</w:t>
      </w:r>
      <w:r w:rsidRPr="1C7F9D7D" w:rsidR="5B6D4B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0A25B49F" w:rsidP="1C7F9D7D" w:rsidRDefault="0A25B49F" w14:paraId="0613944A" w14:textId="2830A1E3">
      <w:pPr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0A25B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Burgees, G (2022) </w:t>
      </w:r>
      <w:r w:rsidRPr="1C7F9D7D" w:rsidR="0A25B4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Strikes and industrial unrest: FAQs. </w:t>
      </w:r>
      <w:r w:rsidRPr="1C7F9D7D" w:rsidR="0A25B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Available at: </w:t>
      </w:r>
      <w:hyperlink r:id="R76f77fc5b6a1495d">
        <w:r w:rsidRPr="1C7F9D7D" w:rsidR="0A25B49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HR Magazine - Strikes and industrial unrest: FAQs</w:t>
        </w:r>
      </w:hyperlink>
      <w:r w:rsidRPr="1C7F9D7D" w:rsidR="0A25B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02/07/2023).</w:t>
      </w:r>
    </w:p>
    <w:p w:rsidR="7284D48A" w:rsidP="1C7F9D7D" w:rsidRDefault="7284D48A" w14:paraId="4B9A64E4" w14:textId="331719D2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Burnett, J, R. and Lisk, T, C. (2019) 'The Future of Employee Engagement: Real-Time</w:t>
      </w:r>
      <w:r>
        <w:br/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Monitoring and Digital Tools for Engaging a Workforce', 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International Studies of Management and Organization, 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49(1), pp. 108-119 Available at: 10.1080/00208825.2019.1565097 (Accessed 20/06/2023).</w:t>
      </w:r>
    </w:p>
    <w:p w:rsidR="7284D48A" w:rsidP="1C7F9D7D" w:rsidRDefault="7284D48A" w14:paraId="1F1C7136" w14:textId="398DE65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Campbell, R., Saunders, C., Hallan, K., Tommasi, L., Cherry, S. (2021</w:t>
      </w:r>
      <w:r w:rsidRPr="1C7F9D7D" w:rsidR="7C0E61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Group voice channels: Guide for people professionals. Available at: </w:t>
      </w:r>
      <w:hyperlink w:anchor="meetings" r:id="Rb1c8c18a23114724">
        <w:r w:rsidRPr="1C7F9D7D" w:rsidR="65970D55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Guide to using group voice channels | CIPD)</w:t>
        </w:r>
      </w:hyperlink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20/06/2023).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284D48A" w:rsidP="1C7F9D7D" w:rsidRDefault="7284D48A" w14:paraId="1CFE10F6" w14:textId="293AAD7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Campbell, R., Saunders, C., Hallan, K., Tommasi, L., Cherry, S. (2021</w:t>
      </w:r>
      <w:r w:rsidRPr="1C7F9D7D" w:rsidR="2D160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Individual voice channels: Guide for people professionals.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surveys" r:id="Ra17f1bea19174da2">
        <w:r w:rsidRPr="1C7F9D7D" w:rsidR="65970D5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Individual voice channels: Guide for people professionals | CIPD</w:t>
        </w:r>
      </w:hyperlink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21/06/2023).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284D48A" w:rsidP="1C7F9D7D" w:rsidRDefault="7284D48A" w14:paraId="2A531647" w14:textId="7B7630A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C</w:t>
      </w:r>
      <w:r w:rsidRPr="1C7F9D7D" w:rsidR="1B78CB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hurchill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, F. (2020) ‘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More than half of reward strategies not fit for remote workforces, survey suggests', 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>ople Management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(November 2020). Available at: </w:t>
      </w:r>
      <w:hyperlink r:id="R5fcc0a52316c4847">
        <w:r w:rsidRPr="1C7F9D7D" w:rsidR="65970D5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86937 (peoplemanagement.co.uk)</w:t>
        </w:r>
      </w:hyperlink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21/06/2023).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9D65563" w:rsidP="1C7F9D7D" w:rsidRDefault="69D65563" w14:paraId="63B17672" w14:textId="69007F2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Collective employee voice: recommendations for working with employee representatives for mutual gain.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London: C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IPD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 at: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8842860294f04137">
        <w:r w:rsidRPr="1C7F9D7D" w:rsidR="69D6556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Collective employee voice: Recommendations for working with employee representatives for mutual gain (cipd.org)</w:t>
        </w:r>
      </w:hyperlink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7F9D7D" w:rsidR="69D65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04/07/2023)</w:t>
      </w:r>
      <w:r w:rsidRPr="1C7F9D7D" w:rsidR="30005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284D48A" w:rsidP="1C7F9D7D" w:rsidRDefault="7284D48A" w14:paraId="211D20AC" w14:textId="0C50AA5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CIPD. (</w:t>
      </w:r>
      <w:r w:rsidRPr="1C7F9D7D" w:rsidR="6DFF6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1C7F9D7D" w:rsidR="48B8C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date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 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 voice.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https://www.cipd.org/uk/views-and-insights/cipd-viewpoint/employee-voice/ (Accessed 22/06/2023).</w:t>
      </w:r>
      <w:r w:rsidRPr="1C7F9D7D" w:rsidR="65970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65970D5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31CD43BD" w:rsidP="1C7F9D7D" w:rsidRDefault="31CD43BD" w14:paraId="7E0A332A" w14:textId="0C0A5E5F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31CD4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(CIPD, 2023) </w:t>
      </w:r>
      <w:r w:rsidRPr="1C7F9D7D" w:rsidR="31CD43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Working with trade unions.</w:t>
      </w:r>
      <w:r w:rsidRPr="1C7F9D7D" w:rsidR="31CD4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w:anchor="collective-bargaining" r:id="Rd441d5d5d1044315">
        <w:r w:rsidRPr="1C7F9D7D" w:rsidR="31CD43B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Working with trade unions | CIPD</w:t>
        </w:r>
      </w:hyperlink>
      <w:r w:rsidRPr="1C7F9D7D" w:rsidR="31CD4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02/07/2023).</w:t>
      </w:r>
    </w:p>
    <w:p w:rsidR="7284D48A" w:rsidP="1C7F9D7D" w:rsidRDefault="7284D48A" w14:paraId="54A1C989" w14:textId="00B07D36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1EA81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Combs, J., Liu, Y., Hall, A., Ketchen, D. (2006) 'How much do high performance work practices matter? A meta-analysis of their effects on organizational performance' </w:t>
      </w:r>
      <w:r w:rsidRPr="1C7F9D7D" w:rsidR="1EA817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Personnel Psychology</w:t>
      </w:r>
      <w:r w:rsidRPr="1C7F9D7D" w:rsidR="1EA81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59(3) pp 501-528. Available at </w:t>
      </w:r>
      <w:hyperlink r:id="R71b7c52bb1ae44ae">
        <w:r w:rsidRPr="1C7F9D7D" w:rsidR="1EA8173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https://doi.org/10.1111/j.1744-6570.2006.00045.x</w:t>
        </w:r>
      </w:hyperlink>
      <w:r w:rsidRPr="1C7F9D7D" w:rsidR="1EA81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22/06</w:t>
      </w:r>
      <w:r w:rsidRPr="1C7F9D7D" w:rsidR="1EA81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/2023).</w:t>
      </w:r>
    </w:p>
    <w:p w:rsidR="7284D48A" w:rsidP="1C7F9D7D" w:rsidRDefault="7284D48A" w14:paraId="1E21C16C" w14:textId="618837E1">
      <w:pPr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243BF2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Cotton, C. (2023) </w:t>
      </w:r>
      <w:r w:rsidRPr="1C7F9D7D" w:rsidR="243BF28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Reward: an introduction.</w:t>
      </w:r>
      <w:r w:rsidRPr="1C7F9D7D" w:rsidR="243BF2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 </w:t>
      </w:r>
      <w:hyperlink r:id="R893a9503248646ac">
        <w:r w:rsidRPr="1C7F9D7D" w:rsidR="243BF28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Strategic &amp; Total Reward | Factsheets | CIPD</w:t>
        </w:r>
      </w:hyperlink>
      <w:r w:rsidRPr="1C7F9D7D" w:rsidR="243BF2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21/06/2023).</w:t>
      </w:r>
      <w:r w:rsidRPr="1C7F9D7D" w:rsidR="243BF2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284D48A" w:rsidP="1C7F9D7D" w:rsidRDefault="7284D48A" w14:paraId="053D4E98" w14:textId="21EF4DA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0E3A2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Daniels, K. (2022) </w:t>
      </w:r>
      <w:r w:rsidRPr="1C7F9D7D" w:rsidR="0E3A226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Introduction to Employment Law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6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vertAlign w:val="superscript"/>
          <w:lang w:val="en-GB"/>
        </w:rPr>
        <w:t>th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Edn</w:t>
      </w:r>
      <w:r w:rsidRPr="1C7F9D7D" w:rsidR="592AE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London: Kogan Page</w:t>
      </w:r>
      <w:r w:rsidRPr="1C7F9D7D" w:rsidR="0D1B2D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7284D48A" w:rsidP="1C7F9D7D" w:rsidRDefault="7284D48A" w14:paraId="78D57DE6" w14:textId="7C50E5DB">
      <w:pPr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038E6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Decuypere</w:t>
      </w:r>
      <w:r w:rsidRPr="1C7F9D7D" w:rsidR="038E6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A. &amp; Schaufeli, W. (2020) 'Leadership and work engagement: Exploring explanatory mechanisms', </w:t>
      </w:r>
      <w:r w:rsidRPr="1C7F9D7D" w:rsidR="038E652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German Journal of Humas Resource Management,</w:t>
      </w:r>
      <w:r w:rsidRPr="1C7F9D7D" w:rsidR="038E6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34(1) pp.69-95. Available at: 10.1177/2397002219892197 (Accessed 21/06/2023).</w:t>
      </w:r>
      <w:r w:rsidRPr="1C7F9D7D" w:rsidR="038E6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7284D48A" w:rsidP="1C7F9D7D" w:rsidRDefault="7284D48A" w14:paraId="5D172CC8" w14:textId="6CF568E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Department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for Business, 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Energy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Industrial Strategy</w:t>
      </w:r>
      <w:r w:rsidRPr="1C7F9D7D" w:rsidR="2492D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(2022) 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Trade </w:t>
      </w:r>
      <w:r w:rsidRPr="1C7F9D7D" w:rsidR="228D2D4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non-membership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, UK 1995-2021: Statistical Bulletin</w:t>
      </w:r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a59753e204ca4757">
        <w:r w:rsidRPr="1C7F9D7D" w:rsidR="50BD035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Trade Union membership UK 1995-2021 statistical bulletin (publishing.service.gov.uk)</w:t>
        </w:r>
      </w:hyperlink>
      <w:r w:rsidRPr="1C7F9D7D" w:rsidR="50BD0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16.05.2023).</w:t>
      </w:r>
      <w:r w:rsidRPr="1C7F9D7D" w:rsidR="50BD035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25242234" w:rsidP="1C7F9D7D" w:rsidRDefault="25242234" w14:paraId="3FB7E658" w14:textId="46B761FB">
      <w:pPr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Department for </w:t>
      </w:r>
      <w:r w:rsidRPr="1C7F9D7D" w:rsidR="5A1DB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usiness </w:t>
      </w:r>
      <w:r w:rsidRPr="1C7F9D7D" w:rsidR="040E1C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nnovation and </w:t>
      </w:r>
      <w:r w:rsidRPr="1C7F9D7D" w:rsidR="2FE41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kills</w:t>
      </w:r>
      <w:r w:rsidRPr="1C7F9D7D" w:rsidR="7ACB3E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(2010) 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Industrial action and the law</w:t>
      </w:r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Available at: </w:t>
      </w:r>
      <w:hyperlink r:id="R1843f97e9924497d">
        <w:r w:rsidRPr="1C7F9D7D" w:rsidR="1DA1230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Industrial action and the law - GOV.UK (www.gov.uk)</w:t>
        </w:r>
      </w:hyperlink>
      <w:r w:rsidRPr="1C7F9D7D" w:rsidR="1DA12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02/06/2023).</w:t>
      </w:r>
      <w:r w:rsidRPr="1C7F9D7D" w:rsidR="1DA1230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25242234" w:rsidP="1C7F9D7D" w:rsidRDefault="25242234" w14:paraId="13D230ED" w14:textId="7160656A">
      <w:pPr>
        <w:pStyle w:val="Heading1"/>
        <w:bidi w:val="0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4C941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43536"/>
          <w:sz w:val="22"/>
          <w:szCs w:val="22"/>
          <w:lang w:val="en-US"/>
        </w:rPr>
        <w:t xml:space="preserve">Dundon, E. and Hughes, T. (2018) </w:t>
      </w:r>
      <w:r w:rsidRPr="1C7F9D7D" w:rsidR="4C941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83838"/>
          <w:sz w:val="22"/>
          <w:szCs w:val="22"/>
          <w:lang w:val="en-US"/>
        </w:rPr>
        <w:t xml:space="preserve">New styles of strikes and protest are </w:t>
      </w:r>
      <w:r w:rsidRPr="1C7F9D7D" w:rsidR="4C941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83838"/>
          <w:sz w:val="22"/>
          <w:szCs w:val="22"/>
          <w:lang w:val="en-US"/>
        </w:rPr>
        <w:t>emerging</w:t>
      </w:r>
      <w:r w:rsidRPr="1C7F9D7D" w:rsidR="4C941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83838"/>
          <w:sz w:val="22"/>
          <w:szCs w:val="22"/>
          <w:lang w:val="en-US"/>
        </w:rPr>
        <w:t xml:space="preserve"> in the UK.</w:t>
      </w:r>
      <w:r w:rsidRPr="1C7F9D7D" w:rsidR="4C941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83838"/>
          <w:sz w:val="22"/>
          <w:szCs w:val="22"/>
          <w:lang w:val="en-US"/>
        </w:rPr>
        <w:t xml:space="preserve"> Available at: </w:t>
      </w:r>
      <w:r w:rsidRPr="1C7F9D7D" w:rsidR="4C94152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New styles of strikes and protest are </w:t>
      </w:r>
      <w:r w:rsidRPr="1C7F9D7D" w:rsidR="4C94152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emerging</w:t>
      </w:r>
      <w:r w:rsidRPr="1C7F9D7D" w:rsidR="4C94152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in the UK (theconversation.com) (Accessed 12/07/2023).</w:t>
      </w:r>
    </w:p>
    <w:p w:rsidR="25242234" w:rsidP="1C7F9D7D" w:rsidRDefault="25242234" w14:paraId="227F54B3" w14:textId="6D14EF82">
      <w:pPr>
        <w:pStyle w:val="Normal"/>
        <w:bidi w:val="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25242234" w:rsidP="1C7F9D7D" w:rsidRDefault="25242234" w14:paraId="7B6195C7" w14:textId="3AC91A7C">
      <w:pPr>
        <w:pStyle w:val="Normal"/>
        <w:bidi w:val="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13B9EE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Ewing, M., Men, L.R., </w:t>
      </w:r>
      <w:r w:rsidRPr="1C7F9D7D" w:rsidR="13B9EE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O’Neil, J. (2019)</w:t>
      </w:r>
      <w:r w:rsidRPr="1C7F9D7D" w:rsidR="13B9EE8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C7F9D7D" w:rsidR="13B9EE8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‘Using </w:t>
      </w:r>
      <w:r w:rsidRPr="1C7F9D7D" w:rsidR="13B9EE8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Social Media</w:t>
      </w:r>
      <w:r w:rsidRPr="1C7F9D7D" w:rsidR="13B9EE8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to Engage Employees: Insights from Internal Communication Managers’</w:t>
      </w:r>
      <w:r w:rsidRPr="1C7F9D7D" w:rsidR="13B9EE8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, International Journal of Strategic Communication,</w:t>
      </w:r>
      <w:r w:rsidRPr="1C7F9D7D" w:rsidR="13B9EE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13(2), pp 110-132</w:t>
      </w:r>
      <w:r w:rsidRPr="1C7F9D7D" w:rsidR="55D201D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1C7F9D7D" w:rsidR="13B9EE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1C7F9D7D" w:rsidR="0DD73E9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f855ba96e82b40e1">
        <w:r w:rsidRPr="1C7F9D7D" w:rsidR="0DD73E9B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https://doi.org/10.1080/1553118X.2019.1575830</w:t>
        </w:r>
      </w:hyperlink>
      <w:r w:rsidRPr="1C7F9D7D" w:rsidR="0DD73E9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1C7F9D7D" w:rsidR="0DD73E9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006AE5CD" w:rsidP="1C7F9D7D" w:rsidRDefault="006AE5CD" w14:paraId="222F8FF3" w14:textId="379C6D4F">
      <w:pPr>
        <w:bidi w:val="0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006AE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Faragher, J. (2018) 'The ultimate guide to disciplinaries and grievances', </w:t>
      </w:r>
      <w:r w:rsidRPr="1C7F9D7D" w:rsidR="006AE5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 Management</w:t>
      </w:r>
      <w:r w:rsidRPr="1C7F9D7D" w:rsidR="006AE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C7F9D7D" w:rsidR="006AE5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online.</w:t>
      </w:r>
      <w:r w:rsidRPr="1C7F9D7D" w:rsidR="006AE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1ad0ff8790734b5c">
        <w:r w:rsidRPr="1C7F9D7D" w:rsidR="006AE5C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52000 (peoplemanagement.co.uk)</w:t>
        </w:r>
      </w:hyperlink>
      <w:r w:rsidRPr="1C7F9D7D" w:rsidR="006AE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12/06/2023).</w:t>
      </w:r>
    </w:p>
    <w:p w:rsidR="72E67856" w:rsidP="1C7F9D7D" w:rsidRDefault="72E67856" w14:paraId="4DE23968" w14:textId="2A0A430E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45CE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Francis-Davies, R. (2023) '</w:t>
      </w:r>
      <w:r w:rsidRPr="1C7F9D7D" w:rsidR="037EA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</w:t>
      </w:r>
      <w:r w:rsidRPr="1C7F9D7D" w:rsidR="45CE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ollective Bargaining, official and unofficial action, picketing and approaches to collective bargaining' [Recorded lecture]. </w:t>
      </w:r>
      <w:r w:rsidRPr="1C7F9D7D" w:rsidR="45CE77A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BMPD5019: Employment Relationship Management</w:t>
      </w:r>
      <w:r w:rsidRPr="1C7F9D7D" w:rsidR="45CE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UWTSD. Available at: </w:t>
      </w:r>
      <w:hyperlink r:id="Rc52e108d32eb4f3d">
        <w:r w:rsidRPr="1C7F9D7D" w:rsidR="45CE7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Collecive Bargaining (canva.com)</w:t>
        </w:r>
      </w:hyperlink>
      <w:r w:rsidRPr="1C7F9D7D" w:rsidR="45CE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01/06/2023).</w:t>
      </w:r>
      <w:r w:rsidRPr="1C7F9D7D" w:rsidR="45CE77A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08E7B9A2" w:rsidP="1C7F9D7D" w:rsidRDefault="08E7B9A2" w14:paraId="741084D1" w14:textId="15AAFDB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</w:pP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Heery, E</w:t>
      </w:r>
      <w:r w:rsidRPr="1C7F9D7D" w:rsidR="244C4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Noon, M. (2008) 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Dictionary of Human Resource Management. 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3rd 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C7F9D7D" w:rsidR="2A2EAA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Oxford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University Press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7F9D7D" w:rsidR="65A76138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08E7B9A2" w:rsidP="1C7F9D7D" w:rsidRDefault="08E7B9A2" w14:paraId="58902133" w14:textId="25A803C2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Howlett, E. (2023) 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>‘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Government reveals new anti-strike bill to ensure public services 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‘basic function’ during industrial action’,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 Management.</w:t>
      </w:r>
      <w:r w:rsidRPr="1C7F9D7D" w:rsidR="08E7B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1C7F9D7D" w:rsidR="08E7B9A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5c765d73519a4ca8">
        <w:r w:rsidRPr="1C7F9D7D" w:rsidR="08E7B9A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Government reveals new anti-strike bill to ensure public services maintain ‘basic function’ during industrial action (peoplemanagement.co.uk)</w:t>
        </w:r>
      </w:hyperlink>
      <w:r w:rsidRPr="1C7F9D7D" w:rsidR="08E7B9A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 23/06/2023).</w:t>
      </w:r>
    </w:p>
    <w:p w:rsidR="49644EA7" w:rsidP="1C7F9D7D" w:rsidRDefault="49644EA7" w14:paraId="4A21CCA7" w14:textId="092F6B61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Lewis, R., Donaldson-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Feilder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E.,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Godfree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K. (2017)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Developing managers to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sustainable employee engagement,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well-being.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London:</w:t>
      </w:r>
      <w:r w:rsidRPr="1C7F9D7D" w:rsidR="50CE75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CIPD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90891e507da4db0">
        <w:r w:rsidRPr="1C7F9D7D" w:rsidR="49644EA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https://www.cipd.org/globalassets/media/knowledge/knowledge-hub/reports/full-report18364.pd</w:t>
        </w:r>
        <w:r w:rsidRPr="1C7F9D7D" w:rsidR="49644EA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f</w:t>
        </w:r>
      </w:hyperlink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1C7F9D7D" w:rsidR="4964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Accessed 21/06/2023).</w:t>
      </w:r>
    </w:p>
    <w:p w:rsidR="72E67856" w:rsidP="1C7F9D7D" w:rsidRDefault="72E67856" w14:paraId="2E3E814F" w14:textId="526DC164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1C7F9D7D" w:rsidR="73622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Liddle, D. (2017) </w:t>
      </w:r>
      <w:r w:rsidRPr="1C7F9D7D" w:rsidR="7362242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Managing conflict</w:t>
      </w:r>
      <w:r w:rsidRPr="1C7F9D7D" w:rsidR="73622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1st </w:t>
      </w:r>
      <w:r w:rsidRPr="1C7F9D7D" w:rsidR="73622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edn</w:t>
      </w:r>
      <w:r w:rsidRPr="1C7F9D7D" w:rsidR="73622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New York: Kogan Page</w:t>
      </w:r>
      <w:r w:rsidRPr="1C7F9D7D" w:rsidR="04BF1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C7F9D7D" w:rsidR="73622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F9D7D" w:rsidR="7362242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</w:p>
    <w:p w:rsidR="58DF4409" w:rsidP="1C7F9D7D" w:rsidRDefault="58DF4409" w14:paraId="6C5C400E" w14:textId="15D0472B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58DF4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Lyddon, D. (2015) ‘The changing pattern of UK strikes, 1964-2014</w:t>
      </w:r>
      <w:r w:rsidRPr="1C7F9D7D" w:rsidR="5F45D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',</w:t>
      </w:r>
      <w:r w:rsidRPr="1C7F9D7D" w:rsidR="58DF4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F9D7D" w:rsidR="58DF4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Employee Relations,</w:t>
      </w:r>
      <w:r w:rsidRPr="1C7F9D7D" w:rsidR="58DF4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F9D7D" w:rsidR="58DF4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37</w:t>
      </w:r>
      <w:r w:rsidRPr="1C7F9D7D" w:rsidR="58DF4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(6), pp. 733-745.</w:t>
      </w:r>
      <w:r w:rsidRPr="1C7F9D7D" w:rsidR="23CD23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</w:t>
      </w:r>
      <w:r w:rsidRPr="1C7F9D7D" w:rsidR="311A45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r w:rsidRPr="1C7F9D7D" w:rsidR="23CD23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F9D7D" w:rsidR="79D1E5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https://doi.org/10.1108/ER-05-2015-0084</w:t>
      </w:r>
    </w:p>
    <w:p w:rsidR="7EC62AF8" w:rsidP="1C7F9D7D" w:rsidRDefault="7EC62AF8" w14:paraId="17D7F8F5" w14:textId="5DE0D221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4D880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Marsden, T. and Gilligan, E. (2022) 'Striking times: preparing for industrial action', </w:t>
      </w:r>
      <w:r w:rsidRPr="1C7F9D7D" w:rsidR="4D880D2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 Management</w:t>
      </w:r>
      <w:r w:rsidRPr="1C7F9D7D" w:rsidR="4D880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(June 2022). Available at </w:t>
      </w:r>
      <w:hyperlink r:id="R858d95672ffb4ed9">
        <w:r w:rsidRPr="1C7F9D7D" w:rsidR="4D880D20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Striking times: preparing for industrial action (peoplemanagement.co.uk)</w:t>
        </w:r>
      </w:hyperlink>
      <w:r w:rsidRPr="1C7F9D7D" w:rsidR="4D880D2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02/07/2023).</w:t>
      </w:r>
    </w:p>
    <w:p w:rsidR="4731FDA5" w:rsidP="1C7F9D7D" w:rsidRDefault="4731FDA5" w14:paraId="2B78184B" w14:textId="77DF042D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4731F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Morton, M. (2022) ‘Four top tips for disciplinary and grievance investigations’, </w:t>
      </w:r>
      <w:r w:rsidRPr="1C7F9D7D" w:rsidR="4731FD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Management </w:t>
      </w:r>
      <w:r w:rsidRPr="1C7F9D7D" w:rsidR="4731F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(November 2022). Available at: </w:t>
      </w:r>
      <w:hyperlink r:id="R28626247aa114b43">
        <w:r w:rsidRPr="1C7F9D7D" w:rsidR="4731FDA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2"/>
            <w:szCs w:val="22"/>
            <w:lang w:val="en-GB"/>
          </w:rPr>
          <w:t>Four top tips for disciplinary and grievance investigations (peoplemanagement.co.uk)</w:t>
        </w:r>
      </w:hyperlink>
      <w:r w:rsidRPr="1C7F9D7D" w:rsidR="4731FDA5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C7F9D7D" w:rsidR="4731F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1</w:t>
      </w:r>
      <w:r w:rsidRPr="1C7F9D7D" w:rsidR="116A0B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4/06</w:t>
      </w:r>
      <w:r w:rsidRPr="1C7F9D7D" w:rsidR="4731F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/2023).</w:t>
      </w:r>
    </w:p>
    <w:p w:rsidR="7EC62AF8" w:rsidP="1C7F9D7D" w:rsidRDefault="7EC62AF8" w14:paraId="0813B118" w14:textId="505B8E9E">
      <w:pPr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Mowbray, P, K., </w:t>
      </w:r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Wilkinso</w:t>
      </w:r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A., Tse, H, H, M. (202</w:t>
      </w:r>
      <w:r w:rsidRPr="1C7F9D7D" w:rsidR="3893FC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 'High-performance work systems and employee voice behaviour: an integrated model and research agenda', </w:t>
      </w:r>
      <w:r w:rsidRPr="1C7F9D7D" w:rsidR="7EC62A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Personnel Review</w:t>
      </w:r>
      <w:r w:rsidRPr="1C7F9D7D" w:rsidR="4EDEEA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C7F9D7D" w:rsidR="4EDEE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50(6), pp 1530-1543.</w:t>
      </w:r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1b1029bd920b4e7c">
        <w:r w:rsidRPr="1C7F9D7D" w:rsidR="7EC62AF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https://doi.org/10.1108/PR-12-2019-0692</w:t>
        </w:r>
      </w:hyperlink>
      <w:r w:rsidRPr="1C7F9D7D" w:rsidR="7EC62A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22/06/2023).</w:t>
      </w:r>
    </w:p>
    <w:p w:rsidR="5920A142" w:rsidP="1C7F9D7D" w:rsidRDefault="5920A142" w14:paraId="124E4F31" w14:textId="4D4E38C0">
      <w:pPr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42652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Murphy, N. (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2022) 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Discipline and grievance: 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XperHR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survey 2022. 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XpertHR</w:t>
      </w:r>
      <w:r w:rsidRPr="1C7F9D7D" w:rsidR="42652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w:anchor="our-research" r:id="Ree85bef5aee840cd">
        <w:r w:rsidRPr="1C7F9D7D" w:rsidR="4265238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Discipline and grievance: XpertHR survey 2022 | Survey analysis | Tools | XpertHR.co.uk</w:t>
        </w:r>
      </w:hyperlink>
      <w:r w:rsidRPr="1C7F9D7D" w:rsidR="42652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11/06/2023).</w:t>
      </w:r>
      <w:r w:rsidRPr="1C7F9D7D" w:rsidR="4265238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3A85A779" w:rsidP="1C7F9D7D" w:rsidRDefault="3A85A779" w14:paraId="599C31FB" w14:textId="4139871A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Obiekwe, O. and Eke, N, U. (2019) 'Impact of employee grievance management on organizational performance'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International Journal of Economics and 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Business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Management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5(1), pp</w:t>
      </w:r>
      <w:r w:rsidRPr="1C7F9D7D" w:rsidR="2E6F78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1-10. Available at: </w:t>
      </w:r>
      <w:hyperlink r:id="R08b36d6b4e514b65">
        <w:r w:rsidRPr="1C7F9D7D" w:rsidR="6E8B49E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(PDF) Impact of Employee Grievance Management on Organizational Performance (researchgate.net)</w:t>
        </w:r>
      </w:hyperlink>
      <w:r w:rsidRPr="1C7F9D7D" w:rsidR="6E8B4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16/06/2023).</w:t>
      </w:r>
    </w:p>
    <w:p w:rsidR="49CC8C24" w:rsidP="1C7F9D7D" w:rsidRDefault="49CC8C24" w14:paraId="43E12941" w14:textId="65757F32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1C7F9D7D" w:rsidR="49CC8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Office for National Statistics (2016) </w:t>
      </w:r>
      <w:r w:rsidRPr="1C7F9D7D" w:rsidR="49CC8C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Five facts about... Strikes.</w:t>
      </w:r>
      <w:r w:rsidRPr="1C7F9D7D" w:rsidR="49CC8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07b78a677b404396">
        <w:r w:rsidRPr="1C7F9D7D" w:rsidR="49CC8C24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Five facts about... strikes - Office for National Statistics (ons.gov.uk)</w:t>
        </w:r>
      </w:hyperlink>
      <w:r w:rsidRPr="1C7F9D7D" w:rsidR="49CC8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 22/06/2023).</w:t>
      </w:r>
    </w:p>
    <w:p w:rsidR="787815E8" w:rsidP="1C7F9D7D" w:rsidRDefault="787815E8" w14:paraId="1D895E88" w14:textId="5B211492">
      <w:pPr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1C7F9D7D" w:rsidR="78781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Office for National Statistics. (2015) </w:t>
      </w:r>
      <w:r w:rsidRPr="1C7F9D7D" w:rsidR="787815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The History of strikes in the UK. </w:t>
      </w:r>
      <w:r w:rsidRPr="1C7F9D7D" w:rsidR="78781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Available at:  </w:t>
      </w:r>
      <w:hyperlink r:id="R22e5f39ccd9e4ed1">
        <w:r w:rsidRPr="1C7F9D7D" w:rsidR="787815E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The history of strikes in the UK - Office for National Statistics (ons.gov.uk).</w:t>
        </w:r>
      </w:hyperlink>
      <w:r w:rsidRPr="1C7F9D7D" w:rsidR="78781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 22/06/2023).</w:t>
      </w:r>
    </w:p>
    <w:p w:rsidR="5A80BE1E" w:rsidP="1C7F9D7D" w:rsidRDefault="5A80BE1E" w14:paraId="2BA4C0D3" w14:textId="69041A3B">
      <w:pPr>
        <w:pStyle w:val="Heading1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1C7F9D7D" w:rsidR="5A80BE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Office for National Statistics. (2023) </w:t>
      </w:r>
      <w:r w:rsidRPr="1C7F9D7D" w:rsidR="5A80BE1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The impact of strikes in the UK: June 2022 to February 2023. Available at: </w:t>
      </w:r>
      <w:r w:rsidRPr="1C7F9D7D" w:rsidR="5A80BE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23132"/>
          <w:sz w:val="22"/>
          <w:szCs w:val="22"/>
          <w:lang w:val="en-US"/>
        </w:rPr>
        <w:t xml:space="preserve"> </w:t>
      </w:r>
      <w:hyperlink r:id="Rcb63426d6ee94cc0">
        <w:r w:rsidRPr="1C7F9D7D" w:rsidR="5A80BE1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The impact of strikes in the UK - Office for National Statistics (ons.gov.uk)</w:t>
        </w:r>
      </w:hyperlink>
      <w:r w:rsidRPr="1C7F9D7D" w:rsidR="5A80BE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 22/06/2023)</w:t>
      </w:r>
    </w:p>
    <w:p w:rsidR="1C7F9D7D" w:rsidP="1C7F9D7D" w:rsidRDefault="1C7F9D7D" w14:paraId="41065BD3" w14:textId="43C9D9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5920A142" w:rsidP="1C7F9D7D" w:rsidRDefault="5920A142" w14:paraId="1F85B4C1" w14:textId="6328D7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Patridge, J. (2022) '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Workers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block road at 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Ineos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Grangemouth oil refinery in pay dispute',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Guardian, </w:t>
      </w:r>
      <w:r w:rsidRPr="1C7F9D7D" w:rsidR="2258B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10 August. Available at: </w:t>
      </w:r>
      <w:hyperlink r:id="Rd749cd5f225643ac">
        <w:r w:rsidRPr="1C7F9D7D" w:rsidR="2258B69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Workers block road at Ineos Grangemouth oil refinery in pay dispute | Manufacturing sector | The Guardian</w:t>
        </w:r>
      </w:hyperlink>
      <w:r w:rsidRPr="1C7F9D7D" w:rsidR="2258B69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1C7F9D7D" w:rsidR="451458C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 11/07/2023).</w:t>
      </w:r>
    </w:p>
    <w:p w:rsidR="5920A142" w:rsidP="1C7F9D7D" w:rsidRDefault="5920A142" w14:paraId="14A8F8BF" w14:textId="08D1C616">
      <w:pPr>
        <w:pStyle w:val="Normal"/>
        <w:bidi w:val="0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1C7F9D7D" w:rsidR="5920A1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Peters, R. (2022) </w:t>
      </w:r>
      <w:r w:rsidRPr="1C7F9D7D" w:rsidR="5920A1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333333"/>
          <w:sz w:val="22"/>
          <w:szCs w:val="22"/>
        </w:rPr>
        <w:t>Employee Voice</w:t>
      </w:r>
      <w:r w:rsidRPr="1C7F9D7D" w:rsidR="5920A1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. Available at: </w:t>
      </w:r>
      <w:hyperlink w:anchor="Whatis" r:id="R0e74e794c8604a53">
        <w:r w:rsidRPr="1C7F9D7D" w:rsidR="5920A1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2"/>
            <w:szCs w:val="22"/>
          </w:rPr>
          <w:t>Employee Voice | CIPD</w:t>
        </w:r>
      </w:hyperlink>
      <w:r w:rsidRPr="1C7F9D7D" w:rsidR="5920A1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333333"/>
          <w:sz w:val="22"/>
          <w:szCs w:val="22"/>
        </w:rPr>
        <w:t xml:space="preserve"> (Accessed: 16.05.2023).</w:t>
      </w:r>
    </w:p>
    <w:p w:rsidR="1593DDAB" w:rsidP="1C7F9D7D" w:rsidRDefault="1593DDAB" w14:paraId="2D967E58" w14:textId="017DA269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C7F9D7D" w:rsidR="116F6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Quain, S. (2018) </w:t>
      </w:r>
      <w:r w:rsidRPr="1C7F9D7D" w:rsidR="116F6C2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Difference Between Employee Participation &amp; Employee Involvement. Available at: </w:t>
      </w:r>
      <w:hyperlink r:id="R712353906563498d">
        <w:r w:rsidRPr="1C7F9D7D" w:rsidR="116F6C2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The Difference Between Employee Participation &amp; Employee Involvement (chron.com)</w:t>
        </w:r>
      </w:hyperlink>
      <w:r w:rsidRPr="1C7F9D7D" w:rsidR="116F6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21/05/2023).</w:t>
      </w:r>
    </w:p>
    <w:p w:rsidR="3BCCB3ED" w:rsidP="1C7F9D7D" w:rsidRDefault="3BCCB3ED" w14:paraId="33ED4D96" w14:textId="156537EB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Rogelberg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S, G. (2022) 'Make the Most of Your One-to-One Meetings', 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Harvard Business Review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(November-December 2022). Available at: </w:t>
      </w:r>
      <w:hyperlink r:id="R4c59453ee4a044f8">
        <w:r w:rsidRPr="1C7F9D7D" w:rsidR="3BCCB3E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Make the Most of Your One-on-One Meetings (hbr.org)</w:t>
        </w:r>
      </w:hyperlink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20/06/2023)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BCCB3ED" w:rsidP="1C7F9D7D" w:rsidRDefault="3BCCB3ED" w14:paraId="40F2F10E" w14:textId="37A6DBC1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Rowland, R. (2023) ‘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media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workplace: the legal pitfalls’, </w:t>
      </w:r>
      <w:r w:rsidRPr="1C7F9D7D" w:rsidR="3BCCB3E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Management, online. Available at: </w:t>
      </w:r>
      <w:hyperlink r:id="R8772a60408944fbc">
        <w:r w:rsidRPr="1C7F9D7D" w:rsidR="3BCCB3E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https://www.peoplemanagement.co.uk/article/1825474/social-media-workplace-legal-pitfalls</w:t>
        </w:r>
      </w:hyperlink>
      <w:r w:rsidRPr="1C7F9D7D" w:rsidR="3BCCB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23/06/2023).</w:t>
      </w:r>
    </w:p>
    <w:p w:rsidR="46D96924" w:rsidP="1C7F9D7D" w:rsidRDefault="46D96924" w14:paraId="27E3E0F2" w14:textId="61786F45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US"/>
        </w:rPr>
      </w:pPr>
      <w:r w:rsidRPr="1C7F9D7D" w:rsidR="148B9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Shaw, N. (2018) 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 xml:space="preserve">Know ADR and Difference Between Arbitration, Conciliation </w:t>
      </w:r>
      <w:r w:rsidRPr="1C7F9D7D" w:rsidR="788AD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>a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>nd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 xml:space="preserve"> Mediation </w:t>
      </w:r>
      <w:r w:rsidRPr="1C7F9D7D" w:rsidR="08F3D5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>b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>y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 xml:space="preserve"> Nisha 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C1C"/>
          <w:sz w:val="22"/>
          <w:szCs w:val="22"/>
          <w:lang w:val="en-US"/>
        </w:rPr>
        <w:t>Shaw.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Available at: </w:t>
      </w:r>
      <w:hyperlink r:id="R694d4a5a64104848">
        <w:r w:rsidRPr="1C7F9D7D" w:rsidR="148B94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Know ADR and Difference Between Arbitration, Conciliation And Mediation By Nisha Shaw (compliancecalendar.in)</w:t>
        </w:r>
      </w:hyperlink>
      <w:r w:rsidRPr="1C7F9D7D" w:rsidR="148B9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(03/06/2023).</w:t>
      </w:r>
      <w:r w:rsidRPr="1C7F9D7D" w:rsidR="148B949B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US"/>
        </w:rPr>
        <w:t xml:space="preserve"> </w:t>
      </w:r>
    </w:p>
    <w:p w:rsidR="46D96924" w:rsidP="1C7F9D7D" w:rsidRDefault="46D96924" w14:paraId="058BCDAD" w14:textId="2CC5F1D4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Shipton, H., King, D., Pautz, N., </w:t>
      </w:r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Baczor</w:t>
      </w:r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L. (2019) </w:t>
      </w:r>
      <w:r w:rsidRPr="1C7F9D7D" w:rsidR="2AC6E8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Talking about voice: employees' experiences.</w:t>
      </w:r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London: CIPD. Available at: </w:t>
      </w:r>
      <w:hyperlink r:id="R30422cf834c94dbf">
        <w:r w:rsidRPr="1C7F9D7D" w:rsidR="2AC6E85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https://www.cipd.org/globalassets/media/knowledge/knowledge-hub/reports/talking-about-voice_employees-experiences-summary_tcm18-54481.pdf</w:t>
        </w:r>
      </w:hyperlink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20/06/2023).</w:t>
      </w:r>
      <w:r w:rsidRPr="1C7F9D7D" w:rsidR="2AC6E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5E87119" w:rsidP="1C7F9D7D" w:rsidRDefault="45E87119" w14:paraId="4FEB6965" w14:textId="135BEAFF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45E87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Silverman, M., 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Bakhshalian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E., Hillman, L. (2013) 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media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employee voice: the current landscape.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London: CIPD. Available at: 123456social-media-and-employee-voice_2013-current-landscape-sop_tcm18-10327.pdf (cipd.org). (Accessed 23/06/20</w:t>
      </w:r>
      <w:r w:rsidRPr="1C7F9D7D" w:rsidR="64F399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1C7F9D7D" w:rsidR="45E87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3).</w:t>
      </w:r>
    </w:p>
    <w:p w:rsidR="22A331E7" w:rsidP="1C7F9D7D" w:rsidRDefault="22A331E7" w14:paraId="5952CCDA" w14:textId="3A897500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C7F9D7D" w:rsidR="22A331E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Strike: Inside the Unions </w:t>
      </w:r>
      <w:r w:rsidRPr="1C7F9D7D" w:rsidR="22A33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(2023) BBC Two Television, 1 June.</w:t>
      </w:r>
    </w:p>
    <w:p w:rsidR="5EB7107A" w:rsidP="1C7F9D7D" w:rsidRDefault="5EB7107A" w14:paraId="7CC5C400" w14:textId="2535F1B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7F9D7D" w:rsidR="5EB71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Strikes (Minimum Service Levels) Bill. (2022-2023) Parliament: House of Commons. Bill no. 9. Available at: Strikes (Minimum Service Levels) Bill - Parliamentary Bills - UK Parliament (Accessed: date).</w:t>
      </w:r>
    </w:p>
    <w:p w:rsidR="46D96924" w:rsidP="1C7F9D7D" w:rsidRDefault="46D96924" w14:paraId="04F9B737" w14:textId="26BA3E12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4D61F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</w:t>
      </w:r>
      <w:r w:rsidRPr="1C7F9D7D" w:rsidR="4D61F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R. (2022</w:t>
      </w:r>
      <w:r w:rsidRPr="1C7F9D7D" w:rsidR="7AF52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C7F9D7D" w:rsidR="4D61F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C7F9D7D" w:rsidR="4D61F0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Dismissal procedures. </w:t>
      </w:r>
      <w:r w:rsidRPr="1C7F9D7D" w:rsidR="4D61F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 </w:t>
      </w:r>
      <w:hyperlink r:id="Rdede053e0af04d77">
        <w:r w:rsidRPr="1C7F9D7D" w:rsidR="4D61F0C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Dismissal Procedures | Factsheets | CIPD</w:t>
        </w:r>
      </w:hyperlink>
      <w:r w:rsidRPr="1C7F9D7D" w:rsidR="4D61F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07/06/2023)</w:t>
      </w:r>
      <w:r w:rsidRPr="1C7F9D7D" w:rsidR="59F1BE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531CAC" w:rsidP="1C7F9D7D" w:rsidRDefault="01531CAC" w14:paraId="4E5BC972" w14:textId="1401BD2D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01531CA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Suff</w:t>
      </w:r>
      <w:r w:rsidRPr="1C7F9D7D" w:rsidR="01531CA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R (2022</w:t>
      </w:r>
      <w:r w:rsidRPr="1C7F9D7D" w:rsidR="73AC4BD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</w:t>
      </w:r>
      <w:r w:rsidRPr="1C7F9D7D" w:rsidR="01531CA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) </w:t>
      </w:r>
      <w:r w:rsidRPr="1C7F9D7D" w:rsidR="01531CA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Discipline &amp; Grievance at work</w:t>
      </w:r>
      <w:r w:rsidRPr="1C7F9D7D" w:rsidR="7A9F4C0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. Available at: </w:t>
      </w:r>
      <w:hyperlink w:anchor="gref" r:id="R98cd5aa41c1a4e33">
        <w:r w:rsidRPr="1C7F9D7D" w:rsidR="7A9F4C0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Discipline &amp; Grievance at Work | Factsheets | CIPD</w:t>
        </w:r>
      </w:hyperlink>
      <w:r w:rsidRPr="1C7F9D7D" w:rsidR="7A9F4C0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14/06/2023).</w:t>
      </w:r>
    </w:p>
    <w:p w:rsidR="46D96924" w:rsidP="1C7F9D7D" w:rsidRDefault="46D96924" w14:paraId="19D6A6E0" w14:textId="1EAB9EAA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6632B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Suff</w:t>
      </w:r>
      <w:r w:rsidRPr="1C7F9D7D" w:rsidR="6632B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R. (2020) </w:t>
      </w:r>
      <w:r w:rsidRPr="1C7F9D7D" w:rsidR="6632B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Managing conflict in the modern workplace. </w:t>
      </w:r>
      <w:r w:rsidRPr="1C7F9D7D" w:rsidR="6632B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London: CIPD. Available at: </w:t>
      </w:r>
      <w:hyperlink r:id="R6143c32458e04282">
        <w:r w:rsidRPr="1C7F9D7D" w:rsidR="6632BDEA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Managing conflict in the modern workplace (cipd.org)</w:t>
        </w:r>
      </w:hyperlink>
      <w:r w:rsidRPr="1C7F9D7D" w:rsidR="6632BDE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31/05/2023).</w:t>
      </w:r>
    </w:p>
    <w:p w:rsidR="06261650" w:rsidP="1C7F9D7D" w:rsidRDefault="06261650" w14:paraId="5664CCA0" w14:textId="6AAA723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C7F9D7D" w:rsidR="00289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Swinn</w:t>
      </w:r>
      <w:r w:rsidRPr="1C7F9D7D" w:rsidR="00289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K</w:t>
      </w:r>
      <w:r w:rsidRPr="1C7F9D7D" w:rsidR="606ED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C7F9D7D" w:rsidR="00289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(2018) </w:t>
      </w:r>
      <w:r w:rsidRPr="1C7F9D7D" w:rsidR="00289C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Dismissal by reason of misconduct.</w:t>
      </w:r>
      <w:r w:rsidRPr="1C7F9D7D" w:rsidR="00289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r:id="R59c126ba69a3412a">
        <w:r w:rsidRPr="1C7F9D7D" w:rsidR="00289CE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Dismissal by reason of misconduct - Truth Legal</w:t>
        </w:r>
      </w:hyperlink>
      <w:r w:rsidRPr="1C7F9D7D" w:rsidR="00289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08/06/2023).</w:t>
      </w:r>
    </w:p>
    <w:p w:rsidR="7EC59B5B" w:rsidP="4257E35C" w:rsidRDefault="7EC59B5B" w14:paraId="35FFB5D3" w14:textId="25C25E6B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257E35C" w:rsidR="2C5B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for Business, </w:t>
      </w:r>
      <w:r w:rsidRPr="4257E35C" w:rsidR="2C5B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Energy</w:t>
      </w:r>
      <w:r w:rsidRPr="4257E35C" w:rsidR="2C5B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Industrial strategy.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(2017) 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work: The Taylor Review of Modern Working Practices</w:t>
      </w:r>
      <w:r w:rsidRPr="4257E35C" w:rsidR="7F6525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257E35C" w:rsidR="7F652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London: BEIS. 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 at</w:t>
      </w:r>
      <w:r w:rsidRPr="4257E35C" w:rsidR="14E21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hyperlink r:id="R56f734abc615459d">
        <w:r w:rsidRPr="4257E35C" w:rsidR="18388104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Good work: the Taylor review of modern working practices - GOV.UK (www.gov.uk)</w:t>
        </w:r>
      </w:hyperlink>
      <w:r w:rsidRPr="4257E35C" w:rsidR="183881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22/06/2023).</w:t>
      </w:r>
      <w:r w:rsidRPr="4257E35C" w:rsidR="7EC59B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7E35C" w:rsidR="7EC59B5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16158F8E" w:rsidP="1C7F9D7D" w:rsidRDefault="16158F8E" w14:paraId="1A4B0FBE" w14:textId="4024E2E0">
      <w:pPr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54D2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Taylor</w:t>
      </w:r>
      <w:r w:rsidRPr="1C7F9D7D" w:rsidR="54D2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M. (2020) </w:t>
      </w:r>
      <w:r w:rsidRPr="1C7F9D7D" w:rsidR="54D28E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New guide set to help make staff representation and meaningful </w:t>
      </w:r>
      <w:r w:rsidRPr="1C7F9D7D" w:rsidR="325536C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consultation</w:t>
      </w:r>
      <w:r w:rsidRPr="1C7F9D7D" w:rsidR="54D28E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norm in UK workplaces. </w:t>
      </w:r>
      <w:r w:rsidRPr="1C7F9D7D" w:rsidR="54D2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w:anchor=":~:text=What%20the%20regulations%20say,employee%20forums%2C%20in%20their%20workplaces." r:id="Rb4bdc4a8aba64be7">
        <w:r w:rsidRPr="1C7F9D7D" w:rsidR="54D28EC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New guide set to help make staff representation and meaningful consultation the norm in UK workplaces | CIPD</w:t>
        </w:r>
      </w:hyperlink>
      <w:r w:rsidRPr="1C7F9D7D" w:rsidR="54D2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04/07/2023)</w:t>
      </w:r>
      <w:r w:rsidRPr="1C7F9D7D" w:rsidR="54D2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7F9D7D" w:rsidR="54D28EC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</w:p>
    <w:p w:rsidR="16158F8E" w:rsidP="1C7F9D7D" w:rsidRDefault="16158F8E" w14:paraId="063EE935" w14:textId="732E8B76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A007DF6" w:rsidP="1C7F9D7D" w:rsidRDefault="1A007DF6" w14:paraId="66B6C4EC" w14:textId="19ACCBFC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Taylor, S. and Woodhams, C. (2016) 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Human Resource Management: People and Organisations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2nd 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edn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1C7F9D7D" w:rsidR="69A6B2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London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: </w:t>
      </w:r>
      <w:r w:rsidRPr="1C7F9D7D" w:rsidR="2F15D5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CIPD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1C7F9D7D" w:rsidR="0A543F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1A007DF6" w:rsidP="1C7F9D7D" w:rsidRDefault="1A007DF6" w14:paraId="6C6D8EB3" w14:textId="6803050F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1A007DF6" w:rsidP="1C7F9D7D" w:rsidRDefault="1A007DF6" w14:paraId="788C4795" w14:textId="4497B1B8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Taylor, S.</w:t>
      </w:r>
      <w:r w:rsidRPr="1C7F9D7D" w:rsidR="4769F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Woodhams, C. (2022) 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Human Resource Management: People and Organisations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3rd 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edn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New York: Kogan Page</w:t>
      </w:r>
      <w:r w:rsidRPr="1C7F9D7D" w:rsidR="54EAF2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16158F8E" w:rsidP="1C7F9D7D" w:rsidRDefault="16158F8E" w14:paraId="3A1E1233" w14:textId="07D011F0">
      <w:pPr>
        <w:pStyle w:val="Normal"/>
        <w:spacing w:before="0" w:beforeAutospacing="off" w:after="0" w:afterAutospacing="off" w:line="240" w:lineRule="auto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1A007DF6" w:rsidP="1C7F9D7D" w:rsidRDefault="1A007DF6" w14:paraId="0E013024" w14:textId="2EEB5AFC">
      <w:pPr>
        <w:pStyle w:val="Normal"/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Thomas, R., Snair, A., Joseph, I.N. (2019) 'Employee Misbehaviour in the workplace-Strategies to prevent misbehaviour and make employees satisfied with the job', 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International Journal of Research and Analytical Reviews, </w:t>
      </w:r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6(2), pp 268-273. Available at: </w:t>
      </w:r>
      <w:hyperlink r:id="R4c187ade5bb440c6">
        <w:r w:rsidRPr="1C7F9D7D" w:rsidR="1A007DF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IJRAR1AHP028.pdf</w:t>
        </w:r>
      </w:hyperlink>
      <w:r w:rsidRPr="1C7F9D7D" w:rsidR="1A007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30/05/2023).</w:t>
      </w:r>
    </w:p>
    <w:p w:rsidR="71835FEC" w:rsidP="1C7F9D7D" w:rsidRDefault="71835FEC" w14:paraId="4EE06009" w14:textId="3C597DAE">
      <w:pPr>
        <w:spacing w:after="160" w:line="259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039EB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UK Government (no date) </w:t>
      </w:r>
      <w:r w:rsidRPr="1C7F9D7D" w:rsidR="039EB90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B0C0C"/>
          <w:sz w:val="22"/>
          <w:szCs w:val="22"/>
          <w:lang w:val="en-GB"/>
        </w:rPr>
        <w:t>Handling an employee's grievance</w:t>
      </w:r>
      <w:r w:rsidRPr="1C7F9D7D" w:rsidR="039EB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cdb52e39175349cb">
        <w:r w:rsidRPr="1C7F9D7D" w:rsidR="039EB90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Handling an employee's grievance: Grievance procedure - GOV.UK (www.gov.uk)</w:t>
        </w:r>
      </w:hyperlink>
      <w:r w:rsidRPr="1C7F9D7D" w:rsidR="039EB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07/07/2023).</w:t>
      </w:r>
      <w:r w:rsidRPr="1C7F9D7D" w:rsidR="039EB90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71835FEC" w:rsidP="1C7F9D7D" w:rsidRDefault="71835FEC" w14:paraId="2DC2A20B" w14:textId="54053118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Unison</w:t>
      </w:r>
      <w:r w:rsidRPr="1C7F9D7D" w:rsidR="5351B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</w:t>
      </w:r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date)</w:t>
      </w:r>
      <w:r w:rsidRPr="1C7F9D7D" w:rsidR="71835F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Negotiating and bargaining.</w:t>
      </w:r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w:anchor=":~:text=Collective%20bargaining%20is%20the%20process,agreement%20between%20employers%20and%20workers." r:id="R417fa3937aca44a6">
        <w:r w:rsidRPr="1C7F9D7D" w:rsidR="71835FE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Negotiating and bargaining | What we do | UNISON National</w:t>
        </w:r>
      </w:hyperlink>
      <w:r w:rsidRPr="1C7F9D7D" w:rsidR="71835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01//07/2023).</w:t>
      </w:r>
    </w:p>
    <w:p w:rsidR="0656720F" w:rsidP="1C7F9D7D" w:rsidRDefault="0656720F" w14:paraId="295366D5" w14:textId="029496F5">
      <w:pPr>
        <w:bidi w:val="0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C7F9D7D" w:rsidR="16ADF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Verasai, A. (2019) </w:t>
      </w:r>
      <w:r w:rsidRPr="1C7F9D7D" w:rsidR="16ADFA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W</w:t>
      </w:r>
      <w:r w:rsidRPr="1C7F9D7D" w:rsidR="16ADFA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hat are the leading causes of employee grievances</w:t>
      </w:r>
      <w:r w:rsidRPr="1C7F9D7D" w:rsidR="16ADFA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? </w:t>
      </w:r>
      <w:r w:rsidRPr="1C7F9D7D" w:rsidR="16ADF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1C7F9D7D" w:rsidR="16ADF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Available at: </w:t>
      </w:r>
      <w:hyperlink r:id="Rfd749b64d1be496b">
        <w:r w:rsidRPr="1C7F9D7D" w:rsidR="16ADFA7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What are the leading causes of employee grievances? (thehrdigest.com)</w:t>
        </w:r>
      </w:hyperlink>
      <w:r w:rsidRPr="1C7F9D7D" w:rsidR="16ADF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12/06/2023).</w:t>
      </w:r>
    </w:p>
    <w:p w:rsidR="06261650" w:rsidP="1C7F9D7D" w:rsidRDefault="06261650" w14:paraId="67322D2E" w14:textId="2C2A729D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062616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Wheatley, D., Gifford, J. </w:t>
      </w:r>
      <w:r w:rsidRPr="1C7F9D7D" w:rsidR="06261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(2019) </w:t>
      </w:r>
      <w:r w:rsidRPr="1C7F9D7D" w:rsidR="0626165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UK Working Lives: The CIPD Job Quality Index. 7878.</w:t>
      </w:r>
      <w:r w:rsidRPr="1C7F9D7D" w:rsidR="0626165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C7F9D7D" w:rsidR="0626165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London:CIP</w:t>
      </w:r>
      <w:r w:rsidRPr="1C7F9D7D" w:rsidR="0626165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D</w:t>
      </w:r>
      <w:r w:rsidRPr="1C7F9D7D" w:rsidR="0626165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. Available at: </w:t>
      </w:r>
      <w:hyperlink r:id="R6af3c3ef65b34e98">
        <w:r w:rsidRPr="1C7F9D7D" w:rsidR="06261650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uk-working-lives-summary-2019-v1_tcm18-58584.pdf (cipd.org)</w:t>
        </w:r>
      </w:hyperlink>
      <w:r w:rsidRPr="1C7F9D7D" w:rsidR="062616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24.05.2023).</w:t>
      </w:r>
    </w:p>
    <w:p w:rsidR="7AA28D86" w:rsidP="1C7F9D7D" w:rsidRDefault="7AA28D86" w14:paraId="773DEB01" w14:textId="70ED26F7">
      <w:pPr>
        <w:pStyle w:val="Normal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Young, J. (2023) </w:t>
      </w:r>
      <w:r w:rsidRPr="1C7F9D7D" w:rsidR="339D7B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 Good Work Index 2023: Summary report.</w:t>
      </w:r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London: C</w:t>
      </w:r>
      <w:r w:rsidRPr="1C7F9D7D" w:rsidR="1CB6FF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IPD</w:t>
      </w:r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8c2a291d8764634">
        <w:r w:rsidRPr="1C7F9D7D" w:rsidR="339D7B8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*CIPD Good Work Index 2023: Summary report</w:t>
        </w:r>
      </w:hyperlink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23/06/2023)</w:t>
      </w:r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C7F9D7D" w:rsidR="339D7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7F9D7D" w:rsidR="339D7B8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7AA28D86" w:rsidP="1C7F9D7D" w:rsidRDefault="7AA28D86" w14:paraId="3D2E2159" w14:textId="61EB43E7">
      <w:pPr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7F9D7D" w:rsidR="6A57A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Young, J. (202</w:t>
      </w:r>
      <w:r w:rsidRPr="1C7F9D7D" w:rsidR="0688D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1C7F9D7D" w:rsidR="6A57A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C7F9D7D" w:rsidR="6A57AFA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Mediation at work.</w:t>
      </w:r>
      <w:r w:rsidRPr="1C7F9D7D" w:rsidR="6A57A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0cd9f3c7fe384366">
        <w:r w:rsidRPr="1C7F9D7D" w:rsidR="6A57AFA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Mediation | Factsheets | CIPD</w:t>
        </w:r>
      </w:hyperlink>
      <w:r w:rsidRPr="1C7F9D7D" w:rsidR="6A57A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05/06/2023)</w:t>
      </w:r>
      <w:r w:rsidRPr="1C7F9D7D" w:rsidR="1DAE69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8E77F48" w:rsidP="1C7F9D7D" w:rsidRDefault="58E77F48" w14:paraId="2D3ECE46" w14:textId="30CE56F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E77F48" w:rsidP="1C7F9D7D" w:rsidRDefault="58E77F48" w14:paraId="39C33790" w14:textId="330FBCB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hOPM19K0rMhVX" int2:id="z9xUs5KS">
      <int2:state int2:type="AugLoop_Text_Critique" int2:value="Rejected"/>
    </int2:textHash>
    <int2:bookmark int2:bookmarkName="_Int_BqnhQGWJ" int2:invalidationBookmarkName="" int2:hashCode="CjW2cpimgH2nC1" int2:id="ztdurqRm">
      <int2:state int2:type="AugLoop_Text_Critique" int2:value="Rejected"/>
    </int2:bookmark>
    <int2:bookmark int2:bookmarkName="_Int_RzNOVSGc" int2:invalidationBookmarkName="" int2:hashCode="kv4UVae7TQCfC0" int2:id="Z1VnFoc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27e3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e1230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41ca6b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3ef99ab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f5a50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c590b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fcdcb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dfef6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e556d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ebac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6dd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a7d9c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ACA7F4"/>
    <w:rsid w:val="0011866A"/>
    <w:rsid w:val="0028832C"/>
    <w:rsid w:val="00289CE0"/>
    <w:rsid w:val="003DD7CA"/>
    <w:rsid w:val="0043F77F"/>
    <w:rsid w:val="006AE5CD"/>
    <w:rsid w:val="00753E7B"/>
    <w:rsid w:val="0076B986"/>
    <w:rsid w:val="007D898B"/>
    <w:rsid w:val="008D324A"/>
    <w:rsid w:val="00923E5B"/>
    <w:rsid w:val="009B36BE"/>
    <w:rsid w:val="00B1BD91"/>
    <w:rsid w:val="00F54461"/>
    <w:rsid w:val="00FC4886"/>
    <w:rsid w:val="0100870E"/>
    <w:rsid w:val="010676E5"/>
    <w:rsid w:val="011C664B"/>
    <w:rsid w:val="012C633F"/>
    <w:rsid w:val="0132D180"/>
    <w:rsid w:val="013C2D0E"/>
    <w:rsid w:val="013E1C1B"/>
    <w:rsid w:val="013E9829"/>
    <w:rsid w:val="01531CAC"/>
    <w:rsid w:val="016C623F"/>
    <w:rsid w:val="0172FDF4"/>
    <w:rsid w:val="01842E78"/>
    <w:rsid w:val="01A3298F"/>
    <w:rsid w:val="01AFF690"/>
    <w:rsid w:val="01C94E7B"/>
    <w:rsid w:val="01CA047F"/>
    <w:rsid w:val="01F5C2F7"/>
    <w:rsid w:val="02230A0B"/>
    <w:rsid w:val="022902AB"/>
    <w:rsid w:val="022E0EBC"/>
    <w:rsid w:val="023065BC"/>
    <w:rsid w:val="0231861A"/>
    <w:rsid w:val="024C820D"/>
    <w:rsid w:val="0268A8D7"/>
    <w:rsid w:val="0273BBB5"/>
    <w:rsid w:val="0273C765"/>
    <w:rsid w:val="027B9770"/>
    <w:rsid w:val="028174C8"/>
    <w:rsid w:val="0297F084"/>
    <w:rsid w:val="02C1576A"/>
    <w:rsid w:val="02CDEE12"/>
    <w:rsid w:val="02D1E7F4"/>
    <w:rsid w:val="02EC2C38"/>
    <w:rsid w:val="030D5577"/>
    <w:rsid w:val="031D5E9A"/>
    <w:rsid w:val="032A9A06"/>
    <w:rsid w:val="032AEF6F"/>
    <w:rsid w:val="03433C5A"/>
    <w:rsid w:val="0349CE57"/>
    <w:rsid w:val="034B12D0"/>
    <w:rsid w:val="034B96B1"/>
    <w:rsid w:val="03622131"/>
    <w:rsid w:val="037BB8D0"/>
    <w:rsid w:val="037EA5BD"/>
    <w:rsid w:val="038E6520"/>
    <w:rsid w:val="039EB903"/>
    <w:rsid w:val="03A242B7"/>
    <w:rsid w:val="03D8DB94"/>
    <w:rsid w:val="03E826B7"/>
    <w:rsid w:val="04064E21"/>
    <w:rsid w:val="040E1C18"/>
    <w:rsid w:val="041478C7"/>
    <w:rsid w:val="041767D1"/>
    <w:rsid w:val="0429CC50"/>
    <w:rsid w:val="0433C0E5"/>
    <w:rsid w:val="04477967"/>
    <w:rsid w:val="0449C8BC"/>
    <w:rsid w:val="045990F2"/>
    <w:rsid w:val="046B6B5E"/>
    <w:rsid w:val="0471A089"/>
    <w:rsid w:val="048E8C50"/>
    <w:rsid w:val="049240A2"/>
    <w:rsid w:val="04944AD5"/>
    <w:rsid w:val="04A4EB55"/>
    <w:rsid w:val="04B83992"/>
    <w:rsid w:val="04BF1BF5"/>
    <w:rsid w:val="04C628E6"/>
    <w:rsid w:val="04E59EB8"/>
    <w:rsid w:val="04E6E331"/>
    <w:rsid w:val="04E7FDB8"/>
    <w:rsid w:val="04F6327D"/>
    <w:rsid w:val="04F63324"/>
    <w:rsid w:val="0518B011"/>
    <w:rsid w:val="051C4EC9"/>
    <w:rsid w:val="05242B6A"/>
    <w:rsid w:val="053E1318"/>
    <w:rsid w:val="055385DF"/>
    <w:rsid w:val="0560A36D"/>
    <w:rsid w:val="0561441E"/>
    <w:rsid w:val="057AEA3E"/>
    <w:rsid w:val="059CF338"/>
    <w:rsid w:val="059E622F"/>
    <w:rsid w:val="059EA1E0"/>
    <w:rsid w:val="05ACA7F4"/>
    <w:rsid w:val="05B33832"/>
    <w:rsid w:val="05C750E1"/>
    <w:rsid w:val="05C84170"/>
    <w:rsid w:val="05D9E808"/>
    <w:rsid w:val="05E2D21A"/>
    <w:rsid w:val="05F8F82C"/>
    <w:rsid w:val="05F9197B"/>
    <w:rsid w:val="06095CFF"/>
    <w:rsid w:val="06261650"/>
    <w:rsid w:val="06521E2F"/>
    <w:rsid w:val="0656720F"/>
    <w:rsid w:val="065A09B7"/>
    <w:rsid w:val="0672242E"/>
    <w:rsid w:val="06816F19"/>
    <w:rsid w:val="0685321F"/>
    <w:rsid w:val="0688D185"/>
    <w:rsid w:val="06A2D1E1"/>
    <w:rsid w:val="06C65CFD"/>
    <w:rsid w:val="06C740BC"/>
    <w:rsid w:val="06D9E379"/>
    <w:rsid w:val="06E4CE94"/>
    <w:rsid w:val="070F48F9"/>
    <w:rsid w:val="0716BA9F"/>
    <w:rsid w:val="0719E670"/>
    <w:rsid w:val="071B849F"/>
    <w:rsid w:val="07261EAD"/>
    <w:rsid w:val="0728C028"/>
    <w:rsid w:val="073A7241"/>
    <w:rsid w:val="073A9020"/>
    <w:rsid w:val="07632142"/>
    <w:rsid w:val="07657757"/>
    <w:rsid w:val="0775B869"/>
    <w:rsid w:val="0783EE0E"/>
    <w:rsid w:val="07914CEE"/>
    <w:rsid w:val="079EF235"/>
    <w:rsid w:val="07A04BB4"/>
    <w:rsid w:val="07A52D60"/>
    <w:rsid w:val="07C9D410"/>
    <w:rsid w:val="07E1AE62"/>
    <w:rsid w:val="07F71EC6"/>
    <w:rsid w:val="08022C5B"/>
    <w:rsid w:val="080E1878"/>
    <w:rsid w:val="0830BDE6"/>
    <w:rsid w:val="0837197E"/>
    <w:rsid w:val="0837A3A4"/>
    <w:rsid w:val="084202E8"/>
    <w:rsid w:val="0863D90A"/>
    <w:rsid w:val="0869E1D5"/>
    <w:rsid w:val="089B04C5"/>
    <w:rsid w:val="08B28B00"/>
    <w:rsid w:val="08BDE475"/>
    <w:rsid w:val="08C46910"/>
    <w:rsid w:val="08C62163"/>
    <w:rsid w:val="08E7B9A2"/>
    <w:rsid w:val="08EAD8F4"/>
    <w:rsid w:val="08F124EF"/>
    <w:rsid w:val="08F13FEE"/>
    <w:rsid w:val="08F3D599"/>
    <w:rsid w:val="09208756"/>
    <w:rsid w:val="092AB03C"/>
    <w:rsid w:val="093AC296"/>
    <w:rsid w:val="095A0DE3"/>
    <w:rsid w:val="0991AA79"/>
    <w:rsid w:val="09AB022D"/>
    <w:rsid w:val="09AFDD26"/>
    <w:rsid w:val="09B303E7"/>
    <w:rsid w:val="09DCCB97"/>
    <w:rsid w:val="09E4F6EE"/>
    <w:rsid w:val="09FFADA5"/>
    <w:rsid w:val="0A036902"/>
    <w:rsid w:val="0A2050C1"/>
    <w:rsid w:val="0A25B49F"/>
    <w:rsid w:val="0A3771C8"/>
    <w:rsid w:val="0A3D22E8"/>
    <w:rsid w:val="0A543F7A"/>
    <w:rsid w:val="0A721303"/>
    <w:rsid w:val="0A7582A5"/>
    <w:rsid w:val="0A767638"/>
    <w:rsid w:val="0A7FE85E"/>
    <w:rsid w:val="0A847EF6"/>
    <w:rsid w:val="0AADEE5E"/>
    <w:rsid w:val="0ABAAFE0"/>
    <w:rsid w:val="0AC02756"/>
    <w:rsid w:val="0ACD3C0B"/>
    <w:rsid w:val="0AD6183B"/>
    <w:rsid w:val="0AE1E419"/>
    <w:rsid w:val="0AF6FB05"/>
    <w:rsid w:val="0B018226"/>
    <w:rsid w:val="0B043BCF"/>
    <w:rsid w:val="0B0DA7FC"/>
    <w:rsid w:val="0B303286"/>
    <w:rsid w:val="0B38F6B5"/>
    <w:rsid w:val="0B407F6D"/>
    <w:rsid w:val="0B4D31BD"/>
    <w:rsid w:val="0B78A59D"/>
    <w:rsid w:val="0B8BB9B2"/>
    <w:rsid w:val="0B92A3CE"/>
    <w:rsid w:val="0BBDA172"/>
    <w:rsid w:val="0BC1037E"/>
    <w:rsid w:val="0BCD2875"/>
    <w:rsid w:val="0BE17181"/>
    <w:rsid w:val="0BE6CA3C"/>
    <w:rsid w:val="0BEABA13"/>
    <w:rsid w:val="0BEEA5F7"/>
    <w:rsid w:val="0C024593"/>
    <w:rsid w:val="0C43A46D"/>
    <w:rsid w:val="0C77B00D"/>
    <w:rsid w:val="0C820AF4"/>
    <w:rsid w:val="0C825C0E"/>
    <w:rsid w:val="0C88618A"/>
    <w:rsid w:val="0C96C530"/>
    <w:rsid w:val="0C9D5287"/>
    <w:rsid w:val="0CA65D46"/>
    <w:rsid w:val="0CC94B3B"/>
    <w:rsid w:val="0CD2B417"/>
    <w:rsid w:val="0CF1E651"/>
    <w:rsid w:val="0D092F64"/>
    <w:rsid w:val="0D1B2D36"/>
    <w:rsid w:val="0D3B1334"/>
    <w:rsid w:val="0D4EF218"/>
    <w:rsid w:val="0D586E9D"/>
    <w:rsid w:val="0D6F51EB"/>
    <w:rsid w:val="0D8F9270"/>
    <w:rsid w:val="0DBAD41E"/>
    <w:rsid w:val="0DCC0DBB"/>
    <w:rsid w:val="0DD73E9B"/>
    <w:rsid w:val="0E13806E"/>
    <w:rsid w:val="0E306A74"/>
    <w:rsid w:val="0E3101FA"/>
    <w:rsid w:val="0E3A2266"/>
    <w:rsid w:val="0E422DA7"/>
    <w:rsid w:val="0E422DA7"/>
    <w:rsid w:val="0E448A27"/>
    <w:rsid w:val="0E509477"/>
    <w:rsid w:val="0E7C2D42"/>
    <w:rsid w:val="0E92D546"/>
    <w:rsid w:val="0EA368CE"/>
    <w:rsid w:val="0EC61F06"/>
    <w:rsid w:val="0EC8D6A2"/>
    <w:rsid w:val="0ECC833D"/>
    <w:rsid w:val="0ECF0418"/>
    <w:rsid w:val="0ED31EC8"/>
    <w:rsid w:val="0EF08865"/>
    <w:rsid w:val="0EF1373D"/>
    <w:rsid w:val="0EF54234"/>
    <w:rsid w:val="0F03BF61"/>
    <w:rsid w:val="0F2AAD21"/>
    <w:rsid w:val="0F3F67A0"/>
    <w:rsid w:val="0F43D57E"/>
    <w:rsid w:val="0F458426"/>
    <w:rsid w:val="0F46EA2E"/>
    <w:rsid w:val="0F833676"/>
    <w:rsid w:val="0F83E7C0"/>
    <w:rsid w:val="0F97429F"/>
    <w:rsid w:val="0F97A486"/>
    <w:rsid w:val="0F9DCA74"/>
    <w:rsid w:val="0FAAF32A"/>
    <w:rsid w:val="0FCD7A5D"/>
    <w:rsid w:val="0FDE764F"/>
    <w:rsid w:val="100E1B2E"/>
    <w:rsid w:val="1011219C"/>
    <w:rsid w:val="10128ABE"/>
    <w:rsid w:val="1042EAAE"/>
    <w:rsid w:val="1045C322"/>
    <w:rsid w:val="105EE52E"/>
    <w:rsid w:val="1068C1AD"/>
    <w:rsid w:val="10911295"/>
    <w:rsid w:val="10C134B6"/>
    <w:rsid w:val="10CF3DCB"/>
    <w:rsid w:val="10D3AC1F"/>
    <w:rsid w:val="10D48042"/>
    <w:rsid w:val="10E798C2"/>
    <w:rsid w:val="10F280FD"/>
    <w:rsid w:val="110790DD"/>
    <w:rsid w:val="110A2AC6"/>
    <w:rsid w:val="110B51D4"/>
    <w:rsid w:val="110ED770"/>
    <w:rsid w:val="112E7FBF"/>
    <w:rsid w:val="11331300"/>
    <w:rsid w:val="113382CC"/>
    <w:rsid w:val="113ECC68"/>
    <w:rsid w:val="1150DDB2"/>
    <w:rsid w:val="1155CD31"/>
    <w:rsid w:val="115BAB6F"/>
    <w:rsid w:val="116A0B4C"/>
    <w:rsid w:val="116B3C09"/>
    <w:rsid w:val="116F6C28"/>
    <w:rsid w:val="11728EFE"/>
    <w:rsid w:val="11780810"/>
    <w:rsid w:val="117CA41E"/>
    <w:rsid w:val="1186FFB4"/>
    <w:rsid w:val="119713F6"/>
    <w:rsid w:val="11CD1E55"/>
    <w:rsid w:val="11E7B67D"/>
    <w:rsid w:val="12248219"/>
    <w:rsid w:val="1229907A"/>
    <w:rsid w:val="1237467C"/>
    <w:rsid w:val="124C11C1"/>
    <w:rsid w:val="1256D8BB"/>
    <w:rsid w:val="128C0ED8"/>
    <w:rsid w:val="12AA3C41"/>
    <w:rsid w:val="12AF2612"/>
    <w:rsid w:val="12B438FC"/>
    <w:rsid w:val="12BC14F3"/>
    <w:rsid w:val="12E76238"/>
    <w:rsid w:val="12F879DA"/>
    <w:rsid w:val="12FB1DB4"/>
    <w:rsid w:val="1325B5FF"/>
    <w:rsid w:val="133878F5"/>
    <w:rsid w:val="1343D780"/>
    <w:rsid w:val="1345411E"/>
    <w:rsid w:val="134C9510"/>
    <w:rsid w:val="1354F62A"/>
    <w:rsid w:val="139571FE"/>
    <w:rsid w:val="139F231A"/>
    <w:rsid w:val="13A65BAC"/>
    <w:rsid w:val="13AC0779"/>
    <w:rsid w:val="13B9EE8D"/>
    <w:rsid w:val="13D981BA"/>
    <w:rsid w:val="13DF1E6A"/>
    <w:rsid w:val="13E22290"/>
    <w:rsid w:val="13EA65C2"/>
    <w:rsid w:val="141A34C6"/>
    <w:rsid w:val="144AEAE0"/>
    <w:rsid w:val="144AF673"/>
    <w:rsid w:val="145798DE"/>
    <w:rsid w:val="14621BAF"/>
    <w:rsid w:val="1469447D"/>
    <w:rsid w:val="14701018"/>
    <w:rsid w:val="1478F5E2"/>
    <w:rsid w:val="148528AB"/>
    <w:rsid w:val="1487E7BD"/>
    <w:rsid w:val="148B949B"/>
    <w:rsid w:val="148E2CC5"/>
    <w:rsid w:val="148FA5FB"/>
    <w:rsid w:val="1490180B"/>
    <w:rsid w:val="1493A688"/>
    <w:rsid w:val="14944A3B"/>
    <w:rsid w:val="14B05854"/>
    <w:rsid w:val="14B481C7"/>
    <w:rsid w:val="14C12284"/>
    <w:rsid w:val="14C94D15"/>
    <w:rsid w:val="14D9F3E3"/>
    <w:rsid w:val="14E1117F"/>
    <w:rsid w:val="14E21123"/>
    <w:rsid w:val="14F61891"/>
    <w:rsid w:val="14F8DBA1"/>
    <w:rsid w:val="14F97A0F"/>
    <w:rsid w:val="15078614"/>
    <w:rsid w:val="1516E6D1"/>
    <w:rsid w:val="151B5B1E"/>
    <w:rsid w:val="154B7509"/>
    <w:rsid w:val="1560F3CE"/>
    <w:rsid w:val="156276FA"/>
    <w:rsid w:val="1585F9AA"/>
    <w:rsid w:val="1586C6AE"/>
    <w:rsid w:val="1586F65D"/>
    <w:rsid w:val="158D71A2"/>
    <w:rsid w:val="1590F600"/>
    <w:rsid w:val="1593DDAB"/>
    <w:rsid w:val="15A39B60"/>
    <w:rsid w:val="15BE8484"/>
    <w:rsid w:val="15C59D1D"/>
    <w:rsid w:val="15C9599B"/>
    <w:rsid w:val="15D0A68D"/>
    <w:rsid w:val="15D94739"/>
    <w:rsid w:val="15DF981D"/>
    <w:rsid w:val="15E3D45D"/>
    <w:rsid w:val="15FB7DA6"/>
    <w:rsid w:val="160B05B5"/>
    <w:rsid w:val="16158F8E"/>
    <w:rsid w:val="161F8416"/>
    <w:rsid w:val="16293E54"/>
    <w:rsid w:val="1634BA28"/>
    <w:rsid w:val="164C4C78"/>
    <w:rsid w:val="1671FB4F"/>
    <w:rsid w:val="16822CF2"/>
    <w:rsid w:val="1686AAA5"/>
    <w:rsid w:val="1691E8F2"/>
    <w:rsid w:val="1692A96C"/>
    <w:rsid w:val="169ED93E"/>
    <w:rsid w:val="16A306D9"/>
    <w:rsid w:val="16A49048"/>
    <w:rsid w:val="16ADFA73"/>
    <w:rsid w:val="16AE25A3"/>
    <w:rsid w:val="16BFDA9F"/>
    <w:rsid w:val="16C164A3"/>
    <w:rsid w:val="16C4BEBD"/>
    <w:rsid w:val="16D04A3D"/>
    <w:rsid w:val="16E2B065"/>
    <w:rsid w:val="16E9B68C"/>
    <w:rsid w:val="16EF8F71"/>
    <w:rsid w:val="16FC0C86"/>
    <w:rsid w:val="17017278"/>
    <w:rsid w:val="1718574D"/>
    <w:rsid w:val="17388B87"/>
    <w:rsid w:val="1738D3B6"/>
    <w:rsid w:val="1759BD3A"/>
    <w:rsid w:val="17631141"/>
    <w:rsid w:val="1771E838"/>
    <w:rsid w:val="177FA4BE"/>
    <w:rsid w:val="17829735"/>
    <w:rsid w:val="178F8616"/>
    <w:rsid w:val="17951623"/>
    <w:rsid w:val="179B72E6"/>
    <w:rsid w:val="17A25484"/>
    <w:rsid w:val="17BAD35B"/>
    <w:rsid w:val="17BE0071"/>
    <w:rsid w:val="17BF4205"/>
    <w:rsid w:val="17CBEAFD"/>
    <w:rsid w:val="17D4E16C"/>
    <w:rsid w:val="17E66EED"/>
    <w:rsid w:val="180AA4D0"/>
    <w:rsid w:val="180B13E5"/>
    <w:rsid w:val="1819D114"/>
    <w:rsid w:val="1836AA06"/>
    <w:rsid w:val="18388104"/>
    <w:rsid w:val="1844AD21"/>
    <w:rsid w:val="188315CB"/>
    <w:rsid w:val="188B187D"/>
    <w:rsid w:val="1892CC46"/>
    <w:rsid w:val="1893D574"/>
    <w:rsid w:val="189EAF4A"/>
    <w:rsid w:val="18C76D5B"/>
    <w:rsid w:val="18D56650"/>
    <w:rsid w:val="1919E2C3"/>
    <w:rsid w:val="192EB0C4"/>
    <w:rsid w:val="1938628F"/>
    <w:rsid w:val="194B2E1A"/>
    <w:rsid w:val="19557604"/>
    <w:rsid w:val="195A2D65"/>
    <w:rsid w:val="1960DF16"/>
    <w:rsid w:val="196636C4"/>
    <w:rsid w:val="196AA11A"/>
    <w:rsid w:val="197FE77D"/>
    <w:rsid w:val="1980E18A"/>
    <w:rsid w:val="19AF4276"/>
    <w:rsid w:val="19B488B0"/>
    <w:rsid w:val="19B59DB2"/>
    <w:rsid w:val="19B8FBB4"/>
    <w:rsid w:val="19DD40BA"/>
    <w:rsid w:val="19DEF807"/>
    <w:rsid w:val="19E6369E"/>
    <w:rsid w:val="19F3C753"/>
    <w:rsid w:val="1A007DF6"/>
    <w:rsid w:val="1A1EE62C"/>
    <w:rsid w:val="1A1FAF06"/>
    <w:rsid w:val="1A2775A1"/>
    <w:rsid w:val="1A496B43"/>
    <w:rsid w:val="1A4B4BC0"/>
    <w:rsid w:val="1A5B60E3"/>
    <w:rsid w:val="1A6CC74D"/>
    <w:rsid w:val="1A74F462"/>
    <w:rsid w:val="1A840886"/>
    <w:rsid w:val="1A86F3E6"/>
    <w:rsid w:val="1A8AEF53"/>
    <w:rsid w:val="1A9AB203"/>
    <w:rsid w:val="1AB420A8"/>
    <w:rsid w:val="1ABA37F7"/>
    <w:rsid w:val="1ABBC40E"/>
    <w:rsid w:val="1AC0E524"/>
    <w:rsid w:val="1ACB5F31"/>
    <w:rsid w:val="1AD313A8"/>
    <w:rsid w:val="1AF2741D"/>
    <w:rsid w:val="1AFCAF77"/>
    <w:rsid w:val="1B06717B"/>
    <w:rsid w:val="1B2F818F"/>
    <w:rsid w:val="1B3D2E94"/>
    <w:rsid w:val="1B528BA7"/>
    <w:rsid w:val="1B531BF9"/>
    <w:rsid w:val="1B57CB40"/>
    <w:rsid w:val="1B612840"/>
    <w:rsid w:val="1B7134ED"/>
    <w:rsid w:val="1B78CBD6"/>
    <w:rsid w:val="1BA0D0F8"/>
    <w:rsid w:val="1BA1C7BF"/>
    <w:rsid w:val="1BBAB68D"/>
    <w:rsid w:val="1BCF7DA9"/>
    <w:rsid w:val="1BD26083"/>
    <w:rsid w:val="1BDF6246"/>
    <w:rsid w:val="1BEBB32F"/>
    <w:rsid w:val="1BF2E8FF"/>
    <w:rsid w:val="1BF71A0B"/>
    <w:rsid w:val="1C076B17"/>
    <w:rsid w:val="1C2FE6CA"/>
    <w:rsid w:val="1C3C76F4"/>
    <w:rsid w:val="1C4415F6"/>
    <w:rsid w:val="1C50413B"/>
    <w:rsid w:val="1C58BB56"/>
    <w:rsid w:val="1C750DAE"/>
    <w:rsid w:val="1C76CF7B"/>
    <w:rsid w:val="1C792B23"/>
    <w:rsid w:val="1C7F9D7D"/>
    <w:rsid w:val="1CA241DC"/>
    <w:rsid w:val="1CA46F8F"/>
    <w:rsid w:val="1CA8EC65"/>
    <w:rsid w:val="1CA97F84"/>
    <w:rsid w:val="1CAE5FD2"/>
    <w:rsid w:val="1CB6FFAC"/>
    <w:rsid w:val="1CC0A351"/>
    <w:rsid w:val="1CE75C8B"/>
    <w:rsid w:val="1CF01AF4"/>
    <w:rsid w:val="1CF08EA3"/>
    <w:rsid w:val="1CF19237"/>
    <w:rsid w:val="1CFEA1C4"/>
    <w:rsid w:val="1D1E7CDE"/>
    <w:rsid w:val="1D2F9871"/>
    <w:rsid w:val="1D3D9820"/>
    <w:rsid w:val="1D3EF3B9"/>
    <w:rsid w:val="1D41F8CA"/>
    <w:rsid w:val="1D4ABAEB"/>
    <w:rsid w:val="1D58F810"/>
    <w:rsid w:val="1D59031D"/>
    <w:rsid w:val="1D686E6D"/>
    <w:rsid w:val="1D692C2D"/>
    <w:rsid w:val="1D6D88DF"/>
    <w:rsid w:val="1D6E30E4"/>
    <w:rsid w:val="1D6ED539"/>
    <w:rsid w:val="1D788BE3"/>
    <w:rsid w:val="1D7E9918"/>
    <w:rsid w:val="1D85EFF9"/>
    <w:rsid w:val="1D8E21FA"/>
    <w:rsid w:val="1DA12307"/>
    <w:rsid w:val="1DA8153A"/>
    <w:rsid w:val="1DAE69F9"/>
    <w:rsid w:val="1DC59CC0"/>
    <w:rsid w:val="1DDD12A7"/>
    <w:rsid w:val="1DE88B63"/>
    <w:rsid w:val="1DEBB182"/>
    <w:rsid w:val="1E0AB46A"/>
    <w:rsid w:val="1E56EECF"/>
    <w:rsid w:val="1E68AC0D"/>
    <w:rsid w:val="1E8682E2"/>
    <w:rsid w:val="1E902E4B"/>
    <w:rsid w:val="1E99792D"/>
    <w:rsid w:val="1E9EFB5E"/>
    <w:rsid w:val="1EA81737"/>
    <w:rsid w:val="1EA8BE4B"/>
    <w:rsid w:val="1EADC3CE"/>
    <w:rsid w:val="1EB9EB0A"/>
    <w:rsid w:val="1EBE7E19"/>
    <w:rsid w:val="1EC0B9C0"/>
    <w:rsid w:val="1ECAAFC8"/>
    <w:rsid w:val="1ED0332E"/>
    <w:rsid w:val="1ED96881"/>
    <w:rsid w:val="1EF14CD2"/>
    <w:rsid w:val="1EF3B8D7"/>
    <w:rsid w:val="1F05D83A"/>
    <w:rsid w:val="1F061821"/>
    <w:rsid w:val="1F095940"/>
    <w:rsid w:val="1F1E4ED2"/>
    <w:rsid w:val="1F37DA46"/>
    <w:rsid w:val="1F524BAC"/>
    <w:rsid w:val="1F537A26"/>
    <w:rsid w:val="1F5E19E3"/>
    <w:rsid w:val="1F62C15E"/>
    <w:rsid w:val="1F6DA0CA"/>
    <w:rsid w:val="1F740CA9"/>
    <w:rsid w:val="1F8DD323"/>
    <w:rsid w:val="1F9171E8"/>
    <w:rsid w:val="1F9DE967"/>
    <w:rsid w:val="1FA104BF"/>
    <w:rsid w:val="1FB16262"/>
    <w:rsid w:val="1FBA153A"/>
    <w:rsid w:val="1FBD6527"/>
    <w:rsid w:val="1FCF9833"/>
    <w:rsid w:val="1FD84CAC"/>
    <w:rsid w:val="2000D92E"/>
    <w:rsid w:val="20154E24"/>
    <w:rsid w:val="20170506"/>
    <w:rsid w:val="2020CC91"/>
    <w:rsid w:val="2022FAD8"/>
    <w:rsid w:val="2027BD86"/>
    <w:rsid w:val="202D8F32"/>
    <w:rsid w:val="203C25DE"/>
    <w:rsid w:val="2078203B"/>
    <w:rsid w:val="207C77C9"/>
    <w:rsid w:val="2093F7D0"/>
    <w:rsid w:val="209E5608"/>
    <w:rsid w:val="20A00F2F"/>
    <w:rsid w:val="20B03F2D"/>
    <w:rsid w:val="20B96651"/>
    <w:rsid w:val="20E191F2"/>
    <w:rsid w:val="20FE4B91"/>
    <w:rsid w:val="2114B369"/>
    <w:rsid w:val="21235244"/>
    <w:rsid w:val="21388F7B"/>
    <w:rsid w:val="2139B9C8"/>
    <w:rsid w:val="214BBDA2"/>
    <w:rsid w:val="21557516"/>
    <w:rsid w:val="219B198C"/>
    <w:rsid w:val="21BECB39"/>
    <w:rsid w:val="21D44F27"/>
    <w:rsid w:val="21D66C3D"/>
    <w:rsid w:val="21D97E4D"/>
    <w:rsid w:val="21E80149"/>
    <w:rsid w:val="21E8B841"/>
    <w:rsid w:val="21FA632F"/>
    <w:rsid w:val="2207D3F0"/>
    <w:rsid w:val="22136EF4"/>
    <w:rsid w:val="22217F13"/>
    <w:rsid w:val="222BBEE6"/>
    <w:rsid w:val="223E15C9"/>
    <w:rsid w:val="22463A77"/>
    <w:rsid w:val="2247BAB9"/>
    <w:rsid w:val="2258B691"/>
    <w:rsid w:val="225AF4B3"/>
    <w:rsid w:val="22601E0D"/>
    <w:rsid w:val="226740DA"/>
    <w:rsid w:val="226DA7E0"/>
    <w:rsid w:val="227C6043"/>
    <w:rsid w:val="2285E41A"/>
    <w:rsid w:val="228D2D48"/>
    <w:rsid w:val="229BE877"/>
    <w:rsid w:val="22A331E7"/>
    <w:rsid w:val="22A63E05"/>
    <w:rsid w:val="22C73832"/>
    <w:rsid w:val="22D14C6A"/>
    <w:rsid w:val="22D45FDC"/>
    <w:rsid w:val="22F14577"/>
    <w:rsid w:val="22FFC3C8"/>
    <w:rsid w:val="230FED6E"/>
    <w:rsid w:val="2327E6DB"/>
    <w:rsid w:val="232CCF6F"/>
    <w:rsid w:val="232FE4D5"/>
    <w:rsid w:val="235A9B9A"/>
    <w:rsid w:val="235CC1EA"/>
    <w:rsid w:val="238FC08C"/>
    <w:rsid w:val="2397289F"/>
    <w:rsid w:val="23A486C9"/>
    <w:rsid w:val="23CD23E1"/>
    <w:rsid w:val="23F6C514"/>
    <w:rsid w:val="23FB7912"/>
    <w:rsid w:val="23FEC826"/>
    <w:rsid w:val="2406D571"/>
    <w:rsid w:val="2410BA6C"/>
    <w:rsid w:val="242FB89B"/>
    <w:rsid w:val="243BF287"/>
    <w:rsid w:val="244530EB"/>
    <w:rsid w:val="244C466A"/>
    <w:rsid w:val="245AF306"/>
    <w:rsid w:val="24648982"/>
    <w:rsid w:val="247CDC06"/>
    <w:rsid w:val="247D9ABC"/>
    <w:rsid w:val="2492D826"/>
    <w:rsid w:val="24A4A2D6"/>
    <w:rsid w:val="24D397E0"/>
    <w:rsid w:val="24ED1946"/>
    <w:rsid w:val="24F66BFB"/>
    <w:rsid w:val="25242234"/>
    <w:rsid w:val="252FFB44"/>
    <w:rsid w:val="253B08C5"/>
    <w:rsid w:val="2542EA7C"/>
    <w:rsid w:val="257CFB0E"/>
    <w:rsid w:val="2581C6CC"/>
    <w:rsid w:val="25A2A5D2"/>
    <w:rsid w:val="25B4ED87"/>
    <w:rsid w:val="25C5C383"/>
    <w:rsid w:val="25EE7690"/>
    <w:rsid w:val="2628E639"/>
    <w:rsid w:val="2636696B"/>
    <w:rsid w:val="2646FAC1"/>
    <w:rsid w:val="26A5840A"/>
    <w:rsid w:val="26B620B3"/>
    <w:rsid w:val="26BD7376"/>
    <w:rsid w:val="26C091A1"/>
    <w:rsid w:val="26ED7C54"/>
    <w:rsid w:val="27146B25"/>
    <w:rsid w:val="272BDC40"/>
    <w:rsid w:val="272C66A5"/>
    <w:rsid w:val="272E65D6"/>
    <w:rsid w:val="273668E8"/>
    <w:rsid w:val="2737D4A2"/>
    <w:rsid w:val="2753D056"/>
    <w:rsid w:val="2773EA64"/>
    <w:rsid w:val="277E1DF6"/>
    <w:rsid w:val="278F979E"/>
    <w:rsid w:val="279293C8"/>
    <w:rsid w:val="279AAB57"/>
    <w:rsid w:val="279C2A44"/>
    <w:rsid w:val="27AF7FF6"/>
    <w:rsid w:val="27C065D4"/>
    <w:rsid w:val="27C4B69A"/>
    <w:rsid w:val="27C69D9E"/>
    <w:rsid w:val="27CEB379"/>
    <w:rsid w:val="27D24D53"/>
    <w:rsid w:val="27D3AC14"/>
    <w:rsid w:val="27EA02D1"/>
    <w:rsid w:val="27F10F81"/>
    <w:rsid w:val="2800506B"/>
    <w:rsid w:val="28140586"/>
    <w:rsid w:val="28273316"/>
    <w:rsid w:val="2842824F"/>
    <w:rsid w:val="285943D7"/>
    <w:rsid w:val="28679C06"/>
    <w:rsid w:val="2879C444"/>
    <w:rsid w:val="288D48A8"/>
    <w:rsid w:val="2893A85D"/>
    <w:rsid w:val="289B006A"/>
    <w:rsid w:val="28A7B450"/>
    <w:rsid w:val="28A99717"/>
    <w:rsid w:val="28AB2114"/>
    <w:rsid w:val="28AF39D6"/>
    <w:rsid w:val="28D9BA82"/>
    <w:rsid w:val="28E2892D"/>
    <w:rsid w:val="28E3FA26"/>
    <w:rsid w:val="28EC7A7E"/>
    <w:rsid w:val="28F2B567"/>
    <w:rsid w:val="2919EE57"/>
    <w:rsid w:val="291A3A21"/>
    <w:rsid w:val="29260D48"/>
    <w:rsid w:val="292B67FF"/>
    <w:rsid w:val="295297E3"/>
    <w:rsid w:val="296ABF6E"/>
    <w:rsid w:val="2978FD3C"/>
    <w:rsid w:val="29840500"/>
    <w:rsid w:val="2989C941"/>
    <w:rsid w:val="299097AE"/>
    <w:rsid w:val="29B52102"/>
    <w:rsid w:val="29B7819F"/>
    <w:rsid w:val="29BB491B"/>
    <w:rsid w:val="29BD1CF7"/>
    <w:rsid w:val="29D83DA3"/>
    <w:rsid w:val="29EF62CA"/>
    <w:rsid w:val="2A0DBF70"/>
    <w:rsid w:val="2A1E4204"/>
    <w:rsid w:val="2A2DE327"/>
    <w:rsid w:val="2A2EAAAC"/>
    <w:rsid w:val="2A347E7E"/>
    <w:rsid w:val="2A43E5FA"/>
    <w:rsid w:val="2A4B424C"/>
    <w:rsid w:val="2A67F39F"/>
    <w:rsid w:val="2A699070"/>
    <w:rsid w:val="2A8C175B"/>
    <w:rsid w:val="2A99C3D5"/>
    <w:rsid w:val="2A9A12D4"/>
    <w:rsid w:val="2A9B4D03"/>
    <w:rsid w:val="2A9E2366"/>
    <w:rsid w:val="2AA18E61"/>
    <w:rsid w:val="2AA3DC2F"/>
    <w:rsid w:val="2AA958C4"/>
    <w:rsid w:val="2AC6E850"/>
    <w:rsid w:val="2AEB2794"/>
    <w:rsid w:val="2AFFDAB9"/>
    <w:rsid w:val="2B1AF58D"/>
    <w:rsid w:val="2B1E72C6"/>
    <w:rsid w:val="2B4649E2"/>
    <w:rsid w:val="2B7CEA0E"/>
    <w:rsid w:val="2B840CDB"/>
    <w:rsid w:val="2B9EE701"/>
    <w:rsid w:val="2BA980E0"/>
    <w:rsid w:val="2BD6E9B5"/>
    <w:rsid w:val="2BF3F2B4"/>
    <w:rsid w:val="2C452925"/>
    <w:rsid w:val="2C528FB1"/>
    <w:rsid w:val="2C5BAD76"/>
    <w:rsid w:val="2C60C906"/>
    <w:rsid w:val="2C6308C1"/>
    <w:rsid w:val="2C7197AB"/>
    <w:rsid w:val="2C73850C"/>
    <w:rsid w:val="2C80DA03"/>
    <w:rsid w:val="2C9827BD"/>
    <w:rsid w:val="2CB056E3"/>
    <w:rsid w:val="2CD377E0"/>
    <w:rsid w:val="2CF1B534"/>
    <w:rsid w:val="2D0DD1CF"/>
    <w:rsid w:val="2D160D41"/>
    <w:rsid w:val="2D35D6A3"/>
    <w:rsid w:val="2D447E53"/>
    <w:rsid w:val="2D770960"/>
    <w:rsid w:val="2D812315"/>
    <w:rsid w:val="2D82EB66"/>
    <w:rsid w:val="2D893E38"/>
    <w:rsid w:val="2D895F5A"/>
    <w:rsid w:val="2D9272A4"/>
    <w:rsid w:val="2D9CD1F3"/>
    <w:rsid w:val="2D9F1D55"/>
    <w:rsid w:val="2DB142FC"/>
    <w:rsid w:val="2DC311DA"/>
    <w:rsid w:val="2DDE0097"/>
    <w:rsid w:val="2DDE43EE"/>
    <w:rsid w:val="2DE0F986"/>
    <w:rsid w:val="2DED96C1"/>
    <w:rsid w:val="2E099604"/>
    <w:rsid w:val="2E12EE58"/>
    <w:rsid w:val="2E1CC54B"/>
    <w:rsid w:val="2E29E02B"/>
    <w:rsid w:val="2E2AC7B7"/>
    <w:rsid w:val="2E2B690E"/>
    <w:rsid w:val="2E2D3402"/>
    <w:rsid w:val="2E4CB8BB"/>
    <w:rsid w:val="2E5CA477"/>
    <w:rsid w:val="2E650348"/>
    <w:rsid w:val="2E6F78CA"/>
    <w:rsid w:val="2E820668"/>
    <w:rsid w:val="2E9E0464"/>
    <w:rsid w:val="2EB16A47"/>
    <w:rsid w:val="2ECFDD6B"/>
    <w:rsid w:val="2EF2FEBA"/>
    <w:rsid w:val="2EFEE8A7"/>
    <w:rsid w:val="2F12D9C1"/>
    <w:rsid w:val="2F15D511"/>
    <w:rsid w:val="2F1EBBC7"/>
    <w:rsid w:val="2F2CF96A"/>
    <w:rsid w:val="2F3977BB"/>
    <w:rsid w:val="2F3E4E44"/>
    <w:rsid w:val="2F47DC9E"/>
    <w:rsid w:val="2F533BAA"/>
    <w:rsid w:val="2F721335"/>
    <w:rsid w:val="2F913451"/>
    <w:rsid w:val="2F91F261"/>
    <w:rsid w:val="2FC6248C"/>
    <w:rsid w:val="2FCBFCFD"/>
    <w:rsid w:val="2FD6960A"/>
    <w:rsid w:val="2FDB8F1F"/>
    <w:rsid w:val="2FE417E5"/>
    <w:rsid w:val="2FFA17A0"/>
    <w:rsid w:val="30005994"/>
    <w:rsid w:val="301BB766"/>
    <w:rsid w:val="302FAC47"/>
    <w:rsid w:val="30349D85"/>
    <w:rsid w:val="303A0074"/>
    <w:rsid w:val="303BD658"/>
    <w:rsid w:val="304464D3"/>
    <w:rsid w:val="3049E3A9"/>
    <w:rsid w:val="305D71B0"/>
    <w:rsid w:val="3060FA41"/>
    <w:rsid w:val="306BADCC"/>
    <w:rsid w:val="307738C3"/>
    <w:rsid w:val="308ECD8F"/>
    <w:rsid w:val="30A04CE9"/>
    <w:rsid w:val="30A18A45"/>
    <w:rsid w:val="30A215FB"/>
    <w:rsid w:val="30C59764"/>
    <w:rsid w:val="30E6376A"/>
    <w:rsid w:val="311A4517"/>
    <w:rsid w:val="3132C4B9"/>
    <w:rsid w:val="31348B72"/>
    <w:rsid w:val="313809FA"/>
    <w:rsid w:val="3142BE1B"/>
    <w:rsid w:val="3157F6B3"/>
    <w:rsid w:val="31B83707"/>
    <w:rsid w:val="31CD43BD"/>
    <w:rsid w:val="31CE43D8"/>
    <w:rsid w:val="31D5A526"/>
    <w:rsid w:val="31DC0D26"/>
    <w:rsid w:val="31E0ECFF"/>
    <w:rsid w:val="31E2EA76"/>
    <w:rsid w:val="31E5B40A"/>
    <w:rsid w:val="32077E2D"/>
    <w:rsid w:val="32130924"/>
    <w:rsid w:val="3221E716"/>
    <w:rsid w:val="323E977F"/>
    <w:rsid w:val="325536CB"/>
    <w:rsid w:val="3257BFDC"/>
    <w:rsid w:val="325F5BD3"/>
    <w:rsid w:val="326183E2"/>
    <w:rsid w:val="32676129"/>
    <w:rsid w:val="32848E7D"/>
    <w:rsid w:val="3285288B"/>
    <w:rsid w:val="328BFC5C"/>
    <w:rsid w:val="328EC278"/>
    <w:rsid w:val="32B55583"/>
    <w:rsid w:val="32B68C16"/>
    <w:rsid w:val="32F05D3B"/>
    <w:rsid w:val="3302FA41"/>
    <w:rsid w:val="33101FE6"/>
    <w:rsid w:val="331F34B4"/>
    <w:rsid w:val="33254A45"/>
    <w:rsid w:val="3331B862"/>
    <w:rsid w:val="33732FE0"/>
    <w:rsid w:val="33890BF3"/>
    <w:rsid w:val="338C1277"/>
    <w:rsid w:val="339D7B88"/>
    <w:rsid w:val="33C7D88D"/>
    <w:rsid w:val="33C81E52"/>
    <w:rsid w:val="33DB60C4"/>
    <w:rsid w:val="33E01631"/>
    <w:rsid w:val="33F5C141"/>
    <w:rsid w:val="340E7B31"/>
    <w:rsid w:val="34130BF0"/>
    <w:rsid w:val="3421F7E8"/>
    <w:rsid w:val="3427CCBD"/>
    <w:rsid w:val="342C4C8A"/>
    <w:rsid w:val="34415CAB"/>
    <w:rsid w:val="344F1B7C"/>
    <w:rsid w:val="345CD845"/>
    <w:rsid w:val="34648257"/>
    <w:rsid w:val="34671867"/>
    <w:rsid w:val="346A657B"/>
    <w:rsid w:val="346AFC11"/>
    <w:rsid w:val="346E1AA6"/>
    <w:rsid w:val="3477F159"/>
    <w:rsid w:val="34790456"/>
    <w:rsid w:val="3496F640"/>
    <w:rsid w:val="34B76BD3"/>
    <w:rsid w:val="34C6E9B7"/>
    <w:rsid w:val="34D17305"/>
    <w:rsid w:val="34D78307"/>
    <w:rsid w:val="34E92302"/>
    <w:rsid w:val="34EBC843"/>
    <w:rsid w:val="34F8B10F"/>
    <w:rsid w:val="34FCB207"/>
    <w:rsid w:val="350DB10A"/>
    <w:rsid w:val="3514D1EE"/>
    <w:rsid w:val="3516D1E4"/>
    <w:rsid w:val="353252A9"/>
    <w:rsid w:val="353B689F"/>
    <w:rsid w:val="353FB465"/>
    <w:rsid w:val="3543C758"/>
    <w:rsid w:val="355D8602"/>
    <w:rsid w:val="356AB44E"/>
    <w:rsid w:val="357BE692"/>
    <w:rsid w:val="3580203C"/>
    <w:rsid w:val="35821B45"/>
    <w:rsid w:val="35936AF5"/>
    <w:rsid w:val="3594501D"/>
    <w:rsid w:val="35AEDC51"/>
    <w:rsid w:val="35C7D0EA"/>
    <w:rsid w:val="35CECDD8"/>
    <w:rsid w:val="35CFF2A1"/>
    <w:rsid w:val="35DA9048"/>
    <w:rsid w:val="35F8A8A6"/>
    <w:rsid w:val="36015F7D"/>
    <w:rsid w:val="361B25F7"/>
    <w:rsid w:val="362E5793"/>
    <w:rsid w:val="362F957B"/>
    <w:rsid w:val="36303312"/>
    <w:rsid w:val="363C05C9"/>
    <w:rsid w:val="3658DD92"/>
    <w:rsid w:val="365CEB07"/>
    <w:rsid w:val="3673EFF0"/>
    <w:rsid w:val="3675DE38"/>
    <w:rsid w:val="368353D5"/>
    <w:rsid w:val="368596E7"/>
    <w:rsid w:val="3685FC81"/>
    <w:rsid w:val="36947B9A"/>
    <w:rsid w:val="369AE89B"/>
    <w:rsid w:val="36A0D0CF"/>
    <w:rsid w:val="36A37333"/>
    <w:rsid w:val="36B55F2A"/>
    <w:rsid w:val="36B9AE9B"/>
    <w:rsid w:val="36D0B2C0"/>
    <w:rsid w:val="36D0D5E0"/>
    <w:rsid w:val="36D5E39B"/>
    <w:rsid w:val="36F2C2F3"/>
    <w:rsid w:val="3702E61E"/>
    <w:rsid w:val="3725225D"/>
    <w:rsid w:val="3725CF2B"/>
    <w:rsid w:val="3727AA9A"/>
    <w:rsid w:val="372A3DE6"/>
    <w:rsid w:val="3739766C"/>
    <w:rsid w:val="3739E282"/>
    <w:rsid w:val="374AACB2"/>
    <w:rsid w:val="374C9CB3"/>
    <w:rsid w:val="3758A81A"/>
    <w:rsid w:val="378B4F74"/>
    <w:rsid w:val="379DC132"/>
    <w:rsid w:val="37A1482E"/>
    <w:rsid w:val="37ACE7C4"/>
    <w:rsid w:val="37AD946C"/>
    <w:rsid w:val="37B0A518"/>
    <w:rsid w:val="37B6792F"/>
    <w:rsid w:val="37CA27F4"/>
    <w:rsid w:val="37D7D62A"/>
    <w:rsid w:val="37DA8597"/>
    <w:rsid w:val="37EC0128"/>
    <w:rsid w:val="380305D3"/>
    <w:rsid w:val="381B3EA0"/>
    <w:rsid w:val="382007A3"/>
    <w:rsid w:val="382FA2AC"/>
    <w:rsid w:val="38410093"/>
    <w:rsid w:val="385C7D16"/>
    <w:rsid w:val="3867ED0D"/>
    <w:rsid w:val="38775527"/>
    <w:rsid w:val="3877B3D8"/>
    <w:rsid w:val="38850375"/>
    <w:rsid w:val="388B67B5"/>
    <w:rsid w:val="3893FC54"/>
    <w:rsid w:val="389526C4"/>
    <w:rsid w:val="38B17C56"/>
    <w:rsid w:val="38C93264"/>
    <w:rsid w:val="38D8D5CA"/>
    <w:rsid w:val="38DC3410"/>
    <w:rsid w:val="38F7DF9D"/>
    <w:rsid w:val="390B9CD9"/>
    <w:rsid w:val="3916D62E"/>
    <w:rsid w:val="39710927"/>
    <w:rsid w:val="39948BC9"/>
    <w:rsid w:val="3994E355"/>
    <w:rsid w:val="399ED634"/>
    <w:rsid w:val="39BAF497"/>
    <w:rsid w:val="39BD37A9"/>
    <w:rsid w:val="39CC2232"/>
    <w:rsid w:val="39D2895D"/>
    <w:rsid w:val="39ECE200"/>
    <w:rsid w:val="39F9FBAF"/>
    <w:rsid w:val="3A530951"/>
    <w:rsid w:val="3A67F58E"/>
    <w:rsid w:val="3A824D74"/>
    <w:rsid w:val="3A85A779"/>
    <w:rsid w:val="3A9B420D"/>
    <w:rsid w:val="3AB03A78"/>
    <w:rsid w:val="3ABF8A7A"/>
    <w:rsid w:val="3AF73630"/>
    <w:rsid w:val="3AF7EC51"/>
    <w:rsid w:val="3B01C8B6"/>
    <w:rsid w:val="3B310759"/>
    <w:rsid w:val="3B3AA695"/>
    <w:rsid w:val="3B3F4514"/>
    <w:rsid w:val="3B3FA54F"/>
    <w:rsid w:val="3B8AED86"/>
    <w:rsid w:val="3B8EC7FB"/>
    <w:rsid w:val="3B9E96BD"/>
    <w:rsid w:val="3BA18963"/>
    <w:rsid w:val="3BA2C2AB"/>
    <w:rsid w:val="3BCA363F"/>
    <w:rsid w:val="3BCCB3ED"/>
    <w:rsid w:val="3BD44812"/>
    <w:rsid w:val="3BE3B793"/>
    <w:rsid w:val="3BE579C5"/>
    <w:rsid w:val="3BE6159F"/>
    <w:rsid w:val="3BFEC8F8"/>
    <w:rsid w:val="3C0B7F27"/>
    <w:rsid w:val="3C181F2E"/>
    <w:rsid w:val="3C32BA32"/>
    <w:rsid w:val="3C347778"/>
    <w:rsid w:val="3C45FBEB"/>
    <w:rsid w:val="3C55D6F2"/>
    <w:rsid w:val="3CACD076"/>
    <w:rsid w:val="3CF4D86B"/>
    <w:rsid w:val="3D1121CF"/>
    <w:rsid w:val="3D178E75"/>
    <w:rsid w:val="3D18055E"/>
    <w:rsid w:val="3D233238"/>
    <w:rsid w:val="3D292696"/>
    <w:rsid w:val="3D2FEE39"/>
    <w:rsid w:val="3D4674D2"/>
    <w:rsid w:val="3D49A376"/>
    <w:rsid w:val="3D4B5180"/>
    <w:rsid w:val="3D5351F9"/>
    <w:rsid w:val="3D5A8C1C"/>
    <w:rsid w:val="3D64D442"/>
    <w:rsid w:val="3D6BC90E"/>
    <w:rsid w:val="3D7DF45D"/>
    <w:rsid w:val="3DA74F88"/>
    <w:rsid w:val="3DB32FCB"/>
    <w:rsid w:val="3DCAA2D1"/>
    <w:rsid w:val="3DCB50C0"/>
    <w:rsid w:val="3DF34905"/>
    <w:rsid w:val="3DF5DAEC"/>
    <w:rsid w:val="3E431333"/>
    <w:rsid w:val="3E4EB06E"/>
    <w:rsid w:val="3E85C0B9"/>
    <w:rsid w:val="3E8E5D3D"/>
    <w:rsid w:val="3E9668CC"/>
    <w:rsid w:val="3EA51B3D"/>
    <w:rsid w:val="3EACD8BE"/>
    <w:rsid w:val="3EBD6469"/>
    <w:rsid w:val="3EBFCFC8"/>
    <w:rsid w:val="3ECBBE9A"/>
    <w:rsid w:val="3EE9232F"/>
    <w:rsid w:val="3EEB99D9"/>
    <w:rsid w:val="3EF03EAD"/>
    <w:rsid w:val="3EFED6C8"/>
    <w:rsid w:val="3F1629C3"/>
    <w:rsid w:val="3F19C4BE"/>
    <w:rsid w:val="3F2AA86B"/>
    <w:rsid w:val="3F31E2CB"/>
    <w:rsid w:val="3F3B9F8F"/>
    <w:rsid w:val="3F46F838"/>
    <w:rsid w:val="3F480F2C"/>
    <w:rsid w:val="3F552971"/>
    <w:rsid w:val="3F672121"/>
    <w:rsid w:val="3F679968"/>
    <w:rsid w:val="3F894583"/>
    <w:rsid w:val="3F944462"/>
    <w:rsid w:val="3F96C375"/>
    <w:rsid w:val="3FBEE3CF"/>
    <w:rsid w:val="3FD2A96B"/>
    <w:rsid w:val="3FDDB8F0"/>
    <w:rsid w:val="3FE976A8"/>
    <w:rsid w:val="401A35AE"/>
    <w:rsid w:val="401D550F"/>
    <w:rsid w:val="40356D93"/>
    <w:rsid w:val="403B63B6"/>
    <w:rsid w:val="40489E21"/>
    <w:rsid w:val="40922CDE"/>
    <w:rsid w:val="409308A3"/>
    <w:rsid w:val="40952222"/>
    <w:rsid w:val="40998653"/>
    <w:rsid w:val="40B5547B"/>
    <w:rsid w:val="40C39246"/>
    <w:rsid w:val="40DDC091"/>
    <w:rsid w:val="40DEF04A"/>
    <w:rsid w:val="40E90592"/>
    <w:rsid w:val="4133B2A9"/>
    <w:rsid w:val="4151CFF6"/>
    <w:rsid w:val="41796240"/>
    <w:rsid w:val="4180D9AB"/>
    <w:rsid w:val="418ED838"/>
    <w:rsid w:val="41FE234A"/>
    <w:rsid w:val="4216E38D"/>
    <w:rsid w:val="42258F7D"/>
    <w:rsid w:val="4231751A"/>
    <w:rsid w:val="423556B4"/>
    <w:rsid w:val="425124DC"/>
    <w:rsid w:val="4252F917"/>
    <w:rsid w:val="4257E35C"/>
    <w:rsid w:val="4258067A"/>
    <w:rsid w:val="425F62A7"/>
    <w:rsid w:val="4265238C"/>
    <w:rsid w:val="42673B7E"/>
    <w:rsid w:val="42778119"/>
    <w:rsid w:val="427990F2"/>
    <w:rsid w:val="42887D56"/>
    <w:rsid w:val="428D5F59"/>
    <w:rsid w:val="428D73B7"/>
    <w:rsid w:val="42954D4C"/>
    <w:rsid w:val="42A0011D"/>
    <w:rsid w:val="42AB3352"/>
    <w:rsid w:val="42B3C5AB"/>
    <w:rsid w:val="42DFE285"/>
    <w:rsid w:val="42E86A37"/>
    <w:rsid w:val="42E9D5D9"/>
    <w:rsid w:val="4307BFCB"/>
    <w:rsid w:val="43092BCA"/>
    <w:rsid w:val="4309C737"/>
    <w:rsid w:val="43297C86"/>
    <w:rsid w:val="433B38E3"/>
    <w:rsid w:val="434BDC2B"/>
    <w:rsid w:val="437ED9FD"/>
    <w:rsid w:val="438A560D"/>
    <w:rsid w:val="43A55A4D"/>
    <w:rsid w:val="43BB8B5C"/>
    <w:rsid w:val="43C9016E"/>
    <w:rsid w:val="43DCCB2E"/>
    <w:rsid w:val="43F2B233"/>
    <w:rsid w:val="43F3D6DB"/>
    <w:rsid w:val="43F86B10"/>
    <w:rsid w:val="43FB3308"/>
    <w:rsid w:val="44090300"/>
    <w:rsid w:val="44156153"/>
    <w:rsid w:val="4418C914"/>
    <w:rsid w:val="44311DAD"/>
    <w:rsid w:val="445C963C"/>
    <w:rsid w:val="446013CA"/>
    <w:rsid w:val="446B536B"/>
    <w:rsid w:val="449D103F"/>
    <w:rsid w:val="44B5E2AA"/>
    <w:rsid w:val="44B706E9"/>
    <w:rsid w:val="44CC1F24"/>
    <w:rsid w:val="44D2B581"/>
    <w:rsid w:val="44E3A841"/>
    <w:rsid w:val="44FCD1D7"/>
    <w:rsid w:val="450E2D5B"/>
    <w:rsid w:val="451458CD"/>
    <w:rsid w:val="45176B2D"/>
    <w:rsid w:val="4523340A"/>
    <w:rsid w:val="452404F7"/>
    <w:rsid w:val="4543989F"/>
    <w:rsid w:val="4546C4DC"/>
    <w:rsid w:val="455D657F"/>
    <w:rsid w:val="455F8031"/>
    <w:rsid w:val="456D6324"/>
    <w:rsid w:val="4574E2CE"/>
    <w:rsid w:val="45B2616D"/>
    <w:rsid w:val="45B49975"/>
    <w:rsid w:val="45B90AA6"/>
    <w:rsid w:val="45CD0078"/>
    <w:rsid w:val="45CE77A8"/>
    <w:rsid w:val="45D3721E"/>
    <w:rsid w:val="45E78B01"/>
    <w:rsid w:val="45E87119"/>
    <w:rsid w:val="45FAF198"/>
    <w:rsid w:val="460B0795"/>
    <w:rsid w:val="461F6428"/>
    <w:rsid w:val="4626215C"/>
    <w:rsid w:val="462C6915"/>
    <w:rsid w:val="463748BC"/>
    <w:rsid w:val="4638E0A0"/>
    <w:rsid w:val="4652D74A"/>
    <w:rsid w:val="465B4B46"/>
    <w:rsid w:val="46776997"/>
    <w:rsid w:val="467FD5D8"/>
    <w:rsid w:val="46A00438"/>
    <w:rsid w:val="46B6EE61"/>
    <w:rsid w:val="46BABAE2"/>
    <w:rsid w:val="46BEA469"/>
    <w:rsid w:val="46C0834B"/>
    <w:rsid w:val="46C1F6CF"/>
    <w:rsid w:val="46D96924"/>
    <w:rsid w:val="46DEBE05"/>
    <w:rsid w:val="46E72496"/>
    <w:rsid w:val="46FAE4B8"/>
    <w:rsid w:val="4703BC35"/>
    <w:rsid w:val="471BAAC8"/>
    <w:rsid w:val="472495FF"/>
    <w:rsid w:val="4731FDA5"/>
    <w:rsid w:val="473F2C42"/>
    <w:rsid w:val="47481002"/>
    <w:rsid w:val="4752EA38"/>
    <w:rsid w:val="476518AF"/>
    <w:rsid w:val="47681E4E"/>
    <w:rsid w:val="4768BE02"/>
    <w:rsid w:val="4769FAC8"/>
    <w:rsid w:val="478103E6"/>
    <w:rsid w:val="47827213"/>
    <w:rsid w:val="47887CE9"/>
    <w:rsid w:val="478B2E44"/>
    <w:rsid w:val="478C9ED3"/>
    <w:rsid w:val="4796251F"/>
    <w:rsid w:val="479F1BB2"/>
    <w:rsid w:val="47C18644"/>
    <w:rsid w:val="47D8B5CE"/>
    <w:rsid w:val="47F66204"/>
    <w:rsid w:val="47F99301"/>
    <w:rsid w:val="48384ED1"/>
    <w:rsid w:val="484F8CE3"/>
    <w:rsid w:val="4859771D"/>
    <w:rsid w:val="48742B05"/>
    <w:rsid w:val="487DF896"/>
    <w:rsid w:val="489558B0"/>
    <w:rsid w:val="489B5133"/>
    <w:rsid w:val="48B8C59D"/>
    <w:rsid w:val="48DF08DC"/>
    <w:rsid w:val="48EEBA99"/>
    <w:rsid w:val="48F40A1B"/>
    <w:rsid w:val="48FF8383"/>
    <w:rsid w:val="490F9A74"/>
    <w:rsid w:val="4915D5C3"/>
    <w:rsid w:val="491C6063"/>
    <w:rsid w:val="493DA1AC"/>
    <w:rsid w:val="496111F2"/>
    <w:rsid w:val="49644EA7"/>
    <w:rsid w:val="49650125"/>
    <w:rsid w:val="496519CF"/>
    <w:rsid w:val="496562B6"/>
    <w:rsid w:val="499DF553"/>
    <w:rsid w:val="499F9047"/>
    <w:rsid w:val="49A2D331"/>
    <w:rsid w:val="49ACDDB3"/>
    <w:rsid w:val="49CC8C24"/>
    <w:rsid w:val="49D042FA"/>
    <w:rsid w:val="49F216EE"/>
    <w:rsid w:val="49F99791"/>
    <w:rsid w:val="4A0D6DFF"/>
    <w:rsid w:val="4A165EC7"/>
    <w:rsid w:val="4A19E3B7"/>
    <w:rsid w:val="4A2F2B94"/>
    <w:rsid w:val="4A30A162"/>
    <w:rsid w:val="4A411F2C"/>
    <w:rsid w:val="4A5DA08D"/>
    <w:rsid w:val="4A71A198"/>
    <w:rsid w:val="4A7638F9"/>
    <w:rsid w:val="4A7B9736"/>
    <w:rsid w:val="4A846855"/>
    <w:rsid w:val="4A85CB0A"/>
    <w:rsid w:val="4A8F9F44"/>
    <w:rsid w:val="4A9DFEC6"/>
    <w:rsid w:val="4AD52E88"/>
    <w:rsid w:val="4AEC125B"/>
    <w:rsid w:val="4B071C29"/>
    <w:rsid w:val="4B1539D3"/>
    <w:rsid w:val="4B16D5F3"/>
    <w:rsid w:val="4B468CD7"/>
    <w:rsid w:val="4B579A78"/>
    <w:rsid w:val="4B5CBB36"/>
    <w:rsid w:val="4B5E83D0"/>
    <w:rsid w:val="4B6000DD"/>
    <w:rsid w:val="4B6404CC"/>
    <w:rsid w:val="4B6F1847"/>
    <w:rsid w:val="4B76C7C2"/>
    <w:rsid w:val="4B7F70EE"/>
    <w:rsid w:val="4B872DA5"/>
    <w:rsid w:val="4B8A04DB"/>
    <w:rsid w:val="4B9B03DE"/>
    <w:rsid w:val="4BAC0364"/>
    <w:rsid w:val="4BAFE2CD"/>
    <w:rsid w:val="4BB22F28"/>
    <w:rsid w:val="4BD3ACBF"/>
    <w:rsid w:val="4BF686A3"/>
    <w:rsid w:val="4BFA863E"/>
    <w:rsid w:val="4BFF7990"/>
    <w:rsid w:val="4C0AE07E"/>
    <w:rsid w:val="4C0D71F9"/>
    <w:rsid w:val="4C110D3B"/>
    <w:rsid w:val="4C1FBFBF"/>
    <w:rsid w:val="4C223B4F"/>
    <w:rsid w:val="4C2856D9"/>
    <w:rsid w:val="4C62E8E3"/>
    <w:rsid w:val="4C67D7E5"/>
    <w:rsid w:val="4C742D56"/>
    <w:rsid w:val="4C773D47"/>
    <w:rsid w:val="4C941527"/>
    <w:rsid w:val="4C9CBA91"/>
    <w:rsid w:val="4CB8B443"/>
    <w:rsid w:val="4CC8B1D8"/>
    <w:rsid w:val="4CD04CDA"/>
    <w:rsid w:val="4CEC44D1"/>
    <w:rsid w:val="4CFBC3CD"/>
    <w:rsid w:val="4D014CFD"/>
    <w:rsid w:val="4D174513"/>
    <w:rsid w:val="4D18088C"/>
    <w:rsid w:val="4D211273"/>
    <w:rsid w:val="4D22FE06"/>
    <w:rsid w:val="4D27D0CE"/>
    <w:rsid w:val="4D401655"/>
    <w:rsid w:val="4D49B995"/>
    <w:rsid w:val="4D4BB32E"/>
    <w:rsid w:val="4D61F0C9"/>
    <w:rsid w:val="4D880D20"/>
    <w:rsid w:val="4D91FEE0"/>
    <w:rsid w:val="4DB07905"/>
    <w:rsid w:val="4DB1CEE8"/>
    <w:rsid w:val="4DB23A71"/>
    <w:rsid w:val="4DC52D0C"/>
    <w:rsid w:val="4DE0F5E5"/>
    <w:rsid w:val="4DE79822"/>
    <w:rsid w:val="4DF2FA12"/>
    <w:rsid w:val="4DFC30D4"/>
    <w:rsid w:val="4DFF0131"/>
    <w:rsid w:val="4E133941"/>
    <w:rsid w:val="4E2B7AC5"/>
    <w:rsid w:val="4E30B2A4"/>
    <w:rsid w:val="4E362BD1"/>
    <w:rsid w:val="4E3A21A5"/>
    <w:rsid w:val="4E3F7162"/>
    <w:rsid w:val="4E4245AF"/>
    <w:rsid w:val="4E4CDA95"/>
    <w:rsid w:val="4E548BEB"/>
    <w:rsid w:val="4E6355A2"/>
    <w:rsid w:val="4E73016A"/>
    <w:rsid w:val="4E8584DA"/>
    <w:rsid w:val="4E92FAF4"/>
    <w:rsid w:val="4EA3B41D"/>
    <w:rsid w:val="4EAC6A64"/>
    <w:rsid w:val="4EAF5D7F"/>
    <w:rsid w:val="4EDD4488"/>
    <w:rsid w:val="4EDEEA06"/>
    <w:rsid w:val="4EE29FE0"/>
    <w:rsid w:val="4EED3A1A"/>
    <w:rsid w:val="4EF1182F"/>
    <w:rsid w:val="4F05BB4C"/>
    <w:rsid w:val="4F0A92B7"/>
    <w:rsid w:val="4F0D43E4"/>
    <w:rsid w:val="4F3EA683"/>
    <w:rsid w:val="4F4031D0"/>
    <w:rsid w:val="4F5E6EA6"/>
    <w:rsid w:val="4F60A3CE"/>
    <w:rsid w:val="4F616FC5"/>
    <w:rsid w:val="4F6305B7"/>
    <w:rsid w:val="4F7544EA"/>
    <w:rsid w:val="4F78048A"/>
    <w:rsid w:val="4FA077FD"/>
    <w:rsid w:val="4FA077FD"/>
    <w:rsid w:val="4FB9FC97"/>
    <w:rsid w:val="4FC930C9"/>
    <w:rsid w:val="4FCEB045"/>
    <w:rsid w:val="4FD7550B"/>
    <w:rsid w:val="4FE8AAF6"/>
    <w:rsid w:val="4FF05C4C"/>
    <w:rsid w:val="4FF8A8F1"/>
    <w:rsid w:val="50120EAF"/>
    <w:rsid w:val="50123345"/>
    <w:rsid w:val="5035F7A9"/>
    <w:rsid w:val="503B0D03"/>
    <w:rsid w:val="504ED4C2"/>
    <w:rsid w:val="50720386"/>
    <w:rsid w:val="507C787F"/>
    <w:rsid w:val="50819810"/>
    <w:rsid w:val="5081CCF3"/>
    <w:rsid w:val="5085A04B"/>
    <w:rsid w:val="5098B126"/>
    <w:rsid w:val="50AD91DE"/>
    <w:rsid w:val="50B07E1A"/>
    <w:rsid w:val="50BD035D"/>
    <w:rsid w:val="50CE75AB"/>
    <w:rsid w:val="50DE5245"/>
    <w:rsid w:val="50E7A1CE"/>
    <w:rsid w:val="50E9DB33"/>
    <w:rsid w:val="50F9E89B"/>
    <w:rsid w:val="510FA048"/>
    <w:rsid w:val="511960E4"/>
    <w:rsid w:val="511F38E4"/>
    <w:rsid w:val="51454CB6"/>
    <w:rsid w:val="518D7328"/>
    <w:rsid w:val="51AED0D2"/>
    <w:rsid w:val="51BD6FD1"/>
    <w:rsid w:val="51CE5D79"/>
    <w:rsid w:val="51D5B426"/>
    <w:rsid w:val="51DCC5D8"/>
    <w:rsid w:val="51DE59CB"/>
    <w:rsid w:val="51E173D5"/>
    <w:rsid w:val="51E6A55F"/>
    <w:rsid w:val="51E8976E"/>
    <w:rsid w:val="51FA5872"/>
    <w:rsid w:val="5203B25F"/>
    <w:rsid w:val="52066FDE"/>
    <w:rsid w:val="521E3945"/>
    <w:rsid w:val="5223CD08"/>
    <w:rsid w:val="5224856B"/>
    <w:rsid w:val="5232A1C4"/>
    <w:rsid w:val="5239A0CA"/>
    <w:rsid w:val="523A01DF"/>
    <w:rsid w:val="525DDDF7"/>
    <w:rsid w:val="52614033"/>
    <w:rsid w:val="5265C46E"/>
    <w:rsid w:val="5284A103"/>
    <w:rsid w:val="5285AB94"/>
    <w:rsid w:val="52991087"/>
    <w:rsid w:val="52B109F4"/>
    <w:rsid w:val="52BB0945"/>
    <w:rsid w:val="52C00D06"/>
    <w:rsid w:val="52DF4A88"/>
    <w:rsid w:val="52FC2D67"/>
    <w:rsid w:val="53068D05"/>
    <w:rsid w:val="530B6DB5"/>
    <w:rsid w:val="5325DAD8"/>
    <w:rsid w:val="53294389"/>
    <w:rsid w:val="533C4FDF"/>
    <w:rsid w:val="5351B2E5"/>
    <w:rsid w:val="535966F8"/>
    <w:rsid w:val="535F36CA"/>
    <w:rsid w:val="537A2A2C"/>
    <w:rsid w:val="537BEE63"/>
    <w:rsid w:val="537D4F54"/>
    <w:rsid w:val="53916AC6"/>
    <w:rsid w:val="539451B9"/>
    <w:rsid w:val="53C0AB3D"/>
    <w:rsid w:val="53C1EFB6"/>
    <w:rsid w:val="53C83394"/>
    <w:rsid w:val="53E4161F"/>
    <w:rsid w:val="53E7DEF0"/>
    <w:rsid w:val="53ED938F"/>
    <w:rsid w:val="541FE0BC"/>
    <w:rsid w:val="543BD0DB"/>
    <w:rsid w:val="54429553"/>
    <w:rsid w:val="5447410A"/>
    <w:rsid w:val="5463C2D8"/>
    <w:rsid w:val="547C1C8F"/>
    <w:rsid w:val="54A25D66"/>
    <w:rsid w:val="54D28ECA"/>
    <w:rsid w:val="54EAF2D1"/>
    <w:rsid w:val="54F08CCC"/>
    <w:rsid w:val="54F25900"/>
    <w:rsid w:val="5518E615"/>
    <w:rsid w:val="55200D2B"/>
    <w:rsid w:val="552E69C1"/>
    <w:rsid w:val="5532E2B3"/>
    <w:rsid w:val="5539DDAE"/>
    <w:rsid w:val="555873E5"/>
    <w:rsid w:val="558F8CF7"/>
    <w:rsid w:val="55C43CAD"/>
    <w:rsid w:val="55CDF0B0"/>
    <w:rsid w:val="55D201DC"/>
    <w:rsid w:val="55D7D721"/>
    <w:rsid w:val="55E10CC0"/>
    <w:rsid w:val="55E3116B"/>
    <w:rsid w:val="561D644D"/>
    <w:rsid w:val="561FCFAC"/>
    <w:rsid w:val="5622A4AB"/>
    <w:rsid w:val="56290E6C"/>
    <w:rsid w:val="563E2DC7"/>
    <w:rsid w:val="5643C845"/>
    <w:rsid w:val="5678C9A9"/>
    <w:rsid w:val="568CAA8B"/>
    <w:rsid w:val="56907D16"/>
    <w:rsid w:val="56B1B1DF"/>
    <w:rsid w:val="56CC058A"/>
    <w:rsid w:val="570841A7"/>
    <w:rsid w:val="57307926"/>
    <w:rsid w:val="574DD9B3"/>
    <w:rsid w:val="5751009A"/>
    <w:rsid w:val="575BAB7A"/>
    <w:rsid w:val="57610D35"/>
    <w:rsid w:val="576F7FA1"/>
    <w:rsid w:val="579B639A"/>
    <w:rsid w:val="57B4223B"/>
    <w:rsid w:val="57FC74E8"/>
    <w:rsid w:val="57FCB4AC"/>
    <w:rsid w:val="580DD5A8"/>
    <w:rsid w:val="5815545F"/>
    <w:rsid w:val="5834DF2A"/>
    <w:rsid w:val="583E042C"/>
    <w:rsid w:val="5842A073"/>
    <w:rsid w:val="58478B92"/>
    <w:rsid w:val="5851C5B9"/>
    <w:rsid w:val="58580181"/>
    <w:rsid w:val="5862CB63"/>
    <w:rsid w:val="58648B19"/>
    <w:rsid w:val="586A48C3"/>
    <w:rsid w:val="587A94E8"/>
    <w:rsid w:val="58B94934"/>
    <w:rsid w:val="58C8CC07"/>
    <w:rsid w:val="58C93291"/>
    <w:rsid w:val="58DF4409"/>
    <w:rsid w:val="58E11B04"/>
    <w:rsid w:val="58E77F48"/>
    <w:rsid w:val="58EBD223"/>
    <w:rsid w:val="58F4DC46"/>
    <w:rsid w:val="58FDEA68"/>
    <w:rsid w:val="59059172"/>
    <w:rsid w:val="590EDEC3"/>
    <w:rsid w:val="591AB53E"/>
    <w:rsid w:val="5920A142"/>
    <w:rsid w:val="592AEBB2"/>
    <w:rsid w:val="592EC2A3"/>
    <w:rsid w:val="596801D5"/>
    <w:rsid w:val="59984549"/>
    <w:rsid w:val="59A06085"/>
    <w:rsid w:val="59CC4E61"/>
    <w:rsid w:val="59D2A56C"/>
    <w:rsid w:val="59D46DBD"/>
    <w:rsid w:val="59F1BEA5"/>
    <w:rsid w:val="59F687AA"/>
    <w:rsid w:val="59FB6BD4"/>
    <w:rsid w:val="59FF3A0E"/>
    <w:rsid w:val="5A1DB107"/>
    <w:rsid w:val="5A2C5C02"/>
    <w:rsid w:val="5A33AFC7"/>
    <w:rsid w:val="5A3F1918"/>
    <w:rsid w:val="5A3FC471"/>
    <w:rsid w:val="5A4270BC"/>
    <w:rsid w:val="5A45B629"/>
    <w:rsid w:val="5A7315AE"/>
    <w:rsid w:val="5A74FD91"/>
    <w:rsid w:val="5A7CEB65"/>
    <w:rsid w:val="5A80BE1E"/>
    <w:rsid w:val="5A87A284"/>
    <w:rsid w:val="5A8FB2E8"/>
    <w:rsid w:val="5A934C3C"/>
    <w:rsid w:val="5AA63566"/>
    <w:rsid w:val="5AC1D6C1"/>
    <w:rsid w:val="5AD3045C"/>
    <w:rsid w:val="5AD4CBFB"/>
    <w:rsid w:val="5AD88CE4"/>
    <w:rsid w:val="5ADED9E1"/>
    <w:rsid w:val="5AE03EC7"/>
    <w:rsid w:val="5AE59235"/>
    <w:rsid w:val="5AEF27A5"/>
    <w:rsid w:val="5AFA2A27"/>
    <w:rsid w:val="5B090827"/>
    <w:rsid w:val="5B24CB44"/>
    <w:rsid w:val="5B2CE659"/>
    <w:rsid w:val="5B3B43DB"/>
    <w:rsid w:val="5B3FCA96"/>
    <w:rsid w:val="5B41516C"/>
    <w:rsid w:val="5B43357E"/>
    <w:rsid w:val="5B572330"/>
    <w:rsid w:val="5B5D6893"/>
    <w:rsid w:val="5B6D4B00"/>
    <w:rsid w:val="5B80E854"/>
    <w:rsid w:val="5B82906F"/>
    <w:rsid w:val="5B8AFA12"/>
    <w:rsid w:val="5B8BE803"/>
    <w:rsid w:val="5B9631B9"/>
    <w:rsid w:val="5B9EF2D8"/>
    <w:rsid w:val="5BA07412"/>
    <w:rsid w:val="5BA91B34"/>
    <w:rsid w:val="5BAAC53C"/>
    <w:rsid w:val="5BAE826E"/>
    <w:rsid w:val="5BBFB89F"/>
    <w:rsid w:val="5BCE0F59"/>
    <w:rsid w:val="5BCF8028"/>
    <w:rsid w:val="5C1C907E"/>
    <w:rsid w:val="5C3D488F"/>
    <w:rsid w:val="5C467F85"/>
    <w:rsid w:val="5C499AFA"/>
    <w:rsid w:val="5C4AE2C6"/>
    <w:rsid w:val="5C570A38"/>
    <w:rsid w:val="5C77C3A6"/>
    <w:rsid w:val="5C881847"/>
    <w:rsid w:val="5CA657B8"/>
    <w:rsid w:val="5CB394C1"/>
    <w:rsid w:val="5CBE039C"/>
    <w:rsid w:val="5CD7143C"/>
    <w:rsid w:val="5CE4EF7B"/>
    <w:rsid w:val="5CF938F4"/>
    <w:rsid w:val="5CFC0394"/>
    <w:rsid w:val="5D0B2559"/>
    <w:rsid w:val="5D0D28AC"/>
    <w:rsid w:val="5D19D30A"/>
    <w:rsid w:val="5D1C1FF7"/>
    <w:rsid w:val="5D2B332E"/>
    <w:rsid w:val="5D3E4817"/>
    <w:rsid w:val="5D4EB6CE"/>
    <w:rsid w:val="5D5E5ACE"/>
    <w:rsid w:val="5D61F84D"/>
    <w:rsid w:val="5D678D83"/>
    <w:rsid w:val="5DAF4AF0"/>
    <w:rsid w:val="5DC753AA"/>
    <w:rsid w:val="5DD6B3FD"/>
    <w:rsid w:val="5DE24FE6"/>
    <w:rsid w:val="5DFA4579"/>
    <w:rsid w:val="5E2B225E"/>
    <w:rsid w:val="5E319451"/>
    <w:rsid w:val="5E3E28EA"/>
    <w:rsid w:val="5E4A0789"/>
    <w:rsid w:val="5E5F80B6"/>
    <w:rsid w:val="5E62DD15"/>
    <w:rsid w:val="5E8D88FB"/>
    <w:rsid w:val="5E9AF341"/>
    <w:rsid w:val="5E9BAD76"/>
    <w:rsid w:val="5E9E5CE0"/>
    <w:rsid w:val="5EA1A91D"/>
    <w:rsid w:val="5EA326BD"/>
    <w:rsid w:val="5EA7DEE0"/>
    <w:rsid w:val="5EA8F90D"/>
    <w:rsid w:val="5EB7107A"/>
    <w:rsid w:val="5EC0CCD9"/>
    <w:rsid w:val="5EEF9FA7"/>
    <w:rsid w:val="5F1A8426"/>
    <w:rsid w:val="5F23CC9C"/>
    <w:rsid w:val="5F45DA6D"/>
    <w:rsid w:val="5F7343EE"/>
    <w:rsid w:val="5F7EA4B8"/>
    <w:rsid w:val="5FA9F8D7"/>
    <w:rsid w:val="5FEA9455"/>
    <w:rsid w:val="5FFB5117"/>
    <w:rsid w:val="6006A7F3"/>
    <w:rsid w:val="6034A382"/>
    <w:rsid w:val="603B99F9"/>
    <w:rsid w:val="603FC6B9"/>
    <w:rsid w:val="6044C96E"/>
    <w:rsid w:val="60555335"/>
    <w:rsid w:val="6069E47D"/>
    <w:rsid w:val="606ED8E3"/>
    <w:rsid w:val="607C0926"/>
    <w:rsid w:val="6087FE82"/>
    <w:rsid w:val="608CE99A"/>
    <w:rsid w:val="6095FB90"/>
    <w:rsid w:val="60AC4293"/>
    <w:rsid w:val="60AE5A9C"/>
    <w:rsid w:val="60BD8CE8"/>
    <w:rsid w:val="60D8ACD1"/>
    <w:rsid w:val="60D9CFC6"/>
    <w:rsid w:val="60DC4023"/>
    <w:rsid w:val="61017312"/>
    <w:rsid w:val="611CD045"/>
    <w:rsid w:val="613438D3"/>
    <w:rsid w:val="61393E8E"/>
    <w:rsid w:val="6139E266"/>
    <w:rsid w:val="613D4A34"/>
    <w:rsid w:val="615970EA"/>
    <w:rsid w:val="61681F71"/>
    <w:rsid w:val="618107AC"/>
    <w:rsid w:val="618664B6"/>
    <w:rsid w:val="618A3297"/>
    <w:rsid w:val="61B5A94E"/>
    <w:rsid w:val="61B906BB"/>
    <w:rsid w:val="61C639FD"/>
    <w:rsid w:val="61C7BA98"/>
    <w:rsid w:val="61DB36EC"/>
    <w:rsid w:val="61EA0E0A"/>
    <w:rsid w:val="61FE423F"/>
    <w:rsid w:val="622060AA"/>
    <w:rsid w:val="627DB73F"/>
    <w:rsid w:val="62934B5B"/>
    <w:rsid w:val="62AAB351"/>
    <w:rsid w:val="62C9D97B"/>
    <w:rsid w:val="62DB7496"/>
    <w:rsid w:val="62DF953C"/>
    <w:rsid w:val="62E54F0E"/>
    <w:rsid w:val="62F91147"/>
    <w:rsid w:val="62FCB90F"/>
    <w:rsid w:val="632602F8"/>
    <w:rsid w:val="6332F1D9"/>
    <w:rsid w:val="6353BAD0"/>
    <w:rsid w:val="6355E906"/>
    <w:rsid w:val="635A5602"/>
    <w:rsid w:val="63C25BA8"/>
    <w:rsid w:val="63D77F05"/>
    <w:rsid w:val="63E7CFAD"/>
    <w:rsid w:val="63F47F58"/>
    <w:rsid w:val="63F75DED"/>
    <w:rsid w:val="64130EA0"/>
    <w:rsid w:val="6413621B"/>
    <w:rsid w:val="64189B7E"/>
    <w:rsid w:val="642C49CE"/>
    <w:rsid w:val="645AC0B1"/>
    <w:rsid w:val="6474EAF6"/>
    <w:rsid w:val="6481D428"/>
    <w:rsid w:val="649111AC"/>
    <w:rsid w:val="64BAB563"/>
    <w:rsid w:val="64C6CC3A"/>
    <w:rsid w:val="64DAFBB6"/>
    <w:rsid w:val="64E373E8"/>
    <w:rsid w:val="64EADB5A"/>
    <w:rsid w:val="64ED4A10"/>
    <w:rsid w:val="64F2449A"/>
    <w:rsid w:val="64F39955"/>
    <w:rsid w:val="64F4DA41"/>
    <w:rsid w:val="6500F100"/>
    <w:rsid w:val="6504D184"/>
    <w:rsid w:val="650509AB"/>
    <w:rsid w:val="65733925"/>
    <w:rsid w:val="658D7CE9"/>
    <w:rsid w:val="65904FB9"/>
    <w:rsid w:val="65970D55"/>
    <w:rsid w:val="659795A7"/>
    <w:rsid w:val="65A490C7"/>
    <w:rsid w:val="65A76138"/>
    <w:rsid w:val="65ACDA79"/>
    <w:rsid w:val="65D7B681"/>
    <w:rsid w:val="65E51B10"/>
    <w:rsid w:val="6603A15B"/>
    <w:rsid w:val="6606B8ED"/>
    <w:rsid w:val="661DA489"/>
    <w:rsid w:val="6632BDEA"/>
    <w:rsid w:val="66353A13"/>
    <w:rsid w:val="6638E51E"/>
    <w:rsid w:val="66483414"/>
    <w:rsid w:val="6649FD01"/>
    <w:rsid w:val="664B4F3C"/>
    <w:rsid w:val="664B9E2D"/>
    <w:rsid w:val="664C1C2F"/>
    <w:rsid w:val="6650CEE7"/>
    <w:rsid w:val="667C7D30"/>
    <w:rsid w:val="667ECB04"/>
    <w:rsid w:val="669E054A"/>
    <w:rsid w:val="66A0A1E5"/>
    <w:rsid w:val="66AEA80F"/>
    <w:rsid w:val="66B95AE5"/>
    <w:rsid w:val="66C22447"/>
    <w:rsid w:val="66C9DCC2"/>
    <w:rsid w:val="66E89098"/>
    <w:rsid w:val="66F646E1"/>
    <w:rsid w:val="66FCC2B6"/>
    <w:rsid w:val="670F1FC7"/>
    <w:rsid w:val="67305155"/>
    <w:rsid w:val="67336608"/>
    <w:rsid w:val="67496EA8"/>
    <w:rsid w:val="6756F276"/>
    <w:rsid w:val="676393BB"/>
    <w:rsid w:val="676ACB08"/>
    <w:rsid w:val="6782689F"/>
    <w:rsid w:val="6787FF62"/>
    <w:rsid w:val="67915FAF"/>
    <w:rsid w:val="6793C77B"/>
    <w:rsid w:val="67A77D76"/>
    <w:rsid w:val="67DDFACB"/>
    <w:rsid w:val="680CFE9A"/>
    <w:rsid w:val="680D7355"/>
    <w:rsid w:val="68217B04"/>
    <w:rsid w:val="68299F86"/>
    <w:rsid w:val="6830939B"/>
    <w:rsid w:val="683539EA"/>
    <w:rsid w:val="6836FC1C"/>
    <w:rsid w:val="686BC576"/>
    <w:rsid w:val="687D22D4"/>
    <w:rsid w:val="688460F9"/>
    <w:rsid w:val="6886F70E"/>
    <w:rsid w:val="68A10D75"/>
    <w:rsid w:val="68AAF028"/>
    <w:rsid w:val="68B392EF"/>
    <w:rsid w:val="68BFE83D"/>
    <w:rsid w:val="68E6C763"/>
    <w:rsid w:val="690772C2"/>
    <w:rsid w:val="6925028D"/>
    <w:rsid w:val="6934B3CB"/>
    <w:rsid w:val="69485C19"/>
    <w:rsid w:val="69521908"/>
    <w:rsid w:val="69819960"/>
    <w:rsid w:val="698C1991"/>
    <w:rsid w:val="699ECEC6"/>
    <w:rsid w:val="69A67700"/>
    <w:rsid w:val="69A6B212"/>
    <w:rsid w:val="69AE96E2"/>
    <w:rsid w:val="69B77265"/>
    <w:rsid w:val="69BD4B65"/>
    <w:rsid w:val="69BEE18B"/>
    <w:rsid w:val="69C2A436"/>
    <w:rsid w:val="69D1F352"/>
    <w:rsid w:val="69D65563"/>
    <w:rsid w:val="69F29611"/>
    <w:rsid w:val="69FF363F"/>
    <w:rsid w:val="69FF9B1E"/>
    <w:rsid w:val="6A2098EB"/>
    <w:rsid w:val="6A2FD89A"/>
    <w:rsid w:val="6A354BF6"/>
    <w:rsid w:val="6A3981C1"/>
    <w:rsid w:val="6A3DC21F"/>
    <w:rsid w:val="6A47954C"/>
    <w:rsid w:val="6A56AE67"/>
    <w:rsid w:val="6A57AFA2"/>
    <w:rsid w:val="6A5DF451"/>
    <w:rsid w:val="6A6E5847"/>
    <w:rsid w:val="6A7FA8F5"/>
    <w:rsid w:val="6A85227F"/>
    <w:rsid w:val="6A9BB4FC"/>
    <w:rsid w:val="6AACC503"/>
    <w:rsid w:val="6AB0B244"/>
    <w:rsid w:val="6AD92256"/>
    <w:rsid w:val="6AE305FE"/>
    <w:rsid w:val="6AF71236"/>
    <w:rsid w:val="6B0062DD"/>
    <w:rsid w:val="6B0F9B6F"/>
    <w:rsid w:val="6B118EE9"/>
    <w:rsid w:val="6B1E731C"/>
    <w:rsid w:val="6B20AB21"/>
    <w:rsid w:val="6B3114DD"/>
    <w:rsid w:val="6B3E03BE"/>
    <w:rsid w:val="6B41F8F6"/>
    <w:rsid w:val="6B5437A8"/>
    <w:rsid w:val="6B662D1B"/>
    <w:rsid w:val="6B7FABD4"/>
    <w:rsid w:val="6B835F14"/>
    <w:rsid w:val="6B8FFF68"/>
    <w:rsid w:val="6B95B9CB"/>
    <w:rsid w:val="6BA740EE"/>
    <w:rsid w:val="6BC9688D"/>
    <w:rsid w:val="6BCA49BD"/>
    <w:rsid w:val="6BD0324C"/>
    <w:rsid w:val="6BD73930"/>
    <w:rsid w:val="6BD9AE49"/>
    <w:rsid w:val="6BDDB9A4"/>
    <w:rsid w:val="6BE5C6B9"/>
    <w:rsid w:val="6BE845CC"/>
    <w:rsid w:val="6BEC9D23"/>
    <w:rsid w:val="6BEC9D23"/>
    <w:rsid w:val="6C1358AD"/>
    <w:rsid w:val="6C1EBB36"/>
    <w:rsid w:val="6C1F333D"/>
    <w:rsid w:val="6C4458E9"/>
    <w:rsid w:val="6C4BB17E"/>
    <w:rsid w:val="6C5258E4"/>
    <w:rsid w:val="6C5B7085"/>
    <w:rsid w:val="6C904359"/>
    <w:rsid w:val="6C92F419"/>
    <w:rsid w:val="6C9A2078"/>
    <w:rsid w:val="6CB1747C"/>
    <w:rsid w:val="6CBDB3E7"/>
    <w:rsid w:val="6CC44C1F"/>
    <w:rsid w:val="6CC4EC6C"/>
    <w:rsid w:val="6CD21933"/>
    <w:rsid w:val="6CF00809"/>
    <w:rsid w:val="6CF4EC27"/>
    <w:rsid w:val="6D08AB0D"/>
    <w:rsid w:val="6D143145"/>
    <w:rsid w:val="6D263747"/>
    <w:rsid w:val="6D304F28"/>
    <w:rsid w:val="6D45FA49"/>
    <w:rsid w:val="6D533E5D"/>
    <w:rsid w:val="6D8A3702"/>
    <w:rsid w:val="6DB1F8D6"/>
    <w:rsid w:val="6DBD7B7E"/>
    <w:rsid w:val="6DC06AFD"/>
    <w:rsid w:val="6DC3D379"/>
    <w:rsid w:val="6DE465C5"/>
    <w:rsid w:val="6DF525F8"/>
    <w:rsid w:val="6DF740E6"/>
    <w:rsid w:val="6DFF613F"/>
    <w:rsid w:val="6E68B59F"/>
    <w:rsid w:val="6E6EDF9E"/>
    <w:rsid w:val="6E7D720C"/>
    <w:rsid w:val="6E808405"/>
    <w:rsid w:val="6E834075"/>
    <w:rsid w:val="6E8B49E2"/>
    <w:rsid w:val="6E90BC88"/>
    <w:rsid w:val="6EAABF03"/>
    <w:rsid w:val="6EB001A6"/>
    <w:rsid w:val="6EC15CC8"/>
    <w:rsid w:val="6ED60B09"/>
    <w:rsid w:val="6EED9769"/>
    <w:rsid w:val="6F11EA30"/>
    <w:rsid w:val="6F46257A"/>
    <w:rsid w:val="6F57854C"/>
    <w:rsid w:val="6F5CB490"/>
    <w:rsid w:val="6F77E019"/>
    <w:rsid w:val="6F7C0A2A"/>
    <w:rsid w:val="6F9C3197"/>
    <w:rsid w:val="6F9F300A"/>
    <w:rsid w:val="6FAB949E"/>
    <w:rsid w:val="6FC1F2FA"/>
    <w:rsid w:val="6FDB476E"/>
    <w:rsid w:val="7017ED92"/>
    <w:rsid w:val="701B4FF7"/>
    <w:rsid w:val="701E3A5B"/>
    <w:rsid w:val="70288B41"/>
    <w:rsid w:val="7037F86C"/>
    <w:rsid w:val="704563CA"/>
    <w:rsid w:val="704BD207"/>
    <w:rsid w:val="704EF9DA"/>
    <w:rsid w:val="704FEF23"/>
    <w:rsid w:val="70813CE3"/>
    <w:rsid w:val="70BC7DE4"/>
    <w:rsid w:val="70C0614E"/>
    <w:rsid w:val="70C56A40"/>
    <w:rsid w:val="70EE9296"/>
    <w:rsid w:val="70F39E21"/>
    <w:rsid w:val="710A9FE2"/>
    <w:rsid w:val="711FF3C8"/>
    <w:rsid w:val="7133099E"/>
    <w:rsid w:val="7133A7A9"/>
    <w:rsid w:val="71360138"/>
    <w:rsid w:val="7136762D"/>
    <w:rsid w:val="7141AD48"/>
    <w:rsid w:val="71420EDF"/>
    <w:rsid w:val="71439F91"/>
    <w:rsid w:val="71685C26"/>
    <w:rsid w:val="716C7CC6"/>
    <w:rsid w:val="71785DD9"/>
    <w:rsid w:val="717C0312"/>
    <w:rsid w:val="71835FEC"/>
    <w:rsid w:val="718A65F9"/>
    <w:rsid w:val="7191250A"/>
    <w:rsid w:val="71B4B013"/>
    <w:rsid w:val="71B532C8"/>
    <w:rsid w:val="71C48628"/>
    <w:rsid w:val="71D7917C"/>
    <w:rsid w:val="71DC1C30"/>
    <w:rsid w:val="71EF4E3D"/>
    <w:rsid w:val="7202B441"/>
    <w:rsid w:val="720A0B3C"/>
    <w:rsid w:val="720F77F0"/>
    <w:rsid w:val="721D0D44"/>
    <w:rsid w:val="721EEF62"/>
    <w:rsid w:val="7231AA94"/>
    <w:rsid w:val="7237EFD7"/>
    <w:rsid w:val="7241E033"/>
    <w:rsid w:val="72453FE8"/>
    <w:rsid w:val="7249DF95"/>
    <w:rsid w:val="72578750"/>
    <w:rsid w:val="725BC39E"/>
    <w:rsid w:val="725CD2FC"/>
    <w:rsid w:val="725D861F"/>
    <w:rsid w:val="725F9527"/>
    <w:rsid w:val="7263330A"/>
    <w:rsid w:val="7266420A"/>
    <w:rsid w:val="726F3768"/>
    <w:rsid w:val="7284D48A"/>
    <w:rsid w:val="72A3F4D4"/>
    <w:rsid w:val="72B7D6E8"/>
    <w:rsid w:val="72BD175D"/>
    <w:rsid w:val="72E67856"/>
    <w:rsid w:val="72E7E496"/>
    <w:rsid w:val="72E97E01"/>
    <w:rsid w:val="72EC6FF1"/>
    <w:rsid w:val="72F040F7"/>
    <w:rsid w:val="73103912"/>
    <w:rsid w:val="731F5B4C"/>
    <w:rsid w:val="732BBD06"/>
    <w:rsid w:val="732CF56B"/>
    <w:rsid w:val="7333AA8C"/>
    <w:rsid w:val="733E1518"/>
    <w:rsid w:val="73544634"/>
    <w:rsid w:val="73622425"/>
    <w:rsid w:val="7377EC91"/>
    <w:rsid w:val="73845621"/>
    <w:rsid w:val="738EE173"/>
    <w:rsid w:val="7390AE99"/>
    <w:rsid w:val="7398872D"/>
    <w:rsid w:val="73AC4BDA"/>
    <w:rsid w:val="73B273AC"/>
    <w:rsid w:val="73B9472F"/>
    <w:rsid w:val="73B9B71F"/>
    <w:rsid w:val="73DC0CDA"/>
    <w:rsid w:val="73E4C02E"/>
    <w:rsid w:val="73EBEF51"/>
    <w:rsid w:val="740B07C9"/>
    <w:rsid w:val="74309129"/>
    <w:rsid w:val="7432A3E9"/>
    <w:rsid w:val="7453A749"/>
    <w:rsid w:val="7455423D"/>
    <w:rsid w:val="745BD89A"/>
    <w:rsid w:val="745DA18D"/>
    <w:rsid w:val="746FE50C"/>
    <w:rsid w:val="74702173"/>
    <w:rsid w:val="748EA612"/>
    <w:rsid w:val="74930C7A"/>
    <w:rsid w:val="74A7C6F9"/>
    <w:rsid w:val="74ACC939"/>
    <w:rsid w:val="74AF22BC"/>
    <w:rsid w:val="74C78D67"/>
    <w:rsid w:val="74CF7AED"/>
    <w:rsid w:val="74E4DD8A"/>
    <w:rsid w:val="74E5AAF7"/>
    <w:rsid w:val="74EB62FE"/>
    <w:rsid w:val="74F5A2CE"/>
    <w:rsid w:val="75115765"/>
    <w:rsid w:val="751ADBCF"/>
    <w:rsid w:val="7539E98E"/>
    <w:rsid w:val="75400C56"/>
    <w:rsid w:val="754DE196"/>
    <w:rsid w:val="756290CC"/>
    <w:rsid w:val="756995FF"/>
    <w:rsid w:val="7577DD3B"/>
    <w:rsid w:val="757EE1E7"/>
    <w:rsid w:val="75801C31"/>
    <w:rsid w:val="7586C935"/>
    <w:rsid w:val="7592DE9D"/>
    <w:rsid w:val="759526E1"/>
    <w:rsid w:val="7598CB94"/>
    <w:rsid w:val="75A6D82A"/>
    <w:rsid w:val="75D2149F"/>
    <w:rsid w:val="75EF77AA"/>
    <w:rsid w:val="76037A0A"/>
    <w:rsid w:val="7603F63C"/>
    <w:rsid w:val="7621C551"/>
    <w:rsid w:val="76326A83"/>
    <w:rsid w:val="7648999A"/>
    <w:rsid w:val="765B5E60"/>
    <w:rsid w:val="767C1AF4"/>
    <w:rsid w:val="767FC28D"/>
    <w:rsid w:val="7680ADEB"/>
    <w:rsid w:val="7687335F"/>
    <w:rsid w:val="76882136"/>
    <w:rsid w:val="7699FC6F"/>
    <w:rsid w:val="76B6AC30"/>
    <w:rsid w:val="76BDD7A7"/>
    <w:rsid w:val="76DBDAD8"/>
    <w:rsid w:val="76F8A94E"/>
    <w:rsid w:val="771C60F0"/>
    <w:rsid w:val="7724118A"/>
    <w:rsid w:val="7730F742"/>
    <w:rsid w:val="77589E80"/>
    <w:rsid w:val="775DD41A"/>
    <w:rsid w:val="7764CFBD"/>
    <w:rsid w:val="77681807"/>
    <w:rsid w:val="776C35E5"/>
    <w:rsid w:val="776EB4E2"/>
    <w:rsid w:val="77713198"/>
    <w:rsid w:val="77760CEF"/>
    <w:rsid w:val="778BEA1B"/>
    <w:rsid w:val="779D0C91"/>
    <w:rsid w:val="77A7437C"/>
    <w:rsid w:val="77A785CE"/>
    <w:rsid w:val="77A91CCF"/>
    <w:rsid w:val="77BE6B19"/>
    <w:rsid w:val="77BF3814"/>
    <w:rsid w:val="77C09A9E"/>
    <w:rsid w:val="77CF5759"/>
    <w:rsid w:val="77D9755B"/>
    <w:rsid w:val="77E6C3BE"/>
    <w:rsid w:val="77F6AC14"/>
    <w:rsid w:val="77FFDE27"/>
    <w:rsid w:val="78069224"/>
    <w:rsid w:val="782303C0"/>
    <w:rsid w:val="782EF219"/>
    <w:rsid w:val="7845CBF3"/>
    <w:rsid w:val="786B516B"/>
    <w:rsid w:val="787234E4"/>
    <w:rsid w:val="787815E8"/>
    <w:rsid w:val="788AD527"/>
    <w:rsid w:val="788DC109"/>
    <w:rsid w:val="78947512"/>
    <w:rsid w:val="789A318E"/>
    <w:rsid w:val="78A03BE5"/>
    <w:rsid w:val="78B121B7"/>
    <w:rsid w:val="78D3CE4C"/>
    <w:rsid w:val="78DE78EC"/>
    <w:rsid w:val="78E8A020"/>
    <w:rsid w:val="78ED882B"/>
    <w:rsid w:val="78EE3CE8"/>
    <w:rsid w:val="790A8543"/>
    <w:rsid w:val="791193FD"/>
    <w:rsid w:val="7911DD50"/>
    <w:rsid w:val="79148D5C"/>
    <w:rsid w:val="792021CD"/>
    <w:rsid w:val="7928B360"/>
    <w:rsid w:val="794B7B28"/>
    <w:rsid w:val="794D9654"/>
    <w:rsid w:val="79596613"/>
    <w:rsid w:val="79795325"/>
    <w:rsid w:val="7987BA7A"/>
    <w:rsid w:val="798B6873"/>
    <w:rsid w:val="79A2EC10"/>
    <w:rsid w:val="79ABEF67"/>
    <w:rsid w:val="79D1E558"/>
    <w:rsid w:val="79FB6070"/>
    <w:rsid w:val="7A0D2007"/>
    <w:rsid w:val="7A1494E6"/>
    <w:rsid w:val="7A15FBC9"/>
    <w:rsid w:val="7A1A2784"/>
    <w:rsid w:val="7A1DD1C9"/>
    <w:rsid w:val="7A34A059"/>
    <w:rsid w:val="7A3F58C3"/>
    <w:rsid w:val="7A40BA04"/>
    <w:rsid w:val="7A553C36"/>
    <w:rsid w:val="7A6639A3"/>
    <w:rsid w:val="7A6E177A"/>
    <w:rsid w:val="7A8090AE"/>
    <w:rsid w:val="7A8D0701"/>
    <w:rsid w:val="7A9750B7"/>
    <w:rsid w:val="7A9F4C0C"/>
    <w:rsid w:val="7AA28D86"/>
    <w:rsid w:val="7AC2E8CD"/>
    <w:rsid w:val="7ACB3E6E"/>
    <w:rsid w:val="7ACB59C2"/>
    <w:rsid w:val="7AE370D5"/>
    <w:rsid w:val="7AE4E690"/>
    <w:rsid w:val="7AE9821F"/>
    <w:rsid w:val="7AF52964"/>
    <w:rsid w:val="7AFF2723"/>
    <w:rsid w:val="7B024DFE"/>
    <w:rsid w:val="7B0F0122"/>
    <w:rsid w:val="7B1B602D"/>
    <w:rsid w:val="7B21B141"/>
    <w:rsid w:val="7B284EFE"/>
    <w:rsid w:val="7B2ABCA6"/>
    <w:rsid w:val="7B3EBC71"/>
    <w:rsid w:val="7B4D92BD"/>
    <w:rsid w:val="7B5B6E0E"/>
    <w:rsid w:val="7B5C150E"/>
    <w:rsid w:val="7B628073"/>
    <w:rsid w:val="7B825962"/>
    <w:rsid w:val="7B876253"/>
    <w:rsid w:val="7B932A2A"/>
    <w:rsid w:val="7B9CB50C"/>
    <w:rsid w:val="7BA7B78E"/>
    <w:rsid w:val="7BBFEBAB"/>
    <w:rsid w:val="7BCE0BC7"/>
    <w:rsid w:val="7BE16030"/>
    <w:rsid w:val="7BE3A91A"/>
    <w:rsid w:val="7C075F25"/>
    <w:rsid w:val="7C0E61B3"/>
    <w:rsid w:val="7C1619AE"/>
    <w:rsid w:val="7C2C0FA3"/>
    <w:rsid w:val="7C36B9DD"/>
    <w:rsid w:val="7C3E4725"/>
    <w:rsid w:val="7C422605"/>
    <w:rsid w:val="7C6B2705"/>
    <w:rsid w:val="7C78B3DF"/>
    <w:rsid w:val="7C904201"/>
    <w:rsid w:val="7C9277CE"/>
    <w:rsid w:val="7C94CA06"/>
    <w:rsid w:val="7CBA34E1"/>
    <w:rsid w:val="7CC8B7C9"/>
    <w:rsid w:val="7CD9E5A7"/>
    <w:rsid w:val="7D0F04A3"/>
    <w:rsid w:val="7D25510D"/>
    <w:rsid w:val="7D27D833"/>
    <w:rsid w:val="7D3B5D8A"/>
    <w:rsid w:val="7D49407D"/>
    <w:rsid w:val="7D8DAC43"/>
    <w:rsid w:val="7DA775A8"/>
    <w:rsid w:val="7DB671CA"/>
    <w:rsid w:val="7DBB5B39"/>
    <w:rsid w:val="7DC344D1"/>
    <w:rsid w:val="7DFB2B9F"/>
    <w:rsid w:val="7E070EA3"/>
    <w:rsid w:val="7E0E0DB2"/>
    <w:rsid w:val="7E22B2D0"/>
    <w:rsid w:val="7E2986AC"/>
    <w:rsid w:val="7E2A65BD"/>
    <w:rsid w:val="7E2BD7D6"/>
    <w:rsid w:val="7E2FDC22"/>
    <w:rsid w:val="7E39EEC0"/>
    <w:rsid w:val="7E45A8BC"/>
    <w:rsid w:val="7E45CCA5"/>
    <w:rsid w:val="7E48907C"/>
    <w:rsid w:val="7E525171"/>
    <w:rsid w:val="7E5C35A6"/>
    <w:rsid w:val="7E5CD857"/>
    <w:rsid w:val="7E72A943"/>
    <w:rsid w:val="7E75D45B"/>
    <w:rsid w:val="7E7E25DA"/>
    <w:rsid w:val="7EB6F25A"/>
    <w:rsid w:val="7EBE2234"/>
    <w:rsid w:val="7EC3669D"/>
    <w:rsid w:val="7EC59B5B"/>
    <w:rsid w:val="7EC62AF8"/>
    <w:rsid w:val="7ECE12F6"/>
    <w:rsid w:val="7EDE5305"/>
    <w:rsid w:val="7EE27E1A"/>
    <w:rsid w:val="7EE65EFC"/>
    <w:rsid w:val="7EF66DF9"/>
    <w:rsid w:val="7F11AB0C"/>
    <w:rsid w:val="7F1AF5EA"/>
    <w:rsid w:val="7F4F3684"/>
    <w:rsid w:val="7F652568"/>
    <w:rsid w:val="7F69DBA0"/>
    <w:rsid w:val="7F8305DD"/>
    <w:rsid w:val="7F85C993"/>
    <w:rsid w:val="7FA80AF6"/>
    <w:rsid w:val="7FDD3755"/>
    <w:rsid w:val="7FECF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9FAAC"/>
  <w15:chartTrackingRefBased/>
  <w15:docId w15:val="{959FFA57-32AE-4A6A-93EA-3E0C72AF60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449C8BC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nal" w:customStyle="true">
    <w:uiPriority w:val="1"/>
    <w:name w:val="Nornal"/>
    <w:basedOn w:val="Normal"/>
    <w:link w:val="NornalChar"/>
    <w:qFormat/>
    <w:rsid w:val="0449C8BC"/>
    <w:rPr>
      <w:rFonts w:ascii="Arial" w:hAnsi="Arial" w:eastAsia="Arial" w:cs="Arial" w:eastAsiaTheme="minorAscii"/>
      <w:sz w:val="22"/>
      <w:szCs w:val="22"/>
    </w:rPr>
  </w:style>
  <w:style w:type="paragraph" w:styleId="Heading1">
    <w:uiPriority w:val="9"/>
    <w:name w:val="heading 1"/>
    <w:basedOn w:val="Normal"/>
    <w:next w:val="Normal"/>
    <w:link w:val="Heading1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449C8BC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449C8BC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449C8BC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449C8B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449C8B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449C8BC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449C8BC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449C8B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449C8BC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449C8BC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449C8BC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449C8BC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449C8B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449C8B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449C8B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449C8B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449C8B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449C8B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449C8B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449C8B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449C8B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449C8BC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449C8BC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449C8BC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449C8BC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449C8BC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449C8BC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449C8BC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449C8BC"/>
    <w:rPr>
      <w:noProof w:val="0"/>
      <w:lang w:val="en-GB"/>
    </w:rPr>
  </w:style>
  <w:style w:type="character" w:styleId="NornalChar" w:customStyle="true">
    <w:uiPriority w:val="1"/>
    <w:name w:val="Nornal Char"/>
    <w:basedOn w:val="DefaultParagraphFont"/>
    <w:link w:val="Nornal"/>
    <w:rsid w:val="0449C8BC"/>
    <w:rPr>
      <w:rFonts w:ascii="Arial" w:hAnsi="Arial" w:eastAsia="Arial" w:cs="Arial" w:eastAsiaTheme="minorAscii"/>
      <w:noProof w:val="0"/>
      <w:sz w:val="22"/>
      <w:szCs w:val="22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" w:customStyle="true">
    <w:uiPriority w:val="1"/>
    <w:name w:val="List parag"/>
    <w:basedOn w:val="Normal"/>
    <w:link w:val="ListparagChar"/>
    <w:qFormat/>
    <w:rsid w:val="46D96924"/>
    <w:rPr>
      <w:rFonts w:ascii="Calibri" w:hAnsi="Calibri" w:eastAsia="Times New Roman" w:cs="Calibri" w:asciiTheme="minorAscii" w:hAnsiTheme="minorAscii" w:cstheme="minorAscii"/>
      <w:color w:val="000000" w:themeColor="text1" w:themeTint="FF" w:themeShade="FF"/>
      <w:sz w:val="22"/>
      <w:szCs w:val="22"/>
      <w:lang w:val="en-GB" w:eastAsia="en-GB"/>
    </w:rPr>
    <w:pPr>
      <w:spacing w:after="120"/>
      <w:ind w:left="720" w:hanging="360"/>
      <w:contextualSpacing/>
    </w:pPr>
  </w:style>
  <w:style w:type="character" w:styleId="ListparagChar" w:customStyle="true">
    <w:uiPriority w:val="1"/>
    <w:name w:val="List parag Char"/>
    <w:basedOn w:val="DefaultParagraphFont"/>
    <w:link w:val="Listparag"/>
    <w:rsid w:val="46D96924"/>
    <w:rPr>
      <w:rFonts w:ascii="Arial" w:hAnsi="Arial" w:eastAsia="Times New Roman" w:cs="Calibri" w:cstheme="minorAscii"/>
      <w:noProof w:val="0"/>
      <w:color w:val="000000" w:themeColor="text1" w:themeTint="FF" w:themeShade="FF"/>
      <w:sz w:val="22"/>
      <w:szCs w:val="22"/>
      <w:lang w:val="en-GB" w:eastAsia="en-GB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95eb0890a4be4515" /><Relationship Type="http://schemas.microsoft.com/office/2011/relationships/commentsExtended" Target="/word/commentsExtended.xml" Id="R86ac23884b314f57" /><Relationship Type="http://schemas.microsoft.com/office/2016/09/relationships/commentsIds" Target="/word/commentsIds.xml" Id="R1ff7ca8ceb87470b" /><Relationship Type="http://schemas.openxmlformats.org/officeDocument/2006/relationships/numbering" Target="/word/numbering.xml" Id="Ra56b1e88e8bb4f1b" /><Relationship Type="http://schemas.microsoft.com/office/2020/10/relationships/intelligence" Target="/word/intelligence2.xml" Id="R7f56c797b11d4693" /><Relationship Type="http://schemas.openxmlformats.org/officeDocument/2006/relationships/hyperlink" Target="https://www.acas.org.uk/acas-guide-to-discipline-and-grievances-at-work" TargetMode="External" Id="Rb48c0972aa104820" /><Relationship Type="http://schemas.openxmlformats.org/officeDocument/2006/relationships/hyperlink" Target="https://www.acas.org.uk/acas-guide-to-challenging-conversations-and-how-to-manage-them" TargetMode="External" Id="Ra3df2f3849934918" /><Relationship Type="http://schemas.openxmlformats.org/officeDocument/2006/relationships/hyperlink" Target="https://www.acas.org.uk/dismissals/unfair-dismissal" TargetMode="External" Id="R4599c9196e254d2a" /><Relationship Type="http://schemas.openxmlformats.org/officeDocument/2006/relationships/hyperlink" Target="https://www.acas.org.uk/sites/default/files/2021-03/trade-union-representation-in-the-workplace.pdf" TargetMode="External" Id="R01af1fef39b4483a" /><Relationship Type="http://schemas.openxmlformats.org/officeDocument/2006/relationships/hyperlink" Target="https://www.acas.org.uk/sites/default/files/2021-03/non-union-representation-in-the-workplace.pdf" TargetMode="External" Id="Re981fdc459b745b3" /><Relationship Type="http://schemas.openxmlformats.org/officeDocument/2006/relationships/hyperlink" Target="https://www.acas.org.uk/acas-code-of-practice-on-disclosure-of-information-to-trade-unions-for-collective-bargaining/html" TargetMode="External" Id="R9e8ec20517364ee0" /><Relationship Type="http://schemas.openxmlformats.org/officeDocument/2006/relationships/hyperlink" Target="https://www.acas.org.uk/acas-code-of-practice-for-disciplinary-and-grievance-procedures/html" TargetMode="External" Id="R1574821b23b14187" /><Relationship Type="http://schemas.openxmlformats.org/officeDocument/2006/relationships/hyperlink" Target="https://www.acas.org.uk/capability-procedures" TargetMode="External" Id="R3f7512aceb5f4cee" /><Relationship Type="http://schemas.openxmlformats.org/officeDocument/2006/relationships/hyperlink" Target="https://www.acas.org.uk/grievance-procedure-step-by-step/step-3-responding-to-a-formal-grievance" TargetMode="External" Id="Rdda9c585f6b24431" /><Relationship Type="http://schemas.openxmlformats.org/officeDocument/2006/relationships/hyperlink" Target="https://emea01.safelinks.protection.outlook.com/?url=https%3A%2F%2Fwww.cipd.org%2Fglobalassets%2Fmedia%2Fknowledge%2Fknowledge-hub%2Freports%2Fvoice-positioning-report_tcm18-27507.pdf&amp;data=05%7C01%7C%7Cb560677041d04878da2108db5ad4689c%7C84df9e7fe9f640afb435aaaaaaaaaaaa%7C1%7C0%7C638203640548316951%7CUnknown%7CTWFpbGZsb3d8eyJWIjoiMC4wLjAwMDAiLCJQIjoiV2luMzIiLCJBTiI6Ik1haWwiLCJXVCI6Mn0%3D%7C3000%7C%7C%7C&amp;sdata=3fa3EZu%2BTwn4IpfkkeNPvb%2BPUxh%2BLXoOwQ87xenxOHM%3D&amp;reserved=0" TargetMode="External" Id="Rc783dba4b5c247f4" /><Relationship Type="http://schemas.openxmlformats.org/officeDocument/2006/relationships/hyperlink" Target="https://www.cipd.org/globalassets/media/knowledge/knowledge-hub/reports/2023-pdfs/2023-good-work-index-report-8407.pdf" TargetMode="External" Id="Rab6498bb10304635" /><Relationship Type="http://schemas.openxmlformats.org/officeDocument/2006/relationships/hyperlink" Target="https://www.hrmagazine.co.uk/content/comment/strikes-and-industrial-unrest-faqs" TargetMode="External" Id="R76f77fc5b6a1495d" /><Relationship Type="http://schemas.openxmlformats.org/officeDocument/2006/relationships/hyperlink" Target="https://www.cipd.org/uk/knowledge/guides/employee-voice-guide/" TargetMode="External" Id="Rb1c8c18a23114724" /><Relationship Type="http://schemas.openxmlformats.org/officeDocument/2006/relationships/hyperlink" Target="https://www.cipd.org/uk/knowledge/guides/employee-voice-individuals-guide/" TargetMode="External" Id="Ra17f1bea19174da2" /><Relationship Type="http://schemas.openxmlformats.org/officeDocument/2006/relationships/hyperlink" Target="https://www.peoplemanagement.co.uk/article/1747145/more-than-half-of-reward-strategies-not-fit-for-remote-workforces" TargetMode="External" Id="R5fcc0a52316c4847" /><Relationship Type="http://schemas.openxmlformats.org/officeDocument/2006/relationships/hyperlink" Target="https://www.cipd.org/globalassets/media/knowledge/knowledge-hub/reports/collective-employee-voice-report-july-2022_tcm18-110238.pdf" TargetMode="External" Id="R8842860294f04137" /><Relationship Type="http://schemas.openxmlformats.org/officeDocument/2006/relationships/hyperlink" Target="https://www.cipd.org/uk/knowledge/guides/working-trade-unions/" TargetMode="External" Id="Rd441d5d5d1044315" /><Relationship Type="http://schemas.openxmlformats.org/officeDocument/2006/relationships/hyperlink" Target="https://doi.org/10.1111/j.1744-6570.2006.00045.x" TargetMode="External" Id="R71b7c52bb1ae44ae" /><Relationship Type="http://schemas.openxmlformats.org/officeDocument/2006/relationships/hyperlink" Target="https://www.cipd.org/en/knowledge/factsheets/strategic-total-factsheet/" TargetMode="External" Id="R893a9503248646ac" /><Relationship Type="http://schemas.openxmlformats.org/officeDocument/2006/relationships/hyperlink" Target="https://assets.publishing.service.gov.uk/government/uploads/system/uploads/attachment_data/file/1077904/Trade_Union_Membership_UK_1995-2021_statistical_bulletin.pdf" TargetMode="External" Id="Ra59753e204ca4757" /><Relationship Type="http://schemas.openxmlformats.org/officeDocument/2006/relationships/hyperlink" Target="https://www.gov.uk/government/publications/industrial-action-and-the-law" TargetMode="External" Id="R1843f97e9924497d" /><Relationship Type="http://schemas.openxmlformats.org/officeDocument/2006/relationships/hyperlink" Target="https://doi.org/10.1080/1553118X.2019.1575830" TargetMode="External" Id="Rf855ba96e82b40e1" /><Relationship Type="http://schemas.openxmlformats.org/officeDocument/2006/relationships/hyperlink" Target="https://www.peoplemanagement.co.uk/article/1744275/ultimate-guide-disciplinaries-grievances" TargetMode="External" Id="R1ad0ff8790734b5c" /><Relationship Type="http://schemas.openxmlformats.org/officeDocument/2006/relationships/hyperlink" Target="https://www.canva.com/design/DAFiXJU5dPA/latyFkXneMJDvGAv25B1hQ/view?utm_content=DAFiXJU5dPA&amp;utm_campaign=designshare&amp;utm_medium=link&amp;utm_source=recording_view" TargetMode="External" Id="Rc52e108d32eb4f3d" /><Relationship Type="http://schemas.openxmlformats.org/officeDocument/2006/relationships/hyperlink" Target="https://www.peoplemanagement.co.uk/article/1809422/government-reveals-new-anti-strike-bill-ensure-public-services-maintain-basic-function-during-industrial-action" TargetMode="External" Id="R5c765d73519a4ca8" /><Relationship Type="http://schemas.openxmlformats.org/officeDocument/2006/relationships/hyperlink" Target="https://www.cipd.org/globalassets/media/knowledge/knowledge-hub/reports/full-report18364.pdf" TargetMode="External" Id="R890891e507da4db0" /><Relationship Type="http://schemas.openxmlformats.org/officeDocument/2006/relationships/hyperlink" Target="https://www.peoplemanagement.co.uk/article/1791084/striking-times-preparing-industrial-action" TargetMode="External" Id="R858d95672ffb4ed9" /><Relationship Type="http://schemas.openxmlformats.org/officeDocument/2006/relationships/hyperlink" Target="https://www.peoplemanagement.co.uk/article/1805080/four-top-tips-disciplinary-grievance-investigations" TargetMode="External" Id="R28626247aa114b43" /><Relationship Type="http://schemas.openxmlformats.org/officeDocument/2006/relationships/hyperlink" Target="https://doi.org/10.1108/PR-12-2019-0692" TargetMode="External" Id="R1b1029bd920b4e7c" /><Relationship Type="http://schemas.openxmlformats.org/officeDocument/2006/relationships/hyperlink" Target="https://www.xperthr.co.uk/survey-analysis/discipline-and-grievance-xperthr-survey-2022/166685/" TargetMode="External" Id="Ree85bef5aee840cd" /><Relationship Type="http://schemas.openxmlformats.org/officeDocument/2006/relationships/hyperlink" Target="https://www.researchgate.net/publication/331089642_Impact_of_Employee_Grievance_Management_on_Organizational_Performance" TargetMode="External" Id="R08b36d6b4e514b65" /><Relationship Type="http://schemas.openxmlformats.org/officeDocument/2006/relationships/hyperlink" Target="https://www.ons.gov.uk/employmentandlabourmarket/peopleinwork/workplacedisputesandworkingconditions/articles/fivefactsaboutstrikes/2016-08-12" TargetMode="External" Id="R07b78a677b404396" /><Relationship Type="http://schemas.openxmlformats.org/officeDocument/2006/relationships/hyperlink" Target="https://www.ons.gov.uk/employmentandlabourmarket/peopleinwork/employmentandemployeetypes/articles/thehistoryofstrikesintheuk/2015-09-21" TargetMode="External" Id="R22e5f39ccd9e4ed1" /><Relationship Type="http://schemas.openxmlformats.org/officeDocument/2006/relationships/hyperlink" Target="https://www.ons.gov.uk/employmentandlabourmarket/peopleinwork/workplacedisputesandworkingconditions/articles/theimpactofstrikesintheuk/june2022tofebruary2023" TargetMode="External" Id="Rcb63426d6ee94cc0" /><Relationship Type="http://schemas.openxmlformats.org/officeDocument/2006/relationships/hyperlink" Target="https://www.theguardian.com/business/2022/aug/10/ineos-grangemouth-oil-refinery-pay-dispute-strikes-inflation" TargetMode="External" Id="Rd749cd5f225643ac" /><Relationship Type="http://schemas.openxmlformats.org/officeDocument/2006/relationships/hyperlink" Target="https://www.cipd.org/uk/knowledge/factsheets/voice-factsheet/" TargetMode="External" Id="R0e74e794c8604a53" /><Relationship Type="http://schemas.openxmlformats.org/officeDocument/2006/relationships/hyperlink" Target="https://smallbusiness.chron.com/difference-between-employee-participation-employee-involvement-13013.html" TargetMode="External" Id="R712353906563498d" /><Relationship Type="http://schemas.openxmlformats.org/officeDocument/2006/relationships/hyperlink" Target="https://hbr.org/2022/11/make-the-most-of-your-one-on-one-meetings" TargetMode="External" Id="R4c59453ee4a044f8" /><Relationship Type="http://schemas.openxmlformats.org/officeDocument/2006/relationships/hyperlink" Target="https://www.peoplemanagement.co.uk/article/1825474/social-media-workplace-legal-pitfalls" TargetMode="External" Id="R8772a60408944fbc" /><Relationship Type="http://schemas.openxmlformats.org/officeDocument/2006/relationships/hyperlink" Target="https://blogs.compliancecalendar.in/know-adr-and-difference-between-arbitration-conciliation-and-mediation-by-nisha-shaw-440" TargetMode="External" Id="R694d4a5a64104848" /><Relationship Type="http://schemas.openxmlformats.org/officeDocument/2006/relationships/hyperlink" Target="https://www.cipd.org/globalassets/media/knowledge/knowledge-hub/reports/talking-about-voice_employees-experiences-summary_tcm18-54481.pdf" TargetMode="External" Id="R30422cf834c94dbf" /><Relationship Type="http://schemas.openxmlformats.org/officeDocument/2006/relationships/hyperlink" Target="https://www.cipd.org/uk/knowledge/factsheets/dismissal-factsheet/" TargetMode="External" Id="Rdede053e0af04d77" /><Relationship Type="http://schemas.openxmlformats.org/officeDocument/2006/relationships/hyperlink" Target="https://www.cipd.org/uk/knowledge/factsheets/discipline-factsheet/" TargetMode="External" Id="R98cd5aa41c1a4e33" /><Relationship Type="http://schemas.openxmlformats.org/officeDocument/2006/relationships/hyperlink" Target="https://www.cipd.org/globalassets/media/knowledge/knowledge-hub/reports/managing-conflict-in-the-workplace-2_tcm18-70655.pdf" TargetMode="External" Id="R6143c32458e04282" /><Relationship Type="http://schemas.openxmlformats.org/officeDocument/2006/relationships/hyperlink" Target="https://www.truthlegal.com/dismissal-by-reason-of-misconduct/" TargetMode="External" Id="R59c126ba69a3412a" /><Relationship Type="http://schemas.openxmlformats.org/officeDocument/2006/relationships/hyperlink" Target="https://www.cipd.org/en/about/news/ice-regulations-guide/" TargetMode="External" Id="Rb4bdc4a8aba64be7" /><Relationship Type="http://schemas.openxmlformats.org/officeDocument/2006/relationships/hyperlink" Target="https://ijrar.org/papers/IJRAR1AHP028.pdf" TargetMode="External" Id="R4c187ade5bb440c6" /><Relationship Type="http://schemas.openxmlformats.org/officeDocument/2006/relationships/hyperlink" Target="https://www.gov.uk/handling-employee-grievance/grievance-procedure" TargetMode="External" Id="Rcdb52e39175349cb" /><Relationship Type="http://schemas.openxmlformats.org/officeDocument/2006/relationships/hyperlink" Target="https://www.unison.org.uk/about/what-we-do/negotiating-and-bargaining/" TargetMode="External" Id="R417fa3937aca44a6" /><Relationship Type="http://schemas.openxmlformats.org/officeDocument/2006/relationships/hyperlink" Target="https://www.thehrdigest.com/what-are-the-leading-causes-of-employee-grievances/" TargetMode="External" Id="Rfd749b64d1be496b" /><Relationship Type="http://schemas.openxmlformats.org/officeDocument/2006/relationships/hyperlink" Target="https://www.cipd.org/globalassets/media/zzz-misc---to-check/uk-working-lives-summary-2019-v1_tcm18-58584.pdf" TargetMode="External" Id="R6af3c3ef65b34e98" /><Relationship Type="http://schemas.openxmlformats.org/officeDocument/2006/relationships/hyperlink" Target="https://www.cipd.org/globalassets/media/knowledge/knowledge-hub/reports/2023-pdfs/2023-good-work-index-summary-report-8407.pdf" TargetMode="External" Id="R28c2a291d8764634" /><Relationship Type="http://schemas.openxmlformats.org/officeDocument/2006/relationships/hyperlink" Target="https://www.cipd.org/uk/knowledge/factsheets/mediation-factsheet/" TargetMode="External" Id="R0cd9f3c7fe384366" /><Relationship Type="http://schemas.openxmlformats.org/officeDocument/2006/relationships/hyperlink" Target="https://www.gov.uk/government/publications/good-work-the-taylor-review-of-modern-working-practices" TargetMode="External" Id="R56f734abc61545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Sydney Vickery (2236215)</dc:creator>
  <keywords/>
  <dc:description/>
  <lastModifiedBy>Sydney Vickery (2236215)</lastModifiedBy>
  <revision>36</revision>
  <dcterms:created xsi:type="dcterms:W3CDTF">2023-05-16T11:16:59.8292541Z</dcterms:created>
  <dcterms:modified xsi:type="dcterms:W3CDTF">2023-07-14T19:15:59.4799078Z</dcterms:modified>
</coreProperties>
</file>