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6186C8" w14:textId="77777777" w:rsidR="00297D11" w:rsidRDefault="00F168CD" w:rsidP="00CE265E">
      <w:pPr>
        <w:spacing w:line="360" w:lineRule="auto"/>
      </w:pPr>
      <w:r w:rsidRPr="00CE265E">
        <w:t>Critical Reflective Evaluation</w:t>
      </w:r>
    </w:p>
    <w:p w14:paraId="2792BAB3" w14:textId="403AEDF0" w:rsidR="0010605A" w:rsidRPr="00CE265E" w:rsidRDefault="0010605A" w:rsidP="0010605A">
      <w:pPr>
        <w:spacing w:line="360" w:lineRule="auto"/>
        <w:jc w:val="right"/>
      </w:pPr>
      <w:r>
        <w:t>Thomas Lloyd Joseph</w:t>
      </w:r>
    </w:p>
    <w:p w14:paraId="227C8A8A" w14:textId="77777777" w:rsidR="00F168CD" w:rsidRPr="00CE265E" w:rsidRDefault="00F168CD" w:rsidP="00CE265E">
      <w:pPr>
        <w:spacing w:line="360" w:lineRule="auto"/>
      </w:pPr>
    </w:p>
    <w:p w14:paraId="1EDB888E" w14:textId="50E2181D" w:rsidR="00F168CD" w:rsidRPr="00CE265E" w:rsidRDefault="00E72623" w:rsidP="00CE265E">
      <w:pPr>
        <w:spacing w:line="360" w:lineRule="auto"/>
      </w:pPr>
      <w:r w:rsidRPr="00CE265E">
        <w:t>Over the past year I have been conducting my professional teaching experience at Rathbone Training in Swansea. Rathbone are national work based training providers who have centers acros</w:t>
      </w:r>
      <w:bookmarkStart w:id="0" w:name="_GoBack"/>
      <w:bookmarkEnd w:id="0"/>
      <w:r w:rsidRPr="00CE265E">
        <w:t xml:space="preserve">s the country from Swansea to Manchester. They are a registered charity thus primarily their money is sourced from funding. </w:t>
      </w:r>
      <w:r w:rsidR="009F7596" w:rsidRPr="00CE265E">
        <w:t>Learners at Rathbone come in two distinct groups</w:t>
      </w:r>
      <w:proofErr w:type="gramStart"/>
      <w:r w:rsidR="009F7596" w:rsidRPr="00CE265E">
        <w:t>;</w:t>
      </w:r>
      <w:proofErr w:type="gramEnd"/>
      <w:r w:rsidR="009F7596" w:rsidRPr="00CE265E">
        <w:t xml:space="preserve"> 16-18 year olds and Adult Learners. Their focus is the same as is everyone’s in Rathbone to leave with a job after receiving the help that Rathbone have provided you with. The bulk if not the majority of my professional teaching experience was been gained with the 16-18 year olds in their classroom environment. Rathbone for the 16-18 year olds offers them qualifications to assist them and boost their chances of finding a suitable work placement, which can hopefully lead them to gain employment. </w:t>
      </w:r>
      <w:r w:rsidR="00DC20F7" w:rsidRPr="00CE265E">
        <w:t xml:space="preserve"> The qualifications that are gained by the learners are obtained through a traditional learning environment, this would be sat in a classroom around a table while typically myself or my mentor would teach them and engage them in activities. </w:t>
      </w:r>
    </w:p>
    <w:p w14:paraId="7616A48C" w14:textId="10B03509" w:rsidR="00695F6C" w:rsidRPr="00CE265E" w:rsidRDefault="00695F6C" w:rsidP="00CE265E">
      <w:pPr>
        <w:spacing w:line="360" w:lineRule="auto"/>
      </w:pPr>
      <w:r w:rsidRPr="00CE265E">
        <w:t xml:space="preserve">There is a strict time table at Rathbone, the learners are expected to be at the </w:t>
      </w:r>
      <w:proofErr w:type="spellStart"/>
      <w:r w:rsidRPr="00CE265E">
        <w:t>centre</w:t>
      </w:r>
      <w:proofErr w:type="spellEnd"/>
      <w:r w:rsidRPr="00CE265E">
        <w:t xml:space="preserve"> half an hour before lessons start, they will then work for an hour, break </w:t>
      </w:r>
      <w:proofErr w:type="gramStart"/>
      <w:r w:rsidRPr="00CE265E">
        <w:t>for</w:t>
      </w:r>
      <w:proofErr w:type="gramEnd"/>
      <w:r w:rsidRPr="00CE265E">
        <w:t xml:space="preserve"> fifteen minutes, work for a further hour then break for lunch which is </w:t>
      </w:r>
      <w:proofErr w:type="spellStart"/>
      <w:r w:rsidRPr="00CE265E">
        <w:t>fourty</w:t>
      </w:r>
      <w:proofErr w:type="spellEnd"/>
      <w:r w:rsidRPr="00CE265E">
        <w:t xml:space="preserve"> five minutes long, then work for a further hour, once again break for fifteen minutes then finally work for a further hour and go home. </w:t>
      </w:r>
      <w:r w:rsidR="00BC5C87" w:rsidRPr="00CE265E">
        <w:t xml:space="preserve"> Williamson, R (2010) writes that an effective a</w:t>
      </w:r>
      <w:r w:rsidR="005802A3" w:rsidRPr="00CE265E">
        <w:t>nd realistic timetable shows an institution’s beliefs</w:t>
      </w:r>
      <w:r w:rsidR="00BC5C87" w:rsidRPr="00CE265E">
        <w:t xml:space="preserve"> and values. With regard to Rathbones timetable I feel it is a fair reflection on learners abilities. From my experience in Rathbone most learners have a short attention span and often get frustrated with the prospect of learning for long periods of time or completing large amounts of work. With the way Rathbone’s </w:t>
      </w:r>
      <w:r w:rsidR="005802A3" w:rsidRPr="00CE265E">
        <w:t xml:space="preserve">timetable is set up there is not much chance for the learners to full frustrated after a long period of time. Typically when lessons were well prepared at Rathbone learners would complete work ten to five minutes before a break was about to begin and were often allowed to go early as a reward for their behavior and good work. </w:t>
      </w:r>
    </w:p>
    <w:p w14:paraId="4A97C0C5" w14:textId="5BFDCED8" w:rsidR="00563D0C" w:rsidRPr="00CE265E" w:rsidRDefault="00563D0C" w:rsidP="00CE265E">
      <w:pPr>
        <w:spacing w:line="360" w:lineRule="auto"/>
      </w:pPr>
      <w:r w:rsidRPr="00CE265E">
        <w:lastRenderedPageBreak/>
        <w:t xml:space="preserve">The learners at Rathbone primarily focus on two qualifications with further being available if wanted. The two main qualifications are Application of Number and Communication Skills. These are required of all learners who failed to achieve a similar qualification at school. The majority of my teaching experience has been centered on delivering these qualifications. However I did undertake delivery of another qualification, which was titled Digital Literacy. While delivering, assisting my mentor and learning from him there were other various tasks that were required from me with a main focus being on helping the learners to craft a useful CV.  As previously mentioned the main aim of Rathbone is to get the learners into a work placement or where possible employment. Thus a lot of focus in the early stages of a learner coming to Rathbone is either crafting a CV or working upon a further one. This was quite a challenging task at times as the learners were 16-18 year olds and had little to no previous work experience. The aim of the lessons or workshops was to make their CV’s stand out but with such little experience and indeed qualifications to initially work with I felt undertaking this task at the beginning on of learner coming to Rathbone was at times misguided. Personally I felt it would be better to do this workshop at the end of the </w:t>
      </w:r>
      <w:proofErr w:type="gramStart"/>
      <w:r w:rsidRPr="00CE265E">
        <w:t>learners</w:t>
      </w:r>
      <w:proofErr w:type="gramEnd"/>
      <w:r w:rsidRPr="00CE265E">
        <w:t xml:space="preserve"> time at Rathbone as they would have achieved things and gained work experience. </w:t>
      </w:r>
      <w:r w:rsidR="00614CFE" w:rsidRPr="00CE265E">
        <w:t xml:space="preserve"> </w:t>
      </w:r>
    </w:p>
    <w:p w14:paraId="787FDAE7" w14:textId="2F20979B" w:rsidR="00614CFE" w:rsidRPr="00CE265E" w:rsidRDefault="00614CFE" w:rsidP="00CE265E">
      <w:pPr>
        <w:spacing w:line="360" w:lineRule="auto"/>
      </w:pPr>
      <w:r w:rsidRPr="00CE265E">
        <w:t xml:space="preserve">Through my time teaching at Rathbone I have found and was initially surprised at the lack of literacy and basic numeracy levels that could be found among a </w:t>
      </w:r>
      <w:r w:rsidR="001A45F8" w:rsidRPr="00CE265E">
        <w:t>training</w:t>
      </w:r>
      <w:r w:rsidRPr="00CE265E">
        <w:t xml:space="preserve"> provider such as Rathbone. Evans, R (2012) states in his article that school leavers in Wales are </w:t>
      </w:r>
      <w:r w:rsidR="001A45F8" w:rsidRPr="00CE265E">
        <w:t>finishing</w:t>
      </w:r>
      <w:r w:rsidRPr="00CE265E">
        <w:t xml:space="preserve"> school lacking in basic reading and writing skills. This is something that I have witnessed first hand during the professional teaching practice at Rathbone</w:t>
      </w:r>
      <w:r w:rsidR="001A45F8" w:rsidRPr="00CE265E">
        <w:t xml:space="preserve">. To give an example of this would be that Rathbone delivers a task for learners about identifying what the certain hands on an analogue clock mean and their functions. When I first witnessed this lesson I was honestly shocked that it was being delivered but also that some learners found it incredibly useful. However there are the opposite of these learners who leave school with plenty of GCSE’s but lack the desire to continue into further education or lack the knowledge of getting a job. To draw from this I have found that in a classroom environment in Rathbone flexibility is paramount as there are learners who can be of a very low level and must be adjusted to but also there could be learners who the tasks might be very easy for. It was a real eye opener regarding the possible depths between learners.  Further onto this the main thing is that each of the learners should be of course treated with the upmost respect regardless of their level because the end goal for both types of different learners to get the work placement and ultimately leave Rathbone for full time employment. </w:t>
      </w:r>
      <w:r w:rsidR="00815DAF" w:rsidRPr="00CE265E">
        <w:t xml:space="preserve"> To focus once again on the learners who lack the basic literacy and numeracy skills in my time at Rathbone these have typically been the learners who have behavioral issues. These </w:t>
      </w:r>
      <w:r w:rsidR="003F0F3C" w:rsidRPr="00CE265E">
        <w:t>behavioral</w:t>
      </w:r>
      <w:r w:rsidR="00815DAF" w:rsidRPr="00CE265E">
        <w:t xml:space="preserve"> issues could of course stem from many external </w:t>
      </w:r>
      <w:r w:rsidR="003F0F3C" w:rsidRPr="00CE265E">
        <w:t xml:space="preserve">factors, which Rathbone does not ignore and is often aware of before the learners come to Rathbone. Learners are referred to Rathbone through Careers Wales and the learners must conduct an interview before being allowed into Rathbone. I have sat in on a few interviews and it is generally a relaxed affair with any issues being highlighted while also making it clear of Rathbones rules. During this interview the learners will also be told if they can expect any qualifications from their time at Rathbone. These interviews are crucial to Rathbone as they give the tutors and myself a chance to piece together the learners, who they are, how they work etc. before they come to us so we can better understand how they will learn and behave. </w:t>
      </w:r>
    </w:p>
    <w:p w14:paraId="741A88B5" w14:textId="00F99B04" w:rsidR="003009BE" w:rsidRPr="00CE265E" w:rsidRDefault="003009BE" w:rsidP="00CE265E">
      <w:pPr>
        <w:spacing w:line="360" w:lineRule="auto"/>
      </w:pPr>
      <w:r w:rsidRPr="00CE265E">
        <w:t xml:space="preserve">As I have mentioned above undertaking the professional teaching experience at Rathbone has been difficult at times and this is down to the challenging behaviors that learners present. However before my interview for Rathbone I was warned that this job might not be for everybody and they mentioned the types of learners that Rathbone take in. This is something I </w:t>
      </w:r>
      <w:r w:rsidR="00FE4F6D" w:rsidRPr="00CE265E">
        <w:t xml:space="preserve">was </w:t>
      </w:r>
      <w:r w:rsidRPr="00CE265E">
        <w:t xml:space="preserve">reminded of by staff and indeed the learners as they can sometimes openly make off hand comments about their home lives that if not detected by everyone can slip under the radar but if heard or taken into context correctly can be harrowing to hear. Indeed this year alone I have witnessed the devastating effects life can have on a learner. At first this really upset me because I had known this learner since my time at Rathbone began but advice I </w:t>
      </w:r>
      <w:r w:rsidR="00627458" w:rsidRPr="00CE265E">
        <w:t>received</w:t>
      </w:r>
      <w:r w:rsidRPr="00CE265E">
        <w:t xml:space="preserve"> from a tutor at Rathbone is not to take my work home with me. As horrible as it sounds with the types of learners and their backgrounds that come into Rathbone you could get sucked into their lives and begin to worry and it could consume you. This is one of the most valuable pieces of advice I have </w:t>
      </w:r>
      <w:r w:rsidR="00627458" w:rsidRPr="00CE265E">
        <w:t>received</w:t>
      </w:r>
      <w:r w:rsidRPr="00CE265E">
        <w:t xml:space="preserve"> from Rathbone, of course it’s not to say to lack empathy or sympathy for the learners but it’s the need to draw line</w:t>
      </w:r>
      <w:r w:rsidR="00627458" w:rsidRPr="00CE265E">
        <w:t>.</w:t>
      </w:r>
      <w:r w:rsidR="009D0326" w:rsidRPr="00CE265E">
        <w:t xml:space="preserve"> Gander (2015) interviewing Schwartz in the Guardian newspaper writes that Schwartz as a new teacher worried that he did not understand the reality of his </w:t>
      </w:r>
      <w:r w:rsidR="00AB4B55" w:rsidRPr="00CE265E">
        <w:t>student’s</w:t>
      </w:r>
      <w:r w:rsidR="009D0326" w:rsidRPr="00CE265E">
        <w:t xml:space="preserve"> lives. </w:t>
      </w:r>
      <w:r w:rsidR="00AB4B55" w:rsidRPr="00CE265E">
        <w:t xml:space="preserve"> This is something that I at first in Rathbone did not worry about too much as coming from a student perspective you never really worried about other students unless they were friends. As the time developed however I felt it was a necessary part of teaching at Rathbone. There are often difficult conversations had at </w:t>
      </w:r>
      <w:r w:rsidR="004E3403" w:rsidRPr="00CE265E">
        <w:t>Rathbone, which</w:t>
      </w:r>
      <w:r w:rsidR="00AB4B55" w:rsidRPr="00CE265E">
        <w:t xml:space="preserve"> I have been a part of and indeed had with learners where either they want someone to confide in or they are visibly upset at something and need to be removed from the classroom environment to have a chat. </w:t>
      </w:r>
      <w:r w:rsidR="00025B75" w:rsidRPr="00CE265E">
        <w:t xml:space="preserve">This is something even though I knew what I was expecting with Rathbone I didn’t expect this and it’s taught me very valuable lessons and indeed It’s given me a greater sense of the authority or my position in the classroom. Coming from a student environment myself and being put into this environment not as a student was a very eye opening experience that will definitely hold me in good stead for my future career within the teaching profession. It was a vital and necessary lesson to learn to the change and growth that I have experienced over this part year. </w:t>
      </w:r>
    </w:p>
    <w:p w14:paraId="644C5010" w14:textId="4908FD80" w:rsidR="00CE265E" w:rsidRPr="00CE265E" w:rsidRDefault="00025B75" w:rsidP="00CE265E">
      <w:pPr>
        <w:spacing w:line="360" w:lineRule="auto"/>
        <w:rPr>
          <w:rFonts w:eastAsia="Times New Roman" w:cs="Times New Roman"/>
          <w:lang w:val="en-GB"/>
        </w:rPr>
      </w:pPr>
      <w:r w:rsidRPr="00CE265E">
        <w:t>From the first week I started at Rathbone to the week I am writing this I feel Rathbone has changed me for the better. It has given m</w:t>
      </w:r>
      <w:r w:rsidR="00CE265E" w:rsidRPr="00CE265E">
        <w:t>e more and more experience as the weeks</w:t>
      </w:r>
      <w:r w:rsidR="00417003">
        <w:t xml:space="preserve"> and months</w:t>
      </w:r>
      <w:r w:rsidR="00CE265E" w:rsidRPr="00CE265E">
        <w:t xml:space="preserve"> have gone on and the learners have equally demanded more and more from me as time has progressed. When the professional teaching experience started at Rathbone there were at times where I felt lacking in confidence or more to directly lacking in the powers to be </w:t>
      </w:r>
      <w:r w:rsidR="00CE265E" w:rsidRPr="00CE265E">
        <w:rPr>
          <w:rFonts w:eastAsia="Times New Roman" w:cs="Arial"/>
          <w:color w:val="222222"/>
          <w:shd w:val="clear" w:color="auto" w:fill="FFFFFF"/>
          <w:lang w:val="en-GB"/>
        </w:rPr>
        <w:t>authoritative</w:t>
      </w:r>
    </w:p>
    <w:p w14:paraId="5F70AF15" w14:textId="0D5776E9" w:rsidR="00025B75" w:rsidRDefault="00CE265E" w:rsidP="00CE265E">
      <w:pPr>
        <w:spacing w:line="360" w:lineRule="auto"/>
      </w:pPr>
      <w:r w:rsidRPr="00CE265E">
        <w:t xml:space="preserve">. However as time as progressed I have learned a lot from my mentor and the other tutors at Rathbone and they have supported me on my journey of learning every step of the way and I’m very grateful towards them for that. </w:t>
      </w:r>
    </w:p>
    <w:p w14:paraId="2264C179" w14:textId="6A27E0C0" w:rsidR="00DA0B42" w:rsidRDefault="00DA0B42" w:rsidP="00CE265E">
      <w:pPr>
        <w:spacing w:line="360" w:lineRule="auto"/>
      </w:pPr>
      <w:r>
        <w:t>In conclusion I have found my time at Rathbone to be challenging but ultimately rewarding</w:t>
      </w:r>
      <w:r w:rsidR="00417003">
        <w:t>, there have been difficult times with regard to learners and my expectations but ultimately it has changed me as a teacher for the better. What I have learned there will hold me in good stead as I embark on my teaching profession. A piece of advice I was given on my first day at Rathbone is that in a place much like there one of the most valuable things is forming good relationships with those types of learners and along with the aforementioned advice from earlier is something I will never forget. Remembering this advice has helped me a lot on many occasions and as I reach the end of my time there it is something I will take with me into the future. I don’t have to always be a learner’s friend but if we have a positive relationship then that can hopefully be translated into a positive learning attitude</w:t>
      </w:r>
      <w:r w:rsidR="00B001B7">
        <w:t xml:space="preserve"> for them.</w:t>
      </w:r>
    </w:p>
    <w:p w14:paraId="082763AF" w14:textId="77777777" w:rsidR="00B001B7" w:rsidRDefault="00B001B7" w:rsidP="00CE265E">
      <w:pPr>
        <w:spacing w:line="360" w:lineRule="auto"/>
      </w:pPr>
    </w:p>
    <w:p w14:paraId="16E61E16" w14:textId="77777777" w:rsidR="00B001B7" w:rsidRDefault="00B001B7" w:rsidP="00CE265E">
      <w:pPr>
        <w:spacing w:line="360" w:lineRule="auto"/>
      </w:pPr>
    </w:p>
    <w:p w14:paraId="151D00E5" w14:textId="77777777" w:rsidR="00B001B7" w:rsidRDefault="00B001B7" w:rsidP="00CE265E">
      <w:pPr>
        <w:spacing w:line="360" w:lineRule="auto"/>
      </w:pPr>
    </w:p>
    <w:p w14:paraId="14B80EEF" w14:textId="77777777" w:rsidR="00B001B7" w:rsidRDefault="00B001B7" w:rsidP="00CE265E">
      <w:pPr>
        <w:spacing w:line="360" w:lineRule="auto"/>
      </w:pPr>
    </w:p>
    <w:p w14:paraId="7421B413" w14:textId="77777777" w:rsidR="00B001B7" w:rsidRDefault="00B001B7" w:rsidP="00CE265E">
      <w:pPr>
        <w:spacing w:line="360" w:lineRule="auto"/>
      </w:pPr>
    </w:p>
    <w:p w14:paraId="4C062128" w14:textId="77777777" w:rsidR="00B001B7" w:rsidRDefault="00B001B7" w:rsidP="00CE265E">
      <w:pPr>
        <w:spacing w:line="360" w:lineRule="auto"/>
      </w:pPr>
    </w:p>
    <w:p w14:paraId="2232D6DF" w14:textId="77777777" w:rsidR="00B001B7" w:rsidRDefault="00B001B7" w:rsidP="00CE265E">
      <w:pPr>
        <w:spacing w:line="360" w:lineRule="auto"/>
      </w:pPr>
    </w:p>
    <w:p w14:paraId="1369EC9A" w14:textId="77777777" w:rsidR="00B001B7" w:rsidRDefault="00B001B7" w:rsidP="00CE265E">
      <w:pPr>
        <w:spacing w:line="360" w:lineRule="auto"/>
      </w:pPr>
    </w:p>
    <w:p w14:paraId="61A67D46" w14:textId="77777777" w:rsidR="00B001B7" w:rsidRDefault="00B001B7" w:rsidP="00CE265E">
      <w:pPr>
        <w:spacing w:line="360" w:lineRule="auto"/>
      </w:pPr>
    </w:p>
    <w:p w14:paraId="4B20E283" w14:textId="77777777" w:rsidR="00B001B7" w:rsidRDefault="00B001B7" w:rsidP="00CE265E">
      <w:pPr>
        <w:spacing w:line="360" w:lineRule="auto"/>
      </w:pPr>
    </w:p>
    <w:p w14:paraId="479E8DA3" w14:textId="77777777" w:rsidR="00B001B7" w:rsidRDefault="00B001B7" w:rsidP="00CE265E">
      <w:pPr>
        <w:spacing w:line="360" w:lineRule="auto"/>
      </w:pPr>
    </w:p>
    <w:p w14:paraId="28AC7C16" w14:textId="77777777" w:rsidR="00B001B7" w:rsidRDefault="00B001B7" w:rsidP="00CE265E">
      <w:pPr>
        <w:spacing w:line="360" w:lineRule="auto"/>
      </w:pPr>
    </w:p>
    <w:p w14:paraId="7C21119C" w14:textId="77777777" w:rsidR="00B001B7" w:rsidRDefault="00B001B7" w:rsidP="00CE265E">
      <w:pPr>
        <w:spacing w:line="360" w:lineRule="auto"/>
      </w:pPr>
    </w:p>
    <w:p w14:paraId="1BAD81AA" w14:textId="77777777" w:rsidR="00B001B7" w:rsidRDefault="00B001B7" w:rsidP="00CE265E">
      <w:pPr>
        <w:spacing w:line="360" w:lineRule="auto"/>
      </w:pPr>
    </w:p>
    <w:p w14:paraId="6A541120" w14:textId="77777777" w:rsidR="00B001B7" w:rsidRDefault="00B001B7" w:rsidP="00CE265E">
      <w:pPr>
        <w:spacing w:line="360" w:lineRule="auto"/>
      </w:pPr>
    </w:p>
    <w:p w14:paraId="3621E592" w14:textId="77777777" w:rsidR="00B001B7" w:rsidRDefault="00B001B7" w:rsidP="00CE265E">
      <w:pPr>
        <w:spacing w:line="360" w:lineRule="auto"/>
      </w:pPr>
    </w:p>
    <w:p w14:paraId="4D70EFEC" w14:textId="77777777" w:rsidR="00B001B7" w:rsidRDefault="00B001B7" w:rsidP="00CE265E">
      <w:pPr>
        <w:spacing w:line="360" w:lineRule="auto"/>
      </w:pPr>
    </w:p>
    <w:p w14:paraId="00B1216E" w14:textId="77777777" w:rsidR="00B001B7" w:rsidRDefault="00B001B7" w:rsidP="00CE265E">
      <w:pPr>
        <w:spacing w:line="360" w:lineRule="auto"/>
      </w:pPr>
    </w:p>
    <w:p w14:paraId="265C33A2" w14:textId="77777777" w:rsidR="00B001B7" w:rsidRDefault="00B001B7" w:rsidP="00CE265E">
      <w:pPr>
        <w:spacing w:line="360" w:lineRule="auto"/>
      </w:pPr>
    </w:p>
    <w:p w14:paraId="3A3589F2" w14:textId="77777777" w:rsidR="00B001B7" w:rsidRDefault="00B001B7" w:rsidP="00CE265E">
      <w:pPr>
        <w:spacing w:line="360" w:lineRule="auto"/>
      </w:pPr>
    </w:p>
    <w:p w14:paraId="32F9E1D1" w14:textId="77777777" w:rsidR="00B001B7" w:rsidRDefault="00B001B7" w:rsidP="00CE265E">
      <w:pPr>
        <w:spacing w:line="360" w:lineRule="auto"/>
      </w:pPr>
    </w:p>
    <w:p w14:paraId="3758E971" w14:textId="77777777" w:rsidR="00B001B7" w:rsidRDefault="00B001B7" w:rsidP="00CE265E">
      <w:pPr>
        <w:spacing w:line="360" w:lineRule="auto"/>
      </w:pPr>
    </w:p>
    <w:p w14:paraId="690057B5" w14:textId="77777777" w:rsidR="00B001B7" w:rsidRDefault="00B001B7" w:rsidP="00CE265E">
      <w:pPr>
        <w:spacing w:line="360" w:lineRule="auto"/>
      </w:pPr>
    </w:p>
    <w:p w14:paraId="4D31BBC8" w14:textId="77777777" w:rsidR="00B001B7" w:rsidRDefault="00B001B7" w:rsidP="00CE265E">
      <w:pPr>
        <w:spacing w:line="360" w:lineRule="auto"/>
      </w:pPr>
    </w:p>
    <w:p w14:paraId="07FDB942" w14:textId="77777777" w:rsidR="00B001B7" w:rsidRDefault="00B001B7" w:rsidP="00CE265E">
      <w:pPr>
        <w:spacing w:line="360" w:lineRule="auto"/>
      </w:pPr>
    </w:p>
    <w:p w14:paraId="2BB8C509" w14:textId="77777777" w:rsidR="00B001B7" w:rsidRDefault="00B001B7" w:rsidP="00CE265E">
      <w:pPr>
        <w:spacing w:line="360" w:lineRule="auto"/>
      </w:pPr>
    </w:p>
    <w:p w14:paraId="6A6BBC9D" w14:textId="77777777" w:rsidR="00B001B7" w:rsidRDefault="00B001B7" w:rsidP="00CE265E">
      <w:pPr>
        <w:spacing w:line="360" w:lineRule="auto"/>
      </w:pPr>
    </w:p>
    <w:p w14:paraId="3D9CD5CB" w14:textId="77777777" w:rsidR="00B001B7" w:rsidRDefault="00B001B7" w:rsidP="00CE265E">
      <w:pPr>
        <w:spacing w:line="360" w:lineRule="auto"/>
      </w:pPr>
    </w:p>
    <w:p w14:paraId="78E28CA8" w14:textId="77777777" w:rsidR="00B001B7" w:rsidRDefault="00B001B7" w:rsidP="00B001B7">
      <w:pPr>
        <w:jc w:val="center"/>
      </w:pPr>
      <w:r>
        <w:t>References</w:t>
      </w:r>
    </w:p>
    <w:p w14:paraId="263AF049" w14:textId="77777777" w:rsidR="00B001B7" w:rsidRDefault="00B001B7" w:rsidP="00B001B7"/>
    <w:p w14:paraId="3E20DFAF" w14:textId="77777777" w:rsidR="00B001B7" w:rsidRDefault="00B001B7" w:rsidP="00B001B7"/>
    <w:p w14:paraId="0E321B23" w14:textId="77777777" w:rsidR="00B001B7" w:rsidRPr="007C3C70" w:rsidRDefault="00B001B7" w:rsidP="00B001B7">
      <w:pPr>
        <w:rPr>
          <w:u w:val="single"/>
        </w:rPr>
      </w:pPr>
      <w:r w:rsidRPr="007C3C70">
        <w:rPr>
          <w:u w:val="single"/>
        </w:rPr>
        <w:t>Timetable</w:t>
      </w:r>
    </w:p>
    <w:p w14:paraId="3347CA09" w14:textId="77777777" w:rsidR="00B001B7" w:rsidRDefault="00B001B7" w:rsidP="00B001B7"/>
    <w:p w14:paraId="641E7736" w14:textId="77777777" w:rsidR="00B001B7" w:rsidRDefault="00B001B7" w:rsidP="00B001B7">
      <w:r>
        <w:t xml:space="preserve">Williamson, R, 2010 Scheduling: </w:t>
      </w:r>
      <w:proofErr w:type="gramStart"/>
      <w:r>
        <w:t>Seven Day</w:t>
      </w:r>
      <w:proofErr w:type="gramEnd"/>
      <w:r>
        <w:t xml:space="preserve"> Period, Page 2</w:t>
      </w:r>
    </w:p>
    <w:p w14:paraId="7FD03871" w14:textId="77777777" w:rsidR="00B001B7" w:rsidRDefault="00B001B7" w:rsidP="00B001B7"/>
    <w:p w14:paraId="7212417B" w14:textId="77777777" w:rsidR="00B001B7" w:rsidRDefault="008C6412" w:rsidP="00B001B7">
      <w:hyperlink r:id="rId5" w:history="1">
        <w:r w:rsidR="00B001B7" w:rsidRPr="00B07881">
          <w:rPr>
            <w:rStyle w:val="Hyperlink"/>
          </w:rPr>
          <w:t>https://files.eric.ed.gov/fulltext/ED538287.pdf</w:t>
        </w:r>
      </w:hyperlink>
    </w:p>
    <w:p w14:paraId="41670465" w14:textId="77777777" w:rsidR="00B001B7" w:rsidRDefault="00B001B7" w:rsidP="00B001B7"/>
    <w:p w14:paraId="28206225" w14:textId="77777777" w:rsidR="00B001B7" w:rsidRPr="00AE7671" w:rsidRDefault="00B001B7" w:rsidP="00B001B7">
      <w:pPr>
        <w:rPr>
          <w:u w:val="single"/>
        </w:rPr>
      </w:pPr>
      <w:r w:rsidRPr="00AE7671">
        <w:rPr>
          <w:u w:val="single"/>
        </w:rPr>
        <w:t>Literacy Levels</w:t>
      </w:r>
    </w:p>
    <w:p w14:paraId="7D61FBE8" w14:textId="77777777" w:rsidR="00B001B7" w:rsidRDefault="00B001B7" w:rsidP="00B001B7"/>
    <w:p w14:paraId="3309E4A6" w14:textId="77777777" w:rsidR="00B001B7" w:rsidRDefault="00B001B7" w:rsidP="00B001B7">
      <w:pPr>
        <w:pStyle w:val="Heading1"/>
        <w:shd w:val="clear" w:color="auto" w:fill="FFFFFF"/>
        <w:spacing w:before="0" w:beforeAutospacing="0" w:after="300" w:afterAutospacing="0"/>
        <w:textAlignment w:val="baseline"/>
        <w:rPr>
          <w:rFonts w:asciiTheme="minorHAnsi" w:eastAsia="Times New Roman" w:hAnsiTheme="minorHAnsi"/>
          <w:b w:val="0"/>
          <w:bCs w:val="0"/>
          <w:color w:val="141414"/>
          <w:spacing w:val="-15"/>
          <w:sz w:val="24"/>
          <w:szCs w:val="24"/>
        </w:rPr>
      </w:pPr>
      <w:r w:rsidRPr="008065D6">
        <w:rPr>
          <w:rFonts w:asciiTheme="minorHAnsi" w:hAnsiTheme="minorHAnsi"/>
          <w:b w:val="0"/>
          <w:sz w:val="24"/>
          <w:szCs w:val="24"/>
        </w:rPr>
        <w:t xml:space="preserve">Evans, R, 2012, </w:t>
      </w:r>
      <w:r w:rsidRPr="008065D6">
        <w:rPr>
          <w:rFonts w:asciiTheme="minorHAnsi" w:eastAsia="Times New Roman" w:hAnsiTheme="minorHAnsi"/>
          <w:b w:val="0"/>
          <w:bCs w:val="0"/>
          <w:color w:val="141414"/>
          <w:spacing w:val="-15"/>
          <w:sz w:val="24"/>
          <w:szCs w:val="24"/>
        </w:rPr>
        <w:t>School leavers lack basic reading and writing skills, say Welsh businesses</w:t>
      </w:r>
      <w:proofErr w:type="gramStart"/>
      <w:r>
        <w:rPr>
          <w:rFonts w:asciiTheme="minorHAnsi" w:eastAsia="Times New Roman" w:hAnsiTheme="minorHAnsi"/>
          <w:b w:val="0"/>
          <w:bCs w:val="0"/>
          <w:color w:val="141414"/>
          <w:spacing w:val="-15"/>
          <w:sz w:val="24"/>
          <w:szCs w:val="24"/>
        </w:rPr>
        <w:t>,  Newspaper</w:t>
      </w:r>
      <w:proofErr w:type="gramEnd"/>
      <w:r>
        <w:rPr>
          <w:rFonts w:asciiTheme="minorHAnsi" w:eastAsia="Times New Roman" w:hAnsiTheme="minorHAnsi"/>
          <w:b w:val="0"/>
          <w:bCs w:val="0"/>
          <w:color w:val="141414"/>
          <w:spacing w:val="-15"/>
          <w:sz w:val="24"/>
          <w:szCs w:val="24"/>
        </w:rPr>
        <w:t xml:space="preserve"> Article</w:t>
      </w:r>
    </w:p>
    <w:p w14:paraId="1D958767" w14:textId="77777777" w:rsidR="00B001B7" w:rsidRDefault="008C6412" w:rsidP="00B001B7">
      <w:pPr>
        <w:pStyle w:val="Heading1"/>
        <w:shd w:val="clear" w:color="auto" w:fill="FFFFFF"/>
        <w:spacing w:before="0" w:beforeAutospacing="0" w:after="300" w:afterAutospacing="0"/>
        <w:textAlignment w:val="baseline"/>
        <w:rPr>
          <w:rFonts w:asciiTheme="minorHAnsi" w:eastAsia="Times New Roman" w:hAnsiTheme="minorHAnsi"/>
          <w:b w:val="0"/>
          <w:bCs w:val="0"/>
          <w:color w:val="141414"/>
          <w:spacing w:val="-15"/>
          <w:sz w:val="24"/>
          <w:szCs w:val="24"/>
        </w:rPr>
      </w:pPr>
      <w:hyperlink r:id="rId6" w:history="1">
        <w:r w:rsidR="00B001B7" w:rsidRPr="00B07881">
          <w:rPr>
            <w:rStyle w:val="Hyperlink"/>
            <w:rFonts w:asciiTheme="minorHAnsi" w:eastAsia="Times New Roman" w:hAnsiTheme="minorHAnsi"/>
            <w:b w:val="0"/>
            <w:bCs w:val="0"/>
            <w:spacing w:val="-15"/>
            <w:sz w:val="24"/>
            <w:szCs w:val="24"/>
          </w:rPr>
          <w:t>https://www.walesonline.co.uk/news/wales-news/school-leavers-lack-basic-reading-2026194</w:t>
        </w:r>
      </w:hyperlink>
    </w:p>
    <w:p w14:paraId="0C783EC2" w14:textId="77777777" w:rsidR="00B001B7" w:rsidRPr="00AE7671" w:rsidRDefault="00B001B7" w:rsidP="00B001B7">
      <w:pPr>
        <w:pStyle w:val="Heading1"/>
        <w:shd w:val="clear" w:color="auto" w:fill="FFFFFF"/>
        <w:spacing w:before="0" w:beforeAutospacing="0" w:after="300" w:afterAutospacing="0"/>
        <w:textAlignment w:val="baseline"/>
        <w:rPr>
          <w:rFonts w:asciiTheme="minorHAnsi" w:eastAsia="Times New Roman" w:hAnsiTheme="minorHAnsi"/>
          <w:b w:val="0"/>
          <w:bCs w:val="0"/>
          <w:color w:val="141414"/>
          <w:spacing w:val="-15"/>
          <w:sz w:val="24"/>
          <w:szCs w:val="24"/>
          <w:u w:val="single"/>
        </w:rPr>
      </w:pPr>
      <w:r w:rsidRPr="00AE7671">
        <w:rPr>
          <w:rFonts w:asciiTheme="minorHAnsi" w:eastAsia="Times New Roman" w:hAnsiTheme="minorHAnsi"/>
          <w:b w:val="0"/>
          <w:bCs w:val="0"/>
          <w:color w:val="141414"/>
          <w:spacing w:val="-15"/>
          <w:sz w:val="24"/>
          <w:szCs w:val="24"/>
          <w:u w:val="single"/>
        </w:rPr>
        <w:t xml:space="preserve">Students Lives </w:t>
      </w:r>
    </w:p>
    <w:p w14:paraId="7C0C3EC3" w14:textId="77777777" w:rsidR="00B001B7" w:rsidRDefault="00B001B7" w:rsidP="00B001B7">
      <w:pPr>
        <w:pStyle w:val="Heading1"/>
        <w:shd w:val="clear" w:color="auto" w:fill="FFFFFF"/>
        <w:spacing w:before="0" w:beforeAutospacing="0" w:after="300" w:afterAutospacing="0"/>
        <w:textAlignment w:val="baseline"/>
        <w:rPr>
          <w:rFonts w:asciiTheme="minorHAnsi" w:eastAsia="Times New Roman" w:hAnsiTheme="minorHAnsi"/>
          <w:b w:val="0"/>
          <w:bCs w:val="0"/>
          <w:color w:val="141414"/>
          <w:spacing w:val="-15"/>
          <w:sz w:val="24"/>
          <w:szCs w:val="24"/>
        </w:rPr>
      </w:pPr>
      <w:r>
        <w:rPr>
          <w:rFonts w:asciiTheme="minorHAnsi" w:eastAsia="Times New Roman" w:hAnsiTheme="minorHAnsi"/>
          <w:b w:val="0"/>
          <w:bCs w:val="0"/>
          <w:color w:val="141414"/>
          <w:spacing w:val="-15"/>
          <w:sz w:val="24"/>
          <w:szCs w:val="24"/>
        </w:rPr>
        <w:t xml:space="preserve">Gander, K, </w:t>
      </w:r>
      <w:proofErr w:type="gramStart"/>
      <w:r>
        <w:rPr>
          <w:rFonts w:asciiTheme="minorHAnsi" w:eastAsia="Times New Roman" w:hAnsiTheme="minorHAnsi"/>
          <w:b w:val="0"/>
          <w:bCs w:val="0"/>
          <w:color w:val="141414"/>
          <w:spacing w:val="-15"/>
          <w:sz w:val="24"/>
          <w:szCs w:val="24"/>
        </w:rPr>
        <w:t>2015 ,</w:t>
      </w:r>
      <w:proofErr w:type="gramEnd"/>
      <w:r>
        <w:rPr>
          <w:rFonts w:asciiTheme="minorHAnsi" w:eastAsia="Times New Roman" w:hAnsiTheme="minorHAnsi"/>
          <w:b w:val="0"/>
          <w:bCs w:val="0"/>
          <w:color w:val="141414"/>
          <w:spacing w:val="-15"/>
          <w:sz w:val="24"/>
          <w:szCs w:val="24"/>
        </w:rPr>
        <w:t xml:space="preserve"> I wish my teacher knew, Newspaper Article</w:t>
      </w:r>
    </w:p>
    <w:p w14:paraId="7CD0B812" w14:textId="77777777" w:rsidR="00B001B7" w:rsidRPr="008065D6" w:rsidRDefault="00B001B7" w:rsidP="00B001B7">
      <w:pPr>
        <w:pStyle w:val="Heading1"/>
        <w:shd w:val="clear" w:color="auto" w:fill="FFFFFF"/>
        <w:spacing w:before="0" w:beforeAutospacing="0" w:after="300" w:afterAutospacing="0"/>
        <w:textAlignment w:val="baseline"/>
        <w:rPr>
          <w:rFonts w:asciiTheme="minorHAnsi" w:eastAsia="Times New Roman" w:hAnsiTheme="minorHAnsi"/>
          <w:b w:val="0"/>
          <w:bCs w:val="0"/>
          <w:color w:val="141414"/>
          <w:spacing w:val="-15"/>
          <w:sz w:val="24"/>
          <w:szCs w:val="24"/>
        </w:rPr>
      </w:pPr>
      <w:r w:rsidRPr="00120520">
        <w:rPr>
          <w:rFonts w:asciiTheme="minorHAnsi" w:eastAsia="Times New Roman" w:hAnsiTheme="minorHAnsi"/>
          <w:b w:val="0"/>
          <w:bCs w:val="0"/>
          <w:color w:val="141414"/>
          <w:spacing w:val="-15"/>
          <w:sz w:val="24"/>
          <w:szCs w:val="24"/>
        </w:rPr>
        <w:t>https://www.independent.co.uk/news/education/education-news/i-wish-my-teacher-knew-young-students-share-their-heartbreaking-worries-in-notes-10185155.html</w:t>
      </w:r>
    </w:p>
    <w:p w14:paraId="44C29BDF" w14:textId="77777777" w:rsidR="00B001B7" w:rsidRDefault="00B001B7" w:rsidP="00CE265E">
      <w:pPr>
        <w:spacing w:line="360" w:lineRule="auto"/>
      </w:pPr>
    </w:p>
    <w:p w14:paraId="22C2BC10" w14:textId="77777777" w:rsidR="008C6412" w:rsidRDefault="008C6412" w:rsidP="00CE265E">
      <w:pPr>
        <w:spacing w:line="360" w:lineRule="auto"/>
      </w:pPr>
    </w:p>
    <w:p w14:paraId="23B5861C" w14:textId="77777777" w:rsidR="008C6412" w:rsidRDefault="008C6412" w:rsidP="00CE265E">
      <w:pPr>
        <w:spacing w:line="360" w:lineRule="auto"/>
      </w:pPr>
    </w:p>
    <w:p w14:paraId="05E6B7EB" w14:textId="77777777" w:rsidR="008C6412" w:rsidRDefault="008C6412" w:rsidP="00CE265E">
      <w:pPr>
        <w:spacing w:line="360" w:lineRule="auto"/>
      </w:pPr>
    </w:p>
    <w:p w14:paraId="7F2A5A61" w14:textId="77777777" w:rsidR="008C6412" w:rsidRDefault="008C6412" w:rsidP="00CE265E">
      <w:pPr>
        <w:spacing w:line="360" w:lineRule="auto"/>
      </w:pPr>
    </w:p>
    <w:p w14:paraId="16DA3B4B" w14:textId="77777777" w:rsidR="008C6412" w:rsidRDefault="008C6412" w:rsidP="00CE265E">
      <w:pPr>
        <w:spacing w:line="360" w:lineRule="auto"/>
      </w:pPr>
    </w:p>
    <w:p w14:paraId="4D21700E" w14:textId="77777777" w:rsidR="008C6412" w:rsidRDefault="008C6412" w:rsidP="00CE265E">
      <w:pPr>
        <w:spacing w:line="360" w:lineRule="auto"/>
      </w:pPr>
    </w:p>
    <w:p w14:paraId="16D4B1B0" w14:textId="77777777" w:rsidR="008C6412" w:rsidRDefault="008C6412" w:rsidP="00CE265E">
      <w:pPr>
        <w:spacing w:line="360" w:lineRule="auto"/>
      </w:pPr>
    </w:p>
    <w:p w14:paraId="78B1764A" w14:textId="77777777" w:rsidR="008C6412" w:rsidRDefault="008C6412" w:rsidP="00CE265E">
      <w:pPr>
        <w:spacing w:line="360" w:lineRule="auto"/>
      </w:pPr>
    </w:p>
    <w:p w14:paraId="4B13EE6B" w14:textId="77777777" w:rsidR="008C6412" w:rsidRDefault="008C6412" w:rsidP="00CE265E">
      <w:pPr>
        <w:spacing w:line="360" w:lineRule="auto"/>
      </w:pPr>
    </w:p>
    <w:p w14:paraId="56AE4A53" w14:textId="77777777" w:rsidR="008C6412" w:rsidRDefault="008C6412" w:rsidP="00CE265E">
      <w:pPr>
        <w:spacing w:line="360" w:lineRule="auto"/>
      </w:pPr>
    </w:p>
    <w:p w14:paraId="7766289E" w14:textId="77777777" w:rsidR="008C6412" w:rsidRDefault="008C6412" w:rsidP="00CE265E">
      <w:pPr>
        <w:spacing w:line="360" w:lineRule="auto"/>
      </w:pPr>
    </w:p>
    <w:p w14:paraId="253126C4" w14:textId="77777777" w:rsidR="008C6412" w:rsidRDefault="008C6412" w:rsidP="00CE265E">
      <w:pPr>
        <w:spacing w:line="360" w:lineRule="auto"/>
      </w:pPr>
    </w:p>
    <w:p w14:paraId="69A9004C" w14:textId="77777777" w:rsidR="008C6412" w:rsidRDefault="008C6412" w:rsidP="00CE265E">
      <w:pPr>
        <w:spacing w:line="360" w:lineRule="auto"/>
      </w:pPr>
    </w:p>
    <w:p w14:paraId="7F7CC477" w14:textId="77777777" w:rsidR="008C6412" w:rsidRDefault="008C6412" w:rsidP="00CE265E">
      <w:pPr>
        <w:spacing w:line="360" w:lineRule="auto"/>
      </w:pPr>
    </w:p>
    <w:p w14:paraId="621935A2" w14:textId="77777777" w:rsidR="008C6412" w:rsidRDefault="008C6412" w:rsidP="008C6412">
      <w:pPr>
        <w:spacing w:line="360" w:lineRule="auto"/>
      </w:pPr>
      <w:r>
        <w:t>Academic Critique of Reflective Practice in Teaching</w:t>
      </w:r>
    </w:p>
    <w:p w14:paraId="7C2B61E9" w14:textId="77777777" w:rsidR="008C6412" w:rsidRDefault="008C6412" w:rsidP="008C6412">
      <w:pPr>
        <w:spacing w:line="360" w:lineRule="auto"/>
        <w:jc w:val="right"/>
      </w:pPr>
      <w:r>
        <w:t>Thomas Lloyd Joseph</w:t>
      </w:r>
    </w:p>
    <w:p w14:paraId="27583496" w14:textId="77777777" w:rsidR="008C6412" w:rsidRDefault="008C6412" w:rsidP="008C6412">
      <w:pPr>
        <w:spacing w:line="360" w:lineRule="auto"/>
        <w:jc w:val="right"/>
      </w:pPr>
    </w:p>
    <w:p w14:paraId="7DE62B97" w14:textId="77777777" w:rsidR="008C6412" w:rsidRDefault="008C6412" w:rsidP="008C6412">
      <w:pPr>
        <w:spacing w:line="360" w:lineRule="auto"/>
      </w:pPr>
      <w:r>
        <w:t>Tice, J (2004) writes that reflective teaching is essentially evaluating what goes on within the classroom. She goes onto say that it’s evaluating what activities or delivery methods might have worked or might not have. Or possibly why a certain activity was chosen over another. If variables were taken into account such as the different levels learners would be at and if they were carted too. This essay will critique the main forms of reflective practice in teaching.</w:t>
      </w:r>
    </w:p>
    <w:p w14:paraId="02233C8A" w14:textId="77777777" w:rsidR="008C6412" w:rsidRDefault="008C6412" w:rsidP="008C6412">
      <w:pPr>
        <w:spacing w:line="360" w:lineRule="auto"/>
      </w:pPr>
      <w:r>
        <w:t xml:space="preserve">Reflective practice within teaching is essential as it gives the teacher or indeed a trainee teacher the opportunity to assess with a mind still fresh from the experience to note down their own thoughts or complete a specifically design exercise or form to evaluate the process.  This will allow the author </w:t>
      </w:r>
      <w:proofErr w:type="gramStart"/>
      <w:r>
        <w:t>to  get</w:t>
      </w:r>
      <w:proofErr w:type="gramEnd"/>
      <w:r>
        <w:t xml:space="preserve"> a good idea of what went wrong or what went write. It is also valuable to note down these feelings immediately after and to go back to it with fresher eyes and time to specifically mull over certain points of interest that may have occurred during the classroom session in question. This point is vindicated by </w:t>
      </w:r>
      <w:proofErr w:type="spellStart"/>
      <w:r>
        <w:t>Bibo</w:t>
      </w:r>
      <w:proofErr w:type="spellEnd"/>
      <w:r>
        <w:t xml:space="preserve"> (Date unknown) where the author reveals that he often takes notes and will review them before each session so he can learn and grow upon the previous session or indeed the same lesson from the previous year.</w:t>
      </w:r>
    </w:p>
    <w:p w14:paraId="1CD63734" w14:textId="77777777" w:rsidR="008C6412" w:rsidRDefault="008C6412" w:rsidP="008C6412">
      <w:pPr>
        <w:spacing w:line="360" w:lineRule="auto"/>
      </w:pPr>
      <w:r>
        <w:t xml:space="preserve">Christie (2007) states that the use of </w:t>
      </w:r>
      <w:proofErr w:type="gramStart"/>
      <w:r>
        <w:t>self reflection</w:t>
      </w:r>
      <w:proofErr w:type="gramEnd"/>
      <w:r>
        <w:t xml:space="preserve"> from a teachers point of view can be an powerful tool and honest tool to a teachers attitude toward teaching. In this regard it’s an honest way for any teacher let a lone a trainee teacher to want to learn, grow and develop in the field. As mentioned above note taking during lessons is valuable form of reflective teaching practice. However a valuable and usually time efficient way is to complete a </w:t>
      </w:r>
      <w:proofErr w:type="gramStart"/>
      <w:r>
        <w:t>self evaluation</w:t>
      </w:r>
      <w:proofErr w:type="gramEnd"/>
      <w:r>
        <w:t xml:space="preserve"> form. </w:t>
      </w:r>
      <w:proofErr w:type="spellStart"/>
      <w:r>
        <w:t>Castley</w:t>
      </w:r>
      <w:proofErr w:type="spellEnd"/>
      <w:r>
        <w:t xml:space="preserve"> (2005) writes that self evaluation is at its most effective when comparing the experience or indeed what has just happened against predetermined or existing criteria. This can be indeed </w:t>
      </w:r>
      <w:proofErr w:type="gramStart"/>
      <w:r>
        <w:t>useful</w:t>
      </w:r>
      <w:proofErr w:type="gramEnd"/>
      <w:r>
        <w:t xml:space="preserve"> as it will allow a trainee teacher or an existing practitioner to judge him or herself against predetermined targets. However there are two problems with this method. The first being that where would one acquire these criteria from. Would the practitioner set them his or herself? If so then there could be doubt as to whether these criteria are in-depth enough to truly self evaluate. The second </w:t>
      </w:r>
      <w:proofErr w:type="gramStart"/>
      <w:r>
        <w:t>being are</w:t>
      </w:r>
      <w:proofErr w:type="gramEnd"/>
      <w:r>
        <w:t xml:space="preserve"> these criteria relevant specifically to the teaching practice and would they be up to date. With this method of </w:t>
      </w:r>
      <w:proofErr w:type="gramStart"/>
      <w:r>
        <w:t>self evaluation</w:t>
      </w:r>
      <w:proofErr w:type="gramEnd"/>
      <w:r>
        <w:t xml:space="preserve"> through the use of predetermined criteria there are good points and bad points. It would be up to the practitioner to decide if this method were for them.</w:t>
      </w:r>
    </w:p>
    <w:p w14:paraId="61107ACA" w14:textId="77777777" w:rsidR="008C6412" w:rsidRDefault="008C6412" w:rsidP="008C6412">
      <w:pPr>
        <w:spacing w:line="360" w:lineRule="auto"/>
      </w:pPr>
      <w:proofErr w:type="spellStart"/>
      <w:r>
        <w:t>Mckenzie</w:t>
      </w:r>
      <w:proofErr w:type="spellEnd"/>
      <w:r>
        <w:t xml:space="preserve"> (2016) writes that he has constantly been in awed at how when at university his lecturers would take into account his feedback with regard to lessons and modules. Student feedback on paper seems like one of the best ways to gauge if something is working in a lesson or activity or if it is not. Like the </w:t>
      </w:r>
      <w:proofErr w:type="gramStart"/>
      <w:r>
        <w:t>above mentioned</w:t>
      </w:r>
      <w:proofErr w:type="gramEnd"/>
      <w:r>
        <w:t xml:space="preserve"> method this could be through a form of sorts but this time it is for the learners to fill in. It could be through note taking from learners, or indeed it could be through verbal communication. All of these methods on paper appear to work well. However there is a real world factor that isn’t taken into account when devising this learner feedback method; which is the students themselves. </w:t>
      </w:r>
      <w:proofErr w:type="spellStart"/>
      <w:r>
        <w:t>Mckenzie</w:t>
      </w:r>
      <w:proofErr w:type="spellEnd"/>
      <w:r>
        <w:t xml:space="preserve"> (2016) goes onto write that while at university he knew that the majority of student did not fill in said forms unless they were forced too.  This point is backed up in The Guardian newspaper were a contributor cited as Anonymous Academic (2014) writes that although precious time and effort are poured into forms and the techniques that are used to gain this feedback it is very rare that the feedback that is obtained, if any, is useful to the institution at all. This can be concluded that on paper student feedback can seem like a great method it is a flawed one.  </w:t>
      </w:r>
    </w:p>
    <w:p w14:paraId="5043915E" w14:textId="77777777" w:rsidR="008C6412" w:rsidRDefault="008C6412" w:rsidP="008C6412">
      <w:pPr>
        <w:spacing w:line="360" w:lineRule="auto"/>
      </w:pPr>
      <w:r>
        <w:t xml:space="preserve">The other method of reflective practice in teaching that should be talked about within this essay is that of peer observations, to put it another way of being observed or assed by other teachers. This essentially means a peer or someone of more experience than the practitioner coming into the classroom to assess how the lesson or indeed the day went. This method on balance seems like a fairly decent one, coming from a trainee teacher background it is routine part of the norm. However </w:t>
      </w:r>
      <w:proofErr w:type="spellStart"/>
      <w:r>
        <w:t>Cosh</w:t>
      </w:r>
      <w:proofErr w:type="spellEnd"/>
      <w:r>
        <w:t xml:space="preserve"> (1999) states that teachers when being observed by their peers are often unsure if they are there to learn from them or to judge them. This could be a very real problem with the method as in a teacher or practitioner with less confidence this could lead them to a crisis. Another issue that could be seen with this method is the comparison of standards. To put in another way, if teacher 1 were to do something one way and teacher 2 were to suggest doing it another way, who would be correct? What would be the correct method? This method of reflective teaching again like the methods before it to succeed would have to rely on a predetermined frame work otherwise it could potentially devolve into a battle of how peers do things differently. Of course as all teachers are assumed to be professionals this could be a rare event to happen but one that must be noted. </w:t>
      </w:r>
    </w:p>
    <w:p w14:paraId="4B2C91E6" w14:textId="77777777" w:rsidR="008C6412" w:rsidRDefault="008C6412" w:rsidP="008C6412">
      <w:pPr>
        <w:spacing w:line="360" w:lineRule="auto"/>
      </w:pPr>
      <w:r>
        <w:t xml:space="preserve">According to the National Education Union (2017) a mentor to a trainee teacher is at the early stages or learning to be a teacher possibly beyond is one of the most important relationships that can be formed. With regard to the professional teaching experience that has been undertaken over the past year this is vindicated greatly. Having a good relationship with a mentor is valuable as when it comes to mentor meetings things can be said openly and honestly. This brings the topic onto a useful method of reflective practice, which are regular mentor meetings. These meetings can be very useful as it is always valuable to gain the knowledge from an experienced practitioner. However like the above methods this method can also run into problems such as one being the potential bad working relationship one might have with a mentor. </w:t>
      </w:r>
      <w:proofErr w:type="spellStart"/>
      <w:r>
        <w:t>Bluestien</w:t>
      </w:r>
      <w:proofErr w:type="spellEnd"/>
      <w:r>
        <w:t xml:space="preserve"> (2012) writes that to overcome issues that may arise in environments such as teaching or any with your colleagues is to be direct. This naturally could be one solution to any potential problems that could arise but again another could be that a mentor’s </w:t>
      </w:r>
      <w:proofErr w:type="gramStart"/>
      <w:r>
        <w:t>frame work</w:t>
      </w:r>
      <w:proofErr w:type="gramEnd"/>
      <w:r>
        <w:t xml:space="preserve"> for reflective practice could have different standards to the teachers in question. </w:t>
      </w:r>
    </w:p>
    <w:p w14:paraId="07E5FABA" w14:textId="77777777" w:rsidR="008C6412" w:rsidRDefault="008C6412" w:rsidP="008C6412">
      <w:pPr>
        <w:spacing w:line="360" w:lineRule="auto"/>
      </w:pPr>
      <w:r>
        <w:t>In conclusion having assessed and critiqued the various methods of reflective practice within teaching it can be drawn that there is no single one method that will work for every teacher. Each teacher will have different standards and requirements that should be taken into account such as how they would assess other and indeed personal factors such as being judged by other peers. Student feedback for example as mentioned previously looks like a great way to gain insight first hand from the people who really matter i.e. the learners however this method is rarely used by students as they are typically not forced to do so. A future recommendation for this method could be to make it a compulsory part of the teaching and learning experience, where the teacher and learner can both air out any views and move forward together.  Or another choice would be for the teacher to gauge what works and doesn’t by themselves, taking notes and in future experimenting always with different techniques. To end it is paramount that as a practitioner in education that no one method should constantly be used and the practitioner should adapt and change models of reflective practice within teaching over time to get the best possible experience for the classroom. Like a good practitioner should experiment with how they deliver and the activities used within a classroom they should also experiment with their reflective practice.</w:t>
      </w:r>
    </w:p>
    <w:p w14:paraId="1CD060B4" w14:textId="77777777" w:rsidR="008C6412" w:rsidRDefault="008C6412" w:rsidP="008C6412">
      <w:pPr>
        <w:spacing w:line="360" w:lineRule="auto"/>
      </w:pPr>
    </w:p>
    <w:p w14:paraId="011A9689" w14:textId="77777777" w:rsidR="008C6412" w:rsidRDefault="008C6412" w:rsidP="008C6412">
      <w:pPr>
        <w:spacing w:line="360" w:lineRule="auto"/>
      </w:pPr>
    </w:p>
    <w:p w14:paraId="740DC1A2" w14:textId="77777777" w:rsidR="008C6412" w:rsidRDefault="008C6412" w:rsidP="008C6412">
      <w:pPr>
        <w:spacing w:line="360" w:lineRule="auto"/>
      </w:pPr>
    </w:p>
    <w:p w14:paraId="4ECA6913" w14:textId="77777777" w:rsidR="008C6412" w:rsidRDefault="008C6412" w:rsidP="008C6412">
      <w:pPr>
        <w:spacing w:line="360" w:lineRule="auto"/>
      </w:pPr>
    </w:p>
    <w:p w14:paraId="462DE1A2" w14:textId="77777777" w:rsidR="008C6412" w:rsidRDefault="008C6412" w:rsidP="008C6412">
      <w:pPr>
        <w:spacing w:line="360" w:lineRule="auto"/>
      </w:pPr>
    </w:p>
    <w:p w14:paraId="6935D49F" w14:textId="77777777" w:rsidR="008C6412" w:rsidRDefault="008C6412" w:rsidP="008C6412">
      <w:pPr>
        <w:spacing w:line="360" w:lineRule="auto"/>
      </w:pPr>
    </w:p>
    <w:p w14:paraId="512AD09F" w14:textId="77777777" w:rsidR="008C6412" w:rsidRDefault="008C6412" w:rsidP="008C6412">
      <w:pPr>
        <w:spacing w:line="360" w:lineRule="auto"/>
      </w:pPr>
    </w:p>
    <w:p w14:paraId="72923D13" w14:textId="77777777" w:rsidR="008C6412" w:rsidRDefault="008C6412" w:rsidP="008C6412">
      <w:pPr>
        <w:spacing w:line="360" w:lineRule="auto"/>
      </w:pPr>
    </w:p>
    <w:p w14:paraId="6F3DEF85" w14:textId="77777777" w:rsidR="008C6412" w:rsidRDefault="008C6412" w:rsidP="008C6412">
      <w:pPr>
        <w:spacing w:line="360" w:lineRule="auto"/>
      </w:pPr>
    </w:p>
    <w:p w14:paraId="361AB7A1" w14:textId="77777777" w:rsidR="008C6412" w:rsidRDefault="008C6412" w:rsidP="008C6412">
      <w:pPr>
        <w:spacing w:line="360" w:lineRule="auto"/>
      </w:pPr>
    </w:p>
    <w:p w14:paraId="3A036E23" w14:textId="77777777" w:rsidR="008C6412" w:rsidRDefault="008C6412" w:rsidP="008C6412">
      <w:pPr>
        <w:spacing w:line="360" w:lineRule="auto"/>
      </w:pPr>
    </w:p>
    <w:p w14:paraId="30A4F59B" w14:textId="77777777" w:rsidR="008C6412" w:rsidRDefault="008C6412" w:rsidP="008C6412">
      <w:pPr>
        <w:spacing w:line="360" w:lineRule="auto"/>
      </w:pPr>
    </w:p>
    <w:p w14:paraId="436EFA53" w14:textId="77777777" w:rsidR="008C6412" w:rsidRDefault="008C6412" w:rsidP="008C6412">
      <w:pPr>
        <w:spacing w:line="360" w:lineRule="auto"/>
      </w:pPr>
    </w:p>
    <w:p w14:paraId="138612C7" w14:textId="77777777" w:rsidR="008C6412" w:rsidRDefault="008C6412" w:rsidP="008C6412">
      <w:pPr>
        <w:spacing w:line="360" w:lineRule="auto"/>
      </w:pPr>
    </w:p>
    <w:p w14:paraId="198B20DB" w14:textId="77777777" w:rsidR="008C6412" w:rsidRDefault="008C6412" w:rsidP="008C6412">
      <w:pPr>
        <w:spacing w:line="360" w:lineRule="auto"/>
      </w:pPr>
    </w:p>
    <w:p w14:paraId="09782CC1" w14:textId="77777777" w:rsidR="008C6412" w:rsidRDefault="008C6412" w:rsidP="008C6412">
      <w:pPr>
        <w:spacing w:line="360" w:lineRule="auto"/>
      </w:pPr>
    </w:p>
    <w:p w14:paraId="6259AE9E" w14:textId="77777777" w:rsidR="008C6412" w:rsidRDefault="008C6412" w:rsidP="008C6412">
      <w:pPr>
        <w:spacing w:line="360" w:lineRule="auto"/>
      </w:pPr>
    </w:p>
    <w:p w14:paraId="258CE0AE" w14:textId="77777777" w:rsidR="008C6412" w:rsidRDefault="008C6412" w:rsidP="008C6412">
      <w:pPr>
        <w:spacing w:line="360" w:lineRule="auto"/>
      </w:pPr>
    </w:p>
    <w:p w14:paraId="289441AA" w14:textId="77777777" w:rsidR="008C6412" w:rsidRDefault="008C6412" w:rsidP="008C6412">
      <w:pPr>
        <w:spacing w:line="360" w:lineRule="auto"/>
      </w:pPr>
    </w:p>
    <w:p w14:paraId="5AA7D10D" w14:textId="77777777" w:rsidR="008C6412" w:rsidRDefault="008C6412" w:rsidP="008C6412">
      <w:pPr>
        <w:spacing w:line="360" w:lineRule="auto"/>
      </w:pPr>
    </w:p>
    <w:p w14:paraId="730BC5B3" w14:textId="77777777" w:rsidR="008C6412" w:rsidRDefault="008C6412" w:rsidP="008C6412">
      <w:pPr>
        <w:spacing w:line="360" w:lineRule="auto"/>
      </w:pPr>
    </w:p>
    <w:p w14:paraId="25AC4609" w14:textId="77777777" w:rsidR="008C6412" w:rsidRDefault="008C6412" w:rsidP="008C6412">
      <w:pPr>
        <w:spacing w:line="360" w:lineRule="auto"/>
      </w:pPr>
    </w:p>
    <w:p w14:paraId="5D079139" w14:textId="77777777" w:rsidR="008C6412" w:rsidRDefault="008C6412" w:rsidP="008C6412">
      <w:pPr>
        <w:spacing w:line="360" w:lineRule="auto"/>
      </w:pPr>
    </w:p>
    <w:p w14:paraId="065B1C44" w14:textId="77777777" w:rsidR="008C6412" w:rsidRDefault="008C6412" w:rsidP="008C6412">
      <w:pPr>
        <w:spacing w:line="360" w:lineRule="auto"/>
      </w:pPr>
    </w:p>
    <w:p w14:paraId="70580709" w14:textId="77777777" w:rsidR="008C6412" w:rsidRPr="00ED72D7" w:rsidRDefault="008C6412" w:rsidP="008C6412">
      <w:pPr>
        <w:jc w:val="center"/>
      </w:pPr>
      <w:r w:rsidRPr="00ED72D7">
        <w:t>References</w:t>
      </w:r>
    </w:p>
    <w:p w14:paraId="7C12D628" w14:textId="77777777" w:rsidR="008C6412" w:rsidRPr="00ED72D7" w:rsidRDefault="008C6412" w:rsidP="008C6412"/>
    <w:p w14:paraId="79AEC054" w14:textId="77777777" w:rsidR="008C6412" w:rsidRPr="00ED72D7" w:rsidRDefault="008C6412" w:rsidP="008C6412">
      <w:pPr>
        <w:rPr>
          <w:u w:val="single"/>
        </w:rPr>
      </w:pPr>
      <w:r w:rsidRPr="00ED72D7">
        <w:rPr>
          <w:u w:val="single"/>
        </w:rPr>
        <w:t>Reflective practice</w:t>
      </w:r>
    </w:p>
    <w:p w14:paraId="401543D6" w14:textId="77777777" w:rsidR="008C6412" w:rsidRPr="00ED72D7" w:rsidRDefault="008C6412" w:rsidP="008C6412">
      <w:pPr>
        <w:rPr>
          <w:u w:val="single"/>
        </w:rPr>
      </w:pPr>
    </w:p>
    <w:p w14:paraId="0AD8432F" w14:textId="77777777" w:rsidR="008C6412" w:rsidRPr="00ED72D7" w:rsidRDefault="008C6412" w:rsidP="008C6412">
      <w:r w:rsidRPr="00ED72D7">
        <w:t>Tice, J, 2004, Reflective Teaching: Exploring our own classroom practice</w:t>
      </w:r>
    </w:p>
    <w:p w14:paraId="25961EC5" w14:textId="77777777" w:rsidR="008C6412" w:rsidRPr="00ED72D7" w:rsidRDefault="008C6412" w:rsidP="008C6412"/>
    <w:p w14:paraId="0B2723FE" w14:textId="77777777" w:rsidR="008C6412" w:rsidRPr="00ED72D7" w:rsidRDefault="008C6412" w:rsidP="008C6412">
      <w:r w:rsidRPr="00ED72D7">
        <w:t xml:space="preserve">https://www.teachingenglish.org.uk/article/reflective-teaching-exploring-our-own-classroom-practice </w:t>
      </w:r>
    </w:p>
    <w:p w14:paraId="779C7221" w14:textId="77777777" w:rsidR="008C6412" w:rsidRPr="00ED72D7" w:rsidRDefault="008C6412" w:rsidP="008C6412"/>
    <w:p w14:paraId="47D3584B" w14:textId="77777777" w:rsidR="008C6412" w:rsidRPr="00ED72D7" w:rsidRDefault="008C6412" w:rsidP="008C6412">
      <w:pPr>
        <w:rPr>
          <w:u w:val="single"/>
        </w:rPr>
      </w:pPr>
      <w:r w:rsidRPr="00ED72D7">
        <w:rPr>
          <w:u w:val="single"/>
        </w:rPr>
        <w:t>Note Taking</w:t>
      </w:r>
    </w:p>
    <w:p w14:paraId="11EF1C47" w14:textId="77777777" w:rsidR="008C6412" w:rsidRPr="00ED72D7" w:rsidRDefault="008C6412" w:rsidP="008C6412">
      <w:pPr>
        <w:rPr>
          <w:u w:val="single"/>
        </w:rPr>
      </w:pPr>
    </w:p>
    <w:p w14:paraId="1D1C79E8" w14:textId="77777777" w:rsidR="008C6412" w:rsidRPr="00ED72D7" w:rsidRDefault="008C6412" w:rsidP="008C6412">
      <w:proofErr w:type="spellStart"/>
      <w:r w:rsidRPr="00ED72D7">
        <w:t>Bibo</w:t>
      </w:r>
      <w:proofErr w:type="spellEnd"/>
      <w:r w:rsidRPr="00ED72D7">
        <w:t>, K, Date Unknown, The best ways to reflect on teaching</w:t>
      </w:r>
    </w:p>
    <w:p w14:paraId="687D6FE7" w14:textId="77777777" w:rsidR="008C6412" w:rsidRPr="00ED72D7" w:rsidRDefault="008C6412" w:rsidP="008C6412"/>
    <w:p w14:paraId="2F3ADAB8" w14:textId="77777777" w:rsidR="008C6412" w:rsidRPr="00ED72D7" w:rsidRDefault="008C6412" w:rsidP="008C6412">
      <w:r w:rsidRPr="00ED72D7">
        <w:t>http://teaching.monster.com/benefits/articles/3199-the-best-ways-to-reflect-on-teaching</w:t>
      </w:r>
    </w:p>
    <w:p w14:paraId="7FE58A99" w14:textId="77777777" w:rsidR="008C6412" w:rsidRPr="00ED72D7" w:rsidRDefault="008C6412" w:rsidP="008C6412"/>
    <w:p w14:paraId="240313E8" w14:textId="77777777" w:rsidR="008C6412" w:rsidRPr="00ED72D7" w:rsidRDefault="008C6412" w:rsidP="008C6412">
      <w:pPr>
        <w:rPr>
          <w:u w:val="single"/>
        </w:rPr>
      </w:pPr>
      <w:r w:rsidRPr="00ED72D7">
        <w:rPr>
          <w:u w:val="single"/>
        </w:rPr>
        <w:t>Importance of reflective practice</w:t>
      </w:r>
    </w:p>
    <w:p w14:paraId="251F7CBB" w14:textId="77777777" w:rsidR="008C6412" w:rsidRPr="00ED72D7" w:rsidRDefault="008C6412" w:rsidP="008C6412">
      <w:pPr>
        <w:pStyle w:val="Heading1"/>
        <w:rPr>
          <w:rFonts w:asciiTheme="minorHAnsi" w:eastAsia="Times New Roman" w:hAnsiTheme="minorHAnsi"/>
          <w:b w:val="0"/>
          <w:sz w:val="24"/>
          <w:szCs w:val="24"/>
        </w:rPr>
      </w:pPr>
      <w:r w:rsidRPr="00ED72D7">
        <w:rPr>
          <w:rFonts w:asciiTheme="minorHAnsi" w:hAnsiTheme="minorHAnsi"/>
          <w:b w:val="0"/>
          <w:sz w:val="24"/>
          <w:szCs w:val="24"/>
        </w:rPr>
        <w:t xml:space="preserve">Christie, E, 2007, </w:t>
      </w:r>
      <w:r w:rsidRPr="00ED72D7">
        <w:rPr>
          <w:rFonts w:asciiTheme="minorHAnsi" w:eastAsia="Times New Roman" w:hAnsiTheme="minorHAnsi"/>
          <w:b w:val="0"/>
          <w:sz w:val="24"/>
          <w:szCs w:val="24"/>
        </w:rPr>
        <w:t>Notes from the field: teachers using reflection to transform classroom practice and themselves as practitioners</w:t>
      </w:r>
    </w:p>
    <w:p w14:paraId="4400D66B" w14:textId="77777777" w:rsidR="008C6412" w:rsidRPr="00ED72D7" w:rsidRDefault="008C6412" w:rsidP="008C6412">
      <w:pPr>
        <w:pStyle w:val="Heading1"/>
        <w:rPr>
          <w:rFonts w:asciiTheme="minorHAnsi" w:eastAsia="Times New Roman" w:hAnsiTheme="minorHAnsi"/>
          <w:b w:val="0"/>
          <w:sz w:val="24"/>
          <w:szCs w:val="24"/>
        </w:rPr>
      </w:pPr>
      <w:r w:rsidRPr="00ED72D7">
        <w:rPr>
          <w:rFonts w:asciiTheme="minorHAnsi" w:eastAsia="Times New Roman" w:hAnsiTheme="minorHAnsi"/>
          <w:b w:val="0"/>
          <w:sz w:val="24"/>
          <w:szCs w:val="24"/>
        </w:rPr>
        <w:t>https://www.tandfonline.com/doi/abs/10.1080/14623940701649712?journalCode=crep20</w:t>
      </w:r>
    </w:p>
    <w:p w14:paraId="6F2EA175" w14:textId="77777777" w:rsidR="008C6412" w:rsidRPr="00ED72D7" w:rsidRDefault="008C6412" w:rsidP="008C6412">
      <w:pPr>
        <w:rPr>
          <w:u w:val="single"/>
        </w:rPr>
      </w:pPr>
      <w:r w:rsidRPr="00ED72D7">
        <w:rPr>
          <w:u w:val="single"/>
        </w:rPr>
        <w:t>Reflective Practitioner</w:t>
      </w:r>
    </w:p>
    <w:p w14:paraId="6AF4F67E" w14:textId="77777777" w:rsidR="008C6412" w:rsidRPr="00ED72D7" w:rsidRDefault="008C6412" w:rsidP="008C6412"/>
    <w:p w14:paraId="52A13CAE" w14:textId="77777777" w:rsidR="008C6412" w:rsidRPr="00ED72D7" w:rsidRDefault="008C6412" w:rsidP="008C6412">
      <w:proofErr w:type="spellStart"/>
      <w:r w:rsidRPr="00ED72D7">
        <w:t>Castley</w:t>
      </w:r>
      <w:proofErr w:type="spellEnd"/>
      <w:r w:rsidRPr="00ED72D7">
        <w:t>, A, 2005, Learning through reflection – A guide for the reflective practitioner, Page 7</w:t>
      </w:r>
    </w:p>
    <w:p w14:paraId="0EA1B143" w14:textId="77777777" w:rsidR="008C6412" w:rsidRPr="00ED72D7" w:rsidRDefault="008C6412" w:rsidP="008C6412"/>
    <w:p w14:paraId="6C1A06D8" w14:textId="77777777" w:rsidR="008C6412" w:rsidRPr="00ED72D7" w:rsidRDefault="008C6412" w:rsidP="008C6412">
      <w:r w:rsidRPr="00ED72D7">
        <w:t>https://warwick.ac.uk/services/ldc/resource/evaluation/tools/self/learnreflection.pdf</w:t>
      </w:r>
    </w:p>
    <w:p w14:paraId="3D856C74" w14:textId="77777777" w:rsidR="008C6412" w:rsidRPr="00ED72D7" w:rsidRDefault="008C6412" w:rsidP="008C6412"/>
    <w:p w14:paraId="429E6BD7" w14:textId="77777777" w:rsidR="008C6412" w:rsidRPr="00ED72D7" w:rsidRDefault="008C6412" w:rsidP="008C6412">
      <w:pPr>
        <w:rPr>
          <w:u w:val="single"/>
        </w:rPr>
      </w:pPr>
      <w:r w:rsidRPr="00ED72D7">
        <w:rPr>
          <w:u w:val="single"/>
        </w:rPr>
        <w:t>Learner Feedback</w:t>
      </w:r>
    </w:p>
    <w:p w14:paraId="529BFECE" w14:textId="77777777" w:rsidR="008C6412" w:rsidRPr="00ED72D7" w:rsidRDefault="008C6412" w:rsidP="008C6412"/>
    <w:p w14:paraId="458B0DA9" w14:textId="77777777" w:rsidR="008C6412" w:rsidRPr="00ED72D7" w:rsidRDefault="008C6412" w:rsidP="008C6412">
      <w:proofErr w:type="spellStart"/>
      <w:r w:rsidRPr="00ED72D7">
        <w:t>Mckenzie</w:t>
      </w:r>
      <w:proofErr w:type="spellEnd"/>
      <w:r w:rsidRPr="00ED72D7">
        <w:t>, L, 2016, The Importance of Student Feedback</w:t>
      </w:r>
    </w:p>
    <w:p w14:paraId="0297EAA9" w14:textId="77777777" w:rsidR="008C6412" w:rsidRPr="00ED72D7" w:rsidRDefault="008C6412" w:rsidP="008C6412"/>
    <w:p w14:paraId="1911F5D7" w14:textId="77777777" w:rsidR="008C6412" w:rsidRPr="00ED72D7" w:rsidRDefault="008C6412" w:rsidP="008C6412">
      <w:r w:rsidRPr="00ED72D7">
        <w:t>https://www.southampton.ac.uk/blog/life-at-southampton/2016/04/08/the-importance-of-student-feedback/</w:t>
      </w:r>
    </w:p>
    <w:p w14:paraId="61110588" w14:textId="77777777" w:rsidR="008C6412" w:rsidRPr="00ED72D7" w:rsidRDefault="008C6412" w:rsidP="008C6412"/>
    <w:p w14:paraId="650E2DBC" w14:textId="77777777" w:rsidR="008C6412" w:rsidRPr="00ED72D7" w:rsidRDefault="008C6412" w:rsidP="008C6412">
      <w:pPr>
        <w:rPr>
          <w:u w:val="single"/>
        </w:rPr>
      </w:pPr>
      <w:r w:rsidRPr="00ED72D7">
        <w:rPr>
          <w:u w:val="single"/>
        </w:rPr>
        <w:t>Learner Feedback often useless</w:t>
      </w:r>
    </w:p>
    <w:p w14:paraId="6BFD84BF" w14:textId="77777777" w:rsidR="008C6412" w:rsidRPr="00ED72D7" w:rsidRDefault="008C6412" w:rsidP="008C6412"/>
    <w:p w14:paraId="77DA9276" w14:textId="77777777" w:rsidR="008C6412" w:rsidRDefault="008C6412" w:rsidP="008C6412">
      <w:pPr>
        <w:pStyle w:val="Heading1"/>
        <w:shd w:val="clear" w:color="auto" w:fill="FFFFFF"/>
        <w:spacing w:before="0" w:beforeAutospacing="0" w:after="0" w:afterAutospacing="0"/>
        <w:rPr>
          <w:rFonts w:asciiTheme="minorHAnsi" w:eastAsia="Times New Roman" w:hAnsiTheme="minorHAnsi"/>
          <w:b w:val="0"/>
          <w:bCs w:val="0"/>
          <w:color w:val="121212"/>
          <w:sz w:val="24"/>
          <w:szCs w:val="24"/>
        </w:rPr>
      </w:pPr>
      <w:r w:rsidRPr="00ED72D7">
        <w:rPr>
          <w:rFonts w:asciiTheme="minorHAnsi" w:hAnsiTheme="minorHAnsi"/>
          <w:b w:val="0"/>
          <w:sz w:val="24"/>
          <w:szCs w:val="24"/>
        </w:rPr>
        <w:t xml:space="preserve">Anonymous Academic, 2014, </w:t>
      </w:r>
      <w:r w:rsidRPr="00ED72D7">
        <w:rPr>
          <w:rFonts w:asciiTheme="minorHAnsi" w:eastAsia="Times New Roman" w:hAnsiTheme="minorHAnsi"/>
          <w:b w:val="0"/>
          <w:bCs w:val="0"/>
          <w:color w:val="121212"/>
          <w:sz w:val="24"/>
          <w:szCs w:val="24"/>
        </w:rPr>
        <w:t>Academics Anonymous: student feedback is a waste of everyone's time</w:t>
      </w:r>
    </w:p>
    <w:p w14:paraId="1731BB78" w14:textId="77777777" w:rsidR="008C6412" w:rsidRDefault="008C6412" w:rsidP="008C6412">
      <w:pPr>
        <w:pStyle w:val="Heading1"/>
        <w:shd w:val="clear" w:color="auto" w:fill="FFFFFF"/>
        <w:spacing w:before="0" w:beforeAutospacing="0" w:after="0" w:afterAutospacing="0"/>
        <w:rPr>
          <w:rFonts w:asciiTheme="minorHAnsi" w:eastAsia="Times New Roman" w:hAnsiTheme="minorHAnsi"/>
          <w:b w:val="0"/>
          <w:bCs w:val="0"/>
          <w:color w:val="121212"/>
          <w:sz w:val="24"/>
          <w:szCs w:val="24"/>
        </w:rPr>
      </w:pPr>
    </w:p>
    <w:p w14:paraId="69F1B525" w14:textId="77777777" w:rsidR="008C6412" w:rsidRPr="00ED72D7" w:rsidRDefault="008C6412" w:rsidP="008C6412">
      <w:pPr>
        <w:pStyle w:val="Heading1"/>
        <w:shd w:val="clear" w:color="auto" w:fill="FFFFFF"/>
        <w:spacing w:before="0" w:beforeAutospacing="0" w:after="0" w:afterAutospacing="0"/>
        <w:rPr>
          <w:rFonts w:asciiTheme="minorHAnsi" w:eastAsia="Times New Roman" w:hAnsiTheme="minorHAnsi"/>
          <w:b w:val="0"/>
          <w:bCs w:val="0"/>
          <w:color w:val="121212"/>
          <w:sz w:val="24"/>
          <w:szCs w:val="24"/>
        </w:rPr>
      </w:pPr>
      <w:r w:rsidRPr="00ED72D7">
        <w:rPr>
          <w:rFonts w:asciiTheme="minorHAnsi" w:eastAsia="Times New Roman" w:hAnsiTheme="minorHAnsi"/>
          <w:b w:val="0"/>
          <w:bCs w:val="0"/>
          <w:color w:val="121212"/>
          <w:sz w:val="24"/>
          <w:szCs w:val="24"/>
        </w:rPr>
        <w:t>https://www.theguardian.com/higher-education-network/blog/2014/may/09/student-feedback-waste-of-time</w:t>
      </w:r>
    </w:p>
    <w:p w14:paraId="78BF4260" w14:textId="77777777" w:rsidR="008C6412" w:rsidRPr="00ED72D7" w:rsidRDefault="008C6412" w:rsidP="008C6412">
      <w:pPr>
        <w:pStyle w:val="Heading1"/>
        <w:shd w:val="clear" w:color="auto" w:fill="FFFFFF"/>
        <w:spacing w:before="0" w:beforeAutospacing="0" w:after="0" w:afterAutospacing="0"/>
        <w:rPr>
          <w:rFonts w:asciiTheme="minorHAnsi" w:eastAsia="Times New Roman" w:hAnsiTheme="minorHAnsi"/>
          <w:b w:val="0"/>
          <w:bCs w:val="0"/>
          <w:color w:val="121212"/>
          <w:sz w:val="24"/>
          <w:szCs w:val="24"/>
        </w:rPr>
      </w:pPr>
    </w:p>
    <w:p w14:paraId="5C625954" w14:textId="77777777" w:rsidR="008C6412" w:rsidRDefault="008C6412" w:rsidP="008C6412"/>
    <w:p w14:paraId="4409E07B" w14:textId="77777777" w:rsidR="008C6412" w:rsidRDefault="008C6412" w:rsidP="008C6412"/>
    <w:p w14:paraId="49F596EA" w14:textId="77777777" w:rsidR="008C6412" w:rsidRPr="00B961A3" w:rsidRDefault="008C6412" w:rsidP="008C6412">
      <w:pPr>
        <w:rPr>
          <w:u w:val="single"/>
        </w:rPr>
      </w:pPr>
      <w:r w:rsidRPr="00B961A3">
        <w:rPr>
          <w:u w:val="single"/>
        </w:rPr>
        <w:t>Peer Observations</w:t>
      </w:r>
    </w:p>
    <w:p w14:paraId="6DAB6CBE" w14:textId="77777777" w:rsidR="008C6412" w:rsidRDefault="008C6412" w:rsidP="008C6412"/>
    <w:p w14:paraId="647797C7" w14:textId="77777777" w:rsidR="008C6412" w:rsidRDefault="008C6412" w:rsidP="008C6412">
      <w:proofErr w:type="spellStart"/>
      <w:r>
        <w:t>Cosh</w:t>
      </w:r>
      <w:proofErr w:type="spellEnd"/>
      <w:r>
        <w:t>, J, 1999, Peer Observation: A Reflective Model, Page 23</w:t>
      </w:r>
    </w:p>
    <w:p w14:paraId="5B0696B7" w14:textId="77777777" w:rsidR="008C6412" w:rsidRDefault="008C6412" w:rsidP="008C6412"/>
    <w:p w14:paraId="26D0DA20" w14:textId="77777777" w:rsidR="008C6412" w:rsidRPr="00ED72D7" w:rsidRDefault="008C6412" w:rsidP="008C6412">
      <w:r w:rsidRPr="00B961A3">
        <w:t>https://www.teachertoolkit.co.uk/wp-content/uploads/2014/06/53-1-3.pdf</w:t>
      </w:r>
    </w:p>
    <w:p w14:paraId="354CC9D4" w14:textId="77777777" w:rsidR="008C6412" w:rsidRPr="00ED72D7" w:rsidRDefault="008C6412" w:rsidP="008C6412"/>
    <w:p w14:paraId="5DE79970" w14:textId="77777777" w:rsidR="008C6412" w:rsidRPr="00ED72D7" w:rsidRDefault="008C6412" w:rsidP="008C6412"/>
    <w:p w14:paraId="18F64C36" w14:textId="77777777" w:rsidR="008C6412" w:rsidRPr="00DB449D" w:rsidRDefault="008C6412" w:rsidP="008C6412">
      <w:pPr>
        <w:rPr>
          <w:u w:val="single"/>
        </w:rPr>
      </w:pPr>
      <w:r w:rsidRPr="00DB449D">
        <w:rPr>
          <w:u w:val="single"/>
        </w:rPr>
        <w:t>Mentor Advice</w:t>
      </w:r>
    </w:p>
    <w:p w14:paraId="3BD66405" w14:textId="77777777" w:rsidR="008C6412" w:rsidRDefault="008C6412" w:rsidP="008C6412"/>
    <w:p w14:paraId="2AC7FAB2" w14:textId="77777777" w:rsidR="008C6412" w:rsidRDefault="008C6412" w:rsidP="008C6412">
      <w:r>
        <w:t>Author Unknown, 2017, You and Your Mentor</w:t>
      </w:r>
    </w:p>
    <w:p w14:paraId="54E94133" w14:textId="77777777" w:rsidR="008C6412" w:rsidRDefault="008C6412" w:rsidP="008C6412"/>
    <w:p w14:paraId="137726C2" w14:textId="77777777" w:rsidR="008C6412" w:rsidRPr="00ED72D7" w:rsidRDefault="008C6412" w:rsidP="008C6412">
      <w:r w:rsidRPr="00DB449D">
        <w:t>https://neu.org.uk/advice-and-resources/trainee-advice/you-and-your-mentor</w:t>
      </w:r>
    </w:p>
    <w:p w14:paraId="5D16A329" w14:textId="77777777" w:rsidR="008C6412" w:rsidRPr="00ED72D7" w:rsidRDefault="008C6412" w:rsidP="008C6412"/>
    <w:p w14:paraId="487E4F0F" w14:textId="77777777" w:rsidR="008C6412" w:rsidRPr="00ED72D7" w:rsidRDefault="008C6412" w:rsidP="008C6412"/>
    <w:p w14:paraId="30ABD342" w14:textId="77777777" w:rsidR="008C6412" w:rsidRDefault="008C6412" w:rsidP="008C6412">
      <w:pPr>
        <w:rPr>
          <w:u w:val="single"/>
        </w:rPr>
      </w:pPr>
      <w:r w:rsidRPr="00DB449D">
        <w:rPr>
          <w:u w:val="single"/>
        </w:rPr>
        <w:t>Difficult Colleagues</w:t>
      </w:r>
    </w:p>
    <w:p w14:paraId="4AD45887" w14:textId="77777777" w:rsidR="008C6412" w:rsidRDefault="008C6412" w:rsidP="008C6412">
      <w:pPr>
        <w:rPr>
          <w:u w:val="single"/>
        </w:rPr>
      </w:pPr>
    </w:p>
    <w:p w14:paraId="4F550CCE" w14:textId="77777777" w:rsidR="008C6412" w:rsidRDefault="008C6412" w:rsidP="008C6412">
      <w:proofErr w:type="spellStart"/>
      <w:r>
        <w:t>Bluestien</w:t>
      </w:r>
      <w:proofErr w:type="spellEnd"/>
      <w:r>
        <w:t>, J, 2012, Dealing with Difficult Colleagues</w:t>
      </w:r>
    </w:p>
    <w:p w14:paraId="0CD92BE8" w14:textId="77777777" w:rsidR="008C6412" w:rsidRDefault="008C6412" w:rsidP="008C6412"/>
    <w:p w14:paraId="02761A6F" w14:textId="77777777" w:rsidR="008C6412" w:rsidRPr="00DB449D" w:rsidRDefault="008C6412" w:rsidP="008C6412">
      <w:r w:rsidRPr="00DB449D">
        <w:t>http://www.educationworld.com/a_curr/bluestein-dealing-with-difficult-colleagues-part1.shtml</w:t>
      </w:r>
      <w:r>
        <w:t xml:space="preserve"> </w:t>
      </w:r>
    </w:p>
    <w:p w14:paraId="07E0BBD1" w14:textId="77777777" w:rsidR="008C6412" w:rsidRDefault="008C6412" w:rsidP="008C6412">
      <w:pPr>
        <w:spacing w:line="360" w:lineRule="auto"/>
      </w:pPr>
    </w:p>
    <w:p w14:paraId="5391E9D7" w14:textId="77777777" w:rsidR="008C6412" w:rsidRDefault="008C6412" w:rsidP="008C6412">
      <w:pPr>
        <w:spacing w:line="360" w:lineRule="auto"/>
      </w:pPr>
    </w:p>
    <w:p w14:paraId="1FC4AE52" w14:textId="77777777" w:rsidR="008C6412" w:rsidRDefault="008C6412" w:rsidP="008C6412">
      <w:pPr>
        <w:spacing w:line="360" w:lineRule="auto"/>
      </w:pPr>
    </w:p>
    <w:p w14:paraId="57604672" w14:textId="77777777" w:rsidR="008C6412" w:rsidRDefault="008C6412" w:rsidP="008C6412">
      <w:pPr>
        <w:spacing w:line="360" w:lineRule="auto"/>
      </w:pPr>
    </w:p>
    <w:p w14:paraId="237B6845" w14:textId="77777777" w:rsidR="008C6412" w:rsidRDefault="008C6412" w:rsidP="008C6412">
      <w:pPr>
        <w:spacing w:line="360" w:lineRule="auto"/>
      </w:pPr>
    </w:p>
    <w:p w14:paraId="505BE546" w14:textId="77777777" w:rsidR="008C6412" w:rsidRDefault="008C6412" w:rsidP="008C6412">
      <w:pPr>
        <w:spacing w:line="360" w:lineRule="auto"/>
      </w:pPr>
    </w:p>
    <w:p w14:paraId="70778FD5" w14:textId="77777777" w:rsidR="008C6412" w:rsidRDefault="008C6412" w:rsidP="008C6412">
      <w:pPr>
        <w:spacing w:line="360" w:lineRule="auto"/>
      </w:pPr>
    </w:p>
    <w:p w14:paraId="708A089B" w14:textId="77777777" w:rsidR="008C6412" w:rsidRPr="00CE265E" w:rsidRDefault="008C6412" w:rsidP="00CE265E">
      <w:pPr>
        <w:spacing w:line="360" w:lineRule="auto"/>
      </w:pPr>
    </w:p>
    <w:sectPr w:rsidR="008C6412" w:rsidRPr="00CE265E" w:rsidSect="001F11AE">
      <w:pgSz w:w="11901" w:h="16817"/>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8CD"/>
    <w:rsid w:val="00025B75"/>
    <w:rsid w:val="0010605A"/>
    <w:rsid w:val="001A45F8"/>
    <w:rsid w:val="001F11AE"/>
    <w:rsid w:val="00297D11"/>
    <w:rsid w:val="002C7C88"/>
    <w:rsid w:val="003009BE"/>
    <w:rsid w:val="003342FA"/>
    <w:rsid w:val="003F0F3C"/>
    <w:rsid w:val="00417003"/>
    <w:rsid w:val="004E3403"/>
    <w:rsid w:val="005422C8"/>
    <w:rsid w:val="00563D0C"/>
    <w:rsid w:val="005802A3"/>
    <w:rsid w:val="00614CFE"/>
    <w:rsid w:val="00627458"/>
    <w:rsid w:val="00642A6B"/>
    <w:rsid w:val="00687EF0"/>
    <w:rsid w:val="00695F6C"/>
    <w:rsid w:val="006E2B5B"/>
    <w:rsid w:val="007504E7"/>
    <w:rsid w:val="00815DAF"/>
    <w:rsid w:val="008C6412"/>
    <w:rsid w:val="00947D3E"/>
    <w:rsid w:val="009D0326"/>
    <w:rsid w:val="009F7596"/>
    <w:rsid w:val="00AB4B55"/>
    <w:rsid w:val="00B001B7"/>
    <w:rsid w:val="00B615C1"/>
    <w:rsid w:val="00BC5C87"/>
    <w:rsid w:val="00CE265E"/>
    <w:rsid w:val="00DA0B42"/>
    <w:rsid w:val="00DC20F7"/>
    <w:rsid w:val="00DE461D"/>
    <w:rsid w:val="00E51AF1"/>
    <w:rsid w:val="00E72623"/>
    <w:rsid w:val="00F168CD"/>
    <w:rsid w:val="00FE3852"/>
    <w:rsid w:val="00FE48A5"/>
    <w:rsid w:val="00FE4F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E45B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001B7"/>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1B7"/>
    <w:rPr>
      <w:rFonts w:ascii="Times New Roman" w:hAnsi="Times New Roman" w:cs="Times New Roman"/>
      <w:b/>
      <w:bCs/>
      <w:kern w:val="36"/>
      <w:sz w:val="48"/>
      <w:szCs w:val="48"/>
      <w:lang w:val="en-GB"/>
    </w:rPr>
  </w:style>
  <w:style w:type="character" w:styleId="Hyperlink">
    <w:name w:val="Hyperlink"/>
    <w:basedOn w:val="DefaultParagraphFont"/>
    <w:uiPriority w:val="99"/>
    <w:unhideWhenUsed/>
    <w:rsid w:val="00B001B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001B7"/>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1B7"/>
    <w:rPr>
      <w:rFonts w:ascii="Times New Roman" w:hAnsi="Times New Roman" w:cs="Times New Roman"/>
      <w:b/>
      <w:bCs/>
      <w:kern w:val="36"/>
      <w:sz w:val="48"/>
      <w:szCs w:val="48"/>
      <w:lang w:val="en-GB"/>
    </w:rPr>
  </w:style>
  <w:style w:type="character" w:styleId="Hyperlink">
    <w:name w:val="Hyperlink"/>
    <w:basedOn w:val="DefaultParagraphFont"/>
    <w:uiPriority w:val="99"/>
    <w:unhideWhenUsed/>
    <w:rsid w:val="00B001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280471">
      <w:bodyDiv w:val="1"/>
      <w:marLeft w:val="0"/>
      <w:marRight w:val="0"/>
      <w:marTop w:val="0"/>
      <w:marBottom w:val="0"/>
      <w:divBdr>
        <w:top w:val="none" w:sz="0" w:space="0" w:color="auto"/>
        <w:left w:val="none" w:sz="0" w:space="0" w:color="auto"/>
        <w:bottom w:val="none" w:sz="0" w:space="0" w:color="auto"/>
        <w:right w:val="none" w:sz="0" w:space="0" w:color="auto"/>
      </w:divBdr>
    </w:div>
    <w:div w:id="8672553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files.eric.ed.gov/fulltext/ED538287.pdf" TargetMode="External"/><Relationship Id="rId6" Type="http://schemas.openxmlformats.org/officeDocument/2006/relationships/hyperlink" Target="https://www.walesonline.co.uk/news/wales-news/school-leavers-lack-basic-reading-2026194"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12</Pages>
  <Words>3120</Words>
  <Characters>17785</Characters>
  <Application>Microsoft Macintosh Word</Application>
  <DocSecurity>0</DocSecurity>
  <Lines>148</Lines>
  <Paragraphs>41</Paragraphs>
  <ScaleCrop>false</ScaleCrop>
  <Company/>
  <LinksUpToDate>false</LinksUpToDate>
  <CharactersWithSpaces>20864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Lloyd Joseph</dc:creator>
  <cp:keywords/>
  <dc:description/>
  <cp:lastModifiedBy>Thomas Lloyd Joseph</cp:lastModifiedBy>
  <cp:revision>31</cp:revision>
  <dcterms:created xsi:type="dcterms:W3CDTF">2018-05-26T10:58:00Z</dcterms:created>
  <dcterms:modified xsi:type="dcterms:W3CDTF">2018-05-31T21:56:00Z</dcterms:modified>
</cp:coreProperties>
</file>