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7D104" w14:textId="45CDB12B" w:rsidR="00B357A8" w:rsidRPr="009C1438" w:rsidRDefault="009C1438">
      <w:pPr>
        <w:rPr>
          <w:b/>
          <w:bCs/>
          <w:i/>
          <w:iCs/>
          <w:u w:val="single"/>
        </w:rPr>
      </w:pPr>
      <w:r w:rsidRPr="009C1438">
        <w:rPr>
          <w:b/>
          <w:bCs/>
          <w:i/>
          <w:iCs/>
          <w:u w:val="single"/>
        </w:rPr>
        <w:t>The principles of good environmental governance are vital to the post COVID 19 world</w:t>
      </w:r>
    </w:p>
    <w:p w14:paraId="30E773C1" w14:textId="086E671F" w:rsidR="002D6C6E" w:rsidRDefault="009C1438">
      <w:pPr>
        <w:rPr>
          <w:b/>
          <w:bCs/>
          <w:i/>
          <w:iCs/>
          <w:u w:val="single"/>
        </w:rPr>
      </w:pPr>
      <w:r w:rsidRPr="009C1438">
        <w:rPr>
          <w:b/>
          <w:bCs/>
          <w:i/>
          <w:iCs/>
          <w:u w:val="single"/>
        </w:rPr>
        <w:t xml:space="preserve">Describe and explain the principles of good environmental governance and briefly comment on their future role </w:t>
      </w:r>
    </w:p>
    <w:p w14:paraId="0E76B4E8" w14:textId="7B06D4EF" w:rsidR="002D6C6E" w:rsidRDefault="002D6C6E">
      <w:pPr>
        <w:rPr>
          <w:b/>
          <w:bCs/>
          <w:i/>
          <w:iCs/>
          <w:u w:val="single"/>
        </w:rPr>
      </w:pPr>
    </w:p>
    <w:p w14:paraId="5023DEEB" w14:textId="77777777" w:rsidR="002D6C6E" w:rsidRPr="009C1438" w:rsidRDefault="002D6C6E">
      <w:pPr>
        <w:rPr>
          <w:b/>
          <w:bCs/>
          <w:i/>
          <w:iCs/>
          <w:u w:val="single"/>
        </w:rPr>
      </w:pPr>
    </w:p>
    <w:p w14:paraId="25C773CF" w14:textId="77777777" w:rsidR="002D6C6E" w:rsidRDefault="002D6C6E"/>
    <w:p w14:paraId="2534C0FE" w14:textId="0B2BAE39" w:rsidR="009C1438" w:rsidRDefault="009C1438">
      <w:r>
        <w:t>Governance is the process of decision making and the process of implementation of the decision. Good governance requires involving all stakeholders in the decision making and the implementation</w:t>
      </w:r>
      <w:r w:rsidR="002D6C6E">
        <w:t xml:space="preserve"> </w:t>
      </w:r>
      <w:r>
        <w:t xml:space="preserve">and has to also allow for redress should problems arise. </w:t>
      </w:r>
      <w:r w:rsidR="002D6C6E">
        <w:t>To achieve the best result, it is important to consider and incorporate the environmental impact of the practice and seek to improve biodiversity whilst including wellbeing of people and improving economic benefits.</w:t>
      </w:r>
    </w:p>
    <w:p w14:paraId="343FFE87" w14:textId="4D47B9FC" w:rsidR="002D6C6E" w:rsidRDefault="002D6C6E">
      <w:r>
        <w:t>Stakeholders should include the civic society (ie public) at the heart of the project and both the public and private bodies concerned.</w:t>
      </w:r>
    </w:p>
    <w:p w14:paraId="53B6D010" w14:textId="1A13FDFE" w:rsidR="00161C24" w:rsidRDefault="00161C24">
      <w:r>
        <w:t xml:space="preserve">There needs to be awareness of the environmental issues, this is going to be particulary true during and after the COVID 19 crisis as other human priories will still be taking centre stage but the wellbeing of humans are dependant on a healthy environment and this is more </w:t>
      </w:r>
      <w:r w:rsidR="00B23E3D">
        <w:t>relevant</w:t>
      </w:r>
      <w:r>
        <w:t xml:space="preserve"> that ever with the fragility of the global economy and the way we have been living exposed so clearly during this sudden crisis. Once the issues are identified then all stakeholders should be empowered to get involved with the </w:t>
      </w:r>
      <w:r w:rsidR="00D76FBE">
        <w:t xml:space="preserve">planning and then </w:t>
      </w:r>
      <w:r>
        <w:t>make the necessary steps to best implement the policy</w:t>
      </w:r>
      <w:r w:rsidR="00D76FBE">
        <w:t xml:space="preserve">. It is essential to have in place rules and if necessary, laws that can be enforced to ensure that the plan is allowed to function as planned. Good monitoring needs to be in place to allow enforcement of these rules and laws. Coordination of all stakeholders across all parts of the planning and implementation and monitoring needs to be in place for good </w:t>
      </w:r>
      <w:r w:rsidR="00B23E3D">
        <w:t>governance</w:t>
      </w:r>
      <w:r w:rsidR="00D76FBE">
        <w:t xml:space="preserve"> to take place.</w:t>
      </w:r>
    </w:p>
    <w:p w14:paraId="03D355C1" w14:textId="77777777" w:rsidR="00B23E3D" w:rsidRDefault="00D76FBE">
      <w:r>
        <w:t xml:space="preserve">Subsidiarity is important as this ensures that the decisions are taken at the closest possible  level to the people </w:t>
      </w:r>
      <w:r w:rsidR="008B1552">
        <w:t xml:space="preserve">associated with the project as they are most likely to best understand what is best suited and </w:t>
      </w:r>
      <w:r w:rsidR="00B23E3D">
        <w:t>most</w:t>
      </w:r>
      <w:r w:rsidR="008B1552">
        <w:t xml:space="preserve"> likely to succeed, however decisions will have to be taken at regional or national/international level if county or country boundaries are involved. </w:t>
      </w:r>
    </w:p>
    <w:p w14:paraId="57BA23E3" w14:textId="379881F9" w:rsidR="00D76FBE" w:rsidRDefault="008B1552">
      <w:r>
        <w:t xml:space="preserve">This </w:t>
      </w:r>
      <w:r w:rsidR="00B23E3D">
        <w:t>would apply</w:t>
      </w:r>
      <w:r>
        <w:t xml:space="preserve"> to </w:t>
      </w:r>
      <w:r w:rsidR="00B23E3D">
        <w:t>decisions</w:t>
      </w:r>
      <w:r>
        <w:t xml:space="preserve"> about air pollution limits where the air </w:t>
      </w:r>
      <w:r w:rsidR="00B23E3D">
        <w:t>recognizes</w:t>
      </w:r>
      <w:r>
        <w:t xml:space="preserve"> no boundaries as happened in the Chernobyl nuclear pollution crisis when radioactive particles spread over</w:t>
      </w:r>
      <w:r w:rsidR="00B23E3D">
        <w:t xml:space="preserve"> many</w:t>
      </w:r>
      <w:r>
        <w:t xml:space="preserve"> countries </w:t>
      </w:r>
      <w:r w:rsidR="00B23E3D">
        <w:t>in the northern hemisphere</w:t>
      </w:r>
      <w:r>
        <w:t xml:space="preserve"> from Russia </w:t>
      </w:r>
      <w:r w:rsidR="00B23E3D">
        <w:t xml:space="preserve">in the 1980’s </w:t>
      </w:r>
      <w:r>
        <w:t xml:space="preserve">or again as happened with acid rain when sulphur dioxide residues from manufacturing in the UK combined with rainfall and precipitated as </w:t>
      </w:r>
      <w:r w:rsidR="00B23E3D">
        <w:t>a</w:t>
      </w:r>
      <w:r>
        <w:t>cid rain over Scandinavia in the 1990’s</w:t>
      </w:r>
      <w:r w:rsidR="00B23E3D">
        <w:t>.</w:t>
      </w:r>
    </w:p>
    <w:p w14:paraId="70BF0AAA" w14:textId="166B4E9F" w:rsidR="00B23E3D" w:rsidRDefault="00B23E3D">
      <w:r>
        <w:t xml:space="preserve">Good governance was required when the Chlorofluorocarbons (CFC’s) which were identified as the chemicals that harming our essential ozone layer by thinning it therefore allowing </w:t>
      </w:r>
      <w:r w:rsidR="009E3ED7">
        <w:t xml:space="preserve">many more </w:t>
      </w:r>
      <w:r>
        <w:t>harmful</w:t>
      </w:r>
      <w:r w:rsidR="009E3ED7">
        <w:t xml:space="preserve"> rays from the sun to penetrate onto the surface of the earth causing skin cancers and also speeding up global warming too. Once discovered a conference of world leaders was called in</w:t>
      </w:r>
      <w:r w:rsidR="00327D53">
        <w:t xml:space="preserve"> Montreal </w:t>
      </w:r>
      <w:r w:rsidR="00476EEC">
        <w:t>in 1987</w:t>
      </w:r>
      <w:r w:rsidR="009E3ED7">
        <w:t xml:space="preserve"> </w:t>
      </w:r>
      <w:r w:rsidR="00476EEC">
        <w:t>and the</w:t>
      </w:r>
      <w:r w:rsidR="009E3ED7">
        <w:t xml:space="preserve"> Montreal protocol was the successful outcome</w:t>
      </w:r>
      <w:r w:rsidR="00327D53">
        <w:t xml:space="preserve"> were almost the entire world countries agreed to</w:t>
      </w:r>
      <w:r w:rsidR="009E3ED7">
        <w:t xml:space="preserve"> ban al</w:t>
      </w:r>
      <w:r w:rsidR="00327D53">
        <w:t>l</w:t>
      </w:r>
      <w:r w:rsidR="009E3ED7">
        <w:t xml:space="preserve"> CFC production by 2030</w:t>
      </w:r>
      <w:r w:rsidR="00327D53">
        <w:t>. Production</w:t>
      </w:r>
      <w:r w:rsidR="009E3ED7">
        <w:t xml:space="preserve"> was ceased well before this date</w:t>
      </w:r>
      <w:r w:rsidR="00327D53">
        <w:t xml:space="preserve"> as other much less harmful chemicals were developed for the refrigeration process namely </w:t>
      </w:r>
      <w:r w:rsidR="00476EEC">
        <w:t>hydrocarbons. This</w:t>
      </w:r>
      <w:r w:rsidR="00327D53">
        <w:t xml:space="preserve"> is often cited as the most successful international </w:t>
      </w:r>
      <w:r w:rsidR="00476EEC">
        <w:t>environmental agreement</w:t>
      </w:r>
      <w:r w:rsidR="00327D53">
        <w:t>.</w:t>
      </w:r>
    </w:p>
    <w:p w14:paraId="059539F6" w14:textId="5D74BF03" w:rsidR="00327D53" w:rsidRDefault="00327D53">
      <w:r>
        <w:t xml:space="preserve">More recently in 2017 the Arctic ocean moratorium on fishing was agreed for a period of 16 years. As global warming melts the previously </w:t>
      </w:r>
      <w:r w:rsidR="00476EEC">
        <w:t>permanently</w:t>
      </w:r>
      <w:r>
        <w:t xml:space="preserve"> frozen sea</w:t>
      </w:r>
      <w:r w:rsidR="00BD5A41">
        <w:t xml:space="preserve"> and allows fishing vessels to enter </w:t>
      </w:r>
      <w:r w:rsidR="00BD5A41">
        <w:lastRenderedPageBreak/>
        <w:t xml:space="preserve">for the first time their was real concern that the waters would be plundered for fish at the detriment of both fish, marine </w:t>
      </w:r>
      <w:r w:rsidR="00476EEC">
        <w:t>mammals</w:t>
      </w:r>
      <w:r w:rsidR="00BD5A41">
        <w:t xml:space="preserve"> and birds and so the agreement was reached between Russia, Canada. US, China, Japan, Denmark, Iceland, the EU and south Korea. This is historic as the moratorium was called before any fishing had taken place. This allows a period when scientific study of fish stocks and sustainable harvest levels can be studied.</w:t>
      </w:r>
      <w:r w:rsidR="00476EEC">
        <w:t xml:space="preserve"> Without this agreement a curvaliniar response to fishing would most likely to have occurred where every country scrambles to get as much catch as possible results in an overfishing of the resource and the fish stocks crash. This has happened to </w:t>
      </w:r>
      <w:r w:rsidR="00D4620E">
        <w:t>Atlantic</w:t>
      </w:r>
      <w:r w:rsidR="00476EEC">
        <w:t xml:space="preserve"> cod and bluefin tuna previously</w:t>
      </w:r>
      <w:r w:rsidR="00D4620E">
        <w:t>. Marine fish are seen as` commons’</w:t>
      </w:r>
      <w:r w:rsidR="00476EEC">
        <w:t xml:space="preserve"> </w:t>
      </w:r>
      <w:r w:rsidR="00D4620E">
        <w:t xml:space="preserve">that is a resource that is freely available across common boundaries much like air and water. Gerrard Hardin an American biologist in 1968 wrote about this and called it </w:t>
      </w:r>
      <w:r w:rsidR="00031AD7">
        <w:t>`</w:t>
      </w:r>
      <w:r w:rsidR="00D4620E">
        <w:t>The Tragedy of the commons</w:t>
      </w:r>
      <w:r w:rsidR="00031AD7">
        <w:t>’</w:t>
      </w:r>
      <w:r w:rsidR="00D4620E">
        <w:t xml:space="preserve"> and stated</w:t>
      </w:r>
      <w:r w:rsidR="00476EEC">
        <w:t xml:space="preserve"> </w:t>
      </w:r>
      <w:r w:rsidR="00D4620E">
        <w:t>because a resource belongs to everyone it belongs to no one.</w:t>
      </w:r>
      <w:r w:rsidR="00031AD7">
        <w:t xml:space="preserve"> This seminal work has often been used in environmental management and helped good governance particulary in the difficult environmental areas such as commons</w:t>
      </w:r>
      <w:r w:rsidR="00366FEC">
        <w:t xml:space="preserve"> i</w:t>
      </w:r>
      <w:r w:rsidR="000A651B">
        <w:t>n many cases</w:t>
      </w:r>
      <w:r w:rsidR="00366FEC">
        <w:t xml:space="preserve"> by </w:t>
      </w:r>
      <w:r w:rsidR="00031AD7">
        <w:t xml:space="preserve"> allowing partnerships to be developed between stakeholders where outright ownership of a resource or policing by one</w:t>
      </w:r>
      <w:r w:rsidR="00915FBB">
        <w:t xml:space="preserve"> stakeholder or</w:t>
      </w:r>
      <w:bookmarkStart w:id="0" w:name="_GoBack"/>
      <w:bookmarkEnd w:id="0"/>
      <w:r w:rsidR="00031AD7">
        <w:t xml:space="preserve"> nation will not work.</w:t>
      </w:r>
    </w:p>
    <w:p w14:paraId="537BE6FB" w14:textId="77777777" w:rsidR="00B23E3D" w:rsidRDefault="00B23E3D"/>
    <w:sectPr w:rsidR="00B23E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438"/>
    <w:rsid w:val="00031AD7"/>
    <w:rsid w:val="000A651B"/>
    <w:rsid w:val="00161C24"/>
    <w:rsid w:val="002D6C6E"/>
    <w:rsid w:val="00327D53"/>
    <w:rsid w:val="00366FEC"/>
    <w:rsid w:val="00476EEC"/>
    <w:rsid w:val="008B1552"/>
    <w:rsid w:val="00915FBB"/>
    <w:rsid w:val="009C1438"/>
    <w:rsid w:val="009E3ED7"/>
    <w:rsid w:val="00B23E3D"/>
    <w:rsid w:val="00B357A8"/>
    <w:rsid w:val="00BD5A41"/>
    <w:rsid w:val="00D4620E"/>
    <w:rsid w:val="00D76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57392"/>
  <w15:chartTrackingRefBased/>
  <w15:docId w15:val="{0A4D4D4C-BFE3-4A6C-B0B7-105856AA8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Richards</dc:creator>
  <cp:keywords/>
  <dc:description/>
  <cp:lastModifiedBy>Simon Richards</cp:lastModifiedBy>
  <cp:revision>4</cp:revision>
  <dcterms:created xsi:type="dcterms:W3CDTF">2020-04-27T13:25:00Z</dcterms:created>
  <dcterms:modified xsi:type="dcterms:W3CDTF">2020-04-27T14:26:00Z</dcterms:modified>
</cp:coreProperties>
</file>