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B54241" wp14:paraId="2C078E63" wp14:textId="4CA5D7DF">
      <w:pPr>
        <w:spacing w:line="360" w:lineRule="auto"/>
        <w:rPr>
          <w:sz w:val="72"/>
          <w:szCs w:val="72"/>
        </w:rPr>
      </w:pPr>
      <w:r w:rsidRPr="23B54241" w:rsidR="26D790BD">
        <w:rPr>
          <w:sz w:val="72"/>
          <w:szCs w:val="72"/>
        </w:rPr>
        <w:t>Co</w:t>
      </w:r>
      <w:r w:rsidRPr="23B54241" w:rsidR="43C2038A">
        <w:rPr>
          <w:sz w:val="72"/>
          <w:szCs w:val="72"/>
        </w:rPr>
        <w:t>mmunity Policing: Partnerships, Policing and People</w:t>
      </w:r>
    </w:p>
    <w:p w:rsidR="5404DF76" w:rsidP="23B54241" w:rsidRDefault="5404DF76" w14:paraId="760FAA31" w14:textId="47D2EEA0">
      <w:pPr>
        <w:spacing w:line="360" w:lineRule="auto"/>
        <w:rPr>
          <w:sz w:val="40"/>
          <w:szCs w:val="40"/>
        </w:rPr>
      </w:pPr>
      <w:r w:rsidRPr="23B54241" w:rsidR="5404DF76">
        <w:rPr>
          <w:sz w:val="40"/>
          <w:szCs w:val="40"/>
        </w:rPr>
        <w:t>Why is Community Policing so Vital and what effects does it have on Policing Partnerships and People?</w:t>
      </w:r>
    </w:p>
    <w:p w:rsidR="23B54241" w:rsidP="23B54241" w:rsidRDefault="23B54241" w14:paraId="4DC43A26" w14:textId="4AA08943">
      <w:pPr>
        <w:pStyle w:val="Normal"/>
        <w:spacing w:line="360" w:lineRule="auto"/>
        <w:rPr>
          <w:sz w:val="48"/>
          <w:szCs w:val="48"/>
        </w:rPr>
      </w:pPr>
    </w:p>
    <w:p w:rsidR="2E3B7C7C" w:rsidP="23B54241" w:rsidRDefault="2E3B7C7C" w14:paraId="346FCD03" w14:textId="52593A31">
      <w:pPr>
        <w:pStyle w:val="Normal"/>
        <w:spacing w:line="360" w:lineRule="auto"/>
        <w:rPr>
          <w:sz w:val="48"/>
          <w:szCs w:val="48"/>
        </w:rPr>
      </w:pPr>
      <w:r w:rsidRPr="23B54241" w:rsidR="2E3B7C7C">
        <w:rPr>
          <w:sz w:val="48"/>
          <w:szCs w:val="48"/>
        </w:rPr>
        <w:t>Abstract</w:t>
      </w:r>
    </w:p>
    <w:p w:rsidR="4DB28557" w:rsidP="23B54241" w:rsidRDefault="4DB28557" w14:paraId="240DE19E" w14:textId="687A5097">
      <w:pPr>
        <w:pStyle w:val="Normal"/>
        <w:spacing w:line="360" w:lineRule="auto"/>
        <w:rPr>
          <w:sz w:val="32"/>
          <w:szCs w:val="32"/>
        </w:rPr>
      </w:pPr>
      <w:r w:rsidRPr="23B54241" w:rsidR="4DB28557">
        <w:rPr>
          <w:sz w:val="36"/>
          <w:szCs w:val="36"/>
        </w:rPr>
        <w:t xml:space="preserve">This report will take an in-depth look at policing partnerships and the benefits of good </w:t>
      </w:r>
      <w:r w:rsidRPr="23B54241" w:rsidR="4DB28557">
        <w:rPr>
          <w:sz w:val="36"/>
          <w:szCs w:val="36"/>
        </w:rPr>
        <w:t>community</w:t>
      </w:r>
      <w:r w:rsidRPr="23B54241" w:rsidR="4DB28557">
        <w:rPr>
          <w:sz w:val="36"/>
          <w:szCs w:val="36"/>
        </w:rPr>
        <w:t xml:space="preserve"> cohesion.</w:t>
      </w:r>
    </w:p>
    <w:p w:rsidR="23B54241" w:rsidP="23B54241" w:rsidRDefault="23B54241" w14:paraId="37C131F4" w14:textId="24A1F3E8">
      <w:pPr>
        <w:pStyle w:val="Normal"/>
        <w:spacing w:line="360" w:lineRule="auto"/>
        <w:rPr>
          <w:sz w:val="40"/>
          <w:szCs w:val="40"/>
        </w:rPr>
      </w:pPr>
    </w:p>
    <w:p w:rsidR="23B54241" w:rsidP="23B54241" w:rsidRDefault="23B54241" w14:paraId="56BC8E2A" w14:textId="2CE4A950">
      <w:pPr>
        <w:pStyle w:val="Normal"/>
        <w:spacing w:line="360" w:lineRule="auto"/>
        <w:rPr>
          <w:sz w:val="40"/>
          <w:szCs w:val="40"/>
        </w:rPr>
      </w:pPr>
    </w:p>
    <w:p w:rsidR="23B54241" w:rsidP="23B54241" w:rsidRDefault="23B54241" w14:paraId="0A04A444" w14:textId="78B8638B">
      <w:pPr>
        <w:pStyle w:val="Normal"/>
        <w:spacing w:line="360" w:lineRule="auto"/>
        <w:rPr>
          <w:sz w:val="40"/>
          <w:szCs w:val="40"/>
        </w:rPr>
      </w:pPr>
    </w:p>
    <w:p w:rsidR="04303067" w:rsidP="23B54241" w:rsidRDefault="04303067" w14:paraId="313B1DB4" w14:textId="2AD52B46">
      <w:pPr>
        <w:pStyle w:val="Normal"/>
        <w:spacing w:line="360" w:lineRule="auto"/>
        <w:rPr>
          <w:sz w:val="40"/>
          <w:szCs w:val="40"/>
        </w:rPr>
      </w:pPr>
      <w:r w:rsidRPr="23B54241" w:rsidR="04303067">
        <w:rPr>
          <w:sz w:val="40"/>
          <w:szCs w:val="40"/>
        </w:rPr>
        <w:t>By Zach Nelmes-Palmer</w:t>
      </w:r>
    </w:p>
    <w:p w:rsidR="04303067" w:rsidP="23B54241" w:rsidRDefault="04303067" w14:paraId="6EDDB630" w14:textId="0F4C5F5F">
      <w:pPr>
        <w:pStyle w:val="Normal"/>
        <w:spacing w:line="360" w:lineRule="auto"/>
        <w:rPr>
          <w:sz w:val="40"/>
          <w:szCs w:val="40"/>
        </w:rPr>
      </w:pPr>
      <w:r w:rsidRPr="23B54241" w:rsidR="04303067">
        <w:rPr>
          <w:sz w:val="40"/>
          <w:szCs w:val="40"/>
        </w:rPr>
        <w:t>Student ID - 2304226</w:t>
      </w:r>
      <w:r w:rsidRPr="23B54241" w:rsidR="1929F204">
        <w:rPr>
          <w:sz w:val="40"/>
          <w:szCs w:val="40"/>
        </w:rPr>
        <w:t xml:space="preserve"> </w:t>
      </w:r>
    </w:p>
    <w:p w:rsidR="23B54241" w:rsidP="23B54241" w:rsidRDefault="23B54241" w14:paraId="17EF3094" w14:textId="0EA24B42">
      <w:pPr>
        <w:spacing w:line="360" w:lineRule="auto"/>
      </w:pPr>
      <w:r>
        <w:br w:type="page"/>
      </w:r>
    </w:p>
    <w:p w:rsidR="5BFDFD12" w:rsidP="23B54241" w:rsidRDefault="5BFDFD12" w14:paraId="116530F3" w14:textId="6DC10B40">
      <w:pPr>
        <w:spacing w:before="240" w:beforeAutospacing="off" w:after="0" w:afterAutospacing="off" w:line="360" w:lineRule="auto"/>
      </w:pPr>
      <w:r w:rsidRPr="23B54241" w:rsidR="5BFDFD12">
        <w:rPr>
          <w:rFonts w:ascii="Aptos Display" w:hAnsi="Aptos Display" w:eastAsia="Aptos Display" w:cs="Aptos Display"/>
          <w:color w:val="0F4761" w:themeColor="accent1" w:themeTint="FF" w:themeShade="BF"/>
          <w:sz w:val="32"/>
          <w:szCs w:val="32"/>
        </w:rPr>
        <w:t>Contents</w:t>
      </w:r>
    </w:p>
    <w:p w:rsidR="5BFDFD12" w:rsidP="23B54241" w:rsidRDefault="5BFDFD12" w14:paraId="43731107" w14:textId="5C72B4A4">
      <w:pPr>
        <w:tabs>
          <w:tab w:val="right" w:leader="dot" w:pos="9016"/>
        </w:tabs>
        <w:spacing w:before="0" w:beforeAutospacing="off" w:after="100" w:afterAutospacing="off" w:line="360" w:lineRule="auto"/>
        <w:rPr>
          <w:rFonts w:ascii="Aptos" w:hAnsi="Aptos" w:eastAsia="Aptos" w:cs="Aptos"/>
          <w:strike w:val="0"/>
          <w:dstrike w:val="0"/>
          <w:color w:val="467886"/>
          <w:sz w:val="24"/>
          <w:szCs w:val="24"/>
          <w:u w:val="single"/>
        </w:rPr>
      </w:pPr>
      <w:r w:rsidRPr="23B54241" w:rsidR="5BFDFD12">
        <w:rPr>
          <w:rFonts w:ascii="Aptos" w:hAnsi="Aptos" w:eastAsia="Aptos" w:cs="Aptos"/>
          <w:strike w:val="0"/>
          <w:dstrike w:val="0"/>
          <w:sz w:val="24"/>
          <w:szCs w:val="24"/>
        </w:rPr>
        <w:t>Introduction</w:t>
      </w:r>
      <w:r>
        <w:tab/>
      </w:r>
      <w:r w:rsidRPr="23B54241" w:rsidR="144CCB57">
        <w:rPr>
          <w:rFonts w:ascii="Aptos" w:hAnsi="Aptos" w:eastAsia="Aptos" w:cs="Aptos"/>
          <w:strike w:val="0"/>
          <w:dstrike w:val="0"/>
          <w:sz w:val="24"/>
          <w:szCs w:val="24"/>
        </w:rPr>
        <w:t>3</w:t>
      </w:r>
    </w:p>
    <w:p w:rsidR="5BFDFD12" w:rsidP="23B54241" w:rsidRDefault="5BFDFD12" w14:paraId="03AD51AF" w14:textId="60A88933">
      <w:pPr>
        <w:tabs>
          <w:tab w:val="right" w:leader="dot" w:pos="9016"/>
        </w:tabs>
        <w:spacing w:before="0" w:beforeAutospacing="off" w:after="100" w:afterAutospacing="off" w:line="360" w:lineRule="auto"/>
        <w:ind w:left="0" w:right="0"/>
        <w:rPr>
          <w:rFonts w:ascii="Aptos" w:hAnsi="Aptos" w:eastAsia="Aptos" w:cs="Aptos"/>
          <w:strike w:val="0"/>
          <w:dstrike w:val="0"/>
          <w:color w:val="467886"/>
          <w:sz w:val="24"/>
          <w:szCs w:val="24"/>
          <w:u w:val="single"/>
        </w:rPr>
      </w:pPr>
      <w:r w:rsidRPr="23B54241" w:rsidR="5BFDFD12">
        <w:rPr>
          <w:rFonts w:ascii="Aptos" w:hAnsi="Aptos" w:eastAsia="Aptos" w:cs="Aptos"/>
          <w:strike w:val="0"/>
          <w:dstrike w:val="0"/>
          <w:sz w:val="24"/>
          <w:szCs w:val="24"/>
        </w:rPr>
        <w:t>Objectives</w:t>
      </w:r>
      <w:r>
        <w:tab/>
      </w:r>
      <w:r w:rsidRPr="23B54241" w:rsidR="538AE365">
        <w:rPr>
          <w:rFonts w:ascii="Aptos" w:hAnsi="Aptos" w:eastAsia="Aptos" w:cs="Aptos"/>
          <w:strike w:val="0"/>
          <w:dstrike w:val="0"/>
          <w:sz w:val="24"/>
          <w:szCs w:val="24"/>
        </w:rPr>
        <w:t>3</w:t>
      </w:r>
    </w:p>
    <w:p w:rsidR="5BFDFD12" w:rsidP="23B54241" w:rsidRDefault="5BFDFD12" w14:paraId="159A7916" w14:textId="5CEA4630">
      <w:pPr>
        <w:tabs>
          <w:tab w:val="right" w:leader="dot" w:pos="9016"/>
        </w:tabs>
        <w:spacing w:before="0" w:beforeAutospacing="off" w:after="100" w:afterAutospacing="off" w:line="360" w:lineRule="auto"/>
        <w:rPr>
          <w:rFonts w:ascii="Aptos" w:hAnsi="Aptos" w:eastAsia="Aptos" w:cs="Aptos"/>
          <w:strike w:val="0"/>
          <w:dstrike w:val="0"/>
          <w:color w:val="467886"/>
          <w:sz w:val="24"/>
          <w:szCs w:val="24"/>
          <w:u w:val="single"/>
        </w:rPr>
      </w:pPr>
      <w:r w:rsidRPr="23B54241" w:rsidR="5BFDFD12">
        <w:rPr>
          <w:rFonts w:ascii="Aptos" w:hAnsi="Aptos" w:eastAsia="Aptos" w:cs="Aptos"/>
          <w:strike w:val="0"/>
          <w:dstrike w:val="0"/>
          <w:sz w:val="24"/>
          <w:szCs w:val="24"/>
        </w:rPr>
        <w:t>Main Body</w:t>
      </w:r>
      <w:r>
        <w:tab/>
      </w:r>
      <w:r w:rsidRPr="23B54241" w:rsidR="45987B97">
        <w:rPr>
          <w:rFonts w:ascii="Aptos" w:hAnsi="Aptos" w:eastAsia="Aptos" w:cs="Aptos"/>
          <w:strike w:val="0"/>
          <w:dstrike w:val="0"/>
          <w:sz w:val="24"/>
          <w:szCs w:val="24"/>
        </w:rPr>
        <w:t>4</w:t>
      </w:r>
    </w:p>
    <w:p w:rsidR="45987B97" w:rsidP="23B54241" w:rsidRDefault="45987B97" w14:paraId="481FCE23" w14:textId="78E18176">
      <w:pPr>
        <w:pStyle w:val="Normal"/>
        <w:suppressLineNumbers w:val="0"/>
        <w:tabs>
          <w:tab w:val="right" w:leader="dot" w:pos="9016"/>
        </w:tabs>
        <w:bidi w:val="0"/>
        <w:spacing w:before="0" w:beforeAutospacing="off" w:after="100" w:afterAutospacing="off" w:line="360" w:lineRule="auto"/>
        <w:ind w:left="240" w:right="0"/>
        <w:jc w:val="left"/>
        <w:rPr>
          <w:rFonts w:ascii="Aptos" w:hAnsi="Aptos" w:eastAsia="Aptos" w:cs="Aptos"/>
          <w:strike w:val="0"/>
          <w:dstrike w:val="0"/>
          <w:sz w:val="24"/>
          <w:szCs w:val="24"/>
        </w:rPr>
      </w:pPr>
      <w:r w:rsidRPr="23B54241" w:rsidR="45987B97">
        <w:rPr>
          <w:rFonts w:ascii="Aptos" w:hAnsi="Aptos" w:eastAsia="Aptos" w:cs="Aptos"/>
          <w:strike w:val="0"/>
          <w:dstrike w:val="0"/>
          <w:sz w:val="24"/>
          <w:szCs w:val="24"/>
        </w:rPr>
        <w:t>What is Community Policing?</w:t>
      </w:r>
      <w:r>
        <w:tab/>
      </w:r>
      <w:r w:rsidRPr="23B54241" w:rsidR="7EB8FBBD">
        <w:rPr>
          <w:rFonts w:ascii="Aptos" w:hAnsi="Aptos" w:eastAsia="Aptos" w:cs="Aptos"/>
          <w:strike w:val="0"/>
          <w:dstrike w:val="0"/>
          <w:sz w:val="24"/>
          <w:szCs w:val="24"/>
        </w:rPr>
        <w:t>4</w:t>
      </w:r>
    </w:p>
    <w:p w:rsidR="6961BFEF" w:rsidP="23B54241" w:rsidRDefault="6961BFEF" w14:paraId="34C21CA4" w14:textId="6A0A4F38">
      <w:pPr>
        <w:tabs>
          <w:tab w:val="right" w:leader="dot" w:pos="9016"/>
        </w:tabs>
        <w:spacing w:before="0" w:beforeAutospacing="off" w:after="100" w:afterAutospacing="off" w:line="360" w:lineRule="auto"/>
        <w:ind w:left="240" w:right="0"/>
        <w:rPr>
          <w:rFonts w:ascii="Aptos" w:hAnsi="Aptos" w:eastAsia="Aptos" w:cs="Aptos"/>
          <w:strike w:val="0"/>
          <w:dstrike w:val="0"/>
          <w:color w:val="467886"/>
          <w:sz w:val="24"/>
          <w:szCs w:val="24"/>
          <w:u w:val="single"/>
        </w:rPr>
      </w:pPr>
      <w:r w:rsidRPr="23B54241" w:rsidR="6961BFEF">
        <w:rPr>
          <w:rStyle w:val="Hyperlink"/>
          <w:rFonts w:ascii="Aptos" w:hAnsi="Aptos" w:eastAsia="Aptos" w:cs="Aptos"/>
          <w:strike w:val="0"/>
          <w:dstrike w:val="0"/>
          <w:color w:val="467886"/>
          <w:sz w:val="24"/>
          <w:szCs w:val="24"/>
          <w:u w:val="single"/>
        </w:rPr>
        <w:t>Effects of Community Policing on Policing Partnerships</w:t>
      </w:r>
      <w:r>
        <w:tab/>
      </w:r>
      <w:r w:rsidRPr="23B54241" w:rsidR="4F0849CC">
        <w:rPr>
          <w:rStyle w:val="Hyperlink"/>
          <w:rFonts w:ascii="Aptos" w:hAnsi="Aptos" w:eastAsia="Aptos" w:cs="Aptos"/>
          <w:strike w:val="0"/>
          <w:dstrike w:val="0"/>
          <w:color w:val="467886"/>
          <w:sz w:val="24"/>
          <w:szCs w:val="24"/>
          <w:u w:val="single"/>
        </w:rPr>
        <w:t>5</w:t>
      </w:r>
    </w:p>
    <w:p w:rsidR="5BFDFD12" w:rsidP="23B54241" w:rsidRDefault="5BFDFD12" w14:paraId="7C241C21" w14:textId="2412F63D">
      <w:pPr>
        <w:tabs>
          <w:tab w:val="right" w:leader="dot" w:pos="9016"/>
        </w:tabs>
        <w:spacing w:before="0" w:beforeAutospacing="off" w:after="100" w:afterAutospacing="off" w:line="360" w:lineRule="auto"/>
        <w:rPr>
          <w:rFonts w:ascii="Aptos" w:hAnsi="Aptos" w:eastAsia="Aptos" w:cs="Aptos"/>
          <w:strike w:val="0"/>
          <w:dstrike w:val="0"/>
          <w:color w:val="467886"/>
          <w:sz w:val="24"/>
          <w:szCs w:val="24"/>
          <w:u w:val="single"/>
        </w:rPr>
      </w:pPr>
      <w:r w:rsidRPr="23B54241" w:rsidR="5BFDFD12">
        <w:rPr>
          <w:rFonts w:ascii="Aptos" w:hAnsi="Aptos" w:eastAsia="Aptos" w:cs="Aptos"/>
          <w:strike w:val="0"/>
          <w:dstrike w:val="0"/>
          <w:sz w:val="24"/>
          <w:szCs w:val="24"/>
        </w:rPr>
        <w:t>Conclusion</w:t>
      </w:r>
      <w:r>
        <w:tab/>
      </w:r>
      <w:r w:rsidRPr="23B54241" w:rsidR="4910EB59">
        <w:rPr>
          <w:rFonts w:ascii="Aptos" w:hAnsi="Aptos" w:eastAsia="Aptos" w:cs="Aptos"/>
          <w:strike w:val="0"/>
          <w:dstrike w:val="0"/>
          <w:sz w:val="24"/>
          <w:szCs w:val="24"/>
        </w:rPr>
        <w:t>7</w:t>
      </w:r>
    </w:p>
    <w:p w:rsidR="4910EB59" w:rsidP="23B54241" w:rsidRDefault="4910EB59" w14:paraId="73BFE97B" w14:textId="78AAEA93">
      <w:pPr>
        <w:tabs>
          <w:tab w:val="right" w:leader="dot" w:pos="9016"/>
        </w:tabs>
        <w:spacing w:before="0" w:beforeAutospacing="off" w:after="100" w:afterAutospacing="off" w:line="360" w:lineRule="auto"/>
        <w:rPr>
          <w:rFonts w:ascii="Aptos" w:hAnsi="Aptos" w:eastAsia="Aptos" w:cs="Aptos"/>
          <w:strike w:val="0"/>
          <w:dstrike w:val="0"/>
          <w:sz w:val="24"/>
          <w:szCs w:val="24"/>
        </w:rPr>
      </w:pPr>
      <w:r w:rsidRPr="23B54241" w:rsidR="4910EB59">
        <w:rPr>
          <w:rFonts w:ascii="Aptos" w:hAnsi="Aptos" w:eastAsia="Aptos" w:cs="Aptos"/>
          <w:strike w:val="0"/>
          <w:dstrike w:val="0"/>
          <w:sz w:val="24"/>
          <w:szCs w:val="24"/>
        </w:rPr>
        <w:t xml:space="preserve">Reference List </w:t>
      </w:r>
    </w:p>
    <w:p w:rsidR="5BFDFD12" w:rsidP="23B54241" w:rsidRDefault="5BFDFD12" w14:paraId="0758A115" w14:textId="3610FEB2">
      <w:pPr>
        <w:spacing w:before="0" w:beforeAutospacing="off" w:after="160" w:afterAutospacing="off" w:line="360" w:lineRule="auto"/>
      </w:pPr>
      <w:r w:rsidRPr="23B54241" w:rsidR="5BFDFD12">
        <w:rPr>
          <w:rFonts w:ascii="Aptos" w:hAnsi="Aptos" w:eastAsia="Aptos" w:cs="Aptos"/>
          <w:sz w:val="24"/>
          <w:szCs w:val="24"/>
        </w:rPr>
        <w:t xml:space="preserve"> </w:t>
      </w:r>
      <w:r w:rsidRPr="23B54241" w:rsidR="5BFDFD12">
        <w:rPr>
          <w:rFonts w:ascii="Aptos" w:hAnsi="Aptos" w:eastAsia="Aptos" w:cs="Aptos"/>
          <w:sz w:val="24"/>
          <w:szCs w:val="24"/>
        </w:rPr>
        <w:t xml:space="preserve"> </w:t>
      </w:r>
    </w:p>
    <w:p w:rsidR="23B54241" w:rsidP="23B54241" w:rsidRDefault="23B54241" w14:paraId="617EE0D6" w14:textId="39D77396">
      <w:pPr>
        <w:spacing w:line="360" w:lineRule="auto"/>
      </w:pPr>
      <w:r>
        <w:br w:type="page"/>
      </w:r>
    </w:p>
    <w:p w:rsidR="5BFDFD12" w:rsidP="23B54241" w:rsidRDefault="5BFDFD12" w14:paraId="5DE895B3" w14:textId="5AEFA874">
      <w:pPr>
        <w:pStyle w:val="Heading1"/>
        <w:spacing w:before="360" w:beforeAutospacing="off" w:after="80" w:afterAutospacing="off" w:line="360" w:lineRule="auto"/>
      </w:pPr>
      <w:r w:rsidRPr="23B54241" w:rsidR="5BFDFD12">
        <w:rPr>
          <w:rFonts w:ascii="Aptos Display" w:hAnsi="Aptos Display" w:eastAsia="Aptos Display" w:cs="Aptos Display"/>
          <w:b w:val="0"/>
          <w:bCs w:val="0"/>
          <w:color w:val="0F4761" w:themeColor="accent1" w:themeTint="FF" w:themeShade="BF"/>
          <w:sz w:val="28"/>
          <w:szCs w:val="28"/>
        </w:rPr>
        <w:t>Introduction</w:t>
      </w:r>
    </w:p>
    <w:p w:rsidR="6A04A00F" w:rsidP="23B54241" w:rsidRDefault="6A04A00F" w14:paraId="1A58203B" w14:textId="72AAF2F3">
      <w:pPr>
        <w:pStyle w:val="Normal"/>
        <w:spacing w:line="360" w:lineRule="auto"/>
      </w:pPr>
      <w:r w:rsidR="6A04A00F">
        <w:rPr/>
        <w:t xml:space="preserve">In this </w:t>
      </w:r>
      <w:r w:rsidR="63F2B1BE">
        <w:rPr/>
        <w:t>assignment a spotlight will be directed at Community Policing</w:t>
      </w:r>
      <w:r w:rsidR="769BAB7B">
        <w:rPr/>
        <w:t>.</w:t>
      </w:r>
      <w:r w:rsidR="63F2B1BE">
        <w:rPr/>
        <w:t xml:space="preserve"> </w:t>
      </w:r>
      <w:r w:rsidR="0743941D">
        <w:rPr/>
        <w:t>W</w:t>
      </w:r>
      <w:r w:rsidR="63F2B1BE">
        <w:rPr/>
        <w:t xml:space="preserve">hat </w:t>
      </w:r>
      <w:r w:rsidR="0910F345">
        <w:rPr/>
        <w:t>is it</w:t>
      </w:r>
      <w:r w:rsidR="64D102F7">
        <w:rPr/>
        <w:t>?</w:t>
      </w:r>
      <w:r w:rsidR="63F2B1BE">
        <w:rPr/>
        <w:t xml:space="preserve"> </w:t>
      </w:r>
      <w:r w:rsidR="4375D715">
        <w:rPr/>
        <w:t>Why</w:t>
      </w:r>
      <w:r w:rsidR="63F2B1BE">
        <w:rPr/>
        <w:t xml:space="preserve"> is it so important</w:t>
      </w:r>
      <w:r w:rsidR="658C9D8A">
        <w:rPr/>
        <w:t>?</w:t>
      </w:r>
      <w:r w:rsidR="00BC3295">
        <w:rPr/>
        <w:t xml:space="preserve"> and how </w:t>
      </w:r>
      <w:r w:rsidR="12CB3E69">
        <w:rPr/>
        <w:t>useful</w:t>
      </w:r>
      <w:r w:rsidR="00BC3295">
        <w:rPr/>
        <w:t xml:space="preserve"> is </w:t>
      </w:r>
      <w:r w:rsidR="72B605D5">
        <w:rPr/>
        <w:t xml:space="preserve">it? All these questions will be answered in this report while taking a further look at some case studies to see </w:t>
      </w:r>
      <w:r w:rsidR="790B0069">
        <w:rPr/>
        <w:t xml:space="preserve">how Community Policing works in the real world setting and what the </w:t>
      </w:r>
      <w:r w:rsidR="08EB0477">
        <w:rPr/>
        <w:t>public's</w:t>
      </w:r>
      <w:r w:rsidR="790B0069">
        <w:rPr/>
        <w:t xml:space="preserve"> opinion of this Policing strategy</w:t>
      </w:r>
      <w:r w:rsidR="43EF6067">
        <w:rPr/>
        <w:t xml:space="preserve"> is.</w:t>
      </w:r>
      <w:r w:rsidR="32AE8920">
        <w:rPr/>
        <w:t xml:space="preserve"> Community Policing </w:t>
      </w:r>
      <w:r w:rsidR="4767B296">
        <w:rPr/>
        <w:t xml:space="preserve">is a policing strategy which is widely used in the UK to be able to try and </w:t>
      </w:r>
      <w:r w:rsidR="4767B296">
        <w:rPr/>
        <w:t>identify</w:t>
      </w:r>
      <w:r w:rsidR="4767B296">
        <w:rPr/>
        <w:t xml:space="preserve"> </w:t>
      </w:r>
      <w:r w:rsidR="31887521">
        <w:rPr/>
        <w:t xml:space="preserve">problems from the point of view of the </w:t>
      </w:r>
      <w:r w:rsidR="31887521">
        <w:rPr/>
        <w:t>general public</w:t>
      </w:r>
      <w:r w:rsidR="31887521">
        <w:rPr/>
        <w:t xml:space="preserve"> and to also try and improve policing partnerships with local businesses like schools, </w:t>
      </w:r>
      <w:r w:rsidR="31887521">
        <w:rPr/>
        <w:t>gyms</w:t>
      </w:r>
      <w:r w:rsidR="31887521">
        <w:rPr/>
        <w:t xml:space="preserve"> and football clubs.</w:t>
      </w:r>
      <w:r w:rsidR="4D6087B8">
        <w:rPr/>
        <w:t xml:space="preserve"> </w:t>
      </w:r>
      <w:r w:rsidR="1B9ECC2D">
        <w:rPr/>
        <w:t xml:space="preserve">This close partnership within communities is vital for the police because it helps </w:t>
      </w:r>
      <w:r w:rsidR="730B7101">
        <w:rPr/>
        <w:t xml:space="preserve">the public have a better view of and relationship with the police meaning that the public is more likely to report crimes quicker overall lowering the </w:t>
      </w:r>
      <w:r w:rsidR="005C3E84">
        <w:rPr/>
        <w:t xml:space="preserve">crime rate in the area. </w:t>
      </w:r>
      <w:r w:rsidR="005C3E84">
        <w:rPr/>
        <w:t xml:space="preserve">Hopefully if this method is carried out well and </w:t>
      </w:r>
      <w:r w:rsidR="1B7CBB1E">
        <w:rPr/>
        <w:t xml:space="preserve">appropriately it will change the </w:t>
      </w:r>
      <w:r w:rsidR="1B7CBB1E">
        <w:rPr/>
        <w:t>publics</w:t>
      </w:r>
      <w:r w:rsidR="1B7CBB1E">
        <w:rPr/>
        <w:t xml:space="preserve"> </w:t>
      </w:r>
      <w:r w:rsidR="1B7CBB1E">
        <w:rPr/>
        <w:t>perception</w:t>
      </w:r>
      <w:r w:rsidR="1B7CBB1E">
        <w:rPr/>
        <w:t xml:space="preserve"> of the police</w:t>
      </w:r>
      <w:r w:rsidR="7585409F">
        <w:rPr/>
        <w:t>.</w:t>
      </w:r>
      <w:r w:rsidR="7585409F">
        <w:rPr/>
        <w:t xml:space="preserve"> At the end of this report the reader will hopefully be able to have a better understanding of community policing and why this method of policing is so vital t</w:t>
      </w:r>
      <w:r w:rsidR="7CD1B4EA">
        <w:rPr/>
        <w:t>o not only to the police but also to the public to not only make the area safer but overall happier too</w:t>
      </w:r>
      <w:r w:rsidR="76763754">
        <w:rPr/>
        <w:t xml:space="preserve">. </w:t>
      </w:r>
    </w:p>
    <w:p w:rsidR="5BFDFD12" w:rsidP="23B54241" w:rsidRDefault="5BFDFD12" w14:paraId="1FEB899F" w14:textId="1FA0A0C4">
      <w:pPr>
        <w:pStyle w:val="Heading2"/>
        <w:spacing w:before="160" w:beforeAutospacing="off" w:after="80" w:afterAutospacing="off" w:line="360" w:lineRule="auto"/>
      </w:pPr>
      <w:r w:rsidRPr="23B54241" w:rsidR="5BFDFD12">
        <w:rPr>
          <w:rFonts w:ascii="Aptos Display" w:hAnsi="Aptos Display" w:eastAsia="Aptos Display" w:cs="Aptos Display"/>
          <w:b w:val="0"/>
          <w:bCs w:val="0"/>
          <w:color w:val="0F4761" w:themeColor="accent1" w:themeTint="FF" w:themeShade="BF"/>
          <w:sz w:val="24"/>
          <w:szCs w:val="24"/>
        </w:rPr>
        <w:t>Objectives</w:t>
      </w:r>
    </w:p>
    <w:p w:rsidR="1F9B6E29" w:rsidP="23B54241" w:rsidRDefault="1F9B6E29" w14:paraId="372FFC23" w14:textId="62487BA9">
      <w:pPr>
        <w:pStyle w:val="ListParagraph"/>
        <w:numPr>
          <w:ilvl w:val="0"/>
          <w:numId w:val="1"/>
        </w:numPr>
        <w:spacing w:line="360" w:lineRule="auto"/>
        <w:rPr/>
      </w:pPr>
      <w:r w:rsidR="1F9B6E29">
        <w:rPr/>
        <w:t xml:space="preserve">To help explain the processes of community policing </w:t>
      </w:r>
    </w:p>
    <w:p w:rsidR="1F9B6E29" w:rsidP="23B54241" w:rsidRDefault="1F9B6E29" w14:paraId="6EBBC71A" w14:textId="658AFAEA">
      <w:pPr>
        <w:pStyle w:val="ListParagraph"/>
        <w:numPr>
          <w:ilvl w:val="0"/>
          <w:numId w:val="1"/>
        </w:numPr>
        <w:spacing w:line="360" w:lineRule="auto"/>
        <w:rPr/>
      </w:pPr>
      <w:r w:rsidR="1F9B6E29">
        <w:rPr/>
        <w:t xml:space="preserve">To give an understanding of the effects of community policing </w:t>
      </w:r>
      <w:r w:rsidR="69539D4A">
        <w:rPr/>
        <w:t>and the processes involving partners</w:t>
      </w:r>
      <w:r w:rsidR="7CEB1DC8">
        <w:rPr/>
        <w:t>.</w:t>
      </w:r>
      <w:r w:rsidR="69539D4A">
        <w:rPr/>
        <w:t xml:space="preserve"> </w:t>
      </w:r>
    </w:p>
    <w:p w:rsidR="69539D4A" w:rsidP="23B54241" w:rsidRDefault="69539D4A" w14:paraId="778626F6" w14:textId="440FD3C6">
      <w:pPr>
        <w:pStyle w:val="ListParagraph"/>
        <w:numPr>
          <w:ilvl w:val="0"/>
          <w:numId w:val="1"/>
        </w:numPr>
        <w:spacing w:line="360" w:lineRule="auto"/>
        <w:rPr/>
      </w:pPr>
      <w:r w:rsidR="69539D4A">
        <w:rPr/>
        <w:t xml:space="preserve">To show the positive and negative effects of </w:t>
      </w:r>
      <w:r w:rsidR="3547E81F">
        <w:rPr/>
        <w:t xml:space="preserve">Community of Policing on the Community. </w:t>
      </w:r>
    </w:p>
    <w:p w:rsidR="23B54241" w:rsidRDefault="23B54241" w14:paraId="72F6C6AB" w14:textId="7A93FB7C">
      <w:r>
        <w:br w:type="page"/>
      </w:r>
    </w:p>
    <w:p w:rsidR="5BFDFD12" w:rsidP="23B54241" w:rsidRDefault="5BFDFD12" w14:paraId="3DD5E38C" w14:textId="76CBF964">
      <w:pPr>
        <w:pStyle w:val="Heading1"/>
        <w:spacing w:before="360" w:beforeAutospacing="off" w:after="80" w:afterAutospacing="off" w:line="360" w:lineRule="auto"/>
      </w:pPr>
      <w:r w:rsidRPr="23B54241" w:rsidR="5BFDFD12">
        <w:rPr>
          <w:rFonts w:ascii="Aptos Display" w:hAnsi="Aptos Display" w:eastAsia="Aptos Display" w:cs="Aptos Display"/>
          <w:b w:val="0"/>
          <w:bCs w:val="0"/>
          <w:color w:val="0F4761" w:themeColor="accent1" w:themeTint="FF" w:themeShade="BF"/>
          <w:sz w:val="28"/>
          <w:szCs w:val="28"/>
        </w:rPr>
        <w:t>Main Body</w:t>
      </w:r>
    </w:p>
    <w:p w:rsidR="4FD6EEAD" w:rsidP="23B54241" w:rsidRDefault="4FD6EEAD" w14:paraId="28D41FA2" w14:textId="188FD569">
      <w:pPr>
        <w:pStyle w:val="Heading2"/>
        <w:spacing w:before="160" w:beforeAutospacing="off" w:after="80" w:afterAutospacing="off" w:line="360" w:lineRule="auto"/>
        <w:rPr>
          <w:rFonts w:ascii="Aptos Display" w:hAnsi="Aptos Display" w:eastAsia="Aptos Display" w:cs="Aptos Display"/>
          <w:b w:val="0"/>
          <w:bCs w:val="0"/>
          <w:color w:val="0F4761" w:themeColor="accent1" w:themeTint="FF" w:themeShade="BF"/>
          <w:sz w:val="24"/>
          <w:szCs w:val="24"/>
        </w:rPr>
      </w:pPr>
      <w:r w:rsidRPr="23B54241" w:rsidR="4FD6EEAD">
        <w:rPr>
          <w:rFonts w:ascii="Aptos Display" w:hAnsi="Aptos Display" w:eastAsia="Aptos Display" w:cs="Aptos Display"/>
          <w:b w:val="0"/>
          <w:bCs w:val="0"/>
          <w:color w:val="0F4761" w:themeColor="accent1" w:themeTint="FF" w:themeShade="BF"/>
          <w:sz w:val="24"/>
          <w:szCs w:val="24"/>
        </w:rPr>
        <w:t>What is Community Policing?</w:t>
      </w:r>
    </w:p>
    <w:p w:rsidR="3EDBD6E1" w:rsidP="23B54241" w:rsidRDefault="3EDBD6E1" w14:paraId="48B026A4" w14:textId="1D5E999B">
      <w:pPr>
        <w:pStyle w:val="Normal"/>
        <w:spacing w:line="360" w:lineRule="auto"/>
        <w:rPr>
          <w:noProof w:val="0"/>
          <w:lang w:val="en-US"/>
        </w:rPr>
      </w:pPr>
      <w:r w:rsidR="3EDBD6E1">
        <w:rPr/>
        <w:t xml:space="preserve">First of all, to be able to understand Community Policing </w:t>
      </w:r>
      <w:r w:rsidR="2C3B1245">
        <w:rPr/>
        <w:t xml:space="preserve">it must first be established what a community is, because although everyone has </w:t>
      </w:r>
      <w:r w:rsidR="6652892F">
        <w:rPr/>
        <w:t>their</w:t>
      </w:r>
      <w:r w:rsidR="2C3B1245">
        <w:rPr/>
        <w:t xml:space="preserve"> own understanding </w:t>
      </w:r>
      <w:r w:rsidR="56F51DAD">
        <w:rPr/>
        <w:t>of what a community it is, it is important to provide the exact definition of community to ensure everyone is on the sa</w:t>
      </w:r>
      <w:r w:rsidR="3CB1B245">
        <w:rPr/>
        <w:t xml:space="preserve">me page, </w:t>
      </w:r>
      <w:r w:rsidR="149BF82F">
        <w:rPr/>
        <w:t>the definition of community as provided by the Cambridge dictionary is</w:t>
      </w:r>
      <w:r w:rsidR="31C20060">
        <w:rPr/>
        <w:t xml:space="preserve"> ‘’the people l</w:t>
      </w:r>
      <w:r w:rsidR="793BDCB7">
        <w:rPr/>
        <w:t xml:space="preserve">iving in one particular area or people who are considered a unit because </w:t>
      </w:r>
      <w:r w:rsidR="16BA8AE1">
        <w:rPr/>
        <w:t xml:space="preserve">of their common interest, social group, or </w:t>
      </w:r>
      <w:r w:rsidR="613CD500">
        <w:rPr/>
        <w:t>nationality</w:t>
      </w:r>
      <w:r w:rsidR="16BA8AE1">
        <w:rPr/>
        <w:t xml:space="preserve">’’ </w:t>
      </w:r>
      <w:r w:rsidR="21611719">
        <w:rPr/>
        <w:t>this definition gives a clear example of what a community is and now to build off of this we must ask is community p</w:t>
      </w:r>
      <w:r w:rsidR="589E2CC6">
        <w:rPr/>
        <w:t xml:space="preserve">olicing, community policing is </w:t>
      </w:r>
      <w:r w:rsidR="5427CBE9">
        <w:rPr/>
        <w:t xml:space="preserve">a policing strategy which </w:t>
      </w:r>
      <w:r w:rsidR="646CFA1A">
        <w:rPr/>
        <w:t xml:space="preserve">almost pre-dates policing itself which has over time been modernized to make it suitable </w:t>
      </w:r>
      <w:r w:rsidR="0BA602FB">
        <w:rPr/>
        <w:t xml:space="preserve">for </w:t>
      </w:r>
      <w:r w:rsidR="48454CD9">
        <w:rPr/>
        <w:t>today's</w:t>
      </w:r>
      <w:r w:rsidR="0BA602FB">
        <w:rPr/>
        <w:t xml:space="preserve"> society.</w:t>
      </w:r>
      <w:r w:rsidR="0BDBFED0">
        <w:rPr/>
        <w:t xml:space="preserve"> </w:t>
      </w:r>
      <w:r w:rsidR="5637824B">
        <w:rPr/>
        <w:t>Neighbourhood</w:t>
      </w:r>
      <w:r w:rsidR="4953AEC7">
        <w:rPr/>
        <w:t xml:space="preserve"> policing and community policing are two terms which are used interchangeably and essentially mean the same thing</w:t>
      </w:r>
      <w:r w:rsidR="1D3E7D6A">
        <w:rPr/>
        <w:t>.</w:t>
      </w:r>
      <w:r w:rsidR="64C577BE">
        <w:rPr/>
        <w:t xml:space="preserve"> </w:t>
      </w:r>
      <w:r w:rsidR="5265BB4B">
        <w:rPr/>
        <w:t>L</w:t>
      </w:r>
      <w:r w:rsidR="377B0A2C">
        <w:rPr/>
        <w:t>aws in England were first introduced between 600 – 1400 years</w:t>
      </w:r>
      <w:r w:rsidR="74933CB9">
        <w:rPr/>
        <w:t xml:space="preserve">, these new formal laws put </w:t>
      </w:r>
      <w:r w:rsidR="0C2B88CE">
        <w:rPr/>
        <w:t>the responsibility of chasing the criminals and escorting the</w:t>
      </w:r>
      <w:r w:rsidR="1643F534">
        <w:rPr/>
        <w:t>m</w:t>
      </w:r>
      <w:r w:rsidR="0C2B88CE">
        <w:rPr/>
        <w:t xml:space="preserve"> to the royal courts on the community entirely</w:t>
      </w:r>
      <w:r w:rsidR="660AB48B">
        <w:rPr/>
        <w:t>, these new laws also made it illegal to try and protect or hide anyone suspected of being a criminal. The crime of hiding or helping criminals was seen as such a bad crime that the punish</w:t>
      </w:r>
      <w:r w:rsidR="761AC5B4">
        <w:rPr/>
        <w:t>ment for committing this crime was often death, this reliance on the community to present the criminal in court is the first examples of community policing</w:t>
      </w:r>
      <w:r w:rsidR="316023DC">
        <w:rPr/>
        <w:t xml:space="preserve"> </w:t>
      </w:r>
      <w:r w:rsidR="06ADE6E3">
        <w:rPr/>
        <w:t>Beckley. A (</w:t>
      </w:r>
      <w:r w:rsidR="06ADE6E3">
        <w:rPr/>
        <w:t>N,D</w:t>
      </w:r>
      <w:r w:rsidR="06ADE6E3">
        <w:rPr/>
        <w:t>)</w:t>
      </w:r>
      <w:r w:rsidR="4F30A413">
        <w:rPr/>
        <w:t>.</w:t>
      </w:r>
    </w:p>
    <w:p w:rsidR="54D9CA71" w:rsidP="23B54241" w:rsidRDefault="54D9CA71" w14:paraId="72F618FD" w14:textId="70499CB0">
      <w:pPr>
        <w:pStyle w:val="Normal"/>
        <w:spacing w:line="360" w:lineRule="auto"/>
      </w:pPr>
      <w:r w:rsidR="54D9CA71">
        <w:rPr/>
        <w:t xml:space="preserve">The man to really put a spotlight on community policing </w:t>
      </w:r>
      <w:r w:rsidR="54D9CA71">
        <w:rPr/>
        <w:t>somewhat recently</w:t>
      </w:r>
      <w:r w:rsidR="54D9CA71">
        <w:rPr/>
        <w:t xml:space="preserve"> is Robert Peel</w:t>
      </w:r>
      <w:r w:rsidR="023D287D">
        <w:rPr/>
        <w:t xml:space="preserve"> also known as the ‘’founder of modern policing’’</w:t>
      </w:r>
      <w:r w:rsidR="7B835124">
        <w:rPr/>
        <w:t>, Peel R in the 19</w:t>
      </w:r>
      <w:r w:rsidRPr="23B54241" w:rsidR="7B835124">
        <w:rPr>
          <w:vertAlign w:val="superscript"/>
        </w:rPr>
        <w:t>th</w:t>
      </w:r>
      <w:r w:rsidR="7B835124">
        <w:rPr/>
        <w:t xml:space="preserve"> century </w:t>
      </w:r>
      <w:r w:rsidR="467C094E">
        <w:rPr/>
        <w:t xml:space="preserve">published the ‘’principles of </w:t>
      </w:r>
      <w:r w:rsidR="6784FD09">
        <w:rPr/>
        <w:t>democratic</w:t>
      </w:r>
      <w:r w:rsidR="467C094E">
        <w:rPr/>
        <w:t xml:space="preserve"> policing’’</w:t>
      </w:r>
      <w:r w:rsidR="169F70A8">
        <w:rPr/>
        <w:t>. These principles would be once again looked at in the 20</w:t>
      </w:r>
      <w:r w:rsidRPr="23B54241" w:rsidR="169F70A8">
        <w:rPr>
          <w:vertAlign w:val="superscript"/>
        </w:rPr>
        <w:t>th</w:t>
      </w:r>
      <w:r w:rsidR="169F70A8">
        <w:rPr/>
        <w:t xml:space="preserve"> century </w:t>
      </w:r>
      <w:r w:rsidR="3F18D4AE">
        <w:rPr/>
        <w:t xml:space="preserve">by the United Kingdom and America. </w:t>
      </w:r>
      <w:r w:rsidR="114CD424">
        <w:rPr/>
        <w:t xml:space="preserve">The purpose of the principles </w:t>
      </w:r>
      <w:r w:rsidR="114CD424">
        <w:rPr/>
        <w:t>were</w:t>
      </w:r>
      <w:r w:rsidR="114CD424">
        <w:rPr/>
        <w:t xml:space="preserve"> to try and fight crime without </w:t>
      </w:r>
      <w:r w:rsidR="704B4F4B">
        <w:rPr/>
        <w:t>interrupting</w:t>
      </w:r>
      <w:r w:rsidR="114CD424">
        <w:rPr/>
        <w:t xml:space="preserve"> </w:t>
      </w:r>
      <w:r w:rsidR="5D164AB6">
        <w:rPr/>
        <w:t>innocent citizens lives too much.</w:t>
      </w:r>
      <w:r w:rsidR="7802F640">
        <w:rPr/>
        <w:t xml:space="preserve"> AECH (202</w:t>
      </w:r>
      <w:r w:rsidR="289143F9">
        <w:rPr/>
        <w:t xml:space="preserve">0). </w:t>
      </w:r>
      <w:r w:rsidR="5738E4CC">
        <w:rPr/>
        <w:t xml:space="preserve">College of policing (2021) explains modern community policing </w:t>
      </w:r>
      <w:r w:rsidR="7D6CD15F">
        <w:rPr/>
        <w:t xml:space="preserve">is shifting its focus onto finding longer term </w:t>
      </w:r>
      <w:r w:rsidR="03F97F96">
        <w:rPr/>
        <w:t>solutions</w:t>
      </w:r>
      <w:r w:rsidR="7D6CD15F">
        <w:rPr/>
        <w:t xml:space="preserve"> for current problems while also implementing </w:t>
      </w:r>
      <w:r w:rsidR="7D6CD15F">
        <w:rPr/>
        <w:t>new technologies</w:t>
      </w:r>
      <w:r w:rsidR="7D6CD15F">
        <w:rPr/>
        <w:t xml:space="preserve"> to help engage </w:t>
      </w:r>
      <w:r w:rsidR="5771C0E8">
        <w:rPr/>
        <w:t xml:space="preserve">different communities which may have different interests, and finally to really push to improve community </w:t>
      </w:r>
      <w:r w:rsidR="6BBE8921">
        <w:rPr/>
        <w:t>relationships</w:t>
      </w:r>
      <w:r w:rsidR="5771C0E8">
        <w:rPr/>
        <w:t xml:space="preserve"> and partnerships</w:t>
      </w:r>
      <w:r w:rsidR="1B3EEA66">
        <w:rPr/>
        <w:t xml:space="preserve"> with local schools and communities. </w:t>
      </w:r>
      <w:r w:rsidR="06A6A28C">
        <w:rPr/>
        <w:t>There are many different advantages of community/</w:t>
      </w:r>
      <w:r w:rsidR="442A1EFE">
        <w:rPr/>
        <w:t>neighbourhood</w:t>
      </w:r>
      <w:r w:rsidR="06A6A28C">
        <w:rPr/>
        <w:t xml:space="preserve"> policing given on the College of Policing (C.O.P) and </w:t>
      </w:r>
      <w:r w:rsidR="4F30EB2A">
        <w:rPr/>
        <w:t>these include an increase in a flow of very important information</w:t>
      </w:r>
      <w:r w:rsidR="116946EE">
        <w:rPr/>
        <w:t xml:space="preserve"> being provided by the community to help stop crimes within the community and also make some wo</w:t>
      </w:r>
      <w:r w:rsidR="17A6A0FE">
        <w:rPr/>
        <w:t>uld be criminals change their minds on committing the crime in the firs</w:t>
      </w:r>
      <w:r w:rsidR="016B4CD7">
        <w:rPr/>
        <w:t>t</w:t>
      </w:r>
      <w:r w:rsidR="17A6A0FE">
        <w:rPr/>
        <w:t xml:space="preserve"> place, another </w:t>
      </w:r>
      <w:r w:rsidR="5FC2B102">
        <w:rPr/>
        <w:t>advantage</w:t>
      </w:r>
      <w:r w:rsidR="17A6A0FE">
        <w:rPr/>
        <w:t xml:space="preserve"> is </w:t>
      </w:r>
      <w:r w:rsidR="06B483C8">
        <w:rPr/>
        <w:t>promoting community safety and the feeling of safety in the community</w:t>
      </w:r>
      <w:r w:rsidR="3A95EC6A">
        <w:rPr/>
        <w:t>, there are many other advantages of community policing but now it is time to flip it onto its head and to look at some of the disadvantages of community policing</w:t>
      </w:r>
      <w:r w:rsidR="29E0CEE9">
        <w:rPr/>
        <w:t>, when community cohesion breaks down between the general public and the police many things can and will go wrong, for example if there is not a strong communication line between</w:t>
      </w:r>
      <w:r w:rsidR="335CBA5A">
        <w:rPr/>
        <w:t xml:space="preserve"> the public and the police </w:t>
      </w:r>
      <w:r w:rsidR="771512FD">
        <w:rPr/>
        <w:t>the public may choose to not report crimes to the police because they believe that the matter will be handled poorly or that nothing will be done leading to a break down in trust for the police</w:t>
      </w:r>
      <w:r w:rsidR="12DAD3D7">
        <w:rPr/>
        <w:t xml:space="preserve"> Sage Publications (N,D)</w:t>
      </w:r>
      <w:r w:rsidR="771512FD">
        <w:rPr/>
        <w:t xml:space="preserve">, </w:t>
      </w:r>
      <w:r w:rsidR="04F4850A">
        <w:rPr/>
        <w:t xml:space="preserve">a good example where the trust was broken down was the case of </w:t>
      </w:r>
      <w:r w:rsidR="334BAD3F">
        <w:rPr/>
        <w:t xml:space="preserve">George </w:t>
      </w:r>
      <w:r w:rsidR="57BB2389">
        <w:rPr/>
        <w:t>Floyd</w:t>
      </w:r>
      <w:r w:rsidR="7C3EDB0C">
        <w:rPr/>
        <w:t xml:space="preserve"> which although it happened in America </w:t>
      </w:r>
      <w:r w:rsidR="063314F4">
        <w:rPr/>
        <w:t>it had major impacts on the police in the UK sparking the BLM movement and causing riots here in the UK</w:t>
      </w:r>
      <w:r w:rsidR="70F8B19F">
        <w:rPr/>
        <w:t xml:space="preserve"> BBC (2020)</w:t>
      </w:r>
      <w:r w:rsidR="703559F6">
        <w:rPr/>
        <w:t xml:space="preserve">. This major incident sparked a wave of rage across the </w:t>
      </w:r>
      <w:r w:rsidR="548B2C28">
        <w:rPr/>
        <w:t>UK</w:t>
      </w:r>
      <w:r w:rsidR="703559F6">
        <w:rPr/>
        <w:t xml:space="preserve"> with the police then being called </w:t>
      </w:r>
      <w:r w:rsidR="71AF715E">
        <w:rPr/>
        <w:t>institutionally</w:t>
      </w:r>
      <w:r w:rsidR="703559F6">
        <w:rPr/>
        <w:t xml:space="preserve"> racist which is a major hinderance to the police because it means that certain ethnic group</w:t>
      </w:r>
      <w:r w:rsidR="638F1E00">
        <w:rPr/>
        <w:t>s may feel unsafe to come to the police for help due to the label given to them</w:t>
      </w:r>
      <w:r w:rsidR="063314F4">
        <w:rPr/>
        <w:t xml:space="preserve">. </w:t>
      </w:r>
      <w:r w:rsidR="06611A81">
        <w:rPr/>
        <w:t xml:space="preserve">It became such a big issue chief constables from across the UK released statements agreeing with the movement </w:t>
      </w:r>
      <w:r w:rsidR="06EE5EB2">
        <w:rPr/>
        <w:t>NPCC (2020).</w:t>
      </w:r>
      <w:r w:rsidR="4D46D52B">
        <w:rPr/>
        <w:t xml:space="preserve"> These issues caused really highlighted the very fragile </w:t>
      </w:r>
      <w:r w:rsidR="59DF77C1">
        <w:rPr/>
        <w:t>balance</w:t>
      </w:r>
      <w:r w:rsidR="4D46D52B">
        <w:rPr/>
        <w:t xml:space="preserve"> that is </w:t>
      </w:r>
      <w:r w:rsidR="4D46D52B">
        <w:rPr/>
        <w:t>required</w:t>
      </w:r>
      <w:r w:rsidR="4D46D52B">
        <w:rPr/>
        <w:t xml:space="preserve"> to ensure good community cohesion while also</w:t>
      </w:r>
      <w:r w:rsidR="7F9DB5A9">
        <w:rPr/>
        <w:t xml:space="preserve"> outlining </w:t>
      </w:r>
      <w:r w:rsidR="1AEE5F36">
        <w:rPr/>
        <w:t xml:space="preserve">the cost of getting it wrong. Community cohesion for the police is one of the biggest and most complex problems within the UK. </w:t>
      </w:r>
    </w:p>
    <w:p w:rsidR="1D4EC0F0" w:rsidP="23B54241" w:rsidRDefault="1D4EC0F0" w14:paraId="31DEBD11" w14:textId="4848CC18">
      <w:pPr>
        <w:pStyle w:val="Heading2"/>
        <w:spacing w:before="160" w:beforeAutospacing="off" w:after="80" w:afterAutospacing="off" w:line="360" w:lineRule="auto"/>
        <w:rPr>
          <w:rFonts w:ascii="Aptos Display" w:hAnsi="Aptos Display" w:eastAsia="Aptos Display" w:cs="Aptos Display"/>
          <w:b w:val="0"/>
          <w:bCs w:val="0"/>
          <w:color w:val="0F4761" w:themeColor="accent1" w:themeTint="FF" w:themeShade="BF"/>
          <w:sz w:val="24"/>
          <w:szCs w:val="24"/>
        </w:rPr>
      </w:pPr>
      <w:r w:rsidRPr="23B54241" w:rsidR="1D4EC0F0">
        <w:rPr>
          <w:rFonts w:ascii="Aptos Display" w:hAnsi="Aptos Display" w:eastAsia="Aptos Display" w:cs="Aptos Display"/>
          <w:b w:val="0"/>
          <w:bCs w:val="0"/>
          <w:color w:val="0F4761" w:themeColor="accent1" w:themeTint="FF" w:themeShade="BF"/>
          <w:sz w:val="24"/>
          <w:szCs w:val="24"/>
        </w:rPr>
        <w:t>Effects</w:t>
      </w:r>
      <w:r w:rsidRPr="23B54241" w:rsidR="53ADCC96">
        <w:rPr>
          <w:rFonts w:ascii="Aptos Display" w:hAnsi="Aptos Display" w:eastAsia="Aptos Display" w:cs="Aptos Display"/>
          <w:b w:val="0"/>
          <w:bCs w:val="0"/>
          <w:color w:val="0F4761" w:themeColor="accent1" w:themeTint="FF" w:themeShade="BF"/>
          <w:sz w:val="24"/>
          <w:szCs w:val="24"/>
        </w:rPr>
        <w:t xml:space="preserve"> of Community Policing </w:t>
      </w:r>
      <w:r w:rsidRPr="23B54241" w:rsidR="41E26B6B">
        <w:rPr>
          <w:rFonts w:ascii="Aptos Display" w:hAnsi="Aptos Display" w:eastAsia="Aptos Display" w:cs="Aptos Display"/>
          <w:b w:val="0"/>
          <w:bCs w:val="0"/>
          <w:color w:val="0F4761" w:themeColor="accent1" w:themeTint="FF" w:themeShade="BF"/>
          <w:sz w:val="24"/>
          <w:szCs w:val="24"/>
        </w:rPr>
        <w:t>on policing partnerships.</w:t>
      </w:r>
    </w:p>
    <w:p w:rsidR="6E19AD19" w:rsidP="23B54241" w:rsidRDefault="6E19AD19" w14:paraId="6F275579" w14:textId="4281A22F">
      <w:pPr>
        <w:pStyle w:val="Normal"/>
        <w:spacing w:line="360" w:lineRule="auto"/>
      </w:pPr>
      <w:r w:rsidR="6E19AD19">
        <w:rPr/>
        <w:t xml:space="preserve">Community policing partnerships are </w:t>
      </w:r>
      <w:r w:rsidR="6E19AD19">
        <w:rPr/>
        <w:t>very complex</w:t>
      </w:r>
      <w:r w:rsidR="6E19AD19">
        <w:rPr/>
        <w:t xml:space="preserve"> and </w:t>
      </w:r>
      <w:r w:rsidR="00E437C9">
        <w:rPr/>
        <w:t xml:space="preserve">difficult to </w:t>
      </w:r>
      <w:r w:rsidR="00E437C9">
        <w:rPr/>
        <w:t>maintain</w:t>
      </w:r>
      <w:r w:rsidR="00E437C9">
        <w:rPr/>
        <w:t xml:space="preserve"> </w:t>
      </w:r>
      <w:r w:rsidR="1EF96440">
        <w:rPr/>
        <w:t xml:space="preserve">but it is vital that the police ensure that these partnerships are kept and upheld. The police have many different partnerships with different </w:t>
      </w:r>
      <w:r w:rsidR="198A9496">
        <w:rPr/>
        <w:t>businesses</w:t>
      </w:r>
      <w:r w:rsidR="1EF96440">
        <w:rPr/>
        <w:t xml:space="preserve"> and </w:t>
      </w:r>
      <w:r w:rsidR="4162D940">
        <w:rPr/>
        <w:t xml:space="preserve">organizations for many different reasons, College of Policing (2023), but to be a bit more specific for the needs of this </w:t>
      </w:r>
      <w:r w:rsidR="200F4D3E">
        <w:rPr/>
        <w:t>report</w:t>
      </w:r>
      <w:r w:rsidR="4162D940">
        <w:rPr/>
        <w:t xml:space="preserve"> the police force will create and strengthen partnership</w:t>
      </w:r>
      <w:r w:rsidR="1DF5CFBB">
        <w:rPr/>
        <w:t xml:space="preserve">s in their own local area, this is beneficial because it </w:t>
      </w:r>
      <w:r w:rsidR="60BCD862">
        <w:rPr/>
        <w:t>means that these partners of the police will be more likely to report crimes that some people may decide not to report which helps lower the problem of un reported crimes</w:t>
      </w:r>
      <w:r w:rsidR="0CC735BC">
        <w:rPr/>
        <w:t xml:space="preserve"> another advantage is that these partners will be very important places </w:t>
      </w:r>
      <w:r w:rsidR="0D29CCAD">
        <w:rPr/>
        <w:t xml:space="preserve">and sources of information for the police as these partners for example a barber shop or the local football club will have </w:t>
      </w:r>
      <w:bookmarkStart w:name="_Int_Cb8AUbf9" w:id="1102926075"/>
      <w:r w:rsidR="0D29CCAD">
        <w:rPr/>
        <w:t>first hand</w:t>
      </w:r>
      <w:bookmarkEnd w:id="1102926075"/>
      <w:r w:rsidR="0D29CCAD">
        <w:rPr/>
        <w:t xml:space="preserve"> access to information which the police might not have been able to get otherwise</w:t>
      </w:r>
      <w:r w:rsidR="2276E8DA">
        <w:rPr/>
        <w:t xml:space="preserve"> also places like a barber shop or the local football club would be hot spots for information to be spread and acknowledged which makes it vital that the police has access to these sour</w:t>
      </w:r>
      <w:r w:rsidR="22801FD9">
        <w:rPr/>
        <w:t>ces</w:t>
      </w:r>
      <w:r w:rsidR="2276E8DA">
        <w:rPr/>
        <w:t xml:space="preserve"> of information</w:t>
      </w:r>
      <w:r w:rsidR="0D29CCAD">
        <w:rPr/>
        <w:t xml:space="preserve">, meaning that the </w:t>
      </w:r>
      <w:r w:rsidR="005176E8">
        <w:rPr/>
        <w:t>police can work with these local businesses to provide long term plans in the community to reduce the crime rate</w:t>
      </w:r>
      <w:r w:rsidR="2DDB8B4D">
        <w:rPr/>
        <w:t xml:space="preserve"> positively benefiting everyone</w:t>
      </w:r>
      <w:r w:rsidR="7D00DA62">
        <w:rPr/>
        <w:t xml:space="preserve">, also the public may even recommend different ways to solve the problem which the police might not have thought of which may work better than the one that the police had come up with </w:t>
      </w:r>
      <w:r w:rsidR="127F9046">
        <w:rPr/>
        <w:t>Farell. C (2022).</w:t>
      </w:r>
      <w:r w:rsidR="09AB8FF6">
        <w:rPr/>
        <w:t xml:space="preserve"> An example of a partner of the police is </w:t>
      </w:r>
      <w:r w:rsidR="082FEB6F">
        <w:rPr/>
        <w:t>the NHS and more specifically the mental health department, this partnership is a very vital to the police because the police</w:t>
      </w:r>
      <w:r w:rsidR="5D827B55">
        <w:rPr/>
        <w:t xml:space="preserve"> while trained to understand be accepting of different mental health problems they are not experts, which is why it is very useful to be able to call the professionals in mental health to be able to fully</w:t>
      </w:r>
      <w:r w:rsidR="58180E4C">
        <w:rPr/>
        <w:t xml:space="preserve"> understand the needs of the person they are dealing with so that, that person who may be going through a very difficult time can receive the best possible care Gov.UK (202</w:t>
      </w:r>
      <w:r w:rsidR="3BF4A405">
        <w:rPr/>
        <w:t>3). On the flip side if the police were not partnered with the NHS mental health team then the police would not be able to provide the best possible car</w:t>
      </w:r>
      <w:r w:rsidR="735A5791">
        <w:rPr/>
        <w:t xml:space="preserve">e due to the fact that the police are so outstretched already and overall it would decrease the level of care </w:t>
      </w:r>
      <w:r w:rsidR="343E2D7E">
        <w:rPr/>
        <w:t>everyone</w:t>
      </w:r>
      <w:r w:rsidR="735A5791">
        <w:rPr/>
        <w:t xml:space="preserve"> would </w:t>
      </w:r>
      <w:r w:rsidR="290C9B61">
        <w:rPr/>
        <w:t>receive</w:t>
      </w:r>
      <w:r w:rsidR="735A5791">
        <w:rPr/>
        <w:t xml:space="preserve"> </w:t>
      </w:r>
      <w:r w:rsidR="2D249DA5">
        <w:rPr/>
        <w:t xml:space="preserve">while also increasing police waiting times which will also </w:t>
      </w:r>
      <w:r w:rsidR="735A5791">
        <w:rPr/>
        <w:t>once again lowering the publics opinion of the police</w:t>
      </w:r>
      <w:r w:rsidR="623C59B2">
        <w:rPr/>
        <w:t xml:space="preserve"> Francis, S (2023)</w:t>
      </w:r>
      <w:r w:rsidR="735A5791">
        <w:rPr/>
        <w:t xml:space="preserve">. </w:t>
      </w:r>
      <w:r w:rsidR="2147C77F">
        <w:rPr/>
        <w:t xml:space="preserve"> </w:t>
      </w:r>
      <w:r w:rsidR="5FD86511">
        <w:rPr/>
        <w:t>A</w:t>
      </w:r>
      <w:r w:rsidR="0E984DFC">
        <w:rPr/>
        <w:t xml:space="preserve">nother </w:t>
      </w:r>
      <w:r w:rsidR="1B452BBD">
        <w:rPr/>
        <w:t xml:space="preserve">very important </w:t>
      </w:r>
      <w:r w:rsidR="01876440">
        <w:rPr/>
        <w:t>partner of the police is the social services, the social services work wit</w:t>
      </w:r>
      <w:r w:rsidR="7776B7D9">
        <w:rPr/>
        <w:t xml:space="preserve">h the police because unfortunately it is quite common for the police to come across vulnerable children who may not be </w:t>
      </w:r>
      <w:r w:rsidR="473BA095">
        <w:rPr/>
        <w:t>receiving</w:t>
      </w:r>
      <w:r w:rsidR="7776B7D9">
        <w:rPr/>
        <w:t xml:space="preserve"> all of the support that they should be, th</w:t>
      </w:r>
      <w:r w:rsidR="19210718">
        <w:rPr/>
        <w:t xml:space="preserve">is partnership with the social service allows the police to </w:t>
      </w:r>
      <w:r w:rsidR="1C841291">
        <w:rPr/>
        <w:t xml:space="preserve">be better equipped to deal with young people who may be struggling or even some parents which may require a bit more guidance in parenting. This partnership once again allows the police to be better equipped to deal with these people and to also </w:t>
      </w:r>
      <w:r w:rsidR="4B40F86A">
        <w:rPr/>
        <w:t xml:space="preserve">give better care and </w:t>
      </w:r>
      <w:r w:rsidR="4B40F86A">
        <w:rPr/>
        <w:t>a hopefully better</w:t>
      </w:r>
      <w:r w:rsidR="4B40F86A">
        <w:rPr/>
        <w:t xml:space="preserve"> outcome for the people involved</w:t>
      </w:r>
      <w:r w:rsidR="1A6F0D2C">
        <w:rPr/>
        <w:t xml:space="preserve">. With this partnership the police have the power to take young children off of their parent and put them into foster care if the police believe that the situation for that specific family </w:t>
      </w:r>
      <w:r w:rsidR="7AD4EA3D">
        <w:rPr/>
        <w:t xml:space="preserve">is unsafe for the children, if it is decided that the situation is unsafe for the children then the police will shift the care of the child into the hands of the social services where that child will then be put </w:t>
      </w:r>
      <w:r w:rsidR="1F657FA1">
        <w:rPr/>
        <w:t>into care allowing the social services to work with the potentially struggling parents to hopefully give the children back permanently</w:t>
      </w:r>
      <w:r w:rsidR="1F657FA1">
        <w:rPr/>
        <w:t xml:space="preserve"> but if not then that child will be put into care</w:t>
      </w:r>
      <w:r w:rsidR="003A5311">
        <w:rPr/>
        <w:t xml:space="preserve"> Garett P.M (2004)</w:t>
      </w:r>
      <w:r w:rsidR="1F657FA1">
        <w:rPr/>
        <w:t xml:space="preserve">. </w:t>
      </w:r>
      <w:r w:rsidR="3A7A4051">
        <w:rPr/>
        <w:t>This partnership is vital in the UK as without it many children may be living in places which may be unsafe or even abusive</w:t>
      </w:r>
      <w:r w:rsidR="7F27BA57">
        <w:rPr/>
        <w:t xml:space="preserve">, in 2023 there were 83,360 children being looked after including adoptions in the UK which is down 0.5% when </w:t>
      </w:r>
      <w:r w:rsidR="43F76872">
        <w:rPr/>
        <w:t>compared</w:t>
      </w:r>
      <w:r w:rsidR="7F27BA57">
        <w:rPr/>
        <w:t xml:space="preserve"> to the year before,</w:t>
      </w:r>
      <w:r w:rsidR="6784E83B">
        <w:rPr/>
        <w:t xml:space="preserve"> on average 70 in every 1000 children are looked after</w:t>
      </w:r>
      <w:r w:rsidR="1F5D6F35">
        <w:rPr/>
        <w:t xml:space="preserve">, one of the best things to hear is that in 2023 there were 33,620 people who were no longer being looked after which is up 5% </w:t>
      </w:r>
      <w:r w:rsidR="6EB84998">
        <w:rPr/>
        <w:t xml:space="preserve">although some of this figure will just be people who have grown out of the social services system a lot of this figure is younger children who have been able to return to their parents due to the help from the social services, </w:t>
      </w:r>
      <w:r w:rsidR="3634B136">
        <w:rPr/>
        <w:t>Gov.UK (2023).</w:t>
      </w:r>
      <w:r w:rsidR="261A845A">
        <w:rPr/>
        <w:t xml:space="preserve"> </w:t>
      </w:r>
      <w:r w:rsidR="261A845A">
        <w:rPr/>
        <w:t>All of</w:t>
      </w:r>
      <w:r w:rsidR="261A845A">
        <w:rPr/>
        <w:t xml:space="preserve"> these examples show the benefits of the partnerships that the police have and hopefully the figures above will help to explain the severity of the problem if these partnerships were to break d</w:t>
      </w:r>
      <w:r w:rsidR="36405545">
        <w:rPr/>
        <w:t xml:space="preserve">own, so while these are all </w:t>
      </w:r>
      <w:r w:rsidR="36405545">
        <w:rPr/>
        <w:t>very complex</w:t>
      </w:r>
      <w:r w:rsidR="36405545">
        <w:rPr/>
        <w:t xml:space="preserve"> it is vital that these partnerships do not fail. </w:t>
      </w:r>
    </w:p>
    <w:p w:rsidR="5BFDFD12" w:rsidP="23B54241" w:rsidRDefault="5BFDFD12" w14:paraId="0C2042FB" w14:textId="4895E15A">
      <w:pPr>
        <w:pStyle w:val="Heading1"/>
        <w:spacing w:before="360" w:beforeAutospacing="off" w:after="80" w:afterAutospacing="off" w:line="360" w:lineRule="auto"/>
      </w:pPr>
      <w:r w:rsidRPr="23B54241" w:rsidR="5BFDFD12">
        <w:rPr>
          <w:rFonts w:ascii="Aptos Display" w:hAnsi="Aptos Display" w:eastAsia="Aptos Display" w:cs="Aptos Display"/>
          <w:b w:val="0"/>
          <w:bCs w:val="0"/>
          <w:color w:val="0F4761" w:themeColor="accent1" w:themeTint="FF" w:themeShade="BF"/>
          <w:sz w:val="28"/>
          <w:szCs w:val="28"/>
        </w:rPr>
        <w:t>Conclusion</w:t>
      </w:r>
    </w:p>
    <w:p w:rsidR="2E67AADA" w:rsidP="23B54241" w:rsidRDefault="2E67AADA" w14:paraId="64DBB8E1" w14:textId="2663FA40">
      <w:pPr>
        <w:spacing w:line="360" w:lineRule="auto"/>
      </w:pPr>
      <w:r w:rsidR="2E67AADA">
        <w:rPr/>
        <w:t>In conclusion, Community Policing is a very vital part of modern policing although it was a method created centuries ago</w:t>
      </w:r>
      <w:r w:rsidR="61B104D3">
        <w:rPr/>
        <w:t>,</w:t>
      </w:r>
      <w:r w:rsidR="2E67AADA">
        <w:rPr/>
        <w:t xml:space="preserve"> and without community policing the UK may have looked </w:t>
      </w:r>
      <w:r w:rsidR="2E67AADA">
        <w:rPr/>
        <w:t>very different</w:t>
      </w:r>
      <w:r w:rsidR="2E67AADA">
        <w:rPr/>
        <w:t xml:space="preserve"> now</w:t>
      </w:r>
      <w:r w:rsidR="0C53F97E">
        <w:rPr/>
        <w:t xml:space="preserve"> and it is a method that has been proven to work. A</w:t>
      </w:r>
      <w:r w:rsidR="2E67AADA">
        <w:rPr/>
        <w:t>lthough the bene</w:t>
      </w:r>
      <w:r w:rsidR="1782CF85">
        <w:rPr/>
        <w:t xml:space="preserve">fits of community policing </w:t>
      </w:r>
      <w:r w:rsidR="1782CF85">
        <w:rPr/>
        <w:t>is</w:t>
      </w:r>
      <w:r w:rsidR="1782CF85">
        <w:rPr/>
        <w:t xml:space="preserve"> </w:t>
      </w:r>
      <w:r w:rsidR="1782CF85">
        <w:rPr/>
        <w:t>very clear</w:t>
      </w:r>
      <w:r w:rsidR="1782CF85">
        <w:rPr/>
        <w:t xml:space="preserve"> to see it is a very thin line and must be </w:t>
      </w:r>
      <w:r w:rsidR="1782CF85">
        <w:rPr/>
        <w:t>maintained</w:t>
      </w:r>
      <w:r w:rsidR="1782CF85">
        <w:rPr/>
        <w:t xml:space="preserve"> very carefully </w:t>
      </w:r>
      <w:r w:rsidR="6E0CE072">
        <w:rPr/>
        <w:t>because</w:t>
      </w:r>
      <w:r w:rsidR="1782CF85">
        <w:rPr/>
        <w:t xml:space="preserve"> if community policing began to fail there</w:t>
      </w:r>
      <w:r w:rsidR="2868617D">
        <w:rPr/>
        <w:t xml:space="preserve"> would be major problems in the UK on top of the ones that are already going on</w:t>
      </w:r>
      <w:r w:rsidR="7E001E8B">
        <w:rPr/>
        <w:t xml:space="preserve"> in the UK. Although this method of policing is so embedded within the police there are always areas which can be </w:t>
      </w:r>
      <w:r w:rsidR="7E001E8B">
        <w:rPr/>
        <w:t>improved  and</w:t>
      </w:r>
      <w:r w:rsidR="7E001E8B">
        <w:rPr/>
        <w:t xml:space="preserve"> </w:t>
      </w:r>
      <w:r w:rsidR="7E001E8B">
        <w:rPr/>
        <w:t xml:space="preserve">maybe </w:t>
      </w:r>
      <w:r w:rsidR="3CEABF19">
        <w:rPr/>
        <w:t>in</w:t>
      </w:r>
      <w:r w:rsidR="3CEABF19">
        <w:rPr/>
        <w:t xml:space="preserve"> the future there may be a better method thought of which can help the strive to have better and safer streets. </w:t>
      </w:r>
    </w:p>
    <w:p w:rsidR="461FBB22" w:rsidP="23B54241" w:rsidRDefault="461FBB22" w14:paraId="337B51DA" w14:textId="6A96E024">
      <w:pPr>
        <w:spacing w:line="360" w:lineRule="auto"/>
        <w:rPr>
          <w:color w:val="156082" w:themeColor="accent1" w:themeTint="FF" w:themeShade="FF"/>
          <w:sz w:val="32"/>
          <w:szCs w:val="32"/>
        </w:rPr>
      </w:pPr>
      <w:r w:rsidRPr="23B54241" w:rsidR="461FBB22">
        <w:rPr>
          <w:color w:val="156082" w:themeColor="accent1" w:themeTint="FF" w:themeShade="FF"/>
          <w:sz w:val="28"/>
          <w:szCs w:val="28"/>
        </w:rPr>
        <w:t>Reference List</w:t>
      </w:r>
    </w:p>
    <w:p w:rsidR="717A222B" w:rsidP="23B54241" w:rsidRDefault="717A222B" w14:paraId="1839A461" w14:textId="7E671381">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BBC News (2020). George Floyd: What Happened in the Final Moments of His Life. </w:t>
      </w:r>
      <w:r w:rsidRPr="23B54241" w:rsidR="717A222B">
        <w:rPr>
          <w:rFonts w:ascii="Aptos" w:hAnsi="Aptos" w:eastAsia="Aptos" w:cs="Aptos" w:asciiTheme="minorAscii" w:hAnsiTheme="minorAscii" w:eastAsiaTheme="minorAscii" w:cstheme="minorAscii"/>
          <w:i w:val="1"/>
          <w:iCs w:val="1"/>
          <w:noProof w:val="0"/>
          <w:sz w:val="24"/>
          <w:szCs w:val="24"/>
          <w:lang w:val="en-GB"/>
        </w:rPr>
        <w:t>BBC News</w:t>
      </w:r>
      <w:r w:rsidRPr="23B54241" w:rsidR="717A222B">
        <w:rPr>
          <w:rFonts w:ascii="Aptos" w:hAnsi="Aptos" w:eastAsia="Aptos" w:cs="Aptos" w:asciiTheme="minorAscii" w:hAnsiTheme="minorAscii" w:eastAsiaTheme="minorAscii" w:cstheme="minorAscii"/>
          <w:noProof w:val="0"/>
          <w:sz w:val="24"/>
          <w:szCs w:val="24"/>
          <w:lang w:val="en-GB"/>
        </w:rPr>
        <w:t xml:space="preserve">. [online] 16 Jul. Available at: </w:t>
      </w:r>
      <w:hyperlink r:id="Rdb646671f1834f7c">
        <w:r w:rsidRPr="23B54241" w:rsidR="717A222B">
          <w:rPr>
            <w:rStyle w:val="Hyperlink"/>
            <w:rFonts w:ascii="Aptos" w:hAnsi="Aptos" w:eastAsia="Aptos" w:cs="Aptos" w:asciiTheme="minorAscii" w:hAnsiTheme="minorAscii" w:eastAsiaTheme="minorAscii" w:cstheme="minorAscii"/>
            <w:noProof w:val="0"/>
            <w:sz w:val="24"/>
            <w:szCs w:val="24"/>
            <w:lang w:val="en-GB"/>
          </w:rPr>
          <w:t>https://www.bbc.co.uk/news/world-us-canada-52861726</w:t>
        </w:r>
      </w:hyperlink>
      <w:r w:rsidRPr="23B54241" w:rsidR="717A222B">
        <w:rPr>
          <w:rFonts w:ascii="Aptos" w:hAnsi="Aptos" w:eastAsia="Aptos" w:cs="Aptos" w:asciiTheme="minorAscii" w:hAnsiTheme="minorAscii" w:eastAsiaTheme="minorAscii" w:cstheme="minorAscii"/>
          <w:noProof w:val="0"/>
          <w:sz w:val="24"/>
          <w:szCs w:val="24"/>
          <w:lang w:val="en-GB"/>
        </w:rPr>
        <w:t>. Accessed on: 08/01/2025</w:t>
      </w:r>
      <w:r w:rsidRPr="23B54241" w:rsidR="57A41155">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7EF4E857" w14:textId="4F420A0C">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Beckley, A. (n.d.). </w:t>
      </w:r>
      <w:r w:rsidRPr="23B54241" w:rsidR="717A222B">
        <w:rPr>
          <w:rFonts w:ascii="Aptos" w:hAnsi="Aptos" w:eastAsia="Aptos" w:cs="Aptos" w:asciiTheme="minorAscii" w:hAnsiTheme="minorAscii" w:eastAsiaTheme="minorAscii" w:cstheme="minorAscii"/>
          <w:i w:val="1"/>
          <w:iCs w:val="1"/>
          <w:noProof w:val="0"/>
          <w:sz w:val="24"/>
          <w:szCs w:val="24"/>
          <w:lang w:val="en-GB"/>
        </w:rPr>
        <w:t>The Evolution of Community Policing from its Origins in the UK</w:t>
      </w:r>
      <w:r w:rsidRPr="23B54241" w:rsidR="717A222B">
        <w:rPr>
          <w:rFonts w:ascii="Aptos" w:hAnsi="Aptos" w:eastAsia="Aptos" w:cs="Aptos" w:asciiTheme="minorAscii" w:hAnsiTheme="minorAscii" w:eastAsiaTheme="minorAscii" w:cstheme="minorAscii"/>
          <w:noProof w:val="0"/>
          <w:sz w:val="24"/>
          <w:szCs w:val="24"/>
          <w:lang w:val="en-GB"/>
        </w:rPr>
        <w:t xml:space="preserve">. [online] Available at: </w:t>
      </w:r>
      <w:hyperlink r:id="Rb19528f799214df5">
        <w:r w:rsidRPr="23B54241" w:rsidR="717A222B">
          <w:rPr>
            <w:rStyle w:val="Hyperlink"/>
            <w:rFonts w:ascii="Aptos" w:hAnsi="Aptos" w:eastAsia="Aptos" w:cs="Aptos" w:asciiTheme="minorAscii" w:hAnsiTheme="minorAscii" w:eastAsiaTheme="minorAscii" w:cstheme="minorAscii"/>
            <w:noProof w:val="0"/>
            <w:sz w:val="24"/>
            <w:szCs w:val="24"/>
            <w:lang w:val="en-GB"/>
          </w:rPr>
          <w:t>https://sciences.ucf.edu/fwg/wp-content/uploads/sites/24/2016/11/vol1Beckley.pdf</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2288A718">
        <w:rPr>
          <w:rFonts w:ascii="Aptos" w:hAnsi="Aptos" w:eastAsia="Aptos" w:cs="Aptos" w:asciiTheme="minorAscii" w:hAnsiTheme="minorAscii" w:eastAsiaTheme="minorAscii" w:cstheme="minorAscii"/>
          <w:noProof w:val="0"/>
          <w:sz w:val="24"/>
          <w:szCs w:val="24"/>
          <w:lang w:val="en-GB"/>
        </w:rPr>
        <w:t xml:space="preserve"> Accessed on: 07/01/2025</w:t>
      </w:r>
      <w:r w:rsidRPr="23B54241" w:rsidR="4764FC89">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62200B0A" w14:textId="0E68FC3A">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Cambridge Dictionary (2019). </w:t>
      </w:r>
      <w:r w:rsidRPr="23B54241" w:rsidR="717A222B">
        <w:rPr>
          <w:rFonts w:ascii="Aptos" w:hAnsi="Aptos" w:eastAsia="Aptos" w:cs="Aptos" w:asciiTheme="minorAscii" w:hAnsiTheme="minorAscii" w:eastAsiaTheme="minorAscii" w:cstheme="minorAscii"/>
          <w:i w:val="1"/>
          <w:iCs w:val="1"/>
          <w:noProof w:val="0"/>
          <w:sz w:val="24"/>
          <w:szCs w:val="24"/>
          <w:lang w:val="en-GB"/>
        </w:rPr>
        <w:t>COMMUNITY | meaning in the Cambridge English Dictionary</w:t>
      </w:r>
      <w:r w:rsidRPr="23B54241" w:rsidR="717A222B">
        <w:rPr>
          <w:rFonts w:ascii="Aptos" w:hAnsi="Aptos" w:eastAsia="Aptos" w:cs="Aptos" w:asciiTheme="minorAscii" w:hAnsiTheme="minorAscii" w:eastAsiaTheme="minorAscii" w:cstheme="minorAscii"/>
          <w:noProof w:val="0"/>
          <w:sz w:val="24"/>
          <w:szCs w:val="24"/>
          <w:lang w:val="en-GB"/>
        </w:rPr>
        <w:t xml:space="preserve">. [online] Cambridge.org. Available at: </w:t>
      </w:r>
      <w:hyperlink r:id="R46544305091747b3">
        <w:r w:rsidRPr="23B54241" w:rsidR="717A222B">
          <w:rPr>
            <w:rStyle w:val="Hyperlink"/>
            <w:rFonts w:ascii="Aptos" w:hAnsi="Aptos" w:eastAsia="Aptos" w:cs="Aptos" w:asciiTheme="minorAscii" w:hAnsiTheme="minorAscii" w:eastAsiaTheme="minorAscii" w:cstheme="minorAscii"/>
            <w:noProof w:val="0"/>
            <w:sz w:val="24"/>
            <w:szCs w:val="24"/>
            <w:lang w:val="en-GB"/>
          </w:rPr>
          <w:t>https://dictionary.cambridge.org/dictionary/english/community</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033DD4D0">
        <w:rPr>
          <w:rFonts w:ascii="Aptos" w:hAnsi="Aptos" w:eastAsia="Aptos" w:cs="Aptos" w:asciiTheme="minorAscii" w:hAnsiTheme="minorAscii" w:eastAsiaTheme="minorAscii" w:cstheme="minorAscii"/>
          <w:noProof w:val="0"/>
          <w:sz w:val="24"/>
          <w:szCs w:val="24"/>
          <w:lang w:val="en-GB"/>
        </w:rPr>
        <w:t xml:space="preserve"> Accessed </w:t>
      </w:r>
      <w:r w:rsidRPr="23B54241" w:rsidR="033DD4D0">
        <w:rPr>
          <w:rFonts w:ascii="Aptos" w:hAnsi="Aptos" w:eastAsia="Aptos" w:cs="Aptos" w:asciiTheme="minorAscii" w:hAnsiTheme="minorAscii" w:eastAsiaTheme="minorAscii" w:cstheme="minorAscii"/>
          <w:noProof w:val="0"/>
          <w:sz w:val="24"/>
          <w:szCs w:val="24"/>
          <w:lang w:val="en-GB"/>
        </w:rPr>
        <w:t>on:</w:t>
      </w:r>
      <w:r w:rsidRPr="23B54241" w:rsidR="033DD4D0">
        <w:rPr>
          <w:rFonts w:ascii="Aptos" w:hAnsi="Aptos" w:eastAsia="Aptos" w:cs="Aptos" w:asciiTheme="minorAscii" w:hAnsiTheme="minorAscii" w:eastAsiaTheme="minorAscii" w:cstheme="minorAscii"/>
          <w:noProof w:val="0"/>
          <w:sz w:val="24"/>
          <w:szCs w:val="24"/>
          <w:lang w:val="en-GB"/>
        </w:rPr>
        <w:t xml:space="preserve"> 07/01/2025</w:t>
      </w:r>
      <w:r w:rsidRPr="23B54241" w:rsidR="41874A39">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309B60CF" w14:textId="51724A50">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College Of Policing (2023). </w:t>
      </w:r>
      <w:r w:rsidRPr="23B54241" w:rsidR="717A222B">
        <w:rPr>
          <w:rFonts w:ascii="Aptos" w:hAnsi="Aptos" w:eastAsia="Aptos" w:cs="Aptos" w:asciiTheme="minorAscii" w:hAnsiTheme="minorAscii" w:eastAsiaTheme="minorAscii" w:cstheme="minorAscii"/>
          <w:i w:val="1"/>
          <w:iCs w:val="1"/>
          <w:noProof w:val="0"/>
          <w:sz w:val="24"/>
          <w:szCs w:val="24"/>
          <w:lang w:val="en-GB"/>
        </w:rPr>
        <w:t>Partnerships | College of Policing</w:t>
      </w:r>
      <w:r w:rsidRPr="23B54241" w:rsidR="717A222B">
        <w:rPr>
          <w:rFonts w:ascii="Aptos" w:hAnsi="Aptos" w:eastAsia="Aptos" w:cs="Aptos" w:asciiTheme="minorAscii" w:hAnsiTheme="minorAscii" w:eastAsiaTheme="minorAscii" w:cstheme="minorAscii"/>
          <w:noProof w:val="0"/>
          <w:sz w:val="24"/>
          <w:szCs w:val="24"/>
          <w:lang w:val="en-GB"/>
        </w:rPr>
        <w:t xml:space="preserve">. [online] </w:t>
      </w:r>
      <w:hyperlink>
        <w:r w:rsidRPr="23B54241" w:rsidR="717A222B">
          <w:rPr>
            <w:rStyle w:val="Hyperlink"/>
            <w:rFonts w:ascii="Aptos" w:hAnsi="Aptos" w:eastAsia="Aptos" w:cs="Aptos" w:asciiTheme="minorAscii" w:hAnsiTheme="minorAscii" w:eastAsiaTheme="minorAscii" w:cstheme="minorAscii"/>
            <w:noProof w:val="0"/>
            <w:sz w:val="24"/>
            <w:szCs w:val="24"/>
            <w:lang w:val="en-GB"/>
          </w:rPr>
          <w:t>www.college.police.uk</w:t>
        </w:r>
      </w:hyperlink>
      <w:r w:rsidRPr="23B54241" w:rsidR="717A222B">
        <w:rPr>
          <w:rFonts w:ascii="Aptos" w:hAnsi="Aptos" w:eastAsia="Aptos" w:cs="Aptos" w:asciiTheme="minorAscii" w:hAnsiTheme="minorAscii" w:eastAsiaTheme="minorAscii" w:cstheme="minorAscii"/>
          <w:noProof w:val="0"/>
          <w:sz w:val="24"/>
          <w:szCs w:val="24"/>
          <w:lang w:val="en-GB"/>
        </w:rPr>
        <w:t xml:space="preserve">. Available at: </w:t>
      </w:r>
      <w:hyperlink r:id="R8801ef3c78d14f68">
        <w:r w:rsidRPr="23B54241" w:rsidR="717A222B">
          <w:rPr>
            <w:rStyle w:val="Hyperlink"/>
            <w:rFonts w:ascii="Aptos" w:hAnsi="Aptos" w:eastAsia="Aptos" w:cs="Aptos" w:asciiTheme="minorAscii" w:hAnsiTheme="minorAscii" w:eastAsiaTheme="minorAscii" w:cstheme="minorAscii"/>
            <w:noProof w:val="0"/>
            <w:sz w:val="24"/>
            <w:szCs w:val="24"/>
            <w:lang w:val="en-GB"/>
          </w:rPr>
          <w:t>https://www.college.police.uk/guidance/effective-implementation-problem-oriented-policing/partnerships</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11F00C76">
        <w:rPr>
          <w:rFonts w:ascii="Aptos" w:hAnsi="Aptos" w:eastAsia="Aptos" w:cs="Aptos" w:asciiTheme="minorAscii" w:hAnsiTheme="minorAscii" w:eastAsiaTheme="minorAscii" w:cstheme="minorAscii"/>
          <w:noProof w:val="0"/>
          <w:sz w:val="24"/>
          <w:szCs w:val="24"/>
          <w:lang w:val="en-GB"/>
        </w:rPr>
        <w:t xml:space="preserve"> Accessed on: 07/01/2025</w:t>
      </w:r>
      <w:r w:rsidRPr="23B54241" w:rsidR="2B715890">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6A091E9B" w14:textId="4348CD3D">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College of Policing (2021). </w:t>
      </w:r>
      <w:r w:rsidRPr="23B54241" w:rsidR="717A222B">
        <w:rPr>
          <w:rFonts w:ascii="Aptos" w:hAnsi="Aptos" w:eastAsia="Aptos" w:cs="Aptos" w:asciiTheme="minorAscii" w:hAnsiTheme="minorAscii" w:eastAsiaTheme="minorAscii" w:cstheme="minorAscii"/>
          <w:i w:val="1"/>
          <w:iCs w:val="1"/>
          <w:noProof w:val="0"/>
          <w:sz w:val="24"/>
          <w:szCs w:val="24"/>
          <w:lang w:val="en-GB"/>
        </w:rPr>
        <w:t>Modernising neighbourhood policing | College of Policing</w:t>
      </w:r>
      <w:r w:rsidRPr="23B54241" w:rsidR="717A222B">
        <w:rPr>
          <w:rFonts w:ascii="Aptos" w:hAnsi="Aptos" w:eastAsia="Aptos" w:cs="Aptos" w:asciiTheme="minorAscii" w:hAnsiTheme="minorAscii" w:eastAsiaTheme="minorAscii" w:cstheme="minorAscii"/>
          <w:noProof w:val="0"/>
          <w:sz w:val="24"/>
          <w:szCs w:val="24"/>
          <w:lang w:val="en-GB"/>
        </w:rPr>
        <w:t xml:space="preserve">. [online] </w:t>
      </w:r>
      <w:hyperlink>
        <w:r w:rsidRPr="23B54241" w:rsidR="717A222B">
          <w:rPr>
            <w:rStyle w:val="Hyperlink"/>
            <w:rFonts w:ascii="Aptos" w:hAnsi="Aptos" w:eastAsia="Aptos" w:cs="Aptos" w:asciiTheme="minorAscii" w:hAnsiTheme="minorAscii" w:eastAsiaTheme="minorAscii" w:cstheme="minorAscii"/>
            <w:noProof w:val="0"/>
            <w:sz w:val="24"/>
            <w:szCs w:val="24"/>
            <w:lang w:val="en-GB"/>
          </w:rPr>
          <w:t>www.college.police.uk</w:t>
        </w:r>
      </w:hyperlink>
      <w:r w:rsidRPr="23B54241" w:rsidR="717A222B">
        <w:rPr>
          <w:rFonts w:ascii="Aptos" w:hAnsi="Aptos" w:eastAsia="Aptos" w:cs="Aptos" w:asciiTheme="minorAscii" w:hAnsiTheme="minorAscii" w:eastAsiaTheme="minorAscii" w:cstheme="minorAscii"/>
          <w:noProof w:val="0"/>
          <w:sz w:val="24"/>
          <w:szCs w:val="24"/>
          <w:lang w:val="en-GB"/>
        </w:rPr>
        <w:t xml:space="preserve">. Available at: </w:t>
      </w:r>
      <w:hyperlink r:id="Rb1d3dda900a9454a">
        <w:r w:rsidRPr="23B54241" w:rsidR="717A222B">
          <w:rPr>
            <w:rStyle w:val="Hyperlink"/>
            <w:rFonts w:ascii="Aptos" w:hAnsi="Aptos" w:eastAsia="Aptos" w:cs="Aptos" w:asciiTheme="minorAscii" w:hAnsiTheme="minorAscii" w:eastAsiaTheme="minorAscii" w:cstheme="minorAscii"/>
            <w:noProof w:val="0"/>
            <w:sz w:val="24"/>
            <w:szCs w:val="24"/>
            <w:lang w:val="en-GB"/>
          </w:rPr>
          <w:t>https://www.college.police.uk/guidance/neighbourhood-policing/modernising-neighbourhood-policing/foreword</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24637B31">
        <w:rPr>
          <w:rFonts w:ascii="Aptos" w:hAnsi="Aptos" w:eastAsia="Aptos" w:cs="Aptos" w:asciiTheme="minorAscii" w:hAnsiTheme="minorAscii" w:eastAsiaTheme="minorAscii" w:cstheme="minorAscii"/>
          <w:noProof w:val="0"/>
          <w:sz w:val="24"/>
          <w:szCs w:val="24"/>
          <w:lang w:val="en-GB"/>
        </w:rPr>
        <w:t xml:space="preserve"> Accessed </w:t>
      </w:r>
      <w:r w:rsidRPr="23B54241" w:rsidR="24637B31">
        <w:rPr>
          <w:rFonts w:ascii="Aptos" w:hAnsi="Aptos" w:eastAsia="Aptos" w:cs="Aptos" w:asciiTheme="minorAscii" w:hAnsiTheme="minorAscii" w:eastAsiaTheme="minorAscii" w:cstheme="minorAscii"/>
          <w:noProof w:val="0"/>
          <w:sz w:val="24"/>
          <w:szCs w:val="24"/>
          <w:lang w:val="en-GB"/>
        </w:rPr>
        <w:t>on:</w:t>
      </w:r>
      <w:r w:rsidRPr="23B54241" w:rsidR="24637B31">
        <w:rPr>
          <w:rFonts w:ascii="Aptos" w:hAnsi="Aptos" w:eastAsia="Aptos" w:cs="Aptos" w:asciiTheme="minorAscii" w:hAnsiTheme="minorAscii" w:eastAsiaTheme="minorAscii" w:cstheme="minorAscii"/>
          <w:noProof w:val="0"/>
          <w:sz w:val="24"/>
          <w:szCs w:val="24"/>
          <w:lang w:val="en-GB"/>
        </w:rPr>
        <w:t xml:space="preserve"> 08/01/2025</w:t>
      </w:r>
      <w:r w:rsidRPr="23B54241" w:rsidR="6C266E65">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16AEE0EB" w14:textId="15A5A2C0">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College of Policing. (2015). </w:t>
      </w:r>
      <w:r w:rsidRPr="23B54241" w:rsidR="717A222B">
        <w:rPr>
          <w:rFonts w:ascii="Aptos" w:hAnsi="Aptos" w:eastAsia="Aptos" w:cs="Aptos" w:asciiTheme="minorAscii" w:hAnsiTheme="minorAscii" w:eastAsiaTheme="minorAscii" w:cstheme="minorAscii"/>
          <w:i w:val="1"/>
          <w:iCs w:val="1"/>
          <w:noProof w:val="0"/>
          <w:sz w:val="24"/>
          <w:szCs w:val="24"/>
          <w:lang w:val="en-GB"/>
        </w:rPr>
        <w:t>Communication and engagement</w:t>
      </w:r>
      <w:r w:rsidRPr="23B54241" w:rsidR="717A222B">
        <w:rPr>
          <w:rFonts w:ascii="Aptos" w:hAnsi="Aptos" w:eastAsia="Aptos" w:cs="Aptos" w:asciiTheme="minorAscii" w:hAnsiTheme="minorAscii" w:eastAsiaTheme="minorAscii" w:cstheme="minorAscii"/>
          <w:noProof w:val="0"/>
          <w:sz w:val="24"/>
          <w:szCs w:val="24"/>
          <w:lang w:val="en-GB"/>
        </w:rPr>
        <w:t xml:space="preserve">. [online] Available at: </w:t>
      </w:r>
      <w:hyperlink r:id="R09fb50d3cd88472a">
        <w:r w:rsidRPr="23B54241" w:rsidR="717A222B">
          <w:rPr>
            <w:rStyle w:val="Hyperlink"/>
            <w:rFonts w:ascii="Aptos" w:hAnsi="Aptos" w:eastAsia="Aptos" w:cs="Aptos" w:asciiTheme="minorAscii" w:hAnsiTheme="minorAscii" w:eastAsiaTheme="minorAscii" w:cstheme="minorAscii"/>
            <w:noProof w:val="0"/>
            <w:sz w:val="24"/>
            <w:szCs w:val="24"/>
            <w:lang w:val="en-GB"/>
          </w:rPr>
          <w:t>https://www.college.police.uk/app/professional-standards/counter-corruption/communication-and-engagement</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407CCA2E">
        <w:rPr>
          <w:rFonts w:ascii="Aptos" w:hAnsi="Aptos" w:eastAsia="Aptos" w:cs="Aptos" w:asciiTheme="minorAscii" w:hAnsiTheme="minorAscii" w:eastAsiaTheme="minorAscii" w:cstheme="minorAscii"/>
          <w:noProof w:val="0"/>
          <w:sz w:val="24"/>
          <w:szCs w:val="24"/>
          <w:lang w:val="en-GB"/>
        </w:rPr>
        <w:t xml:space="preserve"> Accessed </w:t>
      </w:r>
      <w:r w:rsidRPr="23B54241" w:rsidR="407CCA2E">
        <w:rPr>
          <w:rFonts w:ascii="Aptos" w:hAnsi="Aptos" w:eastAsia="Aptos" w:cs="Aptos" w:asciiTheme="minorAscii" w:hAnsiTheme="minorAscii" w:eastAsiaTheme="minorAscii" w:cstheme="minorAscii"/>
          <w:noProof w:val="0"/>
          <w:sz w:val="24"/>
          <w:szCs w:val="24"/>
          <w:lang w:val="en-GB"/>
        </w:rPr>
        <w:t>on:</w:t>
      </w:r>
      <w:r w:rsidRPr="23B54241" w:rsidR="407CCA2E">
        <w:rPr>
          <w:rFonts w:ascii="Aptos" w:hAnsi="Aptos" w:eastAsia="Aptos" w:cs="Aptos" w:asciiTheme="minorAscii" w:hAnsiTheme="minorAscii" w:eastAsiaTheme="minorAscii" w:cstheme="minorAscii"/>
          <w:noProof w:val="0"/>
          <w:sz w:val="24"/>
          <w:szCs w:val="24"/>
          <w:lang w:val="en-GB"/>
        </w:rPr>
        <w:t xml:space="preserve"> 07/01/2025</w:t>
      </w:r>
      <w:r w:rsidRPr="23B54241" w:rsidR="725854DF">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3C30594D" w14:textId="561E5D2C">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Community </w:t>
      </w:r>
      <w:r w:rsidRPr="23B54241" w:rsidR="717A222B">
        <w:rPr>
          <w:rFonts w:ascii="Aptos" w:hAnsi="Aptos" w:eastAsia="Aptos" w:cs="Aptos" w:asciiTheme="minorAscii" w:hAnsiTheme="minorAscii" w:eastAsiaTheme="minorAscii" w:cstheme="minorAscii"/>
          <w:noProof w:val="0"/>
          <w:sz w:val="24"/>
          <w:szCs w:val="24"/>
          <w:lang w:val="en-GB"/>
        </w:rPr>
        <w:t>PoliCing</w:t>
      </w:r>
      <w:r w:rsidRPr="23B54241" w:rsidR="717A222B">
        <w:rPr>
          <w:rFonts w:ascii="Aptos" w:hAnsi="Aptos" w:eastAsia="Aptos" w:cs="Aptos" w:asciiTheme="minorAscii" w:hAnsiTheme="minorAscii" w:eastAsiaTheme="minorAscii" w:cstheme="minorAscii"/>
          <w:noProof w:val="0"/>
          <w:sz w:val="24"/>
          <w:szCs w:val="24"/>
          <w:lang w:val="en-GB"/>
        </w:rPr>
        <w:t xml:space="preserve"> and Community issues. (n.d.). [online] SAGE Publications. Available at: </w:t>
      </w:r>
      <w:hyperlink r:id="Red186ca563574a84">
        <w:r w:rsidRPr="23B54241" w:rsidR="717A222B">
          <w:rPr>
            <w:rStyle w:val="Hyperlink"/>
            <w:rFonts w:ascii="Aptos" w:hAnsi="Aptos" w:eastAsia="Aptos" w:cs="Aptos" w:asciiTheme="minorAscii" w:hAnsiTheme="minorAscii" w:eastAsiaTheme="minorAscii" w:cstheme="minorAscii"/>
            <w:noProof w:val="0"/>
            <w:sz w:val="24"/>
            <w:szCs w:val="24"/>
            <w:lang w:val="en-GB"/>
          </w:rPr>
          <w:t>https://uk.sagepub.com/sites/default/files/upm-assets/114427_book_item_114427.pdf</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3897D8D6">
        <w:rPr>
          <w:rFonts w:ascii="Aptos" w:hAnsi="Aptos" w:eastAsia="Aptos" w:cs="Aptos" w:asciiTheme="minorAscii" w:hAnsiTheme="minorAscii" w:eastAsiaTheme="minorAscii" w:cstheme="minorAscii"/>
          <w:noProof w:val="0"/>
          <w:sz w:val="24"/>
          <w:szCs w:val="24"/>
          <w:lang w:val="en-GB"/>
        </w:rPr>
        <w:t xml:space="preserve"> Accessed </w:t>
      </w:r>
      <w:r w:rsidRPr="23B54241" w:rsidR="3897D8D6">
        <w:rPr>
          <w:rFonts w:ascii="Aptos" w:hAnsi="Aptos" w:eastAsia="Aptos" w:cs="Aptos" w:asciiTheme="minorAscii" w:hAnsiTheme="minorAscii" w:eastAsiaTheme="minorAscii" w:cstheme="minorAscii"/>
          <w:noProof w:val="0"/>
          <w:sz w:val="24"/>
          <w:szCs w:val="24"/>
          <w:lang w:val="en-GB"/>
        </w:rPr>
        <w:t>on:</w:t>
      </w:r>
      <w:r w:rsidRPr="23B54241" w:rsidR="3897D8D6">
        <w:rPr>
          <w:rFonts w:ascii="Aptos" w:hAnsi="Aptos" w:eastAsia="Aptos" w:cs="Aptos" w:asciiTheme="minorAscii" w:hAnsiTheme="minorAscii" w:eastAsiaTheme="minorAscii" w:cstheme="minorAscii"/>
          <w:noProof w:val="0"/>
          <w:sz w:val="24"/>
          <w:szCs w:val="24"/>
          <w:lang w:val="en-GB"/>
        </w:rPr>
        <w:t xml:space="preserve"> 07/01/2025</w:t>
      </w:r>
      <w:r w:rsidRPr="23B54241" w:rsidR="4009068E">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0E3D3594" w14:textId="2DE1C10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Farrell, C. (2022). </w:t>
      </w:r>
      <w:r w:rsidRPr="23B54241" w:rsidR="717A222B">
        <w:rPr>
          <w:rFonts w:ascii="Aptos" w:hAnsi="Aptos" w:eastAsia="Aptos" w:cs="Aptos" w:asciiTheme="minorAscii" w:hAnsiTheme="minorAscii" w:eastAsiaTheme="minorAscii" w:cstheme="minorAscii"/>
          <w:i w:val="1"/>
          <w:iCs w:val="1"/>
          <w:noProof w:val="0"/>
          <w:sz w:val="24"/>
          <w:szCs w:val="24"/>
          <w:lang w:val="en-GB"/>
        </w:rPr>
        <w:t>Partnership Working – Why is this important</w:t>
      </w:r>
      <w:r w:rsidRPr="23B54241" w:rsidR="717A222B">
        <w:rPr>
          <w:rFonts w:ascii="Aptos" w:hAnsi="Aptos" w:eastAsia="Aptos" w:cs="Aptos" w:asciiTheme="minorAscii" w:hAnsiTheme="minorAscii" w:eastAsiaTheme="minorAscii" w:cstheme="minorAscii"/>
          <w:noProof w:val="0"/>
          <w:sz w:val="24"/>
          <w:szCs w:val="24"/>
          <w:lang w:val="en-GB"/>
        </w:rPr>
        <w:t xml:space="preserve">. [online] Careers in Blue. Available at: </w:t>
      </w:r>
      <w:hyperlink r:id="Radf5778e0efc4fde">
        <w:r w:rsidRPr="23B54241" w:rsidR="717A222B">
          <w:rPr>
            <w:rStyle w:val="Hyperlink"/>
            <w:rFonts w:ascii="Aptos" w:hAnsi="Aptos" w:eastAsia="Aptos" w:cs="Aptos" w:asciiTheme="minorAscii" w:hAnsiTheme="minorAscii" w:eastAsiaTheme="minorAscii" w:cstheme="minorAscii"/>
            <w:noProof w:val="0"/>
            <w:sz w:val="24"/>
            <w:szCs w:val="24"/>
            <w:lang w:val="en-GB"/>
          </w:rPr>
          <w:t>https://careersinblue.co.uk/partnership-working-why-is-this-important/</w:t>
        </w:r>
      </w:hyperlink>
      <w:r w:rsidRPr="23B54241" w:rsidR="717A222B">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0E367730" w14:textId="7E824B1C">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Francis, S. (2023). Victims wait up to 13 hours for police response, new figures reveal. </w:t>
      </w:r>
      <w:r w:rsidRPr="23B54241" w:rsidR="717A222B">
        <w:rPr>
          <w:rFonts w:ascii="Aptos" w:hAnsi="Aptos" w:eastAsia="Aptos" w:cs="Aptos" w:asciiTheme="minorAscii" w:hAnsiTheme="minorAscii" w:eastAsiaTheme="minorAscii" w:cstheme="minorAscii"/>
          <w:i w:val="1"/>
          <w:iCs w:val="1"/>
          <w:noProof w:val="0"/>
          <w:sz w:val="24"/>
          <w:szCs w:val="24"/>
          <w:lang w:val="en-GB"/>
        </w:rPr>
        <w:t>BBC News</w:t>
      </w:r>
      <w:r w:rsidRPr="23B54241" w:rsidR="717A222B">
        <w:rPr>
          <w:rFonts w:ascii="Aptos" w:hAnsi="Aptos" w:eastAsia="Aptos" w:cs="Aptos" w:asciiTheme="minorAscii" w:hAnsiTheme="minorAscii" w:eastAsiaTheme="minorAscii" w:cstheme="minorAscii"/>
          <w:noProof w:val="0"/>
          <w:sz w:val="24"/>
          <w:szCs w:val="24"/>
          <w:lang w:val="en-GB"/>
        </w:rPr>
        <w:t xml:space="preserve">. [online] 2 Nov. Available at: </w:t>
      </w:r>
      <w:hyperlink r:id="Rd4f11bcc1391429c">
        <w:r w:rsidRPr="23B54241" w:rsidR="717A222B">
          <w:rPr>
            <w:rStyle w:val="Hyperlink"/>
            <w:rFonts w:ascii="Aptos" w:hAnsi="Aptos" w:eastAsia="Aptos" w:cs="Aptos" w:asciiTheme="minorAscii" w:hAnsiTheme="minorAscii" w:eastAsiaTheme="minorAscii" w:cstheme="minorAscii"/>
            <w:noProof w:val="0"/>
            <w:sz w:val="24"/>
            <w:szCs w:val="24"/>
            <w:lang w:val="en-GB"/>
          </w:rPr>
          <w:t>https://www.bbc.co.uk/news/uk-politics-67283325</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38D85506">
        <w:rPr>
          <w:rFonts w:ascii="Aptos" w:hAnsi="Aptos" w:eastAsia="Aptos" w:cs="Aptos" w:asciiTheme="minorAscii" w:hAnsiTheme="minorAscii" w:eastAsiaTheme="minorAscii" w:cstheme="minorAscii"/>
          <w:noProof w:val="0"/>
          <w:sz w:val="24"/>
          <w:szCs w:val="24"/>
          <w:lang w:val="en-GB"/>
        </w:rPr>
        <w:t xml:space="preserve"> Accessed on: 08/01/2025</w:t>
      </w:r>
      <w:r w:rsidRPr="23B54241" w:rsidR="5B9DD5DE">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4963FF68" w14:textId="3740A33A">
      <w:pPr>
        <w:pStyle w:val="Normal"/>
        <w:suppressLineNumbers w:val="0"/>
        <w:bidi w:val="0"/>
        <w:spacing w:before="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Garrett, P.M. (2004). Talking Child Protection. </w:t>
      </w:r>
      <w:r w:rsidRPr="23B54241" w:rsidR="717A222B">
        <w:rPr>
          <w:rFonts w:ascii="Aptos" w:hAnsi="Aptos" w:eastAsia="Aptos" w:cs="Aptos" w:asciiTheme="minorAscii" w:hAnsiTheme="minorAscii" w:eastAsiaTheme="minorAscii" w:cstheme="minorAscii"/>
          <w:i w:val="1"/>
          <w:iCs w:val="1"/>
          <w:noProof w:val="0"/>
          <w:sz w:val="24"/>
          <w:szCs w:val="24"/>
          <w:lang w:val="en-GB"/>
        </w:rPr>
        <w:t>Journal of Social Work</w:t>
      </w:r>
      <w:r w:rsidRPr="23B54241" w:rsidR="717A222B">
        <w:rPr>
          <w:rFonts w:ascii="Aptos" w:hAnsi="Aptos" w:eastAsia="Aptos" w:cs="Aptos" w:asciiTheme="minorAscii" w:hAnsiTheme="minorAscii" w:eastAsiaTheme="minorAscii" w:cstheme="minorAscii"/>
          <w:noProof w:val="0"/>
          <w:sz w:val="24"/>
          <w:szCs w:val="24"/>
          <w:lang w:val="en-GB"/>
        </w:rPr>
        <w:t xml:space="preserve">, 4(1), pp.77–97. </w:t>
      </w:r>
      <w:r w:rsidRPr="23B54241" w:rsidR="717A222B">
        <w:rPr>
          <w:rFonts w:ascii="Aptos" w:hAnsi="Aptos" w:eastAsia="Aptos" w:cs="Aptos" w:asciiTheme="minorAscii" w:hAnsiTheme="minorAscii" w:eastAsiaTheme="minorAscii" w:cstheme="minorAscii"/>
          <w:noProof w:val="0"/>
          <w:sz w:val="24"/>
          <w:szCs w:val="24"/>
          <w:lang w:val="en-GB"/>
        </w:rPr>
        <w:t>doi:https</w:t>
      </w:r>
      <w:r w:rsidRPr="23B54241" w:rsidR="717A222B">
        <w:rPr>
          <w:rFonts w:ascii="Aptos" w:hAnsi="Aptos" w:eastAsia="Aptos" w:cs="Aptos" w:asciiTheme="minorAscii" w:hAnsiTheme="minorAscii" w:eastAsiaTheme="minorAscii" w:cstheme="minorAscii"/>
          <w:noProof w:val="0"/>
          <w:sz w:val="24"/>
          <w:szCs w:val="24"/>
          <w:lang w:val="en-GB"/>
        </w:rPr>
        <w:t>://doi.org/10.1177/1468017304042422.</w:t>
      </w:r>
      <w:r w:rsidRPr="23B54241" w:rsidR="7C57888B">
        <w:rPr>
          <w:rFonts w:ascii="Aptos" w:hAnsi="Aptos" w:eastAsia="Aptos" w:cs="Aptos" w:asciiTheme="minorAscii" w:hAnsiTheme="minorAscii" w:eastAsiaTheme="minorAscii" w:cstheme="minorAscii"/>
          <w:noProof w:val="0"/>
          <w:sz w:val="24"/>
          <w:szCs w:val="24"/>
          <w:lang w:val="en-GB"/>
        </w:rPr>
        <w:t xml:space="preserve"> Accessed on: 08/01/2025</w:t>
      </w:r>
      <w:r w:rsidRPr="23B54241" w:rsidR="4B107F16">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1FF557E1" w14:textId="6A5B7C02">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GOV.UK (2023). </w:t>
      </w:r>
      <w:r w:rsidRPr="23B54241" w:rsidR="717A222B">
        <w:rPr>
          <w:rFonts w:ascii="Aptos" w:hAnsi="Aptos" w:eastAsia="Aptos" w:cs="Aptos" w:asciiTheme="minorAscii" w:hAnsiTheme="minorAscii" w:eastAsiaTheme="minorAscii" w:cstheme="minorAscii"/>
          <w:i w:val="1"/>
          <w:iCs w:val="1"/>
          <w:noProof w:val="0"/>
          <w:sz w:val="24"/>
          <w:szCs w:val="24"/>
          <w:lang w:val="en-GB"/>
        </w:rPr>
        <w:t>Children Looked after in England Including adoptions, Reporting Year 2020</w:t>
      </w:r>
      <w:r w:rsidRPr="23B54241" w:rsidR="717A222B">
        <w:rPr>
          <w:rFonts w:ascii="Aptos" w:hAnsi="Aptos" w:eastAsia="Aptos" w:cs="Aptos" w:asciiTheme="minorAscii" w:hAnsiTheme="minorAscii" w:eastAsiaTheme="minorAscii" w:cstheme="minorAscii"/>
          <w:noProof w:val="0"/>
          <w:sz w:val="24"/>
          <w:szCs w:val="24"/>
          <w:lang w:val="en-GB"/>
        </w:rPr>
        <w:t xml:space="preserve">. [online] explore-education-statistics.service.gov.uk. Available at: </w:t>
      </w:r>
      <w:hyperlink r:id="R59dbae2ff57042f7">
        <w:r w:rsidRPr="23B54241" w:rsidR="717A222B">
          <w:rPr>
            <w:rStyle w:val="Hyperlink"/>
            <w:rFonts w:ascii="Aptos" w:hAnsi="Aptos" w:eastAsia="Aptos" w:cs="Aptos" w:asciiTheme="minorAscii" w:hAnsiTheme="minorAscii" w:eastAsiaTheme="minorAscii" w:cstheme="minorAscii"/>
            <w:noProof w:val="0"/>
            <w:sz w:val="24"/>
            <w:szCs w:val="24"/>
            <w:lang w:val="en-GB"/>
          </w:rPr>
          <w:t>https://explore-education-statistics.service.gov.uk/find-statistics/children-looked-after-in-england-including-adoptions</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663CA699">
        <w:rPr>
          <w:rFonts w:ascii="Aptos" w:hAnsi="Aptos" w:eastAsia="Aptos" w:cs="Aptos" w:asciiTheme="minorAscii" w:hAnsiTheme="minorAscii" w:eastAsiaTheme="minorAscii" w:cstheme="minorAscii"/>
          <w:noProof w:val="0"/>
          <w:sz w:val="24"/>
          <w:szCs w:val="24"/>
          <w:lang w:val="en-GB"/>
        </w:rPr>
        <w:t xml:space="preserve"> Accessed on: 07/01/2025</w:t>
      </w:r>
      <w:r w:rsidRPr="23B54241" w:rsidR="770C2671">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716B3FF4" w14:textId="07E82E19">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Gov.uk (2023). </w:t>
      </w:r>
      <w:r w:rsidRPr="23B54241" w:rsidR="717A222B">
        <w:rPr>
          <w:rFonts w:ascii="Aptos" w:hAnsi="Aptos" w:eastAsia="Aptos" w:cs="Aptos" w:asciiTheme="minorAscii" w:hAnsiTheme="minorAscii" w:eastAsiaTheme="minorAscii" w:cstheme="minorAscii"/>
          <w:i w:val="1"/>
          <w:iCs w:val="1"/>
          <w:noProof w:val="0"/>
          <w:sz w:val="24"/>
          <w:szCs w:val="24"/>
          <w:lang w:val="en-GB"/>
        </w:rPr>
        <w:t>Agreement to support mental health care and free up police time</w:t>
      </w:r>
      <w:r w:rsidRPr="23B54241" w:rsidR="717A222B">
        <w:rPr>
          <w:rFonts w:ascii="Aptos" w:hAnsi="Aptos" w:eastAsia="Aptos" w:cs="Aptos" w:asciiTheme="minorAscii" w:hAnsiTheme="minorAscii" w:eastAsiaTheme="minorAscii" w:cstheme="minorAscii"/>
          <w:noProof w:val="0"/>
          <w:sz w:val="24"/>
          <w:szCs w:val="24"/>
          <w:lang w:val="en-GB"/>
        </w:rPr>
        <w:t xml:space="preserve">. [online] GOV.UK. Available at: </w:t>
      </w:r>
      <w:hyperlink r:id="R7a232adad0ed4ace">
        <w:r w:rsidRPr="23B54241" w:rsidR="717A222B">
          <w:rPr>
            <w:rStyle w:val="Hyperlink"/>
            <w:rFonts w:ascii="Aptos" w:hAnsi="Aptos" w:eastAsia="Aptos" w:cs="Aptos" w:asciiTheme="minorAscii" w:hAnsiTheme="minorAscii" w:eastAsiaTheme="minorAscii" w:cstheme="minorAscii"/>
            <w:noProof w:val="0"/>
            <w:sz w:val="24"/>
            <w:szCs w:val="24"/>
            <w:lang w:val="en-GB"/>
          </w:rPr>
          <w:t>https://www.gov.uk/government/news/agreement-to-support-mental-health-care-and-free-up-police-time</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7C8D3298">
        <w:rPr>
          <w:rFonts w:ascii="Aptos" w:hAnsi="Aptos" w:eastAsia="Aptos" w:cs="Aptos" w:asciiTheme="minorAscii" w:hAnsiTheme="minorAscii" w:eastAsiaTheme="minorAscii" w:cstheme="minorAscii"/>
          <w:noProof w:val="0"/>
          <w:sz w:val="24"/>
          <w:szCs w:val="24"/>
          <w:lang w:val="en-GB"/>
        </w:rPr>
        <w:t xml:space="preserve"> Accessed on: 07/01/2025</w:t>
      </w:r>
      <w:r w:rsidRPr="23B54241" w:rsidR="40CCD07C">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71F94571" w14:textId="7EDC2491">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National Police Chiefs’ Council (NPCC). (2020). </w:t>
      </w:r>
      <w:r w:rsidRPr="23B54241" w:rsidR="717A222B">
        <w:rPr>
          <w:rFonts w:ascii="Aptos" w:hAnsi="Aptos" w:eastAsia="Aptos" w:cs="Aptos" w:asciiTheme="minorAscii" w:hAnsiTheme="minorAscii" w:eastAsiaTheme="minorAscii" w:cstheme="minorAscii"/>
          <w:i w:val="1"/>
          <w:iCs w:val="1"/>
          <w:noProof w:val="0"/>
          <w:sz w:val="24"/>
          <w:szCs w:val="24"/>
          <w:lang w:val="en-GB"/>
        </w:rPr>
        <w:t>UK police stand with those appalled by George Floyd death</w:t>
      </w:r>
      <w:r w:rsidRPr="23B54241" w:rsidR="717A222B">
        <w:rPr>
          <w:rFonts w:ascii="Aptos" w:hAnsi="Aptos" w:eastAsia="Aptos" w:cs="Aptos" w:asciiTheme="minorAscii" w:hAnsiTheme="minorAscii" w:eastAsiaTheme="minorAscii" w:cstheme="minorAscii"/>
          <w:noProof w:val="0"/>
          <w:sz w:val="24"/>
          <w:szCs w:val="24"/>
          <w:lang w:val="en-GB"/>
        </w:rPr>
        <w:t xml:space="preserve">. [online] Available at: </w:t>
      </w:r>
      <w:hyperlink r:id="R656e143f54ee40b8">
        <w:r w:rsidRPr="23B54241" w:rsidR="717A222B">
          <w:rPr>
            <w:rStyle w:val="Hyperlink"/>
            <w:rFonts w:ascii="Aptos" w:hAnsi="Aptos" w:eastAsia="Aptos" w:cs="Aptos" w:asciiTheme="minorAscii" w:hAnsiTheme="minorAscii" w:eastAsiaTheme="minorAscii" w:cstheme="minorAscii"/>
            <w:noProof w:val="0"/>
            <w:sz w:val="24"/>
            <w:szCs w:val="24"/>
            <w:lang w:val="en-GB"/>
          </w:rPr>
          <w:t>https://news.npcc.police.uk/releases/uk-police-stand-with-those-appalled-by-george-floyd-death</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18B2D9ED">
        <w:rPr>
          <w:rFonts w:ascii="Aptos" w:hAnsi="Aptos" w:eastAsia="Aptos" w:cs="Aptos" w:asciiTheme="minorAscii" w:hAnsiTheme="minorAscii" w:eastAsiaTheme="minorAscii" w:cstheme="minorAscii"/>
          <w:noProof w:val="0"/>
          <w:sz w:val="24"/>
          <w:szCs w:val="24"/>
          <w:lang w:val="en-GB"/>
        </w:rPr>
        <w:t xml:space="preserve"> Accessed on: 07/01/2025</w:t>
      </w:r>
      <w:r w:rsidRPr="23B54241" w:rsidR="179CA9CA">
        <w:rPr>
          <w:rFonts w:ascii="Aptos" w:hAnsi="Aptos" w:eastAsia="Aptos" w:cs="Aptos" w:asciiTheme="minorAscii" w:hAnsiTheme="minorAscii" w:eastAsiaTheme="minorAscii" w:cstheme="minorAscii"/>
          <w:noProof w:val="0"/>
          <w:sz w:val="24"/>
          <w:szCs w:val="24"/>
          <w:lang w:val="en-GB"/>
        </w:rPr>
        <w:t>.</w:t>
      </w:r>
    </w:p>
    <w:p w:rsidR="717A222B" w:rsidP="23B54241" w:rsidRDefault="717A222B" w14:paraId="069E1376" w14:textId="20B6EFA9">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23B54241" w:rsidR="717A222B">
        <w:rPr>
          <w:rFonts w:ascii="Aptos" w:hAnsi="Aptos" w:eastAsia="Aptos" w:cs="Aptos" w:asciiTheme="minorAscii" w:hAnsiTheme="minorAscii" w:eastAsiaTheme="minorAscii" w:cstheme="minorAscii"/>
          <w:noProof w:val="0"/>
          <w:sz w:val="24"/>
          <w:szCs w:val="24"/>
          <w:lang w:val="en-GB"/>
        </w:rPr>
        <w:t xml:space="preserve">Research, A.E.C.H. 2020 and Project, I. (2020). </w:t>
      </w:r>
      <w:r w:rsidRPr="23B54241" w:rsidR="717A222B">
        <w:rPr>
          <w:rFonts w:ascii="Aptos" w:hAnsi="Aptos" w:eastAsia="Aptos" w:cs="Aptos" w:asciiTheme="minorAscii" w:hAnsiTheme="minorAscii" w:eastAsiaTheme="minorAscii" w:cstheme="minorAscii"/>
          <w:i w:val="1"/>
          <w:iCs w:val="1"/>
          <w:noProof w:val="0"/>
          <w:sz w:val="24"/>
          <w:szCs w:val="24"/>
          <w:lang w:val="en-GB"/>
        </w:rPr>
        <w:t xml:space="preserve">The Origin </w:t>
      </w:r>
      <w:r w:rsidRPr="23B54241" w:rsidR="717A222B">
        <w:rPr>
          <w:rFonts w:ascii="Aptos" w:hAnsi="Aptos" w:eastAsia="Aptos" w:cs="Aptos" w:asciiTheme="minorAscii" w:hAnsiTheme="minorAscii" w:eastAsiaTheme="minorAscii" w:cstheme="minorAscii"/>
          <w:i w:val="1"/>
          <w:iCs w:val="1"/>
          <w:noProof w:val="0"/>
          <w:sz w:val="24"/>
          <w:szCs w:val="24"/>
          <w:lang w:val="en-GB"/>
        </w:rPr>
        <w:t>Of</w:t>
      </w:r>
      <w:r w:rsidRPr="23B54241" w:rsidR="717A222B">
        <w:rPr>
          <w:rFonts w:ascii="Aptos" w:hAnsi="Aptos" w:eastAsia="Aptos" w:cs="Aptos" w:asciiTheme="minorAscii" w:hAnsiTheme="minorAscii" w:eastAsiaTheme="minorAscii" w:cstheme="minorAscii"/>
          <w:i w:val="1"/>
          <w:iCs w:val="1"/>
          <w:noProof w:val="0"/>
          <w:sz w:val="24"/>
          <w:szCs w:val="24"/>
          <w:lang w:val="en-GB"/>
        </w:rPr>
        <w:t xml:space="preserve"> </w:t>
      </w:r>
      <w:r w:rsidRPr="23B54241" w:rsidR="717A222B">
        <w:rPr>
          <w:rFonts w:ascii="Aptos" w:hAnsi="Aptos" w:eastAsia="Aptos" w:cs="Aptos" w:asciiTheme="minorAscii" w:hAnsiTheme="minorAscii" w:eastAsiaTheme="minorAscii" w:cstheme="minorAscii"/>
          <w:i w:val="1"/>
          <w:iCs w:val="1"/>
          <w:noProof w:val="0"/>
          <w:sz w:val="24"/>
          <w:szCs w:val="24"/>
          <w:lang w:val="en-GB"/>
        </w:rPr>
        <w:t>The</w:t>
      </w:r>
      <w:r w:rsidRPr="23B54241" w:rsidR="717A222B">
        <w:rPr>
          <w:rFonts w:ascii="Aptos" w:hAnsi="Aptos" w:eastAsia="Aptos" w:cs="Aptos" w:asciiTheme="minorAscii" w:hAnsiTheme="minorAscii" w:eastAsiaTheme="minorAscii" w:cstheme="minorAscii"/>
          <w:i w:val="1"/>
          <w:iCs w:val="1"/>
          <w:noProof w:val="0"/>
          <w:sz w:val="24"/>
          <w:szCs w:val="24"/>
          <w:lang w:val="en-GB"/>
        </w:rPr>
        <w:t xml:space="preserve"> Concept </w:t>
      </w:r>
      <w:r w:rsidRPr="23B54241" w:rsidR="717A222B">
        <w:rPr>
          <w:rFonts w:ascii="Aptos" w:hAnsi="Aptos" w:eastAsia="Aptos" w:cs="Aptos" w:asciiTheme="minorAscii" w:hAnsiTheme="minorAscii" w:eastAsiaTheme="minorAscii" w:cstheme="minorAscii"/>
          <w:i w:val="1"/>
          <w:iCs w:val="1"/>
          <w:noProof w:val="0"/>
          <w:sz w:val="24"/>
          <w:szCs w:val="24"/>
          <w:lang w:val="en-GB"/>
        </w:rPr>
        <w:t>Of</w:t>
      </w:r>
      <w:r w:rsidRPr="23B54241" w:rsidR="717A222B">
        <w:rPr>
          <w:rFonts w:ascii="Aptos" w:hAnsi="Aptos" w:eastAsia="Aptos" w:cs="Aptos" w:asciiTheme="minorAscii" w:hAnsiTheme="minorAscii" w:eastAsiaTheme="minorAscii" w:cstheme="minorAscii"/>
          <w:i w:val="1"/>
          <w:iCs w:val="1"/>
          <w:noProof w:val="0"/>
          <w:sz w:val="24"/>
          <w:szCs w:val="24"/>
          <w:lang w:val="en-GB"/>
        </w:rPr>
        <w:t xml:space="preserve"> COP - ICT4COP | Community oriented policing</w:t>
      </w:r>
      <w:r w:rsidRPr="23B54241" w:rsidR="717A222B">
        <w:rPr>
          <w:rFonts w:ascii="Aptos" w:hAnsi="Aptos" w:eastAsia="Aptos" w:cs="Aptos" w:asciiTheme="minorAscii" w:hAnsiTheme="minorAscii" w:eastAsiaTheme="minorAscii" w:cstheme="minorAscii"/>
          <w:noProof w:val="0"/>
          <w:sz w:val="24"/>
          <w:szCs w:val="24"/>
          <w:lang w:val="en-GB"/>
        </w:rPr>
        <w:t xml:space="preserve">. [online] </w:t>
      </w:r>
      <w:hyperlink>
        <w:r w:rsidRPr="23B54241" w:rsidR="717A222B">
          <w:rPr>
            <w:rStyle w:val="Hyperlink"/>
            <w:rFonts w:ascii="Aptos" w:hAnsi="Aptos" w:eastAsia="Aptos" w:cs="Aptos" w:asciiTheme="minorAscii" w:hAnsiTheme="minorAscii" w:eastAsiaTheme="minorAscii" w:cstheme="minorAscii"/>
            <w:noProof w:val="0"/>
            <w:sz w:val="24"/>
            <w:szCs w:val="24"/>
            <w:lang w:val="en-GB"/>
          </w:rPr>
          <w:t>www.communitypolicing.eu</w:t>
        </w:r>
      </w:hyperlink>
      <w:r w:rsidRPr="23B54241" w:rsidR="717A222B">
        <w:rPr>
          <w:rFonts w:ascii="Aptos" w:hAnsi="Aptos" w:eastAsia="Aptos" w:cs="Aptos" w:asciiTheme="minorAscii" w:hAnsiTheme="minorAscii" w:eastAsiaTheme="minorAscii" w:cstheme="minorAscii"/>
          <w:noProof w:val="0"/>
          <w:sz w:val="24"/>
          <w:szCs w:val="24"/>
          <w:lang w:val="en-GB"/>
        </w:rPr>
        <w:t xml:space="preserve">. Available at: </w:t>
      </w:r>
      <w:hyperlink r:id="R72d70dfc62024673">
        <w:r w:rsidRPr="23B54241" w:rsidR="717A222B">
          <w:rPr>
            <w:rStyle w:val="Hyperlink"/>
            <w:rFonts w:ascii="Aptos" w:hAnsi="Aptos" w:eastAsia="Aptos" w:cs="Aptos" w:asciiTheme="minorAscii" w:hAnsiTheme="minorAscii" w:eastAsiaTheme="minorAscii" w:cstheme="minorAscii"/>
            <w:noProof w:val="0"/>
            <w:sz w:val="24"/>
            <w:szCs w:val="24"/>
            <w:lang w:val="en-GB"/>
          </w:rPr>
          <w:t>https://www.communitypolicing.eu/the-origin-of-the-concept-of-cop/</w:t>
        </w:r>
      </w:hyperlink>
      <w:r w:rsidRPr="23B54241" w:rsidR="717A222B">
        <w:rPr>
          <w:rFonts w:ascii="Aptos" w:hAnsi="Aptos" w:eastAsia="Aptos" w:cs="Aptos" w:asciiTheme="minorAscii" w:hAnsiTheme="minorAscii" w:eastAsiaTheme="minorAscii" w:cstheme="minorAscii"/>
          <w:noProof w:val="0"/>
          <w:sz w:val="24"/>
          <w:szCs w:val="24"/>
          <w:lang w:val="en-GB"/>
        </w:rPr>
        <w:t>.</w:t>
      </w:r>
      <w:r w:rsidRPr="23B54241" w:rsidR="24980C74">
        <w:rPr>
          <w:rFonts w:ascii="Aptos" w:hAnsi="Aptos" w:eastAsia="Aptos" w:cs="Aptos" w:asciiTheme="minorAscii" w:hAnsiTheme="minorAscii" w:eastAsiaTheme="minorAscii" w:cstheme="minorAscii"/>
          <w:noProof w:val="0"/>
          <w:sz w:val="24"/>
          <w:szCs w:val="24"/>
          <w:lang w:val="en-GB"/>
        </w:rPr>
        <w:t xml:space="preserve"> Accessed on: 07/01/2025.</w:t>
      </w:r>
    </w:p>
    <w:p w:rsidR="23B54241" w:rsidP="23B54241" w:rsidRDefault="23B54241" w14:paraId="4A38BDC0" w14:textId="6D2AE530">
      <w:pPr>
        <w:spacing w:line="360" w:lineRule="auto"/>
        <w:rPr>
          <w:rFonts w:ascii="Aptos" w:hAnsi="Aptos" w:eastAsia="Aptos" w:cs="Aptos" w:asciiTheme="minorAscii" w:hAnsiTheme="minorAscii" w:eastAsiaTheme="minorAscii" w:cstheme="minorAscii"/>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b8AUbf9" int2:invalidationBookmarkName="" int2:hashCode="emiUnHyUG1BkAC" int2:id="HdnM3fu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c988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BB47"/>
    <w:rsid w:val="0037BB47"/>
    <w:rsid w:val="003A5311"/>
    <w:rsid w:val="005176E8"/>
    <w:rsid w:val="005C3E84"/>
    <w:rsid w:val="0073127E"/>
    <w:rsid w:val="00BC3295"/>
    <w:rsid w:val="00E437C9"/>
    <w:rsid w:val="016B4CD7"/>
    <w:rsid w:val="01876440"/>
    <w:rsid w:val="02011C26"/>
    <w:rsid w:val="023D287D"/>
    <w:rsid w:val="02B6ABDA"/>
    <w:rsid w:val="02FF2586"/>
    <w:rsid w:val="033D1506"/>
    <w:rsid w:val="033DD4D0"/>
    <w:rsid w:val="03873DB3"/>
    <w:rsid w:val="03ACA169"/>
    <w:rsid w:val="03CE94BC"/>
    <w:rsid w:val="03F97F96"/>
    <w:rsid w:val="040FBFCF"/>
    <w:rsid w:val="04303067"/>
    <w:rsid w:val="04DF3180"/>
    <w:rsid w:val="04F4850A"/>
    <w:rsid w:val="0551D4B8"/>
    <w:rsid w:val="055A3A0C"/>
    <w:rsid w:val="063314F4"/>
    <w:rsid w:val="06611A81"/>
    <w:rsid w:val="06A6A28C"/>
    <w:rsid w:val="06ADE6E3"/>
    <w:rsid w:val="06B483C8"/>
    <w:rsid w:val="06D9FD89"/>
    <w:rsid w:val="06D9FD89"/>
    <w:rsid w:val="06E0EF41"/>
    <w:rsid w:val="06EE5EB2"/>
    <w:rsid w:val="06EFF8F3"/>
    <w:rsid w:val="06F4B9B8"/>
    <w:rsid w:val="0743941D"/>
    <w:rsid w:val="075D5979"/>
    <w:rsid w:val="07C9E4EC"/>
    <w:rsid w:val="082FEB6F"/>
    <w:rsid w:val="08D794EE"/>
    <w:rsid w:val="08DFD0A3"/>
    <w:rsid w:val="08EB0477"/>
    <w:rsid w:val="0910F345"/>
    <w:rsid w:val="09AB8FF6"/>
    <w:rsid w:val="0A3AE4EE"/>
    <w:rsid w:val="0A543FEC"/>
    <w:rsid w:val="0AA41BBF"/>
    <w:rsid w:val="0AA41BBF"/>
    <w:rsid w:val="0B3F8062"/>
    <w:rsid w:val="0B4DA206"/>
    <w:rsid w:val="0BA602FB"/>
    <w:rsid w:val="0BDBFED0"/>
    <w:rsid w:val="0BE430E9"/>
    <w:rsid w:val="0C2B88CE"/>
    <w:rsid w:val="0C53F97E"/>
    <w:rsid w:val="0C6E9F45"/>
    <w:rsid w:val="0CC735BC"/>
    <w:rsid w:val="0CD92746"/>
    <w:rsid w:val="0CD92746"/>
    <w:rsid w:val="0D1422D0"/>
    <w:rsid w:val="0D29CCAD"/>
    <w:rsid w:val="0E044C25"/>
    <w:rsid w:val="0E984DFC"/>
    <w:rsid w:val="0E9962BC"/>
    <w:rsid w:val="0E9962BC"/>
    <w:rsid w:val="0FE025DD"/>
    <w:rsid w:val="1067DC5B"/>
    <w:rsid w:val="1067DC5B"/>
    <w:rsid w:val="10CEA447"/>
    <w:rsid w:val="114CD424"/>
    <w:rsid w:val="116946EE"/>
    <w:rsid w:val="11B93D7E"/>
    <w:rsid w:val="11B93D7E"/>
    <w:rsid w:val="11F00C76"/>
    <w:rsid w:val="125A5335"/>
    <w:rsid w:val="127F9046"/>
    <w:rsid w:val="12CB3E69"/>
    <w:rsid w:val="12DAD3D7"/>
    <w:rsid w:val="12E2F163"/>
    <w:rsid w:val="13D0C89B"/>
    <w:rsid w:val="13E17612"/>
    <w:rsid w:val="144CCB57"/>
    <w:rsid w:val="149BF82F"/>
    <w:rsid w:val="149C8808"/>
    <w:rsid w:val="151B3EAF"/>
    <w:rsid w:val="151BD11F"/>
    <w:rsid w:val="151BD11F"/>
    <w:rsid w:val="15A0BEE1"/>
    <w:rsid w:val="16008AA3"/>
    <w:rsid w:val="1643F534"/>
    <w:rsid w:val="165F4B82"/>
    <w:rsid w:val="165F4B82"/>
    <w:rsid w:val="167770C7"/>
    <w:rsid w:val="169AC3AF"/>
    <w:rsid w:val="169F70A8"/>
    <w:rsid w:val="16A1D58E"/>
    <w:rsid w:val="16BA8AE1"/>
    <w:rsid w:val="173E22F7"/>
    <w:rsid w:val="1782CF85"/>
    <w:rsid w:val="179CA9CA"/>
    <w:rsid w:val="179D965A"/>
    <w:rsid w:val="179D965A"/>
    <w:rsid w:val="17A6A0FE"/>
    <w:rsid w:val="1831341E"/>
    <w:rsid w:val="1845D95A"/>
    <w:rsid w:val="18B2D9ED"/>
    <w:rsid w:val="19210718"/>
    <w:rsid w:val="1929F204"/>
    <w:rsid w:val="198A9496"/>
    <w:rsid w:val="199DB7E0"/>
    <w:rsid w:val="199DB7E0"/>
    <w:rsid w:val="1A6F0D2C"/>
    <w:rsid w:val="1AEB8294"/>
    <w:rsid w:val="1AEE5F36"/>
    <w:rsid w:val="1B3EEA66"/>
    <w:rsid w:val="1B452BBD"/>
    <w:rsid w:val="1B64EC45"/>
    <w:rsid w:val="1B75954A"/>
    <w:rsid w:val="1B7CBB1E"/>
    <w:rsid w:val="1B9ECC2D"/>
    <w:rsid w:val="1BBE30F4"/>
    <w:rsid w:val="1BBE30F4"/>
    <w:rsid w:val="1C1B3F1C"/>
    <w:rsid w:val="1C226722"/>
    <w:rsid w:val="1C4D0123"/>
    <w:rsid w:val="1C4D0123"/>
    <w:rsid w:val="1C841291"/>
    <w:rsid w:val="1D3E7D6A"/>
    <w:rsid w:val="1D4EC0F0"/>
    <w:rsid w:val="1D75BDB6"/>
    <w:rsid w:val="1DF5CFBB"/>
    <w:rsid w:val="1EA8BC3F"/>
    <w:rsid w:val="1EF96440"/>
    <w:rsid w:val="1F42BF76"/>
    <w:rsid w:val="1F5D6F35"/>
    <w:rsid w:val="1F657FA1"/>
    <w:rsid w:val="1F6F5C8F"/>
    <w:rsid w:val="1F9B6E29"/>
    <w:rsid w:val="200F4D3E"/>
    <w:rsid w:val="2020C528"/>
    <w:rsid w:val="20C5296E"/>
    <w:rsid w:val="21074787"/>
    <w:rsid w:val="2147C77F"/>
    <w:rsid w:val="21611719"/>
    <w:rsid w:val="2198D336"/>
    <w:rsid w:val="2276E8DA"/>
    <w:rsid w:val="22801FD9"/>
    <w:rsid w:val="2288A718"/>
    <w:rsid w:val="22D5AD97"/>
    <w:rsid w:val="2356B81E"/>
    <w:rsid w:val="2356B81E"/>
    <w:rsid w:val="23716546"/>
    <w:rsid w:val="237C5995"/>
    <w:rsid w:val="2392385E"/>
    <w:rsid w:val="23B54241"/>
    <w:rsid w:val="23D26A82"/>
    <w:rsid w:val="23DB2597"/>
    <w:rsid w:val="24637B31"/>
    <w:rsid w:val="24980C74"/>
    <w:rsid w:val="24C77A6A"/>
    <w:rsid w:val="24F3ADEB"/>
    <w:rsid w:val="250FC3AB"/>
    <w:rsid w:val="25358A2B"/>
    <w:rsid w:val="257F54A4"/>
    <w:rsid w:val="25DCE1C8"/>
    <w:rsid w:val="261A845A"/>
    <w:rsid w:val="26D790BD"/>
    <w:rsid w:val="26DA5CEB"/>
    <w:rsid w:val="2782F436"/>
    <w:rsid w:val="27966B39"/>
    <w:rsid w:val="27FA2A0F"/>
    <w:rsid w:val="28459F5B"/>
    <w:rsid w:val="2868617D"/>
    <w:rsid w:val="289143F9"/>
    <w:rsid w:val="290C9B61"/>
    <w:rsid w:val="2935B9A1"/>
    <w:rsid w:val="29E0CEE9"/>
    <w:rsid w:val="2A3ADEDA"/>
    <w:rsid w:val="2B21EC6C"/>
    <w:rsid w:val="2B715890"/>
    <w:rsid w:val="2C0B6EAD"/>
    <w:rsid w:val="2C3B1245"/>
    <w:rsid w:val="2C8C0C59"/>
    <w:rsid w:val="2CA338FB"/>
    <w:rsid w:val="2CA338FB"/>
    <w:rsid w:val="2CD045F9"/>
    <w:rsid w:val="2CE26DA2"/>
    <w:rsid w:val="2CE26DA2"/>
    <w:rsid w:val="2D249DA5"/>
    <w:rsid w:val="2D4E8A16"/>
    <w:rsid w:val="2D96A934"/>
    <w:rsid w:val="2DDB8B4D"/>
    <w:rsid w:val="2E3B7C7C"/>
    <w:rsid w:val="2E67AADA"/>
    <w:rsid w:val="2ED18DA9"/>
    <w:rsid w:val="2F8D0341"/>
    <w:rsid w:val="2F8D0341"/>
    <w:rsid w:val="3042D7B5"/>
    <w:rsid w:val="3141002B"/>
    <w:rsid w:val="316023DC"/>
    <w:rsid w:val="317B2418"/>
    <w:rsid w:val="31887521"/>
    <w:rsid w:val="31C20060"/>
    <w:rsid w:val="31ED019D"/>
    <w:rsid w:val="31FF5346"/>
    <w:rsid w:val="32AE8920"/>
    <w:rsid w:val="334BAD3F"/>
    <w:rsid w:val="335CBA5A"/>
    <w:rsid w:val="3376DC86"/>
    <w:rsid w:val="33CD8667"/>
    <w:rsid w:val="33CD8667"/>
    <w:rsid w:val="33FD15F5"/>
    <w:rsid w:val="33FD15F5"/>
    <w:rsid w:val="343E2D7E"/>
    <w:rsid w:val="34C5566A"/>
    <w:rsid w:val="353400FC"/>
    <w:rsid w:val="353400FC"/>
    <w:rsid w:val="3547E81F"/>
    <w:rsid w:val="356A13C7"/>
    <w:rsid w:val="3594F2F0"/>
    <w:rsid w:val="3634B136"/>
    <w:rsid w:val="36405545"/>
    <w:rsid w:val="369A1E52"/>
    <w:rsid w:val="36FB3EAD"/>
    <w:rsid w:val="377B0A2C"/>
    <w:rsid w:val="3897D8D6"/>
    <w:rsid w:val="38D85506"/>
    <w:rsid w:val="39057250"/>
    <w:rsid w:val="3A7A4051"/>
    <w:rsid w:val="3A95EC6A"/>
    <w:rsid w:val="3AD3949F"/>
    <w:rsid w:val="3B184FEA"/>
    <w:rsid w:val="3B184FEA"/>
    <w:rsid w:val="3B347CB0"/>
    <w:rsid w:val="3B56C389"/>
    <w:rsid w:val="3BC76F44"/>
    <w:rsid w:val="3BF4A405"/>
    <w:rsid w:val="3C431FB0"/>
    <w:rsid w:val="3C4B6767"/>
    <w:rsid w:val="3C4B6767"/>
    <w:rsid w:val="3CB1B245"/>
    <w:rsid w:val="3CEABF19"/>
    <w:rsid w:val="3D03E56D"/>
    <w:rsid w:val="3E7BD339"/>
    <w:rsid w:val="3E7F830F"/>
    <w:rsid w:val="3E907BA8"/>
    <w:rsid w:val="3EDBD6E1"/>
    <w:rsid w:val="3F18D4AE"/>
    <w:rsid w:val="3F5E8F25"/>
    <w:rsid w:val="3FF92B19"/>
    <w:rsid w:val="3FFE0823"/>
    <w:rsid w:val="3FFE0823"/>
    <w:rsid w:val="4009068E"/>
    <w:rsid w:val="40284E18"/>
    <w:rsid w:val="40284E18"/>
    <w:rsid w:val="407CCA2E"/>
    <w:rsid w:val="40CCD07C"/>
    <w:rsid w:val="4162D940"/>
    <w:rsid w:val="41874A39"/>
    <w:rsid w:val="41A0688C"/>
    <w:rsid w:val="41A0688C"/>
    <w:rsid w:val="41DD144C"/>
    <w:rsid w:val="41E26B6B"/>
    <w:rsid w:val="423024CE"/>
    <w:rsid w:val="425691CE"/>
    <w:rsid w:val="425691CE"/>
    <w:rsid w:val="428EF8D4"/>
    <w:rsid w:val="431B6E29"/>
    <w:rsid w:val="431B6E29"/>
    <w:rsid w:val="4375D715"/>
    <w:rsid w:val="43C2038A"/>
    <w:rsid w:val="43EF6067"/>
    <w:rsid w:val="43F76872"/>
    <w:rsid w:val="4417631E"/>
    <w:rsid w:val="442A1EFE"/>
    <w:rsid w:val="454ACCF2"/>
    <w:rsid w:val="4577315C"/>
    <w:rsid w:val="45987B97"/>
    <w:rsid w:val="461FBB22"/>
    <w:rsid w:val="467C094E"/>
    <w:rsid w:val="473BA095"/>
    <w:rsid w:val="4764FC89"/>
    <w:rsid w:val="4767B296"/>
    <w:rsid w:val="479EADCA"/>
    <w:rsid w:val="479EADCA"/>
    <w:rsid w:val="47E50687"/>
    <w:rsid w:val="48379DC8"/>
    <w:rsid w:val="48379DC8"/>
    <w:rsid w:val="48454CD9"/>
    <w:rsid w:val="48C655D2"/>
    <w:rsid w:val="48C655D2"/>
    <w:rsid w:val="48CA5649"/>
    <w:rsid w:val="4910EB59"/>
    <w:rsid w:val="4913C26E"/>
    <w:rsid w:val="4913C26E"/>
    <w:rsid w:val="4953AEC7"/>
    <w:rsid w:val="49EACF66"/>
    <w:rsid w:val="49F4FB98"/>
    <w:rsid w:val="4A774FBE"/>
    <w:rsid w:val="4B107F16"/>
    <w:rsid w:val="4B1A0A58"/>
    <w:rsid w:val="4B305C7A"/>
    <w:rsid w:val="4B40F86A"/>
    <w:rsid w:val="4B4DEF69"/>
    <w:rsid w:val="4B4DEF69"/>
    <w:rsid w:val="4B7F91DA"/>
    <w:rsid w:val="4C517DD9"/>
    <w:rsid w:val="4C517DD9"/>
    <w:rsid w:val="4D46D52B"/>
    <w:rsid w:val="4D6087B8"/>
    <w:rsid w:val="4D7ED4DB"/>
    <w:rsid w:val="4D7ED4DB"/>
    <w:rsid w:val="4DB0D380"/>
    <w:rsid w:val="4DB28557"/>
    <w:rsid w:val="4F0849CC"/>
    <w:rsid w:val="4F30A413"/>
    <w:rsid w:val="4F30EB2A"/>
    <w:rsid w:val="4FD6EEAD"/>
    <w:rsid w:val="4FD7AEDA"/>
    <w:rsid w:val="4FD7AEDA"/>
    <w:rsid w:val="5014C7F2"/>
    <w:rsid w:val="5098898A"/>
    <w:rsid w:val="51C86645"/>
    <w:rsid w:val="51C86645"/>
    <w:rsid w:val="51DCF414"/>
    <w:rsid w:val="5265BB4B"/>
    <w:rsid w:val="53850EC2"/>
    <w:rsid w:val="53850EC2"/>
    <w:rsid w:val="538AE365"/>
    <w:rsid w:val="53ADCC96"/>
    <w:rsid w:val="5404DF76"/>
    <w:rsid w:val="54085EBB"/>
    <w:rsid w:val="5427CBE9"/>
    <w:rsid w:val="548B2C28"/>
    <w:rsid w:val="548D48F4"/>
    <w:rsid w:val="54927504"/>
    <w:rsid w:val="54D9CA71"/>
    <w:rsid w:val="55457075"/>
    <w:rsid w:val="55705DC8"/>
    <w:rsid w:val="55705DC8"/>
    <w:rsid w:val="56306104"/>
    <w:rsid w:val="56306104"/>
    <w:rsid w:val="56323CC0"/>
    <w:rsid w:val="5637824B"/>
    <w:rsid w:val="56BA1741"/>
    <w:rsid w:val="56BA1741"/>
    <w:rsid w:val="56F51DAD"/>
    <w:rsid w:val="5738E4CC"/>
    <w:rsid w:val="574CC683"/>
    <w:rsid w:val="574CC683"/>
    <w:rsid w:val="5769F736"/>
    <w:rsid w:val="5769F736"/>
    <w:rsid w:val="5771C0E8"/>
    <w:rsid w:val="57A41155"/>
    <w:rsid w:val="57BB2389"/>
    <w:rsid w:val="5817C19A"/>
    <w:rsid w:val="5817C19A"/>
    <w:rsid w:val="58180E4C"/>
    <w:rsid w:val="585C1A54"/>
    <w:rsid w:val="5872324A"/>
    <w:rsid w:val="58947291"/>
    <w:rsid w:val="589E2CC6"/>
    <w:rsid w:val="59AE6A20"/>
    <w:rsid w:val="59DF77C1"/>
    <w:rsid w:val="59EA33C8"/>
    <w:rsid w:val="5A4D89D4"/>
    <w:rsid w:val="5A76C5A0"/>
    <w:rsid w:val="5B4FD866"/>
    <w:rsid w:val="5B9DD5DE"/>
    <w:rsid w:val="5BC53B69"/>
    <w:rsid w:val="5BD3A0A6"/>
    <w:rsid w:val="5BFDFD12"/>
    <w:rsid w:val="5CCEF299"/>
    <w:rsid w:val="5CD74644"/>
    <w:rsid w:val="5D164AB6"/>
    <w:rsid w:val="5D827B55"/>
    <w:rsid w:val="5E5A7B7D"/>
    <w:rsid w:val="5F00059C"/>
    <w:rsid w:val="5F5772FF"/>
    <w:rsid w:val="5FC2B102"/>
    <w:rsid w:val="5FD86511"/>
    <w:rsid w:val="6031CB85"/>
    <w:rsid w:val="60B6E681"/>
    <w:rsid w:val="60B6E681"/>
    <w:rsid w:val="60BCD862"/>
    <w:rsid w:val="613CD500"/>
    <w:rsid w:val="613E9D88"/>
    <w:rsid w:val="613FC4DC"/>
    <w:rsid w:val="61542F52"/>
    <w:rsid w:val="61B104D3"/>
    <w:rsid w:val="61D23F12"/>
    <w:rsid w:val="623C59B2"/>
    <w:rsid w:val="624F2836"/>
    <w:rsid w:val="624F2836"/>
    <w:rsid w:val="62DF98DF"/>
    <w:rsid w:val="62DF98DF"/>
    <w:rsid w:val="62EBDE25"/>
    <w:rsid w:val="638F1E00"/>
    <w:rsid w:val="639E5953"/>
    <w:rsid w:val="63A386A8"/>
    <w:rsid w:val="63F2B1BE"/>
    <w:rsid w:val="64086E44"/>
    <w:rsid w:val="642027AB"/>
    <w:rsid w:val="646CFA1A"/>
    <w:rsid w:val="64C577BE"/>
    <w:rsid w:val="64CCBFB7"/>
    <w:rsid w:val="64D102F7"/>
    <w:rsid w:val="64FC6301"/>
    <w:rsid w:val="65078553"/>
    <w:rsid w:val="65078553"/>
    <w:rsid w:val="658C9D8A"/>
    <w:rsid w:val="660AB48B"/>
    <w:rsid w:val="663CA699"/>
    <w:rsid w:val="6652892F"/>
    <w:rsid w:val="666EF916"/>
    <w:rsid w:val="666EF916"/>
    <w:rsid w:val="667C7A05"/>
    <w:rsid w:val="6784E83B"/>
    <w:rsid w:val="6784FD09"/>
    <w:rsid w:val="68431FDC"/>
    <w:rsid w:val="68ED90FE"/>
    <w:rsid w:val="693FBD6D"/>
    <w:rsid w:val="69539D4A"/>
    <w:rsid w:val="6961BFEF"/>
    <w:rsid w:val="6A04A00F"/>
    <w:rsid w:val="6AFAEA23"/>
    <w:rsid w:val="6AFCD275"/>
    <w:rsid w:val="6AFCD275"/>
    <w:rsid w:val="6B3FDEA5"/>
    <w:rsid w:val="6B8E011E"/>
    <w:rsid w:val="6BBE8921"/>
    <w:rsid w:val="6C0E68EE"/>
    <w:rsid w:val="6C266E65"/>
    <w:rsid w:val="6C771393"/>
    <w:rsid w:val="6D5C62E0"/>
    <w:rsid w:val="6E0CE072"/>
    <w:rsid w:val="6E19AD19"/>
    <w:rsid w:val="6E489828"/>
    <w:rsid w:val="6EABB47F"/>
    <w:rsid w:val="6EB84998"/>
    <w:rsid w:val="6F0BBB8F"/>
    <w:rsid w:val="6F39C628"/>
    <w:rsid w:val="6FB00671"/>
    <w:rsid w:val="6FE35B49"/>
    <w:rsid w:val="6FE35B49"/>
    <w:rsid w:val="703559F6"/>
    <w:rsid w:val="704B4F4B"/>
    <w:rsid w:val="70A5B049"/>
    <w:rsid w:val="70E00F1F"/>
    <w:rsid w:val="70E00F1F"/>
    <w:rsid w:val="70F8B19F"/>
    <w:rsid w:val="717A222B"/>
    <w:rsid w:val="71AF715E"/>
    <w:rsid w:val="71DDF5D7"/>
    <w:rsid w:val="71F41469"/>
    <w:rsid w:val="71F41469"/>
    <w:rsid w:val="7204B8D3"/>
    <w:rsid w:val="7204B8D3"/>
    <w:rsid w:val="725854DF"/>
    <w:rsid w:val="72B605D5"/>
    <w:rsid w:val="7306699A"/>
    <w:rsid w:val="730B7101"/>
    <w:rsid w:val="735A5791"/>
    <w:rsid w:val="73CDA1F9"/>
    <w:rsid w:val="74796829"/>
    <w:rsid w:val="74933CB9"/>
    <w:rsid w:val="74A0401D"/>
    <w:rsid w:val="74D8FE39"/>
    <w:rsid w:val="7510CEED"/>
    <w:rsid w:val="755C8148"/>
    <w:rsid w:val="755C8148"/>
    <w:rsid w:val="756290AA"/>
    <w:rsid w:val="7562AF96"/>
    <w:rsid w:val="7562AF96"/>
    <w:rsid w:val="7585409F"/>
    <w:rsid w:val="758E8800"/>
    <w:rsid w:val="761AC5B4"/>
    <w:rsid w:val="76763754"/>
    <w:rsid w:val="76921F2C"/>
    <w:rsid w:val="769BAB7B"/>
    <w:rsid w:val="76AEDFB3"/>
    <w:rsid w:val="76F260F0"/>
    <w:rsid w:val="770C2671"/>
    <w:rsid w:val="771512FD"/>
    <w:rsid w:val="7776B7D9"/>
    <w:rsid w:val="7778C264"/>
    <w:rsid w:val="7778C264"/>
    <w:rsid w:val="77A0B17F"/>
    <w:rsid w:val="77A5741A"/>
    <w:rsid w:val="77D0CA7B"/>
    <w:rsid w:val="77E3C433"/>
    <w:rsid w:val="77E3C433"/>
    <w:rsid w:val="7802F640"/>
    <w:rsid w:val="789D7155"/>
    <w:rsid w:val="78A0D95C"/>
    <w:rsid w:val="790B0069"/>
    <w:rsid w:val="793BDCB7"/>
    <w:rsid w:val="79F8D675"/>
    <w:rsid w:val="79F8D675"/>
    <w:rsid w:val="7A39993D"/>
    <w:rsid w:val="7AB48A2D"/>
    <w:rsid w:val="7ABFC439"/>
    <w:rsid w:val="7AD4EA3D"/>
    <w:rsid w:val="7AF37DBB"/>
    <w:rsid w:val="7B15E2CD"/>
    <w:rsid w:val="7B3C089D"/>
    <w:rsid w:val="7B5DB05B"/>
    <w:rsid w:val="7B835124"/>
    <w:rsid w:val="7C3EDB0C"/>
    <w:rsid w:val="7C57888B"/>
    <w:rsid w:val="7C8D3298"/>
    <w:rsid w:val="7CAEE5B8"/>
    <w:rsid w:val="7CD1B4EA"/>
    <w:rsid w:val="7CEB1DC8"/>
    <w:rsid w:val="7D008BBF"/>
    <w:rsid w:val="7D00DA62"/>
    <w:rsid w:val="7D218C71"/>
    <w:rsid w:val="7D218C71"/>
    <w:rsid w:val="7D6CD15F"/>
    <w:rsid w:val="7D96EEE5"/>
    <w:rsid w:val="7D9D43D7"/>
    <w:rsid w:val="7E001E8B"/>
    <w:rsid w:val="7EB8FBBD"/>
    <w:rsid w:val="7F27BA57"/>
    <w:rsid w:val="7F9DB5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7BB47"/>
  <w15:chartTrackingRefBased/>
  <w15:docId w15:val="{65EF8995-406C-41F7-908C-9E7FD5BE8D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3B5424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3B5424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3B5424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3B5424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3B5424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3B5424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3B5424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3B5424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3B5424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3B5424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3B5424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3B5424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3B5424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3B5424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B54241"/>
    <w:pPr>
      <w:spacing/>
      <w:ind w:left="720"/>
      <w:contextualSpacing/>
    </w:pPr>
  </w:style>
  <w:style w:type="paragraph" w:styleId="TOC1">
    <w:uiPriority w:val="39"/>
    <w:name w:val="toc 1"/>
    <w:basedOn w:val="Normal"/>
    <w:next w:val="Normal"/>
    <w:unhideWhenUsed/>
    <w:rsid w:val="23B54241"/>
    <w:pPr>
      <w:spacing w:after="100"/>
    </w:pPr>
  </w:style>
  <w:style w:type="paragraph" w:styleId="TOC2">
    <w:uiPriority w:val="39"/>
    <w:name w:val="toc 2"/>
    <w:basedOn w:val="Normal"/>
    <w:next w:val="Normal"/>
    <w:unhideWhenUsed/>
    <w:rsid w:val="23B54241"/>
    <w:pPr>
      <w:spacing w:after="100"/>
      <w:ind w:left="220"/>
    </w:pPr>
  </w:style>
  <w:style w:type="paragraph" w:styleId="TOC3">
    <w:uiPriority w:val="39"/>
    <w:name w:val="toc 3"/>
    <w:basedOn w:val="Normal"/>
    <w:next w:val="Normal"/>
    <w:unhideWhenUsed/>
    <w:rsid w:val="23B54241"/>
    <w:pPr>
      <w:spacing w:after="100"/>
      <w:ind w:left="440"/>
    </w:pPr>
  </w:style>
  <w:style w:type="paragraph" w:styleId="TOC4">
    <w:uiPriority w:val="39"/>
    <w:name w:val="toc 4"/>
    <w:basedOn w:val="Normal"/>
    <w:next w:val="Normal"/>
    <w:unhideWhenUsed/>
    <w:rsid w:val="23B54241"/>
    <w:pPr>
      <w:spacing w:after="100"/>
      <w:ind w:left="660"/>
    </w:pPr>
  </w:style>
  <w:style w:type="paragraph" w:styleId="TOC5">
    <w:uiPriority w:val="39"/>
    <w:name w:val="toc 5"/>
    <w:basedOn w:val="Normal"/>
    <w:next w:val="Normal"/>
    <w:unhideWhenUsed/>
    <w:rsid w:val="23B54241"/>
    <w:pPr>
      <w:spacing w:after="100"/>
      <w:ind w:left="880"/>
    </w:pPr>
  </w:style>
  <w:style w:type="paragraph" w:styleId="TOC6">
    <w:uiPriority w:val="39"/>
    <w:name w:val="toc 6"/>
    <w:basedOn w:val="Normal"/>
    <w:next w:val="Normal"/>
    <w:unhideWhenUsed/>
    <w:rsid w:val="23B54241"/>
    <w:pPr>
      <w:spacing w:after="100"/>
      <w:ind w:left="1100"/>
    </w:pPr>
  </w:style>
  <w:style w:type="paragraph" w:styleId="TOC7">
    <w:uiPriority w:val="39"/>
    <w:name w:val="toc 7"/>
    <w:basedOn w:val="Normal"/>
    <w:next w:val="Normal"/>
    <w:unhideWhenUsed/>
    <w:rsid w:val="23B54241"/>
    <w:pPr>
      <w:spacing w:after="100"/>
      <w:ind w:left="1320"/>
    </w:pPr>
  </w:style>
  <w:style w:type="paragraph" w:styleId="TOC8">
    <w:uiPriority w:val="39"/>
    <w:name w:val="toc 8"/>
    <w:basedOn w:val="Normal"/>
    <w:next w:val="Normal"/>
    <w:unhideWhenUsed/>
    <w:rsid w:val="23B54241"/>
    <w:pPr>
      <w:spacing w:after="100"/>
      <w:ind w:left="1540"/>
    </w:pPr>
  </w:style>
  <w:style w:type="paragraph" w:styleId="TOC9">
    <w:uiPriority w:val="39"/>
    <w:name w:val="toc 9"/>
    <w:basedOn w:val="Normal"/>
    <w:next w:val="Normal"/>
    <w:unhideWhenUsed/>
    <w:rsid w:val="23B54241"/>
    <w:pPr>
      <w:spacing w:after="100"/>
      <w:ind w:left="1760"/>
    </w:pPr>
  </w:style>
  <w:style w:type="paragraph" w:styleId="EndnoteText">
    <w:uiPriority w:val="99"/>
    <w:name w:val="endnote text"/>
    <w:basedOn w:val="Normal"/>
    <w:semiHidden/>
    <w:unhideWhenUsed/>
    <w:link w:val="EndnoteTextChar"/>
    <w:rsid w:val="23B54241"/>
    <w:rPr>
      <w:sz w:val="20"/>
      <w:szCs w:val="20"/>
    </w:rPr>
    <w:pPr>
      <w:spacing w:after="0" w:line="240" w:lineRule="auto"/>
    </w:pPr>
  </w:style>
  <w:style w:type="paragraph" w:styleId="Footer">
    <w:uiPriority w:val="99"/>
    <w:name w:val="footer"/>
    <w:basedOn w:val="Normal"/>
    <w:unhideWhenUsed/>
    <w:link w:val="FooterChar"/>
    <w:rsid w:val="23B5424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3B54241"/>
    <w:rPr>
      <w:sz w:val="20"/>
      <w:szCs w:val="20"/>
    </w:rPr>
    <w:pPr>
      <w:spacing w:after="0" w:line="240" w:lineRule="auto"/>
    </w:pPr>
  </w:style>
  <w:style w:type="paragraph" w:styleId="Header">
    <w:uiPriority w:val="99"/>
    <w:name w:val="header"/>
    <w:basedOn w:val="Normal"/>
    <w:unhideWhenUsed/>
    <w:link w:val="HeaderChar"/>
    <w:rsid w:val="23B5424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world-us-canada-52861726" TargetMode="External" Id="Rdb646671f1834f7c" /><Relationship Type="http://schemas.openxmlformats.org/officeDocument/2006/relationships/hyperlink" Target="https://sciences.ucf.edu/fwg/wp-content/uploads/sites/24/2016/11/vol1Beckley.pdf" TargetMode="External" Id="Rb19528f799214df5" /><Relationship Type="http://schemas.openxmlformats.org/officeDocument/2006/relationships/hyperlink" Target="https://dictionary.cambridge.org/dictionary/english/community" TargetMode="External" Id="R46544305091747b3" /><Relationship Type="http://schemas.openxmlformats.org/officeDocument/2006/relationships/hyperlink" Target="https://www.college.police.uk/guidance/effective-implementation-problem-oriented-policing/partnerships" TargetMode="External" Id="R8801ef3c78d14f68" /><Relationship Type="http://schemas.openxmlformats.org/officeDocument/2006/relationships/hyperlink" Target="https://www.college.police.uk/guidance/neighbourhood-policing/modernising-neighbourhood-policing/foreword" TargetMode="External" Id="Rb1d3dda900a9454a" /><Relationship Type="http://schemas.openxmlformats.org/officeDocument/2006/relationships/hyperlink" Target="https://www.college.police.uk/app/professional-standards/counter-corruption/communication-and-engagement" TargetMode="External" Id="R09fb50d3cd88472a" /><Relationship Type="http://schemas.openxmlformats.org/officeDocument/2006/relationships/hyperlink" Target="https://uk.sagepub.com/sites/default/files/upm-assets/114427_book_item_114427.pdf" TargetMode="External" Id="Red186ca563574a84" /><Relationship Type="http://schemas.openxmlformats.org/officeDocument/2006/relationships/hyperlink" Target="https://careersinblue.co.uk/partnership-working-why-is-this-important/" TargetMode="External" Id="Radf5778e0efc4fde" /><Relationship Type="http://schemas.openxmlformats.org/officeDocument/2006/relationships/hyperlink" Target="https://www.bbc.co.uk/news/uk-politics-67283325" TargetMode="External" Id="Rd4f11bcc1391429c" /><Relationship Type="http://schemas.openxmlformats.org/officeDocument/2006/relationships/hyperlink" Target="https://explore-education-statistics.service.gov.uk/find-statistics/children-looked-after-in-england-including-adoptions" TargetMode="External" Id="R59dbae2ff57042f7" /><Relationship Type="http://schemas.openxmlformats.org/officeDocument/2006/relationships/hyperlink" Target="https://www.gov.uk/government/news/agreement-to-support-mental-health-care-and-free-up-police-time" TargetMode="External" Id="R7a232adad0ed4ace" /><Relationship Type="http://schemas.openxmlformats.org/officeDocument/2006/relationships/hyperlink" Target="https://news.npcc.police.uk/releases/uk-police-stand-with-those-appalled-by-george-floyd-death" TargetMode="External" Id="R656e143f54ee40b8" /><Relationship Type="http://schemas.openxmlformats.org/officeDocument/2006/relationships/hyperlink" Target="https://www.communitypolicing.eu/the-origin-of-the-concept-of-cop/" TargetMode="External" Id="R72d70dfc62024673" /><Relationship Type="http://schemas.microsoft.com/office/2020/10/relationships/intelligence" Target="intelligence2.xml" Id="R358715e5993e4f2d" /><Relationship Type="http://schemas.openxmlformats.org/officeDocument/2006/relationships/numbering" Target="numbering.xml" Id="Rfbddf8b0cd6b41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2025-01-03T16:17:54.5854588Z</dcterms:created>
  <dcterms:modified xsi:type="dcterms:W3CDTF">2025-01-09T00:06:22.4911290Z</dcterms:modified>
  <dc:creator>Zach Nelmes-Palmer (2304226)</dc:creator>
  <lastModifiedBy>Zach Nelmes-Palmer (2304226)</lastModifiedBy>
</coreProperties>
</file>