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745142547"/>
        <w:docPartObj>
          <w:docPartGallery w:val="Cover Pages"/>
          <w:docPartUnique/>
        </w:docPartObj>
      </w:sdtPr>
      <w:sdtEndPr/>
      <w:sdtContent>
        <w:p w14:paraId="27EDABE6" w14:textId="0B79E324" w:rsidR="003012A3" w:rsidRDefault="003A6C59">
          <w:r>
            <w:rPr>
              <w:noProof/>
            </w:rPr>
            <mc:AlternateContent>
              <mc:Choice Requires="wps">
                <w:drawing>
                  <wp:anchor distT="0" distB="0" distL="114300" distR="114300" simplePos="0" relativeHeight="251659264" behindDoc="0" locked="0" layoutInCell="1" allowOverlap="1" wp14:anchorId="19E031AC" wp14:editId="1DD6C6F1">
                    <wp:simplePos x="0" y="0"/>
                    <wp:positionH relativeFrom="page">
                      <wp:posOffset>89535</wp:posOffset>
                    </wp:positionH>
                    <wp:positionV relativeFrom="page">
                      <wp:posOffset>1146218</wp:posOffset>
                    </wp:positionV>
                    <wp:extent cx="6725285" cy="2064385"/>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6725285" cy="2064385"/>
                            </a:xfrm>
                            <a:prstGeom prst="rect">
                              <a:avLst/>
                            </a:prstGeom>
                            <a:noFill/>
                            <a:ln w="6350">
                              <a:noFill/>
                            </a:ln>
                          </wps:spPr>
                          <wps:txbx>
                            <w:txbxContent>
                              <w:sdt>
                                <w:sdtPr>
                                  <w:rPr>
                                    <w:rFonts w:asciiTheme="majorHAnsi" w:hAnsiTheme="majorHAnsi"/>
                                    <w:i/>
                                    <w:caps/>
                                    <w:color w:val="262626" w:themeColor="text1" w:themeTint="D9"/>
                                    <w:sz w:val="72"/>
                                    <w:szCs w:val="120"/>
                                    <w:u w:val="single"/>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68FD013" w14:textId="77777777" w:rsidR="003012A3" w:rsidRPr="003012A3" w:rsidRDefault="003012A3">
                                    <w:pPr>
                                      <w:pStyle w:val="NoSpacing"/>
                                      <w:spacing w:after="900"/>
                                      <w:rPr>
                                        <w:rFonts w:asciiTheme="majorHAnsi" w:hAnsiTheme="majorHAnsi"/>
                                        <w:i/>
                                        <w:caps/>
                                        <w:color w:val="262626" w:themeColor="text1" w:themeTint="D9"/>
                                        <w:sz w:val="72"/>
                                        <w:szCs w:val="120"/>
                                        <w:u w:val="single"/>
                                      </w:rPr>
                                    </w:pPr>
                                    <w:r w:rsidRPr="003012A3">
                                      <w:rPr>
                                        <w:rFonts w:asciiTheme="majorHAnsi" w:hAnsiTheme="majorHAnsi"/>
                                        <w:i/>
                                        <w:caps/>
                                        <w:color w:val="262626" w:themeColor="text1" w:themeTint="D9"/>
                                        <w:sz w:val="72"/>
                                        <w:szCs w:val="120"/>
                                        <w:u w:val="single"/>
                                      </w:rPr>
                                      <w:t>defining the events and festival industry</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762E1E53" w14:textId="77777777" w:rsidR="003012A3" w:rsidRDefault="003012A3">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19E031AC" id="_x0000_t202" coordsize="21600,21600" o:spt="202" path="m0,0l0,21600,21600,21600,21600,0xe">
                    <v:stroke joinstyle="miter"/>
                    <v:path gradientshapeok="t" o:connecttype="rect"/>
                  </v:shapetype>
                  <v:shape id="Text Box 38" o:spid="_x0000_s1026" type="#_x0000_t202" alt="Title: Title and subtitle" style="position:absolute;margin-left:7.05pt;margin-top:90.25pt;width:529.55pt;height:162.55pt;z-index:251659264;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" filled="f" stroked="f" strokeweight=".5pt">
                    <v:textbox style="mso-fit-shape-to-text:t" inset="93.6pt,,0">
                      <w:txbxContent>
                        <w:sdt>
                          <w:sdtPr>
                            <w:rPr>
                              <w:rFonts w:asciiTheme="majorHAnsi" w:hAnsiTheme="majorHAnsi"/>
                              <w:i/>
                              <w:caps/>
                              <w:color w:val="262626" w:themeColor="text1" w:themeTint="D9"/>
                              <w:sz w:val="72"/>
                              <w:szCs w:val="120"/>
                              <w:u w:val="single"/>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68FD013" w14:textId="77777777" w:rsidR="003012A3" w:rsidRPr="003012A3" w:rsidRDefault="003012A3">
                              <w:pPr>
                                <w:pStyle w:val="NoSpacing"/>
                                <w:spacing w:after="900"/>
                                <w:rPr>
                                  <w:rFonts w:asciiTheme="majorHAnsi" w:hAnsiTheme="majorHAnsi"/>
                                  <w:i/>
                                  <w:caps/>
                                  <w:color w:val="262626" w:themeColor="text1" w:themeTint="D9"/>
                                  <w:sz w:val="72"/>
                                  <w:szCs w:val="120"/>
                                  <w:u w:val="single"/>
                                </w:rPr>
                              </w:pPr>
                              <w:r w:rsidRPr="003012A3">
                                <w:rPr>
                                  <w:rFonts w:asciiTheme="majorHAnsi" w:hAnsiTheme="majorHAnsi"/>
                                  <w:i/>
                                  <w:caps/>
                                  <w:color w:val="262626" w:themeColor="text1" w:themeTint="D9"/>
                                  <w:sz w:val="72"/>
                                  <w:szCs w:val="120"/>
                                  <w:u w:val="single"/>
                                </w:rPr>
                                <w:t>defining the events and festival industry</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762E1E53" w14:textId="77777777" w:rsidR="003012A3" w:rsidRDefault="003012A3">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r w:rsidR="003012A3">
            <w:rPr>
              <w:noProof/>
            </w:rPr>
            <mc:AlternateContent>
              <mc:Choice Requires="wps">
                <w:drawing>
                  <wp:anchor distT="0" distB="0" distL="114300" distR="114300" simplePos="0" relativeHeight="251660288" behindDoc="1" locked="0" layoutInCell="1" allowOverlap="1" wp14:anchorId="17888F92" wp14:editId="6CF8A509">
                    <wp:simplePos x="0" y="0"/>
                    <wp:positionH relativeFrom="page">
                      <wp:posOffset>697221</wp:posOffset>
                    </wp:positionH>
                    <wp:positionV relativeFrom="page">
                      <wp:posOffset>689018</wp:posOffset>
                    </wp:positionV>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8493D57" id="Straight Connector 37" o:spid="_x0000_s1026" style="position:absolute;z-index:-251656192;visibility:visible;mso-wrap-style:square;mso-height-percent:795;mso-wrap-distance-left:9pt;mso-wrap-distance-top:0;mso-wrap-distance-right:9pt;mso-wrap-distance-bottom:0;mso-position-horizontal:absolute;mso-position-horizontal-relative:page;mso-position-vertical:absolute;mso-position-vertical-relative:page;mso-height-percent:795;mso-height-relative:page" from="54.9pt,54.25pt" to="54.9pt,175.7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" strokecolor="#272727 [2749]" strokeweight="2.25pt">
                    <v:stroke joinstyle="miter"/>
                    <w10:wrap anchorx="page" anchory="page"/>
                  </v:line>
                </w:pict>
              </mc:Fallback>
            </mc:AlternateContent>
          </w:r>
        </w:p>
        <w:p w14:paraId="63E8709E" w14:textId="6D0F9FFF" w:rsidR="003012A3" w:rsidRDefault="00C33C27">
          <w:r>
            <w:rPr>
              <w:noProof/>
            </w:rPr>
            <w:drawing>
              <wp:anchor distT="0" distB="0" distL="114300" distR="114300" simplePos="0" relativeHeight="251666432" behindDoc="0" locked="0" layoutInCell="1" allowOverlap="1" wp14:anchorId="7DE39370" wp14:editId="0429E310">
                <wp:simplePos x="0" y="0"/>
                <wp:positionH relativeFrom="column">
                  <wp:posOffset>399415</wp:posOffset>
                </wp:positionH>
                <wp:positionV relativeFrom="paragraph">
                  <wp:posOffset>2101215</wp:posOffset>
                </wp:positionV>
                <wp:extent cx="5176520" cy="2628265"/>
                <wp:effectExtent l="152400" t="152400" r="157480" b="191135"/>
                <wp:wrapTight wrapText="bothSides">
                  <wp:wrapPolygon edited="0">
                    <wp:start x="-636" y="-1252"/>
                    <wp:lineTo x="-636" y="22962"/>
                    <wp:lineTo x="22151" y="22962"/>
                    <wp:lineTo x="22151" y="-1252"/>
                    <wp:lineTo x="-636" y="-1252"/>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pture6-1024x520_dAFzezS.jpg"/>
                        <pic:cNvPicPr/>
                      </pic:nvPicPr>
                      <pic:blipFill>
                        <a:blip r:embed="rId6">
                          <a:extLst>
                            <a:ext uri="{28A0092B-C50C-407E-A947-70E740481C1C}">
                              <a14:useLocalDpi xmlns:a14="http://schemas.microsoft.com/office/drawing/2010/main" val="0"/>
                            </a:ext>
                          </a:extLst>
                        </a:blip>
                        <a:stretch>
                          <a:fillRect/>
                        </a:stretch>
                      </pic:blipFill>
                      <pic:spPr>
                        <a:xfrm>
                          <a:off x="0" y="0"/>
                          <a:ext cx="5176520" cy="262826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6B0899">
            <w:rPr>
              <w:noProof/>
            </w:rPr>
            <mc:AlternateContent>
              <mc:Choice Requires="wps">
                <w:drawing>
                  <wp:anchor distT="0" distB="0" distL="114300" distR="114300" simplePos="0" relativeHeight="251661312" behindDoc="0" locked="0" layoutInCell="1" allowOverlap="1" wp14:anchorId="16267112" wp14:editId="5BCC84D9">
                    <wp:simplePos x="0" y="0"/>
                    <wp:positionH relativeFrom="page">
                      <wp:posOffset>318039</wp:posOffset>
                    </wp:positionH>
                    <wp:positionV relativeFrom="page">
                      <wp:posOffset>6860157</wp:posOffset>
                    </wp:positionV>
                    <wp:extent cx="6709540" cy="1264537"/>
                    <wp:effectExtent l="0" t="0" r="2159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6709540" cy="1264537"/>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0244159" w14:textId="77777777" w:rsidR="003012A3" w:rsidRDefault="006B0899">
                                    <w:pPr>
                                      <w:pStyle w:val="NoSpacing"/>
                                      <w:spacing w:after="480"/>
                                      <w:rPr>
                                        <w:i/>
                                        <w:color w:val="262626" w:themeColor="text1" w:themeTint="D9"/>
                                        <w:sz w:val="32"/>
                                        <w:szCs w:val="32"/>
                                      </w:rPr>
                                    </w:pPr>
                                    <w:r>
                                      <w:rPr>
                                        <w:i/>
                                        <w:color w:val="262626" w:themeColor="text1" w:themeTint="D9"/>
                                        <w:sz w:val="32"/>
                                        <w:szCs w:val="32"/>
                                      </w:rPr>
                                      <w:t xml:space="preserve"> Name: </w:t>
                                    </w:r>
                                    <w:r w:rsidR="003012A3">
                                      <w:rPr>
                                        <w:i/>
                                        <w:color w:val="262626" w:themeColor="text1" w:themeTint="D9"/>
                                        <w:sz w:val="32"/>
                                        <w:szCs w:val="32"/>
                                      </w:rPr>
                                      <w:t xml:space="preserve">Megan Carey  </w:t>
                                    </w:r>
                                    <w:r>
                                      <w:rPr>
                                        <w:i/>
                                        <w:color w:val="262626" w:themeColor="text1" w:themeTint="D9"/>
                                        <w:sz w:val="32"/>
                                        <w:szCs w:val="32"/>
                                      </w:rPr>
                                      <w:t xml:space="preserve">   </w:t>
                                    </w:r>
                                  </w:p>
                                </w:sdtContent>
                              </w:sdt>
                              <w:p w14:paraId="39EBDF3B" w14:textId="77777777" w:rsidR="003012A3" w:rsidRDefault="003012A3">
                                <w:pPr>
                                  <w:pStyle w:val="NoSpacing"/>
                                  <w:rPr>
                                    <w:i/>
                                    <w:color w:val="262626" w:themeColor="text1" w:themeTint="D9"/>
                                    <w:sz w:val="2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6267112" id="Text Box 36" o:spid="_x0000_s1027" type="#_x0000_t202" alt="Title: Title and subtitle" style="position:absolute;margin-left:25.05pt;margin-top:540.15pt;width:528.3pt;height:99.5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0244159" w14:textId="77777777" w:rsidR="003012A3" w:rsidRDefault="006B0899">
                              <w:pPr>
                                <w:pStyle w:val="NoSpacing"/>
                                <w:spacing w:after="480"/>
                                <w:rPr>
                                  <w:i/>
                                  <w:color w:val="262626" w:themeColor="text1" w:themeTint="D9"/>
                                  <w:sz w:val="32"/>
                                  <w:szCs w:val="32"/>
                                </w:rPr>
                              </w:pPr>
                              <w:r>
                                <w:rPr>
                                  <w:i/>
                                  <w:color w:val="262626" w:themeColor="text1" w:themeTint="D9"/>
                                  <w:sz w:val="32"/>
                                  <w:szCs w:val="32"/>
                                </w:rPr>
                                <w:t xml:space="preserve"> Name: </w:t>
                              </w:r>
                              <w:r w:rsidR="003012A3">
                                <w:rPr>
                                  <w:i/>
                                  <w:color w:val="262626" w:themeColor="text1" w:themeTint="D9"/>
                                  <w:sz w:val="32"/>
                                  <w:szCs w:val="32"/>
                                </w:rPr>
                                <w:t xml:space="preserve">Megan Carey  </w:t>
                              </w:r>
                              <w:r>
                                <w:rPr>
                                  <w:i/>
                                  <w:color w:val="262626" w:themeColor="text1" w:themeTint="D9"/>
                                  <w:sz w:val="32"/>
                                  <w:szCs w:val="32"/>
                                </w:rPr>
                                <w:t xml:space="preserve">   </w:t>
                              </w:r>
                            </w:p>
                          </w:sdtContent>
                        </w:sdt>
                        <w:p w14:paraId="39EBDF3B" w14:textId="77777777" w:rsidR="003012A3" w:rsidRDefault="003012A3">
                          <w:pPr>
                            <w:pStyle w:val="NoSpacing"/>
                            <w:rPr>
                              <w:i/>
                              <w:color w:val="262626" w:themeColor="text1" w:themeTint="D9"/>
                              <w:sz w:val="26"/>
                              <w:szCs w:val="26"/>
                            </w:rPr>
                          </w:pPr>
                        </w:p>
                      </w:txbxContent>
                    </v:textbox>
                    <w10:wrap anchorx="page" anchory="page"/>
                  </v:shape>
                </w:pict>
              </mc:Fallback>
            </mc:AlternateContent>
          </w:r>
          <w:r w:rsidR="006B0899">
            <w:rPr>
              <w:noProof/>
            </w:rPr>
            <mc:AlternateContent>
              <mc:Choice Requires="wps">
                <w:drawing>
                  <wp:anchor distT="0" distB="0" distL="114300" distR="114300" simplePos="0" relativeHeight="251665408" behindDoc="0" locked="0" layoutInCell="1" allowOverlap="1" wp14:anchorId="50115358" wp14:editId="43B740FE">
                    <wp:simplePos x="0" y="0"/>
                    <wp:positionH relativeFrom="column">
                      <wp:posOffset>90805</wp:posOffset>
                    </wp:positionH>
                    <wp:positionV relativeFrom="paragraph">
                      <wp:posOffset>6563995</wp:posOffset>
                    </wp:positionV>
                    <wp:extent cx="5029200" cy="1600200"/>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5029200" cy="1600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83A0230" w14:textId="77777777" w:rsidR="006B0899" w:rsidRPr="006B0899" w:rsidRDefault="006B0899">
                                <w:pPr>
                                  <w:rPr>
                                    <w:i/>
                                    <w:sz w:val="32"/>
                                    <w:lang w:val="en-GB"/>
                                  </w:rPr>
                                </w:pPr>
                                <w:r>
                                  <w:rPr>
                                    <w:i/>
                                    <w:sz w:val="32"/>
                                    <w:lang w:val="en-GB"/>
                                  </w:rPr>
                                  <w:t xml:space="preserve">        </w:t>
                                </w:r>
                                <w:r w:rsidRPr="006B0899">
                                  <w:rPr>
                                    <w:i/>
                                    <w:sz w:val="32"/>
                                    <w:lang w:val="en-GB"/>
                                  </w:rPr>
                                  <w:t>Course Name: Events and Festivals in Context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0115358" id="Text Box 7" o:spid="_x0000_s1028" type="#_x0000_t202" style="position:absolute;margin-left:7.15pt;margin-top:516.85pt;width:396pt;height:126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" filled="f" stroked="f">
                    <v:textbox>
                      <w:txbxContent>
                        <w:p w14:paraId="683A0230" w14:textId="77777777" w:rsidR="006B0899" w:rsidRPr="006B0899" w:rsidRDefault="006B0899">
                          <w:pPr>
                            <w:rPr>
                              <w:i/>
                              <w:sz w:val="32"/>
                              <w:lang w:val="en-GB"/>
                            </w:rPr>
                          </w:pPr>
                          <w:r>
                            <w:rPr>
                              <w:i/>
                              <w:sz w:val="32"/>
                              <w:lang w:val="en-GB"/>
                            </w:rPr>
                            <w:t xml:space="preserve">        </w:t>
                          </w:r>
                          <w:r w:rsidRPr="006B0899">
                            <w:rPr>
                              <w:i/>
                              <w:sz w:val="32"/>
                              <w:lang w:val="en-GB"/>
                            </w:rPr>
                            <w:t>Course Name: Events and Festivals in Context</w:t>
                          </w:r>
                        </w:p>
                      </w:txbxContent>
                    </v:textbox>
                    <w10:wrap type="square"/>
                  </v:shape>
                </w:pict>
              </mc:Fallback>
            </mc:AlternateContent>
          </w:r>
          <w:r w:rsidR="006B0899">
            <w:rPr>
              <w:noProof/>
            </w:rPr>
            <mc:AlternateContent>
              <mc:Choice Requires="wps">
                <w:drawing>
                  <wp:anchor distT="0" distB="0" distL="114300" distR="114300" simplePos="0" relativeHeight="251664384" behindDoc="0" locked="0" layoutInCell="1" allowOverlap="1" wp14:anchorId="68452AEF" wp14:editId="408D0AC9">
                    <wp:simplePos x="0" y="0"/>
                    <wp:positionH relativeFrom="column">
                      <wp:posOffset>167005</wp:posOffset>
                    </wp:positionH>
                    <wp:positionV relativeFrom="paragraph">
                      <wp:posOffset>6211570</wp:posOffset>
                    </wp:positionV>
                    <wp:extent cx="6400800" cy="160020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6400800" cy="1600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0F2B6C4" w14:textId="77777777" w:rsidR="006B0899" w:rsidRPr="006B0899" w:rsidRDefault="006B0899">
                                <w:pPr>
                                  <w:rPr>
                                    <w:i/>
                                    <w:sz w:val="32"/>
                                    <w:lang w:val="en-GB"/>
                                  </w:rPr>
                                </w:pPr>
                                <w:r>
                                  <w:rPr>
                                    <w:i/>
                                    <w:sz w:val="32"/>
                                    <w:lang w:val="en-GB"/>
                                  </w:rPr>
                                  <w:t xml:space="preserve">       </w:t>
                                </w:r>
                                <w:r w:rsidRPr="006B0899">
                                  <w:rPr>
                                    <w:i/>
                                    <w:sz w:val="32"/>
                                    <w:lang w:val="en-GB"/>
                                  </w:rPr>
                                  <w:t>Student Number: 1801122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8452AEF" id="Text Box 6" o:spid="_x0000_s1029" type="#_x0000_t202" style="position:absolute;margin-left:13.15pt;margin-top:489.1pt;width:7in;height:126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" filled="f" stroked="f">
                    <v:textbox>
                      <w:txbxContent>
                        <w:p w14:paraId="70F2B6C4" w14:textId="77777777" w:rsidR="006B0899" w:rsidRPr="006B0899" w:rsidRDefault="006B0899">
                          <w:pPr>
                            <w:rPr>
                              <w:i/>
                              <w:sz w:val="32"/>
                              <w:lang w:val="en-GB"/>
                            </w:rPr>
                          </w:pPr>
                          <w:r>
                            <w:rPr>
                              <w:i/>
                              <w:sz w:val="32"/>
                              <w:lang w:val="en-GB"/>
                            </w:rPr>
                            <w:t xml:space="preserve">       </w:t>
                          </w:r>
                          <w:r w:rsidRPr="006B0899">
                            <w:rPr>
                              <w:i/>
                              <w:sz w:val="32"/>
                              <w:lang w:val="en-GB"/>
                            </w:rPr>
                            <w:t>Student Number: 1801122</w:t>
                          </w:r>
                        </w:p>
                      </w:txbxContent>
                    </v:textbox>
                    <w10:wrap type="square"/>
                  </v:shape>
                </w:pict>
              </mc:Fallback>
            </mc:AlternateContent>
          </w:r>
          <w:r w:rsidR="003012A3">
            <w:br w:type="page"/>
          </w:r>
        </w:p>
      </w:sdtContent>
    </w:sdt>
    <w:p w14:paraId="673543F9" w14:textId="451D624A" w:rsidR="008C5366" w:rsidRDefault="00EE5F7E" w:rsidP="00EE5F7E">
      <w:pPr>
        <w:spacing w:line="360" w:lineRule="auto"/>
        <w:rPr>
          <w:rFonts w:ascii="Arial" w:hAnsi="Arial" w:cs="Arial"/>
        </w:rPr>
      </w:pPr>
      <w:r>
        <w:rPr>
          <w:rFonts w:ascii="Arial" w:hAnsi="Arial" w:cs="Arial"/>
        </w:rPr>
        <w:lastRenderedPageBreak/>
        <w:t>This essay will be outlining and defining what the events and festival industry is and how its grown over the years.</w:t>
      </w:r>
      <w:r w:rsidR="00C36A91">
        <w:rPr>
          <w:rFonts w:ascii="Arial" w:hAnsi="Arial" w:cs="Arial"/>
        </w:rPr>
        <w:t xml:space="preserve"> A special </w:t>
      </w:r>
      <w:r w:rsidR="003C29C1">
        <w:rPr>
          <w:rFonts w:ascii="Arial" w:hAnsi="Arial" w:cs="Arial"/>
        </w:rPr>
        <w:t xml:space="preserve">event can be defined as a </w:t>
      </w:r>
      <w:r w:rsidR="002575AA" w:rsidRPr="002575AA">
        <w:rPr>
          <w:rFonts w:ascii="Arial" w:hAnsi="Arial" w:cs="Arial"/>
          <w:i/>
        </w:rPr>
        <w:t>“</w:t>
      </w:r>
      <w:r w:rsidR="00003B9A" w:rsidRPr="002575AA">
        <w:rPr>
          <w:rFonts w:ascii="Arial" w:hAnsi="Arial" w:cs="Arial"/>
          <w:i/>
        </w:rPr>
        <w:t xml:space="preserve">one-time or infrequently occurring event outside normal programs or activities of the sponsoring </w:t>
      </w:r>
      <w:r w:rsidR="002575AA" w:rsidRPr="002575AA">
        <w:rPr>
          <w:rFonts w:ascii="Arial" w:hAnsi="Arial" w:cs="Arial"/>
          <w:i/>
        </w:rPr>
        <w:t>or organizing body”</w:t>
      </w:r>
      <w:r w:rsidR="002575AA">
        <w:rPr>
          <w:rFonts w:ascii="Arial" w:hAnsi="Arial" w:cs="Arial"/>
        </w:rPr>
        <w:t xml:space="preserve"> </w:t>
      </w:r>
      <w:r w:rsidR="002575AA" w:rsidRPr="00F550F8">
        <w:rPr>
          <w:rFonts w:ascii="Arial" w:hAnsi="Arial" w:cs="Arial"/>
          <w:sz w:val="22"/>
        </w:rPr>
        <w:t>(</w:t>
      </w:r>
      <w:proofErr w:type="spellStart"/>
      <w:r w:rsidR="002575AA" w:rsidRPr="00F550F8">
        <w:rPr>
          <w:rFonts w:ascii="Arial" w:hAnsi="Arial" w:cs="Arial"/>
          <w:sz w:val="22"/>
        </w:rPr>
        <w:t>Goldblatt</w:t>
      </w:r>
      <w:proofErr w:type="spellEnd"/>
      <w:r w:rsidR="002575AA" w:rsidRPr="00F550F8">
        <w:rPr>
          <w:rFonts w:ascii="Arial" w:hAnsi="Arial" w:cs="Arial"/>
          <w:sz w:val="22"/>
        </w:rPr>
        <w:t>, 2002).</w:t>
      </w:r>
      <w:r w:rsidR="00B37894" w:rsidRPr="00F550F8">
        <w:rPr>
          <w:rFonts w:ascii="Arial" w:hAnsi="Arial" w:cs="Arial"/>
          <w:sz w:val="22"/>
        </w:rPr>
        <w:t xml:space="preserve"> </w:t>
      </w:r>
      <w:r w:rsidR="00551F94">
        <w:rPr>
          <w:rFonts w:ascii="Arial" w:hAnsi="Arial" w:cs="Arial"/>
        </w:rPr>
        <w:t xml:space="preserve">Another way to define a special event to the customers or guests is as </w:t>
      </w:r>
      <w:bookmarkStart w:id="0" w:name="_GoBack"/>
      <w:bookmarkEnd w:id="0"/>
      <w:r w:rsidR="00551F94" w:rsidRPr="00551F94">
        <w:rPr>
          <w:rFonts w:ascii="Arial" w:hAnsi="Arial" w:cs="Arial"/>
          <w:i/>
        </w:rPr>
        <w:t>“an opportunity for a leisure, social or cultural experience outside of the normal range of choices or beyond everyday experience”</w:t>
      </w:r>
      <w:r w:rsidR="00114308">
        <w:rPr>
          <w:rFonts w:ascii="Arial" w:hAnsi="Arial" w:cs="Arial"/>
        </w:rPr>
        <w:t xml:space="preserve"> </w:t>
      </w:r>
      <w:r w:rsidR="00114308" w:rsidRPr="00F550F8">
        <w:rPr>
          <w:rFonts w:ascii="Arial" w:hAnsi="Arial" w:cs="Arial"/>
          <w:sz w:val="22"/>
        </w:rPr>
        <w:t>(Getz, 2007</w:t>
      </w:r>
      <w:r w:rsidR="00551F94" w:rsidRPr="00F550F8">
        <w:rPr>
          <w:rFonts w:ascii="Arial" w:hAnsi="Arial" w:cs="Arial"/>
          <w:sz w:val="22"/>
        </w:rPr>
        <w:t>).</w:t>
      </w:r>
      <w:r w:rsidR="00551F94">
        <w:rPr>
          <w:rFonts w:ascii="Arial" w:hAnsi="Arial" w:cs="Arial"/>
        </w:rPr>
        <w:t xml:space="preserve"> </w:t>
      </w:r>
      <w:r w:rsidR="00BA5F16">
        <w:rPr>
          <w:rFonts w:ascii="Arial" w:hAnsi="Arial" w:cs="Arial"/>
        </w:rPr>
        <w:t xml:space="preserve"> The events management industry has grown </w:t>
      </w:r>
      <w:r w:rsidR="00BA5F16" w:rsidRPr="00E6020A">
        <w:rPr>
          <w:rFonts w:ascii="Arial" w:hAnsi="Arial" w:cs="Arial"/>
          <w:i/>
        </w:rPr>
        <w:t>“enormously”</w:t>
      </w:r>
      <w:r w:rsidR="00B90DF9">
        <w:rPr>
          <w:rFonts w:ascii="Arial" w:hAnsi="Arial" w:cs="Arial"/>
        </w:rPr>
        <w:t xml:space="preserve"> over the past two decades </w:t>
      </w:r>
      <w:r w:rsidR="00B90DF9" w:rsidRPr="00F550F8">
        <w:rPr>
          <w:rFonts w:ascii="Arial" w:hAnsi="Arial" w:cs="Arial"/>
          <w:sz w:val="22"/>
        </w:rPr>
        <w:t>(</w:t>
      </w:r>
      <w:proofErr w:type="spellStart"/>
      <w:r w:rsidR="00B90DF9" w:rsidRPr="00100D52">
        <w:rPr>
          <w:rFonts w:ascii="Arial" w:hAnsi="Arial" w:cs="Arial"/>
          <w:color w:val="000000" w:themeColor="text1"/>
          <w:sz w:val="22"/>
        </w:rPr>
        <w:t>Gold</w:t>
      </w:r>
      <w:r w:rsidR="00BA5F16" w:rsidRPr="00100D52">
        <w:rPr>
          <w:rFonts w:ascii="Arial" w:hAnsi="Arial" w:cs="Arial"/>
          <w:color w:val="000000" w:themeColor="text1"/>
          <w:sz w:val="22"/>
        </w:rPr>
        <w:t>blatt</w:t>
      </w:r>
      <w:proofErr w:type="spellEnd"/>
      <w:r w:rsidR="00B90DF9" w:rsidRPr="00F550F8">
        <w:rPr>
          <w:rFonts w:ascii="Arial" w:hAnsi="Arial" w:cs="Arial"/>
          <w:sz w:val="22"/>
        </w:rPr>
        <w:t>, 2002)</w:t>
      </w:r>
      <w:r w:rsidR="002E0189" w:rsidRPr="00F550F8">
        <w:rPr>
          <w:rFonts w:ascii="Arial" w:hAnsi="Arial" w:cs="Arial"/>
          <w:sz w:val="22"/>
        </w:rPr>
        <w:t xml:space="preserve"> </w:t>
      </w:r>
      <w:r w:rsidR="002E0189">
        <w:rPr>
          <w:rFonts w:ascii="Arial" w:hAnsi="Arial" w:cs="Arial"/>
        </w:rPr>
        <w:t>in recent years it’s been described as the fastes</w:t>
      </w:r>
      <w:r w:rsidR="00B25518">
        <w:rPr>
          <w:rFonts w:ascii="Arial" w:hAnsi="Arial" w:cs="Arial"/>
        </w:rPr>
        <w:t xml:space="preserve">t growing industry in the world </w:t>
      </w:r>
      <w:r w:rsidR="00B25518" w:rsidRPr="00F550F8">
        <w:rPr>
          <w:rFonts w:ascii="Arial" w:hAnsi="Arial" w:cs="Arial"/>
          <w:sz w:val="22"/>
        </w:rPr>
        <w:t>(Limerick Institution of Technology, 2011)</w:t>
      </w:r>
      <w:r w:rsidR="00B25518">
        <w:rPr>
          <w:rFonts w:ascii="Arial" w:hAnsi="Arial" w:cs="Arial"/>
        </w:rPr>
        <w:t xml:space="preserve">. </w:t>
      </w:r>
      <w:r w:rsidR="00FA0CAE">
        <w:rPr>
          <w:rFonts w:ascii="Arial" w:hAnsi="Arial" w:cs="Arial"/>
        </w:rPr>
        <w:t xml:space="preserve"> In the modern age</w:t>
      </w:r>
      <w:r w:rsidR="00DA108E">
        <w:rPr>
          <w:rFonts w:ascii="Arial" w:hAnsi="Arial" w:cs="Arial"/>
        </w:rPr>
        <w:t>,</w:t>
      </w:r>
      <w:r w:rsidR="00FA0CAE">
        <w:rPr>
          <w:rFonts w:ascii="Arial" w:hAnsi="Arial" w:cs="Arial"/>
        </w:rPr>
        <w:t xml:space="preserve"> events are becoming </w:t>
      </w:r>
      <w:r w:rsidR="00FA0CAE" w:rsidRPr="00E6020A">
        <w:rPr>
          <w:rFonts w:ascii="Arial" w:hAnsi="Arial" w:cs="Arial"/>
          <w:i/>
        </w:rPr>
        <w:t>“central to our culture</w:t>
      </w:r>
      <w:r w:rsidR="00FA0CAE" w:rsidRPr="00F550F8">
        <w:rPr>
          <w:rFonts w:ascii="Arial" w:hAnsi="Arial" w:cs="Arial"/>
          <w:i/>
        </w:rPr>
        <w:t>”,</w:t>
      </w:r>
      <w:r w:rsidR="00FA0CAE">
        <w:rPr>
          <w:rFonts w:ascii="Arial" w:hAnsi="Arial" w:cs="Arial"/>
        </w:rPr>
        <w:t xml:space="preserve"> people have an increase in leisure even</w:t>
      </w:r>
      <w:r w:rsidR="00550A87">
        <w:rPr>
          <w:rFonts w:ascii="Arial" w:hAnsi="Arial" w:cs="Arial"/>
        </w:rPr>
        <w:t xml:space="preserve">ts but also </w:t>
      </w:r>
      <w:r w:rsidR="00494F6F">
        <w:rPr>
          <w:rFonts w:ascii="Arial" w:hAnsi="Arial" w:cs="Arial"/>
        </w:rPr>
        <w:t xml:space="preserve">consumers </w:t>
      </w:r>
      <w:r w:rsidR="00550A87">
        <w:rPr>
          <w:rFonts w:ascii="Arial" w:hAnsi="Arial" w:cs="Arial"/>
        </w:rPr>
        <w:t>are more open</w:t>
      </w:r>
      <w:r w:rsidR="00FA0CAE">
        <w:rPr>
          <w:rFonts w:ascii="Arial" w:hAnsi="Arial" w:cs="Arial"/>
        </w:rPr>
        <w:t xml:space="preserve"> to spending money on an event as they will be gaining a valuable experience and will be left with an everlasting memory </w:t>
      </w:r>
      <w:r w:rsidR="00FA0CAE" w:rsidRPr="00F550F8">
        <w:rPr>
          <w:rFonts w:ascii="Arial" w:hAnsi="Arial" w:cs="Arial"/>
          <w:sz w:val="22"/>
        </w:rPr>
        <w:t>(</w:t>
      </w:r>
      <w:r w:rsidR="00F550F8" w:rsidRPr="00F550F8">
        <w:rPr>
          <w:rFonts w:ascii="Arial" w:hAnsi="Arial" w:cs="Arial"/>
          <w:sz w:val="22"/>
        </w:rPr>
        <w:t>Allen et al, 2011)</w:t>
      </w:r>
      <w:r w:rsidR="00FA0CAE" w:rsidRPr="00F550F8">
        <w:rPr>
          <w:rFonts w:ascii="Arial" w:hAnsi="Arial" w:cs="Arial"/>
          <w:sz w:val="22"/>
        </w:rPr>
        <w:t xml:space="preserve">. </w:t>
      </w:r>
      <w:r w:rsidR="00255222">
        <w:rPr>
          <w:rFonts w:ascii="Arial" w:hAnsi="Arial" w:cs="Arial"/>
        </w:rPr>
        <w:t>Millennials often</w:t>
      </w:r>
      <w:r w:rsidR="00990F31">
        <w:rPr>
          <w:rFonts w:ascii="Arial" w:hAnsi="Arial" w:cs="Arial"/>
        </w:rPr>
        <w:t xml:space="preserve"> have a higher value for experiences which means they are more likely to spend money on </w:t>
      </w:r>
      <w:r w:rsidR="00990F31" w:rsidRPr="00357E78">
        <w:rPr>
          <w:rFonts w:ascii="Arial" w:hAnsi="Arial" w:cs="Arial"/>
          <w:i/>
        </w:rPr>
        <w:t>“</w:t>
      </w:r>
      <w:r w:rsidR="00357E78" w:rsidRPr="00357E78">
        <w:rPr>
          <w:rFonts w:ascii="Arial" w:hAnsi="Arial" w:cs="Arial"/>
          <w:i/>
        </w:rPr>
        <w:t>concerts and social events to athletic pursuits, to cultural experiences</w:t>
      </w:r>
      <w:r w:rsidR="00357E78">
        <w:rPr>
          <w:rFonts w:ascii="Arial" w:hAnsi="Arial" w:cs="Arial"/>
          <w:i/>
        </w:rPr>
        <w:t>.</w:t>
      </w:r>
      <w:r w:rsidR="00357E78" w:rsidRPr="00357E78">
        <w:rPr>
          <w:rFonts w:ascii="Arial" w:hAnsi="Arial" w:cs="Arial"/>
          <w:i/>
        </w:rPr>
        <w:t>”</w:t>
      </w:r>
      <w:r w:rsidR="00357E78">
        <w:rPr>
          <w:rFonts w:ascii="Arial" w:hAnsi="Arial" w:cs="Arial"/>
        </w:rPr>
        <w:t xml:space="preserve"> This is said to support an economy driven by the consumptions of experiences which impacts the events industry massively</w:t>
      </w:r>
      <w:r w:rsidR="003F0788">
        <w:rPr>
          <w:rFonts w:ascii="Arial" w:hAnsi="Arial" w:cs="Arial"/>
        </w:rPr>
        <w:t xml:space="preserve"> </w:t>
      </w:r>
      <w:r w:rsidR="003F0788" w:rsidRPr="003F0788">
        <w:rPr>
          <w:rFonts w:ascii="Arial" w:hAnsi="Arial" w:cs="Arial"/>
          <w:sz w:val="22"/>
        </w:rPr>
        <w:t>(Eventbrite,2013).</w:t>
      </w:r>
      <w:r w:rsidR="00E20E2C" w:rsidRPr="003F0788">
        <w:rPr>
          <w:rFonts w:ascii="Arial" w:hAnsi="Arial" w:cs="Arial"/>
        </w:rPr>
        <w:t xml:space="preserve"> </w:t>
      </w:r>
      <w:r w:rsidR="001D1D38">
        <w:rPr>
          <w:rFonts w:ascii="Arial" w:hAnsi="Arial" w:cs="Arial"/>
        </w:rPr>
        <w:t>The events industry is est</w:t>
      </w:r>
      <w:r w:rsidR="00BA7C92">
        <w:rPr>
          <w:rFonts w:ascii="Arial" w:hAnsi="Arial" w:cs="Arial"/>
        </w:rPr>
        <w:t>imated to be worth £</w:t>
      </w:r>
      <w:r w:rsidR="001B70D8">
        <w:rPr>
          <w:rFonts w:ascii="Arial" w:hAnsi="Arial" w:cs="Arial"/>
        </w:rPr>
        <w:t xml:space="preserve">42.3 billion </w:t>
      </w:r>
      <w:r w:rsidR="001B70D8" w:rsidRPr="00F550F8">
        <w:rPr>
          <w:rFonts w:ascii="Arial" w:hAnsi="Arial" w:cs="Arial"/>
          <w:sz w:val="22"/>
        </w:rPr>
        <w:t xml:space="preserve">(BVEP, 2015) </w:t>
      </w:r>
      <w:r w:rsidR="001B70D8">
        <w:rPr>
          <w:rFonts w:ascii="Arial" w:hAnsi="Arial" w:cs="Arial"/>
        </w:rPr>
        <w:t>and the industry continues to grow as more people want to experience</w:t>
      </w:r>
      <w:r w:rsidR="00F550F8">
        <w:rPr>
          <w:rFonts w:ascii="Arial" w:hAnsi="Arial" w:cs="Arial"/>
        </w:rPr>
        <w:t xml:space="preserve"> different types of events</w:t>
      </w:r>
      <w:r w:rsidR="001B70D8">
        <w:rPr>
          <w:rFonts w:ascii="Arial" w:hAnsi="Arial" w:cs="Arial"/>
        </w:rPr>
        <w:t xml:space="preserve"> but </w:t>
      </w:r>
      <w:r w:rsidR="00F550F8">
        <w:rPr>
          <w:rFonts w:ascii="Arial" w:hAnsi="Arial" w:cs="Arial"/>
        </w:rPr>
        <w:t xml:space="preserve">people are also becoming aware that events are a lot more than just festivals and weddings. Events are now becoming a part of </w:t>
      </w:r>
      <w:r w:rsidR="00DA108E">
        <w:rPr>
          <w:rFonts w:ascii="Arial" w:hAnsi="Arial" w:cs="Arial"/>
        </w:rPr>
        <w:t xml:space="preserve">a </w:t>
      </w:r>
      <w:r w:rsidR="00F550F8">
        <w:rPr>
          <w:rFonts w:ascii="Arial" w:hAnsi="Arial" w:cs="Arial"/>
        </w:rPr>
        <w:t>business</w:t>
      </w:r>
      <w:r w:rsidR="00DA108E">
        <w:rPr>
          <w:rFonts w:ascii="Arial" w:hAnsi="Arial" w:cs="Arial"/>
        </w:rPr>
        <w:t>’ daily</w:t>
      </w:r>
      <w:r w:rsidR="00F550F8">
        <w:rPr>
          <w:rFonts w:ascii="Arial" w:hAnsi="Arial" w:cs="Arial"/>
        </w:rPr>
        <w:t xml:space="preserve"> activity with conferences and product </w:t>
      </w:r>
      <w:r w:rsidR="00DA108E">
        <w:rPr>
          <w:rFonts w:ascii="Arial" w:hAnsi="Arial" w:cs="Arial"/>
        </w:rPr>
        <w:t>launches</w:t>
      </w:r>
      <w:r w:rsidR="00F550F8">
        <w:rPr>
          <w:rFonts w:ascii="Arial" w:hAnsi="Arial" w:cs="Arial"/>
        </w:rPr>
        <w:t xml:space="preserve">, people are starting to </w:t>
      </w:r>
      <w:proofErr w:type="spellStart"/>
      <w:r w:rsidR="00E64471">
        <w:rPr>
          <w:rFonts w:ascii="Arial" w:hAnsi="Arial" w:cs="Arial"/>
        </w:rPr>
        <w:t>realis</w:t>
      </w:r>
      <w:r w:rsidR="00292D14">
        <w:rPr>
          <w:rFonts w:ascii="Arial" w:hAnsi="Arial" w:cs="Arial"/>
        </w:rPr>
        <w:t>e</w:t>
      </w:r>
      <w:proofErr w:type="spellEnd"/>
      <w:r w:rsidR="00F550F8">
        <w:rPr>
          <w:rFonts w:ascii="Arial" w:hAnsi="Arial" w:cs="Arial"/>
        </w:rPr>
        <w:t xml:space="preserve"> that events are a part of our lives in a lot of different shapes and forms.</w:t>
      </w:r>
    </w:p>
    <w:p w14:paraId="5FB368A6" w14:textId="77777777" w:rsidR="00963D2E" w:rsidRDefault="00963D2E" w:rsidP="00EE5F7E">
      <w:pPr>
        <w:spacing w:line="360" w:lineRule="auto"/>
        <w:rPr>
          <w:rFonts w:ascii="Arial" w:hAnsi="Arial" w:cs="Arial"/>
        </w:rPr>
      </w:pPr>
    </w:p>
    <w:p w14:paraId="3E388618" w14:textId="39E7DBF5" w:rsidR="00F550F8" w:rsidRPr="00573A5B" w:rsidRDefault="007A6C4E" w:rsidP="00EE5F7E">
      <w:pPr>
        <w:spacing w:line="360" w:lineRule="auto"/>
        <w:rPr>
          <w:rFonts w:ascii="Arial" w:hAnsi="Arial" w:cs="Arial"/>
        </w:rPr>
      </w:pPr>
      <w:r>
        <w:rPr>
          <w:rFonts w:ascii="Arial" w:hAnsi="Arial" w:cs="Arial"/>
        </w:rPr>
        <w:t xml:space="preserve">The scale of the events industry has grown </w:t>
      </w:r>
      <w:r w:rsidR="004E534F">
        <w:rPr>
          <w:rFonts w:ascii="Arial" w:hAnsi="Arial" w:cs="Arial"/>
        </w:rPr>
        <w:t xml:space="preserve">over the recent years due to </w:t>
      </w:r>
      <w:r w:rsidR="00AB02EE">
        <w:rPr>
          <w:rFonts w:ascii="Arial" w:hAnsi="Arial" w:cs="Arial"/>
        </w:rPr>
        <w:t xml:space="preserve">the need for professional events management, the new innovation in events education and the overall recognition </w:t>
      </w:r>
      <w:r w:rsidR="00B43B2D">
        <w:rPr>
          <w:rFonts w:ascii="Arial" w:hAnsi="Arial" w:cs="Arial"/>
        </w:rPr>
        <w:t>of the impact the events industry h</w:t>
      </w:r>
      <w:r w:rsidR="00AB0C3F">
        <w:rPr>
          <w:rFonts w:ascii="Arial" w:hAnsi="Arial" w:cs="Arial"/>
        </w:rPr>
        <w:t>as on political, social, cultural</w:t>
      </w:r>
      <w:r w:rsidR="00B43B2D">
        <w:rPr>
          <w:rFonts w:ascii="Arial" w:hAnsi="Arial" w:cs="Arial"/>
        </w:rPr>
        <w:t>, economic and environmental factors affecting our society</w:t>
      </w:r>
      <w:r w:rsidR="00F45A40">
        <w:rPr>
          <w:rFonts w:ascii="Arial" w:hAnsi="Arial" w:cs="Arial"/>
        </w:rPr>
        <w:t xml:space="preserve"> </w:t>
      </w:r>
      <w:r w:rsidR="00881C46" w:rsidRPr="00881C46">
        <w:rPr>
          <w:rFonts w:ascii="Arial" w:hAnsi="Arial" w:cs="Arial"/>
          <w:sz w:val="22"/>
        </w:rPr>
        <w:t>(Robinson et al, 2010).</w:t>
      </w:r>
      <w:r w:rsidR="00881C46">
        <w:rPr>
          <w:rFonts w:ascii="Arial" w:hAnsi="Arial" w:cs="Arial"/>
          <w:sz w:val="22"/>
        </w:rPr>
        <w:t xml:space="preserve"> </w:t>
      </w:r>
      <w:r w:rsidR="00881C46" w:rsidRPr="00881C46">
        <w:rPr>
          <w:rFonts w:ascii="Arial" w:hAnsi="Arial" w:cs="Arial"/>
        </w:rPr>
        <w:t xml:space="preserve">The </w:t>
      </w:r>
      <w:r w:rsidR="00ED4ED8">
        <w:rPr>
          <w:rFonts w:ascii="Arial" w:hAnsi="Arial" w:cs="Arial"/>
        </w:rPr>
        <w:t xml:space="preserve">UK </w:t>
      </w:r>
      <w:r w:rsidR="00881C46" w:rsidRPr="00881C46">
        <w:rPr>
          <w:rFonts w:ascii="Arial" w:hAnsi="Arial" w:cs="Arial"/>
        </w:rPr>
        <w:t>events indust</w:t>
      </w:r>
      <w:r w:rsidR="00881C46">
        <w:rPr>
          <w:rFonts w:ascii="Arial" w:hAnsi="Arial" w:cs="Arial"/>
        </w:rPr>
        <w:t xml:space="preserve">ry </w:t>
      </w:r>
      <w:r w:rsidR="00ED4ED8">
        <w:rPr>
          <w:rFonts w:ascii="Arial" w:hAnsi="Arial" w:cs="Arial"/>
        </w:rPr>
        <w:t>employed 57</w:t>
      </w:r>
      <w:r w:rsidR="00881C46">
        <w:rPr>
          <w:rFonts w:ascii="Arial" w:hAnsi="Arial" w:cs="Arial"/>
        </w:rPr>
        <w:t>0,000</w:t>
      </w:r>
      <w:r w:rsidR="00ED4ED8">
        <w:rPr>
          <w:rFonts w:ascii="Arial" w:hAnsi="Arial" w:cs="Arial"/>
        </w:rPr>
        <w:t xml:space="preserve"> people in 2015 and the industry brought in</w:t>
      </w:r>
      <w:r w:rsidR="00DA108E">
        <w:rPr>
          <w:rFonts w:ascii="Arial" w:hAnsi="Arial" w:cs="Arial"/>
        </w:rPr>
        <w:t xml:space="preserve"> £42.3 billion in</w:t>
      </w:r>
      <w:r w:rsidR="00ED4ED8">
        <w:rPr>
          <w:rFonts w:ascii="Arial" w:hAnsi="Arial" w:cs="Arial"/>
        </w:rPr>
        <w:t xml:space="preserve">to the economy </w:t>
      </w:r>
      <w:r w:rsidR="00ED4ED8" w:rsidRPr="00963D2E">
        <w:rPr>
          <w:rFonts w:ascii="Arial" w:hAnsi="Arial" w:cs="Arial"/>
          <w:sz w:val="22"/>
        </w:rPr>
        <w:t>(</w:t>
      </w:r>
      <w:r w:rsidR="006A0B37">
        <w:rPr>
          <w:rFonts w:ascii="Arial" w:hAnsi="Arial" w:cs="Arial"/>
          <w:sz w:val="22"/>
        </w:rPr>
        <w:t>BVEP</w:t>
      </w:r>
      <w:r w:rsidR="003526D0" w:rsidRPr="00963D2E">
        <w:rPr>
          <w:rFonts w:ascii="Arial" w:hAnsi="Arial" w:cs="Arial"/>
          <w:sz w:val="22"/>
        </w:rPr>
        <w:t>, 2015).</w:t>
      </w:r>
      <w:r w:rsidR="00B72EE5">
        <w:rPr>
          <w:rFonts w:ascii="Arial" w:hAnsi="Arial" w:cs="Arial"/>
          <w:sz w:val="22"/>
        </w:rPr>
        <w:t xml:space="preserve"> </w:t>
      </w:r>
      <w:r w:rsidR="00B72EE5">
        <w:rPr>
          <w:rFonts w:ascii="Arial" w:hAnsi="Arial" w:cs="Arial"/>
        </w:rPr>
        <w:t>The events industry is known as the UK’s 16</w:t>
      </w:r>
      <w:r w:rsidR="00B72EE5" w:rsidRPr="00B72EE5">
        <w:rPr>
          <w:rFonts w:ascii="Arial" w:hAnsi="Arial" w:cs="Arial"/>
          <w:vertAlign w:val="superscript"/>
        </w:rPr>
        <w:t>th</w:t>
      </w:r>
      <w:r w:rsidR="00B72EE5">
        <w:rPr>
          <w:rFonts w:ascii="Arial" w:hAnsi="Arial" w:cs="Arial"/>
        </w:rPr>
        <w:t xml:space="preserve"> largest employer </w:t>
      </w:r>
      <w:r w:rsidR="00B72EE5" w:rsidRPr="00FE67FF">
        <w:rPr>
          <w:rFonts w:ascii="Arial" w:hAnsi="Arial" w:cs="Arial"/>
          <w:sz w:val="22"/>
        </w:rPr>
        <w:t>(</w:t>
      </w:r>
      <w:r w:rsidR="00F511E6" w:rsidRPr="00FE67FF">
        <w:rPr>
          <w:rFonts w:ascii="Arial" w:hAnsi="Arial" w:cs="Arial"/>
          <w:sz w:val="22"/>
        </w:rPr>
        <w:t>Fletcher, 2015</w:t>
      </w:r>
      <w:r w:rsidR="00F511E6">
        <w:rPr>
          <w:rFonts w:ascii="Arial" w:hAnsi="Arial" w:cs="Arial"/>
        </w:rPr>
        <w:t>).</w:t>
      </w:r>
      <w:r w:rsidR="00B72EE5">
        <w:rPr>
          <w:rFonts w:ascii="Arial" w:hAnsi="Arial" w:cs="Arial"/>
        </w:rPr>
        <w:t xml:space="preserve"> </w:t>
      </w:r>
      <w:r w:rsidR="00573A5B">
        <w:rPr>
          <w:rFonts w:ascii="Arial" w:hAnsi="Arial" w:cs="Arial"/>
          <w:sz w:val="22"/>
        </w:rPr>
        <w:t xml:space="preserve"> </w:t>
      </w:r>
      <w:r w:rsidR="00573A5B">
        <w:rPr>
          <w:rFonts w:ascii="Arial" w:hAnsi="Arial" w:cs="Arial"/>
        </w:rPr>
        <w:t xml:space="preserve">When you </w:t>
      </w:r>
      <w:r w:rsidR="00AB0C3F">
        <w:rPr>
          <w:rFonts w:ascii="Arial" w:hAnsi="Arial" w:cs="Arial"/>
          <w:color w:val="000000" w:themeColor="text1"/>
        </w:rPr>
        <w:t>organis</w:t>
      </w:r>
      <w:r w:rsidR="00861C56" w:rsidRPr="00E4571F">
        <w:rPr>
          <w:rFonts w:ascii="Arial" w:hAnsi="Arial" w:cs="Arial"/>
          <w:color w:val="000000" w:themeColor="text1"/>
        </w:rPr>
        <w:t>e</w:t>
      </w:r>
      <w:r w:rsidR="00783803" w:rsidRPr="000B0F79">
        <w:rPr>
          <w:rFonts w:ascii="Arial" w:hAnsi="Arial" w:cs="Arial"/>
          <w:color w:val="FF0000"/>
        </w:rPr>
        <w:t xml:space="preserve"> </w:t>
      </w:r>
      <w:r w:rsidR="00783803">
        <w:rPr>
          <w:rFonts w:ascii="Arial" w:hAnsi="Arial" w:cs="Arial"/>
        </w:rPr>
        <w:t xml:space="preserve">a big event </w:t>
      </w:r>
      <w:r w:rsidR="004D3B88">
        <w:rPr>
          <w:rFonts w:ascii="Arial" w:hAnsi="Arial" w:cs="Arial"/>
        </w:rPr>
        <w:t>it has a massive impact on the local community</w:t>
      </w:r>
      <w:r w:rsidR="00E711C0">
        <w:rPr>
          <w:rFonts w:ascii="Arial" w:hAnsi="Arial" w:cs="Arial"/>
        </w:rPr>
        <w:t xml:space="preserve"> that is hosting that specific event</w:t>
      </w:r>
      <w:r w:rsidR="004D3B88">
        <w:rPr>
          <w:rFonts w:ascii="Arial" w:hAnsi="Arial" w:cs="Arial"/>
        </w:rPr>
        <w:t xml:space="preserve">. For </w:t>
      </w:r>
      <w:r w:rsidR="00B152BF">
        <w:rPr>
          <w:rFonts w:ascii="Arial" w:hAnsi="Arial" w:cs="Arial"/>
        </w:rPr>
        <w:t>example,</w:t>
      </w:r>
      <w:r w:rsidR="004D3B88">
        <w:rPr>
          <w:rFonts w:ascii="Arial" w:hAnsi="Arial" w:cs="Arial"/>
        </w:rPr>
        <w:t xml:space="preserve"> </w:t>
      </w:r>
      <w:r w:rsidR="000E721B">
        <w:rPr>
          <w:rFonts w:ascii="Arial" w:hAnsi="Arial" w:cs="Arial"/>
        </w:rPr>
        <w:t>Glastonbury music festival brings about £1 billion into the local econom</w:t>
      </w:r>
      <w:r w:rsidR="00C7196B">
        <w:rPr>
          <w:rFonts w:ascii="Arial" w:hAnsi="Arial" w:cs="Arial"/>
        </w:rPr>
        <w:t xml:space="preserve">y. </w:t>
      </w:r>
      <w:r w:rsidR="00EE294B" w:rsidRPr="00E6020A">
        <w:rPr>
          <w:rFonts w:ascii="Arial" w:hAnsi="Arial" w:cs="Arial"/>
          <w:i/>
        </w:rPr>
        <w:t>“One quarter</w:t>
      </w:r>
      <w:r w:rsidR="00985B59" w:rsidRPr="00E6020A">
        <w:rPr>
          <w:rFonts w:ascii="Arial" w:hAnsi="Arial" w:cs="Arial"/>
          <w:i/>
        </w:rPr>
        <w:t>”</w:t>
      </w:r>
      <w:r w:rsidR="00985B59">
        <w:rPr>
          <w:rFonts w:ascii="Arial" w:hAnsi="Arial" w:cs="Arial"/>
        </w:rPr>
        <w:t xml:space="preserve"> of the £1 billion</w:t>
      </w:r>
      <w:r w:rsidR="00C7196B">
        <w:rPr>
          <w:rFonts w:ascii="Arial" w:hAnsi="Arial" w:cs="Arial"/>
        </w:rPr>
        <w:t xml:space="preserve"> comes from outside of the festival itself from </w:t>
      </w:r>
      <w:r w:rsidR="00904A1D">
        <w:rPr>
          <w:rFonts w:ascii="Arial" w:hAnsi="Arial" w:cs="Arial"/>
        </w:rPr>
        <w:t>the extra visitors paying for accommodation and food</w:t>
      </w:r>
      <w:r w:rsidR="006055A3">
        <w:rPr>
          <w:rFonts w:ascii="Arial" w:hAnsi="Arial" w:cs="Arial"/>
        </w:rPr>
        <w:t xml:space="preserve"> </w:t>
      </w:r>
      <w:r w:rsidR="006055A3" w:rsidRPr="006055A3">
        <w:rPr>
          <w:rFonts w:ascii="Arial" w:hAnsi="Arial" w:cs="Arial"/>
          <w:sz w:val="22"/>
        </w:rPr>
        <w:t>(Robinson et al, 2010)</w:t>
      </w:r>
      <w:r w:rsidR="00904A1D" w:rsidRPr="006055A3">
        <w:rPr>
          <w:rFonts w:ascii="Arial" w:hAnsi="Arial" w:cs="Arial"/>
          <w:sz w:val="22"/>
        </w:rPr>
        <w:t xml:space="preserve">. </w:t>
      </w:r>
      <w:r w:rsidR="006055A3">
        <w:rPr>
          <w:rFonts w:ascii="Arial" w:hAnsi="Arial" w:cs="Arial"/>
        </w:rPr>
        <w:t xml:space="preserve">Events are encouraged as </w:t>
      </w:r>
      <w:r w:rsidR="00D41689">
        <w:rPr>
          <w:rFonts w:ascii="Arial" w:hAnsi="Arial" w:cs="Arial"/>
        </w:rPr>
        <w:t>they help promote economic growth, no matter the scale of the event, it will affect the surrounding communities</w:t>
      </w:r>
      <w:r w:rsidR="00FE67FF">
        <w:rPr>
          <w:rFonts w:ascii="Arial" w:hAnsi="Arial" w:cs="Arial"/>
        </w:rPr>
        <w:t xml:space="preserve">. </w:t>
      </w:r>
      <w:r w:rsidR="006E61D3">
        <w:rPr>
          <w:rFonts w:ascii="Arial" w:hAnsi="Arial" w:cs="Arial"/>
        </w:rPr>
        <w:t xml:space="preserve">The events industry has seen some big changes over the past </w:t>
      </w:r>
      <w:r w:rsidR="00E01FCE">
        <w:rPr>
          <w:rFonts w:ascii="Arial" w:hAnsi="Arial" w:cs="Arial"/>
        </w:rPr>
        <w:t>decade which has allowed it to</w:t>
      </w:r>
      <w:r w:rsidR="00CA5C2E">
        <w:rPr>
          <w:rFonts w:ascii="Arial" w:hAnsi="Arial" w:cs="Arial"/>
        </w:rPr>
        <w:t xml:space="preserve"> continue to </w:t>
      </w:r>
      <w:r w:rsidR="00E01FCE">
        <w:rPr>
          <w:rFonts w:ascii="Arial" w:hAnsi="Arial" w:cs="Arial"/>
        </w:rPr>
        <w:t xml:space="preserve">develop and grow. </w:t>
      </w:r>
    </w:p>
    <w:p w14:paraId="7A5D131E" w14:textId="77777777" w:rsidR="00963D2E" w:rsidRDefault="00963D2E" w:rsidP="00EE5F7E">
      <w:pPr>
        <w:spacing w:line="360" w:lineRule="auto"/>
        <w:rPr>
          <w:rFonts w:ascii="Arial" w:hAnsi="Arial" w:cs="Arial"/>
        </w:rPr>
      </w:pPr>
    </w:p>
    <w:p w14:paraId="45A5B97B" w14:textId="06F8A764" w:rsidR="00A20E93" w:rsidRDefault="001E3AB6" w:rsidP="00EE5F7E">
      <w:pPr>
        <w:spacing w:line="360" w:lineRule="auto"/>
        <w:rPr>
          <w:rFonts w:ascii="Arial" w:hAnsi="Arial" w:cs="Arial"/>
        </w:rPr>
      </w:pPr>
      <w:r>
        <w:rPr>
          <w:rFonts w:ascii="Arial" w:hAnsi="Arial" w:cs="Arial"/>
        </w:rPr>
        <w:t xml:space="preserve">If we look back at </w:t>
      </w:r>
      <w:r w:rsidR="003A4B82">
        <w:rPr>
          <w:rFonts w:ascii="Arial" w:hAnsi="Arial" w:cs="Arial"/>
        </w:rPr>
        <w:t>history,</w:t>
      </w:r>
      <w:r>
        <w:rPr>
          <w:rFonts w:ascii="Arial" w:hAnsi="Arial" w:cs="Arial"/>
        </w:rPr>
        <w:t xml:space="preserve"> we can see that events have always had a</w:t>
      </w:r>
      <w:r w:rsidR="004479FA">
        <w:rPr>
          <w:rFonts w:ascii="Arial" w:hAnsi="Arial" w:cs="Arial"/>
        </w:rPr>
        <w:t xml:space="preserve"> significant role in our society</w:t>
      </w:r>
      <w:r w:rsidR="002B5FA0">
        <w:rPr>
          <w:rFonts w:ascii="Arial" w:hAnsi="Arial" w:cs="Arial"/>
        </w:rPr>
        <w:t xml:space="preserve">, but the scale and complexity of the </w:t>
      </w:r>
      <w:proofErr w:type="spellStart"/>
      <w:r w:rsidR="000F17DD">
        <w:rPr>
          <w:rFonts w:ascii="Arial" w:hAnsi="Arial" w:cs="Arial"/>
        </w:rPr>
        <w:t>organising</w:t>
      </w:r>
      <w:proofErr w:type="spellEnd"/>
      <w:r w:rsidR="002B5FA0">
        <w:rPr>
          <w:rFonts w:ascii="Arial" w:hAnsi="Arial" w:cs="Arial"/>
        </w:rPr>
        <w:t xml:space="preserve"> </w:t>
      </w:r>
      <w:r w:rsidR="00DA108E">
        <w:rPr>
          <w:rFonts w:ascii="Arial" w:hAnsi="Arial" w:cs="Arial"/>
        </w:rPr>
        <w:t>of events have</w:t>
      </w:r>
      <w:r w:rsidR="002B5FA0">
        <w:rPr>
          <w:rFonts w:ascii="Arial" w:hAnsi="Arial" w:cs="Arial"/>
        </w:rPr>
        <w:t xml:space="preserve"> changed over the years. </w:t>
      </w:r>
      <w:r w:rsidR="009A3C5D">
        <w:rPr>
          <w:rFonts w:ascii="Arial" w:hAnsi="Arial" w:cs="Arial"/>
        </w:rPr>
        <w:t>In the earlier days local or small scale e</w:t>
      </w:r>
      <w:r w:rsidR="00AB0C3F">
        <w:rPr>
          <w:rFonts w:ascii="Arial" w:hAnsi="Arial" w:cs="Arial"/>
        </w:rPr>
        <w:t>vents were often run and organis</w:t>
      </w:r>
      <w:r w:rsidR="009A3C5D">
        <w:rPr>
          <w:rFonts w:ascii="Arial" w:hAnsi="Arial" w:cs="Arial"/>
        </w:rPr>
        <w:t xml:space="preserve">ed by </w:t>
      </w:r>
      <w:r w:rsidR="00141534">
        <w:rPr>
          <w:rFonts w:ascii="Arial" w:hAnsi="Arial" w:cs="Arial"/>
          <w:color w:val="000000" w:themeColor="text1"/>
        </w:rPr>
        <w:t xml:space="preserve">amateurs </w:t>
      </w:r>
      <w:r w:rsidR="009A3C5D">
        <w:rPr>
          <w:rFonts w:ascii="Arial" w:hAnsi="Arial" w:cs="Arial"/>
        </w:rPr>
        <w:t>or ordinary people from the community</w:t>
      </w:r>
      <w:r w:rsidR="00CA16D2">
        <w:rPr>
          <w:rFonts w:ascii="Arial" w:hAnsi="Arial" w:cs="Arial"/>
        </w:rPr>
        <w:t xml:space="preserve"> there was very little need for managerial </w:t>
      </w:r>
      <w:r w:rsidR="002A5DCA">
        <w:rPr>
          <w:rFonts w:ascii="Arial" w:hAnsi="Arial" w:cs="Arial"/>
        </w:rPr>
        <w:t xml:space="preserve">expertise </w:t>
      </w:r>
      <w:r w:rsidR="002A5DCA" w:rsidRPr="002A5DCA">
        <w:rPr>
          <w:rFonts w:ascii="Arial" w:hAnsi="Arial" w:cs="Arial"/>
          <w:sz w:val="22"/>
        </w:rPr>
        <w:t xml:space="preserve">(Shone and Parry, 2016) </w:t>
      </w:r>
      <w:r w:rsidR="002A5DCA">
        <w:rPr>
          <w:rFonts w:ascii="Arial" w:hAnsi="Arial" w:cs="Arial"/>
        </w:rPr>
        <w:t>but as the industry has grown there has become an increase in the need for events managers.</w:t>
      </w:r>
      <w:r w:rsidR="00E71247">
        <w:rPr>
          <w:rFonts w:ascii="Arial" w:hAnsi="Arial" w:cs="Arial"/>
        </w:rPr>
        <w:t xml:space="preserve"> </w:t>
      </w:r>
      <w:r w:rsidR="000B2168">
        <w:rPr>
          <w:rFonts w:ascii="Arial" w:hAnsi="Arial" w:cs="Arial"/>
        </w:rPr>
        <w:t>For “</w:t>
      </w:r>
      <w:r w:rsidR="000B2168" w:rsidRPr="000B2168">
        <w:rPr>
          <w:rFonts w:ascii="Arial" w:hAnsi="Arial" w:cs="Arial"/>
          <w:i/>
        </w:rPr>
        <w:t>as long as humanity has lived, we have celebrated weddings, births, deaths and religious rituals”</w:t>
      </w:r>
      <w:r w:rsidR="000B2168">
        <w:rPr>
          <w:rFonts w:ascii="Arial" w:hAnsi="Arial" w:cs="Arial"/>
        </w:rPr>
        <w:t xml:space="preserve"> as a part of life and to bring culture</w:t>
      </w:r>
      <w:r w:rsidR="00A20E93">
        <w:rPr>
          <w:rFonts w:ascii="Arial" w:hAnsi="Arial" w:cs="Arial"/>
        </w:rPr>
        <w:t xml:space="preserve"> to the community </w:t>
      </w:r>
      <w:r w:rsidR="00A20E93" w:rsidRPr="00A20E93">
        <w:rPr>
          <w:rFonts w:ascii="Arial" w:hAnsi="Arial" w:cs="Arial"/>
          <w:sz w:val="22"/>
        </w:rPr>
        <w:t>(Shone and Parry, 2016).</w:t>
      </w:r>
      <w:r w:rsidR="00A20E93">
        <w:rPr>
          <w:rFonts w:ascii="Arial" w:hAnsi="Arial" w:cs="Arial"/>
          <w:sz w:val="22"/>
        </w:rPr>
        <w:t xml:space="preserve"> </w:t>
      </w:r>
      <w:r w:rsidR="00A20E93" w:rsidRPr="007F6F9F">
        <w:rPr>
          <w:rFonts w:ascii="Arial" w:hAnsi="Arial" w:cs="Arial"/>
        </w:rPr>
        <w:t xml:space="preserve">People often associate culture with ceremonies and traditions as it has a way of bringing all kinds of people, </w:t>
      </w:r>
      <w:proofErr w:type="spellStart"/>
      <w:r w:rsidR="000F17DD">
        <w:rPr>
          <w:rFonts w:ascii="Arial" w:hAnsi="Arial" w:cs="Arial"/>
        </w:rPr>
        <w:t>organis</w:t>
      </w:r>
      <w:r w:rsidR="000F17DD" w:rsidRPr="007F6F9F">
        <w:rPr>
          <w:rFonts w:ascii="Arial" w:hAnsi="Arial" w:cs="Arial"/>
        </w:rPr>
        <w:t>ation</w:t>
      </w:r>
      <w:proofErr w:type="spellEnd"/>
      <w:r w:rsidR="00A20E93" w:rsidRPr="007F6F9F">
        <w:rPr>
          <w:rFonts w:ascii="Arial" w:hAnsi="Arial" w:cs="Arial"/>
        </w:rPr>
        <w:t xml:space="preserve"> and institutions together</w:t>
      </w:r>
      <w:r w:rsidR="00A20E93">
        <w:rPr>
          <w:rFonts w:ascii="Arial" w:hAnsi="Arial" w:cs="Arial"/>
          <w:sz w:val="22"/>
        </w:rPr>
        <w:t xml:space="preserve"> (Robinson</w:t>
      </w:r>
      <w:r w:rsidR="00BA794A">
        <w:rPr>
          <w:rFonts w:ascii="Arial" w:hAnsi="Arial" w:cs="Arial"/>
          <w:sz w:val="22"/>
        </w:rPr>
        <w:t xml:space="preserve"> et al</w:t>
      </w:r>
      <w:r w:rsidR="00A20E93">
        <w:rPr>
          <w:rFonts w:ascii="Arial" w:hAnsi="Arial" w:cs="Arial"/>
          <w:sz w:val="22"/>
        </w:rPr>
        <w:t>, 2010).</w:t>
      </w:r>
      <w:r w:rsidR="00361BE8">
        <w:rPr>
          <w:rFonts w:ascii="Arial" w:hAnsi="Arial" w:cs="Arial"/>
          <w:sz w:val="22"/>
        </w:rPr>
        <w:t xml:space="preserve"> </w:t>
      </w:r>
      <w:r w:rsidR="00EE2384">
        <w:rPr>
          <w:rFonts w:ascii="Arial" w:hAnsi="Arial" w:cs="Arial"/>
        </w:rPr>
        <w:t xml:space="preserve">In the middle-ages events </w:t>
      </w:r>
      <w:r w:rsidR="00457EBB">
        <w:rPr>
          <w:rFonts w:ascii="Arial" w:hAnsi="Arial" w:cs="Arial"/>
        </w:rPr>
        <w:t xml:space="preserve">and ceremonies were put on to help ensure peoples </w:t>
      </w:r>
      <w:r w:rsidR="00457EBB" w:rsidRPr="00AB0C3F">
        <w:rPr>
          <w:rFonts w:ascii="Arial" w:hAnsi="Arial" w:cs="Arial"/>
          <w:i/>
        </w:rPr>
        <w:t>“dull daily activities”</w:t>
      </w:r>
      <w:r w:rsidR="00E21874">
        <w:rPr>
          <w:rFonts w:ascii="Arial" w:hAnsi="Arial" w:cs="Arial"/>
        </w:rPr>
        <w:t xml:space="preserve"> were more exciting</w:t>
      </w:r>
      <w:r w:rsidR="00713B2E">
        <w:rPr>
          <w:rFonts w:ascii="Arial" w:hAnsi="Arial" w:cs="Arial"/>
        </w:rPr>
        <w:t>, and to entertain and impress people</w:t>
      </w:r>
      <w:r w:rsidR="00536247">
        <w:rPr>
          <w:rFonts w:ascii="Arial" w:hAnsi="Arial" w:cs="Arial"/>
        </w:rPr>
        <w:t xml:space="preserve"> </w:t>
      </w:r>
      <w:r w:rsidR="00536247" w:rsidRPr="00536247">
        <w:rPr>
          <w:rFonts w:ascii="Arial" w:hAnsi="Arial" w:cs="Arial"/>
          <w:sz w:val="22"/>
        </w:rPr>
        <w:t>(Shone and Parry, 2016</w:t>
      </w:r>
      <w:r w:rsidR="00536247">
        <w:rPr>
          <w:rFonts w:ascii="Arial" w:hAnsi="Arial" w:cs="Arial"/>
        </w:rPr>
        <w:t>)</w:t>
      </w:r>
      <w:r w:rsidR="00713B2E">
        <w:rPr>
          <w:rFonts w:ascii="Arial" w:hAnsi="Arial" w:cs="Arial"/>
        </w:rPr>
        <w:t xml:space="preserve">. These events would often be small community events such as </w:t>
      </w:r>
      <w:r w:rsidR="00536247">
        <w:rPr>
          <w:rFonts w:ascii="Arial" w:hAnsi="Arial" w:cs="Arial"/>
        </w:rPr>
        <w:t>archery contests.</w:t>
      </w:r>
      <w:r w:rsidR="00E21874">
        <w:rPr>
          <w:rFonts w:ascii="Arial" w:hAnsi="Arial" w:cs="Arial"/>
        </w:rPr>
        <w:t xml:space="preserve"> </w:t>
      </w:r>
      <w:r w:rsidR="008425C0">
        <w:rPr>
          <w:rFonts w:ascii="Arial" w:hAnsi="Arial" w:cs="Arial"/>
        </w:rPr>
        <w:t xml:space="preserve">It was known in England in the Tudor period that events were thrown in order to show </w:t>
      </w:r>
      <w:r w:rsidR="008425C0" w:rsidRPr="00E6020A">
        <w:rPr>
          <w:rFonts w:ascii="Arial" w:hAnsi="Arial" w:cs="Arial"/>
          <w:i/>
        </w:rPr>
        <w:t>“good government”,</w:t>
      </w:r>
      <w:r w:rsidR="008425C0">
        <w:rPr>
          <w:rFonts w:ascii="Arial" w:hAnsi="Arial" w:cs="Arial"/>
        </w:rPr>
        <w:t xml:space="preserve"> in those times the government was the king or queen so people wanted to see royalty in all its glory </w:t>
      </w:r>
      <w:r w:rsidR="008425C0" w:rsidRPr="008425C0">
        <w:rPr>
          <w:rFonts w:ascii="Arial" w:hAnsi="Arial" w:cs="Arial"/>
          <w:sz w:val="22"/>
        </w:rPr>
        <w:t>(Shone and Parry, 2016</w:t>
      </w:r>
      <w:r w:rsidR="008425C0">
        <w:rPr>
          <w:rFonts w:ascii="Arial" w:hAnsi="Arial" w:cs="Arial"/>
        </w:rPr>
        <w:t>). So events were a way of showing off by throwing big lavish parties or balls.</w:t>
      </w:r>
      <w:r w:rsidR="00877239">
        <w:rPr>
          <w:rFonts w:ascii="Arial" w:hAnsi="Arial" w:cs="Arial"/>
        </w:rPr>
        <w:t xml:space="preserve"> In the 18</w:t>
      </w:r>
      <w:r w:rsidR="00877239" w:rsidRPr="00877239">
        <w:rPr>
          <w:rFonts w:ascii="Arial" w:hAnsi="Arial" w:cs="Arial"/>
          <w:vertAlign w:val="superscript"/>
        </w:rPr>
        <w:t>th</w:t>
      </w:r>
      <w:r w:rsidR="00877239">
        <w:rPr>
          <w:rFonts w:ascii="Arial" w:hAnsi="Arial" w:cs="Arial"/>
        </w:rPr>
        <w:t xml:space="preserve"> and 19</w:t>
      </w:r>
      <w:r w:rsidR="00877239" w:rsidRPr="00877239">
        <w:rPr>
          <w:rFonts w:ascii="Arial" w:hAnsi="Arial" w:cs="Arial"/>
          <w:vertAlign w:val="superscript"/>
        </w:rPr>
        <w:t>th</w:t>
      </w:r>
      <w:r w:rsidR="00877239">
        <w:rPr>
          <w:rFonts w:ascii="Arial" w:hAnsi="Arial" w:cs="Arial"/>
        </w:rPr>
        <w:t xml:space="preserve"> century following the industrial revolution, many countries wanted to showcase their industrial achievements </w:t>
      </w:r>
      <w:r w:rsidR="00270D06">
        <w:rPr>
          <w:rFonts w:ascii="Arial" w:hAnsi="Arial" w:cs="Arial"/>
        </w:rPr>
        <w:t xml:space="preserve">by throwing trade fairs and exhibitions in major cities (Robinson et al, 2010).  For </w:t>
      </w:r>
      <w:r w:rsidR="001A1015">
        <w:rPr>
          <w:rFonts w:ascii="Arial" w:hAnsi="Arial" w:cs="Arial"/>
        </w:rPr>
        <w:t>example,</w:t>
      </w:r>
      <w:r w:rsidR="00270D06">
        <w:rPr>
          <w:rFonts w:ascii="Arial" w:hAnsi="Arial" w:cs="Arial"/>
        </w:rPr>
        <w:t xml:space="preserve"> in 1889 the Paris exposition was held. </w:t>
      </w:r>
      <w:r w:rsidR="001A1015">
        <w:rPr>
          <w:rFonts w:ascii="Arial" w:hAnsi="Arial" w:cs="Arial"/>
        </w:rPr>
        <w:t xml:space="preserve">This is known as one of the most successful world trade fairs of its time, 32 million people attended this event. This trade fair left a huge </w:t>
      </w:r>
      <w:r w:rsidR="00931238">
        <w:rPr>
          <w:rFonts w:ascii="Arial" w:hAnsi="Arial" w:cs="Arial"/>
        </w:rPr>
        <w:t xml:space="preserve">legacy behind, the Eiffel Tower </w:t>
      </w:r>
      <w:r w:rsidR="00931238" w:rsidRPr="00931238">
        <w:rPr>
          <w:rFonts w:ascii="Arial" w:hAnsi="Arial" w:cs="Arial"/>
          <w:sz w:val="22"/>
        </w:rPr>
        <w:t>(Shone and Parry, 2016</w:t>
      </w:r>
      <w:r w:rsidR="00931238">
        <w:rPr>
          <w:rFonts w:ascii="Arial" w:hAnsi="Arial" w:cs="Arial"/>
        </w:rPr>
        <w:t>).</w:t>
      </w:r>
      <w:r w:rsidR="001A1015">
        <w:rPr>
          <w:rFonts w:ascii="Arial" w:hAnsi="Arial" w:cs="Arial"/>
        </w:rPr>
        <w:t xml:space="preserve"> </w:t>
      </w:r>
      <w:r w:rsidR="00791CDA">
        <w:rPr>
          <w:rFonts w:ascii="Arial" w:hAnsi="Arial" w:cs="Arial"/>
        </w:rPr>
        <w:t>Another event that shaped the history of events was the 1985 Live Aid concert</w:t>
      </w:r>
      <w:r w:rsidR="00F374B4">
        <w:rPr>
          <w:rFonts w:ascii="Arial" w:hAnsi="Arial" w:cs="Arial"/>
        </w:rPr>
        <w:t xml:space="preserve">. This was a 16-hour rock concert, which took place in two different stadiums; </w:t>
      </w:r>
      <w:proofErr w:type="spellStart"/>
      <w:r w:rsidR="00F374B4">
        <w:rPr>
          <w:rFonts w:ascii="Arial" w:hAnsi="Arial" w:cs="Arial"/>
        </w:rPr>
        <w:t>Wembl</w:t>
      </w:r>
      <w:r w:rsidR="00AB0C3F">
        <w:rPr>
          <w:rFonts w:ascii="Arial" w:hAnsi="Arial" w:cs="Arial"/>
        </w:rPr>
        <w:t>e</w:t>
      </w:r>
      <w:r w:rsidR="00F374B4">
        <w:rPr>
          <w:rFonts w:ascii="Arial" w:hAnsi="Arial" w:cs="Arial"/>
        </w:rPr>
        <w:t>y</w:t>
      </w:r>
      <w:proofErr w:type="spellEnd"/>
      <w:r w:rsidR="00F374B4">
        <w:rPr>
          <w:rFonts w:ascii="Arial" w:hAnsi="Arial" w:cs="Arial"/>
        </w:rPr>
        <w:t xml:space="preserve"> Stadium in London and JFK Stadium in Philadelphia. These two stadiums were linked via satellite and this concert was viewed by over a billion people across 110 nations. The purpose of this event was to raise money for the famine in Africa. The reason this event is iconic is due to the triumph in technologies, this was one of the first events to do this but also because the </w:t>
      </w:r>
      <w:r w:rsidR="0040376E">
        <w:rPr>
          <w:rFonts w:ascii="Arial" w:hAnsi="Arial" w:cs="Arial"/>
        </w:rPr>
        <w:t xml:space="preserve">event alone raised $125 million </w:t>
      </w:r>
      <w:r w:rsidR="0040376E" w:rsidRPr="0040376E">
        <w:rPr>
          <w:rFonts w:ascii="Arial" w:hAnsi="Arial" w:cs="Arial"/>
          <w:sz w:val="22"/>
        </w:rPr>
        <w:t>(History,2009).</w:t>
      </w:r>
      <w:r w:rsidR="006F5D35" w:rsidRPr="00CC6B59">
        <w:rPr>
          <w:rFonts w:ascii="Arial" w:hAnsi="Arial" w:cs="Arial"/>
        </w:rPr>
        <w:t xml:space="preserve"> In the 21</w:t>
      </w:r>
      <w:r w:rsidR="006F5D35" w:rsidRPr="00CC6B59">
        <w:rPr>
          <w:rFonts w:ascii="Arial" w:hAnsi="Arial" w:cs="Arial"/>
          <w:vertAlign w:val="superscript"/>
        </w:rPr>
        <w:t>st</w:t>
      </w:r>
      <w:r w:rsidR="006F5D35" w:rsidRPr="00CC6B59">
        <w:rPr>
          <w:rFonts w:ascii="Arial" w:hAnsi="Arial" w:cs="Arial"/>
        </w:rPr>
        <w:t xml:space="preserve"> centur</w:t>
      </w:r>
      <w:r w:rsidR="00CC6B59" w:rsidRPr="00CC6B59">
        <w:rPr>
          <w:rFonts w:ascii="Arial" w:hAnsi="Arial" w:cs="Arial"/>
        </w:rPr>
        <w:t xml:space="preserve">y </w:t>
      </w:r>
      <w:r w:rsidR="00FA0610">
        <w:rPr>
          <w:rFonts w:ascii="Arial" w:hAnsi="Arial" w:cs="Arial"/>
        </w:rPr>
        <w:t xml:space="preserve">events can be classed as a range of different </w:t>
      </w:r>
      <w:r w:rsidR="0093558F">
        <w:rPr>
          <w:rFonts w:ascii="Arial" w:hAnsi="Arial" w:cs="Arial"/>
        </w:rPr>
        <w:t xml:space="preserve">things, from business conferences, sports events, weddings and music festivals. The range of events has grown throughout the last decade (Robinson et al, 2010). </w:t>
      </w:r>
    </w:p>
    <w:p w14:paraId="7B138126" w14:textId="77777777" w:rsidR="00340204" w:rsidRDefault="00340204" w:rsidP="00EE5F7E">
      <w:pPr>
        <w:spacing w:line="360" w:lineRule="auto"/>
        <w:rPr>
          <w:rFonts w:ascii="Arial" w:hAnsi="Arial" w:cs="Arial"/>
        </w:rPr>
      </w:pPr>
    </w:p>
    <w:p w14:paraId="364E7B9A" w14:textId="6D71FE01" w:rsidR="00340204" w:rsidRDefault="00506B95" w:rsidP="00EE5F7E">
      <w:pPr>
        <w:spacing w:line="360" w:lineRule="auto"/>
        <w:rPr>
          <w:rFonts w:ascii="Arial" w:hAnsi="Arial" w:cs="Arial"/>
        </w:rPr>
      </w:pPr>
      <w:r>
        <w:rPr>
          <w:rFonts w:ascii="Arial" w:hAnsi="Arial" w:cs="Arial"/>
        </w:rPr>
        <w:t>When y</w:t>
      </w:r>
      <w:r w:rsidR="00CF3AAF">
        <w:rPr>
          <w:rFonts w:ascii="Arial" w:hAnsi="Arial" w:cs="Arial"/>
        </w:rPr>
        <w:t xml:space="preserve">ou look at what events there is a lot of different ways they can be </w:t>
      </w:r>
      <w:r w:rsidR="00AB0C3F">
        <w:rPr>
          <w:rFonts w:ascii="Arial" w:hAnsi="Arial" w:cs="Arial"/>
        </w:rPr>
        <w:t>categoris</w:t>
      </w:r>
      <w:r w:rsidR="00CF3AAF">
        <w:rPr>
          <w:rFonts w:ascii="Arial" w:hAnsi="Arial" w:cs="Arial"/>
        </w:rPr>
        <w:t>ed, firstly you can have two types of events, unplanned and planned events. Unplanned events are events that aren’t expected or intended</w:t>
      </w:r>
      <w:r w:rsidR="00D456AC">
        <w:rPr>
          <w:rFonts w:ascii="Arial" w:hAnsi="Arial" w:cs="Arial"/>
        </w:rPr>
        <w:t>, an example of an unplanned event could be a</w:t>
      </w:r>
      <w:r w:rsidR="00A31F8C">
        <w:rPr>
          <w:rFonts w:ascii="Arial" w:hAnsi="Arial" w:cs="Arial"/>
        </w:rPr>
        <w:t xml:space="preserve"> protest or riot. A planned event is something that is arranged and </w:t>
      </w:r>
      <w:r w:rsidR="00AB0C3F">
        <w:rPr>
          <w:rFonts w:ascii="Arial" w:hAnsi="Arial" w:cs="Arial"/>
        </w:rPr>
        <w:t>organis</w:t>
      </w:r>
      <w:r w:rsidR="00A31F8C">
        <w:rPr>
          <w:rFonts w:ascii="Arial" w:hAnsi="Arial" w:cs="Arial"/>
        </w:rPr>
        <w:t>ed in advance like a wedding or a funeral.</w:t>
      </w:r>
      <w:r w:rsidR="001F40A5">
        <w:rPr>
          <w:rFonts w:ascii="Arial" w:hAnsi="Arial" w:cs="Arial"/>
        </w:rPr>
        <w:t xml:space="preserve"> Events can then be further </w:t>
      </w:r>
      <w:r w:rsidR="00AB0C3F">
        <w:rPr>
          <w:rFonts w:ascii="Arial" w:hAnsi="Arial" w:cs="Arial"/>
        </w:rPr>
        <w:t>categoris</w:t>
      </w:r>
      <w:r w:rsidR="001F40A5">
        <w:rPr>
          <w:rFonts w:ascii="Arial" w:hAnsi="Arial" w:cs="Arial"/>
        </w:rPr>
        <w:t xml:space="preserve">ed and grouped by the </w:t>
      </w:r>
      <w:r w:rsidR="001F40A5" w:rsidRPr="00E6020A">
        <w:rPr>
          <w:rFonts w:ascii="Arial" w:hAnsi="Arial" w:cs="Arial"/>
          <w:i/>
        </w:rPr>
        <w:t>“size, form and content”</w:t>
      </w:r>
      <w:r w:rsidR="001F40A5">
        <w:rPr>
          <w:rFonts w:ascii="Arial" w:hAnsi="Arial" w:cs="Arial"/>
          <w:i/>
        </w:rPr>
        <w:t xml:space="preserve"> </w:t>
      </w:r>
      <w:r w:rsidR="001F40A5" w:rsidRPr="001F40A5">
        <w:rPr>
          <w:rFonts w:ascii="Arial" w:hAnsi="Arial" w:cs="Arial"/>
          <w:sz w:val="22"/>
        </w:rPr>
        <w:t>(Allen et al, 2011).</w:t>
      </w:r>
      <w:r w:rsidR="001F40A5">
        <w:rPr>
          <w:rFonts w:ascii="Arial" w:hAnsi="Arial" w:cs="Arial"/>
          <w:sz w:val="22"/>
        </w:rPr>
        <w:t xml:space="preserve">  </w:t>
      </w:r>
      <w:r w:rsidR="001F40A5" w:rsidRPr="001F40A5">
        <w:rPr>
          <w:rFonts w:ascii="Arial" w:hAnsi="Arial" w:cs="Arial"/>
        </w:rPr>
        <w:t xml:space="preserve">When we group events by size there is 4 different types; local/community events, hallmark events, major events and mega events. </w:t>
      </w:r>
      <w:r w:rsidR="001F40A5">
        <w:rPr>
          <w:rFonts w:ascii="Arial" w:hAnsi="Arial" w:cs="Arial"/>
        </w:rPr>
        <w:t xml:space="preserve">A local/community event is targeted at a local audience for their social, fun and entertainment value </w:t>
      </w:r>
      <w:r w:rsidR="001F40A5" w:rsidRPr="001F40A5">
        <w:rPr>
          <w:rFonts w:ascii="Arial" w:hAnsi="Arial" w:cs="Arial"/>
          <w:sz w:val="22"/>
        </w:rPr>
        <w:t>(</w:t>
      </w:r>
      <w:proofErr w:type="spellStart"/>
      <w:r w:rsidR="001F40A5" w:rsidRPr="001F40A5">
        <w:rPr>
          <w:rFonts w:ascii="Arial" w:hAnsi="Arial" w:cs="Arial"/>
          <w:sz w:val="22"/>
        </w:rPr>
        <w:t>Bowdin</w:t>
      </w:r>
      <w:proofErr w:type="spellEnd"/>
      <w:r w:rsidR="001F40A5" w:rsidRPr="001F40A5">
        <w:rPr>
          <w:rFonts w:ascii="Arial" w:hAnsi="Arial" w:cs="Arial"/>
          <w:sz w:val="22"/>
        </w:rPr>
        <w:t xml:space="preserve">, 2012). </w:t>
      </w:r>
      <w:r w:rsidR="001F40A5">
        <w:rPr>
          <w:rFonts w:ascii="Arial" w:hAnsi="Arial" w:cs="Arial"/>
        </w:rPr>
        <w:t xml:space="preserve">An example of this type of event could be a school fate, where the community is trying to raise money for their local schools or a local community project. When looking at major events they can be described as </w:t>
      </w:r>
      <w:r w:rsidR="00B419BB">
        <w:rPr>
          <w:rFonts w:ascii="Arial" w:hAnsi="Arial" w:cs="Arial"/>
        </w:rPr>
        <w:t xml:space="preserve">an event that attracts a lot of visitors and media attention due to their scale </w:t>
      </w:r>
      <w:r w:rsidR="00B419BB" w:rsidRPr="00B419BB">
        <w:rPr>
          <w:rFonts w:ascii="Arial" w:hAnsi="Arial" w:cs="Arial"/>
          <w:sz w:val="22"/>
        </w:rPr>
        <w:t>(</w:t>
      </w:r>
      <w:proofErr w:type="spellStart"/>
      <w:r w:rsidR="00B419BB" w:rsidRPr="00B419BB">
        <w:rPr>
          <w:rFonts w:ascii="Arial" w:hAnsi="Arial" w:cs="Arial"/>
          <w:sz w:val="22"/>
        </w:rPr>
        <w:t>Bowdin</w:t>
      </w:r>
      <w:proofErr w:type="spellEnd"/>
      <w:r w:rsidR="00B419BB" w:rsidRPr="00B419BB">
        <w:rPr>
          <w:rFonts w:ascii="Arial" w:hAnsi="Arial" w:cs="Arial"/>
          <w:sz w:val="22"/>
        </w:rPr>
        <w:t xml:space="preserve">, 2012). </w:t>
      </w:r>
      <w:r w:rsidR="00B419BB">
        <w:rPr>
          <w:rFonts w:ascii="Arial" w:hAnsi="Arial" w:cs="Arial"/>
        </w:rPr>
        <w:t xml:space="preserve">For example, when Ed Sheeran announced his worldwide stadium tour was coming to Cardiff, a lot of people from all over came to experience the event but also every newspaper was covering the event and discussing the huge impact the event would have on the city of Cardiff. A hallmark event is an event that is specifically associated with a town, city or region that becomes </w:t>
      </w:r>
      <w:r w:rsidR="00B419BB" w:rsidRPr="00E6020A">
        <w:rPr>
          <w:rFonts w:ascii="Arial" w:hAnsi="Arial" w:cs="Arial"/>
          <w:i/>
        </w:rPr>
        <w:t>“synonymous”</w:t>
      </w:r>
      <w:r w:rsidR="00B419BB">
        <w:rPr>
          <w:rFonts w:ascii="Arial" w:hAnsi="Arial" w:cs="Arial"/>
        </w:rPr>
        <w:t xml:space="preserve"> with the location it’s held in and gains a wider recognition (</w:t>
      </w:r>
      <w:proofErr w:type="spellStart"/>
      <w:r w:rsidR="00B419BB">
        <w:rPr>
          <w:rFonts w:ascii="Arial" w:hAnsi="Arial" w:cs="Arial"/>
        </w:rPr>
        <w:t>Bowdin</w:t>
      </w:r>
      <w:proofErr w:type="spellEnd"/>
      <w:r w:rsidR="00B419BB">
        <w:rPr>
          <w:rFonts w:ascii="Arial" w:hAnsi="Arial" w:cs="Arial"/>
        </w:rPr>
        <w:t xml:space="preserve">, 2012). A well-known hallmark event would be </w:t>
      </w:r>
      <w:r w:rsidR="00A02B7F">
        <w:rPr>
          <w:rFonts w:ascii="Arial" w:hAnsi="Arial" w:cs="Arial"/>
        </w:rPr>
        <w:t>Wimbledon</w:t>
      </w:r>
      <w:r w:rsidR="00E6020A">
        <w:rPr>
          <w:rFonts w:ascii="Arial" w:hAnsi="Arial" w:cs="Arial"/>
        </w:rPr>
        <w:t>,</w:t>
      </w:r>
      <w:r w:rsidR="00A02B7F">
        <w:rPr>
          <w:rFonts w:ascii="Arial" w:hAnsi="Arial" w:cs="Arial"/>
        </w:rPr>
        <w:t xml:space="preserve"> </w:t>
      </w:r>
      <w:r w:rsidR="00E6020A">
        <w:rPr>
          <w:rFonts w:ascii="Arial" w:hAnsi="Arial" w:cs="Arial"/>
        </w:rPr>
        <w:t xml:space="preserve">the </w:t>
      </w:r>
      <w:r w:rsidR="00A02B7F">
        <w:rPr>
          <w:rFonts w:ascii="Arial" w:hAnsi="Arial" w:cs="Arial"/>
        </w:rPr>
        <w:t>tennis tournament</w:t>
      </w:r>
      <w:r w:rsidR="007D16F9">
        <w:rPr>
          <w:rFonts w:ascii="Arial" w:hAnsi="Arial" w:cs="Arial"/>
        </w:rPr>
        <w:t xml:space="preserve">. This sporting event is known all over the world and attracts a lot of people to the area of Wimbledon and associated the sporting event and the town as one thing. </w:t>
      </w:r>
      <w:r w:rsidR="00AB0C3F">
        <w:rPr>
          <w:rFonts w:ascii="Arial" w:hAnsi="Arial" w:cs="Arial"/>
        </w:rPr>
        <w:t>Lastly,</w:t>
      </w:r>
      <w:r w:rsidR="007D16F9">
        <w:rPr>
          <w:rFonts w:ascii="Arial" w:hAnsi="Arial" w:cs="Arial"/>
        </w:rPr>
        <w:t xml:space="preserve"> a mega</w:t>
      </w:r>
      <w:r w:rsidR="00F007F5">
        <w:rPr>
          <w:rFonts w:ascii="Arial" w:hAnsi="Arial" w:cs="Arial"/>
        </w:rPr>
        <w:t xml:space="preserve"> event is a one-off or recurring</w:t>
      </w:r>
      <w:r w:rsidR="007D16F9">
        <w:rPr>
          <w:rFonts w:ascii="Arial" w:hAnsi="Arial" w:cs="Arial"/>
        </w:rPr>
        <w:t xml:space="preserve"> event that is so large in scale it can affect the whole economy and continues to appear in the media all over the world </w:t>
      </w:r>
      <w:r w:rsidR="007D16F9" w:rsidRPr="007D16F9">
        <w:rPr>
          <w:rFonts w:ascii="Arial" w:hAnsi="Arial" w:cs="Arial"/>
          <w:sz w:val="22"/>
        </w:rPr>
        <w:t>(</w:t>
      </w:r>
      <w:proofErr w:type="spellStart"/>
      <w:r w:rsidR="007D16F9" w:rsidRPr="007D16F9">
        <w:rPr>
          <w:rFonts w:ascii="Arial" w:hAnsi="Arial" w:cs="Arial"/>
          <w:sz w:val="22"/>
        </w:rPr>
        <w:t>Bowdin</w:t>
      </w:r>
      <w:proofErr w:type="spellEnd"/>
      <w:r w:rsidR="007D16F9" w:rsidRPr="007D16F9">
        <w:rPr>
          <w:rFonts w:ascii="Arial" w:hAnsi="Arial" w:cs="Arial"/>
          <w:sz w:val="22"/>
        </w:rPr>
        <w:t>, 2012).</w:t>
      </w:r>
      <w:r w:rsidR="007D16F9">
        <w:rPr>
          <w:rFonts w:ascii="Arial" w:hAnsi="Arial" w:cs="Arial"/>
        </w:rPr>
        <w:t xml:space="preserve"> An example of a mega event would be the Olympics. </w:t>
      </w:r>
      <w:r w:rsidR="008D2F85">
        <w:rPr>
          <w:rFonts w:ascii="Arial" w:hAnsi="Arial" w:cs="Arial"/>
        </w:rPr>
        <w:t xml:space="preserve">The Olympics </w:t>
      </w:r>
      <w:r w:rsidR="00573711">
        <w:rPr>
          <w:rFonts w:ascii="Arial" w:hAnsi="Arial" w:cs="Arial"/>
        </w:rPr>
        <w:t xml:space="preserve">has participants and attendees from all over the world. The event normally has a massive impact on the economy or the city or country its held in, with millions of people coming to watch the games, the local economy will have a huge boom from the extra visitors. </w:t>
      </w:r>
      <w:r w:rsidR="001C1298">
        <w:rPr>
          <w:rFonts w:ascii="Arial" w:hAnsi="Arial" w:cs="Arial"/>
        </w:rPr>
        <w:t>Another way events can be grouped is by form</w:t>
      </w:r>
      <w:r w:rsidR="00A10384">
        <w:rPr>
          <w:rFonts w:ascii="Arial" w:hAnsi="Arial" w:cs="Arial"/>
        </w:rPr>
        <w:t xml:space="preserve"> and content; personal, cultural, leisure and </w:t>
      </w:r>
      <w:r w:rsidR="00AB0C3F">
        <w:rPr>
          <w:rFonts w:ascii="Arial" w:hAnsi="Arial" w:cs="Arial"/>
        </w:rPr>
        <w:t>organis</w:t>
      </w:r>
      <w:r w:rsidR="00A10384">
        <w:rPr>
          <w:rFonts w:ascii="Arial" w:hAnsi="Arial" w:cs="Arial"/>
        </w:rPr>
        <w:t>ational.</w:t>
      </w:r>
      <w:r w:rsidR="00711A37">
        <w:rPr>
          <w:rFonts w:ascii="Arial" w:hAnsi="Arial" w:cs="Arial"/>
        </w:rPr>
        <w:t xml:space="preserve"> Personal events would be classed as weddings, birthdays or anniversaries.</w:t>
      </w:r>
      <w:r w:rsidR="0076569D">
        <w:rPr>
          <w:rFonts w:ascii="Arial" w:hAnsi="Arial" w:cs="Arial"/>
        </w:rPr>
        <w:t xml:space="preserve"> Cultural events would be ceremonial, sacred, heritage and art events. Leisure would be </w:t>
      </w:r>
      <w:r w:rsidR="00FA036E">
        <w:rPr>
          <w:rFonts w:ascii="Arial" w:hAnsi="Arial" w:cs="Arial"/>
        </w:rPr>
        <w:t xml:space="preserve">regarded as leisure, music, sports and recreational events and lastly </w:t>
      </w:r>
      <w:r w:rsidR="00BA188C">
        <w:rPr>
          <w:rFonts w:ascii="Arial" w:hAnsi="Arial" w:cs="Arial"/>
        </w:rPr>
        <w:t>organis</w:t>
      </w:r>
      <w:r w:rsidR="00FA036E">
        <w:rPr>
          <w:rFonts w:ascii="Arial" w:hAnsi="Arial" w:cs="Arial"/>
        </w:rPr>
        <w:t>ational events would be commercial, political, charitable and sales events (Shone and Parry, 2016).</w:t>
      </w:r>
      <w:r w:rsidR="002338D9">
        <w:rPr>
          <w:rFonts w:ascii="Arial" w:hAnsi="Arial" w:cs="Arial"/>
        </w:rPr>
        <w:t xml:space="preserve"> </w:t>
      </w:r>
      <w:r w:rsidR="00B54E58">
        <w:rPr>
          <w:rFonts w:ascii="Arial" w:hAnsi="Arial" w:cs="Arial"/>
        </w:rPr>
        <w:t xml:space="preserve">The events industry also plays a big role in every type of business sector </w:t>
      </w:r>
      <w:r w:rsidR="00B54E58" w:rsidRPr="00B54E58">
        <w:rPr>
          <w:rFonts w:ascii="Arial" w:hAnsi="Arial" w:cs="Arial"/>
        </w:rPr>
        <w:t xml:space="preserve">for example the private and public sector </w:t>
      </w:r>
      <w:r w:rsidR="0045635E">
        <w:rPr>
          <w:rFonts w:ascii="Arial" w:hAnsi="Arial" w:cs="Arial"/>
        </w:rPr>
        <w:t xml:space="preserve">and the </w:t>
      </w:r>
      <w:r w:rsidR="00B54E58" w:rsidRPr="00B54E58">
        <w:rPr>
          <w:rFonts w:ascii="Arial" w:hAnsi="Arial" w:cs="Arial"/>
        </w:rPr>
        <w:t>not-for-profit sector.</w:t>
      </w:r>
      <w:r w:rsidR="00B54E58">
        <w:rPr>
          <w:rFonts w:ascii="Arial" w:hAnsi="Arial" w:cs="Arial"/>
        </w:rPr>
        <w:t xml:space="preserve">  </w:t>
      </w:r>
      <w:r w:rsidR="00B54E58" w:rsidRPr="00B54E58">
        <w:rPr>
          <w:rFonts w:ascii="Arial" w:hAnsi="Arial" w:cs="Arial"/>
          <w:i/>
        </w:rPr>
        <w:t xml:space="preserve">“Every business sector relies upon the events industry for meetings, conferences and product launches. </w:t>
      </w:r>
      <w:r w:rsidR="0045635E">
        <w:rPr>
          <w:rFonts w:ascii="Arial" w:hAnsi="Arial" w:cs="Arial"/>
          <w:i/>
        </w:rPr>
        <w:t>The not-for</w:t>
      </w:r>
      <w:r w:rsidR="00B54E58" w:rsidRPr="00B54E58">
        <w:rPr>
          <w:rFonts w:ascii="Arial" w:hAnsi="Arial" w:cs="Arial"/>
          <w:i/>
        </w:rPr>
        <w:t xml:space="preserve"> profit sector utilizes events for fundraising and awareness</w:t>
      </w:r>
      <w:r w:rsidR="00E6020A">
        <w:rPr>
          <w:rFonts w:ascii="Arial" w:hAnsi="Arial" w:cs="Arial"/>
          <w:i/>
        </w:rPr>
        <w:t>-</w:t>
      </w:r>
      <w:r w:rsidR="00B54E58" w:rsidRPr="00B54E58">
        <w:rPr>
          <w:rFonts w:ascii="Arial" w:hAnsi="Arial" w:cs="Arial"/>
          <w:i/>
        </w:rPr>
        <w:t>raising purposes</w:t>
      </w:r>
      <w:r w:rsidR="0003169B">
        <w:rPr>
          <w:rFonts w:ascii="Arial" w:hAnsi="Arial" w:cs="Arial"/>
          <w:i/>
        </w:rPr>
        <w:t>.</w:t>
      </w:r>
      <w:r w:rsidR="00B54E58" w:rsidRPr="00B54E58">
        <w:rPr>
          <w:rFonts w:ascii="Arial" w:hAnsi="Arial" w:cs="Arial"/>
          <w:i/>
        </w:rPr>
        <w:t>”</w:t>
      </w:r>
      <w:r w:rsidR="00B54E58">
        <w:rPr>
          <w:rFonts w:ascii="Arial" w:hAnsi="Arial" w:cs="Arial"/>
          <w:i/>
        </w:rPr>
        <w:t xml:space="preserve"> </w:t>
      </w:r>
      <w:r w:rsidR="0003169B">
        <w:rPr>
          <w:rFonts w:ascii="Arial" w:hAnsi="Arial" w:cs="Arial"/>
        </w:rPr>
        <w:t xml:space="preserve">The events industry affects our daily lives every day and it’s important to recognize the full range and impact the events industry has on organizations </w:t>
      </w:r>
      <w:r w:rsidR="0003169B" w:rsidRPr="0003169B">
        <w:rPr>
          <w:rFonts w:ascii="Arial" w:hAnsi="Arial" w:cs="Arial"/>
          <w:sz w:val="22"/>
        </w:rPr>
        <w:t xml:space="preserve">(Robinson et al, 2010). </w:t>
      </w:r>
      <w:r w:rsidR="00B54E58">
        <w:rPr>
          <w:rFonts w:ascii="Arial" w:hAnsi="Arial" w:cs="Arial"/>
        </w:rPr>
        <w:t>The private sector would be classed as companies, c</w:t>
      </w:r>
      <w:r w:rsidR="00F44332">
        <w:rPr>
          <w:rFonts w:ascii="Arial" w:hAnsi="Arial" w:cs="Arial"/>
        </w:rPr>
        <w:t xml:space="preserve">orporations and hotels/ resorts </w:t>
      </w:r>
      <w:r w:rsidR="00F44332" w:rsidRPr="00396DA0">
        <w:rPr>
          <w:rFonts w:ascii="Arial" w:hAnsi="Arial" w:cs="Arial"/>
          <w:sz w:val="22"/>
        </w:rPr>
        <w:t>(Getz, 2005).</w:t>
      </w:r>
      <w:r w:rsidR="00B54E58" w:rsidRPr="00396DA0">
        <w:rPr>
          <w:rFonts w:ascii="Arial" w:hAnsi="Arial" w:cs="Arial"/>
          <w:sz w:val="22"/>
        </w:rPr>
        <w:t xml:space="preserve"> </w:t>
      </w:r>
      <w:r w:rsidR="00B54E58">
        <w:rPr>
          <w:rFonts w:ascii="Arial" w:hAnsi="Arial" w:cs="Arial"/>
        </w:rPr>
        <w:t xml:space="preserve">The type of events the private sector would </w:t>
      </w:r>
      <w:r w:rsidR="0045635E">
        <w:rPr>
          <w:rFonts w:ascii="Arial" w:hAnsi="Arial" w:cs="Arial"/>
        </w:rPr>
        <w:t>organis</w:t>
      </w:r>
      <w:r w:rsidR="00B54E58">
        <w:rPr>
          <w:rFonts w:ascii="Arial" w:hAnsi="Arial" w:cs="Arial"/>
        </w:rPr>
        <w:t>e would be product launches, corporate hospitality or entertainment, industry promotions such as trade fairs and exhibitions. They would also put on ticketed sporting events, concerts and exhibitions.</w:t>
      </w:r>
      <w:r w:rsidR="0003169B">
        <w:rPr>
          <w:rFonts w:ascii="Arial" w:hAnsi="Arial" w:cs="Arial"/>
        </w:rPr>
        <w:t xml:space="preserve"> Public sector </w:t>
      </w:r>
      <w:r w:rsidR="0045635E">
        <w:rPr>
          <w:rFonts w:ascii="Arial" w:hAnsi="Arial" w:cs="Arial"/>
        </w:rPr>
        <w:t>organis</w:t>
      </w:r>
      <w:r w:rsidR="0003169B">
        <w:rPr>
          <w:rFonts w:ascii="Arial" w:hAnsi="Arial" w:cs="Arial"/>
        </w:rPr>
        <w:t xml:space="preserve">ations would be considered as the government </w:t>
      </w:r>
      <w:r w:rsidR="00F44332">
        <w:rPr>
          <w:rFonts w:ascii="Arial" w:hAnsi="Arial" w:cs="Arial"/>
        </w:rPr>
        <w:t xml:space="preserve">and agencies </w:t>
      </w:r>
      <w:r w:rsidR="00F44332" w:rsidRPr="00396DA0">
        <w:rPr>
          <w:rFonts w:ascii="Arial" w:hAnsi="Arial" w:cs="Arial"/>
          <w:sz w:val="22"/>
        </w:rPr>
        <w:t>(Getz, 2005).</w:t>
      </w:r>
      <w:r w:rsidR="0003169B">
        <w:rPr>
          <w:rFonts w:ascii="Arial" w:hAnsi="Arial" w:cs="Arial"/>
        </w:rPr>
        <w:t xml:space="preserve"> The events that the public sector</w:t>
      </w:r>
      <w:r w:rsidR="0045635E">
        <w:rPr>
          <w:rFonts w:ascii="Arial" w:hAnsi="Arial" w:cs="Arial"/>
        </w:rPr>
        <w:t xml:space="preserve"> organisations</w:t>
      </w:r>
      <w:r w:rsidR="0003169B">
        <w:rPr>
          <w:rFonts w:ascii="Arial" w:hAnsi="Arial" w:cs="Arial"/>
        </w:rPr>
        <w:t xml:space="preserve"> </w:t>
      </w:r>
      <w:r w:rsidR="00C56E4F">
        <w:rPr>
          <w:rFonts w:ascii="Arial" w:hAnsi="Arial" w:cs="Arial"/>
        </w:rPr>
        <w:t xml:space="preserve">run are often local community events, civic celebrations and ceremonies, public entertainment or lifestyle events. The </w:t>
      </w:r>
      <w:r w:rsidR="0045635E">
        <w:rPr>
          <w:rFonts w:ascii="Arial" w:hAnsi="Arial" w:cs="Arial"/>
        </w:rPr>
        <w:t>organis</w:t>
      </w:r>
      <w:r w:rsidR="00C56E4F">
        <w:rPr>
          <w:rFonts w:ascii="Arial" w:hAnsi="Arial" w:cs="Arial"/>
        </w:rPr>
        <w:t>ations in the not-for-profit sector would be regarded as charities or community-based societies</w:t>
      </w:r>
      <w:r w:rsidR="00396DA0">
        <w:rPr>
          <w:rFonts w:ascii="Arial" w:hAnsi="Arial" w:cs="Arial"/>
        </w:rPr>
        <w:t xml:space="preserve"> </w:t>
      </w:r>
      <w:r w:rsidR="0045635E">
        <w:rPr>
          <w:rFonts w:ascii="Arial" w:hAnsi="Arial" w:cs="Arial"/>
          <w:sz w:val="22"/>
        </w:rPr>
        <w:t xml:space="preserve">(Getz, </w:t>
      </w:r>
      <w:r w:rsidR="00396DA0" w:rsidRPr="00396DA0">
        <w:rPr>
          <w:rFonts w:ascii="Arial" w:hAnsi="Arial" w:cs="Arial"/>
          <w:sz w:val="22"/>
        </w:rPr>
        <w:t>2005)</w:t>
      </w:r>
      <w:r w:rsidR="00C56E4F" w:rsidRPr="00396DA0">
        <w:rPr>
          <w:rFonts w:ascii="Arial" w:hAnsi="Arial" w:cs="Arial"/>
          <w:sz w:val="22"/>
        </w:rPr>
        <w:t xml:space="preserve">. </w:t>
      </w:r>
      <w:r w:rsidR="00C56E4F">
        <w:rPr>
          <w:rFonts w:ascii="Arial" w:hAnsi="Arial" w:cs="Arial"/>
        </w:rPr>
        <w:t xml:space="preserve">The events run by the not-for-profit sector of often charity or fundraising events. </w:t>
      </w:r>
    </w:p>
    <w:p w14:paraId="46B27817" w14:textId="77777777" w:rsidR="00A55759" w:rsidRDefault="00A55759" w:rsidP="00EE5F7E">
      <w:pPr>
        <w:spacing w:line="360" w:lineRule="auto"/>
        <w:rPr>
          <w:rFonts w:ascii="Arial" w:hAnsi="Arial" w:cs="Arial"/>
        </w:rPr>
      </w:pPr>
    </w:p>
    <w:p w14:paraId="47B5E52B" w14:textId="64CE4CBD" w:rsidR="00A55759" w:rsidRPr="00577169" w:rsidRDefault="00BA22C7" w:rsidP="00EE5F7E">
      <w:pPr>
        <w:spacing w:line="360" w:lineRule="auto"/>
        <w:rPr>
          <w:rFonts w:ascii="Arial" w:hAnsi="Arial" w:cs="Arial"/>
        </w:rPr>
      </w:pPr>
      <w:r>
        <w:rPr>
          <w:rFonts w:ascii="Arial" w:hAnsi="Arial" w:cs="Arial"/>
        </w:rPr>
        <w:t>In the past the</w:t>
      </w:r>
      <w:r w:rsidR="004010C2">
        <w:rPr>
          <w:rFonts w:ascii="Arial" w:hAnsi="Arial" w:cs="Arial"/>
        </w:rPr>
        <w:t xml:space="preserve"> </w:t>
      </w:r>
      <w:r w:rsidR="00577169">
        <w:rPr>
          <w:rFonts w:ascii="Arial" w:hAnsi="Arial" w:cs="Arial"/>
        </w:rPr>
        <w:t xml:space="preserve">reasoning for why </w:t>
      </w:r>
      <w:r w:rsidR="004010C2">
        <w:rPr>
          <w:rFonts w:ascii="Arial" w:hAnsi="Arial" w:cs="Arial"/>
        </w:rPr>
        <w:t xml:space="preserve">people demanded events </w:t>
      </w:r>
      <w:r w:rsidR="00F007F5">
        <w:rPr>
          <w:rFonts w:ascii="Arial" w:hAnsi="Arial" w:cs="Arial"/>
        </w:rPr>
        <w:t>was for social factor</w:t>
      </w:r>
      <w:r w:rsidR="00577169">
        <w:rPr>
          <w:rFonts w:ascii="Arial" w:hAnsi="Arial" w:cs="Arial"/>
        </w:rPr>
        <w:t>s</w:t>
      </w:r>
      <w:r w:rsidR="00F007F5">
        <w:rPr>
          <w:rFonts w:ascii="Arial" w:hAnsi="Arial" w:cs="Arial"/>
        </w:rPr>
        <w:t xml:space="preserve">; they allowed individuals and communities to interact and bond but also </w:t>
      </w:r>
      <w:r w:rsidR="00F007F5" w:rsidRPr="00E6020A">
        <w:rPr>
          <w:rFonts w:ascii="Arial" w:hAnsi="Arial" w:cs="Arial"/>
          <w:i/>
        </w:rPr>
        <w:t>“reinforced social norms”</w:t>
      </w:r>
      <w:r w:rsidR="00F007F5">
        <w:rPr>
          <w:rFonts w:ascii="Arial" w:hAnsi="Arial" w:cs="Arial"/>
        </w:rPr>
        <w:t xml:space="preserve"> </w:t>
      </w:r>
      <w:r w:rsidR="00F007F5" w:rsidRPr="00F007F5">
        <w:rPr>
          <w:rFonts w:ascii="Arial" w:hAnsi="Arial" w:cs="Arial"/>
          <w:sz w:val="22"/>
        </w:rPr>
        <w:t>(Shone and Parry, 2016).</w:t>
      </w:r>
      <w:r w:rsidR="00F007F5">
        <w:rPr>
          <w:rFonts w:ascii="Arial" w:hAnsi="Arial" w:cs="Arial"/>
          <w:sz w:val="22"/>
        </w:rPr>
        <w:t xml:space="preserve"> </w:t>
      </w:r>
      <w:r w:rsidR="00F007F5" w:rsidRPr="00577169">
        <w:rPr>
          <w:rFonts w:ascii="Arial" w:hAnsi="Arial" w:cs="Arial"/>
        </w:rPr>
        <w:t>In the 21</w:t>
      </w:r>
      <w:r w:rsidR="00F007F5" w:rsidRPr="00577169">
        <w:rPr>
          <w:rFonts w:ascii="Arial" w:hAnsi="Arial" w:cs="Arial"/>
          <w:vertAlign w:val="superscript"/>
        </w:rPr>
        <w:t>st</w:t>
      </w:r>
      <w:r w:rsidR="00F007F5" w:rsidRPr="00577169">
        <w:rPr>
          <w:rFonts w:ascii="Arial" w:hAnsi="Arial" w:cs="Arial"/>
        </w:rPr>
        <w:t xml:space="preserve"> century</w:t>
      </w:r>
      <w:r w:rsidR="0045635E">
        <w:rPr>
          <w:rFonts w:ascii="Arial" w:hAnsi="Arial" w:cs="Arial"/>
        </w:rPr>
        <w:t>,</w:t>
      </w:r>
      <w:r w:rsidR="00F007F5" w:rsidRPr="00577169">
        <w:rPr>
          <w:rFonts w:ascii="Arial" w:hAnsi="Arial" w:cs="Arial"/>
        </w:rPr>
        <w:t xml:space="preserve"> the demand for events comes from people, especially millennials, wanting to create a lasting memory and experience which they can get for a range of events</w:t>
      </w:r>
      <w:r w:rsidR="009D7B10">
        <w:rPr>
          <w:rFonts w:ascii="Arial" w:hAnsi="Arial" w:cs="Arial"/>
          <w:sz w:val="22"/>
        </w:rPr>
        <w:t xml:space="preserve"> (Eventbrite,2013)</w:t>
      </w:r>
      <w:r w:rsidR="00F007F5">
        <w:rPr>
          <w:rFonts w:ascii="Arial" w:hAnsi="Arial" w:cs="Arial"/>
          <w:sz w:val="22"/>
        </w:rPr>
        <w:t>.</w:t>
      </w:r>
      <w:r w:rsidR="00203D55">
        <w:rPr>
          <w:rFonts w:ascii="Arial" w:hAnsi="Arial" w:cs="Arial"/>
          <w:sz w:val="22"/>
        </w:rPr>
        <w:t xml:space="preserve"> </w:t>
      </w:r>
      <w:r w:rsidR="00203D55" w:rsidRPr="00577169">
        <w:rPr>
          <w:rFonts w:ascii="Arial" w:hAnsi="Arial" w:cs="Arial"/>
        </w:rPr>
        <w:t xml:space="preserve">When you look at what motivates people to attend events it has evolved as the events industry has and the range or events that people attend has changed. The motives for attending an event can be </w:t>
      </w:r>
      <w:r w:rsidR="0045635E">
        <w:rPr>
          <w:rFonts w:ascii="Arial" w:hAnsi="Arial" w:cs="Arial"/>
        </w:rPr>
        <w:t>categoris</w:t>
      </w:r>
      <w:r w:rsidR="00203D55" w:rsidRPr="00577169">
        <w:rPr>
          <w:rFonts w:ascii="Arial" w:hAnsi="Arial" w:cs="Arial"/>
        </w:rPr>
        <w:t xml:space="preserve">ed into four groups; social motives, </w:t>
      </w:r>
      <w:r w:rsidR="0045635E">
        <w:rPr>
          <w:rFonts w:ascii="Arial" w:hAnsi="Arial" w:cs="Arial"/>
        </w:rPr>
        <w:t>organis</w:t>
      </w:r>
      <w:r w:rsidR="00203D55" w:rsidRPr="00577169">
        <w:rPr>
          <w:rFonts w:ascii="Arial" w:hAnsi="Arial" w:cs="Arial"/>
        </w:rPr>
        <w:t>ational motives, physiological motives and personal motives</w:t>
      </w:r>
      <w:r w:rsidR="009D7B10" w:rsidRPr="00577169">
        <w:rPr>
          <w:rFonts w:ascii="Arial" w:hAnsi="Arial" w:cs="Arial"/>
        </w:rPr>
        <w:t xml:space="preserve"> </w:t>
      </w:r>
      <w:r w:rsidR="009D7B10">
        <w:rPr>
          <w:rFonts w:ascii="Arial" w:hAnsi="Arial" w:cs="Arial"/>
          <w:sz w:val="22"/>
        </w:rPr>
        <w:t>(McDonnell et al, 1999).</w:t>
      </w:r>
      <w:r w:rsidR="00577169">
        <w:rPr>
          <w:rFonts w:ascii="Arial" w:hAnsi="Arial" w:cs="Arial"/>
          <w:sz w:val="22"/>
        </w:rPr>
        <w:t xml:space="preserve"> </w:t>
      </w:r>
      <w:r w:rsidR="00577169" w:rsidRPr="00577169">
        <w:rPr>
          <w:rFonts w:ascii="Arial" w:hAnsi="Arial" w:cs="Arial"/>
        </w:rPr>
        <w:t xml:space="preserve">These motives are a basic framework of what could possibly motivate people to </w:t>
      </w:r>
      <w:r w:rsidR="0045635E">
        <w:rPr>
          <w:rFonts w:ascii="Arial" w:hAnsi="Arial" w:cs="Arial"/>
        </w:rPr>
        <w:t>attend</w:t>
      </w:r>
      <w:r w:rsidR="00577169" w:rsidRPr="00577169">
        <w:rPr>
          <w:rFonts w:ascii="Arial" w:hAnsi="Arial" w:cs="Arial"/>
        </w:rPr>
        <w:t xml:space="preserve"> a certain event but not every motive applies in every event. The social motives for why people attended events are to socially interact with others, to feel a part of a community, to gain recognition for an achievement or to contribute to a charitable cause. People also attended events due to </w:t>
      </w:r>
      <w:r w:rsidR="0045635E">
        <w:rPr>
          <w:rFonts w:ascii="Arial" w:hAnsi="Arial" w:cs="Arial"/>
        </w:rPr>
        <w:t>organis</w:t>
      </w:r>
      <w:r w:rsidR="00577169" w:rsidRPr="00577169">
        <w:rPr>
          <w:rFonts w:ascii="Arial" w:hAnsi="Arial" w:cs="Arial"/>
        </w:rPr>
        <w:t xml:space="preserve">ational motives. They may attend to make sales or business connections, to have an </w:t>
      </w:r>
      <w:r w:rsidR="0045635E">
        <w:rPr>
          <w:rFonts w:ascii="Arial" w:hAnsi="Arial" w:cs="Arial"/>
        </w:rPr>
        <w:t>organis</w:t>
      </w:r>
      <w:r w:rsidR="00577169" w:rsidRPr="00577169">
        <w:rPr>
          <w:rFonts w:ascii="Arial" w:hAnsi="Arial" w:cs="Arial"/>
        </w:rPr>
        <w:t xml:space="preserve">ational presence, recognition or to gain sponsorship or community support </w:t>
      </w:r>
      <w:r w:rsidR="00577169">
        <w:rPr>
          <w:rFonts w:ascii="Arial" w:hAnsi="Arial" w:cs="Arial"/>
          <w:sz w:val="22"/>
        </w:rPr>
        <w:t xml:space="preserve">(McDonnell et al, 1999). </w:t>
      </w:r>
      <w:r w:rsidR="00577169">
        <w:rPr>
          <w:rFonts w:ascii="Arial" w:hAnsi="Arial" w:cs="Arial"/>
        </w:rPr>
        <w:t>The Physiological motives for attending events are relaxation, enjoyment, to exercise or challenge yourself and for entertainment. Lastly</w:t>
      </w:r>
      <w:r w:rsidR="0045635E">
        <w:rPr>
          <w:rFonts w:ascii="Arial" w:hAnsi="Arial" w:cs="Arial"/>
        </w:rPr>
        <w:t>,</w:t>
      </w:r>
      <w:r w:rsidR="00577169">
        <w:rPr>
          <w:rFonts w:ascii="Arial" w:hAnsi="Arial" w:cs="Arial"/>
        </w:rPr>
        <w:t xml:space="preserve"> the personal motives for attending an event are as follows; to seek a new experience, for educational purposes, exploration or a </w:t>
      </w:r>
      <w:r w:rsidR="0045635E">
        <w:rPr>
          <w:rFonts w:ascii="Arial" w:hAnsi="Arial" w:cs="Arial"/>
        </w:rPr>
        <w:t>fulfilment</w:t>
      </w:r>
      <w:r w:rsidR="00577169">
        <w:rPr>
          <w:rFonts w:ascii="Arial" w:hAnsi="Arial" w:cs="Arial"/>
        </w:rPr>
        <w:t xml:space="preserve"> of ambitions </w:t>
      </w:r>
      <w:r w:rsidR="00577169" w:rsidRPr="00577169">
        <w:rPr>
          <w:rFonts w:ascii="Arial" w:hAnsi="Arial" w:cs="Arial"/>
          <w:sz w:val="22"/>
        </w:rPr>
        <w:t>(</w:t>
      </w:r>
      <w:proofErr w:type="spellStart"/>
      <w:r w:rsidR="00577169" w:rsidRPr="00577169">
        <w:rPr>
          <w:rFonts w:ascii="Arial" w:hAnsi="Arial" w:cs="Arial"/>
          <w:sz w:val="22"/>
        </w:rPr>
        <w:t>Mcdonnell</w:t>
      </w:r>
      <w:proofErr w:type="spellEnd"/>
      <w:r w:rsidR="00577169" w:rsidRPr="00577169">
        <w:rPr>
          <w:rFonts w:ascii="Arial" w:hAnsi="Arial" w:cs="Arial"/>
          <w:sz w:val="22"/>
        </w:rPr>
        <w:t xml:space="preserve"> et al, 1999).</w:t>
      </w:r>
      <w:r w:rsidR="00577169">
        <w:rPr>
          <w:rFonts w:ascii="Arial" w:hAnsi="Arial" w:cs="Arial"/>
          <w:sz w:val="22"/>
        </w:rPr>
        <w:t xml:space="preserve"> </w:t>
      </w:r>
    </w:p>
    <w:p w14:paraId="1D75876B" w14:textId="77777777" w:rsidR="0093558F" w:rsidRDefault="0093558F" w:rsidP="00EE5F7E">
      <w:pPr>
        <w:spacing w:line="360" w:lineRule="auto"/>
        <w:rPr>
          <w:rFonts w:ascii="Arial" w:hAnsi="Arial" w:cs="Arial"/>
        </w:rPr>
      </w:pPr>
    </w:p>
    <w:p w14:paraId="2E97D96E" w14:textId="5D28CA51" w:rsidR="000668F1" w:rsidRDefault="00292D14" w:rsidP="00EE5F7E">
      <w:pPr>
        <w:spacing w:line="360" w:lineRule="auto"/>
        <w:rPr>
          <w:rFonts w:ascii="Arial" w:hAnsi="Arial" w:cs="Arial"/>
        </w:rPr>
      </w:pPr>
      <w:r>
        <w:rPr>
          <w:rFonts w:ascii="Arial" w:hAnsi="Arial" w:cs="Arial"/>
        </w:rPr>
        <w:t xml:space="preserve">To conclude this essay, I think that the events industry has evolved over the years due to the impact events have on our everyday lives. For example, events are heavily involved in business activities across a range of sectors (public, private and not-for-profit) due to this it helps the industry grow and become more valuable as it brings more money into the UK’s economy each year and employees over 570,000 people. The events industry has also developed over the </w:t>
      </w:r>
      <w:r w:rsidR="0045635E">
        <w:rPr>
          <w:rFonts w:ascii="Arial" w:hAnsi="Arial" w:cs="Arial"/>
        </w:rPr>
        <w:t xml:space="preserve">years due to the increase in </w:t>
      </w:r>
      <w:r>
        <w:rPr>
          <w:rFonts w:ascii="Arial" w:hAnsi="Arial" w:cs="Arial"/>
        </w:rPr>
        <w:t>education for training events managers. So people are starting to understand the complexity of events but are also more willing to understand the effort and skill that goes into planning and pulling off events and are calling for more events managers to be trained. Lastly</w:t>
      </w:r>
      <w:r w:rsidR="0045635E">
        <w:rPr>
          <w:rFonts w:ascii="Arial" w:hAnsi="Arial" w:cs="Arial"/>
        </w:rPr>
        <w:t>,</w:t>
      </w:r>
      <w:r>
        <w:rPr>
          <w:rFonts w:ascii="Arial" w:hAnsi="Arial" w:cs="Arial"/>
        </w:rPr>
        <w:t xml:space="preserve"> the reason why people want to </w:t>
      </w:r>
      <w:r w:rsidR="0045635E">
        <w:rPr>
          <w:rFonts w:ascii="Arial" w:hAnsi="Arial" w:cs="Arial"/>
        </w:rPr>
        <w:t>attend</w:t>
      </w:r>
      <w:r>
        <w:rPr>
          <w:rFonts w:ascii="Arial" w:hAnsi="Arial" w:cs="Arial"/>
        </w:rPr>
        <w:t xml:space="preserve"> events has changed, they are willing to pay a lot more money to go to a concert or festival just for the experience of being there </w:t>
      </w:r>
      <w:r w:rsidR="000523C7">
        <w:rPr>
          <w:rFonts w:ascii="Arial" w:hAnsi="Arial" w:cs="Arial"/>
        </w:rPr>
        <w:t xml:space="preserve">as people in this day and age don’t want to waste their money on cars and houses they want to buy into an experience with an everlasting memory. The events industry is continuing to evolve and grow due to being able to adapt to changes in demands and needs of consumers quickly and professionally but the industry as also changed as the time has.  </w:t>
      </w:r>
    </w:p>
    <w:p w14:paraId="26BAC798" w14:textId="77777777" w:rsidR="00B12989" w:rsidRDefault="00B12989" w:rsidP="00EE5F7E">
      <w:pPr>
        <w:spacing w:line="360" w:lineRule="auto"/>
        <w:rPr>
          <w:rFonts w:ascii="Arial" w:hAnsi="Arial" w:cs="Arial"/>
        </w:rPr>
      </w:pPr>
    </w:p>
    <w:p w14:paraId="6687D13B" w14:textId="77777777" w:rsidR="00B12989" w:rsidRDefault="00B12989" w:rsidP="00EE5F7E">
      <w:pPr>
        <w:spacing w:line="360" w:lineRule="auto"/>
        <w:rPr>
          <w:rFonts w:ascii="Arial" w:hAnsi="Arial" w:cs="Arial"/>
        </w:rPr>
      </w:pPr>
    </w:p>
    <w:p w14:paraId="0372BB6C" w14:textId="77777777" w:rsidR="00B12989" w:rsidRDefault="00B12989" w:rsidP="00EE5F7E">
      <w:pPr>
        <w:spacing w:line="360" w:lineRule="auto"/>
        <w:rPr>
          <w:rFonts w:ascii="Arial" w:hAnsi="Arial" w:cs="Arial"/>
        </w:rPr>
      </w:pPr>
    </w:p>
    <w:p w14:paraId="638CE2CB" w14:textId="77777777" w:rsidR="00B12989" w:rsidRDefault="00B12989" w:rsidP="00EE5F7E">
      <w:pPr>
        <w:spacing w:line="360" w:lineRule="auto"/>
        <w:rPr>
          <w:rFonts w:ascii="Arial" w:hAnsi="Arial" w:cs="Arial"/>
        </w:rPr>
      </w:pPr>
    </w:p>
    <w:p w14:paraId="2EE5674E" w14:textId="77777777" w:rsidR="00B12989" w:rsidRDefault="00B12989" w:rsidP="00EE5F7E">
      <w:pPr>
        <w:spacing w:line="360" w:lineRule="auto"/>
        <w:rPr>
          <w:rFonts w:ascii="Arial" w:hAnsi="Arial" w:cs="Arial"/>
        </w:rPr>
      </w:pPr>
    </w:p>
    <w:p w14:paraId="31B8E1D8" w14:textId="77777777" w:rsidR="00B12989" w:rsidRDefault="00B12989" w:rsidP="00EE5F7E">
      <w:pPr>
        <w:spacing w:line="360" w:lineRule="auto"/>
        <w:rPr>
          <w:rFonts w:ascii="Arial" w:hAnsi="Arial" w:cs="Arial"/>
        </w:rPr>
      </w:pPr>
    </w:p>
    <w:p w14:paraId="1CBCF263" w14:textId="77777777" w:rsidR="00B12989" w:rsidRDefault="00B12989" w:rsidP="00EE5F7E">
      <w:pPr>
        <w:spacing w:line="360" w:lineRule="auto"/>
        <w:rPr>
          <w:rFonts w:ascii="Arial" w:hAnsi="Arial" w:cs="Arial"/>
        </w:rPr>
      </w:pPr>
    </w:p>
    <w:p w14:paraId="17AB8E6B" w14:textId="77777777" w:rsidR="00B12989" w:rsidRDefault="00B12989" w:rsidP="00EE5F7E">
      <w:pPr>
        <w:spacing w:line="360" w:lineRule="auto"/>
        <w:rPr>
          <w:rFonts w:ascii="Arial" w:hAnsi="Arial" w:cs="Arial"/>
        </w:rPr>
      </w:pPr>
    </w:p>
    <w:p w14:paraId="2B83592B" w14:textId="77777777" w:rsidR="00B12989" w:rsidRDefault="00B12989" w:rsidP="00EE5F7E">
      <w:pPr>
        <w:spacing w:line="360" w:lineRule="auto"/>
        <w:rPr>
          <w:rFonts w:ascii="Arial" w:hAnsi="Arial" w:cs="Arial"/>
        </w:rPr>
      </w:pPr>
    </w:p>
    <w:p w14:paraId="6900863C" w14:textId="77777777" w:rsidR="00B12989" w:rsidRDefault="00B12989" w:rsidP="00EE5F7E">
      <w:pPr>
        <w:spacing w:line="360" w:lineRule="auto"/>
        <w:rPr>
          <w:rFonts w:ascii="Arial" w:hAnsi="Arial" w:cs="Arial"/>
        </w:rPr>
      </w:pPr>
    </w:p>
    <w:p w14:paraId="542A8DCD" w14:textId="77777777" w:rsidR="00B12989" w:rsidRDefault="00B12989" w:rsidP="00EE5F7E">
      <w:pPr>
        <w:spacing w:line="360" w:lineRule="auto"/>
        <w:rPr>
          <w:rFonts w:ascii="Arial" w:hAnsi="Arial" w:cs="Arial"/>
        </w:rPr>
      </w:pPr>
    </w:p>
    <w:p w14:paraId="2778E6F0" w14:textId="47DD0914" w:rsidR="00B12989" w:rsidRDefault="00B12989" w:rsidP="00EE5F7E">
      <w:pPr>
        <w:spacing w:line="360" w:lineRule="auto"/>
        <w:rPr>
          <w:rFonts w:ascii="Arial" w:hAnsi="Arial" w:cs="Arial"/>
        </w:rPr>
      </w:pPr>
      <w:r>
        <w:rPr>
          <w:rFonts w:ascii="Arial" w:hAnsi="Arial" w:cs="Arial"/>
        </w:rPr>
        <w:t xml:space="preserve">References </w:t>
      </w:r>
      <w:r w:rsidR="008C355A">
        <w:rPr>
          <w:rFonts w:ascii="Arial" w:hAnsi="Arial" w:cs="Arial"/>
        </w:rPr>
        <w:t>–</w:t>
      </w:r>
    </w:p>
    <w:p w14:paraId="140B4F34" w14:textId="77777777" w:rsidR="008C355A" w:rsidRPr="008C355A" w:rsidRDefault="008C355A" w:rsidP="008C355A">
      <w:pPr>
        <w:pStyle w:val="NormalWeb"/>
        <w:shd w:val="clear" w:color="auto" w:fill="FFFFFF"/>
        <w:spacing w:before="0" w:beforeAutospacing="0" w:after="180" w:afterAutospacing="0"/>
        <w:ind w:left="450" w:hanging="450"/>
        <w:rPr>
          <w:rFonts w:ascii="Arial" w:hAnsi="Arial" w:cs="Arial"/>
          <w:color w:val="000000"/>
        </w:rPr>
      </w:pPr>
      <w:r w:rsidRPr="008C355A">
        <w:rPr>
          <w:rFonts w:ascii="Arial" w:hAnsi="Arial" w:cs="Arial"/>
          <w:color w:val="000000"/>
        </w:rPr>
        <w:t>Allen, J., O'Toole, W., Harris, R. and McDonnell, I. (2011).</w:t>
      </w:r>
      <w:r w:rsidRPr="008C355A">
        <w:rPr>
          <w:rStyle w:val="apple-converted-space"/>
          <w:rFonts w:ascii="Arial" w:hAnsi="Arial" w:cs="Arial"/>
          <w:color w:val="000000"/>
        </w:rPr>
        <w:t> </w:t>
      </w:r>
      <w:r w:rsidRPr="008C355A">
        <w:rPr>
          <w:rFonts w:ascii="Arial" w:hAnsi="Arial" w:cs="Arial"/>
          <w:i/>
          <w:iCs/>
          <w:color w:val="000000"/>
        </w:rPr>
        <w:t>Festival &amp; Special Event Management</w:t>
      </w:r>
      <w:r w:rsidRPr="008C355A">
        <w:rPr>
          <w:rFonts w:ascii="Arial" w:hAnsi="Arial" w:cs="Arial"/>
          <w:color w:val="000000"/>
        </w:rPr>
        <w:t>. 5th ed. Australia: John Wiley &amp; Sons.</w:t>
      </w:r>
    </w:p>
    <w:p w14:paraId="10EA3411" w14:textId="77777777" w:rsidR="008C355A" w:rsidRPr="008C355A" w:rsidRDefault="008C355A" w:rsidP="008C355A">
      <w:pPr>
        <w:pStyle w:val="NormalWeb"/>
        <w:shd w:val="clear" w:color="auto" w:fill="FFFFFF"/>
        <w:spacing w:before="0" w:beforeAutospacing="0" w:after="180" w:afterAutospacing="0"/>
        <w:ind w:left="450" w:hanging="450"/>
        <w:rPr>
          <w:rFonts w:ascii="Arial" w:hAnsi="Arial" w:cs="Arial"/>
          <w:color w:val="000000"/>
        </w:rPr>
      </w:pPr>
      <w:proofErr w:type="spellStart"/>
      <w:r w:rsidRPr="008C355A">
        <w:rPr>
          <w:rFonts w:ascii="Arial" w:hAnsi="Arial" w:cs="Arial"/>
          <w:color w:val="000000"/>
        </w:rPr>
        <w:t>Bowdin</w:t>
      </w:r>
      <w:proofErr w:type="spellEnd"/>
      <w:r w:rsidRPr="008C355A">
        <w:rPr>
          <w:rFonts w:ascii="Arial" w:hAnsi="Arial" w:cs="Arial"/>
          <w:color w:val="000000"/>
        </w:rPr>
        <w:t xml:space="preserve">, G., Allen, J., </w:t>
      </w:r>
      <w:proofErr w:type="spellStart"/>
      <w:r w:rsidRPr="008C355A">
        <w:rPr>
          <w:rFonts w:ascii="Arial" w:hAnsi="Arial" w:cs="Arial"/>
          <w:color w:val="000000"/>
        </w:rPr>
        <w:t>O'toole</w:t>
      </w:r>
      <w:proofErr w:type="spellEnd"/>
      <w:r w:rsidRPr="008C355A">
        <w:rPr>
          <w:rFonts w:ascii="Arial" w:hAnsi="Arial" w:cs="Arial"/>
          <w:color w:val="000000"/>
        </w:rPr>
        <w:t>, W. and Harris, R. (2012).</w:t>
      </w:r>
      <w:r w:rsidRPr="008C355A">
        <w:rPr>
          <w:rStyle w:val="apple-converted-space"/>
          <w:rFonts w:ascii="Arial" w:hAnsi="Arial" w:cs="Arial"/>
          <w:color w:val="000000"/>
        </w:rPr>
        <w:t> </w:t>
      </w:r>
      <w:r w:rsidRPr="008C355A">
        <w:rPr>
          <w:rFonts w:ascii="Arial" w:hAnsi="Arial" w:cs="Arial"/>
          <w:i/>
          <w:iCs/>
          <w:color w:val="000000"/>
        </w:rPr>
        <w:t>Event Management</w:t>
      </w:r>
      <w:r w:rsidRPr="008C355A">
        <w:rPr>
          <w:rFonts w:ascii="Arial" w:hAnsi="Arial" w:cs="Arial"/>
          <w:color w:val="000000"/>
        </w:rPr>
        <w:t>. 3rd ed. Routledge ltd.</w:t>
      </w:r>
    </w:p>
    <w:p w14:paraId="03DC302B" w14:textId="77777777" w:rsidR="008C355A" w:rsidRPr="008C355A" w:rsidRDefault="008C355A" w:rsidP="008C355A">
      <w:pPr>
        <w:pStyle w:val="NormalWeb"/>
        <w:shd w:val="clear" w:color="auto" w:fill="FFFFFF"/>
        <w:spacing w:before="0" w:beforeAutospacing="0" w:after="180" w:afterAutospacing="0"/>
        <w:ind w:left="450" w:hanging="450"/>
        <w:rPr>
          <w:rFonts w:ascii="Arial" w:hAnsi="Arial" w:cs="Arial"/>
          <w:color w:val="000000"/>
        </w:rPr>
      </w:pPr>
      <w:r w:rsidRPr="008C355A">
        <w:rPr>
          <w:rFonts w:ascii="Arial" w:hAnsi="Arial" w:cs="Arial"/>
          <w:color w:val="000000"/>
        </w:rPr>
        <w:t>Businessvisitsandeventspartnership.com. (2015).</w:t>
      </w:r>
      <w:r w:rsidRPr="008C355A">
        <w:rPr>
          <w:rStyle w:val="apple-converted-space"/>
          <w:rFonts w:ascii="Arial" w:hAnsi="Arial" w:cs="Arial"/>
          <w:color w:val="000000"/>
        </w:rPr>
        <w:t> </w:t>
      </w:r>
      <w:r w:rsidRPr="008C355A">
        <w:rPr>
          <w:rFonts w:ascii="Arial" w:hAnsi="Arial" w:cs="Arial"/>
          <w:i/>
          <w:iCs/>
          <w:color w:val="000000"/>
        </w:rPr>
        <w:t>BVEP - Business Visits and Events Partnership - Value of events industry rises 8 per cent to £42.3 billion</w:t>
      </w:r>
      <w:r w:rsidRPr="008C355A">
        <w:rPr>
          <w:rFonts w:ascii="Arial" w:hAnsi="Arial" w:cs="Arial"/>
          <w:color w:val="000000"/>
        </w:rPr>
        <w:t>. [online] Available at: https://www.businessvisitsandeventspartnership.com/news/bvep-press-releases/393-value-of-events-industry-rises-8-per-cent-to-42-3-billion [Accessed 18 Nov. 2018].</w:t>
      </w:r>
    </w:p>
    <w:p w14:paraId="313099BE" w14:textId="77777777" w:rsidR="008C355A" w:rsidRPr="008C355A" w:rsidRDefault="008C355A" w:rsidP="008C355A">
      <w:pPr>
        <w:pStyle w:val="NormalWeb"/>
        <w:shd w:val="clear" w:color="auto" w:fill="FFFFFF"/>
        <w:spacing w:before="0" w:beforeAutospacing="0" w:after="180" w:afterAutospacing="0"/>
        <w:ind w:left="450" w:hanging="450"/>
        <w:rPr>
          <w:rFonts w:ascii="Arial" w:hAnsi="Arial" w:cs="Arial"/>
          <w:color w:val="000000"/>
        </w:rPr>
      </w:pPr>
      <w:r w:rsidRPr="008C355A">
        <w:rPr>
          <w:rFonts w:ascii="Arial" w:hAnsi="Arial" w:cs="Arial"/>
          <w:color w:val="000000"/>
        </w:rPr>
        <w:t>Eventbrite UK Blog. (2015).</w:t>
      </w:r>
      <w:r w:rsidRPr="008C355A">
        <w:rPr>
          <w:rStyle w:val="apple-converted-space"/>
          <w:rFonts w:ascii="Arial" w:hAnsi="Arial" w:cs="Arial"/>
          <w:color w:val="000000"/>
        </w:rPr>
        <w:t> </w:t>
      </w:r>
      <w:r w:rsidRPr="008C355A">
        <w:rPr>
          <w:rFonts w:ascii="Arial" w:hAnsi="Arial" w:cs="Arial"/>
          <w:i/>
          <w:iCs/>
          <w:color w:val="000000"/>
        </w:rPr>
        <w:t xml:space="preserve">An Introduction </w:t>
      </w:r>
      <w:proofErr w:type="gramStart"/>
      <w:r w:rsidRPr="008C355A">
        <w:rPr>
          <w:rFonts w:ascii="Arial" w:hAnsi="Arial" w:cs="Arial"/>
          <w:i/>
          <w:iCs/>
          <w:color w:val="000000"/>
        </w:rPr>
        <w:t>To</w:t>
      </w:r>
      <w:proofErr w:type="gramEnd"/>
      <w:r w:rsidRPr="008C355A">
        <w:rPr>
          <w:rFonts w:ascii="Arial" w:hAnsi="Arial" w:cs="Arial"/>
          <w:i/>
          <w:iCs/>
          <w:color w:val="000000"/>
        </w:rPr>
        <w:t xml:space="preserve"> The UK Event Industry In Numbers - Eventbrite</w:t>
      </w:r>
      <w:r w:rsidRPr="008C355A">
        <w:rPr>
          <w:rFonts w:ascii="Arial" w:hAnsi="Arial" w:cs="Arial"/>
          <w:color w:val="000000"/>
        </w:rPr>
        <w:t>. [online] Available at: https://www.eventbrite.co.uk/blog/academy/uk-event-industry-in-numbers-ds00/ [Accessed 18 Nov. 2018].</w:t>
      </w:r>
    </w:p>
    <w:p w14:paraId="3086E9BD" w14:textId="77777777" w:rsidR="008C355A" w:rsidRPr="008C355A" w:rsidRDefault="008C355A" w:rsidP="008C355A">
      <w:pPr>
        <w:pStyle w:val="NormalWeb"/>
        <w:shd w:val="clear" w:color="auto" w:fill="FFFFFF"/>
        <w:spacing w:before="0" w:beforeAutospacing="0" w:after="180" w:afterAutospacing="0"/>
        <w:ind w:left="450" w:hanging="450"/>
        <w:rPr>
          <w:rFonts w:ascii="Arial" w:hAnsi="Arial" w:cs="Arial"/>
          <w:color w:val="000000"/>
        </w:rPr>
      </w:pPr>
      <w:r w:rsidRPr="008C355A">
        <w:rPr>
          <w:rFonts w:ascii="Arial" w:hAnsi="Arial" w:cs="Arial"/>
          <w:color w:val="000000"/>
        </w:rPr>
        <w:t>Fletcher, M. (2015).</w:t>
      </w:r>
      <w:r w:rsidRPr="008C355A">
        <w:rPr>
          <w:rStyle w:val="apple-converted-space"/>
          <w:rFonts w:ascii="Arial" w:hAnsi="Arial" w:cs="Arial"/>
          <w:color w:val="000000"/>
        </w:rPr>
        <w:t> </w:t>
      </w:r>
      <w:r w:rsidRPr="008C355A">
        <w:rPr>
          <w:rFonts w:ascii="Arial" w:hAnsi="Arial" w:cs="Arial"/>
          <w:i/>
          <w:iCs/>
          <w:color w:val="000000"/>
        </w:rPr>
        <w:t>Events industry helps power UK economy - Raconteur</w:t>
      </w:r>
      <w:r w:rsidRPr="008C355A">
        <w:rPr>
          <w:rFonts w:ascii="Arial" w:hAnsi="Arial" w:cs="Arial"/>
          <w:color w:val="000000"/>
        </w:rPr>
        <w:t>. [online] Raconteur. Available at: https://www.raconteur.net/business-innovation/events-industry-helps-power-uk-economy [Accessed 19 Nov. 2018].</w:t>
      </w:r>
    </w:p>
    <w:p w14:paraId="42C1B7B9" w14:textId="77777777" w:rsidR="008C355A" w:rsidRPr="008C355A" w:rsidRDefault="008C355A" w:rsidP="008C355A">
      <w:pPr>
        <w:pStyle w:val="NormalWeb"/>
        <w:shd w:val="clear" w:color="auto" w:fill="FFFFFF"/>
        <w:spacing w:before="0" w:beforeAutospacing="0" w:after="180" w:afterAutospacing="0"/>
        <w:ind w:left="450" w:hanging="450"/>
        <w:rPr>
          <w:rFonts w:ascii="Arial" w:hAnsi="Arial" w:cs="Arial"/>
          <w:color w:val="000000"/>
        </w:rPr>
      </w:pPr>
      <w:r w:rsidRPr="008C355A">
        <w:rPr>
          <w:rFonts w:ascii="Arial" w:hAnsi="Arial" w:cs="Arial"/>
          <w:color w:val="000000"/>
        </w:rPr>
        <w:t>Getz, D. (2005).</w:t>
      </w:r>
      <w:r w:rsidRPr="008C355A">
        <w:rPr>
          <w:rStyle w:val="apple-converted-space"/>
          <w:rFonts w:ascii="Arial" w:hAnsi="Arial" w:cs="Arial"/>
          <w:color w:val="000000"/>
        </w:rPr>
        <w:t> </w:t>
      </w:r>
      <w:r w:rsidRPr="008C355A">
        <w:rPr>
          <w:rFonts w:ascii="Arial" w:hAnsi="Arial" w:cs="Arial"/>
          <w:i/>
          <w:iCs/>
          <w:color w:val="000000"/>
        </w:rPr>
        <w:t>Events Management &amp; Event Tourism</w:t>
      </w:r>
      <w:r w:rsidRPr="008C355A">
        <w:rPr>
          <w:rFonts w:ascii="Arial" w:hAnsi="Arial" w:cs="Arial"/>
          <w:color w:val="000000"/>
        </w:rPr>
        <w:t>. 2nd ed. New York - Sydney - Tokyo: Cognizant Communications Corporation.</w:t>
      </w:r>
    </w:p>
    <w:p w14:paraId="1CB219AA" w14:textId="77777777" w:rsidR="008C355A" w:rsidRPr="008C355A" w:rsidRDefault="008C355A" w:rsidP="008C355A">
      <w:pPr>
        <w:pStyle w:val="NormalWeb"/>
        <w:shd w:val="clear" w:color="auto" w:fill="FFFFFF"/>
        <w:spacing w:before="0" w:beforeAutospacing="0" w:after="180" w:afterAutospacing="0"/>
        <w:ind w:left="450" w:hanging="450"/>
        <w:rPr>
          <w:rFonts w:ascii="Arial" w:hAnsi="Arial" w:cs="Arial"/>
          <w:color w:val="000000"/>
        </w:rPr>
      </w:pPr>
      <w:r w:rsidRPr="008C355A">
        <w:rPr>
          <w:rFonts w:ascii="Arial" w:hAnsi="Arial" w:cs="Arial"/>
          <w:color w:val="000000"/>
        </w:rPr>
        <w:t>Getz, D. (2007).</w:t>
      </w:r>
      <w:r w:rsidRPr="008C355A">
        <w:rPr>
          <w:rStyle w:val="apple-converted-space"/>
          <w:rFonts w:ascii="Arial" w:hAnsi="Arial" w:cs="Arial"/>
          <w:color w:val="000000"/>
        </w:rPr>
        <w:t> </w:t>
      </w:r>
      <w:r w:rsidRPr="008C355A">
        <w:rPr>
          <w:rFonts w:ascii="Arial" w:hAnsi="Arial" w:cs="Arial"/>
          <w:i/>
          <w:iCs/>
          <w:color w:val="000000"/>
        </w:rPr>
        <w:t>Event Studies: Theory, research and policy for planned events</w:t>
      </w:r>
      <w:r w:rsidRPr="008C355A">
        <w:rPr>
          <w:rFonts w:ascii="Arial" w:hAnsi="Arial" w:cs="Arial"/>
          <w:color w:val="000000"/>
        </w:rPr>
        <w:t>. 1st ed. Butterworth Heinemann.</w:t>
      </w:r>
    </w:p>
    <w:p w14:paraId="778F3FFC" w14:textId="77777777" w:rsidR="008C355A" w:rsidRPr="008C355A" w:rsidRDefault="008C355A" w:rsidP="008C355A">
      <w:pPr>
        <w:pStyle w:val="NormalWeb"/>
        <w:shd w:val="clear" w:color="auto" w:fill="FFFFFF"/>
        <w:spacing w:before="0" w:beforeAutospacing="0" w:after="180" w:afterAutospacing="0"/>
        <w:ind w:left="450" w:hanging="450"/>
        <w:rPr>
          <w:rFonts w:ascii="Arial" w:hAnsi="Arial" w:cs="Arial"/>
          <w:color w:val="000000"/>
        </w:rPr>
      </w:pPr>
      <w:proofErr w:type="spellStart"/>
      <w:r w:rsidRPr="008C355A">
        <w:rPr>
          <w:rFonts w:ascii="Arial" w:hAnsi="Arial" w:cs="Arial"/>
          <w:color w:val="000000"/>
        </w:rPr>
        <w:t>Glodblatt</w:t>
      </w:r>
      <w:proofErr w:type="spellEnd"/>
      <w:r w:rsidRPr="008C355A">
        <w:rPr>
          <w:rFonts w:ascii="Arial" w:hAnsi="Arial" w:cs="Arial"/>
          <w:color w:val="000000"/>
        </w:rPr>
        <w:t>, J. (2002).</w:t>
      </w:r>
      <w:r w:rsidRPr="008C355A">
        <w:rPr>
          <w:rStyle w:val="apple-converted-space"/>
          <w:rFonts w:ascii="Arial" w:hAnsi="Arial" w:cs="Arial"/>
          <w:color w:val="000000"/>
        </w:rPr>
        <w:t> </w:t>
      </w:r>
      <w:r w:rsidRPr="008C355A">
        <w:rPr>
          <w:rFonts w:ascii="Arial" w:hAnsi="Arial" w:cs="Arial"/>
          <w:i/>
          <w:iCs/>
          <w:color w:val="000000"/>
        </w:rPr>
        <w:t>Special Event: Global Event Management in the 21st Century</w:t>
      </w:r>
      <w:r w:rsidRPr="008C355A">
        <w:rPr>
          <w:rFonts w:ascii="Arial" w:hAnsi="Arial" w:cs="Arial"/>
          <w:color w:val="000000"/>
        </w:rPr>
        <w:t>. 3rd ed. Australia: John Wiley &amp; Sons.</w:t>
      </w:r>
    </w:p>
    <w:p w14:paraId="4D968D59" w14:textId="77777777" w:rsidR="008C355A" w:rsidRPr="008C355A" w:rsidRDefault="008C355A" w:rsidP="008C355A">
      <w:pPr>
        <w:pStyle w:val="NormalWeb"/>
        <w:shd w:val="clear" w:color="auto" w:fill="FFFFFF"/>
        <w:spacing w:before="0" w:beforeAutospacing="0" w:after="180" w:afterAutospacing="0"/>
        <w:ind w:left="450" w:hanging="450"/>
        <w:rPr>
          <w:rFonts w:ascii="Arial" w:hAnsi="Arial" w:cs="Arial"/>
          <w:color w:val="000000"/>
        </w:rPr>
      </w:pPr>
      <w:r w:rsidRPr="008C355A">
        <w:rPr>
          <w:rFonts w:ascii="Arial" w:hAnsi="Arial" w:cs="Arial"/>
          <w:color w:val="000000"/>
        </w:rPr>
        <w:t>HISTORY. (2009).</w:t>
      </w:r>
      <w:r w:rsidRPr="008C355A">
        <w:rPr>
          <w:rStyle w:val="apple-converted-space"/>
          <w:rFonts w:ascii="Arial" w:hAnsi="Arial" w:cs="Arial"/>
          <w:color w:val="000000"/>
        </w:rPr>
        <w:t> </w:t>
      </w:r>
      <w:r w:rsidRPr="008C355A">
        <w:rPr>
          <w:rFonts w:ascii="Arial" w:hAnsi="Arial" w:cs="Arial"/>
          <w:i/>
          <w:iCs/>
          <w:color w:val="000000"/>
        </w:rPr>
        <w:t>'Live Aid' Concert Raises $127 Million for Famine Relief in Africa</w:t>
      </w:r>
      <w:r w:rsidRPr="008C355A">
        <w:rPr>
          <w:rFonts w:ascii="Arial" w:hAnsi="Arial" w:cs="Arial"/>
          <w:color w:val="000000"/>
        </w:rPr>
        <w:t>. [online] Available at: https://www.history.com/this-day-in-history/live-aid-concert [Accessed 20 Nov. 2018].</w:t>
      </w:r>
    </w:p>
    <w:p w14:paraId="23B97144" w14:textId="77777777" w:rsidR="008C355A" w:rsidRPr="008C355A" w:rsidRDefault="008C355A" w:rsidP="008C355A">
      <w:pPr>
        <w:pStyle w:val="NormalWeb"/>
        <w:shd w:val="clear" w:color="auto" w:fill="FFFFFF"/>
        <w:spacing w:before="0" w:beforeAutospacing="0" w:after="180" w:afterAutospacing="0"/>
        <w:ind w:left="450" w:hanging="450"/>
        <w:rPr>
          <w:rFonts w:ascii="Arial" w:hAnsi="Arial" w:cs="Arial"/>
          <w:color w:val="000000"/>
        </w:rPr>
      </w:pPr>
      <w:r w:rsidRPr="008C355A">
        <w:rPr>
          <w:rFonts w:ascii="Arial" w:hAnsi="Arial" w:cs="Arial"/>
          <w:color w:val="000000"/>
        </w:rPr>
        <w:t>Limerick Institution of technology (2011).</w:t>
      </w:r>
      <w:r w:rsidRPr="008C355A">
        <w:rPr>
          <w:rStyle w:val="apple-converted-space"/>
          <w:rFonts w:ascii="Arial" w:hAnsi="Arial" w:cs="Arial"/>
          <w:color w:val="000000"/>
        </w:rPr>
        <w:t> </w:t>
      </w:r>
      <w:r w:rsidRPr="008C355A">
        <w:rPr>
          <w:rFonts w:ascii="Arial" w:hAnsi="Arial" w:cs="Arial"/>
          <w:i/>
          <w:iCs/>
          <w:color w:val="000000"/>
        </w:rPr>
        <w:t>Events Industry</w:t>
      </w:r>
      <w:r w:rsidRPr="008C355A">
        <w:rPr>
          <w:rFonts w:ascii="Arial" w:hAnsi="Arial" w:cs="Arial"/>
          <w:color w:val="000000"/>
        </w:rPr>
        <w:t>. [online] Lit.ie. Available at: http://www.lit.ie/BusAndHum/AppliedSocialSciences/Courses/26/event_management/EventsIndustry.html [Accessed 17 Nov. 2018].</w:t>
      </w:r>
    </w:p>
    <w:p w14:paraId="1C3B00B1" w14:textId="77777777" w:rsidR="008C355A" w:rsidRPr="008C355A" w:rsidRDefault="008C355A" w:rsidP="008C355A">
      <w:pPr>
        <w:pStyle w:val="NormalWeb"/>
        <w:shd w:val="clear" w:color="auto" w:fill="FFFFFF"/>
        <w:spacing w:before="0" w:beforeAutospacing="0" w:after="180" w:afterAutospacing="0"/>
        <w:ind w:left="450" w:hanging="450"/>
        <w:rPr>
          <w:rFonts w:ascii="Arial" w:hAnsi="Arial" w:cs="Arial"/>
          <w:color w:val="000000"/>
        </w:rPr>
      </w:pPr>
      <w:r w:rsidRPr="008C355A">
        <w:rPr>
          <w:rFonts w:ascii="Arial" w:hAnsi="Arial" w:cs="Arial"/>
          <w:color w:val="000000"/>
        </w:rPr>
        <w:t xml:space="preserve">McDonnell, I., Allen, J. and </w:t>
      </w:r>
      <w:proofErr w:type="spellStart"/>
      <w:r w:rsidRPr="008C355A">
        <w:rPr>
          <w:rFonts w:ascii="Arial" w:hAnsi="Arial" w:cs="Arial"/>
          <w:color w:val="000000"/>
        </w:rPr>
        <w:t>O'toole</w:t>
      </w:r>
      <w:proofErr w:type="spellEnd"/>
      <w:r w:rsidRPr="008C355A">
        <w:rPr>
          <w:rFonts w:ascii="Arial" w:hAnsi="Arial" w:cs="Arial"/>
          <w:color w:val="000000"/>
        </w:rPr>
        <w:t>, W. (1999).</w:t>
      </w:r>
      <w:r w:rsidRPr="008C355A">
        <w:rPr>
          <w:rStyle w:val="apple-converted-space"/>
          <w:rFonts w:ascii="Arial" w:hAnsi="Arial" w:cs="Arial"/>
          <w:color w:val="000000"/>
        </w:rPr>
        <w:t> </w:t>
      </w:r>
      <w:r w:rsidRPr="008C355A">
        <w:rPr>
          <w:rFonts w:ascii="Arial" w:hAnsi="Arial" w:cs="Arial"/>
          <w:i/>
          <w:iCs/>
          <w:color w:val="000000"/>
        </w:rPr>
        <w:t>Festival and Special Event Management</w:t>
      </w:r>
      <w:r w:rsidRPr="008C355A">
        <w:rPr>
          <w:rFonts w:ascii="Arial" w:hAnsi="Arial" w:cs="Arial"/>
          <w:color w:val="000000"/>
        </w:rPr>
        <w:t>. 1st ed. Sydney: Wiley and Sons.</w:t>
      </w:r>
    </w:p>
    <w:p w14:paraId="1E96489D" w14:textId="77777777" w:rsidR="008C355A" w:rsidRPr="008C355A" w:rsidRDefault="008C355A" w:rsidP="008C355A">
      <w:pPr>
        <w:pStyle w:val="NormalWeb"/>
        <w:shd w:val="clear" w:color="auto" w:fill="FFFFFF"/>
        <w:spacing w:before="0" w:beforeAutospacing="0" w:after="180" w:afterAutospacing="0"/>
        <w:ind w:left="450" w:hanging="450"/>
        <w:rPr>
          <w:rFonts w:ascii="Arial" w:hAnsi="Arial" w:cs="Arial"/>
          <w:color w:val="000000"/>
        </w:rPr>
      </w:pPr>
      <w:r w:rsidRPr="008C355A">
        <w:rPr>
          <w:rFonts w:ascii="Arial" w:hAnsi="Arial" w:cs="Arial"/>
          <w:color w:val="000000"/>
        </w:rPr>
        <w:t>Millennials fueling the experience economy. (2013). [</w:t>
      </w:r>
      <w:proofErr w:type="spellStart"/>
      <w:r w:rsidRPr="008C355A">
        <w:rPr>
          <w:rFonts w:ascii="Arial" w:hAnsi="Arial" w:cs="Arial"/>
          <w:color w:val="000000"/>
        </w:rPr>
        <w:t>ebook</w:t>
      </w:r>
      <w:proofErr w:type="spellEnd"/>
      <w:r w:rsidRPr="008C355A">
        <w:rPr>
          <w:rFonts w:ascii="Arial" w:hAnsi="Arial" w:cs="Arial"/>
          <w:color w:val="000000"/>
        </w:rPr>
        <w:t>] Eventbrite. Available at: https://eventbrite-s3.s3.amazonaws.com/marketing/Millennials_Research/Gen_PR_Final.pdf [Accessed 20 Nov. 2018].</w:t>
      </w:r>
    </w:p>
    <w:p w14:paraId="066C7F5D" w14:textId="77777777" w:rsidR="008C355A" w:rsidRPr="008C355A" w:rsidRDefault="008C355A" w:rsidP="008C355A">
      <w:pPr>
        <w:pStyle w:val="NormalWeb"/>
        <w:shd w:val="clear" w:color="auto" w:fill="FFFFFF"/>
        <w:spacing w:before="0" w:beforeAutospacing="0" w:after="180" w:afterAutospacing="0"/>
        <w:ind w:left="450" w:hanging="450"/>
        <w:rPr>
          <w:rFonts w:ascii="Arial" w:hAnsi="Arial" w:cs="Arial"/>
          <w:color w:val="000000"/>
        </w:rPr>
      </w:pPr>
      <w:r w:rsidRPr="008C355A">
        <w:rPr>
          <w:rFonts w:ascii="Arial" w:hAnsi="Arial" w:cs="Arial"/>
          <w:color w:val="000000"/>
        </w:rPr>
        <w:t>Robinson, P., Wale, D. and Dickson, G. (2010).</w:t>
      </w:r>
      <w:r w:rsidRPr="008C355A">
        <w:rPr>
          <w:rStyle w:val="apple-converted-space"/>
          <w:rFonts w:ascii="Arial" w:hAnsi="Arial" w:cs="Arial"/>
          <w:color w:val="000000"/>
        </w:rPr>
        <w:t> </w:t>
      </w:r>
      <w:r w:rsidRPr="008C355A">
        <w:rPr>
          <w:rFonts w:ascii="Arial" w:hAnsi="Arial" w:cs="Arial"/>
          <w:i/>
          <w:iCs/>
          <w:color w:val="000000"/>
        </w:rPr>
        <w:t>Event Management</w:t>
      </w:r>
      <w:r w:rsidRPr="008C355A">
        <w:rPr>
          <w:rFonts w:ascii="Arial" w:hAnsi="Arial" w:cs="Arial"/>
          <w:color w:val="000000"/>
        </w:rPr>
        <w:t>. Wallingford: CABI.</w:t>
      </w:r>
    </w:p>
    <w:p w14:paraId="0B5EBB7A" w14:textId="77777777" w:rsidR="008C355A" w:rsidRPr="008C355A" w:rsidRDefault="008C355A" w:rsidP="008C355A">
      <w:pPr>
        <w:pStyle w:val="NormalWeb"/>
        <w:shd w:val="clear" w:color="auto" w:fill="FFFFFF"/>
        <w:spacing w:before="0" w:beforeAutospacing="0" w:after="180" w:afterAutospacing="0"/>
        <w:ind w:left="450" w:hanging="450"/>
        <w:rPr>
          <w:rFonts w:ascii="Arial" w:hAnsi="Arial" w:cs="Arial"/>
          <w:color w:val="000000"/>
        </w:rPr>
      </w:pPr>
      <w:r w:rsidRPr="008C355A">
        <w:rPr>
          <w:rFonts w:ascii="Arial" w:hAnsi="Arial" w:cs="Arial"/>
          <w:color w:val="000000"/>
        </w:rPr>
        <w:t>Shone, A. and Parry, B. (2016).</w:t>
      </w:r>
      <w:r w:rsidRPr="008C355A">
        <w:rPr>
          <w:rStyle w:val="apple-converted-space"/>
          <w:rFonts w:ascii="Arial" w:hAnsi="Arial" w:cs="Arial"/>
          <w:color w:val="000000"/>
        </w:rPr>
        <w:t> </w:t>
      </w:r>
      <w:r w:rsidRPr="008C355A">
        <w:rPr>
          <w:rFonts w:ascii="Arial" w:hAnsi="Arial" w:cs="Arial"/>
          <w:i/>
          <w:iCs/>
          <w:color w:val="000000"/>
        </w:rPr>
        <w:t>Successful Event Management - A Practical Handbook</w:t>
      </w:r>
      <w:r w:rsidRPr="008C355A">
        <w:rPr>
          <w:rFonts w:ascii="Arial" w:hAnsi="Arial" w:cs="Arial"/>
          <w:color w:val="000000"/>
        </w:rPr>
        <w:t>. 4th ed. Andrew Ashwin.</w:t>
      </w:r>
    </w:p>
    <w:p w14:paraId="7AA07CE5" w14:textId="77777777" w:rsidR="008C355A" w:rsidRPr="00EE2384" w:rsidRDefault="008C355A" w:rsidP="00EE5F7E">
      <w:pPr>
        <w:spacing w:line="360" w:lineRule="auto"/>
        <w:rPr>
          <w:rFonts w:ascii="Arial" w:hAnsi="Arial" w:cs="Arial"/>
        </w:rPr>
      </w:pPr>
    </w:p>
    <w:sectPr w:rsidR="008C355A" w:rsidRPr="00EE2384" w:rsidSect="003012A3">
      <w:footerReference w:type="even" r:id="rId7"/>
      <w:footerReference w:type="default" r:id="rId8"/>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BF40D2B" w14:textId="77777777" w:rsidR="00EF550E" w:rsidRDefault="00EF550E" w:rsidP="00C33C27">
      <w:r>
        <w:separator/>
      </w:r>
    </w:p>
  </w:endnote>
  <w:endnote w:type="continuationSeparator" w:id="0">
    <w:p w14:paraId="7736D29A" w14:textId="77777777" w:rsidR="00EF550E" w:rsidRDefault="00EF550E" w:rsidP="00C33C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CEE074" w14:textId="77777777" w:rsidR="00C33C27" w:rsidRDefault="00C33C27" w:rsidP="00DA7F3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C85A293" w14:textId="77777777" w:rsidR="00C33C27" w:rsidRDefault="00C33C27">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5DBA54" w14:textId="77777777" w:rsidR="00C33C27" w:rsidRDefault="00C33C27" w:rsidP="00DA7F3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EF3E77">
      <w:rPr>
        <w:rStyle w:val="PageNumber"/>
        <w:noProof/>
      </w:rPr>
      <w:t>7</w:t>
    </w:r>
    <w:r>
      <w:rPr>
        <w:rStyle w:val="PageNumber"/>
      </w:rPr>
      <w:fldChar w:fldCharType="end"/>
    </w:r>
  </w:p>
  <w:p w14:paraId="0CC1F159" w14:textId="77777777" w:rsidR="00C33C27" w:rsidRDefault="00C33C2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59FEF57" w14:textId="77777777" w:rsidR="00EF550E" w:rsidRDefault="00EF550E" w:rsidP="00C33C27">
      <w:r>
        <w:separator/>
      </w:r>
    </w:p>
  </w:footnote>
  <w:footnote w:type="continuationSeparator" w:id="0">
    <w:p w14:paraId="46C4CD0C" w14:textId="77777777" w:rsidR="00EF550E" w:rsidRDefault="00EF550E" w:rsidP="00C33C2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4"/>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2A3"/>
    <w:rsid w:val="00001141"/>
    <w:rsid w:val="00003B9A"/>
    <w:rsid w:val="000227E0"/>
    <w:rsid w:val="0003169B"/>
    <w:rsid w:val="000523C7"/>
    <w:rsid w:val="000564EC"/>
    <w:rsid w:val="000668F1"/>
    <w:rsid w:val="000B0F79"/>
    <w:rsid w:val="000B2168"/>
    <w:rsid w:val="000E721B"/>
    <w:rsid w:val="000F17DD"/>
    <w:rsid w:val="00100D52"/>
    <w:rsid w:val="00114308"/>
    <w:rsid w:val="00123D6A"/>
    <w:rsid w:val="00141534"/>
    <w:rsid w:val="00150E09"/>
    <w:rsid w:val="00164893"/>
    <w:rsid w:val="001A1015"/>
    <w:rsid w:val="001A6FDC"/>
    <w:rsid w:val="001B6BB1"/>
    <w:rsid w:val="001B70D8"/>
    <w:rsid w:val="001C1298"/>
    <w:rsid w:val="001C2CC5"/>
    <w:rsid w:val="001D1D38"/>
    <w:rsid w:val="001E3AB6"/>
    <w:rsid w:val="001F40A5"/>
    <w:rsid w:val="00203D55"/>
    <w:rsid w:val="002054C9"/>
    <w:rsid w:val="002338D9"/>
    <w:rsid w:val="00255222"/>
    <w:rsid w:val="002575AA"/>
    <w:rsid w:val="00270D06"/>
    <w:rsid w:val="00292D14"/>
    <w:rsid w:val="002A22E6"/>
    <w:rsid w:val="002A5DCA"/>
    <w:rsid w:val="002B5FA0"/>
    <w:rsid w:val="002C03E3"/>
    <w:rsid w:val="002C13F2"/>
    <w:rsid w:val="002E0189"/>
    <w:rsid w:val="003012A3"/>
    <w:rsid w:val="00340204"/>
    <w:rsid w:val="003526D0"/>
    <w:rsid w:val="00357E78"/>
    <w:rsid w:val="00361BE8"/>
    <w:rsid w:val="00396DA0"/>
    <w:rsid w:val="003A4B82"/>
    <w:rsid w:val="003A5BF1"/>
    <w:rsid w:val="003A6C59"/>
    <w:rsid w:val="003B01F9"/>
    <w:rsid w:val="003C29C1"/>
    <w:rsid w:val="003F0788"/>
    <w:rsid w:val="004010C2"/>
    <w:rsid w:val="0040376E"/>
    <w:rsid w:val="004433DF"/>
    <w:rsid w:val="004479FA"/>
    <w:rsid w:val="0045635E"/>
    <w:rsid w:val="00457EBB"/>
    <w:rsid w:val="00493A96"/>
    <w:rsid w:val="00494F6F"/>
    <w:rsid w:val="004B3C88"/>
    <w:rsid w:val="004D3B88"/>
    <w:rsid w:val="004E534F"/>
    <w:rsid w:val="00506B95"/>
    <w:rsid w:val="00534CAE"/>
    <w:rsid w:val="00536247"/>
    <w:rsid w:val="00550A87"/>
    <w:rsid w:val="00551F94"/>
    <w:rsid w:val="00573711"/>
    <w:rsid w:val="00573A5B"/>
    <w:rsid w:val="00577169"/>
    <w:rsid w:val="006055A3"/>
    <w:rsid w:val="00662632"/>
    <w:rsid w:val="006A0B37"/>
    <w:rsid w:val="006B0899"/>
    <w:rsid w:val="006E61D3"/>
    <w:rsid w:val="006F4962"/>
    <w:rsid w:val="006F5D35"/>
    <w:rsid w:val="007035B3"/>
    <w:rsid w:val="00711A37"/>
    <w:rsid w:val="00713B2E"/>
    <w:rsid w:val="0076569D"/>
    <w:rsid w:val="00781F95"/>
    <w:rsid w:val="00783803"/>
    <w:rsid w:val="0078779C"/>
    <w:rsid w:val="00791CDA"/>
    <w:rsid w:val="00792BB4"/>
    <w:rsid w:val="007A6C4E"/>
    <w:rsid w:val="007B7F12"/>
    <w:rsid w:val="007D16F9"/>
    <w:rsid w:val="007D3FDA"/>
    <w:rsid w:val="007F6F9F"/>
    <w:rsid w:val="008125F6"/>
    <w:rsid w:val="008320E5"/>
    <w:rsid w:val="008425C0"/>
    <w:rsid w:val="00861C56"/>
    <w:rsid w:val="00877239"/>
    <w:rsid w:val="00881C46"/>
    <w:rsid w:val="008C355A"/>
    <w:rsid w:val="008D0A5A"/>
    <w:rsid w:val="008D2F85"/>
    <w:rsid w:val="00904A1D"/>
    <w:rsid w:val="009279DB"/>
    <w:rsid w:val="00931238"/>
    <w:rsid w:val="0093558F"/>
    <w:rsid w:val="00963D2E"/>
    <w:rsid w:val="00985B59"/>
    <w:rsid w:val="00990F31"/>
    <w:rsid w:val="009A3C5D"/>
    <w:rsid w:val="009D7B10"/>
    <w:rsid w:val="00A02B7F"/>
    <w:rsid w:val="00A10384"/>
    <w:rsid w:val="00A20E93"/>
    <w:rsid w:val="00A267C3"/>
    <w:rsid w:val="00A31F8C"/>
    <w:rsid w:val="00A45CC3"/>
    <w:rsid w:val="00A55759"/>
    <w:rsid w:val="00A64997"/>
    <w:rsid w:val="00AB02EE"/>
    <w:rsid w:val="00AB0C3F"/>
    <w:rsid w:val="00AD44B5"/>
    <w:rsid w:val="00B12989"/>
    <w:rsid w:val="00B152BF"/>
    <w:rsid w:val="00B25518"/>
    <w:rsid w:val="00B30106"/>
    <w:rsid w:val="00B37894"/>
    <w:rsid w:val="00B419BB"/>
    <w:rsid w:val="00B43B2D"/>
    <w:rsid w:val="00B54E58"/>
    <w:rsid w:val="00B72EE5"/>
    <w:rsid w:val="00B90DF9"/>
    <w:rsid w:val="00BA188C"/>
    <w:rsid w:val="00BA22C7"/>
    <w:rsid w:val="00BA4230"/>
    <w:rsid w:val="00BA5F16"/>
    <w:rsid w:val="00BA794A"/>
    <w:rsid w:val="00BA7C92"/>
    <w:rsid w:val="00BC3F37"/>
    <w:rsid w:val="00BC653C"/>
    <w:rsid w:val="00C33C27"/>
    <w:rsid w:val="00C36A91"/>
    <w:rsid w:val="00C56E4F"/>
    <w:rsid w:val="00C7196B"/>
    <w:rsid w:val="00CA16D2"/>
    <w:rsid w:val="00CA5C2E"/>
    <w:rsid w:val="00CC6B59"/>
    <w:rsid w:val="00CF3AAF"/>
    <w:rsid w:val="00CF4B90"/>
    <w:rsid w:val="00D2459B"/>
    <w:rsid w:val="00D41689"/>
    <w:rsid w:val="00D456AC"/>
    <w:rsid w:val="00D56B63"/>
    <w:rsid w:val="00D62BC9"/>
    <w:rsid w:val="00D65F12"/>
    <w:rsid w:val="00D872A9"/>
    <w:rsid w:val="00DA108E"/>
    <w:rsid w:val="00DC5961"/>
    <w:rsid w:val="00E01FCE"/>
    <w:rsid w:val="00E20E2C"/>
    <w:rsid w:val="00E21874"/>
    <w:rsid w:val="00E4571F"/>
    <w:rsid w:val="00E6020A"/>
    <w:rsid w:val="00E64471"/>
    <w:rsid w:val="00E711C0"/>
    <w:rsid w:val="00E71247"/>
    <w:rsid w:val="00ED4ED8"/>
    <w:rsid w:val="00EE2384"/>
    <w:rsid w:val="00EE294B"/>
    <w:rsid w:val="00EE5F7E"/>
    <w:rsid w:val="00EF3E77"/>
    <w:rsid w:val="00EF550E"/>
    <w:rsid w:val="00EF5922"/>
    <w:rsid w:val="00F007F5"/>
    <w:rsid w:val="00F328D9"/>
    <w:rsid w:val="00F374B4"/>
    <w:rsid w:val="00F44332"/>
    <w:rsid w:val="00F45A40"/>
    <w:rsid w:val="00F511E6"/>
    <w:rsid w:val="00F550F8"/>
    <w:rsid w:val="00F72CF1"/>
    <w:rsid w:val="00F87F49"/>
    <w:rsid w:val="00FA036E"/>
    <w:rsid w:val="00FA0610"/>
    <w:rsid w:val="00FA0CAE"/>
    <w:rsid w:val="00FE67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B9FF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012A3"/>
    <w:rPr>
      <w:rFonts w:eastAsiaTheme="minorEastAsia"/>
      <w:sz w:val="22"/>
      <w:szCs w:val="22"/>
      <w:lang w:eastAsia="zh-CN"/>
    </w:rPr>
  </w:style>
  <w:style w:type="character" w:customStyle="1" w:styleId="NoSpacingChar">
    <w:name w:val="No Spacing Char"/>
    <w:basedOn w:val="DefaultParagraphFont"/>
    <w:link w:val="NoSpacing"/>
    <w:uiPriority w:val="1"/>
    <w:rsid w:val="003012A3"/>
    <w:rPr>
      <w:rFonts w:eastAsiaTheme="minorEastAsia"/>
      <w:sz w:val="22"/>
      <w:szCs w:val="22"/>
      <w:lang w:eastAsia="zh-CN"/>
    </w:rPr>
  </w:style>
  <w:style w:type="paragraph" w:styleId="Footer">
    <w:name w:val="footer"/>
    <w:basedOn w:val="Normal"/>
    <w:link w:val="FooterChar"/>
    <w:uiPriority w:val="99"/>
    <w:unhideWhenUsed/>
    <w:rsid w:val="00C33C27"/>
    <w:pPr>
      <w:tabs>
        <w:tab w:val="center" w:pos="4513"/>
        <w:tab w:val="right" w:pos="9026"/>
      </w:tabs>
    </w:pPr>
  </w:style>
  <w:style w:type="character" w:customStyle="1" w:styleId="FooterChar">
    <w:name w:val="Footer Char"/>
    <w:basedOn w:val="DefaultParagraphFont"/>
    <w:link w:val="Footer"/>
    <w:uiPriority w:val="99"/>
    <w:rsid w:val="00C33C27"/>
  </w:style>
  <w:style w:type="character" w:styleId="PageNumber">
    <w:name w:val="page number"/>
    <w:basedOn w:val="DefaultParagraphFont"/>
    <w:uiPriority w:val="99"/>
    <w:semiHidden/>
    <w:unhideWhenUsed/>
    <w:rsid w:val="00C33C27"/>
  </w:style>
  <w:style w:type="paragraph" w:styleId="NormalWeb">
    <w:name w:val="Normal (Web)"/>
    <w:basedOn w:val="Normal"/>
    <w:uiPriority w:val="99"/>
    <w:semiHidden/>
    <w:unhideWhenUsed/>
    <w:rsid w:val="008C355A"/>
    <w:pPr>
      <w:spacing w:before="100" w:beforeAutospacing="1" w:after="100" w:afterAutospacing="1"/>
    </w:pPr>
    <w:rPr>
      <w:rFonts w:ascii="Times New Roman" w:hAnsi="Times New Roman" w:cs="Times New Roman"/>
    </w:rPr>
  </w:style>
  <w:style w:type="character" w:customStyle="1" w:styleId="apple-converted-space">
    <w:name w:val="apple-converted-space"/>
    <w:basedOn w:val="DefaultParagraphFont"/>
    <w:rsid w:val="008C35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3830886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jpg"/><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2225</Words>
  <Characters>12686</Characters>
  <Application>Microsoft Macintosh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defining the events and festival industry</vt:lpstr>
    </vt:vector>
  </TitlesOfParts>
  <LinksUpToDate>false</LinksUpToDate>
  <CharactersWithSpaces>14882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defining the events and festival industry</dc:title>
  <dc:subject/>
  <dc:creator> Name: Megan Carey     </dc:creator>
  <cp:keywords/>
  <dc:description/>
  <cp:lastModifiedBy>Microsoft Office User</cp:lastModifiedBy>
  <cp:revision>2</cp:revision>
  <cp:lastPrinted>2018-11-22T16:21:00Z</cp:lastPrinted>
  <dcterms:created xsi:type="dcterms:W3CDTF">2018-11-23T03:06:00Z</dcterms:created>
  <dcterms:modified xsi:type="dcterms:W3CDTF">2018-11-23T03:06:00Z</dcterms:modified>
</cp:coreProperties>
</file>