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lang w:val="en-GB"/>
        </w:rPr>
        <w:id w:val="2075542876"/>
        <w:docPartObj>
          <w:docPartGallery w:val="Cover Pages"/>
          <w:docPartUnique/>
        </w:docPartObj>
      </w:sdtPr>
      <w:sdtEndPr/>
      <w:sdtContent>
        <w:p w14:paraId="1A185870" w14:textId="05CB4C20" w:rsidR="00662298" w:rsidRDefault="00662298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3059116" wp14:editId="779BCF02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2F6930F4" w14:textId="447B2B20" w:rsidR="00662298" w:rsidRDefault="00662298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33059116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2F6930F4" w14:textId="447B2B20" w:rsidR="00662298" w:rsidRDefault="00662298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F616DA6" wp14:editId="47B83EC3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BB94BD8" w14:textId="4142B961" w:rsidR="00662298" w:rsidRDefault="00662298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F616DA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0BB94BD8" w14:textId="4142B961" w:rsidR="00662298" w:rsidRDefault="00662298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695CC882" w14:textId="6334164E" w:rsidR="00662298" w:rsidRDefault="00221059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24CA74B" wp14:editId="0D46F21D">
                    <wp:simplePos x="0" y="0"/>
                    <wp:positionH relativeFrom="margin">
                      <wp:align>left</wp:align>
                    </wp:positionH>
                    <wp:positionV relativeFrom="page">
                      <wp:posOffset>2397034</wp:posOffset>
                    </wp:positionV>
                    <wp:extent cx="6007608" cy="4892040"/>
                    <wp:effectExtent l="0" t="0" r="12700" b="381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007608" cy="48920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A8B8D49" w14:textId="610AA347" w:rsidR="00221059" w:rsidRPr="008A5CA9" w:rsidRDefault="00967670" w:rsidP="00F67506">
                                <w:pPr>
                                  <w:spacing w:before="120"/>
                                  <w:jc w:val="center"/>
                                  <w:rPr>
                                    <w:color w:val="1F3864" w:themeColor="accent1" w:themeShade="80"/>
                                    <w:sz w:val="72"/>
                                    <w:szCs w:val="72"/>
                                  </w:rPr>
                                </w:pPr>
                                <w:r w:rsidRPr="008A5CA9">
                                  <w:rPr>
                                    <w:color w:val="1F3864" w:themeColor="accent1" w:themeShade="80"/>
                                    <w:sz w:val="72"/>
                                    <w:szCs w:val="72"/>
                                  </w:rPr>
                                  <w:t>MASON KABEE</w:t>
                                </w:r>
                              </w:p>
                              <w:p w14:paraId="1981CA4B" w14:textId="6348EAA0" w:rsidR="00967670" w:rsidRPr="008A5CA9" w:rsidRDefault="00967670" w:rsidP="00F67506">
                                <w:pPr>
                                  <w:spacing w:before="120"/>
                                  <w:jc w:val="center"/>
                                  <w:rPr>
                                    <w:color w:val="1F3864" w:themeColor="accent1" w:themeShade="80"/>
                                    <w:sz w:val="72"/>
                                    <w:szCs w:val="72"/>
                                  </w:rPr>
                                </w:pPr>
                                <w:r w:rsidRPr="008A5CA9">
                                  <w:rPr>
                                    <w:color w:val="1F3864" w:themeColor="accent1" w:themeShade="80"/>
                                    <w:sz w:val="72"/>
                                    <w:szCs w:val="72"/>
                                  </w:rPr>
                                  <w:t>SERENA PARTRIDGE</w:t>
                                </w:r>
                              </w:p>
                              <w:p w14:paraId="4EAC8D7A" w14:textId="7E27270F" w:rsidR="00967670" w:rsidRPr="008A5CA9" w:rsidRDefault="00967670" w:rsidP="00F67506">
                                <w:pPr>
                                  <w:spacing w:before="120"/>
                                  <w:jc w:val="center"/>
                                  <w:rPr>
                                    <w:color w:val="1F3864" w:themeColor="accent1" w:themeShade="80"/>
                                    <w:sz w:val="72"/>
                                    <w:szCs w:val="72"/>
                                  </w:rPr>
                                </w:pPr>
                                <w:r w:rsidRPr="008A5CA9">
                                  <w:rPr>
                                    <w:color w:val="1F3864" w:themeColor="accent1" w:themeShade="80"/>
                                    <w:sz w:val="72"/>
                                    <w:szCs w:val="72"/>
                                  </w:rPr>
                                  <w:t>2027003</w:t>
                                </w:r>
                              </w:p>
                              <w:p w14:paraId="401C7FCB" w14:textId="277B53B4" w:rsidR="00967670" w:rsidRPr="008A5CA9" w:rsidRDefault="00967670" w:rsidP="00F67506">
                                <w:pPr>
                                  <w:spacing w:before="120"/>
                                  <w:jc w:val="center"/>
                                  <w:rPr>
                                    <w:color w:val="1F3864" w:themeColor="accent1" w:themeShade="80"/>
                                    <w:sz w:val="72"/>
                                    <w:szCs w:val="72"/>
                                  </w:rPr>
                                </w:pPr>
                                <w:r w:rsidRPr="008A5CA9">
                                  <w:rPr>
                                    <w:color w:val="1F3864" w:themeColor="accent1" w:themeShade="80"/>
                                    <w:sz w:val="72"/>
                                    <w:szCs w:val="72"/>
                                  </w:rPr>
                                  <w:t>MUHAMMAD H</w:t>
                                </w:r>
                                <w:r w:rsidR="00020DAA" w:rsidRPr="008A5CA9">
                                  <w:rPr>
                                    <w:color w:val="1F3864" w:themeColor="accent1" w:themeShade="80"/>
                                    <w:sz w:val="72"/>
                                    <w:szCs w:val="72"/>
                                  </w:rPr>
                                  <w:t>O</w:t>
                                </w:r>
                                <w:r w:rsidRPr="008A5CA9">
                                  <w:rPr>
                                    <w:color w:val="1F3864" w:themeColor="accent1" w:themeShade="80"/>
                                    <w:sz w:val="72"/>
                                    <w:szCs w:val="72"/>
                                  </w:rPr>
                                  <w:t>SSAIN</w:t>
                                </w:r>
                              </w:p>
                              <w:p w14:paraId="5F998D83" w14:textId="527D8F1D" w:rsidR="00967670" w:rsidRPr="008A5CA9" w:rsidRDefault="00020DAA" w:rsidP="00F67506">
                                <w:pPr>
                                  <w:spacing w:before="120"/>
                                  <w:jc w:val="center"/>
                                  <w:rPr>
                                    <w:color w:val="1F3864" w:themeColor="accent1" w:themeShade="80"/>
                                    <w:sz w:val="72"/>
                                    <w:szCs w:val="72"/>
                                  </w:rPr>
                                </w:pPr>
                                <w:r w:rsidRPr="008A5CA9">
                                  <w:rPr>
                                    <w:color w:val="1F3864" w:themeColor="accent1" w:themeShade="80"/>
                                    <w:sz w:val="72"/>
                                    <w:szCs w:val="72"/>
                                  </w:rPr>
                                  <w:t>BMHP4003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24CA74B" id="Text Box 1" o:spid="_x0000_s1056" type="#_x0000_t202" style="position:absolute;margin-left:0;margin-top:188.75pt;width:473.05pt;height:385.2pt;z-index:25166028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" filled="f" stroked="f" strokeweight=".5pt">
                    <v:textbox inset="0,0,0,0">
                      <w:txbxContent>
                        <w:p w14:paraId="5A8B8D49" w14:textId="610AA347" w:rsidR="00221059" w:rsidRPr="008A5CA9" w:rsidRDefault="00967670" w:rsidP="00F67506">
                          <w:pPr>
                            <w:spacing w:before="120"/>
                            <w:jc w:val="center"/>
                            <w:rPr>
                              <w:color w:val="1F3864" w:themeColor="accent1" w:themeShade="80"/>
                              <w:sz w:val="72"/>
                              <w:szCs w:val="72"/>
                            </w:rPr>
                          </w:pPr>
                          <w:r w:rsidRPr="008A5CA9">
                            <w:rPr>
                              <w:color w:val="1F3864" w:themeColor="accent1" w:themeShade="80"/>
                              <w:sz w:val="72"/>
                              <w:szCs w:val="72"/>
                            </w:rPr>
                            <w:t>MASON KABEE</w:t>
                          </w:r>
                        </w:p>
                        <w:p w14:paraId="1981CA4B" w14:textId="6348EAA0" w:rsidR="00967670" w:rsidRPr="008A5CA9" w:rsidRDefault="00967670" w:rsidP="00F67506">
                          <w:pPr>
                            <w:spacing w:before="120"/>
                            <w:jc w:val="center"/>
                            <w:rPr>
                              <w:color w:val="1F3864" w:themeColor="accent1" w:themeShade="80"/>
                              <w:sz w:val="72"/>
                              <w:szCs w:val="72"/>
                            </w:rPr>
                          </w:pPr>
                          <w:r w:rsidRPr="008A5CA9">
                            <w:rPr>
                              <w:color w:val="1F3864" w:themeColor="accent1" w:themeShade="80"/>
                              <w:sz w:val="72"/>
                              <w:szCs w:val="72"/>
                            </w:rPr>
                            <w:t>SERENA PARTRIDGE</w:t>
                          </w:r>
                        </w:p>
                        <w:p w14:paraId="4EAC8D7A" w14:textId="7E27270F" w:rsidR="00967670" w:rsidRPr="008A5CA9" w:rsidRDefault="00967670" w:rsidP="00F67506">
                          <w:pPr>
                            <w:spacing w:before="120"/>
                            <w:jc w:val="center"/>
                            <w:rPr>
                              <w:color w:val="1F3864" w:themeColor="accent1" w:themeShade="80"/>
                              <w:sz w:val="72"/>
                              <w:szCs w:val="72"/>
                            </w:rPr>
                          </w:pPr>
                          <w:r w:rsidRPr="008A5CA9">
                            <w:rPr>
                              <w:color w:val="1F3864" w:themeColor="accent1" w:themeShade="80"/>
                              <w:sz w:val="72"/>
                              <w:szCs w:val="72"/>
                            </w:rPr>
                            <w:t>2027003</w:t>
                          </w:r>
                        </w:p>
                        <w:p w14:paraId="401C7FCB" w14:textId="277B53B4" w:rsidR="00967670" w:rsidRPr="008A5CA9" w:rsidRDefault="00967670" w:rsidP="00F67506">
                          <w:pPr>
                            <w:spacing w:before="120"/>
                            <w:jc w:val="center"/>
                            <w:rPr>
                              <w:color w:val="1F3864" w:themeColor="accent1" w:themeShade="80"/>
                              <w:sz w:val="72"/>
                              <w:szCs w:val="72"/>
                            </w:rPr>
                          </w:pPr>
                          <w:r w:rsidRPr="008A5CA9">
                            <w:rPr>
                              <w:color w:val="1F3864" w:themeColor="accent1" w:themeShade="80"/>
                              <w:sz w:val="72"/>
                              <w:szCs w:val="72"/>
                            </w:rPr>
                            <w:t>MUHAMMAD H</w:t>
                          </w:r>
                          <w:r w:rsidR="00020DAA" w:rsidRPr="008A5CA9">
                            <w:rPr>
                              <w:color w:val="1F3864" w:themeColor="accent1" w:themeShade="80"/>
                              <w:sz w:val="72"/>
                              <w:szCs w:val="72"/>
                            </w:rPr>
                            <w:t>O</w:t>
                          </w:r>
                          <w:r w:rsidRPr="008A5CA9">
                            <w:rPr>
                              <w:color w:val="1F3864" w:themeColor="accent1" w:themeShade="80"/>
                              <w:sz w:val="72"/>
                              <w:szCs w:val="72"/>
                            </w:rPr>
                            <w:t>SSAIN</w:t>
                          </w:r>
                        </w:p>
                        <w:p w14:paraId="5F998D83" w14:textId="527D8F1D" w:rsidR="00967670" w:rsidRPr="008A5CA9" w:rsidRDefault="00020DAA" w:rsidP="00F67506">
                          <w:pPr>
                            <w:spacing w:before="120"/>
                            <w:jc w:val="center"/>
                            <w:rPr>
                              <w:color w:val="1F3864" w:themeColor="accent1" w:themeShade="80"/>
                              <w:sz w:val="72"/>
                              <w:szCs w:val="72"/>
                            </w:rPr>
                          </w:pPr>
                          <w:r w:rsidRPr="008A5CA9">
                            <w:rPr>
                              <w:color w:val="1F3864" w:themeColor="accent1" w:themeShade="80"/>
                              <w:sz w:val="72"/>
                              <w:szCs w:val="72"/>
                            </w:rPr>
                            <w:t>BMHP4003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662298"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91220510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442414C" w14:textId="216AD9BC" w:rsidR="00EA5474" w:rsidRPr="00962CE2" w:rsidRDefault="00EA5474">
          <w:pPr>
            <w:pStyle w:val="TOCHeading"/>
            <w:rPr>
              <w:rFonts w:ascii="Arial" w:hAnsi="Arial" w:cs="Arial"/>
              <w:b/>
              <w:bCs/>
              <w:color w:val="auto"/>
            </w:rPr>
          </w:pPr>
          <w:r w:rsidRPr="00962CE2">
            <w:rPr>
              <w:rFonts w:ascii="Arial" w:hAnsi="Arial" w:cs="Arial"/>
              <w:b/>
              <w:bCs/>
              <w:color w:val="auto"/>
            </w:rPr>
            <w:t>Table of Contents</w:t>
          </w:r>
        </w:p>
        <w:p w14:paraId="27FA9DE3" w14:textId="77777777" w:rsidR="00011E10" w:rsidRDefault="00011E10">
          <w:pPr>
            <w:pStyle w:val="TOC1"/>
            <w:tabs>
              <w:tab w:val="right" w:leader="dot" w:pos="9016"/>
            </w:tabs>
          </w:pPr>
        </w:p>
        <w:p w14:paraId="5D39868C" w14:textId="0147DB17" w:rsidR="00C01504" w:rsidRDefault="00EA547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0570892" w:history="1">
            <w:r w:rsidR="00C01504" w:rsidRPr="00812F83">
              <w:rPr>
                <w:rStyle w:val="Hyperlink"/>
                <w:rFonts w:ascii="Arial" w:hAnsi="Arial" w:cs="Arial"/>
                <w:b/>
                <w:bCs/>
                <w:noProof/>
              </w:rPr>
              <w:t>INTRODUCTION</w:t>
            </w:r>
            <w:r w:rsidR="00C01504">
              <w:rPr>
                <w:noProof/>
                <w:webHidden/>
              </w:rPr>
              <w:tab/>
            </w:r>
            <w:r w:rsidR="00C01504">
              <w:rPr>
                <w:noProof/>
                <w:webHidden/>
              </w:rPr>
              <w:fldChar w:fldCharType="begin"/>
            </w:r>
            <w:r w:rsidR="00C01504">
              <w:rPr>
                <w:noProof/>
                <w:webHidden/>
              </w:rPr>
              <w:instrText xml:space="preserve"> PAGEREF _Toc100570892 \h </w:instrText>
            </w:r>
            <w:r w:rsidR="00C01504">
              <w:rPr>
                <w:noProof/>
                <w:webHidden/>
              </w:rPr>
            </w:r>
            <w:r w:rsidR="00C01504">
              <w:rPr>
                <w:noProof/>
                <w:webHidden/>
              </w:rPr>
              <w:fldChar w:fldCharType="separate"/>
            </w:r>
            <w:r w:rsidR="00C01504">
              <w:rPr>
                <w:noProof/>
                <w:webHidden/>
              </w:rPr>
              <w:t>2</w:t>
            </w:r>
            <w:r w:rsidR="00C01504">
              <w:rPr>
                <w:noProof/>
                <w:webHidden/>
              </w:rPr>
              <w:fldChar w:fldCharType="end"/>
            </w:r>
          </w:hyperlink>
        </w:p>
        <w:p w14:paraId="02EB803B" w14:textId="69452137" w:rsidR="00C01504" w:rsidRDefault="00C0150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570893" w:history="1">
            <w:r w:rsidRPr="00812F83">
              <w:rPr>
                <w:rStyle w:val="Hyperlink"/>
                <w:rFonts w:ascii="Arial" w:hAnsi="Arial" w:cs="Arial"/>
                <w:b/>
                <w:bCs/>
                <w:noProof/>
              </w:rPr>
              <w:t>What is Social Psychology?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_Toc100570893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A302F8" w14:textId="1BD3A3C3" w:rsidR="00C01504" w:rsidRDefault="00C0150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570894" w:history="1">
            <w:r w:rsidRPr="00812F83">
              <w:rPr>
                <w:rStyle w:val="Hyperlink"/>
                <w:rFonts w:ascii="Arial" w:hAnsi="Arial" w:cs="Arial"/>
                <w:b/>
                <w:bCs/>
                <w:noProof/>
              </w:rPr>
              <w:t>Social Identity Theory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_Toc100570894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B5AC07" w14:textId="6DB64DA4" w:rsidR="00C01504" w:rsidRDefault="00C0150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570895" w:history="1">
            <w:r w:rsidRPr="00812F83">
              <w:rPr>
                <w:rStyle w:val="Hyperlink"/>
                <w:rFonts w:ascii="Arial" w:hAnsi="Arial" w:cs="Arial"/>
                <w:b/>
                <w:bCs/>
                <w:noProof/>
              </w:rPr>
              <w:t>Theory of Planned Behaviour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_Toc100570895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956169" w14:textId="44DDCFAF" w:rsidR="00C01504" w:rsidRDefault="00C0150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570896" w:history="1">
            <w:r w:rsidRPr="00812F83">
              <w:rPr>
                <w:rStyle w:val="Hyperlink"/>
                <w:rFonts w:ascii="Arial" w:hAnsi="Arial" w:cs="Arial"/>
                <w:b/>
                <w:bCs/>
                <w:noProof/>
              </w:rPr>
              <w:t>Frustration Aggression Hypothesis (FAH)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_Toc100570896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C6BCF4" w14:textId="217FBF01" w:rsidR="00C01504" w:rsidRDefault="00C0150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570897" w:history="1">
            <w:r w:rsidRPr="00812F83">
              <w:rPr>
                <w:rStyle w:val="Hyperlink"/>
                <w:rFonts w:ascii="Arial" w:hAnsi="Arial" w:cs="Arial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_Toc100570897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CFE90F" w14:textId="374BC53E" w:rsidR="00EA5474" w:rsidRDefault="00EA5474">
          <w:r>
            <w:rPr>
              <w:b/>
              <w:bCs/>
              <w:noProof/>
            </w:rPr>
            <w:fldChar w:fldCharType="end"/>
          </w:r>
        </w:p>
      </w:sdtContent>
    </w:sdt>
    <w:p w14:paraId="133727DD" w14:textId="77777777" w:rsidR="00B02916" w:rsidRDefault="00B02916"/>
    <w:p w14:paraId="21E2175A" w14:textId="77777777" w:rsidR="009E4756" w:rsidRDefault="009E4756"/>
    <w:p w14:paraId="07EAA97E" w14:textId="77777777" w:rsidR="009E4756" w:rsidRDefault="009E4756"/>
    <w:p w14:paraId="3346B433" w14:textId="77777777" w:rsidR="009E4756" w:rsidRDefault="009E4756"/>
    <w:p w14:paraId="3A386965" w14:textId="77777777" w:rsidR="009E4756" w:rsidRDefault="009E4756"/>
    <w:p w14:paraId="4DB43964" w14:textId="77777777" w:rsidR="009E4756" w:rsidRDefault="009E4756"/>
    <w:p w14:paraId="2BF194A9" w14:textId="77777777" w:rsidR="009E4756" w:rsidRDefault="009E4756"/>
    <w:p w14:paraId="65380EA5" w14:textId="77777777" w:rsidR="009E4756" w:rsidRDefault="009E4756"/>
    <w:p w14:paraId="5CD902D7" w14:textId="77777777" w:rsidR="009E4756" w:rsidRDefault="009E4756"/>
    <w:p w14:paraId="46269242" w14:textId="77777777" w:rsidR="009E4756" w:rsidRDefault="009E4756"/>
    <w:p w14:paraId="4EDFEAFA" w14:textId="77777777" w:rsidR="009E4756" w:rsidRDefault="009E4756"/>
    <w:p w14:paraId="47C1305C" w14:textId="77777777" w:rsidR="009E4756" w:rsidRDefault="009E4756"/>
    <w:p w14:paraId="2F70BEE0" w14:textId="77777777" w:rsidR="009E4756" w:rsidRDefault="009E4756"/>
    <w:p w14:paraId="1A09FA66" w14:textId="77777777" w:rsidR="009E4756" w:rsidRDefault="009E4756"/>
    <w:p w14:paraId="751A5B09" w14:textId="77777777" w:rsidR="009E4756" w:rsidRDefault="009E4756"/>
    <w:p w14:paraId="5AF60C84" w14:textId="77777777" w:rsidR="009E4756" w:rsidRDefault="009E4756"/>
    <w:p w14:paraId="54BD7D7E" w14:textId="77777777" w:rsidR="009E4756" w:rsidRDefault="009E4756"/>
    <w:p w14:paraId="5FCD668E" w14:textId="77777777" w:rsidR="009E4756" w:rsidRDefault="009E4756"/>
    <w:p w14:paraId="7FB4067B" w14:textId="77777777" w:rsidR="009E4756" w:rsidRDefault="009E4756"/>
    <w:p w14:paraId="44223FE7" w14:textId="77777777" w:rsidR="009E4756" w:rsidRDefault="009E4756"/>
    <w:p w14:paraId="3522AE75" w14:textId="77777777" w:rsidR="00FA5132" w:rsidRDefault="00FA5132"/>
    <w:p w14:paraId="7C00C27A" w14:textId="77777777" w:rsidR="00C41A67" w:rsidRDefault="00C41A67" w:rsidP="00F97EF0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</w:p>
    <w:p w14:paraId="077E1B2F" w14:textId="0C748344" w:rsidR="009E4756" w:rsidRPr="00F97EF0" w:rsidRDefault="009E4756" w:rsidP="00F97EF0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bookmarkStart w:id="0" w:name="_Toc100570892"/>
      <w:r w:rsidRPr="00F97EF0">
        <w:rPr>
          <w:rFonts w:ascii="Arial" w:hAnsi="Arial" w:cs="Arial"/>
          <w:b/>
          <w:bCs/>
          <w:color w:val="auto"/>
          <w:sz w:val="22"/>
          <w:szCs w:val="22"/>
        </w:rPr>
        <w:t>INTRODUCTION</w:t>
      </w:r>
      <w:bookmarkEnd w:id="0"/>
    </w:p>
    <w:p w14:paraId="28FD7FBA" w14:textId="77777777" w:rsidR="005238A1" w:rsidRDefault="005238A1" w:rsidP="00F97EF0">
      <w:pPr>
        <w:spacing w:line="360" w:lineRule="auto"/>
        <w:jc w:val="both"/>
        <w:rPr>
          <w:rFonts w:ascii="Arial" w:hAnsi="Arial" w:cs="Arial"/>
        </w:rPr>
      </w:pPr>
    </w:p>
    <w:p w14:paraId="54F024A0" w14:textId="16BB4F2C" w:rsidR="009E4756" w:rsidRPr="00F97EF0" w:rsidRDefault="009E4756" w:rsidP="00051AE9">
      <w:pPr>
        <w:spacing w:line="360" w:lineRule="auto"/>
        <w:jc w:val="both"/>
        <w:rPr>
          <w:rFonts w:ascii="Arial" w:hAnsi="Arial" w:cs="Arial"/>
        </w:rPr>
      </w:pPr>
      <w:r w:rsidRPr="00F97EF0">
        <w:rPr>
          <w:rFonts w:ascii="Arial" w:hAnsi="Arial" w:cs="Arial"/>
        </w:rPr>
        <w:t xml:space="preserve">The purpose of this report is </w:t>
      </w:r>
      <w:r w:rsidR="002C6B63" w:rsidRPr="00F97EF0">
        <w:rPr>
          <w:rFonts w:ascii="Arial" w:hAnsi="Arial" w:cs="Arial"/>
        </w:rPr>
        <w:t xml:space="preserve">to </w:t>
      </w:r>
      <w:r w:rsidR="003D47B7" w:rsidRPr="00F97EF0">
        <w:rPr>
          <w:rFonts w:ascii="Arial" w:hAnsi="Arial" w:cs="Arial"/>
        </w:rPr>
        <w:t xml:space="preserve">aid the team </w:t>
      </w:r>
      <w:r w:rsidR="00614C84" w:rsidRPr="00F97EF0">
        <w:rPr>
          <w:rFonts w:ascii="Arial" w:hAnsi="Arial" w:cs="Arial"/>
        </w:rPr>
        <w:t xml:space="preserve">in </w:t>
      </w:r>
      <w:r w:rsidR="00CC12BF" w:rsidRPr="00F97EF0">
        <w:rPr>
          <w:rFonts w:ascii="Arial" w:hAnsi="Arial" w:cs="Arial"/>
        </w:rPr>
        <w:t xml:space="preserve">providing a better </w:t>
      </w:r>
      <w:r w:rsidR="00614C84" w:rsidRPr="00F97EF0">
        <w:rPr>
          <w:rFonts w:ascii="Arial" w:hAnsi="Arial" w:cs="Arial"/>
        </w:rPr>
        <w:t>understanding</w:t>
      </w:r>
      <w:r w:rsidR="000B0989" w:rsidRPr="00F97EF0">
        <w:rPr>
          <w:rFonts w:ascii="Arial" w:hAnsi="Arial" w:cs="Arial"/>
        </w:rPr>
        <w:t xml:space="preserve"> of the possible </w:t>
      </w:r>
      <w:r w:rsidR="00053C2A" w:rsidRPr="00F97EF0">
        <w:rPr>
          <w:rFonts w:ascii="Arial" w:hAnsi="Arial" w:cs="Arial"/>
        </w:rPr>
        <w:t xml:space="preserve">causes for </w:t>
      </w:r>
      <w:r w:rsidR="003B0E2F" w:rsidRPr="00F97EF0">
        <w:rPr>
          <w:rFonts w:ascii="Arial" w:hAnsi="Arial" w:cs="Arial"/>
        </w:rPr>
        <w:t>Mason’s behaviour</w:t>
      </w:r>
      <w:r w:rsidR="00EA2655" w:rsidRPr="00F97EF0">
        <w:rPr>
          <w:rFonts w:ascii="Arial" w:hAnsi="Arial" w:cs="Arial"/>
        </w:rPr>
        <w:t>.</w:t>
      </w:r>
      <w:r w:rsidR="00F21950" w:rsidRPr="00F97EF0">
        <w:rPr>
          <w:rFonts w:ascii="Arial" w:hAnsi="Arial" w:cs="Arial"/>
        </w:rPr>
        <w:t xml:space="preserve"> </w:t>
      </w:r>
      <w:r w:rsidR="00420EFE" w:rsidRPr="00F97EF0">
        <w:rPr>
          <w:rFonts w:ascii="Arial" w:hAnsi="Arial" w:cs="Arial"/>
        </w:rPr>
        <w:t xml:space="preserve">The report will </w:t>
      </w:r>
      <w:r w:rsidR="00F640F6" w:rsidRPr="00F97EF0">
        <w:rPr>
          <w:rFonts w:ascii="Arial" w:hAnsi="Arial" w:cs="Arial"/>
        </w:rPr>
        <w:t xml:space="preserve">be used </w:t>
      </w:r>
      <w:r w:rsidR="005004F5" w:rsidRPr="00F97EF0">
        <w:rPr>
          <w:rFonts w:ascii="Arial" w:hAnsi="Arial" w:cs="Arial"/>
        </w:rPr>
        <w:t>in developing a support plan for Mason in the coming weeks</w:t>
      </w:r>
      <w:r w:rsidR="009B0708" w:rsidRPr="00F97EF0">
        <w:rPr>
          <w:rFonts w:ascii="Arial" w:hAnsi="Arial" w:cs="Arial"/>
        </w:rPr>
        <w:t xml:space="preserve"> using the following </w:t>
      </w:r>
      <w:r w:rsidR="00CC612F" w:rsidRPr="00F97EF0">
        <w:rPr>
          <w:rFonts w:ascii="Arial" w:hAnsi="Arial" w:cs="Arial"/>
        </w:rPr>
        <w:t>three psychological</w:t>
      </w:r>
      <w:r w:rsidR="00EA2655" w:rsidRPr="00F97EF0">
        <w:rPr>
          <w:rFonts w:ascii="Arial" w:hAnsi="Arial" w:cs="Arial"/>
        </w:rPr>
        <w:t xml:space="preserve"> </w:t>
      </w:r>
      <w:r w:rsidR="00A94A0A" w:rsidRPr="00F97EF0">
        <w:rPr>
          <w:rFonts w:ascii="Arial" w:hAnsi="Arial" w:cs="Arial"/>
        </w:rPr>
        <w:t>theories:</w:t>
      </w:r>
      <w:r w:rsidR="002D00AB" w:rsidRPr="00F97EF0">
        <w:rPr>
          <w:rFonts w:ascii="Arial" w:hAnsi="Arial" w:cs="Arial"/>
        </w:rPr>
        <w:t xml:space="preserve"> Social i</w:t>
      </w:r>
      <w:r w:rsidR="00A936A2" w:rsidRPr="00F97EF0">
        <w:rPr>
          <w:rFonts w:ascii="Arial" w:hAnsi="Arial" w:cs="Arial"/>
        </w:rPr>
        <w:t xml:space="preserve">dentity theory, Theory of planned behaviour and Frustration </w:t>
      </w:r>
      <w:r w:rsidR="00F96E38" w:rsidRPr="00F97EF0">
        <w:rPr>
          <w:rFonts w:ascii="Arial" w:hAnsi="Arial" w:cs="Arial"/>
        </w:rPr>
        <w:t>Aggression Hypothesis.</w:t>
      </w:r>
      <w:r w:rsidR="00CE3CB8" w:rsidRPr="00F97EF0">
        <w:rPr>
          <w:rFonts w:ascii="Arial" w:hAnsi="Arial" w:cs="Arial"/>
        </w:rPr>
        <w:t xml:space="preserve"> Using the </w:t>
      </w:r>
      <w:r w:rsidR="00F35309" w:rsidRPr="00F97EF0">
        <w:rPr>
          <w:rFonts w:ascii="Arial" w:hAnsi="Arial" w:cs="Arial"/>
        </w:rPr>
        <w:t>knowledge from each theory</w:t>
      </w:r>
      <w:r w:rsidR="00D65151" w:rsidRPr="00F97EF0">
        <w:rPr>
          <w:rFonts w:ascii="Arial" w:hAnsi="Arial" w:cs="Arial"/>
        </w:rPr>
        <w:t xml:space="preserve"> thus</w:t>
      </w:r>
      <w:r w:rsidR="00F35309" w:rsidRPr="00F97EF0">
        <w:rPr>
          <w:rFonts w:ascii="Arial" w:hAnsi="Arial" w:cs="Arial"/>
        </w:rPr>
        <w:t xml:space="preserve"> will allow</w:t>
      </w:r>
      <w:r w:rsidR="00605C4E" w:rsidRPr="00F97EF0">
        <w:rPr>
          <w:rFonts w:ascii="Arial" w:hAnsi="Arial" w:cs="Arial"/>
        </w:rPr>
        <w:t xml:space="preserve"> understanding of his behaviour and how it is </w:t>
      </w:r>
      <w:r w:rsidR="00F35309" w:rsidRPr="00F97EF0">
        <w:rPr>
          <w:rFonts w:ascii="Arial" w:hAnsi="Arial" w:cs="Arial"/>
        </w:rPr>
        <w:t>linked to Masons case</w:t>
      </w:r>
      <w:r w:rsidR="003B4F54" w:rsidRPr="00F97EF0">
        <w:rPr>
          <w:rFonts w:ascii="Arial" w:hAnsi="Arial" w:cs="Arial"/>
        </w:rPr>
        <w:t xml:space="preserve">. </w:t>
      </w:r>
      <w:r w:rsidR="00DA5A7B" w:rsidRPr="00F97EF0">
        <w:rPr>
          <w:rFonts w:ascii="Arial" w:hAnsi="Arial" w:cs="Arial"/>
        </w:rPr>
        <w:t>Furthermore,</w:t>
      </w:r>
      <w:r w:rsidR="00BF4E43" w:rsidRPr="00F97EF0">
        <w:rPr>
          <w:rFonts w:ascii="Arial" w:hAnsi="Arial" w:cs="Arial"/>
        </w:rPr>
        <w:t xml:space="preserve"> it will help in </w:t>
      </w:r>
      <w:r w:rsidR="00DA5A7B" w:rsidRPr="00F97EF0">
        <w:rPr>
          <w:rFonts w:ascii="Arial" w:hAnsi="Arial" w:cs="Arial"/>
        </w:rPr>
        <w:t>providing the best</w:t>
      </w:r>
      <w:r w:rsidR="00BF4E43" w:rsidRPr="00F97EF0">
        <w:rPr>
          <w:rFonts w:ascii="Arial" w:hAnsi="Arial" w:cs="Arial"/>
        </w:rPr>
        <w:t xml:space="preserve"> support that can be given to Mason</w:t>
      </w:r>
      <w:r w:rsidR="00932E8D">
        <w:rPr>
          <w:rFonts w:ascii="Arial" w:hAnsi="Arial" w:cs="Arial"/>
        </w:rPr>
        <w:t xml:space="preserve"> in the future</w:t>
      </w:r>
      <w:r w:rsidR="00D10595">
        <w:rPr>
          <w:rFonts w:ascii="Arial" w:hAnsi="Arial" w:cs="Arial"/>
        </w:rPr>
        <w:t>, to keep him from becoming a repeat offender.</w:t>
      </w:r>
    </w:p>
    <w:p w14:paraId="0E20D8A8" w14:textId="77777777" w:rsidR="00E95067" w:rsidRPr="00F97EF0" w:rsidRDefault="00E95067" w:rsidP="00F97EF0">
      <w:pPr>
        <w:spacing w:line="360" w:lineRule="auto"/>
        <w:jc w:val="both"/>
        <w:rPr>
          <w:rFonts w:ascii="Arial" w:hAnsi="Arial" w:cs="Arial"/>
        </w:rPr>
      </w:pPr>
    </w:p>
    <w:p w14:paraId="16980293" w14:textId="77777777" w:rsidR="00E95067" w:rsidRDefault="00E95067" w:rsidP="009E4756"/>
    <w:p w14:paraId="138C29CB" w14:textId="77777777" w:rsidR="00E95067" w:rsidRDefault="00E95067" w:rsidP="009E4756"/>
    <w:p w14:paraId="4A8E11AC" w14:textId="77777777" w:rsidR="00E95067" w:rsidRDefault="00E95067" w:rsidP="009E4756"/>
    <w:p w14:paraId="4F55CDB0" w14:textId="77777777" w:rsidR="00E95067" w:rsidRDefault="00E95067" w:rsidP="009E4756"/>
    <w:p w14:paraId="62661924" w14:textId="77777777" w:rsidR="00E95067" w:rsidRDefault="00E95067" w:rsidP="009E4756"/>
    <w:p w14:paraId="739FA221" w14:textId="77777777" w:rsidR="00E95067" w:rsidRDefault="00E95067" w:rsidP="009E4756"/>
    <w:p w14:paraId="1A9DC641" w14:textId="77777777" w:rsidR="00E95067" w:rsidRDefault="00E95067" w:rsidP="009E4756"/>
    <w:p w14:paraId="61FD67AC" w14:textId="77777777" w:rsidR="00E95067" w:rsidRDefault="00E95067" w:rsidP="009E4756"/>
    <w:p w14:paraId="14E77E0A" w14:textId="77777777" w:rsidR="00E95067" w:rsidRDefault="00E95067" w:rsidP="009E4756"/>
    <w:p w14:paraId="5F1A92C4" w14:textId="77777777" w:rsidR="00E95067" w:rsidRDefault="00E95067" w:rsidP="009E4756"/>
    <w:p w14:paraId="7528B2AD" w14:textId="77777777" w:rsidR="00E95067" w:rsidRDefault="00E95067" w:rsidP="009E4756"/>
    <w:p w14:paraId="11D36CAF" w14:textId="77777777" w:rsidR="00E95067" w:rsidRDefault="00E95067" w:rsidP="009E4756"/>
    <w:p w14:paraId="6833D3DE" w14:textId="77777777" w:rsidR="00E95067" w:rsidRDefault="00E95067" w:rsidP="009E4756"/>
    <w:p w14:paraId="57C5B04D" w14:textId="77777777" w:rsidR="00E95067" w:rsidRDefault="00E95067" w:rsidP="009E4756"/>
    <w:p w14:paraId="3EA7A6D2" w14:textId="77777777" w:rsidR="00E95067" w:rsidRDefault="00E95067" w:rsidP="009E4756"/>
    <w:p w14:paraId="60501A9B" w14:textId="77777777" w:rsidR="00E95067" w:rsidRDefault="00E95067" w:rsidP="009E4756"/>
    <w:p w14:paraId="7CEE126F" w14:textId="77777777" w:rsidR="00E95067" w:rsidRDefault="00E95067" w:rsidP="009E4756"/>
    <w:p w14:paraId="245D7AD3" w14:textId="77777777" w:rsidR="00E95067" w:rsidRDefault="00E95067" w:rsidP="009E4756"/>
    <w:p w14:paraId="2812D207" w14:textId="77777777" w:rsidR="00E95067" w:rsidRDefault="00E95067" w:rsidP="009E4756"/>
    <w:p w14:paraId="078D6341" w14:textId="77777777" w:rsidR="00E95067" w:rsidRDefault="00E95067" w:rsidP="009E4756"/>
    <w:p w14:paraId="55EAC173" w14:textId="77777777" w:rsidR="00CB0A52" w:rsidRDefault="00CB0A52" w:rsidP="009E4756"/>
    <w:p w14:paraId="41A7D865" w14:textId="77777777" w:rsidR="00EB27D0" w:rsidRDefault="00EB27D0" w:rsidP="009E4756"/>
    <w:p w14:paraId="39BB052D" w14:textId="11E58782" w:rsidR="00EB27D0" w:rsidRPr="003D682E" w:rsidRDefault="00EB27D0" w:rsidP="00EB27D0">
      <w:pPr>
        <w:pStyle w:val="Heading1"/>
        <w:rPr>
          <w:rFonts w:ascii="Arial" w:hAnsi="Arial" w:cs="Arial"/>
          <w:b/>
          <w:bCs/>
          <w:color w:val="auto"/>
          <w:sz w:val="22"/>
          <w:szCs w:val="22"/>
        </w:rPr>
      </w:pPr>
      <w:bookmarkStart w:id="1" w:name="_Toc100570893"/>
      <w:r w:rsidRPr="003D682E">
        <w:rPr>
          <w:rFonts w:ascii="Arial" w:hAnsi="Arial" w:cs="Arial"/>
          <w:b/>
          <w:bCs/>
          <w:color w:val="auto"/>
          <w:sz w:val="22"/>
          <w:szCs w:val="22"/>
        </w:rPr>
        <w:t>Wha</w:t>
      </w:r>
      <w:r w:rsidR="003D682E" w:rsidRPr="003D682E">
        <w:rPr>
          <w:rFonts w:ascii="Arial" w:hAnsi="Arial" w:cs="Arial"/>
          <w:b/>
          <w:bCs/>
          <w:color w:val="auto"/>
          <w:sz w:val="22"/>
          <w:szCs w:val="22"/>
        </w:rPr>
        <w:t>t is Social Psychology?</w:t>
      </w:r>
      <w:bookmarkEnd w:id="1"/>
    </w:p>
    <w:p w14:paraId="7A6E5EF4" w14:textId="77777777" w:rsidR="003D682E" w:rsidRPr="003D682E" w:rsidRDefault="003D682E" w:rsidP="003D682E"/>
    <w:p w14:paraId="0923E250" w14:textId="5F256C5D" w:rsidR="00CB0A52" w:rsidRPr="003977CB" w:rsidRDefault="00D03B02" w:rsidP="003977CB">
      <w:pPr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t xml:space="preserve">Social Psychology is described as </w:t>
      </w:r>
      <w:r w:rsidR="004652DD" w:rsidRPr="003977CB">
        <w:rPr>
          <w:rFonts w:ascii="Arial" w:hAnsi="Arial" w:cs="Arial"/>
        </w:rPr>
        <w:t xml:space="preserve">“the study of behaviours, thoughts and feelings of humans and how these are influenced by other people” </w:t>
      </w:r>
      <w:r w:rsidR="006121B0" w:rsidRPr="003977CB">
        <w:rPr>
          <w:rFonts w:ascii="Arial" w:hAnsi="Arial" w:cs="Arial"/>
        </w:rPr>
        <w:t>(</w:t>
      </w:r>
      <w:r w:rsidR="004652DD" w:rsidRPr="003977CB">
        <w:rPr>
          <w:rFonts w:ascii="Arial" w:hAnsi="Arial" w:cs="Arial"/>
        </w:rPr>
        <w:t>Ho</w:t>
      </w:r>
      <w:r w:rsidR="006121B0" w:rsidRPr="003977CB">
        <w:rPr>
          <w:rFonts w:ascii="Arial" w:hAnsi="Arial" w:cs="Arial"/>
        </w:rPr>
        <w:t>ggs and Vaughan, 2017).</w:t>
      </w:r>
    </w:p>
    <w:p w14:paraId="14D411BD" w14:textId="4BF36DD1" w:rsidR="00B874A5" w:rsidRPr="003977CB" w:rsidRDefault="00743FEE" w:rsidP="003977CB">
      <w:pPr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t>It is a scientific study of individuals</w:t>
      </w:r>
      <w:r w:rsidR="00AC73D2" w:rsidRPr="003977CB">
        <w:rPr>
          <w:rFonts w:ascii="Arial" w:hAnsi="Arial" w:cs="Arial"/>
        </w:rPr>
        <w:t>, thoughts feelings and behaviour.</w:t>
      </w:r>
      <w:r w:rsidR="004221CC" w:rsidRPr="003977CB">
        <w:rPr>
          <w:rFonts w:ascii="Arial" w:hAnsi="Arial" w:cs="Arial"/>
        </w:rPr>
        <w:t xml:space="preserve"> It </w:t>
      </w:r>
      <w:r w:rsidR="00FA2545" w:rsidRPr="003977CB">
        <w:rPr>
          <w:rFonts w:ascii="Arial" w:hAnsi="Arial" w:cs="Arial"/>
        </w:rPr>
        <w:t>is</w:t>
      </w:r>
      <w:r w:rsidR="009B2168" w:rsidRPr="003977CB">
        <w:rPr>
          <w:rFonts w:ascii="Arial" w:hAnsi="Arial" w:cs="Arial"/>
        </w:rPr>
        <w:t xml:space="preserve"> </w:t>
      </w:r>
      <w:r w:rsidR="004221CC" w:rsidRPr="003977CB">
        <w:rPr>
          <w:rFonts w:ascii="Arial" w:hAnsi="Arial" w:cs="Arial"/>
        </w:rPr>
        <w:t>shaped by other people</w:t>
      </w:r>
      <w:r w:rsidR="00FA2545" w:rsidRPr="003977CB">
        <w:rPr>
          <w:rFonts w:ascii="Arial" w:hAnsi="Arial" w:cs="Arial"/>
        </w:rPr>
        <w:t xml:space="preserve"> for example</w:t>
      </w:r>
      <w:r w:rsidR="00E95650" w:rsidRPr="003977CB">
        <w:rPr>
          <w:rFonts w:ascii="Arial" w:hAnsi="Arial" w:cs="Arial"/>
        </w:rPr>
        <w:t xml:space="preserve">, </w:t>
      </w:r>
      <w:r w:rsidR="009B2168" w:rsidRPr="003977CB">
        <w:rPr>
          <w:rFonts w:ascii="Arial" w:hAnsi="Arial" w:cs="Arial"/>
        </w:rPr>
        <w:t>the things you do</w:t>
      </w:r>
      <w:r w:rsidR="00E95650" w:rsidRPr="003977CB">
        <w:rPr>
          <w:rFonts w:ascii="Arial" w:hAnsi="Arial" w:cs="Arial"/>
        </w:rPr>
        <w:t xml:space="preserve"> and </w:t>
      </w:r>
      <w:r w:rsidR="0041219F" w:rsidRPr="003977CB">
        <w:rPr>
          <w:rFonts w:ascii="Arial" w:hAnsi="Arial" w:cs="Arial"/>
        </w:rPr>
        <w:t>t</w:t>
      </w:r>
      <w:r w:rsidR="00FA2545" w:rsidRPr="003977CB">
        <w:rPr>
          <w:rFonts w:ascii="Arial" w:hAnsi="Arial" w:cs="Arial"/>
        </w:rPr>
        <w:t>he clothes you wear</w:t>
      </w:r>
      <w:r w:rsidR="00E95650" w:rsidRPr="003977CB">
        <w:rPr>
          <w:rFonts w:ascii="Arial" w:hAnsi="Arial" w:cs="Arial"/>
        </w:rPr>
        <w:t xml:space="preserve">. The thoughts of other people or society </w:t>
      </w:r>
      <w:r w:rsidR="00731FF2" w:rsidRPr="003977CB">
        <w:rPr>
          <w:rFonts w:ascii="Arial" w:hAnsi="Arial" w:cs="Arial"/>
        </w:rPr>
        <w:t>play a part</w:t>
      </w:r>
      <w:r w:rsidR="009E3032" w:rsidRPr="003977CB">
        <w:rPr>
          <w:rFonts w:ascii="Arial" w:hAnsi="Arial" w:cs="Arial"/>
        </w:rPr>
        <w:t xml:space="preserve"> in some of the decisions we make.</w:t>
      </w:r>
      <w:r w:rsidR="006147BD" w:rsidRPr="003977CB">
        <w:rPr>
          <w:rFonts w:ascii="Arial" w:hAnsi="Arial" w:cs="Arial"/>
        </w:rPr>
        <w:t xml:space="preserve"> Social psychology is </w:t>
      </w:r>
      <w:r w:rsidR="00265846" w:rsidRPr="003977CB">
        <w:rPr>
          <w:rFonts w:ascii="Arial" w:hAnsi="Arial" w:cs="Arial"/>
        </w:rPr>
        <w:t>“</w:t>
      </w:r>
      <w:r w:rsidR="006147BD" w:rsidRPr="003977CB">
        <w:rPr>
          <w:rFonts w:ascii="Arial" w:hAnsi="Arial" w:cs="Arial"/>
        </w:rPr>
        <w:t>how we are affected by social situations and other people</w:t>
      </w:r>
      <w:r w:rsidR="00265846" w:rsidRPr="003977CB">
        <w:rPr>
          <w:rFonts w:ascii="Arial" w:hAnsi="Arial" w:cs="Arial"/>
        </w:rPr>
        <w:t xml:space="preserve">” </w:t>
      </w:r>
      <w:r w:rsidR="00C845A3" w:rsidRPr="003977CB">
        <w:rPr>
          <w:rFonts w:ascii="Arial" w:hAnsi="Arial" w:cs="Arial"/>
        </w:rPr>
        <w:t>(Major, 2017).</w:t>
      </w:r>
    </w:p>
    <w:p w14:paraId="329AF08F" w14:textId="77777777" w:rsidR="002F5198" w:rsidRDefault="002F5198" w:rsidP="009E4756"/>
    <w:p w14:paraId="3C4D0591" w14:textId="21977060" w:rsidR="002F5198" w:rsidRPr="00F31D1A" w:rsidRDefault="002F5198" w:rsidP="002F5198">
      <w:pPr>
        <w:pStyle w:val="Heading1"/>
        <w:rPr>
          <w:rFonts w:ascii="Arial" w:hAnsi="Arial" w:cs="Arial"/>
          <w:b/>
          <w:bCs/>
          <w:color w:val="auto"/>
          <w:sz w:val="24"/>
          <w:szCs w:val="24"/>
        </w:rPr>
      </w:pPr>
      <w:bookmarkStart w:id="2" w:name="_Toc100570894"/>
      <w:r w:rsidRPr="00F31D1A">
        <w:rPr>
          <w:rFonts w:ascii="Arial" w:hAnsi="Arial" w:cs="Arial"/>
          <w:b/>
          <w:bCs/>
          <w:color w:val="auto"/>
          <w:sz w:val="24"/>
          <w:szCs w:val="24"/>
        </w:rPr>
        <w:t>S</w:t>
      </w:r>
      <w:r w:rsidR="002727A8" w:rsidRPr="00F31D1A">
        <w:rPr>
          <w:rFonts w:ascii="Arial" w:hAnsi="Arial" w:cs="Arial"/>
          <w:b/>
          <w:bCs/>
          <w:color w:val="auto"/>
          <w:sz w:val="24"/>
          <w:szCs w:val="24"/>
        </w:rPr>
        <w:t>ocial Identity Theory</w:t>
      </w:r>
      <w:bookmarkEnd w:id="2"/>
    </w:p>
    <w:p w14:paraId="71EB9432" w14:textId="77777777" w:rsidR="002727A8" w:rsidRDefault="002727A8" w:rsidP="002727A8"/>
    <w:p w14:paraId="04D5A2DD" w14:textId="52FE1F80" w:rsidR="00D83D93" w:rsidRPr="003977CB" w:rsidRDefault="00CE63A8" w:rsidP="003977CB">
      <w:pPr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t xml:space="preserve">The Social identity theory was </w:t>
      </w:r>
      <w:r w:rsidR="001108FE" w:rsidRPr="003977CB">
        <w:rPr>
          <w:rFonts w:ascii="Arial" w:hAnsi="Arial" w:cs="Arial"/>
        </w:rPr>
        <w:t>developed</w:t>
      </w:r>
      <w:r w:rsidR="00676154" w:rsidRPr="003977CB">
        <w:rPr>
          <w:rFonts w:ascii="Arial" w:hAnsi="Arial" w:cs="Arial"/>
        </w:rPr>
        <w:t xml:space="preserve"> in the 1970s by Henri Tajfel and </w:t>
      </w:r>
      <w:r w:rsidR="006D2488" w:rsidRPr="003977CB">
        <w:rPr>
          <w:rFonts w:ascii="Arial" w:hAnsi="Arial" w:cs="Arial"/>
        </w:rPr>
        <w:t>his team</w:t>
      </w:r>
      <w:r w:rsidR="00720C87" w:rsidRPr="003977CB">
        <w:rPr>
          <w:rFonts w:ascii="Arial" w:hAnsi="Arial" w:cs="Arial"/>
        </w:rPr>
        <w:t xml:space="preserve">, </w:t>
      </w:r>
      <w:r w:rsidR="001059CF" w:rsidRPr="003977CB">
        <w:rPr>
          <w:rFonts w:ascii="Arial" w:hAnsi="Arial" w:cs="Arial"/>
        </w:rPr>
        <w:t xml:space="preserve">it was created </w:t>
      </w:r>
      <w:r w:rsidR="00383302" w:rsidRPr="003977CB">
        <w:rPr>
          <w:rFonts w:ascii="Arial" w:hAnsi="Arial" w:cs="Arial"/>
        </w:rPr>
        <w:t xml:space="preserve">to explain how individuals </w:t>
      </w:r>
      <w:r w:rsidR="00D45934" w:rsidRPr="003977CB">
        <w:rPr>
          <w:rFonts w:ascii="Arial" w:hAnsi="Arial" w:cs="Arial"/>
        </w:rPr>
        <w:t>fit themselves into society.</w:t>
      </w:r>
    </w:p>
    <w:p w14:paraId="642E8B6D" w14:textId="699D9936" w:rsidR="00A706C9" w:rsidRPr="003977CB" w:rsidRDefault="00AB2349" w:rsidP="003977CB">
      <w:pPr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t xml:space="preserve">The theory of </w:t>
      </w:r>
      <w:r w:rsidR="00E32F71" w:rsidRPr="003977CB">
        <w:rPr>
          <w:rFonts w:ascii="Arial" w:hAnsi="Arial" w:cs="Arial"/>
        </w:rPr>
        <w:t>social</w:t>
      </w:r>
      <w:r w:rsidRPr="003977CB">
        <w:rPr>
          <w:rFonts w:ascii="Arial" w:hAnsi="Arial" w:cs="Arial"/>
        </w:rPr>
        <w:t xml:space="preserve"> identity according to </w:t>
      </w:r>
      <w:r w:rsidR="00FD0EC7" w:rsidRPr="003977CB">
        <w:rPr>
          <w:rFonts w:ascii="Arial" w:hAnsi="Arial" w:cs="Arial"/>
        </w:rPr>
        <w:t>Tajfel</w:t>
      </w:r>
      <w:r w:rsidR="00215821" w:rsidRPr="003977CB">
        <w:rPr>
          <w:rFonts w:ascii="Arial" w:hAnsi="Arial" w:cs="Arial"/>
        </w:rPr>
        <w:t xml:space="preserve">, 1982) is </w:t>
      </w:r>
      <w:r w:rsidR="00E623AE" w:rsidRPr="003977CB">
        <w:rPr>
          <w:rFonts w:ascii="Arial" w:hAnsi="Arial" w:cs="Arial"/>
        </w:rPr>
        <w:t>"the individual's knowledge that he/she belongs to certain social groups together with some emotional and value significance to him/her of the group membership"</w:t>
      </w:r>
    </w:p>
    <w:p w14:paraId="1F50EE6E" w14:textId="0271D121" w:rsidR="00676D08" w:rsidRPr="003977CB" w:rsidRDefault="00135048" w:rsidP="003977CB">
      <w:pPr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t xml:space="preserve">There are three stages </w:t>
      </w:r>
      <w:r w:rsidR="003B20E0" w:rsidRPr="003977CB">
        <w:rPr>
          <w:rFonts w:ascii="Arial" w:hAnsi="Arial" w:cs="Arial"/>
        </w:rPr>
        <w:t xml:space="preserve">to the </w:t>
      </w:r>
      <w:r w:rsidR="006C49FC" w:rsidRPr="003977CB">
        <w:rPr>
          <w:rFonts w:ascii="Arial" w:hAnsi="Arial" w:cs="Arial"/>
        </w:rPr>
        <w:t>social</w:t>
      </w:r>
      <w:r w:rsidR="003B20E0" w:rsidRPr="003977CB">
        <w:rPr>
          <w:rFonts w:ascii="Arial" w:hAnsi="Arial" w:cs="Arial"/>
        </w:rPr>
        <w:t xml:space="preserve"> identity theory</w:t>
      </w:r>
      <w:r w:rsidR="00676D08" w:rsidRPr="003977CB">
        <w:rPr>
          <w:rFonts w:ascii="Arial" w:hAnsi="Arial" w:cs="Arial"/>
        </w:rPr>
        <w:t>:</w:t>
      </w:r>
    </w:p>
    <w:p w14:paraId="47F3AABD" w14:textId="2A93AF76" w:rsidR="00560020" w:rsidRPr="003977CB" w:rsidRDefault="006C49FC" w:rsidP="003977C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t>Social categorization</w:t>
      </w:r>
      <w:r w:rsidR="00E42165" w:rsidRPr="003977CB">
        <w:rPr>
          <w:rFonts w:ascii="Arial" w:hAnsi="Arial" w:cs="Arial"/>
        </w:rPr>
        <w:t xml:space="preserve"> </w:t>
      </w:r>
      <w:r w:rsidR="007974EE" w:rsidRPr="003977CB">
        <w:rPr>
          <w:rFonts w:ascii="Arial" w:hAnsi="Arial" w:cs="Arial"/>
        </w:rPr>
        <w:t xml:space="preserve">– </w:t>
      </w:r>
      <w:r w:rsidR="00560020" w:rsidRPr="003977CB">
        <w:rPr>
          <w:rFonts w:ascii="Arial" w:hAnsi="Arial" w:cs="Arial"/>
        </w:rPr>
        <w:t xml:space="preserve">People are assigned to </w:t>
      </w:r>
      <w:r w:rsidR="0079181D" w:rsidRPr="003977CB">
        <w:rPr>
          <w:rFonts w:ascii="Arial" w:hAnsi="Arial" w:cs="Arial"/>
        </w:rPr>
        <w:t>categories</w:t>
      </w:r>
      <w:r w:rsidR="008C27C9" w:rsidRPr="003977CB">
        <w:rPr>
          <w:rFonts w:ascii="Arial" w:hAnsi="Arial" w:cs="Arial"/>
        </w:rPr>
        <w:t>, thus providing information abou</w:t>
      </w:r>
      <w:r w:rsidR="00D52BEF" w:rsidRPr="003977CB">
        <w:rPr>
          <w:rFonts w:ascii="Arial" w:hAnsi="Arial" w:cs="Arial"/>
        </w:rPr>
        <w:t xml:space="preserve">t </w:t>
      </w:r>
      <w:r w:rsidR="008C27C9" w:rsidRPr="003977CB">
        <w:rPr>
          <w:rFonts w:ascii="Arial" w:hAnsi="Arial" w:cs="Arial"/>
        </w:rPr>
        <w:t>them.</w:t>
      </w:r>
      <w:r w:rsidR="004C3224" w:rsidRPr="003977CB">
        <w:rPr>
          <w:rFonts w:ascii="Arial" w:hAnsi="Arial" w:cs="Arial"/>
        </w:rPr>
        <w:t xml:space="preserve"> Which can then be used </w:t>
      </w:r>
      <w:r w:rsidR="00F85805" w:rsidRPr="003977CB">
        <w:rPr>
          <w:rFonts w:ascii="Arial" w:hAnsi="Arial" w:cs="Arial"/>
        </w:rPr>
        <w:t>to deal with complex social situations.</w:t>
      </w:r>
    </w:p>
    <w:p w14:paraId="04094767" w14:textId="2A8672C3" w:rsidR="00676D08" w:rsidRPr="003977CB" w:rsidRDefault="004A45DB" w:rsidP="003977CB">
      <w:pPr>
        <w:pStyle w:val="ListParagraph"/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t>P</w:t>
      </w:r>
      <w:r w:rsidR="007974EE" w:rsidRPr="003977CB">
        <w:rPr>
          <w:rFonts w:ascii="Arial" w:hAnsi="Arial" w:cs="Arial"/>
        </w:rPr>
        <w:t xml:space="preserve">eople </w:t>
      </w:r>
      <w:r w:rsidR="00C10BDD" w:rsidRPr="003977CB">
        <w:rPr>
          <w:rFonts w:ascii="Arial" w:hAnsi="Arial" w:cs="Arial"/>
        </w:rPr>
        <w:t>are categorised</w:t>
      </w:r>
      <w:r w:rsidR="007974EE" w:rsidRPr="003977CB">
        <w:rPr>
          <w:rFonts w:ascii="Arial" w:hAnsi="Arial" w:cs="Arial"/>
        </w:rPr>
        <w:t xml:space="preserve"> into groups </w:t>
      </w:r>
      <w:r w:rsidR="00C10BDD" w:rsidRPr="003977CB">
        <w:rPr>
          <w:rFonts w:ascii="Arial" w:hAnsi="Arial" w:cs="Arial"/>
        </w:rPr>
        <w:t xml:space="preserve">based on </w:t>
      </w:r>
      <w:r w:rsidR="0053521A" w:rsidRPr="003977CB">
        <w:rPr>
          <w:rFonts w:ascii="Arial" w:hAnsi="Arial" w:cs="Arial"/>
        </w:rPr>
        <w:t>their characteristics;</w:t>
      </w:r>
      <w:r w:rsidRPr="003977CB">
        <w:rPr>
          <w:rFonts w:ascii="Arial" w:hAnsi="Arial" w:cs="Arial"/>
        </w:rPr>
        <w:t xml:space="preserve"> </w:t>
      </w:r>
      <w:r w:rsidR="00CC50AE" w:rsidRPr="003977CB">
        <w:rPr>
          <w:rFonts w:ascii="Arial" w:hAnsi="Arial" w:cs="Arial"/>
        </w:rPr>
        <w:t>their uniqueness is</w:t>
      </w:r>
      <w:r w:rsidRPr="003977CB">
        <w:rPr>
          <w:rFonts w:ascii="Arial" w:hAnsi="Arial" w:cs="Arial"/>
        </w:rPr>
        <w:t xml:space="preserve"> often</w:t>
      </w:r>
      <w:r w:rsidR="009B2837" w:rsidRPr="003977CB">
        <w:rPr>
          <w:rFonts w:ascii="Arial" w:hAnsi="Arial" w:cs="Arial"/>
        </w:rPr>
        <w:t xml:space="preserve"> </w:t>
      </w:r>
      <w:r w:rsidR="00CC50AE" w:rsidRPr="003977CB">
        <w:rPr>
          <w:rFonts w:ascii="Arial" w:hAnsi="Arial" w:cs="Arial"/>
        </w:rPr>
        <w:t>overlooked.</w:t>
      </w:r>
    </w:p>
    <w:p w14:paraId="2D76D40C" w14:textId="77777777" w:rsidR="00157C2B" w:rsidRPr="003977CB" w:rsidRDefault="00157C2B" w:rsidP="003977CB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4C5A9BF2" w14:textId="33E8CE17" w:rsidR="000E6685" w:rsidRPr="003977CB" w:rsidRDefault="000E6685" w:rsidP="003977C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t xml:space="preserve">Social </w:t>
      </w:r>
      <w:r w:rsidR="00F62305" w:rsidRPr="003977CB">
        <w:rPr>
          <w:rFonts w:ascii="Arial" w:hAnsi="Arial" w:cs="Arial"/>
        </w:rPr>
        <w:t xml:space="preserve">identification </w:t>
      </w:r>
      <w:r w:rsidR="009F77C7" w:rsidRPr="003977CB">
        <w:rPr>
          <w:rFonts w:ascii="Arial" w:hAnsi="Arial" w:cs="Arial"/>
        </w:rPr>
        <w:t>–</w:t>
      </w:r>
      <w:r w:rsidR="009B2837" w:rsidRPr="003977CB">
        <w:rPr>
          <w:rFonts w:ascii="Arial" w:hAnsi="Arial" w:cs="Arial"/>
        </w:rPr>
        <w:t xml:space="preserve"> </w:t>
      </w:r>
      <w:r w:rsidR="00381CF5" w:rsidRPr="003977CB">
        <w:rPr>
          <w:rFonts w:ascii="Arial" w:hAnsi="Arial" w:cs="Arial"/>
        </w:rPr>
        <w:t>Self-esteem</w:t>
      </w:r>
      <w:r w:rsidR="00315AE0" w:rsidRPr="003977CB">
        <w:rPr>
          <w:rFonts w:ascii="Arial" w:hAnsi="Arial" w:cs="Arial"/>
        </w:rPr>
        <w:t xml:space="preserve"> is </w:t>
      </w:r>
      <w:r w:rsidR="00381CF5" w:rsidRPr="003977CB">
        <w:rPr>
          <w:rFonts w:ascii="Arial" w:hAnsi="Arial" w:cs="Arial"/>
        </w:rPr>
        <w:t>dependent</w:t>
      </w:r>
      <w:r w:rsidR="00315AE0" w:rsidRPr="003977CB">
        <w:rPr>
          <w:rFonts w:ascii="Arial" w:hAnsi="Arial" w:cs="Arial"/>
        </w:rPr>
        <w:t xml:space="preserve"> upon group </w:t>
      </w:r>
      <w:r w:rsidR="00381CF5" w:rsidRPr="003977CB">
        <w:rPr>
          <w:rFonts w:ascii="Arial" w:hAnsi="Arial" w:cs="Arial"/>
        </w:rPr>
        <w:t>membership</w:t>
      </w:r>
      <w:r w:rsidR="00A75FD4" w:rsidRPr="003977CB">
        <w:rPr>
          <w:rFonts w:ascii="Arial" w:hAnsi="Arial" w:cs="Arial"/>
        </w:rPr>
        <w:t xml:space="preserve">. </w:t>
      </w:r>
      <w:r w:rsidR="003C3B1C" w:rsidRPr="003977CB">
        <w:rPr>
          <w:rFonts w:ascii="Arial" w:hAnsi="Arial" w:cs="Arial"/>
        </w:rPr>
        <w:t>The i</w:t>
      </w:r>
      <w:r w:rsidR="002C44CD" w:rsidRPr="003977CB">
        <w:rPr>
          <w:rFonts w:ascii="Arial" w:hAnsi="Arial" w:cs="Arial"/>
        </w:rPr>
        <w:t xml:space="preserve">dentity of the group has been </w:t>
      </w:r>
      <w:r w:rsidR="00414040" w:rsidRPr="003977CB">
        <w:rPr>
          <w:rFonts w:ascii="Arial" w:hAnsi="Arial" w:cs="Arial"/>
        </w:rPr>
        <w:t xml:space="preserve">adopted. </w:t>
      </w:r>
    </w:p>
    <w:p w14:paraId="1911184E" w14:textId="62E7E8A8" w:rsidR="00414040" w:rsidRPr="003977CB" w:rsidRDefault="000208D8" w:rsidP="003977CB">
      <w:pPr>
        <w:pStyle w:val="ListParagraph"/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t xml:space="preserve">The individual feels there is an emotional </w:t>
      </w:r>
      <w:r w:rsidR="000E4494" w:rsidRPr="003977CB">
        <w:rPr>
          <w:rFonts w:ascii="Arial" w:hAnsi="Arial" w:cs="Arial"/>
        </w:rPr>
        <w:t xml:space="preserve">significance </w:t>
      </w:r>
      <w:r w:rsidR="00D7475C" w:rsidRPr="003977CB">
        <w:rPr>
          <w:rFonts w:ascii="Arial" w:hAnsi="Arial" w:cs="Arial"/>
        </w:rPr>
        <w:t>in group membership</w:t>
      </w:r>
      <w:r w:rsidR="003C3B1C" w:rsidRPr="003977CB">
        <w:rPr>
          <w:rFonts w:ascii="Arial" w:hAnsi="Arial" w:cs="Arial"/>
        </w:rPr>
        <w:t>.</w:t>
      </w:r>
    </w:p>
    <w:p w14:paraId="1561BA1D" w14:textId="77777777" w:rsidR="003C3B1C" w:rsidRPr="003977CB" w:rsidRDefault="003C3B1C" w:rsidP="003977CB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7806B228" w14:textId="67DCE269" w:rsidR="00F62305" w:rsidRPr="003977CB" w:rsidRDefault="00F62305" w:rsidP="003977C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t>Social comparison</w:t>
      </w:r>
      <w:r w:rsidR="005E2472" w:rsidRPr="003977CB">
        <w:rPr>
          <w:rFonts w:ascii="Arial" w:hAnsi="Arial" w:cs="Arial"/>
        </w:rPr>
        <w:t xml:space="preserve"> </w:t>
      </w:r>
      <w:r w:rsidR="00663A89" w:rsidRPr="003977CB">
        <w:rPr>
          <w:rFonts w:ascii="Arial" w:hAnsi="Arial" w:cs="Arial"/>
        </w:rPr>
        <w:t>–</w:t>
      </w:r>
      <w:r w:rsidR="005E2472" w:rsidRPr="003977CB">
        <w:rPr>
          <w:rFonts w:ascii="Arial" w:hAnsi="Arial" w:cs="Arial"/>
        </w:rPr>
        <w:t xml:space="preserve"> </w:t>
      </w:r>
      <w:r w:rsidR="00663A89" w:rsidRPr="003977CB">
        <w:rPr>
          <w:rFonts w:ascii="Arial" w:hAnsi="Arial" w:cs="Arial"/>
        </w:rPr>
        <w:t xml:space="preserve">Comparisons are usually </w:t>
      </w:r>
      <w:r w:rsidR="004C7332" w:rsidRPr="003977CB">
        <w:rPr>
          <w:rFonts w:ascii="Arial" w:hAnsi="Arial" w:cs="Arial"/>
        </w:rPr>
        <w:t xml:space="preserve">between the own group and other </w:t>
      </w:r>
      <w:r w:rsidR="000538DF" w:rsidRPr="003977CB">
        <w:rPr>
          <w:rFonts w:ascii="Arial" w:hAnsi="Arial" w:cs="Arial"/>
        </w:rPr>
        <w:t>groups</w:t>
      </w:r>
      <w:r w:rsidR="00894CF7" w:rsidRPr="003977CB">
        <w:rPr>
          <w:rFonts w:ascii="Arial" w:hAnsi="Arial" w:cs="Arial"/>
        </w:rPr>
        <w:t>.</w:t>
      </w:r>
    </w:p>
    <w:p w14:paraId="716FD767" w14:textId="4C71D15D" w:rsidR="00894CF7" w:rsidRPr="003977CB" w:rsidRDefault="00DC3331" w:rsidP="003977CB">
      <w:pPr>
        <w:pStyle w:val="ListParagraph"/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t xml:space="preserve">Own group (known as </w:t>
      </w:r>
      <w:r w:rsidR="0027200C" w:rsidRPr="003977CB">
        <w:rPr>
          <w:rFonts w:ascii="Arial" w:hAnsi="Arial" w:cs="Arial"/>
        </w:rPr>
        <w:t>‘ingroup’)</w:t>
      </w:r>
      <w:r w:rsidR="008306D1" w:rsidRPr="003977CB">
        <w:rPr>
          <w:rFonts w:ascii="Arial" w:hAnsi="Arial" w:cs="Arial"/>
        </w:rPr>
        <w:t xml:space="preserve"> versus other groups</w:t>
      </w:r>
      <w:r w:rsidR="00591BB7" w:rsidRPr="003977CB">
        <w:rPr>
          <w:rFonts w:ascii="Arial" w:hAnsi="Arial" w:cs="Arial"/>
        </w:rPr>
        <w:t xml:space="preserve"> that </w:t>
      </w:r>
      <w:r w:rsidR="00FD3678" w:rsidRPr="003977CB">
        <w:rPr>
          <w:rFonts w:ascii="Arial" w:hAnsi="Arial" w:cs="Arial"/>
        </w:rPr>
        <w:t xml:space="preserve">are </w:t>
      </w:r>
      <w:r w:rsidR="00547229" w:rsidRPr="003977CB">
        <w:rPr>
          <w:rFonts w:ascii="Arial" w:hAnsi="Arial" w:cs="Arial"/>
        </w:rPr>
        <w:t>compared to</w:t>
      </w:r>
      <w:r w:rsidR="008306D1" w:rsidRPr="003977CB">
        <w:rPr>
          <w:rFonts w:ascii="Arial" w:hAnsi="Arial" w:cs="Arial"/>
        </w:rPr>
        <w:t xml:space="preserve"> (known as </w:t>
      </w:r>
      <w:r w:rsidR="00591BB7" w:rsidRPr="003977CB">
        <w:rPr>
          <w:rFonts w:ascii="Arial" w:hAnsi="Arial" w:cs="Arial"/>
        </w:rPr>
        <w:t>‘outgroup</w:t>
      </w:r>
      <w:r w:rsidR="00FD3678" w:rsidRPr="003977CB">
        <w:rPr>
          <w:rFonts w:ascii="Arial" w:hAnsi="Arial" w:cs="Arial"/>
        </w:rPr>
        <w:t>’</w:t>
      </w:r>
      <w:r w:rsidR="00547229" w:rsidRPr="003977CB">
        <w:rPr>
          <w:rFonts w:ascii="Arial" w:hAnsi="Arial" w:cs="Arial"/>
        </w:rPr>
        <w:t>).</w:t>
      </w:r>
    </w:p>
    <w:p w14:paraId="2B7D57A0" w14:textId="50484F6D" w:rsidR="004E0EA2" w:rsidRPr="003977CB" w:rsidRDefault="00A17ED5" w:rsidP="003977CB">
      <w:pPr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lastRenderedPageBreak/>
        <w:t>Social identity is important, it i</w:t>
      </w:r>
      <w:r w:rsidR="00444093" w:rsidRPr="003977CB">
        <w:rPr>
          <w:rFonts w:ascii="Arial" w:hAnsi="Arial" w:cs="Arial"/>
        </w:rPr>
        <w:t>mpacts</w:t>
      </w:r>
      <w:r w:rsidRPr="003977CB">
        <w:rPr>
          <w:rFonts w:ascii="Arial" w:hAnsi="Arial" w:cs="Arial"/>
        </w:rPr>
        <w:t xml:space="preserve"> how people</w:t>
      </w:r>
      <w:r w:rsidR="00444093" w:rsidRPr="003977CB">
        <w:rPr>
          <w:rFonts w:ascii="Arial" w:hAnsi="Arial" w:cs="Arial"/>
        </w:rPr>
        <w:t xml:space="preserve"> see themselves and</w:t>
      </w:r>
      <w:r w:rsidR="0017742F" w:rsidRPr="003977CB">
        <w:rPr>
          <w:rFonts w:ascii="Arial" w:hAnsi="Arial" w:cs="Arial"/>
        </w:rPr>
        <w:t xml:space="preserve"> influences</w:t>
      </w:r>
      <w:r w:rsidR="00352763" w:rsidRPr="003977CB">
        <w:rPr>
          <w:rFonts w:ascii="Arial" w:hAnsi="Arial" w:cs="Arial"/>
        </w:rPr>
        <w:t xml:space="preserve"> how they interact with others.</w:t>
      </w:r>
      <w:r w:rsidR="009D5227" w:rsidRPr="003977CB">
        <w:rPr>
          <w:rFonts w:ascii="Arial" w:hAnsi="Arial" w:cs="Arial"/>
        </w:rPr>
        <w:t xml:space="preserve"> It </w:t>
      </w:r>
      <w:r w:rsidR="007952AE" w:rsidRPr="003977CB">
        <w:rPr>
          <w:rFonts w:ascii="Arial" w:hAnsi="Arial" w:cs="Arial"/>
        </w:rPr>
        <w:t>indicates who the individual is in terms of the groups to which they belong.</w:t>
      </w:r>
    </w:p>
    <w:p w14:paraId="57C77746" w14:textId="7CD479A5" w:rsidR="00C82C3D" w:rsidRPr="003977CB" w:rsidRDefault="001C419E" w:rsidP="003977CB">
      <w:pPr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t xml:space="preserve">Mason had strong links to </w:t>
      </w:r>
      <w:r w:rsidR="004C39B5" w:rsidRPr="003977CB">
        <w:rPr>
          <w:rFonts w:ascii="Arial" w:hAnsi="Arial" w:cs="Arial"/>
        </w:rPr>
        <w:t xml:space="preserve">the group even before his </w:t>
      </w:r>
      <w:r w:rsidR="00EB78E8" w:rsidRPr="003977CB">
        <w:rPr>
          <w:rFonts w:ascii="Arial" w:hAnsi="Arial" w:cs="Arial"/>
        </w:rPr>
        <w:t>custodial sentence</w:t>
      </w:r>
      <w:r w:rsidR="00A0504F" w:rsidRPr="003977CB">
        <w:rPr>
          <w:rFonts w:ascii="Arial" w:hAnsi="Arial" w:cs="Arial"/>
        </w:rPr>
        <w:t xml:space="preserve">. It has become a norm </w:t>
      </w:r>
      <w:r w:rsidR="00D70F9B" w:rsidRPr="003977CB">
        <w:rPr>
          <w:rFonts w:ascii="Arial" w:hAnsi="Arial" w:cs="Arial"/>
        </w:rPr>
        <w:t xml:space="preserve">for him to associate with </w:t>
      </w:r>
      <w:r w:rsidR="00FE7A90" w:rsidRPr="003977CB">
        <w:rPr>
          <w:rFonts w:ascii="Arial" w:hAnsi="Arial" w:cs="Arial"/>
        </w:rPr>
        <w:t xml:space="preserve">the </w:t>
      </w:r>
      <w:r w:rsidR="005D2633" w:rsidRPr="003977CB">
        <w:rPr>
          <w:rFonts w:ascii="Arial" w:hAnsi="Arial" w:cs="Arial"/>
        </w:rPr>
        <w:t>associates who are a bad influence</w:t>
      </w:r>
      <w:r w:rsidR="00970BB8" w:rsidRPr="003977CB">
        <w:rPr>
          <w:rFonts w:ascii="Arial" w:hAnsi="Arial" w:cs="Arial"/>
        </w:rPr>
        <w:t xml:space="preserve">. Despite </w:t>
      </w:r>
      <w:r w:rsidR="00C15313" w:rsidRPr="003977CB">
        <w:rPr>
          <w:rFonts w:ascii="Arial" w:hAnsi="Arial" w:cs="Arial"/>
        </w:rPr>
        <w:t xml:space="preserve">appearing enthusiastic about changing his behaviour, he may feel that he belongs with </w:t>
      </w:r>
      <w:r w:rsidR="001300AA" w:rsidRPr="003977CB">
        <w:rPr>
          <w:rFonts w:ascii="Arial" w:hAnsi="Arial" w:cs="Arial"/>
        </w:rPr>
        <w:t xml:space="preserve">the </w:t>
      </w:r>
      <w:r w:rsidR="00D962D2" w:rsidRPr="003977CB">
        <w:rPr>
          <w:rFonts w:ascii="Arial" w:hAnsi="Arial" w:cs="Arial"/>
        </w:rPr>
        <w:t>group,</w:t>
      </w:r>
      <w:r w:rsidR="001300AA" w:rsidRPr="003977CB">
        <w:rPr>
          <w:rFonts w:ascii="Arial" w:hAnsi="Arial" w:cs="Arial"/>
        </w:rPr>
        <w:t xml:space="preserve"> and this</w:t>
      </w:r>
      <w:r w:rsidR="00D70F9B" w:rsidRPr="003977CB">
        <w:rPr>
          <w:rFonts w:ascii="Arial" w:hAnsi="Arial" w:cs="Arial"/>
        </w:rPr>
        <w:t xml:space="preserve"> is likely to be why he went back to them</w:t>
      </w:r>
      <w:r w:rsidR="001300AA" w:rsidRPr="003977CB">
        <w:rPr>
          <w:rFonts w:ascii="Arial" w:hAnsi="Arial" w:cs="Arial"/>
        </w:rPr>
        <w:t xml:space="preserve">. </w:t>
      </w:r>
      <w:r w:rsidR="00465A9B" w:rsidRPr="003977CB">
        <w:rPr>
          <w:rFonts w:ascii="Arial" w:hAnsi="Arial" w:cs="Arial"/>
        </w:rPr>
        <w:t xml:space="preserve">This sense of belonging </w:t>
      </w:r>
      <w:r w:rsidR="00D962D2" w:rsidRPr="003977CB">
        <w:rPr>
          <w:rFonts w:ascii="Arial" w:hAnsi="Arial" w:cs="Arial"/>
        </w:rPr>
        <w:t xml:space="preserve">can result in Mason conforming to the typical standards and beliefs within the group and </w:t>
      </w:r>
      <w:r w:rsidR="00A94206" w:rsidRPr="003977CB">
        <w:rPr>
          <w:rFonts w:ascii="Arial" w:hAnsi="Arial" w:cs="Arial"/>
        </w:rPr>
        <w:t>may have consequently impacted his behaviour</w:t>
      </w:r>
      <w:r w:rsidR="008D5ACE" w:rsidRPr="003977CB">
        <w:rPr>
          <w:rFonts w:ascii="Arial" w:hAnsi="Arial" w:cs="Arial"/>
        </w:rPr>
        <w:t xml:space="preserve"> as</w:t>
      </w:r>
      <w:r w:rsidR="001C5EEE" w:rsidRPr="003977CB">
        <w:rPr>
          <w:rFonts w:ascii="Arial" w:hAnsi="Arial" w:cs="Arial"/>
        </w:rPr>
        <w:t xml:space="preserve"> the general </w:t>
      </w:r>
      <w:r w:rsidR="008B5878" w:rsidRPr="003977CB">
        <w:rPr>
          <w:rFonts w:ascii="Arial" w:hAnsi="Arial" w:cs="Arial"/>
        </w:rPr>
        <w:t>relationship within male</w:t>
      </w:r>
      <w:r w:rsidR="008D5ACE" w:rsidRPr="003977CB">
        <w:rPr>
          <w:rFonts w:ascii="Arial" w:hAnsi="Arial" w:cs="Arial"/>
        </w:rPr>
        <w:t xml:space="preserve"> </w:t>
      </w:r>
      <w:r w:rsidR="001C5EEE" w:rsidRPr="003977CB">
        <w:rPr>
          <w:rFonts w:ascii="Arial" w:hAnsi="Arial" w:cs="Arial"/>
        </w:rPr>
        <w:t xml:space="preserve">groups </w:t>
      </w:r>
      <w:r w:rsidR="008B5878" w:rsidRPr="003977CB">
        <w:rPr>
          <w:rFonts w:ascii="Arial" w:hAnsi="Arial" w:cs="Arial"/>
        </w:rPr>
        <w:t xml:space="preserve">tends to be activity-based rather than </w:t>
      </w:r>
      <w:r w:rsidR="00754092" w:rsidRPr="003977CB">
        <w:rPr>
          <w:rFonts w:ascii="Arial" w:hAnsi="Arial" w:cs="Arial"/>
        </w:rPr>
        <w:t>intimate (</w:t>
      </w:r>
      <w:r w:rsidR="003448C2" w:rsidRPr="003448C2">
        <w:rPr>
          <w:rFonts w:ascii="Arial" w:hAnsi="Arial" w:cs="Arial"/>
        </w:rPr>
        <w:t>Newman, B.M., Lohman, B.J. and Newman, P.R., 2007</w:t>
      </w:r>
      <w:r w:rsidR="00754092" w:rsidRPr="003977CB">
        <w:rPr>
          <w:rFonts w:ascii="Arial" w:hAnsi="Arial" w:cs="Arial"/>
        </w:rPr>
        <w:t>)</w:t>
      </w:r>
      <w:r w:rsidR="00CE0773">
        <w:rPr>
          <w:rFonts w:ascii="Arial" w:hAnsi="Arial" w:cs="Arial"/>
        </w:rPr>
        <w:t>.</w:t>
      </w:r>
      <w:r w:rsidR="00BA28F5">
        <w:rPr>
          <w:rFonts w:ascii="Arial" w:hAnsi="Arial" w:cs="Arial"/>
        </w:rPr>
        <w:t>In</w:t>
      </w:r>
      <w:r w:rsidR="00754092" w:rsidRPr="003977CB">
        <w:rPr>
          <w:rFonts w:ascii="Arial" w:hAnsi="Arial" w:cs="Arial"/>
        </w:rPr>
        <w:t xml:space="preserve"> </w:t>
      </w:r>
    </w:p>
    <w:p w14:paraId="603BF7B9" w14:textId="18BDA486" w:rsidR="006D6CDD" w:rsidRPr="003977CB" w:rsidRDefault="006D6CDD" w:rsidP="003977CB">
      <w:pPr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t xml:space="preserve">As an adolescent, the influence on behaviour within </w:t>
      </w:r>
      <w:r w:rsidR="00C04EFC" w:rsidRPr="003977CB">
        <w:rPr>
          <w:rFonts w:ascii="Arial" w:hAnsi="Arial" w:cs="Arial"/>
        </w:rPr>
        <w:t xml:space="preserve">the wrong group of individuals if further strengthened. </w:t>
      </w:r>
      <w:r w:rsidR="00C411FB" w:rsidRPr="003977CB">
        <w:rPr>
          <w:rFonts w:ascii="Arial" w:hAnsi="Arial" w:cs="Arial"/>
        </w:rPr>
        <w:t xml:space="preserve">Clasen and Brown suggested that </w:t>
      </w:r>
      <w:r w:rsidR="00A467F7" w:rsidRPr="003977CB">
        <w:rPr>
          <w:rFonts w:ascii="Arial" w:hAnsi="Arial" w:cs="Arial"/>
        </w:rPr>
        <w:t xml:space="preserve">the youth are </w:t>
      </w:r>
      <w:r w:rsidR="00E20722" w:rsidRPr="003977CB">
        <w:rPr>
          <w:rFonts w:ascii="Arial" w:hAnsi="Arial" w:cs="Arial"/>
        </w:rPr>
        <w:t xml:space="preserve">susceptible to </w:t>
      </w:r>
      <w:r w:rsidR="00303EA8" w:rsidRPr="003977CB">
        <w:rPr>
          <w:rFonts w:ascii="Arial" w:hAnsi="Arial" w:cs="Arial"/>
        </w:rPr>
        <w:t>the</w:t>
      </w:r>
      <w:r w:rsidR="00906EE0" w:rsidRPr="003977CB">
        <w:rPr>
          <w:rFonts w:ascii="Arial" w:hAnsi="Arial" w:cs="Arial"/>
        </w:rPr>
        <w:t xml:space="preserve"> pressure </w:t>
      </w:r>
      <w:r w:rsidR="00303EA8" w:rsidRPr="003977CB">
        <w:rPr>
          <w:rFonts w:ascii="Arial" w:hAnsi="Arial" w:cs="Arial"/>
        </w:rPr>
        <w:t>of others</w:t>
      </w:r>
      <w:r w:rsidR="00D544FC" w:rsidRPr="003977CB">
        <w:rPr>
          <w:rFonts w:ascii="Arial" w:hAnsi="Arial" w:cs="Arial"/>
        </w:rPr>
        <w:t xml:space="preserve"> </w:t>
      </w:r>
      <w:r w:rsidR="00906EE0" w:rsidRPr="003977CB">
        <w:rPr>
          <w:rFonts w:ascii="Arial" w:hAnsi="Arial" w:cs="Arial"/>
        </w:rPr>
        <w:t xml:space="preserve">in </w:t>
      </w:r>
      <w:r w:rsidR="00303EA8" w:rsidRPr="003977CB">
        <w:rPr>
          <w:rFonts w:ascii="Arial" w:hAnsi="Arial" w:cs="Arial"/>
        </w:rPr>
        <w:t xml:space="preserve">multiple </w:t>
      </w:r>
      <w:r w:rsidR="00E727DD" w:rsidRPr="003977CB">
        <w:rPr>
          <w:rFonts w:ascii="Arial" w:hAnsi="Arial" w:cs="Arial"/>
        </w:rPr>
        <w:t>aspects,</w:t>
      </w:r>
      <w:r w:rsidR="00303EA8" w:rsidRPr="003977CB">
        <w:rPr>
          <w:rFonts w:ascii="Arial" w:hAnsi="Arial" w:cs="Arial"/>
        </w:rPr>
        <w:t xml:space="preserve"> such as family, school, </w:t>
      </w:r>
      <w:r w:rsidR="0057258C" w:rsidRPr="003977CB">
        <w:rPr>
          <w:rFonts w:ascii="Arial" w:hAnsi="Arial" w:cs="Arial"/>
        </w:rPr>
        <w:t>misconduct,</w:t>
      </w:r>
      <w:r w:rsidR="00303EA8" w:rsidRPr="003977CB">
        <w:rPr>
          <w:rFonts w:ascii="Arial" w:hAnsi="Arial" w:cs="Arial"/>
        </w:rPr>
        <w:t xml:space="preserve"> and their peers</w:t>
      </w:r>
      <w:r w:rsidR="003A0BF4" w:rsidRPr="003977CB">
        <w:rPr>
          <w:rFonts w:ascii="Arial" w:hAnsi="Arial" w:cs="Arial"/>
        </w:rPr>
        <w:t xml:space="preserve"> (1985)</w:t>
      </w:r>
      <w:r w:rsidR="00303EA8" w:rsidRPr="003977CB">
        <w:rPr>
          <w:rFonts w:ascii="Arial" w:hAnsi="Arial" w:cs="Arial"/>
        </w:rPr>
        <w:t>.</w:t>
      </w:r>
      <w:r w:rsidR="00906EE0" w:rsidRPr="003977CB">
        <w:rPr>
          <w:rFonts w:ascii="Arial" w:hAnsi="Arial" w:cs="Arial"/>
        </w:rPr>
        <w:t xml:space="preserve"> </w:t>
      </w:r>
      <w:r w:rsidR="00DF1424" w:rsidRPr="003977CB">
        <w:rPr>
          <w:rFonts w:ascii="Arial" w:hAnsi="Arial" w:cs="Arial"/>
        </w:rPr>
        <w:t xml:space="preserve">In </w:t>
      </w:r>
      <w:r w:rsidR="00F94189" w:rsidRPr="003977CB">
        <w:rPr>
          <w:rFonts w:ascii="Arial" w:hAnsi="Arial" w:cs="Arial"/>
        </w:rPr>
        <w:t>being around the</w:t>
      </w:r>
      <w:r w:rsidR="00B609B9" w:rsidRPr="003977CB">
        <w:rPr>
          <w:rFonts w:ascii="Arial" w:hAnsi="Arial" w:cs="Arial"/>
        </w:rPr>
        <w:t xml:space="preserve"> </w:t>
      </w:r>
      <w:r w:rsidR="00F94189" w:rsidRPr="003977CB">
        <w:rPr>
          <w:rFonts w:ascii="Arial" w:hAnsi="Arial" w:cs="Arial"/>
        </w:rPr>
        <w:t>group of associates</w:t>
      </w:r>
      <w:r w:rsidR="00C75709" w:rsidRPr="003977CB">
        <w:rPr>
          <w:rFonts w:ascii="Arial" w:hAnsi="Arial" w:cs="Arial"/>
        </w:rPr>
        <w:t xml:space="preserve">, it may be believed that Mason </w:t>
      </w:r>
      <w:r w:rsidR="00987DAE" w:rsidRPr="003977CB">
        <w:rPr>
          <w:rFonts w:ascii="Arial" w:hAnsi="Arial" w:cs="Arial"/>
        </w:rPr>
        <w:t xml:space="preserve">has become adopted to their norms and therefore has also fallen into </w:t>
      </w:r>
      <w:r w:rsidR="00891AFA" w:rsidRPr="003977CB">
        <w:rPr>
          <w:rFonts w:ascii="Arial" w:hAnsi="Arial" w:cs="Arial"/>
        </w:rPr>
        <w:t xml:space="preserve">misconduct. </w:t>
      </w:r>
    </w:p>
    <w:p w14:paraId="03D330C0" w14:textId="77777777" w:rsidR="00A706C9" w:rsidRPr="003977CB" w:rsidRDefault="00A706C9" w:rsidP="003977CB">
      <w:pPr>
        <w:spacing w:line="360" w:lineRule="auto"/>
        <w:jc w:val="both"/>
        <w:rPr>
          <w:rFonts w:ascii="Arial" w:hAnsi="Arial" w:cs="Arial"/>
        </w:rPr>
      </w:pPr>
    </w:p>
    <w:p w14:paraId="7559E5B1" w14:textId="10EBF964" w:rsidR="00A706C9" w:rsidRPr="003977CB" w:rsidRDefault="00B3176F" w:rsidP="003977CB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  <w:bookmarkStart w:id="3" w:name="_Toc100570895"/>
      <w:r w:rsidRPr="003977CB">
        <w:rPr>
          <w:rFonts w:ascii="Arial" w:hAnsi="Arial" w:cs="Arial"/>
          <w:b/>
          <w:bCs/>
          <w:color w:val="auto"/>
          <w:sz w:val="22"/>
          <w:szCs w:val="22"/>
        </w:rPr>
        <w:t>Theory of Planned Behaviour</w:t>
      </w:r>
      <w:bookmarkEnd w:id="3"/>
    </w:p>
    <w:p w14:paraId="1942B404" w14:textId="1508E891" w:rsidR="00E95067" w:rsidRPr="003977CB" w:rsidRDefault="00E95067" w:rsidP="003977CB">
      <w:pPr>
        <w:pStyle w:val="Heading2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FCDA135" w14:textId="77777777" w:rsidR="00BB2BEA" w:rsidRPr="003977CB" w:rsidRDefault="00607EAD" w:rsidP="003977CB">
      <w:pPr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t xml:space="preserve">The theory of planned behaviour was </w:t>
      </w:r>
      <w:r w:rsidR="003D010C" w:rsidRPr="003977CB">
        <w:rPr>
          <w:rFonts w:ascii="Arial" w:hAnsi="Arial" w:cs="Arial"/>
        </w:rPr>
        <w:t xml:space="preserve">created by Icek Ajzen In </w:t>
      </w:r>
      <w:r w:rsidR="00F40E7B" w:rsidRPr="003977CB">
        <w:rPr>
          <w:rFonts w:ascii="Arial" w:hAnsi="Arial" w:cs="Arial"/>
        </w:rPr>
        <w:t>1</w:t>
      </w:r>
      <w:r w:rsidR="00E4533F" w:rsidRPr="003977CB">
        <w:rPr>
          <w:rFonts w:ascii="Arial" w:hAnsi="Arial" w:cs="Arial"/>
        </w:rPr>
        <w:t>985</w:t>
      </w:r>
      <w:r w:rsidR="006C7609" w:rsidRPr="003977CB">
        <w:rPr>
          <w:rFonts w:ascii="Arial" w:hAnsi="Arial" w:cs="Arial"/>
        </w:rPr>
        <w:t xml:space="preserve">, it is a cognitive theory that </w:t>
      </w:r>
      <w:r w:rsidR="005E7609" w:rsidRPr="003977CB">
        <w:rPr>
          <w:rFonts w:ascii="Arial" w:hAnsi="Arial" w:cs="Arial"/>
        </w:rPr>
        <w:t xml:space="preserve">suggests that </w:t>
      </w:r>
      <w:r w:rsidR="00690F9B" w:rsidRPr="003977CB">
        <w:rPr>
          <w:rFonts w:ascii="Arial" w:hAnsi="Arial" w:cs="Arial"/>
        </w:rPr>
        <w:t>“an individual’s decision to engage in a specific behaviour such as gambling or stopping gambling can be predicated by their intention to engage in that behaviour”</w:t>
      </w:r>
      <w:r w:rsidR="00922B83" w:rsidRPr="003977CB">
        <w:rPr>
          <w:rFonts w:ascii="Arial" w:hAnsi="Arial" w:cs="Arial"/>
        </w:rPr>
        <w:t xml:space="preserve"> (simply psychology, 2022).</w:t>
      </w:r>
    </w:p>
    <w:p w14:paraId="0C310407" w14:textId="0E4E0460" w:rsidR="00607EAD" w:rsidRPr="003977CB" w:rsidRDefault="00BB2BEA" w:rsidP="003977CB">
      <w:pPr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t xml:space="preserve">The theory can be implemented </w:t>
      </w:r>
      <w:r w:rsidR="00C34BB2" w:rsidRPr="003977CB">
        <w:rPr>
          <w:rFonts w:ascii="Arial" w:hAnsi="Arial" w:cs="Arial"/>
        </w:rPr>
        <w:t>to</w:t>
      </w:r>
      <w:r w:rsidR="006C5D2B" w:rsidRPr="003977CB">
        <w:rPr>
          <w:rFonts w:ascii="Arial" w:hAnsi="Arial" w:cs="Arial"/>
        </w:rPr>
        <w:t xml:space="preserve"> influence a positive change in b</w:t>
      </w:r>
      <w:r w:rsidR="00DB66BF" w:rsidRPr="003977CB">
        <w:rPr>
          <w:rFonts w:ascii="Arial" w:hAnsi="Arial" w:cs="Arial"/>
        </w:rPr>
        <w:t>ehaviour and</w:t>
      </w:r>
      <w:r w:rsidR="00C34BB2" w:rsidRPr="003977CB">
        <w:rPr>
          <w:rFonts w:ascii="Arial" w:hAnsi="Arial" w:cs="Arial"/>
        </w:rPr>
        <w:t xml:space="preserve"> intervene when a </w:t>
      </w:r>
      <w:r w:rsidR="000601DE" w:rsidRPr="003977CB">
        <w:rPr>
          <w:rFonts w:ascii="Arial" w:hAnsi="Arial" w:cs="Arial"/>
        </w:rPr>
        <w:t>person’s</w:t>
      </w:r>
      <w:r w:rsidR="00C34BB2" w:rsidRPr="003977CB">
        <w:rPr>
          <w:rFonts w:ascii="Arial" w:hAnsi="Arial" w:cs="Arial"/>
        </w:rPr>
        <w:t xml:space="preserve"> social behaviour is deemed as unacceptable</w:t>
      </w:r>
      <w:r w:rsidR="00690F9B" w:rsidRPr="003977CB">
        <w:rPr>
          <w:rFonts w:ascii="Arial" w:hAnsi="Arial" w:cs="Arial"/>
        </w:rPr>
        <w:t xml:space="preserve"> </w:t>
      </w:r>
      <w:r w:rsidR="003D3469" w:rsidRPr="003977CB">
        <w:rPr>
          <w:rFonts w:ascii="Arial" w:hAnsi="Arial" w:cs="Arial"/>
        </w:rPr>
        <w:t xml:space="preserve">for example, </w:t>
      </w:r>
      <w:r w:rsidR="0087435A" w:rsidRPr="003977CB">
        <w:rPr>
          <w:rFonts w:ascii="Arial" w:hAnsi="Arial" w:cs="Arial"/>
        </w:rPr>
        <w:t>smoking,</w:t>
      </w:r>
      <w:r w:rsidR="0013378F" w:rsidRPr="003977CB">
        <w:rPr>
          <w:rFonts w:ascii="Arial" w:hAnsi="Arial" w:cs="Arial"/>
        </w:rPr>
        <w:t xml:space="preserve"> </w:t>
      </w:r>
      <w:r w:rsidR="0087435A" w:rsidRPr="003977CB">
        <w:rPr>
          <w:rFonts w:ascii="Arial" w:hAnsi="Arial" w:cs="Arial"/>
        </w:rPr>
        <w:t xml:space="preserve">drug taking </w:t>
      </w:r>
      <w:r w:rsidR="0013378F" w:rsidRPr="003977CB">
        <w:rPr>
          <w:rFonts w:ascii="Arial" w:hAnsi="Arial" w:cs="Arial"/>
        </w:rPr>
        <w:t>or consuming too much alcohol</w:t>
      </w:r>
      <w:r w:rsidR="008C6E4C" w:rsidRPr="003977CB">
        <w:rPr>
          <w:rFonts w:ascii="Arial" w:hAnsi="Arial" w:cs="Arial"/>
        </w:rPr>
        <w:t xml:space="preserve">. All of which have a negative </w:t>
      </w:r>
      <w:r w:rsidR="00434E5C" w:rsidRPr="003977CB">
        <w:rPr>
          <w:rFonts w:ascii="Arial" w:hAnsi="Arial" w:cs="Arial"/>
        </w:rPr>
        <w:t>effect</w:t>
      </w:r>
      <w:r w:rsidR="008C6E4C" w:rsidRPr="003977CB">
        <w:rPr>
          <w:rFonts w:ascii="Arial" w:hAnsi="Arial" w:cs="Arial"/>
        </w:rPr>
        <w:t xml:space="preserve"> on a </w:t>
      </w:r>
      <w:r w:rsidR="00434E5C" w:rsidRPr="003977CB">
        <w:rPr>
          <w:rFonts w:ascii="Arial" w:hAnsi="Arial" w:cs="Arial"/>
        </w:rPr>
        <w:t>person’s</w:t>
      </w:r>
      <w:r w:rsidR="008C6E4C" w:rsidRPr="003977CB">
        <w:rPr>
          <w:rFonts w:ascii="Arial" w:hAnsi="Arial" w:cs="Arial"/>
        </w:rPr>
        <w:t xml:space="preserve"> health.</w:t>
      </w:r>
    </w:p>
    <w:p w14:paraId="10CF16B8" w14:textId="6EF0AA50" w:rsidR="00B867D1" w:rsidRPr="003977CB" w:rsidRDefault="00874B97" w:rsidP="003977CB">
      <w:pPr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t xml:space="preserve">This theory </w:t>
      </w:r>
      <w:r w:rsidR="00D92829" w:rsidRPr="003977CB">
        <w:rPr>
          <w:rFonts w:ascii="Arial" w:hAnsi="Arial" w:cs="Arial"/>
        </w:rPr>
        <w:t xml:space="preserve">suggests that </w:t>
      </w:r>
      <w:r w:rsidR="00E532ED" w:rsidRPr="003977CB">
        <w:rPr>
          <w:rFonts w:ascii="Arial" w:hAnsi="Arial" w:cs="Arial"/>
        </w:rPr>
        <w:t xml:space="preserve">there are several factors </w:t>
      </w:r>
      <w:r w:rsidR="007E3551" w:rsidRPr="003977CB">
        <w:rPr>
          <w:rFonts w:ascii="Arial" w:hAnsi="Arial" w:cs="Arial"/>
        </w:rPr>
        <w:t>that mould</w:t>
      </w:r>
      <w:r w:rsidR="00461AE8" w:rsidRPr="003977CB">
        <w:rPr>
          <w:rFonts w:ascii="Arial" w:hAnsi="Arial" w:cs="Arial"/>
        </w:rPr>
        <w:t xml:space="preserve"> whether </w:t>
      </w:r>
      <w:r w:rsidR="00097037" w:rsidRPr="003977CB">
        <w:rPr>
          <w:rFonts w:ascii="Arial" w:hAnsi="Arial" w:cs="Arial"/>
        </w:rPr>
        <w:t xml:space="preserve">a </w:t>
      </w:r>
      <w:r w:rsidR="00A96614" w:rsidRPr="003977CB">
        <w:rPr>
          <w:rFonts w:ascii="Arial" w:hAnsi="Arial" w:cs="Arial"/>
        </w:rPr>
        <w:t>person’s</w:t>
      </w:r>
      <w:r w:rsidR="00461AE8" w:rsidRPr="003977CB">
        <w:rPr>
          <w:rFonts w:ascii="Arial" w:hAnsi="Arial" w:cs="Arial"/>
        </w:rPr>
        <w:t xml:space="preserve"> </w:t>
      </w:r>
      <w:r w:rsidR="00097037" w:rsidRPr="003977CB">
        <w:rPr>
          <w:rFonts w:ascii="Arial" w:hAnsi="Arial" w:cs="Arial"/>
        </w:rPr>
        <w:t>attitude</w:t>
      </w:r>
      <w:r w:rsidR="00782E4B" w:rsidRPr="003977CB">
        <w:rPr>
          <w:rFonts w:ascii="Arial" w:hAnsi="Arial" w:cs="Arial"/>
        </w:rPr>
        <w:t xml:space="preserve"> is reflected in </w:t>
      </w:r>
      <w:r w:rsidR="00F669C7" w:rsidRPr="003977CB">
        <w:rPr>
          <w:rFonts w:ascii="Arial" w:hAnsi="Arial" w:cs="Arial"/>
        </w:rPr>
        <w:t xml:space="preserve">their </w:t>
      </w:r>
      <w:r w:rsidR="00782E4B" w:rsidRPr="003977CB">
        <w:rPr>
          <w:rFonts w:ascii="Arial" w:hAnsi="Arial" w:cs="Arial"/>
        </w:rPr>
        <w:t>behaviour</w:t>
      </w:r>
      <w:r w:rsidR="0036720F" w:rsidRPr="003977CB">
        <w:rPr>
          <w:rFonts w:ascii="Arial" w:hAnsi="Arial" w:cs="Arial"/>
        </w:rPr>
        <w:t xml:space="preserve">. </w:t>
      </w:r>
    </w:p>
    <w:p w14:paraId="32D13402" w14:textId="6FF7DAF2" w:rsidR="0067223C" w:rsidRPr="0067223C" w:rsidRDefault="0067223C" w:rsidP="003977CB">
      <w:pPr>
        <w:spacing w:line="360" w:lineRule="auto"/>
        <w:jc w:val="both"/>
        <w:rPr>
          <w:rFonts w:ascii="Arial" w:hAnsi="Arial" w:cs="Arial"/>
        </w:rPr>
      </w:pPr>
      <w:r w:rsidRPr="0067223C">
        <w:rPr>
          <w:rFonts w:ascii="Arial" w:hAnsi="Arial" w:cs="Arial"/>
        </w:rPr>
        <w:t xml:space="preserve">The first </w:t>
      </w:r>
      <w:r w:rsidR="002D57C1" w:rsidRPr="003977CB">
        <w:rPr>
          <w:rFonts w:ascii="Arial" w:hAnsi="Arial" w:cs="Arial"/>
        </w:rPr>
        <w:t xml:space="preserve">influencing </w:t>
      </w:r>
      <w:r w:rsidRPr="0067223C">
        <w:rPr>
          <w:rFonts w:ascii="Arial" w:hAnsi="Arial" w:cs="Arial"/>
        </w:rPr>
        <w:t xml:space="preserve">factor </w:t>
      </w:r>
      <w:r w:rsidR="002D57C1" w:rsidRPr="003977CB">
        <w:rPr>
          <w:rFonts w:ascii="Arial" w:hAnsi="Arial" w:cs="Arial"/>
        </w:rPr>
        <w:t xml:space="preserve">is </w:t>
      </w:r>
      <w:r w:rsidRPr="0067223C">
        <w:rPr>
          <w:rFonts w:ascii="Arial" w:hAnsi="Arial" w:cs="Arial"/>
        </w:rPr>
        <w:t>attitude</w:t>
      </w:r>
      <w:r w:rsidR="001862D4" w:rsidRPr="003977CB">
        <w:rPr>
          <w:rFonts w:ascii="Arial" w:hAnsi="Arial" w:cs="Arial"/>
        </w:rPr>
        <w:t xml:space="preserve"> and </w:t>
      </w:r>
      <w:r w:rsidR="007E527D" w:rsidRPr="003977CB">
        <w:rPr>
          <w:rFonts w:ascii="Arial" w:hAnsi="Arial" w:cs="Arial"/>
        </w:rPr>
        <w:t>ho</w:t>
      </w:r>
      <w:r w:rsidR="00BD2366" w:rsidRPr="003977CB">
        <w:rPr>
          <w:rFonts w:ascii="Arial" w:hAnsi="Arial" w:cs="Arial"/>
        </w:rPr>
        <w:t>w it is reflected on</w:t>
      </w:r>
      <w:r w:rsidRPr="0067223C">
        <w:rPr>
          <w:rFonts w:ascii="Arial" w:hAnsi="Arial" w:cs="Arial"/>
        </w:rPr>
        <w:t xml:space="preserve"> behaviour</w:t>
      </w:r>
      <w:r w:rsidR="009F1F72" w:rsidRPr="003977CB">
        <w:rPr>
          <w:rFonts w:ascii="Arial" w:hAnsi="Arial" w:cs="Arial"/>
        </w:rPr>
        <w:t>.</w:t>
      </w:r>
    </w:p>
    <w:p w14:paraId="1EC506E5" w14:textId="5592745B" w:rsidR="0067223C" w:rsidRPr="0067223C" w:rsidRDefault="009F1F72" w:rsidP="003977CB">
      <w:pPr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t>Following this the factor is</w:t>
      </w:r>
      <w:r w:rsidR="0067223C" w:rsidRPr="0067223C">
        <w:rPr>
          <w:rFonts w:ascii="Arial" w:hAnsi="Arial" w:cs="Arial"/>
        </w:rPr>
        <w:t xml:space="preserve"> subjective norms</w:t>
      </w:r>
      <w:r w:rsidR="00547B1A" w:rsidRPr="003977CB">
        <w:rPr>
          <w:rFonts w:ascii="Arial" w:hAnsi="Arial" w:cs="Arial"/>
        </w:rPr>
        <w:t>. These</w:t>
      </w:r>
      <w:r w:rsidR="0067223C" w:rsidRPr="0067223C">
        <w:rPr>
          <w:rFonts w:ascii="Arial" w:hAnsi="Arial" w:cs="Arial"/>
        </w:rPr>
        <w:t xml:space="preserve"> are the </w:t>
      </w:r>
      <w:r w:rsidR="009633A8" w:rsidRPr="003977CB">
        <w:rPr>
          <w:rFonts w:ascii="Arial" w:hAnsi="Arial" w:cs="Arial"/>
        </w:rPr>
        <w:t>values and attitudes of those</w:t>
      </w:r>
      <w:r w:rsidR="0067223C" w:rsidRPr="0067223C">
        <w:rPr>
          <w:rFonts w:ascii="Arial" w:hAnsi="Arial" w:cs="Arial"/>
        </w:rPr>
        <w:t xml:space="preserve"> </w:t>
      </w:r>
      <w:r w:rsidR="00796BB5" w:rsidRPr="003977CB">
        <w:rPr>
          <w:rFonts w:ascii="Arial" w:hAnsi="Arial" w:cs="Arial"/>
        </w:rPr>
        <w:t>close to us</w:t>
      </w:r>
      <w:r w:rsidR="00C2310E" w:rsidRPr="003977CB">
        <w:rPr>
          <w:rFonts w:ascii="Arial" w:hAnsi="Arial" w:cs="Arial"/>
        </w:rPr>
        <w:t xml:space="preserve">, </w:t>
      </w:r>
      <w:r w:rsidR="00E943D2" w:rsidRPr="003977CB">
        <w:rPr>
          <w:rFonts w:ascii="Arial" w:hAnsi="Arial" w:cs="Arial"/>
        </w:rPr>
        <w:t xml:space="preserve">which can then be </w:t>
      </w:r>
      <w:r w:rsidR="00A87013" w:rsidRPr="003977CB">
        <w:rPr>
          <w:rFonts w:ascii="Arial" w:hAnsi="Arial" w:cs="Arial"/>
        </w:rPr>
        <w:t>passed</w:t>
      </w:r>
      <w:r w:rsidR="00E275F4" w:rsidRPr="003977CB">
        <w:rPr>
          <w:rFonts w:ascii="Arial" w:hAnsi="Arial" w:cs="Arial"/>
        </w:rPr>
        <w:t xml:space="preserve"> on and become evident in our own attitudes.</w:t>
      </w:r>
    </w:p>
    <w:p w14:paraId="07A654B0" w14:textId="5697A0D9" w:rsidR="0067223C" w:rsidRPr="003977CB" w:rsidRDefault="00E275F4" w:rsidP="003977CB">
      <w:pPr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t>Moreover, there is</w:t>
      </w:r>
      <w:r w:rsidR="0067223C" w:rsidRPr="0067223C">
        <w:rPr>
          <w:rFonts w:ascii="Arial" w:hAnsi="Arial" w:cs="Arial"/>
        </w:rPr>
        <w:t xml:space="preserve"> perceived control, </w:t>
      </w:r>
      <w:r w:rsidR="006B60C5" w:rsidRPr="003977CB">
        <w:rPr>
          <w:rFonts w:ascii="Arial" w:hAnsi="Arial" w:cs="Arial"/>
        </w:rPr>
        <w:t>which links</w:t>
      </w:r>
      <w:r w:rsidR="0067223C" w:rsidRPr="0067223C">
        <w:rPr>
          <w:rFonts w:ascii="Arial" w:hAnsi="Arial" w:cs="Arial"/>
        </w:rPr>
        <w:t xml:space="preserve"> to</w:t>
      </w:r>
      <w:r w:rsidR="001F4777" w:rsidRPr="003977CB">
        <w:rPr>
          <w:rFonts w:ascii="Arial" w:hAnsi="Arial" w:cs="Arial"/>
        </w:rPr>
        <w:t xml:space="preserve"> an individual believing that they can also </w:t>
      </w:r>
      <w:r w:rsidR="00F73BB5" w:rsidRPr="003977CB">
        <w:rPr>
          <w:rFonts w:ascii="Arial" w:hAnsi="Arial" w:cs="Arial"/>
        </w:rPr>
        <w:t xml:space="preserve">exhibit a certain behaviour, whether it is based on having </w:t>
      </w:r>
      <w:r w:rsidR="00AD39E9" w:rsidRPr="003977CB">
        <w:rPr>
          <w:rFonts w:ascii="Arial" w:hAnsi="Arial" w:cs="Arial"/>
        </w:rPr>
        <w:t>the right tools or chances.</w:t>
      </w:r>
    </w:p>
    <w:p w14:paraId="402F5E7F" w14:textId="6F5B0E6A" w:rsidR="0067223C" w:rsidRPr="003977CB" w:rsidRDefault="004D3560" w:rsidP="003977CB">
      <w:pPr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lastRenderedPageBreak/>
        <w:t>Lastly there is the actual behaviour</w:t>
      </w:r>
      <w:r w:rsidR="00AB16E5" w:rsidRPr="003977CB">
        <w:rPr>
          <w:rFonts w:ascii="Arial" w:hAnsi="Arial" w:cs="Arial"/>
        </w:rPr>
        <w:t xml:space="preserve">. However, the previous </w:t>
      </w:r>
      <w:r w:rsidR="001026DE" w:rsidRPr="003977CB">
        <w:rPr>
          <w:rFonts w:ascii="Arial" w:hAnsi="Arial" w:cs="Arial"/>
        </w:rPr>
        <w:t xml:space="preserve">factors </w:t>
      </w:r>
      <w:r w:rsidR="00D54A35" w:rsidRPr="003977CB">
        <w:rPr>
          <w:rFonts w:ascii="Arial" w:hAnsi="Arial" w:cs="Arial"/>
        </w:rPr>
        <w:t>themselves can contribute</w:t>
      </w:r>
      <w:r w:rsidR="00FB18C4" w:rsidRPr="003977CB">
        <w:rPr>
          <w:rFonts w:ascii="Arial" w:hAnsi="Arial" w:cs="Arial"/>
        </w:rPr>
        <w:t xml:space="preserve"> to</w:t>
      </w:r>
      <w:r w:rsidR="006D042D" w:rsidRPr="003977CB">
        <w:rPr>
          <w:rFonts w:ascii="Arial" w:hAnsi="Arial" w:cs="Arial"/>
        </w:rPr>
        <w:t xml:space="preserve"> the objective of </w:t>
      </w:r>
      <w:r w:rsidR="00FD2365" w:rsidRPr="003977CB">
        <w:rPr>
          <w:rFonts w:ascii="Arial" w:hAnsi="Arial" w:cs="Arial"/>
        </w:rPr>
        <w:t>carrying out the behaviour</w:t>
      </w:r>
      <w:r w:rsidR="00495F9C" w:rsidRPr="003977CB">
        <w:rPr>
          <w:rFonts w:ascii="Arial" w:hAnsi="Arial" w:cs="Arial"/>
        </w:rPr>
        <w:t xml:space="preserve"> if they </w:t>
      </w:r>
      <w:r w:rsidR="00D74C0E" w:rsidRPr="003977CB">
        <w:rPr>
          <w:rFonts w:ascii="Arial" w:hAnsi="Arial" w:cs="Arial"/>
        </w:rPr>
        <w:t>are distinct to the behaviour</w:t>
      </w:r>
      <w:r w:rsidR="00871A78" w:rsidRPr="003977CB">
        <w:rPr>
          <w:rFonts w:ascii="Arial" w:hAnsi="Arial" w:cs="Arial"/>
        </w:rPr>
        <w:t xml:space="preserve"> itself.</w:t>
      </w:r>
    </w:p>
    <w:p w14:paraId="31BFCEA2" w14:textId="6F2A7050" w:rsidR="006D76AD" w:rsidRDefault="006D76AD" w:rsidP="003977CB">
      <w:pPr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t>The first three factors influence the strength of</w:t>
      </w:r>
      <w:r w:rsidR="00194111" w:rsidRPr="003977CB">
        <w:rPr>
          <w:rFonts w:ascii="Arial" w:hAnsi="Arial" w:cs="Arial"/>
        </w:rPr>
        <w:t xml:space="preserve"> a person’s</w:t>
      </w:r>
      <w:r w:rsidRPr="003977CB">
        <w:rPr>
          <w:rFonts w:ascii="Arial" w:hAnsi="Arial" w:cs="Arial"/>
        </w:rPr>
        <w:t xml:space="preserve"> intention</w:t>
      </w:r>
      <w:r w:rsidR="00E66791" w:rsidRPr="003977CB">
        <w:rPr>
          <w:rFonts w:ascii="Arial" w:hAnsi="Arial" w:cs="Arial"/>
        </w:rPr>
        <w:t xml:space="preserve">, </w:t>
      </w:r>
      <w:r w:rsidR="000D6300" w:rsidRPr="003977CB">
        <w:rPr>
          <w:rFonts w:ascii="Arial" w:hAnsi="Arial" w:cs="Arial"/>
        </w:rPr>
        <w:t xml:space="preserve">the </w:t>
      </w:r>
      <w:r w:rsidR="008C1B3C">
        <w:rPr>
          <w:rFonts w:ascii="Arial" w:hAnsi="Arial" w:cs="Arial"/>
        </w:rPr>
        <w:t xml:space="preserve">higher the </w:t>
      </w:r>
      <w:r w:rsidR="000D6300" w:rsidRPr="003977CB">
        <w:rPr>
          <w:rFonts w:ascii="Arial" w:hAnsi="Arial" w:cs="Arial"/>
        </w:rPr>
        <w:t xml:space="preserve">strength </w:t>
      </w:r>
      <w:r w:rsidR="005022E5" w:rsidRPr="003977CB">
        <w:rPr>
          <w:rFonts w:ascii="Arial" w:hAnsi="Arial" w:cs="Arial"/>
        </w:rPr>
        <w:t>of intention</w:t>
      </w:r>
      <w:r w:rsidR="00E345D5">
        <w:rPr>
          <w:rFonts w:ascii="Arial" w:hAnsi="Arial" w:cs="Arial"/>
        </w:rPr>
        <w:t>,</w:t>
      </w:r>
      <w:r w:rsidR="005022E5" w:rsidRPr="003977CB">
        <w:rPr>
          <w:rFonts w:ascii="Arial" w:hAnsi="Arial" w:cs="Arial"/>
        </w:rPr>
        <w:t xml:space="preserve"> </w:t>
      </w:r>
      <w:r w:rsidR="0062772B" w:rsidRPr="003977CB">
        <w:rPr>
          <w:rFonts w:ascii="Arial" w:hAnsi="Arial" w:cs="Arial"/>
        </w:rPr>
        <w:t>the</w:t>
      </w:r>
      <w:r w:rsidR="00E345D5">
        <w:rPr>
          <w:rFonts w:ascii="Arial" w:hAnsi="Arial" w:cs="Arial"/>
        </w:rPr>
        <w:t xml:space="preserve"> higher the</w:t>
      </w:r>
      <w:r w:rsidR="0062772B" w:rsidRPr="003977CB">
        <w:rPr>
          <w:rFonts w:ascii="Arial" w:hAnsi="Arial" w:cs="Arial"/>
        </w:rPr>
        <w:t xml:space="preserve"> probability of the behaviour occurring.</w:t>
      </w:r>
    </w:p>
    <w:p w14:paraId="7789966C" w14:textId="56829DF9" w:rsidR="00F11F6D" w:rsidRPr="0067223C" w:rsidRDefault="00842BCB" w:rsidP="003977C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Mason had a </w:t>
      </w:r>
      <w:r w:rsidR="004F0F0C">
        <w:rPr>
          <w:rFonts w:ascii="Arial" w:hAnsi="Arial" w:cs="Arial"/>
        </w:rPr>
        <w:t>choice,</w:t>
      </w:r>
      <w:r>
        <w:rPr>
          <w:rFonts w:ascii="Arial" w:hAnsi="Arial" w:cs="Arial"/>
        </w:rPr>
        <w:t xml:space="preserve"> but subjective norms come in to play </w:t>
      </w:r>
      <w:r w:rsidR="00D33265">
        <w:rPr>
          <w:rFonts w:ascii="Arial" w:hAnsi="Arial" w:cs="Arial"/>
        </w:rPr>
        <w:t xml:space="preserve">when his behaviour </w:t>
      </w:r>
      <w:r w:rsidR="00C60BF6">
        <w:rPr>
          <w:rFonts w:ascii="Arial" w:hAnsi="Arial" w:cs="Arial"/>
        </w:rPr>
        <w:t>reverted</w:t>
      </w:r>
      <w:r w:rsidR="00D33265">
        <w:rPr>
          <w:rFonts w:ascii="Arial" w:hAnsi="Arial" w:cs="Arial"/>
        </w:rPr>
        <w:t>.</w:t>
      </w:r>
      <w:r w:rsidR="00A7608A">
        <w:rPr>
          <w:rFonts w:ascii="Arial" w:hAnsi="Arial" w:cs="Arial"/>
        </w:rPr>
        <w:t xml:space="preserve"> Mason had to serve a custodial sentence </w:t>
      </w:r>
      <w:r w:rsidR="00EC0B08">
        <w:rPr>
          <w:rFonts w:ascii="Arial" w:hAnsi="Arial" w:cs="Arial"/>
        </w:rPr>
        <w:t xml:space="preserve">and being aware that his crimes were wrong seemed to have changed his attitude towards his actions at first. However, as </w:t>
      </w:r>
      <w:r w:rsidR="00AE26AD">
        <w:rPr>
          <w:rFonts w:ascii="Arial" w:hAnsi="Arial" w:cs="Arial"/>
        </w:rPr>
        <w:t xml:space="preserve">he viewed them as a </w:t>
      </w:r>
      <w:r w:rsidR="00EC0B08">
        <w:rPr>
          <w:rFonts w:ascii="Arial" w:hAnsi="Arial" w:cs="Arial"/>
        </w:rPr>
        <w:t>norm</w:t>
      </w:r>
      <w:r w:rsidR="00AE26AD">
        <w:rPr>
          <w:rFonts w:ascii="Arial" w:hAnsi="Arial" w:cs="Arial"/>
        </w:rPr>
        <w:t xml:space="preserve">, his </w:t>
      </w:r>
      <w:r w:rsidR="00E33410">
        <w:rPr>
          <w:rFonts w:ascii="Arial" w:hAnsi="Arial" w:cs="Arial"/>
        </w:rPr>
        <w:t>attitude</w:t>
      </w:r>
      <w:r w:rsidR="00AE26AD">
        <w:rPr>
          <w:rFonts w:ascii="Arial" w:hAnsi="Arial" w:cs="Arial"/>
        </w:rPr>
        <w:t xml:space="preserve"> </w:t>
      </w:r>
      <w:r w:rsidR="00E33410">
        <w:rPr>
          <w:rFonts w:ascii="Arial" w:hAnsi="Arial" w:cs="Arial"/>
        </w:rPr>
        <w:t>towards the actions also changed back.</w:t>
      </w:r>
      <w:r w:rsidR="000F26D0">
        <w:rPr>
          <w:rFonts w:ascii="Arial" w:hAnsi="Arial" w:cs="Arial"/>
        </w:rPr>
        <w:t xml:space="preserve"> In addition, </w:t>
      </w:r>
      <w:r w:rsidR="00322646">
        <w:rPr>
          <w:rFonts w:ascii="Arial" w:hAnsi="Arial" w:cs="Arial"/>
        </w:rPr>
        <w:t xml:space="preserve">with the behaviour being considered </w:t>
      </w:r>
      <w:r w:rsidR="00CD5396">
        <w:rPr>
          <w:rFonts w:ascii="Arial" w:hAnsi="Arial" w:cs="Arial"/>
        </w:rPr>
        <w:t xml:space="preserve">something common amongst those he associated with, it is likely that Mason would </w:t>
      </w:r>
      <w:r w:rsidR="007A79E4">
        <w:rPr>
          <w:rFonts w:ascii="Arial" w:hAnsi="Arial" w:cs="Arial"/>
        </w:rPr>
        <w:t>also perceive himself capable of doing the same</w:t>
      </w:r>
      <w:r w:rsidR="00421793">
        <w:rPr>
          <w:rFonts w:ascii="Arial" w:hAnsi="Arial" w:cs="Arial"/>
        </w:rPr>
        <w:t>.</w:t>
      </w:r>
      <w:r w:rsidR="00C04FF2">
        <w:rPr>
          <w:rFonts w:ascii="Arial" w:hAnsi="Arial" w:cs="Arial"/>
        </w:rPr>
        <w:t xml:space="preserve"> </w:t>
      </w:r>
    </w:p>
    <w:p w14:paraId="4D671ED4" w14:textId="77777777" w:rsidR="001405D1" w:rsidRDefault="001405D1" w:rsidP="00434E5C"/>
    <w:p w14:paraId="6AE12C20" w14:textId="31CAD556" w:rsidR="0077618E" w:rsidRPr="00D958FC" w:rsidRDefault="0077618E" w:rsidP="0077618E">
      <w:pPr>
        <w:pStyle w:val="Heading1"/>
        <w:rPr>
          <w:rFonts w:ascii="Arial" w:hAnsi="Arial" w:cs="Arial"/>
          <w:b/>
          <w:bCs/>
          <w:color w:val="auto"/>
          <w:sz w:val="24"/>
          <w:szCs w:val="24"/>
        </w:rPr>
      </w:pPr>
      <w:bookmarkStart w:id="4" w:name="_Toc100570896"/>
      <w:r w:rsidRPr="00D958FC">
        <w:rPr>
          <w:rFonts w:ascii="Arial" w:hAnsi="Arial" w:cs="Arial"/>
          <w:b/>
          <w:bCs/>
          <w:color w:val="auto"/>
          <w:sz w:val="24"/>
          <w:szCs w:val="24"/>
        </w:rPr>
        <w:t xml:space="preserve">Frustration Aggression </w:t>
      </w:r>
      <w:r w:rsidR="00781A5D" w:rsidRPr="00D958FC">
        <w:rPr>
          <w:rFonts w:ascii="Arial" w:hAnsi="Arial" w:cs="Arial"/>
          <w:b/>
          <w:bCs/>
          <w:color w:val="auto"/>
          <w:sz w:val="24"/>
          <w:szCs w:val="24"/>
        </w:rPr>
        <w:t>Hypothesis (FAH)</w:t>
      </w:r>
      <w:bookmarkEnd w:id="4"/>
    </w:p>
    <w:p w14:paraId="317FD249" w14:textId="77777777" w:rsidR="00780080" w:rsidRDefault="00780080" w:rsidP="000174AA"/>
    <w:p w14:paraId="122DA45B" w14:textId="2090F7AA" w:rsidR="000174AA" w:rsidRPr="00062385" w:rsidRDefault="000174AA" w:rsidP="00C663BA">
      <w:pPr>
        <w:spacing w:line="360" w:lineRule="auto"/>
        <w:jc w:val="both"/>
        <w:rPr>
          <w:rFonts w:ascii="Arial" w:hAnsi="Arial" w:cs="Arial"/>
        </w:rPr>
      </w:pPr>
      <w:r w:rsidRPr="00062385">
        <w:rPr>
          <w:rFonts w:ascii="Arial" w:hAnsi="Arial" w:cs="Arial"/>
        </w:rPr>
        <w:t xml:space="preserve">Also known as </w:t>
      </w:r>
      <w:r w:rsidR="00A23BC4" w:rsidRPr="00062385">
        <w:rPr>
          <w:rFonts w:ascii="Arial" w:hAnsi="Arial" w:cs="Arial"/>
        </w:rPr>
        <w:t xml:space="preserve">the Frustration-aggression theory, the Frustration Aggression Hypothesis </w:t>
      </w:r>
      <w:r w:rsidR="0092520C" w:rsidRPr="00062385">
        <w:rPr>
          <w:rFonts w:ascii="Arial" w:hAnsi="Arial" w:cs="Arial"/>
        </w:rPr>
        <w:t>was created in 193</w:t>
      </w:r>
      <w:r w:rsidR="00007D23" w:rsidRPr="00062385">
        <w:rPr>
          <w:rFonts w:ascii="Arial" w:hAnsi="Arial" w:cs="Arial"/>
        </w:rPr>
        <w:t>9</w:t>
      </w:r>
      <w:r w:rsidR="00776D8A" w:rsidRPr="00062385">
        <w:rPr>
          <w:rFonts w:ascii="Arial" w:hAnsi="Arial" w:cs="Arial"/>
        </w:rPr>
        <w:t xml:space="preserve"> by </w:t>
      </w:r>
      <w:r w:rsidR="00E07888" w:rsidRPr="00062385">
        <w:rPr>
          <w:rFonts w:ascii="Arial" w:hAnsi="Arial" w:cs="Arial"/>
        </w:rPr>
        <w:t>John Dollard, Neal Miller, Leonard Doob, Orval Mowrer, and Robert Sears</w:t>
      </w:r>
      <w:r w:rsidR="00BA422D" w:rsidRPr="00062385">
        <w:rPr>
          <w:rFonts w:ascii="Arial" w:hAnsi="Arial" w:cs="Arial"/>
        </w:rPr>
        <w:t xml:space="preserve"> </w:t>
      </w:r>
      <w:r w:rsidR="00BD2758" w:rsidRPr="00062385">
        <w:rPr>
          <w:rFonts w:ascii="Arial" w:hAnsi="Arial" w:cs="Arial"/>
        </w:rPr>
        <w:t>(</w:t>
      </w:r>
      <w:r w:rsidR="00BA422D" w:rsidRPr="00062385">
        <w:rPr>
          <w:rFonts w:ascii="Arial" w:hAnsi="Arial" w:cs="Arial"/>
        </w:rPr>
        <w:t>simply psychology, 2022).</w:t>
      </w:r>
    </w:p>
    <w:p w14:paraId="5F2A9483" w14:textId="273FA6B4" w:rsidR="00051002" w:rsidRDefault="00362530" w:rsidP="00C663BA">
      <w:pPr>
        <w:spacing w:line="360" w:lineRule="auto"/>
        <w:jc w:val="both"/>
        <w:rPr>
          <w:rFonts w:ascii="Arial" w:hAnsi="Arial" w:cs="Arial"/>
        </w:rPr>
      </w:pPr>
      <w:r w:rsidRPr="00062385">
        <w:rPr>
          <w:rFonts w:ascii="Arial" w:hAnsi="Arial" w:cs="Arial"/>
        </w:rPr>
        <w:t>It is one of the first theories that suggests that frustration leads to aggression</w:t>
      </w:r>
      <w:r w:rsidR="00714EE6" w:rsidRPr="00062385">
        <w:rPr>
          <w:rFonts w:ascii="Arial" w:hAnsi="Arial" w:cs="Arial"/>
        </w:rPr>
        <w:t xml:space="preserve">, with </w:t>
      </w:r>
      <w:r w:rsidR="00E04050" w:rsidRPr="00062385">
        <w:rPr>
          <w:rFonts w:ascii="Arial" w:hAnsi="Arial" w:cs="Arial"/>
        </w:rPr>
        <w:t xml:space="preserve">it becoming a response due to </w:t>
      </w:r>
      <w:r w:rsidR="00A43AD6" w:rsidRPr="00062385">
        <w:rPr>
          <w:rFonts w:ascii="Arial" w:hAnsi="Arial" w:cs="Arial"/>
        </w:rPr>
        <w:t>an</w:t>
      </w:r>
      <w:r w:rsidR="00E04050" w:rsidRPr="00062385">
        <w:rPr>
          <w:rFonts w:ascii="Arial" w:hAnsi="Arial" w:cs="Arial"/>
        </w:rPr>
        <w:t xml:space="preserve"> individual becoming irritated. </w:t>
      </w:r>
      <w:r w:rsidR="00312948" w:rsidRPr="00062385">
        <w:rPr>
          <w:rFonts w:ascii="Arial" w:hAnsi="Arial" w:cs="Arial"/>
        </w:rPr>
        <w:t xml:space="preserve">This aggression can also become displaced if it cannot be </w:t>
      </w:r>
      <w:r w:rsidR="00AD1910" w:rsidRPr="00062385">
        <w:rPr>
          <w:rFonts w:ascii="Arial" w:hAnsi="Arial" w:cs="Arial"/>
        </w:rPr>
        <w:t>channelled at the direct cause of frustration, which can result in another situation</w:t>
      </w:r>
      <w:r w:rsidR="002251AC" w:rsidRPr="00062385">
        <w:rPr>
          <w:rFonts w:ascii="Arial" w:hAnsi="Arial" w:cs="Arial"/>
        </w:rPr>
        <w:t>, object or person becoming the target.</w:t>
      </w:r>
    </w:p>
    <w:p w14:paraId="0CBFB44A" w14:textId="627F9339" w:rsidR="00155260" w:rsidRDefault="00FA60B2" w:rsidP="00C663B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Aggression is defined as </w:t>
      </w:r>
      <w:r w:rsidR="00CB39DE">
        <w:rPr>
          <w:rFonts w:ascii="Arial" w:hAnsi="Arial" w:cs="Arial"/>
        </w:rPr>
        <w:t>“</w:t>
      </w:r>
      <w:r w:rsidR="00CB39DE" w:rsidRPr="00CB39DE">
        <w:rPr>
          <w:rFonts w:ascii="Arial" w:hAnsi="Arial" w:cs="Arial"/>
        </w:rPr>
        <w:t xml:space="preserve">a range of </w:t>
      </w:r>
      <w:r w:rsidR="00415282" w:rsidRPr="00CB39DE">
        <w:rPr>
          <w:rFonts w:ascii="Arial" w:hAnsi="Arial" w:cs="Arial"/>
        </w:rPr>
        <w:t>behaviours</w:t>
      </w:r>
      <w:r w:rsidR="00CB39DE" w:rsidRPr="00CB39DE">
        <w:rPr>
          <w:rFonts w:ascii="Arial" w:hAnsi="Arial" w:cs="Arial"/>
        </w:rPr>
        <w:t xml:space="preserve"> that can result in both physical and psychological harm to yourself, others, or objects in the environment</w:t>
      </w:r>
      <w:r w:rsidR="00CB39DE">
        <w:rPr>
          <w:rFonts w:ascii="Arial" w:hAnsi="Arial" w:cs="Arial"/>
        </w:rPr>
        <w:t>”</w:t>
      </w:r>
      <w:r w:rsidR="00415282">
        <w:rPr>
          <w:rFonts w:ascii="Arial" w:hAnsi="Arial" w:cs="Arial"/>
        </w:rPr>
        <w:t xml:space="preserve"> (</w:t>
      </w:r>
      <w:proofErr w:type="spellStart"/>
      <w:r w:rsidR="00415282">
        <w:rPr>
          <w:rFonts w:ascii="Arial" w:hAnsi="Arial" w:cs="Arial"/>
        </w:rPr>
        <w:t>verywellmind</w:t>
      </w:r>
      <w:proofErr w:type="spellEnd"/>
      <w:r w:rsidR="00415282">
        <w:rPr>
          <w:rFonts w:ascii="Arial" w:hAnsi="Arial" w:cs="Arial"/>
        </w:rPr>
        <w:t>, 2021).</w:t>
      </w:r>
    </w:p>
    <w:p w14:paraId="41EF3CEB" w14:textId="15D75D9D" w:rsidR="00973ED6" w:rsidRDefault="0050761F" w:rsidP="00C663B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If frustration </w:t>
      </w:r>
      <w:r w:rsidR="00675D01">
        <w:rPr>
          <w:rFonts w:ascii="Arial" w:hAnsi="Arial" w:cs="Arial"/>
        </w:rPr>
        <w:t>is the direct cause of aggression, it means that an explosive reaction is inevitable</w:t>
      </w:r>
      <w:r w:rsidR="0031070B">
        <w:rPr>
          <w:rFonts w:ascii="Arial" w:hAnsi="Arial" w:cs="Arial"/>
        </w:rPr>
        <w:t xml:space="preserve">, as the aggression becomes necessary </w:t>
      </w:r>
      <w:r w:rsidR="008A1943">
        <w:rPr>
          <w:rFonts w:ascii="Arial" w:hAnsi="Arial" w:cs="Arial"/>
        </w:rPr>
        <w:t>to release this irritation. However, Berkowitz</w:t>
      </w:r>
      <w:r w:rsidR="00224947">
        <w:rPr>
          <w:rFonts w:ascii="Arial" w:hAnsi="Arial" w:cs="Arial"/>
        </w:rPr>
        <w:t xml:space="preserve"> </w:t>
      </w:r>
      <w:r w:rsidR="00753494">
        <w:rPr>
          <w:rFonts w:ascii="Arial" w:hAnsi="Arial" w:cs="Arial"/>
        </w:rPr>
        <w:t xml:space="preserve">proposed that there are </w:t>
      </w:r>
      <w:r w:rsidR="008E432B">
        <w:rPr>
          <w:rFonts w:ascii="Arial" w:hAnsi="Arial" w:cs="Arial"/>
        </w:rPr>
        <w:t>other</w:t>
      </w:r>
      <w:r w:rsidR="00753494">
        <w:rPr>
          <w:rFonts w:ascii="Arial" w:hAnsi="Arial" w:cs="Arial"/>
        </w:rPr>
        <w:t xml:space="preserve"> </w:t>
      </w:r>
      <w:r w:rsidR="00C84962">
        <w:rPr>
          <w:rFonts w:ascii="Arial" w:hAnsi="Arial" w:cs="Arial"/>
        </w:rPr>
        <w:t xml:space="preserve">stages between the original stage of becoming frustrated and then acting aggressively. </w:t>
      </w:r>
      <w:r w:rsidR="00985630">
        <w:rPr>
          <w:rFonts w:ascii="Arial" w:hAnsi="Arial" w:cs="Arial"/>
        </w:rPr>
        <w:t>Alternativel</w:t>
      </w:r>
      <w:r w:rsidR="00514E55">
        <w:rPr>
          <w:rFonts w:ascii="Arial" w:hAnsi="Arial" w:cs="Arial"/>
        </w:rPr>
        <w:t xml:space="preserve">y, the </w:t>
      </w:r>
      <w:r w:rsidR="002373C6">
        <w:rPr>
          <w:rFonts w:ascii="Arial" w:hAnsi="Arial" w:cs="Arial"/>
        </w:rPr>
        <w:t xml:space="preserve">frustration only acts as </w:t>
      </w:r>
      <w:r w:rsidR="001101AD">
        <w:rPr>
          <w:rFonts w:ascii="Arial" w:hAnsi="Arial" w:cs="Arial"/>
        </w:rPr>
        <w:t xml:space="preserve">a </w:t>
      </w:r>
      <w:r w:rsidR="00B749A2">
        <w:rPr>
          <w:rFonts w:ascii="Arial" w:hAnsi="Arial" w:cs="Arial"/>
        </w:rPr>
        <w:t>precursor to a</w:t>
      </w:r>
      <w:r w:rsidR="001101AD">
        <w:rPr>
          <w:rFonts w:ascii="Arial" w:hAnsi="Arial" w:cs="Arial"/>
        </w:rPr>
        <w:t xml:space="preserve"> trigger</w:t>
      </w:r>
      <w:r w:rsidR="00B749A2">
        <w:rPr>
          <w:rFonts w:ascii="Arial" w:hAnsi="Arial" w:cs="Arial"/>
        </w:rPr>
        <w:t>, in which the</w:t>
      </w:r>
      <w:r w:rsidR="001101AD">
        <w:rPr>
          <w:rFonts w:ascii="Arial" w:hAnsi="Arial" w:cs="Arial"/>
        </w:rPr>
        <w:t xml:space="preserve"> aggression </w:t>
      </w:r>
      <w:r w:rsidR="00B749A2">
        <w:rPr>
          <w:rFonts w:ascii="Arial" w:hAnsi="Arial" w:cs="Arial"/>
        </w:rPr>
        <w:t xml:space="preserve">is </w:t>
      </w:r>
      <w:r w:rsidR="00C05799">
        <w:rPr>
          <w:rFonts w:ascii="Arial" w:hAnsi="Arial" w:cs="Arial"/>
        </w:rPr>
        <w:t>already pent up and a more severe reaction may occur</w:t>
      </w:r>
      <w:r w:rsidR="00CD2FA4">
        <w:rPr>
          <w:rFonts w:ascii="Arial" w:hAnsi="Arial" w:cs="Arial"/>
        </w:rPr>
        <w:t xml:space="preserve"> </w:t>
      </w:r>
      <w:r w:rsidR="008E432B">
        <w:rPr>
          <w:rFonts w:ascii="Arial" w:hAnsi="Arial" w:cs="Arial"/>
        </w:rPr>
        <w:t>(Brown, 2006).</w:t>
      </w:r>
    </w:p>
    <w:p w14:paraId="5F6D67A3" w14:textId="5CB0D402" w:rsidR="00051002" w:rsidRPr="00062385" w:rsidRDefault="00714EE6" w:rsidP="00C663BA">
      <w:pPr>
        <w:spacing w:line="360" w:lineRule="auto"/>
        <w:jc w:val="both"/>
        <w:rPr>
          <w:rFonts w:ascii="Arial" w:hAnsi="Arial" w:cs="Arial"/>
        </w:rPr>
      </w:pPr>
      <w:r w:rsidRPr="00062385">
        <w:rPr>
          <w:rFonts w:ascii="Arial" w:hAnsi="Arial" w:cs="Arial"/>
        </w:rPr>
        <w:t xml:space="preserve">Mason </w:t>
      </w:r>
      <w:r w:rsidR="00046640" w:rsidRPr="00062385">
        <w:rPr>
          <w:rFonts w:ascii="Arial" w:hAnsi="Arial" w:cs="Arial"/>
        </w:rPr>
        <w:t xml:space="preserve">demonstrated aggression after becoming </w:t>
      </w:r>
      <w:r w:rsidR="00E57F3B" w:rsidRPr="00062385">
        <w:rPr>
          <w:rFonts w:ascii="Arial" w:hAnsi="Arial" w:cs="Arial"/>
        </w:rPr>
        <w:t xml:space="preserve">agitated with the </w:t>
      </w:r>
      <w:r w:rsidR="00C95722" w:rsidRPr="00062385">
        <w:rPr>
          <w:rFonts w:ascii="Arial" w:hAnsi="Arial" w:cs="Arial"/>
        </w:rPr>
        <w:t>team</w:t>
      </w:r>
      <w:r w:rsidR="00E57F3B" w:rsidRPr="00062385">
        <w:rPr>
          <w:rFonts w:ascii="Arial" w:hAnsi="Arial" w:cs="Arial"/>
        </w:rPr>
        <w:t xml:space="preserve">, who questioned his behaviour concerning his education and recent associates. Evidently, </w:t>
      </w:r>
      <w:r w:rsidR="008C36C1" w:rsidRPr="00062385">
        <w:rPr>
          <w:rFonts w:ascii="Arial" w:hAnsi="Arial" w:cs="Arial"/>
        </w:rPr>
        <w:t xml:space="preserve">Mason </w:t>
      </w:r>
      <w:r w:rsidR="00A23C69" w:rsidRPr="00062385">
        <w:rPr>
          <w:rFonts w:ascii="Arial" w:hAnsi="Arial" w:cs="Arial"/>
        </w:rPr>
        <w:t>has</w:t>
      </w:r>
      <w:r w:rsidR="00F20BD2" w:rsidRPr="00062385">
        <w:rPr>
          <w:rFonts w:ascii="Arial" w:hAnsi="Arial" w:cs="Arial"/>
        </w:rPr>
        <w:t xml:space="preserve"> not reacted positively towards the </w:t>
      </w:r>
      <w:r w:rsidR="00A43AD6" w:rsidRPr="00062385">
        <w:rPr>
          <w:rFonts w:ascii="Arial" w:hAnsi="Arial" w:cs="Arial"/>
        </w:rPr>
        <w:t>team,</w:t>
      </w:r>
      <w:r w:rsidR="00F20BD2" w:rsidRPr="00062385">
        <w:rPr>
          <w:rFonts w:ascii="Arial" w:hAnsi="Arial" w:cs="Arial"/>
        </w:rPr>
        <w:t xml:space="preserve"> but it is also important to question whether th</w:t>
      </w:r>
      <w:r w:rsidR="009A64F5" w:rsidRPr="00062385">
        <w:rPr>
          <w:rFonts w:ascii="Arial" w:hAnsi="Arial" w:cs="Arial"/>
        </w:rPr>
        <w:t>is reaction may become a pattern</w:t>
      </w:r>
      <w:r w:rsidR="007316F6" w:rsidRPr="00062385">
        <w:rPr>
          <w:rFonts w:ascii="Arial" w:hAnsi="Arial" w:cs="Arial"/>
        </w:rPr>
        <w:t>. On the other hand, Berkowitz</w:t>
      </w:r>
      <w:r w:rsidR="00A74800">
        <w:rPr>
          <w:rFonts w:ascii="Arial" w:hAnsi="Arial" w:cs="Arial"/>
        </w:rPr>
        <w:t xml:space="preserve"> (1969)</w:t>
      </w:r>
      <w:r w:rsidR="00B97430">
        <w:rPr>
          <w:rFonts w:ascii="Arial" w:hAnsi="Arial" w:cs="Arial"/>
        </w:rPr>
        <w:t>,</w:t>
      </w:r>
      <w:r w:rsidR="007316F6" w:rsidRPr="00062385">
        <w:rPr>
          <w:rFonts w:ascii="Arial" w:hAnsi="Arial" w:cs="Arial"/>
        </w:rPr>
        <w:t xml:space="preserve"> suggested that this behaviour </w:t>
      </w:r>
      <w:r w:rsidR="004B3451" w:rsidRPr="00062385">
        <w:rPr>
          <w:rFonts w:ascii="Arial" w:hAnsi="Arial" w:cs="Arial"/>
        </w:rPr>
        <w:t xml:space="preserve">may not come from frustration solely. Instead, </w:t>
      </w:r>
      <w:r w:rsidR="00E40219" w:rsidRPr="00062385">
        <w:rPr>
          <w:rFonts w:ascii="Arial" w:hAnsi="Arial" w:cs="Arial"/>
        </w:rPr>
        <w:t>it may stem from socially acceptable cues</w:t>
      </w:r>
      <w:r w:rsidR="00E4592A" w:rsidRPr="00062385">
        <w:rPr>
          <w:rFonts w:ascii="Arial" w:hAnsi="Arial" w:cs="Arial"/>
        </w:rPr>
        <w:t>.</w:t>
      </w:r>
      <w:r w:rsidR="003A14FC" w:rsidRPr="00062385">
        <w:rPr>
          <w:rFonts w:ascii="Arial" w:hAnsi="Arial" w:cs="Arial"/>
        </w:rPr>
        <w:t xml:space="preserve"> According to Berkowitz</w:t>
      </w:r>
      <w:r w:rsidR="00F921ED" w:rsidRPr="00062385">
        <w:rPr>
          <w:rFonts w:ascii="Arial" w:hAnsi="Arial" w:cs="Arial"/>
        </w:rPr>
        <w:t xml:space="preserve">, frustration will lead to a heightened </w:t>
      </w:r>
      <w:r w:rsidR="00A43AD6" w:rsidRPr="00062385">
        <w:rPr>
          <w:rFonts w:ascii="Arial" w:hAnsi="Arial" w:cs="Arial"/>
        </w:rPr>
        <w:t>annoyance,</w:t>
      </w:r>
      <w:r w:rsidR="00FA20CD" w:rsidRPr="00062385">
        <w:rPr>
          <w:rFonts w:ascii="Arial" w:hAnsi="Arial" w:cs="Arial"/>
        </w:rPr>
        <w:t xml:space="preserve"> but it is then the </w:t>
      </w:r>
      <w:r w:rsidR="00DC46D3" w:rsidRPr="00062385">
        <w:rPr>
          <w:rFonts w:ascii="Arial" w:hAnsi="Arial" w:cs="Arial"/>
        </w:rPr>
        <w:t xml:space="preserve">existence of an </w:t>
      </w:r>
      <w:r w:rsidR="00DC46D3" w:rsidRPr="00062385">
        <w:rPr>
          <w:rFonts w:ascii="Arial" w:hAnsi="Arial" w:cs="Arial"/>
        </w:rPr>
        <w:lastRenderedPageBreak/>
        <w:t xml:space="preserve">aggressive cue that will increase the chances of an </w:t>
      </w:r>
      <w:r w:rsidR="00153525" w:rsidRPr="00062385">
        <w:rPr>
          <w:rFonts w:ascii="Arial" w:hAnsi="Arial" w:cs="Arial"/>
        </w:rPr>
        <w:t>aggressive reaction</w:t>
      </w:r>
      <w:r w:rsidR="00A43AD6" w:rsidRPr="00062385">
        <w:rPr>
          <w:rFonts w:ascii="Arial" w:hAnsi="Arial" w:cs="Arial"/>
        </w:rPr>
        <w:t xml:space="preserve">. In Mason’s case, </w:t>
      </w:r>
      <w:r w:rsidR="007F73C7" w:rsidRPr="00062385">
        <w:rPr>
          <w:rFonts w:ascii="Arial" w:hAnsi="Arial" w:cs="Arial"/>
        </w:rPr>
        <w:t xml:space="preserve">the questioning </w:t>
      </w:r>
      <w:r w:rsidR="00274625" w:rsidRPr="00062385">
        <w:rPr>
          <w:rFonts w:ascii="Arial" w:hAnsi="Arial" w:cs="Arial"/>
        </w:rPr>
        <w:t xml:space="preserve">is linked to his </w:t>
      </w:r>
      <w:r w:rsidR="00F11D4B" w:rsidRPr="00062385">
        <w:rPr>
          <w:rFonts w:ascii="Arial" w:hAnsi="Arial" w:cs="Arial"/>
        </w:rPr>
        <w:t>outburst,</w:t>
      </w:r>
      <w:r w:rsidR="00274625" w:rsidRPr="00062385">
        <w:rPr>
          <w:rFonts w:ascii="Arial" w:hAnsi="Arial" w:cs="Arial"/>
        </w:rPr>
        <w:t xml:space="preserve"> yet it can also be put into question whether </w:t>
      </w:r>
      <w:r w:rsidR="0010259D" w:rsidRPr="00062385">
        <w:rPr>
          <w:rFonts w:ascii="Arial" w:hAnsi="Arial" w:cs="Arial"/>
        </w:rPr>
        <w:t>there are other factors that may have led to his aggression</w:t>
      </w:r>
      <w:r w:rsidR="00CA269F" w:rsidRPr="00062385">
        <w:rPr>
          <w:rFonts w:ascii="Arial" w:hAnsi="Arial" w:cs="Arial"/>
        </w:rPr>
        <w:t xml:space="preserve"> </w:t>
      </w:r>
      <w:r w:rsidR="0010259D" w:rsidRPr="00062385">
        <w:rPr>
          <w:rFonts w:ascii="Arial" w:hAnsi="Arial" w:cs="Arial"/>
        </w:rPr>
        <w:t>being misplaced</w:t>
      </w:r>
      <w:r w:rsidR="00F11D4B" w:rsidRPr="00062385">
        <w:rPr>
          <w:rFonts w:ascii="Arial" w:hAnsi="Arial" w:cs="Arial"/>
        </w:rPr>
        <w:t>.</w:t>
      </w:r>
      <w:r w:rsidR="0010259D" w:rsidRPr="00062385">
        <w:rPr>
          <w:rFonts w:ascii="Arial" w:hAnsi="Arial" w:cs="Arial"/>
        </w:rPr>
        <w:t xml:space="preserve"> Furthermore, </w:t>
      </w:r>
      <w:r w:rsidR="00CA269F" w:rsidRPr="00062385">
        <w:rPr>
          <w:rFonts w:ascii="Arial" w:hAnsi="Arial" w:cs="Arial"/>
        </w:rPr>
        <w:t xml:space="preserve">it should be examined whether this aggression is common for Mason and whether it could </w:t>
      </w:r>
      <w:r w:rsidR="006523D4" w:rsidRPr="00062385">
        <w:rPr>
          <w:rFonts w:ascii="Arial" w:hAnsi="Arial" w:cs="Arial"/>
        </w:rPr>
        <w:t xml:space="preserve">create more trouble for him in the situations he becomes involved in with associates. </w:t>
      </w:r>
    </w:p>
    <w:p w14:paraId="42843367" w14:textId="07BFC482" w:rsidR="0009644D" w:rsidRDefault="0009644D" w:rsidP="0009644D"/>
    <w:p w14:paraId="46F38C3F" w14:textId="46702373" w:rsidR="00CC5A60" w:rsidRDefault="00CC5A60" w:rsidP="00CC5A60">
      <w:pPr>
        <w:pStyle w:val="Heading1"/>
        <w:rPr>
          <w:rFonts w:ascii="Arial" w:hAnsi="Arial" w:cs="Arial"/>
          <w:b/>
          <w:bCs/>
          <w:color w:val="auto"/>
          <w:sz w:val="24"/>
          <w:szCs w:val="24"/>
        </w:rPr>
      </w:pPr>
      <w:bookmarkStart w:id="5" w:name="_Toc100570897"/>
      <w:r w:rsidRPr="00CC5A60">
        <w:rPr>
          <w:rFonts w:ascii="Arial" w:hAnsi="Arial" w:cs="Arial"/>
          <w:b/>
          <w:bCs/>
          <w:color w:val="auto"/>
          <w:sz w:val="24"/>
          <w:szCs w:val="24"/>
        </w:rPr>
        <w:t>Conclusion</w:t>
      </w:r>
      <w:bookmarkEnd w:id="5"/>
    </w:p>
    <w:p w14:paraId="3B9BB208" w14:textId="77777777" w:rsidR="009F42B7" w:rsidRDefault="009F42B7" w:rsidP="009F42B7"/>
    <w:p w14:paraId="14863A1C" w14:textId="21C4196E" w:rsidR="009F42B7" w:rsidRPr="009F42B7" w:rsidRDefault="009F42B7" w:rsidP="009F42B7">
      <w:r>
        <w:t xml:space="preserve">In conclusion the cause of Masons behaviour </w:t>
      </w:r>
    </w:p>
    <w:p w14:paraId="4B5F0BCD" w14:textId="77777777" w:rsidR="00E95067" w:rsidRDefault="00E95067" w:rsidP="009E4756"/>
    <w:p w14:paraId="0D03CE0A" w14:textId="77777777" w:rsidR="0058542D" w:rsidRDefault="0058542D" w:rsidP="009E4756"/>
    <w:p w14:paraId="43544F0D" w14:textId="77777777" w:rsidR="0058542D" w:rsidRPr="009E4756" w:rsidRDefault="0058542D" w:rsidP="009E4756"/>
    <w:sectPr w:rsidR="0058542D" w:rsidRPr="009E4756" w:rsidSect="00662298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C7EB76" w14:textId="77777777" w:rsidR="00566307" w:rsidRDefault="00566307" w:rsidP="00FB1178">
      <w:pPr>
        <w:spacing w:after="0" w:line="240" w:lineRule="auto"/>
      </w:pPr>
      <w:r>
        <w:separator/>
      </w:r>
    </w:p>
  </w:endnote>
  <w:endnote w:type="continuationSeparator" w:id="0">
    <w:p w14:paraId="35BE2C45" w14:textId="77777777" w:rsidR="00566307" w:rsidRDefault="00566307" w:rsidP="00FB11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2167510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F290F9C" w14:textId="693C76F2" w:rsidR="009448DF" w:rsidRDefault="009448D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CC554B2" w14:textId="77777777" w:rsidR="009448DF" w:rsidRDefault="009448D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D31519" w14:textId="77777777" w:rsidR="00566307" w:rsidRDefault="00566307" w:rsidP="00FB1178">
      <w:pPr>
        <w:spacing w:after="0" w:line="240" w:lineRule="auto"/>
      </w:pPr>
      <w:r>
        <w:separator/>
      </w:r>
    </w:p>
  </w:footnote>
  <w:footnote w:type="continuationSeparator" w:id="0">
    <w:p w14:paraId="3D765CB4" w14:textId="77777777" w:rsidR="00566307" w:rsidRDefault="00566307" w:rsidP="00FB117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90E9E33" w14:textId="77777777" w:rsidR="00FB1178" w:rsidRDefault="00FB117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8BA6D40"/>
    <w:multiLevelType w:val="hybridMultilevel"/>
    <w:tmpl w:val="221627D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564589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6678"/>
    <w:rsid w:val="00007D23"/>
    <w:rsid w:val="00011E10"/>
    <w:rsid w:val="000174AA"/>
    <w:rsid w:val="000208D8"/>
    <w:rsid w:val="00020DAA"/>
    <w:rsid w:val="00046640"/>
    <w:rsid w:val="00051002"/>
    <w:rsid w:val="00051AE9"/>
    <w:rsid w:val="000538DF"/>
    <w:rsid w:val="00053C2A"/>
    <w:rsid w:val="000601DE"/>
    <w:rsid w:val="00062385"/>
    <w:rsid w:val="0008103E"/>
    <w:rsid w:val="0009644D"/>
    <w:rsid w:val="00097037"/>
    <w:rsid w:val="000B0989"/>
    <w:rsid w:val="000C1A6A"/>
    <w:rsid w:val="000D6300"/>
    <w:rsid w:val="000E1EBD"/>
    <w:rsid w:val="000E4494"/>
    <w:rsid w:val="000E6685"/>
    <w:rsid w:val="000F26D0"/>
    <w:rsid w:val="0010259D"/>
    <w:rsid w:val="001026DE"/>
    <w:rsid w:val="001059CF"/>
    <w:rsid w:val="001101AD"/>
    <w:rsid w:val="001108FE"/>
    <w:rsid w:val="0012248C"/>
    <w:rsid w:val="001300AA"/>
    <w:rsid w:val="0013378F"/>
    <w:rsid w:val="00135048"/>
    <w:rsid w:val="001405D1"/>
    <w:rsid w:val="00153525"/>
    <w:rsid w:val="00155260"/>
    <w:rsid w:val="00157C2B"/>
    <w:rsid w:val="0017742F"/>
    <w:rsid w:val="001862D4"/>
    <w:rsid w:val="00194111"/>
    <w:rsid w:val="001C419E"/>
    <w:rsid w:val="001C5EEE"/>
    <w:rsid w:val="001F4777"/>
    <w:rsid w:val="001F764D"/>
    <w:rsid w:val="002107E9"/>
    <w:rsid w:val="00215821"/>
    <w:rsid w:val="00221059"/>
    <w:rsid w:val="00224947"/>
    <w:rsid w:val="002251AC"/>
    <w:rsid w:val="002373C6"/>
    <w:rsid w:val="00244CBA"/>
    <w:rsid w:val="00265846"/>
    <w:rsid w:val="00267248"/>
    <w:rsid w:val="0027200C"/>
    <w:rsid w:val="002727A8"/>
    <w:rsid w:val="00273DD6"/>
    <w:rsid w:val="00274625"/>
    <w:rsid w:val="00293999"/>
    <w:rsid w:val="002A076C"/>
    <w:rsid w:val="002B674C"/>
    <w:rsid w:val="002C44CD"/>
    <w:rsid w:val="002C6B63"/>
    <w:rsid w:val="002D00AB"/>
    <w:rsid w:val="002D57C1"/>
    <w:rsid w:val="002F5198"/>
    <w:rsid w:val="002F7573"/>
    <w:rsid w:val="00303EA8"/>
    <w:rsid w:val="00305B18"/>
    <w:rsid w:val="0031070B"/>
    <w:rsid w:val="00312948"/>
    <w:rsid w:val="00315AE0"/>
    <w:rsid w:val="00322646"/>
    <w:rsid w:val="003448C2"/>
    <w:rsid w:val="00352763"/>
    <w:rsid w:val="00362530"/>
    <w:rsid w:val="003641E7"/>
    <w:rsid w:val="0036720F"/>
    <w:rsid w:val="00381CF5"/>
    <w:rsid w:val="00383302"/>
    <w:rsid w:val="003977CB"/>
    <w:rsid w:val="003A0BF4"/>
    <w:rsid w:val="003A14FC"/>
    <w:rsid w:val="003B0E2F"/>
    <w:rsid w:val="003B20E0"/>
    <w:rsid w:val="003B4F54"/>
    <w:rsid w:val="003C3B1C"/>
    <w:rsid w:val="003C498A"/>
    <w:rsid w:val="003D010C"/>
    <w:rsid w:val="003D1028"/>
    <w:rsid w:val="003D3469"/>
    <w:rsid w:val="003D47B7"/>
    <w:rsid w:val="003D682E"/>
    <w:rsid w:val="0041219F"/>
    <w:rsid w:val="00414040"/>
    <w:rsid w:val="00415282"/>
    <w:rsid w:val="00415826"/>
    <w:rsid w:val="00420EFE"/>
    <w:rsid w:val="00421793"/>
    <w:rsid w:val="004221CC"/>
    <w:rsid w:val="00434E5C"/>
    <w:rsid w:val="00444093"/>
    <w:rsid w:val="00461AE8"/>
    <w:rsid w:val="004652DD"/>
    <w:rsid w:val="00465A9B"/>
    <w:rsid w:val="004730F7"/>
    <w:rsid w:val="0049306B"/>
    <w:rsid w:val="00495F9C"/>
    <w:rsid w:val="004A1F73"/>
    <w:rsid w:val="004A45DB"/>
    <w:rsid w:val="004B3451"/>
    <w:rsid w:val="004C3224"/>
    <w:rsid w:val="004C39B5"/>
    <w:rsid w:val="004C499E"/>
    <w:rsid w:val="004C7332"/>
    <w:rsid w:val="004D3560"/>
    <w:rsid w:val="004D3F14"/>
    <w:rsid w:val="004E0EA2"/>
    <w:rsid w:val="004F0F0C"/>
    <w:rsid w:val="005004F5"/>
    <w:rsid w:val="005022E5"/>
    <w:rsid w:val="0050761F"/>
    <w:rsid w:val="00514E55"/>
    <w:rsid w:val="00517646"/>
    <w:rsid w:val="005238A1"/>
    <w:rsid w:val="0053521A"/>
    <w:rsid w:val="00547229"/>
    <w:rsid w:val="00547B1A"/>
    <w:rsid w:val="0055450E"/>
    <w:rsid w:val="00560020"/>
    <w:rsid w:val="00566307"/>
    <w:rsid w:val="005664B7"/>
    <w:rsid w:val="0057258C"/>
    <w:rsid w:val="0057675C"/>
    <w:rsid w:val="0058542D"/>
    <w:rsid w:val="00591BB7"/>
    <w:rsid w:val="005D2633"/>
    <w:rsid w:val="005E2472"/>
    <w:rsid w:val="005E7609"/>
    <w:rsid w:val="00605C4E"/>
    <w:rsid w:val="00606FBB"/>
    <w:rsid w:val="00607EAD"/>
    <w:rsid w:val="006121B0"/>
    <w:rsid w:val="006147BD"/>
    <w:rsid w:val="00614C84"/>
    <w:rsid w:val="0062772B"/>
    <w:rsid w:val="006523D4"/>
    <w:rsid w:val="00662298"/>
    <w:rsid w:val="00663A89"/>
    <w:rsid w:val="0067194C"/>
    <w:rsid w:val="0067223C"/>
    <w:rsid w:val="00673611"/>
    <w:rsid w:val="00675D01"/>
    <w:rsid w:val="00676154"/>
    <w:rsid w:val="00676D08"/>
    <w:rsid w:val="00683754"/>
    <w:rsid w:val="00690F9B"/>
    <w:rsid w:val="006B0B80"/>
    <w:rsid w:val="006B60C5"/>
    <w:rsid w:val="006B686D"/>
    <w:rsid w:val="006C49FC"/>
    <w:rsid w:val="006C5D2B"/>
    <w:rsid w:val="006C7487"/>
    <w:rsid w:val="006C7609"/>
    <w:rsid w:val="006D042D"/>
    <w:rsid w:val="006D2488"/>
    <w:rsid w:val="006D6CDD"/>
    <w:rsid w:val="006D76AD"/>
    <w:rsid w:val="006E668F"/>
    <w:rsid w:val="00714EE6"/>
    <w:rsid w:val="007161BC"/>
    <w:rsid w:val="00720C87"/>
    <w:rsid w:val="007316F6"/>
    <w:rsid w:val="00731FF2"/>
    <w:rsid w:val="00743FEE"/>
    <w:rsid w:val="00753494"/>
    <w:rsid w:val="00754092"/>
    <w:rsid w:val="0077618E"/>
    <w:rsid w:val="00776D8A"/>
    <w:rsid w:val="00780080"/>
    <w:rsid w:val="00781A5D"/>
    <w:rsid w:val="00782E4B"/>
    <w:rsid w:val="0079181D"/>
    <w:rsid w:val="007952AE"/>
    <w:rsid w:val="00796BB5"/>
    <w:rsid w:val="007974EE"/>
    <w:rsid w:val="007A1A8D"/>
    <w:rsid w:val="007A79E4"/>
    <w:rsid w:val="007B1F8B"/>
    <w:rsid w:val="007B4F0A"/>
    <w:rsid w:val="007D2B46"/>
    <w:rsid w:val="007E3551"/>
    <w:rsid w:val="007E527D"/>
    <w:rsid w:val="007F73C7"/>
    <w:rsid w:val="008306D1"/>
    <w:rsid w:val="00841969"/>
    <w:rsid w:val="00842BCB"/>
    <w:rsid w:val="00871A78"/>
    <w:rsid w:val="0087435A"/>
    <w:rsid w:val="00874B97"/>
    <w:rsid w:val="00881D64"/>
    <w:rsid w:val="00887487"/>
    <w:rsid w:val="00891AFA"/>
    <w:rsid w:val="00892B40"/>
    <w:rsid w:val="00894CF7"/>
    <w:rsid w:val="008A1943"/>
    <w:rsid w:val="008A5CA9"/>
    <w:rsid w:val="008A600E"/>
    <w:rsid w:val="008B5878"/>
    <w:rsid w:val="008C1B3C"/>
    <w:rsid w:val="008C27C9"/>
    <w:rsid w:val="008C36C1"/>
    <w:rsid w:val="008C645A"/>
    <w:rsid w:val="008C6E4C"/>
    <w:rsid w:val="008D5ACE"/>
    <w:rsid w:val="008D6435"/>
    <w:rsid w:val="008E432B"/>
    <w:rsid w:val="00906EE0"/>
    <w:rsid w:val="009203EF"/>
    <w:rsid w:val="00922B83"/>
    <w:rsid w:val="0092520C"/>
    <w:rsid w:val="00932E8D"/>
    <w:rsid w:val="009448DF"/>
    <w:rsid w:val="00962CE2"/>
    <w:rsid w:val="009633A8"/>
    <w:rsid w:val="00967670"/>
    <w:rsid w:val="00970BB8"/>
    <w:rsid w:val="00973ED6"/>
    <w:rsid w:val="00985630"/>
    <w:rsid w:val="00987DAE"/>
    <w:rsid w:val="009A64F5"/>
    <w:rsid w:val="009B0708"/>
    <w:rsid w:val="009B2168"/>
    <w:rsid w:val="009B2837"/>
    <w:rsid w:val="009C1B0F"/>
    <w:rsid w:val="009D5227"/>
    <w:rsid w:val="009E3032"/>
    <w:rsid w:val="009E4756"/>
    <w:rsid w:val="009F1F72"/>
    <w:rsid w:val="009F42B7"/>
    <w:rsid w:val="009F77C7"/>
    <w:rsid w:val="00A028AD"/>
    <w:rsid w:val="00A0504F"/>
    <w:rsid w:val="00A17ED5"/>
    <w:rsid w:val="00A2378C"/>
    <w:rsid w:val="00A23BC4"/>
    <w:rsid w:val="00A23C69"/>
    <w:rsid w:val="00A43AD6"/>
    <w:rsid w:val="00A441FA"/>
    <w:rsid w:val="00A467F7"/>
    <w:rsid w:val="00A706C9"/>
    <w:rsid w:val="00A74800"/>
    <w:rsid w:val="00A75FD4"/>
    <w:rsid w:val="00A7608A"/>
    <w:rsid w:val="00A87013"/>
    <w:rsid w:val="00A936A2"/>
    <w:rsid w:val="00A94206"/>
    <w:rsid w:val="00A94A0A"/>
    <w:rsid w:val="00A96614"/>
    <w:rsid w:val="00AB16E5"/>
    <w:rsid w:val="00AB2349"/>
    <w:rsid w:val="00AC73D2"/>
    <w:rsid w:val="00AD1910"/>
    <w:rsid w:val="00AD39E9"/>
    <w:rsid w:val="00AE26AD"/>
    <w:rsid w:val="00AE3422"/>
    <w:rsid w:val="00AF4E2E"/>
    <w:rsid w:val="00B02916"/>
    <w:rsid w:val="00B059AA"/>
    <w:rsid w:val="00B11AE7"/>
    <w:rsid w:val="00B124DF"/>
    <w:rsid w:val="00B2732B"/>
    <w:rsid w:val="00B3176F"/>
    <w:rsid w:val="00B511C7"/>
    <w:rsid w:val="00B516C9"/>
    <w:rsid w:val="00B570FC"/>
    <w:rsid w:val="00B609B9"/>
    <w:rsid w:val="00B749A2"/>
    <w:rsid w:val="00B867D1"/>
    <w:rsid w:val="00B874A5"/>
    <w:rsid w:val="00B97430"/>
    <w:rsid w:val="00BA28F5"/>
    <w:rsid w:val="00BA422D"/>
    <w:rsid w:val="00BB2BEA"/>
    <w:rsid w:val="00BC4221"/>
    <w:rsid w:val="00BD2366"/>
    <w:rsid w:val="00BD2758"/>
    <w:rsid w:val="00BF4E43"/>
    <w:rsid w:val="00C01504"/>
    <w:rsid w:val="00C04EFC"/>
    <w:rsid w:val="00C04FF2"/>
    <w:rsid w:val="00C05799"/>
    <w:rsid w:val="00C10BDD"/>
    <w:rsid w:val="00C15313"/>
    <w:rsid w:val="00C2310E"/>
    <w:rsid w:val="00C34BB2"/>
    <w:rsid w:val="00C411FB"/>
    <w:rsid w:val="00C41A67"/>
    <w:rsid w:val="00C60BF6"/>
    <w:rsid w:val="00C663BA"/>
    <w:rsid w:val="00C75709"/>
    <w:rsid w:val="00C82C3D"/>
    <w:rsid w:val="00C845A3"/>
    <w:rsid w:val="00C84962"/>
    <w:rsid w:val="00C95722"/>
    <w:rsid w:val="00C97C56"/>
    <w:rsid w:val="00CA269F"/>
    <w:rsid w:val="00CB0A52"/>
    <w:rsid w:val="00CB39DE"/>
    <w:rsid w:val="00CC12BF"/>
    <w:rsid w:val="00CC50AE"/>
    <w:rsid w:val="00CC5A60"/>
    <w:rsid w:val="00CC612F"/>
    <w:rsid w:val="00CD2FA4"/>
    <w:rsid w:val="00CD5396"/>
    <w:rsid w:val="00CE0773"/>
    <w:rsid w:val="00CE3CB8"/>
    <w:rsid w:val="00CE63A8"/>
    <w:rsid w:val="00D03B02"/>
    <w:rsid w:val="00D06678"/>
    <w:rsid w:val="00D10595"/>
    <w:rsid w:val="00D33265"/>
    <w:rsid w:val="00D45934"/>
    <w:rsid w:val="00D4617F"/>
    <w:rsid w:val="00D52BEF"/>
    <w:rsid w:val="00D544FC"/>
    <w:rsid w:val="00D54A35"/>
    <w:rsid w:val="00D62D3E"/>
    <w:rsid w:val="00D65151"/>
    <w:rsid w:val="00D70F9B"/>
    <w:rsid w:val="00D716E6"/>
    <w:rsid w:val="00D7475C"/>
    <w:rsid w:val="00D74C0E"/>
    <w:rsid w:val="00D83D93"/>
    <w:rsid w:val="00D92829"/>
    <w:rsid w:val="00D958FC"/>
    <w:rsid w:val="00D962D2"/>
    <w:rsid w:val="00D96331"/>
    <w:rsid w:val="00DA5A7B"/>
    <w:rsid w:val="00DB0D3A"/>
    <w:rsid w:val="00DB66BF"/>
    <w:rsid w:val="00DC3331"/>
    <w:rsid w:val="00DC46D3"/>
    <w:rsid w:val="00DD401E"/>
    <w:rsid w:val="00DF1424"/>
    <w:rsid w:val="00E04050"/>
    <w:rsid w:val="00E07888"/>
    <w:rsid w:val="00E17EC5"/>
    <w:rsid w:val="00E20722"/>
    <w:rsid w:val="00E275F4"/>
    <w:rsid w:val="00E32F71"/>
    <w:rsid w:val="00E33410"/>
    <w:rsid w:val="00E345D5"/>
    <w:rsid w:val="00E40219"/>
    <w:rsid w:val="00E42165"/>
    <w:rsid w:val="00E4533F"/>
    <w:rsid w:val="00E4592A"/>
    <w:rsid w:val="00E47FF0"/>
    <w:rsid w:val="00E532ED"/>
    <w:rsid w:val="00E57F3B"/>
    <w:rsid w:val="00E623AE"/>
    <w:rsid w:val="00E66791"/>
    <w:rsid w:val="00E67E8D"/>
    <w:rsid w:val="00E727DD"/>
    <w:rsid w:val="00E93F9B"/>
    <w:rsid w:val="00E943D2"/>
    <w:rsid w:val="00E95067"/>
    <w:rsid w:val="00E95650"/>
    <w:rsid w:val="00E972F0"/>
    <w:rsid w:val="00EA2655"/>
    <w:rsid w:val="00EA5474"/>
    <w:rsid w:val="00EB27D0"/>
    <w:rsid w:val="00EB78E8"/>
    <w:rsid w:val="00EC0B08"/>
    <w:rsid w:val="00ED3868"/>
    <w:rsid w:val="00F11D4B"/>
    <w:rsid w:val="00F11F6D"/>
    <w:rsid w:val="00F177BD"/>
    <w:rsid w:val="00F20BD2"/>
    <w:rsid w:val="00F21950"/>
    <w:rsid w:val="00F220A3"/>
    <w:rsid w:val="00F31D1A"/>
    <w:rsid w:val="00F35309"/>
    <w:rsid w:val="00F40E7B"/>
    <w:rsid w:val="00F62305"/>
    <w:rsid w:val="00F640F6"/>
    <w:rsid w:val="00F669C7"/>
    <w:rsid w:val="00F67506"/>
    <w:rsid w:val="00F73BB5"/>
    <w:rsid w:val="00F85805"/>
    <w:rsid w:val="00F875AF"/>
    <w:rsid w:val="00F921ED"/>
    <w:rsid w:val="00F94189"/>
    <w:rsid w:val="00F96E38"/>
    <w:rsid w:val="00F97EF0"/>
    <w:rsid w:val="00FA20CD"/>
    <w:rsid w:val="00FA2545"/>
    <w:rsid w:val="00FA5132"/>
    <w:rsid w:val="00FA60B2"/>
    <w:rsid w:val="00FB1178"/>
    <w:rsid w:val="00FB18C4"/>
    <w:rsid w:val="00FD0EC7"/>
    <w:rsid w:val="00FD2365"/>
    <w:rsid w:val="00FD3678"/>
    <w:rsid w:val="00FE7A90"/>
    <w:rsid w:val="00FE7BDD"/>
    <w:rsid w:val="00FF73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6B95A6"/>
  <w15:chartTrackingRefBased/>
  <w15:docId w15:val="{86BB3ADC-C4B2-42E9-A585-41E8062A54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A547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727A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6229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62298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EA547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A5474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81D6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81D64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B11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1178"/>
  </w:style>
  <w:style w:type="paragraph" w:styleId="Footer">
    <w:name w:val="footer"/>
    <w:basedOn w:val="Normal"/>
    <w:link w:val="FooterChar"/>
    <w:uiPriority w:val="99"/>
    <w:unhideWhenUsed/>
    <w:rsid w:val="00FB11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1178"/>
  </w:style>
  <w:style w:type="character" w:customStyle="1" w:styleId="Heading2Char">
    <w:name w:val="Heading 2 Char"/>
    <w:basedOn w:val="DefaultParagraphFont"/>
    <w:link w:val="Heading2"/>
    <w:uiPriority w:val="9"/>
    <w:rsid w:val="002727A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517646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676D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544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9D0B03B-F46B-4031-A01B-AAB66A8449C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4703</TotalTime>
  <Pages>7</Pages>
  <Words>1261</Words>
  <Characters>7188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SERENA PARTRIDGE 2027003</dc:subject>
  <dc:creator>Serena Maria</dc:creator>
  <cp:keywords/>
  <dc:description/>
  <cp:lastModifiedBy>Serena Maria</cp:lastModifiedBy>
  <cp:revision>410</cp:revision>
  <dcterms:created xsi:type="dcterms:W3CDTF">2022-03-22T12:32:00Z</dcterms:created>
  <dcterms:modified xsi:type="dcterms:W3CDTF">2022-04-11T11:34:00Z</dcterms:modified>
</cp:coreProperties>
</file>