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AE022" w14:textId="6F0B1FFE" w:rsidR="000F0F64" w:rsidRDefault="000F0F64" w:rsidP="009418EA">
      <w:pPr>
        <w:jc w:val="center"/>
      </w:pPr>
    </w:p>
    <w:p w14:paraId="18D75799" w14:textId="18485A08" w:rsidR="009418EA" w:rsidRDefault="009418EA" w:rsidP="009418EA">
      <w:pPr>
        <w:jc w:val="center"/>
      </w:pPr>
    </w:p>
    <w:p w14:paraId="2AB2A964" w14:textId="23193BEB" w:rsidR="009418EA" w:rsidRDefault="009418EA" w:rsidP="009418EA">
      <w:pPr>
        <w:jc w:val="center"/>
      </w:pPr>
    </w:p>
    <w:p w14:paraId="1A1C7101" w14:textId="5027E38B" w:rsidR="009418EA" w:rsidRDefault="009418EA" w:rsidP="009418EA">
      <w:pPr>
        <w:jc w:val="center"/>
      </w:pPr>
    </w:p>
    <w:p w14:paraId="5963ECE0" w14:textId="79F6E960" w:rsidR="009418EA" w:rsidRPr="009418EA" w:rsidRDefault="009418EA" w:rsidP="009418EA">
      <w:pPr>
        <w:pStyle w:val="Title"/>
        <w:jc w:val="center"/>
        <w:rPr>
          <w:sz w:val="40"/>
          <w:szCs w:val="40"/>
        </w:rPr>
      </w:pPr>
      <w:r w:rsidRPr="009418EA">
        <w:rPr>
          <w:sz w:val="40"/>
          <w:szCs w:val="40"/>
        </w:rPr>
        <w:t>BMSP6007 Antony Burns</w:t>
      </w:r>
    </w:p>
    <w:p w14:paraId="1063FE57" w14:textId="7438EFFB" w:rsidR="009418EA" w:rsidRDefault="009418EA" w:rsidP="009418EA">
      <w:pPr>
        <w:pStyle w:val="Title"/>
        <w:jc w:val="center"/>
        <w:rPr>
          <w:sz w:val="40"/>
          <w:szCs w:val="40"/>
        </w:rPr>
      </w:pPr>
      <w:r w:rsidRPr="009418EA">
        <w:rPr>
          <w:sz w:val="40"/>
          <w:szCs w:val="40"/>
        </w:rPr>
        <w:t>Economics of Sustainability</w:t>
      </w:r>
    </w:p>
    <w:p w14:paraId="475B6CDD" w14:textId="77777777" w:rsidR="009418EA" w:rsidRPr="009418EA" w:rsidRDefault="009418EA" w:rsidP="009418EA"/>
    <w:p w14:paraId="22C874A5" w14:textId="34DA147E" w:rsidR="009418EA" w:rsidRPr="009418EA" w:rsidRDefault="009418EA" w:rsidP="009418EA">
      <w:pPr>
        <w:pStyle w:val="Title"/>
        <w:jc w:val="center"/>
        <w:rPr>
          <w:sz w:val="40"/>
          <w:szCs w:val="40"/>
        </w:rPr>
      </w:pPr>
      <w:r w:rsidRPr="009418EA">
        <w:rPr>
          <w:sz w:val="40"/>
          <w:szCs w:val="40"/>
        </w:rPr>
        <w:t>‘Climate Change Treaties: Do They Work?’</w:t>
      </w:r>
    </w:p>
    <w:p w14:paraId="2D50E6BD" w14:textId="226DD506" w:rsidR="009418EA" w:rsidRDefault="009418EA" w:rsidP="009418EA">
      <w:pPr>
        <w:pStyle w:val="Title"/>
        <w:jc w:val="center"/>
        <w:rPr>
          <w:sz w:val="40"/>
          <w:szCs w:val="40"/>
        </w:rPr>
      </w:pPr>
      <w:r w:rsidRPr="009418EA">
        <w:rPr>
          <w:sz w:val="40"/>
          <w:szCs w:val="40"/>
        </w:rPr>
        <w:t>Jennifer Hughes-Cooke (2015101)</w:t>
      </w:r>
    </w:p>
    <w:p w14:paraId="6A92019F" w14:textId="7E5524AC" w:rsidR="000E1DB0" w:rsidRDefault="000E1DB0" w:rsidP="000E1DB0"/>
    <w:p w14:paraId="236CDA9D" w14:textId="220B83E4" w:rsidR="000E1DB0" w:rsidRDefault="000E1DB0" w:rsidP="000E1DB0"/>
    <w:p w14:paraId="2ECF86EA" w14:textId="6A77849D" w:rsidR="000E1DB0" w:rsidRDefault="000E1DB0" w:rsidP="000E1DB0"/>
    <w:p w14:paraId="0627716D" w14:textId="323715C6" w:rsidR="000E1DB0" w:rsidRDefault="000E1DB0" w:rsidP="000E1DB0"/>
    <w:p w14:paraId="064B2918" w14:textId="0C74413C" w:rsidR="000E1DB0" w:rsidRDefault="000E1DB0" w:rsidP="000E1DB0"/>
    <w:p w14:paraId="62F74129" w14:textId="428B9BBC" w:rsidR="000E1DB0" w:rsidRDefault="000E1DB0" w:rsidP="000E1DB0"/>
    <w:p w14:paraId="00E24CF9" w14:textId="04AF9F7D" w:rsidR="000E1DB0" w:rsidRDefault="000E1DB0" w:rsidP="000E1DB0"/>
    <w:p w14:paraId="60862646" w14:textId="157722AF" w:rsidR="000E1DB0" w:rsidRDefault="000E1DB0" w:rsidP="000E1DB0"/>
    <w:p w14:paraId="167A403C" w14:textId="6AFEFB29" w:rsidR="000E1DB0" w:rsidRDefault="000E1DB0" w:rsidP="000E1DB0"/>
    <w:p w14:paraId="52F64B08" w14:textId="4DA9448D" w:rsidR="000E1DB0" w:rsidRDefault="000E1DB0" w:rsidP="000E1DB0"/>
    <w:p w14:paraId="71B7BC79" w14:textId="30C65356" w:rsidR="000E1DB0" w:rsidRDefault="000E1DB0" w:rsidP="000E1DB0"/>
    <w:p w14:paraId="4377DAF1" w14:textId="68171B14" w:rsidR="000E1DB0" w:rsidRDefault="000E1DB0" w:rsidP="000E1DB0"/>
    <w:p w14:paraId="5976ABB3" w14:textId="38A5DF46" w:rsidR="000E1DB0" w:rsidRDefault="000E1DB0" w:rsidP="000E1DB0"/>
    <w:p w14:paraId="4E7353D3" w14:textId="3963A5DC" w:rsidR="000E1DB0" w:rsidRDefault="000E1DB0" w:rsidP="000E1DB0"/>
    <w:p w14:paraId="3EDECB74" w14:textId="042FF584" w:rsidR="000E1DB0" w:rsidRDefault="000E1DB0" w:rsidP="000E1DB0"/>
    <w:p w14:paraId="3EEA6A4C" w14:textId="41FCB8EE" w:rsidR="000E1DB0" w:rsidRDefault="000E1DB0" w:rsidP="000E1DB0"/>
    <w:p w14:paraId="174F5BB4" w14:textId="5A7DC8AE" w:rsidR="000E1DB0" w:rsidRDefault="000E1DB0" w:rsidP="000E1DB0"/>
    <w:p w14:paraId="26888F35" w14:textId="5FEAAF7B" w:rsidR="000E1DB0" w:rsidRDefault="000E1DB0" w:rsidP="000E1DB0"/>
    <w:p w14:paraId="495AE99C" w14:textId="3FC0DD0A" w:rsidR="000E1DB0" w:rsidRDefault="000E1DB0" w:rsidP="000E1DB0"/>
    <w:p w14:paraId="64EC9A87" w14:textId="63F11B56" w:rsidR="000E1DB0" w:rsidRDefault="000E1DB0" w:rsidP="000E1DB0"/>
    <w:p w14:paraId="33B29A78" w14:textId="65DCBA78" w:rsidR="000E1DB0" w:rsidRDefault="000E1DB0" w:rsidP="000E1DB0"/>
    <w:sdt>
      <w:sdtPr>
        <w:id w:val="79587639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2033135" w14:textId="313BF803" w:rsidR="000E1DB0" w:rsidRDefault="000E1DB0">
          <w:pPr>
            <w:pStyle w:val="TOCHeading"/>
          </w:pPr>
          <w:r>
            <w:t>Contents</w:t>
          </w:r>
        </w:p>
        <w:p w14:paraId="59C86261" w14:textId="03009FA9" w:rsidR="003664DF" w:rsidRDefault="000E1D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137389" w:history="1">
            <w:r w:rsidR="003664DF" w:rsidRPr="00955168">
              <w:rPr>
                <w:rStyle w:val="Hyperlink"/>
                <w:noProof/>
              </w:rPr>
              <w:t>Executive Summary</w:t>
            </w:r>
            <w:r w:rsidR="003664DF">
              <w:rPr>
                <w:noProof/>
                <w:webHidden/>
              </w:rPr>
              <w:tab/>
            </w:r>
            <w:r w:rsidR="003664DF">
              <w:rPr>
                <w:noProof/>
                <w:webHidden/>
              </w:rPr>
              <w:fldChar w:fldCharType="begin"/>
            </w:r>
            <w:r w:rsidR="003664DF">
              <w:rPr>
                <w:noProof/>
                <w:webHidden/>
              </w:rPr>
              <w:instrText xml:space="preserve"> PAGEREF _Toc73137389 \h </w:instrText>
            </w:r>
            <w:r w:rsidR="003664DF">
              <w:rPr>
                <w:noProof/>
                <w:webHidden/>
              </w:rPr>
            </w:r>
            <w:r w:rsidR="003664DF">
              <w:rPr>
                <w:noProof/>
                <w:webHidden/>
              </w:rPr>
              <w:fldChar w:fldCharType="separate"/>
            </w:r>
            <w:r w:rsidR="003664DF">
              <w:rPr>
                <w:noProof/>
                <w:webHidden/>
              </w:rPr>
              <w:t>3</w:t>
            </w:r>
            <w:r w:rsidR="003664DF">
              <w:rPr>
                <w:noProof/>
                <w:webHidden/>
              </w:rPr>
              <w:fldChar w:fldCharType="end"/>
            </w:r>
          </w:hyperlink>
        </w:p>
        <w:p w14:paraId="77731700" w14:textId="6860B386" w:rsidR="003664DF" w:rsidRDefault="003664DF">
          <w:pPr>
            <w:pStyle w:val="TOC1"/>
            <w:tabs>
              <w:tab w:val="left" w:pos="440"/>
              <w:tab w:val="right" w:leader="dot" w:pos="9016"/>
            </w:tabs>
            <w:rPr>
              <w:rFonts w:eastAsiaTheme="minorEastAsia"/>
              <w:noProof/>
              <w:lang w:eastAsia="en-GB"/>
            </w:rPr>
          </w:pPr>
          <w:hyperlink w:anchor="_Toc73137390" w:history="1">
            <w:r w:rsidRPr="00955168">
              <w:rPr>
                <w:rStyle w:val="Hyperlink"/>
                <w:noProof/>
              </w:rPr>
              <w:t>1.</w:t>
            </w:r>
            <w:r>
              <w:rPr>
                <w:rFonts w:eastAsiaTheme="minorEastAsia"/>
                <w:noProof/>
                <w:lang w:eastAsia="en-GB"/>
              </w:rPr>
              <w:tab/>
            </w:r>
            <w:r w:rsidRPr="00955168">
              <w:rPr>
                <w:rStyle w:val="Hyperlink"/>
                <w:noProof/>
              </w:rPr>
              <w:t>Introduction</w:t>
            </w:r>
            <w:r>
              <w:rPr>
                <w:noProof/>
                <w:webHidden/>
              </w:rPr>
              <w:tab/>
            </w:r>
            <w:r>
              <w:rPr>
                <w:noProof/>
                <w:webHidden/>
              </w:rPr>
              <w:fldChar w:fldCharType="begin"/>
            </w:r>
            <w:r>
              <w:rPr>
                <w:noProof/>
                <w:webHidden/>
              </w:rPr>
              <w:instrText xml:space="preserve"> PAGEREF _Toc73137390 \h </w:instrText>
            </w:r>
            <w:r>
              <w:rPr>
                <w:noProof/>
                <w:webHidden/>
              </w:rPr>
            </w:r>
            <w:r>
              <w:rPr>
                <w:noProof/>
                <w:webHidden/>
              </w:rPr>
              <w:fldChar w:fldCharType="separate"/>
            </w:r>
            <w:r>
              <w:rPr>
                <w:noProof/>
                <w:webHidden/>
              </w:rPr>
              <w:t>3</w:t>
            </w:r>
            <w:r>
              <w:rPr>
                <w:noProof/>
                <w:webHidden/>
              </w:rPr>
              <w:fldChar w:fldCharType="end"/>
            </w:r>
          </w:hyperlink>
        </w:p>
        <w:p w14:paraId="15464D32" w14:textId="792C682A" w:rsidR="003664DF" w:rsidRDefault="003664DF">
          <w:pPr>
            <w:pStyle w:val="TOC1"/>
            <w:tabs>
              <w:tab w:val="left" w:pos="440"/>
              <w:tab w:val="right" w:leader="dot" w:pos="9016"/>
            </w:tabs>
            <w:rPr>
              <w:rFonts w:eastAsiaTheme="minorEastAsia"/>
              <w:noProof/>
              <w:lang w:eastAsia="en-GB"/>
            </w:rPr>
          </w:pPr>
          <w:hyperlink w:anchor="_Toc73137391" w:history="1">
            <w:r w:rsidRPr="00955168">
              <w:rPr>
                <w:rStyle w:val="Hyperlink"/>
                <w:noProof/>
              </w:rPr>
              <w:t>2.</w:t>
            </w:r>
            <w:r>
              <w:rPr>
                <w:rFonts w:eastAsiaTheme="minorEastAsia"/>
                <w:noProof/>
                <w:lang w:eastAsia="en-GB"/>
              </w:rPr>
              <w:tab/>
            </w:r>
            <w:r w:rsidRPr="00955168">
              <w:rPr>
                <w:rStyle w:val="Hyperlink"/>
                <w:noProof/>
              </w:rPr>
              <w:t>The Issue with Climate Treaties</w:t>
            </w:r>
            <w:r>
              <w:rPr>
                <w:noProof/>
                <w:webHidden/>
              </w:rPr>
              <w:tab/>
            </w:r>
            <w:r>
              <w:rPr>
                <w:noProof/>
                <w:webHidden/>
              </w:rPr>
              <w:fldChar w:fldCharType="begin"/>
            </w:r>
            <w:r>
              <w:rPr>
                <w:noProof/>
                <w:webHidden/>
              </w:rPr>
              <w:instrText xml:space="preserve"> PAGEREF _Toc73137391 \h </w:instrText>
            </w:r>
            <w:r>
              <w:rPr>
                <w:noProof/>
                <w:webHidden/>
              </w:rPr>
            </w:r>
            <w:r>
              <w:rPr>
                <w:noProof/>
                <w:webHidden/>
              </w:rPr>
              <w:fldChar w:fldCharType="separate"/>
            </w:r>
            <w:r>
              <w:rPr>
                <w:noProof/>
                <w:webHidden/>
              </w:rPr>
              <w:t>4</w:t>
            </w:r>
            <w:r>
              <w:rPr>
                <w:noProof/>
                <w:webHidden/>
              </w:rPr>
              <w:fldChar w:fldCharType="end"/>
            </w:r>
          </w:hyperlink>
        </w:p>
        <w:p w14:paraId="450C23BF" w14:textId="78B33153" w:rsidR="003664DF" w:rsidRDefault="003664DF">
          <w:pPr>
            <w:pStyle w:val="TOC2"/>
            <w:tabs>
              <w:tab w:val="right" w:leader="dot" w:pos="9016"/>
            </w:tabs>
            <w:rPr>
              <w:noProof/>
            </w:rPr>
          </w:pPr>
          <w:hyperlink w:anchor="_Toc73137392" w:history="1">
            <w:r w:rsidRPr="00955168">
              <w:rPr>
                <w:rStyle w:val="Hyperlink"/>
                <w:noProof/>
              </w:rPr>
              <w:t>2.1 Who’s Fault is it?</w:t>
            </w:r>
            <w:r>
              <w:rPr>
                <w:noProof/>
                <w:webHidden/>
              </w:rPr>
              <w:tab/>
            </w:r>
            <w:r>
              <w:rPr>
                <w:noProof/>
                <w:webHidden/>
              </w:rPr>
              <w:fldChar w:fldCharType="begin"/>
            </w:r>
            <w:r>
              <w:rPr>
                <w:noProof/>
                <w:webHidden/>
              </w:rPr>
              <w:instrText xml:space="preserve"> PAGEREF _Toc73137392 \h </w:instrText>
            </w:r>
            <w:r>
              <w:rPr>
                <w:noProof/>
                <w:webHidden/>
              </w:rPr>
            </w:r>
            <w:r>
              <w:rPr>
                <w:noProof/>
                <w:webHidden/>
              </w:rPr>
              <w:fldChar w:fldCharType="separate"/>
            </w:r>
            <w:r>
              <w:rPr>
                <w:noProof/>
                <w:webHidden/>
              </w:rPr>
              <w:t>4</w:t>
            </w:r>
            <w:r>
              <w:rPr>
                <w:noProof/>
                <w:webHidden/>
              </w:rPr>
              <w:fldChar w:fldCharType="end"/>
            </w:r>
          </w:hyperlink>
        </w:p>
        <w:p w14:paraId="7DC43325" w14:textId="33E46B9F" w:rsidR="003664DF" w:rsidRDefault="003664DF">
          <w:pPr>
            <w:pStyle w:val="TOC2"/>
            <w:tabs>
              <w:tab w:val="right" w:leader="dot" w:pos="9016"/>
            </w:tabs>
            <w:rPr>
              <w:noProof/>
            </w:rPr>
          </w:pPr>
          <w:hyperlink w:anchor="_Toc73137393" w:history="1">
            <w:r w:rsidRPr="00955168">
              <w:rPr>
                <w:rStyle w:val="Hyperlink"/>
                <w:noProof/>
              </w:rPr>
              <w:t>2.2 Agreeing to Disagree?</w:t>
            </w:r>
            <w:r>
              <w:rPr>
                <w:noProof/>
                <w:webHidden/>
              </w:rPr>
              <w:tab/>
            </w:r>
            <w:r>
              <w:rPr>
                <w:noProof/>
                <w:webHidden/>
              </w:rPr>
              <w:fldChar w:fldCharType="begin"/>
            </w:r>
            <w:r>
              <w:rPr>
                <w:noProof/>
                <w:webHidden/>
              </w:rPr>
              <w:instrText xml:space="preserve"> PAGEREF _Toc73137393 \h </w:instrText>
            </w:r>
            <w:r>
              <w:rPr>
                <w:noProof/>
                <w:webHidden/>
              </w:rPr>
            </w:r>
            <w:r>
              <w:rPr>
                <w:noProof/>
                <w:webHidden/>
              </w:rPr>
              <w:fldChar w:fldCharType="separate"/>
            </w:r>
            <w:r>
              <w:rPr>
                <w:noProof/>
                <w:webHidden/>
              </w:rPr>
              <w:t>4</w:t>
            </w:r>
            <w:r>
              <w:rPr>
                <w:noProof/>
                <w:webHidden/>
              </w:rPr>
              <w:fldChar w:fldCharType="end"/>
            </w:r>
          </w:hyperlink>
        </w:p>
        <w:p w14:paraId="6AEB0DB2" w14:textId="5715CD9C" w:rsidR="003664DF" w:rsidRDefault="003664DF">
          <w:pPr>
            <w:pStyle w:val="TOC2"/>
            <w:tabs>
              <w:tab w:val="right" w:leader="dot" w:pos="9016"/>
            </w:tabs>
            <w:rPr>
              <w:noProof/>
            </w:rPr>
          </w:pPr>
          <w:hyperlink w:anchor="_Toc73137394" w:history="1">
            <w:r w:rsidRPr="00955168">
              <w:rPr>
                <w:rStyle w:val="Hyperlink"/>
                <w:noProof/>
              </w:rPr>
              <w:t>2.3 Unexpected Financial Constraints</w:t>
            </w:r>
            <w:r>
              <w:rPr>
                <w:noProof/>
                <w:webHidden/>
              </w:rPr>
              <w:tab/>
            </w:r>
            <w:r>
              <w:rPr>
                <w:noProof/>
                <w:webHidden/>
              </w:rPr>
              <w:fldChar w:fldCharType="begin"/>
            </w:r>
            <w:r>
              <w:rPr>
                <w:noProof/>
                <w:webHidden/>
              </w:rPr>
              <w:instrText xml:space="preserve"> PAGEREF _Toc73137394 \h </w:instrText>
            </w:r>
            <w:r>
              <w:rPr>
                <w:noProof/>
                <w:webHidden/>
              </w:rPr>
            </w:r>
            <w:r>
              <w:rPr>
                <w:noProof/>
                <w:webHidden/>
              </w:rPr>
              <w:fldChar w:fldCharType="separate"/>
            </w:r>
            <w:r>
              <w:rPr>
                <w:noProof/>
                <w:webHidden/>
              </w:rPr>
              <w:t>5</w:t>
            </w:r>
            <w:r>
              <w:rPr>
                <w:noProof/>
                <w:webHidden/>
              </w:rPr>
              <w:fldChar w:fldCharType="end"/>
            </w:r>
          </w:hyperlink>
        </w:p>
        <w:p w14:paraId="56795E39" w14:textId="02655E7D" w:rsidR="003664DF" w:rsidRDefault="003664DF">
          <w:pPr>
            <w:pStyle w:val="TOC2"/>
            <w:tabs>
              <w:tab w:val="right" w:leader="dot" w:pos="9016"/>
            </w:tabs>
            <w:rPr>
              <w:noProof/>
            </w:rPr>
          </w:pPr>
          <w:hyperlink w:anchor="_Toc73137395" w:history="1">
            <w:r w:rsidRPr="00955168">
              <w:rPr>
                <w:rStyle w:val="Hyperlink"/>
                <w:noProof/>
              </w:rPr>
              <w:t>2.4 In My Opinion</w:t>
            </w:r>
            <w:r>
              <w:rPr>
                <w:noProof/>
                <w:webHidden/>
              </w:rPr>
              <w:tab/>
            </w:r>
            <w:r>
              <w:rPr>
                <w:noProof/>
                <w:webHidden/>
              </w:rPr>
              <w:fldChar w:fldCharType="begin"/>
            </w:r>
            <w:r>
              <w:rPr>
                <w:noProof/>
                <w:webHidden/>
              </w:rPr>
              <w:instrText xml:space="preserve"> PAGEREF _Toc73137395 \h </w:instrText>
            </w:r>
            <w:r>
              <w:rPr>
                <w:noProof/>
                <w:webHidden/>
              </w:rPr>
            </w:r>
            <w:r>
              <w:rPr>
                <w:noProof/>
                <w:webHidden/>
              </w:rPr>
              <w:fldChar w:fldCharType="separate"/>
            </w:r>
            <w:r>
              <w:rPr>
                <w:noProof/>
                <w:webHidden/>
              </w:rPr>
              <w:t>5</w:t>
            </w:r>
            <w:r>
              <w:rPr>
                <w:noProof/>
                <w:webHidden/>
              </w:rPr>
              <w:fldChar w:fldCharType="end"/>
            </w:r>
          </w:hyperlink>
        </w:p>
        <w:p w14:paraId="09209497" w14:textId="785A5C40" w:rsidR="003664DF" w:rsidRDefault="003664DF">
          <w:pPr>
            <w:pStyle w:val="TOC1"/>
            <w:tabs>
              <w:tab w:val="left" w:pos="440"/>
              <w:tab w:val="right" w:leader="dot" w:pos="9016"/>
            </w:tabs>
            <w:rPr>
              <w:rFonts w:eastAsiaTheme="minorEastAsia"/>
              <w:noProof/>
              <w:lang w:eastAsia="en-GB"/>
            </w:rPr>
          </w:pPr>
          <w:hyperlink w:anchor="_Toc73137396" w:history="1">
            <w:r w:rsidRPr="00955168">
              <w:rPr>
                <w:rStyle w:val="Hyperlink"/>
                <w:noProof/>
              </w:rPr>
              <w:t>3.</w:t>
            </w:r>
            <w:r>
              <w:rPr>
                <w:rFonts w:eastAsiaTheme="minorEastAsia"/>
                <w:noProof/>
                <w:lang w:eastAsia="en-GB"/>
              </w:rPr>
              <w:tab/>
            </w:r>
            <w:r w:rsidRPr="00955168">
              <w:rPr>
                <w:rStyle w:val="Hyperlink"/>
                <w:noProof/>
              </w:rPr>
              <w:t>Conclusions</w:t>
            </w:r>
            <w:r>
              <w:rPr>
                <w:noProof/>
                <w:webHidden/>
              </w:rPr>
              <w:tab/>
            </w:r>
            <w:r>
              <w:rPr>
                <w:noProof/>
                <w:webHidden/>
              </w:rPr>
              <w:fldChar w:fldCharType="begin"/>
            </w:r>
            <w:r>
              <w:rPr>
                <w:noProof/>
                <w:webHidden/>
              </w:rPr>
              <w:instrText xml:space="preserve"> PAGEREF _Toc73137396 \h </w:instrText>
            </w:r>
            <w:r>
              <w:rPr>
                <w:noProof/>
                <w:webHidden/>
              </w:rPr>
            </w:r>
            <w:r>
              <w:rPr>
                <w:noProof/>
                <w:webHidden/>
              </w:rPr>
              <w:fldChar w:fldCharType="separate"/>
            </w:r>
            <w:r>
              <w:rPr>
                <w:noProof/>
                <w:webHidden/>
              </w:rPr>
              <w:t>5</w:t>
            </w:r>
            <w:r>
              <w:rPr>
                <w:noProof/>
                <w:webHidden/>
              </w:rPr>
              <w:fldChar w:fldCharType="end"/>
            </w:r>
          </w:hyperlink>
        </w:p>
        <w:p w14:paraId="41F11D34" w14:textId="1115B73A" w:rsidR="003664DF" w:rsidRDefault="003664DF">
          <w:pPr>
            <w:pStyle w:val="TOC1"/>
            <w:tabs>
              <w:tab w:val="left" w:pos="440"/>
              <w:tab w:val="right" w:leader="dot" w:pos="9016"/>
            </w:tabs>
            <w:rPr>
              <w:rFonts w:eastAsiaTheme="minorEastAsia"/>
              <w:noProof/>
              <w:lang w:eastAsia="en-GB"/>
            </w:rPr>
          </w:pPr>
          <w:hyperlink w:anchor="_Toc73137397" w:history="1">
            <w:r w:rsidRPr="00955168">
              <w:rPr>
                <w:rStyle w:val="Hyperlink"/>
                <w:noProof/>
              </w:rPr>
              <w:t>4.</w:t>
            </w:r>
            <w:r>
              <w:rPr>
                <w:rFonts w:eastAsiaTheme="minorEastAsia"/>
                <w:noProof/>
                <w:lang w:eastAsia="en-GB"/>
              </w:rPr>
              <w:tab/>
            </w:r>
            <w:r w:rsidRPr="00955168">
              <w:rPr>
                <w:rStyle w:val="Hyperlink"/>
                <w:noProof/>
              </w:rPr>
              <w:t>Recommendations</w:t>
            </w:r>
            <w:r>
              <w:rPr>
                <w:noProof/>
                <w:webHidden/>
              </w:rPr>
              <w:tab/>
            </w:r>
            <w:r>
              <w:rPr>
                <w:noProof/>
                <w:webHidden/>
              </w:rPr>
              <w:fldChar w:fldCharType="begin"/>
            </w:r>
            <w:r>
              <w:rPr>
                <w:noProof/>
                <w:webHidden/>
              </w:rPr>
              <w:instrText xml:space="preserve"> PAGEREF _Toc73137397 \h </w:instrText>
            </w:r>
            <w:r>
              <w:rPr>
                <w:noProof/>
                <w:webHidden/>
              </w:rPr>
            </w:r>
            <w:r>
              <w:rPr>
                <w:noProof/>
                <w:webHidden/>
              </w:rPr>
              <w:fldChar w:fldCharType="separate"/>
            </w:r>
            <w:r>
              <w:rPr>
                <w:noProof/>
                <w:webHidden/>
              </w:rPr>
              <w:t>5</w:t>
            </w:r>
            <w:r>
              <w:rPr>
                <w:noProof/>
                <w:webHidden/>
              </w:rPr>
              <w:fldChar w:fldCharType="end"/>
            </w:r>
          </w:hyperlink>
        </w:p>
        <w:p w14:paraId="59FA1E25" w14:textId="25673530" w:rsidR="003664DF" w:rsidRDefault="003664DF">
          <w:pPr>
            <w:pStyle w:val="TOC1"/>
            <w:tabs>
              <w:tab w:val="right" w:leader="dot" w:pos="9016"/>
            </w:tabs>
            <w:rPr>
              <w:rFonts w:eastAsiaTheme="minorEastAsia"/>
              <w:noProof/>
              <w:lang w:eastAsia="en-GB"/>
            </w:rPr>
          </w:pPr>
          <w:hyperlink w:anchor="_Toc73137398" w:history="1">
            <w:r w:rsidRPr="00955168">
              <w:rPr>
                <w:rStyle w:val="Hyperlink"/>
                <w:noProof/>
              </w:rPr>
              <w:t>References</w:t>
            </w:r>
            <w:r>
              <w:rPr>
                <w:noProof/>
                <w:webHidden/>
              </w:rPr>
              <w:tab/>
            </w:r>
            <w:r>
              <w:rPr>
                <w:noProof/>
                <w:webHidden/>
              </w:rPr>
              <w:fldChar w:fldCharType="begin"/>
            </w:r>
            <w:r>
              <w:rPr>
                <w:noProof/>
                <w:webHidden/>
              </w:rPr>
              <w:instrText xml:space="preserve"> PAGEREF _Toc73137398 \h </w:instrText>
            </w:r>
            <w:r>
              <w:rPr>
                <w:noProof/>
                <w:webHidden/>
              </w:rPr>
            </w:r>
            <w:r>
              <w:rPr>
                <w:noProof/>
                <w:webHidden/>
              </w:rPr>
              <w:fldChar w:fldCharType="separate"/>
            </w:r>
            <w:r>
              <w:rPr>
                <w:noProof/>
                <w:webHidden/>
              </w:rPr>
              <w:t>6</w:t>
            </w:r>
            <w:r>
              <w:rPr>
                <w:noProof/>
                <w:webHidden/>
              </w:rPr>
              <w:fldChar w:fldCharType="end"/>
            </w:r>
          </w:hyperlink>
        </w:p>
        <w:p w14:paraId="3F8394F2" w14:textId="6B634B81" w:rsidR="000E1DB0" w:rsidRDefault="000E1DB0">
          <w:pPr>
            <w:rPr>
              <w:b/>
              <w:bCs/>
              <w:noProof/>
            </w:rPr>
          </w:pPr>
          <w:r>
            <w:rPr>
              <w:b/>
              <w:bCs/>
              <w:noProof/>
            </w:rPr>
            <w:fldChar w:fldCharType="end"/>
          </w:r>
        </w:p>
      </w:sdtContent>
    </w:sdt>
    <w:p w14:paraId="06D2B46C" w14:textId="3A95D9AC" w:rsidR="00194CE1" w:rsidRDefault="00194CE1">
      <w:pPr>
        <w:rPr>
          <w:b/>
          <w:bCs/>
          <w:noProof/>
        </w:rPr>
      </w:pPr>
    </w:p>
    <w:p w14:paraId="21CC6E5B" w14:textId="1F843B5E" w:rsidR="00194CE1" w:rsidRDefault="00194CE1">
      <w:pPr>
        <w:rPr>
          <w:b/>
          <w:bCs/>
          <w:noProof/>
        </w:rPr>
      </w:pPr>
    </w:p>
    <w:p w14:paraId="2EE63F25" w14:textId="67B8985D" w:rsidR="00194CE1" w:rsidRDefault="00194CE1">
      <w:pPr>
        <w:rPr>
          <w:b/>
          <w:bCs/>
          <w:noProof/>
        </w:rPr>
      </w:pPr>
    </w:p>
    <w:p w14:paraId="2FBA1A80" w14:textId="33EC470B" w:rsidR="00194CE1" w:rsidRDefault="00194CE1">
      <w:pPr>
        <w:rPr>
          <w:b/>
          <w:bCs/>
          <w:noProof/>
        </w:rPr>
      </w:pPr>
    </w:p>
    <w:p w14:paraId="0A6E50D5" w14:textId="7306F200" w:rsidR="00194CE1" w:rsidRDefault="00194CE1">
      <w:pPr>
        <w:rPr>
          <w:b/>
          <w:bCs/>
          <w:noProof/>
        </w:rPr>
      </w:pPr>
    </w:p>
    <w:p w14:paraId="6C7ECEED" w14:textId="5243AE92" w:rsidR="00194CE1" w:rsidRDefault="00194CE1">
      <w:pPr>
        <w:rPr>
          <w:b/>
          <w:bCs/>
          <w:noProof/>
        </w:rPr>
      </w:pPr>
    </w:p>
    <w:p w14:paraId="098CEEEF" w14:textId="61D092CC" w:rsidR="00194CE1" w:rsidRDefault="00194CE1"/>
    <w:p w14:paraId="199C7DAB" w14:textId="015EA63C" w:rsidR="00194CE1" w:rsidRDefault="00194CE1"/>
    <w:p w14:paraId="271C0618" w14:textId="55B3A69B" w:rsidR="00194CE1" w:rsidRDefault="00194CE1"/>
    <w:p w14:paraId="680B5D93" w14:textId="2736B9FA" w:rsidR="00194CE1" w:rsidRDefault="00194CE1"/>
    <w:p w14:paraId="79896836" w14:textId="2C6FA016" w:rsidR="00194CE1" w:rsidRDefault="00194CE1"/>
    <w:p w14:paraId="515D368C" w14:textId="354D1766" w:rsidR="00194CE1" w:rsidRDefault="00194CE1"/>
    <w:p w14:paraId="69877340" w14:textId="6B981C47" w:rsidR="00194CE1" w:rsidRDefault="00194CE1"/>
    <w:p w14:paraId="4581C368" w14:textId="43944B68" w:rsidR="00194CE1" w:rsidRDefault="00194CE1"/>
    <w:p w14:paraId="2B1DB118" w14:textId="2C113366" w:rsidR="00194CE1" w:rsidRDefault="00194CE1"/>
    <w:p w14:paraId="2AED9AAF" w14:textId="7FC7DC0F" w:rsidR="00194CE1" w:rsidRDefault="00194CE1"/>
    <w:p w14:paraId="31521D7E" w14:textId="3ABD2B52" w:rsidR="00194CE1" w:rsidRDefault="00194CE1"/>
    <w:p w14:paraId="0633C2B5" w14:textId="5F3D20F2" w:rsidR="00194CE1" w:rsidRDefault="00194CE1"/>
    <w:p w14:paraId="4725D282" w14:textId="39CE8089" w:rsidR="00194CE1" w:rsidRDefault="00194CE1"/>
    <w:p w14:paraId="4225E97A" w14:textId="570D68F0" w:rsidR="00194CE1" w:rsidRDefault="00194CE1"/>
    <w:p w14:paraId="387F98CD" w14:textId="0B18C022" w:rsidR="00194CE1" w:rsidRDefault="00194CE1"/>
    <w:p w14:paraId="4F8F884E" w14:textId="1AEBBF60" w:rsidR="00194CE1" w:rsidRDefault="00194CE1"/>
    <w:p w14:paraId="61198C88" w14:textId="77777777" w:rsidR="003D43CC" w:rsidRDefault="003D43CC"/>
    <w:p w14:paraId="5FEA755E" w14:textId="7D8A9B6B" w:rsidR="000E1DB0" w:rsidRDefault="000E1DB0" w:rsidP="000E1DB0">
      <w:pPr>
        <w:pStyle w:val="Heading1"/>
      </w:pPr>
      <w:bookmarkStart w:id="0" w:name="_Toc73137389"/>
      <w:r>
        <w:t>Executive Summary</w:t>
      </w:r>
      <w:bookmarkEnd w:id="0"/>
    </w:p>
    <w:p w14:paraId="49794B8F" w14:textId="4D54982C" w:rsidR="000E1DB0" w:rsidRDefault="000E1DB0" w:rsidP="000E1DB0"/>
    <w:p w14:paraId="415EA70D" w14:textId="1CE4A4A5" w:rsidR="000E1DB0" w:rsidRDefault="000E1DB0" w:rsidP="00F95F57">
      <w:pPr>
        <w:pStyle w:val="Heading1"/>
        <w:numPr>
          <w:ilvl w:val="0"/>
          <w:numId w:val="1"/>
        </w:numPr>
      </w:pPr>
      <w:bookmarkStart w:id="1" w:name="_Toc73137390"/>
      <w:r>
        <w:t>Introduction</w:t>
      </w:r>
      <w:bookmarkEnd w:id="1"/>
    </w:p>
    <w:p w14:paraId="4209C11F" w14:textId="77777777" w:rsidR="00194CE1" w:rsidRDefault="00194CE1" w:rsidP="00194CE1">
      <w:r>
        <w:t xml:space="preserve">The rescheduled COP26 event in Glasgow is now less than six months away, and with the events of the previous 18 months, COVID-19, Brexit, US presidential elections, becoming major influencing factors on the global economy, and alternative views becoming as loud as ever with the aid of social platform, it is important to consider whether treaties such as the Paris Agreement are successful and viable or not. </w:t>
      </w:r>
    </w:p>
    <w:p w14:paraId="0B428FD1" w14:textId="15BD26B2" w:rsidR="00194CE1" w:rsidRDefault="00194CE1" w:rsidP="00194CE1">
      <w:r>
        <w:t>The United Nations Framework Convention on Climate Change (UNFCCC), a part of the wider United Nations (UN), is made up of 197 members of over 200 countries, with representation from a range of backgrounds. The purpose of the UNFCCC is to support the global efforts to combat the threat of climate change</w:t>
      </w:r>
      <w:r w:rsidR="009A4688">
        <w:t xml:space="preserve"> </w:t>
      </w:r>
      <w:r w:rsidR="00397FB5" w:rsidRPr="00397FB5">
        <w:t>(UNFCCC, n.d.</w:t>
      </w:r>
      <w:r w:rsidR="0059038B">
        <w:t>-b</w:t>
      </w:r>
      <w:r w:rsidR="00397FB5" w:rsidRPr="00397FB5">
        <w:t>)</w:t>
      </w:r>
      <w:r>
        <w:t xml:space="preserve">. The UNFCCC is also the parent treaty to both the 1997 Kyoto Protocol and the 2015 Paris Agreement, further accords agreed by UNFCCC members to tackle global warming and rising greenhouse gas emissions.  </w:t>
      </w:r>
    </w:p>
    <w:p w14:paraId="1393F854" w14:textId="133E03B8" w:rsidR="00194CE1" w:rsidRDefault="00194CE1" w:rsidP="00194CE1">
      <w:r>
        <w:t>The Paris Agreement is an international climate change treaty signed by 196 parties at the 2015 COP21, with the goal of limiting global warming to 1.5 degrees Celsius, compared to pre-industrial levels</w:t>
      </w:r>
      <w:r w:rsidR="007B6500">
        <w:t xml:space="preserve"> </w:t>
      </w:r>
      <w:r w:rsidR="0059038B" w:rsidRPr="0059038B">
        <w:t>(UNFCCC, n.d.-a)</w:t>
      </w:r>
      <w:r>
        <w:t>. To achieve this, countries must develop their own Nationally Determined Contributions (NDCs) on how they plan to act against climate change and submit them, in advance to each Paris Agreement meeting, for analysis. The agreement works on a 5-year cycle, the first of meeting, since the agreements enforcement in 2016, will be held at COP26.</w:t>
      </w:r>
    </w:p>
    <w:p w14:paraId="2EAA7938" w14:textId="1C75EF71" w:rsidR="00194CE1" w:rsidRDefault="00194CE1" w:rsidP="00194CE1">
      <w:r>
        <w:t>COP26 is the 26th annual meeting of the ‘Parties’ of the UNFCCC</w:t>
      </w:r>
      <w:r w:rsidR="000B2207">
        <w:t xml:space="preserve"> </w:t>
      </w:r>
      <w:r w:rsidR="0025550C" w:rsidRPr="0025550C">
        <w:t>(Energy &amp; Climate Intelligence Unit, n.d.)</w:t>
      </w:r>
      <w:r>
        <w:t xml:space="preserve">, The Conference of the Parties (COP). With the COVID-19 pandemic forcing cancellation in 2020, COP26 will be held in Glasgow in late 2021. COP26 is considered a crucial event moving forward in action again climate change as the world continues to fight both the health, social, political, and economical adversities caused by the COVID-19 pandemic. Also, adapting to and change in legislation and regulations at a national level influenced by Brexit and the US presidential election.  </w:t>
      </w:r>
    </w:p>
    <w:p w14:paraId="1522D9E3" w14:textId="223230B6" w:rsidR="000E1DB0" w:rsidRDefault="00194CE1" w:rsidP="00194CE1">
      <w:r>
        <w:t>This report will identify and interpret 3 key issues facing the UNFCCC within the Paris Agreement, using appropriate sources for evidence, backing up my own opinion on the issues and whether it is still necessary to have a global agreement on climate change. I will then provide recommendations moving forward, based on my analysis and findings within the report.</w:t>
      </w:r>
    </w:p>
    <w:p w14:paraId="7A837282" w14:textId="16013392" w:rsidR="00793731" w:rsidRDefault="00793731" w:rsidP="00194CE1"/>
    <w:p w14:paraId="47243298" w14:textId="44FD63A1" w:rsidR="00793731" w:rsidRDefault="00793731" w:rsidP="00194CE1"/>
    <w:p w14:paraId="47E3FF1D" w14:textId="0940378E" w:rsidR="00793731" w:rsidRDefault="00793731" w:rsidP="00194CE1"/>
    <w:p w14:paraId="7F9FEC2B" w14:textId="2865EEE4" w:rsidR="00793731" w:rsidRDefault="00793731" w:rsidP="00194CE1"/>
    <w:p w14:paraId="698A68D5" w14:textId="77777777" w:rsidR="00793731" w:rsidRDefault="00793731" w:rsidP="00194CE1"/>
    <w:p w14:paraId="2651AF4A" w14:textId="5D46DACE" w:rsidR="000E1DB0" w:rsidRDefault="0066271A" w:rsidP="00F95F57">
      <w:pPr>
        <w:pStyle w:val="Heading1"/>
        <w:numPr>
          <w:ilvl w:val="0"/>
          <w:numId w:val="1"/>
        </w:numPr>
      </w:pPr>
      <w:bookmarkStart w:id="2" w:name="_Toc73137391"/>
      <w:r>
        <w:t xml:space="preserve">The </w:t>
      </w:r>
      <w:r w:rsidR="00F70E3A">
        <w:t>Issue</w:t>
      </w:r>
      <w:r w:rsidR="00793731">
        <w:t xml:space="preserve"> </w:t>
      </w:r>
      <w:r w:rsidR="000F70E2">
        <w:t>with</w:t>
      </w:r>
      <w:r w:rsidR="00512EE0">
        <w:t xml:space="preserve"> </w:t>
      </w:r>
      <w:r w:rsidR="00601332">
        <w:t>Climate Treaties</w:t>
      </w:r>
      <w:bookmarkEnd w:id="2"/>
    </w:p>
    <w:p w14:paraId="196B53E7" w14:textId="18E4C119" w:rsidR="002E76F1" w:rsidRDefault="002E76F1" w:rsidP="002E76F1">
      <w:r>
        <w:t xml:space="preserve">In the age of social media, it can be easy to get lost amongst the real and fake information surrounding us, but generally, governments agree on the science surrounding climate change, and that something must be done to tackle it, what they </w:t>
      </w:r>
      <w:r w:rsidR="008F1FD0">
        <w:t>cannot</w:t>
      </w:r>
      <w:r>
        <w:t xml:space="preserve"> agree on is who is the most responsible and how targets for emission reduction should be set. Problems also arise at a national level, for example following President Joe Bidens entry of the US back into the Paris Agreement, after the Trump Administrations withdrawal, he also announced the US will aim to cut emissions by 50% of its 2005 level by 2030 (Maizland, 2021), a move that maybe ambitious when trying to gain congressional support in Washington. Another issue identified includes the financial aspect of the agreement. When first signed, the Paris agreement pledged to commit $100 in financial support (Clémençon, 2016) per year by 2020 for developing countries to adapt and mitigate losses, a commitment that my fall short due to the global recession caused by COVID-19 and the belief that the reports my not be transparent. Despite global efforts to reduce greenhouse gas emissions, there is still a rising amount of Carbon Dioxide in the atmosphere, continuing the heat the earth and experts warn that this could bring ‘environmental catastrophe to much of the world’ (Maizland, 2021).</w:t>
      </w:r>
    </w:p>
    <w:p w14:paraId="457E78EB" w14:textId="70AF9EF4" w:rsidR="002E76F1" w:rsidRDefault="00B01871" w:rsidP="00B01871">
      <w:pPr>
        <w:pStyle w:val="Heading2"/>
      </w:pPr>
      <w:bookmarkStart w:id="3" w:name="_Toc73137392"/>
      <w:r>
        <w:t>2.1 Who’s Fault is it?</w:t>
      </w:r>
      <w:bookmarkEnd w:id="3"/>
    </w:p>
    <w:p w14:paraId="1FF1AB76" w14:textId="504AF9A9" w:rsidR="002E76F1" w:rsidRDefault="002E76F1" w:rsidP="002E76F1">
      <w:r>
        <w:t xml:space="preserve">In 2017, statistics from Climate Watch (Maizland, 2021), show that, historically, the US and the EU (excluding the UK) have emitted more greenhouse gases since 1850, than China, Russia, Germany, India and the UK combined. However, when comparing these statistics to Climate Watches statistics (Maizland, 2021) revealing the world top greenhouse gas emitters in 2017, China came out on top, doubling the second place US emissions. When using data such as this to create terms for a treaty such as the Paris Agreement, it is easy to see why countries cannot make a definitive decision on who is responsible for climate change and who should </w:t>
      </w:r>
      <w:r w:rsidR="008F1FD0">
        <w:t>bear</w:t>
      </w:r>
      <w:r>
        <w:t xml:space="preserve"> the brunt of the cost of action. On one hand, previous high emitters should be held accountable for the damage already caused at their hands, on the other hand, previous low emitters who are now amongst the highest should also be held accountable for any continued damage. Though the question remains, how can we hold the latter parties accountable without infringing on their rights and efforts to grow economically?</w:t>
      </w:r>
    </w:p>
    <w:p w14:paraId="154B8A6A" w14:textId="16980760" w:rsidR="002E76F1" w:rsidRDefault="00236B32" w:rsidP="00B01871">
      <w:pPr>
        <w:pStyle w:val="Heading2"/>
      </w:pPr>
      <w:bookmarkStart w:id="4" w:name="_Toc73137393"/>
      <w:r>
        <w:t>2.2</w:t>
      </w:r>
      <w:r w:rsidR="00CE2255">
        <w:t xml:space="preserve"> Agreeing to Disagree?</w:t>
      </w:r>
      <w:bookmarkEnd w:id="4"/>
    </w:p>
    <w:p w14:paraId="0E09AEFF" w14:textId="77777777" w:rsidR="002E76F1" w:rsidRDefault="002E76F1" w:rsidP="002E76F1">
      <w:r>
        <w:t xml:space="preserve">When considering the ambitions of the Paris Agreement, it would be sensible to recognise that, at a national level, not all opinions and targets will be met with willingness. As previously mentioned, the US alone has had a turbulent relationship with the Paris Agreement so far, although spearheaded by President Obama 2015, his successor was less than fond of it, and the Trump administration planned to withdraw from the agreement at the November 2020 COP26, due to its rescheduling the withdrawal did not go through and President Biden backtracked on this during </w:t>
      </w:r>
      <w:r>
        <w:lastRenderedPageBreak/>
        <w:t>his first few months in office, after beating Trump at the 2020 election. Similar instances happened with G. W. Bush snr and Bill Clinton when entering and withdrawing from the 1997 Kyoto Protocol (Clémençon, 2016). Although this re-entry of the US into the Paris Agreement is a positive step, President Biden, along with many other world leaders, may struggle to convince the governing bodies of their home nations to agree to any new commitments made at COP26 due to the increased negativity surrounding global warming and the need to take action. If countries cannot come to an agreement at a national level, about their responsibilities toward climate change, then can their leaders be trusted to make the right commitments at an international level?</w:t>
      </w:r>
    </w:p>
    <w:p w14:paraId="248B1FBD" w14:textId="7999534F" w:rsidR="002E76F1" w:rsidRDefault="00C73EE2" w:rsidP="00CE2255">
      <w:pPr>
        <w:pStyle w:val="Heading2"/>
      </w:pPr>
      <w:bookmarkStart w:id="5" w:name="_Toc73137394"/>
      <w:r>
        <w:t>2.3 Unexpected Financial Constraints</w:t>
      </w:r>
      <w:bookmarkEnd w:id="5"/>
    </w:p>
    <w:p w14:paraId="084D6ADB" w14:textId="77777777" w:rsidR="002E76F1" w:rsidRDefault="002E76F1" w:rsidP="002E76F1">
      <w:r>
        <w:t xml:space="preserve">According to the COP26 website (UNFCCC, 2021), the goals of the convention are to discuss and agree upon matters of, Mitigation, Adaptation, Finance, and Collaboration. However, many countries and industries are still feeling the financial impact of the COVID-19 pandemic, as well as the health, safety and social distancing impacts, and are likely to do so for some time. As the pandemic itself still has hold on some of the major players involved in COP26 and the Paris Agreement, it may be foolish to expect or rely on financial agreements, as some may not have the available cashflow to make large commitments while they navigate the recovery of a global recession. </w:t>
      </w:r>
    </w:p>
    <w:p w14:paraId="1D091B31" w14:textId="4EFAB497" w:rsidR="002E76F1" w:rsidRDefault="004B0312" w:rsidP="004B0312">
      <w:pPr>
        <w:pStyle w:val="Heading2"/>
      </w:pPr>
      <w:bookmarkStart w:id="6" w:name="_Toc73137395"/>
      <w:r>
        <w:t>2.4 In My Opinion</w:t>
      </w:r>
      <w:bookmarkEnd w:id="6"/>
    </w:p>
    <w:p w14:paraId="25C7053C" w14:textId="77777777" w:rsidR="00D35EEA" w:rsidRDefault="002E76F1" w:rsidP="002E76F1">
      <w:r>
        <w:t xml:space="preserve">I believe there are many reasons that a global agreement on climate change is still necessary, though I can understand the concerns highlighted in my research. The need to protect our planet is as urgent as ever, in its 2018 report (Masson-Delmotte et al., in press) the United Nations Intergovernmental Panel on Climate Change (IPCC) warned that if we do not half our emissions by 2030, the effects of climate change could be irreversible. In an update of their original report, the Royal Society and US National Academy of Sciences (2020) identify the causes of climate change, concluding that the </w:t>
      </w:r>
      <w:r w:rsidR="00A8179F">
        <w:t>majority</w:t>
      </w:r>
      <w:r>
        <w:t xml:space="preserve"> of recent emissions are down to</w:t>
      </w:r>
      <w:r w:rsidR="00137E06">
        <w:t>o</w:t>
      </w:r>
      <w:r>
        <w:t xml:space="preserve"> human </w:t>
      </w:r>
      <w:r w:rsidR="00A8179F">
        <w:t>activities</w:t>
      </w:r>
      <w:r>
        <w:t>, and advise that if changes are not made soon, the speed in which climate change effects the planet will greatly increase. Evidence discussed at COP26 concludes that the likelihood of major flooding, droughts, and other natural crisis, will increase if we do not strictly adhere to the commitments laid out in the Paris Agreement (Maizland, 2021). With this evidence backing my personal opinion on climate change, and the issues that have been identified within this report, I believe that a global treaty on climate change is the only option moving forward. This is because I believe that, if left to tackle climate change individually, many UNFCCC parties may not focus enough on the overall goal to save the planet.</w:t>
      </w:r>
    </w:p>
    <w:p w14:paraId="0217D0B8" w14:textId="77777777" w:rsidR="00D35EEA" w:rsidRDefault="00D35EEA" w:rsidP="002E76F1"/>
    <w:p w14:paraId="5D410F60" w14:textId="77777777" w:rsidR="00D35EEA" w:rsidRDefault="00D35EEA" w:rsidP="002E76F1"/>
    <w:p w14:paraId="47601355" w14:textId="66AEDC29" w:rsidR="00601332" w:rsidRDefault="002E76F1" w:rsidP="002E76F1">
      <w:r>
        <w:t xml:space="preserve">  </w:t>
      </w:r>
    </w:p>
    <w:p w14:paraId="66530053" w14:textId="424F87AE" w:rsidR="00601332" w:rsidRDefault="00601332" w:rsidP="003C7D37">
      <w:pPr>
        <w:pStyle w:val="Heading1"/>
        <w:numPr>
          <w:ilvl w:val="0"/>
          <w:numId w:val="1"/>
        </w:numPr>
      </w:pPr>
      <w:bookmarkStart w:id="7" w:name="_Toc73137396"/>
      <w:r>
        <w:lastRenderedPageBreak/>
        <w:t>Con</w:t>
      </w:r>
      <w:r w:rsidR="00060F03">
        <w:t>clusions</w:t>
      </w:r>
      <w:bookmarkEnd w:id="7"/>
    </w:p>
    <w:p w14:paraId="0014F49C" w14:textId="06F74FDC" w:rsidR="00A5492B" w:rsidRPr="00A5492B" w:rsidRDefault="00D35EEA" w:rsidP="00A5492B">
      <w:r>
        <w:t>F</w:t>
      </w:r>
      <w:r w:rsidR="00EE6867">
        <w:t>rom the analysis</w:t>
      </w:r>
      <w:r w:rsidR="00BC1664">
        <w:t xml:space="preserve"> </w:t>
      </w:r>
      <w:r w:rsidR="00320598">
        <w:t>of my findings</w:t>
      </w:r>
      <w:r w:rsidR="00040EFE">
        <w:t xml:space="preserve"> within this report</w:t>
      </w:r>
      <w:r w:rsidR="00EC317A">
        <w:t xml:space="preserve">, and </w:t>
      </w:r>
      <w:r>
        <w:t xml:space="preserve">with </w:t>
      </w:r>
      <w:r w:rsidR="00EC317A">
        <w:t xml:space="preserve">my </w:t>
      </w:r>
      <w:r w:rsidR="00595CB8">
        <w:t>evidence-based</w:t>
      </w:r>
      <w:r w:rsidR="0089403C">
        <w:t xml:space="preserve"> </w:t>
      </w:r>
      <w:r w:rsidR="005C59D4">
        <w:t>opinion formulated</w:t>
      </w:r>
      <w:r>
        <w:t xml:space="preserve">, </w:t>
      </w:r>
      <w:r w:rsidR="00C62330">
        <w:t xml:space="preserve">it would be reasonable to agree that, </w:t>
      </w:r>
      <w:r w:rsidR="00805F9D">
        <w:t xml:space="preserve">although they are not without their faults, global climate change treaties are very much </w:t>
      </w:r>
      <w:r w:rsidR="00F732CF">
        <w:t xml:space="preserve">still </w:t>
      </w:r>
      <w:r w:rsidR="00EE6349">
        <w:t>necessary</w:t>
      </w:r>
      <w:r w:rsidR="00F732CF">
        <w:t>, and are an in</w:t>
      </w:r>
      <w:r w:rsidR="00AD683C">
        <w:t>tegral part of the global effort to reduce carbon</w:t>
      </w:r>
      <w:r w:rsidR="00CD2BF0">
        <w:t xml:space="preserve"> and greenhouse </w:t>
      </w:r>
      <w:r w:rsidR="009B7B70">
        <w:t>gas emissions</w:t>
      </w:r>
      <w:r w:rsidR="00904F2E">
        <w:t xml:space="preserve"> and tackle climate change, before it is too late. This can </w:t>
      </w:r>
      <w:r w:rsidR="00583CEA">
        <w:t xml:space="preserve">only be </w:t>
      </w:r>
      <w:r w:rsidR="009B7B70">
        <w:t>achieved</w:t>
      </w:r>
      <w:r w:rsidR="00583CEA">
        <w:t xml:space="preserve"> by working together, and </w:t>
      </w:r>
      <w:r w:rsidR="00FE7300">
        <w:t xml:space="preserve">the UFCCC and </w:t>
      </w:r>
      <w:r w:rsidR="00583CEA">
        <w:t>COP meets</w:t>
      </w:r>
      <w:r w:rsidR="003E39D6">
        <w:t xml:space="preserve"> enable the platform</w:t>
      </w:r>
      <w:r w:rsidR="001F3923">
        <w:t xml:space="preserve"> for the issues identified in this report to </w:t>
      </w:r>
      <w:r w:rsidR="00154E5A">
        <w:t xml:space="preserve">be discussed appropriately and fairly. Although these issues may seem </w:t>
      </w:r>
      <w:r w:rsidR="00FB5473">
        <w:t>hard to overcome to some, and the COVID-19 pandemic</w:t>
      </w:r>
      <w:r w:rsidR="00175673">
        <w:t xml:space="preserve"> will </w:t>
      </w:r>
      <w:r w:rsidR="00302C89">
        <w:t>cause a negative outlook on future commitments, it is integral to the human race</w:t>
      </w:r>
      <w:r w:rsidR="009B7B70">
        <w:t xml:space="preserve"> that we keep working toward the Paris Agreement Goals.</w:t>
      </w:r>
      <w:r w:rsidR="003E39D6">
        <w:t xml:space="preserve"> </w:t>
      </w:r>
    </w:p>
    <w:p w14:paraId="7A41C809" w14:textId="48A3EB5E" w:rsidR="00E13BFD" w:rsidRDefault="00E13BFD" w:rsidP="00E13BFD"/>
    <w:p w14:paraId="538956C7" w14:textId="737E3612" w:rsidR="00E13BFD" w:rsidRDefault="00E13BFD" w:rsidP="003C7D37">
      <w:pPr>
        <w:pStyle w:val="Heading1"/>
        <w:numPr>
          <w:ilvl w:val="0"/>
          <w:numId w:val="1"/>
        </w:numPr>
      </w:pPr>
      <w:bookmarkStart w:id="8" w:name="_Toc73137397"/>
      <w:r>
        <w:t>Recommendations</w:t>
      </w:r>
      <w:bookmarkEnd w:id="8"/>
    </w:p>
    <w:p w14:paraId="4C797DBC" w14:textId="699CD31F" w:rsidR="00E13BFD" w:rsidRDefault="00E13BFD" w:rsidP="00E13BFD"/>
    <w:p w14:paraId="405C30BE" w14:textId="2BC6B2C1" w:rsidR="002B6BF0" w:rsidRDefault="002B6BF0" w:rsidP="00E13BFD"/>
    <w:p w14:paraId="00C465C4" w14:textId="77777777" w:rsidR="002B6BF0" w:rsidRDefault="002B6BF0" w:rsidP="00E13BFD"/>
    <w:p w14:paraId="0E3632A7" w14:textId="081590F4" w:rsidR="00E13BFD" w:rsidRDefault="00F95F57" w:rsidP="00E13BFD">
      <w:pPr>
        <w:pStyle w:val="Heading1"/>
      </w:pPr>
      <w:bookmarkStart w:id="9" w:name="_Toc73137398"/>
      <w:r>
        <w:t>References</w:t>
      </w:r>
      <w:bookmarkEnd w:id="9"/>
    </w:p>
    <w:p w14:paraId="020087A4" w14:textId="77777777" w:rsidR="002B6BF0" w:rsidRPr="002B6BF0" w:rsidRDefault="002B6BF0" w:rsidP="002B6BF0">
      <w:r w:rsidRPr="002B6BF0">
        <w:t xml:space="preserve">Clémençon, R. (2016). The Two Sides of the Paris Climate Agreement. </w:t>
      </w:r>
      <w:r w:rsidRPr="002B6BF0">
        <w:rPr>
          <w:i/>
          <w:iCs/>
        </w:rPr>
        <w:t>The Journal of Environment &amp; Development</w:t>
      </w:r>
      <w:r w:rsidRPr="002B6BF0">
        <w:t xml:space="preserve">, </w:t>
      </w:r>
      <w:r w:rsidRPr="002B6BF0">
        <w:rPr>
          <w:i/>
          <w:iCs/>
        </w:rPr>
        <w:t>25</w:t>
      </w:r>
      <w:r w:rsidRPr="002B6BF0">
        <w:t>(1), 3–24. https://doi.org/10.1177/1070496516631362</w:t>
      </w:r>
    </w:p>
    <w:p w14:paraId="696051AD" w14:textId="77777777" w:rsidR="002B6BF0" w:rsidRPr="002B6BF0" w:rsidRDefault="002B6BF0" w:rsidP="002B6BF0">
      <w:r w:rsidRPr="002B6BF0">
        <w:t xml:space="preserve">Energy &amp; Climate Intelligence Unit. (n.d.). </w:t>
      </w:r>
      <w:r w:rsidRPr="002B6BF0">
        <w:rPr>
          <w:i/>
          <w:iCs/>
        </w:rPr>
        <w:t>This briefing aims to answer all your questions on COP26</w:t>
      </w:r>
      <w:r w:rsidRPr="002B6BF0">
        <w:t>. Retrieved 23 May 2021, from https://eciu.net/analysis/briefings/international-perspectives/what-is-cop26-who-will-attend-it-and-why-does-it-matter</w:t>
      </w:r>
    </w:p>
    <w:p w14:paraId="2F2A5568" w14:textId="77777777" w:rsidR="002B6BF0" w:rsidRPr="002B6BF0" w:rsidRDefault="002B6BF0" w:rsidP="002B6BF0">
      <w:r w:rsidRPr="002B6BF0">
        <w:t xml:space="preserve">Maizland, L. (2021, April 29). </w:t>
      </w:r>
      <w:r w:rsidRPr="002B6BF0">
        <w:rPr>
          <w:i/>
          <w:iCs/>
        </w:rPr>
        <w:t>Global Climate Agreements: Successes and Failures</w:t>
      </w:r>
      <w:r w:rsidRPr="002B6BF0">
        <w:t>. Council on Foreign Relations. https://www.cfr.org/backgrounder/paris-global-climate-change-agreements</w:t>
      </w:r>
    </w:p>
    <w:p w14:paraId="061B556B" w14:textId="77777777" w:rsidR="002B6BF0" w:rsidRPr="002B6BF0" w:rsidRDefault="002B6BF0" w:rsidP="002B6BF0">
      <w:r w:rsidRPr="002B6BF0">
        <w:t xml:space="preserve">Masson-Delmotte, V., IPCC, Zhai, P., -O. Portner, H., Roberts, D., Skea, J., Shukla, P. R., Pirani, A., Moufouma-Okia, W., Pean, C., Pidcock, R., Connors, S., Matthews, J. B. R., Chen, Y., Zhuo, X., Gomis, M. I., Lonnoy, E., Maycock, T., &amp; Tignor, M. (in press). Summary for Policymakers. </w:t>
      </w:r>
      <w:r w:rsidRPr="002B6BF0">
        <w:rPr>
          <w:i/>
          <w:iCs/>
        </w:rPr>
        <w:t>Global Warming of 1.5°C. An IPCC Special Report on the Impacts of Global Warming of 1.5°C above Pre-Industrial Levels and Related Global Greenhouse Gas Emission Pathways, in the Context of Strengthening the Global Response to the Threat of Climate Change, Sustainable Development, and Efforts to Eradicate Poverty</w:t>
      </w:r>
      <w:r w:rsidRPr="002B6BF0">
        <w:t>.</w:t>
      </w:r>
    </w:p>
    <w:p w14:paraId="61A8AD28" w14:textId="77777777" w:rsidR="002B6BF0" w:rsidRPr="002B6BF0" w:rsidRDefault="002B6BF0" w:rsidP="002B6BF0">
      <w:r w:rsidRPr="002B6BF0">
        <w:t xml:space="preserve">The Royal Society &amp; US National Academy of Sciences. (2020, April). </w:t>
      </w:r>
      <w:r w:rsidRPr="002B6BF0">
        <w:rPr>
          <w:i/>
          <w:iCs/>
        </w:rPr>
        <w:t>Climate Change: Evidence &amp; Causes</w:t>
      </w:r>
      <w:r w:rsidRPr="002B6BF0">
        <w:t xml:space="preserve"> (2020 Update). The Royal Society. https://royalsociety.org/-/media/Royal_Society_Content/policy/projects/climate-evidence-causes/climate-change-evidence-causes.pdf</w:t>
      </w:r>
    </w:p>
    <w:p w14:paraId="1F07B5B8" w14:textId="77777777" w:rsidR="002B6BF0" w:rsidRPr="002B6BF0" w:rsidRDefault="002B6BF0" w:rsidP="002B6BF0">
      <w:r w:rsidRPr="002B6BF0">
        <w:t xml:space="preserve">UNFCCC. (n.d.-a). </w:t>
      </w:r>
      <w:r w:rsidRPr="002B6BF0">
        <w:rPr>
          <w:i/>
          <w:iCs/>
        </w:rPr>
        <w:t>The Paris Agreement</w:t>
      </w:r>
      <w:r w:rsidRPr="002B6BF0">
        <w:t>. Retrieved 28 May 2021, from https://unfccc.int/process-and-meetings/the-paris-agreement/the-paris-agreement</w:t>
      </w:r>
    </w:p>
    <w:p w14:paraId="05D313B0" w14:textId="77777777" w:rsidR="002B6BF0" w:rsidRPr="002B6BF0" w:rsidRDefault="002B6BF0" w:rsidP="002B6BF0">
      <w:r w:rsidRPr="002B6BF0">
        <w:lastRenderedPageBreak/>
        <w:t xml:space="preserve">UNFCCC. (n.d.-b). </w:t>
      </w:r>
      <w:r w:rsidRPr="002B6BF0">
        <w:rPr>
          <w:i/>
          <w:iCs/>
        </w:rPr>
        <w:t>UNFCCC About US</w:t>
      </w:r>
      <w:r w:rsidRPr="002B6BF0">
        <w:t>. Retrieved 28 May 2021, from https://unfccc.int/process-and-meetings/the-convention/what-is-the-united-nations-framework-convention-on-climate-change</w:t>
      </w:r>
    </w:p>
    <w:p w14:paraId="0DA6F120" w14:textId="77777777" w:rsidR="002B6BF0" w:rsidRPr="002B6BF0" w:rsidRDefault="002B6BF0" w:rsidP="002B6BF0">
      <w:r w:rsidRPr="002B6BF0">
        <w:t xml:space="preserve">UNFCCC. (2021, May 18). </w:t>
      </w:r>
      <w:r w:rsidRPr="002B6BF0">
        <w:rPr>
          <w:i/>
          <w:iCs/>
        </w:rPr>
        <w:t>HOME</w:t>
      </w:r>
      <w:r w:rsidRPr="002B6BF0">
        <w:t>. UN Climate Change Conference (COP26) at the SEC – Glasgow 2021. https://ukcop26.org/</w:t>
      </w:r>
    </w:p>
    <w:p w14:paraId="3E6689B4" w14:textId="77777777" w:rsidR="00A2441B" w:rsidRPr="00A2441B" w:rsidRDefault="00A2441B" w:rsidP="00A2441B"/>
    <w:sectPr w:rsidR="00A2441B" w:rsidRPr="00A2441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49792" w14:textId="77777777" w:rsidR="0005697E" w:rsidRDefault="0005697E" w:rsidP="000E1CCC">
      <w:pPr>
        <w:spacing w:after="0" w:line="240" w:lineRule="auto"/>
      </w:pPr>
      <w:r>
        <w:separator/>
      </w:r>
    </w:p>
  </w:endnote>
  <w:endnote w:type="continuationSeparator" w:id="0">
    <w:p w14:paraId="40D5DE32" w14:textId="77777777" w:rsidR="0005697E" w:rsidRDefault="0005697E" w:rsidP="000E1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EA92E" w14:textId="77777777" w:rsidR="000E1CCC" w:rsidRDefault="000E1C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047963"/>
      <w:docPartObj>
        <w:docPartGallery w:val="Page Numbers (Bottom of Page)"/>
        <w:docPartUnique/>
      </w:docPartObj>
    </w:sdtPr>
    <w:sdtEndPr>
      <w:rPr>
        <w:color w:val="7F7F7F" w:themeColor="background1" w:themeShade="7F"/>
        <w:spacing w:val="60"/>
      </w:rPr>
    </w:sdtEndPr>
    <w:sdtContent>
      <w:p w14:paraId="3F37B10B" w14:textId="64F45369" w:rsidR="000E1CCC" w:rsidRDefault="000E1CC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86A4AA" w14:textId="77777777" w:rsidR="000E1CCC" w:rsidRDefault="000E1C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750E9" w14:textId="77777777" w:rsidR="000E1CCC" w:rsidRDefault="000E1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9B6C2" w14:textId="77777777" w:rsidR="0005697E" w:rsidRDefault="0005697E" w:rsidP="000E1CCC">
      <w:pPr>
        <w:spacing w:after="0" w:line="240" w:lineRule="auto"/>
      </w:pPr>
      <w:r>
        <w:separator/>
      </w:r>
    </w:p>
  </w:footnote>
  <w:footnote w:type="continuationSeparator" w:id="0">
    <w:p w14:paraId="467C410E" w14:textId="77777777" w:rsidR="0005697E" w:rsidRDefault="0005697E" w:rsidP="000E1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62977" w14:textId="77777777" w:rsidR="000E1CCC" w:rsidRDefault="000E1C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28CDA" w14:textId="77777777" w:rsidR="000E1CCC" w:rsidRDefault="000E1C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73B62" w14:textId="77777777" w:rsidR="000E1CCC" w:rsidRDefault="000E1C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60DC"/>
    <w:multiLevelType w:val="hybridMultilevel"/>
    <w:tmpl w:val="C22C8A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8EA"/>
    <w:rsid w:val="00040EFE"/>
    <w:rsid w:val="0005697E"/>
    <w:rsid w:val="00060F03"/>
    <w:rsid w:val="000B2207"/>
    <w:rsid w:val="000E1CCC"/>
    <w:rsid w:val="000E1DB0"/>
    <w:rsid w:val="000F0F64"/>
    <w:rsid w:val="000F70E2"/>
    <w:rsid w:val="00137E06"/>
    <w:rsid w:val="00154E5A"/>
    <w:rsid w:val="00175673"/>
    <w:rsid w:val="00194CE1"/>
    <w:rsid w:val="001F3923"/>
    <w:rsid w:val="00236B32"/>
    <w:rsid w:val="0025550C"/>
    <w:rsid w:val="002B6BF0"/>
    <w:rsid w:val="002E76F1"/>
    <w:rsid w:val="002F211B"/>
    <w:rsid w:val="00302C89"/>
    <w:rsid w:val="00320598"/>
    <w:rsid w:val="003664DF"/>
    <w:rsid w:val="003727A6"/>
    <w:rsid w:val="00397FB5"/>
    <w:rsid w:val="003C7D37"/>
    <w:rsid w:val="003D43CC"/>
    <w:rsid w:val="003E39D6"/>
    <w:rsid w:val="004156E1"/>
    <w:rsid w:val="004B0312"/>
    <w:rsid w:val="004D257D"/>
    <w:rsid w:val="00512EE0"/>
    <w:rsid w:val="00583CEA"/>
    <w:rsid w:val="0059038B"/>
    <w:rsid w:val="00595CB8"/>
    <w:rsid w:val="0059657D"/>
    <w:rsid w:val="005C59D4"/>
    <w:rsid w:val="00601332"/>
    <w:rsid w:val="0066271A"/>
    <w:rsid w:val="00793731"/>
    <w:rsid w:val="007B6500"/>
    <w:rsid w:val="00805F9D"/>
    <w:rsid w:val="00853667"/>
    <w:rsid w:val="0089403C"/>
    <w:rsid w:val="008F0109"/>
    <w:rsid w:val="008F1FD0"/>
    <w:rsid w:val="00904F2E"/>
    <w:rsid w:val="009418EA"/>
    <w:rsid w:val="00961E33"/>
    <w:rsid w:val="009A4688"/>
    <w:rsid w:val="009B7B70"/>
    <w:rsid w:val="00A2441B"/>
    <w:rsid w:val="00A40857"/>
    <w:rsid w:val="00A5492B"/>
    <w:rsid w:val="00A8179F"/>
    <w:rsid w:val="00AD683C"/>
    <w:rsid w:val="00B01871"/>
    <w:rsid w:val="00BC1664"/>
    <w:rsid w:val="00C62330"/>
    <w:rsid w:val="00C73EE2"/>
    <w:rsid w:val="00CD2BF0"/>
    <w:rsid w:val="00CE2255"/>
    <w:rsid w:val="00D35EEA"/>
    <w:rsid w:val="00E13BFD"/>
    <w:rsid w:val="00EC317A"/>
    <w:rsid w:val="00EE6349"/>
    <w:rsid w:val="00EE6867"/>
    <w:rsid w:val="00F70E3A"/>
    <w:rsid w:val="00F732CF"/>
    <w:rsid w:val="00F95F57"/>
    <w:rsid w:val="00FB5473"/>
    <w:rsid w:val="00FE7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A38CA"/>
  <w15:chartTrackingRefBased/>
  <w15:docId w15:val="{20A2F863-F83F-49BE-ABBA-BED97E3E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DB0"/>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B01871"/>
    <w:pPr>
      <w:keepNext/>
      <w:keepLines/>
      <w:spacing w:before="40" w:after="0"/>
      <w:outlineLvl w:val="1"/>
    </w:pPr>
    <w:rPr>
      <w:rFonts w:asciiTheme="majorHAnsi" w:eastAsiaTheme="majorEastAsia" w:hAnsiTheme="majorHAnsi" w:cstheme="majorBidi"/>
      <w:color w:val="1481AB"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18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8E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E1DB0"/>
    <w:rPr>
      <w:rFonts w:asciiTheme="majorHAnsi" w:eastAsiaTheme="majorEastAsia" w:hAnsiTheme="majorHAnsi" w:cstheme="majorBidi"/>
      <w:color w:val="1481AB" w:themeColor="accent1" w:themeShade="BF"/>
      <w:sz w:val="32"/>
      <w:szCs w:val="32"/>
    </w:rPr>
  </w:style>
  <w:style w:type="paragraph" w:styleId="TOCHeading">
    <w:name w:val="TOC Heading"/>
    <w:basedOn w:val="Heading1"/>
    <w:next w:val="Normal"/>
    <w:uiPriority w:val="39"/>
    <w:unhideWhenUsed/>
    <w:qFormat/>
    <w:rsid w:val="000E1DB0"/>
    <w:pPr>
      <w:outlineLvl w:val="9"/>
    </w:pPr>
    <w:rPr>
      <w:lang w:val="en-US"/>
    </w:rPr>
  </w:style>
  <w:style w:type="paragraph" w:styleId="TOC1">
    <w:name w:val="toc 1"/>
    <w:basedOn w:val="Normal"/>
    <w:next w:val="Normal"/>
    <w:autoRedefine/>
    <w:uiPriority w:val="39"/>
    <w:unhideWhenUsed/>
    <w:rsid w:val="002F211B"/>
    <w:pPr>
      <w:spacing w:after="100"/>
    </w:pPr>
  </w:style>
  <w:style w:type="character" w:styleId="Hyperlink">
    <w:name w:val="Hyperlink"/>
    <w:basedOn w:val="DefaultParagraphFont"/>
    <w:uiPriority w:val="99"/>
    <w:unhideWhenUsed/>
    <w:rsid w:val="002F211B"/>
    <w:rPr>
      <w:color w:val="6EAC1C" w:themeColor="hyperlink"/>
      <w:u w:val="single"/>
    </w:rPr>
  </w:style>
  <w:style w:type="paragraph" w:styleId="Header">
    <w:name w:val="header"/>
    <w:basedOn w:val="Normal"/>
    <w:link w:val="HeaderChar"/>
    <w:uiPriority w:val="99"/>
    <w:unhideWhenUsed/>
    <w:rsid w:val="000E1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CCC"/>
  </w:style>
  <w:style w:type="paragraph" w:styleId="Footer">
    <w:name w:val="footer"/>
    <w:basedOn w:val="Normal"/>
    <w:link w:val="FooterChar"/>
    <w:uiPriority w:val="99"/>
    <w:unhideWhenUsed/>
    <w:rsid w:val="000E1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CCC"/>
  </w:style>
  <w:style w:type="character" w:customStyle="1" w:styleId="Heading2Char">
    <w:name w:val="Heading 2 Char"/>
    <w:basedOn w:val="DefaultParagraphFont"/>
    <w:link w:val="Heading2"/>
    <w:uiPriority w:val="9"/>
    <w:rsid w:val="00B01871"/>
    <w:rPr>
      <w:rFonts w:asciiTheme="majorHAnsi" w:eastAsiaTheme="majorEastAsia" w:hAnsiTheme="majorHAnsi" w:cstheme="majorBidi"/>
      <w:color w:val="1481AB" w:themeColor="accent1" w:themeShade="BF"/>
      <w:sz w:val="26"/>
      <w:szCs w:val="26"/>
    </w:rPr>
  </w:style>
  <w:style w:type="paragraph" w:styleId="TOC2">
    <w:name w:val="toc 2"/>
    <w:basedOn w:val="Normal"/>
    <w:next w:val="Normal"/>
    <w:autoRedefine/>
    <w:uiPriority w:val="39"/>
    <w:unhideWhenUsed/>
    <w:rsid w:val="003664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56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Wisp">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551FD-BEA8-47B0-880A-1CE4825E0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Hughes-Cooke (2015101)</dc:creator>
  <cp:keywords/>
  <dc:description/>
  <cp:lastModifiedBy>Jennifer Hughes-Cooke (2015101)</cp:lastModifiedBy>
  <cp:revision>63</cp:revision>
  <dcterms:created xsi:type="dcterms:W3CDTF">2021-05-28T09:59:00Z</dcterms:created>
  <dcterms:modified xsi:type="dcterms:W3CDTF">2021-05-28T22:58:00Z</dcterms:modified>
</cp:coreProperties>
</file>