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B30C8" w14:textId="62DAFE34" w:rsidR="00496BAF" w:rsidRDefault="00496BAF" w:rsidP="00496BAF">
      <w:pPr>
        <w:jc w:val="center"/>
      </w:pPr>
    </w:p>
    <w:p w14:paraId="193B3277" w14:textId="77777777" w:rsidR="00496BAF" w:rsidRDefault="00496BAF" w:rsidP="00496BAF">
      <w:pPr>
        <w:jc w:val="center"/>
      </w:pPr>
    </w:p>
    <w:p w14:paraId="0F0BAF7D" w14:textId="77777777" w:rsidR="00496BAF" w:rsidRPr="00C07420" w:rsidRDefault="00496BAF" w:rsidP="00496BAF">
      <w:pPr>
        <w:jc w:val="center"/>
        <w:rPr>
          <w:b/>
          <w:sz w:val="32"/>
          <w:szCs w:val="32"/>
        </w:rPr>
      </w:pPr>
    </w:p>
    <w:p w14:paraId="4B14586A" w14:textId="40FC54DF" w:rsidR="00745C70" w:rsidRPr="00C07420" w:rsidRDefault="00B45D8D" w:rsidP="00C07420">
      <w:pPr>
        <w:spacing w:after="0"/>
        <w:jc w:val="center"/>
        <w:rPr>
          <w:b/>
          <w:sz w:val="40"/>
          <w:szCs w:val="40"/>
        </w:rPr>
      </w:pPr>
      <w:r>
        <w:rPr>
          <w:b/>
          <w:sz w:val="40"/>
          <w:szCs w:val="40"/>
        </w:rPr>
        <w:t>THE GLOBAL BUSINESS ENVIRONMENT</w:t>
      </w:r>
      <w:r w:rsidR="00C07420" w:rsidRPr="00C07420">
        <w:rPr>
          <w:b/>
          <w:sz w:val="40"/>
          <w:szCs w:val="40"/>
        </w:rPr>
        <w:t xml:space="preserve"> </w:t>
      </w:r>
    </w:p>
    <w:p w14:paraId="02190963" w14:textId="6CC8A88A" w:rsidR="00C07420" w:rsidRDefault="00C07420" w:rsidP="00C07420">
      <w:pPr>
        <w:spacing w:after="0"/>
        <w:jc w:val="center"/>
        <w:rPr>
          <w:b/>
          <w:sz w:val="32"/>
          <w:szCs w:val="32"/>
        </w:rPr>
      </w:pPr>
      <w:r>
        <w:rPr>
          <w:b/>
          <w:sz w:val="32"/>
          <w:szCs w:val="32"/>
        </w:rPr>
        <w:t xml:space="preserve">Module: </w:t>
      </w:r>
      <w:r w:rsidR="00B45D8D">
        <w:rPr>
          <w:b/>
          <w:sz w:val="32"/>
          <w:szCs w:val="32"/>
        </w:rPr>
        <w:t>LCBB4005</w:t>
      </w:r>
    </w:p>
    <w:p w14:paraId="1879B69E" w14:textId="60D6F60B" w:rsidR="00C07420" w:rsidRPr="00C07420" w:rsidRDefault="00B45D8D" w:rsidP="00C07420">
      <w:pPr>
        <w:spacing w:after="0"/>
        <w:jc w:val="center"/>
        <w:rPr>
          <w:b/>
          <w:sz w:val="32"/>
          <w:szCs w:val="32"/>
        </w:rPr>
      </w:pPr>
      <w:r>
        <w:rPr>
          <w:b/>
          <w:sz w:val="32"/>
          <w:szCs w:val="32"/>
        </w:rPr>
        <w:t xml:space="preserve">Lecturer: </w:t>
      </w:r>
      <w:r w:rsidR="00C10A20" w:rsidRPr="00C10A20">
        <w:rPr>
          <w:b/>
          <w:sz w:val="32"/>
          <w:szCs w:val="32"/>
        </w:rPr>
        <w:t>Dr Nadeem Mirza</w:t>
      </w:r>
    </w:p>
    <w:p w14:paraId="4A43E948" w14:textId="23F5C27D" w:rsidR="00C07420" w:rsidRDefault="00C07420" w:rsidP="00C07420">
      <w:pPr>
        <w:spacing w:after="0"/>
        <w:jc w:val="center"/>
      </w:pPr>
    </w:p>
    <w:p w14:paraId="26330A75" w14:textId="77777777" w:rsidR="00C07420" w:rsidRDefault="00C07420" w:rsidP="00C07420">
      <w:pPr>
        <w:spacing w:after="0"/>
        <w:jc w:val="center"/>
      </w:pPr>
    </w:p>
    <w:p w14:paraId="4E5800FC" w14:textId="0A39E722" w:rsidR="00496BAF" w:rsidRPr="00C07420" w:rsidRDefault="00876FC9" w:rsidP="00496BAF">
      <w:pPr>
        <w:jc w:val="center"/>
        <w:rPr>
          <w:sz w:val="28"/>
          <w:szCs w:val="28"/>
        </w:rPr>
      </w:pPr>
      <w:r w:rsidRPr="00C07420">
        <w:rPr>
          <w:sz w:val="28"/>
          <w:szCs w:val="28"/>
        </w:rPr>
        <w:t xml:space="preserve"> </w:t>
      </w:r>
      <w:r w:rsidR="00496BAF" w:rsidRPr="00C07420">
        <w:rPr>
          <w:sz w:val="28"/>
          <w:szCs w:val="28"/>
        </w:rPr>
        <w:t xml:space="preserve">Assignment </w:t>
      </w:r>
      <w:r w:rsidR="00EE52F8">
        <w:rPr>
          <w:sz w:val="28"/>
          <w:szCs w:val="28"/>
        </w:rPr>
        <w:t>2</w:t>
      </w:r>
    </w:p>
    <w:p w14:paraId="212AB4B1" w14:textId="77777777" w:rsidR="00496BAF" w:rsidRDefault="00496BAF" w:rsidP="00496BAF">
      <w:pPr>
        <w:jc w:val="center"/>
      </w:pPr>
    </w:p>
    <w:p w14:paraId="29E3DA9A" w14:textId="537DD182" w:rsidR="00496BAF" w:rsidRDefault="00496BAF" w:rsidP="00C07420"/>
    <w:p w14:paraId="25461599" w14:textId="77777777" w:rsidR="00496BAF" w:rsidRDefault="00496BAF" w:rsidP="00496BAF">
      <w:pPr>
        <w:jc w:val="center"/>
      </w:pPr>
    </w:p>
    <w:p w14:paraId="0CB74548" w14:textId="77777777" w:rsidR="00496BAF" w:rsidRDefault="00496BAF" w:rsidP="00496BAF">
      <w:pPr>
        <w:jc w:val="center"/>
      </w:pPr>
    </w:p>
    <w:p w14:paraId="607FAD80" w14:textId="27320A4B" w:rsidR="00B45D8D" w:rsidRPr="00B45D8D" w:rsidRDefault="003C47C6" w:rsidP="00EE52F8">
      <w:pPr>
        <w:pStyle w:val="Title"/>
        <w:jc w:val="center"/>
        <w:rPr>
          <w:b/>
          <w:bCs/>
        </w:rPr>
      </w:pPr>
      <w:r>
        <w:rPr>
          <w:rStyle w:val="Strong"/>
        </w:rPr>
        <w:t>THE IMPACT OF THE COVID-19</w:t>
      </w:r>
      <w:r w:rsidR="00EE52F8" w:rsidRPr="00EE52F8">
        <w:rPr>
          <w:rStyle w:val="Strong"/>
        </w:rPr>
        <w:t xml:space="preserve"> </w:t>
      </w:r>
      <w:r w:rsidR="00EE52F8">
        <w:rPr>
          <w:rStyle w:val="Strong"/>
        </w:rPr>
        <w:t>ON THE</w:t>
      </w:r>
      <w:r w:rsidR="00EE52F8">
        <w:rPr>
          <w:sz w:val="23"/>
          <w:szCs w:val="23"/>
        </w:rPr>
        <w:t xml:space="preserve">  </w:t>
      </w:r>
      <w:r w:rsidR="00B45D8D">
        <w:rPr>
          <w:rStyle w:val="Strong"/>
        </w:rPr>
        <w:t xml:space="preserve">AUTOMOBILE INDUSTRY </w:t>
      </w:r>
    </w:p>
    <w:p w14:paraId="378146F3" w14:textId="77777777" w:rsidR="00496BAF" w:rsidRDefault="00496BAF" w:rsidP="00496BAF">
      <w:pPr>
        <w:jc w:val="center"/>
      </w:pPr>
    </w:p>
    <w:p w14:paraId="758BB69C" w14:textId="0BD26E75" w:rsidR="00496BAF" w:rsidRPr="00DF7C9F" w:rsidRDefault="00C07420" w:rsidP="00496BAF">
      <w:pPr>
        <w:jc w:val="center"/>
        <w:rPr>
          <w:b/>
        </w:rPr>
      </w:pPr>
      <w:r w:rsidRPr="00DF7C9F">
        <w:rPr>
          <w:b/>
        </w:rPr>
        <w:t>MOHIRTA Constantin Laurentiu (2030333)</w:t>
      </w:r>
    </w:p>
    <w:p w14:paraId="0BE972D0" w14:textId="1D8E6BDB" w:rsidR="00496BAF" w:rsidRDefault="00C07420" w:rsidP="00C07420">
      <w:pPr>
        <w:spacing w:line="240" w:lineRule="auto"/>
        <w:contextualSpacing/>
        <w:jc w:val="center"/>
      </w:pPr>
      <w:r>
        <w:t xml:space="preserve">BA Business Management </w:t>
      </w:r>
    </w:p>
    <w:p w14:paraId="15E65E05" w14:textId="35D361DC" w:rsidR="00496BAF" w:rsidRDefault="00C07420" w:rsidP="00C07420">
      <w:pPr>
        <w:spacing w:line="240" w:lineRule="auto"/>
        <w:contextualSpacing/>
        <w:jc w:val="center"/>
      </w:pPr>
      <w:r>
        <w:t xml:space="preserve">University of Wales </w:t>
      </w:r>
    </w:p>
    <w:p w14:paraId="095E0EFD" w14:textId="1605FB12" w:rsidR="00C07420" w:rsidRDefault="00C07420" w:rsidP="00C07420">
      <w:pPr>
        <w:spacing w:line="240" w:lineRule="auto"/>
        <w:contextualSpacing/>
        <w:jc w:val="center"/>
      </w:pPr>
      <w:r>
        <w:t xml:space="preserve">Trinity Saint David </w:t>
      </w:r>
    </w:p>
    <w:p w14:paraId="41B1B218" w14:textId="77777777" w:rsidR="00496BAF" w:rsidRDefault="00496BAF" w:rsidP="00496BAF">
      <w:pPr>
        <w:jc w:val="center"/>
      </w:pPr>
    </w:p>
    <w:p w14:paraId="590A191C" w14:textId="152EFC06" w:rsidR="00496BAF" w:rsidRDefault="00496BAF" w:rsidP="00496BAF">
      <w:pPr>
        <w:jc w:val="center"/>
      </w:pPr>
      <w:r>
        <w:t>Date of Submission:</w:t>
      </w:r>
      <w:r w:rsidR="009104FF">
        <w:t xml:space="preserve"> </w:t>
      </w:r>
      <w:r w:rsidR="00EE52F8">
        <w:t>12</w:t>
      </w:r>
      <w:r w:rsidR="00C07420">
        <w:t>/05</w:t>
      </w:r>
      <w:r w:rsidR="00745C70">
        <w:t>/2022</w:t>
      </w:r>
    </w:p>
    <w:p w14:paraId="7EE4852D" w14:textId="77777777" w:rsidR="00E90992" w:rsidRDefault="00E90992" w:rsidP="00496BAF">
      <w:pPr>
        <w:jc w:val="center"/>
      </w:pPr>
    </w:p>
    <w:p w14:paraId="1FD61925" w14:textId="77777777" w:rsidR="00E90992" w:rsidRDefault="00E90992" w:rsidP="00496BAF">
      <w:pPr>
        <w:jc w:val="center"/>
      </w:pPr>
    </w:p>
    <w:p w14:paraId="738F556A" w14:textId="77777777" w:rsidR="00E90992" w:rsidRDefault="00E90992" w:rsidP="00E90992"/>
    <w:p w14:paraId="5CCCAD74" w14:textId="75584400" w:rsidR="00E90992" w:rsidRDefault="00E90992" w:rsidP="00496BAF">
      <w:pPr>
        <w:jc w:val="center"/>
      </w:pPr>
    </w:p>
    <w:p w14:paraId="5635AA03" w14:textId="5763BB2B" w:rsidR="00C07420" w:rsidRDefault="00C07420" w:rsidP="00496BAF">
      <w:pPr>
        <w:jc w:val="center"/>
      </w:pPr>
    </w:p>
    <w:p w14:paraId="3C22BB62" w14:textId="44DF35C3" w:rsidR="00C07420" w:rsidRDefault="00C07420" w:rsidP="00496BAF">
      <w:pPr>
        <w:jc w:val="center"/>
      </w:pPr>
    </w:p>
    <w:p w14:paraId="3327355A" w14:textId="77777777" w:rsidR="00E90992" w:rsidRDefault="00E90992" w:rsidP="00496BAF">
      <w:pPr>
        <w:jc w:val="center"/>
      </w:pPr>
    </w:p>
    <w:bookmarkStart w:id="0" w:name="_Toc8908101" w:displacedByCustomXml="next"/>
    <w:sdt>
      <w:sdtPr>
        <w:rPr>
          <w:rFonts w:ascii="Calibri" w:eastAsia="Calibri" w:hAnsi="Calibri" w:cs="Calibri"/>
          <w:b w:val="0"/>
          <w:bCs w:val="0"/>
          <w:color w:val="auto"/>
          <w:sz w:val="22"/>
          <w:szCs w:val="22"/>
          <w:lang w:val="en-GB" w:eastAsia="en-GB"/>
        </w:rPr>
        <w:id w:val="-1110961850"/>
        <w:docPartObj>
          <w:docPartGallery w:val="Table of Contents"/>
          <w:docPartUnique/>
        </w:docPartObj>
      </w:sdtPr>
      <w:sdtEndPr>
        <w:rPr>
          <w:rFonts w:asciiTheme="minorHAnsi" w:eastAsiaTheme="minorHAnsi" w:hAnsiTheme="minorHAnsi" w:cstheme="minorBidi"/>
          <w:noProof/>
          <w:lang w:eastAsia="en-US"/>
        </w:rPr>
      </w:sdtEndPr>
      <w:sdtContent>
        <w:p w14:paraId="6F5A9D1A" w14:textId="77777777" w:rsidR="00C67999" w:rsidRPr="002B59C7" w:rsidRDefault="00C67999" w:rsidP="00C67999">
          <w:pPr>
            <w:pStyle w:val="TOCHeading"/>
            <w:jc w:val="center"/>
            <w:rPr>
              <w:rFonts w:ascii="Times New Roman" w:hAnsi="Times New Roman" w:cs="Times New Roman"/>
              <w:b w:val="0"/>
            </w:rPr>
          </w:pPr>
          <w:r w:rsidRPr="002B59C7">
            <w:rPr>
              <w:rFonts w:ascii="Times New Roman" w:hAnsi="Times New Roman" w:cs="Times New Roman"/>
            </w:rPr>
            <w:t>Table of Contents</w:t>
          </w:r>
        </w:p>
        <w:p w14:paraId="0249D148" w14:textId="77777777" w:rsidR="00C67999" w:rsidRPr="002B59C7" w:rsidRDefault="00C67999" w:rsidP="00C67999">
          <w:pPr>
            <w:rPr>
              <w:lang w:val="en-US"/>
            </w:rPr>
          </w:pPr>
        </w:p>
        <w:p w14:paraId="06CC1324" w14:textId="3FFEB107" w:rsidR="00EE52F8" w:rsidRDefault="00C67999">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3090885" w:history="1">
            <w:r w:rsidR="00EE52F8" w:rsidRPr="00786B02">
              <w:rPr>
                <w:rStyle w:val="Hyperlink"/>
                <w:noProof/>
              </w:rPr>
              <w:t>1.Introduction</w:t>
            </w:r>
            <w:r w:rsidR="00EE52F8">
              <w:rPr>
                <w:noProof/>
                <w:webHidden/>
              </w:rPr>
              <w:tab/>
            </w:r>
            <w:r w:rsidR="00EE52F8">
              <w:rPr>
                <w:noProof/>
                <w:webHidden/>
              </w:rPr>
              <w:fldChar w:fldCharType="begin"/>
            </w:r>
            <w:r w:rsidR="00EE52F8">
              <w:rPr>
                <w:noProof/>
                <w:webHidden/>
              </w:rPr>
              <w:instrText xml:space="preserve"> PAGEREF _Toc103090885 \h </w:instrText>
            </w:r>
            <w:r w:rsidR="00EE52F8">
              <w:rPr>
                <w:noProof/>
                <w:webHidden/>
              </w:rPr>
            </w:r>
            <w:r w:rsidR="00EE52F8">
              <w:rPr>
                <w:noProof/>
                <w:webHidden/>
              </w:rPr>
              <w:fldChar w:fldCharType="separate"/>
            </w:r>
            <w:r w:rsidR="00EE52F8">
              <w:rPr>
                <w:noProof/>
                <w:webHidden/>
              </w:rPr>
              <w:t>2</w:t>
            </w:r>
            <w:r w:rsidR="00EE52F8">
              <w:rPr>
                <w:noProof/>
                <w:webHidden/>
              </w:rPr>
              <w:fldChar w:fldCharType="end"/>
            </w:r>
          </w:hyperlink>
        </w:p>
        <w:p w14:paraId="5E06F3CA" w14:textId="7EF2F512" w:rsidR="00EE52F8" w:rsidRDefault="002F3EAF">
          <w:pPr>
            <w:pStyle w:val="TOC1"/>
            <w:tabs>
              <w:tab w:val="right" w:leader="dot" w:pos="9016"/>
            </w:tabs>
            <w:rPr>
              <w:rFonts w:eastAsiaTheme="minorEastAsia"/>
              <w:noProof/>
              <w:lang w:val="en-US"/>
            </w:rPr>
          </w:pPr>
          <w:hyperlink w:anchor="_Toc103090886" w:history="1">
            <w:r w:rsidR="00EE52F8" w:rsidRPr="00786B02">
              <w:rPr>
                <w:rStyle w:val="Hyperlink"/>
                <w:noProof/>
              </w:rPr>
              <w:t>2. The importance of the automotive industry</w:t>
            </w:r>
            <w:r w:rsidR="00EE52F8">
              <w:rPr>
                <w:noProof/>
                <w:webHidden/>
              </w:rPr>
              <w:tab/>
            </w:r>
            <w:r w:rsidR="00EE52F8">
              <w:rPr>
                <w:noProof/>
                <w:webHidden/>
              </w:rPr>
              <w:fldChar w:fldCharType="begin"/>
            </w:r>
            <w:r w:rsidR="00EE52F8">
              <w:rPr>
                <w:noProof/>
                <w:webHidden/>
              </w:rPr>
              <w:instrText xml:space="preserve"> PAGEREF _Toc103090886 \h </w:instrText>
            </w:r>
            <w:r w:rsidR="00EE52F8">
              <w:rPr>
                <w:noProof/>
                <w:webHidden/>
              </w:rPr>
            </w:r>
            <w:r w:rsidR="00EE52F8">
              <w:rPr>
                <w:noProof/>
                <w:webHidden/>
              </w:rPr>
              <w:fldChar w:fldCharType="separate"/>
            </w:r>
            <w:r w:rsidR="00EE52F8">
              <w:rPr>
                <w:noProof/>
                <w:webHidden/>
              </w:rPr>
              <w:t>3</w:t>
            </w:r>
            <w:r w:rsidR="00EE52F8">
              <w:rPr>
                <w:noProof/>
                <w:webHidden/>
              </w:rPr>
              <w:fldChar w:fldCharType="end"/>
            </w:r>
          </w:hyperlink>
        </w:p>
        <w:p w14:paraId="4BC37090" w14:textId="43196CFD" w:rsidR="00EE52F8" w:rsidRDefault="002F3EAF">
          <w:pPr>
            <w:pStyle w:val="TOC1"/>
            <w:tabs>
              <w:tab w:val="right" w:leader="dot" w:pos="9016"/>
            </w:tabs>
            <w:rPr>
              <w:rFonts w:eastAsiaTheme="minorEastAsia"/>
              <w:noProof/>
              <w:lang w:val="en-US"/>
            </w:rPr>
          </w:pPr>
          <w:hyperlink w:anchor="_Toc103090887" w:history="1">
            <w:r w:rsidR="00EE52F8" w:rsidRPr="00786B02">
              <w:rPr>
                <w:rStyle w:val="Hyperlink"/>
                <w:noProof/>
              </w:rPr>
              <w:t>3. Tesla and the electric vehicle industry</w:t>
            </w:r>
            <w:r w:rsidR="00EE52F8">
              <w:rPr>
                <w:noProof/>
                <w:webHidden/>
              </w:rPr>
              <w:tab/>
            </w:r>
            <w:r w:rsidR="00EE52F8">
              <w:rPr>
                <w:noProof/>
                <w:webHidden/>
              </w:rPr>
              <w:fldChar w:fldCharType="begin"/>
            </w:r>
            <w:r w:rsidR="00EE52F8">
              <w:rPr>
                <w:noProof/>
                <w:webHidden/>
              </w:rPr>
              <w:instrText xml:space="preserve"> PAGEREF _Toc103090887 \h </w:instrText>
            </w:r>
            <w:r w:rsidR="00EE52F8">
              <w:rPr>
                <w:noProof/>
                <w:webHidden/>
              </w:rPr>
            </w:r>
            <w:r w:rsidR="00EE52F8">
              <w:rPr>
                <w:noProof/>
                <w:webHidden/>
              </w:rPr>
              <w:fldChar w:fldCharType="separate"/>
            </w:r>
            <w:r w:rsidR="00EE52F8">
              <w:rPr>
                <w:noProof/>
                <w:webHidden/>
              </w:rPr>
              <w:t>4</w:t>
            </w:r>
            <w:r w:rsidR="00EE52F8">
              <w:rPr>
                <w:noProof/>
                <w:webHidden/>
              </w:rPr>
              <w:fldChar w:fldCharType="end"/>
            </w:r>
          </w:hyperlink>
        </w:p>
        <w:p w14:paraId="23C21889" w14:textId="2249EC08" w:rsidR="00EE52F8" w:rsidRDefault="002F3EAF">
          <w:pPr>
            <w:pStyle w:val="TOC1"/>
            <w:tabs>
              <w:tab w:val="right" w:leader="dot" w:pos="9016"/>
            </w:tabs>
            <w:rPr>
              <w:rFonts w:eastAsiaTheme="minorEastAsia"/>
              <w:noProof/>
              <w:lang w:val="en-US"/>
            </w:rPr>
          </w:pPr>
          <w:hyperlink w:anchor="_Toc103090888" w:history="1">
            <w:r w:rsidR="00EE52F8" w:rsidRPr="00786B02">
              <w:rPr>
                <w:rStyle w:val="Hyperlink"/>
                <w:rFonts w:eastAsia="Times New Roman"/>
                <w:noProof/>
                <w:lang w:val="en-US"/>
              </w:rPr>
              <w:t>4. Electric Vehicle Market and COVID-19</w:t>
            </w:r>
            <w:r w:rsidR="00EE52F8">
              <w:rPr>
                <w:noProof/>
                <w:webHidden/>
              </w:rPr>
              <w:tab/>
            </w:r>
            <w:r w:rsidR="00EE52F8">
              <w:rPr>
                <w:noProof/>
                <w:webHidden/>
              </w:rPr>
              <w:fldChar w:fldCharType="begin"/>
            </w:r>
            <w:r w:rsidR="00EE52F8">
              <w:rPr>
                <w:noProof/>
                <w:webHidden/>
              </w:rPr>
              <w:instrText xml:space="preserve"> PAGEREF _Toc103090888 \h </w:instrText>
            </w:r>
            <w:r w:rsidR="00EE52F8">
              <w:rPr>
                <w:noProof/>
                <w:webHidden/>
              </w:rPr>
            </w:r>
            <w:r w:rsidR="00EE52F8">
              <w:rPr>
                <w:noProof/>
                <w:webHidden/>
              </w:rPr>
              <w:fldChar w:fldCharType="separate"/>
            </w:r>
            <w:r w:rsidR="00EE52F8">
              <w:rPr>
                <w:noProof/>
                <w:webHidden/>
              </w:rPr>
              <w:t>5</w:t>
            </w:r>
            <w:r w:rsidR="00EE52F8">
              <w:rPr>
                <w:noProof/>
                <w:webHidden/>
              </w:rPr>
              <w:fldChar w:fldCharType="end"/>
            </w:r>
          </w:hyperlink>
        </w:p>
        <w:p w14:paraId="6833F98A" w14:textId="23C76FDB" w:rsidR="00EE52F8" w:rsidRDefault="002F3EAF">
          <w:pPr>
            <w:pStyle w:val="TOC1"/>
            <w:tabs>
              <w:tab w:val="right" w:leader="dot" w:pos="9016"/>
            </w:tabs>
            <w:rPr>
              <w:rFonts w:eastAsiaTheme="minorEastAsia"/>
              <w:noProof/>
              <w:lang w:val="en-US"/>
            </w:rPr>
          </w:pPr>
          <w:hyperlink w:anchor="_Toc103090889" w:history="1">
            <w:r w:rsidR="00EE52F8" w:rsidRPr="00786B02">
              <w:rPr>
                <w:rStyle w:val="Hyperlink"/>
                <w:noProof/>
              </w:rPr>
              <w:t>5. Conclusion and recommendations</w:t>
            </w:r>
            <w:r w:rsidR="00EE52F8">
              <w:rPr>
                <w:noProof/>
                <w:webHidden/>
              </w:rPr>
              <w:tab/>
            </w:r>
            <w:r w:rsidR="00EE52F8">
              <w:rPr>
                <w:noProof/>
                <w:webHidden/>
              </w:rPr>
              <w:fldChar w:fldCharType="begin"/>
            </w:r>
            <w:r w:rsidR="00EE52F8">
              <w:rPr>
                <w:noProof/>
                <w:webHidden/>
              </w:rPr>
              <w:instrText xml:space="preserve"> PAGEREF _Toc103090889 \h </w:instrText>
            </w:r>
            <w:r w:rsidR="00EE52F8">
              <w:rPr>
                <w:noProof/>
                <w:webHidden/>
              </w:rPr>
            </w:r>
            <w:r w:rsidR="00EE52F8">
              <w:rPr>
                <w:noProof/>
                <w:webHidden/>
              </w:rPr>
              <w:fldChar w:fldCharType="separate"/>
            </w:r>
            <w:r w:rsidR="00EE52F8">
              <w:rPr>
                <w:noProof/>
                <w:webHidden/>
              </w:rPr>
              <w:t>7</w:t>
            </w:r>
            <w:r w:rsidR="00EE52F8">
              <w:rPr>
                <w:noProof/>
                <w:webHidden/>
              </w:rPr>
              <w:fldChar w:fldCharType="end"/>
            </w:r>
          </w:hyperlink>
        </w:p>
        <w:p w14:paraId="2CF8FEB2" w14:textId="56B10005" w:rsidR="00EE52F8" w:rsidRDefault="002F3EAF">
          <w:pPr>
            <w:pStyle w:val="TOC1"/>
            <w:tabs>
              <w:tab w:val="left" w:pos="440"/>
              <w:tab w:val="right" w:leader="dot" w:pos="9016"/>
            </w:tabs>
            <w:rPr>
              <w:rFonts w:eastAsiaTheme="minorEastAsia"/>
              <w:noProof/>
              <w:lang w:val="en-US"/>
            </w:rPr>
          </w:pPr>
          <w:hyperlink w:anchor="_Toc103090890" w:history="1">
            <w:r w:rsidR="00EE52F8" w:rsidRPr="00786B02">
              <w:rPr>
                <w:rStyle w:val="Hyperlink"/>
                <w:noProof/>
              </w:rPr>
              <w:t>6.</w:t>
            </w:r>
            <w:r w:rsidR="00EE52F8">
              <w:rPr>
                <w:rFonts w:eastAsiaTheme="minorEastAsia"/>
                <w:noProof/>
                <w:lang w:val="en-US"/>
              </w:rPr>
              <w:tab/>
            </w:r>
            <w:r w:rsidR="00EE52F8" w:rsidRPr="00786B02">
              <w:rPr>
                <w:rStyle w:val="Hyperlink"/>
                <w:noProof/>
              </w:rPr>
              <w:t>References</w:t>
            </w:r>
            <w:r w:rsidR="00EE52F8">
              <w:rPr>
                <w:noProof/>
                <w:webHidden/>
              </w:rPr>
              <w:tab/>
            </w:r>
            <w:r w:rsidR="00EE52F8">
              <w:rPr>
                <w:noProof/>
                <w:webHidden/>
              </w:rPr>
              <w:fldChar w:fldCharType="begin"/>
            </w:r>
            <w:r w:rsidR="00EE52F8">
              <w:rPr>
                <w:noProof/>
                <w:webHidden/>
              </w:rPr>
              <w:instrText xml:space="preserve"> PAGEREF _Toc103090890 \h </w:instrText>
            </w:r>
            <w:r w:rsidR="00EE52F8">
              <w:rPr>
                <w:noProof/>
                <w:webHidden/>
              </w:rPr>
            </w:r>
            <w:r w:rsidR="00EE52F8">
              <w:rPr>
                <w:noProof/>
                <w:webHidden/>
              </w:rPr>
              <w:fldChar w:fldCharType="separate"/>
            </w:r>
            <w:r w:rsidR="00EE52F8">
              <w:rPr>
                <w:noProof/>
                <w:webHidden/>
              </w:rPr>
              <w:t>8</w:t>
            </w:r>
            <w:r w:rsidR="00EE52F8">
              <w:rPr>
                <w:noProof/>
                <w:webHidden/>
              </w:rPr>
              <w:fldChar w:fldCharType="end"/>
            </w:r>
          </w:hyperlink>
        </w:p>
        <w:p w14:paraId="4C1DE225" w14:textId="1A6744EE" w:rsidR="00C67999" w:rsidRDefault="00C67999" w:rsidP="00C67999">
          <w:pPr>
            <w:rPr>
              <w:b/>
              <w:bCs/>
              <w:noProof/>
            </w:rPr>
          </w:pPr>
          <w:r>
            <w:rPr>
              <w:b/>
              <w:bCs/>
              <w:noProof/>
            </w:rPr>
            <w:fldChar w:fldCharType="end"/>
          </w:r>
        </w:p>
      </w:sdtContent>
    </w:sdt>
    <w:p w14:paraId="6E231EA9" w14:textId="545C230B" w:rsidR="00876FC9" w:rsidRDefault="00876FC9" w:rsidP="00876FC9"/>
    <w:p w14:paraId="6DB93B54" w14:textId="7625F9A7" w:rsidR="00876FC9" w:rsidRDefault="00876FC9" w:rsidP="00876FC9"/>
    <w:p w14:paraId="29E76A7D" w14:textId="2DED09C3" w:rsidR="00876FC9" w:rsidRDefault="00876FC9" w:rsidP="00876FC9"/>
    <w:p w14:paraId="799C5B33" w14:textId="7E6399CD" w:rsidR="00876FC9" w:rsidRDefault="00876FC9" w:rsidP="00876FC9"/>
    <w:p w14:paraId="4E104B6D" w14:textId="622A7B79" w:rsidR="00876FC9" w:rsidRDefault="00876FC9" w:rsidP="00876FC9"/>
    <w:p w14:paraId="12CFB9DC" w14:textId="4619EBC9" w:rsidR="00876FC9" w:rsidRDefault="00876FC9" w:rsidP="00876FC9"/>
    <w:p w14:paraId="6B776711" w14:textId="5EB9EA57" w:rsidR="00876FC9" w:rsidRDefault="00876FC9" w:rsidP="00876FC9"/>
    <w:p w14:paraId="1D5FEC7D" w14:textId="04004BEF" w:rsidR="00876FC9" w:rsidRDefault="00876FC9" w:rsidP="00876FC9"/>
    <w:p w14:paraId="1A6DBF1B" w14:textId="7F4939E2" w:rsidR="00876FC9" w:rsidRDefault="00876FC9" w:rsidP="00876FC9"/>
    <w:p w14:paraId="373E9374" w14:textId="239E0784" w:rsidR="00876FC9" w:rsidRDefault="00876FC9" w:rsidP="00876FC9"/>
    <w:p w14:paraId="009305FC" w14:textId="17C89D9F" w:rsidR="00455F9D" w:rsidRDefault="00455F9D" w:rsidP="00876FC9"/>
    <w:p w14:paraId="06539F3A" w14:textId="3DF6D2B3" w:rsidR="00455F9D" w:rsidRDefault="00455F9D" w:rsidP="00876FC9"/>
    <w:p w14:paraId="40FDF8AA" w14:textId="7C3ECE48" w:rsidR="00455F9D" w:rsidRDefault="00455F9D" w:rsidP="00876FC9"/>
    <w:p w14:paraId="107C87A3" w14:textId="16828F80" w:rsidR="00455F9D" w:rsidRDefault="00455F9D" w:rsidP="00876FC9"/>
    <w:p w14:paraId="29C7ED55" w14:textId="27D0F22E" w:rsidR="00455F9D" w:rsidRDefault="00455F9D" w:rsidP="00876FC9"/>
    <w:p w14:paraId="15E7954C" w14:textId="4592C6E7" w:rsidR="00EE52F8" w:rsidRDefault="00EE52F8" w:rsidP="00876FC9"/>
    <w:p w14:paraId="2AE5574C" w14:textId="08A3565E" w:rsidR="00EE52F8" w:rsidRDefault="00EE52F8" w:rsidP="00876FC9"/>
    <w:p w14:paraId="5BCF1428" w14:textId="5DA4ADC2" w:rsidR="00455F9D" w:rsidRDefault="00455F9D" w:rsidP="00876FC9"/>
    <w:p w14:paraId="11AAE264" w14:textId="5A276DB4" w:rsidR="00455F9D" w:rsidRDefault="00455F9D" w:rsidP="00876FC9"/>
    <w:p w14:paraId="35A87526" w14:textId="77777777" w:rsidR="00455F9D" w:rsidRDefault="00455F9D" w:rsidP="00876FC9"/>
    <w:p w14:paraId="40EFD7EC" w14:textId="5EA56B73" w:rsidR="00496BAF" w:rsidRDefault="00496BAF" w:rsidP="0007207A">
      <w:pPr>
        <w:pStyle w:val="Heading1"/>
      </w:pPr>
      <w:bookmarkStart w:id="1" w:name="_Toc103090885"/>
      <w:r>
        <w:lastRenderedPageBreak/>
        <w:t>1.Introduction</w:t>
      </w:r>
      <w:bookmarkEnd w:id="0"/>
      <w:bookmarkEnd w:id="1"/>
    </w:p>
    <w:p w14:paraId="0B180B40" w14:textId="77777777" w:rsidR="00393891" w:rsidRPr="00393891" w:rsidRDefault="00393891" w:rsidP="00393891"/>
    <w:p w14:paraId="0F4D273B" w14:textId="669BE79A" w:rsidR="004F3C6E" w:rsidRPr="004F3C6E" w:rsidRDefault="004F3C6E" w:rsidP="004F3C6E">
      <w:pPr>
        <w:spacing w:line="360" w:lineRule="auto"/>
        <w:jc w:val="both"/>
        <w:rPr>
          <w:rFonts w:ascii="Arial" w:eastAsia="Times New Roman" w:hAnsi="Arial" w:cs="Arial"/>
          <w:color w:val="1F2024"/>
          <w:lang w:val="en-US"/>
        </w:rPr>
      </w:pPr>
      <w:r w:rsidRPr="004F3C6E">
        <w:rPr>
          <w:rFonts w:ascii="Arial" w:eastAsia="Times New Roman" w:hAnsi="Arial" w:cs="Arial"/>
          <w:color w:val="1F2024"/>
          <w:lang w:val="en-US"/>
        </w:rPr>
        <w:t>The history of the automotive industry began with the innovative creation of a practical internal combustion engine. Using these around 1800, automobiles began to promote the burning of gasoline indoors. London engineer Samuel Brown patented the first internal combustion engine in 1823. The continued efforts of American manufacturers, particularly Henry Ford and his assembly line, cleared the path for mass production of automobiles. Following the horrors of World War II, a recovery of economic development, an increase in advertising outlets through new television technology, and an extension of the world's highway systems have contributed to tremendous growth in the global automobile sector. What began as a curiosity in the early 1900s rapidly evolved into an integral component of consumer culture. At the start of the new millennium, it could be found in practically every corner of the globe, with various automakers satisfying the wants and expectations of its considerably bigger consumer base despite high fuel prices and stringent restrictions that frequently hinder efforts. makers of automobiles Global investment in the creation of "smart" and "green" automobiles is expanding rapidly, as vehicles provide unprecedented levels of comfort, safety, and durability, according to recent trends.</w:t>
      </w:r>
    </w:p>
    <w:p w14:paraId="0D162E32" w14:textId="24445C7E" w:rsidR="004F3C6E" w:rsidRDefault="004F3C6E" w:rsidP="004F3C6E"/>
    <w:p w14:paraId="6D9D07B1" w14:textId="5A03F7F4" w:rsidR="001858E5" w:rsidRDefault="001858E5" w:rsidP="004F3C6E"/>
    <w:p w14:paraId="654C3690" w14:textId="400E928B" w:rsidR="001858E5" w:rsidRDefault="001858E5" w:rsidP="004F3C6E"/>
    <w:p w14:paraId="0A18C47A" w14:textId="568508DC" w:rsidR="001858E5" w:rsidRDefault="001858E5" w:rsidP="004F3C6E"/>
    <w:p w14:paraId="48B1C812" w14:textId="550CE24A" w:rsidR="001858E5" w:rsidRDefault="001858E5" w:rsidP="004F3C6E"/>
    <w:p w14:paraId="6A521D74" w14:textId="560C6B2C" w:rsidR="001858E5" w:rsidRDefault="001858E5" w:rsidP="004F3C6E"/>
    <w:p w14:paraId="35784B5B" w14:textId="7DB6DC89" w:rsidR="001858E5" w:rsidRDefault="001858E5" w:rsidP="004F3C6E"/>
    <w:p w14:paraId="6B3765F5" w14:textId="03DDFBBF" w:rsidR="001858E5" w:rsidRDefault="001858E5" w:rsidP="004F3C6E"/>
    <w:p w14:paraId="760F81A2" w14:textId="205D01C0" w:rsidR="001858E5" w:rsidRDefault="001858E5" w:rsidP="004F3C6E"/>
    <w:p w14:paraId="2B18ED75" w14:textId="00DF5DC9" w:rsidR="001858E5" w:rsidRDefault="001858E5" w:rsidP="004F3C6E"/>
    <w:p w14:paraId="141D967A" w14:textId="25C87F54" w:rsidR="00EE52F8" w:rsidRDefault="00EE52F8" w:rsidP="004F3C6E"/>
    <w:p w14:paraId="17C984D2" w14:textId="50914025" w:rsidR="00EE52F8" w:rsidRDefault="00EE52F8" w:rsidP="004F3C6E"/>
    <w:p w14:paraId="6F56A055" w14:textId="77777777" w:rsidR="00EE52F8" w:rsidRDefault="00EE52F8" w:rsidP="004F3C6E"/>
    <w:p w14:paraId="31BACF56" w14:textId="5CFACAB8" w:rsidR="004F3C6E" w:rsidRDefault="00393891" w:rsidP="00393891">
      <w:pPr>
        <w:pStyle w:val="Heading1"/>
      </w:pPr>
      <w:bookmarkStart w:id="2" w:name="_Toc103090886"/>
      <w:r>
        <w:lastRenderedPageBreak/>
        <w:t xml:space="preserve">2. </w:t>
      </w:r>
      <w:r w:rsidR="004F3C6E" w:rsidRPr="004F3C6E">
        <w:t>The importance of the automotive industry</w:t>
      </w:r>
      <w:bookmarkEnd w:id="2"/>
    </w:p>
    <w:p w14:paraId="1C3FE64A" w14:textId="77777777" w:rsidR="00393891" w:rsidRPr="00393891" w:rsidRDefault="00393891" w:rsidP="00393891"/>
    <w:p w14:paraId="51E0A273" w14:textId="1D8BBDB8" w:rsidR="004F3C6E" w:rsidRPr="00393891" w:rsidRDefault="00393891" w:rsidP="00393891">
      <w:pPr>
        <w:spacing w:line="360" w:lineRule="auto"/>
        <w:jc w:val="both"/>
        <w:rPr>
          <w:rFonts w:ascii="Arial" w:eastAsia="Times New Roman" w:hAnsi="Arial" w:cs="Arial"/>
          <w:color w:val="1F2024"/>
          <w:lang w:val="en-US"/>
        </w:rPr>
      </w:pPr>
      <w:r w:rsidRPr="00393891">
        <w:rPr>
          <w:rFonts w:ascii="Arial" w:eastAsia="Times New Roman" w:hAnsi="Arial" w:cs="Arial"/>
          <w:color w:val="1F2024"/>
          <w:lang w:val="en-US"/>
        </w:rPr>
        <w:t>Currently, the automobile business is not restricted to a certain geographical location; it spans the globe. However, in terms of how automobiles are manufactured, the United States holds the top position and has one of the greatest auto sectors in the world. For instance, Honda, Ford, Toyota, Chrysler, and Mercedes-Benz have multiple assembly factories within the United States' boundaries. India and China have the world's fastest rising profit margins due to their constantly expanding consumer bases. The Japanese and South Korean automobile sectors are particularly noteworthy, as Southeast Asia has recently emerged as the fastest expanding market for automotive products.</w:t>
      </w:r>
    </w:p>
    <w:p w14:paraId="14F9ED13" w14:textId="06C0EF09" w:rsidR="00393891" w:rsidRPr="00393891" w:rsidRDefault="00393891" w:rsidP="00393891">
      <w:pPr>
        <w:spacing w:line="360" w:lineRule="auto"/>
        <w:jc w:val="both"/>
        <w:rPr>
          <w:rFonts w:ascii="Arial" w:eastAsia="Times New Roman" w:hAnsi="Arial" w:cs="Arial"/>
          <w:color w:val="1F2024"/>
          <w:lang w:val="en-US"/>
        </w:rPr>
      </w:pPr>
      <w:r w:rsidRPr="00393891">
        <w:rPr>
          <w:rFonts w:ascii="Arial" w:eastAsia="Times New Roman" w:hAnsi="Arial" w:cs="Arial"/>
          <w:color w:val="1F2024"/>
          <w:lang w:val="en-US"/>
        </w:rPr>
        <w:t>The $ 257 billion automotive business is addressing the requirements of the car culture throughout the world in a remarkable way. Design, production, and maintenance of automobiles and other motorised conveyances are all part of the industry's scope. The automotive business also encompasses services such as the selling of numerous accessories and automobile components, which are critical to the effective running of car systems. As a result, we may say that the automotive sector encompasses all of the above-mentioned businesses and activities. Volkswagen, Toyota Motor Corporation, Nissan Motor Corporation, General Motors and Ford Motor Company, and Italian Fiat are among of the industry's most prominent participants.</w:t>
      </w:r>
    </w:p>
    <w:p w14:paraId="329ED961" w14:textId="646E6BEF" w:rsidR="00393891" w:rsidRPr="00393891" w:rsidRDefault="00393891" w:rsidP="00393891">
      <w:pPr>
        <w:spacing w:line="360" w:lineRule="auto"/>
        <w:jc w:val="both"/>
        <w:rPr>
          <w:rFonts w:ascii="Arial" w:eastAsia="Times New Roman" w:hAnsi="Arial" w:cs="Arial"/>
          <w:color w:val="1F2024"/>
          <w:lang w:val="en-US"/>
        </w:rPr>
      </w:pPr>
      <w:r w:rsidRPr="00393891">
        <w:rPr>
          <w:rFonts w:ascii="Arial" w:eastAsia="Times New Roman" w:hAnsi="Arial" w:cs="Arial"/>
          <w:color w:val="1F2024"/>
          <w:lang w:val="en-US"/>
        </w:rPr>
        <w:t>As with other businesses, the automobile industry is subject to various government laws in nearly every country. The majority of these rules are to car safety, pollution standards, fuel economy, vehicle imports, and consumer protection. There are also a number of trade obstacles, taxes, import charges, and norms and tariffs that impact international automobile transactions. In the United States, for instance, mobile phone makers must adhere to the Federal Vehicle Safety Standards (FMVSS) and the average fuel efficiency rules. The strict implementation of these and other restrictions by the US government has resulted in higher starting prices for US automobile owners. This is a direct result of the employment of more advanced technology required to improve fuel efficiency, satisfy tighter safety regulations, and minimise greenhouse gas emissions. To increase sales, several automakers produce hybrid, clean, diesel, and electric vehicles nowadays. This tendency has evolved as a result of increased emission rules and the transition to a greener automotive consumption base.</w:t>
      </w:r>
    </w:p>
    <w:p w14:paraId="0A7DA215" w14:textId="7B5E596F" w:rsidR="004F3C6E" w:rsidRDefault="004F3C6E" w:rsidP="004F3C6E"/>
    <w:p w14:paraId="6D99EA09" w14:textId="4B7076FC" w:rsidR="004F3C6E" w:rsidRDefault="004F3C6E" w:rsidP="004F3C6E"/>
    <w:p w14:paraId="34917910" w14:textId="7E64D5A2" w:rsidR="004F3C6E" w:rsidRDefault="004F3C6E" w:rsidP="004F3C6E"/>
    <w:p w14:paraId="01FA18E4" w14:textId="412AD446" w:rsidR="00496BAF" w:rsidRDefault="001858E5" w:rsidP="003D4B71">
      <w:pPr>
        <w:pStyle w:val="Heading1"/>
      </w:pPr>
      <w:bookmarkStart w:id="3" w:name="_Toc8908104"/>
      <w:bookmarkStart w:id="4" w:name="_Toc103090887"/>
      <w:r>
        <w:lastRenderedPageBreak/>
        <w:t>3</w:t>
      </w:r>
      <w:r w:rsidR="00496BAF">
        <w:t>.</w:t>
      </w:r>
      <w:bookmarkEnd w:id="3"/>
      <w:r w:rsidR="006717E3">
        <w:t xml:space="preserve"> </w:t>
      </w:r>
      <w:r w:rsidRPr="001858E5">
        <w:t>Tesla and the electric vehicle industry</w:t>
      </w:r>
      <w:bookmarkEnd w:id="4"/>
    </w:p>
    <w:p w14:paraId="5A2D6934" w14:textId="77777777" w:rsidR="00B27A22" w:rsidRPr="00B27A22" w:rsidRDefault="00B27A22" w:rsidP="00B27A22"/>
    <w:p w14:paraId="42849B10" w14:textId="7E17FE44" w:rsidR="00471C79"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Electric cars are the future, according to Tesla, a Silicon Valley start-up founded in 2003. In addition to Elon Musk and JB Straubel, Martin Eberhard and Marc</w:t>
      </w:r>
      <w:r w:rsidR="00C86951">
        <w:rPr>
          <w:rFonts w:ascii="Arial" w:eastAsia="Times New Roman" w:hAnsi="Arial" w:cs="Arial"/>
          <w:color w:val="1F2024"/>
          <w:lang w:val="en-US"/>
        </w:rPr>
        <w:t xml:space="preserve"> </w:t>
      </w:r>
      <w:r w:rsidRPr="00B27A22">
        <w:rPr>
          <w:rFonts w:ascii="Arial" w:eastAsia="Times New Roman" w:hAnsi="Arial" w:cs="Arial"/>
          <w:color w:val="1F2024"/>
          <w:lang w:val="en-US"/>
        </w:rPr>
        <w:t>Tarpenning founded it. In 2003, GM recalled and destroyed the EV1 electric car. Tesla has plants in Fremont, Lathrop, Tilburg, and Nevada, as well as Palo Alto. It's a tech startup that makes solar panels and energy storage. We want to build dependable electric cars. 2015 and 2016 were best-selling years for Tesla's Model S. With around 48,000 full-time employees by early 2020, By the end of 2021, the company hopes to employ 100,000 people. Tesla began delivering from its first non-US factory in Shanghai in 2018. Cars made in China in Jan 2020.</w:t>
      </w:r>
    </w:p>
    <w:p w14:paraId="743D9E4F" w14:textId="77777777" w:rsidR="00471C79"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Tesla designs, develops, and markets electric vehicles. Sold are energy generation and storage systems. They generate, store, and use clean energy. Tesla's renewable energy products, engineering talents, and business strategy set it distinct.</w:t>
      </w:r>
    </w:p>
    <w:p w14:paraId="6FE55A0D" w14:textId="53109C20" w:rsidR="001B3E9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Increase global adoption of renewable energy, urges Tesla. Tesla wants to "drive worldwide electric car adoption" and become "the most compelling automobile business of the 21st century." Tesla's USP is producing electric cars that are better, quicker, and more fun to drive than gasoline cars. Tesla's USP</w:t>
      </w:r>
    </w:p>
    <w:p w14:paraId="5C9C00F1" w14:textId="77777777" w:rsidR="00393891" w:rsidRPr="00B27A22" w:rsidRDefault="00393891" w:rsidP="00393891">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Tesla is fast changing the car business. Established automakers now make completely electric and hybrid vehicles. Automakers are exploring the use of artificial intelligence (AI) in vehicles. And he did it in an industry with 100-year-old customs, norms, and processes. Tesla, founded in 2003, has pushed the boundaries beyond what other automakers thought possible.</w:t>
      </w:r>
    </w:p>
    <w:p w14:paraId="67DD0360" w14:textId="77777777" w:rsidR="00393891" w:rsidRPr="00B27A22" w:rsidRDefault="00393891" w:rsidP="00393891">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The electric car market was valued at $118.856 million in 2017 and is predicted to reach $567,299 million by 2025. (Kumar, 2018). The data show that the industry is growing in popularity and attracting new actors. The sphere is influenced by environmental deterioration, economic gains, and technology advances (Kumar, 2018).</w:t>
      </w:r>
    </w:p>
    <w:p w14:paraId="24D7744F" w14:textId="77777777" w:rsidR="00393891" w:rsidRPr="00EE52F8" w:rsidRDefault="00393891" w:rsidP="00393891">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Fossil fuels' unsustainable nature and high price promote the industry's rapid expansion and profitability. Modern customers are more aware of electric automobiles and intend to utilise them. This aspect draws new enterprises and improves industry appeal. Asia, Latin America, the Middle East, and China, one of the largest electric car producers, are prospective growing locations. In 2017, the state manufactured almost 200.000 vehicles, or 5% of global output (Kumar, 2018). In this way, the electric car sector is growing and provides several investment options.</w:t>
      </w:r>
    </w:p>
    <w:p w14:paraId="3F4255BC" w14:textId="748123F9" w:rsidR="00393891" w:rsidRDefault="00393891" w:rsidP="00B27A22">
      <w:pPr>
        <w:spacing w:line="360" w:lineRule="auto"/>
        <w:jc w:val="both"/>
        <w:rPr>
          <w:rFonts w:ascii="Arial" w:eastAsia="Times New Roman" w:hAnsi="Arial" w:cs="Arial"/>
          <w:color w:val="1F2024"/>
          <w:lang w:val="en-US"/>
        </w:rPr>
      </w:pPr>
    </w:p>
    <w:p w14:paraId="194DEFFC" w14:textId="383BA9A3" w:rsidR="00393891" w:rsidRDefault="00EE52F8" w:rsidP="00EE52F8">
      <w:pPr>
        <w:pStyle w:val="Heading1"/>
        <w:rPr>
          <w:rFonts w:eastAsia="Times New Roman"/>
          <w:lang w:val="en-US"/>
        </w:rPr>
      </w:pPr>
      <w:bookmarkStart w:id="5" w:name="_Toc103090888"/>
      <w:r>
        <w:rPr>
          <w:rFonts w:eastAsia="Times New Roman"/>
          <w:lang w:val="en-US"/>
        </w:rPr>
        <w:lastRenderedPageBreak/>
        <w:t xml:space="preserve">4. </w:t>
      </w:r>
      <w:r w:rsidR="00393891" w:rsidRPr="00393891">
        <w:rPr>
          <w:rFonts w:eastAsia="Times New Roman"/>
          <w:lang w:val="en-US"/>
        </w:rPr>
        <w:t>Electric Vehicle Market and COVID-19</w:t>
      </w:r>
      <w:bookmarkEnd w:id="5"/>
    </w:p>
    <w:p w14:paraId="459AAD57" w14:textId="12B48CBB" w:rsidR="00393891" w:rsidRDefault="00393891" w:rsidP="00B27A22">
      <w:pPr>
        <w:spacing w:line="360" w:lineRule="auto"/>
        <w:jc w:val="both"/>
        <w:rPr>
          <w:rFonts w:ascii="Arial" w:eastAsia="Times New Roman" w:hAnsi="Arial" w:cs="Arial"/>
          <w:color w:val="1F2024"/>
          <w:lang w:val="en-US"/>
        </w:rPr>
      </w:pPr>
    </w:p>
    <w:p w14:paraId="0C8047FA"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Pandemic COVID-19 has had an immediate and severe effect on the worldwide automobile sector. As with virtually every business, the most significant effect of COVID on the automobile industry was its financial one.</w:t>
      </w:r>
    </w:p>
    <w:p w14:paraId="3055ED81"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Automotive-Center Automotive Research in Duisburg director Ferdinand Dudenhöffer told DW that "the COVID-19 epidemic would harm the car sector more than the virus itself."</w:t>
      </w:r>
    </w:p>
    <w:p w14:paraId="3387AD76" w14:textId="502ECC08" w:rsidR="00393891"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For the automobile sector, two areas of potential impact from COVID-19 are antique car resale and electric vehicle sales.</w:t>
      </w:r>
    </w:p>
    <w:p w14:paraId="5E517C81"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Digitalization and automation are expanding, and the sector is under increasing pressure to create and sell more. After more than three decades of overcapacity in the automobile sector, the epidemic has reversed trends. Semiconductors are missing, supply networks are disturbed, and commodity prices are increasing. Automobile purchasers are have to forego discounts and wait a considerable amount of time for their orders.</w:t>
      </w:r>
    </w:p>
    <w:p w14:paraId="7722414B"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In a recent report, automotive expert Ferdinand Dudenhöffer of the Center for Automotive Research (CAR) states, "A complete recovery by 2023 seems doubtful."</w:t>
      </w:r>
    </w:p>
    <w:p w14:paraId="2E5628F9" w14:textId="60F32653" w:rsid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In 2019, around 80 million new automobiles were sold on the worldwide auto market. In 2020, their number declined by more than 14 percent to 68.6 million. In 2021, the automobile industry will have produced 70,500,000 more automobiles, according to predictions from the RCA. This will be followed by a modest increase to 75,2 million in 2022. Even with 78.8 million additional sales in 2023, the pre-crisis level will not be attained. The experts highlight that we will not return to the original maximum values until 2025.</w:t>
      </w:r>
    </w:p>
    <w:p w14:paraId="03694859"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Dudenhöffer stated with caution, "Pandemic healing takes time." This involves a rearrangement of value chains and an expansion of semiconductor production capacity. Not all lost revenue due to the pandemic can be restored by 2023. "However, the ageing of vehicle stocks in saturated regions indicates that a longer-term expansion of the global automobile industry might be anticipated," explained the expert.</w:t>
      </w:r>
    </w:p>
    <w:p w14:paraId="790922AB"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However, despite the difficulties facing the automobile sector, the crisis has also brought up some positive outcomes. According to a survey by the analysis firm EY, the sixteen top automakers in the world generated an operational profit of almost 23 billion euros in the third quarter of 2021, a growth of 11 percent that set a new record.</w:t>
      </w:r>
    </w:p>
    <w:p w14:paraId="6E83FDFE"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lastRenderedPageBreak/>
        <w:t>16 percent decline in automobile sales (analysts estimate that about 11 million cars could not be built due to a lack of chips). All sixteen firms had a total turnover of just 371 billion euros, a drop of 1.6%</w:t>
      </w:r>
    </w:p>
    <w:p w14:paraId="6B122314" w14:textId="7A87BF61" w:rsid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However, revenues climbed substantially when difficult-to-obtain chips were put in premium automobile models, which had a large profit margin and took precedence over delivery. In addition, there was practically no discount promotion because demand outpaced supply. The majority of the firms reviewed were able to grow their stock market value over the year, led by the American electric vehicle maker Tesla.</w:t>
      </w:r>
    </w:p>
    <w:p w14:paraId="4517FFDA" w14:textId="0227F69B"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 xml:space="preserve">Elon Musk is the director of the firm and owns around 20 percent of its shares. Tesla has become the largest automaker in the world, overtaking Toyota, as </w:t>
      </w:r>
      <w:r>
        <w:rPr>
          <w:rFonts w:ascii="Arial" w:eastAsia="Times New Roman" w:hAnsi="Arial" w:cs="Arial"/>
          <w:color w:val="1F2024"/>
          <w:lang w:val="en-US"/>
        </w:rPr>
        <w:t>its stock price surged in 2020.</w:t>
      </w:r>
    </w:p>
    <w:p w14:paraId="42AC6C2C" w14:textId="77777777" w:rsidR="001858E5" w:rsidRDefault="001858E5" w:rsidP="00EE52F8">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The green car giant delivered 180,570 electric cars between October and December 2020, the highest num</w:t>
      </w:r>
      <w:r>
        <w:rPr>
          <w:rFonts w:ascii="Arial" w:eastAsia="Times New Roman" w:hAnsi="Arial" w:cs="Arial"/>
          <w:color w:val="1F2024"/>
          <w:lang w:val="en-US"/>
        </w:rPr>
        <w:t xml:space="preserve">ber in the company's history; </w:t>
      </w:r>
    </w:p>
    <w:p w14:paraId="4641EDA9" w14:textId="77777777" w:rsidR="001858E5" w:rsidRDefault="001858E5" w:rsidP="00EE52F8">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 xml:space="preserve">The best quarter for Tesla, before this record, was the first, </w:t>
      </w:r>
      <w:r>
        <w:rPr>
          <w:rFonts w:ascii="Arial" w:eastAsia="Times New Roman" w:hAnsi="Arial" w:cs="Arial"/>
          <w:color w:val="1F2024"/>
          <w:lang w:val="en-US"/>
        </w:rPr>
        <w:t>with 139,300 units delivered;</w:t>
      </w:r>
    </w:p>
    <w:p w14:paraId="44BF1B26" w14:textId="2D919D07" w:rsidR="001858E5" w:rsidRPr="001858E5" w:rsidRDefault="001858E5" w:rsidP="00EE52F8">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The company led by Elon Musk also produced 179,757 cars in the last quarter of 2020, despite problems caused by the pandemic.</w:t>
      </w:r>
    </w:p>
    <w:p w14:paraId="7281492F" w14:textId="77777777" w:rsidR="001858E5" w:rsidRP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Covid-19 forced the closure of the US Fremont plant in the spring, but Musk urged employees to increase production to meet the target, and last week offered incentives, including free "self-driving" options worth $ 10,000 (£ 7,300), on Tesla cars whose documents and delivery were completed in the final days of December, reports Guardian.</w:t>
      </w:r>
    </w:p>
    <w:p w14:paraId="5A15F61F" w14:textId="64E17BBF" w:rsidR="001858E5" w:rsidRDefault="001858E5" w:rsidP="001858E5">
      <w:pPr>
        <w:spacing w:line="360" w:lineRule="auto"/>
        <w:jc w:val="both"/>
        <w:rPr>
          <w:rFonts w:ascii="Arial" w:eastAsia="Times New Roman" w:hAnsi="Arial" w:cs="Arial"/>
          <w:color w:val="1F2024"/>
          <w:lang w:val="en-US"/>
        </w:rPr>
      </w:pPr>
      <w:r w:rsidRPr="001858E5">
        <w:rPr>
          <w:rFonts w:ascii="Arial" w:eastAsia="Times New Roman" w:hAnsi="Arial" w:cs="Arial"/>
          <w:color w:val="1F2024"/>
          <w:lang w:val="en-US"/>
        </w:rPr>
        <w:t>Musk praised it as a "huge milestone" after the U.S. business announced it had "built and delivered 500,000 vehicles in accordance with the most recent rules." He remarked on Twitter: "So proud of the Tesla team for reaching this huge milestone! At the start of Tesla, I believed we had a 10% (optimistic) chance of survival."</w:t>
      </w:r>
    </w:p>
    <w:p w14:paraId="0C7954B1" w14:textId="32A43E69" w:rsidR="00393891" w:rsidRDefault="00393891" w:rsidP="00B27A22">
      <w:pPr>
        <w:spacing w:line="360" w:lineRule="auto"/>
        <w:jc w:val="both"/>
        <w:rPr>
          <w:rFonts w:ascii="Arial" w:eastAsia="Times New Roman" w:hAnsi="Arial" w:cs="Arial"/>
          <w:color w:val="1F2024"/>
          <w:lang w:val="en-US"/>
        </w:rPr>
      </w:pPr>
    </w:p>
    <w:p w14:paraId="61FB0B93" w14:textId="10AB0909" w:rsidR="00393891" w:rsidRDefault="00393891" w:rsidP="00B27A22">
      <w:pPr>
        <w:spacing w:line="360" w:lineRule="auto"/>
        <w:jc w:val="both"/>
        <w:rPr>
          <w:rFonts w:ascii="Arial" w:eastAsia="Times New Roman" w:hAnsi="Arial" w:cs="Arial"/>
          <w:color w:val="1F2024"/>
          <w:lang w:val="en-US"/>
        </w:rPr>
      </w:pPr>
    </w:p>
    <w:p w14:paraId="2E702F6B" w14:textId="488C47E8" w:rsidR="00393891" w:rsidRDefault="00393891" w:rsidP="00B27A22">
      <w:pPr>
        <w:spacing w:line="360" w:lineRule="auto"/>
        <w:jc w:val="both"/>
        <w:rPr>
          <w:rFonts w:ascii="Arial" w:eastAsia="Times New Roman" w:hAnsi="Arial" w:cs="Arial"/>
          <w:color w:val="1F2024"/>
          <w:lang w:val="en-US"/>
        </w:rPr>
      </w:pPr>
    </w:p>
    <w:p w14:paraId="48AF6766" w14:textId="5C04B1E0" w:rsidR="00393891" w:rsidRDefault="00393891" w:rsidP="00B27A22">
      <w:pPr>
        <w:spacing w:line="360" w:lineRule="auto"/>
        <w:jc w:val="both"/>
        <w:rPr>
          <w:rFonts w:ascii="Arial" w:eastAsia="Times New Roman" w:hAnsi="Arial" w:cs="Arial"/>
          <w:color w:val="1F2024"/>
          <w:lang w:val="en-US"/>
        </w:rPr>
      </w:pPr>
    </w:p>
    <w:p w14:paraId="3B28D669" w14:textId="4C671607" w:rsidR="00393891" w:rsidRDefault="00393891" w:rsidP="00B27A22">
      <w:pPr>
        <w:spacing w:line="360" w:lineRule="auto"/>
        <w:jc w:val="both"/>
        <w:rPr>
          <w:rFonts w:ascii="Arial" w:eastAsia="Times New Roman" w:hAnsi="Arial" w:cs="Arial"/>
          <w:color w:val="1F2024"/>
          <w:lang w:val="en-US"/>
        </w:rPr>
      </w:pPr>
    </w:p>
    <w:p w14:paraId="29C4EC07" w14:textId="4138B9BB" w:rsidR="00393891" w:rsidRDefault="00393891" w:rsidP="00B27A22">
      <w:pPr>
        <w:spacing w:line="360" w:lineRule="auto"/>
        <w:jc w:val="both"/>
        <w:rPr>
          <w:rFonts w:ascii="Arial" w:eastAsia="Times New Roman" w:hAnsi="Arial" w:cs="Arial"/>
          <w:color w:val="1F2024"/>
          <w:lang w:val="en-US"/>
        </w:rPr>
      </w:pPr>
    </w:p>
    <w:p w14:paraId="6D5E67EE" w14:textId="41775B0F" w:rsidR="00496BAF" w:rsidRDefault="00EE52F8" w:rsidP="00496BAF">
      <w:pPr>
        <w:pStyle w:val="Heading1"/>
      </w:pPr>
      <w:bookmarkStart w:id="6" w:name="_Toc8908109"/>
      <w:bookmarkStart w:id="7" w:name="_Toc103090889"/>
      <w:r>
        <w:lastRenderedPageBreak/>
        <w:t>5</w:t>
      </w:r>
      <w:r w:rsidR="00496BAF">
        <w:t xml:space="preserve">. </w:t>
      </w:r>
      <w:bookmarkEnd w:id="6"/>
      <w:r w:rsidR="00053986">
        <w:t xml:space="preserve">Conclusion </w:t>
      </w:r>
      <w:r w:rsidR="00C86951">
        <w:t xml:space="preserve">and </w:t>
      </w:r>
      <w:r w:rsidR="00C86951" w:rsidRPr="00C86951">
        <w:t>recommendations</w:t>
      </w:r>
      <w:bookmarkEnd w:id="7"/>
    </w:p>
    <w:p w14:paraId="327559E5" w14:textId="2D87350B" w:rsidR="00B225F1" w:rsidRDefault="00B225F1" w:rsidP="00B225F1">
      <w:pPr>
        <w:ind w:left="360"/>
      </w:pPr>
    </w:p>
    <w:p w14:paraId="41A8AA6E" w14:textId="77777777"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This technique helps Tesla differentiate itself from competitors and gain a competitive edge. Tesla is all about innovation. Their offerings enhance their profession and culture. Toyota, Honda, Nissan, BMW, and Volkswagen all compete on innovative electric motor technologies. Tesla products are competitive because they use green technology, unlike most automobiles today. With its early adopter and high-end electric car markets, Tesla has harnessed individuality. Companies must invest in R&amp;D as production costs fall. Brand exposure and income are increased as well.</w:t>
      </w:r>
    </w:p>
    <w:p w14:paraId="7E9F10E7" w14:textId="77777777"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Tesla has four main goals to reach to stay competitive:</w:t>
      </w:r>
    </w:p>
    <w:p w14:paraId="56F5880A" w14:textId="43EE5F4C"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1. Adding solar panels and energy storage to their home</w:t>
      </w:r>
      <w:r w:rsidR="00C86951">
        <w:rPr>
          <w:rFonts w:ascii="Arial" w:eastAsia="Times New Roman" w:hAnsi="Arial" w:cs="Arial"/>
          <w:color w:val="1F2024"/>
          <w:lang w:val="en-US"/>
        </w:rPr>
        <w:t>s to match their electric cars.</w:t>
      </w:r>
    </w:p>
    <w:p w14:paraId="15A9A5E6" w14:textId="76484154"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2. Expanding markets like electric semis and public b</w:t>
      </w:r>
      <w:r w:rsidR="00C86951">
        <w:rPr>
          <w:rFonts w:ascii="Arial" w:eastAsia="Times New Roman" w:hAnsi="Arial" w:cs="Arial"/>
          <w:color w:val="1F2024"/>
          <w:lang w:val="en-US"/>
        </w:rPr>
        <w:t>uses to increase client base.</w:t>
      </w:r>
    </w:p>
    <w:p w14:paraId="58008BCB" w14:textId="05503055"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3. Improving their autonomous driving sof</w:t>
      </w:r>
      <w:r w:rsidR="00C86951">
        <w:rPr>
          <w:rFonts w:ascii="Arial" w:eastAsia="Times New Roman" w:hAnsi="Arial" w:cs="Arial"/>
          <w:color w:val="1F2024"/>
          <w:lang w:val="en-US"/>
        </w:rPr>
        <w:t>tware to fully autonomous cars.</w:t>
      </w:r>
    </w:p>
    <w:p w14:paraId="1A399F43" w14:textId="49BEA549"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When not in use, a Tesla sharing fleet and app for cu</w:t>
      </w:r>
      <w:r w:rsidR="00C86951">
        <w:rPr>
          <w:rFonts w:ascii="Arial" w:eastAsia="Times New Roman" w:hAnsi="Arial" w:cs="Arial"/>
          <w:color w:val="1F2024"/>
          <w:lang w:val="en-US"/>
        </w:rPr>
        <w:t>stomers' cars can earn revenue.</w:t>
      </w:r>
    </w:p>
    <w:p w14:paraId="167973F4" w14:textId="31481CC0"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Building support systems and value added services while keeping costs low. Tesla's collaboration with Panasonic is crucial for decentralised and renewable energy. For Tesla to succeed, it has to be able to attract and manage key strategic alliance partners in the a</w:t>
      </w:r>
      <w:r w:rsidR="00C86951">
        <w:rPr>
          <w:rFonts w:ascii="Arial" w:eastAsia="Times New Roman" w:hAnsi="Arial" w:cs="Arial"/>
          <w:color w:val="1F2024"/>
          <w:lang w:val="en-US"/>
        </w:rPr>
        <w:t>utomotive and other industries.</w:t>
      </w:r>
    </w:p>
    <w:p w14:paraId="0D619050" w14:textId="4C620ABE" w:rsidR="00041166"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Tesla should optimise manufacturing. Tesla's supply chain must diversify due to a single supplier. To keep up with planned manufacturing expansion and new electric semi launch, Tesla has to train or hire more competent workers. Manufacturing delays occur due to Tesla's single battery cell source. So Tesla needs numerous battery cell vendors.</w:t>
      </w:r>
    </w:p>
    <w:p w14:paraId="306A1BE0" w14:textId="3B5265DB" w:rsidR="00041166" w:rsidRPr="00C86951" w:rsidRDefault="00041166" w:rsidP="00C86951">
      <w:pPr>
        <w:spacing w:line="360" w:lineRule="auto"/>
        <w:contextualSpacing/>
        <w:jc w:val="both"/>
        <w:rPr>
          <w:rFonts w:ascii="Arial" w:eastAsia="Times New Roman" w:hAnsi="Arial" w:cs="Arial"/>
          <w:color w:val="1F2024"/>
          <w:lang w:val="en-US"/>
        </w:rPr>
      </w:pPr>
    </w:p>
    <w:p w14:paraId="631A6802" w14:textId="0FF5B9F6" w:rsidR="00041166" w:rsidRDefault="00041166" w:rsidP="00485216">
      <w:pPr>
        <w:spacing w:after="0"/>
        <w:ind w:firstLine="720"/>
        <w:jc w:val="both"/>
        <w:rPr>
          <w:rFonts w:ascii="Times New Roman" w:hAnsi="Times New Roman" w:cs="Times New Roman"/>
          <w:sz w:val="24"/>
          <w:szCs w:val="24"/>
        </w:rPr>
      </w:pPr>
    </w:p>
    <w:p w14:paraId="60EBBB34" w14:textId="3AF154F7" w:rsidR="00041166" w:rsidRDefault="00041166" w:rsidP="00485216">
      <w:pPr>
        <w:spacing w:after="0"/>
        <w:ind w:firstLine="720"/>
        <w:jc w:val="both"/>
        <w:rPr>
          <w:rFonts w:ascii="Times New Roman" w:hAnsi="Times New Roman" w:cs="Times New Roman"/>
          <w:sz w:val="24"/>
          <w:szCs w:val="24"/>
        </w:rPr>
      </w:pPr>
    </w:p>
    <w:p w14:paraId="57556BD5" w14:textId="03491C3B" w:rsidR="00041166" w:rsidRDefault="00041166" w:rsidP="00485216">
      <w:pPr>
        <w:spacing w:after="0"/>
        <w:ind w:firstLine="720"/>
        <w:jc w:val="both"/>
        <w:rPr>
          <w:rFonts w:ascii="Times New Roman" w:hAnsi="Times New Roman" w:cs="Times New Roman"/>
          <w:sz w:val="24"/>
          <w:szCs w:val="24"/>
        </w:rPr>
      </w:pPr>
    </w:p>
    <w:p w14:paraId="26CCAC92" w14:textId="07F69AF4" w:rsidR="00041166" w:rsidRDefault="00041166" w:rsidP="00485216">
      <w:pPr>
        <w:spacing w:after="0"/>
        <w:ind w:firstLine="720"/>
        <w:jc w:val="both"/>
        <w:rPr>
          <w:rFonts w:ascii="Times New Roman" w:hAnsi="Times New Roman" w:cs="Times New Roman"/>
          <w:sz w:val="24"/>
          <w:szCs w:val="24"/>
        </w:rPr>
      </w:pPr>
    </w:p>
    <w:p w14:paraId="1AA33E23" w14:textId="56DDBA4C" w:rsidR="00041166" w:rsidRDefault="00041166" w:rsidP="00485216">
      <w:pPr>
        <w:spacing w:after="0"/>
        <w:ind w:firstLine="720"/>
        <w:jc w:val="both"/>
        <w:rPr>
          <w:rFonts w:ascii="Times New Roman" w:hAnsi="Times New Roman" w:cs="Times New Roman"/>
          <w:sz w:val="24"/>
          <w:szCs w:val="24"/>
        </w:rPr>
      </w:pPr>
    </w:p>
    <w:p w14:paraId="1340D5F8" w14:textId="5AD6450F" w:rsidR="00041166" w:rsidRDefault="00041166" w:rsidP="00485216">
      <w:pPr>
        <w:spacing w:after="0"/>
        <w:ind w:firstLine="720"/>
        <w:jc w:val="both"/>
        <w:rPr>
          <w:rFonts w:ascii="Times New Roman" w:hAnsi="Times New Roman" w:cs="Times New Roman"/>
          <w:sz w:val="24"/>
          <w:szCs w:val="24"/>
        </w:rPr>
      </w:pPr>
    </w:p>
    <w:p w14:paraId="6924336D" w14:textId="17561C8E" w:rsidR="00041166" w:rsidRDefault="00041166" w:rsidP="00485216">
      <w:pPr>
        <w:spacing w:after="0"/>
        <w:ind w:firstLine="720"/>
        <w:jc w:val="both"/>
        <w:rPr>
          <w:rFonts w:ascii="Times New Roman" w:hAnsi="Times New Roman" w:cs="Times New Roman"/>
          <w:sz w:val="24"/>
          <w:szCs w:val="24"/>
        </w:rPr>
      </w:pPr>
    </w:p>
    <w:p w14:paraId="5D921FB8" w14:textId="1B03A76D" w:rsidR="00041166" w:rsidRDefault="00041166" w:rsidP="00485216">
      <w:pPr>
        <w:spacing w:after="0"/>
        <w:ind w:firstLine="720"/>
        <w:jc w:val="both"/>
        <w:rPr>
          <w:rFonts w:ascii="Times New Roman" w:hAnsi="Times New Roman" w:cs="Times New Roman"/>
          <w:sz w:val="24"/>
          <w:szCs w:val="24"/>
        </w:rPr>
      </w:pPr>
    </w:p>
    <w:p w14:paraId="763ACEF8" w14:textId="0AA2CFB5" w:rsidR="00041166" w:rsidRDefault="00041166" w:rsidP="00485216">
      <w:pPr>
        <w:spacing w:after="0"/>
        <w:ind w:firstLine="720"/>
        <w:jc w:val="both"/>
        <w:rPr>
          <w:rFonts w:ascii="Times New Roman" w:hAnsi="Times New Roman" w:cs="Times New Roman"/>
          <w:sz w:val="24"/>
          <w:szCs w:val="24"/>
        </w:rPr>
      </w:pPr>
    </w:p>
    <w:p w14:paraId="2307087B" w14:textId="181385BD" w:rsidR="00AA71CF" w:rsidRDefault="00AA71CF" w:rsidP="00485216">
      <w:pPr>
        <w:spacing w:after="0"/>
        <w:ind w:firstLine="720"/>
        <w:jc w:val="both"/>
        <w:rPr>
          <w:rFonts w:ascii="Times New Roman" w:hAnsi="Times New Roman" w:cs="Times New Roman"/>
          <w:sz w:val="24"/>
          <w:szCs w:val="24"/>
        </w:rPr>
      </w:pPr>
    </w:p>
    <w:p w14:paraId="3FFE6BD1" w14:textId="0EDA7697" w:rsidR="00AA71CF" w:rsidRDefault="00AA71CF" w:rsidP="00485216">
      <w:pPr>
        <w:spacing w:after="0"/>
        <w:ind w:firstLine="720"/>
        <w:jc w:val="both"/>
        <w:rPr>
          <w:rFonts w:ascii="Times New Roman" w:hAnsi="Times New Roman" w:cs="Times New Roman"/>
          <w:sz w:val="24"/>
          <w:szCs w:val="24"/>
        </w:rPr>
      </w:pPr>
    </w:p>
    <w:p w14:paraId="6E04254B" w14:textId="4CC88BE8" w:rsidR="00AA71CF" w:rsidRDefault="00AA71CF" w:rsidP="00485216">
      <w:pPr>
        <w:spacing w:after="0"/>
        <w:ind w:firstLine="720"/>
        <w:jc w:val="both"/>
        <w:rPr>
          <w:rFonts w:ascii="Times New Roman" w:hAnsi="Times New Roman" w:cs="Times New Roman"/>
          <w:sz w:val="24"/>
          <w:szCs w:val="24"/>
        </w:rPr>
      </w:pPr>
    </w:p>
    <w:p w14:paraId="44AC1C99" w14:textId="77777777" w:rsidR="00AA71CF" w:rsidRDefault="00AA71CF" w:rsidP="00485216">
      <w:pPr>
        <w:spacing w:after="0"/>
        <w:ind w:firstLine="720"/>
        <w:jc w:val="both"/>
        <w:rPr>
          <w:rFonts w:ascii="Times New Roman" w:hAnsi="Times New Roman" w:cs="Times New Roman"/>
          <w:sz w:val="24"/>
          <w:szCs w:val="24"/>
        </w:rPr>
      </w:pPr>
    </w:p>
    <w:p w14:paraId="6DB22989" w14:textId="33983686" w:rsidR="00041166" w:rsidRDefault="00041166" w:rsidP="00485216">
      <w:pPr>
        <w:spacing w:after="0"/>
        <w:ind w:firstLine="720"/>
        <w:jc w:val="both"/>
        <w:rPr>
          <w:rFonts w:ascii="Times New Roman" w:hAnsi="Times New Roman" w:cs="Times New Roman"/>
          <w:sz w:val="24"/>
          <w:szCs w:val="24"/>
        </w:rPr>
      </w:pPr>
    </w:p>
    <w:p w14:paraId="7170888B" w14:textId="25EA2D63" w:rsidR="00041166" w:rsidRDefault="00041166" w:rsidP="00485216">
      <w:pPr>
        <w:spacing w:after="0"/>
        <w:ind w:firstLine="720"/>
        <w:jc w:val="both"/>
        <w:rPr>
          <w:rFonts w:ascii="Times New Roman" w:hAnsi="Times New Roman" w:cs="Times New Roman"/>
          <w:sz w:val="24"/>
          <w:szCs w:val="24"/>
        </w:rPr>
      </w:pPr>
    </w:p>
    <w:p w14:paraId="0032CE24" w14:textId="2EC2866E" w:rsidR="00041166" w:rsidRDefault="00041166" w:rsidP="00496BAF"/>
    <w:p w14:paraId="3ECC2521" w14:textId="76BA64FC" w:rsidR="000455AF" w:rsidRDefault="003821A0" w:rsidP="00EE52F8">
      <w:pPr>
        <w:pStyle w:val="Heading1"/>
        <w:numPr>
          <w:ilvl w:val="0"/>
          <w:numId w:val="46"/>
        </w:numPr>
      </w:pPr>
      <w:bookmarkStart w:id="8" w:name="_5.References"/>
      <w:bookmarkStart w:id="9" w:name="_Toc103090890"/>
      <w:bookmarkEnd w:id="8"/>
      <w:r w:rsidRPr="003821A0">
        <w:lastRenderedPageBreak/>
        <w:t>References</w:t>
      </w:r>
      <w:bookmarkEnd w:id="9"/>
      <w:r w:rsidRPr="003821A0">
        <w:t xml:space="preserve"> </w:t>
      </w:r>
    </w:p>
    <w:p w14:paraId="6AEB12EB" w14:textId="44BFD31F"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Bhasin, H. (2018) </w:t>
      </w:r>
      <w:r w:rsidRPr="009E5838">
        <w:rPr>
          <w:rFonts w:ascii="Arial" w:eastAsia="Times New Roman" w:hAnsi="Arial" w:cs="Arial"/>
          <w:i/>
          <w:iCs/>
          <w:lang w:val="en-US"/>
        </w:rPr>
        <w:t>Marketing Strategy of Tesla</w:t>
      </w:r>
      <w:r w:rsidRPr="009E5838">
        <w:rPr>
          <w:rFonts w:ascii="Arial" w:eastAsia="Times New Roman" w:hAnsi="Arial" w:cs="Arial"/>
          <w:lang w:val="en-US"/>
        </w:rPr>
        <w:t>, </w:t>
      </w:r>
      <w:r w:rsidRPr="009E5838">
        <w:rPr>
          <w:rFonts w:ascii="Arial" w:eastAsia="Times New Roman" w:hAnsi="Arial" w:cs="Arial"/>
          <w:i/>
          <w:iCs/>
          <w:lang w:val="en-US"/>
        </w:rPr>
        <w:t>Marketing91</w:t>
      </w:r>
      <w:r w:rsidRPr="009E5838">
        <w:rPr>
          <w:rFonts w:ascii="Arial" w:eastAsia="Times New Roman" w:hAnsi="Arial" w:cs="Arial"/>
          <w:lang w:val="en-US"/>
        </w:rPr>
        <w:t>. Available at: https://www.marketing91.com/marketing-strategy-of-tesla/ (Accessed: April  2022).</w:t>
      </w:r>
    </w:p>
    <w:p w14:paraId="5741B283" w14:textId="77777777" w:rsidR="009852E9" w:rsidRPr="009E5838" w:rsidRDefault="009852E9" w:rsidP="009852E9">
      <w:pPr>
        <w:pStyle w:val="ListParagraph"/>
        <w:spacing w:after="0" w:line="240" w:lineRule="auto"/>
        <w:rPr>
          <w:rFonts w:ascii="Arial" w:eastAsia="Times New Roman" w:hAnsi="Arial" w:cs="Arial"/>
          <w:lang w:val="en-US"/>
        </w:rPr>
      </w:pPr>
    </w:p>
    <w:p w14:paraId="279AF8C1" w14:textId="61C92714" w:rsidR="003C47C6" w:rsidRDefault="009852E9" w:rsidP="003C47C6">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Birk, D. (2015) </w:t>
      </w:r>
      <w:r w:rsidRPr="009E5838">
        <w:rPr>
          <w:rFonts w:ascii="Arial" w:eastAsia="Times New Roman" w:hAnsi="Arial" w:cs="Arial"/>
          <w:i/>
          <w:iCs/>
          <w:lang w:val="en-US"/>
        </w:rPr>
        <w:t>Evaluation of the marketing strategy of Tesla motors inc</w:t>
      </w:r>
      <w:r w:rsidRPr="009E5838">
        <w:rPr>
          <w:rFonts w:ascii="Arial" w:eastAsia="Times New Roman" w:hAnsi="Arial" w:cs="Arial"/>
          <w:lang w:val="en-US"/>
        </w:rPr>
        <w:t>. Grin Publishing.</w:t>
      </w:r>
    </w:p>
    <w:p w14:paraId="323888AC" w14:textId="77777777" w:rsidR="003C47C6" w:rsidRPr="003C47C6" w:rsidRDefault="003C47C6" w:rsidP="003C47C6">
      <w:pPr>
        <w:pStyle w:val="ListParagraph"/>
        <w:rPr>
          <w:rFonts w:ascii="Arial" w:eastAsia="Times New Roman" w:hAnsi="Arial" w:cs="Arial"/>
          <w:lang w:val="en-US"/>
        </w:rPr>
      </w:pPr>
    </w:p>
    <w:p w14:paraId="7CED176F" w14:textId="77777777" w:rsidR="003C47C6" w:rsidRPr="003C47C6" w:rsidRDefault="003C47C6" w:rsidP="003C47C6">
      <w:pPr>
        <w:pStyle w:val="ListParagraph"/>
        <w:spacing w:before="100" w:beforeAutospacing="1" w:after="100" w:afterAutospacing="1" w:line="240" w:lineRule="auto"/>
        <w:rPr>
          <w:rFonts w:ascii="Arial" w:eastAsia="Times New Roman" w:hAnsi="Arial" w:cs="Arial"/>
          <w:lang w:val="en-US"/>
        </w:rPr>
      </w:pPr>
    </w:p>
    <w:p w14:paraId="1F7BB680" w14:textId="2A4DA4DB"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Boudette, N. E. (2019) “Tesla reports profit for quarter, sending shares soaring,” </w:t>
      </w:r>
      <w:r w:rsidRPr="009E5838">
        <w:rPr>
          <w:rFonts w:ascii="Arial" w:eastAsia="Times New Roman" w:hAnsi="Arial" w:cs="Arial"/>
          <w:i/>
          <w:iCs/>
          <w:lang w:val="en-US"/>
        </w:rPr>
        <w:t>The New York times</w:t>
      </w:r>
      <w:r w:rsidRPr="009E5838">
        <w:rPr>
          <w:rFonts w:ascii="Arial" w:eastAsia="Times New Roman" w:hAnsi="Arial" w:cs="Arial"/>
          <w:lang w:val="en-US"/>
        </w:rPr>
        <w:t>, 23 October. Available at: https://www.nytimes.com/2019/10/23/business/tesla-earnings.html?searchResultPosition=16 (Accessed: April , 2022).</w:t>
      </w:r>
    </w:p>
    <w:p w14:paraId="681503F2" w14:textId="77777777" w:rsidR="009852E9" w:rsidRPr="009E5838" w:rsidRDefault="009852E9" w:rsidP="009852E9">
      <w:pPr>
        <w:pStyle w:val="ListParagraph"/>
        <w:spacing w:after="0" w:line="240" w:lineRule="auto"/>
        <w:rPr>
          <w:rFonts w:ascii="Arial" w:eastAsia="Times New Roman" w:hAnsi="Arial" w:cs="Arial"/>
          <w:lang w:val="en-US"/>
        </w:rPr>
      </w:pPr>
    </w:p>
    <w:p w14:paraId="4167065E" w14:textId="77777777" w:rsidR="009852E9" w:rsidRPr="009E5838" w:rsidRDefault="009852E9" w:rsidP="009852E9">
      <w:pPr>
        <w:pStyle w:val="ListParagraph"/>
        <w:spacing w:after="0" w:line="240" w:lineRule="auto"/>
        <w:rPr>
          <w:rFonts w:ascii="Arial" w:eastAsia="Times New Roman" w:hAnsi="Arial" w:cs="Arial"/>
          <w:lang w:val="en-US"/>
        </w:rPr>
      </w:pPr>
    </w:p>
    <w:p w14:paraId="286C263B" w14:textId="02C55685"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i/>
          <w:iCs/>
          <w:lang w:val="en-US"/>
        </w:rPr>
        <w:t>Electric vehicle market share, growth, size, analysis 2022-2030</w:t>
      </w:r>
      <w:r w:rsidRPr="009E5838">
        <w:rPr>
          <w:rFonts w:ascii="Arial" w:eastAsia="Times New Roman" w:hAnsi="Arial" w:cs="Arial"/>
          <w:lang w:val="en-US"/>
        </w:rPr>
        <w:t> (no date) </w:t>
      </w:r>
      <w:r w:rsidRPr="009E5838">
        <w:rPr>
          <w:rFonts w:ascii="Arial" w:eastAsia="Times New Roman" w:hAnsi="Arial" w:cs="Arial"/>
          <w:i/>
          <w:iCs/>
          <w:lang w:val="en-US"/>
        </w:rPr>
        <w:t>Allied Market Research</w:t>
      </w:r>
      <w:r w:rsidRPr="009E5838">
        <w:rPr>
          <w:rFonts w:ascii="Arial" w:eastAsia="Times New Roman" w:hAnsi="Arial" w:cs="Arial"/>
          <w:lang w:val="en-US"/>
        </w:rPr>
        <w:t>. Available at: https://www.alliedmarketresearch.com/electric-vehicle-market (Accessed: April, 2022).</w:t>
      </w:r>
    </w:p>
    <w:p w14:paraId="3F08E79E" w14:textId="77777777" w:rsidR="009852E9" w:rsidRPr="009E5838" w:rsidRDefault="009852E9" w:rsidP="009852E9">
      <w:pPr>
        <w:pStyle w:val="ListParagraph"/>
        <w:rPr>
          <w:rFonts w:ascii="Arial" w:eastAsia="Times New Roman" w:hAnsi="Arial" w:cs="Arial"/>
          <w:lang w:val="en-US"/>
        </w:rPr>
      </w:pPr>
    </w:p>
    <w:p w14:paraId="6794E004" w14:textId="6B98BC7D"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3C47C6">
        <w:rPr>
          <w:rFonts w:ascii="Arial" w:eastAsia="Times New Roman" w:hAnsi="Arial" w:cs="Arial"/>
          <w:lang w:val="en-US"/>
        </w:rPr>
        <w:t>Morrison, J. (2017) The global business environment: Challenges and responsibilities. 4th ed. London, England: Macmillan Education.</w:t>
      </w:r>
    </w:p>
    <w:p w14:paraId="5803765B" w14:textId="77777777" w:rsidR="009852E9" w:rsidRPr="009E5838" w:rsidRDefault="009852E9" w:rsidP="009852E9">
      <w:pPr>
        <w:pStyle w:val="ListParagraph"/>
        <w:spacing w:after="0" w:line="240" w:lineRule="auto"/>
        <w:rPr>
          <w:rFonts w:ascii="Arial" w:eastAsia="Times New Roman" w:hAnsi="Arial" w:cs="Arial"/>
          <w:lang w:val="en-US"/>
        </w:rPr>
      </w:pPr>
    </w:p>
    <w:p w14:paraId="17E0617E" w14:textId="45BBCAFE"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Priestley, T. (2015) </w:t>
      </w:r>
      <w:r w:rsidRPr="009E5838">
        <w:rPr>
          <w:rFonts w:ascii="Arial" w:eastAsia="Times New Roman" w:hAnsi="Arial" w:cs="Arial"/>
          <w:i/>
          <w:iCs/>
          <w:lang w:val="en-US"/>
        </w:rPr>
        <w:t>The car industry will change forever. But nobody is prepared for it</w:t>
      </w:r>
      <w:r w:rsidRPr="009E5838">
        <w:rPr>
          <w:rFonts w:ascii="Arial" w:eastAsia="Times New Roman" w:hAnsi="Arial" w:cs="Arial"/>
          <w:lang w:val="en-US"/>
        </w:rPr>
        <w:t>, </w:t>
      </w:r>
      <w:r w:rsidRPr="009E5838">
        <w:rPr>
          <w:rFonts w:ascii="Arial" w:eastAsia="Times New Roman" w:hAnsi="Arial" w:cs="Arial"/>
          <w:i/>
          <w:iCs/>
          <w:lang w:val="en-US"/>
        </w:rPr>
        <w:t>Forbes</w:t>
      </w:r>
      <w:r w:rsidRPr="009E5838">
        <w:rPr>
          <w:rFonts w:ascii="Arial" w:eastAsia="Times New Roman" w:hAnsi="Arial" w:cs="Arial"/>
          <w:lang w:val="en-US"/>
        </w:rPr>
        <w:t>. Available at: https://www.forbes.com/sites/theopriestley/2015/09/12/the-car-industry-will-change-forever-but-nobody-is-prepared-for-it/?sh=6ff7e153444d (Accessed: April, 2022).</w:t>
      </w:r>
    </w:p>
    <w:p w14:paraId="1608EFD9" w14:textId="77777777" w:rsidR="009852E9" w:rsidRPr="009E5838" w:rsidRDefault="009852E9" w:rsidP="009852E9">
      <w:pPr>
        <w:pStyle w:val="ListParagraph"/>
        <w:spacing w:after="0" w:line="240" w:lineRule="auto"/>
        <w:rPr>
          <w:rFonts w:ascii="Arial" w:eastAsia="Times New Roman" w:hAnsi="Arial" w:cs="Arial"/>
          <w:lang w:val="en-US"/>
        </w:rPr>
      </w:pPr>
    </w:p>
    <w:p w14:paraId="6FE61FD6" w14:textId="34EC39DD"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Ramsey, M. (2016) “Tesla motors reports global sales Rose in latest quarter,” </w:t>
      </w:r>
      <w:r w:rsidRPr="009E5838">
        <w:rPr>
          <w:rFonts w:ascii="Arial" w:eastAsia="Times New Roman" w:hAnsi="Arial" w:cs="Arial"/>
          <w:i/>
          <w:iCs/>
          <w:lang w:val="en-US"/>
        </w:rPr>
        <w:t>Wall Street journal (Eastern ed.)</w:t>
      </w:r>
      <w:r w:rsidRPr="009E5838">
        <w:rPr>
          <w:rFonts w:ascii="Arial" w:eastAsia="Times New Roman" w:hAnsi="Arial" w:cs="Arial"/>
          <w:lang w:val="en-US"/>
        </w:rPr>
        <w:t>, 3 July. Available at: https://www.wsj.com/articles/tesla-motors-reports-global-sales-rose-in-latest-quarter-1467572258 (Accessed: April, 2022).</w:t>
      </w:r>
    </w:p>
    <w:p w14:paraId="6A6043EF" w14:textId="77777777" w:rsidR="009852E9" w:rsidRPr="009E5838" w:rsidRDefault="009852E9" w:rsidP="009852E9">
      <w:pPr>
        <w:pStyle w:val="ListParagraph"/>
        <w:spacing w:after="0" w:line="240" w:lineRule="auto"/>
        <w:rPr>
          <w:rFonts w:ascii="Arial" w:eastAsia="Times New Roman" w:hAnsi="Arial" w:cs="Arial"/>
          <w:lang w:val="en-US"/>
        </w:rPr>
      </w:pPr>
    </w:p>
    <w:p w14:paraId="1B36D64D" w14:textId="7AFCEC70"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Schmitt, B. (2016) </w:t>
      </w:r>
      <w:r w:rsidRPr="009E5838">
        <w:rPr>
          <w:rFonts w:ascii="Arial" w:eastAsia="Times New Roman" w:hAnsi="Arial" w:cs="Arial"/>
          <w:i/>
          <w:iCs/>
          <w:lang w:val="en-US"/>
        </w:rPr>
        <w:t>EVs in Europe: Hopes up, sales down</w:t>
      </w:r>
      <w:r w:rsidRPr="009E5838">
        <w:rPr>
          <w:rFonts w:ascii="Arial" w:eastAsia="Times New Roman" w:hAnsi="Arial" w:cs="Arial"/>
          <w:lang w:val="en-US"/>
        </w:rPr>
        <w:t>, </w:t>
      </w:r>
      <w:r w:rsidRPr="009E5838">
        <w:rPr>
          <w:rFonts w:ascii="Arial" w:eastAsia="Times New Roman" w:hAnsi="Arial" w:cs="Arial"/>
          <w:i/>
          <w:iCs/>
          <w:lang w:val="en-US"/>
        </w:rPr>
        <w:t>Forbes</w:t>
      </w:r>
      <w:r w:rsidRPr="009E5838">
        <w:rPr>
          <w:rFonts w:ascii="Arial" w:eastAsia="Times New Roman" w:hAnsi="Arial" w:cs="Arial"/>
          <w:lang w:val="en-US"/>
        </w:rPr>
        <w:t>. Available at: https://www.forbes.com/sites/bertelschmitt/2016/10/07/evs-in-europe-hopes-high-sales-down/?sh=4db88d37554e (Accessed: May, 2022).</w:t>
      </w:r>
    </w:p>
    <w:p w14:paraId="21C80D82" w14:textId="77777777" w:rsidR="009852E9" w:rsidRPr="009E5838" w:rsidRDefault="009852E9" w:rsidP="009852E9">
      <w:pPr>
        <w:pStyle w:val="ListParagraph"/>
        <w:spacing w:after="0" w:line="240" w:lineRule="auto"/>
        <w:rPr>
          <w:rFonts w:ascii="Arial" w:eastAsia="Times New Roman" w:hAnsi="Arial" w:cs="Arial"/>
          <w:lang w:val="en-US"/>
        </w:rPr>
      </w:pPr>
    </w:p>
    <w:p w14:paraId="12BAFD49" w14:textId="77777777"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Serrat, O. (no date) </w:t>
      </w:r>
      <w:r w:rsidRPr="009E5838">
        <w:rPr>
          <w:rFonts w:ascii="Arial" w:eastAsia="Times New Roman" w:hAnsi="Arial" w:cs="Arial"/>
          <w:i/>
          <w:iCs/>
          <w:lang w:val="en-US"/>
        </w:rPr>
        <w:t>Learning in Strategic Alliances</w:t>
      </w:r>
      <w:r w:rsidRPr="009E5838">
        <w:rPr>
          <w:rFonts w:ascii="Arial" w:eastAsia="Times New Roman" w:hAnsi="Arial" w:cs="Arial"/>
          <w:lang w:val="en-US"/>
        </w:rPr>
        <w:t>. Available at: https://link.springer.com/chapter/10.1007/978-981-10-0983-9_71.</w:t>
      </w:r>
    </w:p>
    <w:p w14:paraId="2A9390D1" w14:textId="77777777" w:rsidR="009852E9" w:rsidRPr="009E5838" w:rsidRDefault="009852E9" w:rsidP="009852E9">
      <w:pPr>
        <w:pStyle w:val="ListParagraph"/>
        <w:spacing w:after="0" w:line="240" w:lineRule="auto"/>
        <w:rPr>
          <w:rFonts w:ascii="Arial" w:eastAsia="Times New Roman" w:hAnsi="Arial" w:cs="Arial"/>
          <w:lang w:val="en-US"/>
        </w:rPr>
      </w:pPr>
    </w:p>
    <w:p w14:paraId="7A277DB6" w14:textId="7516F09B"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Soo, Z. (2016) </w:t>
      </w:r>
      <w:r w:rsidRPr="009E5838">
        <w:rPr>
          <w:rFonts w:ascii="Arial" w:eastAsia="Times New Roman" w:hAnsi="Arial" w:cs="Arial"/>
          <w:i/>
          <w:iCs/>
          <w:lang w:val="en-US"/>
        </w:rPr>
        <w:t>Tesla confident it can hold pole position in Hong Kong’s electric vehicle market</w:t>
      </w:r>
      <w:r w:rsidRPr="009E5838">
        <w:rPr>
          <w:rFonts w:ascii="Arial" w:eastAsia="Times New Roman" w:hAnsi="Arial" w:cs="Arial"/>
          <w:lang w:val="en-US"/>
        </w:rPr>
        <w:t>, </w:t>
      </w:r>
      <w:r w:rsidRPr="009E5838">
        <w:rPr>
          <w:rFonts w:ascii="Arial" w:eastAsia="Times New Roman" w:hAnsi="Arial" w:cs="Arial"/>
          <w:i/>
          <w:iCs/>
          <w:lang w:val="en-US"/>
        </w:rPr>
        <w:t>South China Morning Post</w:t>
      </w:r>
      <w:r w:rsidRPr="009E5838">
        <w:rPr>
          <w:rFonts w:ascii="Arial" w:eastAsia="Times New Roman" w:hAnsi="Arial" w:cs="Arial"/>
          <w:lang w:val="en-US"/>
        </w:rPr>
        <w:t>. Available at: https://www.scmp.com/business/companies/article/2025301/tesla-launches-model-x-electric-suv-hong-kong (Accessed: May, 2022).</w:t>
      </w:r>
    </w:p>
    <w:p w14:paraId="580E9C83" w14:textId="77777777" w:rsidR="009852E9" w:rsidRPr="009E5838" w:rsidRDefault="009852E9" w:rsidP="009852E9">
      <w:pPr>
        <w:pStyle w:val="ListParagraph"/>
        <w:spacing w:after="0" w:line="240" w:lineRule="auto"/>
        <w:rPr>
          <w:rFonts w:ascii="Arial" w:eastAsia="Times New Roman" w:hAnsi="Arial" w:cs="Arial"/>
          <w:lang w:val="en-US"/>
        </w:rPr>
      </w:pPr>
    </w:p>
    <w:p w14:paraId="43972EEC" w14:textId="4CFE6F69"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i/>
          <w:iCs/>
          <w:lang w:val="en-US"/>
        </w:rPr>
        <w:t>Tesla’s supply chain set for a surge</w:t>
      </w:r>
      <w:r w:rsidRPr="009E5838">
        <w:rPr>
          <w:rFonts w:ascii="Arial" w:eastAsia="Times New Roman" w:hAnsi="Arial" w:cs="Arial"/>
          <w:lang w:val="en-US"/>
        </w:rPr>
        <w:t> (2016) </w:t>
      </w:r>
      <w:r w:rsidRPr="009E5838">
        <w:rPr>
          <w:rFonts w:ascii="Arial" w:eastAsia="Times New Roman" w:hAnsi="Arial" w:cs="Arial"/>
          <w:i/>
          <w:iCs/>
          <w:lang w:val="en-US"/>
        </w:rPr>
        <w:t>Automotive Logistics</w:t>
      </w:r>
      <w:r w:rsidRPr="009E5838">
        <w:rPr>
          <w:rFonts w:ascii="Arial" w:eastAsia="Times New Roman" w:hAnsi="Arial" w:cs="Arial"/>
          <w:lang w:val="en-US"/>
        </w:rPr>
        <w:t>. Available at: https://www.automotivelogistics.media/teslas-supply-chain-set-for-a-surge/16077.article (Accessed: April, 2022).</w:t>
      </w:r>
    </w:p>
    <w:p w14:paraId="4EEF2B9F" w14:textId="77777777" w:rsidR="009E5838" w:rsidRPr="009E5838" w:rsidRDefault="009E5838" w:rsidP="009E5838">
      <w:pPr>
        <w:pStyle w:val="ListParagraph"/>
        <w:rPr>
          <w:rFonts w:ascii="Arial" w:eastAsia="Times New Roman" w:hAnsi="Arial" w:cs="Arial"/>
          <w:lang w:val="en-US"/>
        </w:rPr>
      </w:pPr>
    </w:p>
    <w:p w14:paraId="5804FAF7" w14:textId="056606E1" w:rsidR="009E5838" w:rsidRPr="003C47C6" w:rsidRDefault="009E5838" w:rsidP="009E5838">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hAnsi="Arial" w:cs="Arial"/>
        </w:rPr>
        <w:t xml:space="preserve">Worthington, I., Britton, C., (2014) </w:t>
      </w:r>
      <w:r w:rsidRPr="009E5838">
        <w:rPr>
          <w:rFonts w:ascii="Arial" w:hAnsi="Arial" w:cs="Arial"/>
          <w:i/>
        </w:rPr>
        <w:t>The Business Environment</w:t>
      </w:r>
      <w:r w:rsidRPr="009E5838">
        <w:rPr>
          <w:rFonts w:ascii="Arial" w:hAnsi="Arial" w:cs="Arial"/>
        </w:rPr>
        <w:t>, 7th Edition, Pearson</w:t>
      </w:r>
    </w:p>
    <w:p w14:paraId="448A1533" w14:textId="77777777" w:rsidR="003C47C6" w:rsidRPr="003C47C6" w:rsidRDefault="003C47C6" w:rsidP="003C47C6">
      <w:pPr>
        <w:pStyle w:val="ListParagraph"/>
        <w:rPr>
          <w:rFonts w:ascii="Arial" w:eastAsia="Times New Roman" w:hAnsi="Arial" w:cs="Arial"/>
          <w:lang w:val="en-US"/>
        </w:rPr>
      </w:pPr>
    </w:p>
    <w:p w14:paraId="017436BA" w14:textId="1C7A7C23" w:rsidR="0007207A" w:rsidRPr="003C47C6" w:rsidRDefault="003C47C6" w:rsidP="003C47C6">
      <w:pPr>
        <w:pStyle w:val="ListParagraph"/>
        <w:numPr>
          <w:ilvl w:val="0"/>
          <w:numId w:val="43"/>
        </w:numPr>
        <w:spacing w:before="100" w:beforeAutospacing="1" w:after="100" w:afterAutospacing="1" w:line="240" w:lineRule="auto"/>
        <w:rPr>
          <w:rFonts w:ascii="Arial" w:hAnsi="Arial" w:cs="Arial"/>
        </w:rPr>
      </w:pPr>
      <w:r w:rsidRPr="003C47C6">
        <w:rPr>
          <w:rStyle w:val="Strong"/>
          <w:rFonts w:ascii="Arial" w:hAnsi="Arial" w:cs="Arial"/>
          <w:color w:val="666666"/>
          <w:sz w:val="20"/>
          <w:szCs w:val="20"/>
          <w:shd w:val="clear" w:color="auto" w:fill="FFFFFF"/>
        </w:rPr>
        <w:t> </w:t>
      </w:r>
      <w:r w:rsidRPr="003C47C6">
        <w:rPr>
          <w:rFonts w:ascii="Arial" w:hAnsi="Arial" w:cs="Arial"/>
        </w:rPr>
        <w:t>Tesla.com. 2022. [online] Available at: &lt;https://www.tesla.com/ns_videos/2021-tesla-impact-report.pdf&gt; [Accessed April 2022].</w:t>
      </w:r>
      <w:bookmarkStart w:id="10" w:name="_GoBack"/>
      <w:bookmarkEnd w:id="10"/>
    </w:p>
    <w:sectPr w:rsidR="0007207A" w:rsidRPr="003C47C6" w:rsidSect="00C628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F09F0" w14:textId="77777777" w:rsidR="002F3EAF" w:rsidRDefault="002F3EAF" w:rsidP="009909E0">
      <w:pPr>
        <w:spacing w:after="0" w:line="240" w:lineRule="auto"/>
      </w:pPr>
      <w:r>
        <w:separator/>
      </w:r>
    </w:p>
  </w:endnote>
  <w:endnote w:type="continuationSeparator" w:id="0">
    <w:p w14:paraId="1E64811E" w14:textId="77777777" w:rsidR="002F3EAF" w:rsidRDefault="002F3EAF"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OpenSymbol">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haris SIL">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3538"/>
      <w:docPartObj>
        <w:docPartGallery w:val="Page Numbers (Bottom of Page)"/>
        <w:docPartUnique/>
      </w:docPartObj>
    </w:sdtPr>
    <w:sdtEndPr>
      <w:rPr>
        <w:color w:val="7F7F7F" w:themeColor="background1" w:themeShade="7F"/>
        <w:spacing w:val="60"/>
      </w:rPr>
    </w:sdtEndPr>
    <w:sdtContent>
      <w:p w14:paraId="630812A5" w14:textId="48632DC0" w:rsidR="00A75676" w:rsidRDefault="00A75676">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sidR="003C47C6">
          <w:rPr>
            <w:b/>
            <w:noProof/>
          </w:rPr>
          <w:t>9</w:t>
        </w:r>
        <w:r>
          <w:rPr>
            <w:b/>
            <w:noProof/>
          </w:rPr>
          <w:fldChar w:fldCharType="end"/>
        </w:r>
        <w:r>
          <w:rPr>
            <w:b/>
          </w:rPr>
          <w:t xml:space="preserve"> | </w:t>
        </w:r>
        <w:r>
          <w:rPr>
            <w:color w:val="7F7F7F" w:themeColor="background1" w:themeShade="7F"/>
            <w:spacing w:val="60"/>
          </w:rPr>
          <w:t>Page</w:t>
        </w:r>
      </w:p>
    </w:sdtContent>
  </w:sdt>
  <w:p w14:paraId="47C036F5" w14:textId="77777777" w:rsidR="00A75676" w:rsidRDefault="00A756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46A9C" w14:textId="77777777" w:rsidR="002F3EAF" w:rsidRDefault="002F3EAF" w:rsidP="009909E0">
      <w:pPr>
        <w:spacing w:after="0" w:line="240" w:lineRule="auto"/>
      </w:pPr>
      <w:r>
        <w:separator/>
      </w:r>
    </w:p>
  </w:footnote>
  <w:footnote w:type="continuationSeparator" w:id="0">
    <w:p w14:paraId="348E0B39" w14:textId="77777777" w:rsidR="002F3EAF" w:rsidRDefault="002F3EAF"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E27E3" w14:textId="286D74C4" w:rsidR="00A75676" w:rsidRDefault="00A75676">
    <w:pPr>
      <w:pStyle w:val="Header"/>
    </w:pPr>
    <w:r>
      <w:t>BA Business Management</w:t>
    </w:r>
    <w:r>
      <w:ptab w:relativeTo="margin" w:alignment="center" w:leader="none"/>
    </w:r>
    <w:r>
      <w:ptab w:relativeTo="margin" w:alignment="right" w:leader="none"/>
    </w:r>
    <w:r>
      <w:t>The Global Business Environment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A7B97"/>
    <w:multiLevelType w:val="multilevel"/>
    <w:tmpl w:val="6A48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D5026"/>
    <w:multiLevelType w:val="multilevel"/>
    <w:tmpl w:val="1BBC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369DF"/>
    <w:multiLevelType w:val="multilevel"/>
    <w:tmpl w:val="BDC0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D7A1D"/>
    <w:multiLevelType w:val="multilevel"/>
    <w:tmpl w:val="11B489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151145E"/>
    <w:multiLevelType w:val="hybridMultilevel"/>
    <w:tmpl w:val="18027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D371D7"/>
    <w:multiLevelType w:val="hybridMultilevel"/>
    <w:tmpl w:val="B6EE4490"/>
    <w:lvl w:ilvl="0" w:tplc="E00016B6">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B5C8C"/>
    <w:multiLevelType w:val="hybridMultilevel"/>
    <w:tmpl w:val="89B67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273ED"/>
    <w:multiLevelType w:val="multilevel"/>
    <w:tmpl w:val="2854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FA7A16"/>
    <w:multiLevelType w:val="multilevel"/>
    <w:tmpl w:val="D49A94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18B57DD4"/>
    <w:multiLevelType w:val="multilevel"/>
    <w:tmpl w:val="231A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221325"/>
    <w:multiLevelType w:val="hybridMultilevel"/>
    <w:tmpl w:val="4FAC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6055C0"/>
    <w:multiLevelType w:val="hybridMultilevel"/>
    <w:tmpl w:val="D2A20AAC"/>
    <w:lvl w:ilvl="0" w:tplc="049E7B18">
      <w:start w:val="1"/>
      <w:numFmt w:val="decimal"/>
      <w:lvlText w:val="%1."/>
      <w:lvlJc w:val="left"/>
      <w:pPr>
        <w:ind w:left="555" w:hanging="360"/>
      </w:pPr>
      <w:rPr>
        <w:rFonts w:asciiTheme="minorHAnsi" w:hAnsiTheme="minorHAnsi" w:cstheme="minorBidi" w:hint="default"/>
        <w:sz w:val="22"/>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 w15:restartNumberingAfterBreak="0">
    <w:nsid w:val="1E236ED5"/>
    <w:multiLevelType w:val="hybridMultilevel"/>
    <w:tmpl w:val="CAD61ED8"/>
    <w:lvl w:ilvl="0" w:tplc="E8A0E0C0">
      <w:start w:val="8"/>
      <w:numFmt w:val="decimal"/>
      <w:lvlText w:val="%1."/>
      <w:lvlJc w:val="left"/>
      <w:pPr>
        <w:ind w:left="720" w:hanging="360"/>
      </w:pPr>
      <w:rPr>
        <w:rFonts w:ascii="Verdana" w:hAnsi="Verdana" w:cstheme="minorBidi"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D152D8"/>
    <w:multiLevelType w:val="hybridMultilevel"/>
    <w:tmpl w:val="C8108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6" w15:restartNumberingAfterBreak="0">
    <w:nsid w:val="28C11E44"/>
    <w:multiLevelType w:val="hybridMultilevel"/>
    <w:tmpl w:val="980A5F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BF16566"/>
    <w:multiLevelType w:val="hybridMultilevel"/>
    <w:tmpl w:val="396083F6"/>
    <w:lvl w:ilvl="0" w:tplc="524205EA">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0411A7"/>
    <w:multiLevelType w:val="hybridMultilevel"/>
    <w:tmpl w:val="5BAC4AAA"/>
    <w:lvl w:ilvl="0" w:tplc="88689DC0">
      <w:start w:val="1"/>
      <w:numFmt w:val="decimal"/>
      <w:lvlText w:val="%1."/>
      <w:lvlJc w:val="left"/>
      <w:pPr>
        <w:ind w:left="720" w:hanging="360"/>
      </w:pPr>
      <w:rPr>
        <w:rFonts w:ascii="Charis SIL" w:hAnsi="Charis SI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4611EE"/>
    <w:multiLevelType w:val="hybridMultilevel"/>
    <w:tmpl w:val="1AAC8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C7627C"/>
    <w:multiLevelType w:val="hybridMultilevel"/>
    <w:tmpl w:val="F3EC3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A07663"/>
    <w:multiLevelType w:val="multilevel"/>
    <w:tmpl w:val="137A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6F0204"/>
    <w:multiLevelType w:val="hybridMultilevel"/>
    <w:tmpl w:val="EE04A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A80348"/>
    <w:multiLevelType w:val="multilevel"/>
    <w:tmpl w:val="31AA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6552B1"/>
    <w:multiLevelType w:val="hybridMultilevel"/>
    <w:tmpl w:val="1024A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427C5D"/>
    <w:multiLevelType w:val="hybridMultilevel"/>
    <w:tmpl w:val="7C624BAE"/>
    <w:lvl w:ilvl="0" w:tplc="EC7CF04E">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8C5C3C"/>
    <w:multiLevelType w:val="hybridMultilevel"/>
    <w:tmpl w:val="8C50660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681D72"/>
    <w:multiLevelType w:val="multilevel"/>
    <w:tmpl w:val="918C2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D57CA4"/>
    <w:multiLevelType w:val="hybridMultilevel"/>
    <w:tmpl w:val="E072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C15366"/>
    <w:multiLevelType w:val="hybridMultilevel"/>
    <w:tmpl w:val="790C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F0732A"/>
    <w:multiLevelType w:val="hybridMultilevel"/>
    <w:tmpl w:val="B050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591098"/>
    <w:multiLevelType w:val="hybridMultilevel"/>
    <w:tmpl w:val="BFE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8A7FB8"/>
    <w:multiLevelType w:val="multilevel"/>
    <w:tmpl w:val="1D58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6366E4"/>
    <w:multiLevelType w:val="hybridMultilevel"/>
    <w:tmpl w:val="EA4C0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F76EBE"/>
    <w:multiLevelType w:val="hybridMultilevel"/>
    <w:tmpl w:val="9318A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072E0"/>
    <w:multiLevelType w:val="hybridMultilevel"/>
    <w:tmpl w:val="AE5EF39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29369D"/>
    <w:multiLevelType w:val="hybridMultilevel"/>
    <w:tmpl w:val="9BC8CFC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A23FCA"/>
    <w:multiLevelType w:val="hybridMultilevel"/>
    <w:tmpl w:val="67FA8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E763D0"/>
    <w:multiLevelType w:val="hybridMultilevel"/>
    <w:tmpl w:val="DDF8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772377"/>
    <w:multiLevelType w:val="hybridMultilevel"/>
    <w:tmpl w:val="E7449D2E"/>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C157874"/>
    <w:multiLevelType w:val="hybridMultilevel"/>
    <w:tmpl w:val="0720D3B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4C4B3E"/>
    <w:multiLevelType w:val="hybridMultilevel"/>
    <w:tmpl w:val="81C8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EE5539"/>
    <w:multiLevelType w:val="hybridMultilevel"/>
    <w:tmpl w:val="0D04D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E9D1CA9"/>
    <w:multiLevelType w:val="multilevel"/>
    <w:tmpl w:val="79CC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EE457F"/>
    <w:multiLevelType w:val="multilevel"/>
    <w:tmpl w:val="BE50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0"/>
  </w:num>
  <w:num w:numId="3">
    <w:abstractNumId w:val="15"/>
  </w:num>
  <w:num w:numId="4">
    <w:abstractNumId w:val="37"/>
  </w:num>
  <w:num w:numId="5">
    <w:abstractNumId w:val="9"/>
  </w:num>
  <w:num w:numId="6">
    <w:abstractNumId w:val="39"/>
  </w:num>
  <w:num w:numId="7">
    <w:abstractNumId w:val="41"/>
  </w:num>
  <w:num w:numId="8">
    <w:abstractNumId w:val="4"/>
  </w:num>
  <w:num w:numId="9">
    <w:abstractNumId w:val="19"/>
  </w:num>
  <w:num w:numId="10">
    <w:abstractNumId w:val="10"/>
  </w:num>
  <w:num w:numId="11">
    <w:abstractNumId w:val="45"/>
  </w:num>
  <w:num w:numId="12">
    <w:abstractNumId w:val="1"/>
  </w:num>
  <w:num w:numId="13">
    <w:abstractNumId w:val="3"/>
  </w:num>
  <w:num w:numId="14">
    <w:abstractNumId w:val="21"/>
  </w:num>
  <w:num w:numId="15">
    <w:abstractNumId w:val="23"/>
  </w:num>
  <w:num w:numId="16">
    <w:abstractNumId w:val="2"/>
  </w:num>
  <w:num w:numId="17">
    <w:abstractNumId w:val="27"/>
  </w:num>
  <w:num w:numId="18">
    <w:abstractNumId w:val="32"/>
  </w:num>
  <w:num w:numId="19">
    <w:abstractNumId w:val="8"/>
  </w:num>
  <w:num w:numId="20">
    <w:abstractNumId w:val="6"/>
  </w:num>
  <w:num w:numId="21">
    <w:abstractNumId w:val="43"/>
  </w:num>
  <w:num w:numId="22">
    <w:abstractNumId w:val="7"/>
  </w:num>
  <w:num w:numId="23">
    <w:abstractNumId w:val="16"/>
  </w:num>
  <w:num w:numId="24">
    <w:abstractNumId w:val="12"/>
  </w:num>
  <w:num w:numId="25">
    <w:abstractNumId w:val="13"/>
  </w:num>
  <w:num w:numId="26">
    <w:abstractNumId w:val="25"/>
  </w:num>
  <w:num w:numId="27">
    <w:abstractNumId w:val="18"/>
  </w:num>
  <w:num w:numId="28">
    <w:abstractNumId w:val="28"/>
  </w:num>
  <w:num w:numId="29">
    <w:abstractNumId w:val="30"/>
  </w:num>
  <w:num w:numId="30">
    <w:abstractNumId w:val="11"/>
  </w:num>
  <w:num w:numId="31">
    <w:abstractNumId w:val="42"/>
  </w:num>
  <w:num w:numId="32">
    <w:abstractNumId w:val="34"/>
  </w:num>
  <w:num w:numId="33">
    <w:abstractNumId w:val="20"/>
  </w:num>
  <w:num w:numId="34">
    <w:abstractNumId w:val="38"/>
  </w:num>
  <w:num w:numId="35">
    <w:abstractNumId w:val="33"/>
  </w:num>
  <w:num w:numId="36">
    <w:abstractNumId w:val="29"/>
  </w:num>
  <w:num w:numId="37">
    <w:abstractNumId w:val="14"/>
  </w:num>
  <w:num w:numId="38">
    <w:abstractNumId w:val="24"/>
  </w:num>
  <w:num w:numId="39">
    <w:abstractNumId w:val="5"/>
  </w:num>
  <w:num w:numId="40">
    <w:abstractNumId w:val="44"/>
  </w:num>
  <w:num w:numId="41">
    <w:abstractNumId w:val="31"/>
  </w:num>
  <w:num w:numId="42">
    <w:abstractNumId w:val="36"/>
  </w:num>
  <w:num w:numId="43">
    <w:abstractNumId w:val="22"/>
  </w:num>
  <w:num w:numId="44">
    <w:abstractNumId w:val="26"/>
  </w:num>
  <w:num w:numId="45">
    <w:abstractNumId w:val="17"/>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c3MzIzNTA3tTQ1NjdS0lEKTi0uzszPAykwqgUAFEYHDCwAAAA="/>
  </w:docVars>
  <w:rsids>
    <w:rsidRoot w:val="00496BAF"/>
    <w:rsid w:val="000043B5"/>
    <w:rsid w:val="0002681E"/>
    <w:rsid w:val="00036026"/>
    <w:rsid w:val="00041166"/>
    <w:rsid w:val="000455AF"/>
    <w:rsid w:val="00053986"/>
    <w:rsid w:val="00060965"/>
    <w:rsid w:val="00067266"/>
    <w:rsid w:val="0007195A"/>
    <w:rsid w:val="0007207A"/>
    <w:rsid w:val="00091312"/>
    <w:rsid w:val="000C0091"/>
    <w:rsid w:val="000D4DE5"/>
    <w:rsid w:val="000E0B4F"/>
    <w:rsid w:val="000F61B0"/>
    <w:rsid w:val="00130804"/>
    <w:rsid w:val="00131786"/>
    <w:rsid w:val="00152BA4"/>
    <w:rsid w:val="00171966"/>
    <w:rsid w:val="00171E8F"/>
    <w:rsid w:val="00175963"/>
    <w:rsid w:val="001858E5"/>
    <w:rsid w:val="001A3434"/>
    <w:rsid w:val="001B2B47"/>
    <w:rsid w:val="001B3E92"/>
    <w:rsid w:val="001B5DFD"/>
    <w:rsid w:val="001C279C"/>
    <w:rsid w:val="001C3C29"/>
    <w:rsid w:val="001D3EBA"/>
    <w:rsid w:val="001E3462"/>
    <w:rsid w:val="001E7EBB"/>
    <w:rsid w:val="001E7FDA"/>
    <w:rsid w:val="00204405"/>
    <w:rsid w:val="0020703A"/>
    <w:rsid w:val="002155EB"/>
    <w:rsid w:val="0022073E"/>
    <w:rsid w:val="00237A34"/>
    <w:rsid w:val="00245917"/>
    <w:rsid w:val="00260C62"/>
    <w:rsid w:val="00276217"/>
    <w:rsid w:val="002771D0"/>
    <w:rsid w:val="002936FF"/>
    <w:rsid w:val="002C50E0"/>
    <w:rsid w:val="002C5B79"/>
    <w:rsid w:val="002D2877"/>
    <w:rsid w:val="002F3EAF"/>
    <w:rsid w:val="00310E8F"/>
    <w:rsid w:val="003126E0"/>
    <w:rsid w:val="00312B6D"/>
    <w:rsid w:val="00314267"/>
    <w:rsid w:val="00331095"/>
    <w:rsid w:val="0033364A"/>
    <w:rsid w:val="00344D02"/>
    <w:rsid w:val="00353A07"/>
    <w:rsid w:val="00367B49"/>
    <w:rsid w:val="0037012E"/>
    <w:rsid w:val="003821A0"/>
    <w:rsid w:val="00393891"/>
    <w:rsid w:val="0039459D"/>
    <w:rsid w:val="003972F5"/>
    <w:rsid w:val="003A06BD"/>
    <w:rsid w:val="003A2E4D"/>
    <w:rsid w:val="003A5DE8"/>
    <w:rsid w:val="003A65FF"/>
    <w:rsid w:val="003B2367"/>
    <w:rsid w:val="003B23F9"/>
    <w:rsid w:val="003C47C6"/>
    <w:rsid w:val="003C7F5B"/>
    <w:rsid w:val="003D4B71"/>
    <w:rsid w:val="003D7215"/>
    <w:rsid w:val="00422C27"/>
    <w:rsid w:val="00434213"/>
    <w:rsid w:val="00447B6A"/>
    <w:rsid w:val="00455F9D"/>
    <w:rsid w:val="00471C79"/>
    <w:rsid w:val="00475D86"/>
    <w:rsid w:val="00485216"/>
    <w:rsid w:val="004936B0"/>
    <w:rsid w:val="004949BF"/>
    <w:rsid w:val="00496BAF"/>
    <w:rsid w:val="004A22D0"/>
    <w:rsid w:val="004A2A2A"/>
    <w:rsid w:val="004A7538"/>
    <w:rsid w:val="004C02A4"/>
    <w:rsid w:val="004C102D"/>
    <w:rsid w:val="004C6F39"/>
    <w:rsid w:val="004C7F76"/>
    <w:rsid w:val="004F3C6E"/>
    <w:rsid w:val="0050155B"/>
    <w:rsid w:val="00505543"/>
    <w:rsid w:val="005164E8"/>
    <w:rsid w:val="0052200E"/>
    <w:rsid w:val="00544CA2"/>
    <w:rsid w:val="00545174"/>
    <w:rsid w:val="00574354"/>
    <w:rsid w:val="00576616"/>
    <w:rsid w:val="00583EC9"/>
    <w:rsid w:val="005C2CDF"/>
    <w:rsid w:val="005D6031"/>
    <w:rsid w:val="005E7A70"/>
    <w:rsid w:val="00613B30"/>
    <w:rsid w:val="00614985"/>
    <w:rsid w:val="0063103E"/>
    <w:rsid w:val="006410DC"/>
    <w:rsid w:val="00641DD7"/>
    <w:rsid w:val="00643954"/>
    <w:rsid w:val="00644755"/>
    <w:rsid w:val="006574B6"/>
    <w:rsid w:val="006717E3"/>
    <w:rsid w:val="006819E5"/>
    <w:rsid w:val="006A5D32"/>
    <w:rsid w:val="006A7E4B"/>
    <w:rsid w:val="006C66CF"/>
    <w:rsid w:val="006C6E91"/>
    <w:rsid w:val="006D1063"/>
    <w:rsid w:val="006D1398"/>
    <w:rsid w:val="006D2724"/>
    <w:rsid w:val="006D443F"/>
    <w:rsid w:val="006E310F"/>
    <w:rsid w:val="006F7800"/>
    <w:rsid w:val="00710055"/>
    <w:rsid w:val="007240EF"/>
    <w:rsid w:val="00727F4E"/>
    <w:rsid w:val="00736849"/>
    <w:rsid w:val="00741E51"/>
    <w:rsid w:val="00745C70"/>
    <w:rsid w:val="0074726B"/>
    <w:rsid w:val="007545D2"/>
    <w:rsid w:val="0076090E"/>
    <w:rsid w:val="0076567B"/>
    <w:rsid w:val="00770584"/>
    <w:rsid w:val="0077162E"/>
    <w:rsid w:val="007777ED"/>
    <w:rsid w:val="00786123"/>
    <w:rsid w:val="007A5D1B"/>
    <w:rsid w:val="007A62AB"/>
    <w:rsid w:val="007C015E"/>
    <w:rsid w:val="007D6EA0"/>
    <w:rsid w:val="007E1071"/>
    <w:rsid w:val="00801395"/>
    <w:rsid w:val="0081669F"/>
    <w:rsid w:val="00824809"/>
    <w:rsid w:val="00834BF8"/>
    <w:rsid w:val="008457F6"/>
    <w:rsid w:val="00847649"/>
    <w:rsid w:val="00851B91"/>
    <w:rsid w:val="00862482"/>
    <w:rsid w:val="00871852"/>
    <w:rsid w:val="00876CB9"/>
    <w:rsid w:val="00876FC9"/>
    <w:rsid w:val="00890A85"/>
    <w:rsid w:val="008B5324"/>
    <w:rsid w:val="008D3B13"/>
    <w:rsid w:val="008E2031"/>
    <w:rsid w:val="008F3568"/>
    <w:rsid w:val="00903AB6"/>
    <w:rsid w:val="0090666F"/>
    <w:rsid w:val="009104FF"/>
    <w:rsid w:val="00910D54"/>
    <w:rsid w:val="00912D8B"/>
    <w:rsid w:val="00925EB2"/>
    <w:rsid w:val="009266AA"/>
    <w:rsid w:val="009306EF"/>
    <w:rsid w:val="009311F0"/>
    <w:rsid w:val="00936548"/>
    <w:rsid w:val="009447D8"/>
    <w:rsid w:val="009459C2"/>
    <w:rsid w:val="00947328"/>
    <w:rsid w:val="0095643A"/>
    <w:rsid w:val="00963977"/>
    <w:rsid w:val="00970E5A"/>
    <w:rsid w:val="009852E9"/>
    <w:rsid w:val="009909E0"/>
    <w:rsid w:val="00993B74"/>
    <w:rsid w:val="009A56F9"/>
    <w:rsid w:val="009C08E8"/>
    <w:rsid w:val="009C350F"/>
    <w:rsid w:val="009C59AB"/>
    <w:rsid w:val="009C68CC"/>
    <w:rsid w:val="009D63E0"/>
    <w:rsid w:val="009E5838"/>
    <w:rsid w:val="009E6145"/>
    <w:rsid w:val="009F5BF7"/>
    <w:rsid w:val="00A10462"/>
    <w:rsid w:val="00A167DA"/>
    <w:rsid w:val="00A212D0"/>
    <w:rsid w:val="00A241DF"/>
    <w:rsid w:val="00A32E1D"/>
    <w:rsid w:val="00A35C47"/>
    <w:rsid w:val="00A4524F"/>
    <w:rsid w:val="00A50896"/>
    <w:rsid w:val="00A53620"/>
    <w:rsid w:val="00A542D1"/>
    <w:rsid w:val="00A55F4D"/>
    <w:rsid w:val="00A576AE"/>
    <w:rsid w:val="00A75676"/>
    <w:rsid w:val="00A8322E"/>
    <w:rsid w:val="00A87B10"/>
    <w:rsid w:val="00A94B0D"/>
    <w:rsid w:val="00AA4A13"/>
    <w:rsid w:val="00AA71CF"/>
    <w:rsid w:val="00AB6CA0"/>
    <w:rsid w:val="00AD42D7"/>
    <w:rsid w:val="00AE0B0C"/>
    <w:rsid w:val="00B03E8A"/>
    <w:rsid w:val="00B05BA4"/>
    <w:rsid w:val="00B158EA"/>
    <w:rsid w:val="00B16D11"/>
    <w:rsid w:val="00B225F1"/>
    <w:rsid w:val="00B24DA8"/>
    <w:rsid w:val="00B27A22"/>
    <w:rsid w:val="00B305FA"/>
    <w:rsid w:val="00B45A35"/>
    <w:rsid w:val="00B45D8D"/>
    <w:rsid w:val="00B54CFE"/>
    <w:rsid w:val="00B61BA3"/>
    <w:rsid w:val="00B65A1F"/>
    <w:rsid w:val="00B725A2"/>
    <w:rsid w:val="00B7334F"/>
    <w:rsid w:val="00B74F6D"/>
    <w:rsid w:val="00B76186"/>
    <w:rsid w:val="00BA38B1"/>
    <w:rsid w:val="00BA54E3"/>
    <w:rsid w:val="00BC33EE"/>
    <w:rsid w:val="00BC3F21"/>
    <w:rsid w:val="00BC5FFA"/>
    <w:rsid w:val="00BC7203"/>
    <w:rsid w:val="00BE6DD3"/>
    <w:rsid w:val="00BF22AA"/>
    <w:rsid w:val="00C07420"/>
    <w:rsid w:val="00C10A20"/>
    <w:rsid w:val="00C15A8C"/>
    <w:rsid w:val="00C15B80"/>
    <w:rsid w:val="00C25478"/>
    <w:rsid w:val="00C52E4C"/>
    <w:rsid w:val="00C62257"/>
    <w:rsid w:val="00C628D7"/>
    <w:rsid w:val="00C6481C"/>
    <w:rsid w:val="00C66B47"/>
    <w:rsid w:val="00C67999"/>
    <w:rsid w:val="00C75669"/>
    <w:rsid w:val="00C86951"/>
    <w:rsid w:val="00CA667B"/>
    <w:rsid w:val="00CB42F6"/>
    <w:rsid w:val="00CB43EE"/>
    <w:rsid w:val="00CB47BB"/>
    <w:rsid w:val="00CC2762"/>
    <w:rsid w:val="00CC5008"/>
    <w:rsid w:val="00CE6078"/>
    <w:rsid w:val="00CE79E4"/>
    <w:rsid w:val="00CF233A"/>
    <w:rsid w:val="00CF4443"/>
    <w:rsid w:val="00D03660"/>
    <w:rsid w:val="00D049DE"/>
    <w:rsid w:val="00D06724"/>
    <w:rsid w:val="00D11686"/>
    <w:rsid w:val="00D11C24"/>
    <w:rsid w:val="00D152CF"/>
    <w:rsid w:val="00D4480B"/>
    <w:rsid w:val="00D53612"/>
    <w:rsid w:val="00D7391C"/>
    <w:rsid w:val="00D74E9E"/>
    <w:rsid w:val="00D96A75"/>
    <w:rsid w:val="00DA331E"/>
    <w:rsid w:val="00DB2C37"/>
    <w:rsid w:val="00DC0D58"/>
    <w:rsid w:val="00DE10ED"/>
    <w:rsid w:val="00DF6191"/>
    <w:rsid w:val="00DF6E5E"/>
    <w:rsid w:val="00DF7C9F"/>
    <w:rsid w:val="00E00908"/>
    <w:rsid w:val="00E02040"/>
    <w:rsid w:val="00E17D99"/>
    <w:rsid w:val="00E2081B"/>
    <w:rsid w:val="00E2193A"/>
    <w:rsid w:val="00E45EC9"/>
    <w:rsid w:val="00E62CED"/>
    <w:rsid w:val="00E7262E"/>
    <w:rsid w:val="00E75997"/>
    <w:rsid w:val="00E82C16"/>
    <w:rsid w:val="00E84C7D"/>
    <w:rsid w:val="00E90992"/>
    <w:rsid w:val="00E96C64"/>
    <w:rsid w:val="00EA39E8"/>
    <w:rsid w:val="00EA521E"/>
    <w:rsid w:val="00EB32C2"/>
    <w:rsid w:val="00EB51F8"/>
    <w:rsid w:val="00EC6548"/>
    <w:rsid w:val="00ED0E57"/>
    <w:rsid w:val="00EE52F8"/>
    <w:rsid w:val="00EF243C"/>
    <w:rsid w:val="00EF3725"/>
    <w:rsid w:val="00F14F53"/>
    <w:rsid w:val="00F3178B"/>
    <w:rsid w:val="00F42F05"/>
    <w:rsid w:val="00F52B71"/>
    <w:rsid w:val="00F570AF"/>
    <w:rsid w:val="00F7530B"/>
    <w:rsid w:val="00F82561"/>
    <w:rsid w:val="00F9595F"/>
    <w:rsid w:val="00F96BF3"/>
    <w:rsid w:val="00FA0E98"/>
    <w:rsid w:val="00FA1FE8"/>
    <w:rsid w:val="00FB1F03"/>
    <w:rsid w:val="00FB3798"/>
    <w:rsid w:val="00FC3174"/>
    <w:rsid w:val="00FD22D3"/>
    <w:rsid w:val="00FD4849"/>
    <w:rsid w:val="00FE640D"/>
    <w:rsid w:val="00FE7250"/>
    <w:rsid w:val="00FF3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C2F7"/>
  <w15:docId w15:val="{5CD665A5-A41E-44AA-AFCF-7BDA1A3F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8D7"/>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3A0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53A0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paragraph" w:customStyle="1" w:styleId="Standard">
    <w:name w:val="Standard"/>
    <w:rsid w:val="003D4B71"/>
    <w:pPr>
      <w:suppressAutoHyphens/>
      <w:autoSpaceDN w:val="0"/>
      <w:textAlignment w:val="baseline"/>
    </w:pPr>
    <w:rPr>
      <w:rFonts w:ascii="Calibri" w:eastAsia="SimSun" w:hAnsi="Calibri" w:cs="F"/>
      <w:kern w:val="3"/>
    </w:rPr>
  </w:style>
  <w:style w:type="paragraph" w:customStyle="1" w:styleId="Default">
    <w:name w:val="Default"/>
    <w:rsid w:val="00F570AF"/>
    <w:pPr>
      <w:autoSpaceDE w:val="0"/>
      <w:autoSpaceDN w:val="0"/>
      <w:adjustRightInd w:val="0"/>
      <w:spacing w:after="0" w:line="240" w:lineRule="auto"/>
    </w:pPr>
    <w:rPr>
      <w:rFonts w:ascii="Charis SIL" w:eastAsia="SimSun" w:hAnsi="Charis SIL" w:cs="Charis SIL"/>
      <w:color w:val="000000"/>
      <w:sz w:val="24"/>
      <w:szCs w:val="24"/>
      <w:lang w:val="en-US"/>
    </w:rPr>
  </w:style>
  <w:style w:type="character" w:styleId="FootnoteReference">
    <w:name w:val="footnote reference"/>
    <w:basedOn w:val="DefaultParagraphFont"/>
    <w:semiHidden/>
    <w:rsid w:val="00D96A75"/>
    <w:rPr>
      <w:position w:val="6"/>
      <w:sz w:val="16"/>
    </w:rPr>
  </w:style>
  <w:style w:type="character" w:styleId="FollowedHyperlink">
    <w:name w:val="FollowedHyperlink"/>
    <w:basedOn w:val="DefaultParagraphFont"/>
    <w:uiPriority w:val="99"/>
    <w:semiHidden/>
    <w:unhideWhenUsed/>
    <w:rsid w:val="00834BF8"/>
    <w:rPr>
      <w:color w:val="800080" w:themeColor="followedHyperlink"/>
      <w:u w:val="single"/>
    </w:rPr>
  </w:style>
  <w:style w:type="paragraph" w:customStyle="1" w:styleId="root-block-node">
    <w:name w:val="root-block-node"/>
    <w:basedOn w:val="Normal"/>
    <w:rsid w:val="0052200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d-underline">
    <w:name w:val="red-underline"/>
    <w:basedOn w:val="DefaultParagraphFont"/>
    <w:rsid w:val="0052200E"/>
  </w:style>
  <w:style w:type="paragraph" w:styleId="NormalWeb">
    <w:name w:val="Normal (Web)"/>
    <w:basedOn w:val="Normal"/>
    <w:uiPriority w:val="99"/>
    <w:unhideWhenUsed/>
    <w:rsid w:val="0090666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t-block">
    <w:name w:val="gt-block"/>
    <w:basedOn w:val="Normal"/>
    <w:rsid w:val="009066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353A0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53A07"/>
    <w:rPr>
      <w:rFonts w:asciiTheme="majorHAnsi" w:eastAsiaTheme="majorEastAsia" w:hAnsiTheme="majorHAnsi" w:cstheme="majorBidi"/>
      <w:color w:val="365F91" w:themeColor="accent1" w:themeShade="BF"/>
    </w:rPr>
  </w:style>
  <w:style w:type="character" w:customStyle="1" w:styleId="hawk">
    <w:name w:val="_hawk"/>
    <w:basedOn w:val="DefaultParagraphFont"/>
    <w:rsid w:val="00353A07"/>
  </w:style>
  <w:style w:type="character" w:customStyle="1" w:styleId="prosmarker">
    <w:name w:val="pros__marker"/>
    <w:basedOn w:val="DefaultParagraphFont"/>
    <w:rsid w:val="00353A07"/>
  </w:style>
  <w:style w:type="character" w:styleId="Emphasis">
    <w:name w:val="Emphasis"/>
    <w:basedOn w:val="DefaultParagraphFont"/>
    <w:uiPriority w:val="20"/>
    <w:qFormat/>
    <w:rsid w:val="005E7A70"/>
    <w:rPr>
      <w:i/>
      <w:iCs/>
    </w:rPr>
  </w:style>
  <w:style w:type="paragraph" w:customStyle="1" w:styleId="clearfix">
    <w:name w:val="clearfix"/>
    <w:basedOn w:val="Normal"/>
    <w:rsid w:val="001D3EB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anding-page-changedtext-0-2-17">
    <w:name w:val="landing-page-changedtext-0-2-17"/>
    <w:basedOn w:val="DefaultParagraphFont"/>
    <w:rsid w:val="00EF3725"/>
  </w:style>
  <w:style w:type="character" w:styleId="IntenseEmphasis">
    <w:name w:val="Intense Emphasis"/>
    <w:basedOn w:val="DefaultParagraphFont"/>
    <w:uiPriority w:val="21"/>
    <w:qFormat/>
    <w:rsid w:val="00C6481C"/>
    <w:rPr>
      <w:i/>
      <w:iCs/>
      <w:color w:val="4F81BD" w:themeColor="accent1"/>
    </w:rPr>
  </w:style>
  <w:style w:type="character" w:customStyle="1" w:styleId="apple-style-span">
    <w:name w:val="apple-style-span"/>
    <w:basedOn w:val="DefaultParagraphFont"/>
    <w:rsid w:val="009D63E0"/>
  </w:style>
  <w:style w:type="character" w:customStyle="1" w:styleId="apple-converted-space">
    <w:name w:val="apple-converted-space"/>
    <w:basedOn w:val="DefaultParagraphFont"/>
    <w:rsid w:val="009D63E0"/>
  </w:style>
  <w:style w:type="table" w:styleId="TableGrid">
    <w:name w:val="Table Grid"/>
    <w:basedOn w:val="TableNormal"/>
    <w:uiPriority w:val="39"/>
    <w:rsid w:val="00370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F14F53"/>
  </w:style>
  <w:style w:type="character" w:customStyle="1" w:styleId="ff4">
    <w:name w:val="ff4"/>
    <w:basedOn w:val="DefaultParagraphFont"/>
    <w:rsid w:val="00F14F53"/>
  </w:style>
  <w:style w:type="character" w:styleId="HTMLCite">
    <w:name w:val="HTML Cite"/>
    <w:basedOn w:val="DefaultParagraphFont"/>
    <w:uiPriority w:val="99"/>
    <w:semiHidden/>
    <w:unhideWhenUsed/>
    <w:rsid w:val="00BC3F21"/>
    <w:rPr>
      <w:i/>
      <w:iCs/>
    </w:rPr>
  </w:style>
  <w:style w:type="character" w:customStyle="1" w:styleId="ivy-buttontext">
    <w:name w:val="ivy-button__text"/>
    <w:basedOn w:val="DefaultParagraphFont"/>
    <w:rsid w:val="00471C79"/>
  </w:style>
  <w:style w:type="character" w:customStyle="1" w:styleId="selectable">
    <w:name w:val="selectable"/>
    <w:basedOn w:val="DefaultParagraphFont"/>
    <w:rsid w:val="003C4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1887">
      <w:bodyDiv w:val="1"/>
      <w:marLeft w:val="0"/>
      <w:marRight w:val="0"/>
      <w:marTop w:val="0"/>
      <w:marBottom w:val="0"/>
      <w:divBdr>
        <w:top w:val="none" w:sz="0" w:space="0" w:color="auto"/>
        <w:left w:val="none" w:sz="0" w:space="0" w:color="auto"/>
        <w:bottom w:val="none" w:sz="0" w:space="0" w:color="auto"/>
        <w:right w:val="none" w:sz="0" w:space="0" w:color="auto"/>
      </w:divBdr>
    </w:div>
    <w:div w:id="19670750">
      <w:bodyDiv w:val="1"/>
      <w:marLeft w:val="0"/>
      <w:marRight w:val="0"/>
      <w:marTop w:val="0"/>
      <w:marBottom w:val="0"/>
      <w:divBdr>
        <w:top w:val="none" w:sz="0" w:space="0" w:color="auto"/>
        <w:left w:val="none" w:sz="0" w:space="0" w:color="auto"/>
        <w:bottom w:val="none" w:sz="0" w:space="0" w:color="auto"/>
        <w:right w:val="none" w:sz="0" w:space="0" w:color="auto"/>
      </w:divBdr>
    </w:div>
    <w:div w:id="113258642">
      <w:bodyDiv w:val="1"/>
      <w:marLeft w:val="0"/>
      <w:marRight w:val="0"/>
      <w:marTop w:val="0"/>
      <w:marBottom w:val="0"/>
      <w:divBdr>
        <w:top w:val="none" w:sz="0" w:space="0" w:color="auto"/>
        <w:left w:val="none" w:sz="0" w:space="0" w:color="auto"/>
        <w:bottom w:val="none" w:sz="0" w:space="0" w:color="auto"/>
        <w:right w:val="none" w:sz="0" w:space="0" w:color="auto"/>
      </w:divBdr>
    </w:div>
    <w:div w:id="186605372">
      <w:bodyDiv w:val="1"/>
      <w:marLeft w:val="0"/>
      <w:marRight w:val="0"/>
      <w:marTop w:val="0"/>
      <w:marBottom w:val="0"/>
      <w:divBdr>
        <w:top w:val="none" w:sz="0" w:space="0" w:color="auto"/>
        <w:left w:val="none" w:sz="0" w:space="0" w:color="auto"/>
        <w:bottom w:val="none" w:sz="0" w:space="0" w:color="auto"/>
        <w:right w:val="none" w:sz="0" w:space="0" w:color="auto"/>
      </w:divBdr>
    </w:div>
    <w:div w:id="191260578">
      <w:bodyDiv w:val="1"/>
      <w:marLeft w:val="0"/>
      <w:marRight w:val="0"/>
      <w:marTop w:val="0"/>
      <w:marBottom w:val="0"/>
      <w:divBdr>
        <w:top w:val="none" w:sz="0" w:space="0" w:color="auto"/>
        <w:left w:val="none" w:sz="0" w:space="0" w:color="auto"/>
        <w:bottom w:val="none" w:sz="0" w:space="0" w:color="auto"/>
        <w:right w:val="none" w:sz="0" w:space="0" w:color="auto"/>
      </w:divBdr>
    </w:div>
    <w:div w:id="228423371">
      <w:bodyDiv w:val="1"/>
      <w:marLeft w:val="0"/>
      <w:marRight w:val="0"/>
      <w:marTop w:val="0"/>
      <w:marBottom w:val="0"/>
      <w:divBdr>
        <w:top w:val="none" w:sz="0" w:space="0" w:color="auto"/>
        <w:left w:val="none" w:sz="0" w:space="0" w:color="auto"/>
        <w:bottom w:val="none" w:sz="0" w:space="0" w:color="auto"/>
        <w:right w:val="none" w:sz="0" w:space="0" w:color="auto"/>
      </w:divBdr>
      <w:divsChild>
        <w:div w:id="1758750621">
          <w:marLeft w:val="0"/>
          <w:marRight w:val="0"/>
          <w:marTop w:val="0"/>
          <w:marBottom w:val="0"/>
          <w:divBdr>
            <w:top w:val="single" w:sz="2" w:space="0" w:color="auto"/>
            <w:left w:val="single" w:sz="2" w:space="0" w:color="auto"/>
            <w:bottom w:val="single" w:sz="2" w:space="0" w:color="auto"/>
            <w:right w:val="single" w:sz="2" w:space="0" w:color="auto"/>
          </w:divBdr>
          <w:divsChild>
            <w:div w:id="1044259645">
              <w:marLeft w:val="0"/>
              <w:marRight w:val="0"/>
              <w:marTop w:val="0"/>
              <w:marBottom w:val="0"/>
              <w:divBdr>
                <w:top w:val="single" w:sz="2" w:space="0" w:color="auto"/>
                <w:left w:val="single" w:sz="2" w:space="0" w:color="auto"/>
                <w:bottom w:val="single" w:sz="2" w:space="0" w:color="auto"/>
                <w:right w:val="single" w:sz="2" w:space="0" w:color="auto"/>
              </w:divBdr>
              <w:divsChild>
                <w:div w:id="15382717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69553762">
      <w:bodyDiv w:val="1"/>
      <w:marLeft w:val="0"/>
      <w:marRight w:val="0"/>
      <w:marTop w:val="0"/>
      <w:marBottom w:val="0"/>
      <w:divBdr>
        <w:top w:val="none" w:sz="0" w:space="0" w:color="auto"/>
        <w:left w:val="none" w:sz="0" w:space="0" w:color="auto"/>
        <w:bottom w:val="none" w:sz="0" w:space="0" w:color="auto"/>
        <w:right w:val="none" w:sz="0" w:space="0" w:color="auto"/>
      </w:divBdr>
    </w:div>
    <w:div w:id="285085207">
      <w:bodyDiv w:val="1"/>
      <w:marLeft w:val="0"/>
      <w:marRight w:val="0"/>
      <w:marTop w:val="0"/>
      <w:marBottom w:val="0"/>
      <w:divBdr>
        <w:top w:val="none" w:sz="0" w:space="0" w:color="auto"/>
        <w:left w:val="none" w:sz="0" w:space="0" w:color="auto"/>
        <w:bottom w:val="none" w:sz="0" w:space="0" w:color="auto"/>
        <w:right w:val="none" w:sz="0" w:space="0" w:color="auto"/>
      </w:divBdr>
    </w:div>
    <w:div w:id="297495315">
      <w:bodyDiv w:val="1"/>
      <w:marLeft w:val="0"/>
      <w:marRight w:val="0"/>
      <w:marTop w:val="0"/>
      <w:marBottom w:val="0"/>
      <w:divBdr>
        <w:top w:val="none" w:sz="0" w:space="0" w:color="auto"/>
        <w:left w:val="none" w:sz="0" w:space="0" w:color="auto"/>
        <w:bottom w:val="none" w:sz="0" w:space="0" w:color="auto"/>
        <w:right w:val="none" w:sz="0" w:space="0" w:color="auto"/>
      </w:divBdr>
    </w:div>
    <w:div w:id="305624556">
      <w:bodyDiv w:val="1"/>
      <w:marLeft w:val="0"/>
      <w:marRight w:val="0"/>
      <w:marTop w:val="0"/>
      <w:marBottom w:val="0"/>
      <w:divBdr>
        <w:top w:val="none" w:sz="0" w:space="0" w:color="auto"/>
        <w:left w:val="none" w:sz="0" w:space="0" w:color="auto"/>
        <w:bottom w:val="none" w:sz="0" w:space="0" w:color="auto"/>
        <w:right w:val="none" w:sz="0" w:space="0" w:color="auto"/>
      </w:divBdr>
      <w:divsChild>
        <w:div w:id="695349385">
          <w:marLeft w:val="0"/>
          <w:marRight w:val="0"/>
          <w:marTop w:val="0"/>
          <w:marBottom w:val="0"/>
          <w:divBdr>
            <w:top w:val="single" w:sz="2" w:space="0" w:color="auto"/>
            <w:left w:val="single" w:sz="2" w:space="0" w:color="auto"/>
            <w:bottom w:val="single" w:sz="2" w:space="0" w:color="auto"/>
            <w:right w:val="single" w:sz="2" w:space="0" w:color="auto"/>
          </w:divBdr>
          <w:divsChild>
            <w:div w:id="427391092">
              <w:marLeft w:val="0"/>
              <w:marRight w:val="0"/>
              <w:marTop w:val="0"/>
              <w:marBottom w:val="0"/>
              <w:divBdr>
                <w:top w:val="single" w:sz="2" w:space="0" w:color="auto"/>
                <w:left w:val="single" w:sz="2" w:space="0" w:color="auto"/>
                <w:bottom w:val="single" w:sz="2" w:space="0" w:color="auto"/>
                <w:right w:val="single" w:sz="2" w:space="0" w:color="auto"/>
              </w:divBdr>
              <w:divsChild>
                <w:div w:id="2264562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73791598">
      <w:bodyDiv w:val="1"/>
      <w:marLeft w:val="0"/>
      <w:marRight w:val="0"/>
      <w:marTop w:val="0"/>
      <w:marBottom w:val="0"/>
      <w:divBdr>
        <w:top w:val="none" w:sz="0" w:space="0" w:color="auto"/>
        <w:left w:val="none" w:sz="0" w:space="0" w:color="auto"/>
        <w:bottom w:val="none" w:sz="0" w:space="0" w:color="auto"/>
        <w:right w:val="none" w:sz="0" w:space="0" w:color="auto"/>
      </w:divBdr>
    </w:div>
    <w:div w:id="541136995">
      <w:bodyDiv w:val="1"/>
      <w:marLeft w:val="0"/>
      <w:marRight w:val="0"/>
      <w:marTop w:val="0"/>
      <w:marBottom w:val="0"/>
      <w:divBdr>
        <w:top w:val="none" w:sz="0" w:space="0" w:color="auto"/>
        <w:left w:val="none" w:sz="0" w:space="0" w:color="auto"/>
        <w:bottom w:val="none" w:sz="0" w:space="0" w:color="auto"/>
        <w:right w:val="none" w:sz="0" w:space="0" w:color="auto"/>
      </w:divBdr>
    </w:div>
    <w:div w:id="559483247">
      <w:bodyDiv w:val="1"/>
      <w:marLeft w:val="0"/>
      <w:marRight w:val="0"/>
      <w:marTop w:val="0"/>
      <w:marBottom w:val="0"/>
      <w:divBdr>
        <w:top w:val="none" w:sz="0" w:space="0" w:color="auto"/>
        <w:left w:val="none" w:sz="0" w:space="0" w:color="auto"/>
        <w:bottom w:val="none" w:sz="0" w:space="0" w:color="auto"/>
        <w:right w:val="none" w:sz="0" w:space="0" w:color="auto"/>
      </w:divBdr>
      <w:divsChild>
        <w:div w:id="938372205">
          <w:marLeft w:val="0"/>
          <w:marRight w:val="0"/>
          <w:marTop w:val="0"/>
          <w:marBottom w:val="0"/>
          <w:divBdr>
            <w:top w:val="none" w:sz="0" w:space="0" w:color="auto"/>
            <w:left w:val="none" w:sz="0" w:space="0" w:color="auto"/>
            <w:bottom w:val="none" w:sz="0" w:space="0" w:color="auto"/>
            <w:right w:val="none" w:sz="0" w:space="0" w:color="auto"/>
          </w:divBdr>
        </w:div>
        <w:div w:id="689575361">
          <w:marLeft w:val="0"/>
          <w:marRight w:val="0"/>
          <w:marTop w:val="0"/>
          <w:marBottom w:val="0"/>
          <w:divBdr>
            <w:top w:val="none" w:sz="0" w:space="0" w:color="auto"/>
            <w:left w:val="none" w:sz="0" w:space="0" w:color="auto"/>
            <w:bottom w:val="none" w:sz="0" w:space="0" w:color="auto"/>
            <w:right w:val="none" w:sz="0" w:space="0" w:color="auto"/>
          </w:divBdr>
        </w:div>
        <w:div w:id="606736691">
          <w:marLeft w:val="0"/>
          <w:marRight w:val="0"/>
          <w:marTop w:val="0"/>
          <w:marBottom w:val="0"/>
          <w:divBdr>
            <w:top w:val="none" w:sz="0" w:space="0" w:color="auto"/>
            <w:left w:val="none" w:sz="0" w:space="0" w:color="auto"/>
            <w:bottom w:val="none" w:sz="0" w:space="0" w:color="auto"/>
            <w:right w:val="none" w:sz="0" w:space="0" w:color="auto"/>
          </w:divBdr>
        </w:div>
        <w:div w:id="1420828619">
          <w:marLeft w:val="0"/>
          <w:marRight w:val="0"/>
          <w:marTop w:val="0"/>
          <w:marBottom w:val="0"/>
          <w:divBdr>
            <w:top w:val="none" w:sz="0" w:space="0" w:color="auto"/>
            <w:left w:val="none" w:sz="0" w:space="0" w:color="auto"/>
            <w:bottom w:val="none" w:sz="0" w:space="0" w:color="auto"/>
            <w:right w:val="none" w:sz="0" w:space="0" w:color="auto"/>
          </w:divBdr>
        </w:div>
        <w:div w:id="883714108">
          <w:marLeft w:val="0"/>
          <w:marRight w:val="0"/>
          <w:marTop w:val="0"/>
          <w:marBottom w:val="0"/>
          <w:divBdr>
            <w:top w:val="none" w:sz="0" w:space="0" w:color="auto"/>
            <w:left w:val="none" w:sz="0" w:space="0" w:color="auto"/>
            <w:bottom w:val="none" w:sz="0" w:space="0" w:color="auto"/>
            <w:right w:val="none" w:sz="0" w:space="0" w:color="auto"/>
          </w:divBdr>
        </w:div>
        <w:div w:id="1695154608">
          <w:marLeft w:val="0"/>
          <w:marRight w:val="0"/>
          <w:marTop w:val="0"/>
          <w:marBottom w:val="0"/>
          <w:divBdr>
            <w:top w:val="none" w:sz="0" w:space="0" w:color="auto"/>
            <w:left w:val="none" w:sz="0" w:space="0" w:color="auto"/>
            <w:bottom w:val="none" w:sz="0" w:space="0" w:color="auto"/>
            <w:right w:val="none" w:sz="0" w:space="0" w:color="auto"/>
          </w:divBdr>
        </w:div>
        <w:div w:id="1357267241">
          <w:marLeft w:val="0"/>
          <w:marRight w:val="0"/>
          <w:marTop w:val="0"/>
          <w:marBottom w:val="0"/>
          <w:divBdr>
            <w:top w:val="none" w:sz="0" w:space="0" w:color="auto"/>
            <w:left w:val="none" w:sz="0" w:space="0" w:color="auto"/>
            <w:bottom w:val="none" w:sz="0" w:space="0" w:color="auto"/>
            <w:right w:val="none" w:sz="0" w:space="0" w:color="auto"/>
          </w:divBdr>
        </w:div>
        <w:div w:id="1748990136">
          <w:marLeft w:val="0"/>
          <w:marRight w:val="0"/>
          <w:marTop w:val="0"/>
          <w:marBottom w:val="0"/>
          <w:divBdr>
            <w:top w:val="none" w:sz="0" w:space="0" w:color="auto"/>
            <w:left w:val="none" w:sz="0" w:space="0" w:color="auto"/>
            <w:bottom w:val="none" w:sz="0" w:space="0" w:color="auto"/>
            <w:right w:val="none" w:sz="0" w:space="0" w:color="auto"/>
          </w:divBdr>
        </w:div>
        <w:div w:id="1432316718">
          <w:marLeft w:val="0"/>
          <w:marRight w:val="0"/>
          <w:marTop w:val="0"/>
          <w:marBottom w:val="0"/>
          <w:divBdr>
            <w:top w:val="none" w:sz="0" w:space="0" w:color="auto"/>
            <w:left w:val="none" w:sz="0" w:space="0" w:color="auto"/>
            <w:bottom w:val="none" w:sz="0" w:space="0" w:color="auto"/>
            <w:right w:val="none" w:sz="0" w:space="0" w:color="auto"/>
          </w:divBdr>
        </w:div>
        <w:div w:id="1874461545">
          <w:marLeft w:val="0"/>
          <w:marRight w:val="0"/>
          <w:marTop w:val="0"/>
          <w:marBottom w:val="0"/>
          <w:divBdr>
            <w:top w:val="none" w:sz="0" w:space="0" w:color="auto"/>
            <w:left w:val="none" w:sz="0" w:space="0" w:color="auto"/>
            <w:bottom w:val="none" w:sz="0" w:space="0" w:color="auto"/>
            <w:right w:val="none" w:sz="0" w:space="0" w:color="auto"/>
          </w:divBdr>
        </w:div>
        <w:div w:id="1733386688">
          <w:marLeft w:val="0"/>
          <w:marRight w:val="0"/>
          <w:marTop w:val="0"/>
          <w:marBottom w:val="0"/>
          <w:divBdr>
            <w:top w:val="none" w:sz="0" w:space="0" w:color="auto"/>
            <w:left w:val="none" w:sz="0" w:space="0" w:color="auto"/>
            <w:bottom w:val="none" w:sz="0" w:space="0" w:color="auto"/>
            <w:right w:val="none" w:sz="0" w:space="0" w:color="auto"/>
          </w:divBdr>
        </w:div>
        <w:div w:id="859584074">
          <w:marLeft w:val="0"/>
          <w:marRight w:val="0"/>
          <w:marTop w:val="0"/>
          <w:marBottom w:val="0"/>
          <w:divBdr>
            <w:top w:val="none" w:sz="0" w:space="0" w:color="auto"/>
            <w:left w:val="none" w:sz="0" w:space="0" w:color="auto"/>
            <w:bottom w:val="none" w:sz="0" w:space="0" w:color="auto"/>
            <w:right w:val="none" w:sz="0" w:space="0" w:color="auto"/>
          </w:divBdr>
        </w:div>
        <w:div w:id="1223180127">
          <w:marLeft w:val="0"/>
          <w:marRight w:val="0"/>
          <w:marTop w:val="0"/>
          <w:marBottom w:val="0"/>
          <w:divBdr>
            <w:top w:val="none" w:sz="0" w:space="0" w:color="auto"/>
            <w:left w:val="none" w:sz="0" w:space="0" w:color="auto"/>
            <w:bottom w:val="none" w:sz="0" w:space="0" w:color="auto"/>
            <w:right w:val="none" w:sz="0" w:space="0" w:color="auto"/>
          </w:divBdr>
        </w:div>
        <w:div w:id="761880129">
          <w:marLeft w:val="0"/>
          <w:marRight w:val="0"/>
          <w:marTop w:val="0"/>
          <w:marBottom w:val="0"/>
          <w:divBdr>
            <w:top w:val="none" w:sz="0" w:space="0" w:color="auto"/>
            <w:left w:val="none" w:sz="0" w:space="0" w:color="auto"/>
            <w:bottom w:val="none" w:sz="0" w:space="0" w:color="auto"/>
            <w:right w:val="none" w:sz="0" w:space="0" w:color="auto"/>
          </w:divBdr>
        </w:div>
        <w:div w:id="117115103">
          <w:marLeft w:val="0"/>
          <w:marRight w:val="0"/>
          <w:marTop w:val="0"/>
          <w:marBottom w:val="0"/>
          <w:divBdr>
            <w:top w:val="none" w:sz="0" w:space="0" w:color="auto"/>
            <w:left w:val="none" w:sz="0" w:space="0" w:color="auto"/>
            <w:bottom w:val="none" w:sz="0" w:space="0" w:color="auto"/>
            <w:right w:val="none" w:sz="0" w:space="0" w:color="auto"/>
          </w:divBdr>
        </w:div>
        <w:div w:id="1467159198">
          <w:marLeft w:val="0"/>
          <w:marRight w:val="0"/>
          <w:marTop w:val="0"/>
          <w:marBottom w:val="0"/>
          <w:divBdr>
            <w:top w:val="none" w:sz="0" w:space="0" w:color="auto"/>
            <w:left w:val="none" w:sz="0" w:space="0" w:color="auto"/>
            <w:bottom w:val="none" w:sz="0" w:space="0" w:color="auto"/>
            <w:right w:val="none" w:sz="0" w:space="0" w:color="auto"/>
          </w:divBdr>
        </w:div>
        <w:div w:id="1173767342">
          <w:marLeft w:val="0"/>
          <w:marRight w:val="0"/>
          <w:marTop w:val="0"/>
          <w:marBottom w:val="0"/>
          <w:divBdr>
            <w:top w:val="none" w:sz="0" w:space="0" w:color="auto"/>
            <w:left w:val="none" w:sz="0" w:space="0" w:color="auto"/>
            <w:bottom w:val="none" w:sz="0" w:space="0" w:color="auto"/>
            <w:right w:val="none" w:sz="0" w:space="0" w:color="auto"/>
          </w:divBdr>
        </w:div>
        <w:div w:id="1940412213">
          <w:marLeft w:val="0"/>
          <w:marRight w:val="0"/>
          <w:marTop w:val="0"/>
          <w:marBottom w:val="0"/>
          <w:divBdr>
            <w:top w:val="none" w:sz="0" w:space="0" w:color="auto"/>
            <w:left w:val="none" w:sz="0" w:space="0" w:color="auto"/>
            <w:bottom w:val="none" w:sz="0" w:space="0" w:color="auto"/>
            <w:right w:val="none" w:sz="0" w:space="0" w:color="auto"/>
          </w:divBdr>
        </w:div>
        <w:div w:id="505444291">
          <w:marLeft w:val="0"/>
          <w:marRight w:val="0"/>
          <w:marTop w:val="0"/>
          <w:marBottom w:val="0"/>
          <w:divBdr>
            <w:top w:val="none" w:sz="0" w:space="0" w:color="auto"/>
            <w:left w:val="none" w:sz="0" w:space="0" w:color="auto"/>
            <w:bottom w:val="none" w:sz="0" w:space="0" w:color="auto"/>
            <w:right w:val="none" w:sz="0" w:space="0" w:color="auto"/>
          </w:divBdr>
        </w:div>
        <w:div w:id="741029480">
          <w:marLeft w:val="0"/>
          <w:marRight w:val="0"/>
          <w:marTop w:val="0"/>
          <w:marBottom w:val="0"/>
          <w:divBdr>
            <w:top w:val="none" w:sz="0" w:space="0" w:color="auto"/>
            <w:left w:val="none" w:sz="0" w:space="0" w:color="auto"/>
            <w:bottom w:val="none" w:sz="0" w:space="0" w:color="auto"/>
            <w:right w:val="none" w:sz="0" w:space="0" w:color="auto"/>
          </w:divBdr>
        </w:div>
        <w:div w:id="1303654985">
          <w:marLeft w:val="0"/>
          <w:marRight w:val="0"/>
          <w:marTop w:val="0"/>
          <w:marBottom w:val="0"/>
          <w:divBdr>
            <w:top w:val="none" w:sz="0" w:space="0" w:color="auto"/>
            <w:left w:val="none" w:sz="0" w:space="0" w:color="auto"/>
            <w:bottom w:val="none" w:sz="0" w:space="0" w:color="auto"/>
            <w:right w:val="none" w:sz="0" w:space="0" w:color="auto"/>
          </w:divBdr>
        </w:div>
        <w:div w:id="668944810">
          <w:marLeft w:val="0"/>
          <w:marRight w:val="0"/>
          <w:marTop w:val="0"/>
          <w:marBottom w:val="0"/>
          <w:divBdr>
            <w:top w:val="none" w:sz="0" w:space="0" w:color="auto"/>
            <w:left w:val="none" w:sz="0" w:space="0" w:color="auto"/>
            <w:bottom w:val="none" w:sz="0" w:space="0" w:color="auto"/>
            <w:right w:val="none" w:sz="0" w:space="0" w:color="auto"/>
          </w:divBdr>
        </w:div>
      </w:divsChild>
    </w:div>
    <w:div w:id="591857240">
      <w:bodyDiv w:val="1"/>
      <w:marLeft w:val="0"/>
      <w:marRight w:val="0"/>
      <w:marTop w:val="0"/>
      <w:marBottom w:val="0"/>
      <w:divBdr>
        <w:top w:val="none" w:sz="0" w:space="0" w:color="auto"/>
        <w:left w:val="none" w:sz="0" w:space="0" w:color="auto"/>
        <w:bottom w:val="none" w:sz="0" w:space="0" w:color="auto"/>
        <w:right w:val="none" w:sz="0" w:space="0" w:color="auto"/>
      </w:divBdr>
    </w:div>
    <w:div w:id="639460919">
      <w:bodyDiv w:val="1"/>
      <w:marLeft w:val="0"/>
      <w:marRight w:val="0"/>
      <w:marTop w:val="0"/>
      <w:marBottom w:val="0"/>
      <w:divBdr>
        <w:top w:val="none" w:sz="0" w:space="0" w:color="auto"/>
        <w:left w:val="none" w:sz="0" w:space="0" w:color="auto"/>
        <w:bottom w:val="none" w:sz="0" w:space="0" w:color="auto"/>
        <w:right w:val="none" w:sz="0" w:space="0" w:color="auto"/>
      </w:divBdr>
    </w:div>
    <w:div w:id="644051001">
      <w:bodyDiv w:val="1"/>
      <w:marLeft w:val="0"/>
      <w:marRight w:val="0"/>
      <w:marTop w:val="0"/>
      <w:marBottom w:val="0"/>
      <w:divBdr>
        <w:top w:val="none" w:sz="0" w:space="0" w:color="auto"/>
        <w:left w:val="none" w:sz="0" w:space="0" w:color="auto"/>
        <w:bottom w:val="none" w:sz="0" w:space="0" w:color="auto"/>
        <w:right w:val="none" w:sz="0" w:space="0" w:color="auto"/>
      </w:divBdr>
    </w:div>
    <w:div w:id="663050130">
      <w:bodyDiv w:val="1"/>
      <w:marLeft w:val="0"/>
      <w:marRight w:val="0"/>
      <w:marTop w:val="0"/>
      <w:marBottom w:val="0"/>
      <w:divBdr>
        <w:top w:val="none" w:sz="0" w:space="0" w:color="auto"/>
        <w:left w:val="none" w:sz="0" w:space="0" w:color="auto"/>
        <w:bottom w:val="none" w:sz="0" w:space="0" w:color="auto"/>
        <w:right w:val="none" w:sz="0" w:space="0" w:color="auto"/>
      </w:divBdr>
      <w:divsChild>
        <w:div w:id="1327124533">
          <w:marLeft w:val="0"/>
          <w:marRight w:val="0"/>
          <w:marTop w:val="270"/>
          <w:marBottom w:val="270"/>
          <w:divBdr>
            <w:top w:val="none" w:sz="0" w:space="0" w:color="auto"/>
            <w:left w:val="none" w:sz="0" w:space="0" w:color="auto"/>
            <w:bottom w:val="single" w:sz="6" w:space="5" w:color="DDDDDD"/>
            <w:right w:val="none" w:sz="0" w:space="0" w:color="auto"/>
          </w:divBdr>
          <w:divsChild>
            <w:div w:id="739600450">
              <w:marLeft w:val="0"/>
              <w:marRight w:val="0"/>
              <w:marTop w:val="0"/>
              <w:marBottom w:val="195"/>
              <w:divBdr>
                <w:top w:val="none" w:sz="0" w:space="0" w:color="auto"/>
                <w:left w:val="none" w:sz="0" w:space="0" w:color="auto"/>
                <w:bottom w:val="none" w:sz="0" w:space="0" w:color="auto"/>
                <w:right w:val="none" w:sz="0" w:space="0" w:color="auto"/>
              </w:divBdr>
            </w:div>
            <w:div w:id="785386843">
              <w:marLeft w:val="0"/>
              <w:marRight w:val="0"/>
              <w:marTop w:val="0"/>
              <w:marBottom w:val="0"/>
              <w:divBdr>
                <w:top w:val="none" w:sz="0" w:space="0" w:color="auto"/>
                <w:left w:val="none" w:sz="0" w:space="0" w:color="auto"/>
                <w:bottom w:val="none" w:sz="0" w:space="0" w:color="auto"/>
                <w:right w:val="none" w:sz="0" w:space="0" w:color="auto"/>
              </w:divBdr>
              <w:divsChild>
                <w:div w:id="1860196930">
                  <w:marLeft w:val="0"/>
                  <w:marRight w:val="0"/>
                  <w:marTop w:val="0"/>
                  <w:marBottom w:val="0"/>
                  <w:divBdr>
                    <w:top w:val="none" w:sz="0" w:space="0" w:color="auto"/>
                    <w:left w:val="none" w:sz="0" w:space="0" w:color="auto"/>
                    <w:bottom w:val="none" w:sz="0" w:space="0" w:color="auto"/>
                    <w:right w:val="none" w:sz="0" w:space="0" w:color="auto"/>
                  </w:divBdr>
                  <w:divsChild>
                    <w:div w:id="1045562214">
                      <w:marLeft w:val="150"/>
                      <w:marRight w:val="0"/>
                      <w:marTop w:val="0"/>
                      <w:marBottom w:val="0"/>
                      <w:divBdr>
                        <w:top w:val="none" w:sz="0" w:space="0" w:color="auto"/>
                        <w:left w:val="none" w:sz="0" w:space="0" w:color="auto"/>
                        <w:bottom w:val="none" w:sz="0" w:space="0" w:color="auto"/>
                        <w:right w:val="none" w:sz="0" w:space="0" w:color="auto"/>
                      </w:divBdr>
                      <w:divsChild>
                        <w:div w:id="51588961">
                          <w:marLeft w:val="0"/>
                          <w:marRight w:val="0"/>
                          <w:marTop w:val="0"/>
                          <w:marBottom w:val="0"/>
                          <w:divBdr>
                            <w:top w:val="none" w:sz="0" w:space="0" w:color="auto"/>
                            <w:left w:val="none" w:sz="0" w:space="0" w:color="auto"/>
                            <w:bottom w:val="none" w:sz="0" w:space="0" w:color="auto"/>
                            <w:right w:val="none" w:sz="0" w:space="0" w:color="auto"/>
                          </w:divBdr>
                          <w:divsChild>
                            <w:div w:id="11364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294873">
              <w:marLeft w:val="0"/>
              <w:marRight w:val="0"/>
              <w:marTop w:val="0"/>
              <w:marBottom w:val="450"/>
              <w:divBdr>
                <w:top w:val="none" w:sz="0" w:space="0" w:color="auto"/>
                <w:left w:val="none" w:sz="0" w:space="0" w:color="auto"/>
                <w:bottom w:val="none" w:sz="0" w:space="0" w:color="auto"/>
                <w:right w:val="none" w:sz="0" w:space="0" w:color="auto"/>
              </w:divBdr>
              <w:divsChild>
                <w:div w:id="1997606230">
                  <w:marLeft w:val="0"/>
                  <w:marRight w:val="0"/>
                  <w:marTop w:val="0"/>
                  <w:marBottom w:val="0"/>
                  <w:divBdr>
                    <w:top w:val="none" w:sz="0" w:space="0" w:color="auto"/>
                    <w:left w:val="none" w:sz="0" w:space="0" w:color="auto"/>
                    <w:bottom w:val="none" w:sz="0" w:space="0" w:color="auto"/>
                    <w:right w:val="none" w:sz="0" w:space="0" w:color="auto"/>
                  </w:divBdr>
                </w:div>
              </w:divsChild>
            </w:div>
            <w:div w:id="56826100">
              <w:marLeft w:val="0"/>
              <w:marRight w:val="0"/>
              <w:marTop w:val="0"/>
              <w:marBottom w:val="450"/>
              <w:divBdr>
                <w:top w:val="none" w:sz="0" w:space="0" w:color="auto"/>
                <w:left w:val="none" w:sz="0" w:space="0" w:color="auto"/>
                <w:bottom w:val="none" w:sz="0" w:space="0" w:color="auto"/>
                <w:right w:val="none" w:sz="0" w:space="0" w:color="auto"/>
              </w:divBdr>
              <w:divsChild>
                <w:div w:id="16880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10762">
      <w:bodyDiv w:val="1"/>
      <w:marLeft w:val="0"/>
      <w:marRight w:val="0"/>
      <w:marTop w:val="0"/>
      <w:marBottom w:val="0"/>
      <w:divBdr>
        <w:top w:val="none" w:sz="0" w:space="0" w:color="auto"/>
        <w:left w:val="none" w:sz="0" w:space="0" w:color="auto"/>
        <w:bottom w:val="none" w:sz="0" w:space="0" w:color="auto"/>
        <w:right w:val="none" w:sz="0" w:space="0" w:color="auto"/>
      </w:divBdr>
      <w:divsChild>
        <w:div w:id="1880194681">
          <w:marLeft w:val="0"/>
          <w:marRight w:val="0"/>
          <w:marTop w:val="0"/>
          <w:marBottom w:val="0"/>
          <w:divBdr>
            <w:top w:val="none" w:sz="0" w:space="0" w:color="auto"/>
            <w:left w:val="none" w:sz="0" w:space="0" w:color="auto"/>
            <w:bottom w:val="none" w:sz="0" w:space="0" w:color="auto"/>
            <w:right w:val="none" w:sz="0" w:space="0" w:color="auto"/>
          </w:divBdr>
          <w:divsChild>
            <w:div w:id="711347107">
              <w:marLeft w:val="0"/>
              <w:marRight w:val="0"/>
              <w:marTop w:val="0"/>
              <w:marBottom w:val="0"/>
              <w:divBdr>
                <w:top w:val="none" w:sz="0" w:space="0" w:color="auto"/>
                <w:left w:val="none" w:sz="0" w:space="0" w:color="auto"/>
                <w:bottom w:val="none" w:sz="0" w:space="0" w:color="auto"/>
                <w:right w:val="none" w:sz="0" w:space="0" w:color="auto"/>
              </w:divBdr>
            </w:div>
            <w:div w:id="1163086515">
              <w:marLeft w:val="0"/>
              <w:marRight w:val="0"/>
              <w:marTop w:val="0"/>
              <w:marBottom w:val="0"/>
              <w:divBdr>
                <w:top w:val="none" w:sz="0" w:space="0" w:color="auto"/>
                <w:left w:val="none" w:sz="0" w:space="0" w:color="auto"/>
                <w:bottom w:val="none" w:sz="0" w:space="0" w:color="auto"/>
                <w:right w:val="none" w:sz="0" w:space="0" w:color="auto"/>
              </w:divBdr>
            </w:div>
            <w:div w:id="1562670180">
              <w:marLeft w:val="0"/>
              <w:marRight w:val="0"/>
              <w:marTop w:val="0"/>
              <w:marBottom w:val="0"/>
              <w:divBdr>
                <w:top w:val="none" w:sz="0" w:space="0" w:color="auto"/>
                <w:left w:val="none" w:sz="0" w:space="0" w:color="auto"/>
                <w:bottom w:val="none" w:sz="0" w:space="0" w:color="auto"/>
                <w:right w:val="none" w:sz="0" w:space="0" w:color="auto"/>
              </w:divBdr>
            </w:div>
            <w:div w:id="1438988137">
              <w:marLeft w:val="0"/>
              <w:marRight w:val="0"/>
              <w:marTop w:val="0"/>
              <w:marBottom w:val="0"/>
              <w:divBdr>
                <w:top w:val="none" w:sz="0" w:space="0" w:color="auto"/>
                <w:left w:val="none" w:sz="0" w:space="0" w:color="auto"/>
                <w:bottom w:val="none" w:sz="0" w:space="0" w:color="auto"/>
                <w:right w:val="none" w:sz="0" w:space="0" w:color="auto"/>
              </w:divBdr>
            </w:div>
            <w:div w:id="1294407846">
              <w:marLeft w:val="0"/>
              <w:marRight w:val="0"/>
              <w:marTop w:val="0"/>
              <w:marBottom w:val="0"/>
              <w:divBdr>
                <w:top w:val="none" w:sz="0" w:space="0" w:color="auto"/>
                <w:left w:val="none" w:sz="0" w:space="0" w:color="auto"/>
                <w:bottom w:val="none" w:sz="0" w:space="0" w:color="auto"/>
                <w:right w:val="none" w:sz="0" w:space="0" w:color="auto"/>
              </w:divBdr>
            </w:div>
            <w:div w:id="539127920">
              <w:marLeft w:val="0"/>
              <w:marRight w:val="0"/>
              <w:marTop w:val="0"/>
              <w:marBottom w:val="0"/>
              <w:divBdr>
                <w:top w:val="none" w:sz="0" w:space="0" w:color="auto"/>
                <w:left w:val="none" w:sz="0" w:space="0" w:color="auto"/>
                <w:bottom w:val="none" w:sz="0" w:space="0" w:color="auto"/>
                <w:right w:val="none" w:sz="0" w:space="0" w:color="auto"/>
              </w:divBdr>
            </w:div>
            <w:div w:id="527134990">
              <w:marLeft w:val="0"/>
              <w:marRight w:val="0"/>
              <w:marTop w:val="0"/>
              <w:marBottom w:val="0"/>
              <w:divBdr>
                <w:top w:val="none" w:sz="0" w:space="0" w:color="auto"/>
                <w:left w:val="none" w:sz="0" w:space="0" w:color="auto"/>
                <w:bottom w:val="none" w:sz="0" w:space="0" w:color="auto"/>
                <w:right w:val="none" w:sz="0" w:space="0" w:color="auto"/>
              </w:divBdr>
            </w:div>
            <w:div w:id="1450933818">
              <w:marLeft w:val="0"/>
              <w:marRight w:val="0"/>
              <w:marTop w:val="0"/>
              <w:marBottom w:val="0"/>
              <w:divBdr>
                <w:top w:val="none" w:sz="0" w:space="0" w:color="auto"/>
                <w:left w:val="none" w:sz="0" w:space="0" w:color="auto"/>
                <w:bottom w:val="none" w:sz="0" w:space="0" w:color="auto"/>
                <w:right w:val="none" w:sz="0" w:space="0" w:color="auto"/>
              </w:divBdr>
            </w:div>
            <w:div w:id="914317689">
              <w:marLeft w:val="0"/>
              <w:marRight w:val="0"/>
              <w:marTop w:val="0"/>
              <w:marBottom w:val="0"/>
              <w:divBdr>
                <w:top w:val="none" w:sz="0" w:space="0" w:color="auto"/>
                <w:left w:val="none" w:sz="0" w:space="0" w:color="auto"/>
                <w:bottom w:val="none" w:sz="0" w:space="0" w:color="auto"/>
                <w:right w:val="none" w:sz="0" w:space="0" w:color="auto"/>
              </w:divBdr>
            </w:div>
            <w:div w:id="1929463012">
              <w:marLeft w:val="0"/>
              <w:marRight w:val="0"/>
              <w:marTop w:val="0"/>
              <w:marBottom w:val="0"/>
              <w:divBdr>
                <w:top w:val="none" w:sz="0" w:space="0" w:color="auto"/>
                <w:left w:val="none" w:sz="0" w:space="0" w:color="auto"/>
                <w:bottom w:val="none" w:sz="0" w:space="0" w:color="auto"/>
                <w:right w:val="none" w:sz="0" w:space="0" w:color="auto"/>
              </w:divBdr>
            </w:div>
            <w:div w:id="4313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26299">
      <w:bodyDiv w:val="1"/>
      <w:marLeft w:val="0"/>
      <w:marRight w:val="0"/>
      <w:marTop w:val="0"/>
      <w:marBottom w:val="0"/>
      <w:divBdr>
        <w:top w:val="none" w:sz="0" w:space="0" w:color="auto"/>
        <w:left w:val="none" w:sz="0" w:space="0" w:color="auto"/>
        <w:bottom w:val="none" w:sz="0" w:space="0" w:color="auto"/>
        <w:right w:val="none" w:sz="0" w:space="0" w:color="auto"/>
      </w:divBdr>
    </w:div>
    <w:div w:id="725111153">
      <w:bodyDiv w:val="1"/>
      <w:marLeft w:val="0"/>
      <w:marRight w:val="0"/>
      <w:marTop w:val="0"/>
      <w:marBottom w:val="0"/>
      <w:divBdr>
        <w:top w:val="none" w:sz="0" w:space="0" w:color="auto"/>
        <w:left w:val="none" w:sz="0" w:space="0" w:color="auto"/>
        <w:bottom w:val="none" w:sz="0" w:space="0" w:color="auto"/>
        <w:right w:val="none" w:sz="0" w:space="0" w:color="auto"/>
      </w:divBdr>
    </w:div>
    <w:div w:id="877744704">
      <w:bodyDiv w:val="1"/>
      <w:marLeft w:val="0"/>
      <w:marRight w:val="0"/>
      <w:marTop w:val="0"/>
      <w:marBottom w:val="0"/>
      <w:divBdr>
        <w:top w:val="none" w:sz="0" w:space="0" w:color="auto"/>
        <w:left w:val="none" w:sz="0" w:space="0" w:color="auto"/>
        <w:bottom w:val="none" w:sz="0" w:space="0" w:color="auto"/>
        <w:right w:val="none" w:sz="0" w:space="0" w:color="auto"/>
      </w:divBdr>
    </w:div>
    <w:div w:id="983896416">
      <w:bodyDiv w:val="1"/>
      <w:marLeft w:val="0"/>
      <w:marRight w:val="0"/>
      <w:marTop w:val="0"/>
      <w:marBottom w:val="0"/>
      <w:divBdr>
        <w:top w:val="none" w:sz="0" w:space="0" w:color="auto"/>
        <w:left w:val="none" w:sz="0" w:space="0" w:color="auto"/>
        <w:bottom w:val="none" w:sz="0" w:space="0" w:color="auto"/>
        <w:right w:val="none" w:sz="0" w:space="0" w:color="auto"/>
      </w:divBdr>
    </w:div>
    <w:div w:id="991525018">
      <w:bodyDiv w:val="1"/>
      <w:marLeft w:val="0"/>
      <w:marRight w:val="0"/>
      <w:marTop w:val="0"/>
      <w:marBottom w:val="0"/>
      <w:divBdr>
        <w:top w:val="none" w:sz="0" w:space="0" w:color="auto"/>
        <w:left w:val="none" w:sz="0" w:space="0" w:color="auto"/>
        <w:bottom w:val="none" w:sz="0" w:space="0" w:color="auto"/>
        <w:right w:val="none" w:sz="0" w:space="0" w:color="auto"/>
      </w:divBdr>
    </w:div>
    <w:div w:id="1099061115">
      <w:bodyDiv w:val="1"/>
      <w:marLeft w:val="0"/>
      <w:marRight w:val="0"/>
      <w:marTop w:val="0"/>
      <w:marBottom w:val="0"/>
      <w:divBdr>
        <w:top w:val="none" w:sz="0" w:space="0" w:color="auto"/>
        <w:left w:val="none" w:sz="0" w:space="0" w:color="auto"/>
        <w:bottom w:val="none" w:sz="0" w:space="0" w:color="auto"/>
        <w:right w:val="none" w:sz="0" w:space="0" w:color="auto"/>
      </w:divBdr>
      <w:divsChild>
        <w:div w:id="140079797">
          <w:marLeft w:val="480"/>
          <w:marRight w:val="0"/>
          <w:marTop w:val="0"/>
          <w:marBottom w:val="0"/>
          <w:divBdr>
            <w:top w:val="none" w:sz="0" w:space="0" w:color="auto"/>
            <w:left w:val="none" w:sz="0" w:space="0" w:color="auto"/>
            <w:bottom w:val="none" w:sz="0" w:space="0" w:color="auto"/>
            <w:right w:val="none" w:sz="0" w:space="0" w:color="auto"/>
          </w:divBdr>
          <w:divsChild>
            <w:div w:id="1986623259">
              <w:marLeft w:val="0"/>
              <w:marRight w:val="0"/>
              <w:marTop w:val="0"/>
              <w:marBottom w:val="0"/>
              <w:divBdr>
                <w:top w:val="none" w:sz="0" w:space="0" w:color="auto"/>
                <w:left w:val="none" w:sz="0" w:space="0" w:color="auto"/>
                <w:bottom w:val="none" w:sz="0" w:space="0" w:color="auto"/>
                <w:right w:val="none" w:sz="0" w:space="0" w:color="auto"/>
              </w:divBdr>
            </w:div>
            <w:div w:id="2041055190">
              <w:marLeft w:val="0"/>
              <w:marRight w:val="0"/>
              <w:marTop w:val="0"/>
              <w:marBottom w:val="0"/>
              <w:divBdr>
                <w:top w:val="none" w:sz="0" w:space="0" w:color="auto"/>
                <w:left w:val="none" w:sz="0" w:space="0" w:color="auto"/>
                <w:bottom w:val="none" w:sz="0" w:space="0" w:color="auto"/>
                <w:right w:val="none" w:sz="0" w:space="0" w:color="auto"/>
              </w:divBdr>
            </w:div>
            <w:div w:id="605577170">
              <w:marLeft w:val="0"/>
              <w:marRight w:val="0"/>
              <w:marTop w:val="0"/>
              <w:marBottom w:val="0"/>
              <w:divBdr>
                <w:top w:val="none" w:sz="0" w:space="0" w:color="auto"/>
                <w:left w:val="none" w:sz="0" w:space="0" w:color="auto"/>
                <w:bottom w:val="none" w:sz="0" w:space="0" w:color="auto"/>
                <w:right w:val="none" w:sz="0" w:space="0" w:color="auto"/>
              </w:divBdr>
            </w:div>
            <w:div w:id="841434331">
              <w:marLeft w:val="0"/>
              <w:marRight w:val="0"/>
              <w:marTop w:val="0"/>
              <w:marBottom w:val="0"/>
              <w:divBdr>
                <w:top w:val="none" w:sz="0" w:space="0" w:color="auto"/>
                <w:left w:val="none" w:sz="0" w:space="0" w:color="auto"/>
                <w:bottom w:val="none" w:sz="0" w:space="0" w:color="auto"/>
                <w:right w:val="none" w:sz="0" w:space="0" w:color="auto"/>
              </w:divBdr>
            </w:div>
            <w:div w:id="864320449">
              <w:marLeft w:val="0"/>
              <w:marRight w:val="0"/>
              <w:marTop w:val="0"/>
              <w:marBottom w:val="0"/>
              <w:divBdr>
                <w:top w:val="none" w:sz="0" w:space="0" w:color="auto"/>
                <w:left w:val="none" w:sz="0" w:space="0" w:color="auto"/>
                <w:bottom w:val="none" w:sz="0" w:space="0" w:color="auto"/>
                <w:right w:val="none" w:sz="0" w:space="0" w:color="auto"/>
              </w:divBdr>
            </w:div>
            <w:div w:id="1228492670">
              <w:marLeft w:val="0"/>
              <w:marRight w:val="0"/>
              <w:marTop w:val="0"/>
              <w:marBottom w:val="0"/>
              <w:divBdr>
                <w:top w:val="none" w:sz="0" w:space="0" w:color="auto"/>
                <w:left w:val="none" w:sz="0" w:space="0" w:color="auto"/>
                <w:bottom w:val="none" w:sz="0" w:space="0" w:color="auto"/>
                <w:right w:val="none" w:sz="0" w:space="0" w:color="auto"/>
              </w:divBdr>
            </w:div>
            <w:div w:id="853346406">
              <w:marLeft w:val="0"/>
              <w:marRight w:val="0"/>
              <w:marTop w:val="0"/>
              <w:marBottom w:val="0"/>
              <w:divBdr>
                <w:top w:val="none" w:sz="0" w:space="0" w:color="auto"/>
                <w:left w:val="none" w:sz="0" w:space="0" w:color="auto"/>
                <w:bottom w:val="none" w:sz="0" w:space="0" w:color="auto"/>
                <w:right w:val="none" w:sz="0" w:space="0" w:color="auto"/>
              </w:divBdr>
            </w:div>
            <w:div w:id="952515412">
              <w:marLeft w:val="0"/>
              <w:marRight w:val="0"/>
              <w:marTop w:val="0"/>
              <w:marBottom w:val="0"/>
              <w:divBdr>
                <w:top w:val="none" w:sz="0" w:space="0" w:color="auto"/>
                <w:left w:val="none" w:sz="0" w:space="0" w:color="auto"/>
                <w:bottom w:val="none" w:sz="0" w:space="0" w:color="auto"/>
                <w:right w:val="none" w:sz="0" w:space="0" w:color="auto"/>
              </w:divBdr>
            </w:div>
            <w:div w:id="812329729">
              <w:marLeft w:val="0"/>
              <w:marRight w:val="0"/>
              <w:marTop w:val="0"/>
              <w:marBottom w:val="0"/>
              <w:divBdr>
                <w:top w:val="none" w:sz="0" w:space="0" w:color="auto"/>
                <w:left w:val="none" w:sz="0" w:space="0" w:color="auto"/>
                <w:bottom w:val="none" w:sz="0" w:space="0" w:color="auto"/>
                <w:right w:val="none" w:sz="0" w:space="0" w:color="auto"/>
              </w:divBdr>
            </w:div>
            <w:div w:id="1205943520">
              <w:marLeft w:val="0"/>
              <w:marRight w:val="0"/>
              <w:marTop w:val="0"/>
              <w:marBottom w:val="0"/>
              <w:divBdr>
                <w:top w:val="none" w:sz="0" w:space="0" w:color="auto"/>
                <w:left w:val="none" w:sz="0" w:space="0" w:color="auto"/>
                <w:bottom w:val="none" w:sz="0" w:space="0" w:color="auto"/>
                <w:right w:val="none" w:sz="0" w:space="0" w:color="auto"/>
              </w:divBdr>
            </w:div>
            <w:div w:id="1901862883">
              <w:marLeft w:val="0"/>
              <w:marRight w:val="0"/>
              <w:marTop w:val="0"/>
              <w:marBottom w:val="0"/>
              <w:divBdr>
                <w:top w:val="none" w:sz="0" w:space="0" w:color="auto"/>
                <w:left w:val="none" w:sz="0" w:space="0" w:color="auto"/>
                <w:bottom w:val="none" w:sz="0" w:space="0" w:color="auto"/>
                <w:right w:val="none" w:sz="0" w:space="0" w:color="auto"/>
              </w:divBdr>
            </w:div>
            <w:div w:id="1797677929">
              <w:marLeft w:val="0"/>
              <w:marRight w:val="0"/>
              <w:marTop w:val="0"/>
              <w:marBottom w:val="0"/>
              <w:divBdr>
                <w:top w:val="none" w:sz="0" w:space="0" w:color="auto"/>
                <w:left w:val="none" w:sz="0" w:space="0" w:color="auto"/>
                <w:bottom w:val="none" w:sz="0" w:space="0" w:color="auto"/>
                <w:right w:val="none" w:sz="0" w:space="0" w:color="auto"/>
              </w:divBdr>
            </w:div>
            <w:div w:id="1739010715">
              <w:marLeft w:val="0"/>
              <w:marRight w:val="0"/>
              <w:marTop w:val="0"/>
              <w:marBottom w:val="0"/>
              <w:divBdr>
                <w:top w:val="none" w:sz="0" w:space="0" w:color="auto"/>
                <w:left w:val="none" w:sz="0" w:space="0" w:color="auto"/>
                <w:bottom w:val="none" w:sz="0" w:space="0" w:color="auto"/>
                <w:right w:val="none" w:sz="0" w:space="0" w:color="auto"/>
              </w:divBdr>
            </w:div>
            <w:div w:id="515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491194">
      <w:bodyDiv w:val="1"/>
      <w:marLeft w:val="0"/>
      <w:marRight w:val="0"/>
      <w:marTop w:val="0"/>
      <w:marBottom w:val="0"/>
      <w:divBdr>
        <w:top w:val="none" w:sz="0" w:space="0" w:color="auto"/>
        <w:left w:val="none" w:sz="0" w:space="0" w:color="auto"/>
        <w:bottom w:val="none" w:sz="0" w:space="0" w:color="auto"/>
        <w:right w:val="none" w:sz="0" w:space="0" w:color="auto"/>
      </w:divBdr>
    </w:div>
    <w:div w:id="1159688878">
      <w:bodyDiv w:val="1"/>
      <w:marLeft w:val="0"/>
      <w:marRight w:val="0"/>
      <w:marTop w:val="0"/>
      <w:marBottom w:val="0"/>
      <w:divBdr>
        <w:top w:val="none" w:sz="0" w:space="0" w:color="auto"/>
        <w:left w:val="none" w:sz="0" w:space="0" w:color="auto"/>
        <w:bottom w:val="none" w:sz="0" w:space="0" w:color="auto"/>
        <w:right w:val="none" w:sz="0" w:space="0" w:color="auto"/>
      </w:divBdr>
    </w:div>
    <w:div w:id="1215848719">
      <w:bodyDiv w:val="1"/>
      <w:marLeft w:val="0"/>
      <w:marRight w:val="0"/>
      <w:marTop w:val="0"/>
      <w:marBottom w:val="0"/>
      <w:divBdr>
        <w:top w:val="none" w:sz="0" w:space="0" w:color="auto"/>
        <w:left w:val="none" w:sz="0" w:space="0" w:color="auto"/>
        <w:bottom w:val="none" w:sz="0" w:space="0" w:color="auto"/>
        <w:right w:val="none" w:sz="0" w:space="0" w:color="auto"/>
      </w:divBdr>
    </w:div>
    <w:div w:id="1289386621">
      <w:bodyDiv w:val="1"/>
      <w:marLeft w:val="0"/>
      <w:marRight w:val="0"/>
      <w:marTop w:val="0"/>
      <w:marBottom w:val="0"/>
      <w:divBdr>
        <w:top w:val="none" w:sz="0" w:space="0" w:color="auto"/>
        <w:left w:val="none" w:sz="0" w:space="0" w:color="auto"/>
        <w:bottom w:val="none" w:sz="0" w:space="0" w:color="auto"/>
        <w:right w:val="none" w:sz="0" w:space="0" w:color="auto"/>
      </w:divBdr>
    </w:div>
    <w:div w:id="1319966500">
      <w:bodyDiv w:val="1"/>
      <w:marLeft w:val="0"/>
      <w:marRight w:val="0"/>
      <w:marTop w:val="0"/>
      <w:marBottom w:val="0"/>
      <w:divBdr>
        <w:top w:val="none" w:sz="0" w:space="0" w:color="auto"/>
        <w:left w:val="none" w:sz="0" w:space="0" w:color="auto"/>
        <w:bottom w:val="none" w:sz="0" w:space="0" w:color="auto"/>
        <w:right w:val="none" w:sz="0" w:space="0" w:color="auto"/>
      </w:divBdr>
      <w:divsChild>
        <w:div w:id="1142622190">
          <w:marLeft w:val="0"/>
          <w:marRight w:val="0"/>
          <w:marTop w:val="0"/>
          <w:marBottom w:val="0"/>
          <w:divBdr>
            <w:top w:val="none" w:sz="0" w:space="0" w:color="auto"/>
            <w:left w:val="none" w:sz="0" w:space="0" w:color="auto"/>
            <w:bottom w:val="none" w:sz="0" w:space="0" w:color="auto"/>
            <w:right w:val="none" w:sz="0" w:space="0" w:color="auto"/>
          </w:divBdr>
        </w:div>
        <w:div w:id="1258367415">
          <w:marLeft w:val="0"/>
          <w:marRight w:val="0"/>
          <w:marTop w:val="0"/>
          <w:marBottom w:val="0"/>
          <w:divBdr>
            <w:top w:val="none" w:sz="0" w:space="0" w:color="auto"/>
            <w:left w:val="none" w:sz="0" w:space="0" w:color="auto"/>
            <w:bottom w:val="none" w:sz="0" w:space="0" w:color="auto"/>
            <w:right w:val="none" w:sz="0" w:space="0" w:color="auto"/>
          </w:divBdr>
        </w:div>
        <w:div w:id="1681202005">
          <w:marLeft w:val="0"/>
          <w:marRight w:val="0"/>
          <w:marTop w:val="0"/>
          <w:marBottom w:val="0"/>
          <w:divBdr>
            <w:top w:val="none" w:sz="0" w:space="0" w:color="auto"/>
            <w:left w:val="none" w:sz="0" w:space="0" w:color="auto"/>
            <w:bottom w:val="none" w:sz="0" w:space="0" w:color="auto"/>
            <w:right w:val="none" w:sz="0" w:space="0" w:color="auto"/>
          </w:divBdr>
        </w:div>
        <w:div w:id="767775947">
          <w:marLeft w:val="0"/>
          <w:marRight w:val="0"/>
          <w:marTop w:val="0"/>
          <w:marBottom w:val="0"/>
          <w:divBdr>
            <w:top w:val="none" w:sz="0" w:space="0" w:color="auto"/>
            <w:left w:val="none" w:sz="0" w:space="0" w:color="auto"/>
            <w:bottom w:val="none" w:sz="0" w:space="0" w:color="auto"/>
            <w:right w:val="none" w:sz="0" w:space="0" w:color="auto"/>
          </w:divBdr>
        </w:div>
        <w:div w:id="134032051">
          <w:marLeft w:val="0"/>
          <w:marRight w:val="0"/>
          <w:marTop w:val="0"/>
          <w:marBottom w:val="0"/>
          <w:divBdr>
            <w:top w:val="none" w:sz="0" w:space="0" w:color="auto"/>
            <w:left w:val="none" w:sz="0" w:space="0" w:color="auto"/>
            <w:bottom w:val="none" w:sz="0" w:space="0" w:color="auto"/>
            <w:right w:val="none" w:sz="0" w:space="0" w:color="auto"/>
          </w:divBdr>
        </w:div>
        <w:div w:id="823010030">
          <w:marLeft w:val="0"/>
          <w:marRight w:val="0"/>
          <w:marTop w:val="0"/>
          <w:marBottom w:val="0"/>
          <w:divBdr>
            <w:top w:val="none" w:sz="0" w:space="0" w:color="auto"/>
            <w:left w:val="none" w:sz="0" w:space="0" w:color="auto"/>
            <w:bottom w:val="none" w:sz="0" w:space="0" w:color="auto"/>
            <w:right w:val="none" w:sz="0" w:space="0" w:color="auto"/>
          </w:divBdr>
        </w:div>
        <w:div w:id="508521998">
          <w:marLeft w:val="0"/>
          <w:marRight w:val="0"/>
          <w:marTop w:val="0"/>
          <w:marBottom w:val="0"/>
          <w:divBdr>
            <w:top w:val="none" w:sz="0" w:space="0" w:color="auto"/>
            <w:left w:val="none" w:sz="0" w:space="0" w:color="auto"/>
            <w:bottom w:val="none" w:sz="0" w:space="0" w:color="auto"/>
            <w:right w:val="none" w:sz="0" w:space="0" w:color="auto"/>
          </w:divBdr>
        </w:div>
        <w:div w:id="926305777">
          <w:marLeft w:val="0"/>
          <w:marRight w:val="0"/>
          <w:marTop w:val="0"/>
          <w:marBottom w:val="0"/>
          <w:divBdr>
            <w:top w:val="none" w:sz="0" w:space="0" w:color="auto"/>
            <w:left w:val="none" w:sz="0" w:space="0" w:color="auto"/>
            <w:bottom w:val="none" w:sz="0" w:space="0" w:color="auto"/>
            <w:right w:val="none" w:sz="0" w:space="0" w:color="auto"/>
          </w:divBdr>
        </w:div>
        <w:div w:id="915481185">
          <w:marLeft w:val="0"/>
          <w:marRight w:val="0"/>
          <w:marTop w:val="0"/>
          <w:marBottom w:val="0"/>
          <w:divBdr>
            <w:top w:val="none" w:sz="0" w:space="0" w:color="auto"/>
            <w:left w:val="none" w:sz="0" w:space="0" w:color="auto"/>
            <w:bottom w:val="none" w:sz="0" w:space="0" w:color="auto"/>
            <w:right w:val="none" w:sz="0" w:space="0" w:color="auto"/>
          </w:divBdr>
        </w:div>
        <w:div w:id="1731952035">
          <w:marLeft w:val="0"/>
          <w:marRight w:val="0"/>
          <w:marTop w:val="0"/>
          <w:marBottom w:val="0"/>
          <w:divBdr>
            <w:top w:val="none" w:sz="0" w:space="0" w:color="auto"/>
            <w:left w:val="none" w:sz="0" w:space="0" w:color="auto"/>
            <w:bottom w:val="none" w:sz="0" w:space="0" w:color="auto"/>
            <w:right w:val="none" w:sz="0" w:space="0" w:color="auto"/>
          </w:divBdr>
        </w:div>
        <w:div w:id="1959215802">
          <w:marLeft w:val="0"/>
          <w:marRight w:val="0"/>
          <w:marTop w:val="0"/>
          <w:marBottom w:val="0"/>
          <w:divBdr>
            <w:top w:val="none" w:sz="0" w:space="0" w:color="auto"/>
            <w:left w:val="none" w:sz="0" w:space="0" w:color="auto"/>
            <w:bottom w:val="none" w:sz="0" w:space="0" w:color="auto"/>
            <w:right w:val="none" w:sz="0" w:space="0" w:color="auto"/>
          </w:divBdr>
        </w:div>
        <w:div w:id="1857966294">
          <w:marLeft w:val="0"/>
          <w:marRight w:val="0"/>
          <w:marTop w:val="0"/>
          <w:marBottom w:val="0"/>
          <w:divBdr>
            <w:top w:val="none" w:sz="0" w:space="0" w:color="auto"/>
            <w:left w:val="none" w:sz="0" w:space="0" w:color="auto"/>
            <w:bottom w:val="none" w:sz="0" w:space="0" w:color="auto"/>
            <w:right w:val="none" w:sz="0" w:space="0" w:color="auto"/>
          </w:divBdr>
        </w:div>
        <w:div w:id="1375233817">
          <w:marLeft w:val="0"/>
          <w:marRight w:val="0"/>
          <w:marTop w:val="0"/>
          <w:marBottom w:val="0"/>
          <w:divBdr>
            <w:top w:val="none" w:sz="0" w:space="0" w:color="auto"/>
            <w:left w:val="none" w:sz="0" w:space="0" w:color="auto"/>
            <w:bottom w:val="none" w:sz="0" w:space="0" w:color="auto"/>
            <w:right w:val="none" w:sz="0" w:space="0" w:color="auto"/>
          </w:divBdr>
        </w:div>
        <w:div w:id="1552233082">
          <w:marLeft w:val="0"/>
          <w:marRight w:val="0"/>
          <w:marTop w:val="0"/>
          <w:marBottom w:val="0"/>
          <w:divBdr>
            <w:top w:val="none" w:sz="0" w:space="0" w:color="auto"/>
            <w:left w:val="none" w:sz="0" w:space="0" w:color="auto"/>
            <w:bottom w:val="none" w:sz="0" w:space="0" w:color="auto"/>
            <w:right w:val="none" w:sz="0" w:space="0" w:color="auto"/>
          </w:divBdr>
        </w:div>
        <w:div w:id="275523804">
          <w:marLeft w:val="0"/>
          <w:marRight w:val="0"/>
          <w:marTop w:val="0"/>
          <w:marBottom w:val="0"/>
          <w:divBdr>
            <w:top w:val="none" w:sz="0" w:space="0" w:color="auto"/>
            <w:left w:val="none" w:sz="0" w:space="0" w:color="auto"/>
            <w:bottom w:val="none" w:sz="0" w:space="0" w:color="auto"/>
            <w:right w:val="none" w:sz="0" w:space="0" w:color="auto"/>
          </w:divBdr>
        </w:div>
        <w:div w:id="101658236">
          <w:marLeft w:val="0"/>
          <w:marRight w:val="0"/>
          <w:marTop w:val="0"/>
          <w:marBottom w:val="0"/>
          <w:divBdr>
            <w:top w:val="none" w:sz="0" w:space="0" w:color="auto"/>
            <w:left w:val="none" w:sz="0" w:space="0" w:color="auto"/>
            <w:bottom w:val="none" w:sz="0" w:space="0" w:color="auto"/>
            <w:right w:val="none" w:sz="0" w:space="0" w:color="auto"/>
          </w:divBdr>
        </w:div>
        <w:div w:id="1798335473">
          <w:marLeft w:val="0"/>
          <w:marRight w:val="0"/>
          <w:marTop w:val="0"/>
          <w:marBottom w:val="0"/>
          <w:divBdr>
            <w:top w:val="none" w:sz="0" w:space="0" w:color="auto"/>
            <w:left w:val="none" w:sz="0" w:space="0" w:color="auto"/>
            <w:bottom w:val="none" w:sz="0" w:space="0" w:color="auto"/>
            <w:right w:val="none" w:sz="0" w:space="0" w:color="auto"/>
          </w:divBdr>
        </w:div>
        <w:div w:id="872887133">
          <w:marLeft w:val="0"/>
          <w:marRight w:val="0"/>
          <w:marTop w:val="0"/>
          <w:marBottom w:val="0"/>
          <w:divBdr>
            <w:top w:val="none" w:sz="0" w:space="0" w:color="auto"/>
            <w:left w:val="none" w:sz="0" w:space="0" w:color="auto"/>
            <w:bottom w:val="none" w:sz="0" w:space="0" w:color="auto"/>
            <w:right w:val="none" w:sz="0" w:space="0" w:color="auto"/>
          </w:divBdr>
        </w:div>
        <w:div w:id="463933415">
          <w:marLeft w:val="0"/>
          <w:marRight w:val="0"/>
          <w:marTop w:val="0"/>
          <w:marBottom w:val="0"/>
          <w:divBdr>
            <w:top w:val="none" w:sz="0" w:space="0" w:color="auto"/>
            <w:left w:val="none" w:sz="0" w:space="0" w:color="auto"/>
            <w:bottom w:val="none" w:sz="0" w:space="0" w:color="auto"/>
            <w:right w:val="none" w:sz="0" w:space="0" w:color="auto"/>
          </w:divBdr>
        </w:div>
        <w:div w:id="357124564">
          <w:marLeft w:val="0"/>
          <w:marRight w:val="0"/>
          <w:marTop w:val="0"/>
          <w:marBottom w:val="0"/>
          <w:divBdr>
            <w:top w:val="none" w:sz="0" w:space="0" w:color="auto"/>
            <w:left w:val="none" w:sz="0" w:space="0" w:color="auto"/>
            <w:bottom w:val="none" w:sz="0" w:space="0" w:color="auto"/>
            <w:right w:val="none" w:sz="0" w:space="0" w:color="auto"/>
          </w:divBdr>
        </w:div>
        <w:div w:id="2034262229">
          <w:marLeft w:val="0"/>
          <w:marRight w:val="0"/>
          <w:marTop w:val="0"/>
          <w:marBottom w:val="0"/>
          <w:divBdr>
            <w:top w:val="none" w:sz="0" w:space="0" w:color="auto"/>
            <w:left w:val="none" w:sz="0" w:space="0" w:color="auto"/>
            <w:bottom w:val="none" w:sz="0" w:space="0" w:color="auto"/>
            <w:right w:val="none" w:sz="0" w:space="0" w:color="auto"/>
          </w:divBdr>
        </w:div>
        <w:div w:id="1674455879">
          <w:marLeft w:val="0"/>
          <w:marRight w:val="0"/>
          <w:marTop w:val="0"/>
          <w:marBottom w:val="0"/>
          <w:divBdr>
            <w:top w:val="none" w:sz="0" w:space="0" w:color="auto"/>
            <w:left w:val="none" w:sz="0" w:space="0" w:color="auto"/>
            <w:bottom w:val="none" w:sz="0" w:space="0" w:color="auto"/>
            <w:right w:val="none" w:sz="0" w:space="0" w:color="auto"/>
          </w:divBdr>
        </w:div>
      </w:divsChild>
    </w:div>
    <w:div w:id="1326545816">
      <w:bodyDiv w:val="1"/>
      <w:marLeft w:val="0"/>
      <w:marRight w:val="0"/>
      <w:marTop w:val="0"/>
      <w:marBottom w:val="0"/>
      <w:divBdr>
        <w:top w:val="none" w:sz="0" w:space="0" w:color="auto"/>
        <w:left w:val="none" w:sz="0" w:space="0" w:color="auto"/>
        <w:bottom w:val="none" w:sz="0" w:space="0" w:color="auto"/>
        <w:right w:val="none" w:sz="0" w:space="0" w:color="auto"/>
      </w:divBdr>
    </w:div>
    <w:div w:id="1353216360">
      <w:bodyDiv w:val="1"/>
      <w:marLeft w:val="0"/>
      <w:marRight w:val="0"/>
      <w:marTop w:val="0"/>
      <w:marBottom w:val="0"/>
      <w:divBdr>
        <w:top w:val="none" w:sz="0" w:space="0" w:color="auto"/>
        <w:left w:val="none" w:sz="0" w:space="0" w:color="auto"/>
        <w:bottom w:val="none" w:sz="0" w:space="0" w:color="auto"/>
        <w:right w:val="none" w:sz="0" w:space="0" w:color="auto"/>
      </w:divBdr>
      <w:divsChild>
        <w:div w:id="585917102">
          <w:marLeft w:val="0"/>
          <w:marRight w:val="0"/>
          <w:marTop w:val="0"/>
          <w:marBottom w:val="195"/>
          <w:divBdr>
            <w:top w:val="none" w:sz="0" w:space="0" w:color="auto"/>
            <w:left w:val="none" w:sz="0" w:space="0" w:color="auto"/>
            <w:bottom w:val="none" w:sz="0" w:space="0" w:color="auto"/>
            <w:right w:val="none" w:sz="0" w:space="0" w:color="auto"/>
          </w:divBdr>
          <w:divsChild>
            <w:div w:id="1358659313">
              <w:marLeft w:val="0"/>
              <w:marRight w:val="0"/>
              <w:marTop w:val="0"/>
              <w:marBottom w:val="0"/>
              <w:divBdr>
                <w:top w:val="none" w:sz="0" w:space="0" w:color="auto"/>
                <w:left w:val="none" w:sz="0" w:space="0" w:color="auto"/>
                <w:bottom w:val="none" w:sz="0" w:space="0" w:color="auto"/>
                <w:right w:val="none" w:sz="0" w:space="0" w:color="auto"/>
              </w:divBdr>
              <w:divsChild>
                <w:div w:id="1460763395">
                  <w:marLeft w:val="0"/>
                  <w:marRight w:val="0"/>
                  <w:marTop w:val="0"/>
                  <w:marBottom w:val="0"/>
                  <w:divBdr>
                    <w:top w:val="none" w:sz="0" w:space="0" w:color="auto"/>
                    <w:left w:val="none" w:sz="0" w:space="0" w:color="auto"/>
                    <w:bottom w:val="none" w:sz="0" w:space="0" w:color="auto"/>
                    <w:right w:val="none" w:sz="0" w:space="0" w:color="auto"/>
                  </w:divBdr>
                  <w:divsChild>
                    <w:div w:id="1764493638">
                      <w:marLeft w:val="0"/>
                      <w:marRight w:val="0"/>
                      <w:marTop w:val="0"/>
                      <w:marBottom w:val="0"/>
                      <w:divBdr>
                        <w:top w:val="none" w:sz="0" w:space="0" w:color="auto"/>
                        <w:left w:val="none" w:sz="0" w:space="0" w:color="auto"/>
                        <w:bottom w:val="none" w:sz="0" w:space="0" w:color="auto"/>
                        <w:right w:val="none" w:sz="0" w:space="0" w:color="auto"/>
                      </w:divBdr>
                      <w:divsChild>
                        <w:div w:id="2135445151">
                          <w:marLeft w:val="0"/>
                          <w:marRight w:val="0"/>
                          <w:marTop w:val="0"/>
                          <w:marBottom w:val="0"/>
                          <w:divBdr>
                            <w:top w:val="none" w:sz="0" w:space="0" w:color="auto"/>
                            <w:left w:val="none" w:sz="0" w:space="0" w:color="auto"/>
                            <w:bottom w:val="none" w:sz="0" w:space="0" w:color="auto"/>
                            <w:right w:val="none" w:sz="0" w:space="0" w:color="auto"/>
                          </w:divBdr>
                        </w:div>
                        <w:div w:id="984120512">
                          <w:marLeft w:val="0"/>
                          <w:marRight w:val="0"/>
                          <w:marTop w:val="0"/>
                          <w:marBottom w:val="0"/>
                          <w:divBdr>
                            <w:top w:val="none" w:sz="0" w:space="0" w:color="auto"/>
                            <w:left w:val="none" w:sz="0" w:space="0" w:color="auto"/>
                            <w:bottom w:val="none" w:sz="0" w:space="0" w:color="auto"/>
                            <w:right w:val="none" w:sz="0" w:space="0" w:color="auto"/>
                          </w:divBdr>
                        </w:div>
                        <w:div w:id="1916010825">
                          <w:marLeft w:val="0"/>
                          <w:marRight w:val="0"/>
                          <w:marTop w:val="0"/>
                          <w:marBottom w:val="0"/>
                          <w:divBdr>
                            <w:top w:val="none" w:sz="0" w:space="0" w:color="auto"/>
                            <w:left w:val="none" w:sz="0" w:space="0" w:color="auto"/>
                            <w:bottom w:val="none" w:sz="0" w:space="0" w:color="auto"/>
                            <w:right w:val="none" w:sz="0" w:space="0" w:color="auto"/>
                          </w:divBdr>
                        </w:div>
                        <w:div w:id="1491559078">
                          <w:marLeft w:val="0"/>
                          <w:marRight w:val="0"/>
                          <w:marTop w:val="0"/>
                          <w:marBottom w:val="0"/>
                          <w:divBdr>
                            <w:top w:val="none" w:sz="0" w:space="0" w:color="auto"/>
                            <w:left w:val="none" w:sz="0" w:space="0" w:color="auto"/>
                            <w:bottom w:val="none" w:sz="0" w:space="0" w:color="auto"/>
                            <w:right w:val="none" w:sz="0" w:space="0" w:color="auto"/>
                          </w:divBdr>
                        </w:div>
                        <w:div w:id="741105871">
                          <w:marLeft w:val="0"/>
                          <w:marRight w:val="0"/>
                          <w:marTop w:val="0"/>
                          <w:marBottom w:val="0"/>
                          <w:divBdr>
                            <w:top w:val="none" w:sz="0" w:space="0" w:color="auto"/>
                            <w:left w:val="none" w:sz="0" w:space="0" w:color="auto"/>
                            <w:bottom w:val="none" w:sz="0" w:space="0" w:color="auto"/>
                            <w:right w:val="none" w:sz="0" w:space="0" w:color="auto"/>
                          </w:divBdr>
                        </w:div>
                        <w:div w:id="461000539">
                          <w:marLeft w:val="0"/>
                          <w:marRight w:val="0"/>
                          <w:marTop w:val="0"/>
                          <w:marBottom w:val="0"/>
                          <w:divBdr>
                            <w:top w:val="none" w:sz="0" w:space="0" w:color="auto"/>
                            <w:left w:val="none" w:sz="0" w:space="0" w:color="auto"/>
                            <w:bottom w:val="none" w:sz="0" w:space="0" w:color="auto"/>
                            <w:right w:val="none" w:sz="0" w:space="0" w:color="auto"/>
                          </w:divBdr>
                        </w:div>
                        <w:div w:id="1734498498">
                          <w:marLeft w:val="0"/>
                          <w:marRight w:val="0"/>
                          <w:marTop w:val="0"/>
                          <w:marBottom w:val="0"/>
                          <w:divBdr>
                            <w:top w:val="none" w:sz="0" w:space="0" w:color="auto"/>
                            <w:left w:val="none" w:sz="0" w:space="0" w:color="auto"/>
                            <w:bottom w:val="none" w:sz="0" w:space="0" w:color="auto"/>
                            <w:right w:val="none" w:sz="0" w:space="0" w:color="auto"/>
                          </w:divBdr>
                        </w:div>
                        <w:div w:id="717625004">
                          <w:marLeft w:val="0"/>
                          <w:marRight w:val="0"/>
                          <w:marTop w:val="0"/>
                          <w:marBottom w:val="0"/>
                          <w:divBdr>
                            <w:top w:val="none" w:sz="0" w:space="0" w:color="auto"/>
                            <w:left w:val="none" w:sz="0" w:space="0" w:color="auto"/>
                            <w:bottom w:val="none" w:sz="0" w:space="0" w:color="auto"/>
                            <w:right w:val="none" w:sz="0" w:space="0" w:color="auto"/>
                          </w:divBdr>
                        </w:div>
                        <w:div w:id="1673678121">
                          <w:marLeft w:val="0"/>
                          <w:marRight w:val="0"/>
                          <w:marTop w:val="0"/>
                          <w:marBottom w:val="0"/>
                          <w:divBdr>
                            <w:top w:val="none" w:sz="0" w:space="0" w:color="auto"/>
                            <w:left w:val="none" w:sz="0" w:space="0" w:color="auto"/>
                            <w:bottom w:val="none" w:sz="0" w:space="0" w:color="auto"/>
                            <w:right w:val="none" w:sz="0" w:space="0" w:color="auto"/>
                          </w:divBdr>
                        </w:div>
                        <w:div w:id="864486784">
                          <w:marLeft w:val="0"/>
                          <w:marRight w:val="0"/>
                          <w:marTop w:val="0"/>
                          <w:marBottom w:val="0"/>
                          <w:divBdr>
                            <w:top w:val="none" w:sz="0" w:space="0" w:color="auto"/>
                            <w:left w:val="none" w:sz="0" w:space="0" w:color="auto"/>
                            <w:bottom w:val="none" w:sz="0" w:space="0" w:color="auto"/>
                            <w:right w:val="none" w:sz="0" w:space="0" w:color="auto"/>
                          </w:divBdr>
                        </w:div>
                        <w:div w:id="43530458">
                          <w:marLeft w:val="0"/>
                          <w:marRight w:val="0"/>
                          <w:marTop w:val="0"/>
                          <w:marBottom w:val="0"/>
                          <w:divBdr>
                            <w:top w:val="none" w:sz="0" w:space="0" w:color="auto"/>
                            <w:left w:val="none" w:sz="0" w:space="0" w:color="auto"/>
                            <w:bottom w:val="none" w:sz="0" w:space="0" w:color="auto"/>
                            <w:right w:val="none" w:sz="0" w:space="0" w:color="auto"/>
                          </w:divBdr>
                        </w:div>
                        <w:div w:id="656225751">
                          <w:marLeft w:val="0"/>
                          <w:marRight w:val="0"/>
                          <w:marTop w:val="0"/>
                          <w:marBottom w:val="0"/>
                          <w:divBdr>
                            <w:top w:val="none" w:sz="0" w:space="0" w:color="auto"/>
                            <w:left w:val="none" w:sz="0" w:space="0" w:color="auto"/>
                            <w:bottom w:val="none" w:sz="0" w:space="0" w:color="auto"/>
                            <w:right w:val="none" w:sz="0" w:space="0" w:color="auto"/>
                          </w:divBdr>
                        </w:div>
                        <w:div w:id="191505436">
                          <w:marLeft w:val="0"/>
                          <w:marRight w:val="0"/>
                          <w:marTop w:val="0"/>
                          <w:marBottom w:val="0"/>
                          <w:divBdr>
                            <w:top w:val="none" w:sz="0" w:space="0" w:color="auto"/>
                            <w:left w:val="none" w:sz="0" w:space="0" w:color="auto"/>
                            <w:bottom w:val="none" w:sz="0" w:space="0" w:color="auto"/>
                            <w:right w:val="none" w:sz="0" w:space="0" w:color="auto"/>
                          </w:divBdr>
                        </w:div>
                        <w:div w:id="1380742899">
                          <w:marLeft w:val="0"/>
                          <w:marRight w:val="0"/>
                          <w:marTop w:val="0"/>
                          <w:marBottom w:val="0"/>
                          <w:divBdr>
                            <w:top w:val="none" w:sz="0" w:space="0" w:color="auto"/>
                            <w:left w:val="none" w:sz="0" w:space="0" w:color="auto"/>
                            <w:bottom w:val="none" w:sz="0" w:space="0" w:color="auto"/>
                            <w:right w:val="none" w:sz="0" w:space="0" w:color="auto"/>
                          </w:divBdr>
                        </w:div>
                        <w:div w:id="1864858715">
                          <w:marLeft w:val="0"/>
                          <w:marRight w:val="0"/>
                          <w:marTop w:val="0"/>
                          <w:marBottom w:val="0"/>
                          <w:divBdr>
                            <w:top w:val="none" w:sz="0" w:space="0" w:color="auto"/>
                            <w:left w:val="none" w:sz="0" w:space="0" w:color="auto"/>
                            <w:bottom w:val="none" w:sz="0" w:space="0" w:color="auto"/>
                            <w:right w:val="none" w:sz="0" w:space="0" w:color="auto"/>
                          </w:divBdr>
                        </w:div>
                        <w:div w:id="130103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7683031">
      <w:bodyDiv w:val="1"/>
      <w:marLeft w:val="0"/>
      <w:marRight w:val="0"/>
      <w:marTop w:val="0"/>
      <w:marBottom w:val="0"/>
      <w:divBdr>
        <w:top w:val="none" w:sz="0" w:space="0" w:color="auto"/>
        <w:left w:val="none" w:sz="0" w:space="0" w:color="auto"/>
        <w:bottom w:val="none" w:sz="0" w:space="0" w:color="auto"/>
        <w:right w:val="none" w:sz="0" w:space="0" w:color="auto"/>
      </w:divBdr>
      <w:divsChild>
        <w:div w:id="1746224288">
          <w:marLeft w:val="0"/>
          <w:marRight w:val="0"/>
          <w:marTop w:val="0"/>
          <w:marBottom w:val="240"/>
          <w:divBdr>
            <w:top w:val="none" w:sz="0" w:space="0" w:color="auto"/>
            <w:left w:val="none" w:sz="0" w:space="0" w:color="auto"/>
            <w:bottom w:val="none" w:sz="0" w:space="0" w:color="auto"/>
            <w:right w:val="none" w:sz="0" w:space="0" w:color="auto"/>
          </w:divBdr>
        </w:div>
        <w:div w:id="51079711">
          <w:marLeft w:val="0"/>
          <w:marRight w:val="0"/>
          <w:marTop w:val="0"/>
          <w:marBottom w:val="0"/>
          <w:divBdr>
            <w:top w:val="none" w:sz="0" w:space="0" w:color="auto"/>
            <w:left w:val="none" w:sz="0" w:space="0" w:color="auto"/>
            <w:bottom w:val="none" w:sz="0" w:space="0" w:color="auto"/>
            <w:right w:val="none" w:sz="0" w:space="0" w:color="auto"/>
          </w:divBdr>
        </w:div>
      </w:divsChild>
    </w:div>
    <w:div w:id="1442459089">
      <w:bodyDiv w:val="1"/>
      <w:marLeft w:val="0"/>
      <w:marRight w:val="0"/>
      <w:marTop w:val="0"/>
      <w:marBottom w:val="0"/>
      <w:divBdr>
        <w:top w:val="none" w:sz="0" w:space="0" w:color="auto"/>
        <w:left w:val="none" w:sz="0" w:space="0" w:color="auto"/>
        <w:bottom w:val="none" w:sz="0" w:space="0" w:color="auto"/>
        <w:right w:val="none" w:sz="0" w:space="0" w:color="auto"/>
      </w:divBdr>
    </w:div>
    <w:div w:id="1452019421">
      <w:bodyDiv w:val="1"/>
      <w:marLeft w:val="0"/>
      <w:marRight w:val="0"/>
      <w:marTop w:val="0"/>
      <w:marBottom w:val="0"/>
      <w:divBdr>
        <w:top w:val="none" w:sz="0" w:space="0" w:color="auto"/>
        <w:left w:val="none" w:sz="0" w:space="0" w:color="auto"/>
        <w:bottom w:val="none" w:sz="0" w:space="0" w:color="auto"/>
        <w:right w:val="none" w:sz="0" w:space="0" w:color="auto"/>
      </w:divBdr>
    </w:div>
    <w:div w:id="1561940593">
      <w:bodyDiv w:val="1"/>
      <w:marLeft w:val="0"/>
      <w:marRight w:val="0"/>
      <w:marTop w:val="0"/>
      <w:marBottom w:val="0"/>
      <w:divBdr>
        <w:top w:val="none" w:sz="0" w:space="0" w:color="auto"/>
        <w:left w:val="none" w:sz="0" w:space="0" w:color="auto"/>
        <w:bottom w:val="none" w:sz="0" w:space="0" w:color="auto"/>
        <w:right w:val="none" w:sz="0" w:space="0" w:color="auto"/>
      </w:divBdr>
    </w:div>
    <w:div w:id="1602494804">
      <w:bodyDiv w:val="1"/>
      <w:marLeft w:val="0"/>
      <w:marRight w:val="0"/>
      <w:marTop w:val="0"/>
      <w:marBottom w:val="0"/>
      <w:divBdr>
        <w:top w:val="none" w:sz="0" w:space="0" w:color="auto"/>
        <w:left w:val="none" w:sz="0" w:space="0" w:color="auto"/>
        <w:bottom w:val="none" w:sz="0" w:space="0" w:color="auto"/>
        <w:right w:val="none" w:sz="0" w:space="0" w:color="auto"/>
      </w:divBdr>
    </w:div>
    <w:div w:id="1691295688">
      <w:bodyDiv w:val="1"/>
      <w:marLeft w:val="0"/>
      <w:marRight w:val="0"/>
      <w:marTop w:val="0"/>
      <w:marBottom w:val="0"/>
      <w:divBdr>
        <w:top w:val="none" w:sz="0" w:space="0" w:color="auto"/>
        <w:left w:val="none" w:sz="0" w:space="0" w:color="auto"/>
        <w:bottom w:val="none" w:sz="0" w:space="0" w:color="auto"/>
        <w:right w:val="none" w:sz="0" w:space="0" w:color="auto"/>
      </w:divBdr>
    </w:div>
    <w:div w:id="1705712542">
      <w:bodyDiv w:val="1"/>
      <w:marLeft w:val="0"/>
      <w:marRight w:val="0"/>
      <w:marTop w:val="0"/>
      <w:marBottom w:val="0"/>
      <w:divBdr>
        <w:top w:val="none" w:sz="0" w:space="0" w:color="auto"/>
        <w:left w:val="none" w:sz="0" w:space="0" w:color="auto"/>
        <w:bottom w:val="none" w:sz="0" w:space="0" w:color="auto"/>
        <w:right w:val="none" w:sz="0" w:space="0" w:color="auto"/>
      </w:divBdr>
    </w:div>
    <w:div w:id="1713071467">
      <w:bodyDiv w:val="1"/>
      <w:marLeft w:val="0"/>
      <w:marRight w:val="0"/>
      <w:marTop w:val="0"/>
      <w:marBottom w:val="0"/>
      <w:divBdr>
        <w:top w:val="none" w:sz="0" w:space="0" w:color="auto"/>
        <w:left w:val="none" w:sz="0" w:space="0" w:color="auto"/>
        <w:bottom w:val="none" w:sz="0" w:space="0" w:color="auto"/>
        <w:right w:val="none" w:sz="0" w:space="0" w:color="auto"/>
      </w:divBdr>
    </w:div>
    <w:div w:id="1798136139">
      <w:bodyDiv w:val="1"/>
      <w:marLeft w:val="0"/>
      <w:marRight w:val="0"/>
      <w:marTop w:val="0"/>
      <w:marBottom w:val="0"/>
      <w:divBdr>
        <w:top w:val="none" w:sz="0" w:space="0" w:color="auto"/>
        <w:left w:val="none" w:sz="0" w:space="0" w:color="auto"/>
        <w:bottom w:val="none" w:sz="0" w:space="0" w:color="auto"/>
        <w:right w:val="none" w:sz="0" w:space="0" w:color="auto"/>
      </w:divBdr>
      <w:divsChild>
        <w:div w:id="1778214788">
          <w:marLeft w:val="0"/>
          <w:marRight w:val="0"/>
          <w:marTop w:val="270"/>
          <w:marBottom w:val="270"/>
          <w:divBdr>
            <w:top w:val="none" w:sz="0" w:space="0" w:color="auto"/>
            <w:left w:val="none" w:sz="0" w:space="0" w:color="auto"/>
            <w:bottom w:val="single" w:sz="6" w:space="5" w:color="DDDDDD"/>
            <w:right w:val="none" w:sz="0" w:space="0" w:color="auto"/>
          </w:divBdr>
          <w:divsChild>
            <w:div w:id="2081901928">
              <w:marLeft w:val="0"/>
              <w:marRight w:val="0"/>
              <w:marTop w:val="0"/>
              <w:marBottom w:val="195"/>
              <w:divBdr>
                <w:top w:val="none" w:sz="0" w:space="0" w:color="auto"/>
                <w:left w:val="none" w:sz="0" w:space="0" w:color="auto"/>
                <w:bottom w:val="none" w:sz="0" w:space="0" w:color="auto"/>
                <w:right w:val="none" w:sz="0" w:space="0" w:color="auto"/>
              </w:divBdr>
            </w:div>
            <w:div w:id="1857766709">
              <w:marLeft w:val="0"/>
              <w:marRight w:val="0"/>
              <w:marTop w:val="0"/>
              <w:marBottom w:val="0"/>
              <w:divBdr>
                <w:top w:val="none" w:sz="0" w:space="0" w:color="auto"/>
                <w:left w:val="none" w:sz="0" w:space="0" w:color="auto"/>
                <w:bottom w:val="none" w:sz="0" w:space="0" w:color="auto"/>
                <w:right w:val="none" w:sz="0" w:space="0" w:color="auto"/>
              </w:divBdr>
              <w:divsChild>
                <w:div w:id="106505895">
                  <w:marLeft w:val="0"/>
                  <w:marRight w:val="0"/>
                  <w:marTop w:val="0"/>
                  <w:marBottom w:val="0"/>
                  <w:divBdr>
                    <w:top w:val="none" w:sz="0" w:space="0" w:color="auto"/>
                    <w:left w:val="none" w:sz="0" w:space="0" w:color="auto"/>
                    <w:bottom w:val="none" w:sz="0" w:space="0" w:color="auto"/>
                    <w:right w:val="none" w:sz="0" w:space="0" w:color="auto"/>
                  </w:divBdr>
                  <w:divsChild>
                    <w:div w:id="2062364812">
                      <w:marLeft w:val="150"/>
                      <w:marRight w:val="0"/>
                      <w:marTop w:val="0"/>
                      <w:marBottom w:val="0"/>
                      <w:divBdr>
                        <w:top w:val="none" w:sz="0" w:space="0" w:color="auto"/>
                        <w:left w:val="none" w:sz="0" w:space="0" w:color="auto"/>
                        <w:bottom w:val="none" w:sz="0" w:space="0" w:color="auto"/>
                        <w:right w:val="none" w:sz="0" w:space="0" w:color="auto"/>
                      </w:divBdr>
                      <w:divsChild>
                        <w:div w:id="882836814">
                          <w:marLeft w:val="0"/>
                          <w:marRight w:val="0"/>
                          <w:marTop w:val="0"/>
                          <w:marBottom w:val="0"/>
                          <w:divBdr>
                            <w:top w:val="none" w:sz="0" w:space="0" w:color="auto"/>
                            <w:left w:val="none" w:sz="0" w:space="0" w:color="auto"/>
                            <w:bottom w:val="none" w:sz="0" w:space="0" w:color="auto"/>
                            <w:right w:val="none" w:sz="0" w:space="0" w:color="auto"/>
                          </w:divBdr>
                          <w:divsChild>
                            <w:div w:id="91786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593335">
              <w:marLeft w:val="0"/>
              <w:marRight w:val="0"/>
              <w:marTop w:val="0"/>
              <w:marBottom w:val="450"/>
              <w:divBdr>
                <w:top w:val="none" w:sz="0" w:space="0" w:color="auto"/>
                <w:left w:val="none" w:sz="0" w:space="0" w:color="auto"/>
                <w:bottom w:val="none" w:sz="0" w:space="0" w:color="auto"/>
                <w:right w:val="none" w:sz="0" w:space="0" w:color="auto"/>
              </w:divBdr>
              <w:divsChild>
                <w:div w:id="465970065">
                  <w:marLeft w:val="0"/>
                  <w:marRight w:val="0"/>
                  <w:marTop w:val="0"/>
                  <w:marBottom w:val="0"/>
                  <w:divBdr>
                    <w:top w:val="none" w:sz="0" w:space="0" w:color="auto"/>
                    <w:left w:val="none" w:sz="0" w:space="0" w:color="auto"/>
                    <w:bottom w:val="none" w:sz="0" w:space="0" w:color="auto"/>
                    <w:right w:val="none" w:sz="0" w:space="0" w:color="auto"/>
                  </w:divBdr>
                </w:div>
              </w:divsChild>
            </w:div>
            <w:div w:id="154346668">
              <w:marLeft w:val="0"/>
              <w:marRight w:val="0"/>
              <w:marTop w:val="0"/>
              <w:marBottom w:val="450"/>
              <w:divBdr>
                <w:top w:val="none" w:sz="0" w:space="0" w:color="auto"/>
                <w:left w:val="none" w:sz="0" w:space="0" w:color="auto"/>
                <w:bottom w:val="none" w:sz="0" w:space="0" w:color="auto"/>
                <w:right w:val="none" w:sz="0" w:space="0" w:color="auto"/>
              </w:divBdr>
              <w:divsChild>
                <w:div w:id="83434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87391">
      <w:bodyDiv w:val="1"/>
      <w:marLeft w:val="0"/>
      <w:marRight w:val="0"/>
      <w:marTop w:val="0"/>
      <w:marBottom w:val="0"/>
      <w:divBdr>
        <w:top w:val="none" w:sz="0" w:space="0" w:color="auto"/>
        <w:left w:val="none" w:sz="0" w:space="0" w:color="auto"/>
        <w:bottom w:val="none" w:sz="0" w:space="0" w:color="auto"/>
        <w:right w:val="none" w:sz="0" w:space="0" w:color="auto"/>
      </w:divBdr>
      <w:divsChild>
        <w:div w:id="1524785070">
          <w:marLeft w:val="0"/>
          <w:marRight w:val="0"/>
          <w:marTop w:val="0"/>
          <w:marBottom w:val="0"/>
          <w:divBdr>
            <w:top w:val="none" w:sz="0" w:space="0" w:color="auto"/>
            <w:left w:val="none" w:sz="0" w:space="0" w:color="auto"/>
            <w:bottom w:val="none" w:sz="0" w:space="0" w:color="auto"/>
            <w:right w:val="none" w:sz="0" w:space="0" w:color="auto"/>
          </w:divBdr>
        </w:div>
        <w:div w:id="1056971825">
          <w:marLeft w:val="0"/>
          <w:marRight w:val="0"/>
          <w:marTop w:val="0"/>
          <w:marBottom w:val="0"/>
          <w:divBdr>
            <w:top w:val="none" w:sz="0" w:space="0" w:color="auto"/>
            <w:left w:val="none" w:sz="0" w:space="0" w:color="auto"/>
            <w:bottom w:val="none" w:sz="0" w:space="0" w:color="auto"/>
            <w:right w:val="none" w:sz="0" w:space="0" w:color="auto"/>
          </w:divBdr>
        </w:div>
        <w:div w:id="392899508">
          <w:marLeft w:val="0"/>
          <w:marRight w:val="0"/>
          <w:marTop w:val="0"/>
          <w:marBottom w:val="0"/>
          <w:divBdr>
            <w:top w:val="none" w:sz="0" w:space="0" w:color="auto"/>
            <w:left w:val="none" w:sz="0" w:space="0" w:color="auto"/>
            <w:bottom w:val="none" w:sz="0" w:space="0" w:color="auto"/>
            <w:right w:val="none" w:sz="0" w:space="0" w:color="auto"/>
          </w:divBdr>
        </w:div>
        <w:div w:id="729307289">
          <w:marLeft w:val="0"/>
          <w:marRight w:val="0"/>
          <w:marTop w:val="0"/>
          <w:marBottom w:val="0"/>
          <w:divBdr>
            <w:top w:val="none" w:sz="0" w:space="0" w:color="auto"/>
            <w:left w:val="none" w:sz="0" w:space="0" w:color="auto"/>
            <w:bottom w:val="none" w:sz="0" w:space="0" w:color="auto"/>
            <w:right w:val="none" w:sz="0" w:space="0" w:color="auto"/>
          </w:divBdr>
        </w:div>
        <w:div w:id="121119184">
          <w:marLeft w:val="0"/>
          <w:marRight w:val="0"/>
          <w:marTop w:val="0"/>
          <w:marBottom w:val="0"/>
          <w:divBdr>
            <w:top w:val="none" w:sz="0" w:space="0" w:color="auto"/>
            <w:left w:val="none" w:sz="0" w:space="0" w:color="auto"/>
            <w:bottom w:val="none" w:sz="0" w:space="0" w:color="auto"/>
            <w:right w:val="none" w:sz="0" w:space="0" w:color="auto"/>
          </w:divBdr>
        </w:div>
        <w:div w:id="913052425">
          <w:marLeft w:val="0"/>
          <w:marRight w:val="0"/>
          <w:marTop w:val="0"/>
          <w:marBottom w:val="0"/>
          <w:divBdr>
            <w:top w:val="none" w:sz="0" w:space="0" w:color="auto"/>
            <w:left w:val="none" w:sz="0" w:space="0" w:color="auto"/>
            <w:bottom w:val="none" w:sz="0" w:space="0" w:color="auto"/>
            <w:right w:val="none" w:sz="0" w:space="0" w:color="auto"/>
          </w:divBdr>
        </w:div>
        <w:div w:id="1049912919">
          <w:marLeft w:val="0"/>
          <w:marRight w:val="0"/>
          <w:marTop w:val="0"/>
          <w:marBottom w:val="0"/>
          <w:divBdr>
            <w:top w:val="none" w:sz="0" w:space="0" w:color="auto"/>
            <w:left w:val="none" w:sz="0" w:space="0" w:color="auto"/>
            <w:bottom w:val="none" w:sz="0" w:space="0" w:color="auto"/>
            <w:right w:val="none" w:sz="0" w:space="0" w:color="auto"/>
          </w:divBdr>
        </w:div>
        <w:div w:id="883954155">
          <w:marLeft w:val="0"/>
          <w:marRight w:val="0"/>
          <w:marTop w:val="0"/>
          <w:marBottom w:val="0"/>
          <w:divBdr>
            <w:top w:val="none" w:sz="0" w:space="0" w:color="auto"/>
            <w:left w:val="none" w:sz="0" w:space="0" w:color="auto"/>
            <w:bottom w:val="none" w:sz="0" w:space="0" w:color="auto"/>
            <w:right w:val="none" w:sz="0" w:space="0" w:color="auto"/>
          </w:divBdr>
        </w:div>
        <w:div w:id="1609386143">
          <w:marLeft w:val="0"/>
          <w:marRight w:val="0"/>
          <w:marTop w:val="0"/>
          <w:marBottom w:val="0"/>
          <w:divBdr>
            <w:top w:val="none" w:sz="0" w:space="0" w:color="auto"/>
            <w:left w:val="none" w:sz="0" w:space="0" w:color="auto"/>
            <w:bottom w:val="none" w:sz="0" w:space="0" w:color="auto"/>
            <w:right w:val="none" w:sz="0" w:space="0" w:color="auto"/>
          </w:divBdr>
        </w:div>
        <w:div w:id="194277305">
          <w:marLeft w:val="0"/>
          <w:marRight w:val="0"/>
          <w:marTop w:val="0"/>
          <w:marBottom w:val="0"/>
          <w:divBdr>
            <w:top w:val="none" w:sz="0" w:space="0" w:color="auto"/>
            <w:left w:val="none" w:sz="0" w:space="0" w:color="auto"/>
            <w:bottom w:val="none" w:sz="0" w:space="0" w:color="auto"/>
            <w:right w:val="none" w:sz="0" w:space="0" w:color="auto"/>
          </w:divBdr>
        </w:div>
        <w:div w:id="1080131506">
          <w:marLeft w:val="0"/>
          <w:marRight w:val="0"/>
          <w:marTop w:val="0"/>
          <w:marBottom w:val="0"/>
          <w:divBdr>
            <w:top w:val="none" w:sz="0" w:space="0" w:color="auto"/>
            <w:left w:val="none" w:sz="0" w:space="0" w:color="auto"/>
            <w:bottom w:val="none" w:sz="0" w:space="0" w:color="auto"/>
            <w:right w:val="none" w:sz="0" w:space="0" w:color="auto"/>
          </w:divBdr>
        </w:div>
      </w:divsChild>
    </w:div>
    <w:div w:id="1920433630">
      <w:bodyDiv w:val="1"/>
      <w:marLeft w:val="0"/>
      <w:marRight w:val="0"/>
      <w:marTop w:val="0"/>
      <w:marBottom w:val="0"/>
      <w:divBdr>
        <w:top w:val="none" w:sz="0" w:space="0" w:color="auto"/>
        <w:left w:val="none" w:sz="0" w:space="0" w:color="auto"/>
        <w:bottom w:val="none" w:sz="0" w:space="0" w:color="auto"/>
        <w:right w:val="none" w:sz="0" w:space="0" w:color="auto"/>
      </w:divBdr>
    </w:div>
    <w:div w:id="1934778971">
      <w:bodyDiv w:val="1"/>
      <w:marLeft w:val="0"/>
      <w:marRight w:val="0"/>
      <w:marTop w:val="0"/>
      <w:marBottom w:val="0"/>
      <w:divBdr>
        <w:top w:val="none" w:sz="0" w:space="0" w:color="auto"/>
        <w:left w:val="none" w:sz="0" w:space="0" w:color="auto"/>
        <w:bottom w:val="none" w:sz="0" w:space="0" w:color="auto"/>
        <w:right w:val="none" w:sz="0" w:space="0" w:color="auto"/>
      </w:divBdr>
    </w:div>
    <w:div w:id="211840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Pri17</b:Tag>
    <b:SourceType>Book</b:SourceType>
    <b:Guid>{DFA88FC4-10FA-41A3-82ED-FFF3A306149B}</b:Guid>
    <b:Author>
      <b:Author>
        <b:NameList>
          <b:Person>
            <b:Last>Price</b:Last>
            <b:First>Cost</b:First>
          </b:Person>
          <b:Person>
            <b:Last>Rowling</b:Last>
            <b:First>J.K</b:First>
          </b:Person>
        </b:NameList>
      </b:Author>
    </b:Author>
    <b:Title>How to write reports</b:Title>
    <b:Year>2017</b:Year>
    <b:City>London</b:City>
    <b:Publisher>McMillan</b:Publisher>
    <b:RefOrder>1</b:RefOrder>
  </b:Source>
  <b:Source>
    <b:Tag>The18</b:Tag>
    <b:SourceType>InternetSite</b:SourceType>
    <b:Guid>{E3ACBE20-923B-4E8F-9AB9-FEDD6C1C2156}</b:Guid>
    <b:Title>The importance of good communication</b:Title>
    <b:Year>2018</b:Year>
    <b:Month>October</b:Month>
    <b:Day>30</b:Day>
    <b:YearAccessed>2018</b:YearAccessed>
    <b:MonthAccessed>October</b:MonthAccessed>
    <b:DayAccessed>30</b:DayAccessed>
    <b:URL>https://www.michaelpage.co.uk/advice/management-advice/development-and-retention/importance-good-communication</b:URL>
    <b:RefOrder>2</b:RefOrder>
  </b:Source>
  <b:Source>
    <b:Tag>Gat18</b:Tag>
    <b:SourceType>Book</b:SourceType>
    <b:Guid>{D79DC4C2-BCEE-4443-858A-E3080E2EC438}</b:Guid>
    <b:Author>
      <b:Author>
        <b:NameList>
          <b:Person>
            <b:Last>Gates</b:Last>
            <b:First>Bill</b:First>
          </b:Person>
        </b:NameList>
      </b:Author>
    </b:Author>
    <b:Title>How to make business</b:Title>
    <b:Year>2018</b:Year>
    <b:City>London</b:City>
    <b:Publisher>McGrawHill</b:Publisher>
    <b:RefOrder>3</b:RefOrder>
  </b:Source>
  <b:Source>
    <b:Tag>Por18</b:Tag>
    <b:SourceType>InternetSite</b:SourceType>
    <b:Guid>{049AB8BB-9F47-4A5E-9492-79609EF93C5D}</b:Guid>
    <b:Author>
      <b:Author>
        <b:NameList>
          <b:Person>
            <b:Last>Porter</b:Last>
          </b:Person>
        </b:NameList>
      </b:Author>
    </b:Author>
    <b:Title>Value chain analysis</b:Title>
    <b:Year>2018</b:Year>
    <b:YearAccessed>2019</b:YearAccessed>
    <b:MonthAccessed>3</b:MonthAccessed>
    <b:DayAccessed>11</b:DayAccessed>
    <b:URL>https://www.mindtools.com/pages/article/newSTR_66.htm</b:URL>
    <b:RefOrder>1</b:RefOrder>
  </b:Source>
  <b:Source>
    <b:Tag>aut17</b:Tag>
    <b:SourceType>InternetSite</b:SourceType>
    <b:Guid>{396157F3-2454-40F0-806B-ED82B5EB9431}</b:Guid>
    <b:Author>
      <b:Author>
        <b:Corporate>automotivelogistics</b:Corporate>
      </b:Author>
    </b:Author>
    <b:Title>Tesla Supply Chain</b:Title>
    <b:Year>2017</b:Year>
    <b:YearAccessed>2019</b:YearAccessed>
    <b:MonthAccessed>3</b:MonthAccessed>
    <b:DayAccessed>11</b:DayAccessed>
    <b:URL>https://automotivelogistics.media/intelligence/teslas-supply-chain-set-surge</b:URL>
    <b:RefOrder>2</b:RefOrder>
  </b:Source>
  <b:Source>
    <b:Tag>Mar181</b:Tag>
    <b:SourceType>InternetSite</b:SourceType>
    <b:Guid>{B95F12B1-C56A-471F-B4F9-42BE0727821A}</b:Guid>
    <b:Author>
      <b:Author>
        <b:Corporate>Marketing91</b:Corporate>
      </b:Author>
    </b:Author>
    <b:Title>Marketing Strategy of Tesla</b:Title>
    <b:Year>2018</b:Year>
    <b:YearAccessed>2019</b:YearAccessed>
    <b:MonthAccessed>3</b:MonthAccessed>
    <b:DayAccessed>10</b:DayAccessed>
    <b:URL>https://www.marketing91.com/marketing-strategy-of-tesla/</b:URL>
    <b:RefOrder>3</b:RefOrder>
  </b:Source>
  <b:Source>
    <b:Tag>CSR181</b:Tag>
    <b:SourceType>InternetSite</b:SourceType>
    <b:Guid>{531BE769-17FD-4084-BE98-D1E0F05AFEA1}</b:Guid>
    <b:Author>
      <b:Author>
        <b:Corporate>CSRHUB</b:Corporate>
      </b:Author>
    </b:Author>
    <b:Title>CSR and Tesla </b:Title>
    <b:Year>2018</b:Year>
    <b:YearAccessed>2019</b:YearAccessed>
    <b:MonthAccessed>3</b:MonthAccessed>
    <b:DayAccessed>9</b:DayAccessed>
    <b:URL>https://www.csrhub.com/CSR_and_sustainability_information/Tesla-Motors-Inc</b:URL>
    <b:RefOrder>4</b:RefOrder>
  </b:Source>
</b:Sources>
</file>

<file path=customXml/itemProps1.xml><?xml version="1.0" encoding="utf-8"?>
<ds:datastoreItem xmlns:ds="http://schemas.openxmlformats.org/officeDocument/2006/customXml" ds:itemID="{308100FF-41DC-4CBF-8642-B06F63B24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5569</TotalTime>
  <Pages>9</Pages>
  <Words>2338</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chandranna.rayadurg</dc:creator>
  <cp:keywords/>
  <dc:description/>
  <cp:lastModifiedBy>Windows User</cp:lastModifiedBy>
  <cp:revision>58</cp:revision>
  <cp:lastPrinted>2021-06-28T19:18:00Z</cp:lastPrinted>
  <dcterms:created xsi:type="dcterms:W3CDTF">2019-09-13T14:13:00Z</dcterms:created>
  <dcterms:modified xsi:type="dcterms:W3CDTF">2022-05-11T17:20:00Z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id="RfgxN56a"/&gt;&lt;style id="http://www.zotero.org/styles/american-political-science-association" locale="en-GB" hasBibliography="1" bibliographyStyleHasBeenSet="0"/&gt;&lt;prefs&gt;&lt;pref name="fieldType" valu</vt:lpwstr>
  </property>
  <property fmtid="{D5CDD505-2E9C-101B-9397-08002B2CF9AE}" pid="3" name="ZOTERO_PREF_2">
    <vt:lpwstr>e="Field"/&gt;&lt;/prefs&gt;&lt;/data&gt;</vt:lpwstr>
  </property>
</Properties>
</file>