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796FE" w14:textId="77777777" w:rsidR="007506A8" w:rsidRDefault="007506A8" w:rsidP="006D39C0">
      <w:pPr>
        <w:spacing w:line="360" w:lineRule="auto"/>
        <w:rPr>
          <w:rFonts w:ascii="Arial" w:hAnsi="Arial" w:cs="Arial"/>
        </w:rPr>
      </w:pPr>
      <w:r>
        <w:rPr>
          <w:rFonts w:ascii="Arial" w:hAnsi="Arial" w:cs="Arial"/>
        </w:rPr>
        <w:t>Joselyn Castillo Cabral</w:t>
      </w:r>
    </w:p>
    <w:p w14:paraId="7CA8913F" w14:textId="77777777" w:rsidR="007506A8" w:rsidRDefault="007506A8" w:rsidP="006D39C0">
      <w:pPr>
        <w:spacing w:line="360" w:lineRule="auto"/>
        <w:rPr>
          <w:rFonts w:ascii="Arial" w:hAnsi="Arial" w:cs="Arial"/>
        </w:rPr>
      </w:pPr>
      <w:r>
        <w:rPr>
          <w:rFonts w:ascii="Arial" w:hAnsi="Arial" w:cs="Arial"/>
        </w:rPr>
        <w:t>Student number: 2121046</w:t>
      </w:r>
    </w:p>
    <w:p w14:paraId="69D90B34" w14:textId="77777777" w:rsidR="007506A8" w:rsidRDefault="007506A8" w:rsidP="006D39C0">
      <w:pPr>
        <w:spacing w:line="360" w:lineRule="auto"/>
        <w:rPr>
          <w:rFonts w:ascii="Arial" w:hAnsi="Arial" w:cs="Arial"/>
        </w:rPr>
      </w:pPr>
    </w:p>
    <w:p w14:paraId="468FCAB1" w14:textId="77777777" w:rsidR="008A4433" w:rsidRPr="006D39C0" w:rsidRDefault="00887F1E" w:rsidP="006D39C0">
      <w:pPr>
        <w:spacing w:line="360" w:lineRule="auto"/>
        <w:rPr>
          <w:rFonts w:ascii="Arial" w:hAnsi="Arial" w:cs="Arial"/>
        </w:rPr>
      </w:pPr>
      <w:r w:rsidRPr="006D39C0">
        <w:rPr>
          <w:rFonts w:ascii="Arial" w:hAnsi="Arial" w:cs="Arial"/>
        </w:rPr>
        <w:t>BMSW6102 Developing Innovation and Creativity for Business Advantage</w:t>
      </w:r>
    </w:p>
    <w:p w14:paraId="155FCB5C" w14:textId="77777777" w:rsidR="00887F1E" w:rsidRPr="006D39C0" w:rsidRDefault="00887F1E" w:rsidP="006D39C0">
      <w:pPr>
        <w:spacing w:line="360" w:lineRule="auto"/>
        <w:rPr>
          <w:rFonts w:ascii="Arial" w:hAnsi="Arial" w:cs="Arial"/>
        </w:rPr>
      </w:pPr>
      <w:r w:rsidRPr="006D39C0">
        <w:rPr>
          <w:rFonts w:ascii="Arial" w:hAnsi="Arial" w:cs="Arial"/>
        </w:rPr>
        <w:t>Task – 1</w:t>
      </w:r>
    </w:p>
    <w:p w14:paraId="170940D9" w14:textId="77777777" w:rsidR="00887F1E" w:rsidRPr="006D39C0" w:rsidRDefault="00887F1E" w:rsidP="006D39C0">
      <w:pPr>
        <w:spacing w:line="360" w:lineRule="auto"/>
        <w:jc w:val="left"/>
        <w:rPr>
          <w:rFonts w:ascii="Arial" w:hAnsi="Arial" w:cs="Arial"/>
        </w:rPr>
      </w:pPr>
      <w:r w:rsidRPr="006D39C0">
        <w:rPr>
          <w:rFonts w:ascii="Arial" w:hAnsi="Arial" w:cs="Arial"/>
        </w:rPr>
        <w:br w:type="page"/>
      </w:r>
    </w:p>
    <w:p w14:paraId="59096FB1" w14:textId="77777777" w:rsidR="006E43FB" w:rsidRPr="006D39C0" w:rsidRDefault="006E43FB" w:rsidP="006D39C0">
      <w:pPr>
        <w:spacing w:line="360" w:lineRule="auto"/>
        <w:jc w:val="center"/>
        <w:rPr>
          <w:rFonts w:ascii="Arial" w:hAnsi="Arial" w:cs="Arial"/>
          <w:b/>
        </w:rPr>
      </w:pPr>
      <w:r w:rsidRPr="006D39C0">
        <w:rPr>
          <w:rFonts w:ascii="Arial" w:hAnsi="Arial" w:cs="Arial"/>
          <w:b/>
          <w:sz w:val="32"/>
        </w:rPr>
        <w:lastRenderedPageBreak/>
        <w:t xml:space="preserve">Executive Summary </w:t>
      </w:r>
    </w:p>
    <w:p w14:paraId="5A0EAF3E" w14:textId="77777777" w:rsidR="006E43FB" w:rsidRPr="006D39C0" w:rsidRDefault="006E43FB" w:rsidP="006D39C0">
      <w:pPr>
        <w:spacing w:line="360" w:lineRule="auto"/>
        <w:rPr>
          <w:rFonts w:ascii="Arial" w:hAnsi="Arial" w:cs="Arial"/>
        </w:rPr>
      </w:pPr>
      <w:r w:rsidRPr="006D39C0">
        <w:rPr>
          <w:rFonts w:ascii="Arial" w:hAnsi="Arial" w:cs="Arial"/>
        </w:rPr>
        <w:t xml:space="preserve">Luxmart is an advanced online platform for sales and purchase of luxury brands which additionally combines cutting-edge augmented reality (AR) technology. By being the first of its kind in the luxury shopping experience, Luxmart provides a mix of technology and traditions at retail users' fingertips enabling them to virtually try on products through the AR Trials. The </w:t>
      </w:r>
      <w:r w:rsidR="00CE0CF0" w:rsidRPr="006D39C0">
        <w:rPr>
          <w:rFonts w:ascii="Arial" w:hAnsi="Arial" w:cs="Arial"/>
        </w:rPr>
        <w:t>basis</w:t>
      </w:r>
      <w:r w:rsidRPr="006D39C0">
        <w:rPr>
          <w:rFonts w:ascii="Arial" w:hAnsi="Arial" w:cs="Arial"/>
        </w:rPr>
        <w:t xml:space="preserve"> of this application evolves around the fact that users can upload their images and generate a virtual avatar, assuring an individualized and accurate shopping experience which depicts the physical retail stores closely.</w:t>
      </w:r>
    </w:p>
    <w:p w14:paraId="0065C47B" w14:textId="77777777" w:rsidR="006E43FB" w:rsidRPr="006D39C0" w:rsidRDefault="006E43FB" w:rsidP="006D39C0">
      <w:pPr>
        <w:spacing w:line="360" w:lineRule="auto"/>
        <w:rPr>
          <w:rFonts w:ascii="Arial" w:hAnsi="Arial" w:cs="Arial"/>
        </w:rPr>
      </w:pPr>
      <w:r w:rsidRPr="006D39C0">
        <w:rPr>
          <w:rFonts w:ascii="Arial" w:hAnsi="Arial" w:cs="Arial"/>
        </w:rPr>
        <w:t>Luxmart’s product line contains an assorted selection of clothing, accessories, bags, belts, shoes, sunglasses and hats all originating from the most prominent luxury brands in the world. The company operates worldwide, sourcing authentic items and delivering them through an efficient shipping service to every corner of the globe. The genuine luxury goods are additionally protected by a robust authentication process during which the originality and availability of the product are ensured.</w:t>
      </w:r>
    </w:p>
    <w:p w14:paraId="5B2F45D3" w14:textId="77777777" w:rsidR="006E43FB" w:rsidRPr="006D39C0" w:rsidRDefault="006E43FB" w:rsidP="006D39C0">
      <w:pPr>
        <w:spacing w:line="360" w:lineRule="auto"/>
        <w:rPr>
          <w:rFonts w:ascii="Arial" w:hAnsi="Arial" w:cs="Arial"/>
        </w:rPr>
      </w:pPr>
      <w:r w:rsidRPr="006D39C0">
        <w:rPr>
          <w:rFonts w:ascii="Arial" w:hAnsi="Arial" w:cs="Arial"/>
        </w:rPr>
        <w:t xml:space="preserve">The market that Luxmart aims to reach comprises high-income, tech-powered customers mostly located in the UK cities. Digital marketing is </w:t>
      </w:r>
      <w:r w:rsidR="00CE0CF0" w:rsidRPr="006D39C0">
        <w:rPr>
          <w:rFonts w:ascii="Arial" w:hAnsi="Arial" w:cs="Arial"/>
        </w:rPr>
        <w:t>the</w:t>
      </w:r>
      <w:r w:rsidRPr="006D39C0">
        <w:rPr>
          <w:rFonts w:ascii="Arial" w:hAnsi="Arial" w:cs="Arial"/>
        </w:rPr>
        <w:t xml:space="preserve"> core strategy, dealing with platforms like Instagram, Facebook, TikTok and Youtube, where </w:t>
      </w:r>
      <w:r w:rsidR="00CE0CF0" w:rsidRPr="006D39C0">
        <w:rPr>
          <w:rFonts w:ascii="Arial" w:hAnsi="Arial" w:cs="Arial"/>
        </w:rPr>
        <w:t>it</w:t>
      </w:r>
      <w:r w:rsidRPr="006D39C0">
        <w:rPr>
          <w:rFonts w:ascii="Arial" w:hAnsi="Arial" w:cs="Arial"/>
        </w:rPr>
        <w:t xml:space="preserve"> can reach the audience through the use of targeted ads, influencer relations and content that will reveal unique options of the AR Trials.</w:t>
      </w:r>
    </w:p>
    <w:p w14:paraId="3F9690C3" w14:textId="77777777" w:rsidR="00B56CA2" w:rsidRPr="006D39C0" w:rsidRDefault="006E43FB" w:rsidP="006D39C0">
      <w:pPr>
        <w:spacing w:line="360" w:lineRule="auto"/>
        <w:rPr>
          <w:rFonts w:ascii="Arial" w:hAnsi="Arial" w:cs="Arial"/>
          <w:b/>
        </w:rPr>
      </w:pPr>
      <w:r w:rsidRPr="006D39C0">
        <w:rPr>
          <w:rFonts w:ascii="Arial" w:hAnsi="Arial" w:cs="Arial"/>
        </w:rPr>
        <w:t xml:space="preserve">Privacy and data protection for Luxmart are </w:t>
      </w:r>
      <w:r w:rsidR="00CE0CF0" w:rsidRPr="006D39C0">
        <w:rPr>
          <w:rFonts w:ascii="Arial" w:hAnsi="Arial" w:cs="Arial"/>
        </w:rPr>
        <w:t>the</w:t>
      </w:r>
      <w:r w:rsidRPr="006D39C0">
        <w:rPr>
          <w:rFonts w:ascii="Arial" w:hAnsi="Arial" w:cs="Arial"/>
        </w:rPr>
        <w:t xml:space="preserve"> first concern. The company also strictly adheres to the GDPR and the UK Data Protection Act of 2018, as well as the Privacy and Electronic Communication Regulations (PECR). Such regulations dictate Luxmart’s practices on personal information handling, consent, and marketing communication with advanced security solutions covering encryption in transit and at rest respectively. Luxmart is a pioneer in tech luxury retail by bridging innovation with the luxury consumer taste and preferences.</w:t>
      </w:r>
      <w:r w:rsidR="00B56CA2" w:rsidRPr="006D39C0">
        <w:rPr>
          <w:rFonts w:ascii="Arial" w:hAnsi="Arial" w:cs="Arial"/>
          <w:b/>
        </w:rPr>
        <w:br w:type="page"/>
      </w:r>
    </w:p>
    <w:sdt>
      <w:sdtPr>
        <w:rPr>
          <w:rFonts w:ascii="Arial" w:eastAsiaTheme="minorHAnsi" w:hAnsi="Arial" w:cs="Arial"/>
          <w:color w:val="auto"/>
          <w:sz w:val="22"/>
          <w:szCs w:val="22"/>
          <w:lang w:val="en-GB"/>
        </w:rPr>
        <w:id w:val="864481121"/>
        <w:docPartObj>
          <w:docPartGallery w:val="Table of Contents"/>
          <w:docPartUnique/>
        </w:docPartObj>
      </w:sdtPr>
      <w:sdtEndPr>
        <w:rPr>
          <w:b/>
          <w:bCs/>
          <w:noProof/>
        </w:rPr>
      </w:sdtEndPr>
      <w:sdtContent>
        <w:p w14:paraId="0E3C5A4A" w14:textId="77777777" w:rsidR="006E43FB" w:rsidRPr="006D39C0" w:rsidRDefault="006E43FB" w:rsidP="006D39C0">
          <w:pPr>
            <w:pStyle w:val="TOCHeading"/>
            <w:spacing w:line="360" w:lineRule="auto"/>
            <w:rPr>
              <w:rFonts w:ascii="Arial" w:hAnsi="Arial" w:cs="Arial"/>
            </w:rPr>
          </w:pPr>
          <w:r w:rsidRPr="006D39C0">
            <w:rPr>
              <w:rFonts w:ascii="Arial" w:hAnsi="Arial" w:cs="Arial"/>
            </w:rPr>
            <w:t>Table of Contents</w:t>
          </w:r>
        </w:p>
        <w:p w14:paraId="3C608D5E" w14:textId="77777777" w:rsidR="006E43FB" w:rsidRPr="006D39C0" w:rsidRDefault="006E43FB" w:rsidP="006D39C0">
          <w:pPr>
            <w:pStyle w:val="TOC1"/>
            <w:tabs>
              <w:tab w:val="right" w:leader="dot" w:pos="9350"/>
            </w:tabs>
            <w:spacing w:line="360" w:lineRule="auto"/>
            <w:rPr>
              <w:rFonts w:ascii="Arial" w:hAnsi="Arial" w:cs="Arial"/>
              <w:noProof/>
            </w:rPr>
          </w:pPr>
          <w:r w:rsidRPr="006D39C0">
            <w:rPr>
              <w:rFonts w:ascii="Arial" w:hAnsi="Arial" w:cs="Arial"/>
            </w:rPr>
            <w:fldChar w:fldCharType="begin"/>
          </w:r>
          <w:r w:rsidRPr="006D39C0">
            <w:rPr>
              <w:rFonts w:ascii="Arial" w:hAnsi="Arial" w:cs="Arial"/>
            </w:rPr>
            <w:instrText xml:space="preserve"> TOC \o "1-3" \h \z \u </w:instrText>
          </w:r>
          <w:r w:rsidRPr="006D39C0">
            <w:rPr>
              <w:rFonts w:ascii="Arial" w:hAnsi="Arial" w:cs="Arial"/>
            </w:rPr>
            <w:fldChar w:fldCharType="separate"/>
          </w:r>
          <w:hyperlink w:anchor="_Toc164309504" w:history="1">
            <w:r w:rsidRPr="006D39C0">
              <w:rPr>
                <w:rStyle w:val="Hyperlink"/>
                <w:rFonts w:ascii="Arial" w:hAnsi="Arial" w:cs="Arial"/>
                <w:noProof/>
              </w:rPr>
              <w:t>Introduction</w:t>
            </w:r>
            <w:r w:rsidRPr="006D39C0">
              <w:rPr>
                <w:rFonts w:ascii="Arial" w:hAnsi="Arial" w:cs="Arial"/>
                <w:noProof/>
                <w:webHidden/>
              </w:rPr>
              <w:tab/>
            </w:r>
            <w:r w:rsidRPr="006D39C0">
              <w:rPr>
                <w:rFonts w:ascii="Arial" w:hAnsi="Arial" w:cs="Arial"/>
                <w:noProof/>
                <w:webHidden/>
              </w:rPr>
              <w:fldChar w:fldCharType="begin"/>
            </w:r>
            <w:r w:rsidRPr="006D39C0">
              <w:rPr>
                <w:rFonts w:ascii="Arial" w:hAnsi="Arial" w:cs="Arial"/>
                <w:noProof/>
                <w:webHidden/>
              </w:rPr>
              <w:instrText xml:space="preserve"> PAGEREF _Toc164309504 \h </w:instrText>
            </w:r>
            <w:r w:rsidRPr="006D39C0">
              <w:rPr>
                <w:rFonts w:ascii="Arial" w:hAnsi="Arial" w:cs="Arial"/>
                <w:noProof/>
                <w:webHidden/>
              </w:rPr>
            </w:r>
            <w:r w:rsidRPr="006D39C0">
              <w:rPr>
                <w:rFonts w:ascii="Arial" w:hAnsi="Arial" w:cs="Arial"/>
                <w:noProof/>
                <w:webHidden/>
              </w:rPr>
              <w:fldChar w:fldCharType="separate"/>
            </w:r>
            <w:r w:rsidR="006D39C0" w:rsidRPr="006D39C0">
              <w:rPr>
                <w:rFonts w:ascii="Arial" w:hAnsi="Arial" w:cs="Arial"/>
                <w:noProof/>
                <w:webHidden/>
              </w:rPr>
              <w:t>5</w:t>
            </w:r>
            <w:r w:rsidRPr="006D39C0">
              <w:rPr>
                <w:rFonts w:ascii="Arial" w:hAnsi="Arial" w:cs="Arial"/>
                <w:noProof/>
                <w:webHidden/>
              </w:rPr>
              <w:fldChar w:fldCharType="end"/>
            </w:r>
          </w:hyperlink>
        </w:p>
        <w:p w14:paraId="5F1C29BC" w14:textId="77777777" w:rsidR="006E43FB" w:rsidRPr="006D39C0" w:rsidRDefault="00000000" w:rsidP="006D39C0">
          <w:pPr>
            <w:pStyle w:val="TOC1"/>
            <w:tabs>
              <w:tab w:val="right" w:leader="dot" w:pos="9350"/>
            </w:tabs>
            <w:spacing w:line="360" w:lineRule="auto"/>
            <w:rPr>
              <w:rFonts w:ascii="Arial" w:hAnsi="Arial" w:cs="Arial"/>
              <w:noProof/>
            </w:rPr>
          </w:pPr>
          <w:hyperlink w:anchor="_Toc164309505" w:history="1">
            <w:r w:rsidR="006E43FB" w:rsidRPr="006D39C0">
              <w:rPr>
                <w:rStyle w:val="Hyperlink"/>
                <w:rFonts w:ascii="Arial" w:hAnsi="Arial" w:cs="Arial"/>
                <w:noProof/>
              </w:rPr>
              <w:t>The Unique Product</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_Toc164309505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5</w:t>
            </w:r>
            <w:r w:rsidR="006E43FB" w:rsidRPr="006D39C0">
              <w:rPr>
                <w:rFonts w:ascii="Arial" w:hAnsi="Arial" w:cs="Arial"/>
                <w:noProof/>
                <w:webHidden/>
              </w:rPr>
              <w:fldChar w:fldCharType="end"/>
            </w:r>
          </w:hyperlink>
        </w:p>
        <w:p w14:paraId="567A024A"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06" w:history="1">
            <w:r w:rsidR="006E43FB" w:rsidRPr="006D39C0">
              <w:rPr>
                <w:rStyle w:val="Hyperlink"/>
                <w:rFonts w:ascii="Arial" w:hAnsi="Arial" w:cs="Arial"/>
                <w:noProof/>
              </w:rPr>
              <w:t>Product Details</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_Toc164309506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5</w:t>
            </w:r>
            <w:r w:rsidR="006E43FB" w:rsidRPr="006D39C0">
              <w:rPr>
                <w:rFonts w:ascii="Arial" w:hAnsi="Arial" w:cs="Arial"/>
                <w:noProof/>
                <w:webHidden/>
              </w:rPr>
              <w:fldChar w:fldCharType="end"/>
            </w:r>
          </w:hyperlink>
        </w:p>
        <w:p w14:paraId="21B6A76D"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07" w:history="1">
            <w:r w:rsidR="006E43FB" w:rsidRPr="006D39C0">
              <w:rPr>
                <w:rStyle w:val="Hyperlink"/>
                <w:rFonts w:ascii="Arial" w:hAnsi="Arial" w:cs="Arial"/>
                <w:noProof/>
              </w:rPr>
              <w:t>Customer and Market Details</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_Toc164309507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6</w:t>
            </w:r>
            <w:r w:rsidR="006E43FB" w:rsidRPr="006D39C0">
              <w:rPr>
                <w:rFonts w:ascii="Arial" w:hAnsi="Arial" w:cs="Arial"/>
                <w:noProof/>
                <w:webHidden/>
              </w:rPr>
              <w:fldChar w:fldCharType="end"/>
            </w:r>
          </w:hyperlink>
        </w:p>
        <w:p w14:paraId="7741D291"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08" w:history="1">
            <w:r w:rsidR="006E43FB" w:rsidRPr="006D39C0">
              <w:rPr>
                <w:rStyle w:val="Hyperlink"/>
                <w:rFonts w:ascii="Arial" w:hAnsi="Arial" w:cs="Arial"/>
                <w:noProof/>
              </w:rPr>
              <w:t>Online Retail E-commerce Platform</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_Toc164309508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6</w:t>
            </w:r>
            <w:r w:rsidR="006E43FB" w:rsidRPr="006D39C0">
              <w:rPr>
                <w:rFonts w:ascii="Arial" w:hAnsi="Arial" w:cs="Arial"/>
                <w:noProof/>
                <w:webHidden/>
              </w:rPr>
              <w:fldChar w:fldCharType="end"/>
            </w:r>
          </w:hyperlink>
        </w:p>
        <w:p w14:paraId="3337F9F1"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09" w:history="1">
            <w:r w:rsidR="006E43FB" w:rsidRPr="006D39C0">
              <w:rPr>
                <w:rStyle w:val="Hyperlink"/>
                <w:rFonts w:ascii="Arial" w:hAnsi="Arial" w:cs="Arial"/>
                <w:noProof/>
              </w:rPr>
              <w:t>Sustaining Innovation</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_Toc164309509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6</w:t>
            </w:r>
            <w:r w:rsidR="006E43FB" w:rsidRPr="006D39C0">
              <w:rPr>
                <w:rFonts w:ascii="Arial" w:hAnsi="Arial" w:cs="Arial"/>
                <w:noProof/>
                <w:webHidden/>
              </w:rPr>
              <w:fldChar w:fldCharType="end"/>
            </w:r>
          </w:hyperlink>
        </w:p>
        <w:p w14:paraId="057C505F"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10" w:history="1">
            <w:r w:rsidR="006E43FB" w:rsidRPr="006D39C0">
              <w:rPr>
                <w:rStyle w:val="Hyperlink"/>
                <w:rFonts w:ascii="Arial" w:hAnsi="Arial" w:cs="Arial"/>
                <w:noProof/>
              </w:rPr>
              <w:t>Competition Analysis</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_Toc164309510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6</w:t>
            </w:r>
            <w:r w:rsidR="006E43FB" w:rsidRPr="006D39C0">
              <w:rPr>
                <w:rFonts w:ascii="Arial" w:hAnsi="Arial" w:cs="Arial"/>
                <w:noProof/>
                <w:webHidden/>
              </w:rPr>
              <w:fldChar w:fldCharType="end"/>
            </w:r>
          </w:hyperlink>
        </w:p>
        <w:p w14:paraId="0D23FA5F"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11" w:history="1">
            <w:r w:rsidR="006E43FB" w:rsidRPr="006D39C0">
              <w:rPr>
                <w:rStyle w:val="Hyperlink"/>
                <w:rFonts w:ascii="Arial" w:hAnsi="Arial" w:cs="Arial"/>
                <w:noProof/>
              </w:rPr>
              <w:t>Differentiation Strategy</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_Toc164309511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6</w:t>
            </w:r>
            <w:r w:rsidR="006E43FB" w:rsidRPr="006D39C0">
              <w:rPr>
                <w:rFonts w:ascii="Arial" w:hAnsi="Arial" w:cs="Arial"/>
                <w:noProof/>
                <w:webHidden/>
              </w:rPr>
              <w:fldChar w:fldCharType="end"/>
            </w:r>
          </w:hyperlink>
        </w:p>
        <w:p w14:paraId="3848C848"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12" w:history="1">
            <w:r w:rsidR="006E43FB" w:rsidRPr="006D39C0">
              <w:rPr>
                <w:rStyle w:val="Hyperlink"/>
                <w:rFonts w:ascii="Arial" w:hAnsi="Arial" w:cs="Arial"/>
                <w:noProof/>
              </w:rPr>
              <w:t>Marketing Strategy</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_Toc164309512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6</w:t>
            </w:r>
            <w:r w:rsidR="006E43FB" w:rsidRPr="006D39C0">
              <w:rPr>
                <w:rFonts w:ascii="Arial" w:hAnsi="Arial" w:cs="Arial"/>
                <w:noProof/>
                <w:webHidden/>
              </w:rPr>
              <w:fldChar w:fldCharType="end"/>
            </w:r>
          </w:hyperlink>
        </w:p>
        <w:p w14:paraId="5B384DB8"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13" w:history="1">
            <w:r w:rsidR="006E43FB" w:rsidRPr="006D39C0">
              <w:rPr>
                <w:rStyle w:val="Hyperlink"/>
                <w:rFonts w:ascii="Arial" w:hAnsi="Arial" w:cs="Arial"/>
                <w:noProof/>
              </w:rPr>
              <w:t>Privacy and Data Protection</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_Toc164309513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7</w:t>
            </w:r>
            <w:r w:rsidR="006E43FB" w:rsidRPr="006D39C0">
              <w:rPr>
                <w:rFonts w:ascii="Arial" w:hAnsi="Arial" w:cs="Arial"/>
                <w:noProof/>
                <w:webHidden/>
              </w:rPr>
              <w:fldChar w:fldCharType="end"/>
            </w:r>
          </w:hyperlink>
        </w:p>
        <w:p w14:paraId="1A0A6456" w14:textId="77777777" w:rsidR="006E43FB" w:rsidRPr="006D39C0" w:rsidRDefault="00000000" w:rsidP="006D39C0">
          <w:pPr>
            <w:pStyle w:val="TOC1"/>
            <w:tabs>
              <w:tab w:val="right" w:leader="dot" w:pos="9350"/>
            </w:tabs>
            <w:spacing w:line="360" w:lineRule="auto"/>
            <w:rPr>
              <w:rFonts w:ascii="Arial" w:hAnsi="Arial" w:cs="Arial"/>
              <w:noProof/>
            </w:rPr>
          </w:pPr>
          <w:hyperlink w:anchor="_Toc164309514" w:history="1">
            <w:r w:rsidR="006E43FB" w:rsidRPr="006D39C0">
              <w:rPr>
                <w:rStyle w:val="Hyperlink"/>
                <w:rFonts w:ascii="Arial" w:hAnsi="Arial" w:cs="Arial"/>
                <w:noProof/>
              </w:rPr>
              <w:t>E-Commerce</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_Toc164309514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7</w:t>
            </w:r>
            <w:r w:rsidR="006E43FB" w:rsidRPr="006D39C0">
              <w:rPr>
                <w:rFonts w:ascii="Arial" w:hAnsi="Arial" w:cs="Arial"/>
                <w:noProof/>
                <w:webHidden/>
              </w:rPr>
              <w:fldChar w:fldCharType="end"/>
            </w:r>
          </w:hyperlink>
        </w:p>
        <w:p w14:paraId="1BB7FE94"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15" w:history="1">
            <w:r w:rsidR="006E43FB" w:rsidRPr="006D39C0">
              <w:rPr>
                <w:rStyle w:val="Hyperlink"/>
                <w:rFonts w:ascii="Arial" w:hAnsi="Arial" w:cs="Arial"/>
                <w:noProof/>
              </w:rPr>
              <w:t>E-Commerce Platform</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_Toc164309515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7</w:t>
            </w:r>
            <w:r w:rsidR="006E43FB" w:rsidRPr="006D39C0">
              <w:rPr>
                <w:rFonts w:ascii="Arial" w:hAnsi="Arial" w:cs="Arial"/>
                <w:noProof/>
                <w:webHidden/>
              </w:rPr>
              <w:fldChar w:fldCharType="end"/>
            </w:r>
          </w:hyperlink>
        </w:p>
        <w:p w14:paraId="7CAE243E"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16" w:history="1">
            <w:r w:rsidR="006E43FB" w:rsidRPr="006D39C0">
              <w:rPr>
                <w:rStyle w:val="Hyperlink"/>
                <w:rFonts w:ascii="Arial" w:hAnsi="Arial" w:cs="Arial"/>
                <w:noProof/>
              </w:rPr>
              <w:t>Website Design and Content Development</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_Toc164309516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7</w:t>
            </w:r>
            <w:r w:rsidR="006E43FB" w:rsidRPr="006D39C0">
              <w:rPr>
                <w:rFonts w:ascii="Arial" w:hAnsi="Arial" w:cs="Arial"/>
                <w:noProof/>
                <w:webHidden/>
              </w:rPr>
              <w:fldChar w:fldCharType="end"/>
            </w:r>
          </w:hyperlink>
        </w:p>
        <w:p w14:paraId="3FB14C5E"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17" w:history="1">
            <w:r w:rsidR="006E43FB" w:rsidRPr="006D39C0">
              <w:rPr>
                <w:rStyle w:val="Hyperlink"/>
                <w:rFonts w:ascii="Arial" w:hAnsi="Arial" w:cs="Arial"/>
                <w:noProof/>
              </w:rPr>
              <w:t>Payment Integration</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_Toc164309517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7</w:t>
            </w:r>
            <w:r w:rsidR="006E43FB" w:rsidRPr="006D39C0">
              <w:rPr>
                <w:rFonts w:ascii="Arial" w:hAnsi="Arial" w:cs="Arial"/>
                <w:noProof/>
                <w:webHidden/>
              </w:rPr>
              <w:fldChar w:fldCharType="end"/>
            </w:r>
          </w:hyperlink>
        </w:p>
        <w:p w14:paraId="0FCB9715"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18" w:history="1">
            <w:r w:rsidR="006E43FB" w:rsidRPr="006D39C0">
              <w:rPr>
                <w:rStyle w:val="Hyperlink"/>
                <w:rFonts w:ascii="Arial" w:hAnsi="Arial" w:cs="Arial"/>
                <w:noProof/>
              </w:rPr>
              <w:t>Security and Compliance</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_Toc164309518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8</w:t>
            </w:r>
            <w:r w:rsidR="006E43FB" w:rsidRPr="006D39C0">
              <w:rPr>
                <w:rFonts w:ascii="Arial" w:hAnsi="Arial" w:cs="Arial"/>
                <w:noProof/>
                <w:webHidden/>
              </w:rPr>
              <w:fldChar w:fldCharType="end"/>
            </w:r>
          </w:hyperlink>
        </w:p>
        <w:p w14:paraId="106FA772"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19" w:history="1">
            <w:r w:rsidR="006E43FB" w:rsidRPr="006D39C0">
              <w:rPr>
                <w:rStyle w:val="Hyperlink"/>
                <w:rFonts w:ascii="Arial" w:hAnsi="Arial" w:cs="Arial"/>
                <w:noProof/>
              </w:rPr>
              <w:t>Operational and Marketing Strategy</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_Toc164309519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8</w:t>
            </w:r>
            <w:r w:rsidR="006E43FB" w:rsidRPr="006D39C0">
              <w:rPr>
                <w:rFonts w:ascii="Arial" w:hAnsi="Arial" w:cs="Arial"/>
                <w:noProof/>
                <w:webHidden/>
              </w:rPr>
              <w:fldChar w:fldCharType="end"/>
            </w:r>
          </w:hyperlink>
        </w:p>
        <w:p w14:paraId="26777757" w14:textId="77777777" w:rsidR="006E43FB" w:rsidRPr="006D39C0" w:rsidRDefault="00000000" w:rsidP="006D39C0">
          <w:pPr>
            <w:pStyle w:val="TOC1"/>
            <w:tabs>
              <w:tab w:val="right" w:leader="dot" w:pos="9350"/>
            </w:tabs>
            <w:spacing w:line="360" w:lineRule="auto"/>
            <w:rPr>
              <w:rFonts w:ascii="Arial" w:hAnsi="Arial" w:cs="Arial"/>
              <w:noProof/>
            </w:rPr>
          </w:pPr>
          <w:hyperlink w:anchor="_Toc164309520" w:history="1">
            <w:r w:rsidR="006E43FB" w:rsidRPr="006D39C0">
              <w:rPr>
                <w:rStyle w:val="Hyperlink"/>
                <w:rFonts w:ascii="Arial" w:hAnsi="Arial" w:cs="Arial"/>
                <w:noProof/>
              </w:rPr>
              <w:t>Marketing</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_Toc164309520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8</w:t>
            </w:r>
            <w:r w:rsidR="006E43FB" w:rsidRPr="006D39C0">
              <w:rPr>
                <w:rFonts w:ascii="Arial" w:hAnsi="Arial" w:cs="Arial"/>
                <w:noProof/>
                <w:webHidden/>
              </w:rPr>
              <w:fldChar w:fldCharType="end"/>
            </w:r>
          </w:hyperlink>
        </w:p>
        <w:p w14:paraId="5029FD8D"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21" w:history="1">
            <w:r w:rsidR="006E43FB" w:rsidRPr="006D39C0">
              <w:rPr>
                <w:rStyle w:val="Hyperlink"/>
                <w:rFonts w:ascii="Arial" w:hAnsi="Arial" w:cs="Arial"/>
                <w:noProof/>
              </w:rPr>
              <w:t>Customers - Segmentation, Targeting, and Positioning</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_Toc164309521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8</w:t>
            </w:r>
            <w:r w:rsidR="006E43FB" w:rsidRPr="006D39C0">
              <w:rPr>
                <w:rFonts w:ascii="Arial" w:hAnsi="Arial" w:cs="Arial"/>
                <w:noProof/>
                <w:webHidden/>
              </w:rPr>
              <w:fldChar w:fldCharType="end"/>
            </w:r>
          </w:hyperlink>
        </w:p>
        <w:p w14:paraId="75F0E5DB"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22" w:history="1">
            <w:r w:rsidR="006E43FB" w:rsidRPr="006D39C0">
              <w:rPr>
                <w:rStyle w:val="Hyperlink"/>
                <w:rFonts w:ascii="Arial" w:hAnsi="Arial" w:cs="Arial"/>
                <w:noProof/>
              </w:rPr>
              <w:t>Social Media Marketing</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_Toc164309522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9</w:t>
            </w:r>
            <w:r w:rsidR="006E43FB" w:rsidRPr="006D39C0">
              <w:rPr>
                <w:rFonts w:ascii="Arial" w:hAnsi="Arial" w:cs="Arial"/>
                <w:noProof/>
                <w:webHidden/>
              </w:rPr>
              <w:fldChar w:fldCharType="end"/>
            </w:r>
          </w:hyperlink>
        </w:p>
        <w:p w14:paraId="35AF0862"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23" w:history="1">
            <w:r w:rsidR="006E43FB" w:rsidRPr="006D39C0">
              <w:rPr>
                <w:rStyle w:val="Hyperlink"/>
                <w:rFonts w:ascii="Arial" w:hAnsi="Arial" w:cs="Arial"/>
                <w:noProof/>
              </w:rPr>
              <w:t>Paid Search and SEO</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_Toc164309523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9</w:t>
            </w:r>
            <w:r w:rsidR="006E43FB" w:rsidRPr="006D39C0">
              <w:rPr>
                <w:rFonts w:ascii="Arial" w:hAnsi="Arial" w:cs="Arial"/>
                <w:noProof/>
                <w:webHidden/>
              </w:rPr>
              <w:fldChar w:fldCharType="end"/>
            </w:r>
          </w:hyperlink>
        </w:p>
        <w:p w14:paraId="16E15AF7"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24" w:history="1">
            <w:r w:rsidR="006E43FB" w:rsidRPr="006D39C0">
              <w:rPr>
                <w:rStyle w:val="Hyperlink"/>
                <w:rFonts w:ascii="Arial" w:hAnsi="Arial" w:cs="Arial"/>
                <w:noProof/>
              </w:rPr>
              <w:t>Email Marketing Strategy</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_Toc164309524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9</w:t>
            </w:r>
            <w:r w:rsidR="006E43FB" w:rsidRPr="006D39C0">
              <w:rPr>
                <w:rFonts w:ascii="Arial" w:hAnsi="Arial" w:cs="Arial"/>
                <w:noProof/>
                <w:webHidden/>
              </w:rPr>
              <w:fldChar w:fldCharType="end"/>
            </w:r>
          </w:hyperlink>
        </w:p>
        <w:p w14:paraId="5E6B7485" w14:textId="77777777" w:rsidR="006E43FB" w:rsidRPr="006D39C0" w:rsidRDefault="00000000" w:rsidP="006D39C0">
          <w:pPr>
            <w:pStyle w:val="TOC1"/>
            <w:tabs>
              <w:tab w:val="right" w:leader="dot" w:pos="9350"/>
            </w:tabs>
            <w:spacing w:line="360" w:lineRule="auto"/>
            <w:rPr>
              <w:rFonts w:ascii="Arial" w:hAnsi="Arial" w:cs="Arial"/>
              <w:noProof/>
            </w:rPr>
          </w:pPr>
          <w:hyperlink w:anchor="_Toc164309525" w:history="1">
            <w:r w:rsidR="006E43FB" w:rsidRPr="006D39C0">
              <w:rPr>
                <w:rStyle w:val="Hyperlink"/>
                <w:rFonts w:ascii="Arial" w:hAnsi="Arial" w:cs="Arial"/>
                <w:noProof/>
              </w:rPr>
              <w:t>Privacy and Data Protection</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_Toc164309525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9</w:t>
            </w:r>
            <w:r w:rsidR="006E43FB" w:rsidRPr="006D39C0">
              <w:rPr>
                <w:rFonts w:ascii="Arial" w:hAnsi="Arial" w:cs="Arial"/>
                <w:noProof/>
                <w:webHidden/>
              </w:rPr>
              <w:fldChar w:fldCharType="end"/>
            </w:r>
          </w:hyperlink>
        </w:p>
        <w:p w14:paraId="5B61F465"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26" w:history="1">
            <w:r w:rsidR="006E43FB" w:rsidRPr="006D39C0">
              <w:rPr>
                <w:rStyle w:val="Hyperlink"/>
                <w:rFonts w:ascii="Arial" w:hAnsi="Arial" w:cs="Arial"/>
                <w:noProof/>
              </w:rPr>
              <w:t>GDPR and Data Protection Act 2018</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_Toc164309526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10</w:t>
            </w:r>
            <w:r w:rsidR="006E43FB" w:rsidRPr="006D39C0">
              <w:rPr>
                <w:rFonts w:ascii="Arial" w:hAnsi="Arial" w:cs="Arial"/>
                <w:noProof/>
                <w:webHidden/>
              </w:rPr>
              <w:fldChar w:fldCharType="end"/>
            </w:r>
          </w:hyperlink>
        </w:p>
        <w:p w14:paraId="57E9BDFA"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27" w:history="1">
            <w:r w:rsidR="006E43FB" w:rsidRPr="006D39C0">
              <w:rPr>
                <w:rStyle w:val="Hyperlink"/>
                <w:rFonts w:ascii="Arial" w:hAnsi="Arial" w:cs="Arial"/>
                <w:noProof/>
              </w:rPr>
              <w:t>Complying with Privacy and Electronic Communication Regulations PECR.</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_Toc164309527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10</w:t>
            </w:r>
            <w:r w:rsidR="006E43FB" w:rsidRPr="006D39C0">
              <w:rPr>
                <w:rFonts w:ascii="Arial" w:hAnsi="Arial" w:cs="Arial"/>
                <w:noProof/>
                <w:webHidden/>
              </w:rPr>
              <w:fldChar w:fldCharType="end"/>
            </w:r>
          </w:hyperlink>
        </w:p>
        <w:p w14:paraId="3D2A0041" w14:textId="77777777" w:rsidR="006E43FB" w:rsidRPr="006D39C0" w:rsidRDefault="00000000" w:rsidP="006D39C0">
          <w:pPr>
            <w:pStyle w:val="TOC2"/>
            <w:tabs>
              <w:tab w:val="right" w:leader="dot" w:pos="9350"/>
            </w:tabs>
            <w:spacing w:line="360" w:lineRule="auto"/>
            <w:rPr>
              <w:rFonts w:ascii="Arial" w:hAnsi="Arial" w:cs="Arial"/>
              <w:noProof/>
            </w:rPr>
          </w:pPr>
          <w:hyperlink w:anchor="_Toc164309528" w:history="1">
            <w:r w:rsidR="006E43FB" w:rsidRPr="006D39C0">
              <w:rPr>
                <w:rStyle w:val="Hyperlink"/>
                <w:rFonts w:ascii="Arial" w:hAnsi="Arial" w:cs="Arial"/>
                <w:noProof/>
              </w:rPr>
              <w:t>Security Aspects and Data Protection</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_Toc164309528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10</w:t>
            </w:r>
            <w:r w:rsidR="006E43FB" w:rsidRPr="006D39C0">
              <w:rPr>
                <w:rFonts w:ascii="Arial" w:hAnsi="Arial" w:cs="Arial"/>
                <w:noProof/>
                <w:webHidden/>
              </w:rPr>
              <w:fldChar w:fldCharType="end"/>
            </w:r>
          </w:hyperlink>
        </w:p>
        <w:p w14:paraId="0F588EB0" w14:textId="77777777" w:rsidR="006E43FB" w:rsidRPr="006D39C0" w:rsidRDefault="00000000" w:rsidP="006D39C0">
          <w:pPr>
            <w:pStyle w:val="TOC1"/>
            <w:tabs>
              <w:tab w:val="right" w:leader="dot" w:pos="9350"/>
            </w:tabs>
            <w:spacing w:line="360" w:lineRule="auto"/>
            <w:rPr>
              <w:rFonts w:ascii="Arial" w:hAnsi="Arial" w:cs="Arial"/>
              <w:noProof/>
            </w:rPr>
          </w:pPr>
          <w:hyperlink w:anchor="_Toc164309529" w:history="1">
            <w:r w:rsidR="006E43FB" w:rsidRPr="006D39C0">
              <w:rPr>
                <w:rStyle w:val="Hyperlink"/>
                <w:rFonts w:ascii="Arial" w:hAnsi="Arial" w:cs="Arial"/>
                <w:noProof/>
              </w:rPr>
              <w:t>Conclusion</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_Toc164309529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11</w:t>
            </w:r>
            <w:r w:rsidR="006E43FB" w:rsidRPr="006D39C0">
              <w:rPr>
                <w:rFonts w:ascii="Arial" w:hAnsi="Arial" w:cs="Arial"/>
                <w:noProof/>
                <w:webHidden/>
              </w:rPr>
              <w:fldChar w:fldCharType="end"/>
            </w:r>
          </w:hyperlink>
        </w:p>
        <w:p w14:paraId="5366BDF1" w14:textId="77777777" w:rsidR="006E43FB" w:rsidRPr="006D39C0" w:rsidRDefault="00000000" w:rsidP="006D39C0">
          <w:pPr>
            <w:pStyle w:val="TOC1"/>
            <w:tabs>
              <w:tab w:val="right" w:leader="dot" w:pos="9350"/>
            </w:tabs>
            <w:spacing w:line="360" w:lineRule="auto"/>
            <w:rPr>
              <w:rFonts w:ascii="Arial" w:hAnsi="Arial" w:cs="Arial"/>
              <w:noProof/>
            </w:rPr>
          </w:pPr>
          <w:hyperlink w:anchor="_Toc164309530" w:history="1">
            <w:r w:rsidR="006E43FB" w:rsidRPr="006D39C0">
              <w:rPr>
                <w:rStyle w:val="Hyperlink"/>
                <w:rFonts w:ascii="Arial" w:hAnsi="Arial" w:cs="Arial"/>
                <w:noProof/>
              </w:rPr>
              <w:t>References</w:t>
            </w:r>
            <w:r w:rsidR="006E43FB" w:rsidRPr="006D39C0">
              <w:rPr>
                <w:rFonts w:ascii="Arial" w:hAnsi="Arial" w:cs="Arial"/>
                <w:noProof/>
                <w:webHidden/>
              </w:rPr>
              <w:tab/>
            </w:r>
            <w:r w:rsidR="006E43FB" w:rsidRPr="006D39C0">
              <w:rPr>
                <w:rFonts w:ascii="Arial" w:hAnsi="Arial" w:cs="Arial"/>
                <w:noProof/>
                <w:webHidden/>
              </w:rPr>
              <w:fldChar w:fldCharType="begin"/>
            </w:r>
            <w:r w:rsidR="006E43FB" w:rsidRPr="006D39C0">
              <w:rPr>
                <w:rFonts w:ascii="Arial" w:hAnsi="Arial" w:cs="Arial"/>
                <w:noProof/>
                <w:webHidden/>
              </w:rPr>
              <w:instrText xml:space="preserve"> PAGEREF _Toc164309530 \h </w:instrText>
            </w:r>
            <w:r w:rsidR="006E43FB" w:rsidRPr="006D39C0">
              <w:rPr>
                <w:rFonts w:ascii="Arial" w:hAnsi="Arial" w:cs="Arial"/>
                <w:noProof/>
                <w:webHidden/>
              </w:rPr>
            </w:r>
            <w:r w:rsidR="006E43FB" w:rsidRPr="006D39C0">
              <w:rPr>
                <w:rFonts w:ascii="Arial" w:hAnsi="Arial" w:cs="Arial"/>
                <w:noProof/>
                <w:webHidden/>
              </w:rPr>
              <w:fldChar w:fldCharType="separate"/>
            </w:r>
            <w:r w:rsidR="006D39C0" w:rsidRPr="006D39C0">
              <w:rPr>
                <w:rFonts w:ascii="Arial" w:hAnsi="Arial" w:cs="Arial"/>
                <w:noProof/>
                <w:webHidden/>
              </w:rPr>
              <w:t>12</w:t>
            </w:r>
            <w:r w:rsidR="006E43FB" w:rsidRPr="006D39C0">
              <w:rPr>
                <w:rFonts w:ascii="Arial" w:hAnsi="Arial" w:cs="Arial"/>
                <w:noProof/>
                <w:webHidden/>
              </w:rPr>
              <w:fldChar w:fldCharType="end"/>
            </w:r>
          </w:hyperlink>
        </w:p>
        <w:p w14:paraId="2791B5BF" w14:textId="77777777" w:rsidR="006E43FB" w:rsidRPr="006D39C0" w:rsidRDefault="006E43FB" w:rsidP="006D39C0">
          <w:pPr>
            <w:spacing w:line="360" w:lineRule="auto"/>
            <w:rPr>
              <w:rFonts w:ascii="Arial" w:hAnsi="Arial" w:cs="Arial"/>
            </w:rPr>
          </w:pPr>
          <w:r w:rsidRPr="006D39C0">
            <w:rPr>
              <w:rFonts w:ascii="Arial" w:hAnsi="Arial" w:cs="Arial"/>
              <w:b/>
              <w:bCs/>
              <w:noProof/>
            </w:rPr>
            <w:fldChar w:fldCharType="end"/>
          </w:r>
        </w:p>
      </w:sdtContent>
    </w:sdt>
    <w:p w14:paraId="1BF62925" w14:textId="77777777" w:rsidR="00B56CA2" w:rsidRPr="006D39C0" w:rsidRDefault="00B56CA2" w:rsidP="006D39C0">
      <w:pPr>
        <w:spacing w:line="360" w:lineRule="auto"/>
        <w:jc w:val="left"/>
        <w:rPr>
          <w:rFonts w:ascii="Arial" w:hAnsi="Arial" w:cs="Arial"/>
        </w:rPr>
      </w:pPr>
      <w:r w:rsidRPr="006D39C0">
        <w:rPr>
          <w:rFonts w:ascii="Arial" w:hAnsi="Arial" w:cs="Arial"/>
        </w:rPr>
        <w:br w:type="page"/>
      </w:r>
    </w:p>
    <w:p w14:paraId="4D95323A" w14:textId="77777777" w:rsidR="00887F1E" w:rsidRPr="006D39C0" w:rsidRDefault="00B56CA2" w:rsidP="006D39C0">
      <w:pPr>
        <w:pStyle w:val="Heading1"/>
        <w:spacing w:line="360" w:lineRule="auto"/>
        <w:rPr>
          <w:rFonts w:ascii="Arial" w:hAnsi="Arial" w:cs="Arial"/>
        </w:rPr>
      </w:pPr>
      <w:bookmarkStart w:id="0" w:name="_Toc164309504"/>
      <w:r w:rsidRPr="006D39C0">
        <w:rPr>
          <w:rFonts w:ascii="Arial" w:hAnsi="Arial" w:cs="Arial"/>
        </w:rPr>
        <w:lastRenderedPageBreak/>
        <w:t>Introduction</w:t>
      </w:r>
      <w:bookmarkEnd w:id="0"/>
      <w:r w:rsidRPr="006D39C0">
        <w:rPr>
          <w:rFonts w:ascii="Arial" w:hAnsi="Arial" w:cs="Arial"/>
        </w:rPr>
        <w:t xml:space="preserve"> </w:t>
      </w:r>
    </w:p>
    <w:p w14:paraId="6FB4C757" w14:textId="77777777" w:rsidR="00B56CA2" w:rsidRPr="006D39C0" w:rsidRDefault="00B56CA2" w:rsidP="006D39C0">
      <w:pPr>
        <w:spacing w:line="360" w:lineRule="auto"/>
        <w:rPr>
          <w:rFonts w:ascii="Arial" w:hAnsi="Arial" w:cs="Arial"/>
        </w:rPr>
      </w:pPr>
      <w:r w:rsidRPr="006D39C0">
        <w:rPr>
          <w:rFonts w:ascii="Arial" w:hAnsi="Arial" w:cs="Arial"/>
        </w:rPr>
        <w:t>Luxmart transforms into a unique online platform, which fulfills the needs of fashion forward luxury seekers around the globe. As a premium platform, it offers a unique dual service: clients will be able to obtain and dispose of the most sought-after luxury brands from mainstream fashion classics to contemporary accessories on the platform. At the heart of the innovative process is the AR Trials technology which incorporates a virtual reality technology, enabling shoppers to use an online self-model for virtual try-ons. This aspect not only adds more realism to digital shopping but lets users see the clothes from different angles so they can get the feeling of being in a real shop and be sure that they are investing the right funds</w:t>
      </w:r>
      <w:r w:rsidR="00946BDF" w:rsidRPr="006D39C0">
        <w:rPr>
          <w:rFonts w:ascii="Arial" w:hAnsi="Arial" w:cs="Arial"/>
        </w:rPr>
        <w:t xml:space="preserve"> (Bistricer, 2024)</w:t>
      </w:r>
      <w:r w:rsidRPr="006D39C0">
        <w:rPr>
          <w:rFonts w:ascii="Arial" w:hAnsi="Arial" w:cs="Arial"/>
        </w:rPr>
        <w:t xml:space="preserve">. Each item in the Luxmart’s wide range comes with the guarantee of authenticity, which is confirmed by advanced verification procedures, so every purchase will provide </w:t>
      </w:r>
      <w:r w:rsidR="00CE0CF0" w:rsidRPr="006D39C0">
        <w:rPr>
          <w:rFonts w:ascii="Arial" w:hAnsi="Arial" w:cs="Arial"/>
        </w:rPr>
        <w:t>the</w:t>
      </w:r>
      <w:r w:rsidRPr="006D39C0">
        <w:rPr>
          <w:rFonts w:ascii="Arial" w:hAnsi="Arial" w:cs="Arial"/>
        </w:rPr>
        <w:t xml:space="preserve"> customers with genuine luxury. This endeavor is further </w:t>
      </w:r>
      <w:r w:rsidR="00946BDF" w:rsidRPr="006D39C0">
        <w:rPr>
          <w:rFonts w:ascii="Arial" w:hAnsi="Arial" w:cs="Arial"/>
        </w:rPr>
        <w:t>stimulated</w:t>
      </w:r>
      <w:r w:rsidRPr="006D39C0">
        <w:rPr>
          <w:rFonts w:ascii="Arial" w:hAnsi="Arial" w:cs="Arial"/>
        </w:rPr>
        <w:t xml:space="preserve"> by the company’s intensive world-wide sourcing strategy that guarantees a vast stock of luxury products, irrespective of the geographical location. Luxmart commits to worldwide shipping, allowing luxury fans to shop for these sought-after merchandise anywhere in the world, making available for luxury shopping with reliability and accessibility. The combination of technology innovation, guaranteed quality, and global availability is not just puts Luxmart as a retailer, but as a global conduit of the exchange of luxury goods thus redefining the rules of online luxury retail space. This report will outline the entire business operations of Luxmart including its eCommerce steps, marketing strategies and the way it complies with the privacy and data protection principles. </w:t>
      </w:r>
    </w:p>
    <w:p w14:paraId="05504082" w14:textId="77777777" w:rsidR="00184AF2" w:rsidRPr="006D39C0" w:rsidRDefault="00B56CA2" w:rsidP="006D39C0">
      <w:pPr>
        <w:pStyle w:val="Heading1"/>
        <w:spacing w:line="360" w:lineRule="auto"/>
        <w:rPr>
          <w:rFonts w:ascii="Arial" w:hAnsi="Arial" w:cs="Arial"/>
        </w:rPr>
      </w:pPr>
      <w:bookmarkStart w:id="1" w:name="_Toc164309505"/>
      <w:r w:rsidRPr="006D39C0">
        <w:rPr>
          <w:rFonts w:ascii="Arial" w:hAnsi="Arial" w:cs="Arial"/>
        </w:rPr>
        <w:t>The Unique Product</w:t>
      </w:r>
      <w:bookmarkEnd w:id="1"/>
      <w:r w:rsidRPr="006D39C0">
        <w:rPr>
          <w:rFonts w:ascii="Arial" w:hAnsi="Arial" w:cs="Arial"/>
        </w:rPr>
        <w:t xml:space="preserve"> </w:t>
      </w:r>
    </w:p>
    <w:p w14:paraId="72C75DEA" w14:textId="77777777" w:rsidR="00184AF2" w:rsidRPr="006D39C0" w:rsidRDefault="00184AF2" w:rsidP="006D39C0">
      <w:pPr>
        <w:spacing w:line="360" w:lineRule="auto"/>
        <w:rPr>
          <w:rFonts w:ascii="Arial" w:hAnsi="Arial" w:cs="Arial"/>
        </w:rPr>
      </w:pPr>
      <w:r w:rsidRPr="006D39C0">
        <w:rPr>
          <w:rFonts w:ascii="Arial" w:hAnsi="Arial" w:cs="Arial"/>
        </w:rPr>
        <w:t xml:space="preserve">Luxmart, unlike other online outlets for luxury, brings to clients the satisfaction and confidence to buy, and even sell their most expensive luxury products, </w:t>
      </w:r>
      <w:r w:rsidR="00946BDF" w:rsidRPr="006D39C0">
        <w:rPr>
          <w:rFonts w:ascii="Arial" w:hAnsi="Arial" w:cs="Arial"/>
        </w:rPr>
        <w:t>through</w:t>
      </w:r>
      <w:r w:rsidRPr="006D39C0">
        <w:rPr>
          <w:rFonts w:ascii="Arial" w:hAnsi="Arial" w:cs="Arial"/>
        </w:rPr>
        <w:t xml:space="preserve"> its premium shopping location. Luxmart as the frontier in the retail segment does not only meet the diverse demands of various customers but also employs the most progressive technology to guarantee maximum customers’ excitement.</w:t>
      </w:r>
    </w:p>
    <w:p w14:paraId="656ADE08" w14:textId="77777777" w:rsidR="00184AF2" w:rsidRPr="006D39C0" w:rsidRDefault="00184AF2" w:rsidP="006D39C0">
      <w:pPr>
        <w:pStyle w:val="Heading2"/>
        <w:spacing w:line="360" w:lineRule="auto"/>
        <w:rPr>
          <w:rFonts w:ascii="Arial" w:hAnsi="Arial" w:cs="Arial"/>
        </w:rPr>
      </w:pPr>
      <w:bookmarkStart w:id="2" w:name="_Toc164309506"/>
      <w:r w:rsidRPr="006D39C0">
        <w:rPr>
          <w:rFonts w:ascii="Arial" w:hAnsi="Arial" w:cs="Arial"/>
        </w:rPr>
        <w:t>Product Details</w:t>
      </w:r>
      <w:bookmarkEnd w:id="2"/>
    </w:p>
    <w:p w14:paraId="4FD4B4D8" w14:textId="77777777" w:rsidR="00184AF2" w:rsidRPr="006D39C0" w:rsidRDefault="00184AF2" w:rsidP="006D39C0">
      <w:pPr>
        <w:spacing w:line="360" w:lineRule="auto"/>
        <w:rPr>
          <w:rFonts w:ascii="Arial" w:hAnsi="Arial" w:cs="Arial"/>
        </w:rPr>
      </w:pPr>
      <w:r w:rsidRPr="006D39C0">
        <w:rPr>
          <w:rFonts w:ascii="Arial" w:hAnsi="Arial" w:cs="Arial"/>
        </w:rPr>
        <w:t xml:space="preserve">One can go to Luxmart to purchase a lot of luxury items that consist of different brands of clothing, travelling kits, bags, belts, suits, hoodies, accessories, shoes, and sunglasses too. Every piece is religiously sifted out to make certain that it matches </w:t>
      </w:r>
      <w:r w:rsidR="00CE0CF0" w:rsidRPr="006D39C0">
        <w:rPr>
          <w:rFonts w:ascii="Arial" w:hAnsi="Arial" w:cs="Arial"/>
        </w:rPr>
        <w:t>the</w:t>
      </w:r>
      <w:r w:rsidRPr="006D39C0">
        <w:rPr>
          <w:rFonts w:ascii="Arial" w:hAnsi="Arial" w:cs="Arial"/>
        </w:rPr>
        <w:t xml:space="preserve"> customers’ standards of luxury, which may be classically elegant for some or the latest trends for the other high- e</w:t>
      </w:r>
      <w:r w:rsidR="00C93D2F" w:rsidRPr="006D39C0">
        <w:rPr>
          <w:rFonts w:ascii="Arial" w:hAnsi="Arial" w:cs="Arial"/>
        </w:rPr>
        <w:t>nd fashion shoppers</w:t>
      </w:r>
      <w:r w:rsidR="00946BDF" w:rsidRPr="006D39C0">
        <w:rPr>
          <w:rFonts w:ascii="Arial" w:hAnsi="Arial" w:cs="Arial"/>
        </w:rPr>
        <w:t xml:space="preserve"> (Bistricer, 2024)</w:t>
      </w:r>
      <w:r w:rsidR="00C93D2F" w:rsidRPr="006D39C0">
        <w:rPr>
          <w:rFonts w:ascii="Arial" w:hAnsi="Arial" w:cs="Arial"/>
        </w:rPr>
        <w:t>.</w:t>
      </w:r>
    </w:p>
    <w:p w14:paraId="2E2A9770" w14:textId="77777777" w:rsidR="00184AF2" w:rsidRPr="006D39C0" w:rsidRDefault="00C93D2F" w:rsidP="006D39C0">
      <w:pPr>
        <w:pStyle w:val="Heading2"/>
        <w:spacing w:line="360" w:lineRule="auto"/>
        <w:rPr>
          <w:rFonts w:ascii="Arial" w:hAnsi="Arial" w:cs="Arial"/>
        </w:rPr>
      </w:pPr>
      <w:bookmarkStart w:id="3" w:name="_Toc164309507"/>
      <w:r w:rsidRPr="006D39C0">
        <w:rPr>
          <w:rFonts w:ascii="Arial" w:hAnsi="Arial" w:cs="Arial"/>
        </w:rPr>
        <w:lastRenderedPageBreak/>
        <w:t>Customer and Market Details</w:t>
      </w:r>
      <w:bookmarkEnd w:id="3"/>
    </w:p>
    <w:p w14:paraId="33007CC7" w14:textId="77777777" w:rsidR="00184AF2" w:rsidRPr="006D39C0" w:rsidRDefault="00184AF2" w:rsidP="006D39C0">
      <w:pPr>
        <w:spacing w:line="360" w:lineRule="auto"/>
        <w:rPr>
          <w:rFonts w:ascii="Arial" w:hAnsi="Arial" w:cs="Arial"/>
        </w:rPr>
      </w:pPr>
      <w:r w:rsidRPr="006D39C0">
        <w:rPr>
          <w:rFonts w:ascii="Arial" w:hAnsi="Arial" w:cs="Arial"/>
        </w:rPr>
        <w:t>Luxmart looks for customer sophistication that only consider</w:t>
      </w:r>
      <w:r w:rsidR="00946BDF" w:rsidRPr="006D39C0">
        <w:rPr>
          <w:rFonts w:ascii="Arial" w:hAnsi="Arial" w:cs="Arial"/>
        </w:rPr>
        <w:t>s comfort and quality untill it i</w:t>
      </w:r>
      <w:r w:rsidRPr="006D39C0">
        <w:rPr>
          <w:rFonts w:ascii="Arial" w:hAnsi="Arial" w:cs="Arial"/>
        </w:rPr>
        <w:t xml:space="preserve">s acceptableness. In short it concentrates on providing perfect luxurious items to its customers. The clientele of the store are conscientious and stylish consumers who have the taste for high end products and have the experiences of customization and convenience which </w:t>
      </w:r>
      <w:r w:rsidR="00C93D2F" w:rsidRPr="006D39C0">
        <w:rPr>
          <w:rFonts w:ascii="Arial" w:hAnsi="Arial" w:cs="Arial"/>
        </w:rPr>
        <w:t>they obtain by online shopping.</w:t>
      </w:r>
    </w:p>
    <w:p w14:paraId="34BFB702" w14:textId="77777777" w:rsidR="00C93D2F" w:rsidRPr="006D39C0" w:rsidRDefault="00184AF2" w:rsidP="006D39C0">
      <w:pPr>
        <w:pStyle w:val="Heading2"/>
        <w:spacing w:line="360" w:lineRule="auto"/>
        <w:rPr>
          <w:rFonts w:ascii="Arial" w:hAnsi="Arial" w:cs="Arial"/>
        </w:rPr>
      </w:pPr>
      <w:bookmarkStart w:id="4" w:name="_Toc164309508"/>
      <w:r w:rsidRPr="006D39C0">
        <w:rPr>
          <w:rFonts w:ascii="Arial" w:hAnsi="Arial" w:cs="Arial"/>
        </w:rPr>
        <w:t>Onl</w:t>
      </w:r>
      <w:r w:rsidR="00C93D2F" w:rsidRPr="006D39C0">
        <w:rPr>
          <w:rFonts w:ascii="Arial" w:hAnsi="Arial" w:cs="Arial"/>
        </w:rPr>
        <w:t>ine Retail E-commerce Platform</w:t>
      </w:r>
      <w:bookmarkEnd w:id="4"/>
    </w:p>
    <w:p w14:paraId="39DCA3F7" w14:textId="77777777" w:rsidR="00184AF2" w:rsidRPr="006D39C0" w:rsidRDefault="00184AF2" w:rsidP="006D39C0">
      <w:pPr>
        <w:spacing w:line="360" w:lineRule="auto"/>
        <w:rPr>
          <w:rFonts w:ascii="Arial" w:hAnsi="Arial" w:cs="Arial"/>
        </w:rPr>
      </w:pPr>
      <w:r w:rsidRPr="006D39C0">
        <w:rPr>
          <w:rFonts w:ascii="Arial" w:hAnsi="Arial" w:cs="Arial"/>
        </w:rPr>
        <w:t xml:space="preserve">Through an </w:t>
      </w:r>
      <w:r w:rsidR="00946BDF" w:rsidRPr="006D39C0">
        <w:rPr>
          <w:rFonts w:ascii="Arial" w:hAnsi="Arial" w:cs="Arial"/>
        </w:rPr>
        <w:t>advanced online system, the Luxm</w:t>
      </w:r>
      <w:r w:rsidRPr="006D39C0">
        <w:rPr>
          <w:rFonts w:ascii="Arial" w:hAnsi="Arial" w:cs="Arial"/>
        </w:rPr>
        <w:t xml:space="preserve">art has the excellent service of the purchase </w:t>
      </w:r>
      <w:r w:rsidR="00946BDF" w:rsidRPr="006D39C0">
        <w:rPr>
          <w:rFonts w:ascii="Arial" w:hAnsi="Arial" w:cs="Arial"/>
        </w:rPr>
        <w:t xml:space="preserve">and sale of luxury items. The brand has </w:t>
      </w:r>
      <w:r w:rsidRPr="006D39C0">
        <w:rPr>
          <w:rFonts w:ascii="Arial" w:hAnsi="Arial" w:cs="Arial"/>
        </w:rPr>
        <w:t>created an e-commerce model that is easy to use, starting from browsing through the virtual trial rooms to the purchase, del</w:t>
      </w:r>
      <w:r w:rsidR="00C93D2F" w:rsidRPr="006D39C0">
        <w:rPr>
          <w:rFonts w:ascii="Arial" w:hAnsi="Arial" w:cs="Arial"/>
        </w:rPr>
        <w:t>ivery, and, if needed, returns</w:t>
      </w:r>
      <w:r w:rsidR="00946BDF" w:rsidRPr="006D39C0">
        <w:rPr>
          <w:rFonts w:ascii="Arial" w:hAnsi="Arial" w:cs="Arial"/>
        </w:rPr>
        <w:t xml:space="preserve"> (Blumer, 2024)</w:t>
      </w:r>
      <w:r w:rsidR="00C93D2F" w:rsidRPr="006D39C0">
        <w:rPr>
          <w:rFonts w:ascii="Arial" w:hAnsi="Arial" w:cs="Arial"/>
        </w:rPr>
        <w:t>.</w:t>
      </w:r>
    </w:p>
    <w:p w14:paraId="608B0535" w14:textId="77777777" w:rsidR="00184AF2" w:rsidRPr="006D39C0" w:rsidRDefault="00184AF2" w:rsidP="006D39C0">
      <w:pPr>
        <w:pStyle w:val="Heading2"/>
        <w:spacing w:line="360" w:lineRule="auto"/>
        <w:rPr>
          <w:rFonts w:ascii="Arial" w:hAnsi="Arial" w:cs="Arial"/>
        </w:rPr>
      </w:pPr>
      <w:bookmarkStart w:id="5" w:name="_Toc164309509"/>
      <w:r w:rsidRPr="006D39C0">
        <w:rPr>
          <w:rFonts w:ascii="Arial" w:hAnsi="Arial" w:cs="Arial"/>
        </w:rPr>
        <w:t>Sustaining Innovation</w:t>
      </w:r>
      <w:bookmarkEnd w:id="5"/>
    </w:p>
    <w:p w14:paraId="5053B139" w14:textId="77777777" w:rsidR="00184AF2" w:rsidRPr="006D39C0" w:rsidRDefault="00184AF2" w:rsidP="006D39C0">
      <w:pPr>
        <w:spacing w:line="360" w:lineRule="auto"/>
        <w:rPr>
          <w:rFonts w:ascii="Arial" w:hAnsi="Arial" w:cs="Arial"/>
        </w:rPr>
      </w:pPr>
      <w:r w:rsidRPr="006D39C0">
        <w:rPr>
          <w:rFonts w:ascii="Arial" w:hAnsi="Arial" w:cs="Arial"/>
          <w:b/>
        </w:rPr>
        <w:t>Future Improvements of AR Trials:</w:t>
      </w:r>
      <w:r w:rsidRPr="006D39C0">
        <w:rPr>
          <w:rFonts w:ascii="Arial" w:hAnsi="Arial" w:cs="Arial"/>
        </w:rPr>
        <w:t xml:space="preserve"> While Luxmart is ready to acquire position on the market, its further development comprises in upgrading its AR Trials App. Upcoming modifications will involve: first, working on the precision of the virtual try-ons, second, enabling real not-time changes, and third, widening the range and the chane of fitlted features in order to guarantee a technology-forward virtual experience for the custo</w:t>
      </w:r>
      <w:r w:rsidR="00C93D2F" w:rsidRPr="006D39C0">
        <w:rPr>
          <w:rFonts w:ascii="Arial" w:hAnsi="Arial" w:cs="Arial"/>
        </w:rPr>
        <w:t>mers.</w:t>
      </w:r>
    </w:p>
    <w:p w14:paraId="35C2B1EC" w14:textId="77777777" w:rsidR="00184AF2" w:rsidRPr="006D39C0" w:rsidRDefault="00C93D2F" w:rsidP="006D39C0">
      <w:pPr>
        <w:pStyle w:val="Heading2"/>
        <w:spacing w:line="360" w:lineRule="auto"/>
        <w:rPr>
          <w:rFonts w:ascii="Arial" w:hAnsi="Arial" w:cs="Arial"/>
        </w:rPr>
      </w:pPr>
      <w:bookmarkStart w:id="6" w:name="_Toc164309510"/>
      <w:r w:rsidRPr="006D39C0">
        <w:rPr>
          <w:rFonts w:ascii="Arial" w:hAnsi="Arial" w:cs="Arial"/>
        </w:rPr>
        <w:t>Competition Analysis</w:t>
      </w:r>
      <w:bookmarkEnd w:id="6"/>
    </w:p>
    <w:p w14:paraId="093078E3" w14:textId="77777777" w:rsidR="00B56CA2" w:rsidRPr="006D39C0" w:rsidRDefault="00184AF2" w:rsidP="006D39C0">
      <w:pPr>
        <w:spacing w:line="360" w:lineRule="auto"/>
        <w:rPr>
          <w:rFonts w:ascii="Arial" w:hAnsi="Arial" w:cs="Arial"/>
        </w:rPr>
      </w:pPr>
      <w:r w:rsidRPr="006D39C0">
        <w:rPr>
          <w:rFonts w:ascii="Arial" w:hAnsi="Arial" w:cs="Arial"/>
        </w:rPr>
        <w:t>In UK, Luxmart has tough rivals such as Farfetch, Luxe Collective, Harrods and other, which are popular luxury retailers. These competitors are present in the market with their luxury products stretch across the widest of ranges</w:t>
      </w:r>
      <w:r w:rsidR="00946BDF" w:rsidRPr="006D39C0">
        <w:rPr>
          <w:rFonts w:ascii="Arial" w:hAnsi="Arial" w:cs="Arial"/>
        </w:rPr>
        <w:t xml:space="preserve"> (Mediaboom, 2024)</w:t>
      </w:r>
      <w:r w:rsidRPr="006D39C0">
        <w:rPr>
          <w:rFonts w:ascii="Arial" w:hAnsi="Arial" w:cs="Arial"/>
        </w:rPr>
        <w:t>.</w:t>
      </w:r>
    </w:p>
    <w:p w14:paraId="239A6140" w14:textId="77777777" w:rsidR="00C93D2F" w:rsidRPr="006D39C0" w:rsidRDefault="00C93D2F" w:rsidP="006D39C0">
      <w:pPr>
        <w:pStyle w:val="Heading2"/>
        <w:spacing w:line="360" w:lineRule="auto"/>
        <w:rPr>
          <w:rFonts w:ascii="Arial" w:hAnsi="Arial" w:cs="Arial"/>
        </w:rPr>
      </w:pPr>
      <w:bookmarkStart w:id="7" w:name="_Toc164309511"/>
      <w:r w:rsidRPr="006D39C0">
        <w:rPr>
          <w:rFonts w:ascii="Arial" w:hAnsi="Arial" w:cs="Arial"/>
        </w:rPr>
        <w:t>Differentiation Strategy</w:t>
      </w:r>
      <w:bookmarkEnd w:id="7"/>
    </w:p>
    <w:p w14:paraId="7491A458" w14:textId="77777777" w:rsidR="00C93D2F" w:rsidRPr="006D39C0" w:rsidRDefault="00C93D2F" w:rsidP="006D39C0">
      <w:pPr>
        <w:spacing w:line="360" w:lineRule="auto"/>
        <w:rPr>
          <w:rFonts w:ascii="Arial" w:hAnsi="Arial" w:cs="Arial"/>
        </w:rPr>
      </w:pPr>
      <w:r w:rsidRPr="006D39C0">
        <w:rPr>
          <w:rFonts w:ascii="Arial" w:hAnsi="Arial" w:cs="Arial"/>
          <w:b/>
        </w:rPr>
        <w:t>Innovative AR Trials:</w:t>
      </w:r>
      <w:r w:rsidRPr="006D39C0">
        <w:rPr>
          <w:rFonts w:ascii="Arial" w:hAnsi="Arial" w:cs="Arial"/>
        </w:rPr>
        <w:t xml:space="preserve"> The major feature that sets Luxmart aside from its rivals, including Farfetch, Luxe Collective, and Harrods, is the unique AR Trials it offers. In contrast to conventional web shopping models, Luxmart enables users to post their images together with a virtual avatar that tests different apparels. This is not only the improvement of the using experience, in which users can see how products look like real but also reduce the returns rate because customers return products due to not supposed to be fit or style.</w:t>
      </w:r>
    </w:p>
    <w:p w14:paraId="125ACAD8" w14:textId="77777777" w:rsidR="00C93D2F" w:rsidRPr="006D39C0" w:rsidRDefault="00C93D2F" w:rsidP="006D39C0">
      <w:pPr>
        <w:pStyle w:val="Heading2"/>
        <w:spacing w:line="360" w:lineRule="auto"/>
        <w:rPr>
          <w:rFonts w:ascii="Arial" w:hAnsi="Arial" w:cs="Arial"/>
        </w:rPr>
      </w:pPr>
      <w:bookmarkStart w:id="8" w:name="_Toc164309512"/>
      <w:r w:rsidRPr="006D39C0">
        <w:rPr>
          <w:rFonts w:ascii="Arial" w:hAnsi="Arial" w:cs="Arial"/>
        </w:rPr>
        <w:lastRenderedPageBreak/>
        <w:t>Marketing Strategy</w:t>
      </w:r>
      <w:bookmarkEnd w:id="8"/>
    </w:p>
    <w:p w14:paraId="40247226" w14:textId="77777777" w:rsidR="00C93D2F" w:rsidRPr="006D39C0" w:rsidRDefault="00C93D2F" w:rsidP="006D39C0">
      <w:pPr>
        <w:spacing w:line="360" w:lineRule="auto"/>
        <w:rPr>
          <w:rFonts w:ascii="Arial" w:hAnsi="Arial" w:cs="Arial"/>
        </w:rPr>
      </w:pPr>
      <w:r w:rsidRPr="006D39C0">
        <w:rPr>
          <w:rFonts w:ascii="Arial" w:hAnsi="Arial" w:cs="Arial"/>
        </w:rPr>
        <w:t>Luxmart employs digital marketing techniques to communicate with the target audience efficiently. This is emphasized through targeted advertising on social media platforms, partner</w:t>
      </w:r>
      <w:r w:rsidR="00946BDF" w:rsidRPr="006D39C0">
        <w:rPr>
          <w:rFonts w:ascii="Arial" w:hAnsi="Arial" w:cs="Arial"/>
        </w:rPr>
        <w:t xml:space="preserve">ships with fashion influencers (Blumer, 2024). It also has </w:t>
      </w:r>
      <w:r w:rsidRPr="006D39C0">
        <w:rPr>
          <w:rFonts w:ascii="Arial" w:hAnsi="Arial" w:cs="Arial"/>
        </w:rPr>
        <w:t>email marketing campaigns that focus on new collections, exclusive offers and the advantages of AR trials.</w:t>
      </w:r>
    </w:p>
    <w:p w14:paraId="513BDFB0" w14:textId="77777777" w:rsidR="00C93D2F" w:rsidRPr="006D39C0" w:rsidRDefault="00C93D2F" w:rsidP="006D39C0">
      <w:pPr>
        <w:pStyle w:val="Heading2"/>
        <w:spacing w:line="360" w:lineRule="auto"/>
        <w:rPr>
          <w:rFonts w:ascii="Arial" w:hAnsi="Arial" w:cs="Arial"/>
        </w:rPr>
      </w:pPr>
      <w:bookmarkStart w:id="9" w:name="_Toc164309513"/>
      <w:r w:rsidRPr="006D39C0">
        <w:rPr>
          <w:rFonts w:ascii="Arial" w:hAnsi="Arial" w:cs="Arial"/>
        </w:rPr>
        <w:t>Privacy and Data Protection</w:t>
      </w:r>
      <w:bookmarkEnd w:id="9"/>
    </w:p>
    <w:p w14:paraId="01015283" w14:textId="77777777" w:rsidR="00C93D2F" w:rsidRPr="006D39C0" w:rsidRDefault="00C93D2F" w:rsidP="006D39C0">
      <w:pPr>
        <w:spacing w:line="360" w:lineRule="auto"/>
        <w:rPr>
          <w:rFonts w:ascii="Arial" w:hAnsi="Arial" w:cs="Arial"/>
        </w:rPr>
      </w:pPr>
      <w:r w:rsidRPr="006D39C0">
        <w:rPr>
          <w:rFonts w:ascii="Arial" w:hAnsi="Arial" w:cs="Arial"/>
        </w:rPr>
        <w:t>Compliance with Regulations: Complying with the General Data Protection Regulation (GDPR) and the data protection act of 2018 in UK as an UK-based company is a strategic goal for Luxmart. These regulations set forth the standards of how user information should be handled, so that customers’ information gets collected, stored and utilized in a secure way and in compliance with law.</w:t>
      </w:r>
    </w:p>
    <w:p w14:paraId="2AC70A76" w14:textId="77777777" w:rsidR="0079292F" w:rsidRPr="006D39C0" w:rsidRDefault="0079292F" w:rsidP="006D39C0">
      <w:pPr>
        <w:pStyle w:val="Heading1"/>
        <w:spacing w:line="360" w:lineRule="auto"/>
        <w:rPr>
          <w:rFonts w:ascii="Arial" w:hAnsi="Arial" w:cs="Arial"/>
        </w:rPr>
      </w:pPr>
      <w:bookmarkStart w:id="10" w:name="_Toc164309514"/>
      <w:r w:rsidRPr="006D39C0">
        <w:rPr>
          <w:rFonts w:ascii="Arial" w:hAnsi="Arial" w:cs="Arial"/>
        </w:rPr>
        <w:t>E-Commerce</w:t>
      </w:r>
      <w:bookmarkEnd w:id="10"/>
    </w:p>
    <w:p w14:paraId="30E9246A" w14:textId="77777777" w:rsidR="0079292F" w:rsidRPr="006D39C0" w:rsidRDefault="0079292F" w:rsidP="006D39C0">
      <w:pPr>
        <w:spacing w:line="360" w:lineRule="auto"/>
        <w:rPr>
          <w:rFonts w:ascii="Arial" w:hAnsi="Arial" w:cs="Arial"/>
        </w:rPr>
      </w:pPr>
      <w:r w:rsidRPr="006D39C0">
        <w:rPr>
          <w:rFonts w:ascii="Arial" w:hAnsi="Arial" w:cs="Arial"/>
        </w:rPr>
        <w:t>As Luxmart grows in the space of online luxury retail, a functioning website is crucial to its online business op</w:t>
      </w:r>
      <w:r w:rsidR="0019651E" w:rsidRPr="006D39C0">
        <w:rPr>
          <w:rFonts w:ascii="Arial" w:hAnsi="Arial" w:cs="Arial"/>
        </w:rPr>
        <w:t>eration. This part analyses</w:t>
      </w:r>
      <w:r w:rsidRPr="006D39C0">
        <w:rPr>
          <w:rFonts w:ascii="Arial" w:hAnsi="Arial" w:cs="Arial"/>
        </w:rPr>
        <w:t xml:space="preserve"> the proposed plan for creating an efficient online stage, which comply with high-end buyer shopping habits and leverage latest technology and accept various payment methods.</w:t>
      </w:r>
    </w:p>
    <w:p w14:paraId="7B26C9CA" w14:textId="77777777" w:rsidR="0079292F" w:rsidRPr="006D39C0" w:rsidRDefault="0079292F" w:rsidP="006D39C0">
      <w:pPr>
        <w:pStyle w:val="Heading2"/>
        <w:spacing w:line="360" w:lineRule="auto"/>
        <w:rPr>
          <w:rFonts w:ascii="Arial" w:hAnsi="Arial" w:cs="Arial"/>
        </w:rPr>
      </w:pPr>
      <w:bookmarkStart w:id="11" w:name="_Toc164309515"/>
      <w:r w:rsidRPr="006D39C0">
        <w:rPr>
          <w:rFonts w:ascii="Arial" w:hAnsi="Arial" w:cs="Arial"/>
        </w:rPr>
        <w:t>E-Commerce Platform</w:t>
      </w:r>
      <w:bookmarkEnd w:id="11"/>
    </w:p>
    <w:p w14:paraId="1A183353" w14:textId="77777777" w:rsidR="0079292F" w:rsidRPr="006D39C0" w:rsidRDefault="0079292F" w:rsidP="006D39C0">
      <w:pPr>
        <w:spacing w:line="360" w:lineRule="auto"/>
        <w:rPr>
          <w:rFonts w:ascii="Arial" w:hAnsi="Arial" w:cs="Arial"/>
        </w:rPr>
      </w:pPr>
      <w:r w:rsidRPr="006D39C0">
        <w:rPr>
          <w:rFonts w:ascii="Arial" w:hAnsi="Arial" w:cs="Arial"/>
        </w:rPr>
        <w:t>Software as a Service (SaaS) Solutions: The Shopify platform is the Shopify platform that offers Luxmart many benefits. Shopify is well-known for its ease of use, expandability, and security features. Therefore, it is the ideal platform for an online store selling luxury items</w:t>
      </w:r>
      <w:r w:rsidR="0019651E" w:rsidRPr="006D39C0">
        <w:rPr>
          <w:rFonts w:ascii="Arial" w:hAnsi="Arial" w:cs="Arial"/>
        </w:rPr>
        <w:t xml:space="preserve"> (JM&amp;Co., 2019)</w:t>
      </w:r>
      <w:r w:rsidRPr="006D39C0">
        <w:rPr>
          <w:rFonts w:ascii="Arial" w:hAnsi="Arial" w:cs="Arial"/>
        </w:rPr>
        <w:t>. Through this platform, Luxmart is free from technical site management responsibilities enabling it to dedicate more time to customer services, product curation, and marketing.</w:t>
      </w:r>
    </w:p>
    <w:p w14:paraId="2D75A66F" w14:textId="77777777" w:rsidR="0079292F" w:rsidRPr="006D39C0" w:rsidRDefault="0079292F" w:rsidP="006D39C0">
      <w:pPr>
        <w:pStyle w:val="Heading2"/>
        <w:spacing w:line="360" w:lineRule="auto"/>
        <w:rPr>
          <w:rFonts w:ascii="Arial" w:hAnsi="Arial" w:cs="Arial"/>
        </w:rPr>
      </w:pPr>
      <w:bookmarkStart w:id="12" w:name="_Toc164309516"/>
      <w:r w:rsidRPr="006D39C0">
        <w:rPr>
          <w:rFonts w:ascii="Arial" w:hAnsi="Arial" w:cs="Arial"/>
        </w:rPr>
        <w:t>Website Design and Content Development</w:t>
      </w:r>
      <w:bookmarkEnd w:id="12"/>
    </w:p>
    <w:p w14:paraId="157EBB68" w14:textId="77777777" w:rsidR="0079292F" w:rsidRPr="006D39C0" w:rsidRDefault="0079292F" w:rsidP="006D39C0">
      <w:pPr>
        <w:spacing w:line="360" w:lineRule="auto"/>
        <w:rPr>
          <w:rFonts w:ascii="Arial" w:hAnsi="Arial" w:cs="Arial"/>
        </w:rPr>
      </w:pPr>
      <w:r w:rsidRPr="006D39C0">
        <w:rPr>
          <w:rFonts w:ascii="Arial" w:hAnsi="Arial" w:cs="Arial"/>
          <w:b/>
        </w:rPr>
        <w:t>Creating Engaging Content:</w:t>
      </w:r>
      <w:r w:rsidRPr="006D39C0">
        <w:rPr>
          <w:rFonts w:ascii="Arial" w:hAnsi="Arial" w:cs="Arial"/>
        </w:rPr>
        <w:t xml:space="preserve"> The luxury store website will use high quality content that makes sense to luxury consumers. The </w:t>
      </w:r>
      <w:r w:rsidR="0019651E" w:rsidRPr="006D39C0">
        <w:rPr>
          <w:rFonts w:ascii="Arial" w:hAnsi="Arial" w:cs="Arial"/>
        </w:rPr>
        <w:t>contents</w:t>
      </w:r>
      <w:r w:rsidRPr="006D39C0">
        <w:rPr>
          <w:rFonts w:ascii="Arial" w:hAnsi="Arial" w:cs="Arial"/>
        </w:rPr>
        <w:t xml:space="preserve"> covers this thoroughly with detailed product descriptions, high-quality images, and engaging articles that explain the stories behind the brands and products</w:t>
      </w:r>
      <w:r w:rsidR="0019651E" w:rsidRPr="006D39C0">
        <w:rPr>
          <w:rFonts w:ascii="Arial" w:hAnsi="Arial" w:cs="Arial"/>
        </w:rPr>
        <w:t xml:space="preserve"> (Danziger, 2021)</w:t>
      </w:r>
      <w:r w:rsidRPr="006D39C0">
        <w:rPr>
          <w:rFonts w:ascii="Arial" w:hAnsi="Arial" w:cs="Arial"/>
        </w:rPr>
        <w:t>.</w:t>
      </w:r>
    </w:p>
    <w:p w14:paraId="39E83868" w14:textId="77777777" w:rsidR="0079292F" w:rsidRPr="006D39C0" w:rsidRDefault="0079292F" w:rsidP="006D39C0">
      <w:pPr>
        <w:spacing w:line="360" w:lineRule="auto"/>
        <w:rPr>
          <w:rFonts w:ascii="Arial" w:hAnsi="Arial" w:cs="Arial"/>
        </w:rPr>
      </w:pPr>
    </w:p>
    <w:p w14:paraId="1CC8CD64" w14:textId="77777777" w:rsidR="0079292F" w:rsidRPr="006D39C0" w:rsidRDefault="0079292F" w:rsidP="006D39C0">
      <w:pPr>
        <w:spacing w:line="360" w:lineRule="auto"/>
        <w:rPr>
          <w:rFonts w:ascii="Arial" w:hAnsi="Arial" w:cs="Arial"/>
        </w:rPr>
      </w:pPr>
    </w:p>
    <w:p w14:paraId="5E7C4679" w14:textId="77777777" w:rsidR="0079292F" w:rsidRPr="006D39C0" w:rsidRDefault="0079292F" w:rsidP="006D39C0">
      <w:pPr>
        <w:spacing w:line="360" w:lineRule="auto"/>
        <w:rPr>
          <w:rFonts w:ascii="Arial" w:hAnsi="Arial" w:cs="Arial"/>
        </w:rPr>
      </w:pPr>
      <w:r w:rsidRPr="006D39C0">
        <w:rPr>
          <w:rFonts w:ascii="Arial" w:hAnsi="Arial" w:cs="Arial"/>
          <w:b/>
        </w:rPr>
        <w:lastRenderedPageBreak/>
        <w:t>Integrating AR Trial Content:</w:t>
      </w:r>
      <w:r w:rsidRPr="006D39C0">
        <w:rPr>
          <w:rFonts w:ascii="Arial" w:hAnsi="Arial" w:cs="Arial"/>
        </w:rPr>
        <w:t xml:space="preserve"> A primary element of the website would be the incorporation of the AR Trials that will provide the customers with the chance to view the products on a virtually customized avatar which corresponds to their body shape and size. This technology will be explained by using interactive content and examples on how to employ similar AR tools within shopping to improve the shopping experience.</w:t>
      </w:r>
    </w:p>
    <w:p w14:paraId="60A8854B" w14:textId="77777777" w:rsidR="0079292F" w:rsidRPr="006D39C0" w:rsidRDefault="0079292F" w:rsidP="006D39C0">
      <w:pPr>
        <w:pStyle w:val="Heading2"/>
        <w:spacing w:line="360" w:lineRule="auto"/>
        <w:rPr>
          <w:rFonts w:ascii="Arial" w:hAnsi="Arial" w:cs="Arial"/>
        </w:rPr>
      </w:pPr>
      <w:bookmarkStart w:id="13" w:name="_Toc164309517"/>
      <w:r w:rsidRPr="006D39C0">
        <w:rPr>
          <w:rFonts w:ascii="Arial" w:hAnsi="Arial" w:cs="Arial"/>
        </w:rPr>
        <w:t>Payment Integration</w:t>
      </w:r>
      <w:bookmarkEnd w:id="13"/>
    </w:p>
    <w:p w14:paraId="3C0E7952" w14:textId="77777777" w:rsidR="0079292F" w:rsidRPr="006D39C0" w:rsidRDefault="0079292F" w:rsidP="006D39C0">
      <w:pPr>
        <w:spacing w:line="360" w:lineRule="auto"/>
        <w:rPr>
          <w:rFonts w:ascii="Arial" w:hAnsi="Arial" w:cs="Arial"/>
        </w:rPr>
      </w:pPr>
      <w:r w:rsidRPr="006D39C0">
        <w:rPr>
          <w:rFonts w:ascii="Arial" w:hAnsi="Arial" w:cs="Arial"/>
        </w:rPr>
        <w:t>Luxmart will offer diverse payment options on its platform for different customers.</w:t>
      </w:r>
      <w:r w:rsidR="00FF7DA1" w:rsidRPr="006D39C0">
        <w:rPr>
          <w:rFonts w:ascii="Arial" w:hAnsi="Arial" w:cs="Arial"/>
        </w:rPr>
        <w:t xml:space="preserve"> </w:t>
      </w:r>
      <w:r w:rsidRPr="006D39C0">
        <w:rPr>
          <w:rFonts w:ascii="Arial" w:hAnsi="Arial" w:cs="Arial"/>
        </w:rPr>
        <w:t>These will include:</w:t>
      </w:r>
    </w:p>
    <w:p w14:paraId="125107EC" w14:textId="77777777" w:rsidR="00FF7DA1" w:rsidRPr="006D39C0" w:rsidRDefault="0079292F" w:rsidP="006D39C0">
      <w:pPr>
        <w:spacing w:line="360" w:lineRule="auto"/>
        <w:rPr>
          <w:rFonts w:ascii="Arial" w:hAnsi="Arial" w:cs="Arial"/>
        </w:rPr>
      </w:pPr>
      <w:r w:rsidRPr="006D39C0">
        <w:rPr>
          <w:rFonts w:ascii="Arial" w:hAnsi="Arial" w:cs="Arial"/>
          <w:b/>
        </w:rPr>
        <w:t>Traditional and Mobile Payments:</w:t>
      </w:r>
      <w:r w:rsidRPr="006D39C0">
        <w:rPr>
          <w:rFonts w:ascii="Arial" w:hAnsi="Arial" w:cs="Arial"/>
        </w:rPr>
        <w:t xml:space="preserve"> Interfaces such as Google Pay, Apple Pay, Samsung Pay, and PayPal provide convenient solutions and quick processing</w:t>
      </w:r>
      <w:r w:rsidR="00FF7DA1" w:rsidRPr="006D39C0">
        <w:rPr>
          <w:rFonts w:ascii="Arial" w:hAnsi="Arial" w:cs="Arial"/>
        </w:rPr>
        <w:t xml:space="preserve"> (Hassan et al., 2020).</w:t>
      </w:r>
    </w:p>
    <w:p w14:paraId="49A9A700" w14:textId="77777777" w:rsidR="0079292F" w:rsidRPr="006D39C0" w:rsidRDefault="0079292F" w:rsidP="006D39C0">
      <w:pPr>
        <w:spacing w:line="360" w:lineRule="auto"/>
        <w:rPr>
          <w:rFonts w:ascii="Arial" w:hAnsi="Arial" w:cs="Arial"/>
        </w:rPr>
      </w:pPr>
      <w:r w:rsidRPr="006D39C0">
        <w:rPr>
          <w:rFonts w:ascii="Arial" w:hAnsi="Arial" w:cs="Arial"/>
          <w:b/>
        </w:rPr>
        <w:t>Peer-to-Peer Payments:</w:t>
      </w:r>
      <w:r w:rsidR="00FF7DA1" w:rsidRPr="006D39C0">
        <w:rPr>
          <w:rFonts w:ascii="Arial" w:hAnsi="Arial" w:cs="Arial"/>
        </w:rPr>
        <w:t xml:space="preserve"> M</w:t>
      </w:r>
      <w:r w:rsidRPr="006D39C0">
        <w:rPr>
          <w:rFonts w:ascii="Arial" w:hAnsi="Arial" w:cs="Arial"/>
        </w:rPr>
        <w:t>obile applications such as Cash App, Venmo, and Zelle target a younger segment who prefer these services because of their convenience and swiftness</w:t>
      </w:r>
      <w:r w:rsidR="00FF7DA1" w:rsidRPr="006D39C0">
        <w:rPr>
          <w:rFonts w:ascii="Arial" w:hAnsi="Arial" w:cs="Arial"/>
        </w:rPr>
        <w:t xml:space="preserve"> (hassan et al., 2020)</w:t>
      </w:r>
      <w:r w:rsidRPr="006D39C0">
        <w:rPr>
          <w:rFonts w:ascii="Arial" w:hAnsi="Arial" w:cs="Arial"/>
        </w:rPr>
        <w:t>.</w:t>
      </w:r>
    </w:p>
    <w:p w14:paraId="0C7882AB" w14:textId="77777777" w:rsidR="0079292F" w:rsidRPr="006D39C0" w:rsidRDefault="0079292F" w:rsidP="006D39C0">
      <w:pPr>
        <w:spacing w:line="360" w:lineRule="auto"/>
        <w:rPr>
          <w:rFonts w:ascii="Arial" w:hAnsi="Arial" w:cs="Arial"/>
        </w:rPr>
      </w:pPr>
      <w:r w:rsidRPr="006D39C0">
        <w:rPr>
          <w:rFonts w:ascii="Arial" w:hAnsi="Arial" w:cs="Arial"/>
          <w:b/>
        </w:rPr>
        <w:t>Cash on Delivery:</w:t>
      </w:r>
      <w:r w:rsidRPr="006D39C0">
        <w:rPr>
          <w:rFonts w:ascii="Arial" w:hAnsi="Arial" w:cs="Arial"/>
        </w:rPr>
        <w:t xml:space="preserve"> Although it is rare for high-end items, cash on delivery can be thought for particular markets or customers groups to develop trust and the freedom to use.</w:t>
      </w:r>
    </w:p>
    <w:p w14:paraId="0639A188" w14:textId="77777777" w:rsidR="0079292F" w:rsidRPr="006D39C0" w:rsidRDefault="0079292F" w:rsidP="006D39C0">
      <w:pPr>
        <w:pStyle w:val="Heading2"/>
        <w:spacing w:line="360" w:lineRule="auto"/>
        <w:rPr>
          <w:rFonts w:ascii="Arial" w:hAnsi="Arial" w:cs="Arial"/>
        </w:rPr>
      </w:pPr>
      <w:bookmarkStart w:id="14" w:name="_Toc164309518"/>
      <w:r w:rsidRPr="006D39C0">
        <w:rPr>
          <w:rFonts w:ascii="Arial" w:hAnsi="Arial" w:cs="Arial"/>
        </w:rPr>
        <w:t>Security and Compliance</w:t>
      </w:r>
      <w:bookmarkEnd w:id="14"/>
    </w:p>
    <w:p w14:paraId="6BF695DA" w14:textId="77777777" w:rsidR="0079292F" w:rsidRPr="006D39C0" w:rsidRDefault="0079292F" w:rsidP="006D39C0">
      <w:pPr>
        <w:spacing w:line="360" w:lineRule="auto"/>
        <w:rPr>
          <w:rFonts w:ascii="Arial" w:hAnsi="Arial" w:cs="Arial"/>
        </w:rPr>
      </w:pPr>
      <w:r w:rsidRPr="006D39C0">
        <w:rPr>
          <w:rFonts w:ascii="Arial" w:hAnsi="Arial" w:cs="Arial"/>
        </w:rPr>
        <w:t>All the payment gateways need to comply with the international security standard such as PCI DSS otherwise it would be critical. This not only prevents customers' financial data from leaking but also gives them a sense of safety in Luxmart as they shop.</w:t>
      </w:r>
    </w:p>
    <w:p w14:paraId="6DDFB5EB" w14:textId="77777777" w:rsidR="0079292F" w:rsidRPr="006D39C0" w:rsidRDefault="0079292F" w:rsidP="006D39C0">
      <w:pPr>
        <w:pStyle w:val="Heading2"/>
        <w:spacing w:line="360" w:lineRule="auto"/>
        <w:rPr>
          <w:rFonts w:ascii="Arial" w:hAnsi="Arial" w:cs="Arial"/>
        </w:rPr>
      </w:pPr>
      <w:bookmarkStart w:id="15" w:name="_Toc164309519"/>
      <w:r w:rsidRPr="006D39C0">
        <w:rPr>
          <w:rFonts w:ascii="Arial" w:hAnsi="Arial" w:cs="Arial"/>
        </w:rPr>
        <w:t>Operational and Marketing Strategy</w:t>
      </w:r>
      <w:bookmarkEnd w:id="15"/>
    </w:p>
    <w:p w14:paraId="3A52DD9A" w14:textId="77777777" w:rsidR="0079292F" w:rsidRPr="006D39C0" w:rsidRDefault="00FE790D" w:rsidP="006D39C0">
      <w:pPr>
        <w:spacing w:line="360" w:lineRule="auto"/>
        <w:rPr>
          <w:rFonts w:ascii="Arial" w:hAnsi="Arial" w:cs="Arial"/>
        </w:rPr>
      </w:pPr>
      <w:r w:rsidRPr="006D39C0">
        <w:rPr>
          <w:rFonts w:ascii="Arial" w:hAnsi="Arial" w:cs="Arial"/>
        </w:rPr>
        <w:t>The</w:t>
      </w:r>
      <w:r w:rsidR="0079292F" w:rsidRPr="006D39C0">
        <w:rPr>
          <w:rFonts w:ascii="Arial" w:hAnsi="Arial" w:cs="Arial"/>
        </w:rPr>
        <w:t xml:space="preserve"> website will be optimized for search engines in order to have more visitors that have navigation and design focused on usability and esthetics. Navigation will be user-friendly and it will have sorting subject categories and a transparent checkout process</w:t>
      </w:r>
      <w:r w:rsidRPr="006D39C0">
        <w:rPr>
          <w:rFonts w:ascii="Arial" w:hAnsi="Arial" w:cs="Arial"/>
        </w:rPr>
        <w:t xml:space="preserve"> (Bistricer, 2024)</w:t>
      </w:r>
      <w:r w:rsidR="0079292F" w:rsidRPr="006D39C0">
        <w:rPr>
          <w:rFonts w:ascii="Arial" w:hAnsi="Arial" w:cs="Arial"/>
        </w:rPr>
        <w:t>.</w:t>
      </w:r>
    </w:p>
    <w:p w14:paraId="180C1FB6" w14:textId="77777777" w:rsidR="0079292F" w:rsidRPr="006D39C0" w:rsidRDefault="0079292F" w:rsidP="006D39C0">
      <w:pPr>
        <w:pStyle w:val="Heading1"/>
        <w:spacing w:line="360" w:lineRule="auto"/>
        <w:rPr>
          <w:rFonts w:ascii="Arial" w:hAnsi="Arial" w:cs="Arial"/>
        </w:rPr>
      </w:pPr>
      <w:bookmarkStart w:id="16" w:name="_Toc164309520"/>
      <w:r w:rsidRPr="006D39C0">
        <w:rPr>
          <w:rFonts w:ascii="Arial" w:hAnsi="Arial" w:cs="Arial"/>
        </w:rPr>
        <w:t>Marketing</w:t>
      </w:r>
      <w:bookmarkEnd w:id="16"/>
    </w:p>
    <w:p w14:paraId="24293687" w14:textId="77777777" w:rsidR="008930A4" w:rsidRPr="006D39C0" w:rsidRDefault="008930A4" w:rsidP="006D39C0">
      <w:pPr>
        <w:spacing w:line="360" w:lineRule="auto"/>
        <w:rPr>
          <w:rFonts w:ascii="Arial" w:hAnsi="Arial" w:cs="Arial"/>
        </w:rPr>
      </w:pPr>
      <w:r w:rsidRPr="006D39C0">
        <w:rPr>
          <w:rFonts w:ascii="Arial" w:hAnsi="Arial" w:cs="Arial"/>
        </w:rPr>
        <w:t>Luxmart's marketing strategy aims to leverage both digital and traditional channels of marketing to reach from a luxury consumer audience in the UK. This strategy is comprised of a precise target-based strategy through intricate segmentation, targeting, and positioning (STP) analysis and use of various promotional tactics that boost awareness and sales.</w:t>
      </w:r>
    </w:p>
    <w:p w14:paraId="5C1D8F5D" w14:textId="77777777" w:rsidR="008930A4" w:rsidRPr="006D39C0" w:rsidRDefault="002868D6" w:rsidP="006D39C0">
      <w:pPr>
        <w:pStyle w:val="Heading2"/>
        <w:spacing w:line="360" w:lineRule="auto"/>
        <w:rPr>
          <w:rFonts w:ascii="Arial" w:hAnsi="Arial" w:cs="Arial"/>
        </w:rPr>
      </w:pPr>
      <w:bookmarkStart w:id="17" w:name="_Toc164309521"/>
      <w:r w:rsidRPr="006D39C0">
        <w:rPr>
          <w:rFonts w:ascii="Arial" w:hAnsi="Arial" w:cs="Arial"/>
        </w:rPr>
        <w:lastRenderedPageBreak/>
        <w:t xml:space="preserve">Customers - </w:t>
      </w:r>
      <w:r w:rsidR="008930A4" w:rsidRPr="006D39C0">
        <w:rPr>
          <w:rFonts w:ascii="Arial" w:hAnsi="Arial" w:cs="Arial"/>
        </w:rPr>
        <w:t>Segmentation, Targeting, and Positioning</w:t>
      </w:r>
      <w:bookmarkEnd w:id="17"/>
      <w:r w:rsidR="008930A4" w:rsidRPr="006D39C0">
        <w:rPr>
          <w:rFonts w:ascii="Arial" w:hAnsi="Arial" w:cs="Arial"/>
        </w:rPr>
        <w:t xml:space="preserve"> </w:t>
      </w:r>
    </w:p>
    <w:p w14:paraId="7511D712" w14:textId="77777777" w:rsidR="008930A4" w:rsidRPr="006D39C0" w:rsidRDefault="00EF4836" w:rsidP="006D39C0">
      <w:pPr>
        <w:spacing w:line="360" w:lineRule="auto"/>
        <w:rPr>
          <w:rFonts w:ascii="Arial" w:hAnsi="Arial" w:cs="Arial"/>
        </w:rPr>
      </w:pPr>
      <w:r w:rsidRPr="006D39C0">
        <w:rPr>
          <w:rFonts w:ascii="Arial" w:hAnsi="Arial" w:cs="Arial"/>
          <w:b/>
        </w:rPr>
        <w:t xml:space="preserve">Segmentation and </w:t>
      </w:r>
      <w:r w:rsidR="008930A4" w:rsidRPr="006D39C0">
        <w:rPr>
          <w:rFonts w:ascii="Arial" w:hAnsi="Arial" w:cs="Arial"/>
          <w:b/>
        </w:rPr>
        <w:t>Target</w:t>
      </w:r>
      <w:r w:rsidRPr="006D39C0">
        <w:rPr>
          <w:rFonts w:ascii="Arial" w:hAnsi="Arial" w:cs="Arial"/>
          <w:b/>
        </w:rPr>
        <w:t>ing</w:t>
      </w:r>
      <w:r w:rsidR="008930A4" w:rsidRPr="006D39C0">
        <w:rPr>
          <w:rFonts w:ascii="Arial" w:hAnsi="Arial" w:cs="Arial"/>
          <w:b/>
        </w:rPr>
        <w:t xml:space="preserve"> Customers:</w:t>
      </w:r>
      <w:r w:rsidR="008930A4" w:rsidRPr="006D39C0">
        <w:rPr>
          <w:rFonts w:ascii="Arial" w:hAnsi="Arial" w:cs="Arial"/>
        </w:rPr>
        <w:t xml:space="preserve"> Luxmart's target market consists of wealthy customers who have taste for luxury and exclusivity in shopping. This particular cohort is tech-savvy and value innovations that facilitate shopping especially experiential technology like AR trials. British customers frequently live in cities with</w:t>
      </w:r>
      <w:r w:rsidRPr="006D39C0">
        <w:rPr>
          <w:rFonts w:ascii="Arial" w:hAnsi="Arial" w:cs="Arial"/>
        </w:rPr>
        <w:t xml:space="preserve"> more affluent areas.</w:t>
      </w:r>
      <w:r w:rsidR="008930A4" w:rsidRPr="006D39C0">
        <w:rPr>
          <w:rFonts w:ascii="Arial" w:hAnsi="Arial" w:cs="Arial"/>
        </w:rPr>
        <w:t>.</w:t>
      </w:r>
    </w:p>
    <w:p w14:paraId="4874CA25" w14:textId="77777777" w:rsidR="008930A4" w:rsidRPr="006D39C0" w:rsidRDefault="008930A4" w:rsidP="006D39C0">
      <w:pPr>
        <w:spacing w:line="360" w:lineRule="auto"/>
        <w:rPr>
          <w:rFonts w:ascii="Arial" w:hAnsi="Arial" w:cs="Arial"/>
        </w:rPr>
      </w:pPr>
      <w:r w:rsidRPr="006D39C0">
        <w:rPr>
          <w:rFonts w:ascii="Arial" w:hAnsi="Arial" w:cs="Arial"/>
          <w:b/>
        </w:rPr>
        <w:t>Positioning Strategy:</w:t>
      </w:r>
      <w:r w:rsidRPr="006D39C0">
        <w:rPr>
          <w:rFonts w:ascii="Arial" w:hAnsi="Arial" w:cs="Arial"/>
        </w:rPr>
        <w:t xml:space="preserve"> Luxmart is an upscale online source, where you can select from verified luxury items and employ a personalized virtual tryout. Therefore, Luxmart asserts its uniqueness to competitors by elucidating the use of technology, authenticity, and accessibility.</w:t>
      </w:r>
    </w:p>
    <w:p w14:paraId="437BC9FA" w14:textId="77777777" w:rsidR="008930A4" w:rsidRPr="006D39C0" w:rsidRDefault="008930A4" w:rsidP="006D39C0">
      <w:pPr>
        <w:pStyle w:val="Heading2"/>
        <w:spacing w:line="360" w:lineRule="auto"/>
        <w:rPr>
          <w:rFonts w:ascii="Arial" w:hAnsi="Arial" w:cs="Arial"/>
        </w:rPr>
      </w:pPr>
      <w:bookmarkStart w:id="18" w:name="_Toc164309522"/>
      <w:r w:rsidRPr="006D39C0">
        <w:rPr>
          <w:rFonts w:ascii="Arial" w:hAnsi="Arial" w:cs="Arial"/>
        </w:rPr>
        <w:t>Social Media Marketing</w:t>
      </w:r>
      <w:bookmarkEnd w:id="18"/>
    </w:p>
    <w:p w14:paraId="7F00622B" w14:textId="77777777" w:rsidR="0079292F" w:rsidRPr="006D39C0" w:rsidRDefault="00CE0CF0" w:rsidP="006D39C0">
      <w:pPr>
        <w:spacing w:line="360" w:lineRule="auto"/>
        <w:rPr>
          <w:rFonts w:ascii="Arial" w:hAnsi="Arial" w:cs="Arial"/>
        </w:rPr>
      </w:pPr>
      <w:r w:rsidRPr="006D39C0">
        <w:rPr>
          <w:rFonts w:ascii="Arial" w:hAnsi="Arial" w:cs="Arial"/>
        </w:rPr>
        <w:t xml:space="preserve">Luxmart </w:t>
      </w:r>
      <w:r w:rsidR="008930A4" w:rsidRPr="006D39C0">
        <w:rPr>
          <w:rFonts w:ascii="Arial" w:hAnsi="Arial" w:cs="Arial"/>
        </w:rPr>
        <w:t xml:space="preserve">will engage with </w:t>
      </w:r>
      <w:r w:rsidRPr="006D39C0">
        <w:rPr>
          <w:rFonts w:ascii="Arial" w:hAnsi="Arial" w:cs="Arial"/>
        </w:rPr>
        <w:t>the</w:t>
      </w:r>
      <w:r w:rsidR="008930A4" w:rsidRPr="006D39C0">
        <w:rPr>
          <w:rFonts w:ascii="Arial" w:hAnsi="Arial" w:cs="Arial"/>
        </w:rPr>
        <w:t xml:space="preserve"> audience through social media platforms like Instagram, Facebook, TikTok, and YouTube. These platforms are selected on the basis of their popularity among people in Luxmart’s demographic, which vastly prefers visual content</w:t>
      </w:r>
      <w:r w:rsidR="00EF4836" w:rsidRPr="006D39C0">
        <w:rPr>
          <w:rFonts w:ascii="Arial" w:hAnsi="Arial" w:cs="Arial"/>
        </w:rPr>
        <w:t xml:space="preserve"> (Jung et al., 2020)</w:t>
      </w:r>
      <w:r w:rsidR="008930A4" w:rsidRPr="006D39C0">
        <w:rPr>
          <w:rFonts w:ascii="Arial" w:hAnsi="Arial" w:cs="Arial"/>
        </w:rPr>
        <w:t>. Instagram and Facebook will show the products as well as customer testimonials, in addition to the targeted ads. Through TikTok and YouTube the creative content such as how to use AR Trials, and style tips from influencers along with backstage looks at sourcing of luxury items will be shared.</w:t>
      </w:r>
    </w:p>
    <w:p w14:paraId="4CC31078" w14:textId="77777777" w:rsidR="00993616" w:rsidRPr="006D39C0" w:rsidRDefault="00993616" w:rsidP="006D39C0">
      <w:pPr>
        <w:pStyle w:val="Heading2"/>
        <w:spacing w:line="360" w:lineRule="auto"/>
        <w:rPr>
          <w:rFonts w:ascii="Arial" w:hAnsi="Arial" w:cs="Arial"/>
        </w:rPr>
      </w:pPr>
      <w:bookmarkStart w:id="19" w:name="_Toc164309523"/>
      <w:r w:rsidRPr="006D39C0">
        <w:rPr>
          <w:rFonts w:ascii="Arial" w:hAnsi="Arial" w:cs="Arial"/>
        </w:rPr>
        <w:t>Paid Search and SEO</w:t>
      </w:r>
      <w:bookmarkEnd w:id="19"/>
    </w:p>
    <w:p w14:paraId="725BA761" w14:textId="77777777" w:rsidR="00993616" w:rsidRPr="006D39C0" w:rsidRDefault="00993616" w:rsidP="006D39C0">
      <w:pPr>
        <w:spacing w:line="360" w:lineRule="auto"/>
        <w:rPr>
          <w:rFonts w:ascii="Arial" w:hAnsi="Arial" w:cs="Arial"/>
        </w:rPr>
      </w:pPr>
      <w:r w:rsidRPr="006D39C0">
        <w:rPr>
          <w:rFonts w:ascii="Arial" w:hAnsi="Arial" w:cs="Arial"/>
        </w:rPr>
        <w:t>To interest people at the time of search Luxmart will choose to invest in Google Ads for the general keywords like luxury shopping and brand names and unique selling propositions like AR Trials. The SEO strategy will be very thorough and it will be aimed at achieving high-ranking placements for terms searched for by shoppers, increasing visibility without spending money on ads from the beginning</w:t>
      </w:r>
      <w:r w:rsidR="00EF4836" w:rsidRPr="006D39C0">
        <w:rPr>
          <w:rFonts w:ascii="Arial" w:hAnsi="Arial" w:cs="Arial"/>
        </w:rPr>
        <w:t xml:space="preserve"> (Chen et al., 2011)</w:t>
      </w:r>
      <w:r w:rsidRPr="006D39C0">
        <w:rPr>
          <w:rFonts w:ascii="Arial" w:hAnsi="Arial" w:cs="Arial"/>
        </w:rPr>
        <w:t>.</w:t>
      </w:r>
    </w:p>
    <w:p w14:paraId="413121A2" w14:textId="77777777" w:rsidR="00993616" w:rsidRPr="006D39C0" w:rsidRDefault="00993616" w:rsidP="006D39C0">
      <w:pPr>
        <w:pStyle w:val="Heading2"/>
        <w:spacing w:line="360" w:lineRule="auto"/>
        <w:rPr>
          <w:rFonts w:ascii="Arial" w:hAnsi="Arial" w:cs="Arial"/>
        </w:rPr>
      </w:pPr>
      <w:bookmarkStart w:id="20" w:name="_Toc164309524"/>
      <w:r w:rsidRPr="006D39C0">
        <w:rPr>
          <w:rFonts w:ascii="Arial" w:hAnsi="Arial" w:cs="Arial"/>
        </w:rPr>
        <w:t>Email Marketing Strategy</w:t>
      </w:r>
      <w:bookmarkEnd w:id="20"/>
    </w:p>
    <w:p w14:paraId="14E42530" w14:textId="77777777" w:rsidR="00993616" w:rsidRPr="006D39C0" w:rsidRDefault="00993616" w:rsidP="006D39C0">
      <w:pPr>
        <w:spacing w:line="360" w:lineRule="auto"/>
        <w:rPr>
          <w:rFonts w:ascii="Arial" w:hAnsi="Arial" w:cs="Arial"/>
        </w:rPr>
      </w:pPr>
      <w:r w:rsidRPr="006D39C0">
        <w:rPr>
          <w:rFonts w:ascii="Arial" w:hAnsi="Arial" w:cs="Arial"/>
          <w:b/>
        </w:rPr>
        <w:t>Building a Subscriber Base</w:t>
      </w:r>
      <w:r w:rsidRPr="006D39C0">
        <w:rPr>
          <w:rFonts w:ascii="Arial" w:hAnsi="Arial" w:cs="Arial"/>
        </w:rPr>
        <w:t xml:space="preserve">: Prior to launch, Luxmart will first run a pre-launch campaign to collect email addresses. </w:t>
      </w:r>
      <w:r w:rsidR="00BA4012" w:rsidRPr="006D39C0">
        <w:rPr>
          <w:rFonts w:ascii="Arial" w:hAnsi="Arial" w:cs="Arial"/>
        </w:rPr>
        <w:t>The</w:t>
      </w:r>
      <w:r w:rsidRPr="006D39C0">
        <w:rPr>
          <w:rFonts w:ascii="Arial" w:hAnsi="Arial" w:cs="Arial"/>
        </w:rPr>
        <w:t xml:space="preserve"> plan </w:t>
      </w:r>
      <w:r w:rsidR="00BA4012" w:rsidRPr="006D39C0">
        <w:rPr>
          <w:rFonts w:ascii="Arial" w:hAnsi="Arial" w:cs="Arial"/>
        </w:rPr>
        <w:t xml:space="preserve">is </w:t>
      </w:r>
      <w:r w:rsidRPr="006D39C0">
        <w:rPr>
          <w:rFonts w:ascii="Arial" w:hAnsi="Arial" w:cs="Arial"/>
        </w:rPr>
        <w:t>to start with a teaser website where early-bird customers will be able to sign up and get exclusive offers and early access</w:t>
      </w:r>
      <w:r w:rsidR="00BA4012" w:rsidRPr="006D39C0">
        <w:rPr>
          <w:rFonts w:ascii="Arial" w:hAnsi="Arial" w:cs="Arial"/>
        </w:rPr>
        <w:t xml:space="preserve"> (Strauss and Frost, 2014)</w:t>
      </w:r>
      <w:r w:rsidRPr="006D39C0">
        <w:rPr>
          <w:rFonts w:ascii="Arial" w:hAnsi="Arial" w:cs="Arial"/>
        </w:rPr>
        <w:t>.</w:t>
      </w:r>
    </w:p>
    <w:p w14:paraId="0F73540B" w14:textId="77777777" w:rsidR="00993616" w:rsidRPr="006D39C0" w:rsidRDefault="00993616" w:rsidP="006D39C0">
      <w:pPr>
        <w:spacing w:line="360" w:lineRule="auto"/>
        <w:rPr>
          <w:rFonts w:ascii="Arial" w:hAnsi="Arial" w:cs="Arial"/>
        </w:rPr>
      </w:pPr>
      <w:r w:rsidRPr="006D39C0">
        <w:rPr>
          <w:rFonts w:ascii="Arial" w:hAnsi="Arial" w:cs="Arial"/>
          <w:b/>
        </w:rPr>
        <w:t>Engaging Content:</w:t>
      </w:r>
      <w:r w:rsidRPr="006D39C0">
        <w:rPr>
          <w:rFonts w:ascii="Arial" w:hAnsi="Arial" w:cs="Arial"/>
        </w:rPr>
        <w:t xml:space="preserve"> Following on-launch, email marketing will be leveraged to keep interaction. Readers will be sharing insights about new stock, unique events and content about luxury lifestyle and tips on product care. Personalized emails specially considering previous purchase history and preferences will be sent to improve relevance and increase loyalty.</w:t>
      </w:r>
    </w:p>
    <w:p w14:paraId="566BE6E9" w14:textId="77777777" w:rsidR="00993616" w:rsidRPr="006D39C0" w:rsidRDefault="00993616" w:rsidP="006D39C0">
      <w:pPr>
        <w:spacing w:line="360" w:lineRule="auto"/>
        <w:rPr>
          <w:rFonts w:ascii="Arial" w:hAnsi="Arial" w:cs="Arial"/>
        </w:rPr>
      </w:pPr>
      <w:r w:rsidRPr="006D39C0">
        <w:rPr>
          <w:rFonts w:ascii="Arial" w:hAnsi="Arial" w:cs="Arial"/>
        </w:rPr>
        <w:lastRenderedPageBreak/>
        <w:t xml:space="preserve">The purpose of Luxmart's marketing strategy is to introduce </w:t>
      </w:r>
      <w:r w:rsidR="00CE0E83" w:rsidRPr="006D39C0">
        <w:rPr>
          <w:rFonts w:ascii="Arial" w:hAnsi="Arial" w:cs="Arial"/>
        </w:rPr>
        <w:t>its</w:t>
      </w:r>
      <w:r w:rsidRPr="006D39C0">
        <w:rPr>
          <w:rFonts w:ascii="Arial" w:hAnsi="Arial" w:cs="Arial"/>
        </w:rPr>
        <w:t xml:space="preserve"> luxury shopping platform with cutting edge technology to a refined target group. To achieve this, a blended marketing strategy consisting of targeted social media campaigns, paid search, and email marketing with a focus on engagement is what Luxmart is going for. Through this multi-pronged plan, not only will the brand be launched into the market but also trust with consumers is to be developed, ultimately resulting in increased sales and strengthening the position of Luxmart in the competitive luxury industry.</w:t>
      </w:r>
    </w:p>
    <w:p w14:paraId="04866C56" w14:textId="77777777" w:rsidR="0079292F" w:rsidRPr="006D39C0" w:rsidRDefault="003A6C5D" w:rsidP="006D39C0">
      <w:pPr>
        <w:pStyle w:val="Heading1"/>
        <w:spacing w:line="360" w:lineRule="auto"/>
        <w:rPr>
          <w:rFonts w:ascii="Arial" w:hAnsi="Arial" w:cs="Arial"/>
        </w:rPr>
      </w:pPr>
      <w:bookmarkStart w:id="21" w:name="_Toc164309525"/>
      <w:r w:rsidRPr="006D39C0">
        <w:rPr>
          <w:rFonts w:ascii="Arial" w:hAnsi="Arial" w:cs="Arial"/>
        </w:rPr>
        <w:t>Privacy and Data Protection</w:t>
      </w:r>
      <w:bookmarkEnd w:id="21"/>
    </w:p>
    <w:p w14:paraId="33F6E41A" w14:textId="77777777" w:rsidR="003A6C5D" w:rsidRPr="006D39C0" w:rsidRDefault="003A6C5D" w:rsidP="006D39C0">
      <w:pPr>
        <w:spacing w:line="360" w:lineRule="auto"/>
        <w:rPr>
          <w:rFonts w:ascii="Arial" w:hAnsi="Arial" w:cs="Arial"/>
        </w:rPr>
      </w:pPr>
      <w:r w:rsidRPr="006D39C0">
        <w:rPr>
          <w:rFonts w:ascii="Arial" w:hAnsi="Arial" w:cs="Arial"/>
        </w:rPr>
        <w:t>In an environment where data is as essential as the goods traded, Luxmart gives importance to privacy and information protection. Strict compliance to well-thought regulations and learning security measures are the backbone of business and its clients' trust</w:t>
      </w:r>
      <w:r w:rsidR="00CE0E83" w:rsidRPr="006D39C0">
        <w:rPr>
          <w:rFonts w:ascii="Arial" w:hAnsi="Arial" w:cs="Arial"/>
        </w:rPr>
        <w:t xml:space="preserve"> (Choromidou, 2021)</w:t>
      </w:r>
      <w:r w:rsidRPr="006D39C0">
        <w:rPr>
          <w:rFonts w:ascii="Arial" w:hAnsi="Arial" w:cs="Arial"/>
        </w:rPr>
        <w:t>. This section presents the comprehensive approach Luxmart undertakes towards data security and privacy protection, adhering to the GDPR, Data Protection Act 2018, and the PECR.</w:t>
      </w:r>
    </w:p>
    <w:p w14:paraId="21999084" w14:textId="77777777" w:rsidR="003A6C5D" w:rsidRPr="006D39C0" w:rsidRDefault="003A6C5D" w:rsidP="006D39C0">
      <w:pPr>
        <w:pStyle w:val="Heading2"/>
        <w:spacing w:line="360" w:lineRule="auto"/>
        <w:rPr>
          <w:rFonts w:ascii="Arial" w:hAnsi="Arial" w:cs="Arial"/>
        </w:rPr>
      </w:pPr>
      <w:bookmarkStart w:id="22" w:name="_Toc164309526"/>
      <w:r w:rsidRPr="006D39C0">
        <w:rPr>
          <w:rFonts w:ascii="Arial" w:hAnsi="Arial" w:cs="Arial"/>
        </w:rPr>
        <w:t>GDPR and Data Protection Act 2018</w:t>
      </w:r>
      <w:bookmarkEnd w:id="22"/>
      <w:r w:rsidRPr="006D39C0">
        <w:rPr>
          <w:rFonts w:ascii="Arial" w:hAnsi="Arial" w:cs="Arial"/>
        </w:rPr>
        <w:t xml:space="preserve"> </w:t>
      </w:r>
    </w:p>
    <w:p w14:paraId="1B49CDFB" w14:textId="77777777" w:rsidR="003A6C5D" w:rsidRPr="006D39C0" w:rsidRDefault="003A6C5D" w:rsidP="006D39C0">
      <w:pPr>
        <w:spacing w:line="360" w:lineRule="auto"/>
        <w:rPr>
          <w:rFonts w:ascii="Arial" w:hAnsi="Arial" w:cs="Arial"/>
        </w:rPr>
      </w:pPr>
      <w:r w:rsidRPr="006D39C0">
        <w:rPr>
          <w:rFonts w:ascii="Arial" w:hAnsi="Arial" w:cs="Arial"/>
          <w:b/>
        </w:rPr>
        <w:t>General Data Protection Regulation (GDPR):</w:t>
      </w:r>
      <w:r w:rsidRPr="006D39C0">
        <w:rPr>
          <w:rFonts w:ascii="Arial" w:hAnsi="Arial" w:cs="Arial"/>
        </w:rPr>
        <w:t xml:space="preserve"> Verification of GDPR is a responsibility for Luxmart, which includes processing personal data securely, lawfully, and transparently. The </w:t>
      </w:r>
      <w:r w:rsidR="00F14D74" w:rsidRPr="006D39C0">
        <w:rPr>
          <w:rFonts w:ascii="Arial" w:hAnsi="Arial" w:cs="Arial"/>
        </w:rPr>
        <w:t xml:space="preserve">GDPR legislation has influence </w:t>
      </w:r>
      <w:r w:rsidRPr="006D39C0">
        <w:rPr>
          <w:rFonts w:ascii="Arial" w:hAnsi="Arial" w:cs="Arial"/>
        </w:rPr>
        <w:t>who now implements data protection measures from the design system stage, and personal data is only collected for specific, explicit, and legitimate purpose</w:t>
      </w:r>
      <w:r w:rsidR="00F14D74" w:rsidRPr="006D39C0">
        <w:rPr>
          <w:rFonts w:ascii="Arial" w:hAnsi="Arial" w:cs="Arial"/>
        </w:rPr>
        <w:t xml:space="preserve"> (Voigt and Von dem Bussche, 2017)</w:t>
      </w:r>
      <w:r w:rsidRPr="006D39C0">
        <w:rPr>
          <w:rFonts w:ascii="Arial" w:hAnsi="Arial" w:cs="Arial"/>
        </w:rPr>
        <w:t>. Besides keeping records of processing activities, Luxmart strives to demonstrate proof of compliance.</w:t>
      </w:r>
    </w:p>
    <w:p w14:paraId="796FC83C" w14:textId="77777777" w:rsidR="003A6C5D" w:rsidRPr="006D39C0" w:rsidRDefault="003A6C5D" w:rsidP="006D39C0">
      <w:pPr>
        <w:spacing w:line="360" w:lineRule="auto"/>
        <w:rPr>
          <w:rFonts w:ascii="Arial" w:hAnsi="Arial" w:cs="Arial"/>
        </w:rPr>
      </w:pPr>
      <w:r w:rsidRPr="006D39C0">
        <w:rPr>
          <w:rFonts w:ascii="Arial" w:hAnsi="Arial" w:cs="Arial"/>
          <w:b/>
        </w:rPr>
        <w:t>Data Protection Act 2018:</w:t>
      </w:r>
      <w:r w:rsidRPr="006D39C0">
        <w:rPr>
          <w:rFonts w:ascii="Arial" w:hAnsi="Arial" w:cs="Arial"/>
        </w:rPr>
        <w:t xml:space="preserve"> The UK entity for Luxmart is complying with the Data Protection Act 2018, which is an appropriate supplement to the GDPR and provides specific guidelines on personal data processing within the UK. </w:t>
      </w:r>
      <w:r w:rsidR="00CE0CF0" w:rsidRPr="006D39C0">
        <w:rPr>
          <w:rFonts w:ascii="Arial" w:hAnsi="Arial" w:cs="Arial"/>
        </w:rPr>
        <w:t>It</w:t>
      </w:r>
      <w:r w:rsidRPr="006D39C0">
        <w:rPr>
          <w:rFonts w:ascii="Arial" w:hAnsi="Arial" w:cs="Arial"/>
        </w:rPr>
        <w:t xml:space="preserve"> will ensure this by selecting a Data Protection Officer (DPO) to oversee data protection strategies and make sure he or she complies with the regulations in the law.</w:t>
      </w:r>
    </w:p>
    <w:p w14:paraId="50618C86" w14:textId="77777777" w:rsidR="003A6C5D" w:rsidRPr="006D39C0" w:rsidRDefault="003A6C5D" w:rsidP="006D39C0">
      <w:pPr>
        <w:pStyle w:val="Heading2"/>
        <w:spacing w:line="360" w:lineRule="auto"/>
        <w:rPr>
          <w:rFonts w:ascii="Arial" w:hAnsi="Arial" w:cs="Arial"/>
        </w:rPr>
      </w:pPr>
      <w:bookmarkStart w:id="23" w:name="_Toc164309527"/>
      <w:r w:rsidRPr="006D39C0">
        <w:rPr>
          <w:rFonts w:ascii="Arial" w:hAnsi="Arial" w:cs="Arial"/>
        </w:rPr>
        <w:t>Complying with Privacy and Electronic Communication Regulations PECR.</w:t>
      </w:r>
      <w:bookmarkEnd w:id="23"/>
    </w:p>
    <w:p w14:paraId="4958CBB8" w14:textId="77777777" w:rsidR="003A6C5D" w:rsidRPr="006D39C0" w:rsidRDefault="003A6C5D" w:rsidP="006D39C0">
      <w:pPr>
        <w:spacing w:line="360" w:lineRule="auto"/>
        <w:rPr>
          <w:rFonts w:ascii="Arial" w:hAnsi="Arial" w:cs="Arial"/>
        </w:rPr>
      </w:pPr>
      <w:r w:rsidRPr="006D39C0">
        <w:rPr>
          <w:rFonts w:ascii="Arial" w:hAnsi="Arial" w:cs="Arial"/>
        </w:rPr>
        <w:t>Consent and Marketing Communications: Luxmart apprehends the essence of the consent enshrined in PECR which regulates the use of personal data databases for electronic communications. The business makes sure that recipient of every marketing email or message provides a clear, affirmative consent before receiving it. This consent is granular and thus lets the customers choose exactly what information they accept.</w:t>
      </w:r>
    </w:p>
    <w:p w14:paraId="6E8C1FEB" w14:textId="77777777" w:rsidR="003A6C5D" w:rsidRPr="006D39C0" w:rsidRDefault="003A6C5D" w:rsidP="006D39C0">
      <w:pPr>
        <w:spacing w:line="360" w:lineRule="auto"/>
        <w:rPr>
          <w:rFonts w:ascii="Arial" w:hAnsi="Arial" w:cs="Arial"/>
        </w:rPr>
      </w:pPr>
      <w:r w:rsidRPr="006D39C0">
        <w:rPr>
          <w:rFonts w:ascii="Arial" w:hAnsi="Arial" w:cs="Arial"/>
          <w:b/>
        </w:rPr>
        <w:lastRenderedPageBreak/>
        <w:t>Opt-Out Mechanisms:</w:t>
      </w:r>
      <w:r w:rsidRPr="006D39C0">
        <w:rPr>
          <w:rFonts w:ascii="Arial" w:hAnsi="Arial" w:cs="Arial"/>
        </w:rPr>
        <w:t xml:space="preserve"> Luxmart's customers enjoy the convenience of unsubscribing from marketing communications at the click of a button, anytime. This is realized using ‘unsubscribe’ links in emails and SMS messages making sure that the requirements of PECR are observed as well as customer preferences are respected.</w:t>
      </w:r>
    </w:p>
    <w:p w14:paraId="10B15E8E" w14:textId="77777777" w:rsidR="003A6C5D" w:rsidRPr="006D39C0" w:rsidRDefault="003A6C5D" w:rsidP="006D39C0">
      <w:pPr>
        <w:spacing w:line="360" w:lineRule="auto"/>
        <w:rPr>
          <w:rFonts w:ascii="Arial" w:hAnsi="Arial" w:cs="Arial"/>
        </w:rPr>
      </w:pPr>
      <w:r w:rsidRPr="006D39C0">
        <w:rPr>
          <w:rFonts w:ascii="Arial" w:hAnsi="Arial" w:cs="Arial"/>
          <w:b/>
        </w:rPr>
        <w:t>Rights of Individuals:</w:t>
      </w:r>
      <w:r w:rsidRPr="006D39C0">
        <w:rPr>
          <w:rFonts w:ascii="Arial" w:hAnsi="Arial" w:cs="Arial"/>
        </w:rPr>
        <w:t xml:space="preserve"> Under both GDPR and PECR, Luxmart assures the rights of private life as for "the right to erasure," or the right to be forgotten. Consumers can ask about the deleting for their personal data, and Luxmart will carry out this request in a timely and complete manner.</w:t>
      </w:r>
    </w:p>
    <w:p w14:paraId="7F851B83" w14:textId="77777777" w:rsidR="003A6C5D" w:rsidRPr="006D39C0" w:rsidRDefault="003A6C5D" w:rsidP="006D39C0">
      <w:pPr>
        <w:pStyle w:val="Heading2"/>
        <w:spacing w:line="360" w:lineRule="auto"/>
        <w:rPr>
          <w:rFonts w:ascii="Arial" w:hAnsi="Arial" w:cs="Arial"/>
        </w:rPr>
      </w:pPr>
      <w:bookmarkStart w:id="24" w:name="_Toc164309528"/>
      <w:r w:rsidRPr="006D39C0">
        <w:rPr>
          <w:rFonts w:ascii="Arial" w:hAnsi="Arial" w:cs="Arial"/>
        </w:rPr>
        <w:t>Security Aspects and Data Protection</w:t>
      </w:r>
      <w:bookmarkEnd w:id="24"/>
    </w:p>
    <w:p w14:paraId="307D7E0E" w14:textId="77777777" w:rsidR="003A6C5D" w:rsidRPr="006D39C0" w:rsidRDefault="003A6C5D" w:rsidP="006D39C0">
      <w:pPr>
        <w:spacing w:line="360" w:lineRule="auto"/>
        <w:rPr>
          <w:rFonts w:ascii="Arial" w:hAnsi="Arial" w:cs="Arial"/>
        </w:rPr>
      </w:pPr>
      <w:r w:rsidRPr="006D39C0">
        <w:rPr>
          <w:rFonts w:ascii="Arial" w:hAnsi="Arial" w:cs="Arial"/>
          <w:b/>
        </w:rPr>
        <w:t>Securing Cloud Access:</w:t>
      </w:r>
      <w:r w:rsidRPr="006D39C0">
        <w:rPr>
          <w:rFonts w:ascii="Arial" w:hAnsi="Arial" w:cs="Arial"/>
        </w:rPr>
        <w:t xml:space="preserve"> Luxmart uses secure cloud storage for customers` data management. Secure access protocols like two-factor authentication and strong password policies are expected everywhere</w:t>
      </w:r>
      <w:r w:rsidR="00930B1B" w:rsidRPr="006D39C0">
        <w:rPr>
          <w:rFonts w:ascii="Arial" w:hAnsi="Arial" w:cs="Arial"/>
        </w:rPr>
        <w:t xml:space="preserve"> (Lee and Ahmed, 2021)</w:t>
      </w:r>
      <w:r w:rsidRPr="006D39C0">
        <w:rPr>
          <w:rFonts w:ascii="Arial" w:hAnsi="Arial" w:cs="Arial"/>
        </w:rPr>
        <w:t>. Luxmart does the audits frequently so that only the legitimate people can have access to the original data.</w:t>
      </w:r>
    </w:p>
    <w:p w14:paraId="5959B687" w14:textId="77777777" w:rsidR="003A6C5D" w:rsidRPr="006D39C0" w:rsidRDefault="003A6C5D" w:rsidP="006D39C0">
      <w:pPr>
        <w:spacing w:line="360" w:lineRule="auto"/>
        <w:rPr>
          <w:rFonts w:ascii="Arial" w:hAnsi="Arial" w:cs="Arial"/>
        </w:rPr>
      </w:pPr>
      <w:r w:rsidRPr="006D39C0">
        <w:rPr>
          <w:rFonts w:ascii="Arial" w:hAnsi="Arial" w:cs="Arial"/>
          <w:b/>
        </w:rPr>
        <w:t>Managing Access and Encrypting Data:</w:t>
      </w:r>
      <w:r w:rsidRPr="006D39C0">
        <w:rPr>
          <w:rFonts w:ascii="Arial" w:hAnsi="Arial" w:cs="Arial"/>
        </w:rPr>
        <w:t xml:space="preserve"> It is of great importance to be sensitive about the fact that the default access rights must be reviewed very often. Luxmart strives to designate default permissions as the least privileged levels necessary, and also access rights are removed and updated on a regular basis to reflect role and responsibility changes.</w:t>
      </w:r>
    </w:p>
    <w:p w14:paraId="61BC31E8" w14:textId="77777777" w:rsidR="003A6C5D" w:rsidRPr="006D39C0" w:rsidRDefault="003A6C5D" w:rsidP="006D39C0">
      <w:pPr>
        <w:spacing w:line="360" w:lineRule="auto"/>
        <w:rPr>
          <w:rFonts w:ascii="Arial" w:hAnsi="Arial" w:cs="Arial"/>
        </w:rPr>
      </w:pPr>
      <w:r w:rsidRPr="006D39C0">
        <w:rPr>
          <w:rFonts w:ascii="Arial" w:hAnsi="Arial" w:cs="Arial"/>
          <w:b/>
        </w:rPr>
        <w:t>Encryption of Data in Transit and at Rest:</w:t>
      </w:r>
      <w:r w:rsidRPr="006D39C0">
        <w:rPr>
          <w:rFonts w:ascii="Arial" w:hAnsi="Arial" w:cs="Arial"/>
        </w:rPr>
        <w:t xml:space="preserve"> To maintain the authenticity and privacy of the customers' consumer data, Luxmart encrypts data in transit as well as at rest. This </w:t>
      </w:r>
      <w:r w:rsidR="00930B1B" w:rsidRPr="006D39C0">
        <w:rPr>
          <w:rFonts w:ascii="Arial" w:hAnsi="Arial" w:cs="Arial"/>
        </w:rPr>
        <w:t>requires</w:t>
      </w:r>
      <w:r w:rsidRPr="006D39C0">
        <w:rPr>
          <w:rFonts w:ascii="Arial" w:hAnsi="Arial" w:cs="Arial"/>
        </w:rPr>
        <w:t xml:space="preserve"> the employment of safe protocols like HTTPS which is for data communicated over the internet and strong encryption algorithms for data stored on servers</w:t>
      </w:r>
      <w:r w:rsidR="00930B1B" w:rsidRPr="006D39C0">
        <w:rPr>
          <w:rFonts w:ascii="Arial" w:hAnsi="Arial" w:cs="Arial"/>
        </w:rPr>
        <w:t xml:space="preserve"> (Lee and Ahmed, 2021)</w:t>
      </w:r>
      <w:r w:rsidRPr="006D39C0">
        <w:rPr>
          <w:rFonts w:ascii="Arial" w:hAnsi="Arial" w:cs="Arial"/>
        </w:rPr>
        <w:t>.</w:t>
      </w:r>
    </w:p>
    <w:p w14:paraId="0BD37B75" w14:textId="77777777" w:rsidR="003A6C5D" w:rsidRPr="006D39C0" w:rsidRDefault="003A6C5D" w:rsidP="006D39C0">
      <w:pPr>
        <w:spacing w:line="360" w:lineRule="auto"/>
        <w:rPr>
          <w:rFonts w:ascii="Arial" w:hAnsi="Arial" w:cs="Arial"/>
        </w:rPr>
      </w:pPr>
      <w:r w:rsidRPr="006D39C0">
        <w:rPr>
          <w:rFonts w:ascii="Arial" w:hAnsi="Arial" w:cs="Arial"/>
        </w:rPr>
        <w:t>Privacy and data protection are regarded as one of the key components of Luxmart's business policy. By remaining strictly in compliance with GDPR, Data Protection Act 2018, and PECR and implementing strong security measures, Luxmart does not only meet legal requirements but also protects the customers' confidence. This holistic approach allows Luxmart to offer secure, reliable and safe online experience in the acquisition of prestigious goods, which in turn results to enhanced client satisfaction and loyalty.</w:t>
      </w:r>
    </w:p>
    <w:p w14:paraId="4B33F9BD" w14:textId="77777777" w:rsidR="00AE0DEA" w:rsidRPr="006D39C0" w:rsidRDefault="00AE0DEA" w:rsidP="006D39C0">
      <w:pPr>
        <w:pStyle w:val="Heading1"/>
        <w:spacing w:line="360" w:lineRule="auto"/>
        <w:rPr>
          <w:rFonts w:ascii="Arial" w:hAnsi="Arial" w:cs="Arial"/>
        </w:rPr>
      </w:pPr>
      <w:bookmarkStart w:id="25" w:name="_Toc164309529"/>
      <w:r w:rsidRPr="006D39C0">
        <w:rPr>
          <w:rFonts w:ascii="Arial" w:hAnsi="Arial" w:cs="Arial"/>
        </w:rPr>
        <w:t>Conclusion</w:t>
      </w:r>
      <w:bookmarkEnd w:id="25"/>
    </w:p>
    <w:p w14:paraId="2400B761" w14:textId="77777777" w:rsidR="00C84E5F" w:rsidRPr="006D39C0" w:rsidRDefault="00AE0DEA" w:rsidP="006D39C0">
      <w:pPr>
        <w:spacing w:line="360" w:lineRule="auto"/>
        <w:rPr>
          <w:rFonts w:ascii="Arial" w:hAnsi="Arial" w:cs="Arial"/>
        </w:rPr>
      </w:pPr>
      <w:r w:rsidRPr="006D39C0">
        <w:rPr>
          <w:rFonts w:ascii="Arial" w:hAnsi="Arial" w:cs="Arial"/>
        </w:rPr>
        <w:t xml:space="preserve">Luxmart paves the way in the luxury </w:t>
      </w:r>
      <w:r w:rsidR="00AB19FA">
        <w:rPr>
          <w:rFonts w:ascii="Arial" w:hAnsi="Arial" w:cs="Arial"/>
        </w:rPr>
        <w:t xml:space="preserve">e-commerce arena, merging an </w:t>
      </w:r>
      <w:r w:rsidRPr="006D39C0">
        <w:rPr>
          <w:rFonts w:ascii="Arial" w:hAnsi="Arial" w:cs="Arial"/>
        </w:rPr>
        <w:t xml:space="preserve">inventory of premium items with the latest AR Trials technology to renovate online shopping. A well-structured marketing methodology that utilizes digital channels and AR applications in a meaningful way gives Luxmart the edge in the UK market which is notoriously competitive. By complying with the laws such as </w:t>
      </w:r>
      <w:r w:rsidRPr="006D39C0">
        <w:rPr>
          <w:rFonts w:ascii="Arial" w:hAnsi="Arial" w:cs="Arial"/>
        </w:rPr>
        <w:lastRenderedPageBreak/>
        <w:t>GDPR and PECR, its steadfast commitment to privacy and data protection reinforces the trusts that its customers have for it and thus underscores the high standard of service it offers. With the technology-driven customer satisfaction orientation which prioritizes verified authenticity and global accessibility, the Luxmart is not just restructuring the luxury retail but is already in the leading position, attracting not only more traditional luxury buyers but also the tech-savvy generation.</w:t>
      </w:r>
    </w:p>
    <w:p w14:paraId="4A87D769" w14:textId="77777777" w:rsidR="00930B1B" w:rsidRPr="006D39C0" w:rsidRDefault="00930B1B" w:rsidP="006D39C0">
      <w:pPr>
        <w:spacing w:line="360" w:lineRule="auto"/>
        <w:jc w:val="left"/>
        <w:rPr>
          <w:rFonts w:ascii="Arial" w:eastAsiaTheme="majorEastAsia" w:hAnsi="Arial" w:cs="Arial"/>
          <w:b/>
          <w:color w:val="002060"/>
          <w:sz w:val="32"/>
          <w:szCs w:val="32"/>
        </w:rPr>
      </w:pPr>
      <w:r w:rsidRPr="006D39C0">
        <w:rPr>
          <w:rFonts w:ascii="Arial" w:hAnsi="Arial" w:cs="Arial"/>
        </w:rPr>
        <w:br w:type="page"/>
      </w:r>
    </w:p>
    <w:p w14:paraId="585FA272" w14:textId="77777777" w:rsidR="00AE0DEA" w:rsidRPr="006D39C0" w:rsidRDefault="00C84E5F" w:rsidP="006D39C0">
      <w:pPr>
        <w:pStyle w:val="Heading1"/>
        <w:spacing w:line="360" w:lineRule="auto"/>
        <w:rPr>
          <w:rFonts w:ascii="Arial" w:hAnsi="Arial" w:cs="Arial"/>
        </w:rPr>
      </w:pPr>
      <w:bookmarkStart w:id="26" w:name="_Toc164309530"/>
      <w:r w:rsidRPr="006D39C0">
        <w:rPr>
          <w:rFonts w:ascii="Arial" w:hAnsi="Arial" w:cs="Arial"/>
        </w:rPr>
        <w:lastRenderedPageBreak/>
        <w:t>References</w:t>
      </w:r>
      <w:bookmarkEnd w:id="26"/>
    </w:p>
    <w:p w14:paraId="67E7DE4E" w14:textId="77777777" w:rsidR="00930B1B" w:rsidRPr="006D39C0" w:rsidRDefault="00930B1B" w:rsidP="006D39C0">
      <w:pPr>
        <w:spacing w:line="360" w:lineRule="auto"/>
        <w:rPr>
          <w:rFonts w:ascii="Arial" w:hAnsi="Arial" w:cs="Arial"/>
        </w:rPr>
      </w:pPr>
      <w:r w:rsidRPr="006D39C0">
        <w:rPr>
          <w:rFonts w:ascii="Arial" w:hAnsi="Arial" w:cs="Arial"/>
        </w:rPr>
        <w:t xml:space="preserve">Bistricer, R., 2024. How to make a fashion website in 10 steps. [online] Wix Blog. Available at: &lt;https://www.wix.com/blog/how-to-make-a-fashion-website&gt; [Accessed 14 Apr. 2024]. </w:t>
      </w:r>
    </w:p>
    <w:p w14:paraId="45484FF2" w14:textId="77777777" w:rsidR="00930B1B" w:rsidRPr="006D39C0" w:rsidRDefault="00930B1B" w:rsidP="006D39C0">
      <w:pPr>
        <w:spacing w:line="360" w:lineRule="auto"/>
        <w:rPr>
          <w:rFonts w:ascii="Arial" w:hAnsi="Arial" w:cs="Arial"/>
        </w:rPr>
      </w:pPr>
      <w:r w:rsidRPr="006D39C0">
        <w:rPr>
          <w:rFonts w:ascii="Arial" w:hAnsi="Arial" w:cs="Arial"/>
        </w:rPr>
        <w:t>Blumer, H., 2024. Fashion: From class differentiation to collective selection. In Fashion marketing (pp. 327-340). Routledge.</w:t>
      </w:r>
    </w:p>
    <w:p w14:paraId="022FC930" w14:textId="77777777" w:rsidR="00930B1B" w:rsidRPr="006D39C0" w:rsidRDefault="00930B1B" w:rsidP="006D39C0">
      <w:pPr>
        <w:spacing w:line="360" w:lineRule="auto"/>
        <w:rPr>
          <w:rFonts w:ascii="Arial" w:hAnsi="Arial" w:cs="Arial"/>
        </w:rPr>
      </w:pPr>
      <w:r w:rsidRPr="006D39C0">
        <w:rPr>
          <w:rFonts w:ascii="Arial" w:hAnsi="Arial" w:cs="Arial"/>
        </w:rPr>
        <w:t>Chen, C.Y., Shih, B.Y., Chen, Z.S. and Chen, T.H., 2011. The exploration of internet marketing strategy by search engine optimization: A critical review and comparison. African Journal of Business Management, 5(12), pp.4644-4649.</w:t>
      </w:r>
    </w:p>
    <w:p w14:paraId="7E45FAD8" w14:textId="77777777" w:rsidR="00930B1B" w:rsidRPr="006D39C0" w:rsidRDefault="00930B1B" w:rsidP="006D39C0">
      <w:pPr>
        <w:spacing w:line="360" w:lineRule="auto"/>
        <w:rPr>
          <w:rFonts w:ascii="Arial" w:hAnsi="Arial" w:cs="Arial"/>
        </w:rPr>
      </w:pPr>
      <w:r w:rsidRPr="006D39C0">
        <w:rPr>
          <w:rFonts w:ascii="Arial" w:hAnsi="Arial" w:cs="Arial"/>
        </w:rPr>
        <w:t>Choromidou, A., 2021. EU data protection under the TCA: the UK adequacy decision and the twin GDPRs. International Data Privacy Law, 11(4), pp.388-401.</w:t>
      </w:r>
    </w:p>
    <w:p w14:paraId="5DB52A74" w14:textId="77777777" w:rsidR="00930B1B" w:rsidRPr="006D39C0" w:rsidRDefault="00930B1B" w:rsidP="006D39C0">
      <w:pPr>
        <w:spacing w:line="360" w:lineRule="auto"/>
        <w:rPr>
          <w:rFonts w:ascii="Arial" w:hAnsi="Arial" w:cs="Arial"/>
        </w:rPr>
      </w:pPr>
      <w:r w:rsidRPr="006D39C0">
        <w:rPr>
          <w:rFonts w:ascii="Arial" w:hAnsi="Arial" w:cs="Arial"/>
        </w:rPr>
        <w:t xml:space="preserve">Danziger, P.N., 2021. 4 major challenges facing the luxury market in 2020, and opportunities for brands that lean into them. [online] Forbes. Available at: &lt;https://www.forbes.com/sites/pamdanziger/2019/12/20/4-major-challenges-facing-the-luxury-market-in-2020-and-opportunities-for-brands-that-lean-into-them/?sh=5616ac85176d&gt; [Accessed 14 Apr. 2024]. </w:t>
      </w:r>
    </w:p>
    <w:p w14:paraId="0A2A89F9" w14:textId="77777777" w:rsidR="00930B1B" w:rsidRPr="006D39C0" w:rsidRDefault="00930B1B" w:rsidP="006D39C0">
      <w:pPr>
        <w:spacing w:line="360" w:lineRule="auto"/>
        <w:rPr>
          <w:rFonts w:ascii="Arial" w:hAnsi="Arial" w:cs="Arial"/>
        </w:rPr>
      </w:pPr>
      <w:r w:rsidRPr="006D39C0">
        <w:rPr>
          <w:rFonts w:ascii="Arial" w:hAnsi="Arial" w:cs="Arial"/>
        </w:rPr>
        <w:t>Hassan, M.A., Shukur, Z. and Hasan, M.K., 2020. An efficient secure electronic payment system for e-commerce. computers, 9(3), p.66.</w:t>
      </w:r>
    </w:p>
    <w:p w14:paraId="1CFBC32A" w14:textId="77777777" w:rsidR="00930B1B" w:rsidRPr="006D39C0" w:rsidRDefault="00930B1B" w:rsidP="006D39C0">
      <w:pPr>
        <w:spacing w:line="360" w:lineRule="auto"/>
        <w:rPr>
          <w:rFonts w:ascii="Arial" w:hAnsi="Arial" w:cs="Arial"/>
        </w:rPr>
      </w:pPr>
      <w:r w:rsidRPr="006D39C0">
        <w:rPr>
          <w:rFonts w:ascii="Arial" w:hAnsi="Arial" w:cs="Arial"/>
        </w:rPr>
        <w:t xml:space="preserve">JM&amp;Co., 2019. 10 essentials of great fashion website design. [online] Josh Meah &amp; Co. Available at: &lt;https://www.joshmeah.com/blog/great-fashion-website-design&gt; [Accessed 14 Apr. 2024]. </w:t>
      </w:r>
    </w:p>
    <w:p w14:paraId="017AF475" w14:textId="77777777" w:rsidR="00930B1B" w:rsidRPr="006D39C0" w:rsidRDefault="00930B1B" w:rsidP="006D39C0">
      <w:pPr>
        <w:spacing w:line="360" w:lineRule="auto"/>
        <w:rPr>
          <w:rFonts w:ascii="Arial" w:hAnsi="Arial" w:cs="Arial"/>
        </w:rPr>
      </w:pPr>
      <w:r w:rsidRPr="006D39C0">
        <w:rPr>
          <w:rFonts w:ascii="Arial" w:hAnsi="Arial" w:cs="Arial"/>
        </w:rPr>
        <w:t>Jung, J., Kim, S.J. and Kim, K.H., 2020. Sustainable marketing activities of traditional fashion market and brand loyalty. Journal of Business Research, 120, pp.294-301.</w:t>
      </w:r>
    </w:p>
    <w:p w14:paraId="6500E9F1" w14:textId="77777777" w:rsidR="00930B1B" w:rsidRPr="006D39C0" w:rsidRDefault="00930B1B" w:rsidP="006D39C0">
      <w:pPr>
        <w:spacing w:line="360" w:lineRule="auto"/>
        <w:rPr>
          <w:rFonts w:ascii="Arial" w:hAnsi="Arial" w:cs="Arial"/>
        </w:rPr>
      </w:pPr>
      <w:r w:rsidRPr="006D39C0">
        <w:rPr>
          <w:rFonts w:ascii="Arial" w:hAnsi="Arial" w:cs="Arial"/>
        </w:rPr>
        <w:t>Lee, C. and Ahmed, G., 2021. Improving IoT privacy, data protection and security concerns. International Journal of Technology, Innovation and Management (IJTIM), 1(1), pp.18-33.</w:t>
      </w:r>
    </w:p>
    <w:p w14:paraId="6F1BC0A7" w14:textId="77777777" w:rsidR="00930B1B" w:rsidRPr="006D39C0" w:rsidRDefault="00930B1B" w:rsidP="006D39C0">
      <w:pPr>
        <w:spacing w:line="360" w:lineRule="auto"/>
        <w:rPr>
          <w:rFonts w:ascii="Arial" w:hAnsi="Arial" w:cs="Arial"/>
        </w:rPr>
      </w:pPr>
      <w:r w:rsidRPr="006D39C0">
        <w:rPr>
          <w:rFonts w:ascii="Arial" w:hAnsi="Arial" w:cs="Arial"/>
        </w:rPr>
        <w:t>Mediaboom, 2024. 2024’s top 50 best luxury online shopping sites. [online] Mediaboom. Available at: &lt;https://mediaboom.com/news/best-luxury-online-shopping-sites/&gt; [Accessed 14 Apr. 2024].</w:t>
      </w:r>
    </w:p>
    <w:p w14:paraId="16BAC6E0" w14:textId="77777777" w:rsidR="00930B1B" w:rsidRPr="006D39C0" w:rsidRDefault="00930B1B" w:rsidP="006D39C0">
      <w:pPr>
        <w:spacing w:line="360" w:lineRule="auto"/>
        <w:rPr>
          <w:rFonts w:ascii="Arial" w:hAnsi="Arial" w:cs="Arial"/>
        </w:rPr>
      </w:pPr>
      <w:r w:rsidRPr="006D39C0">
        <w:rPr>
          <w:rFonts w:ascii="Arial" w:hAnsi="Arial" w:cs="Arial"/>
        </w:rPr>
        <w:t>Strauss, J. and Frost, R., 2014. E-marketing. Pearson.</w:t>
      </w:r>
    </w:p>
    <w:p w14:paraId="166C2AC3" w14:textId="77777777" w:rsidR="00930B1B" w:rsidRDefault="00930B1B" w:rsidP="006D39C0">
      <w:pPr>
        <w:spacing w:line="360" w:lineRule="auto"/>
        <w:rPr>
          <w:rFonts w:ascii="Arial" w:hAnsi="Arial" w:cs="Arial"/>
        </w:rPr>
      </w:pPr>
      <w:r w:rsidRPr="006D39C0">
        <w:rPr>
          <w:rFonts w:ascii="Arial" w:hAnsi="Arial" w:cs="Arial"/>
        </w:rPr>
        <w:t>Voigt, P. and Von dem Bussche, A., 2017. The eu general data protection regulation (gdpr). A Practical Guide, 1st Ed., Cham: Springer International Publishing, 10(3152676), pp.10-5555.</w:t>
      </w:r>
    </w:p>
    <w:p w14:paraId="1AB59DD0" w14:textId="65C77C18" w:rsidR="00F42245" w:rsidRDefault="00F42245" w:rsidP="006D39C0">
      <w:pPr>
        <w:spacing w:line="360" w:lineRule="auto"/>
        <w:rPr>
          <w:rFonts w:ascii="Arial" w:hAnsi="Arial" w:cs="Arial"/>
        </w:rPr>
      </w:pPr>
      <w:r>
        <w:rPr>
          <w:rFonts w:ascii="Arial" w:hAnsi="Arial" w:cs="Arial"/>
          <w:noProof/>
        </w:rPr>
        <w:lastRenderedPageBreak/>
        <w:drawing>
          <wp:inline distT="0" distB="0" distL="0" distR="0" wp14:anchorId="2AC3294B" wp14:editId="13F9809B">
            <wp:extent cx="5934075" cy="3343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17F725CF" w14:textId="3787D75D" w:rsidR="00F42245" w:rsidRDefault="00F42245" w:rsidP="006D39C0">
      <w:pPr>
        <w:spacing w:line="360" w:lineRule="auto"/>
        <w:rPr>
          <w:rFonts w:ascii="Arial" w:hAnsi="Arial" w:cs="Arial"/>
        </w:rPr>
      </w:pPr>
      <w:r>
        <w:rPr>
          <w:rFonts w:ascii="Arial" w:hAnsi="Arial" w:cs="Arial"/>
          <w:noProof/>
        </w:rPr>
        <w:drawing>
          <wp:inline distT="0" distB="0" distL="0" distR="0" wp14:anchorId="2F6E2E1E" wp14:editId="1E7632CE">
            <wp:extent cx="5934075" cy="3343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3669CA37" w14:textId="77777777" w:rsidR="00F42245" w:rsidRDefault="00F42245" w:rsidP="006D39C0">
      <w:pPr>
        <w:spacing w:line="360" w:lineRule="auto"/>
        <w:rPr>
          <w:rFonts w:ascii="Arial" w:hAnsi="Arial" w:cs="Arial"/>
        </w:rPr>
      </w:pPr>
    </w:p>
    <w:p w14:paraId="1DBEAFF6" w14:textId="77777777" w:rsidR="00F42245" w:rsidRDefault="00F42245" w:rsidP="006D39C0">
      <w:pPr>
        <w:spacing w:line="360" w:lineRule="auto"/>
        <w:rPr>
          <w:rFonts w:ascii="Arial" w:hAnsi="Arial" w:cs="Arial"/>
        </w:rPr>
      </w:pPr>
    </w:p>
    <w:p w14:paraId="0D81043A" w14:textId="77777777" w:rsidR="00F42245" w:rsidRDefault="00F42245" w:rsidP="006D39C0">
      <w:pPr>
        <w:spacing w:line="360" w:lineRule="auto"/>
        <w:rPr>
          <w:rFonts w:ascii="Arial" w:hAnsi="Arial" w:cs="Arial"/>
        </w:rPr>
      </w:pPr>
    </w:p>
    <w:p w14:paraId="74E84590" w14:textId="368FADCA" w:rsidR="00F42245" w:rsidRDefault="00F42245" w:rsidP="006D39C0">
      <w:pPr>
        <w:spacing w:line="360" w:lineRule="auto"/>
        <w:rPr>
          <w:rFonts w:ascii="Arial" w:hAnsi="Arial" w:cs="Arial"/>
        </w:rPr>
      </w:pPr>
      <w:r>
        <w:rPr>
          <w:rFonts w:ascii="Arial" w:hAnsi="Arial" w:cs="Arial"/>
          <w:noProof/>
        </w:rPr>
        <w:lastRenderedPageBreak/>
        <w:drawing>
          <wp:inline distT="0" distB="0" distL="0" distR="0" wp14:anchorId="6D169140" wp14:editId="3C44CD95">
            <wp:extent cx="5934075" cy="3343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58F361A4" w14:textId="4B370640" w:rsidR="00F42245" w:rsidRDefault="00F42245" w:rsidP="006D39C0">
      <w:pPr>
        <w:spacing w:line="360" w:lineRule="auto"/>
        <w:rPr>
          <w:rFonts w:ascii="Arial" w:hAnsi="Arial" w:cs="Arial"/>
        </w:rPr>
      </w:pPr>
      <w:r>
        <w:rPr>
          <w:rFonts w:ascii="Arial" w:hAnsi="Arial" w:cs="Arial"/>
          <w:noProof/>
        </w:rPr>
        <w:drawing>
          <wp:inline distT="0" distB="0" distL="0" distR="0" wp14:anchorId="56BC2498" wp14:editId="58C651A5">
            <wp:extent cx="5934075" cy="33432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6EE403EC" w14:textId="77777777" w:rsidR="00F42245" w:rsidRDefault="00F42245" w:rsidP="006D39C0">
      <w:pPr>
        <w:spacing w:line="360" w:lineRule="auto"/>
        <w:rPr>
          <w:rFonts w:ascii="Arial" w:hAnsi="Arial" w:cs="Arial"/>
        </w:rPr>
      </w:pPr>
    </w:p>
    <w:p w14:paraId="4A69D3FE" w14:textId="77777777" w:rsidR="00F42245" w:rsidRDefault="00F42245" w:rsidP="006D39C0">
      <w:pPr>
        <w:spacing w:line="360" w:lineRule="auto"/>
        <w:rPr>
          <w:rFonts w:ascii="Arial" w:hAnsi="Arial" w:cs="Arial"/>
        </w:rPr>
      </w:pPr>
    </w:p>
    <w:p w14:paraId="03EDD0F2" w14:textId="77777777" w:rsidR="00F42245" w:rsidRDefault="00F42245" w:rsidP="006D39C0">
      <w:pPr>
        <w:spacing w:line="360" w:lineRule="auto"/>
        <w:rPr>
          <w:rFonts w:ascii="Arial" w:hAnsi="Arial" w:cs="Arial"/>
        </w:rPr>
      </w:pPr>
    </w:p>
    <w:p w14:paraId="1AF160D2" w14:textId="38155D49" w:rsidR="00F42245" w:rsidRDefault="00F42245" w:rsidP="006D39C0">
      <w:pPr>
        <w:spacing w:line="360" w:lineRule="auto"/>
        <w:rPr>
          <w:rFonts w:ascii="Arial" w:hAnsi="Arial" w:cs="Arial"/>
        </w:rPr>
      </w:pPr>
      <w:r>
        <w:rPr>
          <w:rFonts w:ascii="Arial" w:hAnsi="Arial" w:cs="Arial"/>
          <w:noProof/>
        </w:rPr>
        <w:lastRenderedPageBreak/>
        <w:drawing>
          <wp:inline distT="0" distB="0" distL="0" distR="0" wp14:anchorId="17429C17" wp14:editId="0EBB0757">
            <wp:extent cx="5934075" cy="33432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52A2B044" w14:textId="79242AC7" w:rsidR="00F42245" w:rsidRDefault="00F42245" w:rsidP="006D39C0">
      <w:pPr>
        <w:spacing w:line="360" w:lineRule="auto"/>
        <w:rPr>
          <w:rFonts w:ascii="Arial" w:hAnsi="Arial" w:cs="Arial"/>
        </w:rPr>
      </w:pPr>
      <w:r>
        <w:rPr>
          <w:rFonts w:ascii="Arial" w:hAnsi="Arial" w:cs="Arial"/>
          <w:noProof/>
        </w:rPr>
        <w:drawing>
          <wp:inline distT="0" distB="0" distL="0" distR="0" wp14:anchorId="313DDA6B" wp14:editId="61905545">
            <wp:extent cx="5934075" cy="33432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7BC837E0" w14:textId="77777777" w:rsidR="00F42245" w:rsidRDefault="00F42245" w:rsidP="006D39C0">
      <w:pPr>
        <w:spacing w:line="360" w:lineRule="auto"/>
        <w:rPr>
          <w:rFonts w:ascii="Arial" w:hAnsi="Arial" w:cs="Arial"/>
        </w:rPr>
      </w:pPr>
    </w:p>
    <w:p w14:paraId="70224756" w14:textId="77777777" w:rsidR="00F42245" w:rsidRDefault="00F42245" w:rsidP="006D39C0">
      <w:pPr>
        <w:spacing w:line="360" w:lineRule="auto"/>
        <w:rPr>
          <w:rFonts w:ascii="Arial" w:hAnsi="Arial" w:cs="Arial"/>
        </w:rPr>
      </w:pPr>
    </w:p>
    <w:p w14:paraId="1A2AE42A" w14:textId="77777777" w:rsidR="00F42245" w:rsidRDefault="00F42245" w:rsidP="006D39C0">
      <w:pPr>
        <w:spacing w:line="360" w:lineRule="auto"/>
        <w:rPr>
          <w:rFonts w:ascii="Arial" w:hAnsi="Arial" w:cs="Arial"/>
        </w:rPr>
      </w:pPr>
    </w:p>
    <w:p w14:paraId="18B81A73" w14:textId="50FADE10" w:rsidR="00F42245" w:rsidRDefault="00F42245" w:rsidP="006D39C0">
      <w:pPr>
        <w:spacing w:line="360" w:lineRule="auto"/>
        <w:rPr>
          <w:rFonts w:ascii="Arial" w:hAnsi="Arial" w:cs="Arial"/>
        </w:rPr>
      </w:pPr>
      <w:r>
        <w:rPr>
          <w:rFonts w:ascii="Arial" w:hAnsi="Arial" w:cs="Arial"/>
          <w:noProof/>
        </w:rPr>
        <w:lastRenderedPageBreak/>
        <w:drawing>
          <wp:inline distT="0" distB="0" distL="0" distR="0" wp14:anchorId="2F70BC87" wp14:editId="1A83E528">
            <wp:extent cx="5934075" cy="33432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1EBFF6AA" w14:textId="5BE6BD9C" w:rsidR="00F42245" w:rsidRDefault="00F42245" w:rsidP="006D39C0">
      <w:pPr>
        <w:spacing w:line="360" w:lineRule="auto"/>
        <w:rPr>
          <w:rFonts w:ascii="Arial" w:hAnsi="Arial" w:cs="Arial"/>
        </w:rPr>
      </w:pPr>
      <w:r>
        <w:rPr>
          <w:rFonts w:ascii="Arial" w:hAnsi="Arial" w:cs="Arial"/>
          <w:noProof/>
        </w:rPr>
        <w:drawing>
          <wp:inline distT="0" distB="0" distL="0" distR="0" wp14:anchorId="3975493F" wp14:editId="009E81D0">
            <wp:extent cx="5934075" cy="33432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600E4DE4" w14:textId="77777777" w:rsidR="00F42245" w:rsidRDefault="00F42245" w:rsidP="006D39C0">
      <w:pPr>
        <w:spacing w:line="360" w:lineRule="auto"/>
        <w:rPr>
          <w:rFonts w:ascii="Arial" w:hAnsi="Arial" w:cs="Arial"/>
        </w:rPr>
      </w:pPr>
    </w:p>
    <w:p w14:paraId="66E2CCE1" w14:textId="77777777" w:rsidR="00F42245" w:rsidRDefault="00F42245" w:rsidP="006D39C0">
      <w:pPr>
        <w:spacing w:line="360" w:lineRule="auto"/>
        <w:rPr>
          <w:rFonts w:ascii="Arial" w:hAnsi="Arial" w:cs="Arial"/>
        </w:rPr>
      </w:pPr>
    </w:p>
    <w:p w14:paraId="0D4F281A" w14:textId="77777777" w:rsidR="00F42245" w:rsidRDefault="00F42245" w:rsidP="006D39C0">
      <w:pPr>
        <w:spacing w:line="360" w:lineRule="auto"/>
        <w:rPr>
          <w:rFonts w:ascii="Arial" w:hAnsi="Arial" w:cs="Arial"/>
        </w:rPr>
      </w:pPr>
    </w:p>
    <w:p w14:paraId="256F8D23" w14:textId="785059A5" w:rsidR="00F42245" w:rsidRDefault="00F42245" w:rsidP="006D39C0">
      <w:pPr>
        <w:spacing w:line="360" w:lineRule="auto"/>
        <w:rPr>
          <w:rFonts w:ascii="Arial" w:hAnsi="Arial" w:cs="Arial"/>
        </w:rPr>
      </w:pPr>
      <w:r>
        <w:rPr>
          <w:rFonts w:ascii="Arial" w:hAnsi="Arial" w:cs="Arial"/>
          <w:noProof/>
        </w:rPr>
        <w:lastRenderedPageBreak/>
        <w:drawing>
          <wp:inline distT="0" distB="0" distL="0" distR="0" wp14:anchorId="4F8501B2" wp14:editId="5F5FC689">
            <wp:extent cx="5934075" cy="33432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41E8A7B5" w14:textId="20632047" w:rsidR="00F42245" w:rsidRDefault="00F42245" w:rsidP="006D39C0">
      <w:pPr>
        <w:spacing w:line="360" w:lineRule="auto"/>
        <w:rPr>
          <w:rFonts w:ascii="Arial" w:hAnsi="Arial" w:cs="Arial"/>
        </w:rPr>
      </w:pPr>
      <w:r>
        <w:rPr>
          <w:rFonts w:ascii="Arial" w:hAnsi="Arial" w:cs="Arial"/>
          <w:noProof/>
        </w:rPr>
        <w:drawing>
          <wp:inline distT="0" distB="0" distL="0" distR="0" wp14:anchorId="4542232D" wp14:editId="62E25852">
            <wp:extent cx="5934075" cy="33432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6637C081" w14:textId="77777777" w:rsidR="00F42245" w:rsidRDefault="00F42245" w:rsidP="006D39C0">
      <w:pPr>
        <w:spacing w:line="360" w:lineRule="auto"/>
        <w:rPr>
          <w:rFonts w:ascii="Arial" w:hAnsi="Arial" w:cs="Arial"/>
        </w:rPr>
      </w:pPr>
    </w:p>
    <w:p w14:paraId="68EFCD04" w14:textId="77777777" w:rsidR="00F42245" w:rsidRDefault="00F42245" w:rsidP="006D39C0">
      <w:pPr>
        <w:spacing w:line="360" w:lineRule="auto"/>
        <w:rPr>
          <w:rFonts w:ascii="Arial" w:hAnsi="Arial" w:cs="Arial"/>
        </w:rPr>
      </w:pPr>
    </w:p>
    <w:p w14:paraId="519F148B" w14:textId="77777777" w:rsidR="00F42245" w:rsidRDefault="00F42245" w:rsidP="006D39C0">
      <w:pPr>
        <w:spacing w:line="360" w:lineRule="auto"/>
        <w:rPr>
          <w:rFonts w:ascii="Arial" w:hAnsi="Arial" w:cs="Arial"/>
        </w:rPr>
      </w:pPr>
    </w:p>
    <w:p w14:paraId="6C27A424" w14:textId="363FB997" w:rsidR="00F42245" w:rsidRPr="006D39C0" w:rsidRDefault="00F42245" w:rsidP="006D39C0">
      <w:pPr>
        <w:spacing w:line="360" w:lineRule="auto"/>
        <w:rPr>
          <w:rFonts w:ascii="Arial" w:hAnsi="Arial" w:cs="Arial"/>
        </w:rPr>
      </w:pPr>
      <w:r>
        <w:rPr>
          <w:rFonts w:ascii="Arial" w:hAnsi="Arial" w:cs="Arial"/>
          <w:noProof/>
        </w:rPr>
        <w:lastRenderedPageBreak/>
        <w:drawing>
          <wp:inline distT="0" distB="0" distL="0" distR="0" wp14:anchorId="337E9042" wp14:editId="3D385C75">
            <wp:extent cx="5934075" cy="33432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sectPr w:rsidR="00F42245" w:rsidRPr="006D39C0" w:rsidSect="00F42245">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080DD" w14:textId="77777777" w:rsidR="00A326DC" w:rsidRDefault="00A326DC" w:rsidP="00946BDF">
      <w:pPr>
        <w:spacing w:after="0" w:line="240" w:lineRule="auto"/>
      </w:pPr>
      <w:r>
        <w:separator/>
      </w:r>
    </w:p>
  </w:endnote>
  <w:endnote w:type="continuationSeparator" w:id="0">
    <w:p w14:paraId="11BE681C" w14:textId="77777777" w:rsidR="00A326DC" w:rsidRDefault="00A326DC" w:rsidP="00946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F6151" w14:textId="77777777" w:rsidR="00274541" w:rsidRDefault="002745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4152320"/>
      <w:docPartObj>
        <w:docPartGallery w:val="Page Numbers (Bottom of Page)"/>
        <w:docPartUnique/>
      </w:docPartObj>
    </w:sdtPr>
    <w:sdtEndPr>
      <w:rPr>
        <w:noProof/>
      </w:rPr>
    </w:sdtEndPr>
    <w:sdtContent>
      <w:p w14:paraId="095FD134" w14:textId="77777777" w:rsidR="00930B1B" w:rsidRDefault="00930B1B">
        <w:pPr>
          <w:pStyle w:val="Footer"/>
          <w:jc w:val="right"/>
        </w:pPr>
        <w:r>
          <w:fldChar w:fldCharType="begin"/>
        </w:r>
        <w:r>
          <w:instrText xml:space="preserve"> PAGE   \* MERGEFORMAT </w:instrText>
        </w:r>
        <w:r>
          <w:fldChar w:fldCharType="separate"/>
        </w:r>
        <w:r w:rsidR="00817898">
          <w:rPr>
            <w:noProof/>
          </w:rPr>
          <w:t>12</w:t>
        </w:r>
        <w:r>
          <w:rPr>
            <w:noProof/>
          </w:rPr>
          <w:fldChar w:fldCharType="end"/>
        </w:r>
      </w:p>
    </w:sdtContent>
  </w:sdt>
  <w:p w14:paraId="3BE97748" w14:textId="77777777" w:rsidR="00930B1B" w:rsidRDefault="00930B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D8C1B" w14:textId="77777777" w:rsidR="00274541" w:rsidRDefault="00274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6C1A7" w14:textId="77777777" w:rsidR="00A326DC" w:rsidRDefault="00A326DC" w:rsidP="00946BDF">
      <w:pPr>
        <w:spacing w:after="0" w:line="240" w:lineRule="auto"/>
      </w:pPr>
      <w:r>
        <w:separator/>
      </w:r>
    </w:p>
  </w:footnote>
  <w:footnote w:type="continuationSeparator" w:id="0">
    <w:p w14:paraId="2C769248" w14:textId="77777777" w:rsidR="00A326DC" w:rsidRDefault="00A326DC" w:rsidP="00946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9F8B" w14:textId="77777777" w:rsidR="00274541" w:rsidRDefault="002745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E942B" w14:textId="77777777" w:rsidR="00274541" w:rsidRDefault="002745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C044C" w14:textId="77777777" w:rsidR="00274541" w:rsidRDefault="002745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F1E"/>
    <w:rsid w:val="00034806"/>
    <w:rsid w:val="000E32E6"/>
    <w:rsid w:val="0010203A"/>
    <w:rsid w:val="00184AF2"/>
    <w:rsid w:val="0019651E"/>
    <w:rsid w:val="001B6DEA"/>
    <w:rsid w:val="001D6D75"/>
    <w:rsid w:val="0021058A"/>
    <w:rsid w:val="00234053"/>
    <w:rsid w:val="00273FCD"/>
    <w:rsid w:val="00274541"/>
    <w:rsid w:val="002868D6"/>
    <w:rsid w:val="00362A63"/>
    <w:rsid w:val="003A6C5D"/>
    <w:rsid w:val="004675A9"/>
    <w:rsid w:val="004B1199"/>
    <w:rsid w:val="005560A9"/>
    <w:rsid w:val="005A7D89"/>
    <w:rsid w:val="005B0D9D"/>
    <w:rsid w:val="005B4315"/>
    <w:rsid w:val="005C78CD"/>
    <w:rsid w:val="005E42DA"/>
    <w:rsid w:val="006D39C0"/>
    <w:rsid w:val="006E43FB"/>
    <w:rsid w:val="00732161"/>
    <w:rsid w:val="00733DF8"/>
    <w:rsid w:val="007506A8"/>
    <w:rsid w:val="0079292F"/>
    <w:rsid w:val="007D27AD"/>
    <w:rsid w:val="00817898"/>
    <w:rsid w:val="008473E8"/>
    <w:rsid w:val="0085463B"/>
    <w:rsid w:val="00865CE5"/>
    <w:rsid w:val="0087455E"/>
    <w:rsid w:val="0087455F"/>
    <w:rsid w:val="00876432"/>
    <w:rsid w:val="00887F1E"/>
    <w:rsid w:val="008930A4"/>
    <w:rsid w:val="008A4433"/>
    <w:rsid w:val="008B7BFA"/>
    <w:rsid w:val="008C0F48"/>
    <w:rsid w:val="008C47FF"/>
    <w:rsid w:val="00930B1B"/>
    <w:rsid w:val="00944EE8"/>
    <w:rsid w:val="00946BDF"/>
    <w:rsid w:val="009530DE"/>
    <w:rsid w:val="00955E4E"/>
    <w:rsid w:val="00960478"/>
    <w:rsid w:val="009637F7"/>
    <w:rsid w:val="00991B24"/>
    <w:rsid w:val="00993616"/>
    <w:rsid w:val="00997965"/>
    <w:rsid w:val="00A01039"/>
    <w:rsid w:val="00A326DC"/>
    <w:rsid w:val="00A74F3F"/>
    <w:rsid w:val="00A92289"/>
    <w:rsid w:val="00AB19FA"/>
    <w:rsid w:val="00AD2D01"/>
    <w:rsid w:val="00AE0DEA"/>
    <w:rsid w:val="00B23E1E"/>
    <w:rsid w:val="00B27D59"/>
    <w:rsid w:val="00B56CA2"/>
    <w:rsid w:val="00BA4012"/>
    <w:rsid w:val="00BE0D10"/>
    <w:rsid w:val="00BE59AA"/>
    <w:rsid w:val="00C0788D"/>
    <w:rsid w:val="00C24E98"/>
    <w:rsid w:val="00C45763"/>
    <w:rsid w:val="00C639D3"/>
    <w:rsid w:val="00C84E5F"/>
    <w:rsid w:val="00C93D2F"/>
    <w:rsid w:val="00CA6D77"/>
    <w:rsid w:val="00CE0CF0"/>
    <w:rsid w:val="00CE0E83"/>
    <w:rsid w:val="00CF2725"/>
    <w:rsid w:val="00D60F1E"/>
    <w:rsid w:val="00D640B1"/>
    <w:rsid w:val="00DA7A0D"/>
    <w:rsid w:val="00DB4105"/>
    <w:rsid w:val="00DC7A48"/>
    <w:rsid w:val="00E0616B"/>
    <w:rsid w:val="00E1004D"/>
    <w:rsid w:val="00E22D71"/>
    <w:rsid w:val="00E57C15"/>
    <w:rsid w:val="00E75BF9"/>
    <w:rsid w:val="00EB322D"/>
    <w:rsid w:val="00EC1830"/>
    <w:rsid w:val="00EF4836"/>
    <w:rsid w:val="00F06C0F"/>
    <w:rsid w:val="00F14D74"/>
    <w:rsid w:val="00F42245"/>
    <w:rsid w:val="00F55BD7"/>
    <w:rsid w:val="00F77CC0"/>
    <w:rsid w:val="00F8019E"/>
    <w:rsid w:val="00FE790D"/>
    <w:rsid w:val="00FF7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15BE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F1E"/>
    <w:pPr>
      <w:jc w:val="both"/>
    </w:pPr>
    <w:rPr>
      <w:rFonts w:ascii="Times New Roman" w:hAnsi="Times New Roman"/>
      <w:lang w:val="en-GB"/>
    </w:rPr>
  </w:style>
  <w:style w:type="paragraph" w:styleId="Heading1">
    <w:name w:val="heading 1"/>
    <w:basedOn w:val="Normal"/>
    <w:next w:val="Normal"/>
    <w:link w:val="Heading1Char"/>
    <w:uiPriority w:val="9"/>
    <w:qFormat/>
    <w:rsid w:val="00955E4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955E4E"/>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uiPriority w:val="9"/>
    <w:semiHidden/>
    <w:unhideWhenUsed/>
    <w:qFormat/>
    <w:rsid w:val="00955E4E"/>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E4E"/>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rsid w:val="00955E4E"/>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semiHidden/>
    <w:rsid w:val="00955E4E"/>
    <w:rPr>
      <w:rFonts w:ascii="Times New Roman" w:eastAsiaTheme="majorEastAsia" w:hAnsi="Times New Roman" w:cstheme="majorBidi"/>
      <w:b/>
      <w:color w:val="002060"/>
      <w:sz w:val="24"/>
      <w:szCs w:val="24"/>
      <w:lang w:val="en-GB"/>
    </w:rPr>
  </w:style>
  <w:style w:type="paragraph" w:styleId="Header">
    <w:name w:val="header"/>
    <w:basedOn w:val="Normal"/>
    <w:link w:val="HeaderChar"/>
    <w:uiPriority w:val="99"/>
    <w:unhideWhenUsed/>
    <w:rsid w:val="00946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6BDF"/>
    <w:rPr>
      <w:rFonts w:ascii="Times New Roman" w:hAnsi="Times New Roman"/>
      <w:lang w:val="en-GB"/>
    </w:rPr>
  </w:style>
  <w:style w:type="paragraph" w:styleId="Footer">
    <w:name w:val="footer"/>
    <w:basedOn w:val="Normal"/>
    <w:link w:val="FooterChar"/>
    <w:uiPriority w:val="99"/>
    <w:unhideWhenUsed/>
    <w:rsid w:val="00946B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6BDF"/>
    <w:rPr>
      <w:rFonts w:ascii="Times New Roman" w:hAnsi="Times New Roman"/>
      <w:lang w:val="en-GB"/>
    </w:rPr>
  </w:style>
  <w:style w:type="paragraph" w:styleId="TOCHeading">
    <w:name w:val="TOC Heading"/>
    <w:basedOn w:val="Heading1"/>
    <w:next w:val="Normal"/>
    <w:uiPriority w:val="39"/>
    <w:unhideWhenUsed/>
    <w:qFormat/>
    <w:rsid w:val="006E43FB"/>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6E43FB"/>
    <w:pPr>
      <w:spacing w:after="100"/>
    </w:pPr>
  </w:style>
  <w:style w:type="paragraph" w:styleId="TOC2">
    <w:name w:val="toc 2"/>
    <w:basedOn w:val="Normal"/>
    <w:next w:val="Normal"/>
    <w:autoRedefine/>
    <w:uiPriority w:val="39"/>
    <w:unhideWhenUsed/>
    <w:rsid w:val="006E43FB"/>
    <w:pPr>
      <w:spacing w:after="100"/>
      <w:ind w:left="220"/>
    </w:pPr>
  </w:style>
  <w:style w:type="character" w:styleId="Hyperlink">
    <w:name w:val="Hyperlink"/>
    <w:basedOn w:val="DefaultParagraphFont"/>
    <w:uiPriority w:val="99"/>
    <w:unhideWhenUsed/>
    <w:rsid w:val="006E43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65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3.xml"/><Relationship Id="rId10" Type="http://schemas.openxmlformats.org/officeDocument/2006/relationships/image" Target="media/image4.jpe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EE336-140E-4502-B2D6-31CA718B8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3498</Words>
  <Characters>19942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2024-04-17T23:15:00Z</dcterms:created>
  <dcterms:modified xsi:type="dcterms:W3CDTF">2024-04-29T12:36:00Z</dcterms:modified>
</cp:coreProperties>
</file>