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53386" w:rsidRPr="00203392" w:rsidRDefault="00953386" w:rsidP="00953386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BIBLIOGRAPHY</w:t>
      </w:r>
    </w:p>
    <w:p w:rsidR="00953386" w:rsidRPr="00203392" w:rsidRDefault="00953386" w:rsidP="00953386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953386" w:rsidRDefault="00953386" w:rsidP="00953386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Essential</w:t>
      </w:r>
    </w:p>
    <w:p w:rsidR="00953386" w:rsidRDefault="00953386" w:rsidP="00953386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953386" w:rsidRPr="00933DBA" w:rsidRDefault="00953386" w:rsidP="00953386">
      <w:pPr>
        <w:pStyle w:val="heading"/>
        <w:spacing w:before="0" w:after="0"/>
        <w:rPr>
          <w:rFonts w:ascii="Arial" w:hAnsi="Arial" w:cs="Arial"/>
          <w:b w:val="0"/>
          <w:sz w:val="22"/>
          <w:szCs w:val="22"/>
        </w:rPr>
      </w:pPr>
      <w:proofErr w:type="gramStart"/>
      <w:r w:rsidRPr="005A0EA3">
        <w:rPr>
          <w:rFonts w:ascii="Arial" w:hAnsi="Arial" w:cs="Arial"/>
          <w:b w:val="0"/>
          <w:sz w:val="22"/>
          <w:szCs w:val="22"/>
        </w:rPr>
        <w:t>Austin,</w:t>
      </w:r>
      <w:r>
        <w:rPr>
          <w:rFonts w:ascii="Arial" w:hAnsi="Arial" w:cs="Arial"/>
          <w:b w:val="0"/>
          <w:sz w:val="22"/>
          <w:szCs w:val="22"/>
        </w:rPr>
        <w:t xml:space="preserve"> G &amp; Noble.</w:t>
      </w:r>
      <w:proofErr w:type="gramEnd"/>
      <w:r>
        <w:rPr>
          <w:rFonts w:ascii="Arial" w:hAnsi="Arial" w:cs="Arial"/>
          <w:b w:val="0"/>
          <w:sz w:val="22"/>
          <w:szCs w:val="22"/>
        </w:rPr>
        <w:t xml:space="preserve"> (1999) </w:t>
      </w:r>
      <w:r>
        <w:rPr>
          <w:rFonts w:ascii="Arial" w:hAnsi="Arial" w:cs="Arial"/>
          <w:b w:val="0"/>
          <w:i/>
          <w:sz w:val="22"/>
          <w:szCs w:val="22"/>
        </w:rPr>
        <w:t xml:space="preserve">Swimming for Fitness, </w:t>
      </w:r>
      <w:r>
        <w:rPr>
          <w:rFonts w:ascii="Arial" w:hAnsi="Arial" w:cs="Arial"/>
          <w:b w:val="0"/>
          <w:sz w:val="22"/>
          <w:szCs w:val="22"/>
        </w:rPr>
        <w:t>London: A&amp;C Black.</w:t>
      </w:r>
    </w:p>
    <w:p w:rsidR="00953386" w:rsidRDefault="00953386" w:rsidP="00953386">
      <w:pPr>
        <w:rPr>
          <w:rFonts w:ascii="Arial" w:hAnsi="Arial" w:cs="Arial"/>
          <w:sz w:val="22"/>
          <w:szCs w:val="22"/>
          <w:lang w:val="en-US"/>
        </w:rPr>
      </w:pPr>
    </w:p>
    <w:p w:rsidR="00953386" w:rsidRPr="00B35F55" w:rsidRDefault="00953386" w:rsidP="00953386">
      <w:pPr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Cross, R and Wilson, C. (2004) </w:t>
      </w:r>
      <w:r w:rsidRPr="00B35F55">
        <w:rPr>
          <w:rFonts w:ascii="Arial" w:hAnsi="Arial" w:cs="Arial"/>
          <w:i/>
          <w:sz w:val="22"/>
          <w:szCs w:val="22"/>
          <w:lang w:val="en-US"/>
        </w:rPr>
        <w:t>Swimming and Teaching Coaching Level 2&amp;3</w:t>
      </w:r>
      <w:r>
        <w:rPr>
          <w:rFonts w:ascii="Arial" w:hAnsi="Arial" w:cs="Arial"/>
          <w:i/>
          <w:sz w:val="22"/>
          <w:szCs w:val="22"/>
          <w:lang w:val="en-US"/>
        </w:rPr>
        <w:t>,</w:t>
      </w:r>
      <w:r>
        <w:rPr>
          <w:rFonts w:ascii="Arial" w:hAnsi="Arial" w:cs="Arial"/>
          <w:sz w:val="22"/>
          <w:szCs w:val="22"/>
          <w:lang w:val="en-US"/>
        </w:rPr>
        <w:t xml:space="preserve"> Leicestershire: ASA Merchandising.</w:t>
      </w:r>
    </w:p>
    <w:p w:rsidR="00953386" w:rsidRPr="00E65043" w:rsidRDefault="00953386" w:rsidP="00953386">
      <w:pPr>
        <w:rPr>
          <w:rFonts w:ascii="Arial" w:hAnsi="Arial" w:cs="Arial"/>
          <w:bCs/>
          <w:i/>
          <w:sz w:val="22"/>
          <w:szCs w:val="22"/>
          <w:lang w:val="en-US"/>
        </w:rPr>
      </w:pPr>
    </w:p>
    <w:p w:rsidR="00953386" w:rsidRPr="00C0465A" w:rsidRDefault="00953386" w:rsidP="00953386">
      <w:pPr>
        <w:rPr>
          <w:rFonts w:ascii="Arial" w:hAnsi="Arial" w:cs="Arial"/>
          <w:sz w:val="22"/>
          <w:szCs w:val="22"/>
        </w:rPr>
      </w:pPr>
      <w:r w:rsidRPr="00C0465A">
        <w:rPr>
          <w:rFonts w:ascii="Arial" w:hAnsi="Arial" w:cs="Arial"/>
          <w:sz w:val="22"/>
          <w:szCs w:val="22"/>
        </w:rPr>
        <w:t xml:space="preserve">DCELLS/Department for Children, Education Lifelong Learning and Skills (2008a) </w:t>
      </w:r>
      <w:r w:rsidRPr="00C0465A">
        <w:rPr>
          <w:rFonts w:ascii="Arial" w:hAnsi="Arial" w:cs="Arial"/>
          <w:i/>
          <w:sz w:val="22"/>
          <w:szCs w:val="22"/>
        </w:rPr>
        <w:t>Physical Education in the National Curriculum for Wales</w:t>
      </w:r>
      <w:r w:rsidRPr="00C0465A">
        <w:rPr>
          <w:rFonts w:ascii="Arial" w:hAnsi="Arial" w:cs="Arial"/>
          <w:sz w:val="22"/>
          <w:szCs w:val="22"/>
        </w:rPr>
        <w:t>, DCELLS: Cardiff</w:t>
      </w:r>
      <w:r>
        <w:rPr>
          <w:rFonts w:ascii="Arial" w:hAnsi="Arial" w:cs="Arial"/>
          <w:sz w:val="22"/>
          <w:szCs w:val="22"/>
        </w:rPr>
        <w:t>.</w:t>
      </w:r>
    </w:p>
    <w:p w:rsidR="00953386" w:rsidRPr="00C0465A" w:rsidRDefault="00953386" w:rsidP="00953386">
      <w:pPr>
        <w:rPr>
          <w:rFonts w:ascii="Arial" w:hAnsi="Arial" w:cs="Arial"/>
          <w:bCs/>
          <w:sz w:val="22"/>
          <w:szCs w:val="22"/>
          <w:lang w:val="en-US"/>
        </w:rPr>
      </w:pP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  <w:r w:rsidRPr="00695E53">
        <w:rPr>
          <w:rFonts w:ascii="Arial" w:hAnsi="Arial" w:cs="Arial"/>
          <w:bCs/>
          <w:sz w:val="22"/>
          <w:szCs w:val="22"/>
        </w:rPr>
        <w:t xml:space="preserve">DCELLS/Department for Children, Education Lifelong Learning and Skills (2008b) </w:t>
      </w:r>
      <w:r w:rsidRPr="00695E53">
        <w:rPr>
          <w:rFonts w:ascii="Arial" w:hAnsi="Arial" w:cs="Arial"/>
          <w:bCs/>
          <w:i/>
          <w:sz w:val="22"/>
          <w:szCs w:val="22"/>
        </w:rPr>
        <w:t>Skills framework for 3 to 19-year-olds in Wales,</w:t>
      </w:r>
      <w:r w:rsidRPr="00695E53">
        <w:rPr>
          <w:rFonts w:ascii="Arial" w:hAnsi="Arial" w:cs="Arial"/>
          <w:bCs/>
          <w:sz w:val="22"/>
          <w:szCs w:val="22"/>
        </w:rPr>
        <w:t xml:space="preserve"> DCELLS: Cardiff</w:t>
      </w:r>
      <w:r>
        <w:rPr>
          <w:rFonts w:ascii="Arial" w:hAnsi="Arial" w:cs="Arial"/>
          <w:bCs/>
          <w:sz w:val="22"/>
          <w:szCs w:val="22"/>
        </w:rPr>
        <w:t>.</w:t>
      </w: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Dick, F.W. (2007) </w:t>
      </w:r>
      <w:r w:rsidRPr="006D7748">
        <w:rPr>
          <w:rFonts w:ascii="Arial" w:hAnsi="Arial" w:cs="Arial"/>
          <w:bCs/>
          <w:i/>
          <w:sz w:val="22"/>
          <w:szCs w:val="22"/>
        </w:rPr>
        <w:t>Sports Training Principles</w:t>
      </w:r>
      <w:r>
        <w:rPr>
          <w:rFonts w:ascii="Arial" w:hAnsi="Arial" w:cs="Arial"/>
          <w:bCs/>
          <w:i/>
          <w:sz w:val="22"/>
          <w:szCs w:val="22"/>
        </w:rPr>
        <w:t xml:space="preserve">, </w:t>
      </w:r>
      <w:r w:rsidRPr="008F3CF8">
        <w:rPr>
          <w:rFonts w:ascii="Arial" w:hAnsi="Arial" w:cs="Arial"/>
          <w:bCs/>
          <w:sz w:val="22"/>
          <w:szCs w:val="22"/>
        </w:rPr>
        <w:t>London</w:t>
      </w:r>
      <w:r>
        <w:rPr>
          <w:rFonts w:ascii="Arial" w:hAnsi="Arial" w:cs="Arial"/>
          <w:bCs/>
          <w:sz w:val="22"/>
          <w:szCs w:val="22"/>
        </w:rPr>
        <w:t>: A&amp;C Black.</w:t>
      </w: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Evans, J. (2007) </w:t>
      </w:r>
      <w:r w:rsidRPr="00933DBA">
        <w:rPr>
          <w:rFonts w:ascii="Arial" w:hAnsi="Arial" w:cs="Arial"/>
          <w:bCs/>
          <w:i/>
          <w:sz w:val="22"/>
          <w:szCs w:val="22"/>
        </w:rPr>
        <w:t>Total Swimming</w:t>
      </w:r>
      <w:r>
        <w:rPr>
          <w:rFonts w:ascii="Arial" w:hAnsi="Arial" w:cs="Arial"/>
          <w:bCs/>
          <w:i/>
          <w:sz w:val="22"/>
          <w:szCs w:val="22"/>
        </w:rPr>
        <w:t xml:space="preserve">, </w:t>
      </w:r>
      <w:r>
        <w:rPr>
          <w:rFonts w:ascii="Arial" w:hAnsi="Arial" w:cs="Arial"/>
          <w:bCs/>
          <w:sz w:val="22"/>
          <w:szCs w:val="22"/>
        </w:rPr>
        <w:t>Champaign IL: Human Kinetics.</w:t>
      </w: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Hines, E. (2008) Fitness Swimming, Champaign IL: Human Kinetics.</w:t>
      </w: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Laughlin, T. and Delves, J. (2004) </w:t>
      </w:r>
      <w:r w:rsidRPr="00A10F50">
        <w:rPr>
          <w:rFonts w:ascii="Arial" w:hAnsi="Arial" w:cs="Arial"/>
          <w:bCs/>
          <w:i/>
          <w:sz w:val="22"/>
          <w:szCs w:val="22"/>
        </w:rPr>
        <w:t>Total Immersion</w:t>
      </w:r>
      <w:r>
        <w:rPr>
          <w:rFonts w:ascii="Arial" w:hAnsi="Arial" w:cs="Arial"/>
          <w:bCs/>
          <w:sz w:val="22"/>
          <w:szCs w:val="22"/>
        </w:rPr>
        <w:t>, London: Simon &amp; Schuster.</w:t>
      </w: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Lucero, B. (2009) </w:t>
      </w:r>
      <w:r w:rsidRPr="00F33E26">
        <w:rPr>
          <w:rFonts w:ascii="Arial" w:hAnsi="Arial" w:cs="Arial"/>
          <w:bCs/>
          <w:i/>
          <w:sz w:val="22"/>
          <w:szCs w:val="22"/>
        </w:rPr>
        <w:t>Technique Swim Workouts</w:t>
      </w:r>
      <w:r>
        <w:rPr>
          <w:rFonts w:ascii="Arial" w:hAnsi="Arial" w:cs="Arial"/>
          <w:bCs/>
          <w:i/>
          <w:sz w:val="22"/>
          <w:szCs w:val="22"/>
        </w:rPr>
        <w:t xml:space="preserve">, </w:t>
      </w:r>
      <w:r>
        <w:rPr>
          <w:rFonts w:ascii="Arial" w:hAnsi="Arial" w:cs="Arial"/>
          <w:bCs/>
          <w:sz w:val="22"/>
          <w:szCs w:val="22"/>
        </w:rPr>
        <w:t xml:space="preserve">Aachen: Meyer and Meyer </w:t>
      </w:r>
      <w:proofErr w:type="spellStart"/>
      <w:r>
        <w:rPr>
          <w:rFonts w:ascii="Arial" w:hAnsi="Arial" w:cs="Arial"/>
          <w:bCs/>
          <w:sz w:val="22"/>
          <w:szCs w:val="22"/>
        </w:rPr>
        <w:t>Verlag</w:t>
      </w:r>
      <w:proofErr w:type="spellEnd"/>
      <w:r>
        <w:rPr>
          <w:rFonts w:ascii="Arial" w:hAnsi="Arial" w:cs="Arial"/>
          <w:bCs/>
          <w:sz w:val="22"/>
          <w:szCs w:val="22"/>
        </w:rPr>
        <w:t>.</w:t>
      </w: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Lucero, B (2007) </w:t>
      </w:r>
      <w:r w:rsidRPr="00F33E26">
        <w:rPr>
          <w:rFonts w:ascii="Arial" w:hAnsi="Arial" w:cs="Arial"/>
          <w:bCs/>
          <w:i/>
          <w:sz w:val="22"/>
          <w:szCs w:val="22"/>
        </w:rPr>
        <w:t>The 100 best Swimming Drills</w:t>
      </w:r>
      <w:r>
        <w:rPr>
          <w:rFonts w:ascii="Arial" w:hAnsi="Arial" w:cs="Arial"/>
          <w:bCs/>
          <w:sz w:val="22"/>
          <w:szCs w:val="22"/>
        </w:rPr>
        <w:t xml:space="preserve">, Aachen: Meyer and Meyer </w:t>
      </w:r>
      <w:proofErr w:type="spellStart"/>
      <w:r>
        <w:rPr>
          <w:rFonts w:ascii="Arial" w:hAnsi="Arial" w:cs="Arial"/>
          <w:bCs/>
          <w:sz w:val="22"/>
          <w:szCs w:val="22"/>
        </w:rPr>
        <w:t>Verlag</w:t>
      </w:r>
      <w:proofErr w:type="spellEnd"/>
      <w:r>
        <w:rPr>
          <w:rFonts w:ascii="Arial" w:hAnsi="Arial" w:cs="Arial"/>
          <w:bCs/>
          <w:sz w:val="22"/>
          <w:szCs w:val="22"/>
        </w:rPr>
        <w:t>.</w:t>
      </w: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  <w:proofErr w:type="spellStart"/>
      <w:proofErr w:type="gramStart"/>
      <w:r>
        <w:rPr>
          <w:rFonts w:ascii="Arial" w:hAnsi="Arial" w:cs="Arial"/>
          <w:bCs/>
          <w:sz w:val="22"/>
          <w:szCs w:val="22"/>
        </w:rPr>
        <w:t>Maglischo</w:t>
      </w:r>
      <w:proofErr w:type="spellEnd"/>
      <w:r>
        <w:rPr>
          <w:rFonts w:ascii="Arial" w:hAnsi="Arial" w:cs="Arial"/>
          <w:bCs/>
          <w:sz w:val="22"/>
          <w:szCs w:val="22"/>
        </w:rPr>
        <w:t xml:space="preserve">, E.W. (2003) </w:t>
      </w:r>
      <w:r w:rsidRPr="00EF37C0">
        <w:rPr>
          <w:rFonts w:ascii="Arial" w:hAnsi="Arial" w:cs="Arial"/>
          <w:bCs/>
          <w:i/>
          <w:sz w:val="22"/>
          <w:szCs w:val="22"/>
        </w:rPr>
        <w:t>Swimming Fastest,</w:t>
      </w:r>
      <w:r>
        <w:rPr>
          <w:rFonts w:ascii="Arial" w:hAnsi="Arial" w:cs="Arial"/>
          <w:bCs/>
          <w:sz w:val="22"/>
          <w:szCs w:val="22"/>
        </w:rPr>
        <w:t xml:space="preserve"> Champaign IL: Human Kinetics.</w:t>
      </w:r>
      <w:proofErr w:type="gramEnd"/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Noble, J. and </w:t>
      </w:r>
      <w:proofErr w:type="spellStart"/>
      <w:r>
        <w:rPr>
          <w:rFonts w:ascii="Arial" w:hAnsi="Arial" w:cs="Arial"/>
          <w:bCs/>
          <w:sz w:val="22"/>
          <w:szCs w:val="22"/>
        </w:rPr>
        <w:t>Cregeen</w:t>
      </w:r>
      <w:proofErr w:type="spellEnd"/>
      <w:r>
        <w:rPr>
          <w:rFonts w:ascii="Arial" w:hAnsi="Arial" w:cs="Arial"/>
          <w:bCs/>
          <w:sz w:val="22"/>
          <w:szCs w:val="22"/>
        </w:rPr>
        <w:t xml:space="preserve">, A. (2004) </w:t>
      </w:r>
      <w:r w:rsidRPr="00E6382A">
        <w:rPr>
          <w:rFonts w:ascii="Arial" w:hAnsi="Arial" w:cs="Arial"/>
          <w:bCs/>
          <w:i/>
          <w:sz w:val="22"/>
          <w:szCs w:val="22"/>
        </w:rPr>
        <w:t>Swimming Games and Activities</w:t>
      </w:r>
      <w:r>
        <w:rPr>
          <w:rFonts w:ascii="Arial" w:hAnsi="Arial" w:cs="Arial"/>
          <w:bCs/>
          <w:sz w:val="22"/>
          <w:szCs w:val="22"/>
        </w:rPr>
        <w:t>, London: A&amp;C Black.</w:t>
      </w: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  <w:proofErr w:type="gramStart"/>
      <w:r>
        <w:rPr>
          <w:rFonts w:ascii="Arial" w:hAnsi="Arial" w:cs="Arial"/>
          <w:bCs/>
          <w:sz w:val="22"/>
          <w:szCs w:val="22"/>
        </w:rPr>
        <w:t>YMCA.</w:t>
      </w:r>
      <w:proofErr w:type="gramEnd"/>
      <w:r>
        <w:rPr>
          <w:rFonts w:ascii="Arial" w:hAnsi="Arial" w:cs="Arial"/>
          <w:bCs/>
          <w:sz w:val="22"/>
          <w:szCs w:val="22"/>
        </w:rPr>
        <w:t xml:space="preserve"> (1999) </w:t>
      </w:r>
      <w:r w:rsidRPr="00E6382A">
        <w:rPr>
          <w:rFonts w:ascii="Arial" w:hAnsi="Arial" w:cs="Arial"/>
          <w:bCs/>
          <w:i/>
          <w:sz w:val="22"/>
          <w:szCs w:val="22"/>
        </w:rPr>
        <w:t>Teaching Swimming Fundamentals,</w:t>
      </w:r>
      <w:r w:rsidRPr="00E6382A">
        <w:rPr>
          <w:rFonts w:ascii="Arial" w:hAnsi="Arial" w:cs="Arial"/>
          <w:bCs/>
          <w:sz w:val="22"/>
          <w:szCs w:val="22"/>
        </w:rPr>
        <w:t xml:space="preserve"> </w:t>
      </w:r>
      <w:r>
        <w:rPr>
          <w:rFonts w:ascii="Arial" w:hAnsi="Arial" w:cs="Arial"/>
          <w:bCs/>
          <w:sz w:val="22"/>
          <w:szCs w:val="22"/>
        </w:rPr>
        <w:t>Champaign IL: Human Kinetics.</w:t>
      </w: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  <w:proofErr w:type="gramStart"/>
      <w:r>
        <w:rPr>
          <w:rFonts w:ascii="Arial" w:hAnsi="Arial" w:cs="Arial"/>
          <w:bCs/>
          <w:sz w:val="22"/>
          <w:szCs w:val="22"/>
        </w:rPr>
        <w:t>YMCA.</w:t>
      </w:r>
      <w:proofErr w:type="gramEnd"/>
      <w:r>
        <w:rPr>
          <w:rFonts w:ascii="Arial" w:hAnsi="Arial" w:cs="Arial"/>
          <w:bCs/>
          <w:sz w:val="22"/>
          <w:szCs w:val="22"/>
        </w:rPr>
        <w:t xml:space="preserve"> (1999) </w:t>
      </w:r>
      <w:proofErr w:type="gramStart"/>
      <w:r w:rsidRPr="00771930">
        <w:rPr>
          <w:rFonts w:ascii="Arial" w:hAnsi="Arial" w:cs="Arial"/>
          <w:bCs/>
          <w:i/>
          <w:sz w:val="22"/>
          <w:szCs w:val="22"/>
        </w:rPr>
        <w:t>The</w:t>
      </w:r>
      <w:proofErr w:type="gramEnd"/>
      <w:r w:rsidRPr="00771930">
        <w:rPr>
          <w:rFonts w:ascii="Arial" w:hAnsi="Arial" w:cs="Arial"/>
          <w:bCs/>
          <w:i/>
          <w:sz w:val="22"/>
          <w:szCs w:val="22"/>
        </w:rPr>
        <w:t xml:space="preserve"> Youth and Adult Aquatics Program Manual</w:t>
      </w:r>
      <w:r>
        <w:rPr>
          <w:rFonts w:ascii="Arial" w:hAnsi="Arial" w:cs="Arial"/>
          <w:bCs/>
          <w:sz w:val="22"/>
          <w:szCs w:val="22"/>
        </w:rPr>
        <w:t>, Champaign IL: Human Kinetics.</w:t>
      </w: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</w:p>
    <w:p w:rsidR="00953386" w:rsidRPr="00F33E26" w:rsidRDefault="00953386" w:rsidP="00953386">
      <w:pPr>
        <w:rPr>
          <w:rFonts w:ascii="Arial" w:hAnsi="Arial" w:cs="Arial"/>
          <w:bCs/>
          <w:sz w:val="22"/>
          <w:szCs w:val="22"/>
        </w:rPr>
      </w:pPr>
    </w:p>
    <w:p w:rsidR="00953386" w:rsidRPr="00933DBA" w:rsidRDefault="00953386" w:rsidP="00953386">
      <w:pPr>
        <w:rPr>
          <w:rFonts w:ascii="Arial" w:hAnsi="Arial" w:cs="Arial"/>
          <w:bCs/>
          <w:i/>
          <w:sz w:val="22"/>
          <w:szCs w:val="22"/>
        </w:rPr>
      </w:pPr>
    </w:p>
    <w:p w:rsidR="00953386" w:rsidRPr="00695E53" w:rsidRDefault="00953386" w:rsidP="00953386">
      <w:pPr>
        <w:rPr>
          <w:rFonts w:ascii="Arial" w:hAnsi="Arial" w:cs="Arial"/>
          <w:bCs/>
          <w:sz w:val="22"/>
          <w:szCs w:val="22"/>
        </w:rPr>
      </w:pPr>
    </w:p>
    <w:p w:rsidR="00953386" w:rsidRPr="00C0465A" w:rsidRDefault="00953386" w:rsidP="00953386">
      <w:pPr>
        <w:rPr>
          <w:rFonts w:ascii="Arial" w:hAnsi="Arial" w:cs="Arial"/>
          <w:bCs/>
          <w:sz w:val="22"/>
          <w:szCs w:val="22"/>
          <w:lang w:val="en-US"/>
        </w:rPr>
      </w:pPr>
    </w:p>
    <w:p w:rsidR="00953386" w:rsidRPr="00203392" w:rsidRDefault="00953386" w:rsidP="00953386">
      <w:pPr>
        <w:rPr>
          <w:rFonts w:ascii="Arial" w:hAnsi="Arial" w:cs="Arial"/>
          <w:b/>
          <w:sz w:val="22"/>
          <w:szCs w:val="22"/>
        </w:rPr>
      </w:pPr>
    </w:p>
    <w:p w:rsidR="00953386" w:rsidRPr="00203392" w:rsidRDefault="00953386" w:rsidP="00953386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Recommended</w:t>
      </w:r>
    </w:p>
    <w:p w:rsidR="00953386" w:rsidRPr="00203392" w:rsidRDefault="00953386" w:rsidP="00953386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Bailey, R. (Ed.) (2010) </w:t>
      </w:r>
      <w:r w:rsidRPr="00E4752E">
        <w:rPr>
          <w:rFonts w:ascii="Arial" w:hAnsi="Arial" w:cs="Arial"/>
          <w:bCs/>
          <w:i/>
          <w:sz w:val="22"/>
          <w:szCs w:val="22"/>
        </w:rPr>
        <w:t>Physical Education for Learning – A Guide for Secondary</w:t>
      </w:r>
      <w:r>
        <w:rPr>
          <w:rFonts w:ascii="Arial" w:hAnsi="Arial" w:cs="Arial"/>
          <w:bCs/>
          <w:sz w:val="22"/>
          <w:szCs w:val="22"/>
        </w:rPr>
        <w:t xml:space="preserve"> </w:t>
      </w:r>
      <w:r w:rsidRPr="00E4752E">
        <w:rPr>
          <w:rFonts w:ascii="Arial" w:hAnsi="Arial" w:cs="Arial"/>
          <w:bCs/>
          <w:i/>
          <w:sz w:val="22"/>
          <w:szCs w:val="22"/>
        </w:rPr>
        <w:t>Schools</w:t>
      </w:r>
      <w:r w:rsidRPr="00695E53">
        <w:rPr>
          <w:rFonts w:ascii="Arial" w:hAnsi="Arial" w:cs="Arial"/>
          <w:bCs/>
          <w:i/>
          <w:sz w:val="22"/>
          <w:szCs w:val="22"/>
        </w:rPr>
        <w:t xml:space="preserve">, </w:t>
      </w:r>
      <w:r w:rsidRPr="004D619A">
        <w:rPr>
          <w:rFonts w:ascii="Arial" w:hAnsi="Arial" w:cs="Arial"/>
          <w:bCs/>
          <w:sz w:val="22"/>
          <w:szCs w:val="22"/>
        </w:rPr>
        <w:t>London: Continuum.</w:t>
      </w: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</w:p>
    <w:p w:rsidR="00953386" w:rsidRDefault="00953386" w:rsidP="00953386">
      <w:pPr>
        <w:rPr>
          <w:rFonts w:ascii="Arial" w:hAnsi="Arial" w:cs="Arial"/>
          <w:sz w:val="22"/>
          <w:szCs w:val="22"/>
        </w:rPr>
      </w:pPr>
      <w:r w:rsidRPr="00C0465A">
        <w:rPr>
          <w:rFonts w:ascii="Arial" w:hAnsi="Arial" w:cs="Arial"/>
          <w:sz w:val="22"/>
          <w:szCs w:val="22"/>
        </w:rPr>
        <w:t>Bailey</w:t>
      </w:r>
      <w:r>
        <w:rPr>
          <w:rFonts w:ascii="Arial" w:hAnsi="Arial" w:cs="Arial"/>
          <w:sz w:val="22"/>
          <w:szCs w:val="22"/>
        </w:rPr>
        <w:t xml:space="preserve">, </w:t>
      </w:r>
      <w:r w:rsidRPr="00C0465A">
        <w:rPr>
          <w:rFonts w:ascii="Arial" w:hAnsi="Arial" w:cs="Arial"/>
          <w:sz w:val="22"/>
          <w:szCs w:val="22"/>
        </w:rPr>
        <w:t>R. and Kirk</w:t>
      </w:r>
      <w:r>
        <w:rPr>
          <w:rFonts w:ascii="Arial" w:hAnsi="Arial" w:cs="Arial"/>
          <w:sz w:val="22"/>
          <w:szCs w:val="22"/>
        </w:rPr>
        <w:t>,</w:t>
      </w:r>
      <w:r w:rsidRPr="00C0465A">
        <w:rPr>
          <w:rFonts w:ascii="Arial" w:hAnsi="Arial" w:cs="Arial"/>
          <w:sz w:val="22"/>
          <w:szCs w:val="22"/>
        </w:rPr>
        <w:t xml:space="preserve"> D. (</w:t>
      </w:r>
      <w:proofErr w:type="spellStart"/>
      <w:proofErr w:type="gramStart"/>
      <w:r w:rsidRPr="00C0465A">
        <w:rPr>
          <w:rFonts w:ascii="Arial" w:hAnsi="Arial" w:cs="Arial"/>
          <w:sz w:val="22"/>
          <w:szCs w:val="22"/>
        </w:rPr>
        <w:t>eds</w:t>
      </w:r>
      <w:proofErr w:type="spellEnd"/>
      <w:proofErr w:type="gramEnd"/>
      <w:r w:rsidRPr="00C0465A">
        <w:rPr>
          <w:rFonts w:ascii="Arial" w:hAnsi="Arial" w:cs="Arial"/>
          <w:sz w:val="22"/>
          <w:szCs w:val="22"/>
        </w:rPr>
        <w:t>)</w:t>
      </w:r>
      <w:r>
        <w:rPr>
          <w:rFonts w:ascii="Arial" w:hAnsi="Arial" w:cs="Arial"/>
          <w:sz w:val="22"/>
          <w:szCs w:val="22"/>
        </w:rPr>
        <w:t xml:space="preserve"> (2009)</w:t>
      </w:r>
      <w:r w:rsidRPr="00C0465A">
        <w:rPr>
          <w:rFonts w:ascii="Arial" w:hAnsi="Arial" w:cs="Arial"/>
          <w:sz w:val="22"/>
          <w:szCs w:val="22"/>
        </w:rPr>
        <w:t xml:space="preserve"> </w:t>
      </w:r>
      <w:r w:rsidRPr="00C0465A">
        <w:rPr>
          <w:rFonts w:ascii="Arial" w:hAnsi="Arial" w:cs="Arial"/>
          <w:i/>
          <w:sz w:val="22"/>
          <w:szCs w:val="22"/>
        </w:rPr>
        <w:t xml:space="preserve">The Routledge Physical Education Reader, </w:t>
      </w:r>
      <w:r>
        <w:rPr>
          <w:rFonts w:ascii="Arial" w:hAnsi="Arial" w:cs="Arial"/>
          <w:sz w:val="22"/>
          <w:szCs w:val="22"/>
        </w:rPr>
        <w:t>London: Routledge</w:t>
      </w:r>
      <w:r w:rsidRPr="00C0465A">
        <w:rPr>
          <w:rFonts w:ascii="Arial" w:hAnsi="Arial" w:cs="Arial"/>
          <w:sz w:val="22"/>
          <w:szCs w:val="22"/>
        </w:rPr>
        <w:t>.</w:t>
      </w:r>
    </w:p>
    <w:p w:rsidR="00953386" w:rsidRPr="004D619A" w:rsidRDefault="00953386" w:rsidP="00953386">
      <w:pPr>
        <w:rPr>
          <w:rFonts w:ascii="Arial" w:hAnsi="Arial" w:cs="Arial"/>
          <w:bCs/>
          <w:sz w:val="22"/>
          <w:szCs w:val="22"/>
        </w:rPr>
      </w:pPr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  <w:proofErr w:type="gramStart"/>
      <w:r w:rsidRPr="00586C35">
        <w:rPr>
          <w:rFonts w:ascii="Arial" w:hAnsi="Arial" w:cs="Arial"/>
          <w:bCs/>
          <w:sz w:val="22"/>
          <w:szCs w:val="22"/>
        </w:rPr>
        <w:t>Bailey, R</w:t>
      </w:r>
      <w:r>
        <w:rPr>
          <w:rFonts w:ascii="Arial" w:hAnsi="Arial" w:cs="Arial"/>
          <w:bCs/>
          <w:sz w:val="22"/>
          <w:szCs w:val="22"/>
        </w:rPr>
        <w:t>. and</w:t>
      </w:r>
      <w:r w:rsidRPr="00586C3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86C35">
        <w:rPr>
          <w:rFonts w:ascii="Arial" w:hAnsi="Arial" w:cs="Arial"/>
          <w:bCs/>
          <w:sz w:val="22"/>
          <w:szCs w:val="22"/>
        </w:rPr>
        <w:t>Macfadyen</w:t>
      </w:r>
      <w:proofErr w:type="spellEnd"/>
      <w:r>
        <w:rPr>
          <w:rFonts w:ascii="Arial" w:hAnsi="Arial" w:cs="Arial"/>
          <w:bCs/>
          <w:sz w:val="22"/>
          <w:szCs w:val="22"/>
        </w:rPr>
        <w:t>,</w:t>
      </w:r>
      <w:r w:rsidRPr="00586C35">
        <w:rPr>
          <w:rFonts w:ascii="Arial" w:hAnsi="Arial" w:cs="Arial"/>
          <w:bCs/>
          <w:sz w:val="22"/>
          <w:szCs w:val="22"/>
        </w:rPr>
        <w:t xml:space="preserve"> T</w:t>
      </w:r>
      <w:r>
        <w:rPr>
          <w:rFonts w:ascii="Arial" w:hAnsi="Arial" w:cs="Arial"/>
          <w:bCs/>
          <w:sz w:val="22"/>
          <w:szCs w:val="22"/>
        </w:rPr>
        <w:t>. (2000)</w:t>
      </w:r>
      <w:r w:rsidRPr="00586C35">
        <w:rPr>
          <w:rFonts w:ascii="Arial" w:hAnsi="Arial" w:cs="Arial"/>
          <w:bCs/>
          <w:sz w:val="22"/>
          <w:szCs w:val="22"/>
        </w:rPr>
        <w:t xml:space="preserve"> </w:t>
      </w:r>
      <w:r w:rsidRPr="004D619A">
        <w:rPr>
          <w:rFonts w:ascii="Arial" w:hAnsi="Arial" w:cs="Arial"/>
          <w:bCs/>
          <w:i/>
          <w:sz w:val="22"/>
          <w:szCs w:val="22"/>
        </w:rPr>
        <w:t>Teaching Physical Education 5-11</w:t>
      </w:r>
      <w:r w:rsidRPr="00586C35">
        <w:rPr>
          <w:rFonts w:ascii="Arial" w:hAnsi="Arial" w:cs="Arial"/>
          <w:bCs/>
          <w:i/>
          <w:sz w:val="22"/>
          <w:szCs w:val="22"/>
        </w:rPr>
        <w:t xml:space="preserve">, </w:t>
      </w:r>
      <w:r>
        <w:rPr>
          <w:rFonts w:ascii="Arial" w:hAnsi="Arial" w:cs="Arial"/>
          <w:bCs/>
          <w:sz w:val="22"/>
          <w:szCs w:val="22"/>
        </w:rPr>
        <w:t>London: Continuum.</w:t>
      </w:r>
      <w:proofErr w:type="gramEnd"/>
    </w:p>
    <w:p w:rsidR="00953386" w:rsidRDefault="00953386" w:rsidP="00953386">
      <w:pPr>
        <w:rPr>
          <w:rFonts w:ascii="Arial" w:hAnsi="Arial" w:cs="Arial"/>
          <w:bCs/>
          <w:sz w:val="22"/>
          <w:szCs w:val="22"/>
        </w:rPr>
      </w:pPr>
    </w:p>
    <w:p w:rsidR="00953386" w:rsidRDefault="00953386" w:rsidP="00953386">
      <w:pPr>
        <w:rPr>
          <w:rFonts w:ascii="Arial" w:hAnsi="Arial" w:cs="Arial"/>
          <w:sz w:val="22"/>
          <w:szCs w:val="22"/>
          <w:lang w:val="en-US"/>
        </w:rPr>
      </w:pPr>
      <w:proofErr w:type="spellStart"/>
      <w:r w:rsidRPr="00E65043">
        <w:rPr>
          <w:rFonts w:ascii="Arial" w:hAnsi="Arial" w:cs="Arial"/>
          <w:sz w:val="22"/>
          <w:szCs w:val="22"/>
          <w:lang w:val="en-US"/>
        </w:rPr>
        <w:t>C</w:t>
      </w:r>
      <w:r>
        <w:rPr>
          <w:rFonts w:ascii="Arial" w:hAnsi="Arial" w:cs="Arial"/>
          <w:sz w:val="22"/>
          <w:szCs w:val="22"/>
          <w:lang w:val="en-US"/>
        </w:rPr>
        <w:t>apel</w:t>
      </w:r>
      <w:proofErr w:type="spellEnd"/>
      <w:r>
        <w:rPr>
          <w:rFonts w:ascii="Arial" w:hAnsi="Arial" w:cs="Arial"/>
          <w:sz w:val="22"/>
          <w:szCs w:val="22"/>
          <w:lang w:val="en-US"/>
        </w:rPr>
        <w:t>, S. and Whitehead, M. (3</w:t>
      </w:r>
      <w:r w:rsidRPr="00E65043">
        <w:rPr>
          <w:rFonts w:ascii="Arial" w:hAnsi="Arial" w:cs="Arial"/>
          <w:sz w:val="22"/>
          <w:szCs w:val="22"/>
          <w:vertAlign w:val="superscript"/>
          <w:lang w:val="en-US"/>
        </w:rPr>
        <w:t>rd</w:t>
      </w:r>
      <w:r>
        <w:rPr>
          <w:rFonts w:ascii="Arial" w:hAnsi="Arial" w:cs="Arial"/>
          <w:sz w:val="22"/>
          <w:szCs w:val="22"/>
          <w:lang w:val="en-US"/>
        </w:rPr>
        <w:t xml:space="preserve"> edition 2010</w:t>
      </w:r>
      <w:r w:rsidRPr="00E65043">
        <w:rPr>
          <w:rFonts w:ascii="Arial" w:hAnsi="Arial" w:cs="Arial"/>
          <w:sz w:val="22"/>
          <w:szCs w:val="22"/>
          <w:lang w:val="en-US"/>
        </w:rPr>
        <w:t xml:space="preserve">) </w:t>
      </w:r>
      <w:proofErr w:type="gramStart"/>
      <w:r>
        <w:rPr>
          <w:rFonts w:ascii="Arial" w:hAnsi="Arial" w:cs="Arial"/>
          <w:i/>
          <w:sz w:val="22"/>
          <w:szCs w:val="22"/>
          <w:lang w:val="en-US"/>
        </w:rPr>
        <w:t>Learning</w:t>
      </w:r>
      <w:proofErr w:type="gramEnd"/>
      <w:r>
        <w:rPr>
          <w:rFonts w:ascii="Arial" w:hAnsi="Arial" w:cs="Arial"/>
          <w:i/>
          <w:sz w:val="22"/>
          <w:szCs w:val="22"/>
          <w:lang w:val="en-US"/>
        </w:rPr>
        <w:t xml:space="preserve"> to Teach Physical Education in the Secondary School</w:t>
      </w:r>
      <w:r w:rsidRPr="00E65043">
        <w:rPr>
          <w:rFonts w:ascii="Arial" w:hAnsi="Arial" w:cs="Arial"/>
          <w:sz w:val="22"/>
          <w:szCs w:val="22"/>
          <w:lang w:val="en-US"/>
        </w:rPr>
        <w:t>, Oxon: Routledge</w:t>
      </w:r>
      <w:r>
        <w:rPr>
          <w:rFonts w:ascii="Arial" w:hAnsi="Arial" w:cs="Arial"/>
          <w:sz w:val="22"/>
          <w:szCs w:val="22"/>
          <w:lang w:val="en-US"/>
        </w:rPr>
        <w:t>.</w:t>
      </w:r>
    </w:p>
    <w:p w:rsidR="00953386" w:rsidRPr="00586C35" w:rsidRDefault="00953386" w:rsidP="00953386">
      <w:pPr>
        <w:rPr>
          <w:rFonts w:ascii="Arial" w:hAnsi="Arial" w:cs="Arial"/>
          <w:bCs/>
          <w:sz w:val="22"/>
          <w:szCs w:val="22"/>
        </w:rPr>
      </w:pPr>
    </w:p>
    <w:p w:rsidR="00281EA3" w:rsidRDefault="00953386" w:rsidP="00953386">
      <w:r w:rsidRPr="00C0465A">
        <w:rPr>
          <w:rFonts w:ascii="Arial" w:hAnsi="Arial" w:cs="Arial"/>
          <w:bCs/>
          <w:sz w:val="22"/>
          <w:szCs w:val="22"/>
          <w:lang w:val="en-US"/>
        </w:rPr>
        <w:t xml:space="preserve">Metzler, M, W. (2011) </w:t>
      </w:r>
      <w:r w:rsidRPr="00C0465A">
        <w:rPr>
          <w:rFonts w:ascii="Arial" w:hAnsi="Arial" w:cs="Arial"/>
          <w:bCs/>
          <w:i/>
          <w:sz w:val="22"/>
          <w:szCs w:val="22"/>
          <w:lang w:val="en-US"/>
        </w:rPr>
        <w:t>Instructional models in physical education</w:t>
      </w:r>
      <w:bookmarkStart w:id="0" w:name="_GoBack"/>
      <w:bookmarkEnd w:id="0"/>
    </w:p>
    <w:sectPr w:rsidR="00281E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53386"/>
    <w:rsid w:val="00281EA3"/>
    <w:rsid w:val="009533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53386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link w:val="headingChar"/>
    <w:rsid w:val="0095338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  <w:jc w:val="left"/>
    </w:pPr>
    <w:rPr>
      <w:b/>
    </w:rPr>
  </w:style>
  <w:style w:type="character" w:customStyle="1" w:styleId="headingChar">
    <w:name w:val="heading Char"/>
    <w:link w:val="heading"/>
    <w:rsid w:val="00953386"/>
    <w:rPr>
      <w:rFonts w:ascii="Times New Roman" w:eastAsia="Times New Roman" w:hAnsi="Times New Roman" w:cs="Times New Roman"/>
      <w:b/>
      <w:sz w:val="24"/>
      <w:szCs w:val="20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53386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link w:val="headingChar"/>
    <w:rsid w:val="0095338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  <w:jc w:val="left"/>
    </w:pPr>
    <w:rPr>
      <w:b/>
    </w:rPr>
  </w:style>
  <w:style w:type="character" w:customStyle="1" w:styleId="headingChar">
    <w:name w:val="heading Char"/>
    <w:link w:val="heading"/>
    <w:rsid w:val="00953386"/>
    <w:rPr>
      <w:rFonts w:ascii="Times New Roman" w:eastAsia="Times New Roman" w:hAnsi="Times New Roman" w:cs="Times New Roman"/>
      <w:b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262</Words>
  <Characters>1499</Characters>
  <Application>Microsoft Office Word</Application>
  <DocSecurity>0</DocSecurity>
  <Lines>12</Lines>
  <Paragraphs>3</Paragraphs>
  <ScaleCrop>false</ScaleCrop>
  <Company/>
  <LinksUpToDate>false</LinksUpToDate>
  <CharactersWithSpaces>1758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2016-10-26T10:28:00Z</dcterms:created>
  <dcterms:modified xsi:type="dcterms:W3CDTF">2016-10-26T10:28:00Z</dcterms:modified>
</cp:coreProperties>
</file>