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inorHAnsi" w:hAnsiTheme="majorHAnsi" w:cstheme="majorBidi"/>
          <w:color w:val="000000" w:themeColor="text1"/>
          <w:sz w:val="24"/>
          <w:szCs w:val="32"/>
          <w:lang w:val="en-GB"/>
        </w:rPr>
        <w:id w:val="-1522475554"/>
        <w:docPartObj>
          <w:docPartGallery w:val="Cover Pages"/>
          <w:docPartUnique/>
        </w:docPartObj>
      </w:sdtPr>
      <w:sdtEndPr>
        <w:rPr>
          <w:rFonts w:cstheme="minorHAnsi"/>
          <w:szCs w:val="24"/>
        </w:rPr>
      </w:sdtEndPr>
      <w:sdtContent>
        <w:p w14:paraId="5384490A" w14:textId="77777777" w:rsidR="007D1947" w:rsidRPr="00551FF8" w:rsidRDefault="007D1947" w:rsidP="00096623">
          <w:pPr>
            <w:pStyle w:val="NoSpacing"/>
            <w:spacing w:before="1540" w:after="240"/>
            <w:jc w:val="both"/>
            <w:rPr>
              <w:color w:val="000000" w:themeColor="text1"/>
            </w:rPr>
          </w:pPr>
          <w:r w:rsidRPr="00551FF8">
            <w:rPr>
              <w:noProof/>
              <w:color w:val="000000" w:themeColor="text1"/>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000000" w:themeColor="tex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F2B45DA" w:rsidR="007D1947" w:rsidRPr="00551FF8" w:rsidRDefault="00677F82" w:rsidP="00413CE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aps/>
                  <w:color w:val="000000" w:themeColor="text1"/>
                  <w:sz w:val="80"/>
                  <w:szCs w:val="80"/>
                </w:rPr>
              </w:pPr>
              <w:r w:rsidRPr="00551FF8">
                <w:rPr>
                  <w:rFonts w:asciiTheme="majorHAnsi" w:eastAsiaTheme="majorEastAsia" w:hAnsiTheme="majorHAnsi" w:cstheme="majorBidi"/>
                  <w:b/>
                  <w:caps/>
                  <w:color w:val="000000" w:themeColor="text1"/>
                  <w:sz w:val="72"/>
                  <w:szCs w:val="72"/>
                </w:rPr>
                <w:t>Principles and concepts of finance</w:t>
              </w:r>
            </w:p>
          </w:sdtContent>
        </w:sdt>
        <w:sdt>
          <w:sdtPr>
            <w:rPr>
              <w:b/>
              <w:color w:val="000000" w:themeColor="tex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3CB0C246" w:rsidR="007D1947" w:rsidRPr="00551FF8" w:rsidRDefault="00673A9E" w:rsidP="00413CE5">
              <w:pPr>
                <w:pStyle w:val="NoSpacing"/>
                <w:jc w:val="center"/>
                <w:rPr>
                  <w:color w:val="000000" w:themeColor="text1"/>
                  <w:sz w:val="28"/>
                  <w:szCs w:val="28"/>
                </w:rPr>
              </w:pPr>
              <w:r w:rsidRPr="00551FF8">
                <w:rPr>
                  <w:b/>
                  <w:color w:val="000000" w:themeColor="text1"/>
                  <w:sz w:val="28"/>
                  <w:szCs w:val="28"/>
                </w:rPr>
                <w:t>Budgeting Principles and Approaches - Edwards</w:t>
              </w:r>
            </w:p>
          </w:sdtContent>
        </w:sdt>
        <w:p w14:paraId="1ADC1124" w14:textId="08ECCDC2" w:rsidR="007D1947" w:rsidRPr="00551FF8" w:rsidRDefault="007D1947" w:rsidP="00096623">
          <w:pPr>
            <w:pStyle w:val="NoSpacing"/>
            <w:spacing w:before="480"/>
            <w:jc w:val="both"/>
            <w:rPr>
              <w:color w:val="000000" w:themeColor="text1"/>
            </w:rPr>
          </w:pPr>
          <w:r w:rsidRPr="00551FF8">
            <w:rPr>
              <w:noProof/>
              <w:color w:val="000000" w:themeColor="text1"/>
            </w:rPr>
            <w:drawing>
              <wp:inline distT="0" distB="0" distL="0" distR="0" wp14:anchorId="4157B111" wp14:editId="4E1806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F9E41F2" w:rsidR="007D1947" w:rsidRPr="00551FF8" w:rsidRDefault="00BD1699" w:rsidP="00096623">
          <w:pPr>
            <w:pStyle w:val="Heading1"/>
            <w:jc w:val="both"/>
            <w:rPr>
              <w:b/>
              <w:color w:val="000000" w:themeColor="text1"/>
            </w:rPr>
          </w:pPr>
          <w:r w:rsidRPr="00551FF8">
            <w:rPr>
              <w:noProof/>
              <w:color w:val="000000" w:themeColor="text1"/>
            </w:rPr>
            <mc:AlternateContent>
              <mc:Choice Requires="wps">
                <w:drawing>
                  <wp:anchor distT="0" distB="0" distL="114300" distR="114300" simplePos="0" relativeHeight="251658240" behindDoc="0" locked="0" layoutInCell="1" allowOverlap="1" wp14:anchorId="4A6131BB" wp14:editId="4F994B4B">
                    <wp:simplePos x="0" y="0"/>
                    <wp:positionH relativeFrom="margin">
                      <wp:posOffset>71120</wp:posOffset>
                    </wp:positionH>
                    <wp:positionV relativeFrom="page">
                      <wp:posOffset>6670040</wp:posOffset>
                    </wp:positionV>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EndPr/>
                                <w:sdtContent>
                                  <w:p w14:paraId="52BAF8D9" w14:textId="45A0B2F9" w:rsidR="00D1744B" w:rsidRDefault="008F0D2D">
                                    <w:pPr>
                                      <w:pStyle w:val="NoSpacing"/>
                                      <w:spacing w:after="40"/>
                                      <w:jc w:val="center"/>
                                      <w:rPr>
                                        <w:caps/>
                                        <w:color w:val="5B9BD5" w:themeColor="accent1"/>
                                        <w:sz w:val="28"/>
                                        <w:szCs w:val="28"/>
                                      </w:rPr>
                                    </w:pPr>
                                    <w:r>
                                      <w:rPr>
                                        <w:caps/>
                                        <w:color w:val="5B9BD5" w:themeColor="accent1"/>
                                        <w:sz w:val="28"/>
                                        <w:szCs w:val="28"/>
                                      </w:rPr>
                                      <w:t>April 15, 2024</w:t>
                                    </w:r>
                                  </w:p>
                                </w:sdtContent>
                              </w:sdt>
                              <w:p w14:paraId="69E98CB3" w14:textId="77777777" w:rsidR="00D1744B" w:rsidRDefault="005727F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1744B">
                                      <w:rPr>
                                        <w:caps/>
                                        <w:color w:val="5B9BD5" w:themeColor="accent1"/>
                                        <w:lang w:val="en-GB"/>
                                      </w:rPr>
                                      <w:t>University of Wales Trinity Saint David</w:t>
                                    </w:r>
                                  </w:sdtContent>
                                </w:sdt>
                              </w:p>
                              <w:p w14:paraId="3FC79022" w14:textId="7A9EB165" w:rsidR="00D1744B" w:rsidRDefault="005727F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1744B">
                                      <w:rPr>
                                        <w:color w:val="5B9BD5" w:themeColor="accent1"/>
                                      </w:rPr>
                                      <w:t xml:space="preserve">     </w:t>
                                    </w:r>
                                  </w:sdtContent>
                                </w:sdt>
                                <w:r w:rsidR="008F0D2D">
                                  <w:rPr>
                                    <w:color w:val="5B9BD5" w:themeColor="accent1"/>
                                  </w:rPr>
                                  <w:t xml:space="preserve">Lecturer: Marie </w:t>
                                </w:r>
                                <w:proofErr w:type="spellStart"/>
                                <w:r w:rsidR="008F0D2D">
                                  <w:rPr>
                                    <w:color w:val="5B9BD5" w:themeColor="accent1"/>
                                  </w:rPr>
                                  <w:t>Pitson</w:t>
                                </w:r>
                                <w:proofErr w:type="spellEnd"/>
                              </w:p>
                              <w:p w14:paraId="3508713E" w14:textId="5AC838C9" w:rsidR="008F0D2D" w:rsidRDefault="008F0D2D">
                                <w:pPr>
                                  <w:pStyle w:val="NoSpacing"/>
                                  <w:jc w:val="center"/>
                                  <w:rPr>
                                    <w:color w:val="5B9BD5" w:themeColor="accent1"/>
                                  </w:rPr>
                                </w:pPr>
                                <w:proofErr w:type="gramStart"/>
                                <w:r>
                                  <w:rPr>
                                    <w:color w:val="5B9BD5" w:themeColor="accent1"/>
                                  </w:rPr>
                                  <w:t>Student :</w:t>
                                </w:r>
                                <w:proofErr w:type="gramEnd"/>
                                <w:r>
                                  <w:rPr>
                                    <w:color w:val="5B9BD5" w:themeColor="accent1"/>
                                  </w:rPr>
                                  <w:t xml:space="preserve"> Alina Olaru 2123361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5.6pt;margin-top:525.2pt;width:451.3pt;height:46.45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EndPr/>
                          <w:sdtContent>
                            <w:p w14:paraId="52BAF8D9" w14:textId="45A0B2F9" w:rsidR="00D1744B" w:rsidRDefault="008F0D2D">
                              <w:pPr>
                                <w:pStyle w:val="NoSpacing"/>
                                <w:spacing w:after="40"/>
                                <w:jc w:val="center"/>
                                <w:rPr>
                                  <w:caps/>
                                  <w:color w:val="5B9BD5" w:themeColor="accent1"/>
                                  <w:sz w:val="28"/>
                                  <w:szCs w:val="28"/>
                                </w:rPr>
                              </w:pPr>
                              <w:r>
                                <w:rPr>
                                  <w:caps/>
                                  <w:color w:val="5B9BD5" w:themeColor="accent1"/>
                                  <w:sz w:val="28"/>
                                  <w:szCs w:val="28"/>
                                </w:rPr>
                                <w:t>April 15, 2024</w:t>
                              </w:r>
                            </w:p>
                          </w:sdtContent>
                        </w:sdt>
                        <w:p w14:paraId="69E98CB3" w14:textId="77777777" w:rsidR="00D1744B" w:rsidRDefault="00C07E8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1744B">
                                <w:rPr>
                                  <w:caps/>
                                  <w:color w:val="5B9BD5" w:themeColor="accent1"/>
                                  <w:lang w:val="en-GB"/>
                                </w:rPr>
                                <w:t>University of Wales Trinity Saint David</w:t>
                              </w:r>
                            </w:sdtContent>
                          </w:sdt>
                        </w:p>
                        <w:p w14:paraId="3FC79022" w14:textId="7A9EB165" w:rsidR="00D1744B" w:rsidRDefault="00C07E8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1744B">
                                <w:rPr>
                                  <w:color w:val="5B9BD5" w:themeColor="accent1"/>
                                </w:rPr>
                                <w:t xml:space="preserve">     </w:t>
                              </w:r>
                            </w:sdtContent>
                          </w:sdt>
                          <w:r w:rsidR="008F0D2D">
                            <w:rPr>
                              <w:color w:val="5B9BD5" w:themeColor="accent1"/>
                            </w:rPr>
                            <w:t xml:space="preserve">Lecturer: Marie </w:t>
                          </w:r>
                          <w:proofErr w:type="spellStart"/>
                          <w:r w:rsidR="008F0D2D">
                            <w:rPr>
                              <w:color w:val="5B9BD5" w:themeColor="accent1"/>
                            </w:rPr>
                            <w:t>Pitson</w:t>
                          </w:r>
                          <w:proofErr w:type="spellEnd"/>
                        </w:p>
                        <w:p w14:paraId="3508713E" w14:textId="5AC838C9" w:rsidR="008F0D2D" w:rsidRDefault="008F0D2D">
                          <w:pPr>
                            <w:pStyle w:val="NoSpacing"/>
                            <w:jc w:val="center"/>
                            <w:rPr>
                              <w:color w:val="5B9BD5" w:themeColor="accent1"/>
                            </w:rPr>
                          </w:pPr>
                          <w:proofErr w:type="gramStart"/>
                          <w:r>
                            <w:rPr>
                              <w:color w:val="5B9BD5" w:themeColor="accent1"/>
                            </w:rPr>
                            <w:t>Student :</w:t>
                          </w:r>
                          <w:proofErr w:type="gramEnd"/>
                          <w:r>
                            <w:rPr>
                              <w:color w:val="5B9BD5" w:themeColor="accent1"/>
                            </w:rPr>
                            <w:t xml:space="preserve"> Alina Olaru 2123361</w:t>
                          </w:r>
                        </w:p>
                      </w:txbxContent>
                    </v:textbox>
                    <w10:wrap anchorx="margin" anchory="page"/>
                  </v:shape>
                </w:pict>
              </mc:Fallback>
            </mc:AlternateContent>
          </w:r>
          <w:r w:rsidR="007D1947" w:rsidRPr="00551FF8">
            <w:rPr>
              <w:color w:val="000000" w:themeColor="text1"/>
            </w:rPr>
            <w:br w:type="page"/>
          </w:r>
          <w:bookmarkStart w:id="0" w:name="_Toc163652908"/>
          <w:r w:rsidR="007D1947" w:rsidRPr="00551FF8">
            <w:rPr>
              <w:b/>
              <w:color w:val="000000" w:themeColor="text1"/>
            </w:rPr>
            <w:lastRenderedPageBreak/>
            <w:t>Executive Summary</w:t>
          </w:r>
          <w:bookmarkEnd w:id="0"/>
        </w:p>
        <w:p w14:paraId="074E2BBE" w14:textId="7ACDD1A0" w:rsidR="00C94470" w:rsidRPr="00551FF8" w:rsidRDefault="00FA5D37" w:rsidP="00096623">
          <w:pPr>
            <w:spacing w:after="0" w:line="360" w:lineRule="auto"/>
            <w:jc w:val="both"/>
            <w:rPr>
              <w:rFonts w:ascii="Calibri" w:hAnsi="Calibri" w:cs="Calibri"/>
              <w:color w:val="000000" w:themeColor="text1"/>
              <w:szCs w:val="24"/>
              <w:shd w:val="clear" w:color="auto" w:fill="FFFFFF"/>
            </w:rPr>
          </w:pPr>
          <w:r w:rsidRPr="00551FF8">
            <w:rPr>
              <w:color w:val="000000" w:themeColor="text1"/>
            </w:rPr>
            <w:t xml:space="preserve">The concept of finance </w:t>
          </w:r>
          <w:r w:rsidRPr="00551FF8">
            <w:rPr>
              <w:rFonts w:ascii="Calibri" w:hAnsi="Calibri" w:cs="Calibri"/>
              <w:color w:val="000000" w:themeColor="text1"/>
              <w:szCs w:val="24"/>
            </w:rPr>
            <w:t xml:space="preserve">showed how a firm can apply financial principles to increase the </w:t>
          </w:r>
          <w:r w:rsidR="00C0585F" w:rsidRPr="00551FF8">
            <w:rPr>
              <w:rFonts w:ascii="Calibri" w:hAnsi="Calibri" w:cs="Calibri"/>
              <w:color w:val="000000" w:themeColor="text1"/>
              <w:szCs w:val="24"/>
            </w:rPr>
            <w:t>organisation's value</w:t>
          </w:r>
          <w:r w:rsidRPr="00551FF8">
            <w:rPr>
              <w:rFonts w:ascii="Calibri" w:hAnsi="Calibri" w:cs="Calibri"/>
              <w:color w:val="000000" w:themeColor="text1"/>
              <w:szCs w:val="24"/>
            </w:rPr>
            <w:t xml:space="preserve"> in a risky environment. </w:t>
          </w:r>
          <w:r w:rsidR="00BB33D9" w:rsidRPr="00551FF8">
            <w:rPr>
              <w:rFonts w:ascii="Calibri" w:hAnsi="Calibri" w:cs="Calibri"/>
              <w:color w:val="000000" w:themeColor="text1"/>
              <w:szCs w:val="24"/>
              <w:shd w:val="clear" w:color="auto" w:fill="FFFFFF"/>
            </w:rPr>
            <w:t xml:space="preserve">The problems addressed from the cash flow and stock budget of Edwards were such as high selling expenses, decreasing sales, and highly fluctuating cash flows at the end of the month which disaffected the performance of the firm. </w:t>
          </w:r>
          <w:r w:rsidR="007C4634" w:rsidRPr="00551FF8">
            <w:rPr>
              <w:rFonts w:ascii="Calibri" w:hAnsi="Calibri" w:cs="Calibri"/>
              <w:color w:val="000000" w:themeColor="text1"/>
              <w:szCs w:val="24"/>
              <w:shd w:val="clear" w:color="auto" w:fill="FFFFFF"/>
            </w:rPr>
            <w:t xml:space="preserve">The approaches of traditional budgeting are such as top-down and bottom-up </w:t>
          </w:r>
          <w:r w:rsidR="00982516" w:rsidRPr="00551FF8">
            <w:rPr>
              <w:rFonts w:ascii="Calibri" w:hAnsi="Calibri" w:cs="Calibri"/>
              <w:color w:val="000000" w:themeColor="text1"/>
              <w:szCs w:val="24"/>
              <w:shd w:val="clear" w:color="auto" w:fill="FFFFFF"/>
            </w:rPr>
            <w:t>approaches</w:t>
          </w:r>
          <w:r w:rsidR="007C4634" w:rsidRPr="00551FF8">
            <w:rPr>
              <w:rFonts w:ascii="Calibri" w:hAnsi="Calibri" w:cs="Calibri"/>
              <w:color w:val="000000" w:themeColor="text1"/>
              <w:szCs w:val="24"/>
              <w:shd w:val="clear" w:color="auto" w:fill="FFFFFF"/>
            </w:rPr>
            <w:t xml:space="preserve">, </w:t>
          </w:r>
          <w:r w:rsidR="00982516" w:rsidRPr="00551FF8">
            <w:rPr>
              <w:rFonts w:ascii="Calibri" w:hAnsi="Calibri" w:cs="Calibri"/>
              <w:color w:val="000000" w:themeColor="text1"/>
              <w:szCs w:val="24"/>
              <w:shd w:val="clear" w:color="auto" w:fill="FFFFFF"/>
            </w:rPr>
            <w:t xml:space="preserve">rolling, activity-based approaches, </w:t>
          </w:r>
          <w:r w:rsidR="00C94470" w:rsidRPr="00551FF8">
            <w:rPr>
              <w:rFonts w:ascii="Calibri" w:hAnsi="Calibri" w:cs="Calibri"/>
              <w:color w:val="000000" w:themeColor="text1"/>
              <w:szCs w:val="24"/>
              <w:shd w:val="clear" w:color="auto" w:fill="FFFFFF"/>
            </w:rPr>
            <w:t>zero-based, and incremental approaches.</w:t>
          </w:r>
          <w:r w:rsidR="00431D81" w:rsidRPr="00551FF8">
            <w:rPr>
              <w:rFonts w:ascii="Calibri" w:hAnsi="Calibri" w:cs="Calibri"/>
              <w:color w:val="000000" w:themeColor="text1"/>
              <w:szCs w:val="24"/>
              <w:shd w:val="clear" w:color="auto" w:fill="FFFFFF"/>
            </w:rPr>
            <w:t xml:space="preserve"> </w:t>
          </w:r>
          <w:r w:rsidR="00547753" w:rsidRPr="00551FF8">
            <w:rPr>
              <w:rFonts w:ascii="Calibri" w:hAnsi="Calibri" w:cs="Calibri"/>
              <w:color w:val="000000" w:themeColor="text1"/>
              <w:szCs w:val="24"/>
              <w:shd w:val="clear" w:color="auto" w:fill="FFFFFF"/>
            </w:rPr>
            <w:t xml:space="preserve">There </w:t>
          </w:r>
          <w:r w:rsidR="00FD36F8" w:rsidRPr="00551FF8">
            <w:rPr>
              <w:rFonts w:ascii="Calibri" w:hAnsi="Calibri" w:cs="Calibri"/>
              <w:color w:val="000000" w:themeColor="text1"/>
              <w:szCs w:val="24"/>
              <w:shd w:val="clear" w:color="auto" w:fill="FFFFFF"/>
            </w:rPr>
            <w:t>were successful characteristics of the</w:t>
          </w:r>
          <w:r w:rsidR="00C2690B" w:rsidRPr="00551FF8">
            <w:rPr>
              <w:rFonts w:ascii="Calibri" w:hAnsi="Calibri" w:cs="Calibri"/>
              <w:color w:val="000000" w:themeColor="text1"/>
              <w:szCs w:val="24"/>
              <w:shd w:val="clear" w:color="auto" w:fill="FFFFFF"/>
            </w:rPr>
            <w:t xml:space="preserve"> budgeting and budgetary solutions such as accurate expense categories, unforeseen circumstances, cash planning, </w:t>
          </w:r>
          <w:r w:rsidR="004F4212" w:rsidRPr="00551FF8">
            <w:rPr>
              <w:rFonts w:ascii="Calibri" w:hAnsi="Calibri" w:cs="Calibri"/>
              <w:color w:val="000000" w:themeColor="text1"/>
              <w:szCs w:val="24"/>
              <w:shd w:val="clear" w:color="auto" w:fill="FFFFFF"/>
            </w:rPr>
            <w:t>and tracking</w:t>
          </w:r>
          <w:r w:rsidR="00C2690B" w:rsidRPr="00551FF8">
            <w:rPr>
              <w:rFonts w:ascii="Calibri" w:hAnsi="Calibri" w:cs="Calibri"/>
              <w:color w:val="000000" w:themeColor="text1"/>
              <w:szCs w:val="24"/>
              <w:shd w:val="clear" w:color="auto" w:fill="FFFFFF"/>
            </w:rPr>
            <w:t xml:space="preserve"> of the cash purchases, accurate income estimations, and regular review of the budget. </w:t>
          </w:r>
        </w:p>
        <w:p w14:paraId="775DA3A7" w14:textId="2A6A504B" w:rsidR="007D1947" w:rsidRPr="00551FF8" w:rsidRDefault="00D2298C" w:rsidP="00096623">
          <w:pPr>
            <w:spacing w:line="360" w:lineRule="auto"/>
            <w:jc w:val="both"/>
            <w:rPr>
              <w:color w:val="000000" w:themeColor="text1"/>
            </w:rPr>
          </w:pPr>
          <w:r w:rsidRPr="00551FF8">
            <w:rPr>
              <w:color w:val="000000" w:themeColor="text1"/>
            </w:rPr>
            <w:t>The principles of finance were about the time value of money, asset allocation, compounding, and diversification.</w:t>
          </w:r>
          <w:r w:rsidR="006C68DB" w:rsidRPr="00551FF8">
            <w:rPr>
              <w:color w:val="000000" w:themeColor="text1"/>
            </w:rPr>
            <w:t xml:space="preserve"> </w:t>
          </w:r>
          <w:r w:rsidR="00CA212D" w:rsidRPr="00551FF8">
            <w:rPr>
              <w:color w:val="000000" w:themeColor="text1"/>
            </w:rPr>
            <w:t xml:space="preserve">The issues were addressed based on the </w:t>
          </w:r>
          <w:r w:rsidR="00CA212D" w:rsidRPr="00551FF8">
            <w:rPr>
              <w:rFonts w:cstheme="minorHAnsi"/>
              <w:color w:val="000000" w:themeColor="text1"/>
              <w:szCs w:val="24"/>
              <w:shd w:val="clear" w:color="auto" w:fill="FFFFFF"/>
            </w:rPr>
            <w:t>cash flow and stock budget of Edwards such as high selling expenses, decreasing sales, and highly fluctuating cash flows at the end of the month. Hence, this has impacted the performance of the firm.</w:t>
          </w:r>
          <w:r w:rsidR="00DF6BA1" w:rsidRPr="00551FF8">
            <w:rPr>
              <w:color w:val="000000" w:themeColor="text1"/>
            </w:rPr>
            <w:t xml:space="preserve"> </w:t>
          </w:r>
          <w:r w:rsidR="00CA212D" w:rsidRPr="00551FF8">
            <w:rPr>
              <w:color w:val="000000" w:themeColor="text1"/>
            </w:rPr>
            <w:t xml:space="preserve">The budget made for Edwards </w:t>
          </w:r>
          <w:r w:rsidR="00473C2A" w:rsidRPr="00551FF8">
            <w:rPr>
              <w:color w:val="000000" w:themeColor="text1"/>
            </w:rPr>
            <w:t>denoted the highest expense of selling which was as compared to the other expenses.</w:t>
          </w:r>
        </w:p>
        <w:p w14:paraId="5E5C2FB5" w14:textId="7BC1CA67" w:rsidR="007D1947" w:rsidRPr="00551FF8" w:rsidRDefault="00DF6BA1" w:rsidP="00096623">
          <w:pPr>
            <w:spacing w:line="360" w:lineRule="auto"/>
            <w:jc w:val="both"/>
            <w:rPr>
              <w:color w:val="000000" w:themeColor="text1"/>
            </w:rPr>
          </w:pPr>
          <w:r w:rsidRPr="00551FF8">
            <w:rPr>
              <w:color w:val="000000" w:themeColor="text1"/>
            </w:rPr>
            <w:t xml:space="preserve">The cash flow of Edwards was fluctuating at the end of months and the stock budget was earning uneven cash flows. The profitability of Edwards was significant for the entity without the </w:t>
          </w:r>
          <w:r w:rsidR="00C0585F" w:rsidRPr="00551FF8">
            <w:rPr>
              <w:color w:val="000000" w:themeColor="text1"/>
            </w:rPr>
            <w:t>regard</w:t>
          </w:r>
          <w:r w:rsidRPr="00551FF8">
            <w:rPr>
              <w:color w:val="000000" w:themeColor="text1"/>
            </w:rPr>
            <w:t xml:space="preserve"> of </w:t>
          </w:r>
          <w:r w:rsidR="00C0585F" w:rsidRPr="00551FF8">
            <w:rPr>
              <w:color w:val="000000" w:themeColor="text1"/>
            </w:rPr>
            <w:t xml:space="preserve">the </w:t>
          </w:r>
          <w:r w:rsidRPr="00551FF8">
            <w:rPr>
              <w:color w:val="000000" w:themeColor="text1"/>
            </w:rPr>
            <w:t xml:space="preserve">public as well as </w:t>
          </w:r>
          <w:r w:rsidR="00C0585F" w:rsidRPr="00551FF8">
            <w:rPr>
              <w:color w:val="000000" w:themeColor="text1"/>
            </w:rPr>
            <w:t xml:space="preserve">the </w:t>
          </w:r>
          <w:r w:rsidRPr="00551FF8">
            <w:rPr>
              <w:color w:val="000000" w:themeColor="text1"/>
            </w:rPr>
            <w:t xml:space="preserve">private sector. </w:t>
          </w:r>
          <w:r w:rsidR="009577BD" w:rsidRPr="00551FF8">
            <w:rPr>
              <w:color w:val="000000" w:themeColor="text1"/>
            </w:rPr>
            <w:t xml:space="preserve">The sales net cash was decreasing </w:t>
          </w:r>
          <w:r w:rsidR="00C0585F" w:rsidRPr="00551FF8">
            <w:rPr>
              <w:color w:val="000000" w:themeColor="text1"/>
            </w:rPr>
            <w:t>in</w:t>
          </w:r>
          <w:r w:rsidR="009577BD" w:rsidRPr="00551FF8">
            <w:rPr>
              <w:color w:val="000000" w:themeColor="text1"/>
            </w:rPr>
            <w:t xml:space="preserve"> the six months. Therefore, the cash budget was disaffected by the fall of Edward’s sales revenue. The budget sheets allowed for guidance in the budget. </w:t>
          </w:r>
          <w:r w:rsidR="00852A74" w:rsidRPr="00551FF8">
            <w:rPr>
              <w:color w:val="000000" w:themeColor="text1"/>
            </w:rPr>
            <w:t xml:space="preserve">There was a need </w:t>
          </w:r>
          <w:r w:rsidR="00C0585F" w:rsidRPr="00551FF8">
            <w:rPr>
              <w:color w:val="000000" w:themeColor="text1"/>
            </w:rPr>
            <w:t>for</w:t>
          </w:r>
          <w:r w:rsidR="00852A74" w:rsidRPr="00551FF8">
            <w:rPr>
              <w:color w:val="000000" w:themeColor="text1"/>
            </w:rPr>
            <w:t xml:space="preserve"> accuracy in expenses and income of budget. </w:t>
          </w:r>
          <w:r w:rsidR="00C34D24" w:rsidRPr="00551FF8">
            <w:rPr>
              <w:color w:val="000000" w:themeColor="text1"/>
            </w:rPr>
            <w:t xml:space="preserve">The budget was recommended to </w:t>
          </w:r>
          <w:r w:rsidR="00C0585F" w:rsidRPr="00551FF8">
            <w:rPr>
              <w:rFonts w:cstheme="minorHAnsi"/>
              <w:color w:val="000000" w:themeColor="text1"/>
              <w:szCs w:val="24"/>
            </w:rPr>
            <w:t>be revised</w:t>
          </w:r>
          <w:r w:rsidR="00C34D24" w:rsidRPr="00551FF8">
            <w:rPr>
              <w:rFonts w:cstheme="minorHAnsi"/>
              <w:color w:val="000000" w:themeColor="text1"/>
              <w:szCs w:val="24"/>
            </w:rPr>
            <w:t xml:space="preserve"> and </w:t>
          </w:r>
          <w:r w:rsidR="00C0585F" w:rsidRPr="00551FF8">
            <w:rPr>
              <w:rFonts w:cstheme="minorHAnsi"/>
              <w:color w:val="000000" w:themeColor="text1"/>
              <w:szCs w:val="24"/>
            </w:rPr>
            <w:t>reviewed</w:t>
          </w:r>
          <w:r w:rsidR="00C34D24" w:rsidRPr="00551FF8">
            <w:rPr>
              <w:rFonts w:cstheme="minorHAnsi"/>
              <w:color w:val="000000" w:themeColor="text1"/>
              <w:szCs w:val="24"/>
            </w:rPr>
            <w:t xml:space="preserve"> frequently. </w:t>
          </w:r>
          <w:r w:rsidR="006165AB" w:rsidRPr="00551FF8">
            <w:rPr>
              <w:rFonts w:cstheme="minorHAnsi"/>
              <w:color w:val="000000" w:themeColor="text1"/>
              <w:szCs w:val="24"/>
            </w:rPr>
            <w:t>There was a problem addressed of profitability for the increment of the managing costs as well as finding the waste decrements. Hence, Edwards was recommended to cut the sales expenses by the quality of its goods and services.</w:t>
          </w:r>
        </w:p>
        <w:p w14:paraId="119F1E47" w14:textId="77777777" w:rsidR="007D1947" w:rsidRPr="00551FF8" w:rsidRDefault="007D1947" w:rsidP="00096623">
          <w:pPr>
            <w:jc w:val="both"/>
            <w:rPr>
              <w:color w:val="000000" w:themeColor="text1"/>
            </w:rPr>
          </w:pPr>
        </w:p>
        <w:p w14:paraId="2059565F" w14:textId="77777777" w:rsidR="007D1947" w:rsidRPr="00551FF8" w:rsidRDefault="007D1947" w:rsidP="00096623">
          <w:pPr>
            <w:jc w:val="both"/>
            <w:rPr>
              <w:color w:val="000000" w:themeColor="text1"/>
            </w:rPr>
          </w:pPr>
        </w:p>
        <w:p w14:paraId="1E53466B" w14:textId="77777777" w:rsidR="007D1947" w:rsidRPr="00551FF8" w:rsidRDefault="007D1947" w:rsidP="00096623">
          <w:pPr>
            <w:jc w:val="both"/>
            <w:rPr>
              <w:color w:val="000000" w:themeColor="text1"/>
            </w:rPr>
          </w:pPr>
        </w:p>
        <w:p w14:paraId="0EAD00A7" w14:textId="77777777" w:rsidR="007D1947" w:rsidRPr="00551FF8" w:rsidRDefault="007D1947" w:rsidP="00096623">
          <w:pPr>
            <w:jc w:val="both"/>
            <w:rPr>
              <w:color w:val="000000" w:themeColor="text1"/>
            </w:rPr>
          </w:pPr>
        </w:p>
        <w:sdt>
          <w:sdtPr>
            <w:rPr>
              <w:rFonts w:asciiTheme="minorHAnsi" w:eastAsiaTheme="minorHAnsi" w:hAnsiTheme="minorHAnsi" w:cstheme="minorBidi"/>
              <w:color w:val="000000" w:themeColor="text1"/>
              <w:sz w:val="22"/>
              <w:szCs w:val="22"/>
              <w:lang w:val="en-GB"/>
            </w:rPr>
            <w:id w:val="-1297214018"/>
            <w:docPartObj>
              <w:docPartGallery w:val="Table of Contents"/>
              <w:docPartUnique/>
            </w:docPartObj>
          </w:sdtPr>
          <w:sdtEndPr>
            <w:rPr>
              <w:b/>
              <w:bCs/>
              <w:noProof/>
              <w:sz w:val="24"/>
            </w:rPr>
          </w:sdtEndPr>
          <w:sdtContent>
            <w:p w14:paraId="7083D9C4" w14:textId="77777777" w:rsidR="009B58B8" w:rsidRPr="00551FF8" w:rsidRDefault="009B58B8" w:rsidP="00096623">
              <w:pPr>
                <w:pStyle w:val="TOCHeading"/>
                <w:jc w:val="both"/>
                <w:rPr>
                  <w:rFonts w:asciiTheme="minorHAnsi" w:eastAsiaTheme="minorHAnsi" w:hAnsiTheme="minorHAnsi" w:cstheme="minorBidi"/>
                  <w:color w:val="000000" w:themeColor="text1"/>
                  <w:sz w:val="22"/>
                  <w:szCs w:val="22"/>
                  <w:lang w:val="en-GB"/>
                </w:rPr>
              </w:pPr>
            </w:p>
            <w:p w14:paraId="1DFECD67" w14:textId="60D1ED27" w:rsidR="007D1947" w:rsidRPr="00551FF8" w:rsidRDefault="007D1947" w:rsidP="00096623">
              <w:pPr>
                <w:pStyle w:val="TOCHeading"/>
                <w:jc w:val="both"/>
                <w:rPr>
                  <w:color w:val="000000" w:themeColor="text1"/>
                </w:rPr>
              </w:pPr>
              <w:r w:rsidRPr="00551FF8">
                <w:rPr>
                  <w:color w:val="000000" w:themeColor="text1"/>
                </w:rPr>
                <w:t>Table of Contents</w:t>
              </w:r>
            </w:p>
            <w:p w14:paraId="2F788135" w14:textId="77777777" w:rsidR="008F6FCC" w:rsidRPr="00551FF8" w:rsidRDefault="007D1947">
              <w:pPr>
                <w:pStyle w:val="TOC1"/>
                <w:tabs>
                  <w:tab w:val="right" w:leader="dot" w:pos="9016"/>
                </w:tabs>
                <w:rPr>
                  <w:rFonts w:eastAsiaTheme="minorEastAsia"/>
                  <w:noProof/>
                  <w:sz w:val="22"/>
                  <w:lang w:val="en-US"/>
                </w:rPr>
              </w:pPr>
              <w:r w:rsidRPr="00551FF8">
                <w:rPr>
                  <w:color w:val="000000" w:themeColor="text1"/>
                </w:rPr>
                <w:fldChar w:fldCharType="begin"/>
              </w:r>
              <w:r w:rsidRPr="00551FF8">
                <w:rPr>
                  <w:color w:val="000000" w:themeColor="text1"/>
                </w:rPr>
                <w:instrText xml:space="preserve"> TOC \o "1-3" \h \z \u </w:instrText>
              </w:r>
              <w:r w:rsidRPr="00551FF8">
                <w:rPr>
                  <w:color w:val="000000" w:themeColor="text1"/>
                </w:rPr>
                <w:fldChar w:fldCharType="separate"/>
              </w:r>
              <w:hyperlink w:anchor="_Toc163652908" w:history="1">
                <w:r w:rsidR="008F6FCC" w:rsidRPr="00551FF8">
                  <w:rPr>
                    <w:rStyle w:val="Hyperlink"/>
                    <w:b/>
                    <w:noProof/>
                  </w:rPr>
                  <w:t>Executive Summary</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_Toc163652908 \h </w:instrText>
                </w:r>
                <w:r w:rsidR="008F6FCC" w:rsidRPr="00551FF8">
                  <w:rPr>
                    <w:noProof/>
                    <w:webHidden/>
                  </w:rPr>
                </w:r>
                <w:r w:rsidR="008F6FCC" w:rsidRPr="00551FF8">
                  <w:rPr>
                    <w:noProof/>
                    <w:webHidden/>
                  </w:rPr>
                  <w:fldChar w:fldCharType="separate"/>
                </w:r>
                <w:r w:rsidR="008F6FCC" w:rsidRPr="00551FF8">
                  <w:rPr>
                    <w:noProof/>
                    <w:webHidden/>
                  </w:rPr>
                  <w:t>1</w:t>
                </w:r>
                <w:r w:rsidR="008F6FCC" w:rsidRPr="00551FF8">
                  <w:rPr>
                    <w:noProof/>
                    <w:webHidden/>
                  </w:rPr>
                  <w:fldChar w:fldCharType="end"/>
                </w:r>
              </w:hyperlink>
            </w:p>
            <w:p w14:paraId="3D018FAB" w14:textId="77777777" w:rsidR="008F6FCC" w:rsidRPr="00551FF8" w:rsidRDefault="005727F7">
              <w:pPr>
                <w:pStyle w:val="TOC1"/>
                <w:tabs>
                  <w:tab w:val="right" w:leader="dot" w:pos="9016"/>
                </w:tabs>
                <w:rPr>
                  <w:rFonts w:eastAsiaTheme="minorEastAsia"/>
                  <w:noProof/>
                  <w:sz w:val="22"/>
                  <w:lang w:val="en-US"/>
                </w:rPr>
              </w:pPr>
              <w:hyperlink w:anchor="_Toc163652909" w:history="1">
                <w:r w:rsidR="008F6FCC" w:rsidRPr="00551FF8">
                  <w:rPr>
                    <w:rStyle w:val="Hyperlink"/>
                    <w:b/>
                    <w:noProof/>
                  </w:rPr>
                  <w:t>Introduction</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_Toc163652909 \h </w:instrText>
                </w:r>
                <w:r w:rsidR="008F6FCC" w:rsidRPr="00551FF8">
                  <w:rPr>
                    <w:noProof/>
                    <w:webHidden/>
                  </w:rPr>
                </w:r>
                <w:r w:rsidR="008F6FCC" w:rsidRPr="00551FF8">
                  <w:rPr>
                    <w:noProof/>
                    <w:webHidden/>
                  </w:rPr>
                  <w:fldChar w:fldCharType="separate"/>
                </w:r>
                <w:r w:rsidR="008F6FCC" w:rsidRPr="00551FF8">
                  <w:rPr>
                    <w:noProof/>
                    <w:webHidden/>
                  </w:rPr>
                  <w:t>3</w:t>
                </w:r>
                <w:r w:rsidR="008F6FCC" w:rsidRPr="00551FF8">
                  <w:rPr>
                    <w:noProof/>
                    <w:webHidden/>
                  </w:rPr>
                  <w:fldChar w:fldCharType="end"/>
                </w:r>
              </w:hyperlink>
            </w:p>
            <w:p w14:paraId="7FF15C8C" w14:textId="77777777" w:rsidR="008F6FCC" w:rsidRPr="00551FF8" w:rsidRDefault="005727F7">
              <w:pPr>
                <w:pStyle w:val="TOC1"/>
                <w:tabs>
                  <w:tab w:val="right" w:leader="dot" w:pos="9016"/>
                </w:tabs>
                <w:rPr>
                  <w:rFonts w:eastAsiaTheme="minorEastAsia"/>
                  <w:noProof/>
                  <w:sz w:val="22"/>
                  <w:lang w:val="en-US"/>
                </w:rPr>
              </w:pPr>
              <w:hyperlink w:anchor="_Toc163652910" w:history="1">
                <w:r w:rsidR="008F6FCC" w:rsidRPr="00551FF8">
                  <w:rPr>
                    <w:rStyle w:val="Hyperlink"/>
                    <w:b/>
                    <w:noProof/>
                  </w:rPr>
                  <w:t>Main Findings</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_Toc163652910 \h </w:instrText>
                </w:r>
                <w:r w:rsidR="008F6FCC" w:rsidRPr="00551FF8">
                  <w:rPr>
                    <w:noProof/>
                    <w:webHidden/>
                  </w:rPr>
                </w:r>
                <w:r w:rsidR="008F6FCC" w:rsidRPr="00551FF8">
                  <w:rPr>
                    <w:noProof/>
                    <w:webHidden/>
                  </w:rPr>
                  <w:fldChar w:fldCharType="separate"/>
                </w:r>
                <w:r w:rsidR="008F6FCC" w:rsidRPr="00551FF8">
                  <w:rPr>
                    <w:noProof/>
                    <w:webHidden/>
                  </w:rPr>
                  <w:t>5</w:t>
                </w:r>
                <w:r w:rsidR="008F6FCC" w:rsidRPr="00551FF8">
                  <w:rPr>
                    <w:noProof/>
                    <w:webHidden/>
                  </w:rPr>
                  <w:fldChar w:fldCharType="end"/>
                </w:r>
              </w:hyperlink>
            </w:p>
            <w:p w14:paraId="6978675C" w14:textId="77777777" w:rsidR="008F6FCC" w:rsidRPr="00551FF8" w:rsidRDefault="005727F7">
              <w:pPr>
                <w:pStyle w:val="TOC1"/>
                <w:tabs>
                  <w:tab w:val="right" w:leader="dot" w:pos="9016"/>
                </w:tabs>
                <w:rPr>
                  <w:rFonts w:eastAsiaTheme="minorEastAsia"/>
                  <w:noProof/>
                  <w:sz w:val="22"/>
                  <w:lang w:val="en-US"/>
                </w:rPr>
              </w:pPr>
              <w:hyperlink w:anchor="_Toc163652911" w:history="1">
                <w:r w:rsidR="008F6FCC" w:rsidRPr="00551FF8">
                  <w:rPr>
                    <w:rStyle w:val="Hyperlink"/>
                    <w:rFonts w:cstheme="minorHAnsi"/>
                    <w:b/>
                    <w:noProof/>
                  </w:rPr>
                  <w:t>Problems indicated in calculations and addressing by management</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_Toc163652911 \h </w:instrText>
                </w:r>
                <w:r w:rsidR="008F6FCC" w:rsidRPr="00551FF8">
                  <w:rPr>
                    <w:noProof/>
                    <w:webHidden/>
                  </w:rPr>
                </w:r>
                <w:r w:rsidR="008F6FCC" w:rsidRPr="00551FF8">
                  <w:rPr>
                    <w:noProof/>
                    <w:webHidden/>
                  </w:rPr>
                  <w:fldChar w:fldCharType="separate"/>
                </w:r>
                <w:r w:rsidR="008F6FCC" w:rsidRPr="00551FF8">
                  <w:rPr>
                    <w:noProof/>
                    <w:webHidden/>
                  </w:rPr>
                  <w:t>7</w:t>
                </w:r>
                <w:r w:rsidR="008F6FCC" w:rsidRPr="00551FF8">
                  <w:rPr>
                    <w:noProof/>
                    <w:webHidden/>
                  </w:rPr>
                  <w:fldChar w:fldCharType="end"/>
                </w:r>
              </w:hyperlink>
            </w:p>
            <w:p w14:paraId="4B22220B" w14:textId="77777777" w:rsidR="008F6FCC" w:rsidRPr="00551FF8" w:rsidRDefault="005727F7">
              <w:pPr>
                <w:pStyle w:val="TOC1"/>
                <w:tabs>
                  <w:tab w:val="right" w:leader="dot" w:pos="9016"/>
                </w:tabs>
                <w:rPr>
                  <w:rFonts w:eastAsiaTheme="minorEastAsia"/>
                  <w:noProof/>
                  <w:sz w:val="22"/>
                  <w:lang w:val="en-US"/>
                </w:rPr>
              </w:pPr>
              <w:hyperlink w:anchor="_Toc163652912" w:history="1">
                <w:r w:rsidR="008F6FCC" w:rsidRPr="00551FF8">
                  <w:rPr>
                    <w:rStyle w:val="Hyperlink"/>
                    <w:rFonts w:cstheme="minorHAnsi"/>
                    <w:b/>
                    <w:bCs/>
                    <w:noProof/>
                  </w:rPr>
                  <w:t>Conditions for success of budgeting as well as budgetary control</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_Toc163652912 \h </w:instrText>
                </w:r>
                <w:r w:rsidR="008F6FCC" w:rsidRPr="00551FF8">
                  <w:rPr>
                    <w:noProof/>
                    <w:webHidden/>
                  </w:rPr>
                </w:r>
                <w:r w:rsidR="008F6FCC" w:rsidRPr="00551FF8">
                  <w:rPr>
                    <w:noProof/>
                    <w:webHidden/>
                  </w:rPr>
                  <w:fldChar w:fldCharType="separate"/>
                </w:r>
                <w:r w:rsidR="008F6FCC" w:rsidRPr="00551FF8">
                  <w:rPr>
                    <w:noProof/>
                    <w:webHidden/>
                  </w:rPr>
                  <w:t>10</w:t>
                </w:r>
                <w:r w:rsidR="008F6FCC" w:rsidRPr="00551FF8">
                  <w:rPr>
                    <w:noProof/>
                    <w:webHidden/>
                  </w:rPr>
                  <w:fldChar w:fldCharType="end"/>
                </w:r>
              </w:hyperlink>
            </w:p>
            <w:p w14:paraId="7780CFDE" w14:textId="77777777" w:rsidR="008F6FCC" w:rsidRPr="00551FF8" w:rsidRDefault="005727F7">
              <w:pPr>
                <w:pStyle w:val="TOC1"/>
                <w:tabs>
                  <w:tab w:val="right" w:leader="dot" w:pos="9016"/>
                </w:tabs>
                <w:rPr>
                  <w:rFonts w:eastAsiaTheme="minorEastAsia"/>
                  <w:noProof/>
                  <w:sz w:val="22"/>
                  <w:lang w:val="en-US"/>
                </w:rPr>
              </w:pPr>
              <w:hyperlink w:anchor="_Toc163652913" w:history="1">
                <w:r w:rsidR="008F6FCC" w:rsidRPr="00551FF8">
                  <w:rPr>
                    <w:rStyle w:val="Hyperlink"/>
                    <w:rFonts w:cstheme="minorHAnsi"/>
                    <w:b/>
                    <w:bCs/>
                    <w:noProof/>
                  </w:rPr>
                  <w:t>Four points on behaviour of people considered by management</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_Toc163652913 \h </w:instrText>
                </w:r>
                <w:r w:rsidR="008F6FCC" w:rsidRPr="00551FF8">
                  <w:rPr>
                    <w:noProof/>
                    <w:webHidden/>
                  </w:rPr>
                </w:r>
                <w:r w:rsidR="008F6FCC" w:rsidRPr="00551FF8">
                  <w:rPr>
                    <w:noProof/>
                    <w:webHidden/>
                  </w:rPr>
                  <w:fldChar w:fldCharType="separate"/>
                </w:r>
                <w:r w:rsidR="008F6FCC" w:rsidRPr="00551FF8">
                  <w:rPr>
                    <w:noProof/>
                    <w:webHidden/>
                  </w:rPr>
                  <w:t>12</w:t>
                </w:r>
                <w:r w:rsidR="008F6FCC" w:rsidRPr="00551FF8">
                  <w:rPr>
                    <w:noProof/>
                    <w:webHidden/>
                  </w:rPr>
                  <w:fldChar w:fldCharType="end"/>
                </w:r>
              </w:hyperlink>
            </w:p>
            <w:p w14:paraId="23B3699E" w14:textId="77777777" w:rsidR="008F6FCC" w:rsidRPr="00551FF8" w:rsidRDefault="005727F7">
              <w:pPr>
                <w:pStyle w:val="TOC1"/>
                <w:tabs>
                  <w:tab w:val="right" w:leader="dot" w:pos="9016"/>
                </w:tabs>
                <w:rPr>
                  <w:rFonts w:eastAsiaTheme="minorEastAsia"/>
                  <w:noProof/>
                  <w:sz w:val="22"/>
                  <w:lang w:val="en-US"/>
                </w:rPr>
              </w:pPr>
              <w:hyperlink w:anchor="_Toc163652914" w:history="1">
                <w:r w:rsidR="008F6FCC" w:rsidRPr="00551FF8">
                  <w:rPr>
                    <w:rStyle w:val="Hyperlink"/>
                    <w:rFonts w:cstheme="minorHAnsi"/>
                    <w:b/>
                    <w:bCs/>
                    <w:noProof/>
                  </w:rPr>
                  <w:t>Traditional approaches in budgeting for a rapidly changing business environment</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_Toc163652914 \h </w:instrText>
                </w:r>
                <w:r w:rsidR="008F6FCC" w:rsidRPr="00551FF8">
                  <w:rPr>
                    <w:noProof/>
                    <w:webHidden/>
                  </w:rPr>
                </w:r>
                <w:r w:rsidR="008F6FCC" w:rsidRPr="00551FF8">
                  <w:rPr>
                    <w:noProof/>
                    <w:webHidden/>
                  </w:rPr>
                  <w:fldChar w:fldCharType="separate"/>
                </w:r>
                <w:r w:rsidR="008F6FCC" w:rsidRPr="00551FF8">
                  <w:rPr>
                    <w:noProof/>
                    <w:webHidden/>
                  </w:rPr>
                  <w:t>13</w:t>
                </w:r>
                <w:r w:rsidR="008F6FCC" w:rsidRPr="00551FF8">
                  <w:rPr>
                    <w:noProof/>
                    <w:webHidden/>
                  </w:rPr>
                  <w:fldChar w:fldCharType="end"/>
                </w:r>
              </w:hyperlink>
            </w:p>
            <w:p w14:paraId="34E79084" w14:textId="77777777" w:rsidR="008F6FCC" w:rsidRPr="00551FF8" w:rsidRDefault="005727F7">
              <w:pPr>
                <w:pStyle w:val="TOC1"/>
                <w:tabs>
                  <w:tab w:val="right" w:leader="dot" w:pos="9016"/>
                </w:tabs>
                <w:rPr>
                  <w:rFonts w:eastAsiaTheme="minorEastAsia"/>
                  <w:noProof/>
                  <w:sz w:val="22"/>
                  <w:lang w:val="en-US"/>
                </w:rPr>
              </w:pPr>
              <w:hyperlink w:anchor="_Toc163652915" w:history="1">
                <w:r w:rsidR="008F6FCC" w:rsidRPr="00551FF8">
                  <w:rPr>
                    <w:rStyle w:val="Hyperlink"/>
                    <w:rFonts w:cstheme="minorHAnsi"/>
                    <w:b/>
                    <w:bCs/>
                    <w:noProof/>
                  </w:rPr>
                  <w:t>Inherent Flaws in traditional budgeting methods</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_Toc163652915 \h </w:instrText>
                </w:r>
                <w:r w:rsidR="008F6FCC" w:rsidRPr="00551FF8">
                  <w:rPr>
                    <w:noProof/>
                    <w:webHidden/>
                  </w:rPr>
                </w:r>
                <w:r w:rsidR="008F6FCC" w:rsidRPr="00551FF8">
                  <w:rPr>
                    <w:noProof/>
                    <w:webHidden/>
                  </w:rPr>
                  <w:fldChar w:fldCharType="separate"/>
                </w:r>
                <w:r w:rsidR="008F6FCC" w:rsidRPr="00551FF8">
                  <w:rPr>
                    <w:noProof/>
                    <w:webHidden/>
                  </w:rPr>
                  <w:t>15</w:t>
                </w:r>
                <w:r w:rsidR="008F6FCC" w:rsidRPr="00551FF8">
                  <w:rPr>
                    <w:noProof/>
                    <w:webHidden/>
                  </w:rPr>
                  <w:fldChar w:fldCharType="end"/>
                </w:r>
              </w:hyperlink>
            </w:p>
            <w:p w14:paraId="329FE1AF" w14:textId="77777777" w:rsidR="008F6FCC" w:rsidRPr="00551FF8" w:rsidRDefault="005727F7">
              <w:pPr>
                <w:pStyle w:val="TOC1"/>
                <w:tabs>
                  <w:tab w:val="right" w:leader="dot" w:pos="9016"/>
                </w:tabs>
                <w:rPr>
                  <w:rFonts w:eastAsiaTheme="minorEastAsia"/>
                  <w:noProof/>
                  <w:sz w:val="22"/>
                  <w:lang w:val="en-US"/>
                </w:rPr>
              </w:pPr>
              <w:hyperlink w:anchor="_Toc163652916" w:history="1">
                <w:r w:rsidR="008F6FCC" w:rsidRPr="00551FF8">
                  <w:rPr>
                    <w:rStyle w:val="Hyperlink"/>
                    <w:rFonts w:cstheme="minorHAnsi"/>
                    <w:b/>
                    <w:noProof/>
                  </w:rPr>
                  <w:t>Conclusion</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_Toc163652916 \h </w:instrText>
                </w:r>
                <w:r w:rsidR="008F6FCC" w:rsidRPr="00551FF8">
                  <w:rPr>
                    <w:noProof/>
                    <w:webHidden/>
                  </w:rPr>
                </w:r>
                <w:r w:rsidR="008F6FCC" w:rsidRPr="00551FF8">
                  <w:rPr>
                    <w:noProof/>
                    <w:webHidden/>
                  </w:rPr>
                  <w:fldChar w:fldCharType="separate"/>
                </w:r>
                <w:r w:rsidR="008F6FCC" w:rsidRPr="00551FF8">
                  <w:rPr>
                    <w:noProof/>
                    <w:webHidden/>
                  </w:rPr>
                  <w:t>16</w:t>
                </w:r>
                <w:r w:rsidR="008F6FCC" w:rsidRPr="00551FF8">
                  <w:rPr>
                    <w:noProof/>
                    <w:webHidden/>
                  </w:rPr>
                  <w:fldChar w:fldCharType="end"/>
                </w:r>
              </w:hyperlink>
            </w:p>
            <w:p w14:paraId="3AA1C639" w14:textId="77777777" w:rsidR="008F6FCC" w:rsidRPr="00551FF8" w:rsidRDefault="005727F7">
              <w:pPr>
                <w:pStyle w:val="TOC1"/>
                <w:tabs>
                  <w:tab w:val="right" w:leader="dot" w:pos="9016"/>
                </w:tabs>
                <w:rPr>
                  <w:rFonts w:eastAsiaTheme="minorEastAsia"/>
                  <w:noProof/>
                  <w:sz w:val="22"/>
                  <w:lang w:val="en-US"/>
                </w:rPr>
              </w:pPr>
              <w:hyperlink w:anchor="_Toc163652917" w:history="1">
                <w:r w:rsidR="008F6FCC" w:rsidRPr="00551FF8">
                  <w:rPr>
                    <w:rStyle w:val="Hyperlink"/>
                    <w:rFonts w:cstheme="minorHAnsi"/>
                    <w:b/>
                    <w:noProof/>
                  </w:rPr>
                  <w:t>Bibliography</w:t>
                </w:r>
                <w:r w:rsidR="008F6FCC" w:rsidRPr="00551FF8">
                  <w:rPr>
                    <w:noProof/>
                    <w:webHidden/>
                  </w:rPr>
                  <w:tab/>
                </w:r>
                <w:r w:rsidR="008F6FCC" w:rsidRPr="00551FF8">
                  <w:rPr>
                    <w:noProof/>
                    <w:webHidden/>
                  </w:rPr>
                  <w:fldChar w:fldCharType="begin"/>
                </w:r>
                <w:r w:rsidR="008F6FCC" w:rsidRPr="00551FF8">
                  <w:rPr>
                    <w:noProof/>
                    <w:webHidden/>
                  </w:rPr>
                  <w:instrText xml:space="preserve"> PAGEREF _Toc163652917 \h </w:instrText>
                </w:r>
                <w:r w:rsidR="008F6FCC" w:rsidRPr="00551FF8">
                  <w:rPr>
                    <w:noProof/>
                    <w:webHidden/>
                  </w:rPr>
                </w:r>
                <w:r w:rsidR="008F6FCC" w:rsidRPr="00551FF8">
                  <w:rPr>
                    <w:noProof/>
                    <w:webHidden/>
                  </w:rPr>
                  <w:fldChar w:fldCharType="separate"/>
                </w:r>
                <w:r w:rsidR="008F6FCC" w:rsidRPr="00551FF8">
                  <w:rPr>
                    <w:noProof/>
                    <w:webHidden/>
                  </w:rPr>
                  <w:t>18</w:t>
                </w:r>
                <w:r w:rsidR="008F6FCC" w:rsidRPr="00551FF8">
                  <w:rPr>
                    <w:noProof/>
                    <w:webHidden/>
                  </w:rPr>
                  <w:fldChar w:fldCharType="end"/>
                </w:r>
              </w:hyperlink>
            </w:p>
            <w:p w14:paraId="05194699" w14:textId="67724B38" w:rsidR="007D1947" w:rsidRPr="00551FF8" w:rsidRDefault="007D1947" w:rsidP="00096623">
              <w:pPr>
                <w:jc w:val="both"/>
                <w:rPr>
                  <w:color w:val="000000" w:themeColor="text1"/>
                </w:rPr>
              </w:pPr>
              <w:r w:rsidRPr="00551FF8">
                <w:rPr>
                  <w:b/>
                  <w:bCs/>
                  <w:noProof/>
                  <w:color w:val="000000" w:themeColor="text1"/>
                </w:rPr>
                <w:fldChar w:fldCharType="end"/>
              </w:r>
              <w:r w:rsidR="009E53C7" w:rsidRPr="00551FF8">
                <w:rPr>
                  <w:b/>
                  <w:bCs/>
                  <w:noProof/>
                  <w:color w:val="000000" w:themeColor="text1"/>
                </w:rPr>
                <w:t xml:space="preserve"> </w:t>
              </w:r>
            </w:p>
          </w:sdtContent>
        </w:sdt>
        <w:p w14:paraId="35B6052B" w14:textId="77777777" w:rsidR="007D1947" w:rsidRPr="00551FF8" w:rsidRDefault="007D1947" w:rsidP="00096623">
          <w:pPr>
            <w:jc w:val="both"/>
            <w:rPr>
              <w:color w:val="000000" w:themeColor="text1"/>
            </w:rPr>
          </w:pPr>
        </w:p>
        <w:p w14:paraId="22F11532" w14:textId="77777777" w:rsidR="007D1947" w:rsidRPr="00551FF8" w:rsidRDefault="007D1947" w:rsidP="00096623">
          <w:pPr>
            <w:jc w:val="both"/>
            <w:rPr>
              <w:color w:val="000000" w:themeColor="text1"/>
            </w:rPr>
          </w:pPr>
        </w:p>
        <w:p w14:paraId="15C6D916" w14:textId="77777777" w:rsidR="007D1947" w:rsidRPr="00551FF8" w:rsidRDefault="007D1947" w:rsidP="00096623">
          <w:pPr>
            <w:jc w:val="both"/>
            <w:rPr>
              <w:color w:val="000000" w:themeColor="text1"/>
            </w:rPr>
          </w:pPr>
        </w:p>
        <w:p w14:paraId="0882E422" w14:textId="77777777" w:rsidR="007D1947" w:rsidRPr="00551FF8" w:rsidRDefault="007D1947" w:rsidP="00096623">
          <w:pPr>
            <w:jc w:val="both"/>
            <w:rPr>
              <w:color w:val="000000" w:themeColor="text1"/>
            </w:rPr>
          </w:pPr>
        </w:p>
        <w:p w14:paraId="2076963D" w14:textId="77777777" w:rsidR="007D1947" w:rsidRPr="00551FF8" w:rsidRDefault="007D1947" w:rsidP="00096623">
          <w:pPr>
            <w:jc w:val="both"/>
            <w:rPr>
              <w:color w:val="000000" w:themeColor="text1"/>
            </w:rPr>
          </w:pPr>
        </w:p>
        <w:p w14:paraId="006E6A3F" w14:textId="77777777" w:rsidR="007D1947" w:rsidRPr="00551FF8" w:rsidRDefault="007D1947" w:rsidP="00096623">
          <w:pPr>
            <w:jc w:val="both"/>
            <w:rPr>
              <w:color w:val="000000" w:themeColor="text1"/>
            </w:rPr>
          </w:pPr>
        </w:p>
        <w:p w14:paraId="26EE9C53" w14:textId="77777777" w:rsidR="007D1947" w:rsidRPr="00551FF8" w:rsidRDefault="007D1947" w:rsidP="00096623">
          <w:pPr>
            <w:jc w:val="both"/>
            <w:rPr>
              <w:color w:val="000000" w:themeColor="text1"/>
            </w:rPr>
          </w:pPr>
        </w:p>
        <w:p w14:paraId="2AEFE0CA" w14:textId="77777777" w:rsidR="007D1947" w:rsidRPr="00551FF8" w:rsidRDefault="007D1947" w:rsidP="00096623">
          <w:pPr>
            <w:jc w:val="both"/>
            <w:rPr>
              <w:color w:val="000000" w:themeColor="text1"/>
            </w:rPr>
          </w:pPr>
        </w:p>
        <w:p w14:paraId="4F8F730C" w14:textId="77777777" w:rsidR="007D1947" w:rsidRPr="00551FF8" w:rsidRDefault="007D1947" w:rsidP="00096623">
          <w:pPr>
            <w:jc w:val="both"/>
            <w:rPr>
              <w:color w:val="000000" w:themeColor="text1"/>
            </w:rPr>
          </w:pPr>
        </w:p>
        <w:p w14:paraId="4D3D6465" w14:textId="77777777" w:rsidR="007D1947" w:rsidRPr="00551FF8" w:rsidRDefault="007D1947" w:rsidP="00096623">
          <w:pPr>
            <w:jc w:val="both"/>
            <w:rPr>
              <w:color w:val="000000" w:themeColor="text1"/>
            </w:rPr>
          </w:pPr>
        </w:p>
        <w:p w14:paraId="47414E5B" w14:textId="77777777" w:rsidR="007D1947" w:rsidRPr="00551FF8" w:rsidRDefault="007D1947" w:rsidP="00096623">
          <w:pPr>
            <w:jc w:val="both"/>
            <w:rPr>
              <w:color w:val="000000" w:themeColor="text1"/>
            </w:rPr>
          </w:pPr>
        </w:p>
        <w:p w14:paraId="2F67E6D4" w14:textId="77777777" w:rsidR="007D1947" w:rsidRPr="00551FF8" w:rsidRDefault="007D1947" w:rsidP="00096623">
          <w:pPr>
            <w:jc w:val="both"/>
            <w:rPr>
              <w:color w:val="000000" w:themeColor="text1"/>
            </w:rPr>
          </w:pPr>
        </w:p>
        <w:p w14:paraId="400F30D3" w14:textId="77777777" w:rsidR="007D1947" w:rsidRPr="00551FF8" w:rsidRDefault="007D1947" w:rsidP="00096623">
          <w:pPr>
            <w:jc w:val="both"/>
            <w:rPr>
              <w:color w:val="000000" w:themeColor="text1"/>
            </w:rPr>
          </w:pPr>
        </w:p>
        <w:p w14:paraId="21D0F861" w14:textId="77777777" w:rsidR="007D1947" w:rsidRPr="00551FF8" w:rsidRDefault="007D1947" w:rsidP="00096623">
          <w:pPr>
            <w:jc w:val="both"/>
            <w:rPr>
              <w:color w:val="000000" w:themeColor="text1"/>
            </w:rPr>
          </w:pPr>
        </w:p>
        <w:p w14:paraId="68D56007" w14:textId="25DC41A4" w:rsidR="007D1947" w:rsidRPr="00551FF8" w:rsidRDefault="007D1947" w:rsidP="00096623">
          <w:pPr>
            <w:jc w:val="both"/>
            <w:rPr>
              <w:color w:val="000000" w:themeColor="text1"/>
            </w:rPr>
          </w:pPr>
        </w:p>
        <w:p w14:paraId="655F29CA" w14:textId="77777777" w:rsidR="007D1947" w:rsidRPr="00551FF8" w:rsidRDefault="007D1947" w:rsidP="00096623">
          <w:pPr>
            <w:jc w:val="both"/>
            <w:rPr>
              <w:color w:val="000000" w:themeColor="text1"/>
            </w:rPr>
          </w:pPr>
        </w:p>
        <w:p w14:paraId="0ED321E6" w14:textId="4D7A3D15" w:rsidR="007D1947" w:rsidRDefault="007D1947" w:rsidP="00096623">
          <w:pPr>
            <w:pStyle w:val="Heading1"/>
            <w:jc w:val="both"/>
            <w:rPr>
              <w:b/>
              <w:color w:val="000000" w:themeColor="text1"/>
            </w:rPr>
          </w:pPr>
          <w:bookmarkStart w:id="1" w:name="_Toc163652909"/>
          <w:r w:rsidRPr="00551FF8">
            <w:rPr>
              <w:b/>
              <w:color w:val="000000" w:themeColor="text1"/>
            </w:rPr>
            <w:lastRenderedPageBreak/>
            <w:t>Introduction</w:t>
          </w:r>
          <w:bookmarkEnd w:id="1"/>
        </w:p>
        <w:p w14:paraId="658639D9" w14:textId="77777777" w:rsidR="000C2823" w:rsidRPr="000C2823" w:rsidRDefault="000C2823" w:rsidP="000C2823"/>
        <w:p w14:paraId="0F6C8F22" w14:textId="6E229357" w:rsidR="00043336" w:rsidRPr="00551FF8" w:rsidRDefault="0062318D" w:rsidP="00096623">
          <w:pPr>
            <w:spacing w:line="360" w:lineRule="auto"/>
            <w:jc w:val="both"/>
            <w:rPr>
              <w:rFonts w:ascii="Calibri" w:hAnsi="Calibri" w:cs="Calibri"/>
              <w:color w:val="000000" w:themeColor="text1"/>
              <w:szCs w:val="24"/>
            </w:rPr>
          </w:pPr>
          <w:r w:rsidRPr="00551FF8">
            <w:rPr>
              <w:rFonts w:ascii="Calibri" w:hAnsi="Calibri" w:cs="Calibri"/>
              <w:color w:val="000000" w:themeColor="text1"/>
              <w:szCs w:val="24"/>
            </w:rPr>
            <w:t xml:space="preserve">The background of the report is based on improvement of the budget which might be shifting from </w:t>
          </w:r>
          <w:r w:rsidR="00936A82" w:rsidRPr="00551FF8">
            <w:rPr>
              <w:rFonts w:ascii="Calibri" w:hAnsi="Calibri" w:cs="Calibri"/>
              <w:color w:val="000000" w:themeColor="text1"/>
              <w:szCs w:val="24"/>
            </w:rPr>
            <w:t xml:space="preserve">the </w:t>
          </w:r>
          <w:r w:rsidRPr="00551FF8">
            <w:rPr>
              <w:rFonts w:ascii="Calibri" w:hAnsi="Calibri" w:cs="Calibri"/>
              <w:color w:val="000000" w:themeColor="text1"/>
              <w:szCs w:val="24"/>
            </w:rPr>
            <w:t xml:space="preserve">traditional increasing budgeting technique to the alternative approaches. </w:t>
          </w:r>
          <w:r w:rsidR="00F5606B" w:rsidRPr="00551FF8">
            <w:rPr>
              <w:rFonts w:ascii="Calibri" w:hAnsi="Calibri" w:cs="Calibri"/>
              <w:color w:val="000000" w:themeColor="text1"/>
              <w:szCs w:val="24"/>
            </w:rPr>
            <w:t>Edwards’s</w:t>
          </w:r>
          <w:r w:rsidRPr="00551FF8">
            <w:rPr>
              <w:rFonts w:ascii="Calibri" w:hAnsi="Calibri" w:cs="Calibri"/>
              <w:color w:val="000000" w:themeColor="text1"/>
              <w:szCs w:val="24"/>
            </w:rPr>
            <w:t xml:space="preserve"> annual budget has </w:t>
          </w:r>
          <w:r w:rsidR="00936A82" w:rsidRPr="00551FF8">
            <w:rPr>
              <w:rFonts w:ascii="Calibri" w:hAnsi="Calibri" w:cs="Calibri"/>
              <w:color w:val="000000" w:themeColor="text1"/>
              <w:szCs w:val="24"/>
            </w:rPr>
            <w:t>several</w:t>
          </w:r>
          <w:r w:rsidRPr="00551FF8">
            <w:rPr>
              <w:rFonts w:ascii="Calibri" w:hAnsi="Calibri" w:cs="Calibri"/>
              <w:color w:val="000000" w:themeColor="text1"/>
              <w:szCs w:val="24"/>
            </w:rPr>
            <w:t xml:space="preserve"> inherent weaknesses and </w:t>
          </w:r>
          <w:r w:rsidR="00642241" w:rsidRPr="00551FF8">
            <w:rPr>
              <w:rFonts w:ascii="Calibri" w:hAnsi="Calibri" w:cs="Calibri"/>
              <w:color w:val="000000" w:themeColor="text1"/>
              <w:szCs w:val="24"/>
            </w:rPr>
            <w:t>is a barrier to effective implementation in alternative models until</w:t>
          </w:r>
          <w:r w:rsidRPr="00551FF8">
            <w:rPr>
              <w:rFonts w:ascii="Calibri" w:hAnsi="Calibri" w:cs="Calibri"/>
              <w:color w:val="000000" w:themeColor="text1"/>
              <w:szCs w:val="24"/>
            </w:rPr>
            <w:t xml:space="preserve"> the end of November.</w:t>
          </w:r>
          <w:r w:rsidR="00C9077E" w:rsidRPr="00551FF8">
            <w:rPr>
              <w:rFonts w:ascii="Calibri" w:hAnsi="Calibri" w:cs="Calibri"/>
              <w:color w:val="000000" w:themeColor="text1"/>
              <w:szCs w:val="24"/>
            </w:rPr>
            <w:t xml:space="preserve"> Edward</w:t>
          </w:r>
          <w:r w:rsidR="00382B96" w:rsidRPr="00551FF8">
            <w:rPr>
              <w:rFonts w:ascii="Calibri" w:hAnsi="Calibri" w:cs="Calibri"/>
              <w:color w:val="000000" w:themeColor="text1"/>
              <w:szCs w:val="24"/>
            </w:rPr>
            <w:t>s</w:t>
          </w:r>
          <w:r w:rsidR="00C9077E" w:rsidRPr="00551FF8">
            <w:rPr>
              <w:rFonts w:ascii="Calibri" w:hAnsi="Calibri" w:cs="Calibri"/>
              <w:color w:val="000000" w:themeColor="text1"/>
              <w:szCs w:val="24"/>
            </w:rPr>
            <w:t xml:space="preserve"> has owned 15 </w:t>
          </w:r>
          <w:r w:rsidR="00936A82" w:rsidRPr="00551FF8">
            <w:rPr>
              <w:rFonts w:ascii="Calibri" w:hAnsi="Calibri" w:cs="Calibri"/>
              <w:color w:val="000000" w:themeColor="text1"/>
              <w:szCs w:val="24"/>
            </w:rPr>
            <w:t>shop</w:t>
          </w:r>
          <w:r w:rsidR="00C9077E" w:rsidRPr="00551FF8">
            <w:rPr>
              <w:rFonts w:ascii="Calibri" w:hAnsi="Calibri" w:cs="Calibri"/>
              <w:color w:val="000000" w:themeColor="text1"/>
              <w:szCs w:val="24"/>
            </w:rPr>
            <w:t xml:space="preserve"> </w:t>
          </w:r>
          <w:r w:rsidR="00936A82" w:rsidRPr="00551FF8">
            <w:rPr>
              <w:rFonts w:ascii="Calibri" w:hAnsi="Calibri" w:cs="Calibri"/>
              <w:color w:val="000000" w:themeColor="text1"/>
              <w:szCs w:val="24"/>
            </w:rPr>
            <w:t>chains</w:t>
          </w:r>
          <w:r w:rsidR="00C9077E" w:rsidRPr="00551FF8">
            <w:rPr>
              <w:rFonts w:ascii="Calibri" w:hAnsi="Calibri" w:cs="Calibri"/>
              <w:color w:val="000000" w:themeColor="text1"/>
              <w:szCs w:val="24"/>
            </w:rPr>
            <w:t xml:space="preserve"> </w:t>
          </w:r>
          <w:r w:rsidR="00936A82" w:rsidRPr="00551FF8">
            <w:rPr>
              <w:rFonts w:ascii="Calibri" w:hAnsi="Calibri" w:cs="Calibri"/>
              <w:color w:val="000000" w:themeColor="text1"/>
              <w:szCs w:val="24"/>
            </w:rPr>
            <w:t>selling</w:t>
          </w:r>
          <w:r w:rsidR="00C9077E" w:rsidRPr="00551FF8">
            <w:rPr>
              <w:rFonts w:ascii="Calibri" w:hAnsi="Calibri" w:cs="Calibri"/>
              <w:color w:val="000000" w:themeColor="text1"/>
              <w:szCs w:val="24"/>
            </w:rPr>
            <w:t xml:space="preserve"> camping gear from the start of June with an overdraft of </w:t>
          </w:r>
          <w:r w:rsidR="00C9077E" w:rsidRPr="00551FF8">
            <w:rPr>
              <w:rFonts w:ascii="Calibri" w:eastAsia="Calibri" w:hAnsi="Calibri" w:cs="Calibri"/>
              <w:color w:val="000000" w:themeColor="text1"/>
              <w:szCs w:val="24"/>
            </w:rPr>
            <w:t>£25,000</w:t>
          </w:r>
          <w:r w:rsidR="00642241" w:rsidRPr="00551FF8">
            <w:rPr>
              <w:rFonts w:ascii="Calibri" w:eastAsia="Calibri" w:hAnsi="Calibri" w:cs="Calibri"/>
              <w:color w:val="000000" w:themeColor="text1"/>
              <w:szCs w:val="24"/>
            </w:rPr>
            <w:t>, and</w:t>
          </w:r>
          <w:r w:rsidR="00C9077E" w:rsidRPr="00551FF8">
            <w:rPr>
              <w:rFonts w:ascii="Calibri" w:eastAsia="Calibri" w:hAnsi="Calibri" w:cs="Calibri"/>
              <w:color w:val="000000" w:themeColor="text1"/>
              <w:szCs w:val="24"/>
            </w:rPr>
            <w:t xml:space="preserve"> the bank asked </w:t>
          </w:r>
          <w:r w:rsidR="00936A82" w:rsidRPr="00551FF8">
            <w:rPr>
              <w:rFonts w:ascii="Calibri" w:eastAsia="Calibri" w:hAnsi="Calibri" w:cs="Calibri"/>
              <w:color w:val="000000" w:themeColor="text1"/>
              <w:szCs w:val="24"/>
            </w:rPr>
            <w:t>to</w:t>
          </w:r>
          <w:r w:rsidR="00C9077E" w:rsidRPr="00551FF8">
            <w:rPr>
              <w:rFonts w:ascii="Calibri" w:eastAsia="Calibri" w:hAnsi="Calibri" w:cs="Calibri"/>
              <w:color w:val="000000" w:themeColor="text1"/>
              <w:szCs w:val="24"/>
            </w:rPr>
            <w:t xml:space="preserve"> </w:t>
          </w:r>
          <w:r w:rsidR="00936A82" w:rsidRPr="00551FF8">
            <w:rPr>
              <w:rFonts w:ascii="Calibri" w:eastAsia="Calibri" w:hAnsi="Calibri" w:cs="Calibri"/>
              <w:color w:val="000000" w:themeColor="text1"/>
              <w:szCs w:val="24"/>
            </w:rPr>
            <w:t>eliminate</w:t>
          </w:r>
          <w:r w:rsidR="00C9077E" w:rsidRPr="00551FF8">
            <w:rPr>
              <w:rFonts w:ascii="Calibri" w:eastAsia="Calibri" w:hAnsi="Calibri" w:cs="Calibri"/>
              <w:color w:val="000000" w:themeColor="text1"/>
              <w:szCs w:val="24"/>
            </w:rPr>
            <w:t xml:space="preserve"> the </w:t>
          </w:r>
          <w:r w:rsidR="00936A82" w:rsidRPr="00551FF8">
            <w:rPr>
              <w:rFonts w:ascii="Calibri" w:eastAsia="Calibri" w:hAnsi="Calibri" w:cs="Calibri"/>
              <w:color w:val="000000" w:themeColor="text1"/>
              <w:szCs w:val="24"/>
            </w:rPr>
            <w:t>end</w:t>
          </w:r>
          <w:r w:rsidR="00C9077E" w:rsidRPr="00551FF8">
            <w:rPr>
              <w:rFonts w:ascii="Calibri" w:eastAsia="Calibri" w:hAnsi="Calibri" w:cs="Calibri"/>
              <w:color w:val="000000" w:themeColor="text1"/>
              <w:szCs w:val="24"/>
            </w:rPr>
            <w:t xml:space="preserve"> of November.</w:t>
          </w:r>
          <w:r w:rsidRPr="00551FF8">
            <w:rPr>
              <w:rFonts w:ascii="Calibri" w:hAnsi="Calibri" w:cs="Calibri"/>
              <w:color w:val="000000" w:themeColor="text1"/>
              <w:szCs w:val="24"/>
            </w:rPr>
            <w:t xml:space="preserve"> The directors have planned to review it for </w:t>
          </w:r>
          <w:r w:rsidR="00936A82" w:rsidRPr="00551FF8">
            <w:rPr>
              <w:rFonts w:ascii="Calibri" w:hAnsi="Calibri" w:cs="Calibri"/>
              <w:color w:val="000000" w:themeColor="text1"/>
              <w:szCs w:val="24"/>
            </w:rPr>
            <w:t xml:space="preserve">the </w:t>
          </w:r>
          <w:r w:rsidRPr="00551FF8">
            <w:rPr>
              <w:rFonts w:ascii="Calibri" w:hAnsi="Calibri" w:cs="Calibri"/>
              <w:color w:val="000000" w:themeColor="text1"/>
              <w:szCs w:val="24"/>
            </w:rPr>
            <w:t xml:space="preserve">upcoming six months. Hence, the stock budget, cash budget, and budgeted profit &amp; loss account </w:t>
          </w:r>
          <w:r w:rsidR="00936A82" w:rsidRPr="00551FF8">
            <w:rPr>
              <w:rFonts w:ascii="Calibri" w:hAnsi="Calibri" w:cs="Calibri"/>
              <w:color w:val="000000" w:themeColor="text1"/>
              <w:szCs w:val="24"/>
            </w:rPr>
            <w:t>will</w:t>
          </w:r>
          <w:r w:rsidRPr="00551FF8">
            <w:rPr>
              <w:rFonts w:ascii="Calibri" w:hAnsi="Calibri" w:cs="Calibri"/>
              <w:color w:val="000000" w:themeColor="text1"/>
              <w:szCs w:val="24"/>
            </w:rPr>
            <w:t xml:space="preserve"> be calculated and analysed.</w:t>
          </w:r>
        </w:p>
        <w:p w14:paraId="54C81D2A" w14:textId="4EFC6D3D" w:rsidR="007D1947" w:rsidRPr="00551FF8" w:rsidRDefault="00B02635" w:rsidP="00096623">
          <w:pPr>
            <w:spacing w:line="360" w:lineRule="auto"/>
            <w:jc w:val="both"/>
            <w:rPr>
              <w:rFonts w:ascii="Calibri" w:hAnsi="Calibri" w:cs="Calibri"/>
              <w:color w:val="000000" w:themeColor="text1"/>
              <w:szCs w:val="24"/>
            </w:rPr>
          </w:pPr>
          <w:r w:rsidRPr="00551FF8">
            <w:rPr>
              <w:rFonts w:ascii="Calibri" w:hAnsi="Calibri" w:cs="Calibri"/>
              <w:color w:val="000000" w:themeColor="text1"/>
              <w:szCs w:val="24"/>
            </w:rPr>
            <w:t xml:space="preserve">The report is about </w:t>
          </w:r>
          <w:r w:rsidR="00A20362" w:rsidRPr="00551FF8">
            <w:rPr>
              <w:rFonts w:ascii="Calibri" w:hAnsi="Calibri" w:cs="Calibri"/>
              <w:color w:val="000000" w:themeColor="text1"/>
              <w:szCs w:val="24"/>
            </w:rPr>
            <w:t xml:space="preserve">the </w:t>
          </w:r>
          <w:r w:rsidRPr="00551FF8">
            <w:rPr>
              <w:rFonts w:ascii="Calibri" w:hAnsi="Calibri" w:cs="Calibri"/>
              <w:color w:val="000000" w:themeColor="text1"/>
              <w:szCs w:val="24"/>
            </w:rPr>
            <w:t>principles and concepts of finance</w:t>
          </w:r>
          <w:r w:rsidR="008E0FC5" w:rsidRPr="00551FF8">
            <w:rPr>
              <w:rFonts w:ascii="Calibri" w:hAnsi="Calibri" w:cs="Calibri"/>
              <w:color w:val="000000" w:themeColor="text1"/>
              <w:szCs w:val="24"/>
            </w:rPr>
            <w:t>.</w:t>
          </w:r>
          <w:r w:rsidR="0041395C" w:rsidRPr="00551FF8">
            <w:rPr>
              <w:rFonts w:ascii="Calibri" w:hAnsi="Calibri" w:cs="Calibri"/>
              <w:color w:val="000000" w:themeColor="text1"/>
              <w:szCs w:val="24"/>
            </w:rPr>
            <w:t xml:space="preserve"> </w:t>
          </w:r>
          <w:r w:rsidR="00CB7DA8" w:rsidRPr="00551FF8">
            <w:rPr>
              <w:rFonts w:ascii="Calibri" w:hAnsi="Calibri" w:cs="Calibri"/>
              <w:color w:val="000000" w:themeColor="text1"/>
              <w:szCs w:val="24"/>
            </w:rPr>
            <w:t xml:space="preserve">As per </w:t>
          </w:r>
          <w:proofErr w:type="spellStart"/>
          <w:r w:rsidR="00CB7DA8" w:rsidRPr="00551FF8">
            <w:rPr>
              <w:rFonts w:ascii="Calibri" w:hAnsi="Calibri" w:cs="Calibri"/>
              <w:color w:val="000000" w:themeColor="text1"/>
              <w:szCs w:val="24"/>
            </w:rPr>
            <w:t>Openstax</w:t>
          </w:r>
          <w:proofErr w:type="spellEnd"/>
          <w:r w:rsidR="00CB7DA8" w:rsidRPr="00551FF8">
            <w:rPr>
              <w:rFonts w:ascii="Calibri" w:hAnsi="Calibri" w:cs="Calibri"/>
              <w:color w:val="000000" w:themeColor="text1"/>
              <w:szCs w:val="24"/>
            </w:rPr>
            <w:t>. Org, (2024), t</w:t>
          </w:r>
          <w:r w:rsidR="005E7A0D" w:rsidRPr="00551FF8">
            <w:rPr>
              <w:rFonts w:ascii="Calibri" w:hAnsi="Calibri" w:cs="Calibri"/>
              <w:color w:val="000000" w:themeColor="text1"/>
              <w:szCs w:val="24"/>
            </w:rPr>
            <w:t>he concept of finance is made to develop the wealth of the owners.</w:t>
          </w:r>
          <w:r w:rsidR="003E155D" w:rsidRPr="00551FF8">
            <w:rPr>
              <w:rFonts w:ascii="Calibri" w:hAnsi="Calibri" w:cs="Calibri"/>
              <w:color w:val="000000" w:themeColor="text1"/>
              <w:szCs w:val="24"/>
            </w:rPr>
            <w:t xml:space="preserve"> </w:t>
          </w:r>
          <w:r w:rsidR="00980A35" w:rsidRPr="00551FF8">
            <w:rPr>
              <w:rFonts w:ascii="Calibri" w:hAnsi="Calibri" w:cs="Calibri"/>
              <w:color w:val="000000" w:themeColor="text1"/>
              <w:szCs w:val="24"/>
            </w:rPr>
            <w:t xml:space="preserve">The concept of finance explains the research about management. The research in finance is for interpretation in the used as well as sources of the cash. It is the </w:t>
          </w:r>
          <w:r w:rsidR="00043336" w:rsidRPr="00551FF8">
            <w:rPr>
              <w:rFonts w:ascii="Calibri" w:hAnsi="Calibri" w:cs="Calibri"/>
              <w:color w:val="000000" w:themeColor="text1"/>
              <w:szCs w:val="24"/>
            </w:rPr>
            <w:t>concept</w:t>
          </w:r>
          <w:r w:rsidR="00980A35" w:rsidRPr="00551FF8">
            <w:rPr>
              <w:rFonts w:ascii="Calibri" w:hAnsi="Calibri" w:cs="Calibri"/>
              <w:color w:val="000000" w:themeColor="text1"/>
              <w:szCs w:val="24"/>
            </w:rPr>
            <w:t xml:space="preserve"> of the risk and reward trade-off. It is a tool which helps in making better decisions. The concept of finance is divided into three subparts for the domestic market</w:t>
          </w:r>
          <w:r w:rsidR="00C0585F" w:rsidRPr="00551FF8">
            <w:rPr>
              <w:rFonts w:ascii="Calibri" w:hAnsi="Calibri" w:cs="Calibri"/>
              <w:color w:val="000000" w:themeColor="text1"/>
              <w:szCs w:val="24"/>
            </w:rPr>
            <w:t>: financial markets, institutions</w:t>
          </w:r>
          <w:r w:rsidR="00980A35" w:rsidRPr="00551FF8">
            <w:rPr>
              <w:rFonts w:ascii="Calibri" w:hAnsi="Calibri" w:cs="Calibri"/>
              <w:color w:val="000000" w:themeColor="text1"/>
              <w:szCs w:val="24"/>
            </w:rPr>
            <w:t xml:space="preserve">, investments, and business finance. Business finance shows how a firm can apply financial principles to increase the </w:t>
          </w:r>
          <w:r w:rsidR="00C0585F" w:rsidRPr="00551FF8">
            <w:rPr>
              <w:rFonts w:ascii="Calibri" w:hAnsi="Calibri" w:cs="Calibri"/>
              <w:color w:val="000000" w:themeColor="text1"/>
              <w:szCs w:val="24"/>
            </w:rPr>
            <w:t>organisation's value</w:t>
          </w:r>
          <w:r w:rsidR="00980A35" w:rsidRPr="00551FF8">
            <w:rPr>
              <w:rFonts w:ascii="Calibri" w:hAnsi="Calibri" w:cs="Calibri"/>
              <w:color w:val="000000" w:themeColor="text1"/>
              <w:szCs w:val="24"/>
            </w:rPr>
            <w:t xml:space="preserve"> in a risky environment. One of the </w:t>
          </w:r>
          <w:r w:rsidR="00043336" w:rsidRPr="00551FF8">
            <w:rPr>
              <w:rFonts w:ascii="Calibri" w:hAnsi="Calibri" w:cs="Calibri"/>
              <w:color w:val="000000" w:themeColor="text1"/>
              <w:szCs w:val="24"/>
            </w:rPr>
            <w:t>principles</w:t>
          </w:r>
          <w:r w:rsidR="00980A35" w:rsidRPr="00551FF8">
            <w:rPr>
              <w:rFonts w:ascii="Calibri" w:hAnsi="Calibri" w:cs="Calibri"/>
              <w:color w:val="000000" w:themeColor="text1"/>
              <w:szCs w:val="24"/>
            </w:rPr>
            <w:t xml:space="preserve"> in finance is risk and return which depicts that </w:t>
          </w:r>
          <w:r w:rsidR="00043336" w:rsidRPr="00551FF8">
            <w:rPr>
              <w:rFonts w:ascii="Calibri" w:hAnsi="Calibri" w:cs="Calibri"/>
              <w:color w:val="000000" w:themeColor="text1"/>
              <w:szCs w:val="24"/>
            </w:rPr>
            <w:t xml:space="preserve">a </w:t>
          </w:r>
          <w:r w:rsidR="00980A35" w:rsidRPr="00551FF8">
            <w:rPr>
              <w:rFonts w:ascii="Calibri" w:hAnsi="Calibri" w:cs="Calibri"/>
              <w:color w:val="000000" w:themeColor="text1"/>
              <w:szCs w:val="24"/>
            </w:rPr>
            <w:t xml:space="preserve">rise in risk would lead to </w:t>
          </w:r>
          <w:r w:rsidR="00043336" w:rsidRPr="00551FF8">
            <w:rPr>
              <w:rFonts w:ascii="Calibri" w:hAnsi="Calibri" w:cs="Calibri"/>
              <w:color w:val="000000" w:themeColor="text1"/>
              <w:szCs w:val="24"/>
            </w:rPr>
            <w:t xml:space="preserve">a </w:t>
          </w:r>
          <w:r w:rsidR="00980A35" w:rsidRPr="00551FF8">
            <w:rPr>
              <w:rFonts w:ascii="Calibri" w:hAnsi="Calibri" w:cs="Calibri"/>
              <w:color w:val="000000" w:themeColor="text1"/>
              <w:szCs w:val="24"/>
            </w:rPr>
            <w:t xml:space="preserve">rise in expected return. The past financial markets </w:t>
          </w:r>
          <w:r w:rsidR="00043336" w:rsidRPr="00551FF8">
            <w:rPr>
              <w:rFonts w:ascii="Calibri" w:hAnsi="Calibri" w:cs="Calibri"/>
              <w:color w:val="000000" w:themeColor="text1"/>
              <w:szCs w:val="24"/>
            </w:rPr>
            <w:t>determine</w:t>
          </w:r>
          <w:r w:rsidR="00980A35" w:rsidRPr="00551FF8">
            <w:rPr>
              <w:rFonts w:ascii="Calibri" w:hAnsi="Calibri" w:cs="Calibri"/>
              <w:color w:val="000000" w:themeColor="text1"/>
              <w:szCs w:val="24"/>
            </w:rPr>
            <w:t xml:space="preserve"> that the relationship holds and risky investments across time which gives higher returns. </w:t>
          </w:r>
        </w:p>
        <w:p w14:paraId="47DC0B2B" w14:textId="2D7D5FEB" w:rsidR="004A11F6" w:rsidRPr="00551FF8" w:rsidRDefault="00162282" w:rsidP="00096623">
          <w:pPr>
            <w:spacing w:line="360" w:lineRule="auto"/>
            <w:jc w:val="both"/>
            <w:rPr>
              <w:rFonts w:ascii="Calibri" w:hAnsi="Calibri" w:cs="Calibri"/>
              <w:color w:val="000000" w:themeColor="text1"/>
              <w:szCs w:val="24"/>
              <w:shd w:val="clear" w:color="auto" w:fill="FFFFFF"/>
            </w:rPr>
          </w:pPr>
          <w:r w:rsidRPr="00551FF8">
            <w:rPr>
              <w:rFonts w:ascii="Calibri" w:hAnsi="Calibri" w:cs="Calibri"/>
              <w:color w:val="000000" w:themeColor="text1"/>
              <w:szCs w:val="24"/>
              <w:lang w:eastAsia="en-GB"/>
            </w:rPr>
            <w:t xml:space="preserve">Ivey, (2023), </w:t>
          </w:r>
          <w:r w:rsidR="00B337CC" w:rsidRPr="00551FF8">
            <w:rPr>
              <w:rFonts w:ascii="Calibri" w:hAnsi="Calibri" w:cs="Calibri"/>
              <w:color w:val="000000" w:themeColor="text1"/>
              <w:szCs w:val="24"/>
              <w:lang w:eastAsia="en-GB"/>
            </w:rPr>
            <w:t xml:space="preserve">said that </w:t>
          </w:r>
          <w:r w:rsidRPr="00551FF8">
            <w:rPr>
              <w:rFonts w:ascii="Calibri" w:hAnsi="Calibri" w:cs="Calibri"/>
              <w:color w:val="000000" w:themeColor="text1"/>
              <w:szCs w:val="24"/>
              <w:lang w:eastAsia="en-GB"/>
            </w:rPr>
            <w:t>t</w:t>
          </w:r>
          <w:r w:rsidR="00043336" w:rsidRPr="00551FF8">
            <w:rPr>
              <w:rFonts w:ascii="Calibri" w:hAnsi="Calibri" w:cs="Calibri"/>
              <w:color w:val="000000" w:themeColor="text1"/>
              <w:szCs w:val="24"/>
              <w:shd w:val="clear" w:color="auto" w:fill="FFFFFF"/>
            </w:rPr>
            <w:t xml:space="preserve">he time value of money is another principle in finance which determines that the money received today is more worthy than the money received in future because of the potential for earning interest as well as investment returns. Diversification tends to be another principle of finance which refers to the distribution of investment portfolios over different assets for decreasing risk. Diversification helps protect the portfolio from the negative effects of any investment. Asset allocation is a principle of finance which divides the investment portfolio into various classes like stock, real estate, and bonds. </w:t>
          </w:r>
          <w:r w:rsidR="00214EAB" w:rsidRPr="00551FF8">
            <w:rPr>
              <w:rFonts w:ascii="Calibri" w:hAnsi="Calibri" w:cs="Calibri"/>
              <w:color w:val="000000" w:themeColor="text1"/>
              <w:szCs w:val="24"/>
              <w:shd w:val="clear" w:color="auto" w:fill="FFFFFF"/>
            </w:rPr>
            <w:t xml:space="preserve">According to </w:t>
          </w:r>
          <w:proofErr w:type="spellStart"/>
          <w:r w:rsidR="00214EAB" w:rsidRPr="00551FF8">
            <w:rPr>
              <w:rFonts w:cstheme="minorHAnsi"/>
              <w:szCs w:val="24"/>
            </w:rPr>
            <w:t>Adynamics</w:t>
          </w:r>
          <w:proofErr w:type="spellEnd"/>
          <w:r w:rsidR="00214EAB" w:rsidRPr="00551FF8">
            <w:rPr>
              <w:rFonts w:cstheme="minorHAnsi"/>
              <w:szCs w:val="24"/>
            </w:rPr>
            <w:t>, (2022), t</w:t>
          </w:r>
          <w:r w:rsidR="00214EAB" w:rsidRPr="00551FF8">
            <w:rPr>
              <w:rFonts w:ascii="Calibri" w:hAnsi="Calibri" w:cs="Calibri"/>
              <w:color w:val="000000" w:themeColor="text1"/>
              <w:szCs w:val="24"/>
              <w:shd w:val="clear" w:color="auto" w:fill="FFFFFF"/>
            </w:rPr>
            <w:t xml:space="preserve">he stock management principles must be applied to improve the cash flows and decrease human errors, inventory costs, and labour costs. </w:t>
          </w:r>
          <w:r w:rsidR="00043336" w:rsidRPr="00551FF8">
            <w:rPr>
              <w:rFonts w:ascii="Calibri" w:hAnsi="Calibri" w:cs="Calibri"/>
              <w:color w:val="000000" w:themeColor="text1"/>
              <w:szCs w:val="24"/>
              <w:shd w:val="clear" w:color="auto" w:fill="FFFFFF"/>
            </w:rPr>
            <w:t xml:space="preserve">This optimises the return in risk management. This has different financial decisions </w:t>
          </w:r>
          <w:r w:rsidR="00043336" w:rsidRPr="00551FF8">
            <w:rPr>
              <w:rFonts w:ascii="Calibri" w:hAnsi="Calibri" w:cs="Calibri"/>
              <w:color w:val="000000" w:themeColor="text1"/>
              <w:szCs w:val="24"/>
              <w:shd w:val="clear" w:color="auto" w:fill="FFFFFF"/>
            </w:rPr>
            <w:lastRenderedPageBreak/>
            <w:t>which are such as loan repayment plans and investment strategies. Compounding is another principle in finance which includes reinvestment of earnings from the investment to make more earnings. Over time, compounding can result in exponential growth of investment returns. This is a powerful tool to build long-term wealth but with consistency and patience.</w:t>
          </w:r>
        </w:p>
        <w:p w14:paraId="5FA54E48" w14:textId="77777777" w:rsidR="004A11F6" w:rsidRPr="00551FF8" w:rsidRDefault="004A11F6" w:rsidP="00096623">
          <w:pPr>
            <w:spacing w:line="360" w:lineRule="auto"/>
            <w:jc w:val="both"/>
            <w:rPr>
              <w:color w:val="000000" w:themeColor="text1"/>
            </w:rPr>
          </w:pPr>
        </w:p>
        <w:p w14:paraId="63B8FBF1" w14:textId="77777777" w:rsidR="004A11F6" w:rsidRPr="00551FF8" w:rsidRDefault="004A11F6" w:rsidP="00096623">
          <w:pPr>
            <w:jc w:val="both"/>
            <w:rPr>
              <w:color w:val="000000" w:themeColor="text1"/>
            </w:rPr>
          </w:pPr>
        </w:p>
        <w:p w14:paraId="4AA639F2" w14:textId="77777777" w:rsidR="004A11F6" w:rsidRPr="00551FF8" w:rsidRDefault="004A11F6" w:rsidP="00096623">
          <w:pPr>
            <w:jc w:val="both"/>
            <w:rPr>
              <w:color w:val="000000" w:themeColor="text1"/>
            </w:rPr>
          </w:pPr>
        </w:p>
        <w:p w14:paraId="1359F054" w14:textId="77777777" w:rsidR="004A11F6" w:rsidRPr="00551FF8" w:rsidRDefault="004A11F6" w:rsidP="00096623">
          <w:pPr>
            <w:jc w:val="both"/>
            <w:rPr>
              <w:color w:val="000000" w:themeColor="text1"/>
            </w:rPr>
          </w:pPr>
        </w:p>
        <w:p w14:paraId="79C4549A" w14:textId="77777777" w:rsidR="00CB7DA8" w:rsidRPr="00551FF8" w:rsidRDefault="00CB7DA8" w:rsidP="00096623">
          <w:pPr>
            <w:jc w:val="both"/>
            <w:rPr>
              <w:color w:val="000000" w:themeColor="text1"/>
            </w:rPr>
          </w:pPr>
        </w:p>
        <w:p w14:paraId="7C657C89" w14:textId="77777777" w:rsidR="00AA2A91" w:rsidRPr="00551FF8" w:rsidRDefault="00AA2A91" w:rsidP="00096623">
          <w:pPr>
            <w:jc w:val="both"/>
            <w:rPr>
              <w:color w:val="000000" w:themeColor="text1"/>
            </w:rPr>
          </w:pPr>
        </w:p>
        <w:p w14:paraId="4DC20B8F" w14:textId="77777777" w:rsidR="00B03A40" w:rsidRPr="00551FF8" w:rsidRDefault="00B03A40" w:rsidP="00096623">
          <w:pPr>
            <w:jc w:val="both"/>
            <w:rPr>
              <w:rFonts w:asciiTheme="majorHAnsi" w:eastAsiaTheme="majorEastAsia" w:hAnsiTheme="majorHAnsi" w:cstheme="majorBidi"/>
              <w:color w:val="000000" w:themeColor="text1"/>
              <w:sz w:val="32"/>
              <w:szCs w:val="32"/>
            </w:rPr>
          </w:pPr>
          <w:bookmarkStart w:id="2" w:name="_Hlk163059397"/>
          <w:r w:rsidRPr="00551FF8">
            <w:rPr>
              <w:color w:val="000000" w:themeColor="text1"/>
            </w:rPr>
            <w:br w:type="page"/>
          </w:r>
        </w:p>
        <w:p w14:paraId="2E293EB9" w14:textId="69E33DAD" w:rsidR="00480872" w:rsidRPr="00551FF8" w:rsidRDefault="00480872" w:rsidP="00096623">
          <w:pPr>
            <w:pStyle w:val="Heading1"/>
            <w:jc w:val="both"/>
            <w:rPr>
              <w:b/>
              <w:color w:val="000000" w:themeColor="text1"/>
            </w:rPr>
          </w:pPr>
          <w:bookmarkStart w:id="3" w:name="_Toc163652910"/>
          <w:r w:rsidRPr="00551FF8">
            <w:rPr>
              <w:b/>
              <w:color w:val="000000" w:themeColor="text1"/>
            </w:rPr>
            <w:lastRenderedPageBreak/>
            <w:t>Main Findings</w:t>
          </w:r>
          <w:bookmarkEnd w:id="3"/>
        </w:p>
        <w:p w14:paraId="054598CE" w14:textId="77777777" w:rsidR="008F4B79" w:rsidRPr="00551FF8" w:rsidRDefault="008F4B79" w:rsidP="00096623">
          <w:pPr>
            <w:jc w:val="both"/>
            <w:rPr>
              <w:color w:val="000000" w:themeColor="text1"/>
            </w:rPr>
          </w:pPr>
        </w:p>
        <w:p w14:paraId="7EE4B013" w14:textId="77777777" w:rsidR="008F4B79" w:rsidRPr="00551FF8" w:rsidRDefault="008F4B79" w:rsidP="00096623">
          <w:pPr>
            <w:pStyle w:val="ListParagraph"/>
            <w:numPr>
              <w:ilvl w:val="0"/>
              <w:numId w:val="1"/>
            </w:numPr>
            <w:ind w:left="851"/>
            <w:jc w:val="both"/>
            <w:rPr>
              <w:rFonts w:cstheme="minorHAnsi"/>
              <w:color w:val="000000" w:themeColor="text1"/>
              <w:szCs w:val="24"/>
            </w:rPr>
          </w:pPr>
          <w:r w:rsidRPr="00551FF8">
            <w:rPr>
              <w:rFonts w:cstheme="minorHAnsi"/>
              <w:color w:val="000000" w:themeColor="text1"/>
              <w:szCs w:val="24"/>
            </w:rPr>
            <w:t>The stock budget for the six months to 30 November is:</w:t>
          </w:r>
        </w:p>
        <w:tbl>
          <w:tblPr>
            <w:tblStyle w:val="TableGrid"/>
            <w:tblW w:w="8475"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0"/>
            <w:gridCol w:w="992"/>
            <w:gridCol w:w="992"/>
            <w:gridCol w:w="964"/>
            <w:gridCol w:w="993"/>
            <w:gridCol w:w="992"/>
            <w:gridCol w:w="992"/>
          </w:tblGrid>
          <w:tr w:rsidR="000817C4" w:rsidRPr="00551FF8" w14:paraId="174AFF9C" w14:textId="77777777" w:rsidTr="000817C4">
            <w:tc>
              <w:tcPr>
                <w:tcW w:w="2550" w:type="dxa"/>
              </w:tcPr>
              <w:p w14:paraId="229F33BE" w14:textId="77777777" w:rsidR="000817C4" w:rsidRPr="00551FF8" w:rsidRDefault="000817C4" w:rsidP="00096623">
                <w:pPr>
                  <w:jc w:val="both"/>
                  <w:rPr>
                    <w:rFonts w:cstheme="minorHAnsi"/>
                    <w:szCs w:val="24"/>
                  </w:rPr>
                </w:pPr>
              </w:p>
            </w:tc>
            <w:tc>
              <w:tcPr>
                <w:tcW w:w="992" w:type="dxa"/>
                <w:hideMark/>
              </w:tcPr>
              <w:p w14:paraId="5090D571" w14:textId="77777777" w:rsidR="000817C4" w:rsidRPr="00551FF8" w:rsidRDefault="000817C4" w:rsidP="00096623">
                <w:pPr>
                  <w:jc w:val="both"/>
                  <w:rPr>
                    <w:rFonts w:cstheme="minorHAnsi"/>
                    <w:b/>
                    <w:szCs w:val="24"/>
                  </w:rPr>
                </w:pPr>
                <w:r w:rsidRPr="00551FF8">
                  <w:rPr>
                    <w:rFonts w:cstheme="minorHAnsi"/>
                    <w:b/>
                    <w:szCs w:val="24"/>
                  </w:rPr>
                  <w:t>June</w:t>
                </w:r>
              </w:p>
            </w:tc>
            <w:tc>
              <w:tcPr>
                <w:tcW w:w="992" w:type="dxa"/>
                <w:hideMark/>
              </w:tcPr>
              <w:p w14:paraId="5F592C96" w14:textId="77777777" w:rsidR="000817C4" w:rsidRPr="00551FF8" w:rsidRDefault="000817C4" w:rsidP="00096623">
                <w:pPr>
                  <w:jc w:val="both"/>
                  <w:rPr>
                    <w:rFonts w:cstheme="minorHAnsi"/>
                    <w:b/>
                    <w:szCs w:val="24"/>
                  </w:rPr>
                </w:pPr>
                <w:r w:rsidRPr="00551FF8">
                  <w:rPr>
                    <w:rFonts w:cstheme="minorHAnsi"/>
                    <w:b/>
                    <w:szCs w:val="24"/>
                  </w:rPr>
                  <w:t>July</w:t>
                </w:r>
              </w:p>
            </w:tc>
            <w:tc>
              <w:tcPr>
                <w:tcW w:w="964" w:type="dxa"/>
                <w:hideMark/>
              </w:tcPr>
              <w:p w14:paraId="7B105CD7" w14:textId="77777777" w:rsidR="000817C4" w:rsidRPr="00551FF8" w:rsidRDefault="000817C4" w:rsidP="00096623">
                <w:pPr>
                  <w:jc w:val="both"/>
                  <w:rPr>
                    <w:rFonts w:cstheme="minorHAnsi"/>
                    <w:b/>
                    <w:szCs w:val="24"/>
                  </w:rPr>
                </w:pPr>
                <w:r w:rsidRPr="00551FF8">
                  <w:rPr>
                    <w:rFonts w:cstheme="minorHAnsi"/>
                    <w:b/>
                    <w:szCs w:val="24"/>
                  </w:rPr>
                  <w:t>Aug</w:t>
                </w:r>
              </w:p>
            </w:tc>
            <w:tc>
              <w:tcPr>
                <w:tcW w:w="993" w:type="dxa"/>
                <w:hideMark/>
              </w:tcPr>
              <w:p w14:paraId="3DC6A8F4" w14:textId="77777777" w:rsidR="000817C4" w:rsidRPr="00551FF8" w:rsidRDefault="000817C4" w:rsidP="00096623">
                <w:pPr>
                  <w:jc w:val="both"/>
                  <w:rPr>
                    <w:rFonts w:cstheme="minorHAnsi"/>
                    <w:b/>
                    <w:szCs w:val="24"/>
                  </w:rPr>
                </w:pPr>
                <w:r w:rsidRPr="00551FF8">
                  <w:rPr>
                    <w:rFonts w:cstheme="minorHAnsi"/>
                    <w:b/>
                    <w:szCs w:val="24"/>
                  </w:rPr>
                  <w:t>Sept</w:t>
                </w:r>
              </w:p>
            </w:tc>
            <w:tc>
              <w:tcPr>
                <w:tcW w:w="992" w:type="dxa"/>
                <w:hideMark/>
              </w:tcPr>
              <w:p w14:paraId="094C746E" w14:textId="77777777" w:rsidR="000817C4" w:rsidRPr="00551FF8" w:rsidRDefault="000817C4" w:rsidP="00096623">
                <w:pPr>
                  <w:jc w:val="both"/>
                  <w:rPr>
                    <w:rFonts w:cstheme="minorHAnsi"/>
                    <w:b/>
                    <w:szCs w:val="24"/>
                  </w:rPr>
                </w:pPr>
                <w:r w:rsidRPr="00551FF8">
                  <w:rPr>
                    <w:rFonts w:cstheme="minorHAnsi"/>
                    <w:b/>
                    <w:szCs w:val="24"/>
                  </w:rPr>
                  <w:t>Oct</w:t>
                </w:r>
              </w:p>
            </w:tc>
            <w:tc>
              <w:tcPr>
                <w:tcW w:w="992" w:type="dxa"/>
                <w:hideMark/>
              </w:tcPr>
              <w:p w14:paraId="551B66FE" w14:textId="77777777" w:rsidR="000817C4" w:rsidRPr="00551FF8" w:rsidRDefault="000817C4" w:rsidP="00096623">
                <w:pPr>
                  <w:jc w:val="both"/>
                  <w:rPr>
                    <w:rFonts w:cstheme="minorHAnsi"/>
                    <w:b/>
                    <w:szCs w:val="24"/>
                  </w:rPr>
                </w:pPr>
                <w:r w:rsidRPr="00551FF8">
                  <w:rPr>
                    <w:rFonts w:cstheme="minorHAnsi"/>
                    <w:b/>
                    <w:szCs w:val="24"/>
                  </w:rPr>
                  <w:t>Nov</w:t>
                </w:r>
              </w:p>
            </w:tc>
          </w:tr>
          <w:tr w:rsidR="000817C4" w:rsidRPr="00551FF8" w14:paraId="5D5906F4" w14:textId="77777777" w:rsidTr="000817C4">
            <w:trPr>
              <w:trHeight w:val="281"/>
            </w:trPr>
            <w:tc>
              <w:tcPr>
                <w:tcW w:w="2550" w:type="dxa"/>
              </w:tcPr>
              <w:p w14:paraId="333CB547" w14:textId="77777777" w:rsidR="000817C4" w:rsidRPr="00551FF8" w:rsidRDefault="000817C4" w:rsidP="00096623">
                <w:pPr>
                  <w:jc w:val="both"/>
                  <w:rPr>
                    <w:rFonts w:cstheme="minorHAnsi"/>
                    <w:szCs w:val="24"/>
                  </w:rPr>
                </w:pPr>
              </w:p>
            </w:tc>
            <w:tc>
              <w:tcPr>
                <w:tcW w:w="992" w:type="dxa"/>
                <w:hideMark/>
              </w:tcPr>
              <w:p w14:paraId="3B0321B6" w14:textId="77777777" w:rsidR="000817C4" w:rsidRPr="00551FF8" w:rsidRDefault="000817C4" w:rsidP="00096623">
                <w:pPr>
                  <w:jc w:val="both"/>
                  <w:rPr>
                    <w:rFonts w:cstheme="minorHAnsi"/>
                    <w:szCs w:val="24"/>
                  </w:rPr>
                </w:pPr>
                <w:r w:rsidRPr="00551FF8">
                  <w:rPr>
                    <w:rFonts w:cstheme="minorHAnsi"/>
                    <w:szCs w:val="24"/>
                  </w:rPr>
                  <w:t>£000</w:t>
                </w:r>
              </w:p>
            </w:tc>
            <w:tc>
              <w:tcPr>
                <w:tcW w:w="992" w:type="dxa"/>
                <w:hideMark/>
              </w:tcPr>
              <w:p w14:paraId="02311073" w14:textId="77777777" w:rsidR="000817C4" w:rsidRPr="00551FF8" w:rsidRDefault="000817C4" w:rsidP="00096623">
                <w:pPr>
                  <w:jc w:val="both"/>
                  <w:rPr>
                    <w:rFonts w:cstheme="minorHAnsi"/>
                    <w:szCs w:val="24"/>
                  </w:rPr>
                </w:pPr>
                <w:r w:rsidRPr="00551FF8">
                  <w:rPr>
                    <w:rFonts w:cstheme="minorHAnsi"/>
                    <w:szCs w:val="24"/>
                  </w:rPr>
                  <w:t>£000</w:t>
                </w:r>
              </w:p>
            </w:tc>
            <w:tc>
              <w:tcPr>
                <w:tcW w:w="964" w:type="dxa"/>
                <w:hideMark/>
              </w:tcPr>
              <w:p w14:paraId="2F50AA46" w14:textId="77777777" w:rsidR="000817C4" w:rsidRPr="00551FF8" w:rsidRDefault="000817C4" w:rsidP="00096623">
                <w:pPr>
                  <w:jc w:val="both"/>
                  <w:rPr>
                    <w:rFonts w:cstheme="minorHAnsi"/>
                    <w:szCs w:val="24"/>
                  </w:rPr>
                </w:pPr>
                <w:r w:rsidRPr="00551FF8">
                  <w:rPr>
                    <w:rFonts w:cstheme="minorHAnsi"/>
                    <w:szCs w:val="24"/>
                  </w:rPr>
                  <w:t>£000</w:t>
                </w:r>
              </w:p>
            </w:tc>
            <w:tc>
              <w:tcPr>
                <w:tcW w:w="993" w:type="dxa"/>
                <w:hideMark/>
              </w:tcPr>
              <w:p w14:paraId="44A11680" w14:textId="77777777" w:rsidR="000817C4" w:rsidRPr="00551FF8" w:rsidRDefault="000817C4" w:rsidP="00096623">
                <w:pPr>
                  <w:jc w:val="both"/>
                  <w:rPr>
                    <w:rFonts w:cstheme="minorHAnsi"/>
                    <w:szCs w:val="24"/>
                  </w:rPr>
                </w:pPr>
                <w:r w:rsidRPr="00551FF8">
                  <w:rPr>
                    <w:rFonts w:cstheme="minorHAnsi"/>
                    <w:szCs w:val="24"/>
                  </w:rPr>
                  <w:t>£000</w:t>
                </w:r>
              </w:p>
            </w:tc>
            <w:tc>
              <w:tcPr>
                <w:tcW w:w="992" w:type="dxa"/>
                <w:hideMark/>
              </w:tcPr>
              <w:p w14:paraId="72E8F986" w14:textId="77777777" w:rsidR="000817C4" w:rsidRPr="00551FF8" w:rsidRDefault="000817C4" w:rsidP="00096623">
                <w:pPr>
                  <w:jc w:val="both"/>
                  <w:rPr>
                    <w:rFonts w:cstheme="minorHAnsi"/>
                    <w:szCs w:val="24"/>
                  </w:rPr>
                </w:pPr>
                <w:r w:rsidRPr="00551FF8">
                  <w:rPr>
                    <w:rFonts w:cstheme="minorHAnsi"/>
                    <w:szCs w:val="24"/>
                  </w:rPr>
                  <w:t>£000</w:t>
                </w:r>
              </w:p>
            </w:tc>
            <w:tc>
              <w:tcPr>
                <w:tcW w:w="992" w:type="dxa"/>
                <w:hideMark/>
              </w:tcPr>
              <w:p w14:paraId="6EB97F64" w14:textId="77777777" w:rsidR="000817C4" w:rsidRPr="00551FF8" w:rsidRDefault="000817C4" w:rsidP="00096623">
                <w:pPr>
                  <w:jc w:val="both"/>
                  <w:rPr>
                    <w:rFonts w:cstheme="minorHAnsi"/>
                    <w:szCs w:val="24"/>
                  </w:rPr>
                </w:pPr>
                <w:r w:rsidRPr="00551FF8">
                  <w:rPr>
                    <w:rFonts w:cstheme="minorHAnsi"/>
                    <w:szCs w:val="24"/>
                  </w:rPr>
                  <w:t>£000</w:t>
                </w:r>
              </w:p>
            </w:tc>
          </w:tr>
          <w:tr w:rsidR="000817C4" w:rsidRPr="00551FF8" w14:paraId="580957EE" w14:textId="77777777" w:rsidTr="000817C4">
            <w:tc>
              <w:tcPr>
                <w:tcW w:w="2550" w:type="dxa"/>
                <w:hideMark/>
              </w:tcPr>
              <w:p w14:paraId="3B6CA093" w14:textId="77777777" w:rsidR="000817C4" w:rsidRPr="00551FF8" w:rsidRDefault="000817C4" w:rsidP="00096623">
                <w:pPr>
                  <w:jc w:val="both"/>
                  <w:rPr>
                    <w:rFonts w:cstheme="minorHAnsi"/>
                    <w:szCs w:val="24"/>
                  </w:rPr>
                </w:pPr>
                <w:r w:rsidRPr="00551FF8">
                  <w:rPr>
                    <w:rFonts w:cstheme="minorHAnsi"/>
                    <w:szCs w:val="24"/>
                  </w:rPr>
                  <w:t>Opening balance</w:t>
                </w:r>
              </w:p>
            </w:tc>
            <w:tc>
              <w:tcPr>
                <w:tcW w:w="992" w:type="dxa"/>
                <w:vAlign w:val="center"/>
                <w:hideMark/>
              </w:tcPr>
              <w:p w14:paraId="5158EA63" w14:textId="70ABA714" w:rsidR="000817C4" w:rsidRPr="00551FF8" w:rsidRDefault="000817C4" w:rsidP="00096623">
                <w:pPr>
                  <w:jc w:val="both"/>
                  <w:rPr>
                    <w:rFonts w:cstheme="minorHAnsi"/>
                    <w:szCs w:val="24"/>
                  </w:rPr>
                </w:pPr>
                <w:r w:rsidRPr="00551FF8">
                  <w:rPr>
                    <w:rFonts w:eastAsia="Times New Roman" w:cstheme="minorHAnsi"/>
                    <w:color w:val="000000" w:themeColor="text1"/>
                    <w:szCs w:val="24"/>
                    <w:lang w:eastAsia="en-GB"/>
                  </w:rPr>
                  <w:t>125</w:t>
                </w:r>
              </w:p>
            </w:tc>
            <w:tc>
              <w:tcPr>
                <w:tcW w:w="992" w:type="dxa"/>
                <w:vAlign w:val="center"/>
                <w:hideMark/>
              </w:tcPr>
              <w:p w14:paraId="5B24C0A3" w14:textId="78E7A66A" w:rsidR="000817C4" w:rsidRPr="00551FF8" w:rsidRDefault="00F5642A" w:rsidP="00096623">
                <w:pPr>
                  <w:jc w:val="both"/>
                  <w:rPr>
                    <w:rFonts w:cstheme="minorHAnsi"/>
                    <w:szCs w:val="24"/>
                  </w:rPr>
                </w:pPr>
                <w:r w:rsidRPr="00551FF8">
                  <w:rPr>
                    <w:rFonts w:eastAsia="Times New Roman" w:cstheme="minorHAnsi"/>
                    <w:color w:val="000000" w:themeColor="text1"/>
                    <w:szCs w:val="24"/>
                    <w:lang w:eastAsia="en-GB"/>
                  </w:rPr>
                  <w:t>123</w:t>
                </w:r>
              </w:p>
            </w:tc>
            <w:tc>
              <w:tcPr>
                <w:tcW w:w="964" w:type="dxa"/>
                <w:vAlign w:val="center"/>
                <w:hideMark/>
              </w:tcPr>
              <w:p w14:paraId="2BFF23E7" w14:textId="39BC02BA" w:rsidR="000817C4" w:rsidRPr="00551FF8" w:rsidRDefault="00F5642A" w:rsidP="00096623">
                <w:pPr>
                  <w:jc w:val="both"/>
                  <w:rPr>
                    <w:rFonts w:cstheme="minorHAnsi"/>
                    <w:szCs w:val="24"/>
                  </w:rPr>
                </w:pPr>
                <w:r w:rsidRPr="00551FF8">
                  <w:rPr>
                    <w:rFonts w:eastAsia="Times New Roman" w:cstheme="minorHAnsi"/>
                    <w:color w:val="000000" w:themeColor="text1"/>
                    <w:szCs w:val="24"/>
                    <w:u w:val="single"/>
                    <w:lang w:eastAsia="en-GB"/>
                  </w:rPr>
                  <w:t>104</w:t>
                </w:r>
              </w:p>
            </w:tc>
            <w:tc>
              <w:tcPr>
                <w:tcW w:w="993" w:type="dxa"/>
                <w:vAlign w:val="center"/>
                <w:hideMark/>
              </w:tcPr>
              <w:p w14:paraId="761123F7" w14:textId="0B2A07C2" w:rsidR="000817C4" w:rsidRPr="00551FF8" w:rsidRDefault="00F5642A" w:rsidP="00096623">
                <w:pPr>
                  <w:jc w:val="both"/>
                  <w:rPr>
                    <w:rFonts w:cstheme="minorHAnsi"/>
                    <w:szCs w:val="24"/>
                  </w:rPr>
                </w:pPr>
                <w:r w:rsidRPr="00551FF8">
                  <w:rPr>
                    <w:rFonts w:eastAsia="Times New Roman" w:cstheme="minorHAnsi"/>
                    <w:color w:val="000000" w:themeColor="text1"/>
                    <w:szCs w:val="24"/>
                    <w:lang w:eastAsia="en-GB"/>
                  </w:rPr>
                  <w:t>118</w:t>
                </w:r>
              </w:p>
            </w:tc>
            <w:tc>
              <w:tcPr>
                <w:tcW w:w="992" w:type="dxa"/>
                <w:vAlign w:val="center"/>
                <w:hideMark/>
              </w:tcPr>
              <w:p w14:paraId="0A9DACC6" w14:textId="65F9DD95" w:rsidR="000817C4" w:rsidRPr="00551FF8" w:rsidRDefault="00F5642A" w:rsidP="00096623">
                <w:pPr>
                  <w:jc w:val="both"/>
                  <w:rPr>
                    <w:rFonts w:cstheme="minorHAnsi"/>
                    <w:szCs w:val="24"/>
                  </w:rPr>
                </w:pPr>
                <w:r w:rsidRPr="00551FF8">
                  <w:rPr>
                    <w:rFonts w:eastAsia="Times New Roman" w:cstheme="minorHAnsi"/>
                    <w:color w:val="000000" w:themeColor="text1"/>
                    <w:szCs w:val="24"/>
                    <w:lang w:eastAsia="en-GB"/>
                  </w:rPr>
                  <w:t>164</w:t>
                </w:r>
              </w:p>
            </w:tc>
            <w:tc>
              <w:tcPr>
                <w:tcW w:w="992" w:type="dxa"/>
                <w:vAlign w:val="center"/>
                <w:hideMark/>
              </w:tcPr>
              <w:p w14:paraId="5DF9ED16" w14:textId="12225A45" w:rsidR="000817C4" w:rsidRPr="00551FF8" w:rsidRDefault="00F5642A" w:rsidP="00096623">
                <w:pPr>
                  <w:jc w:val="both"/>
                  <w:rPr>
                    <w:rFonts w:cstheme="minorHAnsi"/>
                    <w:szCs w:val="24"/>
                  </w:rPr>
                </w:pPr>
                <w:r w:rsidRPr="00551FF8">
                  <w:rPr>
                    <w:rFonts w:eastAsia="Times New Roman" w:cstheme="minorHAnsi"/>
                    <w:color w:val="000000" w:themeColor="text1"/>
                    <w:szCs w:val="24"/>
                    <w:lang w:eastAsia="en-GB"/>
                  </w:rPr>
                  <w:t>197</w:t>
                </w:r>
              </w:p>
            </w:tc>
          </w:tr>
          <w:tr w:rsidR="000817C4" w:rsidRPr="00551FF8" w14:paraId="1D7CB6A8" w14:textId="77777777" w:rsidTr="00616FE2">
            <w:tc>
              <w:tcPr>
                <w:tcW w:w="2550" w:type="dxa"/>
                <w:hideMark/>
              </w:tcPr>
              <w:p w14:paraId="797F37B9" w14:textId="77777777" w:rsidR="000817C4" w:rsidRPr="00551FF8" w:rsidRDefault="000817C4" w:rsidP="00096623">
                <w:pPr>
                  <w:ind w:left="-675" w:firstLine="675"/>
                  <w:jc w:val="both"/>
                  <w:rPr>
                    <w:rFonts w:cstheme="minorHAnsi"/>
                    <w:szCs w:val="24"/>
                  </w:rPr>
                </w:pPr>
                <w:r w:rsidRPr="00551FF8">
                  <w:rPr>
                    <w:rFonts w:cstheme="minorHAnsi"/>
                    <w:szCs w:val="24"/>
                  </w:rPr>
                  <w:t>Stock purchased</w:t>
                </w:r>
              </w:p>
            </w:tc>
            <w:tc>
              <w:tcPr>
                <w:tcW w:w="992" w:type="dxa"/>
                <w:vAlign w:val="center"/>
                <w:hideMark/>
              </w:tcPr>
              <w:p w14:paraId="2089B47D" w14:textId="65F6AC28" w:rsidR="000817C4" w:rsidRPr="00551FF8" w:rsidRDefault="000817C4" w:rsidP="00096623">
                <w:pPr>
                  <w:jc w:val="both"/>
                  <w:rPr>
                    <w:rFonts w:cstheme="minorHAnsi"/>
                    <w:szCs w:val="24"/>
                    <w:u w:val="single"/>
                  </w:rPr>
                </w:pPr>
                <w:r w:rsidRPr="00551FF8">
                  <w:rPr>
                    <w:rFonts w:eastAsia="Calibri" w:cstheme="minorHAnsi"/>
                    <w:color w:val="000000" w:themeColor="text1"/>
                    <w:szCs w:val="24"/>
                    <w:lang w:eastAsia="en-GB"/>
                  </w:rPr>
                  <w:t>180</w:t>
                </w:r>
              </w:p>
            </w:tc>
            <w:tc>
              <w:tcPr>
                <w:tcW w:w="992" w:type="dxa"/>
                <w:vAlign w:val="center"/>
                <w:hideMark/>
              </w:tcPr>
              <w:p w14:paraId="5DDDD1B0" w14:textId="3FD16DF9" w:rsidR="000817C4" w:rsidRPr="00551FF8" w:rsidRDefault="000817C4" w:rsidP="00096623">
                <w:pPr>
                  <w:jc w:val="both"/>
                  <w:rPr>
                    <w:rFonts w:cstheme="minorHAnsi"/>
                    <w:szCs w:val="24"/>
                    <w:u w:val="single"/>
                  </w:rPr>
                </w:pPr>
                <w:r w:rsidRPr="00551FF8">
                  <w:rPr>
                    <w:rFonts w:eastAsia="Calibri" w:cstheme="minorHAnsi"/>
                    <w:color w:val="000000" w:themeColor="text1"/>
                    <w:szCs w:val="24"/>
                    <w:lang w:eastAsia="en-GB"/>
                  </w:rPr>
                  <w:t>170</w:t>
                </w:r>
              </w:p>
            </w:tc>
            <w:tc>
              <w:tcPr>
                <w:tcW w:w="964" w:type="dxa"/>
                <w:vAlign w:val="center"/>
                <w:hideMark/>
              </w:tcPr>
              <w:p w14:paraId="21C22235" w14:textId="79F0D23A" w:rsidR="000817C4" w:rsidRPr="00551FF8" w:rsidRDefault="000817C4" w:rsidP="00096623">
                <w:pPr>
                  <w:jc w:val="both"/>
                  <w:rPr>
                    <w:rFonts w:cstheme="minorHAnsi"/>
                    <w:szCs w:val="24"/>
                    <w:u w:val="single"/>
                  </w:rPr>
                </w:pPr>
                <w:r w:rsidRPr="00551FF8">
                  <w:rPr>
                    <w:rFonts w:eastAsia="Calibri" w:cstheme="minorHAnsi"/>
                    <w:color w:val="000000" w:themeColor="text1"/>
                    <w:szCs w:val="24"/>
                    <w:lang w:eastAsia="en-GB"/>
                  </w:rPr>
                  <w:t>203</w:t>
                </w:r>
              </w:p>
            </w:tc>
            <w:tc>
              <w:tcPr>
                <w:tcW w:w="993" w:type="dxa"/>
                <w:vAlign w:val="center"/>
                <w:hideMark/>
              </w:tcPr>
              <w:p w14:paraId="2FA719DB" w14:textId="60F602D5" w:rsidR="000817C4" w:rsidRPr="00551FF8" w:rsidRDefault="000817C4" w:rsidP="00096623">
                <w:pPr>
                  <w:jc w:val="both"/>
                  <w:rPr>
                    <w:rFonts w:cstheme="minorHAnsi"/>
                    <w:szCs w:val="24"/>
                    <w:u w:val="single"/>
                  </w:rPr>
                </w:pPr>
                <w:r w:rsidRPr="00551FF8">
                  <w:rPr>
                    <w:rFonts w:eastAsia="Calibri" w:cstheme="minorHAnsi"/>
                    <w:color w:val="000000" w:themeColor="text1"/>
                    <w:szCs w:val="24"/>
                    <w:lang w:eastAsia="en-GB"/>
                  </w:rPr>
                  <w:t>200</w:t>
                </w:r>
              </w:p>
            </w:tc>
            <w:tc>
              <w:tcPr>
                <w:tcW w:w="992" w:type="dxa"/>
                <w:vAlign w:val="center"/>
                <w:hideMark/>
              </w:tcPr>
              <w:p w14:paraId="3897AECA" w14:textId="5E6EF68F" w:rsidR="000817C4" w:rsidRPr="00551FF8" w:rsidRDefault="000817C4" w:rsidP="00096623">
                <w:pPr>
                  <w:jc w:val="both"/>
                  <w:rPr>
                    <w:rFonts w:cstheme="minorHAnsi"/>
                    <w:szCs w:val="24"/>
                    <w:u w:val="single"/>
                  </w:rPr>
                </w:pPr>
                <w:r w:rsidRPr="00551FF8">
                  <w:rPr>
                    <w:rFonts w:eastAsia="Calibri" w:cstheme="minorHAnsi"/>
                    <w:color w:val="000000" w:themeColor="text1"/>
                    <w:szCs w:val="24"/>
                    <w:lang w:eastAsia="en-GB"/>
                  </w:rPr>
                  <w:t>180</w:t>
                </w:r>
              </w:p>
            </w:tc>
            <w:tc>
              <w:tcPr>
                <w:tcW w:w="992" w:type="dxa"/>
                <w:vAlign w:val="center"/>
                <w:hideMark/>
              </w:tcPr>
              <w:p w14:paraId="2E19591F" w14:textId="27986B8C" w:rsidR="000817C4" w:rsidRPr="00551FF8" w:rsidRDefault="000817C4" w:rsidP="00096623">
                <w:pPr>
                  <w:jc w:val="both"/>
                  <w:rPr>
                    <w:rFonts w:cstheme="minorHAnsi"/>
                    <w:szCs w:val="24"/>
                    <w:u w:val="single"/>
                  </w:rPr>
                </w:pPr>
                <w:r w:rsidRPr="00551FF8">
                  <w:rPr>
                    <w:rFonts w:eastAsia="Calibri" w:cstheme="minorHAnsi"/>
                    <w:color w:val="000000" w:themeColor="text1"/>
                    <w:szCs w:val="24"/>
                    <w:lang w:eastAsia="en-GB"/>
                  </w:rPr>
                  <w:t>195</w:t>
                </w:r>
              </w:p>
            </w:tc>
          </w:tr>
          <w:tr w:rsidR="000817C4" w:rsidRPr="00551FF8" w14:paraId="48EF524E" w14:textId="77777777" w:rsidTr="00B2541C">
            <w:tc>
              <w:tcPr>
                <w:tcW w:w="2550" w:type="dxa"/>
              </w:tcPr>
              <w:p w14:paraId="54780DF1" w14:textId="77777777" w:rsidR="000817C4" w:rsidRPr="00551FF8" w:rsidRDefault="000817C4" w:rsidP="00096623">
                <w:pPr>
                  <w:jc w:val="both"/>
                  <w:rPr>
                    <w:rFonts w:cstheme="minorHAnsi"/>
                    <w:szCs w:val="24"/>
                  </w:rPr>
                </w:pPr>
              </w:p>
            </w:tc>
            <w:tc>
              <w:tcPr>
                <w:tcW w:w="992" w:type="dxa"/>
                <w:vAlign w:val="center"/>
                <w:hideMark/>
              </w:tcPr>
              <w:p w14:paraId="1CBBB842" w14:textId="248A68FA" w:rsidR="000817C4" w:rsidRPr="00551FF8" w:rsidRDefault="000817C4" w:rsidP="00096623">
                <w:pPr>
                  <w:jc w:val="both"/>
                  <w:rPr>
                    <w:rFonts w:cstheme="minorHAnsi"/>
                    <w:szCs w:val="24"/>
                  </w:rPr>
                </w:pPr>
                <w:r w:rsidRPr="00551FF8">
                  <w:rPr>
                    <w:rFonts w:cstheme="minorHAnsi"/>
                    <w:color w:val="000000"/>
                    <w:szCs w:val="24"/>
                  </w:rPr>
                  <w:t>305</w:t>
                </w:r>
              </w:p>
            </w:tc>
            <w:tc>
              <w:tcPr>
                <w:tcW w:w="992" w:type="dxa"/>
                <w:vAlign w:val="center"/>
                <w:hideMark/>
              </w:tcPr>
              <w:p w14:paraId="6898906B" w14:textId="6B7060AF" w:rsidR="000817C4" w:rsidRPr="00551FF8" w:rsidRDefault="000817C4" w:rsidP="00096623">
                <w:pPr>
                  <w:jc w:val="both"/>
                  <w:rPr>
                    <w:rFonts w:cstheme="minorHAnsi"/>
                    <w:szCs w:val="24"/>
                  </w:rPr>
                </w:pPr>
                <w:r w:rsidRPr="00551FF8">
                  <w:rPr>
                    <w:rFonts w:cstheme="minorHAnsi"/>
                    <w:color w:val="000000"/>
                    <w:szCs w:val="24"/>
                  </w:rPr>
                  <w:t>293</w:t>
                </w:r>
              </w:p>
            </w:tc>
            <w:tc>
              <w:tcPr>
                <w:tcW w:w="964" w:type="dxa"/>
                <w:vAlign w:val="center"/>
                <w:hideMark/>
              </w:tcPr>
              <w:p w14:paraId="3FE94DE9" w14:textId="3CFBB90A" w:rsidR="000817C4" w:rsidRPr="00551FF8" w:rsidRDefault="000817C4" w:rsidP="00096623">
                <w:pPr>
                  <w:jc w:val="both"/>
                  <w:rPr>
                    <w:rFonts w:cstheme="minorHAnsi"/>
                    <w:szCs w:val="24"/>
                  </w:rPr>
                </w:pPr>
                <w:r w:rsidRPr="00551FF8">
                  <w:rPr>
                    <w:rFonts w:cstheme="minorHAnsi"/>
                    <w:color w:val="000000"/>
                    <w:szCs w:val="24"/>
                  </w:rPr>
                  <w:t>307</w:t>
                </w:r>
              </w:p>
            </w:tc>
            <w:tc>
              <w:tcPr>
                <w:tcW w:w="993" w:type="dxa"/>
                <w:vAlign w:val="center"/>
                <w:hideMark/>
              </w:tcPr>
              <w:p w14:paraId="745EB2D7" w14:textId="51BE9E60" w:rsidR="000817C4" w:rsidRPr="00551FF8" w:rsidRDefault="000817C4" w:rsidP="00096623">
                <w:pPr>
                  <w:jc w:val="both"/>
                  <w:rPr>
                    <w:rFonts w:cstheme="minorHAnsi"/>
                    <w:szCs w:val="24"/>
                  </w:rPr>
                </w:pPr>
                <w:r w:rsidRPr="00551FF8">
                  <w:rPr>
                    <w:rFonts w:cstheme="minorHAnsi"/>
                    <w:color w:val="000000"/>
                    <w:szCs w:val="24"/>
                  </w:rPr>
                  <w:t>318</w:t>
                </w:r>
              </w:p>
            </w:tc>
            <w:tc>
              <w:tcPr>
                <w:tcW w:w="992" w:type="dxa"/>
                <w:vAlign w:val="center"/>
                <w:hideMark/>
              </w:tcPr>
              <w:p w14:paraId="6FFFE215" w14:textId="4DF6CD9B" w:rsidR="000817C4" w:rsidRPr="00551FF8" w:rsidRDefault="000817C4" w:rsidP="00096623">
                <w:pPr>
                  <w:jc w:val="both"/>
                  <w:rPr>
                    <w:rFonts w:cstheme="minorHAnsi"/>
                    <w:szCs w:val="24"/>
                  </w:rPr>
                </w:pPr>
                <w:r w:rsidRPr="00551FF8">
                  <w:rPr>
                    <w:rFonts w:cstheme="minorHAnsi"/>
                    <w:color w:val="000000"/>
                    <w:szCs w:val="24"/>
                  </w:rPr>
                  <w:t>344</w:t>
                </w:r>
              </w:p>
            </w:tc>
            <w:tc>
              <w:tcPr>
                <w:tcW w:w="992" w:type="dxa"/>
                <w:vAlign w:val="center"/>
                <w:hideMark/>
              </w:tcPr>
              <w:p w14:paraId="469122C2" w14:textId="2F3D73E3" w:rsidR="000817C4" w:rsidRPr="00551FF8" w:rsidRDefault="000817C4" w:rsidP="00096623">
                <w:pPr>
                  <w:jc w:val="both"/>
                  <w:rPr>
                    <w:rFonts w:cstheme="minorHAnsi"/>
                    <w:szCs w:val="24"/>
                  </w:rPr>
                </w:pPr>
                <w:r w:rsidRPr="00551FF8">
                  <w:rPr>
                    <w:rFonts w:cstheme="minorHAnsi"/>
                    <w:color w:val="000000"/>
                    <w:szCs w:val="24"/>
                  </w:rPr>
                  <w:t>392</w:t>
                </w:r>
              </w:p>
            </w:tc>
          </w:tr>
          <w:tr w:rsidR="000817C4" w:rsidRPr="00551FF8" w14:paraId="6983F173" w14:textId="77777777" w:rsidTr="000817C4">
            <w:tc>
              <w:tcPr>
                <w:tcW w:w="2550" w:type="dxa"/>
                <w:hideMark/>
              </w:tcPr>
              <w:p w14:paraId="20354E68" w14:textId="77777777" w:rsidR="000817C4" w:rsidRPr="00551FF8" w:rsidRDefault="000817C4" w:rsidP="00096623">
                <w:pPr>
                  <w:jc w:val="both"/>
                  <w:rPr>
                    <w:rFonts w:cstheme="minorHAnsi"/>
                    <w:szCs w:val="24"/>
                  </w:rPr>
                </w:pPr>
                <w:r w:rsidRPr="00551FF8">
                  <w:rPr>
                    <w:rFonts w:cstheme="minorHAnsi"/>
                    <w:szCs w:val="24"/>
                  </w:rPr>
                  <w:t>Cost of Stock sold</w:t>
                </w:r>
              </w:p>
            </w:tc>
            <w:tc>
              <w:tcPr>
                <w:tcW w:w="992" w:type="dxa"/>
              </w:tcPr>
              <w:p w14:paraId="380DBDFA" w14:textId="77777777" w:rsidR="000817C4" w:rsidRPr="00551FF8" w:rsidRDefault="000817C4" w:rsidP="00096623">
                <w:pPr>
                  <w:jc w:val="both"/>
                  <w:rPr>
                    <w:rFonts w:cstheme="minorHAnsi"/>
                    <w:szCs w:val="24"/>
                  </w:rPr>
                </w:pPr>
              </w:p>
            </w:tc>
            <w:tc>
              <w:tcPr>
                <w:tcW w:w="992" w:type="dxa"/>
              </w:tcPr>
              <w:p w14:paraId="023E03A1" w14:textId="77777777" w:rsidR="000817C4" w:rsidRPr="00551FF8" w:rsidRDefault="000817C4" w:rsidP="00096623">
                <w:pPr>
                  <w:jc w:val="both"/>
                  <w:rPr>
                    <w:rFonts w:cstheme="minorHAnsi"/>
                    <w:szCs w:val="24"/>
                  </w:rPr>
                </w:pPr>
              </w:p>
            </w:tc>
            <w:tc>
              <w:tcPr>
                <w:tcW w:w="964" w:type="dxa"/>
              </w:tcPr>
              <w:p w14:paraId="201DE8DE" w14:textId="77777777" w:rsidR="000817C4" w:rsidRPr="00551FF8" w:rsidRDefault="000817C4" w:rsidP="00096623">
                <w:pPr>
                  <w:jc w:val="both"/>
                  <w:rPr>
                    <w:rFonts w:cstheme="minorHAnsi"/>
                    <w:szCs w:val="24"/>
                  </w:rPr>
                </w:pPr>
              </w:p>
            </w:tc>
            <w:tc>
              <w:tcPr>
                <w:tcW w:w="993" w:type="dxa"/>
              </w:tcPr>
              <w:p w14:paraId="367B5B07" w14:textId="77777777" w:rsidR="000817C4" w:rsidRPr="00551FF8" w:rsidRDefault="000817C4" w:rsidP="00096623">
                <w:pPr>
                  <w:jc w:val="both"/>
                  <w:rPr>
                    <w:rFonts w:cstheme="minorHAnsi"/>
                    <w:szCs w:val="24"/>
                  </w:rPr>
                </w:pPr>
              </w:p>
            </w:tc>
            <w:tc>
              <w:tcPr>
                <w:tcW w:w="992" w:type="dxa"/>
              </w:tcPr>
              <w:p w14:paraId="355FE5DF" w14:textId="77777777" w:rsidR="000817C4" w:rsidRPr="00551FF8" w:rsidRDefault="000817C4" w:rsidP="00096623">
                <w:pPr>
                  <w:jc w:val="both"/>
                  <w:rPr>
                    <w:rFonts w:cstheme="minorHAnsi"/>
                    <w:szCs w:val="24"/>
                  </w:rPr>
                </w:pPr>
              </w:p>
            </w:tc>
            <w:tc>
              <w:tcPr>
                <w:tcW w:w="992" w:type="dxa"/>
              </w:tcPr>
              <w:p w14:paraId="3B027D0B" w14:textId="77777777" w:rsidR="000817C4" w:rsidRPr="00551FF8" w:rsidRDefault="000817C4" w:rsidP="00096623">
                <w:pPr>
                  <w:jc w:val="both"/>
                  <w:rPr>
                    <w:rFonts w:cstheme="minorHAnsi"/>
                    <w:szCs w:val="24"/>
                  </w:rPr>
                </w:pPr>
              </w:p>
            </w:tc>
          </w:tr>
          <w:tr w:rsidR="000817C4" w:rsidRPr="00551FF8" w14:paraId="5D31ECC8" w14:textId="77777777" w:rsidTr="0007327F">
            <w:tc>
              <w:tcPr>
                <w:tcW w:w="2550" w:type="dxa"/>
                <w:hideMark/>
              </w:tcPr>
              <w:p w14:paraId="05D2BC8C" w14:textId="4AEDD50B" w:rsidR="000817C4" w:rsidRPr="00551FF8" w:rsidRDefault="000817C4" w:rsidP="00096623">
                <w:pPr>
                  <w:jc w:val="both"/>
                  <w:rPr>
                    <w:rFonts w:cstheme="minorHAnsi"/>
                    <w:szCs w:val="24"/>
                  </w:rPr>
                </w:pPr>
              </w:p>
            </w:tc>
            <w:tc>
              <w:tcPr>
                <w:tcW w:w="992" w:type="dxa"/>
                <w:vAlign w:val="center"/>
                <w:hideMark/>
              </w:tcPr>
              <w:p w14:paraId="0097EC54" w14:textId="5ADC7BB7" w:rsidR="000817C4" w:rsidRPr="00551FF8" w:rsidRDefault="000817C4" w:rsidP="00096623">
                <w:pPr>
                  <w:jc w:val="both"/>
                  <w:rPr>
                    <w:rFonts w:cstheme="minorHAnsi"/>
                    <w:szCs w:val="24"/>
                    <w:u w:val="single"/>
                  </w:rPr>
                </w:pPr>
                <w:r w:rsidRPr="00551FF8">
                  <w:rPr>
                    <w:rFonts w:cstheme="minorHAnsi"/>
                    <w:color w:val="000000"/>
                    <w:szCs w:val="24"/>
                    <w:u w:val="single"/>
                  </w:rPr>
                  <w:t>(182)</w:t>
                </w:r>
              </w:p>
            </w:tc>
            <w:tc>
              <w:tcPr>
                <w:tcW w:w="992" w:type="dxa"/>
                <w:vAlign w:val="center"/>
                <w:hideMark/>
              </w:tcPr>
              <w:p w14:paraId="5F51FF19" w14:textId="7BBE4C99" w:rsidR="000817C4" w:rsidRPr="00551FF8" w:rsidRDefault="000817C4" w:rsidP="00096623">
                <w:pPr>
                  <w:jc w:val="both"/>
                  <w:rPr>
                    <w:rFonts w:cstheme="minorHAnsi"/>
                    <w:szCs w:val="24"/>
                    <w:u w:val="single"/>
                  </w:rPr>
                </w:pPr>
                <w:r w:rsidRPr="00551FF8">
                  <w:rPr>
                    <w:rFonts w:cstheme="minorHAnsi"/>
                    <w:color w:val="000000"/>
                    <w:szCs w:val="24"/>
                    <w:u w:val="single"/>
                  </w:rPr>
                  <w:t>(189)</w:t>
                </w:r>
              </w:p>
            </w:tc>
            <w:tc>
              <w:tcPr>
                <w:tcW w:w="964" w:type="dxa"/>
                <w:vAlign w:val="center"/>
                <w:hideMark/>
              </w:tcPr>
              <w:p w14:paraId="67B43ED8" w14:textId="5DB1BD24" w:rsidR="000817C4" w:rsidRPr="00551FF8" w:rsidRDefault="000817C4" w:rsidP="00096623">
                <w:pPr>
                  <w:jc w:val="both"/>
                  <w:rPr>
                    <w:rFonts w:cstheme="minorHAnsi"/>
                    <w:szCs w:val="24"/>
                    <w:u w:val="single"/>
                  </w:rPr>
                </w:pPr>
                <w:r w:rsidRPr="00551FF8">
                  <w:rPr>
                    <w:rFonts w:cstheme="minorHAnsi"/>
                    <w:color w:val="000000"/>
                    <w:szCs w:val="24"/>
                    <w:u w:val="single"/>
                  </w:rPr>
                  <w:t>(189)</w:t>
                </w:r>
              </w:p>
            </w:tc>
            <w:tc>
              <w:tcPr>
                <w:tcW w:w="993" w:type="dxa"/>
                <w:vAlign w:val="center"/>
                <w:hideMark/>
              </w:tcPr>
              <w:p w14:paraId="08DBC4D5" w14:textId="7F33A055" w:rsidR="000817C4" w:rsidRPr="00551FF8" w:rsidRDefault="000817C4" w:rsidP="00096623">
                <w:pPr>
                  <w:jc w:val="both"/>
                  <w:rPr>
                    <w:rFonts w:cstheme="minorHAnsi"/>
                    <w:szCs w:val="24"/>
                    <w:u w:val="single"/>
                  </w:rPr>
                </w:pPr>
                <w:r w:rsidRPr="00551FF8">
                  <w:rPr>
                    <w:rFonts w:cstheme="minorHAnsi"/>
                    <w:color w:val="000000"/>
                    <w:szCs w:val="24"/>
                    <w:u w:val="single"/>
                  </w:rPr>
                  <w:t>(154)</w:t>
                </w:r>
              </w:p>
            </w:tc>
            <w:tc>
              <w:tcPr>
                <w:tcW w:w="992" w:type="dxa"/>
                <w:vAlign w:val="center"/>
                <w:hideMark/>
              </w:tcPr>
              <w:p w14:paraId="721AC31E" w14:textId="18F668FB" w:rsidR="000817C4" w:rsidRPr="00551FF8" w:rsidRDefault="000817C4" w:rsidP="00096623">
                <w:pPr>
                  <w:jc w:val="both"/>
                  <w:rPr>
                    <w:rFonts w:cstheme="minorHAnsi"/>
                    <w:szCs w:val="24"/>
                    <w:u w:val="single"/>
                  </w:rPr>
                </w:pPr>
                <w:r w:rsidRPr="00551FF8">
                  <w:rPr>
                    <w:rFonts w:cstheme="minorHAnsi"/>
                    <w:color w:val="000000"/>
                    <w:szCs w:val="24"/>
                    <w:u w:val="single"/>
                  </w:rPr>
                  <w:t>(147)</w:t>
                </w:r>
              </w:p>
            </w:tc>
            <w:tc>
              <w:tcPr>
                <w:tcW w:w="992" w:type="dxa"/>
                <w:vAlign w:val="center"/>
                <w:hideMark/>
              </w:tcPr>
              <w:p w14:paraId="07BC4865" w14:textId="78DFA65E" w:rsidR="000817C4" w:rsidRPr="00551FF8" w:rsidRDefault="000817C4" w:rsidP="00096623">
                <w:pPr>
                  <w:jc w:val="both"/>
                  <w:rPr>
                    <w:rFonts w:cstheme="minorHAnsi"/>
                    <w:szCs w:val="24"/>
                    <w:u w:val="single"/>
                  </w:rPr>
                </w:pPr>
                <w:r w:rsidRPr="00551FF8">
                  <w:rPr>
                    <w:rFonts w:cstheme="minorHAnsi"/>
                    <w:color w:val="000000"/>
                    <w:szCs w:val="24"/>
                    <w:u w:val="single"/>
                  </w:rPr>
                  <w:t>(133)</w:t>
                </w:r>
              </w:p>
            </w:tc>
          </w:tr>
          <w:tr w:rsidR="000817C4" w:rsidRPr="00551FF8" w14:paraId="36B5843E" w14:textId="77777777" w:rsidTr="005C1037">
            <w:tc>
              <w:tcPr>
                <w:tcW w:w="2550" w:type="dxa"/>
                <w:hideMark/>
              </w:tcPr>
              <w:p w14:paraId="5F55A74C" w14:textId="77777777" w:rsidR="000817C4" w:rsidRPr="00551FF8" w:rsidRDefault="000817C4" w:rsidP="00096623">
                <w:pPr>
                  <w:jc w:val="both"/>
                  <w:rPr>
                    <w:rFonts w:cstheme="minorHAnsi"/>
                    <w:szCs w:val="24"/>
                  </w:rPr>
                </w:pPr>
                <w:proofErr w:type="gramStart"/>
                <w:r w:rsidRPr="00551FF8">
                  <w:rPr>
                    <w:rFonts w:cstheme="minorHAnsi"/>
                    <w:szCs w:val="24"/>
                  </w:rPr>
                  <w:t>Therefore</w:t>
                </w:r>
                <w:proofErr w:type="gramEnd"/>
                <w:r w:rsidRPr="00551FF8">
                  <w:rPr>
                    <w:rFonts w:cstheme="minorHAnsi"/>
                    <w:szCs w:val="24"/>
                  </w:rPr>
                  <w:t xml:space="preserve"> Closing stock</w:t>
                </w:r>
              </w:p>
            </w:tc>
            <w:tc>
              <w:tcPr>
                <w:tcW w:w="992" w:type="dxa"/>
                <w:vAlign w:val="center"/>
                <w:hideMark/>
              </w:tcPr>
              <w:p w14:paraId="73FFE500" w14:textId="17C78256" w:rsidR="000817C4" w:rsidRPr="00551FF8" w:rsidRDefault="000817C4" w:rsidP="00096623">
                <w:pPr>
                  <w:jc w:val="both"/>
                  <w:rPr>
                    <w:rFonts w:cstheme="minorHAnsi"/>
                    <w:szCs w:val="24"/>
                    <w:u w:val="single"/>
                  </w:rPr>
                </w:pPr>
                <w:r w:rsidRPr="00551FF8">
                  <w:rPr>
                    <w:rFonts w:cstheme="minorHAnsi"/>
                    <w:color w:val="000000"/>
                    <w:szCs w:val="24"/>
                    <w:u w:val="single"/>
                  </w:rPr>
                  <w:t>123</w:t>
                </w:r>
              </w:p>
            </w:tc>
            <w:tc>
              <w:tcPr>
                <w:tcW w:w="992" w:type="dxa"/>
                <w:vAlign w:val="center"/>
                <w:hideMark/>
              </w:tcPr>
              <w:p w14:paraId="3B011B66" w14:textId="3705F59C" w:rsidR="000817C4" w:rsidRPr="00551FF8" w:rsidRDefault="000817C4" w:rsidP="00096623">
                <w:pPr>
                  <w:jc w:val="both"/>
                  <w:rPr>
                    <w:rFonts w:cstheme="minorHAnsi"/>
                    <w:szCs w:val="24"/>
                    <w:u w:val="single"/>
                  </w:rPr>
                </w:pPr>
                <w:r w:rsidRPr="00551FF8">
                  <w:rPr>
                    <w:rFonts w:cstheme="minorHAnsi"/>
                    <w:color w:val="000000"/>
                    <w:szCs w:val="24"/>
                    <w:u w:val="single"/>
                  </w:rPr>
                  <w:t>104</w:t>
                </w:r>
              </w:p>
            </w:tc>
            <w:tc>
              <w:tcPr>
                <w:tcW w:w="964" w:type="dxa"/>
                <w:vAlign w:val="center"/>
                <w:hideMark/>
              </w:tcPr>
              <w:p w14:paraId="3484EF33" w14:textId="3882EFA8" w:rsidR="000817C4" w:rsidRPr="00551FF8" w:rsidRDefault="000817C4" w:rsidP="00096623">
                <w:pPr>
                  <w:jc w:val="both"/>
                  <w:rPr>
                    <w:rFonts w:cstheme="minorHAnsi"/>
                    <w:szCs w:val="24"/>
                    <w:u w:val="single"/>
                  </w:rPr>
                </w:pPr>
                <w:r w:rsidRPr="00551FF8">
                  <w:rPr>
                    <w:rFonts w:cstheme="minorHAnsi"/>
                    <w:color w:val="000000"/>
                    <w:szCs w:val="24"/>
                    <w:u w:val="single"/>
                  </w:rPr>
                  <w:t>118</w:t>
                </w:r>
              </w:p>
            </w:tc>
            <w:tc>
              <w:tcPr>
                <w:tcW w:w="993" w:type="dxa"/>
                <w:vAlign w:val="center"/>
                <w:hideMark/>
              </w:tcPr>
              <w:p w14:paraId="6AD93484" w14:textId="7562A5DB" w:rsidR="000817C4" w:rsidRPr="00551FF8" w:rsidRDefault="000817C4" w:rsidP="00096623">
                <w:pPr>
                  <w:jc w:val="both"/>
                  <w:rPr>
                    <w:rFonts w:cstheme="minorHAnsi"/>
                    <w:szCs w:val="24"/>
                    <w:u w:val="single"/>
                  </w:rPr>
                </w:pPr>
                <w:r w:rsidRPr="00551FF8">
                  <w:rPr>
                    <w:rFonts w:cstheme="minorHAnsi"/>
                    <w:color w:val="000000"/>
                    <w:szCs w:val="24"/>
                    <w:u w:val="single"/>
                  </w:rPr>
                  <w:t>164</w:t>
                </w:r>
              </w:p>
            </w:tc>
            <w:tc>
              <w:tcPr>
                <w:tcW w:w="992" w:type="dxa"/>
                <w:vAlign w:val="center"/>
                <w:hideMark/>
              </w:tcPr>
              <w:p w14:paraId="29C0A69D" w14:textId="5FA3D566" w:rsidR="000817C4" w:rsidRPr="00551FF8" w:rsidRDefault="000817C4" w:rsidP="00096623">
                <w:pPr>
                  <w:jc w:val="both"/>
                  <w:rPr>
                    <w:rFonts w:cstheme="minorHAnsi"/>
                    <w:szCs w:val="24"/>
                    <w:u w:val="single"/>
                  </w:rPr>
                </w:pPr>
                <w:r w:rsidRPr="00551FF8">
                  <w:rPr>
                    <w:rFonts w:cstheme="minorHAnsi"/>
                    <w:color w:val="000000"/>
                    <w:szCs w:val="24"/>
                    <w:u w:val="single"/>
                  </w:rPr>
                  <w:t>197</w:t>
                </w:r>
              </w:p>
            </w:tc>
            <w:tc>
              <w:tcPr>
                <w:tcW w:w="992" w:type="dxa"/>
                <w:vAlign w:val="center"/>
                <w:hideMark/>
              </w:tcPr>
              <w:p w14:paraId="5EC495D9" w14:textId="191D10F1" w:rsidR="000817C4" w:rsidRPr="00551FF8" w:rsidRDefault="000817C4" w:rsidP="00096623">
                <w:pPr>
                  <w:jc w:val="both"/>
                  <w:rPr>
                    <w:rFonts w:cstheme="minorHAnsi"/>
                    <w:szCs w:val="24"/>
                    <w:u w:val="single"/>
                  </w:rPr>
                </w:pPr>
                <w:r w:rsidRPr="00551FF8">
                  <w:rPr>
                    <w:rFonts w:cstheme="minorHAnsi"/>
                    <w:color w:val="000000"/>
                    <w:szCs w:val="24"/>
                    <w:u w:val="single"/>
                  </w:rPr>
                  <w:t>259</w:t>
                </w:r>
              </w:p>
            </w:tc>
          </w:tr>
        </w:tbl>
        <w:p w14:paraId="72AB933E" w14:textId="77777777" w:rsidR="008F4B79" w:rsidRPr="00551FF8" w:rsidRDefault="008F4B79" w:rsidP="00096623">
          <w:pPr>
            <w:spacing w:line="240" w:lineRule="auto"/>
            <w:jc w:val="both"/>
            <w:rPr>
              <w:rFonts w:cstheme="minorHAnsi"/>
              <w:color w:val="000000" w:themeColor="text1"/>
              <w:szCs w:val="24"/>
            </w:rPr>
          </w:pPr>
        </w:p>
        <w:p w14:paraId="3B3C9567" w14:textId="77777777" w:rsidR="008F4B79" w:rsidRPr="00551FF8" w:rsidRDefault="008F4B79" w:rsidP="00096623">
          <w:pPr>
            <w:pStyle w:val="ListParagraph"/>
            <w:numPr>
              <w:ilvl w:val="0"/>
              <w:numId w:val="1"/>
            </w:numPr>
            <w:ind w:left="851"/>
            <w:jc w:val="both"/>
            <w:rPr>
              <w:rFonts w:cstheme="minorHAnsi"/>
              <w:color w:val="000000" w:themeColor="text1"/>
              <w:szCs w:val="24"/>
            </w:rPr>
          </w:pPr>
          <w:r w:rsidRPr="00551FF8">
            <w:rPr>
              <w:rFonts w:cstheme="minorHAnsi"/>
              <w:color w:val="000000" w:themeColor="text1"/>
              <w:szCs w:val="24"/>
            </w:rPr>
            <w:t>The cash budget for the period to 30 November is:</w:t>
          </w:r>
        </w:p>
        <w:tbl>
          <w:tblPr>
            <w:tblStyle w:val="TableGrid"/>
            <w:tblW w:w="9210"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8"/>
            <w:gridCol w:w="991"/>
            <w:gridCol w:w="992"/>
            <w:gridCol w:w="993"/>
            <w:gridCol w:w="992"/>
            <w:gridCol w:w="992"/>
            <w:gridCol w:w="992"/>
          </w:tblGrid>
          <w:tr w:rsidR="000817C4" w:rsidRPr="00551FF8" w14:paraId="1EE87D53" w14:textId="77777777" w:rsidTr="000817C4">
            <w:tc>
              <w:tcPr>
                <w:tcW w:w="3258" w:type="dxa"/>
              </w:tcPr>
              <w:p w14:paraId="0A60765D" w14:textId="77777777" w:rsidR="000817C4" w:rsidRPr="00551FF8" w:rsidRDefault="000817C4" w:rsidP="00096623">
                <w:pPr>
                  <w:jc w:val="both"/>
                  <w:rPr>
                    <w:rFonts w:cstheme="minorHAnsi"/>
                    <w:szCs w:val="24"/>
                  </w:rPr>
                </w:pPr>
              </w:p>
            </w:tc>
            <w:tc>
              <w:tcPr>
                <w:tcW w:w="991" w:type="dxa"/>
                <w:hideMark/>
              </w:tcPr>
              <w:p w14:paraId="31A99378" w14:textId="77777777" w:rsidR="000817C4" w:rsidRPr="00551FF8" w:rsidRDefault="000817C4" w:rsidP="00096623">
                <w:pPr>
                  <w:jc w:val="both"/>
                  <w:rPr>
                    <w:rFonts w:cstheme="minorHAnsi"/>
                    <w:b/>
                    <w:szCs w:val="24"/>
                  </w:rPr>
                </w:pPr>
                <w:r w:rsidRPr="00551FF8">
                  <w:rPr>
                    <w:rFonts w:cstheme="minorHAnsi"/>
                    <w:b/>
                    <w:szCs w:val="24"/>
                  </w:rPr>
                  <w:t>June</w:t>
                </w:r>
              </w:p>
            </w:tc>
            <w:tc>
              <w:tcPr>
                <w:tcW w:w="992" w:type="dxa"/>
                <w:hideMark/>
              </w:tcPr>
              <w:p w14:paraId="518B3996" w14:textId="77777777" w:rsidR="000817C4" w:rsidRPr="00551FF8" w:rsidRDefault="000817C4" w:rsidP="00096623">
                <w:pPr>
                  <w:jc w:val="both"/>
                  <w:rPr>
                    <w:rFonts w:cstheme="minorHAnsi"/>
                    <w:b/>
                    <w:szCs w:val="24"/>
                  </w:rPr>
                </w:pPr>
                <w:r w:rsidRPr="00551FF8">
                  <w:rPr>
                    <w:rFonts w:cstheme="minorHAnsi"/>
                    <w:b/>
                    <w:szCs w:val="24"/>
                  </w:rPr>
                  <w:t>July</w:t>
                </w:r>
              </w:p>
            </w:tc>
            <w:tc>
              <w:tcPr>
                <w:tcW w:w="993" w:type="dxa"/>
                <w:hideMark/>
              </w:tcPr>
              <w:p w14:paraId="652D04E9" w14:textId="77777777" w:rsidR="000817C4" w:rsidRPr="00551FF8" w:rsidRDefault="000817C4" w:rsidP="00096623">
                <w:pPr>
                  <w:jc w:val="both"/>
                  <w:rPr>
                    <w:rFonts w:cstheme="minorHAnsi"/>
                    <w:b/>
                    <w:szCs w:val="24"/>
                  </w:rPr>
                </w:pPr>
                <w:r w:rsidRPr="00551FF8">
                  <w:rPr>
                    <w:rFonts w:cstheme="minorHAnsi"/>
                    <w:b/>
                    <w:szCs w:val="24"/>
                  </w:rPr>
                  <w:t>Aug</w:t>
                </w:r>
              </w:p>
            </w:tc>
            <w:tc>
              <w:tcPr>
                <w:tcW w:w="992" w:type="dxa"/>
                <w:hideMark/>
              </w:tcPr>
              <w:p w14:paraId="0B223B2F" w14:textId="77777777" w:rsidR="000817C4" w:rsidRPr="00551FF8" w:rsidRDefault="000817C4" w:rsidP="00096623">
                <w:pPr>
                  <w:jc w:val="both"/>
                  <w:rPr>
                    <w:rFonts w:cstheme="minorHAnsi"/>
                    <w:b/>
                    <w:szCs w:val="24"/>
                  </w:rPr>
                </w:pPr>
                <w:r w:rsidRPr="00551FF8">
                  <w:rPr>
                    <w:rFonts w:cstheme="minorHAnsi"/>
                    <w:b/>
                    <w:szCs w:val="24"/>
                  </w:rPr>
                  <w:t>Sept</w:t>
                </w:r>
              </w:p>
            </w:tc>
            <w:tc>
              <w:tcPr>
                <w:tcW w:w="992" w:type="dxa"/>
                <w:hideMark/>
              </w:tcPr>
              <w:p w14:paraId="3B453A10" w14:textId="77777777" w:rsidR="000817C4" w:rsidRPr="00551FF8" w:rsidRDefault="000817C4" w:rsidP="00096623">
                <w:pPr>
                  <w:jc w:val="both"/>
                  <w:rPr>
                    <w:rFonts w:cstheme="minorHAnsi"/>
                    <w:b/>
                    <w:szCs w:val="24"/>
                  </w:rPr>
                </w:pPr>
                <w:r w:rsidRPr="00551FF8">
                  <w:rPr>
                    <w:rFonts w:cstheme="minorHAnsi"/>
                    <w:b/>
                    <w:szCs w:val="24"/>
                  </w:rPr>
                  <w:t>Oct</w:t>
                </w:r>
              </w:p>
            </w:tc>
            <w:tc>
              <w:tcPr>
                <w:tcW w:w="992" w:type="dxa"/>
                <w:hideMark/>
              </w:tcPr>
              <w:p w14:paraId="69D1564B" w14:textId="77777777" w:rsidR="000817C4" w:rsidRPr="00551FF8" w:rsidRDefault="000817C4" w:rsidP="00096623">
                <w:pPr>
                  <w:jc w:val="both"/>
                  <w:rPr>
                    <w:rFonts w:cstheme="minorHAnsi"/>
                    <w:b/>
                    <w:szCs w:val="24"/>
                  </w:rPr>
                </w:pPr>
                <w:r w:rsidRPr="00551FF8">
                  <w:rPr>
                    <w:rFonts w:cstheme="minorHAnsi"/>
                    <w:b/>
                    <w:szCs w:val="24"/>
                  </w:rPr>
                  <w:t>Nov</w:t>
                </w:r>
              </w:p>
            </w:tc>
          </w:tr>
          <w:tr w:rsidR="000817C4" w:rsidRPr="00551FF8" w14:paraId="2DBD4A96" w14:textId="77777777" w:rsidTr="000817C4">
            <w:tc>
              <w:tcPr>
                <w:tcW w:w="3258" w:type="dxa"/>
              </w:tcPr>
              <w:p w14:paraId="581C9937" w14:textId="77777777" w:rsidR="000817C4" w:rsidRPr="00551FF8" w:rsidRDefault="000817C4" w:rsidP="00096623">
                <w:pPr>
                  <w:jc w:val="both"/>
                  <w:rPr>
                    <w:rFonts w:cstheme="minorHAnsi"/>
                    <w:szCs w:val="24"/>
                  </w:rPr>
                </w:pPr>
              </w:p>
            </w:tc>
            <w:tc>
              <w:tcPr>
                <w:tcW w:w="991" w:type="dxa"/>
                <w:hideMark/>
              </w:tcPr>
              <w:p w14:paraId="5C2EB86F" w14:textId="77777777" w:rsidR="000817C4" w:rsidRPr="00551FF8" w:rsidRDefault="000817C4" w:rsidP="00096623">
                <w:pPr>
                  <w:jc w:val="both"/>
                  <w:rPr>
                    <w:rFonts w:cstheme="minorHAnsi"/>
                    <w:szCs w:val="24"/>
                  </w:rPr>
                </w:pPr>
                <w:r w:rsidRPr="00551FF8">
                  <w:rPr>
                    <w:rFonts w:cstheme="minorHAnsi"/>
                    <w:szCs w:val="24"/>
                  </w:rPr>
                  <w:t>£000</w:t>
                </w:r>
              </w:p>
            </w:tc>
            <w:tc>
              <w:tcPr>
                <w:tcW w:w="992" w:type="dxa"/>
                <w:hideMark/>
              </w:tcPr>
              <w:p w14:paraId="076651EB" w14:textId="77777777" w:rsidR="000817C4" w:rsidRPr="00551FF8" w:rsidRDefault="000817C4" w:rsidP="00096623">
                <w:pPr>
                  <w:jc w:val="both"/>
                  <w:rPr>
                    <w:rFonts w:cstheme="minorHAnsi"/>
                    <w:szCs w:val="24"/>
                  </w:rPr>
                </w:pPr>
                <w:r w:rsidRPr="00551FF8">
                  <w:rPr>
                    <w:rFonts w:cstheme="minorHAnsi"/>
                    <w:szCs w:val="24"/>
                  </w:rPr>
                  <w:t>£000</w:t>
                </w:r>
              </w:p>
            </w:tc>
            <w:tc>
              <w:tcPr>
                <w:tcW w:w="993" w:type="dxa"/>
                <w:hideMark/>
              </w:tcPr>
              <w:p w14:paraId="7B6164CE" w14:textId="77777777" w:rsidR="000817C4" w:rsidRPr="00551FF8" w:rsidRDefault="000817C4" w:rsidP="00096623">
                <w:pPr>
                  <w:jc w:val="both"/>
                  <w:rPr>
                    <w:rFonts w:cstheme="minorHAnsi"/>
                    <w:szCs w:val="24"/>
                  </w:rPr>
                </w:pPr>
                <w:r w:rsidRPr="00551FF8">
                  <w:rPr>
                    <w:rFonts w:cstheme="minorHAnsi"/>
                    <w:szCs w:val="24"/>
                  </w:rPr>
                  <w:t>£000</w:t>
                </w:r>
              </w:p>
            </w:tc>
            <w:tc>
              <w:tcPr>
                <w:tcW w:w="992" w:type="dxa"/>
                <w:hideMark/>
              </w:tcPr>
              <w:p w14:paraId="62653B21" w14:textId="77777777" w:rsidR="000817C4" w:rsidRPr="00551FF8" w:rsidRDefault="000817C4" w:rsidP="00096623">
                <w:pPr>
                  <w:jc w:val="both"/>
                  <w:rPr>
                    <w:rFonts w:cstheme="minorHAnsi"/>
                    <w:szCs w:val="24"/>
                  </w:rPr>
                </w:pPr>
                <w:r w:rsidRPr="00551FF8">
                  <w:rPr>
                    <w:rFonts w:cstheme="minorHAnsi"/>
                    <w:szCs w:val="24"/>
                  </w:rPr>
                  <w:t>£000</w:t>
                </w:r>
              </w:p>
            </w:tc>
            <w:tc>
              <w:tcPr>
                <w:tcW w:w="992" w:type="dxa"/>
                <w:hideMark/>
              </w:tcPr>
              <w:p w14:paraId="609A4A69" w14:textId="77777777" w:rsidR="000817C4" w:rsidRPr="00551FF8" w:rsidRDefault="000817C4" w:rsidP="00096623">
                <w:pPr>
                  <w:jc w:val="both"/>
                  <w:rPr>
                    <w:rFonts w:cstheme="minorHAnsi"/>
                    <w:szCs w:val="24"/>
                  </w:rPr>
                </w:pPr>
                <w:r w:rsidRPr="00551FF8">
                  <w:rPr>
                    <w:rFonts w:cstheme="minorHAnsi"/>
                    <w:szCs w:val="24"/>
                  </w:rPr>
                  <w:t>£000</w:t>
                </w:r>
              </w:p>
            </w:tc>
            <w:tc>
              <w:tcPr>
                <w:tcW w:w="992" w:type="dxa"/>
                <w:hideMark/>
              </w:tcPr>
              <w:p w14:paraId="1A258DCA" w14:textId="77777777" w:rsidR="000817C4" w:rsidRPr="00551FF8" w:rsidRDefault="000817C4" w:rsidP="00096623">
                <w:pPr>
                  <w:jc w:val="both"/>
                  <w:rPr>
                    <w:rFonts w:cstheme="minorHAnsi"/>
                    <w:szCs w:val="24"/>
                  </w:rPr>
                </w:pPr>
                <w:r w:rsidRPr="00551FF8">
                  <w:rPr>
                    <w:rFonts w:cstheme="minorHAnsi"/>
                    <w:szCs w:val="24"/>
                  </w:rPr>
                  <w:t>£000</w:t>
                </w:r>
              </w:p>
            </w:tc>
          </w:tr>
          <w:tr w:rsidR="000817C4" w:rsidRPr="00551FF8" w14:paraId="52A47A13" w14:textId="77777777" w:rsidTr="000817C4">
            <w:tc>
              <w:tcPr>
                <w:tcW w:w="3258" w:type="dxa"/>
                <w:hideMark/>
              </w:tcPr>
              <w:p w14:paraId="51E32BEA" w14:textId="77777777" w:rsidR="000817C4" w:rsidRPr="00551FF8" w:rsidRDefault="000817C4" w:rsidP="00096623">
                <w:pPr>
                  <w:jc w:val="both"/>
                  <w:rPr>
                    <w:rFonts w:cstheme="minorHAnsi"/>
                    <w:b/>
                    <w:szCs w:val="24"/>
                  </w:rPr>
                </w:pPr>
                <w:r w:rsidRPr="00551FF8">
                  <w:rPr>
                    <w:rFonts w:cstheme="minorHAnsi"/>
                    <w:b/>
                    <w:szCs w:val="24"/>
                  </w:rPr>
                  <w:t xml:space="preserve">Cash receipts </w:t>
                </w:r>
              </w:p>
              <w:p w14:paraId="13189E88" w14:textId="77777777" w:rsidR="000817C4" w:rsidRPr="00551FF8" w:rsidRDefault="000817C4" w:rsidP="00096623">
                <w:pPr>
                  <w:jc w:val="both"/>
                  <w:rPr>
                    <w:rFonts w:cstheme="minorHAnsi"/>
                    <w:szCs w:val="24"/>
                  </w:rPr>
                </w:pPr>
                <w:r w:rsidRPr="00551FF8">
                  <w:rPr>
                    <w:rFonts w:cstheme="minorHAnsi"/>
                    <w:szCs w:val="24"/>
                  </w:rPr>
                  <w:t xml:space="preserve">Sales net of  </w:t>
                </w:r>
              </w:p>
            </w:tc>
            <w:tc>
              <w:tcPr>
                <w:tcW w:w="991" w:type="dxa"/>
                <w:vAlign w:val="center"/>
              </w:tcPr>
              <w:p w14:paraId="6BAF2713" w14:textId="3E05EBF7" w:rsidR="000817C4" w:rsidRPr="00551FF8" w:rsidRDefault="00F5642A" w:rsidP="00096623">
                <w:pPr>
                  <w:jc w:val="both"/>
                  <w:rPr>
                    <w:rFonts w:cstheme="minorHAnsi"/>
                    <w:szCs w:val="24"/>
                  </w:rPr>
                </w:pPr>
                <w:r w:rsidRPr="00551FF8">
                  <w:rPr>
                    <w:rFonts w:cstheme="minorHAnsi"/>
                    <w:color w:val="000000" w:themeColor="text1"/>
                    <w:szCs w:val="24"/>
                  </w:rPr>
                  <w:t>255</w:t>
                </w:r>
              </w:p>
            </w:tc>
            <w:tc>
              <w:tcPr>
                <w:tcW w:w="992" w:type="dxa"/>
                <w:vAlign w:val="center"/>
              </w:tcPr>
              <w:p w14:paraId="3BDB59B4" w14:textId="2B40FF1A" w:rsidR="000817C4" w:rsidRPr="00551FF8" w:rsidRDefault="00F5642A" w:rsidP="00096623">
                <w:pPr>
                  <w:jc w:val="both"/>
                  <w:rPr>
                    <w:rFonts w:cstheme="minorHAnsi"/>
                    <w:szCs w:val="24"/>
                  </w:rPr>
                </w:pPr>
                <w:r w:rsidRPr="00551FF8">
                  <w:rPr>
                    <w:rFonts w:cstheme="minorHAnsi"/>
                    <w:color w:val="000000" w:themeColor="text1"/>
                    <w:szCs w:val="24"/>
                  </w:rPr>
                  <w:t>265</w:t>
                </w:r>
              </w:p>
            </w:tc>
            <w:tc>
              <w:tcPr>
                <w:tcW w:w="993" w:type="dxa"/>
                <w:vAlign w:val="center"/>
              </w:tcPr>
              <w:p w14:paraId="3554F911" w14:textId="01C70030" w:rsidR="000817C4" w:rsidRPr="00551FF8" w:rsidRDefault="00F5642A" w:rsidP="00096623">
                <w:pPr>
                  <w:jc w:val="both"/>
                  <w:rPr>
                    <w:rFonts w:cstheme="minorHAnsi"/>
                    <w:szCs w:val="24"/>
                  </w:rPr>
                </w:pPr>
                <w:r w:rsidRPr="00551FF8">
                  <w:rPr>
                    <w:rFonts w:cstheme="minorHAnsi"/>
                    <w:color w:val="000000" w:themeColor="text1"/>
                    <w:szCs w:val="24"/>
                  </w:rPr>
                  <w:t>265</w:t>
                </w:r>
              </w:p>
            </w:tc>
            <w:tc>
              <w:tcPr>
                <w:tcW w:w="992" w:type="dxa"/>
                <w:vAlign w:val="center"/>
              </w:tcPr>
              <w:p w14:paraId="1C614E1A" w14:textId="11D03301" w:rsidR="000817C4" w:rsidRPr="00551FF8" w:rsidRDefault="00F5642A" w:rsidP="00096623">
                <w:pPr>
                  <w:jc w:val="both"/>
                  <w:rPr>
                    <w:rFonts w:cstheme="minorHAnsi"/>
                    <w:szCs w:val="24"/>
                  </w:rPr>
                </w:pPr>
                <w:r w:rsidRPr="00551FF8">
                  <w:rPr>
                    <w:rFonts w:cstheme="minorHAnsi"/>
                    <w:color w:val="000000" w:themeColor="text1"/>
                    <w:szCs w:val="24"/>
                  </w:rPr>
                  <w:t>216</w:t>
                </w:r>
              </w:p>
            </w:tc>
            <w:tc>
              <w:tcPr>
                <w:tcW w:w="992" w:type="dxa"/>
                <w:vAlign w:val="center"/>
              </w:tcPr>
              <w:p w14:paraId="37C0C589" w14:textId="7EC2B5E8" w:rsidR="000817C4" w:rsidRPr="00551FF8" w:rsidRDefault="00F5642A" w:rsidP="00096623">
                <w:pPr>
                  <w:jc w:val="both"/>
                  <w:rPr>
                    <w:rFonts w:cstheme="minorHAnsi"/>
                    <w:szCs w:val="24"/>
                  </w:rPr>
                </w:pPr>
                <w:r w:rsidRPr="00551FF8">
                  <w:rPr>
                    <w:rFonts w:cstheme="minorHAnsi"/>
                    <w:color w:val="000000" w:themeColor="text1"/>
                    <w:szCs w:val="24"/>
                  </w:rPr>
                  <w:t>206</w:t>
                </w:r>
              </w:p>
            </w:tc>
            <w:tc>
              <w:tcPr>
                <w:tcW w:w="992" w:type="dxa"/>
                <w:vAlign w:val="center"/>
              </w:tcPr>
              <w:p w14:paraId="7E02F601" w14:textId="370CE3B9" w:rsidR="000817C4" w:rsidRPr="00551FF8" w:rsidRDefault="00F5642A" w:rsidP="00096623">
                <w:pPr>
                  <w:jc w:val="both"/>
                  <w:rPr>
                    <w:rFonts w:cstheme="minorHAnsi"/>
                    <w:szCs w:val="24"/>
                  </w:rPr>
                </w:pPr>
                <w:r w:rsidRPr="00551FF8">
                  <w:rPr>
                    <w:rFonts w:cstheme="minorHAnsi"/>
                    <w:color w:val="000000" w:themeColor="text1"/>
                    <w:szCs w:val="24"/>
                  </w:rPr>
                  <w:t>187</w:t>
                </w:r>
              </w:p>
            </w:tc>
          </w:tr>
          <w:tr w:rsidR="000817C4" w:rsidRPr="00551FF8" w14:paraId="1B4D3AB8" w14:textId="77777777" w:rsidTr="000817C4">
            <w:tc>
              <w:tcPr>
                <w:tcW w:w="3258" w:type="dxa"/>
                <w:hideMark/>
              </w:tcPr>
              <w:p w14:paraId="0AEC1288" w14:textId="77777777" w:rsidR="000817C4" w:rsidRPr="00551FF8" w:rsidRDefault="000817C4" w:rsidP="00096623">
                <w:pPr>
                  <w:jc w:val="both"/>
                  <w:rPr>
                    <w:rFonts w:cstheme="minorHAnsi"/>
                    <w:b/>
                    <w:szCs w:val="24"/>
                  </w:rPr>
                </w:pPr>
                <w:r w:rsidRPr="00551FF8">
                  <w:rPr>
                    <w:rFonts w:cstheme="minorHAnsi"/>
                    <w:b/>
                    <w:szCs w:val="24"/>
                  </w:rPr>
                  <w:t>Cash payments</w:t>
                </w:r>
              </w:p>
              <w:p w14:paraId="1D8FA6E7" w14:textId="77777777" w:rsidR="000817C4" w:rsidRPr="00551FF8" w:rsidRDefault="000817C4" w:rsidP="00096623">
                <w:pPr>
                  <w:jc w:val="both"/>
                  <w:rPr>
                    <w:rFonts w:cstheme="minorHAnsi"/>
                    <w:szCs w:val="24"/>
                  </w:rPr>
                </w:pPr>
                <w:r w:rsidRPr="00551FF8">
                  <w:rPr>
                    <w:rFonts w:cstheme="minorHAnsi"/>
                    <w:szCs w:val="24"/>
                  </w:rPr>
                  <w:t xml:space="preserve">Administration  </w:t>
                </w:r>
              </w:p>
            </w:tc>
            <w:tc>
              <w:tcPr>
                <w:tcW w:w="991" w:type="dxa"/>
                <w:vAlign w:val="center"/>
                <w:hideMark/>
              </w:tcPr>
              <w:p w14:paraId="2B02A7F0" w14:textId="187C6F35" w:rsidR="000817C4" w:rsidRPr="00551FF8" w:rsidRDefault="000817C4" w:rsidP="00096623">
                <w:pPr>
                  <w:jc w:val="both"/>
                  <w:rPr>
                    <w:rFonts w:cstheme="minorHAnsi"/>
                    <w:szCs w:val="24"/>
                  </w:rPr>
                </w:pPr>
                <w:proofErr w:type="gramStart"/>
                <w:r w:rsidRPr="00551FF8">
                  <w:rPr>
                    <w:rFonts w:cstheme="minorHAnsi"/>
                    <w:szCs w:val="24"/>
                  </w:rPr>
                  <w:t>( 21</w:t>
                </w:r>
                <w:proofErr w:type="gramEnd"/>
                <w:r w:rsidRPr="00551FF8">
                  <w:rPr>
                    <w:rFonts w:cstheme="minorHAnsi"/>
                    <w:szCs w:val="24"/>
                  </w:rPr>
                  <w:t>)</w:t>
                </w:r>
              </w:p>
            </w:tc>
            <w:tc>
              <w:tcPr>
                <w:tcW w:w="992" w:type="dxa"/>
                <w:vAlign w:val="center"/>
                <w:hideMark/>
              </w:tcPr>
              <w:p w14:paraId="1FF1689F" w14:textId="18BA37DF" w:rsidR="000817C4" w:rsidRPr="00551FF8" w:rsidRDefault="000817C4" w:rsidP="00096623">
                <w:pPr>
                  <w:jc w:val="both"/>
                  <w:rPr>
                    <w:rFonts w:cstheme="minorHAnsi"/>
                    <w:szCs w:val="24"/>
                  </w:rPr>
                </w:pPr>
                <w:proofErr w:type="gramStart"/>
                <w:r w:rsidRPr="00551FF8">
                  <w:rPr>
                    <w:rFonts w:cstheme="minorHAnsi"/>
                    <w:szCs w:val="24"/>
                  </w:rPr>
                  <w:t>( 20</w:t>
                </w:r>
                <w:proofErr w:type="gramEnd"/>
                <w:r w:rsidRPr="00551FF8">
                  <w:rPr>
                    <w:rFonts w:cstheme="minorHAnsi"/>
                    <w:szCs w:val="24"/>
                  </w:rPr>
                  <w:t>)</w:t>
                </w:r>
              </w:p>
            </w:tc>
            <w:tc>
              <w:tcPr>
                <w:tcW w:w="993" w:type="dxa"/>
                <w:vAlign w:val="center"/>
                <w:hideMark/>
              </w:tcPr>
              <w:p w14:paraId="0B476BB7" w14:textId="0224FAC2" w:rsidR="000817C4" w:rsidRPr="00551FF8" w:rsidRDefault="000817C4" w:rsidP="00096623">
                <w:pPr>
                  <w:jc w:val="both"/>
                  <w:rPr>
                    <w:rFonts w:cstheme="minorHAnsi"/>
                    <w:szCs w:val="24"/>
                  </w:rPr>
                </w:pPr>
                <w:r w:rsidRPr="00551FF8">
                  <w:rPr>
                    <w:rFonts w:cstheme="minorHAnsi"/>
                    <w:szCs w:val="24"/>
                  </w:rPr>
                  <w:t>(18)</w:t>
                </w:r>
              </w:p>
            </w:tc>
            <w:tc>
              <w:tcPr>
                <w:tcW w:w="992" w:type="dxa"/>
                <w:vAlign w:val="center"/>
                <w:hideMark/>
              </w:tcPr>
              <w:p w14:paraId="4DFBF7B0" w14:textId="2CDBA215" w:rsidR="000817C4" w:rsidRPr="00551FF8" w:rsidRDefault="000817C4" w:rsidP="00096623">
                <w:pPr>
                  <w:jc w:val="both"/>
                  <w:rPr>
                    <w:rFonts w:cstheme="minorHAnsi"/>
                    <w:szCs w:val="24"/>
                  </w:rPr>
                </w:pPr>
                <w:r w:rsidRPr="00551FF8">
                  <w:rPr>
                    <w:rFonts w:cstheme="minorHAnsi"/>
                    <w:szCs w:val="24"/>
                  </w:rPr>
                  <w:t>(19)</w:t>
                </w:r>
              </w:p>
            </w:tc>
            <w:tc>
              <w:tcPr>
                <w:tcW w:w="992" w:type="dxa"/>
                <w:vAlign w:val="center"/>
                <w:hideMark/>
              </w:tcPr>
              <w:p w14:paraId="5659FB38" w14:textId="177A7468" w:rsidR="000817C4" w:rsidRPr="00551FF8" w:rsidRDefault="000817C4" w:rsidP="00096623">
                <w:pPr>
                  <w:jc w:val="both"/>
                  <w:rPr>
                    <w:rFonts w:cstheme="minorHAnsi"/>
                    <w:szCs w:val="24"/>
                  </w:rPr>
                </w:pPr>
                <w:r w:rsidRPr="00551FF8">
                  <w:rPr>
                    <w:rFonts w:cstheme="minorHAnsi"/>
                    <w:szCs w:val="24"/>
                  </w:rPr>
                  <w:t>(19)</w:t>
                </w:r>
              </w:p>
            </w:tc>
            <w:tc>
              <w:tcPr>
                <w:tcW w:w="992" w:type="dxa"/>
                <w:vAlign w:val="center"/>
                <w:hideMark/>
              </w:tcPr>
              <w:p w14:paraId="55077CD8" w14:textId="66470A76" w:rsidR="000817C4" w:rsidRPr="00551FF8" w:rsidRDefault="000817C4" w:rsidP="00096623">
                <w:pPr>
                  <w:jc w:val="both"/>
                  <w:rPr>
                    <w:rFonts w:cstheme="minorHAnsi"/>
                    <w:szCs w:val="24"/>
                  </w:rPr>
                </w:pPr>
                <w:r w:rsidRPr="00551FF8">
                  <w:rPr>
                    <w:rFonts w:cstheme="minorHAnsi"/>
                    <w:szCs w:val="24"/>
                  </w:rPr>
                  <w:t>(17)</w:t>
                </w:r>
              </w:p>
            </w:tc>
          </w:tr>
          <w:tr w:rsidR="000817C4" w:rsidRPr="00551FF8" w14:paraId="35AFBEE5" w14:textId="77777777" w:rsidTr="000817C4">
            <w:trPr>
              <w:trHeight w:val="400"/>
            </w:trPr>
            <w:tc>
              <w:tcPr>
                <w:tcW w:w="3258" w:type="dxa"/>
                <w:hideMark/>
              </w:tcPr>
              <w:p w14:paraId="7CD26CEC" w14:textId="77777777" w:rsidR="000817C4" w:rsidRPr="00551FF8" w:rsidRDefault="000817C4" w:rsidP="00096623">
                <w:pPr>
                  <w:jc w:val="both"/>
                  <w:rPr>
                    <w:rFonts w:cstheme="minorHAnsi"/>
                    <w:szCs w:val="24"/>
                  </w:rPr>
                </w:pPr>
                <w:r w:rsidRPr="00551FF8">
                  <w:rPr>
                    <w:rFonts w:cstheme="minorHAnsi"/>
                    <w:szCs w:val="24"/>
                  </w:rPr>
                  <w:t xml:space="preserve">Stock purchased  </w:t>
                </w:r>
              </w:p>
            </w:tc>
            <w:tc>
              <w:tcPr>
                <w:tcW w:w="991" w:type="dxa"/>
                <w:hideMark/>
              </w:tcPr>
              <w:p w14:paraId="2FA98FE6" w14:textId="32CC9F96" w:rsidR="000817C4" w:rsidRPr="00551FF8" w:rsidRDefault="00F5642A" w:rsidP="00096623">
                <w:pPr>
                  <w:jc w:val="both"/>
                  <w:rPr>
                    <w:rFonts w:cstheme="minorHAnsi"/>
                    <w:szCs w:val="24"/>
                  </w:rPr>
                </w:pPr>
                <w:r w:rsidRPr="00551FF8">
                  <w:rPr>
                    <w:rFonts w:cstheme="minorHAnsi"/>
                    <w:szCs w:val="24"/>
                  </w:rPr>
                  <w:t>(205</w:t>
                </w:r>
                <w:r w:rsidR="000817C4" w:rsidRPr="00551FF8">
                  <w:rPr>
                    <w:rFonts w:cstheme="minorHAnsi"/>
                    <w:szCs w:val="24"/>
                  </w:rPr>
                  <w:t>)</w:t>
                </w:r>
              </w:p>
            </w:tc>
            <w:tc>
              <w:tcPr>
                <w:tcW w:w="992" w:type="dxa"/>
                <w:hideMark/>
              </w:tcPr>
              <w:p w14:paraId="17022F44" w14:textId="55987821" w:rsidR="000817C4" w:rsidRPr="00551FF8" w:rsidRDefault="00F5642A" w:rsidP="00096623">
                <w:pPr>
                  <w:jc w:val="both"/>
                  <w:rPr>
                    <w:rFonts w:cstheme="minorHAnsi"/>
                    <w:szCs w:val="24"/>
                  </w:rPr>
                </w:pPr>
                <w:r w:rsidRPr="00551FF8">
                  <w:rPr>
                    <w:rFonts w:cstheme="minorHAnsi"/>
                    <w:szCs w:val="24"/>
                  </w:rPr>
                  <w:t>(180)</w:t>
                </w:r>
              </w:p>
            </w:tc>
            <w:tc>
              <w:tcPr>
                <w:tcW w:w="993" w:type="dxa"/>
                <w:hideMark/>
              </w:tcPr>
              <w:p w14:paraId="49DC0CD5" w14:textId="3285AFF2" w:rsidR="000817C4" w:rsidRPr="00551FF8" w:rsidRDefault="00F5642A" w:rsidP="00096623">
                <w:pPr>
                  <w:jc w:val="both"/>
                  <w:rPr>
                    <w:rFonts w:cstheme="minorHAnsi"/>
                    <w:szCs w:val="24"/>
                  </w:rPr>
                </w:pPr>
                <w:r w:rsidRPr="00551FF8">
                  <w:rPr>
                    <w:rFonts w:cstheme="minorHAnsi"/>
                    <w:szCs w:val="24"/>
                  </w:rPr>
                  <w:t>(170)</w:t>
                </w:r>
              </w:p>
            </w:tc>
            <w:tc>
              <w:tcPr>
                <w:tcW w:w="992" w:type="dxa"/>
                <w:hideMark/>
              </w:tcPr>
              <w:p w14:paraId="19E52C03" w14:textId="03155869" w:rsidR="000817C4" w:rsidRPr="00551FF8" w:rsidRDefault="00F5642A" w:rsidP="00096623">
                <w:pPr>
                  <w:jc w:val="both"/>
                  <w:rPr>
                    <w:rFonts w:cstheme="minorHAnsi"/>
                    <w:szCs w:val="24"/>
                  </w:rPr>
                </w:pPr>
                <w:r w:rsidRPr="00551FF8">
                  <w:rPr>
                    <w:rFonts w:cstheme="minorHAnsi"/>
                    <w:szCs w:val="24"/>
                  </w:rPr>
                  <w:t>(203)</w:t>
                </w:r>
              </w:p>
            </w:tc>
            <w:tc>
              <w:tcPr>
                <w:tcW w:w="992" w:type="dxa"/>
                <w:hideMark/>
              </w:tcPr>
              <w:p w14:paraId="07D62065" w14:textId="3489B0AC" w:rsidR="000817C4" w:rsidRPr="00551FF8" w:rsidRDefault="00F5642A" w:rsidP="00096623">
                <w:pPr>
                  <w:jc w:val="both"/>
                  <w:rPr>
                    <w:rFonts w:cstheme="minorHAnsi"/>
                    <w:szCs w:val="24"/>
                  </w:rPr>
                </w:pPr>
                <w:r w:rsidRPr="00551FF8">
                  <w:rPr>
                    <w:rFonts w:cstheme="minorHAnsi"/>
                    <w:szCs w:val="24"/>
                  </w:rPr>
                  <w:t>(200)</w:t>
                </w:r>
              </w:p>
            </w:tc>
            <w:tc>
              <w:tcPr>
                <w:tcW w:w="992" w:type="dxa"/>
                <w:hideMark/>
              </w:tcPr>
              <w:p w14:paraId="3CA58A19" w14:textId="610DF949" w:rsidR="000817C4" w:rsidRPr="00551FF8" w:rsidRDefault="00F5642A" w:rsidP="00096623">
                <w:pPr>
                  <w:jc w:val="both"/>
                  <w:rPr>
                    <w:rFonts w:cstheme="minorHAnsi"/>
                    <w:szCs w:val="24"/>
                  </w:rPr>
                </w:pPr>
                <w:r w:rsidRPr="00551FF8">
                  <w:rPr>
                    <w:rFonts w:cstheme="minorHAnsi"/>
                    <w:szCs w:val="24"/>
                  </w:rPr>
                  <w:t>(180)</w:t>
                </w:r>
              </w:p>
            </w:tc>
          </w:tr>
          <w:tr w:rsidR="000817C4" w:rsidRPr="00551FF8" w14:paraId="00D47007" w14:textId="77777777" w:rsidTr="000817C4">
            <w:trPr>
              <w:trHeight w:val="421"/>
            </w:trPr>
            <w:tc>
              <w:tcPr>
                <w:tcW w:w="3258" w:type="dxa"/>
                <w:hideMark/>
              </w:tcPr>
              <w:p w14:paraId="323B1A8E" w14:textId="77777777" w:rsidR="000817C4" w:rsidRPr="00551FF8" w:rsidRDefault="000817C4" w:rsidP="00096623">
                <w:pPr>
                  <w:jc w:val="both"/>
                  <w:rPr>
                    <w:rFonts w:cstheme="minorHAnsi"/>
                    <w:szCs w:val="24"/>
                  </w:rPr>
                </w:pPr>
                <w:r w:rsidRPr="00551FF8">
                  <w:rPr>
                    <w:rFonts w:cstheme="minorHAnsi"/>
                    <w:szCs w:val="24"/>
                  </w:rPr>
                  <w:t xml:space="preserve">Repayments of loan  </w:t>
                </w:r>
              </w:p>
            </w:tc>
            <w:tc>
              <w:tcPr>
                <w:tcW w:w="991" w:type="dxa"/>
                <w:hideMark/>
              </w:tcPr>
              <w:p w14:paraId="20767861" w14:textId="104003B8" w:rsidR="000817C4" w:rsidRPr="00551FF8" w:rsidRDefault="00F5642A" w:rsidP="00096623">
                <w:pPr>
                  <w:jc w:val="both"/>
                  <w:rPr>
                    <w:rFonts w:cstheme="minorHAnsi"/>
                    <w:szCs w:val="24"/>
                  </w:rPr>
                </w:pPr>
                <w:r w:rsidRPr="00551FF8">
                  <w:rPr>
                    <w:rFonts w:cstheme="minorHAnsi"/>
                    <w:szCs w:val="24"/>
                  </w:rPr>
                  <w:t>(7)</w:t>
                </w:r>
              </w:p>
            </w:tc>
            <w:tc>
              <w:tcPr>
                <w:tcW w:w="992" w:type="dxa"/>
                <w:hideMark/>
              </w:tcPr>
              <w:p w14:paraId="7BF4DCF4" w14:textId="2216937A" w:rsidR="000817C4" w:rsidRPr="00551FF8" w:rsidRDefault="00F5642A" w:rsidP="00096623">
                <w:pPr>
                  <w:jc w:val="both"/>
                  <w:rPr>
                    <w:rFonts w:cstheme="minorHAnsi"/>
                    <w:szCs w:val="24"/>
                  </w:rPr>
                </w:pPr>
                <w:r w:rsidRPr="00551FF8">
                  <w:rPr>
                    <w:rFonts w:cstheme="minorHAnsi"/>
                    <w:szCs w:val="24"/>
                  </w:rPr>
                  <w:t>(7)</w:t>
                </w:r>
              </w:p>
            </w:tc>
            <w:tc>
              <w:tcPr>
                <w:tcW w:w="993" w:type="dxa"/>
                <w:hideMark/>
              </w:tcPr>
              <w:p w14:paraId="7BCD73EC" w14:textId="2D6735D2" w:rsidR="000817C4" w:rsidRPr="00551FF8" w:rsidRDefault="00F5642A" w:rsidP="00096623">
                <w:pPr>
                  <w:jc w:val="both"/>
                  <w:rPr>
                    <w:rFonts w:cstheme="minorHAnsi"/>
                    <w:szCs w:val="24"/>
                  </w:rPr>
                </w:pPr>
                <w:r w:rsidRPr="00551FF8">
                  <w:rPr>
                    <w:rFonts w:cstheme="minorHAnsi"/>
                    <w:szCs w:val="24"/>
                  </w:rPr>
                  <w:t>(7)</w:t>
                </w:r>
              </w:p>
            </w:tc>
            <w:tc>
              <w:tcPr>
                <w:tcW w:w="992" w:type="dxa"/>
                <w:hideMark/>
              </w:tcPr>
              <w:p w14:paraId="13E52B89" w14:textId="7053583D" w:rsidR="000817C4" w:rsidRPr="00551FF8" w:rsidRDefault="00F5642A" w:rsidP="00096623">
                <w:pPr>
                  <w:jc w:val="both"/>
                  <w:rPr>
                    <w:rFonts w:cstheme="minorHAnsi"/>
                    <w:szCs w:val="24"/>
                  </w:rPr>
                </w:pPr>
                <w:r w:rsidRPr="00551FF8">
                  <w:rPr>
                    <w:rFonts w:cstheme="minorHAnsi"/>
                    <w:szCs w:val="24"/>
                  </w:rPr>
                  <w:t>(7)</w:t>
                </w:r>
              </w:p>
            </w:tc>
            <w:tc>
              <w:tcPr>
                <w:tcW w:w="992" w:type="dxa"/>
                <w:hideMark/>
              </w:tcPr>
              <w:p w14:paraId="59C3D18D" w14:textId="18B2DDE7" w:rsidR="000817C4" w:rsidRPr="00551FF8" w:rsidRDefault="00F5642A" w:rsidP="00096623">
                <w:pPr>
                  <w:jc w:val="both"/>
                  <w:rPr>
                    <w:rFonts w:cstheme="minorHAnsi"/>
                    <w:szCs w:val="24"/>
                  </w:rPr>
                </w:pPr>
                <w:r w:rsidRPr="00551FF8">
                  <w:rPr>
                    <w:rFonts w:cstheme="minorHAnsi"/>
                    <w:szCs w:val="24"/>
                  </w:rPr>
                  <w:t>(7)</w:t>
                </w:r>
              </w:p>
            </w:tc>
            <w:tc>
              <w:tcPr>
                <w:tcW w:w="992" w:type="dxa"/>
                <w:hideMark/>
              </w:tcPr>
              <w:p w14:paraId="484B038F" w14:textId="57E7AF79" w:rsidR="000817C4" w:rsidRPr="00551FF8" w:rsidRDefault="00F5642A" w:rsidP="00096623">
                <w:pPr>
                  <w:jc w:val="both"/>
                  <w:rPr>
                    <w:rFonts w:cstheme="minorHAnsi"/>
                    <w:szCs w:val="24"/>
                  </w:rPr>
                </w:pPr>
                <w:r w:rsidRPr="00551FF8">
                  <w:rPr>
                    <w:rFonts w:cstheme="minorHAnsi"/>
                    <w:szCs w:val="24"/>
                  </w:rPr>
                  <w:t>(7)</w:t>
                </w:r>
              </w:p>
            </w:tc>
          </w:tr>
          <w:tr w:rsidR="000817C4" w:rsidRPr="00551FF8" w14:paraId="472FC976" w14:textId="77777777" w:rsidTr="000817C4">
            <w:trPr>
              <w:trHeight w:val="413"/>
            </w:trPr>
            <w:tc>
              <w:tcPr>
                <w:tcW w:w="3258" w:type="dxa"/>
                <w:hideMark/>
              </w:tcPr>
              <w:p w14:paraId="70DA5F4F" w14:textId="77777777" w:rsidR="000817C4" w:rsidRPr="00551FF8" w:rsidRDefault="000817C4" w:rsidP="00096623">
                <w:pPr>
                  <w:jc w:val="both"/>
                  <w:rPr>
                    <w:rFonts w:cstheme="minorHAnsi"/>
                    <w:szCs w:val="24"/>
                  </w:rPr>
                </w:pPr>
                <w:r w:rsidRPr="00551FF8">
                  <w:rPr>
                    <w:rFonts w:cstheme="minorHAnsi"/>
                    <w:szCs w:val="24"/>
                  </w:rPr>
                  <w:t xml:space="preserve">Selling expenses  </w:t>
                </w:r>
              </w:p>
            </w:tc>
            <w:tc>
              <w:tcPr>
                <w:tcW w:w="991" w:type="dxa"/>
                <w:hideMark/>
              </w:tcPr>
              <w:p w14:paraId="04873E55" w14:textId="49871025" w:rsidR="000817C4" w:rsidRPr="00551FF8" w:rsidRDefault="000817C4" w:rsidP="00096623">
                <w:pPr>
                  <w:jc w:val="both"/>
                  <w:rPr>
                    <w:rFonts w:cstheme="minorHAnsi"/>
                    <w:szCs w:val="24"/>
                  </w:rPr>
                </w:pPr>
                <w:r w:rsidRPr="00551FF8">
                  <w:rPr>
                    <w:rFonts w:cstheme="minorHAnsi"/>
                    <w:szCs w:val="24"/>
                  </w:rPr>
                  <w:t>(9)</w:t>
                </w:r>
              </w:p>
            </w:tc>
            <w:tc>
              <w:tcPr>
                <w:tcW w:w="992" w:type="dxa"/>
                <w:hideMark/>
              </w:tcPr>
              <w:p w14:paraId="536EFFCB" w14:textId="4AAF515D" w:rsidR="000817C4" w:rsidRPr="00551FF8" w:rsidRDefault="000817C4" w:rsidP="00096623">
                <w:pPr>
                  <w:jc w:val="both"/>
                  <w:rPr>
                    <w:rFonts w:cstheme="minorHAnsi"/>
                    <w:szCs w:val="24"/>
                  </w:rPr>
                </w:pPr>
                <w:r w:rsidRPr="00551FF8">
                  <w:rPr>
                    <w:rFonts w:cstheme="minorHAnsi"/>
                    <w:szCs w:val="24"/>
                  </w:rPr>
                  <w:t>(8)</w:t>
                </w:r>
              </w:p>
            </w:tc>
            <w:tc>
              <w:tcPr>
                <w:tcW w:w="993" w:type="dxa"/>
                <w:hideMark/>
              </w:tcPr>
              <w:p w14:paraId="6458026F" w14:textId="5A3D8E36" w:rsidR="000817C4" w:rsidRPr="00551FF8" w:rsidRDefault="000817C4" w:rsidP="00096623">
                <w:pPr>
                  <w:jc w:val="both"/>
                  <w:rPr>
                    <w:rFonts w:cstheme="minorHAnsi"/>
                    <w:szCs w:val="24"/>
                  </w:rPr>
                </w:pPr>
                <w:r w:rsidRPr="00551FF8">
                  <w:rPr>
                    <w:rFonts w:cstheme="minorHAnsi"/>
                    <w:szCs w:val="24"/>
                  </w:rPr>
                  <w:t>(8)</w:t>
                </w:r>
              </w:p>
            </w:tc>
            <w:tc>
              <w:tcPr>
                <w:tcW w:w="992" w:type="dxa"/>
                <w:hideMark/>
              </w:tcPr>
              <w:p w14:paraId="1F62478D" w14:textId="3B791A2D" w:rsidR="000817C4" w:rsidRPr="00551FF8" w:rsidRDefault="000817C4" w:rsidP="00096623">
                <w:pPr>
                  <w:jc w:val="both"/>
                  <w:rPr>
                    <w:rFonts w:cstheme="minorHAnsi"/>
                    <w:szCs w:val="24"/>
                  </w:rPr>
                </w:pPr>
                <w:r w:rsidRPr="00551FF8">
                  <w:rPr>
                    <w:rFonts w:cstheme="minorHAnsi"/>
                    <w:szCs w:val="24"/>
                  </w:rPr>
                  <w:t>(7)</w:t>
                </w:r>
              </w:p>
            </w:tc>
            <w:tc>
              <w:tcPr>
                <w:tcW w:w="992" w:type="dxa"/>
                <w:hideMark/>
              </w:tcPr>
              <w:p w14:paraId="185F9CEE" w14:textId="34F1F6B5" w:rsidR="000817C4" w:rsidRPr="00551FF8" w:rsidRDefault="000817C4" w:rsidP="00096623">
                <w:pPr>
                  <w:jc w:val="both"/>
                  <w:rPr>
                    <w:rFonts w:cstheme="minorHAnsi"/>
                    <w:szCs w:val="24"/>
                  </w:rPr>
                </w:pPr>
                <w:r w:rsidRPr="00551FF8">
                  <w:rPr>
                    <w:rFonts w:cstheme="minorHAnsi"/>
                    <w:szCs w:val="24"/>
                  </w:rPr>
                  <w:t>(6)</w:t>
                </w:r>
              </w:p>
            </w:tc>
            <w:tc>
              <w:tcPr>
                <w:tcW w:w="992" w:type="dxa"/>
                <w:hideMark/>
              </w:tcPr>
              <w:p w14:paraId="27140C7C" w14:textId="2AC288E1" w:rsidR="000817C4" w:rsidRPr="00551FF8" w:rsidRDefault="000817C4" w:rsidP="00096623">
                <w:pPr>
                  <w:jc w:val="both"/>
                  <w:rPr>
                    <w:rFonts w:cstheme="minorHAnsi"/>
                    <w:szCs w:val="24"/>
                  </w:rPr>
                </w:pPr>
                <w:r w:rsidRPr="00551FF8">
                  <w:rPr>
                    <w:rFonts w:cstheme="minorHAnsi"/>
                    <w:szCs w:val="24"/>
                  </w:rPr>
                  <w:t>(6)</w:t>
                </w:r>
              </w:p>
            </w:tc>
          </w:tr>
          <w:tr w:rsidR="000817C4" w:rsidRPr="00551FF8" w14:paraId="3D4ED707" w14:textId="77777777" w:rsidTr="000817C4">
            <w:trPr>
              <w:trHeight w:val="419"/>
            </w:trPr>
            <w:tc>
              <w:tcPr>
                <w:tcW w:w="3258" w:type="dxa"/>
                <w:hideMark/>
              </w:tcPr>
              <w:p w14:paraId="0F509A99" w14:textId="77777777" w:rsidR="000817C4" w:rsidRPr="00551FF8" w:rsidRDefault="000817C4" w:rsidP="00096623">
                <w:pPr>
                  <w:jc w:val="both"/>
                  <w:rPr>
                    <w:rFonts w:cstheme="minorHAnsi"/>
                    <w:szCs w:val="24"/>
                  </w:rPr>
                </w:pPr>
                <w:r w:rsidRPr="00551FF8">
                  <w:rPr>
                    <w:rFonts w:cstheme="minorHAnsi"/>
                    <w:szCs w:val="24"/>
                  </w:rPr>
                  <w:t>Taxation paid</w:t>
                </w:r>
              </w:p>
            </w:tc>
            <w:tc>
              <w:tcPr>
                <w:tcW w:w="991" w:type="dxa"/>
                <w:hideMark/>
              </w:tcPr>
              <w:p w14:paraId="2247942F" w14:textId="77777777" w:rsidR="000817C4" w:rsidRPr="00551FF8" w:rsidRDefault="000817C4" w:rsidP="00096623">
                <w:pPr>
                  <w:jc w:val="both"/>
                  <w:rPr>
                    <w:rFonts w:cstheme="minorHAnsi"/>
                    <w:szCs w:val="24"/>
                  </w:rPr>
                </w:pPr>
                <w:r w:rsidRPr="00551FF8">
                  <w:rPr>
                    <w:rFonts w:cstheme="minorHAnsi"/>
                    <w:szCs w:val="24"/>
                  </w:rPr>
                  <w:t>-</w:t>
                </w:r>
              </w:p>
            </w:tc>
            <w:tc>
              <w:tcPr>
                <w:tcW w:w="992" w:type="dxa"/>
                <w:hideMark/>
              </w:tcPr>
              <w:p w14:paraId="2F0C962F" w14:textId="77777777" w:rsidR="000817C4" w:rsidRPr="00551FF8" w:rsidRDefault="000817C4" w:rsidP="00096623">
                <w:pPr>
                  <w:jc w:val="both"/>
                  <w:rPr>
                    <w:rFonts w:cstheme="minorHAnsi"/>
                    <w:szCs w:val="24"/>
                  </w:rPr>
                </w:pPr>
                <w:r w:rsidRPr="00551FF8">
                  <w:rPr>
                    <w:rFonts w:cstheme="minorHAnsi"/>
                    <w:szCs w:val="24"/>
                  </w:rPr>
                  <w:t>-</w:t>
                </w:r>
              </w:p>
            </w:tc>
            <w:tc>
              <w:tcPr>
                <w:tcW w:w="993" w:type="dxa"/>
                <w:hideMark/>
              </w:tcPr>
              <w:p w14:paraId="10EA4B04" w14:textId="12A5D54D" w:rsidR="000817C4" w:rsidRPr="00551FF8" w:rsidRDefault="000817C4" w:rsidP="00096623">
                <w:pPr>
                  <w:jc w:val="both"/>
                  <w:rPr>
                    <w:rFonts w:cstheme="minorHAnsi"/>
                    <w:szCs w:val="24"/>
                  </w:rPr>
                </w:pPr>
                <w:r w:rsidRPr="00551FF8">
                  <w:rPr>
                    <w:rFonts w:cstheme="minorHAnsi"/>
                    <w:szCs w:val="24"/>
                  </w:rPr>
                  <w:t>(20)</w:t>
                </w:r>
              </w:p>
            </w:tc>
            <w:tc>
              <w:tcPr>
                <w:tcW w:w="992" w:type="dxa"/>
                <w:hideMark/>
              </w:tcPr>
              <w:p w14:paraId="074C85F0" w14:textId="77777777" w:rsidR="000817C4" w:rsidRPr="00551FF8" w:rsidRDefault="000817C4" w:rsidP="00096623">
                <w:pPr>
                  <w:jc w:val="both"/>
                  <w:rPr>
                    <w:rFonts w:cstheme="minorHAnsi"/>
                    <w:szCs w:val="24"/>
                  </w:rPr>
                </w:pPr>
                <w:r w:rsidRPr="00551FF8">
                  <w:rPr>
                    <w:rFonts w:cstheme="minorHAnsi"/>
                    <w:szCs w:val="24"/>
                  </w:rPr>
                  <w:t>-</w:t>
                </w:r>
              </w:p>
            </w:tc>
            <w:tc>
              <w:tcPr>
                <w:tcW w:w="992" w:type="dxa"/>
                <w:hideMark/>
              </w:tcPr>
              <w:p w14:paraId="1DBB057B" w14:textId="77777777" w:rsidR="000817C4" w:rsidRPr="00551FF8" w:rsidRDefault="000817C4" w:rsidP="00096623">
                <w:pPr>
                  <w:jc w:val="both"/>
                  <w:rPr>
                    <w:rFonts w:cstheme="minorHAnsi"/>
                    <w:szCs w:val="24"/>
                  </w:rPr>
                </w:pPr>
                <w:r w:rsidRPr="00551FF8">
                  <w:rPr>
                    <w:rFonts w:cstheme="minorHAnsi"/>
                    <w:szCs w:val="24"/>
                  </w:rPr>
                  <w:t>-</w:t>
                </w:r>
              </w:p>
            </w:tc>
            <w:tc>
              <w:tcPr>
                <w:tcW w:w="992" w:type="dxa"/>
                <w:hideMark/>
              </w:tcPr>
              <w:p w14:paraId="2ACE097D" w14:textId="77777777" w:rsidR="000817C4" w:rsidRPr="00551FF8" w:rsidRDefault="000817C4" w:rsidP="00096623">
                <w:pPr>
                  <w:jc w:val="both"/>
                  <w:rPr>
                    <w:rFonts w:cstheme="minorHAnsi"/>
                    <w:szCs w:val="24"/>
                  </w:rPr>
                </w:pPr>
                <w:r w:rsidRPr="00551FF8">
                  <w:rPr>
                    <w:rFonts w:cstheme="minorHAnsi"/>
                    <w:szCs w:val="24"/>
                  </w:rPr>
                  <w:t>-</w:t>
                </w:r>
              </w:p>
            </w:tc>
          </w:tr>
          <w:tr w:rsidR="000817C4" w:rsidRPr="00551FF8" w14:paraId="0D732D30" w14:textId="77777777" w:rsidTr="000817C4">
            <w:trPr>
              <w:trHeight w:val="419"/>
            </w:trPr>
            <w:tc>
              <w:tcPr>
                <w:tcW w:w="3258" w:type="dxa"/>
                <w:hideMark/>
              </w:tcPr>
              <w:p w14:paraId="149C007C" w14:textId="77777777" w:rsidR="000817C4" w:rsidRPr="00551FF8" w:rsidRDefault="000817C4" w:rsidP="00096623">
                <w:pPr>
                  <w:jc w:val="both"/>
                  <w:rPr>
                    <w:rFonts w:cstheme="minorHAnsi"/>
                    <w:szCs w:val="24"/>
                  </w:rPr>
                </w:pPr>
                <w:r w:rsidRPr="00551FF8">
                  <w:rPr>
                    <w:rFonts w:cstheme="minorHAnsi"/>
                    <w:szCs w:val="24"/>
                  </w:rPr>
                  <w:t>Interest payments</w:t>
                </w:r>
              </w:p>
            </w:tc>
            <w:tc>
              <w:tcPr>
                <w:tcW w:w="991" w:type="dxa"/>
                <w:hideMark/>
              </w:tcPr>
              <w:p w14:paraId="3FCB5FD3" w14:textId="3F87E249" w:rsidR="000817C4" w:rsidRPr="00551FF8" w:rsidRDefault="00F5642A" w:rsidP="00096623">
                <w:pPr>
                  <w:jc w:val="both"/>
                  <w:rPr>
                    <w:rFonts w:cstheme="minorHAnsi"/>
                    <w:szCs w:val="24"/>
                  </w:rPr>
                </w:pPr>
                <w:r w:rsidRPr="00551FF8">
                  <w:rPr>
                    <w:rFonts w:cstheme="minorHAnsi"/>
                    <w:szCs w:val="24"/>
                  </w:rPr>
                  <w:t>(1</w:t>
                </w:r>
                <w:r w:rsidR="000817C4" w:rsidRPr="00551FF8">
                  <w:rPr>
                    <w:rFonts w:cstheme="minorHAnsi"/>
                    <w:szCs w:val="24"/>
                  </w:rPr>
                  <w:t>)</w:t>
                </w:r>
              </w:p>
            </w:tc>
            <w:tc>
              <w:tcPr>
                <w:tcW w:w="992" w:type="dxa"/>
                <w:hideMark/>
              </w:tcPr>
              <w:p w14:paraId="78280621" w14:textId="428E7907" w:rsidR="000817C4" w:rsidRPr="00551FF8" w:rsidRDefault="00F5642A" w:rsidP="00096623">
                <w:pPr>
                  <w:jc w:val="both"/>
                  <w:rPr>
                    <w:rFonts w:cstheme="minorHAnsi"/>
                    <w:szCs w:val="24"/>
                  </w:rPr>
                </w:pPr>
                <w:r w:rsidRPr="00551FF8">
                  <w:rPr>
                    <w:rFonts w:cstheme="minorHAnsi"/>
                    <w:szCs w:val="24"/>
                  </w:rPr>
                  <w:t>(1)</w:t>
                </w:r>
              </w:p>
            </w:tc>
            <w:tc>
              <w:tcPr>
                <w:tcW w:w="993" w:type="dxa"/>
                <w:hideMark/>
              </w:tcPr>
              <w:p w14:paraId="32801015" w14:textId="385E4630" w:rsidR="000817C4" w:rsidRPr="00551FF8" w:rsidRDefault="00F5642A" w:rsidP="00096623">
                <w:pPr>
                  <w:jc w:val="both"/>
                  <w:rPr>
                    <w:rFonts w:cstheme="minorHAnsi"/>
                    <w:szCs w:val="24"/>
                  </w:rPr>
                </w:pPr>
                <w:r w:rsidRPr="00551FF8">
                  <w:rPr>
                    <w:rFonts w:cstheme="minorHAnsi"/>
                    <w:szCs w:val="24"/>
                  </w:rPr>
                  <w:t>(1)</w:t>
                </w:r>
              </w:p>
            </w:tc>
            <w:tc>
              <w:tcPr>
                <w:tcW w:w="992" w:type="dxa"/>
                <w:hideMark/>
              </w:tcPr>
              <w:p w14:paraId="75F5C546" w14:textId="7E758454" w:rsidR="000817C4" w:rsidRPr="00551FF8" w:rsidRDefault="00F5642A" w:rsidP="00096623">
                <w:pPr>
                  <w:jc w:val="both"/>
                  <w:rPr>
                    <w:rFonts w:cstheme="minorHAnsi"/>
                    <w:szCs w:val="24"/>
                  </w:rPr>
                </w:pPr>
                <w:r w:rsidRPr="00551FF8">
                  <w:rPr>
                    <w:rFonts w:cstheme="minorHAnsi"/>
                    <w:szCs w:val="24"/>
                  </w:rPr>
                  <w:t>(1)</w:t>
                </w:r>
              </w:p>
            </w:tc>
            <w:tc>
              <w:tcPr>
                <w:tcW w:w="992" w:type="dxa"/>
                <w:hideMark/>
              </w:tcPr>
              <w:p w14:paraId="709E11DA" w14:textId="45686982" w:rsidR="000817C4" w:rsidRPr="00551FF8" w:rsidRDefault="00F5642A" w:rsidP="00096623">
                <w:pPr>
                  <w:jc w:val="both"/>
                  <w:rPr>
                    <w:rFonts w:cstheme="minorHAnsi"/>
                    <w:szCs w:val="24"/>
                  </w:rPr>
                </w:pPr>
                <w:r w:rsidRPr="00551FF8">
                  <w:rPr>
                    <w:rFonts w:cstheme="minorHAnsi"/>
                    <w:szCs w:val="24"/>
                  </w:rPr>
                  <w:t>(1)</w:t>
                </w:r>
              </w:p>
            </w:tc>
            <w:tc>
              <w:tcPr>
                <w:tcW w:w="992" w:type="dxa"/>
                <w:hideMark/>
              </w:tcPr>
              <w:p w14:paraId="7B1FC91C" w14:textId="2EEE6436" w:rsidR="000817C4" w:rsidRPr="00551FF8" w:rsidRDefault="00F5642A" w:rsidP="00096623">
                <w:pPr>
                  <w:jc w:val="both"/>
                  <w:rPr>
                    <w:rFonts w:cstheme="minorHAnsi"/>
                    <w:szCs w:val="24"/>
                  </w:rPr>
                </w:pPr>
                <w:r w:rsidRPr="00551FF8">
                  <w:rPr>
                    <w:rFonts w:cstheme="minorHAnsi"/>
                    <w:szCs w:val="24"/>
                  </w:rPr>
                  <w:t>(1)</w:t>
                </w:r>
              </w:p>
            </w:tc>
          </w:tr>
          <w:tr w:rsidR="000817C4" w:rsidRPr="00551FF8" w14:paraId="544F3BAE" w14:textId="77777777" w:rsidTr="000817C4">
            <w:trPr>
              <w:trHeight w:val="410"/>
            </w:trPr>
            <w:tc>
              <w:tcPr>
                <w:tcW w:w="3258" w:type="dxa"/>
                <w:hideMark/>
              </w:tcPr>
              <w:p w14:paraId="16994137" w14:textId="77777777" w:rsidR="000817C4" w:rsidRPr="00551FF8" w:rsidRDefault="000817C4" w:rsidP="00096623">
                <w:pPr>
                  <w:jc w:val="both"/>
                  <w:rPr>
                    <w:rFonts w:cstheme="minorHAnsi"/>
                    <w:szCs w:val="24"/>
                  </w:rPr>
                </w:pPr>
                <w:r w:rsidRPr="00551FF8">
                  <w:rPr>
                    <w:rFonts w:cstheme="minorHAnsi"/>
                    <w:szCs w:val="24"/>
                  </w:rPr>
                  <w:t>Shop refurbishment</w:t>
                </w:r>
              </w:p>
            </w:tc>
            <w:tc>
              <w:tcPr>
                <w:tcW w:w="991" w:type="dxa"/>
                <w:hideMark/>
              </w:tcPr>
              <w:p w14:paraId="106785FE" w14:textId="196C9DDE" w:rsidR="000817C4" w:rsidRPr="00551FF8" w:rsidRDefault="00F5642A" w:rsidP="00096623">
                <w:pPr>
                  <w:jc w:val="both"/>
                  <w:rPr>
                    <w:rFonts w:cstheme="minorHAnsi"/>
                    <w:szCs w:val="24"/>
                    <w:u w:val="single"/>
                  </w:rPr>
                </w:pPr>
                <w:r w:rsidRPr="00551FF8">
                  <w:rPr>
                    <w:rFonts w:cstheme="minorHAnsi"/>
                    <w:szCs w:val="24"/>
                    <w:u w:val="single"/>
                  </w:rPr>
                  <w:t>(34)</w:t>
                </w:r>
              </w:p>
            </w:tc>
            <w:tc>
              <w:tcPr>
                <w:tcW w:w="992" w:type="dxa"/>
                <w:hideMark/>
              </w:tcPr>
              <w:p w14:paraId="6E8C1EC9" w14:textId="20F545AB" w:rsidR="000817C4" w:rsidRPr="00551FF8" w:rsidRDefault="00F5642A" w:rsidP="00096623">
                <w:pPr>
                  <w:jc w:val="both"/>
                  <w:rPr>
                    <w:rFonts w:cstheme="minorHAnsi"/>
                    <w:szCs w:val="24"/>
                    <w:u w:val="single"/>
                  </w:rPr>
                </w:pPr>
                <w:r w:rsidRPr="00551FF8">
                  <w:rPr>
                    <w:rFonts w:cstheme="minorHAnsi"/>
                    <w:szCs w:val="24"/>
                    <w:u w:val="single"/>
                  </w:rPr>
                  <w:t>(26)</w:t>
                </w:r>
              </w:p>
            </w:tc>
            <w:tc>
              <w:tcPr>
                <w:tcW w:w="993" w:type="dxa"/>
                <w:hideMark/>
              </w:tcPr>
              <w:p w14:paraId="10860A18" w14:textId="15B7D8EF" w:rsidR="000817C4" w:rsidRPr="00551FF8" w:rsidRDefault="00F5642A" w:rsidP="00096623">
                <w:pPr>
                  <w:jc w:val="both"/>
                  <w:rPr>
                    <w:rFonts w:cstheme="minorHAnsi"/>
                    <w:szCs w:val="24"/>
                    <w:u w:val="single"/>
                  </w:rPr>
                </w:pPr>
                <w:r w:rsidRPr="00551FF8">
                  <w:rPr>
                    <w:rFonts w:cstheme="minorHAnsi"/>
                    <w:szCs w:val="24"/>
                    <w:u w:val="single"/>
                  </w:rPr>
                  <w:t>(18)</w:t>
                </w:r>
              </w:p>
            </w:tc>
            <w:tc>
              <w:tcPr>
                <w:tcW w:w="992" w:type="dxa"/>
                <w:hideMark/>
              </w:tcPr>
              <w:p w14:paraId="013E04FA" w14:textId="1F20E7A6" w:rsidR="000817C4" w:rsidRPr="00551FF8" w:rsidRDefault="00F5642A" w:rsidP="00096623">
                <w:pPr>
                  <w:jc w:val="both"/>
                  <w:rPr>
                    <w:rFonts w:cstheme="minorHAnsi"/>
                    <w:szCs w:val="24"/>
                    <w:u w:val="single"/>
                  </w:rPr>
                </w:pPr>
                <w:r w:rsidRPr="00551FF8">
                  <w:rPr>
                    <w:rFonts w:cstheme="minorHAnsi"/>
                    <w:szCs w:val="24"/>
                    <w:u w:val="single"/>
                  </w:rPr>
                  <w:t>-</w:t>
                </w:r>
              </w:p>
            </w:tc>
            <w:tc>
              <w:tcPr>
                <w:tcW w:w="992" w:type="dxa"/>
                <w:hideMark/>
              </w:tcPr>
              <w:p w14:paraId="43519E85" w14:textId="77777777" w:rsidR="000817C4" w:rsidRPr="00551FF8" w:rsidRDefault="000817C4" w:rsidP="00096623">
                <w:pPr>
                  <w:jc w:val="both"/>
                  <w:rPr>
                    <w:rFonts w:cstheme="minorHAnsi"/>
                    <w:szCs w:val="24"/>
                    <w:u w:val="single"/>
                  </w:rPr>
                </w:pPr>
                <w:r w:rsidRPr="00551FF8">
                  <w:rPr>
                    <w:rFonts w:cstheme="minorHAnsi"/>
                    <w:szCs w:val="24"/>
                    <w:u w:val="single"/>
                  </w:rPr>
                  <w:t xml:space="preserve">       -</w:t>
                </w:r>
              </w:p>
            </w:tc>
            <w:tc>
              <w:tcPr>
                <w:tcW w:w="992" w:type="dxa"/>
                <w:hideMark/>
              </w:tcPr>
              <w:p w14:paraId="2D3B3AE5" w14:textId="77777777" w:rsidR="000817C4" w:rsidRPr="00551FF8" w:rsidRDefault="000817C4" w:rsidP="00096623">
                <w:pPr>
                  <w:jc w:val="both"/>
                  <w:rPr>
                    <w:rFonts w:cstheme="minorHAnsi"/>
                    <w:szCs w:val="24"/>
                    <w:u w:val="single"/>
                  </w:rPr>
                </w:pPr>
                <w:r w:rsidRPr="00551FF8">
                  <w:rPr>
                    <w:rFonts w:cstheme="minorHAnsi"/>
                    <w:szCs w:val="24"/>
                    <w:u w:val="single"/>
                  </w:rPr>
                  <w:t xml:space="preserve">       -</w:t>
                </w:r>
              </w:p>
            </w:tc>
          </w:tr>
          <w:tr w:rsidR="000817C4" w:rsidRPr="00551FF8" w14:paraId="17A8B83E" w14:textId="77777777" w:rsidTr="000817C4">
            <w:trPr>
              <w:trHeight w:val="423"/>
            </w:trPr>
            <w:tc>
              <w:tcPr>
                <w:tcW w:w="3258" w:type="dxa"/>
                <w:hideMark/>
              </w:tcPr>
              <w:p w14:paraId="7EB16FE7" w14:textId="77777777" w:rsidR="000817C4" w:rsidRPr="00551FF8" w:rsidRDefault="000817C4" w:rsidP="00096623">
                <w:pPr>
                  <w:jc w:val="both"/>
                  <w:rPr>
                    <w:rFonts w:cstheme="minorHAnsi"/>
                    <w:szCs w:val="24"/>
                  </w:rPr>
                </w:pPr>
                <w:r w:rsidRPr="00551FF8">
                  <w:rPr>
                    <w:rFonts w:cstheme="minorHAnsi"/>
                    <w:szCs w:val="24"/>
                  </w:rPr>
                  <w:t>Cash surplus (deficit)</w:t>
                </w:r>
              </w:p>
            </w:tc>
            <w:tc>
              <w:tcPr>
                <w:tcW w:w="991" w:type="dxa"/>
                <w:hideMark/>
              </w:tcPr>
              <w:p w14:paraId="781EEE1F" w14:textId="2E1E4490" w:rsidR="000817C4" w:rsidRPr="00551FF8" w:rsidRDefault="00F5642A" w:rsidP="00096623">
                <w:pPr>
                  <w:jc w:val="both"/>
                  <w:rPr>
                    <w:rFonts w:cstheme="minorHAnsi"/>
                    <w:szCs w:val="24"/>
                  </w:rPr>
                </w:pPr>
                <w:r w:rsidRPr="00551FF8">
                  <w:rPr>
                    <w:rFonts w:cstheme="minorHAnsi"/>
                    <w:szCs w:val="24"/>
                  </w:rPr>
                  <w:t>(22)</w:t>
                </w:r>
              </w:p>
            </w:tc>
            <w:tc>
              <w:tcPr>
                <w:tcW w:w="992" w:type="dxa"/>
                <w:hideMark/>
              </w:tcPr>
              <w:p w14:paraId="55A2092E" w14:textId="681DA2B8" w:rsidR="000817C4" w:rsidRPr="00551FF8" w:rsidRDefault="00F5642A" w:rsidP="00096623">
                <w:pPr>
                  <w:jc w:val="both"/>
                  <w:rPr>
                    <w:rFonts w:cstheme="minorHAnsi"/>
                    <w:szCs w:val="24"/>
                  </w:rPr>
                </w:pPr>
                <w:r w:rsidRPr="00551FF8">
                  <w:rPr>
                    <w:rFonts w:cstheme="minorHAnsi"/>
                    <w:szCs w:val="24"/>
                  </w:rPr>
                  <w:t>23</w:t>
                </w:r>
              </w:p>
            </w:tc>
            <w:tc>
              <w:tcPr>
                <w:tcW w:w="993" w:type="dxa"/>
                <w:hideMark/>
              </w:tcPr>
              <w:p w14:paraId="44471588" w14:textId="7658ECB3" w:rsidR="000817C4" w:rsidRPr="00551FF8" w:rsidRDefault="00F5642A" w:rsidP="00096623">
                <w:pPr>
                  <w:jc w:val="both"/>
                  <w:rPr>
                    <w:rFonts w:cstheme="minorHAnsi"/>
                    <w:szCs w:val="24"/>
                  </w:rPr>
                </w:pPr>
                <w:r w:rsidRPr="00551FF8">
                  <w:rPr>
                    <w:rFonts w:cstheme="minorHAnsi"/>
                    <w:szCs w:val="24"/>
                  </w:rPr>
                  <w:t>23</w:t>
                </w:r>
              </w:p>
            </w:tc>
            <w:tc>
              <w:tcPr>
                <w:tcW w:w="992" w:type="dxa"/>
                <w:hideMark/>
              </w:tcPr>
              <w:p w14:paraId="7611EADA" w14:textId="742DB6EF" w:rsidR="000817C4" w:rsidRPr="00551FF8" w:rsidRDefault="00F5642A" w:rsidP="00096623">
                <w:pPr>
                  <w:jc w:val="both"/>
                  <w:rPr>
                    <w:rFonts w:cstheme="minorHAnsi"/>
                    <w:szCs w:val="24"/>
                  </w:rPr>
                </w:pPr>
                <w:r w:rsidRPr="00551FF8">
                  <w:rPr>
                    <w:rFonts w:cstheme="minorHAnsi"/>
                    <w:szCs w:val="24"/>
                  </w:rPr>
                  <w:t>(21)</w:t>
                </w:r>
              </w:p>
            </w:tc>
            <w:tc>
              <w:tcPr>
                <w:tcW w:w="992" w:type="dxa"/>
                <w:hideMark/>
              </w:tcPr>
              <w:p w14:paraId="286BB557" w14:textId="2EA25494" w:rsidR="000817C4" w:rsidRPr="00551FF8" w:rsidRDefault="00F5642A" w:rsidP="00096623">
                <w:pPr>
                  <w:jc w:val="both"/>
                  <w:rPr>
                    <w:rFonts w:cstheme="minorHAnsi"/>
                    <w:szCs w:val="24"/>
                  </w:rPr>
                </w:pPr>
                <w:r w:rsidRPr="00551FF8">
                  <w:rPr>
                    <w:rFonts w:cstheme="minorHAnsi"/>
                    <w:szCs w:val="24"/>
                  </w:rPr>
                  <w:t>(27)</w:t>
                </w:r>
              </w:p>
            </w:tc>
            <w:tc>
              <w:tcPr>
                <w:tcW w:w="992" w:type="dxa"/>
                <w:hideMark/>
              </w:tcPr>
              <w:p w14:paraId="4718A618" w14:textId="337B9D42" w:rsidR="000817C4" w:rsidRPr="00551FF8" w:rsidRDefault="00F5642A" w:rsidP="00096623">
                <w:pPr>
                  <w:jc w:val="both"/>
                  <w:rPr>
                    <w:rFonts w:cstheme="minorHAnsi"/>
                    <w:szCs w:val="24"/>
                  </w:rPr>
                </w:pPr>
                <w:r w:rsidRPr="00551FF8">
                  <w:rPr>
                    <w:rFonts w:cstheme="minorHAnsi"/>
                    <w:szCs w:val="24"/>
                  </w:rPr>
                  <w:t>(24)</w:t>
                </w:r>
              </w:p>
            </w:tc>
          </w:tr>
          <w:tr w:rsidR="000817C4" w:rsidRPr="00551FF8" w14:paraId="6419A28A" w14:textId="77777777" w:rsidTr="000817C4">
            <w:trPr>
              <w:trHeight w:val="407"/>
            </w:trPr>
            <w:tc>
              <w:tcPr>
                <w:tcW w:w="3258" w:type="dxa"/>
                <w:hideMark/>
              </w:tcPr>
              <w:p w14:paraId="3EB0EDFA" w14:textId="77777777" w:rsidR="000817C4" w:rsidRPr="00551FF8" w:rsidRDefault="000817C4" w:rsidP="00096623">
                <w:pPr>
                  <w:jc w:val="both"/>
                  <w:rPr>
                    <w:rFonts w:cstheme="minorHAnsi"/>
                    <w:szCs w:val="24"/>
                  </w:rPr>
                </w:pPr>
                <w:r w:rsidRPr="00551FF8">
                  <w:rPr>
                    <w:rFonts w:cstheme="minorHAnsi"/>
                    <w:szCs w:val="24"/>
                  </w:rPr>
                  <w:t>Opening balance</w:t>
                </w:r>
              </w:p>
            </w:tc>
            <w:tc>
              <w:tcPr>
                <w:tcW w:w="991" w:type="dxa"/>
                <w:hideMark/>
              </w:tcPr>
              <w:p w14:paraId="24A6664A" w14:textId="21D14458" w:rsidR="000817C4" w:rsidRPr="00551FF8" w:rsidRDefault="000817C4" w:rsidP="00096623">
                <w:pPr>
                  <w:jc w:val="both"/>
                  <w:rPr>
                    <w:rFonts w:cstheme="minorHAnsi"/>
                    <w:szCs w:val="24"/>
                    <w:u w:val="single"/>
                  </w:rPr>
                </w:pPr>
                <w:r w:rsidRPr="00551FF8">
                  <w:rPr>
                    <w:rFonts w:cstheme="minorHAnsi"/>
                    <w:szCs w:val="24"/>
                    <w:u w:val="single"/>
                  </w:rPr>
                  <w:t>(25)</w:t>
                </w:r>
              </w:p>
            </w:tc>
            <w:tc>
              <w:tcPr>
                <w:tcW w:w="992" w:type="dxa"/>
                <w:hideMark/>
              </w:tcPr>
              <w:p w14:paraId="1EAEEFE3" w14:textId="047DB65C" w:rsidR="000817C4" w:rsidRPr="00551FF8" w:rsidRDefault="00F5642A" w:rsidP="00096623">
                <w:pPr>
                  <w:jc w:val="both"/>
                  <w:rPr>
                    <w:rFonts w:cstheme="minorHAnsi"/>
                    <w:szCs w:val="24"/>
                    <w:u w:val="single"/>
                  </w:rPr>
                </w:pPr>
                <w:r w:rsidRPr="00551FF8">
                  <w:rPr>
                    <w:rFonts w:cstheme="minorHAnsi"/>
                    <w:szCs w:val="24"/>
                    <w:u w:val="single"/>
                  </w:rPr>
                  <w:t>(47)</w:t>
                </w:r>
              </w:p>
            </w:tc>
            <w:tc>
              <w:tcPr>
                <w:tcW w:w="993" w:type="dxa"/>
                <w:hideMark/>
              </w:tcPr>
              <w:p w14:paraId="3835AA7C" w14:textId="306B385C" w:rsidR="000817C4" w:rsidRPr="00551FF8" w:rsidRDefault="00F5642A" w:rsidP="00096623">
                <w:pPr>
                  <w:jc w:val="both"/>
                  <w:rPr>
                    <w:rFonts w:cstheme="minorHAnsi"/>
                    <w:szCs w:val="24"/>
                    <w:u w:val="single"/>
                  </w:rPr>
                </w:pPr>
                <w:r w:rsidRPr="00551FF8">
                  <w:rPr>
                    <w:rFonts w:cstheme="minorHAnsi"/>
                    <w:szCs w:val="24"/>
                    <w:u w:val="single"/>
                  </w:rPr>
                  <w:t>(24)</w:t>
                </w:r>
              </w:p>
            </w:tc>
            <w:tc>
              <w:tcPr>
                <w:tcW w:w="992" w:type="dxa"/>
                <w:hideMark/>
              </w:tcPr>
              <w:p w14:paraId="7DDA3AC6" w14:textId="311762D8" w:rsidR="000817C4" w:rsidRPr="00551FF8" w:rsidRDefault="00F5642A" w:rsidP="00096623">
                <w:pPr>
                  <w:jc w:val="both"/>
                  <w:rPr>
                    <w:rFonts w:cstheme="minorHAnsi"/>
                    <w:szCs w:val="24"/>
                    <w:u w:val="single"/>
                  </w:rPr>
                </w:pPr>
                <w:r w:rsidRPr="00551FF8">
                  <w:rPr>
                    <w:rFonts w:cstheme="minorHAnsi"/>
                    <w:szCs w:val="24"/>
                    <w:u w:val="single"/>
                  </w:rPr>
                  <w:t>(1)</w:t>
                </w:r>
              </w:p>
            </w:tc>
            <w:tc>
              <w:tcPr>
                <w:tcW w:w="992" w:type="dxa"/>
                <w:hideMark/>
              </w:tcPr>
              <w:p w14:paraId="380DB511" w14:textId="1F9EAFB7" w:rsidR="000817C4" w:rsidRPr="00551FF8" w:rsidRDefault="00F5642A" w:rsidP="00096623">
                <w:pPr>
                  <w:jc w:val="both"/>
                  <w:rPr>
                    <w:rFonts w:cstheme="minorHAnsi"/>
                    <w:szCs w:val="24"/>
                    <w:u w:val="single"/>
                  </w:rPr>
                </w:pPr>
                <w:r w:rsidRPr="00551FF8">
                  <w:rPr>
                    <w:rFonts w:cstheme="minorHAnsi"/>
                    <w:szCs w:val="24"/>
                    <w:u w:val="single"/>
                  </w:rPr>
                  <w:t>(22)</w:t>
                </w:r>
              </w:p>
            </w:tc>
            <w:tc>
              <w:tcPr>
                <w:tcW w:w="992" w:type="dxa"/>
                <w:hideMark/>
              </w:tcPr>
              <w:p w14:paraId="00E81FD3" w14:textId="45CE2A58" w:rsidR="000817C4" w:rsidRPr="00551FF8" w:rsidRDefault="00F5642A" w:rsidP="00096623">
                <w:pPr>
                  <w:jc w:val="both"/>
                  <w:rPr>
                    <w:rFonts w:cstheme="minorHAnsi"/>
                    <w:szCs w:val="24"/>
                    <w:u w:val="single"/>
                  </w:rPr>
                </w:pPr>
                <w:r w:rsidRPr="00551FF8">
                  <w:rPr>
                    <w:rFonts w:cstheme="minorHAnsi"/>
                    <w:szCs w:val="24"/>
                    <w:u w:val="single"/>
                  </w:rPr>
                  <w:t>(49)</w:t>
                </w:r>
              </w:p>
            </w:tc>
          </w:tr>
          <w:tr w:rsidR="000817C4" w:rsidRPr="00551FF8" w14:paraId="4456BF67" w14:textId="77777777" w:rsidTr="000817C4">
            <w:trPr>
              <w:trHeight w:val="426"/>
            </w:trPr>
            <w:tc>
              <w:tcPr>
                <w:tcW w:w="3258" w:type="dxa"/>
                <w:hideMark/>
              </w:tcPr>
              <w:p w14:paraId="467D6D83" w14:textId="77777777" w:rsidR="000817C4" w:rsidRPr="00551FF8" w:rsidRDefault="000817C4" w:rsidP="00096623">
                <w:pPr>
                  <w:jc w:val="both"/>
                  <w:rPr>
                    <w:rFonts w:cstheme="minorHAnsi"/>
                    <w:szCs w:val="24"/>
                  </w:rPr>
                </w:pPr>
                <w:r w:rsidRPr="00551FF8">
                  <w:rPr>
                    <w:rFonts w:cstheme="minorHAnsi"/>
                    <w:szCs w:val="24"/>
                  </w:rPr>
                  <w:t>Closing balance</w:t>
                </w:r>
              </w:p>
            </w:tc>
            <w:tc>
              <w:tcPr>
                <w:tcW w:w="991" w:type="dxa"/>
                <w:hideMark/>
              </w:tcPr>
              <w:p w14:paraId="54DF16AD" w14:textId="7049FCB5" w:rsidR="000817C4" w:rsidRPr="00551FF8" w:rsidRDefault="00F5642A" w:rsidP="00096623">
                <w:pPr>
                  <w:jc w:val="both"/>
                  <w:rPr>
                    <w:rFonts w:cstheme="minorHAnsi"/>
                    <w:szCs w:val="24"/>
                  </w:rPr>
                </w:pPr>
                <w:r w:rsidRPr="00551FF8">
                  <w:rPr>
                    <w:rFonts w:cstheme="minorHAnsi"/>
                    <w:szCs w:val="24"/>
                  </w:rPr>
                  <w:t>(47)</w:t>
                </w:r>
              </w:p>
            </w:tc>
            <w:tc>
              <w:tcPr>
                <w:tcW w:w="992" w:type="dxa"/>
                <w:hideMark/>
              </w:tcPr>
              <w:p w14:paraId="0D75CDC2" w14:textId="5AB290BD" w:rsidR="000817C4" w:rsidRPr="00551FF8" w:rsidRDefault="00F5642A" w:rsidP="00096623">
                <w:pPr>
                  <w:jc w:val="both"/>
                  <w:rPr>
                    <w:rFonts w:cstheme="minorHAnsi"/>
                    <w:szCs w:val="24"/>
                  </w:rPr>
                </w:pPr>
                <w:r w:rsidRPr="00551FF8">
                  <w:rPr>
                    <w:rFonts w:cstheme="minorHAnsi"/>
                    <w:szCs w:val="24"/>
                  </w:rPr>
                  <w:t>(24)</w:t>
                </w:r>
              </w:p>
            </w:tc>
            <w:tc>
              <w:tcPr>
                <w:tcW w:w="993" w:type="dxa"/>
                <w:hideMark/>
              </w:tcPr>
              <w:p w14:paraId="7B6335F5" w14:textId="65756DE9" w:rsidR="000817C4" w:rsidRPr="00551FF8" w:rsidRDefault="00F5642A" w:rsidP="00096623">
                <w:pPr>
                  <w:jc w:val="both"/>
                  <w:rPr>
                    <w:rFonts w:cstheme="minorHAnsi"/>
                    <w:szCs w:val="24"/>
                  </w:rPr>
                </w:pPr>
                <w:r w:rsidRPr="00551FF8">
                  <w:rPr>
                    <w:rFonts w:cstheme="minorHAnsi"/>
                    <w:szCs w:val="24"/>
                  </w:rPr>
                  <w:t>(1)</w:t>
                </w:r>
              </w:p>
            </w:tc>
            <w:tc>
              <w:tcPr>
                <w:tcW w:w="992" w:type="dxa"/>
                <w:hideMark/>
              </w:tcPr>
              <w:p w14:paraId="2819F7D5" w14:textId="15B2BCDB" w:rsidR="000817C4" w:rsidRPr="00551FF8" w:rsidRDefault="00F5642A" w:rsidP="00096623">
                <w:pPr>
                  <w:jc w:val="both"/>
                  <w:rPr>
                    <w:rFonts w:cstheme="minorHAnsi"/>
                    <w:szCs w:val="24"/>
                  </w:rPr>
                </w:pPr>
                <w:r w:rsidRPr="00551FF8">
                  <w:rPr>
                    <w:rFonts w:cstheme="minorHAnsi"/>
                    <w:szCs w:val="24"/>
                  </w:rPr>
                  <w:t>(22)</w:t>
                </w:r>
              </w:p>
            </w:tc>
            <w:tc>
              <w:tcPr>
                <w:tcW w:w="992" w:type="dxa"/>
                <w:hideMark/>
              </w:tcPr>
              <w:p w14:paraId="07457BBA" w14:textId="2843D8F1" w:rsidR="000817C4" w:rsidRPr="00551FF8" w:rsidRDefault="00F5642A" w:rsidP="00096623">
                <w:pPr>
                  <w:jc w:val="both"/>
                  <w:rPr>
                    <w:rFonts w:cstheme="minorHAnsi"/>
                    <w:szCs w:val="24"/>
                  </w:rPr>
                </w:pPr>
                <w:r w:rsidRPr="00551FF8">
                  <w:rPr>
                    <w:rFonts w:cstheme="minorHAnsi"/>
                    <w:szCs w:val="24"/>
                  </w:rPr>
                  <w:t>(49)</w:t>
                </w:r>
              </w:p>
            </w:tc>
            <w:tc>
              <w:tcPr>
                <w:tcW w:w="992" w:type="dxa"/>
                <w:hideMark/>
              </w:tcPr>
              <w:p w14:paraId="0FA83DC7" w14:textId="013AC638" w:rsidR="000817C4" w:rsidRPr="00551FF8" w:rsidRDefault="00F5642A" w:rsidP="00096623">
                <w:pPr>
                  <w:jc w:val="both"/>
                  <w:rPr>
                    <w:rFonts w:cstheme="minorHAnsi"/>
                    <w:szCs w:val="24"/>
                  </w:rPr>
                </w:pPr>
                <w:r w:rsidRPr="00551FF8">
                  <w:rPr>
                    <w:rFonts w:cstheme="minorHAnsi"/>
                    <w:szCs w:val="24"/>
                  </w:rPr>
                  <w:t>(73)</w:t>
                </w:r>
              </w:p>
            </w:tc>
          </w:tr>
        </w:tbl>
        <w:p w14:paraId="7074C5DD" w14:textId="77777777" w:rsidR="008F4B79" w:rsidRPr="00551FF8" w:rsidRDefault="008F4B79" w:rsidP="00096623">
          <w:pPr>
            <w:spacing w:line="240" w:lineRule="auto"/>
            <w:jc w:val="both"/>
            <w:rPr>
              <w:rFonts w:cstheme="minorHAnsi"/>
              <w:color w:val="000000" w:themeColor="text1"/>
              <w:szCs w:val="24"/>
            </w:rPr>
          </w:pPr>
        </w:p>
        <w:p w14:paraId="4AD7B46F" w14:textId="77777777" w:rsidR="008F4B79" w:rsidRPr="00551FF8" w:rsidRDefault="008F4B79" w:rsidP="00096623">
          <w:pPr>
            <w:pStyle w:val="ListParagraph"/>
            <w:numPr>
              <w:ilvl w:val="0"/>
              <w:numId w:val="1"/>
            </w:numPr>
            <w:ind w:left="851"/>
            <w:jc w:val="both"/>
            <w:rPr>
              <w:rFonts w:cstheme="minorHAnsi"/>
              <w:color w:val="000000" w:themeColor="text1"/>
              <w:szCs w:val="24"/>
            </w:rPr>
          </w:pPr>
          <w:bookmarkStart w:id="4" w:name="OLE_LINK1"/>
          <w:bookmarkStart w:id="5" w:name="OLE_LINK2"/>
          <w:r w:rsidRPr="00551FF8">
            <w:rPr>
              <w:rFonts w:cstheme="minorHAnsi"/>
              <w:color w:val="000000" w:themeColor="text1"/>
              <w:szCs w:val="24"/>
            </w:rPr>
            <w:t>The (</w:t>
          </w:r>
          <w:r w:rsidRPr="00551FF8">
            <w:rPr>
              <w:rFonts w:cstheme="minorHAnsi"/>
              <w:i/>
              <w:color w:val="000000" w:themeColor="text1"/>
              <w:szCs w:val="24"/>
            </w:rPr>
            <w:t>accruals-based)</w:t>
          </w:r>
          <w:r w:rsidRPr="00551FF8">
            <w:rPr>
              <w:rFonts w:cstheme="minorHAnsi"/>
              <w:color w:val="000000" w:themeColor="text1"/>
              <w:szCs w:val="24"/>
            </w:rPr>
            <w:t xml:space="preserve"> budgeted Profit &amp; Loss Account for the six months ending 30 November is:</w:t>
          </w:r>
        </w:p>
        <w:bookmarkEnd w:id="2"/>
        <w:bookmarkEnd w:id="4"/>
        <w:bookmarkEnd w:id="5"/>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0817C4" w:rsidRPr="00551FF8" w14:paraId="559B5588" w14:textId="77777777" w:rsidTr="000817C4">
            <w:tc>
              <w:tcPr>
                <w:tcW w:w="2409" w:type="dxa"/>
              </w:tcPr>
              <w:p w14:paraId="47AB897B" w14:textId="77777777" w:rsidR="000817C4" w:rsidRPr="00551FF8" w:rsidRDefault="000817C4" w:rsidP="00096623">
                <w:pPr>
                  <w:jc w:val="both"/>
                  <w:rPr>
                    <w:rFonts w:cstheme="minorHAnsi"/>
                    <w:szCs w:val="24"/>
                  </w:rPr>
                </w:pPr>
              </w:p>
            </w:tc>
            <w:tc>
              <w:tcPr>
                <w:tcW w:w="1134" w:type="dxa"/>
                <w:hideMark/>
              </w:tcPr>
              <w:p w14:paraId="1AC62068" w14:textId="77777777" w:rsidR="000817C4" w:rsidRPr="00551FF8" w:rsidRDefault="000817C4" w:rsidP="00096623">
                <w:pPr>
                  <w:jc w:val="both"/>
                  <w:rPr>
                    <w:rFonts w:cstheme="minorHAnsi"/>
                    <w:b/>
                    <w:szCs w:val="24"/>
                  </w:rPr>
                </w:pPr>
                <w:r w:rsidRPr="00551FF8">
                  <w:rPr>
                    <w:rFonts w:cstheme="minorHAnsi"/>
                    <w:b/>
                    <w:szCs w:val="24"/>
                  </w:rPr>
                  <w:t>£000</w:t>
                </w:r>
              </w:p>
            </w:tc>
            <w:tc>
              <w:tcPr>
                <w:tcW w:w="3544" w:type="dxa"/>
                <w:hideMark/>
              </w:tcPr>
              <w:p w14:paraId="3DD5FEC3" w14:textId="77777777" w:rsidR="000817C4" w:rsidRPr="00551FF8" w:rsidRDefault="000817C4" w:rsidP="00096623">
                <w:pPr>
                  <w:jc w:val="both"/>
                  <w:rPr>
                    <w:rFonts w:cstheme="minorHAnsi"/>
                    <w:b/>
                    <w:szCs w:val="24"/>
                  </w:rPr>
                </w:pPr>
                <w:r w:rsidRPr="00551FF8">
                  <w:rPr>
                    <w:rFonts w:cstheme="minorHAnsi"/>
                    <w:b/>
                    <w:szCs w:val="24"/>
                  </w:rPr>
                  <w:t>Calculation</w:t>
                </w:r>
              </w:p>
            </w:tc>
          </w:tr>
          <w:tr w:rsidR="000817C4" w:rsidRPr="00551FF8" w14:paraId="2B326142" w14:textId="77777777" w:rsidTr="000817C4">
            <w:trPr>
              <w:trHeight w:val="439"/>
            </w:trPr>
            <w:tc>
              <w:tcPr>
                <w:tcW w:w="2409" w:type="dxa"/>
                <w:hideMark/>
              </w:tcPr>
              <w:p w14:paraId="432D2251" w14:textId="77777777" w:rsidR="000817C4" w:rsidRPr="00551FF8" w:rsidRDefault="000817C4" w:rsidP="00096623">
                <w:pPr>
                  <w:jc w:val="both"/>
                  <w:rPr>
                    <w:rFonts w:cstheme="minorHAnsi"/>
                    <w:szCs w:val="24"/>
                  </w:rPr>
                </w:pPr>
                <w:r w:rsidRPr="00551FF8">
                  <w:rPr>
                    <w:rFonts w:cstheme="minorHAnsi"/>
                    <w:szCs w:val="24"/>
                  </w:rPr>
                  <w:t xml:space="preserve">Sales </w:t>
                </w:r>
              </w:p>
            </w:tc>
            <w:tc>
              <w:tcPr>
                <w:tcW w:w="1134" w:type="dxa"/>
                <w:hideMark/>
              </w:tcPr>
              <w:p w14:paraId="358A4416" w14:textId="1CC34B67" w:rsidR="000817C4" w:rsidRPr="00551FF8" w:rsidRDefault="000817C4" w:rsidP="00096623">
                <w:pPr>
                  <w:jc w:val="both"/>
                  <w:rPr>
                    <w:rFonts w:cstheme="minorHAnsi"/>
                    <w:szCs w:val="24"/>
                  </w:rPr>
                </w:pPr>
                <w:r w:rsidRPr="00551FF8">
                  <w:rPr>
                    <w:rFonts w:cstheme="minorHAnsi"/>
                    <w:szCs w:val="24"/>
                  </w:rPr>
                  <w:t xml:space="preserve">1420 </w:t>
                </w:r>
              </w:p>
            </w:tc>
            <w:tc>
              <w:tcPr>
                <w:tcW w:w="3544" w:type="dxa"/>
                <w:hideMark/>
              </w:tcPr>
              <w:p w14:paraId="622BDDBB" w14:textId="77777777" w:rsidR="000817C4" w:rsidRPr="00551FF8" w:rsidRDefault="000817C4" w:rsidP="00096623">
                <w:pPr>
                  <w:jc w:val="both"/>
                  <w:rPr>
                    <w:rFonts w:cstheme="minorHAnsi"/>
                    <w:color w:val="000000"/>
                    <w:szCs w:val="24"/>
                  </w:rPr>
                </w:pPr>
                <w:r w:rsidRPr="00551FF8">
                  <w:rPr>
                    <w:rFonts w:cstheme="minorHAnsi"/>
                    <w:color w:val="000000"/>
                    <w:szCs w:val="24"/>
                  </w:rPr>
                  <w:t>260+270+270+220+210+190</w:t>
                </w:r>
              </w:p>
              <w:p w14:paraId="1462BE7C" w14:textId="1B45366D" w:rsidR="000817C4" w:rsidRPr="00551FF8" w:rsidRDefault="000817C4" w:rsidP="00096623">
                <w:pPr>
                  <w:jc w:val="both"/>
                  <w:rPr>
                    <w:rFonts w:cstheme="minorHAnsi"/>
                    <w:szCs w:val="24"/>
                  </w:rPr>
                </w:pPr>
              </w:p>
            </w:tc>
          </w:tr>
          <w:tr w:rsidR="000817C4" w:rsidRPr="00551FF8" w14:paraId="3ED0A658" w14:textId="77777777" w:rsidTr="000817C4">
            <w:trPr>
              <w:trHeight w:val="414"/>
            </w:trPr>
            <w:tc>
              <w:tcPr>
                <w:tcW w:w="2409" w:type="dxa"/>
                <w:hideMark/>
              </w:tcPr>
              <w:p w14:paraId="46C9DC05" w14:textId="77777777" w:rsidR="000817C4" w:rsidRPr="00551FF8" w:rsidRDefault="000817C4" w:rsidP="00096623">
                <w:pPr>
                  <w:jc w:val="both"/>
                  <w:rPr>
                    <w:rFonts w:cstheme="minorHAnsi"/>
                    <w:szCs w:val="24"/>
                  </w:rPr>
                </w:pPr>
                <w:r w:rsidRPr="00551FF8">
                  <w:rPr>
                    <w:rFonts w:cstheme="minorHAnsi"/>
                    <w:szCs w:val="24"/>
                  </w:rPr>
                  <w:t>Cost of goods sold</w:t>
                </w:r>
              </w:p>
            </w:tc>
            <w:tc>
              <w:tcPr>
                <w:tcW w:w="1134" w:type="dxa"/>
                <w:hideMark/>
              </w:tcPr>
              <w:p w14:paraId="490A8AC0" w14:textId="3041441C" w:rsidR="000817C4" w:rsidRPr="00551FF8" w:rsidRDefault="000817C4" w:rsidP="00096623">
                <w:pPr>
                  <w:jc w:val="both"/>
                  <w:rPr>
                    <w:rFonts w:cstheme="minorHAnsi"/>
                    <w:szCs w:val="24"/>
                    <w:u w:val="single"/>
                  </w:rPr>
                </w:pPr>
                <w:r w:rsidRPr="00551FF8">
                  <w:rPr>
                    <w:rFonts w:cstheme="minorHAnsi"/>
                    <w:szCs w:val="24"/>
                    <w:u w:val="single"/>
                  </w:rPr>
                  <w:t>(994)</w:t>
                </w:r>
              </w:p>
            </w:tc>
            <w:tc>
              <w:tcPr>
                <w:tcW w:w="3544" w:type="dxa"/>
                <w:hideMark/>
              </w:tcPr>
              <w:p w14:paraId="3479C6E9" w14:textId="2E152C03" w:rsidR="000817C4" w:rsidRPr="00551FF8" w:rsidRDefault="00F5642A" w:rsidP="00096623">
                <w:pPr>
                  <w:jc w:val="both"/>
                  <w:rPr>
                    <w:rFonts w:cstheme="minorHAnsi"/>
                    <w:szCs w:val="24"/>
                  </w:rPr>
                </w:pPr>
                <w:r w:rsidRPr="00551FF8">
                  <w:rPr>
                    <w:rFonts w:cstheme="minorHAnsi"/>
                    <w:color w:val="000000"/>
                    <w:szCs w:val="24"/>
                  </w:rPr>
                  <w:t>therefore 1420*70%</w:t>
                </w:r>
              </w:p>
            </w:tc>
          </w:tr>
          <w:tr w:rsidR="000817C4" w:rsidRPr="00551FF8" w14:paraId="5C3DA027" w14:textId="77777777" w:rsidTr="000817C4">
            <w:trPr>
              <w:trHeight w:val="407"/>
            </w:trPr>
            <w:tc>
              <w:tcPr>
                <w:tcW w:w="2409" w:type="dxa"/>
                <w:hideMark/>
              </w:tcPr>
              <w:p w14:paraId="658A65AB" w14:textId="77777777" w:rsidR="000817C4" w:rsidRPr="00551FF8" w:rsidRDefault="000817C4" w:rsidP="00096623">
                <w:pPr>
                  <w:jc w:val="both"/>
                  <w:rPr>
                    <w:rFonts w:cstheme="minorHAnsi"/>
                    <w:szCs w:val="24"/>
                  </w:rPr>
                </w:pPr>
                <w:r w:rsidRPr="00551FF8">
                  <w:rPr>
                    <w:rFonts w:cstheme="minorHAnsi"/>
                    <w:szCs w:val="24"/>
                  </w:rPr>
                  <w:t>Gross profit</w:t>
                </w:r>
              </w:p>
            </w:tc>
            <w:tc>
              <w:tcPr>
                <w:tcW w:w="1134" w:type="dxa"/>
                <w:hideMark/>
              </w:tcPr>
              <w:p w14:paraId="096B39F3" w14:textId="1BC795DC" w:rsidR="000817C4" w:rsidRPr="00551FF8" w:rsidRDefault="000817C4" w:rsidP="00096623">
                <w:pPr>
                  <w:jc w:val="both"/>
                  <w:rPr>
                    <w:rFonts w:cstheme="minorHAnsi"/>
                    <w:szCs w:val="24"/>
                  </w:rPr>
                </w:pPr>
                <w:r w:rsidRPr="00551FF8">
                  <w:rPr>
                    <w:rFonts w:cstheme="minorHAnsi"/>
                    <w:szCs w:val="24"/>
                  </w:rPr>
                  <w:t>426</w:t>
                </w:r>
              </w:p>
            </w:tc>
            <w:tc>
              <w:tcPr>
                <w:tcW w:w="3544" w:type="dxa"/>
                <w:hideMark/>
              </w:tcPr>
              <w:p w14:paraId="0213F643" w14:textId="77777777" w:rsidR="000817C4" w:rsidRPr="00551FF8" w:rsidRDefault="000817C4" w:rsidP="00096623">
                <w:pPr>
                  <w:jc w:val="both"/>
                  <w:rPr>
                    <w:rFonts w:cstheme="minorHAnsi"/>
                    <w:color w:val="000000"/>
                    <w:szCs w:val="24"/>
                  </w:rPr>
                </w:pPr>
                <w:r w:rsidRPr="00551FF8">
                  <w:rPr>
                    <w:rFonts w:cstheme="minorHAnsi"/>
                    <w:color w:val="000000"/>
                    <w:szCs w:val="24"/>
                  </w:rPr>
                  <w:t xml:space="preserve">1420*0.30                                      </w:t>
                </w:r>
              </w:p>
              <w:p w14:paraId="719AD72C" w14:textId="4DDFFF77" w:rsidR="000817C4" w:rsidRPr="00551FF8" w:rsidRDefault="000817C4" w:rsidP="00096623">
                <w:pPr>
                  <w:jc w:val="both"/>
                  <w:rPr>
                    <w:rFonts w:cstheme="minorHAnsi"/>
                    <w:szCs w:val="24"/>
                  </w:rPr>
                </w:pPr>
              </w:p>
            </w:tc>
          </w:tr>
          <w:tr w:rsidR="000817C4" w:rsidRPr="00551FF8" w14:paraId="2F82895D" w14:textId="77777777" w:rsidTr="000817C4">
            <w:trPr>
              <w:trHeight w:val="413"/>
            </w:trPr>
            <w:tc>
              <w:tcPr>
                <w:tcW w:w="2409" w:type="dxa"/>
                <w:hideMark/>
              </w:tcPr>
              <w:p w14:paraId="4335EB08" w14:textId="77777777" w:rsidR="000817C4" w:rsidRPr="00551FF8" w:rsidRDefault="000817C4" w:rsidP="00096623">
                <w:pPr>
                  <w:jc w:val="both"/>
                  <w:rPr>
                    <w:rFonts w:cstheme="minorHAnsi"/>
                    <w:szCs w:val="24"/>
                  </w:rPr>
                </w:pPr>
                <w:r w:rsidRPr="00551FF8">
                  <w:rPr>
                    <w:rFonts w:cstheme="minorHAnsi"/>
                    <w:szCs w:val="24"/>
                  </w:rPr>
                  <w:t>Selling expenses</w:t>
                </w:r>
              </w:p>
            </w:tc>
            <w:tc>
              <w:tcPr>
                <w:tcW w:w="1134" w:type="dxa"/>
                <w:hideMark/>
              </w:tcPr>
              <w:p w14:paraId="06867D35" w14:textId="6356574C" w:rsidR="000817C4" w:rsidRPr="00551FF8" w:rsidRDefault="000817C4" w:rsidP="00096623">
                <w:pPr>
                  <w:jc w:val="both"/>
                  <w:rPr>
                    <w:rFonts w:cstheme="minorHAnsi"/>
                    <w:szCs w:val="24"/>
                  </w:rPr>
                </w:pPr>
                <w:r w:rsidRPr="00551FF8">
                  <w:rPr>
                    <w:rFonts w:cstheme="minorHAnsi"/>
                    <w:szCs w:val="24"/>
                  </w:rPr>
                  <w:t>(44)</w:t>
                </w:r>
              </w:p>
            </w:tc>
            <w:tc>
              <w:tcPr>
                <w:tcW w:w="3544" w:type="dxa"/>
                <w:hideMark/>
              </w:tcPr>
              <w:p w14:paraId="707E11EC" w14:textId="005699CA" w:rsidR="000817C4" w:rsidRPr="00551FF8" w:rsidRDefault="00F5642A" w:rsidP="00096623">
                <w:pPr>
                  <w:jc w:val="both"/>
                  <w:rPr>
                    <w:rFonts w:cstheme="minorHAnsi"/>
                    <w:color w:val="000000"/>
                    <w:szCs w:val="24"/>
                  </w:rPr>
                </w:pPr>
                <w:r w:rsidRPr="00551FF8">
                  <w:rPr>
                    <w:rFonts w:cstheme="minorHAnsi"/>
                    <w:color w:val="000000"/>
                    <w:szCs w:val="24"/>
                  </w:rPr>
                  <w:t xml:space="preserve">  8+8+7+6+6+6</w:t>
                </w:r>
              </w:p>
            </w:tc>
          </w:tr>
          <w:tr w:rsidR="000817C4" w:rsidRPr="00551FF8" w14:paraId="4135424B" w14:textId="77777777" w:rsidTr="000817C4">
            <w:trPr>
              <w:trHeight w:val="419"/>
            </w:trPr>
            <w:tc>
              <w:tcPr>
                <w:tcW w:w="2409" w:type="dxa"/>
                <w:hideMark/>
              </w:tcPr>
              <w:p w14:paraId="3DDC8DBA" w14:textId="77777777" w:rsidR="000817C4" w:rsidRPr="00551FF8" w:rsidRDefault="000817C4" w:rsidP="00096623">
                <w:pPr>
                  <w:jc w:val="both"/>
                  <w:rPr>
                    <w:rFonts w:cstheme="minorHAnsi"/>
                    <w:szCs w:val="24"/>
                  </w:rPr>
                </w:pPr>
                <w:r w:rsidRPr="00551FF8">
                  <w:rPr>
                    <w:rFonts w:cstheme="minorHAnsi"/>
                    <w:szCs w:val="24"/>
                  </w:rPr>
                  <w:lastRenderedPageBreak/>
                  <w:t>Admin Expenses</w:t>
                </w:r>
              </w:p>
            </w:tc>
            <w:tc>
              <w:tcPr>
                <w:tcW w:w="1134" w:type="dxa"/>
                <w:hideMark/>
              </w:tcPr>
              <w:p w14:paraId="5135E359" w14:textId="22E750A9" w:rsidR="000817C4" w:rsidRPr="00551FF8" w:rsidRDefault="000817C4" w:rsidP="00096623">
                <w:pPr>
                  <w:jc w:val="both"/>
                  <w:rPr>
                    <w:rFonts w:cstheme="minorHAnsi"/>
                    <w:szCs w:val="24"/>
                  </w:rPr>
                </w:pPr>
                <w:r w:rsidRPr="00551FF8">
                  <w:rPr>
                    <w:rFonts w:cstheme="minorHAnsi"/>
                    <w:szCs w:val="24"/>
                  </w:rPr>
                  <w:t>(114)</w:t>
                </w:r>
              </w:p>
            </w:tc>
            <w:tc>
              <w:tcPr>
                <w:tcW w:w="3544" w:type="dxa"/>
                <w:hideMark/>
              </w:tcPr>
              <w:p w14:paraId="6C08B82C" w14:textId="356E7A33" w:rsidR="000817C4" w:rsidRPr="00551FF8" w:rsidRDefault="00F5642A" w:rsidP="00096623">
                <w:pPr>
                  <w:jc w:val="both"/>
                  <w:rPr>
                    <w:rFonts w:cstheme="minorHAnsi"/>
                    <w:color w:val="000000"/>
                    <w:szCs w:val="24"/>
                  </w:rPr>
                </w:pPr>
                <w:r w:rsidRPr="00551FF8">
                  <w:rPr>
                    <w:rFonts w:cstheme="minorHAnsi"/>
                    <w:color w:val="000000"/>
                    <w:szCs w:val="24"/>
                  </w:rPr>
                  <w:t>26+25+23+24+24+22</w:t>
                </w:r>
              </w:p>
              <w:p w14:paraId="1B5FB1D0" w14:textId="7E2BF458" w:rsidR="000817C4" w:rsidRPr="00551FF8" w:rsidRDefault="000817C4" w:rsidP="00096623">
                <w:pPr>
                  <w:jc w:val="both"/>
                  <w:rPr>
                    <w:rFonts w:cstheme="minorHAnsi"/>
                    <w:szCs w:val="24"/>
                  </w:rPr>
                </w:pPr>
              </w:p>
            </w:tc>
          </w:tr>
          <w:tr w:rsidR="000817C4" w:rsidRPr="00551FF8" w14:paraId="684F2574" w14:textId="77777777" w:rsidTr="000817C4">
            <w:trPr>
              <w:trHeight w:val="424"/>
            </w:trPr>
            <w:tc>
              <w:tcPr>
                <w:tcW w:w="2409" w:type="dxa"/>
                <w:hideMark/>
              </w:tcPr>
              <w:p w14:paraId="333D06E5" w14:textId="77777777" w:rsidR="000817C4" w:rsidRPr="00551FF8" w:rsidRDefault="000817C4" w:rsidP="00096623">
                <w:pPr>
                  <w:jc w:val="both"/>
                  <w:rPr>
                    <w:rFonts w:cstheme="minorHAnsi"/>
                    <w:szCs w:val="24"/>
                  </w:rPr>
                </w:pPr>
                <w:r w:rsidRPr="00551FF8">
                  <w:rPr>
                    <w:rFonts w:cstheme="minorHAnsi"/>
                    <w:szCs w:val="24"/>
                  </w:rPr>
                  <w:t>Credit card charges</w:t>
                </w:r>
              </w:p>
            </w:tc>
            <w:tc>
              <w:tcPr>
                <w:tcW w:w="1134" w:type="dxa"/>
                <w:hideMark/>
              </w:tcPr>
              <w:p w14:paraId="473E5C41" w14:textId="60A49BA7" w:rsidR="000817C4" w:rsidRPr="00551FF8" w:rsidRDefault="000817C4" w:rsidP="00096623">
                <w:pPr>
                  <w:jc w:val="both"/>
                  <w:rPr>
                    <w:rFonts w:cstheme="minorHAnsi"/>
                    <w:szCs w:val="24"/>
                    <w:u w:val="single"/>
                  </w:rPr>
                </w:pPr>
                <w:r w:rsidRPr="00551FF8">
                  <w:rPr>
                    <w:rFonts w:cstheme="minorHAnsi"/>
                    <w:szCs w:val="24"/>
                    <w:u w:val="single"/>
                  </w:rPr>
                  <w:t>(25.56)</w:t>
                </w:r>
              </w:p>
            </w:tc>
            <w:tc>
              <w:tcPr>
                <w:tcW w:w="3544" w:type="dxa"/>
                <w:hideMark/>
              </w:tcPr>
              <w:p w14:paraId="0EACAA90" w14:textId="0DB03DF0" w:rsidR="000817C4" w:rsidRPr="00551FF8" w:rsidRDefault="00F5642A" w:rsidP="00096623">
                <w:pPr>
                  <w:jc w:val="both"/>
                  <w:rPr>
                    <w:rFonts w:cstheme="minorHAnsi"/>
                    <w:color w:val="000000"/>
                    <w:szCs w:val="24"/>
                  </w:rPr>
                </w:pPr>
                <w:r w:rsidRPr="00551FF8">
                  <w:rPr>
                    <w:rFonts w:cstheme="minorHAnsi"/>
                    <w:color w:val="000000"/>
                    <w:szCs w:val="24"/>
                  </w:rPr>
                  <w:t>1420*60%*3%</w:t>
                </w:r>
              </w:p>
              <w:p w14:paraId="3E65F404" w14:textId="1243ED64" w:rsidR="000817C4" w:rsidRPr="00551FF8" w:rsidRDefault="000817C4" w:rsidP="00096623">
                <w:pPr>
                  <w:jc w:val="both"/>
                  <w:rPr>
                    <w:rFonts w:cstheme="minorHAnsi"/>
                    <w:szCs w:val="24"/>
                  </w:rPr>
                </w:pPr>
              </w:p>
            </w:tc>
          </w:tr>
          <w:tr w:rsidR="000817C4" w:rsidRPr="00551FF8" w14:paraId="16E480AC" w14:textId="77777777" w:rsidTr="000817C4">
            <w:trPr>
              <w:trHeight w:val="417"/>
            </w:trPr>
            <w:tc>
              <w:tcPr>
                <w:tcW w:w="2409" w:type="dxa"/>
                <w:hideMark/>
              </w:tcPr>
              <w:p w14:paraId="3F5CB17A" w14:textId="77777777" w:rsidR="000817C4" w:rsidRPr="00551FF8" w:rsidRDefault="000817C4" w:rsidP="00096623">
                <w:pPr>
                  <w:jc w:val="both"/>
                  <w:rPr>
                    <w:rFonts w:cstheme="minorHAnsi"/>
                    <w:szCs w:val="24"/>
                  </w:rPr>
                </w:pPr>
                <w:r w:rsidRPr="00551FF8">
                  <w:rPr>
                    <w:rFonts w:cstheme="minorHAnsi"/>
                    <w:szCs w:val="24"/>
                  </w:rPr>
                  <w:t>Operating profit</w:t>
                </w:r>
              </w:p>
            </w:tc>
            <w:tc>
              <w:tcPr>
                <w:tcW w:w="1134" w:type="dxa"/>
                <w:hideMark/>
              </w:tcPr>
              <w:p w14:paraId="170F79CA" w14:textId="7C563A11" w:rsidR="000817C4" w:rsidRPr="00551FF8" w:rsidRDefault="00F5642A" w:rsidP="00096623">
                <w:pPr>
                  <w:jc w:val="both"/>
                  <w:rPr>
                    <w:rFonts w:cstheme="minorHAnsi"/>
                    <w:color w:val="000000"/>
                    <w:szCs w:val="24"/>
                  </w:rPr>
                </w:pPr>
                <w:r w:rsidRPr="00551FF8">
                  <w:rPr>
                    <w:rFonts w:cstheme="minorHAnsi"/>
                    <w:color w:val="000000"/>
                    <w:szCs w:val="24"/>
                  </w:rPr>
                  <w:t>215.44</w:t>
                </w:r>
              </w:p>
              <w:p w14:paraId="62116318" w14:textId="3AD18B4E" w:rsidR="000817C4" w:rsidRPr="00551FF8" w:rsidRDefault="000817C4" w:rsidP="00096623">
                <w:pPr>
                  <w:jc w:val="both"/>
                  <w:rPr>
                    <w:rFonts w:cstheme="minorHAnsi"/>
                    <w:szCs w:val="24"/>
                  </w:rPr>
                </w:pPr>
              </w:p>
            </w:tc>
            <w:tc>
              <w:tcPr>
                <w:tcW w:w="3544" w:type="dxa"/>
              </w:tcPr>
              <w:p w14:paraId="50137E63" w14:textId="77777777" w:rsidR="000817C4" w:rsidRPr="00551FF8" w:rsidRDefault="000817C4" w:rsidP="00096623">
                <w:pPr>
                  <w:jc w:val="both"/>
                  <w:rPr>
                    <w:rFonts w:cstheme="minorHAnsi"/>
                    <w:szCs w:val="24"/>
                  </w:rPr>
                </w:pPr>
              </w:p>
            </w:tc>
          </w:tr>
          <w:tr w:rsidR="000817C4" w:rsidRPr="00551FF8" w14:paraId="6E185A61" w14:textId="77777777" w:rsidTr="000817C4">
            <w:trPr>
              <w:trHeight w:val="409"/>
            </w:trPr>
            <w:tc>
              <w:tcPr>
                <w:tcW w:w="2409" w:type="dxa"/>
                <w:hideMark/>
              </w:tcPr>
              <w:p w14:paraId="5728FEC1" w14:textId="77777777" w:rsidR="000817C4" w:rsidRPr="00551FF8" w:rsidRDefault="000817C4" w:rsidP="00096623">
                <w:pPr>
                  <w:jc w:val="both"/>
                  <w:rPr>
                    <w:rFonts w:cstheme="minorHAnsi"/>
                    <w:szCs w:val="24"/>
                  </w:rPr>
                </w:pPr>
                <w:r w:rsidRPr="00551FF8">
                  <w:rPr>
                    <w:rFonts w:cstheme="minorHAnsi"/>
                    <w:szCs w:val="24"/>
                  </w:rPr>
                  <w:t>Interest payable</w:t>
                </w:r>
              </w:p>
            </w:tc>
            <w:tc>
              <w:tcPr>
                <w:tcW w:w="1134" w:type="dxa"/>
                <w:hideMark/>
              </w:tcPr>
              <w:p w14:paraId="5AC21BC3" w14:textId="69D1F30A" w:rsidR="000817C4" w:rsidRPr="00551FF8" w:rsidRDefault="000817C4" w:rsidP="00096623">
                <w:pPr>
                  <w:jc w:val="both"/>
                  <w:rPr>
                    <w:rFonts w:cstheme="minorHAnsi"/>
                    <w:szCs w:val="24"/>
                    <w:u w:val="single"/>
                  </w:rPr>
                </w:pPr>
                <w:r w:rsidRPr="00551FF8">
                  <w:rPr>
                    <w:rFonts w:cstheme="minorHAnsi"/>
                    <w:szCs w:val="24"/>
                    <w:u w:val="single"/>
                  </w:rPr>
                  <w:t>(8.40)</w:t>
                </w:r>
              </w:p>
            </w:tc>
            <w:tc>
              <w:tcPr>
                <w:tcW w:w="3544" w:type="dxa"/>
                <w:hideMark/>
              </w:tcPr>
              <w:p w14:paraId="40695B2B" w14:textId="4A67C32F" w:rsidR="000817C4" w:rsidRPr="00551FF8" w:rsidRDefault="000817C4" w:rsidP="00096623">
                <w:pPr>
                  <w:jc w:val="both"/>
                  <w:rPr>
                    <w:rFonts w:cstheme="minorHAnsi"/>
                    <w:color w:val="000000"/>
                    <w:szCs w:val="24"/>
                  </w:rPr>
                </w:pPr>
                <w:r w:rsidRPr="00551FF8">
                  <w:rPr>
                    <w:rFonts w:cstheme="minorHAnsi"/>
                    <w:color w:val="000000"/>
                    <w:szCs w:val="24"/>
                  </w:rPr>
                  <w:t xml:space="preserve">(Note 5) </w:t>
                </w:r>
                <w:r w:rsidR="00F5642A" w:rsidRPr="00551FF8">
                  <w:rPr>
                    <w:rFonts w:cstheme="minorHAnsi"/>
                    <w:color w:val="000000"/>
                    <w:szCs w:val="24"/>
                  </w:rPr>
                  <w:t>6 months*7000*20%</w:t>
                </w:r>
              </w:p>
              <w:p w14:paraId="63AFE606" w14:textId="5D6A847A" w:rsidR="000817C4" w:rsidRPr="00551FF8" w:rsidRDefault="000817C4" w:rsidP="00096623">
                <w:pPr>
                  <w:jc w:val="both"/>
                  <w:rPr>
                    <w:rFonts w:cstheme="minorHAnsi"/>
                    <w:szCs w:val="24"/>
                  </w:rPr>
                </w:pPr>
              </w:p>
            </w:tc>
          </w:tr>
          <w:tr w:rsidR="000817C4" w:rsidRPr="00551FF8" w14:paraId="38A13D8E" w14:textId="77777777" w:rsidTr="000817C4">
            <w:trPr>
              <w:trHeight w:val="387"/>
            </w:trPr>
            <w:tc>
              <w:tcPr>
                <w:tcW w:w="2409" w:type="dxa"/>
                <w:hideMark/>
              </w:tcPr>
              <w:p w14:paraId="37503226" w14:textId="77777777" w:rsidR="000817C4" w:rsidRPr="00551FF8" w:rsidRDefault="000817C4" w:rsidP="00096623">
                <w:pPr>
                  <w:jc w:val="both"/>
                  <w:rPr>
                    <w:rFonts w:cstheme="minorHAnsi"/>
                    <w:szCs w:val="24"/>
                  </w:rPr>
                </w:pPr>
                <w:r w:rsidRPr="00551FF8">
                  <w:rPr>
                    <w:rFonts w:cstheme="minorHAnsi"/>
                    <w:szCs w:val="24"/>
                  </w:rPr>
                  <w:t>Profit for the period</w:t>
                </w:r>
              </w:p>
            </w:tc>
            <w:tc>
              <w:tcPr>
                <w:tcW w:w="1134" w:type="dxa"/>
                <w:hideMark/>
              </w:tcPr>
              <w:p w14:paraId="1AA0BFD6" w14:textId="2035BA6B" w:rsidR="000817C4" w:rsidRPr="00551FF8" w:rsidRDefault="00F5642A" w:rsidP="00096623">
                <w:pPr>
                  <w:jc w:val="both"/>
                  <w:rPr>
                    <w:rFonts w:cstheme="minorHAnsi"/>
                    <w:szCs w:val="24"/>
                    <w:u w:val="single"/>
                  </w:rPr>
                </w:pPr>
                <w:r w:rsidRPr="00551FF8">
                  <w:rPr>
                    <w:rFonts w:cstheme="minorHAnsi"/>
                    <w:szCs w:val="24"/>
                    <w:u w:val="single"/>
                  </w:rPr>
                  <w:t>207.04</w:t>
                </w:r>
              </w:p>
            </w:tc>
            <w:tc>
              <w:tcPr>
                <w:tcW w:w="3544" w:type="dxa"/>
              </w:tcPr>
              <w:p w14:paraId="23EC3B07" w14:textId="77777777" w:rsidR="000817C4" w:rsidRPr="00551FF8" w:rsidRDefault="000817C4" w:rsidP="00096623">
                <w:pPr>
                  <w:jc w:val="both"/>
                  <w:rPr>
                    <w:rFonts w:cstheme="minorHAnsi"/>
                    <w:szCs w:val="24"/>
                    <w:u w:val="single"/>
                  </w:rPr>
                </w:pPr>
              </w:p>
            </w:tc>
          </w:tr>
        </w:tbl>
        <w:p w14:paraId="411B4077" w14:textId="77777777" w:rsidR="000817C4" w:rsidRPr="00551FF8" w:rsidRDefault="000817C4" w:rsidP="00096623">
          <w:pPr>
            <w:pStyle w:val="Heading1"/>
            <w:spacing w:line="360" w:lineRule="auto"/>
            <w:jc w:val="both"/>
            <w:rPr>
              <w:rFonts w:asciiTheme="minorHAnsi" w:hAnsiTheme="minorHAnsi" w:cstheme="minorHAnsi"/>
              <w:b/>
              <w:color w:val="000000" w:themeColor="text1"/>
              <w:sz w:val="24"/>
              <w:szCs w:val="26"/>
            </w:rPr>
          </w:pPr>
        </w:p>
        <w:p w14:paraId="4742C4DE" w14:textId="77777777" w:rsidR="009662B9" w:rsidRPr="00551FF8" w:rsidRDefault="009662B9" w:rsidP="00096623">
          <w:pPr>
            <w:jc w:val="both"/>
            <w:rPr>
              <w:rFonts w:eastAsiaTheme="majorEastAsia" w:cstheme="minorHAnsi"/>
              <w:b/>
              <w:color w:val="000000" w:themeColor="text1"/>
              <w:szCs w:val="26"/>
            </w:rPr>
          </w:pPr>
          <w:r w:rsidRPr="00551FF8">
            <w:rPr>
              <w:rFonts w:cstheme="minorHAnsi"/>
              <w:b/>
              <w:color w:val="000000" w:themeColor="text1"/>
              <w:szCs w:val="26"/>
            </w:rPr>
            <w:br w:type="page"/>
          </w:r>
        </w:p>
        <w:p w14:paraId="4133DA70" w14:textId="3004E7F1" w:rsidR="00480872" w:rsidRPr="00551FF8" w:rsidRDefault="00634EB0" w:rsidP="00096623">
          <w:pPr>
            <w:pStyle w:val="Heading1"/>
            <w:spacing w:line="360" w:lineRule="auto"/>
            <w:jc w:val="both"/>
            <w:rPr>
              <w:rFonts w:asciiTheme="minorHAnsi" w:hAnsiTheme="minorHAnsi" w:cstheme="minorHAnsi"/>
              <w:b/>
              <w:color w:val="000000" w:themeColor="text1"/>
              <w:sz w:val="24"/>
              <w:szCs w:val="26"/>
            </w:rPr>
          </w:pPr>
          <w:bookmarkStart w:id="6" w:name="_Toc163652911"/>
          <w:r w:rsidRPr="00551FF8">
            <w:rPr>
              <w:rFonts w:asciiTheme="minorHAnsi" w:hAnsiTheme="minorHAnsi" w:cstheme="minorHAnsi"/>
              <w:b/>
              <w:color w:val="000000" w:themeColor="text1"/>
              <w:sz w:val="24"/>
              <w:szCs w:val="26"/>
            </w:rPr>
            <w:lastRenderedPageBreak/>
            <w:t xml:space="preserve">Problems indicated in calculations </w:t>
          </w:r>
          <w:r w:rsidR="00D5700B" w:rsidRPr="00551FF8">
            <w:rPr>
              <w:rFonts w:asciiTheme="minorHAnsi" w:hAnsiTheme="minorHAnsi" w:cstheme="minorHAnsi"/>
              <w:b/>
              <w:color w:val="000000" w:themeColor="text1"/>
              <w:sz w:val="24"/>
              <w:szCs w:val="26"/>
            </w:rPr>
            <w:t>and addressing by management</w:t>
          </w:r>
          <w:bookmarkEnd w:id="6"/>
        </w:p>
        <w:p w14:paraId="7D4FC40A" w14:textId="67694A9F" w:rsidR="00480872" w:rsidRPr="00551FF8" w:rsidRDefault="00EC01E8" w:rsidP="00096623">
          <w:pPr>
            <w:spacing w:line="360" w:lineRule="auto"/>
            <w:jc w:val="both"/>
            <w:rPr>
              <w:rFonts w:cstheme="minorHAnsi"/>
              <w:color w:val="000000" w:themeColor="text1"/>
              <w:szCs w:val="24"/>
            </w:rPr>
          </w:pPr>
          <w:r w:rsidRPr="00551FF8">
            <w:rPr>
              <w:rFonts w:cstheme="minorHAnsi"/>
              <w:color w:val="000000" w:themeColor="text1"/>
              <w:szCs w:val="24"/>
            </w:rPr>
            <w:t>The problems in the calculations indicate that Edwards can probably face in the upcoming six months</w:t>
          </w:r>
          <w:r w:rsidR="007642A4" w:rsidRPr="00551FF8">
            <w:rPr>
              <w:rFonts w:cstheme="minorHAnsi"/>
              <w:color w:val="000000" w:themeColor="text1"/>
              <w:szCs w:val="24"/>
            </w:rPr>
            <w:t xml:space="preserve"> are such as – </w:t>
          </w:r>
        </w:p>
        <w:p w14:paraId="36AC80BF" w14:textId="45D249C6" w:rsidR="007642A4" w:rsidRPr="00551FF8" w:rsidRDefault="007642A4"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High selling expenses – The budget prepared for Edwards </w:t>
          </w:r>
          <w:r w:rsidR="00D83E3E" w:rsidRPr="00551FF8">
            <w:rPr>
              <w:rFonts w:cstheme="minorHAnsi"/>
              <w:color w:val="000000" w:themeColor="text1"/>
              <w:szCs w:val="24"/>
            </w:rPr>
            <w:t>indicates</w:t>
          </w:r>
          <w:r w:rsidRPr="00551FF8">
            <w:rPr>
              <w:rFonts w:cstheme="minorHAnsi"/>
              <w:color w:val="000000" w:themeColor="text1"/>
              <w:szCs w:val="24"/>
            </w:rPr>
            <w:t xml:space="preserve"> the highest expense of selling as compared to other expenses. </w:t>
          </w:r>
          <w:r w:rsidR="00667C67" w:rsidRPr="00551FF8">
            <w:rPr>
              <w:rFonts w:cstheme="minorHAnsi"/>
              <w:color w:val="000000" w:themeColor="text1"/>
              <w:szCs w:val="24"/>
            </w:rPr>
            <w:t xml:space="preserve">The reason behind high selling expenses was expense allocation while preparing the budget. In accordance with Bragg, (2024), the budget might prescribe certain quantities in overhead costs to be allocated in different departments as well </w:t>
          </w:r>
          <w:r w:rsidR="00215065" w:rsidRPr="00551FF8">
            <w:rPr>
              <w:rFonts w:cstheme="minorHAnsi"/>
              <w:color w:val="000000" w:themeColor="text1"/>
              <w:szCs w:val="24"/>
            </w:rPr>
            <w:t>and</w:t>
          </w:r>
          <w:r w:rsidR="00667C67" w:rsidRPr="00551FF8">
            <w:rPr>
              <w:rFonts w:cstheme="minorHAnsi"/>
              <w:color w:val="000000" w:themeColor="text1"/>
              <w:szCs w:val="24"/>
            </w:rPr>
            <w:t xml:space="preserve"> managers of the departments might have </w:t>
          </w:r>
          <w:r w:rsidR="00215065" w:rsidRPr="00551FF8">
            <w:rPr>
              <w:rFonts w:cstheme="minorHAnsi"/>
              <w:color w:val="000000" w:themeColor="text1"/>
              <w:szCs w:val="24"/>
            </w:rPr>
            <w:t>problems</w:t>
          </w:r>
          <w:r w:rsidR="00667C67" w:rsidRPr="00551FF8">
            <w:rPr>
              <w:rFonts w:cstheme="minorHAnsi"/>
              <w:color w:val="000000" w:themeColor="text1"/>
              <w:szCs w:val="24"/>
            </w:rPr>
            <w:t xml:space="preserve"> </w:t>
          </w:r>
          <w:r w:rsidR="00556141" w:rsidRPr="00551FF8">
            <w:rPr>
              <w:rFonts w:cstheme="minorHAnsi"/>
              <w:color w:val="000000" w:themeColor="text1"/>
              <w:szCs w:val="24"/>
            </w:rPr>
            <w:t>with</w:t>
          </w:r>
          <w:r w:rsidR="00667C67" w:rsidRPr="00551FF8">
            <w:rPr>
              <w:rFonts w:cstheme="minorHAnsi"/>
              <w:color w:val="000000" w:themeColor="text1"/>
              <w:szCs w:val="24"/>
            </w:rPr>
            <w:t xml:space="preserve"> the allocation processes used. Hence, Edward would face </w:t>
          </w:r>
          <w:r w:rsidR="00215065" w:rsidRPr="00551FF8">
            <w:rPr>
              <w:rFonts w:cstheme="minorHAnsi"/>
              <w:color w:val="000000" w:themeColor="text1"/>
              <w:szCs w:val="24"/>
            </w:rPr>
            <w:t>problems</w:t>
          </w:r>
          <w:r w:rsidR="00667C67" w:rsidRPr="00551FF8">
            <w:rPr>
              <w:rFonts w:cstheme="minorHAnsi"/>
              <w:color w:val="000000" w:themeColor="text1"/>
              <w:szCs w:val="24"/>
            </w:rPr>
            <w:t xml:space="preserve"> by paying </w:t>
          </w:r>
          <w:r w:rsidR="00215065" w:rsidRPr="00551FF8">
            <w:rPr>
              <w:rFonts w:cstheme="minorHAnsi"/>
              <w:color w:val="000000" w:themeColor="text1"/>
              <w:szCs w:val="24"/>
            </w:rPr>
            <w:t xml:space="preserve">the </w:t>
          </w:r>
          <w:r w:rsidR="00667C67" w:rsidRPr="00551FF8">
            <w:rPr>
              <w:rFonts w:cstheme="minorHAnsi"/>
              <w:color w:val="000000" w:themeColor="text1"/>
              <w:szCs w:val="24"/>
            </w:rPr>
            <w:t xml:space="preserve">highest expenses of selling expenses </w:t>
          </w:r>
          <w:r w:rsidR="00215065" w:rsidRPr="00551FF8">
            <w:rPr>
              <w:rFonts w:cstheme="minorHAnsi"/>
              <w:color w:val="000000" w:themeColor="text1"/>
              <w:szCs w:val="24"/>
            </w:rPr>
            <w:t xml:space="preserve">in the next 6 months </w:t>
          </w:r>
          <w:r w:rsidR="000D647C" w:rsidRPr="00551FF8">
            <w:rPr>
              <w:rFonts w:cstheme="minorHAnsi"/>
              <w:color w:val="000000" w:themeColor="text1"/>
              <w:szCs w:val="24"/>
            </w:rPr>
            <w:t>which were at $44, 000.</w:t>
          </w:r>
        </w:p>
        <w:p w14:paraId="0F7462F2" w14:textId="4A56D252" w:rsidR="008052B3" w:rsidRPr="00551FF8" w:rsidRDefault="004112A2"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Addressing the problem </w:t>
          </w:r>
          <w:r w:rsidR="008052B3" w:rsidRPr="00551FF8">
            <w:rPr>
              <w:rFonts w:cstheme="minorHAnsi"/>
              <w:color w:val="000000" w:themeColor="text1"/>
              <w:szCs w:val="24"/>
            </w:rPr>
            <w:t>–</w:t>
          </w:r>
          <w:r w:rsidR="00546025" w:rsidRPr="00551FF8">
            <w:rPr>
              <w:rFonts w:cstheme="minorHAnsi"/>
              <w:color w:val="000000" w:themeColor="text1"/>
              <w:szCs w:val="24"/>
            </w:rPr>
            <w:t xml:space="preserve"> </w:t>
          </w:r>
          <w:r w:rsidR="008052B3" w:rsidRPr="00551FF8">
            <w:rPr>
              <w:rFonts w:cstheme="minorHAnsi"/>
              <w:color w:val="000000" w:themeColor="text1"/>
              <w:szCs w:val="24"/>
            </w:rPr>
            <w:t xml:space="preserve">The selling expenses </w:t>
          </w:r>
          <w:r w:rsidR="000D647C" w:rsidRPr="00551FF8">
            <w:rPr>
              <w:rFonts w:cstheme="minorHAnsi"/>
              <w:color w:val="000000" w:themeColor="text1"/>
              <w:szCs w:val="24"/>
            </w:rPr>
            <w:t xml:space="preserve">at $44, 000 </w:t>
          </w:r>
          <w:r w:rsidR="008052B3" w:rsidRPr="00551FF8">
            <w:rPr>
              <w:rFonts w:cstheme="minorHAnsi"/>
              <w:color w:val="000000" w:themeColor="text1"/>
              <w:szCs w:val="24"/>
            </w:rPr>
            <w:t xml:space="preserve">must be reduced </w:t>
          </w:r>
          <w:r w:rsidR="008A5E04" w:rsidRPr="00551FF8">
            <w:rPr>
              <w:rFonts w:cstheme="minorHAnsi"/>
              <w:color w:val="000000" w:themeColor="text1"/>
              <w:szCs w:val="24"/>
            </w:rPr>
            <w:t xml:space="preserve">in the actual budget by Edwards. </w:t>
          </w:r>
          <w:r w:rsidR="00E5718F" w:rsidRPr="00551FF8">
            <w:rPr>
              <w:rFonts w:cstheme="minorHAnsi"/>
              <w:color w:val="000000" w:themeColor="text1"/>
              <w:szCs w:val="24"/>
            </w:rPr>
            <w:t>BDC. CA, (2024), determined that t</w:t>
          </w:r>
          <w:r w:rsidR="008A5E04" w:rsidRPr="00551FF8">
            <w:rPr>
              <w:rFonts w:cstheme="minorHAnsi"/>
              <w:color w:val="000000" w:themeColor="text1"/>
              <w:szCs w:val="24"/>
            </w:rPr>
            <w:t>he selling expense</w:t>
          </w:r>
          <w:r w:rsidR="00A33888" w:rsidRPr="00551FF8">
            <w:rPr>
              <w:rFonts w:cstheme="minorHAnsi"/>
              <w:color w:val="000000" w:themeColor="text1"/>
              <w:szCs w:val="24"/>
            </w:rPr>
            <w:t xml:space="preserve"> at $44, 000</w:t>
          </w:r>
          <w:r w:rsidR="008A5E04" w:rsidRPr="00551FF8">
            <w:rPr>
              <w:rFonts w:cstheme="minorHAnsi"/>
              <w:color w:val="000000" w:themeColor="text1"/>
              <w:szCs w:val="24"/>
            </w:rPr>
            <w:t xml:space="preserve"> is a variable expense </w:t>
          </w:r>
          <w:r w:rsidR="00481BE9" w:rsidRPr="00551FF8">
            <w:rPr>
              <w:rFonts w:cstheme="minorHAnsi"/>
              <w:color w:val="000000" w:themeColor="text1"/>
              <w:szCs w:val="24"/>
            </w:rPr>
            <w:t xml:space="preserve">which can be </w:t>
          </w:r>
          <w:r w:rsidR="00DA1ED1" w:rsidRPr="00551FF8">
            <w:rPr>
              <w:rFonts w:cstheme="minorHAnsi"/>
              <w:color w:val="000000" w:themeColor="text1"/>
              <w:szCs w:val="24"/>
            </w:rPr>
            <w:t>interpreted</w:t>
          </w:r>
          <w:r w:rsidR="00481BE9" w:rsidRPr="00551FF8">
            <w:rPr>
              <w:rFonts w:cstheme="minorHAnsi"/>
              <w:color w:val="000000" w:themeColor="text1"/>
              <w:szCs w:val="24"/>
            </w:rPr>
            <w:t xml:space="preserve"> </w:t>
          </w:r>
          <w:r w:rsidR="00DA1ED1" w:rsidRPr="00551FF8">
            <w:rPr>
              <w:rFonts w:cstheme="minorHAnsi"/>
              <w:color w:val="000000" w:themeColor="text1"/>
              <w:szCs w:val="24"/>
            </w:rPr>
            <w:t xml:space="preserve">as </w:t>
          </w:r>
          <w:r w:rsidR="00481BE9" w:rsidRPr="00551FF8">
            <w:rPr>
              <w:rFonts w:cstheme="minorHAnsi"/>
              <w:color w:val="000000" w:themeColor="text1"/>
              <w:szCs w:val="24"/>
            </w:rPr>
            <w:t>the sales percentage. The historic percentage gives a good indication of potential upcoming costs.</w:t>
          </w:r>
          <w:r w:rsidR="00722A0B" w:rsidRPr="00551FF8">
            <w:rPr>
              <w:rFonts w:cstheme="minorHAnsi"/>
              <w:color w:val="000000" w:themeColor="text1"/>
              <w:szCs w:val="24"/>
            </w:rPr>
            <w:t xml:space="preserve"> </w:t>
          </w:r>
          <w:r w:rsidR="00722A0B" w:rsidRPr="00551FF8">
            <w:rPr>
              <w:rFonts w:cstheme="minorHAnsi"/>
              <w:color w:val="000000" w:themeColor="text1"/>
              <w:szCs w:val="24"/>
              <w:lang w:eastAsia="en-GB"/>
            </w:rPr>
            <w:t xml:space="preserve">Seal </w:t>
          </w:r>
          <w:r w:rsidR="00556141" w:rsidRPr="00551FF8">
            <w:rPr>
              <w:rFonts w:cstheme="minorHAnsi"/>
              <w:color w:val="000000" w:themeColor="text1"/>
              <w:szCs w:val="24"/>
              <w:lang w:eastAsia="en-GB"/>
            </w:rPr>
            <w:t xml:space="preserve">et al., </w:t>
          </w:r>
          <w:r w:rsidR="00722A0B" w:rsidRPr="00551FF8">
            <w:rPr>
              <w:rFonts w:cstheme="minorHAnsi"/>
              <w:color w:val="000000" w:themeColor="text1"/>
              <w:szCs w:val="24"/>
              <w:lang w:eastAsia="en-GB"/>
            </w:rPr>
            <w:t>(20</w:t>
          </w:r>
          <w:r w:rsidR="00BE6F38" w:rsidRPr="00551FF8">
            <w:rPr>
              <w:rFonts w:cstheme="minorHAnsi"/>
              <w:color w:val="000000" w:themeColor="text1"/>
              <w:szCs w:val="24"/>
              <w:lang w:eastAsia="en-GB"/>
            </w:rPr>
            <w:t>18</w:t>
          </w:r>
          <w:r w:rsidR="00722A0B" w:rsidRPr="00551FF8">
            <w:rPr>
              <w:rFonts w:cstheme="minorHAnsi"/>
              <w:color w:val="000000" w:themeColor="text1"/>
              <w:szCs w:val="24"/>
              <w:lang w:eastAsia="en-GB"/>
            </w:rPr>
            <w:t xml:space="preserve">) </w:t>
          </w:r>
          <w:r w:rsidR="00977A71" w:rsidRPr="00551FF8">
            <w:rPr>
              <w:rFonts w:cstheme="minorHAnsi"/>
              <w:color w:val="000000" w:themeColor="text1"/>
              <w:szCs w:val="24"/>
              <w:lang w:eastAsia="en-GB"/>
            </w:rPr>
            <w:t>state</w:t>
          </w:r>
          <w:r w:rsidR="00722A0B" w:rsidRPr="00551FF8">
            <w:rPr>
              <w:rFonts w:cstheme="minorHAnsi"/>
              <w:color w:val="000000" w:themeColor="text1"/>
              <w:szCs w:val="24"/>
              <w:lang w:eastAsia="en-GB"/>
            </w:rPr>
            <w:t xml:space="preserve"> that</w:t>
          </w:r>
          <w:r w:rsidR="009D5F0B" w:rsidRPr="00551FF8">
            <w:rPr>
              <w:rFonts w:cstheme="minorHAnsi"/>
              <w:color w:val="000000" w:themeColor="text1"/>
              <w:szCs w:val="24"/>
            </w:rPr>
            <w:t xml:space="preserve"> </w:t>
          </w:r>
          <w:r w:rsidR="008052B3" w:rsidRPr="00551FF8">
            <w:rPr>
              <w:rFonts w:cstheme="minorHAnsi"/>
              <w:color w:val="000000" w:themeColor="text1"/>
              <w:szCs w:val="24"/>
            </w:rPr>
            <w:t xml:space="preserve">budgeting must be followed by managers carrying four tasks which are planning, controlling, </w:t>
          </w:r>
          <w:r w:rsidR="00833D72" w:rsidRPr="00551FF8">
            <w:rPr>
              <w:rFonts w:cstheme="minorHAnsi"/>
              <w:color w:val="000000" w:themeColor="text1"/>
              <w:szCs w:val="24"/>
            </w:rPr>
            <w:t>decision-making</w:t>
          </w:r>
          <w:r w:rsidR="008052B3" w:rsidRPr="00551FF8">
            <w:rPr>
              <w:rFonts w:cstheme="minorHAnsi"/>
              <w:color w:val="000000" w:themeColor="text1"/>
              <w:szCs w:val="24"/>
            </w:rPr>
            <w:t xml:space="preserve">, motivating, and </w:t>
          </w:r>
          <w:r w:rsidR="00E50140" w:rsidRPr="00551FF8">
            <w:rPr>
              <w:rFonts w:cstheme="minorHAnsi"/>
              <w:color w:val="000000" w:themeColor="text1"/>
              <w:szCs w:val="24"/>
            </w:rPr>
            <w:t>directing.</w:t>
          </w:r>
          <w:r w:rsidR="009D5F0B" w:rsidRPr="00551FF8">
            <w:rPr>
              <w:rFonts w:cstheme="minorHAnsi"/>
              <w:color w:val="000000" w:themeColor="text1"/>
              <w:szCs w:val="24"/>
            </w:rPr>
            <w:t xml:space="preserve"> The budget must be planned for selling </w:t>
          </w:r>
          <w:r w:rsidR="00B44F5F" w:rsidRPr="00551FF8">
            <w:rPr>
              <w:rFonts w:cstheme="minorHAnsi"/>
              <w:color w:val="000000" w:themeColor="text1"/>
              <w:szCs w:val="24"/>
            </w:rPr>
            <w:t>expenses</w:t>
          </w:r>
          <w:r w:rsidR="009D5F0B" w:rsidRPr="00551FF8">
            <w:rPr>
              <w:rFonts w:cstheme="minorHAnsi"/>
              <w:color w:val="000000" w:themeColor="text1"/>
              <w:szCs w:val="24"/>
            </w:rPr>
            <w:t xml:space="preserve"> </w:t>
          </w:r>
          <w:r w:rsidR="00C87A6D" w:rsidRPr="00551FF8">
            <w:rPr>
              <w:rFonts w:cstheme="minorHAnsi"/>
              <w:color w:val="000000" w:themeColor="text1"/>
              <w:szCs w:val="24"/>
            </w:rPr>
            <w:t>and specify the action to be implemented.</w:t>
          </w:r>
        </w:p>
        <w:p w14:paraId="28450648" w14:textId="7C256CFE" w:rsidR="00215065" w:rsidRPr="00551FF8" w:rsidRDefault="004643B4"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Fluctuating cash balance at the end of each month </w:t>
          </w:r>
          <w:r w:rsidR="007F5BD5" w:rsidRPr="00551FF8">
            <w:rPr>
              <w:rFonts w:cstheme="minorHAnsi"/>
              <w:color w:val="000000" w:themeColor="text1"/>
              <w:szCs w:val="24"/>
            </w:rPr>
            <w:t>–</w:t>
          </w:r>
          <w:r w:rsidRPr="00551FF8">
            <w:rPr>
              <w:rFonts w:cstheme="minorHAnsi"/>
              <w:color w:val="000000" w:themeColor="text1"/>
              <w:szCs w:val="24"/>
            </w:rPr>
            <w:t xml:space="preserve"> </w:t>
          </w:r>
          <w:r w:rsidR="007F5BD5" w:rsidRPr="00551FF8">
            <w:rPr>
              <w:rFonts w:cstheme="minorHAnsi"/>
              <w:color w:val="000000" w:themeColor="text1"/>
              <w:szCs w:val="24"/>
            </w:rPr>
            <w:t xml:space="preserve">The cash flow at the end of </w:t>
          </w:r>
          <w:r w:rsidR="00986FA0" w:rsidRPr="00551FF8">
            <w:rPr>
              <w:rFonts w:cstheme="minorHAnsi"/>
              <w:color w:val="000000" w:themeColor="text1"/>
              <w:szCs w:val="24"/>
            </w:rPr>
            <w:t xml:space="preserve">the </w:t>
          </w:r>
          <w:r w:rsidR="007F5BD5" w:rsidRPr="00551FF8">
            <w:rPr>
              <w:rFonts w:cstheme="minorHAnsi"/>
              <w:color w:val="000000" w:themeColor="text1"/>
              <w:szCs w:val="24"/>
            </w:rPr>
            <w:t xml:space="preserve">stock budget </w:t>
          </w:r>
          <w:r w:rsidR="00986FA0" w:rsidRPr="00551FF8">
            <w:rPr>
              <w:rFonts w:cstheme="minorHAnsi"/>
              <w:color w:val="000000" w:themeColor="text1"/>
              <w:szCs w:val="24"/>
            </w:rPr>
            <w:t xml:space="preserve">fluctuated. </w:t>
          </w:r>
          <w:r w:rsidR="0079257A" w:rsidRPr="00551FF8">
            <w:rPr>
              <w:rFonts w:cstheme="minorHAnsi"/>
              <w:color w:val="000000" w:themeColor="text1"/>
              <w:szCs w:val="24"/>
            </w:rPr>
            <w:t xml:space="preserve">The stock budget </w:t>
          </w:r>
          <w:r w:rsidR="00F03306" w:rsidRPr="00551FF8">
            <w:rPr>
              <w:rFonts w:cstheme="minorHAnsi"/>
              <w:color w:val="000000" w:themeColor="text1"/>
              <w:szCs w:val="24"/>
            </w:rPr>
            <w:t>was earning uneven cash flows</w:t>
          </w:r>
          <w:r w:rsidR="00A33888" w:rsidRPr="00551FF8">
            <w:rPr>
              <w:rFonts w:cstheme="minorHAnsi"/>
              <w:color w:val="000000" w:themeColor="text1"/>
              <w:szCs w:val="24"/>
            </w:rPr>
            <w:t xml:space="preserve"> which were $22,000 in June, $23,000 in July, $23,000 in August, -$21,000 in September, -$27,000 in October, and -$24,000 in November</w:t>
          </w:r>
          <w:r w:rsidR="00F03306" w:rsidRPr="00551FF8">
            <w:rPr>
              <w:rFonts w:cstheme="minorHAnsi"/>
              <w:color w:val="000000" w:themeColor="text1"/>
              <w:szCs w:val="24"/>
            </w:rPr>
            <w:t>.</w:t>
          </w:r>
          <w:r w:rsidR="0070519A" w:rsidRPr="00551FF8">
            <w:rPr>
              <w:rFonts w:cstheme="minorHAnsi"/>
              <w:color w:val="000000" w:themeColor="text1"/>
              <w:szCs w:val="24"/>
            </w:rPr>
            <w:t xml:space="preserve"> Be the </w:t>
          </w:r>
          <w:r w:rsidR="00722A0B" w:rsidRPr="00551FF8">
            <w:rPr>
              <w:rFonts w:cstheme="minorHAnsi"/>
              <w:color w:val="000000" w:themeColor="text1"/>
              <w:szCs w:val="24"/>
            </w:rPr>
            <w:t>Business</w:t>
          </w:r>
          <w:r w:rsidR="0070519A" w:rsidRPr="00551FF8">
            <w:rPr>
              <w:rFonts w:cstheme="minorHAnsi"/>
              <w:color w:val="000000" w:themeColor="text1"/>
              <w:szCs w:val="24"/>
            </w:rPr>
            <w:t>, (2024), identified that</w:t>
          </w:r>
          <w:r w:rsidR="004A1DD9" w:rsidRPr="00551FF8">
            <w:rPr>
              <w:rFonts w:cstheme="minorHAnsi"/>
              <w:color w:val="000000" w:themeColor="text1"/>
              <w:szCs w:val="24"/>
            </w:rPr>
            <w:t xml:space="preserve"> it is hard in the fluctuating cash flows that something can be done to predict the increments and decrements earlier.</w:t>
          </w:r>
          <w:r w:rsidR="0070519A" w:rsidRPr="00551FF8">
            <w:rPr>
              <w:rFonts w:cstheme="minorHAnsi"/>
              <w:color w:val="000000" w:themeColor="text1"/>
              <w:szCs w:val="24"/>
            </w:rPr>
            <w:t xml:space="preserve"> </w:t>
          </w:r>
          <w:r w:rsidR="004A1DD9" w:rsidRPr="00551FF8">
            <w:rPr>
              <w:rFonts w:cstheme="minorHAnsi"/>
              <w:color w:val="000000" w:themeColor="text1"/>
              <w:szCs w:val="24"/>
            </w:rPr>
            <w:t>T</w:t>
          </w:r>
          <w:r w:rsidR="00F03306" w:rsidRPr="00551FF8">
            <w:rPr>
              <w:rFonts w:cstheme="minorHAnsi"/>
              <w:color w:val="000000" w:themeColor="text1"/>
              <w:szCs w:val="24"/>
            </w:rPr>
            <w:t xml:space="preserve">he business has varied its costs which must be paid regardless of the firm’s sales as well as output. </w:t>
          </w:r>
          <w:r w:rsidR="00F7465F" w:rsidRPr="00551FF8">
            <w:rPr>
              <w:rFonts w:cstheme="minorHAnsi"/>
              <w:color w:val="000000" w:themeColor="text1"/>
              <w:szCs w:val="24"/>
            </w:rPr>
            <w:t>The variable costs can change as per the volume of revenue.</w:t>
          </w:r>
          <w:r w:rsidR="004A1DD9" w:rsidRPr="00551FF8">
            <w:rPr>
              <w:rFonts w:cstheme="minorHAnsi"/>
              <w:color w:val="000000" w:themeColor="text1"/>
              <w:szCs w:val="24"/>
            </w:rPr>
            <w:t xml:space="preserve"> Streamlining the </w:t>
          </w:r>
          <w:r w:rsidR="00796087" w:rsidRPr="00551FF8">
            <w:rPr>
              <w:rFonts w:cstheme="minorHAnsi"/>
              <w:color w:val="000000" w:themeColor="text1"/>
              <w:szCs w:val="24"/>
            </w:rPr>
            <w:t>cost fluctuation</w:t>
          </w:r>
          <w:r w:rsidR="004A1DD9" w:rsidRPr="00551FF8">
            <w:rPr>
              <w:rFonts w:cstheme="minorHAnsi"/>
              <w:color w:val="000000" w:themeColor="text1"/>
              <w:szCs w:val="24"/>
            </w:rPr>
            <w:t xml:space="preserve"> </w:t>
          </w:r>
          <w:r w:rsidR="00796087" w:rsidRPr="00551FF8">
            <w:rPr>
              <w:rFonts w:cstheme="minorHAnsi"/>
              <w:color w:val="000000" w:themeColor="text1"/>
              <w:szCs w:val="24"/>
            </w:rPr>
            <w:t xml:space="preserve">is due to </w:t>
          </w:r>
          <w:r w:rsidR="00981EB5" w:rsidRPr="00551FF8">
            <w:rPr>
              <w:rFonts w:cstheme="minorHAnsi"/>
              <w:color w:val="000000" w:themeColor="text1"/>
              <w:szCs w:val="24"/>
            </w:rPr>
            <w:t xml:space="preserve">stock and staffing </w:t>
          </w:r>
          <w:r w:rsidR="00796087" w:rsidRPr="00551FF8">
            <w:rPr>
              <w:rFonts w:cstheme="minorHAnsi"/>
              <w:color w:val="000000" w:themeColor="text1"/>
              <w:szCs w:val="24"/>
            </w:rPr>
            <w:t xml:space="preserve">in the Edwards cash flow. </w:t>
          </w:r>
          <w:proofErr w:type="spellStart"/>
          <w:r w:rsidR="00720066" w:rsidRPr="00551FF8">
            <w:rPr>
              <w:shd w:val="clear" w:color="auto" w:fill="FFFFFF"/>
            </w:rPr>
            <w:t>Orobia</w:t>
          </w:r>
          <w:proofErr w:type="spellEnd"/>
          <w:r w:rsidR="00720066" w:rsidRPr="00551FF8">
            <w:rPr>
              <w:shd w:val="clear" w:color="auto" w:fill="FFFFFF"/>
            </w:rPr>
            <w:t xml:space="preserve"> et al., (2020),</w:t>
          </w:r>
          <w:r w:rsidR="00720066" w:rsidRPr="00551FF8">
            <w:rPr>
              <w:rFonts w:cstheme="minorHAnsi"/>
              <w:color w:val="000000" w:themeColor="text1"/>
              <w:szCs w:val="24"/>
            </w:rPr>
            <w:t xml:space="preserve"> </w:t>
          </w:r>
          <w:r w:rsidR="00C0585F" w:rsidRPr="00551FF8">
            <w:rPr>
              <w:rFonts w:cstheme="minorHAnsi"/>
              <w:color w:val="000000" w:themeColor="text1"/>
              <w:szCs w:val="24"/>
            </w:rPr>
            <w:t>state</w:t>
          </w:r>
          <w:r w:rsidR="00720066" w:rsidRPr="00551FF8">
            <w:rPr>
              <w:rFonts w:cstheme="minorHAnsi"/>
              <w:color w:val="000000" w:themeColor="text1"/>
              <w:szCs w:val="24"/>
            </w:rPr>
            <w:t xml:space="preserve"> that stock management negatively </w:t>
          </w:r>
          <w:r w:rsidR="00C0585F" w:rsidRPr="00551FF8">
            <w:rPr>
              <w:rFonts w:cstheme="minorHAnsi"/>
              <w:color w:val="000000" w:themeColor="text1"/>
              <w:szCs w:val="24"/>
            </w:rPr>
            <w:t>affects</w:t>
          </w:r>
          <w:r w:rsidR="00720066" w:rsidRPr="00551FF8">
            <w:rPr>
              <w:rFonts w:cstheme="minorHAnsi"/>
              <w:color w:val="000000" w:themeColor="text1"/>
              <w:szCs w:val="24"/>
            </w:rPr>
            <w:t xml:space="preserve"> fiscal </w:t>
          </w:r>
          <w:proofErr w:type="gramStart"/>
          <w:r w:rsidR="00720066" w:rsidRPr="00551FF8">
            <w:rPr>
              <w:rFonts w:cstheme="minorHAnsi"/>
              <w:color w:val="000000" w:themeColor="text1"/>
              <w:szCs w:val="24"/>
            </w:rPr>
            <w:t>performance</w:t>
          </w:r>
          <w:proofErr w:type="gramEnd"/>
          <w:r w:rsidR="00720066" w:rsidRPr="00551FF8">
            <w:rPr>
              <w:rFonts w:cstheme="minorHAnsi"/>
              <w:color w:val="000000" w:themeColor="text1"/>
              <w:szCs w:val="24"/>
            </w:rPr>
            <w:t xml:space="preserve"> and it has been achieved at a minimum level for </w:t>
          </w:r>
          <w:r w:rsidR="00C0585F" w:rsidRPr="00551FF8">
            <w:rPr>
              <w:rFonts w:cstheme="minorHAnsi"/>
              <w:color w:val="000000" w:themeColor="text1"/>
              <w:szCs w:val="24"/>
            </w:rPr>
            <w:t xml:space="preserve">the </w:t>
          </w:r>
          <w:r w:rsidR="00720066" w:rsidRPr="00551FF8">
            <w:rPr>
              <w:rFonts w:cstheme="minorHAnsi"/>
              <w:color w:val="000000" w:themeColor="text1"/>
              <w:szCs w:val="24"/>
            </w:rPr>
            <w:t>Edwards budget.</w:t>
          </w:r>
        </w:p>
        <w:p w14:paraId="2BA7424D" w14:textId="63853A06" w:rsidR="00734BE2" w:rsidRPr="00551FF8" w:rsidRDefault="004A1DD9"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Addressing the problem - </w:t>
          </w:r>
        </w:p>
        <w:p w14:paraId="71A065BB" w14:textId="46E76E82" w:rsidR="00734BE2" w:rsidRPr="00551FF8" w:rsidRDefault="00C64C52" w:rsidP="00096623">
          <w:pPr>
            <w:spacing w:line="360" w:lineRule="auto"/>
            <w:jc w:val="both"/>
            <w:rPr>
              <w:rFonts w:cstheme="minorHAnsi"/>
              <w:color w:val="000000" w:themeColor="text1"/>
              <w:szCs w:val="24"/>
            </w:rPr>
          </w:pPr>
          <w:r w:rsidRPr="00551FF8">
            <w:rPr>
              <w:rFonts w:cstheme="minorHAnsi"/>
              <w:color w:val="000000" w:themeColor="text1"/>
              <w:szCs w:val="24"/>
            </w:rPr>
            <w:lastRenderedPageBreak/>
            <w:t xml:space="preserve">Profits are significant for organisations without any </w:t>
          </w:r>
          <w:r w:rsidR="00C439BF" w:rsidRPr="00551FF8">
            <w:rPr>
              <w:rFonts w:cstheme="minorHAnsi"/>
              <w:color w:val="000000" w:themeColor="text1"/>
              <w:szCs w:val="24"/>
            </w:rPr>
            <w:t>regard</w:t>
          </w:r>
          <w:r w:rsidRPr="00551FF8">
            <w:rPr>
              <w:rFonts w:cstheme="minorHAnsi"/>
              <w:color w:val="000000" w:themeColor="text1"/>
              <w:szCs w:val="24"/>
            </w:rPr>
            <w:t xml:space="preserve"> </w:t>
          </w:r>
          <w:r w:rsidR="00E002AA" w:rsidRPr="00551FF8">
            <w:rPr>
              <w:rFonts w:cstheme="minorHAnsi"/>
              <w:color w:val="000000" w:themeColor="text1"/>
              <w:szCs w:val="24"/>
            </w:rPr>
            <w:t>for</w:t>
          </w:r>
          <w:r w:rsidRPr="00551FF8">
            <w:rPr>
              <w:rFonts w:cstheme="minorHAnsi"/>
              <w:color w:val="000000" w:themeColor="text1"/>
              <w:szCs w:val="24"/>
            </w:rPr>
            <w:t xml:space="preserve"> </w:t>
          </w:r>
          <w:r w:rsidR="00C439BF" w:rsidRPr="00551FF8">
            <w:rPr>
              <w:rFonts w:cstheme="minorHAnsi"/>
              <w:color w:val="000000" w:themeColor="text1"/>
              <w:szCs w:val="24"/>
            </w:rPr>
            <w:t xml:space="preserve">the </w:t>
          </w:r>
          <w:r w:rsidRPr="00551FF8">
            <w:rPr>
              <w:rFonts w:cstheme="minorHAnsi"/>
              <w:color w:val="000000" w:themeColor="text1"/>
              <w:szCs w:val="24"/>
            </w:rPr>
            <w:t xml:space="preserve">private as well as public sector. </w:t>
          </w:r>
          <w:r w:rsidR="006B133D" w:rsidRPr="00551FF8">
            <w:rPr>
              <w:rFonts w:cstheme="minorHAnsi"/>
              <w:color w:val="000000" w:themeColor="text1"/>
              <w:szCs w:val="24"/>
            </w:rPr>
            <w:t>As per Marr, (2012), t</w:t>
          </w:r>
          <w:r w:rsidR="00C439BF" w:rsidRPr="00551FF8">
            <w:rPr>
              <w:rFonts w:cstheme="minorHAnsi"/>
              <w:color w:val="000000" w:themeColor="text1"/>
              <w:szCs w:val="24"/>
            </w:rPr>
            <w:t xml:space="preserve">here is </w:t>
          </w:r>
          <w:r w:rsidR="00D55F9B" w:rsidRPr="00551FF8">
            <w:rPr>
              <w:rFonts w:cstheme="minorHAnsi"/>
              <w:color w:val="000000" w:themeColor="text1"/>
              <w:szCs w:val="24"/>
            </w:rPr>
            <w:t>a</w:t>
          </w:r>
          <w:r w:rsidR="00E002AA" w:rsidRPr="00551FF8">
            <w:rPr>
              <w:rFonts w:cstheme="minorHAnsi"/>
              <w:color w:val="000000" w:themeColor="text1"/>
              <w:szCs w:val="24"/>
            </w:rPr>
            <w:t xml:space="preserve"> </w:t>
          </w:r>
          <w:r w:rsidR="00C439BF" w:rsidRPr="00551FF8">
            <w:rPr>
              <w:rFonts w:cstheme="minorHAnsi"/>
              <w:color w:val="000000" w:themeColor="text1"/>
              <w:szCs w:val="24"/>
            </w:rPr>
            <w:t xml:space="preserve">low and </w:t>
          </w:r>
          <w:r w:rsidR="00E002AA" w:rsidRPr="00551FF8">
            <w:rPr>
              <w:rFonts w:cstheme="minorHAnsi"/>
              <w:color w:val="000000" w:themeColor="text1"/>
              <w:szCs w:val="24"/>
            </w:rPr>
            <w:t>high profit</w:t>
          </w:r>
          <w:r w:rsidR="00C439BF" w:rsidRPr="00551FF8">
            <w:rPr>
              <w:rFonts w:cstheme="minorHAnsi"/>
              <w:color w:val="000000" w:themeColor="text1"/>
              <w:szCs w:val="24"/>
            </w:rPr>
            <w:t xml:space="preserve"> margin </w:t>
          </w:r>
          <w:r w:rsidR="00E002AA" w:rsidRPr="00551FF8">
            <w:rPr>
              <w:rFonts w:cstheme="minorHAnsi"/>
              <w:color w:val="000000" w:themeColor="text1"/>
              <w:szCs w:val="24"/>
            </w:rPr>
            <w:t xml:space="preserve">which low profit indicates that Edwards has high operating costs as well as </w:t>
          </w:r>
          <w:r w:rsidR="00D55F9B" w:rsidRPr="00551FF8">
            <w:rPr>
              <w:rFonts w:cstheme="minorHAnsi"/>
              <w:color w:val="000000" w:themeColor="text1"/>
              <w:szCs w:val="24"/>
            </w:rPr>
            <w:t xml:space="preserve">a </w:t>
          </w:r>
          <w:r w:rsidR="00E002AA" w:rsidRPr="00551FF8">
            <w:rPr>
              <w:rFonts w:cstheme="minorHAnsi"/>
              <w:color w:val="000000" w:themeColor="text1"/>
              <w:szCs w:val="24"/>
            </w:rPr>
            <w:t>wrong-doing price structure.</w:t>
          </w:r>
          <w:r w:rsidR="00AF7732" w:rsidRPr="00551FF8">
            <w:rPr>
              <w:rFonts w:cstheme="minorHAnsi"/>
              <w:color w:val="000000" w:themeColor="text1"/>
              <w:szCs w:val="24"/>
            </w:rPr>
            <w:t xml:space="preserve"> The overhead costs must not be directly distributed </w:t>
          </w:r>
          <w:r w:rsidR="00B31701" w:rsidRPr="00551FF8">
            <w:rPr>
              <w:rFonts w:cstheme="minorHAnsi"/>
              <w:color w:val="000000" w:themeColor="text1"/>
              <w:szCs w:val="24"/>
            </w:rPr>
            <w:t xml:space="preserve">over the organisational units. Edward must find </w:t>
          </w:r>
          <w:r w:rsidR="00953DEC" w:rsidRPr="00551FF8">
            <w:rPr>
              <w:rFonts w:cstheme="minorHAnsi"/>
              <w:color w:val="000000" w:themeColor="text1"/>
              <w:szCs w:val="24"/>
            </w:rPr>
            <w:t xml:space="preserve">the </w:t>
          </w:r>
          <w:r w:rsidR="00B31701" w:rsidRPr="00551FF8">
            <w:rPr>
              <w:rFonts w:cstheme="minorHAnsi"/>
              <w:color w:val="000000" w:themeColor="text1"/>
              <w:szCs w:val="24"/>
            </w:rPr>
            <w:t xml:space="preserve">most suitable measure </w:t>
          </w:r>
          <w:r w:rsidR="00953DEC" w:rsidRPr="00551FF8">
            <w:rPr>
              <w:rFonts w:cstheme="minorHAnsi"/>
              <w:color w:val="000000" w:themeColor="text1"/>
              <w:szCs w:val="24"/>
            </w:rPr>
            <w:t>to split</w:t>
          </w:r>
          <w:r w:rsidR="00B31701" w:rsidRPr="00551FF8">
            <w:rPr>
              <w:rFonts w:cstheme="minorHAnsi"/>
              <w:color w:val="000000" w:themeColor="text1"/>
              <w:szCs w:val="24"/>
            </w:rPr>
            <w:t xml:space="preserve"> the overhead costs by preventing overcomplicating the calculations. </w:t>
          </w:r>
          <w:r w:rsidR="00D55F9B" w:rsidRPr="00551FF8">
            <w:rPr>
              <w:rFonts w:cstheme="minorHAnsi"/>
              <w:color w:val="000000" w:themeColor="text1"/>
              <w:szCs w:val="24"/>
            </w:rPr>
            <w:t>Hence, the managers must adjust the operating costs which are made up of different cash expenses. The level of expenses must not fluctuate much in the months.</w:t>
          </w:r>
        </w:p>
        <w:p w14:paraId="3DE3C56C" w14:textId="413A742C" w:rsidR="00543E0B" w:rsidRPr="00551FF8" w:rsidRDefault="00CB7F36"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Decreasing sales in months – The sales net cash has been decreasing in 6 months of Edwards</w:t>
          </w:r>
          <w:r w:rsidR="00FF4A3B" w:rsidRPr="00551FF8">
            <w:rPr>
              <w:rFonts w:cstheme="minorHAnsi"/>
              <w:color w:val="000000" w:themeColor="text1"/>
              <w:szCs w:val="24"/>
            </w:rPr>
            <w:t xml:space="preserve"> such as $255,000 in June $265,000 in July, $265,000 in August, $216,000 in September, $206,000 in October, $187,000 in November</w:t>
          </w:r>
          <w:r w:rsidRPr="00551FF8">
            <w:rPr>
              <w:rFonts w:cstheme="minorHAnsi"/>
              <w:color w:val="000000" w:themeColor="text1"/>
              <w:szCs w:val="24"/>
            </w:rPr>
            <w:t>.</w:t>
          </w:r>
          <w:r w:rsidR="001E2143" w:rsidRPr="00551FF8">
            <w:rPr>
              <w:rFonts w:cstheme="minorHAnsi"/>
              <w:color w:val="000000" w:themeColor="text1"/>
              <w:szCs w:val="24"/>
            </w:rPr>
            <w:t xml:space="preserve"> The cash budget has been disaffected by the decrement in Edwards's sales revenue. </w:t>
          </w:r>
          <w:r w:rsidR="00543E0B" w:rsidRPr="00551FF8">
            <w:rPr>
              <w:rFonts w:cstheme="minorHAnsi"/>
              <w:color w:val="000000" w:themeColor="text1"/>
              <w:szCs w:val="24"/>
            </w:rPr>
            <w:t xml:space="preserve">In accordance with </w:t>
          </w:r>
          <w:r w:rsidR="00312045" w:rsidRPr="00551FF8">
            <w:rPr>
              <w:rFonts w:cstheme="minorHAnsi"/>
              <w:color w:val="000000" w:themeColor="text1"/>
              <w:szCs w:val="24"/>
              <w:shd w:val="clear" w:color="auto" w:fill="FFFFFF"/>
            </w:rPr>
            <w:t xml:space="preserve">Dyson and Ellie, (2020), </w:t>
          </w:r>
          <w:r w:rsidR="00543E0B" w:rsidRPr="00551FF8">
            <w:rPr>
              <w:rFonts w:cstheme="minorHAnsi"/>
              <w:color w:val="000000" w:themeColor="text1"/>
              <w:szCs w:val="24"/>
            </w:rPr>
            <w:t>there are some variances in costs.</w:t>
          </w:r>
          <w:r w:rsidR="00E73841" w:rsidRPr="00551FF8">
            <w:rPr>
              <w:rFonts w:cstheme="minorHAnsi"/>
              <w:color w:val="000000" w:themeColor="text1"/>
              <w:szCs w:val="24"/>
            </w:rPr>
            <w:t xml:space="preserve"> </w:t>
          </w:r>
          <w:r w:rsidR="00543E0B" w:rsidRPr="00551FF8">
            <w:rPr>
              <w:rFonts w:cstheme="minorHAnsi"/>
              <w:color w:val="000000" w:themeColor="text1"/>
              <w:szCs w:val="24"/>
            </w:rPr>
            <w:t>The total sales variance can be stated in a selling price variance as well as sales volume profit variances. The</w:t>
          </w:r>
          <w:r w:rsidR="002E4660" w:rsidRPr="00551FF8">
            <w:rPr>
              <w:rFonts w:cstheme="minorHAnsi"/>
              <w:color w:val="000000" w:themeColor="text1"/>
              <w:szCs w:val="24"/>
            </w:rPr>
            <w:t xml:space="preserve"> sales have decreased due to bad customer experience, lack of unique value proposition, and ineffective management. </w:t>
          </w:r>
        </w:p>
        <w:p w14:paraId="011C67BB" w14:textId="1C50A7BD" w:rsidR="006B133D" w:rsidRPr="00551FF8" w:rsidRDefault="00773A29" w:rsidP="00096623">
          <w:pPr>
            <w:spacing w:line="360" w:lineRule="auto"/>
            <w:jc w:val="both"/>
            <w:rPr>
              <w:rFonts w:cstheme="minorHAnsi"/>
              <w:color w:val="000000" w:themeColor="text1"/>
              <w:szCs w:val="24"/>
            </w:rPr>
          </w:pPr>
          <w:r w:rsidRPr="00551FF8">
            <w:rPr>
              <w:rFonts w:cstheme="minorHAnsi"/>
              <w:color w:val="000000" w:themeColor="text1"/>
              <w:szCs w:val="24"/>
            </w:rPr>
            <w:t>Addressing the problem</w:t>
          </w:r>
          <w:r w:rsidR="001B7B5C" w:rsidRPr="00551FF8">
            <w:rPr>
              <w:rFonts w:cstheme="minorHAnsi"/>
              <w:color w:val="000000" w:themeColor="text1"/>
              <w:szCs w:val="24"/>
            </w:rPr>
            <w:t xml:space="preserve"> – </w:t>
          </w:r>
          <w:r w:rsidR="00A1112A" w:rsidRPr="00551FF8">
            <w:rPr>
              <w:rFonts w:cstheme="minorHAnsi"/>
              <w:color w:val="000000" w:themeColor="text1"/>
              <w:szCs w:val="24"/>
            </w:rPr>
            <w:t xml:space="preserve">According to </w:t>
          </w:r>
          <w:proofErr w:type="spellStart"/>
          <w:r w:rsidR="00A1112A" w:rsidRPr="00551FF8">
            <w:rPr>
              <w:rFonts w:cstheme="minorHAnsi"/>
              <w:color w:val="000000" w:themeColor="text1"/>
              <w:szCs w:val="24"/>
            </w:rPr>
            <w:t>Leadley</w:t>
          </w:r>
          <w:proofErr w:type="spellEnd"/>
          <w:r w:rsidR="00A1112A" w:rsidRPr="00551FF8">
            <w:rPr>
              <w:rFonts w:cstheme="minorHAnsi"/>
              <w:color w:val="000000" w:themeColor="text1"/>
              <w:szCs w:val="24"/>
            </w:rPr>
            <w:t>, (2024), i</w:t>
          </w:r>
          <w:r w:rsidR="003333F8" w:rsidRPr="00551FF8">
            <w:rPr>
              <w:rFonts w:cstheme="minorHAnsi"/>
              <w:color w:val="000000" w:themeColor="text1"/>
              <w:szCs w:val="24"/>
            </w:rPr>
            <w:t xml:space="preserve">t is necessary to increase the sales amount of Edwards by </w:t>
          </w:r>
          <w:r w:rsidR="00F92F77" w:rsidRPr="00551FF8">
            <w:rPr>
              <w:rFonts w:cstheme="minorHAnsi"/>
              <w:color w:val="000000" w:themeColor="text1"/>
              <w:szCs w:val="24"/>
            </w:rPr>
            <w:t>focusing on the existing customers</w:t>
          </w:r>
          <w:r w:rsidR="00562FF2" w:rsidRPr="00551FF8">
            <w:rPr>
              <w:rFonts w:cstheme="minorHAnsi"/>
              <w:color w:val="000000" w:themeColor="text1"/>
              <w:szCs w:val="24"/>
            </w:rPr>
            <w:t xml:space="preserve">, reaching the customers of </w:t>
          </w:r>
          <w:r w:rsidR="008279A4" w:rsidRPr="00551FF8">
            <w:rPr>
              <w:rFonts w:cstheme="minorHAnsi"/>
              <w:color w:val="000000" w:themeColor="text1"/>
              <w:szCs w:val="24"/>
            </w:rPr>
            <w:t xml:space="preserve">the </w:t>
          </w:r>
          <w:r w:rsidR="00562FF2" w:rsidRPr="00551FF8">
            <w:rPr>
              <w:rFonts w:cstheme="minorHAnsi"/>
              <w:color w:val="000000" w:themeColor="text1"/>
              <w:szCs w:val="24"/>
            </w:rPr>
            <w:t xml:space="preserve">target market, </w:t>
          </w:r>
          <w:r w:rsidR="008279A4" w:rsidRPr="00551FF8">
            <w:rPr>
              <w:rFonts w:cstheme="minorHAnsi"/>
              <w:color w:val="000000" w:themeColor="text1"/>
              <w:szCs w:val="24"/>
            </w:rPr>
            <w:t>knowing</w:t>
          </w:r>
          <w:r w:rsidR="00562FF2" w:rsidRPr="00551FF8">
            <w:rPr>
              <w:rFonts w:cstheme="minorHAnsi"/>
              <w:color w:val="000000" w:themeColor="text1"/>
              <w:szCs w:val="24"/>
            </w:rPr>
            <w:t xml:space="preserve"> the competitors, developing the products, cultivating value, building customer service approach, focusing on customer relations, and promoting Edwards. </w:t>
          </w:r>
          <w:r w:rsidR="00770DA4" w:rsidRPr="00551FF8">
            <w:rPr>
              <w:rFonts w:cstheme="minorHAnsi"/>
              <w:color w:val="000000" w:themeColor="text1"/>
              <w:szCs w:val="24"/>
              <w:shd w:val="clear" w:color="auto" w:fill="FFFFFF"/>
            </w:rPr>
            <w:t>Drury et al.,</w:t>
          </w:r>
          <w:r w:rsidR="003F6263" w:rsidRPr="00551FF8">
            <w:rPr>
              <w:rFonts w:cstheme="minorHAnsi"/>
              <w:color w:val="000000" w:themeColor="text1"/>
              <w:szCs w:val="24"/>
              <w:shd w:val="clear" w:color="auto" w:fill="FFFFFF"/>
            </w:rPr>
            <w:t xml:space="preserve"> (20</w:t>
          </w:r>
          <w:r w:rsidR="009F37FC" w:rsidRPr="00551FF8">
            <w:rPr>
              <w:rFonts w:cstheme="minorHAnsi"/>
              <w:color w:val="000000" w:themeColor="text1"/>
              <w:szCs w:val="24"/>
              <w:shd w:val="clear" w:color="auto" w:fill="FFFFFF"/>
            </w:rPr>
            <w:t>21</w:t>
          </w:r>
          <w:r w:rsidR="003F6263" w:rsidRPr="00551FF8">
            <w:rPr>
              <w:rFonts w:cstheme="minorHAnsi"/>
              <w:color w:val="000000" w:themeColor="text1"/>
              <w:szCs w:val="24"/>
              <w:shd w:val="clear" w:color="auto" w:fill="FFFFFF"/>
            </w:rPr>
            <w:t>),</w:t>
          </w:r>
          <w:r w:rsidR="002F7779" w:rsidRPr="00551FF8">
            <w:rPr>
              <w:rFonts w:cstheme="minorHAnsi"/>
              <w:color w:val="000000" w:themeColor="text1"/>
              <w:szCs w:val="24"/>
              <w:shd w:val="clear" w:color="auto" w:fill="FFFFFF"/>
            </w:rPr>
            <w:t xml:space="preserve"> described that </w:t>
          </w:r>
          <w:r w:rsidR="008906FE" w:rsidRPr="00551FF8">
            <w:rPr>
              <w:rFonts w:cstheme="minorHAnsi"/>
              <w:color w:val="000000" w:themeColor="text1"/>
              <w:szCs w:val="24"/>
            </w:rPr>
            <w:t>Edward</w:t>
          </w:r>
          <w:r w:rsidR="003333F8" w:rsidRPr="00551FF8">
            <w:rPr>
              <w:rFonts w:cstheme="minorHAnsi"/>
              <w:color w:val="000000" w:themeColor="text1"/>
              <w:szCs w:val="24"/>
            </w:rPr>
            <w:t>s</w:t>
          </w:r>
          <w:r w:rsidR="008906FE" w:rsidRPr="00551FF8">
            <w:rPr>
              <w:rFonts w:cstheme="minorHAnsi"/>
              <w:color w:val="000000" w:themeColor="text1"/>
              <w:szCs w:val="24"/>
            </w:rPr>
            <w:t xml:space="preserve"> must decrease the time of processing the applications which would develop customer satisfaction and </w:t>
          </w:r>
          <w:r w:rsidR="0064246C" w:rsidRPr="00551FF8">
            <w:rPr>
              <w:rFonts w:cstheme="minorHAnsi"/>
              <w:color w:val="000000" w:themeColor="text1"/>
              <w:szCs w:val="24"/>
            </w:rPr>
            <w:t>increase</w:t>
          </w:r>
          <w:r w:rsidR="008906FE" w:rsidRPr="00551FF8">
            <w:rPr>
              <w:rFonts w:cstheme="minorHAnsi"/>
              <w:color w:val="000000" w:themeColor="text1"/>
              <w:szCs w:val="24"/>
            </w:rPr>
            <w:t xml:space="preserve"> the potential for growing sales revenue.</w:t>
          </w:r>
          <w:r w:rsidR="00D46119" w:rsidRPr="00551FF8">
            <w:rPr>
              <w:rFonts w:cstheme="minorHAnsi"/>
              <w:color w:val="000000" w:themeColor="text1"/>
              <w:szCs w:val="24"/>
            </w:rPr>
            <w:t xml:space="preserve"> </w:t>
          </w:r>
          <w:r w:rsidR="001B7B5C" w:rsidRPr="00551FF8">
            <w:rPr>
              <w:rFonts w:cstheme="minorHAnsi"/>
              <w:color w:val="000000" w:themeColor="text1"/>
              <w:szCs w:val="24"/>
            </w:rPr>
            <w:t xml:space="preserve">Although the sales are exceeding the production of Edwards in all the months. The inventories decrease with an absorption costing system a larger amount of fixed overheads would be required to </w:t>
          </w:r>
          <w:r w:rsidR="00D46119" w:rsidRPr="00551FF8">
            <w:rPr>
              <w:rFonts w:cstheme="minorHAnsi"/>
              <w:color w:val="000000" w:themeColor="text1"/>
              <w:szCs w:val="24"/>
            </w:rPr>
            <w:t>be brought</w:t>
          </w:r>
          <w:r w:rsidR="001B7B5C" w:rsidRPr="00551FF8">
            <w:rPr>
              <w:rFonts w:cstheme="minorHAnsi"/>
              <w:color w:val="000000" w:themeColor="text1"/>
              <w:szCs w:val="24"/>
            </w:rPr>
            <w:t xml:space="preserve"> forward as a cost in the</w:t>
          </w:r>
          <w:r w:rsidR="00315C67" w:rsidRPr="00551FF8">
            <w:rPr>
              <w:rFonts w:cstheme="minorHAnsi"/>
              <w:color w:val="000000" w:themeColor="text1"/>
              <w:szCs w:val="24"/>
            </w:rPr>
            <w:t xml:space="preserve"> open inventory rather than reduced from the close inventory adjustment. </w:t>
          </w:r>
        </w:p>
        <w:p w14:paraId="01274E5F" w14:textId="22F8E490" w:rsidR="00B97956" w:rsidRPr="00551FF8" w:rsidRDefault="008810C3"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Low profitability – Edward would suffer from low profitability as observed in </w:t>
          </w:r>
          <w:r w:rsidR="00B97956" w:rsidRPr="00551FF8">
            <w:rPr>
              <w:rFonts w:cstheme="minorHAnsi"/>
              <w:color w:val="000000" w:themeColor="text1"/>
              <w:szCs w:val="24"/>
            </w:rPr>
            <w:t xml:space="preserve">the </w:t>
          </w:r>
          <w:r w:rsidRPr="00551FF8">
            <w:rPr>
              <w:rFonts w:cstheme="minorHAnsi"/>
              <w:color w:val="000000" w:themeColor="text1"/>
              <w:szCs w:val="24"/>
            </w:rPr>
            <w:t xml:space="preserve">accruals-based budgeted profit &amp; loss account of six months. </w:t>
          </w:r>
          <w:r w:rsidR="0059566B" w:rsidRPr="00551FF8">
            <w:rPr>
              <w:rFonts w:cstheme="minorHAnsi"/>
              <w:color w:val="000000" w:themeColor="text1"/>
              <w:szCs w:val="24"/>
            </w:rPr>
            <w:t xml:space="preserve">The profit recorded in the budget was £116,000 which was lower. </w:t>
          </w:r>
          <w:r w:rsidR="0079652F" w:rsidRPr="00551FF8">
            <w:rPr>
              <w:rFonts w:cstheme="minorHAnsi"/>
              <w:color w:val="000000" w:themeColor="text1"/>
              <w:szCs w:val="24"/>
            </w:rPr>
            <w:t xml:space="preserve">Hence, low profitability was a problem for Edwards in the making of </w:t>
          </w:r>
          <w:r w:rsidR="00977A71" w:rsidRPr="00551FF8">
            <w:rPr>
              <w:rFonts w:cstheme="minorHAnsi"/>
              <w:color w:val="000000" w:themeColor="text1"/>
              <w:szCs w:val="24"/>
            </w:rPr>
            <w:t xml:space="preserve">the </w:t>
          </w:r>
          <w:r w:rsidR="0079652F" w:rsidRPr="00551FF8">
            <w:rPr>
              <w:rFonts w:cstheme="minorHAnsi"/>
              <w:color w:val="000000" w:themeColor="text1"/>
              <w:szCs w:val="24"/>
            </w:rPr>
            <w:t xml:space="preserve">budget. </w:t>
          </w:r>
          <w:r w:rsidR="00AD6F77" w:rsidRPr="00551FF8">
            <w:rPr>
              <w:rFonts w:cstheme="minorHAnsi"/>
              <w:color w:val="000000" w:themeColor="text1"/>
              <w:szCs w:val="24"/>
              <w:shd w:val="clear" w:color="auto" w:fill="FFFFFF"/>
            </w:rPr>
            <w:t>Walsh,</w:t>
          </w:r>
          <w:r w:rsidR="007F07A4" w:rsidRPr="00551FF8">
            <w:rPr>
              <w:rFonts w:cstheme="minorHAnsi"/>
              <w:color w:val="000000" w:themeColor="text1"/>
              <w:szCs w:val="24"/>
              <w:shd w:val="clear" w:color="auto" w:fill="FFFFFF"/>
            </w:rPr>
            <w:t xml:space="preserve"> </w:t>
          </w:r>
          <w:r w:rsidR="00AD6F77" w:rsidRPr="00551FF8">
            <w:rPr>
              <w:rFonts w:cstheme="minorHAnsi"/>
              <w:color w:val="000000" w:themeColor="text1"/>
              <w:szCs w:val="24"/>
              <w:shd w:val="clear" w:color="auto" w:fill="FFFFFF"/>
            </w:rPr>
            <w:t>(2008),</w:t>
          </w:r>
          <w:r w:rsidR="0079652F" w:rsidRPr="00551FF8">
            <w:rPr>
              <w:rFonts w:cstheme="minorHAnsi"/>
              <w:color w:val="000000" w:themeColor="text1"/>
              <w:szCs w:val="24"/>
              <w:shd w:val="clear" w:color="auto" w:fill="FFFFFF"/>
            </w:rPr>
            <w:t xml:space="preserve"> </w:t>
          </w:r>
          <w:r w:rsidR="00AD6F77" w:rsidRPr="00551FF8">
            <w:rPr>
              <w:rFonts w:cstheme="minorHAnsi"/>
              <w:color w:val="000000" w:themeColor="text1"/>
              <w:szCs w:val="24"/>
              <w:shd w:val="clear" w:color="auto" w:fill="FFFFFF"/>
            </w:rPr>
            <w:t>posit</w:t>
          </w:r>
          <w:r w:rsidR="0079652F" w:rsidRPr="00551FF8">
            <w:rPr>
              <w:rFonts w:cstheme="minorHAnsi"/>
              <w:color w:val="000000" w:themeColor="text1"/>
              <w:szCs w:val="24"/>
              <w:shd w:val="clear" w:color="auto" w:fill="FFFFFF"/>
            </w:rPr>
            <w:t xml:space="preserve">ed </w:t>
          </w:r>
          <w:r w:rsidR="00AD6F77" w:rsidRPr="00551FF8">
            <w:rPr>
              <w:rFonts w:cstheme="minorHAnsi"/>
              <w:color w:val="000000" w:themeColor="text1"/>
              <w:szCs w:val="24"/>
              <w:shd w:val="clear" w:color="auto" w:fill="FFFFFF"/>
            </w:rPr>
            <w:t>that t</w:t>
          </w:r>
          <w:r w:rsidR="00B97956" w:rsidRPr="00551FF8">
            <w:rPr>
              <w:rFonts w:cstheme="minorHAnsi"/>
              <w:color w:val="000000" w:themeColor="text1"/>
              <w:szCs w:val="24"/>
            </w:rPr>
            <w:t xml:space="preserve">he contribution was low of Edwards. The contribution refers to the net cash flow in one transaction which means the cash earned </w:t>
          </w:r>
          <w:r w:rsidR="00B97956" w:rsidRPr="00551FF8">
            <w:rPr>
              <w:rFonts w:cstheme="minorHAnsi"/>
              <w:color w:val="000000" w:themeColor="text1"/>
              <w:szCs w:val="24"/>
            </w:rPr>
            <w:lastRenderedPageBreak/>
            <w:t xml:space="preserve">from the revenue of an additional unit or the cash which is lost from the revenue of one unit less. </w:t>
          </w:r>
          <w:proofErr w:type="spellStart"/>
          <w:r w:rsidR="00957FD8" w:rsidRPr="00551FF8">
            <w:rPr>
              <w:rFonts w:cstheme="minorHAnsi"/>
              <w:color w:val="000000" w:themeColor="text1"/>
              <w:szCs w:val="24"/>
            </w:rPr>
            <w:t>Bhimani</w:t>
          </w:r>
          <w:proofErr w:type="spellEnd"/>
          <w:r w:rsidR="00957FD8" w:rsidRPr="00551FF8">
            <w:rPr>
              <w:rFonts w:cstheme="minorHAnsi"/>
              <w:color w:val="000000" w:themeColor="text1"/>
              <w:szCs w:val="24"/>
            </w:rPr>
            <w:t>, (2006), stated that t</w:t>
          </w:r>
          <w:r w:rsidR="00B97956" w:rsidRPr="00551FF8">
            <w:rPr>
              <w:rFonts w:cstheme="minorHAnsi"/>
              <w:color w:val="000000" w:themeColor="text1"/>
              <w:szCs w:val="24"/>
            </w:rPr>
            <w:t xml:space="preserve">he </w:t>
          </w:r>
          <w:r w:rsidR="00957FD8" w:rsidRPr="00551FF8">
            <w:rPr>
              <w:rFonts w:cstheme="minorHAnsi"/>
              <w:color w:val="000000" w:themeColor="text1"/>
              <w:szCs w:val="24"/>
            </w:rPr>
            <w:t>budgeting system gives short-term control for the encouragement by managers which makes accurate predictions of the future.</w:t>
          </w:r>
          <w:r w:rsidR="008144E7" w:rsidRPr="00551FF8">
            <w:rPr>
              <w:rFonts w:cstheme="minorHAnsi"/>
              <w:color w:val="000000" w:themeColor="text1"/>
              <w:szCs w:val="24"/>
            </w:rPr>
            <w:t xml:space="preserve"> </w:t>
          </w:r>
          <w:r w:rsidR="0058450E" w:rsidRPr="00551FF8">
            <w:rPr>
              <w:rFonts w:cstheme="minorHAnsi"/>
              <w:color w:val="000000" w:themeColor="text1"/>
              <w:szCs w:val="24"/>
            </w:rPr>
            <w:t>The budgeting decisions ignore the interaction of different decisions.</w:t>
          </w:r>
        </w:p>
        <w:p w14:paraId="18A01614" w14:textId="6B3E55C4" w:rsidR="00480872" w:rsidRPr="00551FF8" w:rsidRDefault="002A5785"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Addressing the problem - </w:t>
          </w:r>
          <w:r w:rsidR="00AD6F77" w:rsidRPr="00551FF8">
            <w:rPr>
              <w:rFonts w:cstheme="minorHAnsi"/>
              <w:color w:val="000000" w:themeColor="text1"/>
              <w:szCs w:val="24"/>
              <w:shd w:val="clear" w:color="auto" w:fill="FFFFFF"/>
            </w:rPr>
            <w:t>Walsh,</w:t>
          </w:r>
          <w:r w:rsidR="007F07A4" w:rsidRPr="00551FF8">
            <w:rPr>
              <w:rFonts w:cstheme="minorHAnsi"/>
              <w:color w:val="000000" w:themeColor="text1"/>
              <w:szCs w:val="24"/>
              <w:shd w:val="clear" w:color="auto" w:fill="FFFFFF"/>
            </w:rPr>
            <w:t xml:space="preserve"> </w:t>
          </w:r>
          <w:r w:rsidR="00AD6F77" w:rsidRPr="00551FF8">
            <w:rPr>
              <w:rFonts w:cstheme="minorHAnsi"/>
              <w:color w:val="000000" w:themeColor="text1"/>
              <w:szCs w:val="24"/>
              <w:shd w:val="clear" w:color="auto" w:fill="FFFFFF"/>
            </w:rPr>
            <w:t xml:space="preserve">(2008), posits that </w:t>
          </w:r>
          <w:r w:rsidRPr="00551FF8">
            <w:rPr>
              <w:rFonts w:cstheme="minorHAnsi"/>
              <w:color w:val="000000" w:themeColor="text1"/>
              <w:szCs w:val="24"/>
            </w:rPr>
            <w:t xml:space="preserve">Edwards must have an objective of decision-making which must be to increase the contribution. </w:t>
          </w:r>
          <w:r w:rsidR="0080065D" w:rsidRPr="00551FF8">
            <w:rPr>
              <w:rFonts w:cstheme="minorHAnsi"/>
              <w:color w:val="000000" w:themeColor="text1"/>
              <w:szCs w:val="24"/>
            </w:rPr>
            <w:t>If the</w:t>
          </w:r>
          <w:r w:rsidR="00F22BF9" w:rsidRPr="00551FF8">
            <w:rPr>
              <w:rFonts w:cstheme="minorHAnsi"/>
              <w:color w:val="000000" w:themeColor="text1"/>
              <w:szCs w:val="24"/>
            </w:rPr>
            <w:t xml:space="preserve"> principle is </w:t>
          </w:r>
          <w:proofErr w:type="gramStart"/>
          <w:r w:rsidR="00F22BF9" w:rsidRPr="00551FF8">
            <w:rPr>
              <w:rFonts w:cstheme="minorHAnsi"/>
              <w:color w:val="000000" w:themeColor="text1"/>
              <w:szCs w:val="24"/>
            </w:rPr>
            <w:t>followed</w:t>
          </w:r>
          <w:proofErr w:type="gramEnd"/>
          <w:r w:rsidR="00F22BF9" w:rsidRPr="00551FF8">
            <w:rPr>
              <w:rFonts w:cstheme="minorHAnsi"/>
              <w:color w:val="000000" w:themeColor="text1"/>
              <w:szCs w:val="24"/>
            </w:rPr>
            <w:t xml:space="preserve"> then Edwards can </w:t>
          </w:r>
          <w:r w:rsidR="0080065D" w:rsidRPr="00551FF8">
            <w:rPr>
              <w:rFonts w:cstheme="minorHAnsi"/>
              <w:color w:val="000000" w:themeColor="text1"/>
              <w:szCs w:val="24"/>
            </w:rPr>
            <w:t>achieve</w:t>
          </w:r>
          <w:r w:rsidR="00F22BF9" w:rsidRPr="00551FF8">
            <w:rPr>
              <w:rFonts w:cstheme="minorHAnsi"/>
              <w:color w:val="000000" w:themeColor="text1"/>
              <w:szCs w:val="24"/>
            </w:rPr>
            <w:t xml:space="preserve"> higher profitability. </w:t>
          </w:r>
          <w:r w:rsidR="008F6FCC" w:rsidRPr="00551FF8">
            <w:rPr>
              <w:rFonts w:cstheme="minorHAnsi"/>
              <w:color w:val="000000" w:themeColor="text1"/>
              <w:szCs w:val="24"/>
            </w:rPr>
            <w:t xml:space="preserve">As per </w:t>
          </w:r>
          <w:proofErr w:type="spellStart"/>
          <w:r w:rsidR="00BD07D9" w:rsidRPr="00551FF8">
            <w:rPr>
              <w:rFonts w:cstheme="minorHAnsi"/>
              <w:color w:val="000000" w:themeColor="text1"/>
              <w:szCs w:val="24"/>
            </w:rPr>
            <w:t>Bgateway</w:t>
          </w:r>
          <w:proofErr w:type="spellEnd"/>
          <w:r w:rsidR="00BD07D9" w:rsidRPr="00551FF8">
            <w:rPr>
              <w:rFonts w:cstheme="minorHAnsi"/>
              <w:color w:val="000000" w:themeColor="text1"/>
              <w:szCs w:val="24"/>
            </w:rPr>
            <w:t xml:space="preserve">, (2024), </w:t>
          </w:r>
          <w:r w:rsidR="0079652F" w:rsidRPr="00551FF8">
            <w:rPr>
              <w:rFonts w:cstheme="minorHAnsi"/>
              <w:color w:val="000000" w:themeColor="text1"/>
              <w:szCs w:val="24"/>
            </w:rPr>
            <w:t>that</w:t>
          </w:r>
          <w:r w:rsidR="005547D7" w:rsidRPr="00551FF8">
            <w:rPr>
              <w:rFonts w:cstheme="minorHAnsi"/>
              <w:color w:val="000000" w:themeColor="text1"/>
              <w:szCs w:val="24"/>
            </w:rPr>
            <w:t xml:space="preserve"> profitability can be </w:t>
          </w:r>
          <w:r w:rsidR="002C7EEE" w:rsidRPr="00551FF8">
            <w:rPr>
              <w:rFonts w:cstheme="minorHAnsi"/>
              <w:color w:val="000000" w:themeColor="text1"/>
              <w:szCs w:val="24"/>
            </w:rPr>
            <w:t xml:space="preserve">increased by decreasing costs, growing turnover, growing productivity, and growing efficiency. </w:t>
          </w:r>
          <w:r w:rsidR="00F22757" w:rsidRPr="00551FF8">
            <w:rPr>
              <w:rFonts w:cstheme="minorHAnsi"/>
              <w:color w:val="000000" w:themeColor="text1"/>
              <w:szCs w:val="24"/>
            </w:rPr>
            <w:t xml:space="preserve">It can be assessed that organisational profitability could deliver growth in the bottom line. </w:t>
          </w:r>
          <w:r w:rsidR="000B657A" w:rsidRPr="00551FF8">
            <w:rPr>
              <w:rFonts w:cstheme="minorHAnsi"/>
              <w:color w:val="000000" w:themeColor="text1"/>
              <w:szCs w:val="24"/>
            </w:rPr>
            <w:t xml:space="preserve">The profitability can also be increased by managing the costs and </w:t>
          </w:r>
          <w:r w:rsidR="003E22C7" w:rsidRPr="00551FF8">
            <w:rPr>
              <w:rFonts w:cstheme="minorHAnsi"/>
              <w:color w:val="000000" w:themeColor="text1"/>
              <w:szCs w:val="24"/>
            </w:rPr>
            <w:t>finding</w:t>
          </w:r>
          <w:r w:rsidR="000B657A" w:rsidRPr="00551FF8">
            <w:rPr>
              <w:rFonts w:cstheme="minorHAnsi"/>
              <w:color w:val="000000" w:themeColor="text1"/>
              <w:szCs w:val="24"/>
            </w:rPr>
            <w:t xml:space="preserve"> the </w:t>
          </w:r>
          <w:r w:rsidR="003E22C7" w:rsidRPr="00551FF8">
            <w:rPr>
              <w:rFonts w:cstheme="minorHAnsi"/>
              <w:color w:val="000000" w:themeColor="text1"/>
              <w:szCs w:val="24"/>
            </w:rPr>
            <w:t>waste</w:t>
          </w:r>
          <w:r w:rsidR="000B657A" w:rsidRPr="00551FF8">
            <w:rPr>
              <w:rFonts w:cstheme="minorHAnsi"/>
              <w:color w:val="000000" w:themeColor="text1"/>
              <w:szCs w:val="24"/>
            </w:rPr>
            <w:t xml:space="preserve"> </w:t>
          </w:r>
          <w:r w:rsidR="009770BF" w:rsidRPr="00551FF8">
            <w:rPr>
              <w:rFonts w:cstheme="minorHAnsi"/>
              <w:color w:val="000000" w:themeColor="text1"/>
              <w:szCs w:val="24"/>
            </w:rPr>
            <w:t>is</w:t>
          </w:r>
          <w:r w:rsidR="000B657A" w:rsidRPr="00551FF8">
            <w:rPr>
              <w:rFonts w:cstheme="minorHAnsi"/>
              <w:color w:val="000000" w:themeColor="text1"/>
              <w:szCs w:val="24"/>
            </w:rPr>
            <w:t xml:space="preserve"> decreasing. </w:t>
          </w:r>
          <w:r w:rsidR="009770BF" w:rsidRPr="00551FF8">
            <w:rPr>
              <w:rFonts w:cstheme="minorHAnsi"/>
              <w:color w:val="000000" w:themeColor="text1"/>
              <w:szCs w:val="24"/>
            </w:rPr>
            <w:t>It is significant for Edwards to cut the selling expenses by the quality of its goods and services.</w:t>
          </w:r>
        </w:p>
        <w:p w14:paraId="0C8AD8D0" w14:textId="77777777" w:rsidR="00BB2B65" w:rsidRPr="00551FF8" w:rsidRDefault="00BB2B65" w:rsidP="00096623">
          <w:pPr>
            <w:spacing w:line="360" w:lineRule="auto"/>
            <w:jc w:val="both"/>
            <w:rPr>
              <w:rFonts w:eastAsiaTheme="majorEastAsia" w:cstheme="minorHAnsi"/>
              <w:color w:val="000000" w:themeColor="text1"/>
              <w:szCs w:val="24"/>
            </w:rPr>
          </w:pPr>
          <w:r w:rsidRPr="00551FF8">
            <w:rPr>
              <w:rFonts w:cstheme="minorHAnsi"/>
              <w:color w:val="000000" w:themeColor="text1"/>
              <w:szCs w:val="24"/>
            </w:rPr>
            <w:br w:type="page"/>
          </w:r>
        </w:p>
        <w:p w14:paraId="507BAD72" w14:textId="0403456B" w:rsidR="00480872" w:rsidRPr="00551FF8" w:rsidRDefault="00642241" w:rsidP="00096623">
          <w:pPr>
            <w:pStyle w:val="Heading1"/>
            <w:spacing w:line="360" w:lineRule="auto"/>
            <w:jc w:val="both"/>
            <w:rPr>
              <w:rFonts w:asciiTheme="minorHAnsi" w:hAnsiTheme="minorHAnsi" w:cstheme="minorHAnsi"/>
              <w:b/>
              <w:bCs/>
              <w:color w:val="000000" w:themeColor="text1"/>
              <w:sz w:val="24"/>
              <w:szCs w:val="24"/>
            </w:rPr>
          </w:pPr>
          <w:bookmarkStart w:id="7" w:name="_Toc163652912"/>
          <w:r w:rsidRPr="00551FF8">
            <w:rPr>
              <w:rFonts w:asciiTheme="minorHAnsi" w:hAnsiTheme="minorHAnsi" w:cstheme="minorHAnsi"/>
              <w:b/>
              <w:bCs/>
              <w:color w:val="000000" w:themeColor="text1"/>
              <w:sz w:val="24"/>
              <w:szCs w:val="24"/>
            </w:rPr>
            <w:lastRenderedPageBreak/>
            <w:t>Conditions</w:t>
          </w:r>
          <w:r w:rsidR="0094699D" w:rsidRPr="00551FF8">
            <w:rPr>
              <w:rFonts w:asciiTheme="minorHAnsi" w:hAnsiTheme="minorHAnsi" w:cstheme="minorHAnsi"/>
              <w:b/>
              <w:bCs/>
              <w:color w:val="000000" w:themeColor="text1"/>
              <w:sz w:val="24"/>
              <w:szCs w:val="24"/>
            </w:rPr>
            <w:t xml:space="preserve"> for success of budgeting as well as budgetary control</w:t>
          </w:r>
          <w:bookmarkEnd w:id="7"/>
        </w:p>
        <w:p w14:paraId="33B9C063" w14:textId="50C6BD42" w:rsidR="00480872" w:rsidRPr="00551FF8" w:rsidRDefault="003F3DC2"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The conditions </w:t>
          </w:r>
          <w:r w:rsidR="00473020" w:rsidRPr="00551FF8">
            <w:rPr>
              <w:rFonts w:cstheme="minorHAnsi"/>
              <w:color w:val="000000" w:themeColor="text1"/>
              <w:szCs w:val="24"/>
            </w:rPr>
            <w:t xml:space="preserve">must be present in a firm for the system of budgeting as well as budgetary control </w:t>
          </w:r>
          <w:r w:rsidR="00012E52" w:rsidRPr="00551FF8">
            <w:rPr>
              <w:rFonts w:cstheme="minorHAnsi"/>
              <w:color w:val="000000" w:themeColor="text1"/>
              <w:szCs w:val="24"/>
            </w:rPr>
            <w:t>to become</w:t>
          </w:r>
          <w:r w:rsidR="00473020" w:rsidRPr="00551FF8">
            <w:rPr>
              <w:rFonts w:cstheme="minorHAnsi"/>
              <w:color w:val="000000" w:themeColor="text1"/>
              <w:szCs w:val="24"/>
            </w:rPr>
            <w:t xml:space="preserve"> successful. </w:t>
          </w:r>
        </w:p>
        <w:p w14:paraId="2C2E7117" w14:textId="064ED202" w:rsidR="00BB2B65" w:rsidRPr="00551FF8" w:rsidRDefault="00EF5C34"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Accurate </w:t>
          </w:r>
          <w:r w:rsidR="003A3D72" w:rsidRPr="00551FF8">
            <w:rPr>
              <w:rFonts w:cstheme="minorHAnsi"/>
              <w:color w:val="000000" w:themeColor="text1"/>
              <w:szCs w:val="24"/>
            </w:rPr>
            <w:t>expense</w:t>
          </w:r>
          <w:r w:rsidRPr="00551FF8">
            <w:rPr>
              <w:rFonts w:cstheme="minorHAnsi"/>
              <w:color w:val="000000" w:themeColor="text1"/>
              <w:szCs w:val="24"/>
            </w:rPr>
            <w:t xml:space="preserve"> categories – </w:t>
          </w:r>
          <w:proofErr w:type="spellStart"/>
          <w:r w:rsidR="00E57E99" w:rsidRPr="00551FF8">
            <w:rPr>
              <w:shd w:val="clear" w:color="auto" w:fill="FFFFFF"/>
            </w:rPr>
            <w:t>Concialdi</w:t>
          </w:r>
          <w:proofErr w:type="spellEnd"/>
          <w:r w:rsidR="00E57E99" w:rsidRPr="00551FF8">
            <w:rPr>
              <w:shd w:val="clear" w:color="auto" w:fill="FFFFFF"/>
            </w:rPr>
            <w:t xml:space="preserve">, (2018), determined that </w:t>
          </w:r>
          <w:r w:rsidR="00E57E99" w:rsidRPr="00551FF8">
            <w:rPr>
              <w:rFonts w:cstheme="minorHAnsi"/>
              <w:color w:val="000000" w:themeColor="text1"/>
              <w:szCs w:val="24"/>
            </w:rPr>
            <w:t>the estimations are very sensitive to the choices. It is significant to use a benchmark for an accurate budget estimation. T</w:t>
          </w:r>
          <w:r w:rsidR="00186615" w:rsidRPr="00551FF8">
            <w:rPr>
              <w:rFonts w:cstheme="minorHAnsi"/>
              <w:color w:val="000000" w:themeColor="text1"/>
              <w:szCs w:val="24"/>
            </w:rPr>
            <w:t xml:space="preserve">he budget worksheets have been helping resources for guiding the budget. </w:t>
          </w:r>
          <w:r w:rsidR="004E6534" w:rsidRPr="00551FF8">
            <w:rPr>
              <w:rFonts w:cstheme="minorHAnsi"/>
              <w:color w:val="000000" w:themeColor="text1"/>
              <w:szCs w:val="24"/>
            </w:rPr>
            <w:t xml:space="preserve">This might not </w:t>
          </w:r>
          <w:r w:rsidR="008B6921" w:rsidRPr="00551FF8">
            <w:rPr>
              <w:rFonts w:cstheme="minorHAnsi"/>
              <w:color w:val="000000" w:themeColor="text1"/>
              <w:szCs w:val="24"/>
            </w:rPr>
            <w:t>align</w:t>
          </w:r>
          <w:r w:rsidR="004E6534" w:rsidRPr="00551FF8">
            <w:rPr>
              <w:rFonts w:cstheme="minorHAnsi"/>
              <w:color w:val="000000" w:themeColor="text1"/>
              <w:szCs w:val="24"/>
            </w:rPr>
            <w:t xml:space="preserve"> </w:t>
          </w:r>
          <w:r w:rsidR="008B6921" w:rsidRPr="00551FF8">
            <w:rPr>
              <w:rFonts w:cstheme="minorHAnsi"/>
              <w:color w:val="000000" w:themeColor="text1"/>
              <w:szCs w:val="24"/>
            </w:rPr>
            <w:t xml:space="preserve">with </w:t>
          </w:r>
          <w:r w:rsidR="004E6534" w:rsidRPr="00551FF8">
            <w:rPr>
              <w:rFonts w:cstheme="minorHAnsi"/>
              <w:color w:val="000000" w:themeColor="text1"/>
              <w:szCs w:val="24"/>
            </w:rPr>
            <w:t xml:space="preserve">the expenditure habits. </w:t>
          </w:r>
          <w:r w:rsidR="008B6921" w:rsidRPr="00551FF8">
            <w:rPr>
              <w:rFonts w:cstheme="minorHAnsi"/>
              <w:color w:val="000000" w:themeColor="text1"/>
              <w:szCs w:val="24"/>
            </w:rPr>
            <w:t xml:space="preserve">This would make the </w:t>
          </w:r>
          <w:r w:rsidR="00057722" w:rsidRPr="00551FF8">
            <w:rPr>
              <w:rFonts w:cstheme="minorHAnsi"/>
              <w:color w:val="000000" w:themeColor="text1"/>
              <w:szCs w:val="24"/>
            </w:rPr>
            <w:t xml:space="preserve">budget </w:t>
          </w:r>
          <w:r w:rsidR="008B6921" w:rsidRPr="00551FF8">
            <w:rPr>
              <w:rFonts w:cstheme="minorHAnsi"/>
              <w:color w:val="000000" w:themeColor="text1"/>
              <w:szCs w:val="24"/>
            </w:rPr>
            <w:t xml:space="preserve">focus on involving the expenditure categories which reflect where funding goes. </w:t>
          </w:r>
          <w:r w:rsidR="001A4682" w:rsidRPr="00551FF8">
            <w:rPr>
              <w:rFonts w:cstheme="minorHAnsi"/>
              <w:color w:val="000000" w:themeColor="text1"/>
              <w:szCs w:val="24"/>
            </w:rPr>
            <w:t xml:space="preserve">The expenses must be tracked in the budgeting which helps in understanding the monthly expenditures. </w:t>
          </w:r>
        </w:p>
        <w:p w14:paraId="2EAA45A5" w14:textId="542D43A3" w:rsidR="00B679FC" w:rsidRPr="00551FF8" w:rsidRDefault="00B679FC"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Accurate income estimations </w:t>
          </w:r>
          <w:r w:rsidR="000C0760" w:rsidRPr="00551FF8">
            <w:rPr>
              <w:rFonts w:cstheme="minorHAnsi"/>
              <w:color w:val="000000" w:themeColor="text1"/>
              <w:szCs w:val="24"/>
            </w:rPr>
            <w:t>–</w:t>
          </w:r>
          <w:r w:rsidRPr="00551FF8">
            <w:rPr>
              <w:rFonts w:cstheme="minorHAnsi"/>
              <w:color w:val="000000" w:themeColor="text1"/>
              <w:szCs w:val="24"/>
            </w:rPr>
            <w:t xml:space="preserve"> </w:t>
          </w:r>
          <w:r w:rsidR="000C0760" w:rsidRPr="00551FF8">
            <w:rPr>
              <w:rFonts w:cstheme="minorHAnsi"/>
              <w:color w:val="000000" w:themeColor="text1"/>
              <w:szCs w:val="24"/>
            </w:rPr>
            <w:t xml:space="preserve">Fowles, (2022), depicted </w:t>
          </w:r>
          <w:proofErr w:type="gramStart"/>
          <w:r w:rsidR="000C0760" w:rsidRPr="00551FF8">
            <w:rPr>
              <w:rFonts w:cstheme="minorHAnsi"/>
              <w:color w:val="000000" w:themeColor="text1"/>
              <w:szCs w:val="24"/>
            </w:rPr>
            <w:t>that expenses</w:t>
          </w:r>
          <w:proofErr w:type="gramEnd"/>
          <w:r w:rsidR="000C0760" w:rsidRPr="00551FF8">
            <w:rPr>
              <w:rFonts w:cstheme="minorHAnsi"/>
              <w:color w:val="000000" w:themeColor="text1"/>
              <w:szCs w:val="24"/>
            </w:rPr>
            <w:t xml:space="preserve"> are comprised of half of the budget. </w:t>
          </w:r>
          <w:r w:rsidR="006272E9" w:rsidRPr="00551FF8">
            <w:rPr>
              <w:rFonts w:cstheme="minorHAnsi"/>
              <w:color w:val="000000" w:themeColor="text1"/>
              <w:szCs w:val="24"/>
            </w:rPr>
            <w:t xml:space="preserve">Accuracy is needed in spending and income. </w:t>
          </w:r>
          <w:r w:rsidR="00E247EF" w:rsidRPr="00551FF8">
            <w:rPr>
              <w:rFonts w:cstheme="minorHAnsi"/>
              <w:color w:val="000000" w:themeColor="text1"/>
              <w:szCs w:val="24"/>
            </w:rPr>
            <w:t xml:space="preserve">The budgeting must involve </w:t>
          </w:r>
          <w:r w:rsidR="00B953E7" w:rsidRPr="00551FF8">
            <w:rPr>
              <w:rFonts w:cstheme="minorHAnsi"/>
              <w:color w:val="000000" w:themeColor="text1"/>
              <w:szCs w:val="24"/>
            </w:rPr>
            <w:t>taking</w:t>
          </w:r>
          <w:r w:rsidR="00E247EF" w:rsidRPr="00551FF8">
            <w:rPr>
              <w:rFonts w:cstheme="minorHAnsi"/>
              <w:color w:val="000000" w:themeColor="text1"/>
              <w:szCs w:val="24"/>
            </w:rPr>
            <w:t xml:space="preserve"> out the taxes and other deductions. In the irregular income, it is considered that the monthly budget </w:t>
          </w:r>
          <w:r w:rsidR="00B953E7" w:rsidRPr="00551FF8">
            <w:rPr>
              <w:rFonts w:cstheme="minorHAnsi"/>
              <w:color w:val="000000" w:themeColor="text1"/>
              <w:szCs w:val="24"/>
            </w:rPr>
            <w:t>on</w:t>
          </w:r>
          <w:r w:rsidR="00E247EF" w:rsidRPr="00551FF8">
            <w:rPr>
              <w:rFonts w:cstheme="minorHAnsi"/>
              <w:color w:val="000000" w:themeColor="text1"/>
              <w:szCs w:val="24"/>
            </w:rPr>
            <w:t xml:space="preserve"> average would be made every month. </w:t>
          </w:r>
        </w:p>
        <w:p w14:paraId="05C5D714" w14:textId="42D350E6" w:rsidR="00B953E7" w:rsidRPr="00551FF8" w:rsidRDefault="00B953E7"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Regular</w:t>
          </w:r>
          <w:r w:rsidR="00037AFD" w:rsidRPr="00551FF8">
            <w:rPr>
              <w:rFonts w:cstheme="minorHAnsi"/>
              <w:color w:val="000000" w:themeColor="text1"/>
              <w:szCs w:val="24"/>
            </w:rPr>
            <w:t xml:space="preserve"> review </w:t>
          </w:r>
          <w:r w:rsidR="0082182B" w:rsidRPr="00551FF8">
            <w:rPr>
              <w:rFonts w:cstheme="minorHAnsi"/>
              <w:color w:val="000000" w:themeColor="text1"/>
              <w:szCs w:val="24"/>
            </w:rPr>
            <w:t>of</w:t>
          </w:r>
          <w:r w:rsidR="00037AFD" w:rsidRPr="00551FF8">
            <w:rPr>
              <w:rFonts w:cstheme="minorHAnsi"/>
              <w:color w:val="000000" w:themeColor="text1"/>
              <w:szCs w:val="24"/>
            </w:rPr>
            <w:t xml:space="preserve"> </w:t>
          </w:r>
          <w:r w:rsidR="00414749" w:rsidRPr="00551FF8">
            <w:rPr>
              <w:rFonts w:cstheme="minorHAnsi"/>
              <w:color w:val="000000" w:themeColor="text1"/>
              <w:szCs w:val="24"/>
            </w:rPr>
            <w:t xml:space="preserve">the </w:t>
          </w:r>
          <w:r w:rsidR="00037AFD" w:rsidRPr="00551FF8">
            <w:rPr>
              <w:rFonts w:cstheme="minorHAnsi"/>
              <w:color w:val="000000" w:themeColor="text1"/>
              <w:szCs w:val="24"/>
            </w:rPr>
            <w:t xml:space="preserve">budget </w:t>
          </w:r>
          <w:r w:rsidR="005011EF" w:rsidRPr="00551FF8">
            <w:rPr>
              <w:rFonts w:cstheme="minorHAnsi"/>
              <w:color w:val="000000" w:themeColor="text1"/>
              <w:szCs w:val="24"/>
            </w:rPr>
            <w:t>–</w:t>
          </w:r>
          <w:r w:rsidRPr="00551FF8">
            <w:rPr>
              <w:rFonts w:cstheme="minorHAnsi"/>
              <w:color w:val="000000" w:themeColor="text1"/>
              <w:szCs w:val="24"/>
            </w:rPr>
            <w:t xml:space="preserve"> </w:t>
          </w:r>
          <w:r w:rsidR="004F056E" w:rsidRPr="00551FF8">
            <w:rPr>
              <w:rFonts w:cstheme="minorHAnsi"/>
              <w:color w:val="000000" w:themeColor="text1"/>
              <w:szCs w:val="24"/>
              <w:shd w:val="clear" w:color="auto" w:fill="FFFFFF"/>
            </w:rPr>
            <w:t>Ni Business Info. Co. UK, (2024), demonstrated that t</w:t>
          </w:r>
          <w:r w:rsidR="006835EB" w:rsidRPr="00551FF8">
            <w:rPr>
              <w:rFonts w:cstheme="minorHAnsi"/>
              <w:color w:val="000000" w:themeColor="text1"/>
              <w:szCs w:val="24"/>
            </w:rPr>
            <w:t xml:space="preserve">he budget must be used effectively by the requirements to revise and review it frequently. </w:t>
          </w:r>
          <w:r w:rsidR="00E85471" w:rsidRPr="00551FF8">
            <w:rPr>
              <w:rFonts w:cstheme="minorHAnsi"/>
              <w:color w:val="000000" w:themeColor="text1"/>
              <w:szCs w:val="24"/>
            </w:rPr>
            <w:t xml:space="preserve">It is needed when the business is planned for growth and shifting into new areas. </w:t>
          </w:r>
          <w:r w:rsidR="00C43F27" w:rsidRPr="00551FF8">
            <w:rPr>
              <w:rFonts w:cstheme="minorHAnsi"/>
              <w:color w:val="000000" w:themeColor="text1"/>
              <w:szCs w:val="24"/>
            </w:rPr>
            <w:t xml:space="preserve">The updated budget helps in flexibility as well as </w:t>
          </w:r>
          <w:r w:rsidR="00174965" w:rsidRPr="00551FF8">
            <w:rPr>
              <w:rFonts w:cstheme="minorHAnsi"/>
              <w:color w:val="000000" w:themeColor="text1"/>
              <w:szCs w:val="24"/>
            </w:rPr>
            <w:t xml:space="preserve">the </w:t>
          </w:r>
          <w:r w:rsidR="00C43F27" w:rsidRPr="00551FF8">
            <w:rPr>
              <w:rFonts w:cstheme="minorHAnsi"/>
              <w:color w:val="000000" w:themeColor="text1"/>
              <w:szCs w:val="24"/>
            </w:rPr>
            <w:t xml:space="preserve">management of cash flows. </w:t>
          </w:r>
          <w:r w:rsidR="006368BD" w:rsidRPr="00551FF8">
            <w:rPr>
              <w:rFonts w:cstheme="minorHAnsi"/>
              <w:color w:val="000000" w:themeColor="text1"/>
              <w:szCs w:val="24"/>
            </w:rPr>
            <w:t xml:space="preserve">As per </w:t>
          </w:r>
          <w:proofErr w:type="spellStart"/>
          <w:r w:rsidR="006368BD" w:rsidRPr="00551FF8">
            <w:rPr>
              <w:shd w:val="clear" w:color="auto" w:fill="FFFFFF"/>
            </w:rPr>
            <w:t>Haavig</w:t>
          </w:r>
          <w:proofErr w:type="spellEnd"/>
          <w:r w:rsidR="006368BD" w:rsidRPr="00551FF8">
            <w:rPr>
              <w:shd w:val="clear" w:color="auto" w:fill="FFFFFF"/>
            </w:rPr>
            <w:t>, (2019), t</w:t>
          </w:r>
          <w:r w:rsidR="006368BD" w:rsidRPr="00551FF8">
            <w:rPr>
              <w:rFonts w:cstheme="minorHAnsi"/>
              <w:color w:val="000000" w:themeColor="text1"/>
              <w:szCs w:val="24"/>
            </w:rPr>
            <w:t xml:space="preserve">he cash management of Edwards must accelerate collections, </w:t>
          </w:r>
          <w:r w:rsidR="00C0585F" w:rsidRPr="00551FF8">
            <w:rPr>
              <w:rFonts w:cstheme="minorHAnsi"/>
              <w:color w:val="000000" w:themeColor="text1"/>
              <w:szCs w:val="24"/>
            </w:rPr>
            <w:t xml:space="preserve">and </w:t>
          </w:r>
          <w:r w:rsidR="006368BD" w:rsidRPr="00551FF8">
            <w:rPr>
              <w:rFonts w:cstheme="minorHAnsi"/>
              <w:color w:val="000000" w:themeColor="text1"/>
              <w:szCs w:val="24"/>
            </w:rPr>
            <w:t xml:space="preserve">support accurate financial reporting, and liquidity management. </w:t>
          </w:r>
          <w:r w:rsidR="00C43F27" w:rsidRPr="00551FF8">
            <w:rPr>
              <w:rFonts w:cstheme="minorHAnsi"/>
              <w:color w:val="000000" w:themeColor="text1"/>
              <w:szCs w:val="24"/>
            </w:rPr>
            <w:t>This will identify the need for achievement in the upcoming budget period.</w:t>
          </w:r>
          <w:r w:rsidR="00486FD3" w:rsidRPr="00551FF8">
            <w:rPr>
              <w:rFonts w:cstheme="minorHAnsi"/>
              <w:color w:val="000000" w:themeColor="text1"/>
              <w:szCs w:val="24"/>
            </w:rPr>
            <w:t xml:space="preserve"> The actual income must be compared every month with the sales budget. The actual expenditure must be reviewed regularly against the anticipated budget. </w:t>
          </w:r>
          <w:r w:rsidR="007F4FDE" w:rsidRPr="00551FF8">
            <w:rPr>
              <w:rFonts w:cstheme="minorHAnsi"/>
              <w:color w:val="000000" w:themeColor="text1"/>
              <w:szCs w:val="24"/>
            </w:rPr>
            <w:t xml:space="preserve">It will help to estimate future costs </w:t>
          </w:r>
          <w:r w:rsidR="00390A3E" w:rsidRPr="00551FF8">
            <w:rPr>
              <w:rFonts w:cstheme="minorHAnsi"/>
              <w:color w:val="000000" w:themeColor="text1"/>
              <w:szCs w:val="24"/>
            </w:rPr>
            <w:t>with</w:t>
          </w:r>
          <w:r w:rsidR="007F4FDE" w:rsidRPr="00551FF8">
            <w:rPr>
              <w:rFonts w:cstheme="minorHAnsi"/>
              <w:color w:val="000000" w:themeColor="text1"/>
              <w:szCs w:val="24"/>
            </w:rPr>
            <w:t xml:space="preserve"> good reliability. </w:t>
          </w:r>
        </w:p>
        <w:p w14:paraId="4D5D50A0" w14:textId="219E82ED" w:rsidR="00BB2B65" w:rsidRPr="00551FF8" w:rsidRDefault="005011EF"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Unforeseen circumstances </w:t>
          </w:r>
          <w:r w:rsidR="00277CCC" w:rsidRPr="00551FF8">
            <w:rPr>
              <w:rFonts w:cstheme="minorHAnsi"/>
              <w:color w:val="000000" w:themeColor="text1"/>
              <w:szCs w:val="24"/>
            </w:rPr>
            <w:t>–</w:t>
          </w:r>
          <w:r w:rsidR="00074268" w:rsidRPr="00551FF8">
            <w:rPr>
              <w:shd w:val="clear" w:color="auto" w:fill="FFFFFF"/>
            </w:rPr>
            <w:t xml:space="preserve"> </w:t>
          </w:r>
          <w:proofErr w:type="spellStart"/>
          <w:r w:rsidR="00074268" w:rsidRPr="00551FF8">
            <w:rPr>
              <w:shd w:val="clear" w:color="auto" w:fill="FFFFFF"/>
            </w:rPr>
            <w:t>Yongzhao</w:t>
          </w:r>
          <w:proofErr w:type="spellEnd"/>
          <w:r w:rsidR="00074268" w:rsidRPr="00551FF8">
            <w:rPr>
              <w:shd w:val="clear" w:color="auto" w:fill="FFFFFF"/>
            </w:rPr>
            <w:t xml:space="preserve"> and </w:t>
          </w:r>
          <w:proofErr w:type="spellStart"/>
          <w:r w:rsidR="00074268" w:rsidRPr="00551FF8">
            <w:rPr>
              <w:shd w:val="clear" w:color="auto" w:fill="FFFFFF"/>
            </w:rPr>
            <w:t>Fronda</w:t>
          </w:r>
          <w:proofErr w:type="spellEnd"/>
          <w:r w:rsidR="00074268" w:rsidRPr="00551FF8">
            <w:rPr>
              <w:shd w:val="clear" w:color="auto" w:fill="FFFFFF"/>
            </w:rPr>
            <w:t>, (2023),</w:t>
          </w:r>
          <w:r w:rsidR="00074268" w:rsidRPr="00551FF8">
            <w:rPr>
              <w:rFonts w:cstheme="minorHAnsi"/>
              <w:color w:val="000000" w:themeColor="text1"/>
              <w:szCs w:val="24"/>
            </w:rPr>
            <w:t xml:space="preserve"> depicted that there are unforeseen circumstances for the capital expenses in the significance of prioritization methods. The budget is challenged because of unforeseen situations which can result in budgetary issues instead of established standards.  T</w:t>
          </w:r>
          <w:r w:rsidR="00277CCC" w:rsidRPr="00551FF8">
            <w:rPr>
              <w:rFonts w:cstheme="minorHAnsi"/>
              <w:color w:val="000000" w:themeColor="text1"/>
              <w:szCs w:val="24"/>
            </w:rPr>
            <w:t xml:space="preserve">he managers must consider the potential effect </w:t>
          </w:r>
          <w:r w:rsidR="00F91B62" w:rsidRPr="00551FF8">
            <w:rPr>
              <w:rFonts w:cstheme="minorHAnsi"/>
              <w:color w:val="000000" w:themeColor="text1"/>
              <w:szCs w:val="24"/>
            </w:rPr>
            <w:t>of</w:t>
          </w:r>
          <w:r w:rsidR="00277CCC" w:rsidRPr="00551FF8">
            <w:rPr>
              <w:rFonts w:cstheme="minorHAnsi"/>
              <w:color w:val="000000" w:themeColor="text1"/>
              <w:szCs w:val="24"/>
            </w:rPr>
            <w:t xml:space="preserve"> unforeseen events as well as risks. </w:t>
          </w:r>
          <w:r w:rsidR="00F91B62" w:rsidRPr="00551FF8">
            <w:rPr>
              <w:rFonts w:cstheme="minorHAnsi"/>
              <w:color w:val="000000" w:themeColor="text1"/>
              <w:szCs w:val="24"/>
            </w:rPr>
            <w:t xml:space="preserve">This involves </w:t>
          </w:r>
          <w:r w:rsidR="00F91B62" w:rsidRPr="00551FF8">
            <w:rPr>
              <w:rFonts w:cstheme="minorHAnsi"/>
              <w:color w:val="000000" w:themeColor="text1"/>
              <w:szCs w:val="24"/>
            </w:rPr>
            <w:lastRenderedPageBreak/>
            <w:t xml:space="preserve">factors such as political instability, supply chain disruptions, global pandemics, cybersecurity threats, and natural disasters. </w:t>
          </w:r>
          <w:r w:rsidR="00C6112C" w:rsidRPr="00551FF8">
            <w:rPr>
              <w:rFonts w:cstheme="minorHAnsi"/>
              <w:color w:val="000000" w:themeColor="text1"/>
              <w:szCs w:val="24"/>
            </w:rPr>
            <w:t xml:space="preserve">This would conduct a scenario analysis as well as stress testing which the managers could identify and make the potential risks by making sure that the forecast and budget </w:t>
          </w:r>
          <w:r w:rsidR="0082182B" w:rsidRPr="00551FF8">
            <w:rPr>
              <w:rFonts w:cstheme="minorHAnsi"/>
              <w:color w:val="000000" w:themeColor="text1"/>
              <w:szCs w:val="24"/>
            </w:rPr>
            <w:t>are</w:t>
          </w:r>
          <w:r w:rsidR="00C6112C" w:rsidRPr="00551FF8">
            <w:rPr>
              <w:rFonts w:cstheme="minorHAnsi"/>
              <w:color w:val="000000" w:themeColor="text1"/>
              <w:szCs w:val="24"/>
            </w:rPr>
            <w:t xml:space="preserve"> resilient as well as adaptable to the variations in conditions. </w:t>
          </w:r>
        </w:p>
        <w:p w14:paraId="34A4C10B" w14:textId="37A8457F" w:rsidR="00390A3E" w:rsidRPr="00551FF8" w:rsidRDefault="00390A3E"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Tracking of cash purchases –</w:t>
          </w:r>
          <w:r w:rsidR="00D935E6" w:rsidRPr="00551FF8">
            <w:rPr>
              <w:rFonts w:cstheme="minorHAnsi"/>
              <w:color w:val="000000" w:themeColor="text1"/>
              <w:szCs w:val="24"/>
            </w:rPr>
            <w:t xml:space="preserve"> </w:t>
          </w:r>
          <w:r w:rsidR="00D935E6" w:rsidRPr="00551FF8">
            <w:rPr>
              <w:shd w:val="clear" w:color="auto" w:fill="FFFFFF"/>
            </w:rPr>
            <w:t>Lukas and Howard, (2023),</w:t>
          </w:r>
          <w:r w:rsidR="00D935E6" w:rsidRPr="00551FF8">
            <w:rPr>
              <w:rFonts w:cstheme="minorHAnsi"/>
              <w:color w:val="000000" w:themeColor="text1"/>
              <w:szCs w:val="24"/>
            </w:rPr>
            <w:t xml:space="preserve"> justified that the tracking of cash purchases and expenses has been randomly allotted in the budget. E</w:t>
          </w:r>
          <w:r w:rsidRPr="00551FF8">
            <w:rPr>
              <w:rFonts w:cstheme="minorHAnsi"/>
              <w:color w:val="000000" w:themeColor="text1"/>
              <w:szCs w:val="24"/>
            </w:rPr>
            <w:t>very amount of money must be tracked after spending it. Therefore, it is a must to try the account for cash expenses accurately. The cash expenses could be easily the highest leak in all the budgets. The cash disappears rapidly as if there is no need to write down each thing expensed, thus it will distort the expenses as well as where the amount goes.</w:t>
          </w:r>
        </w:p>
        <w:p w14:paraId="30A37A22" w14:textId="1BC74698" w:rsidR="00390A3E" w:rsidRPr="00551FF8" w:rsidRDefault="00390A3E"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Cash planning </w:t>
          </w:r>
          <w:r w:rsidR="0098748C" w:rsidRPr="00551FF8">
            <w:rPr>
              <w:rFonts w:cstheme="minorHAnsi"/>
              <w:color w:val="000000" w:themeColor="text1"/>
              <w:szCs w:val="24"/>
            </w:rPr>
            <w:t>–</w:t>
          </w:r>
          <w:r w:rsidRPr="00551FF8">
            <w:rPr>
              <w:rFonts w:cstheme="minorHAnsi"/>
              <w:color w:val="000000" w:themeColor="text1"/>
              <w:szCs w:val="24"/>
            </w:rPr>
            <w:t xml:space="preserve"> </w:t>
          </w:r>
          <w:r w:rsidR="0098748C" w:rsidRPr="00551FF8">
            <w:rPr>
              <w:rFonts w:cstheme="minorHAnsi"/>
              <w:color w:val="000000" w:themeColor="text1"/>
              <w:szCs w:val="24"/>
            </w:rPr>
            <w:t xml:space="preserve">IMF. Org, (2024), </w:t>
          </w:r>
          <w:r w:rsidR="00ED2E00" w:rsidRPr="00551FF8">
            <w:rPr>
              <w:rFonts w:cstheme="minorHAnsi"/>
              <w:color w:val="000000" w:themeColor="text1"/>
              <w:szCs w:val="24"/>
            </w:rPr>
            <w:t xml:space="preserve">cash planning is a significant </w:t>
          </w:r>
          <w:r w:rsidR="00835835" w:rsidRPr="00551FF8">
            <w:rPr>
              <w:rFonts w:cstheme="minorHAnsi"/>
              <w:color w:val="000000" w:themeColor="text1"/>
              <w:szCs w:val="24"/>
            </w:rPr>
            <w:t xml:space="preserve">feature of budgeting that has three objectives. One objective is to make sure the expenditures </w:t>
          </w:r>
          <w:r w:rsidR="000579E4" w:rsidRPr="00551FF8">
            <w:rPr>
              <w:rFonts w:cstheme="minorHAnsi"/>
              <w:color w:val="000000" w:themeColor="text1"/>
              <w:szCs w:val="24"/>
            </w:rPr>
            <w:t>are</w:t>
          </w:r>
          <w:r w:rsidR="00835835" w:rsidRPr="00551FF8">
            <w:rPr>
              <w:rFonts w:cstheme="minorHAnsi"/>
              <w:color w:val="000000" w:themeColor="text1"/>
              <w:szCs w:val="24"/>
            </w:rPr>
            <w:t xml:space="preserve"> smoothly financed in the fiscal year </w:t>
          </w:r>
          <w:r w:rsidR="000579E4" w:rsidRPr="00551FF8">
            <w:rPr>
              <w:rFonts w:cstheme="minorHAnsi"/>
              <w:color w:val="000000" w:themeColor="text1"/>
              <w:szCs w:val="24"/>
            </w:rPr>
            <w:t>to decrease</w:t>
          </w:r>
          <w:r w:rsidR="00835835" w:rsidRPr="00551FF8">
            <w:rPr>
              <w:rFonts w:cstheme="minorHAnsi"/>
              <w:color w:val="000000" w:themeColor="text1"/>
              <w:szCs w:val="24"/>
            </w:rPr>
            <w:t xml:space="preserve"> the borrowing costs. The second objective is to </w:t>
          </w:r>
          <w:r w:rsidR="00FD3AC0" w:rsidRPr="00551FF8">
            <w:rPr>
              <w:rFonts w:cstheme="minorHAnsi"/>
              <w:color w:val="000000" w:themeColor="text1"/>
              <w:szCs w:val="24"/>
            </w:rPr>
            <w:t>enable the start of budgeting policy targets with the deficit or surplus</w:t>
          </w:r>
          <w:r w:rsidR="00463AC7" w:rsidRPr="00551FF8">
            <w:rPr>
              <w:rFonts w:cstheme="minorHAnsi"/>
              <w:color w:val="000000" w:themeColor="text1"/>
              <w:szCs w:val="24"/>
            </w:rPr>
            <w:t xml:space="preserve"> to be met. </w:t>
          </w:r>
          <w:r w:rsidR="00734FE0" w:rsidRPr="00551FF8">
            <w:rPr>
              <w:rFonts w:cstheme="minorHAnsi"/>
              <w:color w:val="000000" w:themeColor="text1"/>
              <w:szCs w:val="24"/>
            </w:rPr>
            <w:t xml:space="preserve">The contribution </w:t>
          </w:r>
          <w:r w:rsidR="00D94255" w:rsidRPr="00551FF8">
            <w:rPr>
              <w:rFonts w:cstheme="minorHAnsi"/>
              <w:color w:val="000000" w:themeColor="text1"/>
              <w:szCs w:val="24"/>
            </w:rPr>
            <w:t>to</w:t>
          </w:r>
          <w:r w:rsidR="00734FE0" w:rsidRPr="00551FF8">
            <w:rPr>
              <w:rFonts w:cstheme="minorHAnsi"/>
              <w:color w:val="000000" w:themeColor="text1"/>
              <w:szCs w:val="24"/>
            </w:rPr>
            <w:t xml:space="preserve"> </w:t>
          </w:r>
          <w:r w:rsidR="0037284A" w:rsidRPr="00551FF8">
            <w:rPr>
              <w:rFonts w:cstheme="minorHAnsi"/>
              <w:color w:val="000000" w:themeColor="text1"/>
              <w:szCs w:val="24"/>
            </w:rPr>
            <w:t xml:space="preserve">the </w:t>
          </w:r>
          <w:r w:rsidR="008518BF" w:rsidRPr="00551FF8">
            <w:rPr>
              <w:rFonts w:cstheme="minorHAnsi"/>
              <w:color w:val="000000" w:themeColor="text1"/>
              <w:szCs w:val="24"/>
            </w:rPr>
            <w:t>smooth</w:t>
          </w:r>
          <w:r w:rsidR="00734FE0" w:rsidRPr="00551FF8">
            <w:rPr>
              <w:rFonts w:cstheme="minorHAnsi"/>
              <w:color w:val="000000" w:themeColor="text1"/>
              <w:szCs w:val="24"/>
            </w:rPr>
            <w:t xml:space="preserve"> implementation of monetary as well as fiscal policy. </w:t>
          </w:r>
          <w:r w:rsidR="008518BF" w:rsidRPr="00551FF8">
            <w:rPr>
              <w:rFonts w:cstheme="minorHAnsi"/>
              <w:color w:val="000000" w:themeColor="text1"/>
              <w:szCs w:val="24"/>
            </w:rPr>
            <w:t>Effective</w:t>
          </w:r>
          <w:r w:rsidR="00CA0384" w:rsidRPr="00551FF8">
            <w:rPr>
              <w:rFonts w:cstheme="minorHAnsi"/>
              <w:color w:val="000000" w:themeColor="text1"/>
              <w:szCs w:val="24"/>
            </w:rPr>
            <w:t xml:space="preserve"> cash planning</w:t>
          </w:r>
          <w:r w:rsidR="0037284A" w:rsidRPr="00551FF8">
            <w:rPr>
              <w:rFonts w:cstheme="minorHAnsi"/>
              <w:color w:val="000000" w:themeColor="text1"/>
              <w:szCs w:val="24"/>
            </w:rPr>
            <w:t>, as well as management systems,</w:t>
          </w:r>
          <w:r w:rsidR="00CA0384" w:rsidRPr="00551FF8">
            <w:rPr>
              <w:rFonts w:cstheme="minorHAnsi"/>
              <w:color w:val="000000" w:themeColor="text1"/>
              <w:szCs w:val="24"/>
            </w:rPr>
            <w:t xml:space="preserve"> must recognize the time value as well as </w:t>
          </w:r>
          <w:r w:rsidR="008518BF" w:rsidRPr="00551FF8">
            <w:rPr>
              <w:rFonts w:cstheme="minorHAnsi"/>
              <w:color w:val="000000" w:themeColor="text1"/>
              <w:szCs w:val="24"/>
            </w:rPr>
            <w:t xml:space="preserve">the </w:t>
          </w:r>
          <w:r w:rsidR="00CA0384" w:rsidRPr="00551FF8">
            <w:rPr>
              <w:rFonts w:cstheme="minorHAnsi"/>
              <w:color w:val="000000" w:themeColor="text1"/>
              <w:szCs w:val="24"/>
            </w:rPr>
            <w:t xml:space="preserve">opportunity cash cost. </w:t>
          </w:r>
          <w:r w:rsidR="00297B8E" w:rsidRPr="00551FF8">
            <w:rPr>
              <w:rFonts w:cstheme="minorHAnsi"/>
              <w:color w:val="000000" w:themeColor="text1"/>
              <w:szCs w:val="24"/>
            </w:rPr>
            <w:t>This enables t</w:t>
          </w:r>
          <w:r w:rsidR="009B54C5" w:rsidRPr="00551FF8">
            <w:rPr>
              <w:rFonts w:cstheme="minorHAnsi"/>
              <w:color w:val="000000" w:themeColor="text1"/>
              <w:szCs w:val="24"/>
            </w:rPr>
            <w:t>o</w:t>
          </w:r>
          <w:r w:rsidR="00297B8E" w:rsidRPr="00551FF8">
            <w:rPr>
              <w:rFonts w:cstheme="minorHAnsi"/>
              <w:color w:val="000000" w:themeColor="text1"/>
              <w:szCs w:val="24"/>
            </w:rPr>
            <w:t xml:space="preserve"> plan</w:t>
          </w:r>
          <w:r w:rsidR="009B54C5" w:rsidRPr="00551FF8">
            <w:rPr>
              <w:rFonts w:cstheme="minorHAnsi"/>
              <w:color w:val="000000" w:themeColor="text1"/>
              <w:szCs w:val="24"/>
            </w:rPr>
            <w:t xml:space="preserve"> the</w:t>
          </w:r>
          <w:r w:rsidR="00B42F49" w:rsidRPr="00551FF8">
            <w:rPr>
              <w:rFonts w:cstheme="minorHAnsi"/>
              <w:color w:val="000000" w:themeColor="text1"/>
              <w:szCs w:val="24"/>
            </w:rPr>
            <w:t xml:space="preserve"> </w:t>
          </w:r>
          <w:r w:rsidR="00297B8E" w:rsidRPr="00551FF8">
            <w:rPr>
              <w:rFonts w:cstheme="minorHAnsi"/>
              <w:color w:val="000000" w:themeColor="text1"/>
              <w:szCs w:val="24"/>
            </w:rPr>
            <w:t xml:space="preserve">expenses </w:t>
          </w:r>
          <w:r w:rsidR="009B54C5" w:rsidRPr="00551FF8">
            <w:rPr>
              <w:rFonts w:cstheme="minorHAnsi"/>
              <w:color w:val="000000" w:themeColor="text1"/>
              <w:szCs w:val="24"/>
            </w:rPr>
            <w:t xml:space="preserve">effectively and </w:t>
          </w:r>
          <w:r w:rsidR="0037284A" w:rsidRPr="00551FF8">
            <w:rPr>
              <w:rFonts w:cstheme="minorHAnsi"/>
              <w:color w:val="000000" w:themeColor="text1"/>
              <w:szCs w:val="24"/>
            </w:rPr>
            <w:t>be</w:t>
          </w:r>
          <w:r w:rsidR="009B54C5" w:rsidRPr="00551FF8">
            <w:rPr>
              <w:rFonts w:cstheme="minorHAnsi"/>
              <w:color w:val="000000" w:themeColor="text1"/>
              <w:szCs w:val="24"/>
            </w:rPr>
            <w:t xml:space="preserve"> responsive to the cash requirements</w:t>
          </w:r>
          <w:r w:rsidR="008051B2" w:rsidRPr="00551FF8">
            <w:rPr>
              <w:rFonts w:cstheme="minorHAnsi"/>
              <w:color w:val="000000" w:themeColor="text1"/>
              <w:szCs w:val="24"/>
            </w:rPr>
            <w:t xml:space="preserve">. It must plan for </w:t>
          </w:r>
          <w:r w:rsidR="0037284A" w:rsidRPr="00551FF8">
            <w:rPr>
              <w:rFonts w:cstheme="minorHAnsi"/>
              <w:color w:val="000000" w:themeColor="text1"/>
              <w:szCs w:val="24"/>
            </w:rPr>
            <w:t xml:space="preserve">the </w:t>
          </w:r>
          <w:r w:rsidR="008051B2" w:rsidRPr="00551FF8">
            <w:rPr>
              <w:rFonts w:cstheme="minorHAnsi"/>
              <w:color w:val="000000" w:themeColor="text1"/>
              <w:szCs w:val="24"/>
            </w:rPr>
            <w:t>liquidation of long-term as well as short-term cash liabilities</w:t>
          </w:r>
          <w:r w:rsidR="00255B5A" w:rsidRPr="00551FF8">
            <w:rPr>
              <w:rFonts w:cstheme="minorHAnsi"/>
              <w:color w:val="000000" w:themeColor="text1"/>
              <w:szCs w:val="24"/>
            </w:rPr>
            <w:t>.</w:t>
          </w:r>
        </w:p>
        <w:p w14:paraId="601ABAB5" w14:textId="77777777" w:rsidR="00255B5A" w:rsidRPr="00551FF8" w:rsidRDefault="00255B5A" w:rsidP="00096623">
          <w:pPr>
            <w:spacing w:line="360" w:lineRule="auto"/>
            <w:jc w:val="both"/>
            <w:rPr>
              <w:rFonts w:cstheme="minorHAnsi"/>
              <w:color w:val="000000" w:themeColor="text1"/>
              <w:szCs w:val="24"/>
            </w:rPr>
          </w:pPr>
          <w:r w:rsidRPr="00551FF8">
            <w:rPr>
              <w:rFonts w:cstheme="minorHAnsi"/>
              <w:color w:val="000000" w:themeColor="text1"/>
              <w:szCs w:val="24"/>
            </w:rPr>
            <w:br w:type="page"/>
          </w:r>
        </w:p>
        <w:p w14:paraId="5F46085F" w14:textId="73AF0DA4" w:rsidR="00255B5A" w:rsidRPr="00551FF8" w:rsidRDefault="00255B5A" w:rsidP="00096623">
          <w:pPr>
            <w:pStyle w:val="Heading1"/>
            <w:spacing w:line="360" w:lineRule="auto"/>
            <w:jc w:val="both"/>
            <w:rPr>
              <w:rFonts w:asciiTheme="minorHAnsi" w:hAnsiTheme="minorHAnsi" w:cstheme="minorHAnsi"/>
              <w:b/>
              <w:bCs/>
              <w:color w:val="000000" w:themeColor="text1"/>
              <w:sz w:val="24"/>
              <w:szCs w:val="24"/>
            </w:rPr>
          </w:pPr>
          <w:bookmarkStart w:id="8" w:name="_Toc163652913"/>
          <w:r w:rsidRPr="00551FF8">
            <w:rPr>
              <w:rFonts w:asciiTheme="minorHAnsi" w:hAnsiTheme="minorHAnsi" w:cstheme="minorHAnsi"/>
              <w:b/>
              <w:bCs/>
              <w:color w:val="000000" w:themeColor="text1"/>
              <w:sz w:val="24"/>
              <w:szCs w:val="24"/>
            </w:rPr>
            <w:lastRenderedPageBreak/>
            <w:t>Four points on behaviour of people considered by management</w:t>
          </w:r>
          <w:bookmarkEnd w:id="8"/>
        </w:p>
        <w:p w14:paraId="4111978A" w14:textId="14FAA09A" w:rsidR="00012E52" w:rsidRPr="00551FF8" w:rsidRDefault="00012E52" w:rsidP="00096623">
          <w:pPr>
            <w:spacing w:line="360" w:lineRule="auto"/>
            <w:jc w:val="both"/>
            <w:rPr>
              <w:rFonts w:cstheme="minorHAnsi"/>
              <w:color w:val="000000" w:themeColor="text1"/>
              <w:szCs w:val="24"/>
            </w:rPr>
          </w:pPr>
          <w:r w:rsidRPr="00551FF8">
            <w:rPr>
              <w:rFonts w:cstheme="minorHAnsi"/>
              <w:color w:val="000000" w:themeColor="text1"/>
              <w:szCs w:val="24"/>
            </w:rPr>
            <w:t>The behaviours of people that the management should take into consideration in the bu</w:t>
          </w:r>
          <w:r w:rsidR="00057722" w:rsidRPr="00551FF8">
            <w:rPr>
              <w:rFonts w:cstheme="minorHAnsi"/>
              <w:color w:val="000000" w:themeColor="text1"/>
              <w:szCs w:val="24"/>
            </w:rPr>
            <w:t>dgeting and budgetary solution and t</w:t>
          </w:r>
          <w:r w:rsidR="002E11D8" w:rsidRPr="00551FF8">
            <w:rPr>
              <w:rFonts w:cstheme="minorHAnsi"/>
              <w:color w:val="000000" w:themeColor="text1"/>
              <w:szCs w:val="24"/>
            </w:rPr>
            <w:t xml:space="preserve">he behavioural aspects of </w:t>
          </w:r>
          <w:r w:rsidR="00AC6F20" w:rsidRPr="00551FF8">
            <w:rPr>
              <w:rFonts w:cstheme="minorHAnsi"/>
              <w:color w:val="000000" w:themeColor="text1"/>
              <w:szCs w:val="24"/>
            </w:rPr>
            <w:t xml:space="preserve">the </w:t>
          </w:r>
          <w:r w:rsidR="002E11D8" w:rsidRPr="00551FF8">
            <w:rPr>
              <w:rFonts w:cstheme="minorHAnsi"/>
              <w:color w:val="000000" w:themeColor="text1"/>
              <w:szCs w:val="24"/>
            </w:rPr>
            <w:t xml:space="preserve">budget are as </w:t>
          </w:r>
          <w:r w:rsidR="00551FF8" w:rsidRPr="00551FF8">
            <w:rPr>
              <w:rFonts w:cstheme="minorHAnsi"/>
              <w:color w:val="000000" w:themeColor="text1"/>
              <w:szCs w:val="24"/>
            </w:rPr>
            <w:t>follows:</w:t>
          </w:r>
        </w:p>
        <w:p w14:paraId="56C8A592" w14:textId="3E9F334B" w:rsidR="002E11D8" w:rsidRPr="00551FF8" w:rsidRDefault="00695166" w:rsidP="00096623">
          <w:pPr>
            <w:pStyle w:val="ListParagraph"/>
            <w:numPr>
              <w:ilvl w:val="0"/>
              <w:numId w:val="3"/>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Material aspect as well as personal interests </w:t>
          </w:r>
          <w:r w:rsidR="00365571" w:rsidRPr="00551FF8">
            <w:rPr>
              <w:rFonts w:cstheme="minorHAnsi"/>
              <w:color w:val="000000" w:themeColor="text1"/>
              <w:szCs w:val="24"/>
            </w:rPr>
            <w:t>–</w:t>
          </w:r>
          <w:r w:rsidR="00165B08" w:rsidRPr="00551FF8">
            <w:rPr>
              <w:rFonts w:cstheme="minorHAnsi"/>
              <w:color w:val="000000" w:themeColor="text1"/>
              <w:szCs w:val="24"/>
            </w:rPr>
            <w:t xml:space="preserve"> In accordance with </w:t>
          </w:r>
          <w:proofErr w:type="spellStart"/>
          <w:r w:rsidR="00165B08" w:rsidRPr="00551FF8">
            <w:rPr>
              <w:rFonts w:cstheme="minorHAnsi"/>
              <w:color w:val="000000" w:themeColor="text1"/>
              <w:szCs w:val="24"/>
              <w:shd w:val="clear" w:color="auto" w:fill="FFFFFF"/>
            </w:rPr>
            <w:t>Juwita</w:t>
          </w:r>
          <w:proofErr w:type="spellEnd"/>
          <w:r w:rsidR="00165B08" w:rsidRPr="00551FF8">
            <w:rPr>
              <w:rFonts w:cstheme="minorHAnsi"/>
              <w:color w:val="000000" w:themeColor="text1"/>
              <w:szCs w:val="24"/>
              <w:shd w:val="clear" w:color="auto" w:fill="FFFFFF"/>
            </w:rPr>
            <w:t xml:space="preserve"> and Murti,</w:t>
          </w:r>
          <w:r w:rsidR="00165B08" w:rsidRPr="00551FF8">
            <w:rPr>
              <w:rFonts w:cstheme="minorHAnsi"/>
              <w:color w:val="000000" w:themeColor="text1"/>
              <w:szCs w:val="24"/>
            </w:rPr>
            <w:t xml:space="preserve"> (2020), t</w:t>
          </w:r>
          <w:r w:rsidR="00365571" w:rsidRPr="00551FF8">
            <w:rPr>
              <w:rFonts w:cstheme="minorHAnsi"/>
              <w:color w:val="000000" w:themeColor="text1"/>
              <w:szCs w:val="24"/>
            </w:rPr>
            <w:t xml:space="preserve">his behavioural aspect of getting the material which is higher than salary as well as work benefits could be made </w:t>
          </w:r>
          <w:r w:rsidR="00550A6B" w:rsidRPr="00551FF8">
            <w:rPr>
              <w:rFonts w:cstheme="minorHAnsi"/>
              <w:color w:val="000000" w:themeColor="text1"/>
              <w:szCs w:val="24"/>
            </w:rPr>
            <w:t>by</w:t>
          </w:r>
          <w:r w:rsidR="00365571" w:rsidRPr="00551FF8">
            <w:rPr>
              <w:rFonts w:cstheme="minorHAnsi"/>
              <w:color w:val="000000" w:themeColor="text1"/>
              <w:szCs w:val="24"/>
            </w:rPr>
            <w:t xml:space="preserve"> the budget preparators is a type of human dysfunctional behaviour of the budgeting method. </w:t>
          </w:r>
          <w:r w:rsidR="00E63E1F" w:rsidRPr="00551FF8">
            <w:rPr>
              <w:rFonts w:cstheme="minorHAnsi"/>
              <w:color w:val="000000" w:themeColor="text1"/>
              <w:szCs w:val="24"/>
            </w:rPr>
            <w:t xml:space="preserve">The incentives work with the </w:t>
          </w:r>
          <w:r w:rsidR="00C50EA2" w:rsidRPr="00551FF8">
            <w:rPr>
              <w:rFonts w:cstheme="minorHAnsi"/>
              <w:color w:val="000000" w:themeColor="text1"/>
              <w:szCs w:val="24"/>
            </w:rPr>
            <w:t>worker's</w:t>
          </w:r>
          <w:r w:rsidR="00E63E1F" w:rsidRPr="00551FF8">
            <w:rPr>
              <w:rFonts w:cstheme="minorHAnsi"/>
              <w:color w:val="000000" w:themeColor="text1"/>
              <w:szCs w:val="24"/>
            </w:rPr>
            <w:t xml:space="preserve"> performance which is stated as a motivation to the workers </w:t>
          </w:r>
          <w:r w:rsidR="00C50EA2" w:rsidRPr="00551FF8">
            <w:rPr>
              <w:rFonts w:cstheme="minorHAnsi"/>
              <w:color w:val="000000" w:themeColor="text1"/>
              <w:szCs w:val="24"/>
            </w:rPr>
            <w:t>to achieve</w:t>
          </w:r>
          <w:r w:rsidR="00E63E1F" w:rsidRPr="00551FF8">
            <w:rPr>
              <w:rFonts w:cstheme="minorHAnsi"/>
              <w:color w:val="000000" w:themeColor="text1"/>
              <w:szCs w:val="24"/>
            </w:rPr>
            <w:t xml:space="preserve"> budgets in the incentives. This tool is motivating to the workers.</w:t>
          </w:r>
        </w:p>
        <w:p w14:paraId="44A6E6B5" w14:textId="46D3D910" w:rsidR="001F7497" w:rsidRPr="00551FF8" w:rsidRDefault="001F7497" w:rsidP="00096623">
          <w:pPr>
            <w:pStyle w:val="ListParagraph"/>
            <w:numPr>
              <w:ilvl w:val="0"/>
              <w:numId w:val="3"/>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Stress terms in the tasks of accountants </w:t>
          </w:r>
          <w:r w:rsidR="00E32C48" w:rsidRPr="00551FF8">
            <w:rPr>
              <w:rFonts w:cstheme="minorHAnsi"/>
              <w:color w:val="000000" w:themeColor="text1"/>
              <w:szCs w:val="24"/>
            </w:rPr>
            <w:t>–</w:t>
          </w:r>
          <w:r w:rsidR="000C7544" w:rsidRPr="00551FF8">
            <w:rPr>
              <w:rFonts w:cstheme="minorHAnsi"/>
              <w:color w:val="000000" w:themeColor="text1"/>
              <w:szCs w:val="24"/>
            </w:rPr>
            <w:t xml:space="preserve"> </w:t>
          </w:r>
          <w:r w:rsidR="00364DEA" w:rsidRPr="00551FF8">
            <w:rPr>
              <w:rFonts w:cstheme="minorHAnsi"/>
              <w:color w:val="000000" w:themeColor="text1"/>
              <w:szCs w:val="24"/>
            </w:rPr>
            <w:t>Sharma, (2022), s</w:t>
          </w:r>
          <w:r w:rsidR="00BF111D" w:rsidRPr="00551FF8">
            <w:rPr>
              <w:rFonts w:cstheme="minorHAnsi"/>
              <w:color w:val="000000" w:themeColor="text1"/>
              <w:szCs w:val="24"/>
            </w:rPr>
            <w:t>tress</w:t>
          </w:r>
          <w:r w:rsidR="004600B6" w:rsidRPr="00551FF8">
            <w:rPr>
              <w:rFonts w:cstheme="minorHAnsi"/>
              <w:color w:val="000000" w:themeColor="text1"/>
              <w:szCs w:val="24"/>
            </w:rPr>
            <w:t xml:space="preserve"> in </w:t>
          </w:r>
          <w:r w:rsidR="00FB62E0" w:rsidRPr="00551FF8">
            <w:rPr>
              <w:rFonts w:cstheme="minorHAnsi"/>
              <w:color w:val="000000" w:themeColor="text1"/>
              <w:szCs w:val="24"/>
            </w:rPr>
            <w:t>workplaces</w:t>
          </w:r>
          <w:r w:rsidR="004600B6" w:rsidRPr="00551FF8">
            <w:rPr>
              <w:rFonts w:cstheme="minorHAnsi"/>
              <w:color w:val="000000" w:themeColor="text1"/>
              <w:szCs w:val="24"/>
            </w:rPr>
            <w:t xml:space="preserve"> decreases work productivity and intensifies managerial demands as well as worsens different illnesses. </w:t>
          </w:r>
          <w:r w:rsidR="006405EE" w:rsidRPr="00551FF8">
            <w:rPr>
              <w:rFonts w:cstheme="minorHAnsi"/>
              <w:color w:val="000000" w:themeColor="text1"/>
              <w:szCs w:val="24"/>
            </w:rPr>
            <w:t xml:space="preserve">The stress in workplace </w:t>
          </w:r>
          <w:r w:rsidR="00BF111D" w:rsidRPr="00551FF8">
            <w:rPr>
              <w:rFonts w:cstheme="minorHAnsi"/>
              <w:color w:val="000000" w:themeColor="text1"/>
              <w:szCs w:val="24"/>
            </w:rPr>
            <w:t>affects</w:t>
          </w:r>
          <w:r w:rsidR="006405EE" w:rsidRPr="00551FF8">
            <w:rPr>
              <w:rFonts w:cstheme="minorHAnsi"/>
              <w:color w:val="000000" w:themeColor="text1"/>
              <w:szCs w:val="24"/>
            </w:rPr>
            <w:t xml:space="preserve"> brain performance like memory, concentration, and learning. </w:t>
          </w:r>
          <w:r w:rsidR="008A2ED8" w:rsidRPr="00551FF8">
            <w:rPr>
              <w:rFonts w:cstheme="minorHAnsi"/>
              <w:color w:val="000000" w:themeColor="text1"/>
              <w:szCs w:val="24"/>
            </w:rPr>
            <w:t xml:space="preserve">Different events in the workplace </w:t>
          </w:r>
          <w:r w:rsidR="009A61B2" w:rsidRPr="00551FF8">
            <w:rPr>
              <w:rFonts w:cstheme="minorHAnsi"/>
              <w:color w:val="000000" w:themeColor="text1"/>
              <w:szCs w:val="24"/>
            </w:rPr>
            <w:t xml:space="preserve">like communication with peers, career development stresses, subordinates, and physical environment. </w:t>
          </w:r>
          <w:r w:rsidR="00ED0D09" w:rsidRPr="00551FF8">
            <w:rPr>
              <w:rFonts w:cstheme="minorHAnsi"/>
              <w:color w:val="000000" w:themeColor="text1"/>
              <w:szCs w:val="24"/>
            </w:rPr>
            <w:t xml:space="preserve">This </w:t>
          </w:r>
          <w:r w:rsidR="00977A71" w:rsidRPr="00551FF8">
            <w:rPr>
              <w:rFonts w:cstheme="minorHAnsi"/>
              <w:color w:val="000000" w:themeColor="text1"/>
              <w:szCs w:val="24"/>
            </w:rPr>
            <w:t>includes</w:t>
          </w:r>
          <w:r w:rsidR="00ED0D09" w:rsidRPr="00551FF8">
            <w:rPr>
              <w:rFonts w:cstheme="minorHAnsi"/>
              <w:color w:val="000000" w:themeColor="text1"/>
              <w:szCs w:val="24"/>
            </w:rPr>
            <w:t xml:space="preserve"> the feeling of obsolescence, lack of job security, and inadequate advancements.</w:t>
          </w:r>
          <w:r w:rsidR="006D0F73" w:rsidRPr="00551FF8">
            <w:rPr>
              <w:rFonts w:cstheme="minorHAnsi"/>
              <w:color w:val="000000" w:themeColor="text1"/>
              <w:szCs w:val="24"/>
            </w:rPr>
            <w:t xml:space="preserve"> </w:t>
          </w:r>
          <w:r w:rsidR="00E32C48" w:rsidRPr="00551FF8">
            <w:rPr>
              <w:rFonts w:cstheme="minorHAnsi"/>
              <w:color w:val="000000" w:themeColor="text1"/>
              <w:szCs w:val="24"/>
            </w:rPr>
            <w:t xml:space="preserve">The stress of work is noticeable in the </w:t>
          </w:r>
          <w:r w:rsidR="00AE4938" w:rsidRPr="00551FF8">
            <w:rPr>
              <w:rFonts w:cstheme="minorHAnsi"/>
              <w:color w:val="000000" w:themeColor="text1"/>
              <w:szCs w:val="24"/>
            </w:rPr>
            <w:t>accountants which lead</w:t>
          </w:r>
          <w:r w:rsidR="00E32C48" w:rsidRPr="00551FF8">
            <w:rPr>
              <w:rFonts w:cstheme="minorHAnsi"/>
              <w:color w:val="000000" w:themeColor="text1"/>
              <w:szCs w:val="24"/>
            </w:rPr>
            <w:t xml:space="preserve"> to inefficiencies for the business.</w:t>
          </w:r>
        </w:p>
        <w:p w14:paraId="0DFCC398" w14:textId="7923C57F" w:rsidR="006D0F73" w:rsidRPr="00551FF8" w:rsidRDefault="00490336" w:rsidP="00096623">
          <w:pPr>
            <w:pStyle w:val="ListParagraph"/>
            <w:numPr>
              <w:ilvl w:val="0"/>
              <w:numId w:val="3"/>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Aspect of organisational culture </w:t>
          </w:r>
          <w:r w:rsidR="00884324" w:rsidRPr="00551FF8">
            <w:rPr>
              <w:rFonts w:cstheme="minorHAnsi"/>
              <w:color w:val="000000" w:themeColor="text1"/>
              <w:szCs w:val="24"/>
            </w:rPr>
            <w:t>–</w:t>
          </w:r>
          <w:r w:rsidRPr="00551FF8">
            <w:rPr>
              <w:rFonts w:cstheme="minorHAnsi"/>
              <w:color w:val="000000" w:themeColor="text1"/>
              <w:szCs w:val="24"/>
            </w:rPr>
            <w:t xml:space="preserve"> </w:t>
          </w:r>
          <w:r w:rsidR="00CC7DEE" w:rsidRPr="00551FF8">
            <w:rPr>
              <w:rFonts w:cstheme="minorHAnsi"/>
              <w:color w:val="000000" w:themeColor="text1"/>
              <w:szCs w:val="24"/>
            </w:rPr>
            <w:t xml:space="preserve">According to </w:t>
          </w:r>
          <w:r w:rsidR="00BB09D0" w:rsidRPr="00551FF8">
            <w:rPr>
              <w:rFonts w:cstheme="minorHAnsi"/>
              <w:color w:val="000000" w:themeColor="text1"/>
              <w:szCs w:val="24"/>
            </w:rPr>
            <w:t xml:space="preserve">Brand </w:t>
          </w:r>
          <w:r w:rsidR="00E95DF3" w:rsidRPr="00551FF8">
            <w:rPr>
              <w:rFonts w:cstheme="minorHAnsi"/>
              <w:color w:val="000000" w:themeColor="text1"/>
              <w:szCs w:val="24"/>
            </w:rPr>
            <w:t>Experiences</w:t>
          </w:r>
          <w:r w:rsidR="00BB09D0" w:rsidRPr="00551FF8">
            <w:rPr>
              <w:rFonts w:cstheme="minorHAnsi"/>
              <w:color w:val="000000" w:themeColor="text1"/>
              <w:szCs w:val="24"/>
            </w:rPr>
            <w:t>, (2024),</w:t>
          </w:r>
          <w:r w:rsidR="00CC7DEE" w:rsidRPr="00551FF8">
            <w:rPr>
              <w:rFonts w:cstheme="minorHAnsi"/>
              <w:color w:val="000000" w:themeColor="text1"/>
              <w:szCs w:val="24"/>
            </w:rPr>
            <w:t xml:space="preserve"> t</w:t>
          </w:r>
          <w:r w:rsidR="002C31DC" w:rsidRPr="00551FF8">
            <w:rPr>
              <w:rFonts w:cstheme="minorHAnsi"/>
              <w:color w:val="000000" w:themeColor="text1"/>
              <w:szCs w:val="24"/>
            </w:rPr>
            <w:t xml:space="preserve">he organisational culture has clear behavioural expectations. This interprets </w:t>
          </w:r>
          <w:r w:rsidR="00A868EF" w:rsidRPr="00551FF8">
            <w:rPr>
              <w:rFonts w:cstheme="minorHAnsi"/>
              <w:color w:val="000000" w:themeColor="text1"/>
              <w:szCs w:val="24"/>
            </w:rPr>
            <w:t xml:space="preserve">which behaviour is acceptable and not acceptable. </w:t>
          </w:r>
          <w:r w:rsidR="0003042B" w:rsidRPr="00551FF8">
            <w:rPr>
              <w:rFonts w:cstheme="minorHAnsi"/>
              <w:color w:val="000000" w:themeColor="text1"/>
              <w:szCs w:val="24"/>
            </w:rPr>
            <w:t xml:space="preserve">The business culture has some values for customer centricity such as employees expecting that </w:t>
          </w:r>
          <w:r w:rsidR="00B24E13" w:rsidRPr="00551FF8">
            <w:rPr>
              <w:rFonts w:cstheme="minorHAnsi"/>
              <w:color w:val="000000" w:themeColor="text1"/>
              <w:szCs w:val="24"/>
            </w:rPr>
            <w:t>priority</w:t>
          </w:r>
          <w:r w:rsidR="0003042B" w:rsidRPr="00551FF8">
            <w:rPr>
              <w:rFonts w:cstheme="minorHAnsi"/>
              <w:color w:val="000000" w:themeColor="text1"/>
              <w:szCs w:val="24"/>
            </w:rPr>
            <w:t xml:space="preserve"> must be given to customer satisfaction.</w:t>
          </w:r>
          <w:r w:rsidR="00CC7DEE" w:rsidRPr="00551FF8">
            <w:rPr>
              <w:rFonts w:cstheme="minorHAnsi"/>
              <w:color w:val="000000" w:themeColor="text1"/>
              <w:szCs w:val="24"/>
            </w:rPr>
            <w:t xml:space="preserve"> </w:t>
          </w:r>
          <w:r w:rsidR="00840BAF" w:rsidRPr="00551FF8">
            <w:rPr>
              <w:rFonts w:cstheme="minorHAnsi"/>
              <w:color w:val="000000" w:themeColor="text1"/>
              <w:szCs w:val="24"/>
            </w:rPr>
            <w:t xml:space="preserve">It </w:t>
          </w:r>
          <w:r w:rsidR="002C31DC" w:rsidRPr="00551FF8">
            <w:rPr>
              <w:rFonts w:cstheme="minorHAnsi"/>
              <w:color w:val="000000" w:themeColor="text1"/>
              <w:szCs w:val="24"/>
            </w:rPr>
            <w:t>critically influences</w:t>
          </w:r>
          <w:r w:rsidR="00840BAF" w:rsidRPr="00551FF8">
            <w:rPr>
              <w:rFonts w:cstheme="minorHAnsi"/>
              <w:color w:val="000000" w:themeColor="text1"/>
              <w:szCs w:val="24"/>
            </w:rPr>
            <w:t xml:space="preserve"> the business culture variables for participation in moderating budget as well as managerial performance. </w:t>
          </w:r>
        </w:p>
        <w:p w14:paraId="2383CEB0" w14:textId="20DEF2A9" w:rsidR="00BB2B65" w:rsidRPr="00551FF8" w:rsidRDefault="00734A64" w:rsidP="00096623">
          <w:pPr>
            <w:pStyle w:val="ListParagraph"/>
            <w:numPr>
              <w:ilvl w:val="0"/>
              <w:numId w:val="3"/>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Aspects of resistance as well as disbelief </w:t>
          </w:r>
          <w:r w:rsidR="00E82E91" w:rsidRPr="00551FF8">
            <w:rPr>
              <w:rFonts w:cstheme="minorHAnsi"/>
              <w:color w:val="000000" w:themeColor="text1"/>
              <w:szCs w:val="24"/>
            </w:rPr>
            <w:t>–</w:t>
          </w:r>
          <w:r w:rsidR="00165B08" w:rsidRPr="00551FF8">
            <w:rPr>
              <w:rFonts w:cstheme="minorHAnsi"/>
              <w:color w:val="000000" w:themeColor="text1"/>
              <w:szCs w:val="24"/>
            </w:rPr>
            <w:t xml:space="preserve"> </w:t>
          </w:r>
          <w:r w:rsidR="00CA19EB" w:rsidRPr="00551FF8">
            <w:rPr>
              <w:rFonts w:cstheme="minorHAnsi"/>
              <w:color w:val="000000" w:themeColor="text1"/>
              <w:szCs w:val="24"/>
              <w:shd w:val="clear" w:color="auto" w:fill="FFFFFF"/>
            </w:rPr>
            <w:t xml:space="preserve">Xing and </w:t>
          </w:r>
          <w:r w:rsidR="0041172D" w:rsidRPr="00551FF8">
            <w:rPr>
              <w:rFonts w:cstheme="minorHAnsi"/>
              <w:color w:val="000000" w:themeColor="text1"/>
              <w:szCs w:val="24"/>
              <w:shd w:val="clear" w:color="auto" w:fill="FFFFFF"/>
            </w:rPr>
            <w:t xml:space="preserve">Li </w:t>
          </w:r>
          <w:r w:rsidR="00CA19EB" w:rsidRPr="00551FF8">
            <w:rPr>
              <w:rFonts w:cstheme="minorHAnsi"/>
              <w:color w:val="000000" w:themeColor="text1"/>
              <w:szCs w:val="24"/>
              <w:shd w:val="clear" w:color="auto" w:fill="FFFFFF"/>
            </w:rPr>
            <w:t>(2022),</w:t>
          </w:r>
          <w:r w:rsidR="00CA19EB" w:rsidRPr="00551FF8">
            <w:rPr>
              <w:rFonts w:cstheme="minorHAnsi"/>
              <w:color w:val="000000" w:themeColor="text1"/>
              <w:szCs w:val="24"/>
            </w:rPr>
            <w:t xml:space="preserve"> </w:t>
          </w:r>
          <w:r w:rsidR="00165120" w:rsidRPr="00551FF8">
            <w:rPr>
              <w:rFonts w:cstheme="minorHAnsi"/>
              <w:color w:val="000000" w:themeColor="text1"/>
              <w:szCs w:val="24"/>
            </w:rPr>
            <w:t xml:space="preserve">the </w:t>
          </w:r>
          <w:r w:rsidR="00BB0B93" w:rsidRPr="00551FF8">
            <w:rPr>
              <w:rFonts w:cstheme="minorHAnsi"/>
              <w:color w:val="000000" w:themeColor="text1"/>
              <w:szCs w:val="24"/>
            </w:rPr>
            <w:t xml:space="preserve">employees are resisting the changes for the repair depletion, prevention of main resource loss, and acquirement of resources. </w:t>
          </w:r>
          <w:r w:rsidR="00125B5B" w:rsidRPr="00551FF8">
            <w:rPr>
              <w:rFonts w:cstheme="minorHAnsi"/>
              <w:color w:val="000000" w:themeColor="text1"/>
              <w:szCs w:val="24"/>
            </w:rPr>
            <w:t xml:space="preserve">The depletion of resources </w:t>
          </w:r>
          <w:r w:rsidR="005C4B8C" w:rsidRPr="00551FF8">
            <w:rPr>
              <w:rFonts w:cstheme="minorHAnsi"/>
              <w:color w:val="000000" w:themeColor="text1"/>
              <w:szCs w:val="24"/>
            </w:rPr>
            <w:t>has</w:t>
          </w:r>
          <w:r w:rsidR="00125B5B" w:rsidRPr="00551FF8">
            <w:rPr>
              <w:rFonts w:cstheme="minorHAnsi"/>
              <w:color w:val="000000" w:themeColor="text1"/>
              <w:szCs w:val="24"/>
            </w:rPr>
            <w:t xml:space="preserve"> been threatening the positive self-perception of the people.</w:t>
          </w:r>
          <w:r w:rsidR="001C0CA8" w:rsidRPr="00551FF8">
            <w:rPr>
              <w:rFonts w:cstheme="minorHAnsi"/>
              <w:color w:val="000000" w:themeColor="text1"/>
              <w:szCs w:val="24"/>
            </w:rPr>
            <w:t xml:space="preserve"> </w:t>
          </w:r>
          <w:r w:rsidR="00C200FB" w:rsidRPr="00551FF8">
            <w:rPr>
              <w:rFonts w:cstheme="minorHAnsi"/>
              <w:color w:val="000000" w:themeColor="text1"/>
              <w:szCs w:val="24"/>
            </w:rPr>
            <w:t xml:space="preserve">The budgeting method has not paid attention </w:t>
          </w:r>
          <w:r w:rsidR="001A46DA" w:rsidRPr="00551FF8">
            <w:rPr>
              <w:rFonts w:cstheme="minorHAnsi"/>
              <w:color w:val="000000" w:themeColor="text1"/>
              <w:szCs w:val="24"/>
            </w:rPr>
            <w:t>to</w:t>
          </w:r>
          <w:r w:rsidR="00C200FB" w:rsidRPr="00551FF8">
            <w:rPr>
              <w:rFonts w:cstheme="minorHAnsi"/>
              <w:color w:val="000000" w:themeColor="text1"/>
              <w:szCs w:val="24"/>
            </w:rPr>
            <w:t xml:space="preserve"> </w:t>
          </w:r>
          <w:r w:rsidR="001A46DA" w:rsidRPr="00551FF8">
            <w:rPr>
              <w:rFonts w:cstheme="minorHAnsi"/>
              <w:color w:val="000000" w:themeColor="text1"/>
              <w:szCs w:val="24"/>
            </w:rPr>
            <w:t xml:space="preserve">the </w:t>
          </w:r>
          <w:r w:rsidR="00C200FB" w:rsidRPr="00551FF8">
            <w:rPr>
              <w:rFonts w:cstheme="minorHAnsi"/>
              <w:color w:val="000000" w:themeColor="text1"/>
              <w:szCs w:val="24"/>
            </w:rPr>
            <w:t>real interests of the society as a dysfunctional behaviour.</w:t>
          </w:r>
        </w:p>
        <w:p w14:paraId="3C870794" w14:textId="3B553E2C" w:rsidR="00480872" w:rsidRPr="00551FF8" w:rsidRDefault="0043460F" w:rsidP="00096623">
          <w:pPr>
            <w:pStyle w:val="Heading1"/>
            <w:spacing w:line="360" w:lineRule="auto"/>
            <w:jc w:val="both"/>
            <w:rPr>
              <w:rFonts w:asciiTheme="minorHAnsi" w:hAnsiTheme="minorHAnsi" w:cstheme="minorHAnsi"/>
              <w:b/>
              <w:bCs/>
              <w:color w:val="000000" w:themeColor="text1"/>
              <w:sz w:val="24"/>
              <w:szCs w:val="24"/>
            </w:rPr>
          </w:pPr>
          <w:bookmarkStart w:id="9" w:name="_Toc163652914"/>
          <w:r w:rsidRPr="00551FF8">
            <w:rPr>
              <w:rFonts w:asciiTheme="minorHAnsi" w:hAnsiTheme="minorHAnsi" w:cstheme="minorHAnsi"/>
              <w:b/>
              <w:bCs/>
              <w:color w:val="000000" w:themeColor="text1"/>
              <w:sz w:val="24"/>
              <w:szCs w:val="24"/>
            </w:rPr>
            <w:lastRenderedPageBreak/>
            <w:t>Traditional approaches in budgeting for a rapidly changing business environment</w:t>
          </w:r>
          <w:bookmarkEnd w:id="9"/>
        </w:p>
        <w:p w14:paraId="233A9D06" w14:textId="7B4C1EB6" w:rsidR="00480872" w:rsidRPr="00551FF8" w:rsidRDefault="00217E50"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The traditional </w:t>
          </w:r>
          <w:r w:rsidR="00F2645D" w:rsidRPr="00551FF8">
            <w:rPr>
              <w:rFonts w:cstheme="minorHAnsi"/>
              <w:color w:val="000000" w:themeColor="text1"/>
              <w:szCs w:val="24"/>
            </w:rPr>
            <w:t>approach</w:t>
          </w:r>
          <w:r w:rsidR="009D71F5" w:rsidRPr="00551FF8">
            <w:rPr>
              <w:rFonts w:cstheme="minorHAnsi"/>
              <w:color w:val="000000" w:themeColor="text1"/>
              <w:szCs w:val="24"/>
            </w:rPr>
            <w:t>es</w:t>
          </w:r>
          <w:r w:rsidRPr="00551FF8">
            <w:rPr>
              <w:rFonts w:cstheme="minorHAnsi"/>
              <w:color w:val="000000" w:themeColor="text1"/>
              <w:szCs w:val="24"/>
            </w:rPr>
            <w:t xml:space="preserve"> for budgeting in the aspect of </w:t>
          </w:r>
          <w:r w:rsidR="00F2645D" w:rsidRPr="00551FF8">
            <w:rPr>
              <w:rFonts w:cstheme="minorHAnsi"/>
              <w:color w:val="000000" w:themeColor="text1"/>
              <w:szCs w:val="24"/>
            </w:rPr>
            <w:t xml:space="preserve">a </w:t>
          </w:r>
          <w:r w:rsidR="009D71F5" w:rsidRPr="00551FF8">
            <w:rPr>
              <w:rFonts w:cstheme="minorHAnsi"/>
              <w:color w:val="000000" w:themeColor="text1"/>
              <w:szCs w:val="24"/>
            </w:rPr>
            <w:t>rapidly changing</w:t>
          </w:r>
          <w:r w:rsidRPr="00551FF8">
            <w:rPr>
              <w:rFonts w:cstheme="minorHAnsi"/>
              <w:color w:val="000000" w:themeColor="text1"/>
              <w:szCs w:val="24"/>
            </w:rPr>
            <w:t xml:space="preserve"> business environment</w:t>
          </w:r>
          <w:r w:rsidR="009D71F5" w:rsidRPr="00551FF8">
            <w:rPr>
              <w:rFonts w:cstheme="minorHAnsi"/>
              <w:color w:val="000000" w:themeColor="text1"/>
              <w:szCs w:val="24"/>
            </w:rPr>
            <w:t xml:space="preserve"> are as follows – </w:t>
          </w:r>
        </w:p>
        <w:p w14:paraId="29F6CB02" w14:textId="240FFFC8" w:rsidR="009D71F5" w:rsidRPr="00551FF8" w:rsidRDefault="009D71F5" w:rsidP="00096623">
          <w:pPr>
            <w:pStyle w:val="ListParagraph"/>
            <w:numPr>
              <w:ilvl w:val="0"/>
              <w:numId w:val="4"/>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Top-down and Bottom-up approach – </w:t>
          </w:r>
          <w:r w:rsidR="004F73DC" w:rsidRPr="00551FF8">
            <w:rPr>
              <w:rFonts w:cstheme="minorHAnsi"/>
              <w:color w:val="000000" w:themeColor="text1"/>
              <w:szCs w:val="24"/>
              <w:lang w:eastAsia="en-GB"/>
            </w:rPr>
            <w:t>Team Asana, (2024),</w:t>
          </w:r>
          <w:r w:rsidR="004F73DC" w:rsidRPr="00551FF8">
            <w:rPr>
              <w:rFonts w:cstheme="minorHAnsi"/>
              <w:color w:val="000000" w:themeColor="text1"/>
              <w:szCs w:val="24"/>
            </w:rPr>
            <w:t xml:space="preserve"> </w:t>
          </w:r>
          <w:r w:rsidR="00AE4938" w:rsidRPr="00551FF8">
            <w:rPr>
              <w:rFonts w:cstheme="minorHAnsi"/>
              <w:color w:val="000000" w:themeColor="text1"/>
              <w:szCs w:val="24"/>
            </w:rPr>
            <w:t xml:space="preserve">said that </w:t>
          </w:r>
          <w:r w:rsidR="004F73DC" w:rsidRPr="00551FF8">
            <w:rPr>
              <w:rFonts w:cstheme="minorHAnsi"/>
              <w:color w:val="000000" w:themeColor="text1"/>
              <w:szCs w:val="24"/>
            </w:rPr>
            <w:t>t</w:t>
          </w:r>
          <w:r w:rsidRPr="00551FF8">
            <w:rPr>
              <w:rFonts w:cstheme="minorHAnsi"/>
              <w:color w:val="000000" w:themeColor="text1"/>
              <w:szCs w:val="24"/>
            </w:rPr>
            <w:t xml:space="preserve">he top-down approach </w:t>
          </w:r>
          <w:r w:rsidR="0085046C" w:rsidRPr="00551FF8">
            <w:rPr>
              <w:rFonts w:cstheme="minorHAnsi"/>
              <w:color w:val="000000" w:themeColor="text1"/>
              <w:szCs w:val="24"/>
            </w:rPr>
            <w:t xml:space="preserve">for management is based on the decisions of </w:t>
          </w:r>
          <w:r w:rsidR="00FE68B4" w:rsidRPr="00551FF8">
            <w:rPr>
              <w:rFonts w:cstheme="minorHAnsi"/>
              <w:color w:val="000000" w:themeColor="text1"/>
              <w:szCs w:val="24"/>
            </w:rPr>
            <w:t xml:space="preserve">the </w:t>
          </w:r>
          <w:r w:rsidR="0085046C" w:rsidRPr="00551FF8">
            <w:rPr>
              <w:rFonts w:cstheme="minorHAnsi"/>
              <w:color w:val="000000" w:themeColor="text1"/>
              <w:szCs w:val="24"/>
            </w:rPr>
            <w:t xml:space="preserve">project or team manager with the filtering in </w:t>
          </w:r>
          <w:r w:rsidR="00FA7C0B" w:rsidRPr="00551FF8">
            <w:rPr>
              <w:rFonts w:cstheme="minorHAnsi"/>
              <w:color w:val="000000" w:themeColor="text1"/>
              <w:szCs w:val="24"/>
            </w:rPr>
            <w:t xml:space="preserve">a </w:t>
          </w:r>
          <w:r w:rsidR="0085046C" w:rsidRPr="00551FF8">
            <w:rPr>
              <w:rFonts w:cstheme="minorHAnsi"/>
              <w:color w:val="000000" w:themeColor="text1"/>
              <w:szCs w:val="24"/>
            </w:rPr>
            <w:t xml:space="preserve">hierarchical structure. </w:t>
          </w:r>
          <w:r w:rsidR="00FA7C0B" w:rsidRPr="00551FF8">
            <w:rPr>
              <w:rFonts w:cstheme="minorHAnsi"/>
              <w:color w:val="000000" w:themeColor="text1"/>
              <w:szCs w:val="24"/>
            </w:rPr>
            <w:t>The managers gather the knowledge which is analysed and actionable for the conclusion</w:t>
          </w:r>
          <w:r w:rsidR="008264B8" w:rsidRPr="00551FF8">
            <w:rPr>
              <w:rFonts w:cstheme="minorHAnsi"/>
              <w:color w:val="000000" w:themeColor="text1"/>
              <w:szCs w:val="24"/>
            </w:rPr>
            <w:t xml:space="preserve">s. </w:t>
          </w:r>
          <w:r w:rsidR="00972FDD" w:rsidRPr="00551FF8">
            <w:rPr>
              <w:rFonts w:cstheme="minorHAnsi"/>
              <w:color w:val="000000" w:themeColor="text1"/>
              <w:szCs w:val="24"/>
            </w:rPr>
            <w:t xml:space="preserve">The development of a method is communicated as well as implemented by the team. </w:t>
          </w:r>
          <w:r w:rsidR="00B03FC0" w:rsidRPr="00551FF8">
            <w:rPr>
              <w:rFonts w:cstheme="minorHAnsi"/>
              <w:color w:val="000000" w:themeColor="text1"/>
              <w:szCs w:val="24"/>
            </w:rPr>
            <w:t xml:space="preserve">The bottom-up </w:t>
          </w:r>
          <w:r w:rsidR="00477448" w:rsidRPr="00551FF8">
            <w:rPr>
              <w:rFonts w:cstheme="minorHAnsi"/>
              <w:color w:val="000000" w:themeColor="text1"/>
              <w:szCs w:val="24"/>
            </w:rPr>
            <w:t xml:space="preserve">approach </w:t>
          </w:r>
          <w:r w:rsidR="00C03697" w:rsidRPr="00551FF8">
            <w:rPr>
              <w:rFonts w:cstheme="minorHAnsi"/>
              <w:color w:val="000000" w:themeColor="text1"/>
              <w:szCs w:val="24"/>
            </w:rPr>
            <w:t xml:space="preserve">is the collaboration over all the levels for determining the actions </w:t>
          </w:r>
          <w:r w:rsidR="003453FD" w:rsidRPr="00551FF8">
            <w:rPr>
              <w:rFonts w:cstheme="minorHAnsi"/>
              <w:color w:val="000000" w:themeColor="text1"/>
              <w:szCs w:val="24"/>
            </w:rPr>
            <w:t>required</w:t>
          </w:r>
          <w:r w:rsidR="00C03697" w:rsidRPr="00551FF8">
            <w:rPr>
              <w:rFonts w:cstheme="minorHAnsi"/>
              <w:color w:val="000000" w:themeColor="text1"/>
              <w:szCs w:val="24"/>
            </w:rPr>
            <w:t xml:space="preserve"> to be taken in the achievement of all the goals.</w:t>
          </w:r>
        </w:p>
        <w:p w14:paraId="41537778" w14:textId="2B0450BF" w:rsidR="002924D1" w:rsidRPr="00551FF8" w:rsidRDefault="00273C1F"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Incremental approach </w:t>
          </w:r>
          <w:r w:rsidR="00500145" w:rsidRPr="00551FF8">
            <w:rPr>
              <w:rFonts w:cstheme="minorHAnsi"/>
              <w:color w:val="000000" w:themeColor="text1"/>
              <w:szCs w:val="24"/>
            </w:rPr>
            <w:t>–</w:t>
          </w:r>
          <w:r w:rsidRPr="00551FF8">
            <w:rPr>
              <w:rFonts w:cstheme="minorHAnsi"/>
              <w:color w:val="000000" w:themeColor="text1"/>
              <w:szCs w:val="24"/>
            </w:rPr>
            <w:t xml:space="preserve"> </w:t>
          </w:r>
          <w:r w:rsidR="006D006C" w:rsidRPr="00551FF8">
            <w:rPr>
              <w:rFonts w:cstheme="minorHAnsi"/>
              <w:color w:val="000000" w:themeColor="text1"/>
              <w:szCs w:val="24"/>
            </w:rPr>
            <w:t>Bragg, (2023a), justified that t</w:t>
          </w:r>
          <w:r w:rsidR="00500145" w:rsidRPr="00551FF8">
            <w:rPr>
              <w:rFonts w:cstheme="minorHAnsi"/>
              <w:color w:val="000000" w:themeColor="text1"/>
              <w:szCs w:val="24"/>
            </w:rPr>
            <w:t xml:space="preserve">he incremental approach </w:t>
          </w:r>
          <w:r w:rsidR="00246651" w:rsidRPr="00551FF8">
            <w:rPr>
              <w:rFonts w:cstheme="minorHAnsi"/>
              <w:color w:val="000000" w:themeColor="text1"/>
              <w:szCs w:val="24"/>
            </w:rPr>
            <w:t xml:space="preserve">of budgeting </w:t>
          </w:r>
          <w:r w:rsidR="00995BDB" w:rsidRPr="00551FF8">
            <w:rPr>
              <w:rFonts w:cstheme="minorHAnsi"/>
              <w:color w:val="000000" w:themeColor="text1"/>
              <w:szCs w:val="24"/>
            </w:rPr>
            <w:t>has slight changes in the previous</w:t>
          </w:r>
          <w:r w:rsidR="00F809E3" w:rsidRPr="00551FF8">
            <w:rPr>
              <w:rFonts w:cstheme="minorHAnsi"/>
              <w:color w:val="000000" w:themeColor="text1"/>
              <w:szCs w:val="24"/>
            </w:rPr>
            <w:t xml:space="preserve"> </w:t>
          </w:r>
          <w:r w:rsidR="00B02CB1" w:rsidRPr="00551FF8">
            <w:rPr>
              <w:rFonts w:cstheme="minorHAnsi"/>
              <w:color w:val="000000" w:themeColor="text1"/>
              <w:szCs w:val="24"/>
            </w:rPr>
            <w:t xml:space="preserve">period’s budgeting results as well as the actual results. </w:t>
          </w:r>
          <w:r w:rsidR="00CC06D0" w:rsidRPr="00551FF8">
            <w:rPr>
              <w:rFonts w:cstheme="minorHAnsi"/>
              <w:color w:val="000000" w:themeColor="text1"/>
              <w:szCs w:val="24"/>
            </w:rPr>
            <w:t>This is common for the business to manage the intention o</w:t>
          </w:r>
          <w:r w:rsidR="0049514A" w:rsidRPr="00551FF8">
            <w:rPr>
              <w:rFonts w:cstheme="minorHAnsi"/>
              <w:color w:val="000000" w:themeColor="text1"/>
              <w:szCs w:val="24"/>
            </w:rPr>
            <w:t xml:space="preserve">f expenses for a great deal in </w:t>
          </w:r>
          <w:r w:rsidR="00E350D8" w:rsidRPr="00551FF8">
            <w:rPr>
              <w:rFonts w:cstheme="minorHAnsi"/>
              <w:color w:val="000000" w:themeColor="text1"/>
              <w:szCs w:val="24"/>
            </w:rPr>
            <w:t xml:space="preserve">the </w:t>
          </w:r>
          <w:r w:rsidR="0049514A" w:rsidRPr="00551FF8">
            <w:rPr>
              <w:rFonts w:cstheme="minorHAnsi"/>
              <w:color w:val="000000" w:themeColor="text1"/>
              <w:szCs w:val="24"/>
            </w:rPr>
            <w:t>timing of the formulation of budgets.</w:t>
          </w:r>
          <w:r w:rsidR="00E350D8" w:rsidRPr="00551FF8">
            <w:rPr>
              <w:rFonts w:cstheme="minorHAnsi"/>
              <w:color w:val="000000" w:themeColor="text1"/>
              <w:szCs w:val="24"/>
            </w:rPr>
            <w:t xml:space="preserve"> There is </w:t>
          </w:r>
          <w:r w:rsidR="00FD084C" w:rsidRPr="00551FF8">
            <w:rPr>
              <w:rFonts w:cstheme="minorHAnsi"/>
              <w:color w:val="000000" w:themeColor="text1"/>
              <w:szCs w:val="24"/>
            </w:rPr>
            <w:t>no</w:t>
          </w:r>
          <w:r w:rsidR="00E350D8" w:rsidRPr="00551FF8">
            <w:rPr>
              <w:rFonts w:cstheme="minorHAnsi"/>
              <w:color w:val="000000" w:themeColor="text1"/>
              <w:szCs w:val="24"/>
            </w:rPr>
            <w:t xml:space="preserve"> </w:t>
          </w:r>
          <w:r w:rsidR="00AE27BD" w:rsidRPr="00551FF8">
            <w:rPr>
              <w:rFonts w:cstheme="minorHAnsi"/>
              <w:color w:val="000000" w:themeColor="text1"/>
              <w:szCs w:val="24"/>
            </w:rPr>
            <w:t>perception</w:t>
          </w:r>
          <w:r w:rsidR="00E350D8" w:rsidRPr="00551FF8">
            <w:rPr>
              <w:rFonts w:cstheme="minorHAnsi"/>
              <w:color w:val="000000" w:themeColor="text1"/>
              <w:szCs w:val="24"/>
            </w:rPr>
            <w:t xml:space="preserve"> of the requirement of conducting a thorough re-evaluation in the organisation. </w:t>
          </w:r>
          <w:r w:rsidR="00FD084C" w:rsidRPr="00551FF8">
            <w:rPr>
              <w:rFonts w:cstheme="minorHAnsi"/>
              <w:color w:val="000000" w:themeColor="text1"/>
              <w:szCs w:val="24"/>
            </w:rPr>
            <w:t xml:space="preserve">The mindset critically happens in which there is no great deal of competition in the sector. The profitability </w:t>
          </w:r>
          <w:r w:rsidR="00585C9C" w:rsidRPr="00551FF8">
            <w:rPr>
              <w:rFonts w:cstheme="minorHAnsi"/>
              <w:color w:val="000000" w:themeColor="text1"/>
              <w:szCs w:val="24"/>
            </w:rPr>
            <w:t xml:space="preserve">would tend to perpetuate yearly. </w:t>
          </w:r>
          <w:r w:rsidR="002924D1" w:rsidRPr="00551FF8">
            <w:rPr>
              <w:rFonts w:cstheme="minorHAnsi"/>
              <w:color w:val="000000" w:themeColor="text1"/>
              <w:szCs w:val="24"/>
            </w:rPr>
            <w:t xml:space="preserve">Incremental budget – In accordance with </w:t>
          </w:r>
          <w:r w:rsidR="002924D1" w:rsidRPr="00551FF8">
            <w:t xml:space="preserve">ACCA Global, (2023), </w:t>
          </w:r>
          <w:r w:rsidR="002924D1" w:rsidRPr="00551FF8">
            <w:rPr>
              <w:rFonts w:cstheme="minorHAnsi"/>
              <w:color w:val="000000" w:themeColor="text1"/>
              <w:szCs w:val="24"/>
            </w:rPr>
            <w:t xml:space="preserve">incremental budgeting is in which a budget is made by taking the present period’s budget as well as actual performance as the base.  The incremental budget is then added to a new budget period. The increasing amounts would indulge the adjustments like planned growth in costs, sales prices, and inflation. This method has evolved due to </w:t>
          </w:r>
          <w:r w:rsidR="00B275B3" w:rsidRPr="00551FF8">
            <w:rPr>
              <w:rFonts w:cstheme="minorHAnsi"/>
              <w:color w:val="000000" w:themeColor="text1"/>
              <w:szCs w:val="24"/>
            </w:rPr>
            <w:t>its simplicity as well as ease in execution.</w:t>
          </w:r>
        </w:p>
        <w:p w14:paraId="17D5DAB8" w14:textId="1FEF5456" w:rsidR="00C7227B" w:rsidRPr="00551FF8" w:rsidRDefault="00AD1B48" w:rsidP="00096623">
          <w:pPr>
            <w:pStyle w:val="ListParagraph"/>
            <w:numPr>
              <w:ilvl w:val="0"/>
              <w:numId w:val="2"/>
            </w:numPr>
            <w:spacing w:line="360" w:lineRule="auto"/>
            <w:contextualSpacing w:val="0"/>
            <w:jc w:val="both"/>
            <w:rPr>
              <w:rFonts w:cstheme="minorHAnsi"/>
              <w:color w:val="000000" w:themeColor="text1"/>
              <w:szCs w:val="24"/>
            </w:rPr>
          </w:pPr>
          <w:r w:rsidRPr="00551FF8">
            <w:rPr>
              <w:rFonts w:cstheme="minorHAnsi"/>
              <w:color w:val="000000" w:themeColor="text1"/>
              <w:szCs w:val="24"/>
            </w:rPr>
            <w:t>Zero-based</w:t>
          </w:r>
          <w:r w:rsidR="00C7227B" w:rsidRPr="00551FF8">
            <w:rPr>
              <w:rFonts w:cstheme="minorHAnsi"/>
              <w:color w:val="000000" w:themeColor="text1"/>
              <w:szCs w:val="24"/>
            </w:rPr>
            <w:t xml:space="preserve"> approach </w:t>
          </w:r>
          <w:r w:rsidR="004742CF" w:rsidRPr="00551FF8">
            <w:rPr>
              <w:rFonts w:cstheme="minorHAnsi"/>
              <w:color w:val="000000" w:themeColor="text1"/>
              <w:szCs w:val="24"/>
            </w:rPr>
            <w:t>–</w:t>
          </w:r>
          <w:r w:rsidR="00C7227B" w:rsidRPr="00551FF8">
            <w:rPr>
              <w:rFonts w:cstheme="minorHAnsi"/>
              <w:color w:val="000000" w:themeColor="text1"/>
              <w:szCs w:val="24"/>
            </w:rPr>
            <w:t xml:space="preserve"> </w:t>
          </w:r>
          <w:r w:rsidR="00AE4938" w:rsidRPr="00551FF8">
            <w:rPr>
              <w:rFonts w:cstheme="minorHAnsi"/>
              <w:color w:val="000000" w:themeColor="text1"/>
              <w:szCs w:val="24"/>
            </w:rPr>
            <w:t xml:space="preserve">According to </w:t>
          </w:r>
          <w:r w:rsidR="004742CF" w:rsidRPr="00551FF8">
            <w:rPr>
              <w:rFonts w:cstheme="minorHAnsi"/>
              <w:color w:val="000000" w:themeColor="text1"/>
              <w:szCs w:val="24"/>
            </w:rPr>
            <w:t>Deloitte, (2024),</w:t>
          </w:r>
          <w:r w:rsidR="00AE4938" w:rsidRPr="00551FF8">
            <w:rPr>
              <w:rFonts w:cstheme="minorHAnsi"/>
              <w:color w:val="000000" w:themeColor="text1"/>
              <w:szCs w:val="24"/>
            </w:rPr>
            <w:t xml:space="preserve"> it</w:t>
          </w:r>
          <w:r w:rsidR="004742CF" w:rsidRPr="00551FF8">
            <w:rPr>
              <w:rFonts w:cstheme="minorHAnsi"/>
              <w:color w:val="000000" w:themeColor="text1"/>
              <w:szCs w:val="24"/>
            </w:rPr>
            <w:t xml:space="preserve"> </w:t>
          </w:r>
          <w:r w:rsidR="00AC01F8" w:rsidRPr="00551FF8">
            <w:rPr>
              <w:rFonts w:cstheme="minorHAnsi"/>
              <w:color w:val="000000" w:themeColor="text1"/>
              <w:szCs w:val="24"/>
            </w:rPr>
            <w:t xml:space="preserve">is a budgeting method which distributes the funding based on the programmed efficiency as well as necessity instead of the budgeting history. </w:t>
          </w:r>
          <w:r w:rsidR="00B73772" w:rsidRPr="00551FF8">
            <w:rPr>
              <w:rFonts w:cstheme="minorHAnsi"/>
              <w:color w:val="000000" w:themeColor="text1"/>
              <w:szCs w:val="24"/>
            </w:rPr>
            <w:t>Traditional</w:t>
          </w:r>
          <w:r w:rsidR="00D303FC" w:rsidRPr="00551FF8">
            <w:rPr>
              <w:rFonts w:cstheme="minorHAnsi"/>
              <w:color w:val="000000" w:themeColor="text1"/>
              <w:szCs w:val="24"/>
            </w:rPr>
            <w:t xml:space="preserve"> budgeting is reviewed </w:t>
          </w:r>
          <w:r w:rsidR="00B73772" w:rsidRPr="00551FF8">
            <w:rPr>
              <w:rFonts w:cstheme="minorHAnsi"/>
              <w:color w:val="000000" w:themeColor="text1"/>
              <w:szCs w:val="24"/>
            </w:rPr>
            <w:t xml:space="preserve">for </w:t>
          </w:r>
          <w:r w:rsidR="0024173F" w:rsidRPr="00551FF8">
            <w:rPr>
              <w:rFonts w:cstheme="minorHAnsi"/>
              <w:color w:val="000000" w:themeColor="text1"/>
              <w:szCs w:val="24"/>
            </w:rPr>
            <w:t>each program as well as expenses in the initi</w:t>
          </w:r>
          <w:r w:rsidR="00A721BB" w:rsidRPr="00551FF8">
            <w:rPr>
              <w:rFonts w:cstheme="minorHAnsi"/>
              <w:color w:val="000000" w:themeColor="text1"/>
              <w:szCs w:val="24"/>
            </w:rPr>
            <w:t xml:space="preserve">al cycle of </w:t>
          </w:r>
          <w:r w:rsidR="005A25D3" w:rsidRPr="00551FF8">
            <w:rPr>
              <w:rFonts w:cstheme="minorHAnsi"/>
              <w:color w:val="000000" w:themeColor="text1"/>
              <w:szCs w:val="24"/>
            </w:rPr>
            <w:t xml:space="preserve">the </w:t>
          </w:r>
          <w:r w:rsidR="00A721BB" w:rsidRPr="00551FF8">
            <w:rPr>
              <w:rFonts w:cstheme="minorHAnsi"/>
              <w:color w:val="000000" w:themeColor="text1"/>
              <w:szCs w:val="24"/>
            </w:rPr>
            <w:t>budget as well as to justify every line of the item for receiving the funds.</w:t>
          </w:r>
          <w:r w:rsidR="00514D76" w:rsidRPr="00551FF8">
            <w:rPr>
              <w:rFonts w:cstheme="minorHAnsi"/>
              <w:color w:val="000000" w:themeColor="text1"/>
              <w:szCs w:val="24"/>
            </w:rPr>
            <w:t xml:space="preserve"> </w:t>
          </w:r>
          <w:r w:rsidR="00B73772" w:rsidRPr="00551FF8">
            <w:rPr>
              <w:rFonts w:cstheme="minorHAnsi"/>
              <w:color w:val="000000" w:themeColor="text1"/>
              <w:szCs w:val="24"/>
            </w:rPr>
            <w:t>Budgeting</w:t>
          </w:r>
          <w:r w:rsidR="00514D76" w:rsidRPr="00551FF8">
            <w:rPr>
              <w:rFonts w:cstheme="minorHAnsi"/>
              <w:color w:val="000000" w:themeColor="text1"/>
              <w:szCs w:val="24"/>
            </w:rPr>
            <w:t xml:space="preserve"> </w:t>
          </w:r>
          <w:r w:rsidR="00265CBB" w:rsidRPr="00551FF8">
            <w:rPr>
              <w:rFonts w:cstheme="minorHAnsi"/>
              <w:color w:val="000000" w:themeColor="text1"/>
              <w:szCs w:val="24"/>
            </w:rPr>
            <w:t xml:space="preserve">could apply this approach for any type of </w:t>
          </w:r>
          <w:r w:rsidR="00B73772" w:rsidRPr="00551FF8">
            <w:rPr>
              <w:rFonts w:cstheme="minorHAnsi"/>
              <w:color w:val="000000" w:themeColor="text1"/>
              <w:szCs w:val="24"/>
            </w:rPr>
            <w:t>cost</w:t>
          </w:r>
          <w:r w:rsidR="00265CBB" w:rsidRPr="00551FF8">
            <w:rPr>
              <w:rFonts w:cstheme="minorHAnsi"/>
              <w:color w:val="000000" w:themeColor="text1"/>
              <w:szCs w:val="24"/>
            </w:rPr>
            <w:t xml:space="preserve">. </w:t>
          </w:r>
          <w:r w:rsidR="00BA04F0" w:rsidRPr="00551FF8">
            <w:rPr>
              <w:rFonts w:cstheme="minorHAnsi"/>
              <w:color w:val="000000" w:themeColor="text1"/>
              <w:szCs w:val="24"/>
            </w:rPr>
            <w:t>The zero-based budgeting</w:t>
          </w:r>
          <w:r w:rsidR="00D44D19" w:rsidRPr="00551FF8">
            <w:rPr>
              <w:rFonts w:cstheme="minorHAnsi"/>
              <w:color w:val="000000" w:themeColor="text1"/>
              <w:szCs w:val="24"/>
            </w:rPr>
            <w:t xml:space="preserve"> gives radical savings as well as </w:t>
          </w:r>
          <w:r w:rsidR="00C9362F" w:rsidRPr="00551FF8">
            <w:rPr>
              <w:rFonts w:cstheme="minorHAnsi"/>
              <w:color w:val="000000" w:themeColor="text1"/>
              <w:szCs w:val="24"/>
            </w:rPr>
            <w:t>liberates</w:t>
          </w:r>
          <w:r w:rsidR="00D44D19" w:rsidRPr="00551FF8">
            <w:rPr>
              <w:rFonts w:cstheme="minorHAnsi"/>
              <w:color w:val="000000" w:themeColor="text1"/>
              <w:szCs w:val="24"/>
            </w:rPr>
            <w:t xml:space="preserve"> firms from entrenched sectors and methodologies. </w:t>
          </w:r>
          <w:r w:rsidR="00BA04F0" w:rsidRPr="00551FF8">
            <w:rPr>
              <w:rFonts w:cstheme="minorHAnsi"/>
              <w:color w:val="000000" w:themeColor="text1"/>
              <w:szCs w:val="24"/>
            </w:rPr>
            <w:t xml:space="preserve"> </w:t>
          </w:r>
          <w:r w:rsidR="002924D1" w:rsidRPr="00551FF8">
            <w:rPr>
              <w:rFonts w:cstheme="minorHAnsi"/>
              <w:color w:val="000000" w:themeColor="text1"/>
              <w:szCs w:val="24"/>
            </w:rPr>
            <w:t xml:space="preserve">As per </w:t>
          </w:r>
          <w:proofErr w:type="spellStart"/>
          <w:r w:rsidR="002924D1" w:rsidRPr="00551FF8">
            <w:rPr>
              <w:rStyle w:val="Strong"/>
              <w:rFonts w:ascii="Calibri" w:hAnsi="Calibri" w:cs="Calibri"/>
              <w:b w:val="0"/>
              <w:bCs w:val="0"/>
              <w:color w:val="242424"/>
              <w:spacing w:val="-1"/>
              <w:szCs w:val="24"/>
              <w:shd w:val="clear" w:color="auto" w:fill="FFFFFF"/>
            </w:rPr>
            <w:t>Bindra</w:t>
          </w:r>
          <w:proofErr w:type="spellEnd"/>
          <w:r w:rsidR="002924D1" w:rsidRPr="00551FF8">
            <w:rPr>
              <w:rStyle w:val="Strong"/>
              <w:rFonts w:ascii="Calibri" w:hAnsi="Calibri" w:cs="Calibri"/>
              <w:b w:val="0"/>
              <w:bCs w:val="0"/>
              <w:color w:val="242424"/>
              <w:spacing w:val="-1"/>
              <w:szCs w:val="24"/>
              <w:shd w:val="clear" w:color="auto" w:fill="FFFFFF"/>
            </w:rPr>
            <w:t>, (2023), i</w:t>
          </w:r>
          <w:r w:rsidR="002924D1" w:rsidRPr="00551FF8">
            <w:rPr>
              <w:rFonts w:cstheme="minorHAnsi"/>
              <w:color w:val="000000" w:themeColor="text1"/>
              <w:szCs w:val="24"/>
            </w:rPr>
            <w:t xml:space="preserve">t is a new form of the </w:t>
          </w:r>
          <w:r w:rsidR="002924D1" w:rsidRPr="00551FF8">
            <w:rPr>
              <w:rFonts w:cstheme="minorHAnsi"/>
              <w:color w:val="000000" w:themeColor="text1"/>
              <w:szCs w:val="24"/>
            </w:rPr>
            <w:lastRenderedPageBreak/>
            <w:t xml:space="preserve">cost-budgeting system which cuts the unimportant costs for the business and formulates unknown measures of cash flows in the organization. This method is made every time for a new budget and the tasks are </w:t>
          </w:r>
          <w:proofErr w:type="spellStart"/>
          <w:r w:rsidR="002924D1" w:rsidRPr="00551FF8">
            <w:rPr>
              <w:rFonts w:cstheme="minorHAnsi"/>
              <w:color w:val="000000" w:themeColor="text1"/>
              <w:szCs w:val="24"/>
            </w:rPr>
            <w:t>analyzed</w:t>
          </w:r>
          <w:proofErr w:type="spellEnd"/>
          <w:r w:rsidR="002924D1" w:rsidRPr="00551FF8">
            <w:rPr>
              <w:rFonts w:cstheme="minorHAnsi"/>
              <w:color w:val="000000" w:themeColor="text1"/>
              <w:szCs w:val="24"/>
            </w:rPr>
            <w:t>. This method has evolved</w:t>
          </w:r>
          <w:r w:rsidR="00BD7F21" w:rsidRPr="00551FF8">
            <w:rPr>
              <w:rFonts w:cstheme="minorHAnsi"/>
              <w:color w:val="000000" w:themeColor="text1"/>
              <w:szCs w:val="24"/>
            </w:rPr>
            <w:t xml:space="preserve"> because it </w:t>
          </w:r>
          <w:r w:rsidR="00654AE8" w:rsidRPr="00551FF8">
            <w:rPr>
              <w:rFonts w:cstheme="minorHAnsi"/>
              <w:color w:val="000000" w:themeColor="text1"/>
              <w:szCs w:val="24"/>
            </w:rPr>
            <w:t>helps</w:t>
          </w:r>
          <w:r w:rsidR="00BD7F21" w:rsidRPr="00551FF8">
            <w:rPr>
              <w:rFonts w:cstheme="minorHAnsi"/>
              <w:color w:val="000000" w:themeColor="text1"/>
              <w:szCs w:val="24"/>
            </w:rPr>
            <w:t xml:space="preserve"> the firms to decrease the costs as well as promote the financial accountability.</w:t>
          </w:r>
        </w:p>
        <w:p w14:paraId="5FEF4CEA" w14:textId="76F6D769" w:rsidR="001B10A1" w:rsidRPr="00551FF8" w:rsidRDefault="006313F8" w:rsidP="00096623">
          <w:pPr>
            <w:pStyle w:val="ListParagraph"/>
            <w:numPr>
              <w:ilvl w:val="0"/>
              <w:numId w:val="4"/>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Rolling </w:t>
          </w:r>
          <w:r w:rsidR="006827FC" w:rsidRPr="00551FF8">
            <w:rPr>
              <w:rFonts w:cstheme="minorHAnsi"/>
              <w:color w:val="000000" w:themeColor="text1"/>
              <w:szCs w:val="24"/>
            </w:rPr>
            <w:t>–</w:t>
          </w:r>
          <w:r w:rsidRPr="00551FF8">
            <w:rPr>
              <w:rFonts w:cstheme="minorHAnsi"/>
              <w:color w:val="000000" w:themeColor="text1"/>
              <w:szCs w:val="24"/>
            </w:rPr>
            <w:t xml:space="preserve"> </w:t>
          </w:r>
          <w:r w:rsidR="0092657E" w:rsidRPr="00551FF8">
            <w:rPr>
              <w:rFonts w:cstheme="minorHAnsi"/>
              <w:color w:val="000000" w:themeColor="text1"/>
              <w:szCs w:val="24"/>
              <w:shd w:val="clear" w:color="auto" w:fill="FFFFFF"/>
            </w:rPr>
            <w:t>Bragg, (2024), determined that t</w:t>
          </w:r>
          <w:r w:rsidR="006A7965" w:rsidRPr="00551FF8">
            <w:rPr>
              <w:rFonts w:cstheme="minorHAnsi"/>
              <w:color w:val="000000" w:themeColor="text1"/>
              <w:szCs w:val="24"/>
            </w:rPr>
            <w:t xml:space="preserve">he rolling budget is frequently updated </w:t>
          </w:r>
          <w:r w:rsidR="005513E6" w:rsidRPr="00551FF8">
            <w:rPr>
              <w:rFonts w:cstheme="minorHAnsi"/>
              <w:color w:val="000000" w:themeColor="text1"/>
              <w:szCs w:val="24"/>
            </w:rPr>
            <w:t>to add</w:t>
          </w:r>
          <w:r w:rsidR="006A7965" w:rsidRPr="00551FF8">
            <w:rPr>
              <w:rFonts w:cstheme="minorHAnsi"/>
              <w:color w:val="000000" w:themeColor="text1"/>
              <w:szCs w:val="24"/>
            </w:rPr>
            <w:t xml:space="preserve"> the new budget period in the most recent budget time to be finished. </w:t>
          </w:r>
          <w:r w:rsidR="00D2036F" w:rsidRPr="00551FF8">
            <w:rPr>
              <w:rFonts w:cstheme="minorHAnsi"/>
              <w:color w:val="000000" w:themeColor="text1"/>
              <w:szCs w:val="24"/>
            </w:rPr>
            <w:t xml:space="preserve">The rolling budget includes the incremental extension of the remaining budget model. This would lead the budget to extend a year in the future. </w:t>
          </w:r>
          <w:r w:rsidR="00316F9C" w:rsidRPr="00551FF8">
            <w:rPr>
              <w:rFonts w:cstheme="minorHAnsi"/>
              <w:color w:val="000000" w:themeColor="text1"/>
              <w:szCs w:val="24"/>
            </w:rPr>
            <w:t xml:space="preserve">The rolling budget would call considerable </w:t>
          </w:r>
          <w:r w:rsidR="005513E6" w:rsidRPr="00551FF8">
            <w:rPr>
              <w:rFonts w:cstheme="minorHAnsi"/>
              <w:color w:val="000000" w:themeColor="text1"/>
              <w:szCs w:val="24"/>
            </w:rPr>
            <w:t>management</w:t>
          </w:r>
          <w:r w:rsidR="00316F9C" w:rsidRPr="00551FF8">
            <w:rPr>
              <w:rFonts w:cstheme="minorHAnsi"/>
              <w:color w:val="000000" w:themeColor="text1"/>
              <w:szCs w:val="24"/>
            </w:rPr>
            <w:t xml:space="preserve"> attention in the case of </w:t>
          </w:r>
          <w:r w:rsidR="005513E6" w:rsidRPr="00551FF8">
            <w:rPr>
              <w:rFonts w:cstheme="minorHAnsi"/>
              <w:color w:val="000000" w:themeColor="text1"/>
              <w:szCs w:val="24"/>
            </w:rPr>
            <w:t xml:space="preserve">a </w:t>
          </w:r>
          <w:r w:rsidR="00316F9C" w:rsidRPr="00551FF8">
            <w:rPr>
              <w:rFonts w:cstheme="minorHAnsi"/>
              <w:color w:val="000000" w:themeColor="text1"/>
              <w:szCs w:val="24"/>
            </w:rPr>
            <w:t xml:space="preserve">firm producing a </w:t>
          </w:r>
          <w:r w:rsidR="005513E6" w:rsidRPr="00551FF8">
            <w:rPr>
              <w:rFonts w:cstheme="minorHAnsi"/>
              <w:color w:val="000000" w:themeColor="text1"/>
              <w:szCs w:val="24"/>
            </w:rPr>
            <w:t>year-static</w:t>
          </w:r>
          <w:r w:rsidR="00316F9C" w:rsidRPr="00551FF8">
            <w:rPr>
              <w:rFonts w:cstheme="minorHAnsi"/>
              <w:color w:val="000000" w:themeColor="text1"/>
              <w:szCs w:val="24"/>
            </w:rPr>
            <w:t xml:space="preserve"> budget. </w:t>
          </w:r>
          <w:r w:rsidR="005513E6" w:rsidRPr="00551FF8">
            <w:rPr>
              <w:rFonts w:cstheme="minorHAnsi"/>
              <w:color w:val="000000" w:themeColor="text1"/>
              <w:szCs w:val="24"/>
            </w:rPr>
            <w:t xml:space="preserve">The rolling budget uses participative budgeting to make the budgets based on rolling. </w:t>
          </w:r>
          <w:r w:rsidR="00CA664A" w:rsidRPr="00551FF8">
            <w:rPr>
              <w:rFonts w:cstheme="minorHAnsi"/>
              <w:color w:val="000000" w:themeColor="text1"/>
              <w:szCs w:val="24"/>
            </w:rPr>
            <w:t xml:space="preserve">The overall employee time is utilised in the whole course of </w:t>
          </w:r>
          <w:r w:rsidR="00E310E6" w:rsidRPr="00551FF8">
            <w:rPr>
              <w:rFonts w:cstheme="minorHAnsi"/>
              <w:color w:val="000000" w:themeColor="text1"/>
              <w:szCs w:val="24"/>
            </w:rPr>
            <w:t xml:space="preserve">the </w:t>
          </w:r>
          <w:r w:rsidR="00CA664A" w:rsidRPr="00551FF8">
            <w:rPr>
              <w:rFonts w:cstheme="minorHAnsi"/>
              <w:color w:val="000000" w:themeColor="text1"/>
              <w:szCs w:val="24"/>
            </w:rPr>
            <w:t>year which is substantial.</w:t>
          </w:r>
        </w:p>
        <w:p w14:paraId="4DC0338E" w14:textId="518654D8" w:rsidR="006827FC" w:rsidRPr="00551FF8" w:rsidRDefault="006827FC" w:rsidP="00096623">
          <w:pPr>
            <w:pStyle w:val="ListParagraph"/>
            <w:numPr>
              <w:ilvl w:val="0"/>
              <w:numId w:val="4"/>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Activity-based </w:t>
          </w:r>
          <w:r w:rsidR="00C2775E" w:rsidRPr="00551FF8">
            <w:rPr>
              <w:rFonts w:cstheme="minorHAnsi"/>
              <w:color w:val="000000" w:themeColor="text1"/>
              <w:szCs w:val="24"/>
            </w:rPr>
            <w:t>–</w:t>
          </w:r>
          <w:r w:rsidRPr="00551FF8">
            <w:rPr>
              <w:rFonts w:cstheme="minorHAnsi"/>
              <w:color w:val="000000" w:themeColor="text1"/>
              <w:szCs w:val="24"/>
            </w:rPr>
            <w:t xml:space="preserve"> </w:t>
          </w:r>
          <w:proofErr w:type="spellStart"/>
          <w:r w:rsidR="00097FB9" w:rsidRPr="00551FF8">
            <w:rPr>
              <w:rFonts w:cstheme="minorHAnsi"/>
              <w:color w:val="000000" w:themeColor="text1"/>
              <w:szCs w:val="24"/>
              <w:shd w:val="clear" w:color="auto" w:fill="FFFFFF"/>
            </w:rPr>
            <w:t>Atrill</w:t>
          </w:r>
          <w:proofErr w:type="spellEnd"/>
          <w:r w:rsidR="002910A2" w:rsidRPr="00551FF8">
            <w:rPr>
              <w:rFonts w:cstheme="minorHAnsi"/>
              <w:color w:val="000000" w:themeColor="text1"/>
              <w:szCs w:val="24"/>
              <w:shd w:val="clear" w:color="auto" w:fill="FFFFFF"/>
            </w:rPr>
            <w:t xml:space="preserve"> and McLaney</w:t>
          </w:r>
          <w:r w:rsidR="00097FB9" w:rsidRPr="00551FF8">
            <w:rPr>
              <w:rFonts w:cstheme="minorHAnsi"/>
              <w:color w:val="000000" w:themeColor="text1"/>
              <w:szCs w:val="24"/>
              <w:shd w:val="clear" w:color="auto" w:fill="FFFFFF"/>
            </w:rPr>
            <w:t xml:space="preserve"> (20</w:t>
          </w:r>
          <w:r w:rsidR="002910A2" w:rsidRPr="00551FF8">
            <w:rPr>
              <w:rFonts w:cstheme="minorHAnsi"/>
              <w:color w:val="000000" w:themeColor="text1"/>
              <w:szCs w:val="24"/>
              <w:shd w:val="clear" w:color="auto" w:fill="FFFFFF"/>
            </w:rPr>
            <w:t>21</w:t>
          </w:r>
          <w:r w:rsidR="00097FB9" w:rsidRPr="00551FF8">
            <w:rPr>
              <w:rFonts w:cstheme="minorHAnsi"/>
              <w:color w:val="000000" w:themeColor="text1"/>
              <w:szCs w:val="24"/>
              <w:shd w:val="clear" w:color="auto" w:fill="FFFFFF"/>
            </w:rPr>
            <w:t>), determined that t</w:t>
          </w:r>
          <w:r w:rsidR="00C2775E" w:rsidRPr="00551FF8">
            <w:rPr>
              <w:rFonts w:cstheme="minorHAnsi"/>
              <w:color w:val="000000" w:themeColor="text1"/>
              <w:szCs w:val="24"/>
            </w:rPr>
            <w:t xml:space="preserve">he activity-based budget extended the principles of the activity-based costs for the budgeting method. </w:t>
          </w:r>
          <w:r w:rsidR="00873446" w:rsidRPr="00551FF8">
            <w:rPr>
              <w:rFonts w:cstheme="minorHAnsi"/>
              <w:color w:val="000000" w:themeColor="text1"/>
              <w:szCs w:val="24"/>
            </w:rPr>
            <w:t xml:space="preserve">In the method of Activity-based budgeting, the initial step is to demonstrate the sales budget. </w:t>
          </w:r>
          <w:r w:rsidR="008D55DC" w:rsidRPr="00551FF8">
            <w:rPr>
              <w:rFonts w:cstheme="minorHAnsi"/>
              <w:color w:val="000000" w:themeColor="text1"/>
              <w:szCs w:val="24"/>
            </w:rPr>
            <w:t>The same initial point is the under conventi</w:t>
          </w:r>
          <w:r w:rsidR="00670D3F" w:rsidRPr="00551FF8">
            <w:rPr>
              <w:rFonts w:cstheme="minorHAnsi"/>
              <w:color w:val="000000" w:themeColor="text1"/>
              <w:szCs w:val="24"/>
            </w:rPr>
            <w:t>onal</w:t>
          </w:r>
          <w:r w:rsidR="008D55DC" w:rsidRPr="00551FF8">
            <w:rPr>
              <w:rFonts w:cstheme="minorHAnsi"/>
              <w:color w:val="000000" w:themeColor="text1"/>
              <w:szCs w:val="24"/>
            </w:rPr>
            <w:t xml:space="preserve"> budget. </w:t>
          </w:r>
          <w:r w:rsidR="00670D3F" w:rsidRPr="00551FF8">
            <w:rPr>
              <w:rFonts w:cstheme="minorHAnsi"/>
              <w:color w:val="000000" w:themeColor="text1"/>
              <w:szCs w:val="24"/>
            </w:rPr>
            <w:t>The second step is to interpret the tasks required to achieve the budgeted sales</w:t>
          </w:r>
          <w:r w:rsidR="00F05F9C" w:rsidRPr="00551FF8">
            <w:rPr>
              <w:rFonts w:cstheme="minorHAnsi"/>
              <w:color w:val="000000" w:themeColor="text1"/>
              <w:szCs w:val="24"/>
            </w:rPr>
            <w:t xml:space="preserve"> over the cost drivers. </w:t>
          </w:r>
          <w:r w:rsidR="00350862" w:rsidRPr="00551FF8">
            <w:rPr>
              <w:rFonts w:cstheme="minorHAnsi"/>
              <w:color w:val="000000" w:themeColor="text1"/>
              <w:szCs w:val="24"/>
            </w:rPr>
            <w:t xml:space="preserve">The budgeting cost driver rate is made in multiple ways for estimating the </w:t>
          </w:r>
          <w:r w:rsidR="00DE25C1" w:rsidRPr="00551FF8">
            <w:rPr>
              <w:rFonts w:cstheme="minorHAnsi"/>
              <w:color w:val="000000" w:themeColor="text1"/>
              <w:szCs w:val="24"/>
            </w:rPr>
            <w:t>use</w:t>
          </w:r>
          <w:r w:rsidR="00350862" w:rsidRPr="00551FF8">
            <w:rPr>
              <w:rFonts w:cstheme="minorHAnsi"/>
              <w:color w:val="000000" w:themeColor="text1"/>
              <w:szCs w:val="24"/>
            </w:rPr>
            <w:t xml:space="preserve"> of cost driver. </w:t>
          </w:r>
          <w:r w:rsidR="00DE25C1" w:rsidRPr="00551FF8">
            <w:rPr>
              <w:rFonts w:cstheme="minorHAnsi"/>
              <w:color w:val="000000" w:themeColor="text1"/>
              <w:szCs w:val="24"/>
            </w:rPr>
            <w:t>This</w:t>
          </w:r>
          <w:r w:rsidR="00350862" w:rsidRPr="00551FF8">
            <w:rPr>
              <w:rFonts w:cstheme="minorHAnsi"/>
              <w:color w:val="000000" w:themeColor="text1"/>
              <w:szCs w:val="24"/>
            </w:rPr>
            <w:t xml:space="preserve"> is demonstrated through </w:t>
          </w:r>
          <w:r w:rsidR="00DE25C1" w:rsidRPr="00551FF8">
            <w:rPr>
              <w:rFonts w:cstheme="minorHAnsi"/>
              <w:color w:val="000000" w:themeColor="text1"/>
              <w:szCs w:val="24"/>
            </w:rPr>
            <w:t xml:space="preserve">the </w:t>
          </w:r>
          <w:r w:rsidR="00350862" w:rsidRPr="00551FF8">
            <w:rPr>
              <w:rFonts w:cstheme="minorHAnsi"/>
              <w:color w:val="000000" w:themeColor="text1"/>
              <w:szCs w:val="24"/>
            </w:rPr>
            <w:t>sales budget.</w:t>
          </w:r>
          <w:r w:rsidR="009B1A2E" w:rsidRPr="00551FF8">
            <w:rPr>
              <w:rFonts w:cstheme="minorHAnsi"/>
              <w:color w:val="000000" w:themeColor="text1"/>
              <w:szCs w:val="24"/>
            </w:rPr>
            <w:t xml:space="preserve"> As per </w:t>
          </w:r>
          <w:proofErr w:type="spellStart"/>
          <w:r w:rsidR="009B1A2E" w:rsidRPr="00551FF8">
            <w:rPr>
              <w:rFonts w:cstheme="minorHAnsi"/>
              <w:color w:val="000000" w:themeColor="text1"/>
              <w:szCs w:val="24"/>
            </w:rPr>
            <w:t>Nasrudin</w:t>
          </w:r>
          <w:proofErr w:type="spellEnd"/>
          <w:r w:rsidR="009B1A2E" w:rsidRPr="00551FF8">
            <w:rPr>
              <w:rFonts w:cstheme="minorHAnsi"/>
              <w:color w:val="000000" w:themeColor="text1"/>
              <w:szCs w:val="24"/>
            </w:rPr>
            <w:t xml:space="preserve">, (2022), activity-based budgeting is a method that quantifies the only key organisational tasks as well as the associated costs. The method of allocating the funds is mapped by the firm by critical tasks for achieving the organisational goals. </w:t>
          </w:r>
        </w:p>
        <w:p w14:paraId="0E659B81" w14:textId="77777777" w:rsidR="009B1A2E" w:rsidRPr="00551FF8" w:rsidRDefault="009B1A2E" w:rsidP="00096623">
          <w:pPr>
            <w:spacing w:line="360" w:lineRule="auto"/>
            <w:jc w:val="both"/>
            <w:rPr>
              <w:rFonts w:eastAsiaTheme="majorEastAsia" w:cstheme="minorHAnsi"/>
              <w:color w:val="000000" w:themeColor="text1"/>
              <w:szCs w:val="24"/>
            </w:rPr>
          </w:pPr>
          <w:r w:rsidRPr="00551FF8">
            <w:rPr>
              <w:rFonts w:cstheme="minorHAnsi"/>
              <w:color w:val="000000" w:themeColor="text1"/>
              <w:szCs w:val="24"/>
            </w:rPr>
            <w:br w:type="page"/>
          </w:r>
        </w:p>
        <w:p w14:paraId="1AA6A402" w14:textId="188A582E" w:rsidR="00480872" w:rsidRPr="00551FF8" w:rsidRDefault="00797038" w:rsidP="00096623">
          <w:pPr>
            <w:pStyle w:val="Heading1"/>
            <w:spacing w:line="360" w:lineRule="auto"/>
            <w:jc w:val="both"/>
            <w:rPr>
              <w:rFonts w:asciiTheme="minorHAnsi" w:hAnsiTheme="minorHAnsi" w:cstheme="minorHAnsi"/>
              <w:b/>
              <w:bCs/>
              <w:color w:val="000000" w:themeColor="text1"/>
              <w:sz w:val="24"/>
              <w:szCs w:val="24"/>
            </w:rPr>
          </w:pPr>
          <w:bookmarkStart w:id="10" w:name="_Toc163652915"/>
          <w:r w:rsidRPr="00551FF8">
            <w:rPr>
              <w:rFonts w:asciiTheme="minorHAnsi" w:hAnsiTheme="minorHAnsi" w:cstheme="minorHAnsi"/>
              <w:b/>
              <w:bCs/>
              <w:color w:val="000000" w:themeColor="text1"/>
              <w:sz w:val="24"/>
              <w:szCs w:val="24"/>
            </w:rPr>
            <w:lastRenderedPageBreak/>
            <w:t>Inherent Flaws in traditional budgeting methods</w:t>
          </w:r>
          <w:bookmarkEnd w:id="10"/>
        </w:p>
        <w:p w14:paraId="05EE9661" w14:textId="5AEF3341" w:rsidR="00480872" w:rsidRPr="00551FF8" w:rsidRDefault="00284191"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The inherent flaws of traditional budgeting methods are as follows – </w:t>
          </w:r>
        </w:p>
        <w:p w14:paraId="1B8B45CD" w14:textId="00F8D9D2" w:rsidR="00284191" w:rsidRPr="00551FF8" w:rsidRDefault="008974A1" w:rsidP="00096623">
          <w:pPr>
            <w:pStyle w:val="ListParagraph"/>
            <w:numPr>
              <w:ilvl w:val="0"/>
              <w:numId w:val="5"/>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Fixed and rigid – As per </w:t>
          </w:r>
          <w:proofErr w:type="spellStart"/>
          <w:r w:rsidR="00BF1DB2" w:rsidRPr="00551FF8">
            <w:rPr>
              <w:rFonts w:cstheme="minorHAnsi"/>
              <w:color w:val="000000" w:themeColor="text1"/>
              <w:szCs w:val="24"/>
            </w:rPr>
            <w:t>Efinancemanagement</w:t>
          </w:r>
          <w:proofErr w:type="spellEnd"/>
          <w:r w:rsidR="00BF1DB2" w:rsidRPr="00551FF8">
            <w:rPr>
              <w:rFonts w:cstheme="minorHAnsi"/>
              <w:color w:val="000000" w:themeColor="text1"/>
              <w:szCs w:val="24"/>
            </w:rPr>
            <w:t>, (20</w:t>
          </w:r>
          <w:r w:rsidR="00BE67F2" w:rsidRPr="00551FF8">
            <w:rPr>
              <w:rFonts w:cstheme="minorHAnsi"/>
              <w:color w:val="000000" w:themeColor="text1"/>
              <w:szCs w:val="24"/>
            </w:rPr>
            <w:t>22</w:t>
          </w:r>
          <w:r w:rsidR="00BF1DB2" w:rsidRPr="00551FF8">
            <w:rPr>
              <w:rFonts w:cstheme="minorHAnsi"/>
              <w:color w:val="000000" w:themeColor="text1"/>
              <w:szCs w:val="24"/>
            </w:rPr>
            <w:t>),</w:t>
          </w:r>
          <w:r w:rsidR="00CF6947" w:rsidRPr="00551FF8">
            <w:rPr>
              <w:rFonts w:cstheme="minorHAnsi"/>
              <w:color w:val="000000" w:themeColor="text1"/>
              <w:szCs w:val="24"/>
            </w:rPr>
            <w:t xml:space="preserve"> traditional budgeting is inflexible as well as fixed. The budget once made </w:t>
          </w:r>
          <w:r w:rsidR="00967EB8" w:rsidRPr="00551FF8">
            <w:rPr>
              <w:rFonts w:cstheme="minorHAnsi"/>
              <w:color w:val="000000" w:themeColor="text1"/>
              <w:szCs w:val="24"/>
            </w:rPr>
            <w:t>is</w:t>
          </w:r>
          <w:r w:rsidR="00CF6947" w:rsidRPr="00551FF8">
            <w:rPr>
              <w:rFonts w:cstheme="minorHAnsi"/>
              <w:color w:val="000000" w:themeColor="text1"/>
              <w:szCs w:val="24"/>
            </w:rPr>
            <w:t xml:space="preserve"> not changeable. There are many factors such as new </w:t>
          </w:r>
          <w:r w:rsidR="00967EB8" w:rsidRPr="00551FF8">
            <w:rPr>
              <w:rFonts w:cstheme="minorHAnsi"/>
              <w:color w:val="000000" w:themeColor="text1"/>
              <w:szCs w:val="24"/>
            </w:rPr>
            <w:t>competitors</w:t>
          </w:r>
          <w:r w:rsidR="00CF6947" w:rsidRPr="00551FF8">
            <w:rPr>
              <w:rFonts w:cstheme="minorHAnsi"/>
              <w:color w:val="000000" w:themeColor="text1"/>
              <w:szCs w:val="24"/>
            </w:rPr>
            <w:t xml:space="preserve"> in the market</w:t>
          </w:r>
          <w:r w:rsidR="00D47B57" w:rsidRPr="00551FF8">
            <w:rPr>
              <w:rFonts w:cstheme="minorHAnsi"/>
              <w:color w:val="000000" w:themeColor="text1"/>
              <w:szCs w:val="24"/>
            </w:rPr>
            <w:t xml:space="preserve">, changing market conditions, and </w:t>
          </w:r>
          <w:r w:rsidR="00967EB8" w:rsidRPr="00551FF8">
            <w:rPr>
              <w:rFonts w:cstheme="minorHAnsi"/>
              <w:color w:val="000000" w:themeColor="text1"/>
              <w:szCs w:val="24"/>
            </w:rPr>
            <w:t>changes</w:t>
          </w:r>
          <w:r w:rsidR="00D47B57" w:rsidRPr="00551FF8">
            <w:rPr>
              <w:rFonts w:cstheme="minorHAnsi"/>
              <w:color w:val="000000" w:themeColor="text1"/>
              <w:szCs w:val="24"/>
            </w:rPr>
            <w:t xml:space="preserve"> in policies. This might take place and the budgeting might be similar. </w:t>
          </w:r>
        </w:p>
        <w:p w14:paraId="44CC1C52" w14:textId="04FFA358" w:rsidR="00397228" w:rsidRPr="00551FF8" w:rsidRDefault="00397228" w:rsidP="00096623">
          <w:pPr>
            <w:pStyle w:val="ListParagraph"/>
            <w:numPr>
              <w:ilvl w:val="0"/>
              <w:numId w:val="5"/>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Low motivation – According to </w:t>
          </w:r>
          <w:proofErr w:type="spellStart"/>
          <w:r w:rsidRPr="00551FF8">
            <w:rPr>
              <w:rFonts w:cstheme="minorHAnsi"/>
              <w:color w:val="000000" w:themeColor="text1"/>
              <w:szCs w:val="24"/>
            </w:rPr>
            <w:t>Efinancemanagement</w:t>
          </w:r>
          <w:proofErr w:type="spellEnd"/>
          <w:r w:rsidRPr="00551FF8">
            <w:rPr>
              <w:rFonts w:cstheme="minorHAnsi"/>
              <w:color w:val="000000" w:themeColor="text1"/>
              <w:szCs w:val="24"/>
            </w:rPr>
            <w:t xml:space="preserve">, (2022), </w:t>
          </w:r>
          <w:r w:rsidR="000A07F3" w:rsidRPr="00551FF8">
            <w:rPr>
              <w:rFonts w:cstheme="minorHAnsi"/>
              <w:color w:val="000000" w:themeColor="text1"/>
              <w:szCs w:val="24"/>
            </w:rPr>
            <w:t xml:space="preserve">traditional budgeting is made through the top management which also implements some changes </w:t>
          </w:r>
          <w:r w:rsidR="00D53226" w:rsidRPr="00551FF8">
            <w:rPr>
              <w:rFonts w:cstheme="minorHAnsi"/>
              <w:color w:val="000000" w:themeColor="text1"/>
              <w:szCs w:val="24"/>
            </w:rPr>
            <w:t xml:space="preserve">from the last year’s budget. </w:t>
          </w:r>
          <w:r w:rsidR="002550BD" w:rsidRPr="00551FF8">
            <w:rPr>
              <w:rFonts w:cstheme="minorHAnsi"/>
              <w:color w:val="000000" w:themeColor="text1"/>
              <w:szCs w:val="24"/>
            </w:rPr>
            <w:t xml:space="preserve">This promoted the bureaucracy which would act against the motivation </w:t>
          </w:r>
          <w:r w:rsidR="008E3D7D" w:rsidRPr="00551FF8">
            <w:rPr>
              <w:rFonts w:cstheme="minorHAnsi"/>
              <w:color w:val="000000" w:themeColor="text1"/>
              <w:szCs w:val="24"/>
            </w:rPr>
            <w:t>of</w:t>
          </w:r>
          <w:r w:rsidR="002550BD" w:rsidRPr="00551FF8">
            <w:rPr>
              <w:rFonts w:cstheme="minorHAnsi"/>
              <w:color w:val="000000" w:themeColor="text1"/>
              <w:szCs w:val="24"/>
            </w:rPr>
            <w:t xml:space="preserve"> the workers of the firm. </w:t>
          </w:r>
        </w:p>
        <w:p w14:paraId="2D4CBE81" w14:textId="7670FEEB" w:rsidR="005B3896" w:rsidRPr="00551FF8" w:rsidRDefault="00D12C6B" w:rsidP="00096623">
          <w:pPr>
            <w:pStyle w:val="ListParagraph"/>
            <w:numPr>
              <w:ilvl w:val="0"/>
              <w:numId w:val="5"/>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Costly and time-consuming – In accordance with SDG Group, (2024), the traditional budgeting method takes an enormous quantity of resources as well as time in the finance sector with the individual organisational </w:t>
          </w:r>
          <w:r w:rsidR="009B2F22" w:rsidRPr="00551FF8">
            <w:rPr>
              <w:rFonts w:cstheme="minorHAnsi"/>
              <w:color w:val="000000" w:themeColor="text1"/>
              <w:szCs w:val="24"/>
            </w:rPr>
            <w:t>unit which gives</w:t>
          </w:r>
          <w:r w:rsidRPr="00551FF8">
            <w:rPr>
              <w:rFonts w:cstheme="minorHAnsi"/>
              <w:color w:val="000000" w:themeColor="text1"/>
              <w:szCs w:val="24"/>
            </w:rPr>
            <w:t xml:space="preserve"> low value in return. </w:t>
          </w:r>
          <w:r w:rsidR="007576C8" w:rsidRPr="00551FF8">
            <w:rPr>
              <w:rFonts w:cstheme="minorHAnsi"/>
              <w:color w:val="000000" w:themeColor="text1"/>
              <w:szCs w:val="24"/>
            </w:rPr>
            <w:t>Traditional</w:t>
          </w:r>
          <w:r w:rsidR="00D35517" w:rsidRPr="00551FF8">
            <w:rPr>
              <w:rFonts w:cstheme="minorHAnsi"/>
              <w:color w:val="000000" w:themeColor="text1"/>
              <w:szCs w:val="24"/>
            </w:rPr>
            <w:t xml:space="preserve"> budgeting takes much duration </w:t>
          </w:r>
          <w:r w:rsidR="007576C8" w:rsidRPr="00551FF8">
            <w:rPr>
              <w:rFonts w:cstheme="minorHAnsi"/>
              <w:color w:val="000000" w:themeColor="text1"/>
              <w:szCs w:val="24"/>
            </w:rPr>
            <w:t>to use</w:t>
          </w:r>
          <w:r w:rsidR="00D35517" w:rsidRPr="00551FF8">
            <w:rPr>
              <w:rFonts w:cstheme="minorHAnsi"/>
              <w:color w:val="000000" w:themeColor="text1"/>
              <w:szCs w:val="24"/>
            </w:rPr>
            <w:t xml:space="preserve"> the spreadsheets which includes inherent inefficiencies due to </w:t>
          </w:r>
          <w:r w:rsidR="007576C8" w:rsidRPr="00551FF8">
            <w:rPr>
              <w:rFonts w:cstheme="minorHAnsi"/>
              <w:color w:val="000000" w:themeColor="text1"/>
              <w:szCs w:val="24"/>
            </w:rPr>
            <w:t xml:space="preserve">the </w:t>
          </w:r>
          <w:r w:rsidR="00D35517" w:rsidRPr="00551FF8">
            <w:rPr>
              <w:rFonts w:cstheme="minorHAnsi"/>
              <w:color w:val="000000" w:themeColor="text1"/>
              <w:szCs w:val="24"/>
            </w:rPr>
            <w:t>high probability of human mistakes and segregation in duties issues as well as non</w:t>
          </w:r>
          <w:r w:rsidR="007576C8" w:rsidRPr="00551FF8">
            <w:rPr>
              <w:rFonts w:cstheme="minorHAnsi"/>
              <w:color w:val="000000" w:themeColor="text1"/>
              <w:szCs w:val="24"/>
            </w:rPr>
            <w:t>-</w:t>
          </w:r>
          <w:r w:rsidR="00D35517" w:rsidRPr="00551FF8">
            <w:rPr>
              <w:rFonts w:cstheme="minorHAnsi"/>
              <w:color w:val="000000" w:themeColor="text1"/>
              <w:szCs w:val="24"/>
            </w:rPr>
            <w:t xml:space="preserve">accurate formulations. </w:t>
          </w:r>
        </w:p>
        <w:p w14:paraId="355E01B4" w14:textId="282FF80C" w:rsidR="00897324" w:rsidRPr="00551FF8" w:rsidRDefault="00897324" w:rsidP="00096623">
          <w:pPr>
            <w:pStyle w:val="ListParagraph"/>
            <w:numPr>
              <w:ilvl w:val="0"/>
              <w:numId w:val="5"/>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Not linked in strategy as well as budget method </w:t>
          </w:r>
          <w:r w:rsidR="00DD203C" w:rsidRPr="00551FF8">
            <w:rPr>
              <w:rFonts w:cstheme="minorHAnsi"/>
              <w:color w:val="000000" w:themeColor="text1"/>
              <w:szCs w:val="24"/>
            </w:rPr>
            <w:t>–</w:t>
          </w:r>
          <w:r w:rsidRPr="00551FF8">
            <w:rPr>
              <w:rFonts w:cstheme="minorHAnsi"/>
              <w:color w:val="000000" w:themeColor="text1"/>
              <w:szCs w:val="24"/>
            </w:rPr>
            <w:t xml:space="preserve"> </w:t>
          </w:r>
          <w:r w:rsidR="00433BD8" w:rsidRPr="00551FF8">
            <w:rPr>
              <w:rFonts w:cstheme="minorHAnsi"/>
              <w:color w:val="000000" w:themeColor="text1"/>
              <w:szCs w:val="24"/>
            </w:rPr>
            <w:t>SDG, Group, (2024), t</w:t>
          </w:r>
          <w:r w:rsidR="00DD203C" w:rsidRPr="00551FF8">
            <w:rPr>
              <w:rFonts w:cstheme="minorHAnsi"/>
              <w:color w:val="000000" w:themeColor="text1"/>
              <w:szCs w:val="24"/>
            </w:rPr>
            <w:t xml:space="preserve">he traditional budgeting method is concerned </w:t>
          </w:r>
          <w:r w:rsidR="009969E4" w:rsidRPr="00551FF8">
            <w:rPr>
              <w:rFonts w:cstheme="minorHAnsi"/>
              <w:color w:val="000000" w:themeColor="text1"/>
              <w:szCs w:val="24"/>
            </w:rPr>
            <w:t>with</w:t>
          </w:r>
          <w:r w:rsidR="00DD203C" w:rsidRPr="00551FF8">
            <w:rPr>
              <w:rFonts w:cstheme="minorHAnsi"/>
              <w:color w:val="000000" w:themeColor="text1"/>
              <w:szCs w:val="24"/>
            </w:rPr>
            <w:t xml:space="preserve"> business </w:t>
          </w:r>
          <w:r w:rsidR="009969E4" w:rsidRPr="00551FF8">
            <w:rPr>
              <w:rFonts w:cstheme="minorHAnsi"/>
              <w:color w:val="000000" w:themeColor="text1"/>
              <w:szCs w:val="24"/>
            </w:rPr>
            <w:t>value-making</w:t>
          </w:r>
          <w:r w:rsidR="00DD203C" w:rsidRPr="00551FF8">
            <w:rPr>
              <w:rFonts w:cstheme="minorHAnsi"/>
              <w:color w:val="000000" w:themeColor="text1"/>
              <w:szCs w:val="24"/>
            </w:rPr>
            <w:t xml:space="preserve"> which refers to strategic </w:t>
          </w:r>
          <w:r w:rsidR="009969E4" w:rsidRPr="00551FF8">
            <w:rPr>
              <w:rFonts w:cstheme="minorHAnsi"/>
              <w:color w:val="000000" w:themeColor="text1"/>
              <w:szCs w:val="24"/>
            </w:rPr>
            <w:t>initiatives</w:t>
          </w:r>
          <w:r w:rsidR="00DD203C" w:rsidRPr="00551FF8">
            <w:rPr>
              <w:rFonts w:cstheme="minorHAnsi"/>
              <w:color w:val="000000" w:themeColor="text1"/>
              <w:szCs w:val="24"/>
            </w:rPr>
            <w:t xml:space="preserve"> which are having less </w:t>
          </w:r>
          <w:r w:rsidR="009969E4" w:rsidRPr="00551FF8">
            <w:rPr>
              <w:rFonts w:cstheme="minorHAnsi"/>
              <w:color w:val="000000" w:themeColor="text1"/>
              <w:szCs w:val="24"/>
            </w:rPr>
            <w:t>priority</w:t>
          </w:r>
          <w:r w:rsidR="00DD203C" w:rsidRPr="00551FF8">
            <w:rPr>
              <w:rFonts w:cstheme="minorHAnsi"/>
              <w:color w:val="000000" w:themeColor="text1"/>
              <w:szCs w:val="24"/>
            </w:rPr>
            <w:t xml:space="preserve">. </w:t>
          </w:r>
          <w:r w:rsidR="009969E4" w:rsidRPr="00551FF8">
            <w:rPr>
              <w:rFonts w:cstheme="minorHAnsi"/>
              <w:color w:val="000000" w:themeColor="text1"/>
              <w:szCs w:val="24"/>
            </w:rPr>
            <w:t xml:space="preserve">In case the budget is not aligned with business drivers, the method might be perceived as a futile exercise. </w:t>
          </w:r>
        </w:p>
        <w:p w14:paraId="1B1A4438" w14:textId="548CB906" w:rsidR="00433BD8" w:rsidRPr="00551FF8" w:rsidRDefault="00BC2B3B" w:rsidP="00096623">
          <w:pPr>
            <w:pStyle w:val="ListParagraph"/>
            <w:numPr>
              <w:ilvl w:val="0"/>
              <w:numId w:val="5"/>
            </w:numPr>
            <w:spacing w:line="360" w:lineRule="auto"/>
            <w:contextualSpacing w:val="0"/>
            <w:jc w:val="both"/>
            <w:rPr>
              <w:rFonts w:cstheme="minorHAnsi"/>
              <w:color w:val="000000" w:themeColor="text1"/>
              <w:szCs w:val="24"/>
            </w:rPr>
          </w:pPr>
          <w:r w:rsidRPr="00551FF8">
            <w:rPr>
              <w:rFonts w:cstheme="minorHAnsi"/>
              <w:color w:val="000000" w:themeColor="text1"/>
              <w:szCs w:val="24"/>
            </w:rPr>
            <w:t xml:space="preserve">Not adaptable – </w:t>
          </w:r>
          <w:r w:rsidR="005011D3" w:rsidRPr="00551FF8">
            <w:rPr>
              <w:rFonts w:cstheme="minorHAnsi"/>
              <w:color w:val="000000" w:themeColor="text1"/>
              <w:szCs w:val="24"/>
            </w:rPr>
            <w:t>Traditional</w:t>
          </w:r>
          <w:r w:rsidRPr="00551FF8">
            <w:rPr>
              <w:rFonts w:cstheme="minorHAnsi"/>
              <w:color w:val="000000" w:themeColor="text1"/>
              <w:szCs w:val="24"/>
            </w:rPr>
            <w:t xml:space="preserve"> budgeting has a disadvantage </w:t>
          </w:r>
          <w:r w:rsidR="005011D3" w:rsidRPr="00551FF8">
            <w:rPr>
              <w:rFonts w:cstheme="minorHAnsi"/>
              <w:color w:val="000000" w:themeColor="text1"/>
              <w:szCs w:val="24"/>
            </w:rPr>
            <w:t xml:space="preserve">in </w:t>
          </w:r>
          <w:r w:rsidRPr="00551FF8">
            <w:rPr>
              <w:rFonts w:cstheme="minorHAnsi"/>
              <w:color w:val="000000" w:themeColor="text1"/>
              <w:szCs w:val="24"/>
            </w:rPr>
            <w:t xml:space="preserve">that it might not be adaptable well </w:t>
          </w:r>
          <w:r w:rsidR="005011D3" w:rsidRPr="00551FF8">
            <w:rPr>
              <w:rFonts w:cstheme="minorHAnsi"/>
              <w:color w:val="000000" w:themeColor="text1"/>
              <w:szCs w:val="24"/>
            </w:rPr>
            <w:t>to</w:t>
          </w:r>
          <w:r w:rsidRPr="00551FF8">
            <w:rPr>
              <w:rFonts w:cstheme="minorHAnsi"/>
              <w:color w:val="000000" w:themeColor="text1"/>
              <w:szCs w:val="24"/>
            </w:rPr>
            <w:t xml:space="preserve"> </w:t>
          </w:r>
          <w:r w:rsidR="005011D3" w:rsidRPr="00551FF8">
            <w:rPr>
              <w:rFonts w:cstheme="minorHAnsi"/>
              <w:color w:val="000000" w:themeColor="text1"/>
              <w:szCs w:val="24"/>
            </w:rPr>
            <w:t>fast-changing</w:t>
          </w:r>
          <w:r w:rsidRPr="00551FF8">
            <w:rPr>
              <w:rFonts w:cstheme="minorHAnsi"/>
              <w:color w:val="000000" w:themeColor="text1"/>
              <w:szCs w:val="24"/>
            </w:rPr>
            <w:t xml:space="preserve"> organisational or market environments. </w:t>
          </w:r>
          <w:r w:rsidR="00214C4E" w:rsidRPr="00551FF8">
            <w:rPr>
              <w:rFonts w:cstheme="minorHAnsi"/>
              <w:color w:val="000000" w:themeColor="text1"/>
              <w:szCs w:val="24"/>
            </w:rPr>
            <w:t xml:space="preserve">The traditional budget could be perpetuated by the inefficiencies </w:t>
          </w:r>
          <w:r w:rsidR="004C21C6" w:rsidRPr="00551FF8">
            <w:rPr>
              <w:rFonts w:cstheme="minorHAnsi"/>
              <w:color w:val="000000" w:themeColor="text1"/>
              <w:szCs w:val="24"/>
            </w:rPr>
            <w:t>of</w:t>
          </w:r>
          <w:r w:rsidR="00214C4E" w:rsidRPr="00551FF8">
            <w:rPr>
              <w:rFonts w:cstheme="minorHAnsi"/>
              <w:color w:val="000000" w:themeColor="text1"/>
              <w:szCs w:val="24"/>
            </w:rPr>
            <w:t xml:space="preserve"> past budgets. </w:t>
          </w:r>
        </w:p>
        <w:p w14:paraId="32FEED6F" w14:textId="7F90EE4D" w:rsidR="00480872" w:rsidRPr="00551FF8" w:rsidRDefault="0039697A" w:rsidP="00096623">
          <w:pPr>
            <w:pStyle w:val="ListParagraph"/>
            <w:numPr>
              <w:ilvl w:val="0"/>
              <w:numId w:val="5"/>
            </w:numPr>
            <w:spacing w:line="360" w:lineRule="auto"/>
            <w:contextualSpacing w:val="0"/>
            <w:jc w:val="both"/>
            <w:rPr>
              <w:rFonts w:cstheme="minorHAnsi"/>
              <w:color w:val="000000" w:themeColor="text1"/>
              <w:szCs w:val="24"/>
            </w:rPr>
          </w:pPr>
          <w:r w:rsidRPr="00551FF8">
            <w:rPr>
              <w:rFonts w:cstheme="minorHAnsi"/>
              <w:color w:val="000000" w:themeColor="text1"/>
              <w:szCs w:val="24"/>
            </w:rPr>
            <w:t>Infrequent updates</w:t>
          </w:r>
          <w:r w:rsidRPr="00551FF8">
            <w:rPr>
              <w:rFonts w:cstheme="minorHAnsi"/>
              <w:b/>
              <w:bCs/>
              <w:color w:val="000000" w:themeColor="text1"/>
              <w:szCs w:val="24"/>
            </w:rPr>
            <w:t xml:space="preserve"> </w:t>
          </w:r>
          <w:r w:rsidR="00AB7F5D" w:rsidRPr="00551FF8">
            <w:rPr>
              <w:rFonts w:cstheme="minorHAnsi"/>
              <w:color w:val="000000" w:themeColor="text1"/>
              <w:szCs w:val="24"/>
            </w:rPr>
            <w:t>–</w:t>
          </w:r>
          <w:r w:rsidRPr="00551FF8">
            <w:rPr>
              <w:rFonts w:cstheme="minorHAnsi"/>
              <w:color w:val="000000" w:themeColor="text1"/>
              <w:szCs w:val="24"/>
            </w:rPr>
            <w:t xml:space="preserve"> </w:t>
          </w:r>
          <w:r w:rsidR="00164188" w:rsidRPr="00551FF8">
            <w:rPr>
              <w:rFonts w:cstheme="minorHAnsi"/>
              <w:color w:val="000000" w:themeColor="text1"/>
              <w:szCs w:val="24"/>
            </w:rPr>
            <w:t>In accordance with Complete Controller, (2021), t</w:t>
          </w:r>
          <w:r w:rsidR="00AB7F5D" w:rsidRPr="00551FF8">
            <w:rPr>
              <w:rFonts w:cstheme="minorHAnsi"/>
              <w:color w:val="000000" w:themeColor="text1"/>
              <w:szCs w:val="24"/>
            </w:rPr>
            <w:t xml:space="preserve">he updates as well as developments of the traditional budgets have been infrequent as well as usually updated yearly. </w:t>
          </w:r>
          <w:r w:rsidR="004C21C6" w:rsidRPr="00551FF8">
            <w:rPr>
              <w:rFonts w:cstheme="minorHAnsi"/>
              <w:color w:val="000000" w:themeColor="text1"/>
              <w:szCs w:val="24"/>
            </w:rPr>
            <w:t>This is a type of disadvantage to traditional budgeting.</w:t>
          </w:r>
        </w:p>
        <w:p w14:paraId="78E785CD" w14:textId="45E9296B" w:rsidR="00480872" w:rsidRPr="00551FF8" w:rsidRDefault="00480872" w:rsidP="00096623">
          <w:pPr>
            <w:pStyle w:val="Heading1"/>
            <w:spacing w:line="360" w:lineRule="auto"/>
            <w:jc w:val="both"/>
            <w:rPr>
              <w:rFonts w:asciiTheme="minorHAnsi" w:hAnsiTheme="minorHAnsi" w:cstheme="minorHAnsi"/>
              <w:color w:val="000000" w:themeColor="text1"/>
              <w:sz w:val="24"/>
              <w:szCs w:val="24"/>
            </w:rPr>
          </w:pPr>
        </w:p>
        <w:p w14:paraId="4EAFEA17" w14:textId="67F0618C" w:rsidR="00B70424" w:rsidRPr="00551FF8" w:rsidRDefault="00B70424" w:rsidP="00096623">
          <w:pPr>
            <w:spacing w:line="360" w:lineRule="auto"/>
            <w:jc w:val="both"/>
            <w:rPr>
              <w:rFonts w:eastAsiaTheme="majorEastAsia" w:cstheme="minorHAnsi"/>
              <w:color w:val="000000" w:themeColor="text1"/>
              <w:szCs w:val="24"/>
            </w:rPr>
          </w:pPr>
        </w:p>
        <w:p w14:paraId="6504F871" w14:textId="6EEE7FF6" w:rsidR="00480872" w:rsidRPr="00551FF8" w:rsidRDefault="009878E3" w:rsidP="00096623">
          <w:pPr>
            <w:pStyle w:val="Heading1"/>
            <w:spacing w:line="360" w:lineRule="auto"/>
            <w:jc w:val="both"/>
            <w:rPr>
              <w:rFonts w:asciiTheme="minorHAnsi" w:hAnsiTheme="minorHAnsi" w:cstheme="minorHAnsi"/>
              <w:b/>
              <w:color w:val="000000" w:themeColor="text1"/>
              <w:sz w:val="24"/>
              <w:szCs w:val="24"/>
            </w:rPr>
          </w:pPr>
          <w:bookmarkStart w:id="11" w:name="_Toc163652916"/>
          <w:r w:rsidRPr="00551FF8">
            <w:rPr>
              <w:rFonts w:asciiTheme="minorHAnsi" w:hAnsiTheme="minorHAnsi" w:cstheme="minorHAnsi"/>
              <w:b/>
              <w:color w:val="000000" w:themeColor="text1"/>
              <w:sz w:val="24"/>
              <w:szCs w:val="24"/>
            </w:rPr>
            <w:lastRenderedPageBreak/>
            <w:t>Conclusion</w:t>
          </w:r>
          <w:bookmarkEnd w:id="11"/>
        </w:p>
        <w:p w14:paraId="76AF0C16" w14:textId="13A8540F" w:rsidR="00487C4D" w:rsidRPr="00551FF8" w:rsidRDefault="009878E3" w:rsidP="00096623">
          <w:pPr>
            <w:spacing w:line="360" w:lineRule="auto"/>
            <w:jc w:val="both"/>
            <w:rPr>
              <w:rFonts w:cstheme="minorHAnsi"/>
              <w:color w:val="000000" w:themeColor="text1"/>
              <w:szCs w:val="24"/>
              <w:shd w:val="clear" w:color="auto" w:fill="FFFFFF"/>
            </w:rPr>
          </w:pPr>
          <w:r w:rsidRPr="00551FF8">
            <w:rPr>
              <w:rFonts w:cstheme="minorHAnsi"/>
              <w:color w:val="000000" w:themeColor="text1"/>
              <w:szCs w:val="24"/>
            </w:rPr>
            <w:t xml:space="preserve">The assessment was </w:t>
          </w:r>
          <w:r w:rsidR="00561324" w:rsidRPr="00551FF8">
            <w:rPr>
              <w:rFonts w:cstheme="minorHAnsi"/>
              <w:color w:val="000000" w:themeColor="text1"/>
              <w:szCs w:val="24"/>
            </w:rPr>
            <w:t>concluded</w:t>
          </w:r>
          <w:r w:rsidRPr="00551FF8">
            <w:rPr>
              <w:rFonts w:cstheme="minorHAnsi"/>
              <w:color w:val="000000" w:themeColor="text1"/>
              <w:szCs w:val="24"/>
            </w:rPr>
            <w:t xml:space="preserve"> based on the finance concept and principles. The financial concept </w:t>
          </w:r>
          <w:r w:rsidR="00561324" w:rsidRPr="00551FF8">
            <w:rPr>
              <w:rFonts w:cstheme="minorHAnsi"/>
              <w:color w:val="000000" w:themeColor="text1"/>
              <w:szCs w:val="24"/>
            </w:rPr>
            <w:t>states</w:t>
          </w:r>
          <w:r w:rsidRPr="00551FF8">
            <w:rPr>
              <w:rFonts w:cstheme="minorHAnsi"/>
              <w:color w:val="000000" w:themeColor="text1"/>
              <w:szCs w:val="24"/>
            </w:rPr>
            <w:t xml:space="preserve"> </w:t>
          </w:r>
          <w:r w:rsidR="00BB61A1" w:rsidRPr="00551FF8">
            <w:rPr>
              <w:rFonts w:cstheme="minorHAnsi"/>
              <w:color w:val="000000" w:themeColor="text1"/>
              <w:szCs w:val="24"/>
            </w:rPr>
            <w:t xml:space="preserve">how a firm can apply financial principles to increase the value of the organisation in a risky environment. </w:t>
          </w:r>
          <w:r w:rsidR="00F021B0" w:rsidRPr="00551FF8">
            <w:rPr>
              <w:rFonts w:cstheme="minorHAnsi"/>
              <w:color w:val="000000" w:themeColor="text1"/>
              <w:szCs w:val="24"/>
            </w:rPr>
            <w:t xml:space="preserve">The </w:t>
          </w:r>
          <w:r w:rsidR="00DA049A" w:rsidRPr="00551FF8">
            <w:rPr>
              <w:rFonts w:cstheme="minorHAnsi"/>
              <w:color w:val="000000" w:themeColor="text1"/>
              <w:szCs w:val="24"/>
            </w:rPr>
            <w:t>principles</w:t>
          </w:r>
          <w:r w:rsidR="00F021B0" w:rsidRPr="00551FF8">
            <w:rPr>
              <w:rFonts w:cstheme="minorHAnsi"/>
              <w:color w:val="000000" w:themeColor="text1"/>
              <w:szCs w:val="24"/>
            </w:rPr>
            <w:t xml:space="preserve"> of finance were such as </w:t>
          </w:r>
          <w:r w:rsidR="00F021B0" w:rsidRPr="00551FF8">
            <w:rPr>
              <w:rFonts w:cstheme="minorHAnsi"/>
              <w:color w:val="000000" w:themeColor="text1"/>
              <w:szCs w:val="24"/>
              <w:shd w:val="clear" w:color="auto" w:fill="FFFFFF"/>
            </w:rPr>
            <w:t>time value of money, diversification</w:t>
          </w:r>
          <w:r w:rsidR="00F021B0" w:rsidRPr="00551FF8">
            <w:rPr>
              <w:rFonts w:cstheme="minorHAnsi"/>
              <w:color w:val="000000" w:themeColor="text1"/>
              <w:szCs w:val="24"/>
            </w:rPr>
            <w:t>, a</w:t>
          </w:r>
          <w:r w:rsidR="00F021B0" w:rsidRPr="00551FF8">
            <w:rPr>
              <w:rFonts w:cstheme="minorHAnsi"/>
              <w:color w:val="000000" w:themeColor="text1"/>
              <w:szCs w:val="24"/>
              <w:shd w:val="clear" w:color="auto" w:fill="FFFFFF"/>
            </w:rPr>
            <w:t>sset allocation</w:t>
          </w:r>
          <w:r w:rsidR="00F021B0" w:rsidRPr="00551FF8">
            <w:rPr>
              <w:rFonts w:cstheme="minorHAnsi"/>
              <w:color w:val="000000" w:themeColor="text1"/>
              <w:szCs w:val="24"/>
            </w:rPr>
            <w:t xml:space="preserve">, and </w:t>
          </w:r>
          <w:r w:rsidR="00F021B0" w:rsidRPr="00551FF8">
            <w:rPr>
              <w:rFonts w:cstheme="minorHAnsi"/>
              <w:color w:val="000000" w:themeColor="text1"/>
              <w:szCs w:val="24"/>
              <w:shd w:val="clear" w:color="auto" w:fill="FFFFFF"/>
            </w:rPr>
            <w:t xml:space="preserve">compounding. </w:t>
          </w:r>
          <w:r w:rsidR="00F72D89" w:rsidRPr="00551FF8">
            <w:rPr>
              <w:rFonts w:cstheme="minorHAnsi"/>
              <w:color w:val="000000" w:themeColor="text1"/>
              <w:szCs w:val="24"/>
              <w:shd w:val="clear" w:color="auto" w:fill="FFFFFF"/>
            </w:rPr>
            <w:t xml:space="preserve">The problems addressed from the cash flow and stock budget of Edwards were such as high selling expenses, decreasing sales, and highly fluctuating cash flows at the end of the month which disaffected the performance of </w:t>
          </w:r>
          <w:r w:rsidR="00DA049A" w:rsidRPr="00551FF8">
            <w:rPr>
              <w:rFonts w:cstheme="minorHAnsi"/>
              <w:color w:val="000000" w:themeColor="text1"/>
              <w:szCs w:val="24"/>
              <w:shd w:val="clear" w:color="auto" w:fill="FFFFFF"/>
            </w:rPr>
            <w:t xml:space="preserve">the </w:t>
          </w:r>
          <w:r w:rsidR="00F72D89" w:rsidRPr="00551FF8">
            <w:rPr>
              <w:rFonts w:cstheme="minorHAnsi"/>
              <w:color w:val="000000" w:themeColor="text1"/>
              <w:szCs w:val="24"/>
              <w:shd w:val="clear" w:color="auto" w:fill="FFFFFF"/>
            </w:rPr>
            <w:t xml:space="preserve">firm. </w:t>
          </w:r>
        </w:p>
        <w:p w14:paraId="367E06FD" w14:textId="77777777" w:rsidR="00487C4D" w:rsidRPr="00551FF8" w:rsidRDefault="00DA049A"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The budget prepared for Edwards indicated the highest expense of selling as compared to other expenses. The selling expenses must be reduced in the actual budget. It was determined that the selling expense is a variable expense which can be interpreted as the sales percentage. </w:t>
          </w:r>
          <w:r w:rsidR="009B58B8" w:rsidRPr="00551FF8">
            <w:rPr>
              <w:rFonts w:cstheme="minorHAnsi"/>
              <w:color w:val="000000" w:themeColor="text1"/>
              <w:szCs w:val="24"/>
            </w:rPr>
            <w:t xml:space="preserve">The cash flow at the end of the stock budget fluctuated. The stock budget was earning uneven cash flows. </w:t>
          </w:r>
        </w:p>
        <w:p w14:paraId="4EBCF4A9" w14:textId="1C2325E1" w:rsidR="00487C4D" w:rsidRPr="00551FF8" w:rsidRDefault="009B58B8"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Profits were </w:t>
          </w:r>
          <w:proofErr w:type="spellStart"/>
          <w:r w:rsidR="00AF44D1" w:rsidRPr="00551FF8">
            <w:rPr>
              <w:rFonts w:cstheme="minorHAnsi"/>
              <w:color w:val="000000" w:themeColor="text1"/>
              <w:szCs w:val="24"/>
            </w:rPr>
            <w:t>analyzed</w:t>
          </w:r>
          <w:proofErr w:type="spellEnd"/>
          <w:r w:rsidRPr="00551FF8">
            <w:rPr>
              <w:rFonts w:cstheme="minorHAnsi"/>
              <w:color w:val="000000" w:themeColor="text1"/>
              <w:szCs w:val="24"/>
            </w:rPr>
            <w:t xml:space="preserve"> to be significant for organisations without any regard for the private as well as public sector. However, there was a low and high profit margin which low profit indicates that Edwards has high operating costs as well as a wrong-doing price structure. The sales net cash was decreasing in 6 months of Edwards. The cash budget has been disaffected by the decrement in Edwards's sales revenue. </w:t>
          </w:r>
          <w:r w:rsidR="00B10CC3" w:rsidRPr="00551FF8">
            <w:rPr>
              <w:rFonts w:cstheme="minorHAnsi"/>
              <w:color w:val="000000" w:themeColor="text1"/>
              <w:szCs w:val="24"/>
            </w:rPr>
            <w:t xml:space="preserve">The problem was addressed as the profitability can also be increased by managing the costs and finding the waste is decreasing. It was significant for Edwards to cut the </w:t>
          </w:r>
          <w:r w:rsidR="00E36C4D" w:rsidRPr="00551FF8">
            <w:rPr>
              <w:rFonts w:cstheme="minorHAnsi"/>
              <w:color w:val="000000" w:themeColor="text1"/>
              <w:szCs w:val="24"/>
            </w:rPr>
            <w:t>sales</w:t>
          </w:r>
          <w:r w:rsidR="00B10CC3" w:rsidRPr="00551FF8">
            <w:rPr>
              <w:rFonts w:cstheme="minorHAnsi"/>
              <w:color w:val="000000" w:themeColor="text1"/>
              <w:szCs w:val="24"/>
            </w:rPr>
            <w:t xml:space="preserve"> expenses by the quality of its goods and services.</w:t>
          </w:r>
          <w:r w:rsidR="00DD60CC" w:rsidRPr="00551FF8">
            <w:rPr>
              <w:rFonts w:cstheme="minorHAnsi"/>
              <w:color w:val="000000" w:themeColor="text1"/>
              <w:szCs w:val="24"/>
            </w:rPr>
            <w:t xml:space="preserve"> </w:t>
          </w:r>
        </w:p>
        <w:p w14:paraId="017518B9" w14:textId="03E819B7" w:rsidR="00487C4D" w:rsidRPr="00551FF8" w:rsidRDefault="00DD60CC"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The budget worksheets were </w:t>
          </w:r>
          <w:r w:rsidR="00E36C4D" w:rsidRPr="00551FF8">
            <w:rPr>
              <w:rFonts w:cstheme="minorHAnsi"/>
              <w:color w:val="000000" w:themeColor="text1"/>
              <w:szCs w:val="24"/>
            </w:rPr>
            <w:t>helpful</w:t>
          </w:r>
          <w:r w:rsidRPr="00551FF8">
            <w:rPr>
              <w:rFonts w:cstheme="minorHAnsi"/>
              <w:color w:val="000000" w:themeColor="text1"/>
              <w:szCs w:val="24"/>
            </w:rPr>
            <w:t xml:space="preserve"> resources for guiding the budget. The expenses were comprised of half of the budget. Accuracy was needed in spending and income. The budget must be used effectively by the requirements to revise and review it frequently. The managers considered the potential effect of unforeseen events as well as risks. Every amount of money must be tracked after spending it. Therefore, it was a must to try the account for cash expenses accurately.</w:t>
          </w:r>
        </w:p>
        <w:p w14:paraId="434AC1C0" w14:textId="023A33B8" w:rsidR="009878E3" w:rsidRPr="00551FF8" w:rsidRDefault="00DD60CC" w:rsidP="00096623">
          <w:pPr>
            <w:spacing w:line="360" w:lineRule="auto"/>
            <w:jc w:val="both"/>
            <w:rPr>
              <w:rFonts w:cstheme="minorHAnsi"/>
              <w:color w:val="000000" w:themeColor="text1"/>
              <w:szCs w:val="24"/>
            </w:rPr>
          </w:pPr>
          <w:r w:rsidRPr="00551FF8">
            <w:rPr>
              <w:rFonts w:cstheme="minorHAnsi"/>
              <w:color w:val="000000" w:themeColor="text1"/>
              <w:szCs w:val="24"/>
            </w:rPr>
            <w:t xml:space="preserve">Cash planning </w:t>
          </w:r>
          <w:r w:rsidR="00ED4CD0" w:rsidRPr="00551FF8">
            <w:rPr>
              <w:rFonts w:cstheme="minorHAnsi"/>
              <w:color w:val="000000" w:themeColor="text1"/>
              <w:szCs w:val="24"/>
            </w:rPr>
            <w:t>is</w:t>
          </w:r>
          <w:r w:rsidRPr="00551FF8">
            <w:rPr>
              <w:rFonts w:cstheme="minorHAnsi"/>
              <w:color w:val="000000" w:themeColor="text1"/>
              <w:szCs w:val="24"/>
            </w:rPr>
            <w:t xml:space="preserve"> a significant feature of budgeting that has three objectives. Its objective was to make sure the expenditures </w:t>
          </w:r>
          <w:r w:rsidR="00E36C4D" w:rsidRPr="00551FF8">
            <w:rPr>
              <w:rFonts w:cstheme="minorHAnsi"/>
              <w:color w:val="000000" w:themeColor="text1"/>
              <w:szCs w:val="24"/>
            </w:rPr>
            <w:t>were</w:t>
          </w:r>
          <w:r w:rsidRPr="00551FF8">
            <w:rPr>
              <w:rFonts w:cstheme="minorHAnsi"/>
              <w:color w:val="000000" w:themeColor="text1"/>
              <w:szCs w:val="24"/>
            </w:rPr>
            <w:t xml:space="preserve"> smoothly financed in the fiscal year to decrease the borrowing costs.</w:t>
          </w:r>
          <w:r w:rsidR="00E530D9" w:rsidRPr="00551FF8">
            <w:rPr>
              <w:rFonts w:cstheme="minorHAnsi"/>
              <w:color w:val="000000" w:themeColor="text1"/>
              <w:szCs w:val="24"/>
            </w:rPr>
            <w:t xml:space="preserve"> The stress in workplace affects brain performance like memory, </w:t>
          </w:r>
          <w:r w:rsidR="00E530D9" w:rsidRPr="00551FF8">
            <w:rPr>
              <w:rFonts w:cstheme="minorHAnsi"/>
              <w:color w:val="000000" w:themeColor="text1"/>
              <w:szCs w:val="24"/>
            </w:rPr>
            <w:lastRenderedPageBreak/>
            <w:t>concentration, and learning. The business culture has some values for customer centricity such as employees expecting that priority must be given to customer satisfaction. The depletion of resources has been threatening the positive self-perception of the people.</w:t>
          </w:r>
          <w:r w:rsidR="009878E3" w:rsidRPr="00551FF8">
            <w:rPr>
              <w:rFonts w:cstheme="minorHAnsi"/>
              <w:color w:val="000000" w:themeColor="text1"/>
              <w:szCs w:val="24"/>
            </w:rPr>
            <w:br w:type="page"/>
          </w:r>
        </w:p>
        <w:p w14:paraId="7202FDFC" w14:textId="28C97863" w:rsidR="00AA2A91" w:rsidRPr="00551FF8" w:rsidRDefault="00AA2A91" w:rsidP="00096623">
          <w:pPr>
            <w:pStyle w:val="Heading1"/>
            <w:spacing w:line="360" w:lineRule="auto"/>
            <w:jc w:val="both"/>
            <w:rPr>
              <w:rFonts w:asciiTheme="minorHAnsi" w:hAnsiTheme="minorHAnsi" w:cstheme="minorHAnsi"/>
              <w:b/>
              <w:color w:val="000000" w:themeColor="text1"/>
              <w:sz w:val="24"/>
              <w:szCs w:val="24"/>
            </w:rPr>
          </w:pPr>
          <w:bookmarkStart w:id="12" w:name="_Toc163652917"/>
          <w:r w:rsidRPr="00551FF8">
            <w:rPr>
              <w:rFonts w:asciiTheme="minorHAnsi" w:hAnsiTheme="minorHAnsi" w:cstheme="minorHAnsi"/>
              <w:b/>
              <w:color w:val="000000" w:themeColor="text1"/>
              <w:sz w:val="24"/>
              <w:szCs w:val="24"/>
            </w:rPr>
            <w:lastRenderedPageBreak/>
            <w:t>Bibliography</w:t>
          </w:r>
        </w:p>
      </w:sdtContent>
    </w:sdt>
    <w:bookmarkEnd w:id="12" w:displacedByCustomXml="prev"/>
    <w:p w14:paraId="5E6A8949" w14:textId="77777777" w:rsidR="00313686" w:rsidRPr="00551FF8" w:rsidRDefault="00313686" w:rsidP="00096623">
      <w:pPr>
        <w:spacing w:line="360" w:lineRule="auto"/>
        <w:jc w:val="both"/>
        <w:rPr>
          <w:sz w:val="48"/>
        </w:rPr>
      </w:pPr>
      <w:r w:rsidRPr="00551FF8">
        <w:t xml:space="preserve">ACCA Global, (2023) ‘Comparing budgeting techniques (Incremental v ZBB)’ Available: https://www.accaglobal.com/gb/en/student/exam-support-resources/fundamentals-exams-study-resources/f5/technical-articles/comparing-budgeting-techniques.html, Accessed: 2024, </w:t>
      </w:r>
      <w:proofErr w:type="gramStart"/>
      <w:r w:rsidRPr="00551FF8">
        <w:t>April,</w:t>
      </w:r>
      <w:proofErr w:type="gramEnd"/>
      <w:r w:rsidRPr="00551FF8">
        <w:t xml:space="preserve"> 10th.</w:t>
      </w:r>
    </w:p>
    <w:p w14:paraId="38218B50" w14:textId="77777777" w:rsidR="00313686" w:rsidRPr="00551FF8" w:rsidRDefault="00313686" w:rsidP="00096623">
      <w:pPr>
        <w:spacing w:line="360" w:lineRule="auto"/>
        <w:jc w:val="both"/>
        <w:rPr>
          <w:rFonts w:ascii="Calibri" w:hAnsi="Calibri" w:cs="Calibri"/>
          <w:szCs w:val="24"/>
          <w:shd w:val="clear" w:color="auto" w:fill="FFFFFF"/>
        </w:rPr>
      </w:pPr>
      <w:proofErr w:type="spellStart"/>
      <w:r w:rsidRPr="00551FF8">
        <w:rPr>
          <w:rFonts w:cstheme="minorHAnsi"/>
          <w:szCs w:val="24"/>
        </w:rPr>
        <w:t>Adynamics</w:t>
      </w:r>
      <w:proofErr w:type="spellEnd"/>
      <w:r w:rsidRPr="00551FF8">
        <w:rPr>
          <w:rFonts w:cstheme="minorHAnsi"/>
          <w:szCs w:val="24"/>
        </w:rPr>
        <w:t xml:space="preserve">, (2022) ‘Chapter #5: </w:t>
      </w:r>
      <w:r w:rsidRPr="00551FF8">
        <w:rPr>
          <w:rFonts w:cstheme="minorHAnsi"/>
          <w:color w:val="000000"/>
          <w:spacing w:val="15"/>
          <w:szCs w:val="24"/>
          <w:bdr w:val="none" w:sz="0" w:space="0" w:color="auto" w:frame="1"/>
        </w:rPr>
        <w:t xml:space="preserve">Inventory Management 101: Definitions, Benefits, Objectives Techniques &amp; More’ Available: https://adynamics.com.my/inventory-management/, Accessed: 2024, </w:t>
      </w:r>
      <w:proofErr w:type="gramStart"/>
      <w:r w:rsidRPr="00551FF8">
        <w:rPr>
          <w:rFonts w:cstheme="minorHAnsi"/>
          <w:color w:val="000000"/>
          <w:spacing w:val="15"/>
          <w:szCs w:val="24"/>
          <w:bdr w:val="none" w:sz="0" w:space="0" w:color="auto" w:frame="1"/>
        </w:rPr>
        <w:t>April,</w:t>
      </w:r>
      <w:proofErr w:type="gramEnd"/>
      <w:r w:rsidRPr="00551FF8">
        <w:rPr>
          <w:rFonts w:cstheme="minorHAnsi"/>
          <w:color w:val="000000"/>
          <w:spacing w:val="15"/>
          <w:szCs w:val="24"/>
          <w:bdr w:val="none" w:sz="0" w:space="0" w:color="auto" w:frame="1"/>
        </w:rPr>
        <w:t xml:space="preserve"> 10th.</w:t>
      </w:r>
      <w:r w:rsidRPr="00551FF8">
        <w:rPr>
          <w:rFonts w:ascii="Calibri" w:hAnsi="Calibri" w:cs="Calibri"/>
          <w:szCs w:val="24"/>
          <w:shd w:val="clear" w:color="auto" w:fill="FFFFFF"/>
        </w:rPr>
        <w:t xml:space="preserve"> </w:t>
      </w:r>
    </w:p>
    <w:p w14:paraId="79EA5513" w14:textId="77777777" w:rsidR="00313686" w:rsidRPr="00551FF8" w:rsidRDefault="00313686" w:rsidP="00096623">
      <w:pPr>
        <w:spacing w:after="0" w:line="360" w:lineRule="auto"/>
        <w:jc w:val="both"/>
        <w:rPr>
          <w:shd w:val="clear" w:color="auto" w:fill="FFFFFF"/>
        </w:rPr>
      </w:pPr>
      <w:bookmarkStart w:id="13" w:name="_Hlk163072004"/>
      <w:proofErr w:type="spellStart"/>
      <w:r w:rsidRPr="00551FF8">
        <w:rPr>
          <w:shd w:val="clear" w:color="auto" w:fill="FFFFFF"/>
        </w:rPr>
        <w:t>Atrill</w:t>
      </w:r>
      <w:proofErr w:type="spellEnd"/>
      <w:r w:rsidRPr="00551FF8">
        <w:rPr>
          <w:shd w:val="clear" w:color="auto" w:fill="FFFFFF"/>
        </w:rPr>
        <w:t>, P. (2009)</w:t>
      </w:r>
      <w:bookmarkEnd w:id="13"/>
      <w:r w:rsidRPr="00551FF8">
        <w:rPr>
          <w:shd w:val="clear" w:color="auto" w:fill="FFFFFF"/>
        </w:rPr>
        <w:t>, Management accounting for decision makers. 10th Ed. Pearson Education.</w:t>
      </w:r>
    </w:p>
    <w:p w14:paraId="2DCEB204" w14:textId="606D83DB" w:rsidR="00313686" w:rsidRPr="00551FF8" w:rsidRDefault="00313686" w:rsidP="00096623">
      <w:pPr>
        <w:spacing w:after="0" w:line="360" w:lineRule="auto"/>
        <w:jc w:val="both"/>
        <w:rPr>
          <w:rFonts w:ascii="Calibri" w:hAnsi="Calibri" w:cs="Calibri"/>
          <w:szCs w:val="24"/>
          <w:lang w:eastAsia="en-GB"/>
        </w:rPr>
      </w:pPr>
      <w:r w:rsidRPr="00551FF8">
        <w:rPr>
          <w:rFonts w:ascii="Calibri" w:hAnsi="Calibri" w:cs="Calibri"/>
          <w:szCs w:val="24"/>
        </w:rPr>
        <w:t>BDC. CA, (2024) ‘</w:t>
      </w:r>
      <w:r w:rsidRPr="00551FF8">
        <w:rPr>
          <w:rFonts w:ascii="Calibri" w:hAnsi="Calibri" w:cs="Calibri"/>
          <w:szCs w:val="24"/>
          <w:bdr w:val="none" w:sz="0" w:space="0" w:color="auto" w:frame="1"/>
          <w:lang w:eastAsia="en-GB"/>
        </w:rPr>
        <w:t>7 tips</w:t>
      </w:r>
      <w:r w:rsidRPr="00551FF8">
        <w:rPr>
          <w:rFonts w:ascii="Calibri" w:hAnsi="Calibri" w:cs="Calibri"/>
          <w:szCs w:val="24"/>
          <w:lang w:eastAsia="en-GB"/>
        </w:rPr>
        <w:t xml:space="preserve"> for reducing expenses in your business’ [Online] Available: https://www.bdc.ca/en/articles-tools/money-finance/manage-finances/how-reduce-business-expenses, Accessed 2024, </w:t>
      </w:r>
      <w:proofErr w:type="gramStart"/>
      <w:r w:rsidRPr="00551FF8">
        <w:rPr>
          <w:rFonts w:ascii="Calibri" w:hAnsi="Calibri" w:cs="Calibri"/>
          <w:szCs w:val="24"/>
          <w:lang w:eastAsia="en-GB"/>
        </w:rPr>
        <w:t>March,</w:t>
      </w:r>
      <w:proofErr w:type="gramEnd"/>
      <w:r w:rsidRPr="00551FF8">
        <w:rPr>
          <w:rFonts w:ascii="Calibri" w:hAnsi="Calibri" w:cs="Calibri"/>
          <w:szCs w:val="24"/>
          <w:lang w:eastAsia="en-GB"/>
        </w:rPr>
        <w:t xml:space="preserve"> 31st.</w:t>
      </w:r>
    </w:p>
    <w:p w14:paraId="6D8FFD85" w14:textId="64684278" w:rsidR="00313686" w:rsidRPr="00551FF8" w:rsidRDefault="00313686" w:rsidP="00096623">
      <w:pPr>
        <w:spacing w:after="0" w:line="360" w:lineRule="auto"/>
        <w:jc w:val="both"/>
        <w:rPr>
          <w:rFonts w:ascii="Calibri" w:hAnsi="Calibri" w:cs="Calibri"/>
          <w:szCs w:val="24"/>
          <w:lang w:eastAsia="en-GB"/>
        </w:rPr>
      </w:pPr>
      <w:r w:rsidRPr="00551FF8">
        <w:rPr>
          <w:rFonts w:ascii="Calibri" w:hAnsi="Calibri" w:cs="Calibri"/>
          <w:szCs w:val="24"/>
        </w:rPr>
        <w:t>Be the business, (2024) ‘</w:t>
      </w:r>
      <w:r w:rsidRPr="00551FF8">
        <w:rPr>
          <w:rFonts w:ascii="Calibri" w:hAnsi="Calibri" w:cs="Calibri"/>
          <w:szCs w:val="24"/>
          <w:lang w:eastAsia="en-GB"/>
        </w:rPr>
        <w:t xml:space="preserve">How to deal with seasonal fluctuations in your company cash flow’ [Online] Available: https://www.bethebusiness.com/guides/how-to-deal-with-seasonal-fluctuations-in-your-company-cash-flow/, Accessed 2024, </w:t>
      </w:r>
      <w:proofErr w:type="gramStart"/>
      <w:r w:rsidRPr="00551FF8">
        <w:rPr>
          <w:rFonts w:ascii="Calibri" w:hAnsi="Calibri" w:cs="Calibri"/>
          <w:szCs w:val="24"/>
          <w:lang w:eastAsia="en-GB"/>
        </w:rPr>
        <w:t>March,</w:t>
      </w:r>
      <w:proofErr w:type="gramEnd"/>
      <w:r w:rsidRPr="00551FF8">
        <w:rPr>
          <w:rFonts w:ascii="Calibri" w:hAnsi="Calibri" w:cs="Calibri"/>
          <w:szCs w:val="24"/>
          <w:lang w:eastAsia="en-GB"/>
        </w:rPr>
        <w:t xml:space="preserve"> 30th.</w:t>
      </w:r>
    </w:p>
    <w:p w14:paraId="47FDCEC1" w14:textId="77777777" w:rsidR="00313686" w:rsidRPr="00551FF8" w:rsidRDefault="00313686" w:rsidP="00096623">
      <w:pPr>
        <w:spacing w:after="0" w:line="360" w:lineRule="auto"/>
        <w:jc w:val="both"/>
        <w:rPr>
          <w:shd w:val="clear" w:color="auto" w:fill="FFFFFF"/>
        </w:rPr>
      </w:pPr>
      <w:r w:rsidRPr="00551FF8">
        <w:rPr>
          <w:shd w:val="clear" w:color="auto" w:fill="FFFFFF"/>
        </w:rPr>
        <w:t>Bedford Consulting, (2024) ‘</w:t>
      </w:r>
      <w:r w:rsidRPr="00551FF8">
        <w:rPr>
          <w:lang w:eastAsia="en-GB"/>
        </w:rPr>
        <w:t xml:space="preserve">Eight types of budgeting processes and the pros and cons of each’ Available: https://bedfordconsulting.com/eight-types-of-budgeting-processes-and-the-pros-and-cons-of-each/, Accessed 2024, </w:t>
      </w:r>
      <w:proofErr w:type="gramStart"/>
      <w:r w:rsidRPr="00551FF8">
        <w:rPr>
          <w:lang w:eastAsia="en-GB"/>
        </w:rPr>
        <w:t>March,</w:t>
      </w:r>
      <w:proofErr w:type="gramEnd"/>
      <w:r w:rsidRPr="00551FF8">
        <w:rPr>
          <w:lang w:eastAsia="en-GB"/>
        </w:rPr>
        <w:t xml:space="preserve"> 31st.</w:t>
      </w:r>
    </w:p>
    <w:p w14:paraId="6EF18A44" w14:textId="77777777" w:rsidR="00313686" w:rsidRPr="00551FF8" w:rsidRDefault="00313686" w:rsidP="00096623">
      <w:pPr>
        <w:spacing w:after="0" w:line="360" w:lineRule="auto"/>
        <w:jc w:val="both"/>
        <w:rPr>
          <w:rFonts w:ascii="Calibri" w:hAnsi="Calibri" w:cs="Calibri"/>
          <w:szCs w:val="24"/>
          <w:shd w:val="clear" w:color="auto" w:fill="FFFFFF"/>
        </w:rPr>
      </w:pPr>
      <w:proofErr w:type="spellStart"/>
      <w:r w:rsidRPr="00551FF8">
        <w:rPr>
          <w:rFonts w:ascii="Calibri" w:hAnsi="Calibri" w:cs="Calibri"/>
          <w:szCs w:val="24"/>
          <w:lang w:eastAsia="en-GB"/>
        </w:rPr>
        <w:t>Bgateway</w:t>
      </w:r>
      <w:proofErr w:type="spellEnd"/>
      <w:r w:rsidRPr="00551FF8">
        <w:rPr>
          <w:rFonts w:ascii="Calibri" w:hAnsi="Calibri" w:cs="Calibri"/>
          <w:szCs w:val="24"/>
          <w:lang w:eastAsia="en-GB"/>
        </w:rPr>
        <w:t xml:space="preserve">, (2024) ‘Increase your profitability’ Available: </w:t>
      </w:r>
      <w:r w:rsidRPr="00551FF8">
        <w:rPr>
          <w:rFonts w:ascii="Calibri" w:hAnsi="Calibri" w:cs="Calibri"/>
          <w:szCs w:val="24"/>
          <w:shd w:val="clear" w:color="auto" w:fill="FFFFFF"/>
        </w:rPr>
        <w:t xml:space="preserve">https://www.bgateway.com/resources/increase-your-profitability, Accessed 2024, </w:t>
      </w:r>
      <w:proofErr w:type="gramStart"/>
      <w:r w:rsidRPr="00551FF8">
        <w:rPr>
          <w:rFonts w:ascii="Calibri" w:hAnsi="Calibri" w:cs="Calibri"/>
          <w:szCs w:val="24"/>
          <w:shd w:val="clear" w:color="auto" w:fill="FFFFFF"/>
        </w:rPr>
        <w:t>April,</w:t>
      </w:r>
      <w:proofErr w:type="gramEnd"/>
      <w:r w:rsidRPr="00551FF8">
        <w:rPr>
          <w:rFonts w:ascii="Calibri" w:hAnsi="Calibri" w:cs="Calibri"/>
          <w:szCs w:val="24"/>
          <w:shd w:val="clear" w:color="auto" w:fill="FFFFFF"/>
        </w:rPr>
        <w:t xml:space="preserve"> 3rd).</w:t>
      </w:r>
    </w:p>
    <w:p w14:paraId="43524FD5" w14:textId="77777777" w:rsidR="00313686" w:rsidRPr="00551FF8" w:rsidRDefault="00313686" w:rsidP="00096623">
      <w:pPr>
        <w:spacing w:line="360" w:lineRule="auto"/>
        <w:jc w:val="both"/>
        <w:rPr>
          <w:rStyle w:val="Strong"/>
          <w:rFonts w:ascii="Calibri" w:hAnsi="Calibri" w:cs="Calibri"/>
          <w:b w:val="0"/>
          <w:bCs w:val="0"/>
          <w:color w:val="242424"/>
          <w:spacing w:val="-1"/>
          <w:szCs w:val="24"/>
          <w:shd w:val="clear" w:color="auto" w:fill="FFFFFF"/>
        </w:rPr>
      </w:pPr>
      <w:proofErr w:type="spellStart"/>
      <w:r w:rsidRPr="00551FF8">
        <w:rPr>
          <w:rStyle w:val="Strong"/>
          <w:rFonts w:ascii="Calibri" w:hAnsi="Calibri" w:cs="Calibri"/>
          <w:b w:val="0"/>
          <w:bCs w:val="0"/>
          <w:color w:val="242424"/>
          <w:spacing w:val="-1"/>
          <w:szCs w:val="24"/>
          <w:shd w:val="clear" w:color="auto" w:fill="FFFFFF"/>
        </w:rPr>
        <w:t>Bindra</w:t>
      </w:r>
      <w:proofErr w:type="spellEnd"/>
      <w:r w:rsidRPr="00551FF8">
        <w:rPr>
          <w:rStyle w:val="Strong"/>
          <w:rFonts w:ascii="Calibri" w:hAnsi="Calibri" w:cs="Calibri"/>
          <w:b w:val="0"/>
          <w:bCs w:val="0"/>
          <w:color w:val="242424"/>
          <w:spacing w:val="-1"/>
          <w:szCs w:val="24"/>
          <w:shd w:val="clear" w:color="auto" w:fill="FFFFFF"/>
        </w:rPr>
        <w:t xml:space="preserve">, V., (2023) ‘What is the difference between conventional Budgeting and Zero-based Budgeting’? Available: https://medium.com/@ceovivekbindra/what-is-the-difference-between-conventional-budgeting-and-zero-based-budgeting-ef66d00307b1, Accessed: 2024, </w:t>
      </w:r>
      <w:proofErr w:type="spellStart"/>
      <w:r w:rsidRPr="00551FF8">
        <w:rPr>
          <w:rStyle w:val="Strong"/>
          <w:rFonts w:ascii="Calibri" w:hAnsi="Calibri" w:cs="Calibri"/>
          <w:b w:val="0"/>
          <w:bCs w:val="0"/>
          <w:color w:val="242424"/>
          <w:spacing w:val="-1"/>
          <w:szCs w:val="24"/>
          <w:shd w:val="clear" w:color="auto" w:fill="FFFFFF"/>
        </w:rPr>
        <w:t>Apil</w:t>
      </w:r>
      <w:proofErr w:type="spellEnd"/>
      <w:r w:rsidRPr="00551FF8">
        <w:rPr>
          <w:rStyle w:val="Strong"/>
          <w:rFonts w:ascii="Calibri" w:hAnsi="Calibri" w:cs="Calibri"/>
          <w:b w:val="0"/>
          <w:bCs w:val="0"/>
          <w:color w:val="242424"/>
          <w:spacing w:val="-1"/>
          <w:szCs w:val="24"/>
          <w:shd w:val="clear" w:color="auto" w:fill="FFFFFF"/>
        </w:rPr>
        <w:t>, 9th.</w:t>
      </w:r>
    </w:p>
    <w:p w14:paraId="47CD8568" w14:textId="77777777" w:rsidR="00313686" w:rsidRPr="00551FF8" w:rsidRDefault="00313686" w:rsidP="00096623">
      <w:pPr>
        <w:spacing w:after="0" w:line="360" w:lineRule="auto"/>
        <w:jc w:val="both"/>
        <w:rPr>
          <w:rFonts w:ascii="Calibri" w:hAnsi="Calibri" w:cs="Calibri"/>
          <w:szCs w:val="24"/>
          <w:lang w:eastAsia="en-GB"/>
        </w:rPr>
      </w:pPr>
      <w:r w:rsidRPr="00551FF8">
        <w:rPr>
          <w:rFonts w:ascii="Calibri" w:hAnsi="Calibri" w:cs="Calibri"/>
          <w:szCs w:val="24"/>
          <w:lang w:eastAsia="en-GB"/>
        </w:rPr>
        <w:t>Bragg, S. (2023) ‘</w:t>
      </w:r>
      <w:hyperlink r:id="rId11" w:history="1">
        <w:r w:rsidRPr="00551FF8">
          <w:rPr>
            <w:rFonts w:ascii="Calibri" w:hAnsi="Calibri" w:cs="Calibri"/>
            <w:szCs w:val="24"/>
            <w:lang w:eastAsia="en-GB"/>
          </w:rPr>
          <w:t>The disadvantages of budgeting</w:t>
        </w:r>
      </w:hyperlink>
      <w:r w:rsidRPr="00551FF8">
        <w:rPr>
          <w:rFonts w:ascii="Calibri" w:hAnsi="Calibri" w:cs="Calibri"/>
          <w:szCs w:val="24"/>
          <w:lang w:eastAsia="en-GB"/>
        </w:rPr>
        <w:t>’ Available: https://www.accountingtools.com/articles/what-are-the-disadvantages-of-budgeting.html, Accessed 2024, April, 1st.</w:t>
      </w:r>
    </w:p>
    <w:p w14:paraId="3283B741" w14:textId="77777777" w:rsidR="00313686" w:rsidRPr="00551FF8" w:rsidRDefault="00313686" w:rsidP="00096623">
      <w:pPr>
        <w:spacing w:after="0" w:line="360" w:lineRule="auto"/>
        <w:jc w:val="both"/>
        <w:rPr>
          <w:lang w:eastAsia="en-GB"/>
        </w:rPr>
      </w:pPr>
      <w:r w:rsidRPr="00551FF8">
        <w:rPr>
          <w:lang w:eastAsia="en-GB"/>
        </w:rPr>
        <w:t>Bragg, S. (2023a) ‘</w:t>
      </w:r>
      <w:hyperlink r:id="rId12" w:history="1">
        <w:r w:rsidRPr="00551FF8">
          <w:rPr>
            <w:lang w:eastAsia="en-GB"/>
          </w:rPr>
          <w:t>Incremental budgeting definition</w:t>
        </w:r>
      </w:hyperlink>
      <w:r w:rsidRPr="00551FF8">
        <w:rPr>
          <w:lang w:eastAsia="en-GB"/>
        </w:rPr>
        <w:t xml:space="preserve">’ Available: https://www.accountingtools.com/articles/what-is-incremental-budgeting.html, Accessed 2024, </w:t>
      </w:r>
      <w:proofErr w:type="gramStart"/>
      <w:r w:rsidRPr="00551FF8">
        <w:rPr>
          <w:lang w:eastAsia="en-GB"/>
        </w:rPr>
        <w:t>March,</w:t>
      </w:r>
      <w:proofErr w:type="gramEnd"/>
      <w:r w:rsidRPr="00551FF8">
        <w:rPr>
          <w:lang w:eastAsia="en-GB"/>
        </w:rPr>
        <w:t xml:space="preserve"> 30th.</w:t>
      </w:r>
    </w:p>
    <w:p w14:paraId="021A159A" w14:textId="77777777" w:rsidR="00313686" w:rsidRPr="00551FF8" w:rsidRDefault="00313686" w:rsidP="00096623">
      <w:pPr>
        <w:spacing w:after="0" w:line="360" w:lineRule="auto"/>
        <w:jc w:val="both"/>
        <w:rPr>
          <w:shd w:val="clear" w:color="auto" w:fill="FFFFFF"/>
        </w:rPr>
      </w:pPr>
      <w:bookmarkStart w:id="14" w:name="_Hlk163071353"/>
      <w:r w:rsidRPr="00551FF8">
        <w:rPr>
          <w:shd w:val="clear" w:color="auto" w:fill="FFFFFF"/>
        </w:rPr>
        <w:lastRenderedPageBreak/>
        <w:t>Bragg, S. (2024)</w:t>
      </w:r>
      <w:bookmarkEnd w:id="14"/>
      <w:r w:rsidRPr="00551FF8">
        <w:rPr>
          <w:shd w:val="clear" w:color="auto" w:fill="FFFFFF"/>
        </w:rPr>
        <w:t xml:space="preserve"> ‘Rolling budget definition’ Available at: https://www.accountingtools.com/articles/what-is-a-rolling-budget.html, Accessed 2024, </w:t>
      </w:r>
      <w:proofErr w:type="gramStart"/>
      <w:r w:rsidRPr="00551FF8">
        <w:rPr>
          <w:shd w:val="clear" w:color="auto" w:fill="FFFFFF"/>
        </w:rPr>
        <w:t>April,</w:t>
      </w:r>
      <w:proofErr w:type="gramEnd"/>
      <w:r w:rsidRPr="00551FF8">
        <w:rPr>
          <w:shd w:val="clear" w:color="auto" w:fill="FFFFFF"/>
        </w:rPr>
        <w:t xml:space="preserve"> 1st.</w:t>
      </w:r>
    </w:p>
    <w:p w14:paraId="3DBB7862" w14:textId="77777777" w:rsidR="00313686" w:rsidRPr="00551FF8" w:rsidRDefault="00313686" w:rsidP="00096623">
      <w:pPr>
        <w:spacing w:after="0" w:line="360" w:lineRule="auto"/>
        <w:jc w:val="both"/>
        <w:rPr>
          <w:shd w:val="clear" w:color="auto" w:fill="FFFFFF"/>
        </w:rPr>
      </w:pPr>
      <w:r w:rsidRPr="00551FF8">
        <w:rPr>
          <w:shd w:val="clear" w:color="auto" w:fill="FFFFFF"/>
        </w:rPr>
        <w:t>Brand Experiences, (2024) ‘</w:t>
      </w:r>
      <w:r w:rsidRPr="00551FF8">
        <w:rPr>
          <w:lang w:eastAsia="en-GB"/>
        </w:rPr>
        <w:t xml:space="preserve">How does organisational culture shape employee behaviour and business </w:t>
      </w:r>
      <w:proofErr w:type="gramStart"/>
      <w:r w:rsidRPr="00551FF8">
        <w:rPr>
          <w:lang w:eastAsia="en-GB"/>
        </w:rPr>
        <w:t>outcomes’</w:t>
      </w:r>
      <w:proofErr w:type="gramEnd"/>
      <w:r w:rsidRPr="00551FF8">
        <w:rPr>
          <w:lang w:eastAsia="en-GB"/>
        </w:rPr>
        <w:t xml:space="preserve">? Available: </w:t>
      </w:r>
      <w:r w:rsidRPr="00551FF8">
        <w:rPr>
          <w:shd w:val="clear" w:color="auto" w:fill="FFFFFF"/>
        </w:rPr>
        <w:t xml:space="preserve">https://www.brandexperiences.com/insights/how-does-organisational-culture-shape-employee-behaviour-and-business-outcomes/#:~:text=Organisational%20culture%20sets%20clear%20behavioural,expected%20to%20prioritise%20customer%20satisfaction, Accessed: 2024, </w:t>
      </w:r>
      <w:proofErr w:type="gramStart"/>
      <w:r w:rsidRPr="00551FF8">
        <w:rPr>
          <w:shd w:val="clear" w:color="auto" w:fill="FFFFFF"/>
        </w:rPr>
        <w:t>April,</w:t>
      </w:r>
      <w:proofErr w:type="gramEnd"/>
      <w:r w:rsidRPr="00551FF8">
        <w:rPr>
          <w:shd w:val="clear" w:color="auto" w:fill="FFFFFF"/>
        </w:rPr>
        <w:t xml:space="preserve"> 2nd.</w:t>
      </w:r>
    </w:p>
    <w:p w14:paraId="5C060D5C" w14:textId="77777777" w:rsidR="00313686" w:rsidRPr="00551FF8" w:rsidRDefault="00313686" w:rsidP="00096623">
      <w:pPr>
        <w:spacing w:after="0" w:line="360" w:lineRule="auto"/>
        <w:jc w:val="both"/>
        <w:rPr>
          <w:shd w:val="clear" w:color="auto" w:fill="FFFFFF"/>
        </w:rPr>
      </w:pPr>
      <w:r w:rsidRPr="00551FF8">
        <w:rPr>
          <w:lang w:eastAsia="en-GB"/>
        </w:rPr>
        <w:t xml:space="preserve">Complete Controller, (2021) ‘Traditional Budgeting: Strength, Weaknesses, And Viability’ Available: https://www.completecontroller.com/traditional-budgeting-strength-weaknesses-and-viability/, Accessed 2024, </w:t>
      </w:r>
      <w:proofErr w:type="gramStart"/>
      <w:r w:rsidRPr="00551FF8">
        <w:rPr>
          <w:lang w:eastAsia="en-GB"/>
        </w:rPr>
        <w:t>March,</w:t>
      </w:r>
      <w:proofErr w:type="gramEnd"/>
      <w:r w:rsidRPr="00551FF8">
        <w:rPr>
          <w:lang w:eastAsia="en-GB"/>
        </w:rPr>
        <w:t xml:space="preserve"> 30th.</w:t>
      </w:r>
    </w:p>
    <w:p w14:paraId="6F3B7762" w14:textId="5E577967" w:rsidR="00313686" w:rsidRPr="00551FF8" w:rsidRDefault="00313686" w:rsidP="00096623">
      <w:pPr>
        <w:spacing w:line="360" w:lineRule="auto"/>
        <w:jc w:val="both"/>
        <w:rPr>
          <w:rFonts w:ascii="Calibri" w:hAnsi="Calibri" w:cs="Calibri"/>
          <w:szCs w:val="24"/>
          <w:shd w:val="clear" w:color="auto" w:fill="FFFFFF"/>
        </w:rPr>
      </w:pPr>
      <w:proofErr w:type="spellStart"/>
      <w:r w:rsidRPr="00551FF8">
        <w:rPr>
          <w:rFonts w:ascii="Calibri" w:hAnsi="Calibri" w:cs="Calibri"/>
          <w:szCs w:val="24"/>
          <w:shd w:val="clear" w:color="auto" w:fill="FFFFFF"/>
        </w:rPr>
        <w:t>Concialdi</w:t>
      </w:r>
      <w:proofErr w:type="spellEnd"/>
      <w:r w:rsidRPr="00551FF8">
        <w:rPr>
          <w:rFonts w:ascii="Calibri" w:hAnsi="Calibri" w:cs="Calibri"/>
          <w:szCs w:val="24"/>
          <w:shd w:val="clear" w:color="auto" w:fill="FFFFFF"/>
        </w:rPr>
        <w:t>, P. (2018), What does it mean to be rich? Some conceptual and empirical issues. </w:t>
      </w:r>
      <w:r w:rsidRPr="00551FF8">
        <w:rPr>
          <w:rFonts w:ascii="Calibri" w:hAnsi="Calibri" w:cs="Calibri"/>
          <w:i/>
          <w:iCs/>
          <w:szCs w:val="24"/>
          <w:shd w:val="clear" w:color="auto" w:fill="FFFFFF"/>
        </w:rPr>
        <w:t>European Journal of Social Security</w:t>
      </w:r>
      <w:r w:rsidRPr="00551FF8">
        <w:rPr>
          <w:rFonts w:ascii="Calibri" w:hAnsi="Calibri" w:cs="Calibri"/>
          <w:szCs w:val="24"/>
          <w:shd w:val="clear" w:color="auto" w:fill="FFFFFF"/>
        </w:rPr>
        <w:t>, </w:t>
      </w:r>
      <w:r w:rsidRPr="00551FF8">
        <w:rPr>
          <w:rFonts w:ascii="Calibri" w:hAnsi="Calibri" w:cs="Calibri"/>
          <w:i/>
          <w:iCs/>
          <w:szCs w:val="24"/>
          <w:shd w:val="clear" w:color="auto" w:fill="FFFFFF"/>
        </w:rPr>
        <w:t>20</w:t>
      </w:r>
      <w:r w:rsidRPr="00551FF8">
        <w:rPr>
          <w:rFonts w:ascii="Calibri" w:hAnsi="Calibri" w:cs="Calibri"/>
          <w:szCs w:val="24"/>
          <w:shd w:val="clear" w:color="auto" w:fill="FFFFFF"/>
        </w:rPr>
        <w:t>(1), pp.3-20.</w:t>
      </w:r>
      <w:r w:rsidR="00DB77A4" w:rsidRPr="00551FF8">
        <w:rPr>
          <w:rFonts w:ascii="Calibri" w:hAnsi="Calibri" w:cs="Calibri"/>
          <w:szCs w:val="24"/>
          <w:shd w:val="clear" w:color="auto" w:fill="FFFFFF"/>
        </w:rPr>
        <w:t xml:space="preserve"> Available at: </w:t>
      </w:r>
      <w:r w:rsidR="00242DD1" w:rsidRPr="00551FF8">
        <w:t>10.1177/1388262718760911</w:t>
      </w:r>
    </w:p>
    <w:p w14:paraId="575FD932" w14:textId="77777777" w:rsidR="00313686" w:rsidRPr="00551FF8" w:rsidRDefault="00313686" w:rsidP="00096623">
      <w:pPr>
        <w:spacing w:after="0" w:line="360" w:lineRule="auto"/>
        <w:jc w:val="both"/>
        <w:rPr>
          <w:shd w:val="clear" w:color="auto" w:fill="FFFFFF"/>
        </w:rPr>
      </w:pPr>
      <w:r w:rsidRPr="00551FF8">
        <w:rPr>
          <w:shd w:val="clear" w:color="auto" w:fill="FFFFFF"/>
        </w:rPr>
        <w:t xml:space="preserve">Deloitte, (2024) ‘Zero based budgeting’ Available: https://www.deloitte.com/an/en/services/consulting/perspectives/gx-zero-based-budgeting.html, Accessed 2024, </w:t>
      </w:r>
      <w:proofErr w:type="gramStart"/>
      <w:r w:rsidRPr="00551FF8">
        <w:rPr>
          <w:shd w:val="clear" w:color="auto" w:fill="FFFFFF"/>
        </w:rPr>
        <w:t>March,</w:t>
      </w:r>
      <w:proofErr w:type="gramEnd"/>
      <w:r w:rsidRPr="00551FF8">
        <w:rPr>
          <w:shd w:val="clear" w:color="auto" w:fill="FFFFFF"/>
        </w:rPr>
        <w:t xml:space="preserve"> 29th.</w:t>
      </w:r>
    </w:p>
    <w:p w14:paraId="131C30E7" w14:textId="77777777" w:rsidR="00313686" w:rsidRPr="00551FF8" w:rsidRDefault="00313686" w:rsidP="00096623">
      <w:pPr>
        <w:spacing w:after="0" w:line="360" w:lineRule="auto"/>
        <w:jc w:val="both"/>
        <w:rPr>
          <w:rFonts w:ascii="Calibri" w:hAnsi="Calibri" w:cs="Calibri"/>
          <w:szCs w:val="24"/>
        </w:rPr>
      </w:pPr>
      <w:r w:rsidRPr="00551FF8">
        <w:rPr>
          <w:rFonts w:ascii="Calibri" w:hAnsi="Calibri" w:cs="Calibri"/>
          <w:szCs w:val="24"/>
          <w:shd w:val="clear" w:color="auto" w:fill="FFFFFF"/>
        </w:rPr>
        <w:t>Drury, C.M. (2013), </w:t>
      </w:r>
      <w:r w:rsidRPr="00551FF8">
        <w:rPr>
          <w:rFonts w:ascii="Calibri" w:hAnsi="Calibri" w:cs="Calibri"/>
          <w:i/>
          <w:iCs/>
          <w:szCs w:val="24"/>
          <w:shd w:val="clear" w:color="auto" w:fill="FFFFFF"/>
        </w:rPr>
        <w:t>Management and cost accounting</w:t>
      </w:r>
      <w:r w:rsidRPr="00551FF8">
        <w:rPr>
          <w:rFonts w:ascii="Calibri" w:hAnsi="Calibri" w:cs="Calibri"/>
          <w:szCs w:val="24"/>
          <w:shd w:val="clear" w:color="auto" w:fill="FFFFFF"/>
        </w:rPr>
        <w:t>. 10</w:t>
      </w:r>
      <w:r w:rsidRPr="00551FF8">
        <w:rPr>
          <w:rFonts w:ascii="Calibri" w:hAnsi="Calibri" w:cs="Calibri"/>
          <w:szCs w:val="24"/>
          <w:shd w:val="clear" w:color="auto" w:fill="FFFFFF"/>
          <w:vertAlign w:val="superscript"/>
        </w:rPr>
        <w:t>th</w:t>
      </w:r>
      <w:r w:rsidRPr="00551FF8">
        <w:rPr>
          <w:rFonts w:ascii="Calibri" w:hAnsi="Calibri" w:cs="Calibri"/>
          <w:szCs w:val="24"/>
          <w:shd w:val="clear" w:color="auto" w:fill="FFFFFF"/>
        </w:rPr>
        <w:t xml:space="preserve"> ed. Springer.</w:t>
      </w:r>
    </w:p>
    <w:p w14:paraId="3B8CCA50" w14:textId="77777777" w:rsidR="00313686" w:rsidRPr="00551FF8" w:rsidRDefault="00313686" w:rsidP="00096623">
      <w:pPr>
        <w:spacing w:after="0" w:line="360" w:lineRule="auto"/>
        <w:jc w:val="both"/>
        <w:rPr>
          <w:rFonts w:ascii="Calibri" w:hAnsi="Calibri" w:cs="Calibri"/>
          <w:szCs w:val="24"/>
          <w:shd w:val="clear" w:color="auto" w:fill="FFFFFF"/>
        </w:rPr>
      </w:pPr>
      <w:bookmarkStart w:id="15" w:name="_Hlk163054115"/>
      <w:r w:rsidRPr="00551FF8">
        <w:rPr>
          <w:rFonts w:ascii="Calibri" w:hAnsi="Calibri" w:cs="Calibri"/>
          <w:szCs w:val="24"/>
          <w:shd w:val="clear" w:color="auto" w:fill="FFFFFF"/>
        </w:rPr>
        <w:t>Dyson, J. R. and Ellie, F., (2020)</w:t>
      </w:r>
      <w:bookmarkEnd w:id="15"/>
      <w:r w:rsidRPr="00551FF8">
        <w:rPr>
          <w:rFonts w:ascii="Calibri" w:hAnsi="Calibri" w:cs="Calibri"/>
          <w:szCs w:val="24"/>
          <w:shd w:val="clear" w:color="auto" w:fill="FFFFFF"/>
        </w:rPr>
        <w:t xml:space="preserve"> Accounting for non-accounting students. Tenth edition, Harlow, </w:t>
      </w:r>
      <w:proofErr w:type="gramStart"/>
      <w:r w:rsidRPr="00551FF8">
        <w:rPr>
          <w:rFonts w:ascii="Calibri" w:hAnsi="Calibri" w:cs="Calibri"/>
          <w:szCs w:val="24"/>
          <w:shd w:val="clear" w:color="auto" w:fill="FFFFFF"/>
        </w:rPr>
        <w:t>England:,</w:t>
      </w:r>
      <w:proofErr w:type="gramEnd"/>
      <w:r w:rsidRPr="00551FF8">
        <w:rPr>
          <w:rFonts w:ascii="Calibri" w:hAnsi="Calibri" w:cs="Calibri"/>
          <w:szCs w:val="24"/>
          <w:shd w:val="clear" w:color="auto" w:fill="FFFFFF"/>
        </w:rPr>
        <w:t xml:space="preserve"> Pearson. </w:t>
      </w:r>
    </w:p>
    <w:p w14:paraId="233A21FA" w14:textId="77777777" w:rsidR="00313686" w:rsidRPr="00551FF8" w:rsidRDefault="00313686" w:rsidP="00096623">
      <w:pPr>
        <w:spacing w:after="0" w:line="360" w:lineRule="auto"/>
        <w:jc w:val="both"/>
        <w:rPr>
          <w:shd w:val="clear" w:color="auto" w:fill="FFFFFF"/>
        </w:rPr>
      </w:pPr>
      <w:proofErr w:type="spellStart"/>
      <w:r w:rsidRPr="00551FF8">
        <w:rPr>
          <w:shd w:val="clear" w:color="auto" w:fill="FFFFFF"/>
        </w:rPr>
        <w:t>Efinancemanagement</w:t>
      </w:r>
      <w:proofErr w:type="spellEnd"/>
      <w:r w:rsidRPr="00551FF8">
        <w:rPr>
          <w:shd w:val="clear" w:color="auto" w:fill="FFFFFF"/>
        </w:rPr>
        <w:t xml:space="preserve">, (2024) ‘Traditional Budgeting’ Available: https://efinancemanagement.com/budgeting/traditional-budgeting, Accessed 2024, </w:t>
      </w:r>
      <w:proofErr w:type="gramStart"/>
      <w:r w:rsidRPr="00551FF8">
        <w:rPr>
          <w:shd w:val="clear" w:color="auto" w:fill="FFFFFF"/>
        </w:rPr>
        <w:t>April,</w:t>
      </w:r>
      <w:proofErr w:type="gramEnd"/>
      <w:r w:rsidRPr="00551FF8">
        <w:rPr>
          <w:shd w:val="clear" w:color="auto" w:fill="FFFFFF"/>
        </w:rPr>
        <w:t xml:space="preserve"> 2nd.</w:t>
      </w:r>
    </w:p>
    <w:p w14:paraId="08362F2B" w14:textId="77777777" w:rsidR="00313686" w:rsidRPr="00551FF8" w:rsidRDefault="00313686" w:rsidP="00096623">
      <w:pPr>
        <w:spacing w:after="0" w:line="360" w:lineRule="auto"/>
        <w:jc w:val="both"/>
        <w:rPr>
          <w:rFonts w:ascii="Calibri" w:hAnsi="Calibri" w:cs="Calibri"/>
          <w:szCs w:val="24"/>
          <w:shd w:val="clear" w:color="auto" w:fill="FFFFFF"/>
        </w:rPr>
      </w:pPr>
      <w:r w:rsidRPr="00551FF8">
        <w:rPr>
          <w:rFonts w:ascii="Calibri" w:hAnsi="Calibri" w:cs="Calibri"/>
          <w:szCs w:val="24"/>
          <w:lang w:eastAsia="en-GB"/>
        </w:rPr>
        <w:t xml:space="preserve">Forbes, (2023) ‘16 Key Factors </w:t>
      </w:r>
      <w:proofErr w:type="gramStart"/>
      <w:r w:rsidRPr="00551FF8">
        <w:rPr>
          <w:rFonts w:ascii="Calibri" w:hAnsi="Calibri" w:cs="Calibri"/>
          <w:szCs w:val="24"/>
          <w:lang w:eastAsia="en-GB"/>
        </w:rPr>
        <w:t>To</w:t>
      </w:r>
      <w:proofErr w:type="gramEnd"/>
      <w:r w:rsidRPr="00551FF8">
        <w:rPr>
          <w:rFonts w:ascii="Calibri" w:hAnsi="Calibri" w:cs="Calibri"/>
          <w:szCs w:val="24"/>
          <w:lang w:eastAsia="en-GB"/>
        </w:rPr>
        <w:t xml:space="preserve"> Consider When Budgeting And Forecasting For The Upcoming Year’</w:t>
      </w:r>
      <w:r w:rsidRPr="00551FF8">
        <w:rPr>
          <w:rFonts w:ascii="Calibri" w:hAnsi="Calibri" w:cs="Calibri"/>
          <w:szCs w:val="24"/>
          <w:shd w:val="clear" w:color="auto" w:fill="FFFFFF"/>
        </w:rPr>
        <w:t xml:space="preserve"> Available: https://www.forbes.com/sites/forbesfinancecouncil/2023/08/11/16-key-factors-to-consider-when-budgeting-and-forecasting-for-the-upcoming-year/?sh=ee3ea3d78823, Accessed 2024, April, 1st.</w:t>
      </w:r>
    </w:p>
    <w:p w14:paraId="21BC32B4" w14:textId="77777777" w:rsidR="00313686" w:rsidRPr="00551FF8" w:rsidRDefault="00313686" w:rsidP="00096623">
      <w:pPr>
        <w:spacing w:after="0" w:line="360" w:lineRule="auto"/>
        <w:jc w:val="both"/>
        <w:rPr>
          <w:rFonts w:ascii="Calibri" w:hAnsi="Calibri" w:cs="Calibri"/>
          <w:szCs w:val="24"/>
          <w:shd w:val="clear" w:color="auto" w:fill="FFFFFF"/>
        </w:rPr>
      </w:pPr>
      <w:r w:rsidRPr="00551FF8">
        <w:rPr>
          <w:rFonts w:ascii="Calibri" w:hAnsi="Calibri" w:cs="Calibri"/>
          <w:szCs w:val="24"/>
          <w:lang w:eastAsia="en-GB"/>
        </w:rPr>
        <w:t xml:space="preserve">Fowles, D., (2021) ‘What Makes for a Successful Budget’? Available: </w:t>
      </w:r>
      <w:r w:rsidRPr="00551FF8">
        <w:rPr>
          <w:rFonts w:ascii="Calibri" w:hAnsi="Calibri" w:cs="Calibri"/>
          <w:szCs w:val="24"/>
          <w:shd w:val="clear" w:color="auto" w:fill="FFFFFF"/>
        </w:rPr>
        <w:t>https://www.thebalancemoney.com/what-makes-for-a-successful-budget-1289233, Accessed 2024,</w:t>
      </w:r>
      <w:r w:rsidRPr="00551FF8">
        <w:rPr>
          <w:rFonts w:ascii="Calibri" w:hAnsi="Calibri" w:cs="Calibri"/>
          <w:szCs w:val="24"/>
        </w:rPr>
        <w:t xml:space="preserve"> </w:t>
      </w:r>
      <w:proofErr w:type="gramStart"/>
      <w:r w:rsidRPr="00551FF8">
        <w:rPr>
          <w:rFonts w:ascii="Calibri" w:hAnsi="Calibri" w:cs="Calibri"/>
          <w:szCs w:val="24"/>
          <w:shd w:val="clear" w:color="auto" w:fill="FFFFFF"/>
        </w:rPr>
        <w:t>April,</w:t>
      </w:r>
      <w:proofErr w:type="gramEnd"/>
      <w:r w:rsidRPr="00551FF8">
        <w:rPr>
          <w:rFonts w:ascii="Calibri" w:hAnsi="Calibri" w:cs="Calibri"/>
          <w:szCs w:val="24"/>
          <w:shd w:val="clear" w:color="auto" w:fill="FFFFFF"/>
        </w:rPr>
        <w:t xml:space="preserve"> 2nd.</w:t>
      </w:r>
    </w:p>
    <w:p w14:paraId="4BF1F211" w14:textId="718D0D6B" w:rsidR="00313686" w:rsidRPr="00551FF8" w:rsidRDefault="00313686" w:rsidP="00096623">
      <w:pPr>
        <w:spacing w:line="360" w:lineRule="auto"/>
        <w:jc w:val="both"/>
        <w:rPr>
          <w:rFonts w:ascii="Calibri" w:hAnsi="Calibri" w:cs="Calibri"/>
          <w:color w:val="000000" w:themeColor="text1"/>
          <w:szCs w:val="24"/>
        </w:rPr>
      </w:pPr>
      <w:proofErr w:type="spellStart"/>
      <w:r w:rsidRPr="00551FF8">
        <w:rPr>
          <w:rFonts w:ascii="Calibri" w:hAnsi="Calibri" w:cs="Calibri"/>
          <w:szCs w:val="24"/>
          <w:shd w:val="clear" w:color="auto" w:fill="FFFFFF"/>
        </w:rPr>
        <w:lastRenderedPageBreak/>
        <w:t>Haavig</w:t>
      </w:r>
      <w:proofErr w:type="spellEnd"/>
      <w:r w:rsidRPr="00551FF8">
        <w:rPr>
          <w:rFonts w:ascii="Calibri" w:hAnsi="Calibri" w:cs="Calibri"/>
          <w:szCs w:val="24"/>
          <w:shd w:val="clear" w:color="auto" w:fill="FFFFFF"/>
        </w:rPr>
        <w:t>, M.M. (2019), Cash Management Strategies to Improve the Sustainability of Small Tavern Businesses (Doctoral dissertation, Walden University).</w:t>
      </w:r>
      <w:r w:rsidR="00D26298" w:rsidRPr="00551FF8">
        <w:rPr>
          <w:rFonts w:ascii="Calibri" w:hAnsi="Calibri" w:cs="Calibri"/>
          <w:szCs w:val="24"/>
          <w:shd w:val="clear" w:color="auto" w:fill="FFFFFF"/>
        </w:rPr>
        <w:t xml:space="preserve"> Available at: https://scholarworks.waldenu.edu/cgi/viewcontent.cgi?article=8928&amp;context=dissertations</w:t>
      </w:r>
    </w:p>
    <w:p w14:paraId="1BE04561" w14:textId="77777777" w:rsidR="00313686" w:rsidRPr="00551FF8" w:rsidRDefault="00313686" w:rsidP="00096623">
      <w:pPr>
        <w:spacing w:after="0" w:line="360" w:lineRule="auto"/>
        <w:jc w:val="both"/>
        <w:rPr>
          <w:rFonts w:ascii="Calibri" w:hAnsi="Calibri" w:cs="Calibri"/>
          <w:szCs w:val="24"/>
          <w:shd w:val="clear" w:color="auto" w:fill="FFFFFF"/>
        </w:rPr>
      </w:pPr>
      <w:r w:rsidRPr="00551FF8">
        <w:rPr>
          <w:rFonts w:ascii="Calibri" w:hAnsi="Calibri" w:cs="Calibri"/>
          <w:szCs w:val="24"/>
          <w:shd w:val="clear" w:color="auto" w:fill="FFFFFF"/>
        </w:rPr>
        <w:t>IMF. Org, (2024) ‘Section 5</w:t>
      </w:r>
      <w:r w:rsidRPr="00551FF8">
        <w:rPr>
          <w:rFonts w:ascii="Calibri" w:hAnsi="Calibri" w:cs="Calibri"/>
          <w:szCs w:val="24"/>
        </w:rPr>
        <w:t xml:space="preserve">: </w:t>
      </w:r>
      <w:r w:rsidRPr="00551FF8">
        <w:rPr>
          <w:rFonts w:ascii="Calibri" w:hAnsi="Calibri" w:cs="Calibri"/>
          <w:szCs w:val="24"/>
          <w:shd w:val="clear" w:color="auto" w:fill="FFFFFF"/>
        </w:rPr>
        <w:t xml:space="preserve">Cash Planning and Management’ Available: https://www.imf.org/external/pubs/ft/expend/guide5.htm, Accessed: 2024, </w:t>
      </w:r>
      <w:proofErr w:type="gramStart"/>
      <w:r w:rsidRPr="00551FF8">
        <w:rPr>
          <w:rFonts w:ascii="Calibri" w:hAnsi="Calibri" w:cs="Calibri"/>
          <w:szCs w:val="24"/>
          <w:shd w:val="clear" w:color="auto" w:fill="FFFFFF"/>
        </w:rPr>
        <w:t>March,</w:t>
      </w:r>
      <w:proofErr w:type="gramEnd"/>
      <w:r w:rsidRPr="00551FF8">
        <w:rPr>
          <w:rFonts w:ascii="Calibri" w:hAnsi="Calibri" w:cs="Calibri"/>
          <w:szCs w:val="24"/>
          <w:shd w:val="clear" w:color="auto" w:fill="FFFFFF"/>
        </w:rPr>
        <w:t xml:space="preserve"> 30th.</w:t>
      </w:r>
    </w:p>
    <w:p w14:paraId="05D24D7E" w14:textId="77777777" w:rsidR="00313686" w:rsidRPr="00551FF8" w:rsidRDefault="00313686" w:rsidP="00096623">
      <w:pPr>
        <w:spacing w:after="0" w:line="360" w:lineRule="auto"/>
        <w:jc w:val="both"/>
        <w:rPr>
          <w:rFonts w:ascii="Calibri" w:hAnsi="Calibri" w:cs="Calibri"/>
          <w:szCs w:val="24"/>
          <w:lang w:eastAsia="en-GB"/>
        </w:rPr>
      </w:pPr>
      <w:r w:rsidRPr="00551FF8">
        <w:rPr>
          <w:rFonts w:ascii="Calibri" w:hAnsi="Calibri" w:cs="Calibri"/>
          <w:szCs w:val="24"/>
          <w:lang w:eastAsia="en-GB"/>
        </w:rPr>
        <w:t xml:space="preserve">Ivey, A. (2023) ‘5 basic principles of finance you should know’ Available: https://cointelegraph.com/news/5-basic-principles-of-finance-you-should-know, Accessed 2024, </w:t>
      </w:r>
      <w:proofErr w:type="gramStart"/>
      <w:r w:rsidRPr="00551FF8">
        <w:rPr>
          <w:rFonts w:ascii="Calibri" w:hAnsi="Calibri" w:cs="Calibri"/>
          <w:szCs w:val="24"/>
          <w:lang w:eastAsia="en-GB"/>
        </w:rPr>
        <w:t>April,</w:t>
      </w:r>
      <w:proofErr w:type="gramEnd"/>
      <w:r w:rsidRPr="00551FF8">
        <w:rPr>
          <w:rFonts w:ascii="Calibri" w:hAnsi="Calibri" w:cs="Calibri"/>
          <w:szCs w:val="24"/>
          <w:lang w:eastAsia="en-GB"/>
        </w:rPr>
        <w:t xml:space="preserve"> 2nd.</w:t>
      </w:r>
    </w:p>
    <w:p w14:paraId="6FF3978A" w14:textId="77777777" w:rsidR="00313686" w:rsidRPr="00551FF8" w:rsidRDefault="00313686" w:rsidP="00096623">
      <w:pPr>
        <w:spacing w:after="0" w:line="360" w:lineRule="auto"/>
        <w:jc w:val="both"/>
        <w:rPr>
          <w:shd w:val="clear" w:color="auto" w:fill="FFFFFF"/>
        </w:rPr>
      </w:pPr>
      <w:bookmarkStart w:id="16" w:name="_Hlk163063250"/>
      <w:proofErr w:type="spellStart"/>
      <w:r w:rsidRPr="00551FF8">
        <w:rPr>
          <w:shd w:val="clear" w:color="auto" w:fill="FFFFFF"/>
        </w:rPr>
        <w:t>Juwita</w:t>
      </w:r>
      <w:proofErr w:type="spellEnd"/>
      <w:r w:rsidRPr="00551FF8">
        <w:rPr>
          <w:shd w:val="clear" w:color="auto" w:fill="FFFFFF"/>
        </w:rPr>
        <w:t xml:space="preserve">, R. and Murti, </w:t>
      </w:r>
      <w:bookmarkEnd w:id="16"/>
      <w:r w:rsidRPr="00551FF8">
        <w:rPr>
          <w:shd w:val="clear" w:color="auto" w:fill="FFFFFF"/>
        </w:rPr>
        <w:t>G.T. (2020), ‘</w:t>
      </w:r>
      <w:proofErr w:type="spellStart"/>
      <w:r w:rsidRPr="00551FF8">
        <w:rPr>
          <w:shd w:val="clear" w:color="auto" w:fill="FFFFFF"/>
        </w:rPr>
        <w:t>Behavior</w:t>
      </w:r>
      <w:proofErr w:type="spellEnd"/>
      <w:r w:rsidRPr="00551FF8">
        <w:rPr>
          <w:shd w:val="clear" w:color="auto" w:fill="FFFFFF"/>
        </w:rPr>
        <w:t xml:space="preserve"> Aspect of Public Sector Planning and Budgeting (A Literature Review)’, In </w:t>
      </w:r>
      <w:r w:rsidRPr="00551FF8">
        <w:rPr>
          <w:i/>
          <w:iCs/>
          <w:shd w:val="clear" w:color="auto" w:fill="FFFFFF"/>
        </w:rPr>
        <w:t>2nd International Seminar on Business, Economics, Social Science and Technology (ISBEST 2019)</w:t>
      </w:r>
      <w:r w:rsidRPr="00551FF8">
        <w:rPr>
          <w:shd w:val="clear" w:color="auto" w:fill="FFFFFF"/>
        </w:rPr>
        <w:t> (pp. 196-198). Atlantis Press. Available at: https://www.atlantis-press.com/article/125940928.pdf</w:t>
      </w:r>
    </w:p>
    <w:p w14:paraId="6F096EE2" w14:textId="77777777" w:rsidR="00313686" w:rsidRPr="00551FF8" w:rsidRDefault="00313686" w:rsidP="00096623">
      <w:pPr>
        <w:spacing w:after="0" w:line="360" w:lineRule="auto"/>
        <w:jc w:val="both"/>
        <w:rPr>
          <w:rFonts w:ascii="Calibri" w:hAnsi="Calibri" w:cs="Calibri"/>
          <w:szCs w:val="24"/>
          <w:lang w:eastAsia="en-GB"/>
        </w:rPr>
      </w:pPr>
      <w:bookmarkStart w:id="17" w:name="_Hlk163052059"/>
      <w:proofErr w:type="spellStart"/>
      <w:r w:rsidRPr="00551FF8">
        <w:rPr>
          <w:rFonts w:ascii="Calibri" w:hAnsi="Calibri" w:cs="Calibri"/>
          <w:szCs w:val="24"/>
        </w:rPr>
        <w:t>Leadley</w:t>
      </w:r>
      <w:proofErr w:type="spellEnd"/>
      <w:r w:rsidRPr="00551FF8">
        <w:rPr>
          <w:rFonts w:ascii="Calibri" w:hAnsi="Calibri" w:cs="Calibri"/>
          <w:szCs w:val="24"/>
        </w:rPr>
        <w:t>, C. (2024)</w:t>
      </w:r>
      <w:bookmarkEnd w:id="17"/>
      <w:r w:rsidRPr="00551FF8">
        <w:rPr>
          <w:rFonts w:ascii="Calibri" w:hAnsi="Calibri" w:cs="Calibri"/>
          <w:szCs w:val="24"/>
        </w:rPr>
        <w:t xml:space="preserve"> ‘</w:t>
      </w:r>
      <w:r w:rsidRPr="00551FF8">
        <w:rPr>
          <w:rFonts w:ascii="Calibri" w:hAnsi="Calibri" w:cs="Calibri"/>
          <w:szCs w:val="24"/>
          <w:lang w:eastAsia="en-GB"/>
        </w:rPr>
        <w:t xml:space="preserve">9 Ways to Increase Sales in Your Business’ Available: https://www.forbesburton.com/insights/9-ways-to-increase-sales-in-your-business, Accessed 2024, </w:t>
      </w:r>
      <w:proofErr w:type="gramStart"/>
      <w:r w:rsidRPr="00551FF8">
        <w:rPr>
          <w:rFonts w:ascii="Calibri" w:hAnsi="Calibri" w:cs="Calibri"/>
          <w:szCs w:val="24"/>
          <w:lang w:eastAsia="en-GB"/>
        </w:rPr>
        <w:t>March,</w:t>
      </w:r>
      <w:proofErr w:type="gramEnd"/>
      <w:r w:rsidRPr="00551FF8">
        <w:rPr>
          <w:rFonts w:ascii="Calibri" w:hAnsi="Calibri" w:cs="Calibri"/>
          <w:szCs w:val="24"/>
          <w:lang w:eastAsia="en-GB"/>
        </w:rPr>
        <w:t xml:space="preserve"> 29th.</w:t>
      </w:r>
    </w:p>
    <w:p w14:paraId="57EFC7B7" w14:textId="7E0AC1AD" w:rsidR="00313686" w:rsidRPr="00551FF8" w:rsidRDefault="00313686" w:rsidP="00096623">
      <w:pPr>
        <w:spacing w:line="360" w:lineRule="auto"/>
        <w:jc w:val="both"/>
        <w:rPr>
          <w:rFonts w:ascii="Calibri" w:hAnsi="Calibri" w:cs="Calibri"/>
          <w:szCs w:val="24"/>
          <w:shd w:val="clear" w:color="auto" w:fill="FFFFFF"/>
        </w:rPr>
      </w:pPr>
      <w:r w:rsidRPr="00551FF8">
        <w:rPr>
          <w:rFonts w:ascii="Calibri" w:hAnsi="Calibri" w:cs="Calibri"/>
          <w:szCs w:val="24"/>
          <w:shd w:val="clear" w:color="auto" w:fill="FFFFFF"/>
        </w:rPr>
        <w:t>Lukas, M.F. and Howard, R.C.C. (2023), The influence of budgets on consumer spending. </w:t>
      </w:r>
      <w:r w:rsidRPr="00551FF8">
        <w:rPr>
          <w:rFonts w:ascii="Calibri" w:hAnsi="Calibri" w:cs="Calibri"/>
          <w:i/>
          <w:iCs/>
          <w:szCs w:val="24"/>
          <w:shd w:val="clear" w:color="auto" w:fill="FFFFFF"/>
        </w:rPr>
        <w:t>Journal of Consumer Research</w:t>
      </w:r>
      <w:r w:rsidRPr="00551FF8">
        <w:rPr>
          <w:rFonts w:ascii="Calibri" w:hAnsi="Calibri" w:cs="Calibri"/>
          <w:szCs w:val="24"/>
          <w:shd w:val="clear" w:color="auto" w:fill="FFFFFF"/>
        </w:rPr>
        <w:t>, </w:t>
      </w:r>
      <w:r w:rsidRPr="00551FF8">
        <w:rPr>
          <w:rFonts w:ascii="Calibri" w:hAnsi="Calibri" w:cs="Calibri"/>
          <w:i/>
          <w:iCs/>
          <w:szCs w:val="24"/>
          <w:shd w:val="clear" w:color="auto" w:fill="FFFFFF"/>
        </w:rPr>
        <w:t>49</w:t>
      </w:r>
      <w:r w:rsidRPr="00551FF8">
        <w:rPr>
          <w:rFonts w:ascii="Calibri" w:hAnsi="Calibri" w:cs="Calibri"/>
          <w:szCs w:val="24"/>
          <w:shd w:val="clear" w:color="auto" w:fill="FFFFFF"/>
        </w:rPr>
        <w:t>(5), pp.697-720.</w:t>
      </w:r>
      <w:r w:rsidR="003E4C78" w:rsidRPr="00551FF8">
        <w:rPr>
          <w:rFonts w:ascii="Calibri" w:hAnsi="Calibri" w:cs="Calibri"/>
          <w:szCs w:val="24"/>
          <w:shd w:val="clear" w:color="auto" w:fill="FFFFFF"/>
        </w:rPr>
        <w:t xml:space="preserve"> </w:t>
      </w:r>
      <w:proofErr w:type="spellStart"/>
      <w:r w:rsidR="003E4C78" w:rsidRPr="00551FF8">
        <w:rPr>
          <w:rFonts w:ascii="Calibri" w:hAnsi="Calibri" w:cs="Calibri"/>
          <w:szCs w:val="24"/>
          <w:shd w:val="clear" w:color="auto" w:fill="FFFFFF"/>
        </w:rPr>
        <w:t>Avaliable</w:t>
      </w:r>
      <w:proofErr w:type="spellEnd"/>
      <w:r w:rsidR="003E4C78" w:rsidRPr="00551FF8">
        <w:rPr>
          <w:rFonts w:ascii="Calibri" w:hAnsi="Calibri" w:cs="Calibri"/>
          <w:szCs w:val="24"/>
          <w:shd w:val="clear" w:color="auto" w:fill="FFFFFF"/>
        </w:rPr>
        <w:t xml:space="preserve"> at: https://academic.oup.com/jcr/advance-article/doi/10.1093/jcr/ucac024/6603733</w:t>
      </w:r>
    </w:p>
    <w:p w14:paraId="24CD9BD0" w14:textId="77777777" w:rsidR="00313686" w:rsidRPr="00551FF8" w:rsidRDefault="00313686" w:rsidP="00096623">
      <w:pPr>
        <w:spacing w:after="0" w:line="360" w:lineRule="auto"/>
        <w:jc w:val="both"/>
        <w:rPr>
          <w:rFonts w:ascii="Calibri" w:hAnsi="Calibri" w:cs="Calibri"/>
          <w:szCs w:val="24"/>
        </w:rPr>
      </w:pPr>
      <w:bookmarkStart w:id="18" w:name="_Hlk163050232"/>
      <w:r w:rsidRPr="00551FF8">
        <w:rPr>
          <w:rFonts w:ascii="Calibri" w:hAnsi="Calibri" w:cs="Calibri"/>
          <w:szCs w:val="24"/>
        </w:rPr>
        <w:t>Marr, B. (2012)</w:t>
      </w:r>
      <w:bookmarkEnd w:id="18"/>
      <w:r w:rsidRPr="00551FF8">
        <w:rPr>
          <w:rFonts w:ascii="Calibri" w:hAnsi="Calibri" w:cs="Calibri"/>
          <w:szCs w:val="24"/>
        </w:rPr>
        <w:t>, Key performance indicators: the 75 measures every manager needs to know. 1</w:t>
      </w:r>
      <w:r w:rsidRPr="00551FF8">
        <w:rPr>
          <w:rFonts w:ascii="Calibri" w:hAnsi="Calibri" w:cs="Calibri"/>
          <w:szCs w:val="24"/>
          <w:vertAlign w:val="superscript"/>
        </w:rPr>
        <w:t>st</w:t>
      </w:r>
      <w:r w:rsidRPr="00551FF8">
        <w:rPr>
          <w:rFonts w:ascii="Calibri" w:hAnsi="Calibri" w:cs="Calibri"/>
          <w:szCs w:val="24"/>
        </w:rPr>
        <w:t xml:space="preserve"> ed. Harlow: Pearson.</w:t>
      </w:r>
    </w:p>
    <w:p w14:paraId="7EDF365A" w14:textId="77777777" w:rsidR="00313686" w:rsidRPr="00551FF8" w:rsidRDefault="00313686" w:rsidP="00096623">
      <w:pPr>
        <w:spacing w:after="0" w:line="360" w:lineRule="auto"/>
        <w:jc w:val="both"/>
        <w:rPr>
          <w:shd w:val="clear" w:color="auto" w:fill="FFFFFF"/>
        </w:rPr>
      </w:pPr>
      <w:proofErr w:type="spellStart"/>
      <w:r w:rsidRPr="00551FF8">
        <w:rPr>
          <w:shd w:val="clear" w:color="auto" w:fill="FFFFFF"/>
        </w:rPr>
        <w:t>Nasrudin</w:t>
      </w:r>
      <w:proofErr w:type="spellEnd"/>
      <w:r w:rsidRPr="00551FF8">
        <w:rPr>
          <w:shd w:val="clear" w:color="auto" w:fill="FFFFFF"/>
        </w:rPr>
        <w:t>, A. (2022) ‘</w:t>
      </w:r>
      <w:r w:rsidRPr="00551FF8">
        <w:rPr>
          <w:lang w:eastAsia="en-GB"/>
        </w:rPr>
        <w:t xml:space="preserve">Activity-Based Budgeting: Meaning, Steps, Simple Examples, Pros, Cons’ Available: https://penpoin.com/activity-based-budgeting/, Accessed 2024, </w:t>
      </w:r>
      <w:proofErr w:type="gramStart"/>
      <w:r w:rsidRPr="00551FF8">
        <w:rPr>
          <w:lang w:eastAsia="en-GB"/>
        </w:rPr>
        <w:t>April,</w:t>
      </w:r>
      <w:proofErr w:type="gramEnd"/>
      <w:r w:rsidRPr="00551FF8">
        <w:rPr>
          <w:lang w:eastAsia="en-GB"/>
        </w:rPr>
        <w:t xml:space="preserve"> 3rd.</w:t>
      </w:r>
    </w:p>
    <w:p w14:paraId="543518F3" w14:textId="77777777" w:rsidR="00313686" w:rsidRPr="00551FF8" w:rsidRDefault="00313686" w:rsidP="00096623">
      <w:pPr>
        <w:spacing w:after="0" w:line="360" w:lineRule="auto"/>
        <w:jc w:val="both"/>
        <w:rPr>
          <w:rFonts w:ascii="Calibri" w:hAnsi="Calibri" w:cs="Calibri"/>
          <w:szCs w:val="24"/>
          <w:shd w:val="clear" w:color="auto" w:fill="FFFFFF"/>
        </w:rPr>
      </w:pPr>
      <w:r w:rsidRPr="00551FF8">
        <w:rPr>
          <w:rFonts w:ascii="Calibri" w:hAnsi="Calibri" w:cs="Calibri"/>
          <w:szCs w:val="24"/>
          <w:shd w:val="clear" w:color="auto" w:fill="FFFFFF"/>
        </w:rPr>
        <w:t xml:space="preserve">Ni Business Info. Co. UK, (2024) ‘Business budgeting’ Available: https://www.nibusinessinfo.co.uk/content/reviewing-your-business-budget-regularly, Accessed: 2024, </w:t>
      </w:r>
      <w:proofErr w:type="gramStart"/>
      <w:r w:rsidRPr="00551FF8">
        <w:rPr>
          <w:rFonts w:ascii="Calibri" w:hAnsi="Calibri" w:cs="Calibri"/>
          <w:szCs w:val="24"/>
          <w:shd w:val="clear" w:color="auto" w:fill="FFFFFF"/>
        </w:rPr>
        <w:t>March,</w:t>
      </w:r>
      <w:proofErr w:type="gramEnd"/>
      <w:r w:rsidRPr="00551FF8">
        <w:rPr>
          <w:rFonts w:ascii="Calibri" w:hAnsi="Calibri" w:cs="Calibri"/>
          <w:szCs w:val="24"/>
          <w:shd w:val="clear" w:color="auto" w:fill="FFFFFF"/>
        </w:rPr>
        <w:t xml:space="preserve"> 31st.</w:t>
      </w:r>
    </w:p>
    <w:p w14:paraId="140AFEAB" w14:textId="77777777" w:rsidR="00313686" w:rsidRPr="00551FF8" w:rsidRDefault="00313686" w:rsidP="00096623">
      <w:pPr>
        <w:spacing w:after="0" w:line="360" w:lineRule="auto"/>
        <w:jc w:val="both"/>
        <w:rPr>
          <w:rFonts w:ascii="Calibri" w:hAnsi="Calibri" w:cs="Calibri"/>
          <w:szCs w:val="24"/>
        </w:rPr>
      </w:pPr>
      <w:proofErr w:type="spellStart"/>
      <w:r w:rsidRPr="00551FF8">
        <w:rPr>
          <w:rFonts w:ascii="Calibri" w:hAnsi="Calibri" w:cs="Calibri"/>
          <w:szCs w:val="24"/>
        </w:rPr>
        <w:t>Openstax</w:t>
      </w:r>
      <w:proofErr w:type="spellEnd"/>
      <w:r w:rsidRPr="00551FF8">
        <w:rPr>
          <w:rFonts w:ascii="Calibri" w:hAnsi="Calibri" w:cs="Calibri"/>
          <w:szCs w:val="24"/>
        </w:rPr>
        <w:t xml:space="preserve">. Org, (2024) ‘Principles of Finance: 1.1 What Is Finance’? Available: https://openstax.org/books/principles-finance/pages/1-1-what-is-finance, Accessed 2024, </w:t>
      </w:r>
      <w:proofErr w:type="gramStart"/>
      <w:r w:rsidRPr="00551FF8">
        <w:rPr>
          <w:rFonts w:ascii="Calibri" w:hAnsi="Calibri" w:cs="Calibri"/>
          <w:szCs w:val="24"/>
        </w:rPr>
        <w:t>April,</w:t>
      </w:r>
      <w:proofErr w:type="gramEnd"/>
      <w:r w:rsidRPr="00551FF8">
        <w:rPr>
          <w:rFonts w:ascii="Calibri" w:hAnsi="Calibri" w:cs="Calibri"/>
          <w:szCs w:val="24"/>
        </w:rPr>
        <w:t xml:space="preserve"> 3rd.</w:t>
      </w:r>
    </w:p>
    <w:p w14:paraId="04D8982D" w14:textId="08D2EA36" w:rsidR="00313686" w:rsidRPr="00551FF8" w:rsidRDefault="00313686" w:rsidP="00096623">
      <w:pPr>
        <w:spacing w:line="360" w:lineRule="auto"/>
        <w:jc w:val="both"/>
        <w:rPr>
          <w:rFonts w:ascii="Calibri" w:hAnsi="Calibri" w:cs="Calibri"/>
          <w:szCs w:val="24"/>
          <w:shd w:val="clear" w:color="auto" w:fill="FFFFFF"/>
        </w:rPr>
      </w:pPr>
      <w:proofErr w:type="spellStart"/>
      <w:r w:rsidRPr="00551FF8">
        <w:rPr>
          <w:rFonts w:ascii="Calibri" w:hAnsi="Calibri" w:cs="Calibri"/>
          <w:szCs w:val="24"/>
          <w:shd w:val="clear" w:color="auto" w:fill="FFFFFF"/>
        </w:rPr>
        <w:t>Orobia</w:t>
      </w:r>
      <w:proofErr w:type="spellEnd"/>
      <w:r w:rsidRPr="00551FF8">
        <w:rPr>
          <w:rFonts w:ascii="Calibri" w:hAnsi="Calibri" w:cs="Calibri"/>
          <w:szCs w:val="24"/>
          <w:shd w:val="clear" w:color="auto" w:fill="FFFFFF"/>
        </w:rPr>
        <w:t xml:space="preserve">, L.A., </w:t>
      </w:r>
      <w:proofErr w:type="spellStart"/>
      <w:r w:rsidRPr="00551FF8">
        <w:rPr>
          <w:rFonts w:ascii="Calibri" w:hAnsi="Calibri" w:cs="Calibri"/>
          <w:szCs w:val="24"/>
          <w:shd w:val="clear" w:color="auto" w:fill="FFFFFF"/>
        </w:rPr>
        <w:t>Nakibuuka</w:t>
      </w:r>
      <w:proofErr w:type="spellEnd"/>
      <w:r w:rsidRPr="00551FF8">
        <w:rPr>
          <w:rFonts w:ascii="Calibri" w:hAnsi="Calibri" w:cs="Calibri"/>
          <w:szCs w:val="24"/>
          <w:shd w:val="clear" w:color="auto" w:fill="FFFFFF"/>
        </w:rPr>
        <w:t xml:space="preserve">, J., </w:t>
      </w:r>
      <w:proofErr w:type="spellStart"/>
      <w:r w:rsidRPr="00551FF8">
        <w:rPr>
          <w:rFonts w:ascii="Calibri" w:hAnsi="Calibri" w:cs="Calibri"/>
          <w:szCs w:val="24"/>
          <w:shd w:val="clear" w:color="auto" w:fill="FFFFFF"/>
        </w:rPr>
        <w:t>Bananuka</w:t>
      </w:r>
      <w:proofErr w:type="spellEnd"/>
      <w:r w:rsidRPr="00551FF8">
        <w:rPr>
          <w:rFonts w:ascii="Calibri" w:hAnsi="Calibri" w:cs="Calibri"/>
          <w:szCs w:val="24"/>
          <w:shd w:val="clear" w:color="auto" w:fill="FFFFFF"/>
        </w:rPr>
        <w:t xml:space="preserve">, J. and </w:t>
      </w:r>
      <w:proofErr w:type="spellStart"/>
      <w:r w:rsidRPr="00551FF8">
        <w:rPr>
          <w:rFonts w:ascii="Calibri" w:hAnsi="Calibri" w:cs="Calibri"/>
          <w:szCs w:val="24"/>
          <w:shd w:val="clear" w:color="auto" w:fill="FFFFFF"/>
        </w:rPr>
        <w:t>Akisimire</w:t>
      </w:r>
      <w:proofErr w:type="spellEnd"/>
      <w:r w:rsidRPr="00551FF8">
        <w:rPr>
          <w:rFonts w:ascii="Calibri" w:hAnsi="Calibri" w:cs="Calibri"/>
          <w:szCs w:val="24"/>
          <w:shd w:val="clear" w:color="auto" w:fill="FFFFFF"/>
        </w:rPr>
        <w:t xml:space="preserve">, R. (2020), Inventory management, managerial </w:t>
      </w:r>
      <w:proofErr w:type="gramStart"/>
      <w:r w:rsidRPr="00551FF8">
        <w:rPr>
          <w:rFonts w:ascii="Calibri" w:hAnsi="Calibri" w:cs="Calibri"/>
          <w:szCs w:val="24"/>
          <w:shd w:val="clear" w:color="auto" w:fill="FFFFFF"/>
        </w:rPr>
        <w:t>competence</w:t>
      </w:r>
      <w:proofErr w:type="gramEnd"/>
      <w:r w:rsidRPr="00551FF8">
        <w:rPr>
          <w:rFonts w:ascii="Calibri" w:hAnsi="Calibri" w:cs="Calibri"/>
          <w:szCs w:val="24"/>
          <w:shd w:val="clear" w:color="auto" w:fill="FFFFFF"/>
        </w:rPr>
        <w:t xml:space="preserve"> and financial performance of small businesses. </w:t>
      </w:r>
      <w:r w:rsidRPr="00551FF8">
        <w:rPr>
          <w:rFonts w:ascii="Calibri" w:hAnsi="Calibri" w:cs="Calibri"/>
          <w:i/>
          <w:iCs/>
          <w:szCs w:val="24"/>
          <w:shd w:val="clear" w:color="auto" w:fill="FFFFFF"/>
        </w:rPr>
        <w:t xml:space="preserve">Journal of </w:t>
      </w:r>
      <w:r w:rsidRPr="00551FF8">
        <w:rPr>
          <w:rFonts w:ascii="Calibri" w:hAnsi="Calibri" w:cs="Calibri"/>
          <w:i/>
          <w:iCs/>
          <w:szCs w:val="24"/>
          <w:shd w:val="clear" w:color="auto" w:fill="FFFFFF"/>
        </w:rPr>
        <w:lastRenderedPageBreak/>
        <w:t>Accounting in Emerging Economies</w:t>
      </w:r>
      <w:r w:rsidRPr="00551FF8">
        <w:rPr>
          <w:rFonts w:ascii="Calibri" w:hAnsi="Calibri" w:cs="Calibri"/>
          <w:szCs w:val="24"/>
          <w:shd w:val="clear" w:color="auto" w:fill="FFFFFF"/>
        </w:rPr>
        <w:t>, </w:t>
      </w:r>
      <w:r w:rsidRPr="00551FF8">
        <w:rPr>
          <w:rFonts w:ascii="Calibri" w:hAnsi="Calibri" w:cs="Calibri"/>
          <w:i/>
          <w:iCs/>
          <w:szCs w:val="24"/>
          <w:shd w:val="clear" w:color="auto" w:fill="FFFFFF"/>
        </w:rPr>
        <w:t>10</w:t>
      </w:r>
      <w:r w:rsidRPr="00551FF8">
        <w:rPr>
          <w:rFonts w:ascii="Calibri" w:hAnsi="Calibri" w:cs="Calibri"/>
          <w:szCs w:val="24"/>
          <w:shd w:val="clear" w:color="auto" w:fill="FFFFFF"/>
        </w:rPr>
        <w:t>(3), pp.379-398.</w:t>
      </w:r>
      <w:r w:rsidR="003E4C78" w:rsidRPr="00551FF8">
        <w:rPr>
          <w:rFonts w:ascii="Calibri" w:hAnsi="Calibri" w:cs="Calibri"/>
          <w:szCs w:val="24"/>
          <w:shd w:val="clear" w:color="auto" w:fill="FFFFFF"/>
        </w:rPr>
        <w:t xml:space="preserve"> Available at: https://doi.org/10.1108/JAEE-07-2019-0147</w:t>
      </w:r>
    </w:p>
    <w:p w14:paraId="0452B6B7" w14:textId="77777777" w:rsidR="00313686" w:rsidRPr="00551FF8" w:rsidRDefault="00313686" w:rsidP="00096623">
      <w:pPr>
        <w:spacing w:after="0" w:line="360" w:lineRule="auto"/>
        <w:jc w:val="both"/>
        <w:rPr>
          <w:shd w:val="clear" w:color="auto" w:fill="FFFFFF"/>
        </w:rPr>
      </w:pPr>
      <w:r w:rsidRPr="00551FF8">
        <w:rPr>
          <w:shd w:val="clear" w:color="auto" w:fill="FFFFFF"/>
        </w:rPr>
        <w:t>SDG, Group, (2024) ‘</w:t>
      </w:r>
      <w:r w:rsidRPr="00551FF8">
        <w:rPr>
          <w:lang w:eastAsia="en-GB"/>
        </w:rPr>
        <w:t xml:space="preserve">Limits </w:t>
      </w:r>
      <w:proofErr w:type="gramStart"/>
      <w:r w:rsidRPr="00551FF8">
        <w:rPr>
          <w:lang w:eastAsia="en-GB"/>
        </w:rPr>
        <w:t>Of</w:t>
      </w:r>
      <w:proofErr w:type="gramEnd"/>
      <w:r w:rsidRPr="00551FF8">
        <w:rPr>
          <w:lang w:eastAsia="en-GB"/>
        </w:rPr>
        <w:t xml:space="preserve"> The Traditional Budgeting And New Approaches’ Available: https://www.sdggroup.com/en/insights-room/limits-traditional-budgeting-and-new-approaches, Accessed 2024, April, 2nd.</w:t>
      </w:r>
    </w:p>
    <w:p w14:paraId="74383F14" w14:textId="77777777" w:rsidR="00313686" w:rsidRPr="00551FF8" w:rsidRDefault="00313686" w:rsidP="00096623">
      <w:pPr>
        <w:spacing w:after="0" w:line="360" w:lineRule="auto"/>
        <w:jc w:val="both"/>
        <w:rPr>
          <w:rFonts w:ascii="Calibri" w:hAnsi="Calibri" w:cs="Calibri"/>
          <w:szCs w:val="24"/>
          <w:lang w:eastAsia="en-GB"/>
        </w:rPr>
      </w:pPr>
      <w:bookmarkStart w:id="19" w:name="_Hlk163048783"/>
      <w:r w:rsidRPr="00551FF8">
        <w:rPr>
          <w:rFonts w:ascii="Calibri" w:hAnsi="Calibri" w:cs="Calibri"/>
          <w:szCs w:val="24"/>
          <w:lang w:eastAsia="en-GB"/>
        </w:rPr>
        <w:t>Seal, W. B., Carsten, R., Garrison, H. Noreen, E. W. (2024)</w:t>
      </w:r>
      <w:bookmarkEnd w:id="19"/>
      <w:r w:rsidRPr="00551FF8">
        <w:rPr>
          <w:rFonts w:ascii="Calibri" w:hAnsi="Calibri" w:cs="Calibri"/>
          <w:szCs w:val="24"/>
          <w:lang w:eastAsia="en-GB"/>
        </w:rPr>
        <w:t xml:space="preserve">, An introduction to management and cost accounting: cost terms, systems </w:t>
      </w:r>
      <w:proofErr w:type="gramStart"/>
      <w:r w:rsidRPr="00551FF8">
        <w:rPr>
          <w:rFonts w:ascii="Calibri" w:hAnsi="Calibri" w:cs="Calibri"/>
          <w:szCs w:val="24"/>
          <w:lang w:eastAsia="en-GB"/>
        </w:rPr>
        <w:t>design</w:t>
      </w:r>
      <w:proofErr w:type="gramEnd"/>
      <w:r w:rsidRPr="00551FF8">
        <w:rPr>
          <w:rFonts w:ascii="Calibri" w:hAnsi="Calibri" w:cs="Calibri"/>
          <w:szCs w:val="24"/>
          <w:lang w:eastAsia="en-GB"/>
        </w:rPr>
        <w:t xml:space="preserve"> and cost behaviour. 6th ed., London.; McGraw-Hill Education.</w:t>
      </w:r>
    </w:p>
    <w:p w14:paraId="2CD8CFBD" w14:textId="77777777" w:rsidR="00313686" w:rsidRPr="00551FF8" w:rsidRDefault="00313686" w:rsidP="00096623">
      <w:pPr>
        <w:spacing w:after="0" w:line="360" w:lineRule="auto"/>
        <w:jc w:val="both"/>
        <w:rPr>
          <w:shd w:val="clear" w:color="auto" w:fill="FFFFFF"/>
        </w:rPr>
      </w:pPr>
      <w:r w:rsidRPr="00551FF8">
        <w:t xml:space="preserve">Sharma, R. (2022) ‘Stress Management </w:t>
      </w:r>
      <w:proofErr w:type="gramStart"/>
      <w:r w:rsidRPr="00551FF8">
        <w:t>In</w:t>
      </w:r>
      <w:proofErr w:type="gramEnd"/>
      <w:r w:rsidRPr="00551FF8">
        <w:t xml:space="preserve"> Accounting &amp; Workplace: Causes Of Stress &amp; Effective Techniques Of Stress Reduction’ Available: https://www.inspirajournals.com/uploads/Issues/1188662950.pdf, Accessed 2024, April, 3rd.</w:t>
      </w:r>
    </w:p>
    <w:p w14:paraId="14A647AD" w14:textId="77777777" w:rsidR="00313686" w:rsidRPr="00551FF8" w:rsidRDefault="00313686" w:rsidP="00096623">
      <w:pPr>
        <w:spacing w:after="0" w:line="360" w:lineRule="auto"/>
        <w:jc w:val="both"/>
        <w:rPr>
          <w:shd w:val="clear" w:color="auto" w:fill="FFFFFF"/>
        </w:rPr>
      </w:pPr>
      <w:bookmarkStart w:id="20" w:name="_Hlk163064802"/>
      <w:r w:rsidRPr="00551FF8">
        <w:rPr>
          <w:lang w:eastAsia="en-GB"/>
        </w:rPr>
        <w:t xml:space="preserve">Team Asana, (2024) </w:t>
      </w:r>
      <w:bookmarkEnd w:id="20"/>
      <w:r w:rsidRPr="00551FF8">
        <w:rPr>
          <w:lang w:eastAsia="en-GB"/>
        </w:rPr>
        <w:t xml:space="preserve">‘Top-down approach vs. bottom-up approach: What’s the difference’? Available: https://asana.com/resources/top-down-approach, Accessed 2024, </w:t>
      </w:r>
      <w:proofErr w:type="gramStart"/>
      <w:r w:rsidRPr="00551FF8">
        <w:rPr>
          <w:lang w:eastAsia="en-GB"/>
        </w:rPr>
        <w:t>March,</w:t>
      </w:r>
      <w:proofErr w:type="gramEnd"/>
      <w:r w:rsidRPr="00551FF8">
        <w:rPr>
          <w:lang w:eastAsia="en-GB"/>
        </w:rPr>
        <w:t xml:space="preserve"> 31st.</w:t>
      </w:r>
    </w:p>
    <w:p w14:paraId="4A186C4C" w14:textId="3B126CB8" w:rsidR="00313686" w:rsidRPr="00551FF8" w:rsidRDefault="00FA795E" w:rsidP="00096623">
      <w:pPr>
        <w:spacing w:line="360" w:lineRule="auto"/>
        <w:jc w:val="both"/>
        <w:rPr>
          <w:rFonts w:ascii="Calibri" w:hAnsi="Calibri" w:cs="Calibri"/>
          <w:szCs w:val="24"/>
          <w:shd w:val="clear" w:color="auto" w:fill="FFFFFF"/>
        </w:rPr>
      </w:pPr>
      <w:r w:rsidRPr="00551FF8">
        <w:rPr>
          <w:rFonts w:ascii="Calibri" w:hAnsi="Calibri" w:cs="Calibri"/>
          <w:szCs w:val="24"/>
          <w:shd w:val="clear" w:color="auto" w:fill="FFFFFF"/>
        </w:rPr>
        <w:t>Walsh, C. (2008)</w:t>
      </w:r>
      <w:r w:rsidR="00313686" w:rsidRPr="00551FF8">
        <w:rPr>
          <w:rFonts w:ascii="Calibri" w:hAnsi="Calibri" w:cs="Calibri"/>
          <w:szCs w:val="24"/>
          <w:shd w:val="clear" w:color="auto" w:fill="FFFFFF"/>
        </w:rPr>
        <w:t xml:space="preserve"> Key management ratios: the 100+ ratios every manager needs to know. Fourth edition. Harlow, </w:t>
      </w:r>
      <w:proofErr w:type="gramStart"/>
      <w:r w:rsidR="00313686" w:rsidRPr="00551FF8">
        <w:rPr>
          <w:rFonts w:ascii="Calibri" w:hAnsi="Calibri" w:cs="Calibri"/>
          <w:szCs w:val="24"/>
          <w:shd w:val="clear" w:color="auto" w:fill="FFFFFF"/>
        </w:rPr>
        <w:t>England:,</w:t>
      </w:r>
      <w:proofErr w:type="gramEnd"/>
      <w:r w:rsidR="00313686" w:rsidRPr="00551FF8">
        <w:rPr>
          <w:rFonts w:ascii="Calibri" w:hAnsi="Calibri" w:cs="Calibri"/>
          <w:szCs w:val="24"/>
          <w:shd w:val="clear" w:color="auto" w:fill="FFFFFF"/>
        </w:rPr>
        <w:t xml:space="preserve"> FT Prentice Hall.</w:t>
      </w:r>
    </w:p>
    <w:p w14:paraId="25FF7F25" w14:textId="77777777" w:rsidR="00313686" w:rsidRPr="00551FF8" w:rsidRDefault="00313686" w:rsidP="00096623">
      <w:pPr>
        <w:spacing w:after="0" w:line="360" w:lineRule="auto"/>
        <w:jc w:val="both"/>
        <w:rPr>
          <w:shd w:val="clear" w:color="auto" w:fill="FFFFFF"/>
        </w:rPr>
      </w:pPr>
      <w:r w:rsidRPr="00551FF8">
        <w:rPr>
          <w:rFonts w:cs="Times New Roman"/>
          <w:shd w:val="clear" w:color="auto" w:fill="FFFFFF"/>
        </w:rPr>
        <w:t xml:space="preserve">Xing, Y. and Li, Y. (2022), ‘How does workplace ostracism affect employee innovation </w:t>
      </w:r>
      <w:proofErr w:type="spellStart"/>
      <w:r w:rsidRPr="00551FF8">
        <w:rPr>
          <w:rFonts w:cs="Times New Roman"/>
          <w:shd w:val="clear" w:color="auto" w:fill="FFFFFF"/>
        </w:rPr>
        <w:t>behavior</w:t>
      </w:r>
      <w:proofErr w:type="spellEnd"/>
      <w:r w:rsidRPr="00551FF8">
        <w:rPr>
          <w:rFonts w:cs="Times New Roman"/>
          <w:shd w:val="clear" w:color="auto" w:fill="FFFFFF"/>
        </w:rPr>
        <w:t>: An analysis of chain mediating effect’, </w:t>
      </w:r>
      <w:r w:rsidRPr="00551FF8">
        <w:rPr>
          <w:rFonts w:cs="Times New Roman"/>
          <w:i/>
          <w:iCs/>
          <w:shd w:val="clear" w:color="auto" w:fill="FFFFFF"/>
        </w:rPr>
        <w:t>Frontiers in Psychology</w:t>
      </w:r>
      <w:r w:rsidRPr="00551FF8">
        <w:rPr>
          <w:rFonts w:cs="Times New Roman"/>
          <w:shd w:val="clear" w:color="auto" w:fill="FFFFFF"/>
        </w:rPr>
        <w:t>, </w:t>
      </w:r>
      <w:r w:rsidRPr="00551FF8">
        <w:rPr>
          <w:rFonts w:cs="Times New Roman"/>
          <w:i/>
          <w:iCs/>
          <w:shd w:val="clear" w:color="auto" w:fill="FFFFFF"/>
        </w:rPr>
        <w:t>13</w:t>
      </w:r>
      <w:r w:rsidRPr="00551FF8">
        <w:rPr>
          <w:rFonts w:cs="Times New Roman"/>
          <w:shd w:val="clear" w:color="auto" w:fill="FFFFFF"/>
        </w:rPr>
        <w:t>, p.920914. Available at: https://doi.org/10.3389/fpsyg.2022.920914</w:t>
      </w:r>
    </w:p>
    <w:p w14:paraId="55BD789F" w14:textId="69765934" w:rsidR="00313686" w:rsidRPr="00974243" w:rsidRDefault="00313686" w:rsidP="00096623">
      <w:pPr>
        <w:spacing w:line="360" w:lineRule="auto"/>
        <w:jc w:val="both"/>
        <w:rPr>
          <w:rFonts w:ascii="Calibri" w:hAnsi="Calibri" w:cs="Calibri"/>
          <w:szCs w:val="24"/>
          <w:shd w:val="clear" w:color="auto" w:fill="FFFFFF"/>
        </w:rPr>
      </w:pPr>
      <w:proofErr w:type="spellStart"/>
      <w:r w:rsidRPr="00551FF8">
        <w:rPr>
          <w:rFonts w:ascii="Calibri" w:hAnsi="Calibri" w:cs="Calibri"/>
          <w:szCs w:val="24"/>
          <w:shd w:val="clear" w:color="auto" w:fill="FFFFFF"/>
        </w:rPr>
        <w:t>Yongzhao</w:t>
      </w:r>
      <w:proofErr w:type="spellEnd"/>
      <w:r w:rsidRPr="00551FF8">
        <w:rPr>
          <w:rFonts w:ascii="Calibri" w:hAnsi="Calibri" w:cs="Calibri"/>
          <w:szCs w:val="24"/>
          <w:shd w:val="clear" w:color="auto" w:fill="FFFFFF"/>
        </w:rPr>
        <w:t xml:space="preserve">, W. and </w:t>
      </w:r>
      <w:proofErr w:type="spellStart"/>
      <w:r w:rsidRPr="00551FF8">
        <w:rPr>
          <w:rFonts w:ascii="Calibri" w:hAnsi="Calibri" w:cs="Calibri"/>
          <w:szCs w:val="24"/>
          <w:shd w:val="clear" w:color="auto" w:fill="FFFFFF"/>
        </w:rPr>
        <w:t>Fronda</w:t>
      </w:r>
      <w:proofErr w:type="spellEnd"/>
      <w:r w:rsidRPr="00551FF8">
        <w:rPr>
          <w:rFonts w:ascii="Calibri" w:hAnsi="Calibri" w:cs="Calibri"/>
          <w:szCs w:val="24"/>
          <w:shd w:val="clear" w:color="auto" w:fill="FFFFFF"/>
        </w:rPr>
        <w:t>, J. (2023), Budget Allocation and Management of Hospitals in Qingdao: Basis for Strategic Plan. </w:t>
      </w:r>
      <w:r w:rsidRPr="00551FF8">
        <w:rPr>
          <w:rFonts w:ascii="Calibri" w:hAnsi="Calibri" w:cs="Calibri"/>
          <w:i/>
          <w:iCs/>
          <w:szCs w:val="24"/>
          <w:shd w:val="clear" w:color="auto" w:fill="FFFFFF"/>
        </w:rPr>
        <w:t>The Quest: Journal of Multidisciplinary Research and Development</w:t>
      </w:r>
      <w:r w:rsidRPr="00551FF8">
        <w:rPr>
          <w:rFonts w:ascii="Calibri" w:hAnsi="Calibri" w:cs="Calibri"/>
          <w:szCs w:val="24"/>
          <w:shd w:val="clear" w:color="auto" w:fill="FFFFFF"/>
        </w:rPr>
        <w:t>, </w:t>
      </w:r>
      <w:r w:rsidRPr="00551FF8">
        <w:rPr>
          <w:rFonts w:ascii="Calibri" w:hAnsi="Calibri" w:cs="Calibri"/>
          <w:i/>
          <w:iCs/>
          <w:szCs w:val="24"/>
          <w:shd w:val="clear" w:color="auto" w:fill="FFFFFF"/>
        </w:rPr>
        <w:t>2</w:t>
      </w:r>
      <w:r w:rsidRPr="00551FF8">
        <w:rPr>
          <w:rFonts w:ascii="Calibri" w:hAnsi="Calibri" w:cs="Calibri"/>
          <w:szCs w:val="24"/>
          <w:shd w:val="clear" w:color="auto" w:fill="FFFFFF"/>
        </w:rPr>
        <w:t>(3</w:t>
      </w:r>
      <w:proofErr w:type="gramStart"/>
      <w:r w:rsidRPr="00551FF8">
        <w:rPr>
          <w:rFonts w:ascii="Calibri" w:hAnsi="Calibri" w:cs="Calibri"/>
          <w:szCs w:val="24"/>
          <w:shd w:val="clear" w:color="auto" w:fill="FFFFFF"/>
        </w:rPr>
        <w:t>).</w:t>
      </w:r>
      <w:r w:rsidR="006638E1" w:rsidRPr="00551FF8">
        <w:rPr>
          <w:rFonts w:ascii="Calibri" w:hAnsi="Calibri" w:cs="Calibri"/>
          <w:szCs w:val="24"/>
          <w:shd w:val="clear" w:color="auto" w:fill="FFFFFF"/>
        </w:rPr>
        <w:t>Availableat</w:t>
      </w:r>
      <w:proofErr w:type="gramEnd"/>
      <w:r w:rsidR="006638E1" w:rsidRPr="00551FF8">
        <w:rPr>
          <w:rFonts w:ascii="Calibri" w:hAnsi="Calibri" w:cs="Calibri"/>
          <w:szCs w:val="24"/>
          <w:shd w:val="clear" w:color="auto" w:fill="FFFFFF"/>
        </w:rPr>
        <w:t>:https://neust.journalintellect.com/quest/article/download/151/57</w:t>
      </w:r>
    </w:p>
    <w:sectPr w:rsidR="00313686" w:rsidRPr="00974243" w:rsidSect="00EC310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63145" w14:textId="77777777" w:rsidR="005727F7" w:rsidRDefault="005727F7" w:rsidP="00E63369">
      <w:pPr>
        <w:spacing w:after="0" w:line="240" w:lineRule="auto"/>
      </w:pPr>
      <w:r>
        <w:separator/>
      </w:r>
    </w:p>
  </w:endnote>
  <w:endnote w:type="continuationSeparator" w:id="0">
    <w:p w14:paraId="5EACA96D" w14:textId="77777777" w:rsidR="005727F7" w:rsidRDefault="005727F7" w:rsidP="00E6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929732"/>
      <w:docPartObj>
        <w:docPartGallery w:val="Page Numbers (Bottom of Page)"/>
        <w:docPartUnique/>
      </w:docPartObj>
    </w:sdtPr>
    <w:sdtEndPr>
      <w:rPr>
        <w:noProof/>
      </w:rPr>
    </w:sdtEndPr>
    <w:sdtContent>
      <w:p w14:paraId="45BC7D5A" w14:textId="0B069B29" w:rsidR="00E63369" w:rsidRDefault="00E63369">
        <w:pPr>
          <w:pStyle w:val="Footer"/>
          <w:jc w:val="center"/>
        </w:pPr>
        <w:r>
          <w:fldChar w:fldCharType="begin"/>
        </w:r>
        <w:r>
          <w:instrText xml:space="preserve"> PAGE   \* MERGEFORMAT </w:instrText>
        </w:r>
        <w:r>
          <w:fldChar w:fldCharType="separate"/>
        </w:r>
        <w:r w:rsidR="00FA795E">
          <w:rPr>
            <w:noProof/>
          </w:rPr>
          <w:t>21</w:t>
        </w:r>
        <w:r>
          <w:rPr>
            <w:noProof/>
          </w:rPr>
          <w:fldChar w:fldCharType="end"/>
        </w:r>
      </w:p>
    </w:sdtContent>
  </w:sdt>
  <w:p w14:paraId="017F46B4" w14:textId="77777777" w:rsidR="00E63369" w:rsidRDefault="00E63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AFAAA" w14:textId="77777777" w:rsidR="005727F7" w:rsidRDefault="005727F7" w:rsidP="00E63369">
      <w:pPr>
        <w:spacing w:after="0" w:line="240" w:lineRule="auto"/>
      </w:pPr>
      <w:r>
        <w:separator/>
      </w:r>
    </w:p>
  </w:footnote>
  <w:footnote w:type="continuationSeparator" w:id="0">
    <w:p w14:paraId="6D88D20C" w14:textId="77777777" w:rsidR="005727F7" w:rsidRDefault="005727F7" w:rsidP="00E633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51674B"/>
    <w:multiLevelType w:val="hybridMultilevel"/>
    <w:tmpl w:val="5FFA7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97A5D"/>
    <w:multiLevelType w:val="hybridMultilevel"/>
    <w:tmpl w:val="1FF2E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27C17"/>
    <w:multiLevelType w:val="hybridMultilevel"/>
    <w:tmpl w:val="8772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17501C"/>
    <w:multiLevelType w:val="hybridMultilevel"/>
    <w:tmpl w:val="12A21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5" w15:restartNumberingAfterBreak="0">
    <w:nsid w:val="66EC4603"/>
    <w:multiLevelType w:val="hybridMultilevel"/>
    <w:tmpl w:val="55EE0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1947"/>
    <w:rsid w:val="00010B73"/>
    <w:rsid w:val="00012E52"/>
    <w:rsid w:val="0003042B"/>
    <w:rsid w:val="00037AFD"/>
    <w:rsid w:val="00043336"/>
    <w:rsid w:val="00053275"/>
    <w:rsid w:val="00057722"/>
    <w:rsid w:val="000579E4"/>
    <w:rsid w:val="00060CF4"/>
    <w:rsid w:val="00061F3A"/>
    <w:rsid w:val="00074268"/>
    <w:rsid w:val="000817C4"/>
    <w:rsid w:val="00084E65"/>
    <w:rsid w:val="000932BA"/>
    <w:rsid w:val="00095BC1"/>
    <w:rsid w:val="00096623"/>
    <w:rsid w:val="00097FB9"/>
    <w:rsid w:val="000A07F3"/>
    <w:rsid w:val="000A0BC5"/>
    <w:rsid w:val="000A50D2"/>
    <w:rsid w:val="000B1EF9"/>
    <w:rsid w:val="000B657A"/>
    <w:rsid w:val="000C0760"/>
    <w:rsid w:val="000C2823"/>
    <w:rsid w:val="000C7544"/>
    <w:rsid w:val="000D1E32"/>
    <w:rsid w:val="000D647C"/>
    <w:rsid w:val="000E0EF8"/>
    <w:rsid w:val="000F1CF3"/>
    <w:rsid w:val="00107936"/>
    <w:rsid w:val="0011346D"/>
    <w:rsid w:val="00115B96"/>
    <w:rsid w:val="00116575"/>
    <w:rsid w:val="00125B5B"/>
    <w:rsid w:val="00144432"/>
    <w:rsid w:val="00145179"/>
    <w:rsid w:val="00151F69"/>
    <w:rsid w:val="001540E2"/>
    <w:rsid w:val="00162282"/>
    <w:rsid w:val="00164188"/>
    <w:rsid w:val="00165120"/>
    <w:rsid w:val="00165B08"/>
    <w:rsid w:val="00174965"/>
    <w:rsid w:val="00186615"/>
    <w:rsid w:val="00190E02"/>
    <w:rsid w:val="001A4682"/>
    <w:rsid w:val="001A46DA"/>
    <w:rsid w:val="001B10A1"/>
    <w:rsid w:val="001B7B5C"/>
    <w:rsid w:val="001C0CA8"/>
    <w:rsid w:val="001C0E8D"/>
    <w:rsid w:val="001D594F"/>
    <w:rsid w:val="001E024B"/>
    <w:rsid w:val="001E2143"/>
    <w:rsid w:val="001F38EA"/>
    <w:rsid w:val="001F7497"/>
    <w:rsid w:val="002012CF"/>
    <w:rsid w:val="00201875"/>
    <w:rsid w:val="00202EB1"/>
    <w:rsid w:val="0020702C"/>
    <w:rsid w:val="00214C4E"/>
    <w:rsid w:val="00214EAB"/>
    <w:rsid w:val="00215065"/>
    <w:rsid w:val="00217E50"/>
    <w:rsid w:val="00221F4C"/>
    <w:rsid w:val="00222380"/>
    <w:rsid w:val="0024173F"/>
    <w:rsid w:val="00242DD1"/>
    <w:rsid w:val="00244C26"/>
    <w:rsid w:val="00246651"/>
    <w:rsid w:val="002466AA"/>
    <w:rsid w:val="00254C71"/>
    <w:rsid w:val="002550BD"/>
    <w:rsid w:val="00255B5A"/>
    <w:rsid w:val="00257E98"/>
    <w:rsid w:val="00261577"/>
    <w:rsid w:val="00265CBB"/>
    <w:rsid w:val="002673D8"/>
    <w:rsid w:val="00271573"/>
    <w:rsid w:val="00273C1F"/>
    <w:rsid w:val="00277CCC"/>
    <w:rsid w:val="00284191"/>
    <w:rsid w:val="002910A2"/>
    <w:rsid w:val="002924D1"/>
    <w:rsid w:val="00292742"/>
    <w:rsid w:val="002939F3"/>
    <w:rsid w:val="002957F5"/>
    <w:rsid w:val="00297B8E"/>
    <w:rsid w:val="002A5785"/>
    <w:rsid w:val="002B1399"/>
    <w:rsid w:val="002B1754"/>
    <w:rsid w:val="002C31DC"/>
    <w:rsid w:val="002C4A7E"/>
    <w:rsid w:val="002C75F2"/>
    <w:rsid w:val="002C7EEE"/>
    <w:rsid w:val="002D144B"/>
    <w:rsid w:val="002E11D8"/>
    <w:rsid w:val="002E4660"/>
    <w:rsid w:val="002F719F"/>
    <w:rsid w:val="002F7779"/>
    <w:rsid w:val="00312045"/>
    <w:rsid w:val="00313686"/>
    <w:rsid w:val="00315C67"/>
    <w:rsid w:val="00316F9C"/>
    <w:rsid w:val="00317F7D"/>
    <w:rsid w:val="003207A0"/>
    <w:rsid w:val="00324CCD"/>
    <w:rsid w:val="003333F8"/>
    <w:rsid w:val="003362F6"/>
    <w:rsid w:val="003453FD"/>
    <w:rsid w:val="00350862"/>
    <w:rsid w:val="003539FF"/>
    <w:rsid w:val="00361F7D"/>
    <w:rsid w:val="003635E9"/>
    <w:rsid w:val="00364DEA"/>
    <w:rsid w:val="00365571"/>
    <w:rsid w:val="0036591F"/>
    <w:rsid w:val="0037284A"/>
    <w:rsid w:val="003807E4"/>
    <w:rsid w:val="00382B96"/>
    <w:rsid w:val="00390A3E"/>
    <w:rsid w:val="003952AA"/>
    <w:rsid w:val="0039697A"/>
    <w:rsid w:val="00397228"/>
    <w:rsid w:val="003A2784"/>
    <w:rsid w:val="003A3D72"/>
    <w:rsid w:val="003E155D"/>
    <w:rsid w:val="003E22C7"/>
    <w:rsid w:val="003E2829"/>
    <w:rsid w:val="003E4C78"/>
    <w:rsid w:val="003F0882"/>
    <w:rsid w:val="003F3A47"/>
    <w:rsid w:val="003F3DC2"/>
    <w:rsid w:val="003F6263"/>
    <w:rsid w:val="004112A2"/>
    <w:rsid w:val="0041172D"/>
    <w:rsid w:val="0041395C"/>
    <w:rsid w:val="00413CE5"/>
    <w:rsid w:val="00414749"/>
    <w:rsid w:val="0041625A"/>
    <w:rsid w:val="00424388"/>
    <w:rsid w:val="00431D81"/>
    <w:rsid w:val="00433BD8"/>
    <w:rsid w:val="00434127"/>
    <w:rsid w:val="0043460F"/>
    <w:rsid w:val="00456FB1"/>
    <w:rsid w:val="004600B6"/>
    <w:rsid w:val="00462A8D"/>
    <w:rsid w:val="00463AC7"/>
    <w:rsid w:val="004643B4"/>
    <w:rsid w:val="00471C30"/>
    <w:rsid w:val="00473020"/>
    <w:rsid w:val="00473C2A"/>
    <w:rsid w:val="004742CF"/>
    <w:rsid w:val="00477448"/>
    <w:rsid w:val="004807E4"/>
    <w:rsid w:val="00480872"/>
    <w:rsid w:val="00481BE9"/>
    <w:rsid w:val="00483CE3"/>
    <w:rsid w:val="00486FD3"/>
    <w:rsid w:val="00487C4D"/>
    <w:rsid w:val="00490124"/>
    <w:rsid w:val="00490336"/>
    <w:rsid w:val="00493BFF"/>
    <w:rsid w:val="0049514A"/>
    <w:rsid w:val="004A11F6"/>
    <w:rsid w:val="004A1DD9"/>
    <w:rsid w:val="004A2B05"/>
    <w:rsid w:val="004C21C6"/>
    <w:rsid w:val="004C367A"/>
    <w:rsid w:val="004D519C"/>
    <w:rsid w:val="004E3BA5"/>
    <w:rsid w:val="004E6534"/>
    <w:rsid w:val="004F0152"/>
    <w:rsid w:val="004F056E"/>
    <w:rsid w:val="004F4212"/>
    <w:rsid w:val="004F73DC"/>
    <w:rsid w:val="00500145"/>
    <w:rsid w:val="005011D3"/>
    <w:rsid w:val="005011EF"/>
    <w:rsid w:val="005036C0"/>
    <w:rsid w:val="005052EC"/>
    <w:rsid w:val="005066C1"/>
    <w:rsid w:val="00514D76"/>
    <w:rsid w:val="00532792"/>
    <w:rsid w:val="00534349"/>
    <w:rsid w:val="0053693F"/>
    <w:rsid w:val="00541FCA"/>
    <w:rsid w:val="00543E0B"/>
    <w:rsid w:val="00546025"/>
    <w:rsid w:val="00547753"/>
    <w:rsid w:val="00550A6B"/>
    <w:rsid w:val="005513E6"/>
    <w:rsid w:val="00551FF8"/>
    <w:rsid w:val="005547D7"/>
    <w:rsid w:val="00556141"/>
    <w:rsid w:val="00561324"/>
    <w:rsid w:val="00562FF2"/>
    <w:rsid w:val="0056507D"/>
    <w:rsid w:val="00571903"/>
    <w:rsid w:val="005727F7"/>
    <w:rsid w:val="005743ED"/>
    <w:rsid w:val="0058450E"/>
    <w:rsid w:val="00585C9C"/>
    <w:rsid w:val="005925CF"/>
    <w:rsid w:val="0059566B"/>
    <w:rsid w:val="00597C2D"/>
    <w:rsid w:val="005A25D3"/>
    <w:rsid w:val="005B3113"/>
    <w:rsid w:val="005B3896"/>
    <w:rsid w:val="005C0123"/>
    <w:rsid w:val="005C4B8C"/>
    <w:rsid w:val="005C7813"/>
    <w:rsid w:val="005E46DD"/>
    <w:rsid w:val="005E7A0D"/>
    <w:rsid w:val="00614310"/>
    <w:rsid w:val="0061481A"/>
    <w:rsid w:val="006165AB"/>
    <w:rsid w:val="0062318D"/>
    <w:rsid w:val="006253A9"/>
    <w:rsid w:val="006272E9"/>
    <w:rsid w:val="006313F8"/>
    <w:rsid w:val="00634EB0"/>
    <w:rsid w:val="006368BD"/>
    <w:rsid w:val="006405EE"/>
    <w:rsid w:val="00642241"/>
    <w:rsid w:val="0064246C"/>
    <w:rsid w:val="006466CE"/>
    <w:rsid w:val="00647A15"/>
    <w:rsid w:val="00654396"/>
    <w:rsid w:val="00654AE8"/>
    <w:rsid w:val="006638E1"/>
    <w:rsid w:val="00667C67"/>
    <w:rsid w:val="00670D3F"/>
    <w:rsid w:val="00673A9E"/>
    <w:rsid w:val="00673DF4"/>
    <w:rsid w:val="00677F82"/>
    <w:rsid w:val="006827FC"/>
    <w:rsid w:val="006835EB"/>
    <w:rsid w:val="0068534A"/>
    <w:rsid w:val="00695166"/>
    <w:rsid w:val="0069792F"/>
    <w:rsid w:val="006A19E4"/>
    <w:rsid w:val="006A7965"/>
    <w:rsid w:val="006B133D"/>
    <w:rsid w:val="006C0004"/>
    <w:rsid w:val="006C3960"/>
    <w:rsid w:val="006C68DB"/>
    <w:rsid w:val="006D006C"/>
    <w:rsid w:val="006D0F73"/>
    <w:rsid w:val="006E1542"/>
    <w:rsid w:val="006E32CF"/>
    <w:rsid w:val="006F033F"/>
    <w:rsid w:val="0070519A"/>
    <w:rsid w:val="007078D9"/>
    <w:rsid w:val="00715207"/>
    <w:rsid w:val="00720066"/>
    <w:rsid w:val="00721D58"/>
    <w:rsid w:val="00722A0B"/>
    <w:rsid w:val="00723C0B"/>
    <w:rsid w:val="0072508B"/>
    <w:rsid w:val="00734A64"/>
    <w:rsid w:val="00734B6B"/>
    <w:rsid w:val="00734BE2"/>
    <w:rsid w:val="00734FE0"/>
    <w:rsid w:val="00735FEE"/>
    <w:rsid w:val="00747BED"/>
    <w:rsid w:val="007576C8"/>
    <w:rsid w:val="00761162"/>
    <w:rsid w:val="007642A4"/>
    <w:rsid w:val="00770DA4"/>
    <w:rsid w:val="0077259B"/>
    <w:rsid w:val="00773A29"/>
    <w:rsid w:val="00773B18"/>
    <w:rsid w:val="00781AB7"/>
    <w:rsid w:val="00784D78"/>
    <w:rsid w:val="0079257A"/>
    <w:rsid w:val="00796087"/>
    <w:rsid w:val="0079652F"/>
    <w:rsid w:val="00797038"/>
    <w:rsid w:val="007A4016"/>
    <w:rsid w:val="007A4458"/>
    <w:rsid w:val="007C2435"/>
    <w:rsid w:val="007C4634"/>
    <w:rsid w:val="007D1947"/>
    <w:rsid w:val="007D4CE2"/>
    <w:rsid w:val="007E3253"/>
    <w:rsid w:val="007E78C3"/>
    <w:rsid w:val="007F07A4"/>
    <w:rsid w:val="007F3BED"/>
    <w:rsid w:val="007F43D2"/>
    <w:rsid w:val="007F4FDE"/>
    <w:rsid w:val="007F5BD5"/>
    <w:rsid w:val="0080065D"/>
    <w:rsid w:val="00800F2F"/>
    <w:rsid w:val="008051B2"/>
    <w:rsid w:val="008052B3"/>
    <w:rsid w:val="008144E7"/>
    <w:rsid w:val="008159D6"/>
    <w:rsid w:val="008207D8"/>
    <w:rsid w:val="0082182B"/>
    <w:rsid w:val="00823A16"/>
    <w:rsid w:val="008264B8"/>
    <w:rsid w:val="008279A4"/>
    <w:rsid w:val="00833D72"/>
    <w:rsid w:val="00835835"/>
    <w:rsid w:val="00835DA6"/>
    <w:rsid w:val="00840BAF"/>
    <w:rsid w:val="0085046C"/>
    <w:rsid w:val="008518BF"/>
    <w:rsid w:val="00852A74"/>
    <w:rsid w:val="008541B4"/>
    <w:rsid w:val="0085566A"/>
    <w:rsid w:val="00856E0D"/>
    <w:rsid w:val="008719A7"/>
    <w:rsid w:val="00873446"/>
    <w:rsid w:val="008810C3"/>
    <w:rsid w:val="00884324"/>
    <w:rsid w:val="008906FE"/>
    <w:rsid w:val="00894E5A"/>
    <w:rsid w:val="00897324"/>
    <w:rsid w:val="008974A1"/>
    <w:rsid w:val="008A2ED8"/>
    <w:rsid w:val="008A5922"/>
    <w:rsid w:val="008A5E04"/>
    <w:rsid w:val="008B6921"/>
    <w:rsid w:val="008B7A1C"/>
    <w:rsid w:val="008D313C"/>
    <w:rsid w:val="008D55DC"/>
    <w:rsid w:val="008E0FC5"/>
    <w:rsid w:val="008E23D2"/>
    <w:rsid w:val="008E3D7D"/>
    <w:rsid w:val="008F0D2D"/>
    <w:rsid w:val="008F4B79"/>
    <w:rsid w:val="008F6FCC"/>
    <w:rsid w:val="009035BA"/>
    <w:rsid w:val="00905C5C"/>
    <w:rsid w:val="00910339"/>
    <w:rsid w:val="00914770"/>
    <w:rsid w:val="0092657E"/>
    <w:rsid w:val="00930207"/>
    <w:rsid w:val="00931CAA"/>
    <w:rsid w:val="00933E41"/>
    <w:rsid w:val="00936A82"/>
    <w:rsid w:val="0094699D"/>
    <w:rsid w:val="0095024A"/>
    <w:rsid w:val="00953DEC"/>
    <w:rsid w:val="009577BD"/>
    <w:rsid w:val="00957FD8"/>
    <w:rsid w:val="009662B9"/>
    <w:rsid w:val="00967EB8"/>
    <w:rsid w:val="0097238E"/>
    <w:rsid w:val="00972FDD"/>
    <w:rsid w:val="009770BF"/>
    <w:rsid w:val="00977A71"/>
    <w:rsid w:val="00980A35"/>
    <w:rsid w:val="00981EB5"/>
    <w:rsid w:val="00982516"/>
    <w:rsid w:val="00986FA0"/>
    <w:rsid w:val="0098748C"/>
    <w:rsid w:val="009878E3"/>
    <w:rsid w:val="00993B7F"/>
    <w:rsid w:val="00995BDB"/>
    <w:rsid w:val="009969E4"/>
    <w:rsid w:val="009A61B2"/>
    <w:rsid w:val="009B0C8B"/>
    <w:rsid w:val="009B1A2E"/>
    <w:rsid w:val="009B2F22"/>
    <w:rsid w:val="009B4881"/>
    <w:rsid w:val="009B54C5"/>
    <w:rsid w:val="009B58B8"/>
    <w:rsid w:val="009C0B01"/>
    <w:rsid w:val="009C7F7F"/>
    <w:rsid w:val="009D5886"/>
    <w:rsid w:val="009D5F0B"/>
    <w:rsid w:val="009D71F5"/>
    <w:rsid w:val="009E53C7"/>
    <w:rsid w:val="009F0211"/>
    <w:rsid w:val="009F0301"/>
    <w:rsid w:val="009F37FC"/>
    <w:rsid w:val="00A1112A"/>
    <w:rsid w:val="00A12B58"/>
    <w:rsid w:val="00A132C2"/>
    <w:rsid w:val="00A20362"/>
    <w:rsid w:val="00A33888"/>
    <w:rsid w:val="00A47A80"/>
    <w:rsid w:val="00A66A3B"/>
    <w:rsid w:val="00A721BB"/>
    <w:rsid w:val="00A834F8"/>
    <w:rsid w:val="00A868EF"/>
    <w:rsid w:val="00AA2A91"/>
    <w:rsid w:val="00AB10C7"/>
    <w:rsid w:val="00AB7F5D"/>
    <w:rsid w:val="00AC01F8"/>
    <w:rsid w:val="00AC112F"/>
    <w:rsid w:val="00AC6F20"/>
    <w:rsid w:val="00AD09A2"/>
    <w:rsid w:val="00AD1B48"/>
    <w:rsid w:val="00AD6F77"/>
    <w:rsid w:val="00AE2793"/>
    <w:rsid w:val="00AE27BD"/>
    <w:rsid w:val="00AE4938"/>
    <w:rsid w:val="00AF428B"/>
    <w:rsid w:val="00AF44D1"/>
    <w:rsid w:val="00AF53D3"/>
    <w:rsid w:val="00AF7732"/>
    <w:rsid w:val="00B02635"/>
    <w:rsid w:val="00B02CB1"/>
    <w:rsid w:val="00B03A40"/>
    <w:rsid w:val="00B03D40"/>
    <w:rsid w:val="00B03FC0"/>
    <w:rsid w:val="00B03FEE"/>
    <w:rsid w:val="00B10CC3"/>
    <w:rsid w:val="00B115C2"/>
    <w:rsid w:val="00B24E13"/>
    <w:rsid w:val="00B266B0"/>
    <w:rsid w:val="00B275B3"/>
    <w:rsid w:val="00B31701"/>
    <w:rsid w:val="00B337CC"/>
    <w:rsid w:val="00B36A8F"/>
    <w:rsid w:val="00B4275B"/>
    <w:rsid w:val="00B42F49"/>
    <w:rsid w:val="00B43673"/>
    <w:rsid w:val="00B44F5F"/>
    <w:rsid w:val="00B51016"/>
    <w:rsid w:val="00B52A82"/>
    <w:rsid w:val="00B62C6F"/>
    <w:rsid w:val="00B679FC"/>
    <w:rsid w:val="00B70424"/>
    <w:rsid w:val="00B73772"/>
    <w:rsid w:val="00B8515B"/>
    <w:rsid w:val="00B85DB8"/>
    <w:rsid w:val="00B953E7"/>
    <w:rsid w:val="00B97956"/>
    <w:rsid w:val="00BA04F0"/>
    <w:rsid w:val="00BB09D0"/>
    <w:rsid w:val="00BB0B93"/>
    <w:rsid w:val="00BB2B65"/>
    <w:rsid w:val="00BB33D9"/>
    <w:rsid w:val="00BB61A1"/>
    <w:rsid w:val="00BC2B3B"/>
    <w:rsid w:val="00BD07D9"/>
    <w:rsid w:val="00BD1699"/>
    <w:rsid w:val="00BD7F21"/>
    <w:rsid w:val="00BE67F2"/>
    <w:rsid w:val="00BE6F38"/>
    <w:rsid w:val="00BF111D"/>
    <w:rsid w:val="00BF1DB2"/>
    <w:rsid w:val="00BF2063"/>
    <w:rsid w:val="00BF68D4"/>
    <w:rsid w:val="00C01B98"/>
    <w:rsid w:val="00C03697"/>
    <w:rsid w:val="00C0585F"/>
    <w:rsid w:val="00C07E84"/>
    <w:rsid w:val="00C07F03"/>
    <w:rsid w:val="00C200FB"/>
    <w:rsid w:val="00C20A05"/>
    <w:rsid w:val="00C2690B"/>
    <w:rsid w:val="00C2775E"/>
    <w:rsid w:val="00C34D24"/>
    <w:rsid w:val="00C37088"/>
    <w:rsid w:val="00C439BF"/>
    <w:rsid w:val="00C43F27"/>
    <w:rsid w:val="00C47366"/>
    <w:rsid w:val="00C50EA2"/>
    <w:rsid w:val="00C60816"/>
    <w:rsid w:val="00C6112C"/>
    <w:rsid w:val="00C64C52"/>
    <w:rsid w:val="00C66630"/>
    <w:rsid w:val="00C7227B"/>
    <w:rsid w:val="00C87A6D"/>
    <w:rsid w:val="00C9077E"/>
    <w:rsid w:val="00C913F5"/>
    <w:rsid w:val="00C9362F"/>
    <w:rsid w:val="00C94470"/>
    <w:rsid w:val="00CA0384"/>
    <w:rsid w:val="00CA09F3"/>
    <w:rsid w:val="00CA19EB"/>
    <w:rsid w:val="00CA212D"/>
    <w:rsid w:val="00CA664A"/>
    <w:rsid w:val="00CB360D"/>
    <w:rsid w:val="00CB7DA8"/>
    <w:rsid w:val="00CB7F36"/>
    <w:rsid w:val="00CC06D0"/>
    <w:rsid w:val="00CC7DEE"/>
    <w:rsid w:val="00CD0BAB"/>
    <w:rsid w:val="00CE662A"/>
    <w:rsid w:val="00CF56D7"/>
    <w:rsid w:val="00CF5C39"/>
    <w:rsid w:val="00CF6947"/>
    <w:rsid w:val="00D023EE"/>
    <w:rsid w:val="00D0412F"/>
    <w:rsid w:val="00D12C6B"/>
    <w:rsid w:val="00D1744B"/>
    <w:rsid w:val="00D2036F"/>
    <w:rsid w:val="00D20DA9"/>
    <w:rsid w:val="00D21EB1"/>
    <w:rsid w:val="00D2298C"/>
    <w:rsid w:val="00D26298"/>
    <w:rsid w:val="00D303FC"/>
    <w:rsid w:val="00D35517"/>
    <w:rsid w:val="00D377EC"/>
    <w:rsid w:val="00D44D19"/>
    <w:rsid w:val="00D46119"/>
    <w:rsid w:val="00D47B57"/>
    <w:rsid w:val="00D53226"/>
    <w:rsid w:val="00D55F9B"/>
    <w:rsid w:val="00D5700B"/>
    <w:rsid w:val="00D64F94"/>
    <w:rsid w:val="00D653E0"/>
    <w:rsid w:val="00D766F3"/>
    <w:rsid w:val="00D83E3E"/>
    <w:rsid w:val="00D85266"/>
    <w:rsid w:val="00D854A5"/>
    <w:rsid w:val="00D935E6"/>
    <w:rsid w:val="00D94255"/>
    <w:rsid w:val="00DA049A"/>
    <w:rsid w:val="00DA1ED1"/>
    <w:rsid w:val="00DA79CD"/>
    <w:rsid w:val="00DB7582"/>
    <w:rsid w:val="00DB77A4"/>
    <w:rsid w:val="00DC098F"/>
    <w:rsid w:val="00DD203C"/>
    <w:rsid w:val="00DD5D4C"/>
    <w:rsid w:val="00DD60CC"/>
    <w:rsid w:val="00DE03BF"/>
    <w:rsid w:val="00DE25C1"/>
    <w:rsid w:val="00DF6BA1"/>
    <w:rsid w:val="00E002AA"/>
    <w:rsid w:val="00E10C94"/>
    <w:rsid w:val="00E1229E"/>
    <w:rsid w:val="00E145FB"/>
    <w:rsid w:val="00E247EF"/>
    <w:rsid w:val="00E310E6"/>
    <w:rsid w:val="00E31FCB"/>
    <w:rsid w:val="00E3237D"/>
    <w:rsid w:val="00E32C48"/>
    <w:rsid w:val="00E350D8"/>
    <w:rsid w:val="00E36C4D"/>
    <w:rsid w:val="00E45A1E"/>
    <w:rsid w:val="00E47C01"/>
    <w:rsid w:val="00E50140"/>
    <w:rsid w:val="00E530D9"/>
    <w:rsid w:val="00E5718F"/>
    <w:rsid w:val="00E57E99"/>
    <w:rsid w:val="00E63369"/>
    <w:rsid w:val="00E63E1F"/>
    <w:rsid w:val="00E73841"/>
    <w:rsid w:val="00E80F24"/>
    <w:rsid w:val="00E812EF"/>
    <w:rsid w:val="00E82E91"/>
    <w:rsid w:val="00E85471"/>
    <w:rsid w:val="00E903BF"/>
    <w:rsid w:val="00E95315"/>
    <w:rsid w:val="00E95DF3"/>
    <w:rsid w:val="00EA35D7"/>
    <w:rsid w:val="00EC01E8"/>
    <w:rsid w:val="00EC30E3"/>
    <w:rsid w:val="00EC3107"/>
    <w:rsid w:val="00ED0D09"/>
    <w:rsid w:val="00ED1D37"/>
    <w:rsid w:val="00ED2E00"/>
    <w:rsid w:val="00ED4CD0"/>
    <w:rsid w:val="00EE415C"/>
    <w:rsid w:val="00EF5C34"/>
    <w:rsid w:val="00F021B0"/>
    <w:rsid w:val="00F03306"/>
    <w:rsid w:val="00F05F9C"/>
    <w:rsid w:val="00F074C7"/>
    <w:rsid w:val="00F22757"/>
    <w:rsid w:val="00F22BF9"/>
    <w:rsid w:val="00F2355E"/>
    <w:rsid w:val="00F258D3"/>
    <w:rsid w:val="00F2645D"/>
    <w:rsid w:val="00F32319"/>
    <w:rsid w:val="00F4141C"/>
    <w:rsid w:val="00F52999"/>
    <w:rsid w:val="00F5606B"/>
    <w:rsid w:val="00F5642A"/>
    <w:rsid w:val="00F64145"/>
    <w:rsid w:val="00F72D89"/>
    <w:rsid w:val="00F73708"/>
    <w:rsid w:val="00F7465F"/>
    <w:rsid w:val="00F809E3"/>
    <w:rsid w:val="00F91B62"/>
    <w:rsid w:val="00F92F77"/>
    <w:rsid w:val="00FA14C5"/>
    <w:rsid w:val="00FA5D37"/>
    <w:rsid w:val="00FA795E"/>
    <w:rsid w:val="00FA7C0B"/>
    <w:rsid w:val="00FB62E0"/>
    <w:rsid w:val="00FC162A"/>
    <w:rsid w:val="00FD084C"/>
    <w:rsid w:val="00FD36F8"/>
    <w:rsid w:val="00FD3AC0"/>
    <w:rsid w:val="00FE5940"/>
    <w:rsid w:val="00FE68B4"/>
    <w:rsid w:val="00FF1C4F"/>
    <w:rsid w:val="00FF4A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docId w15:val="{7C42F881-83BB-1D47-AB23-B44976A7A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1E8"/>
    <w:rPr>
      <w:sz w:val="24"/>
    </w:rPr>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paragraph" w:styleId="BalloonText">
    <w:name w:val="Balloon Text"/>
    <w:basedOn w:val="Normal"/>
    <w:link w:val="BalloonTextChar"/>
    <w:uiPriority w:val="99"/>
    <w:semiHidden/>
    <w:unhideWhenUsed/>
    <w:rsid w:val="004F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212"/>
    <w:rPr>
      <w:rFonts w:ascii="Tahoma" w:hAnsi="Tahoma" w:cs="Tahoma"/>
      <w:sz w:val="16"/>
      <w:szCs w:val="16"/>
    </w:rPr>
  </w:style>
  <w:style w:type="character" w:styleId="CommentReference">
    <w:name w:val="annotation reference"/>
    <w:basedOn w:val="DefaultParagraphFont"/>
    <w:uiPriority w:val="99"/>
    <w:semiHidden/>
    <w:unhideWhenUsed/>
    <w:rsid w:val="004F4212"/>
    <w:rPr>
      <w:sz w:val="16"/>
      <w:szCs w:val="16"/>
    </w:rPr>
  </w:style>
  <w:style w:type="paragraph" w:styleId="CommentText">
    <w:name w:val="annotation text"/>
    <w:basedOn w:val="Normal"/>
    <w:link w:val="CommentTextChar"/>
    <w:uiPriority w:val="99"/>
    <w:semiHidden/>
    <w:unhideWhenUsed/>
    <w:rsid w:val="004F4212"/>
    <w:pPr>
      <w:spacing w:line="240" w:lineRule="auto"/>
    </w:pPr>
    <w:rPr>
      <w:sz w:val="20"/>
      <w:szCs w:val="20"/>
    </w:rPr>
  </w:style>
  <w:style w:type="character" w:customStyle="1" w:styleId="CommentTextChar">
    <w:name w:val="Comment Text Char"/>
    <w:basedOn w:val="DefaultParagraphFont"/>
    <w:link w:val="CommentText"/>
    <w:uiPriority w:val="99"/>
    <w:semiHidden/>
    <w:rsid w:val="004F4212"/>
    <w:rPr>
      <w:sz w:val="20"/>
      <w:szCs w:val="20"/>
    </w:rPr>
  </w:style>
  <w:style w:type="paragraph" w:styleId="CommentSubject">
    <w:name w:val="annotation subject"/>
    <w:basedOn w:val="CommentText"/>
    <w:next w:val="CommentText"/>
    <w:link w:val="CommentSubjectChar"/>
    <w:uiPriority w:val="99"/>
    <w:semiHidden/>
    <w:unhideWhenUsed/>
    <w:rsid w:val="004F4212"/>
    <w:rPr>
      <w:b/>
      <w:bCs/>
    </w:rPr>
  </w:style>
  <w:style w:type="character" w:customStyle="1" w:styleId="CommentSubjectChar">
    <w:name w:val="Comment Subject Char"/>
    <w:basedOn w:val="CommentTextChar"/>
    <w:link w:val="CommentSubject"/>
    <w:uiPriority w:val="99"/>
    <w:semiHidden/>
    <w:rsid w:val="004F4212"/>
    <w:rPr>
      <w:b/>
      <w:bCs/>
      <w:sz w:val="20"/>
      <w:szCs w:val="20"/>
    </w:rPr>
  </w:style>
  <w:style w:type="paragraph" w:styleId="Header">
    <w:name w:val="header"/>
    <w:basedOn w:val="Normal"/>
    <w:link w:val="HeaderChar"/>
    <w:uiPriority w:val="99"/>
    <w:unhideWhenUsed/>
    <w:rsid w:val="00E633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369"/>
    <w:rPr>
      <w:sz w:val="24"/>
    </w:rPr>
  </w:style>
  <w:style w:type="paragraph" w:styleId="Footer">
    <w:name w:val="footer"/>
    <w:basedOn w:val="Normal"/>
    <w:link w:val="FooterChar"/>
    <w:uiPriority w:val="99"/>
    <w:unhideWhenUsed/>
    <w:rsid w:val="00E633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369"/>
    <w:rPr>
      <w:sz w:val="24"/>
    </w:rPr>
  </w:style>
  <w:style w:type="character" w:styleId="Strong">
    <w:name w:val="Strong"/>
    <w:basedOn w:val="DefaultParagraphFont"/>
    <w:uiPriority w:val="22"/>
    <w:qFormat/>
    <w:rsid w:val="002924D1"/>
    <w:rPr>
      <w:b/>
      <w:bCs/>
    </w:rPr>
  </w:style>
  <w:style w:type="character" w:customStyle="1" w:styleId="UnresolvedMention1">
    <w:name w:val="Unresolved Mention1"/>
    <w:basedOn w:val="DefaultParagraphFont"/>
    <w:uiPriority w:val="99"/>
    <w:semiHidden/>
    <w:unhideWhenUsed/>
    <w:rsid w:val="007E7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1745">
      <w:bodyDiv w:val="1"/>
      <w:marLeft w:val="0"/>
      <w:marRight w:val="0"/>
      <w:marTop w:val="0"/>
      <w:marBottom w:val="0"/>
      <w:divBdr>
        <w:top w:val="none" w:sz="0" w:space="0" w:color="auto"/>
        <w:left w:val="none" w:sz="0" w:space="0" w:color="auto"/>
        <w:bottom w:val="none" w:sz="0" w:space="0" w:color="auto"/>
        <w:right w:val="none" w:sz="0" w:space="0" w:color="auto"/>
      </w:divBdr>
    </w:div>
    <w:div w:id="83890241">
      <w:bodyDiv w:val="1"/>
      <w:marLeft w:val="0"/>
      <w:marRight w:val="0"/>
      <w:marTop w:val="0"/>
      <w:marBottom w:val="0"/>
      <w:divBdr>
        <w:top w:val="none" w:sz="0" w:space="0" w:color="auto"/>
        <w:left w:val="none" w:sz="0" w:space="0" w:color="auto"/>
        <w:bottom w:val="none" w:sz="0" w:space="0" w:color="auto"/>
        <w:right w:val="none" w:sz="0" w:space="0" w:color="auto"/>
      </w:divBdr>
    </w:div>
    <w:div w:id="115948892">
      <w:bodyDiv w:val="1"/>
      <w:marLeft w:val="0"/>
      <w:marRight w:val="0"/>
      <w:marTop w:val="0"/>
      <w:marBottom w:val="0"/>
      <w:divBdr>
        <w:top w:val="none" w:sz="0" w:space="0" w:color="auto"/>
        <w:left w:val="none" w:sz="0" w:space="0" w:color="auto"/>
        <w:bottom w:val="none" w:sz="0" w:space="0" w:color="auto"/>
        <w:right w:val="none" w:sz="0" w:space="0" w:color="auto"/>
      </w:divBdr>
    </w:div>
    <w:div w:id="130220999">
      <w:bodyDiv w:val="1"/>
      <w:marLeft w:val="0"/>
      <w:marRight w:val="0"/>
      <w:marTop w:val="0"/>
      <w:marBottom w:val="0"/>
      <w:divBdr>
        <w:top w:val="none" w:sz="0" w:space="0" w:color="auto"/>
        <w:left w:val="none" w:sz="0" w:space="0" w:color="auto"/>
        <w:bottom w:val="none" w:sz="0" w:space="0" w:color="auto"/>
        <w:right w:val="none" w:sz="0" w:space="0" w:color="auto"/>
      </w:divBdr>
    </w:div>
    <w:div w:id="291402631">
      <w:bodyDiv w:val="1"/>
      <w:marLeft w:val="0"/>
      <w:marRight w:val="0"/>
      <w:marTop w:val="0"/>
      <w:marBottom w:val="0"/>
      <w:divBdr>
        <w:top w:val="none" w:sz="0" w:space="0" w:color="auto"/>
        <w:left w:val="none" w:sz="0" w:space="0" w:color="auto"/>
        <w:bottom w:val="none" w:sz="0" w:space="0" w:color="auto"/>
        <w:right w:val="none" w:sz="0" w:space="0" w:color="auto"/>
      </w:divBdr>
    </w:div>
    <w:div w:id="306592657">
      <w:bodyDiv w:val="1"/>
      <w:marLeft w:val="0"/>
      <w:marRight w:val="0"/>
      <w:marTop w:val="0"/>
      <w:marBottom w:val="0"/>
      <w:divBdr>
        <w:top w:val="none" w:sz="0" w:space="0" w:color="auto"/>
        <w:left w:val="none" w:sz="0" w:space="0" w:color="auto"/>
        <w:bottom w:val="none" w:sz="0" w:space="0" w:color="auto"/>
        <w:right w:val="none" w:sz="0" w:space="0" w:color="auto"/>
      </w:divBdr>
    </w:div>
    <w:div w:id="362754396">
      <w:bodyDiv w:val="1"/>
      <w:marLeft w:val="0"/>
      <w:marRight w:val="0"/>
      <w:marTop w:val="0"/>
      <w:marBottom w:val="0"/>
      <w:divBdr>
        <w:top w:val="none" w:sz="0" w:space="0" w:color="auto"/>
        <w:left w:val="none" w:sz="0" w:space="0" w:color="auto"/>
        <w:bottom w:val="none" w:sz="0" w:space="0" w:color="auto"/>
        <w:right w:val="none" w:sz="0" w:space="0" w:color="auto"/>
      </w:divBdr>
    </w:div>
    <w:div w:id="426969497">
      <w:bodyDiv w:val="1"/>
      <w:marLeft w:val="0"/>
      <w:marRight w:val="0"/>
      <w:marTop w:val="0"/>
      <w:marBottom w:val="0"/>
      <w:divBdr>
        <w:top w:val="none" w:sz="0" w:space="0" w:color="auto"/>
        <w:left w:val="none" w:sz="0" w:space="0" w:color="auto"/>
        <w:bottom w:val="none" w:sz="0" w:space="0" w:color="auto"/>
        <w:right w:val="none" w:sz="0" w:space="0" w:color="auto"/>
      </w:divBdr>
    </w:div>
    <w:div w:id="457842107">
      <w:bodyDiv w:val="1"/>
      <w:marLeft w:val="0"/>
      <w:marRight w:val="0"/>
      <w:marTop w:val="0"/>
      <w:marBottom w:val="0"/>
      <w:divBdr>
        <w:top w:val="none" w:sz="0" w:space="0" w:color="auto"/>
        <w:left w:val="none" w:sz="0" w:space="0" w:color="auto"/>
        <w:bottom w:val="none" w:sz="0" w:space="0" w:color="auto"/>
        <w:right w:val="none" w:sz="0" w:space="0" w:color="auto"/>
      </w:divBdr>
    </w:div>
    <w:div w:id="516506520">
      <w:bodyDiv w:val="1"/>
      <w:marLeft w:val="0"/>
      <w:marRight w:val="0"/>
      <w:marTop w:val="0"/>
      <w:marBottom w:val="0"/>
      <w:divBdr>
        <w:top w:val="none" w:sz="0" w:space="0" w:color="auto"/>
        <w:left w:val="none" w:sz="0" w:space="0" w:color="auto"/>
        <w:bottom w:val="none" w:sz="0" w:space="0" w:color="auto"/>
        <w:right w:val="none" w:sz="0" w:space="0" w:color="auto"/>
      </w:divBdr>
    </w:div>
    <w:div w:id="524902974">
      <w:bodyDiv w:val="1"/>
      <w:marLeft w:val="0"/>
      <w:marRight w:val="0"/>
      <w:marTop w:val="0"/>
      <w:marBottom w:val="0"/>
      <w:divBdr>
        <w:top w:val="none" w:sz="0" w:space="0" w:color="auto"/>
        <w:left w:val="none" w:sz="0" w:space="0" w:color="auto"/>
        <w:bottom w:val="none" w:sz="0" w:space="0" w:color="auto"/>
        <w:right w:val="none" w:sz="0" w:space="0" w:color="auto"/>
      </w:divBdr>
    </w:div>
    <w:div w:id="561596781">
      <w:bodyDiv w:val="1"/>
      <w:marLeft w:val="0"/>
      <w:marRight w:val="0"/>
      <w:marTop w:val="0"/>
      <w:marBottom w:val="0"/>
      <w:divBdr>
        <w:top w:val="none" w:sz="0" w:space="0" w:color="auto"/>
        <w:left w:val="none" w:sz="0" w:space="0" w:color="auto"/>
        <w:bottom w:val="none" w:sz="0" w:space="0" w:color="auto"/>
        <w:right w:val="none" w:sz="0" w:space="0" w:color="auto"/>
      </w:divBdr>
    </w:div>
    <w:div w:id="676082984">
      <w:bodyDiv w:val="1"/>
      <w:marLeft w:val="0"/>
      <w:marRight w:val="0"/>
      <w:marTop w:val="0"/>
      <w:marBottom w:val="0"/>
      <w:divBdr>
        <w:top w:val="none" w:sz="0" w:space="0" w:color="auto"/>
        <w:left w:val="none" w:sz="0" w:space="0" w:color="auto"/>
        <w:bottom w:val="none" w:sz="0" w:space="0" w:color="auto"/>
        <w:right w:val="none" w:sz="0" w:space="0" w:color="auto"/>
      </w:divBdr>
    </w:div>
    <w:div w:id="782312051">
      <w:bodyDiv w:val="1"/>
      <w:marLeft w:val="0"/>
      <w:marRight w:val="0"/>
      <w:marTop w:val="0"/>
      <w:marBottom w:val="0"/>
      <w:divBdr>
        <w:top w:val="none" w:sz="0" w:space="0" w:color="auto"/>
        <w:left w:val="none" w:sz="0" w:space="0" w:color="auto"/>
        <w:bottom w:val="none" w:sz="0" w:space="0" w:color="auto"/>
        <w:right w:val="none" w:sz="0" w:space="0" w:color="auto"/>
      </w:divBdr>
    </w:div>
    <w:div w:id="893004218">
      <w:bodyDiv w:val="1"/>
      <w:marLeft w:val="0"/>
      <w:marRight w:val="0"/>
      <w:marTop w:val="0"/>
      <w:marBottom w:val="0"/>
      <w:divBdr>
        <w:top w:val="none" w:sz="0" w:space="0" w:color="auto"/>
        <w:left w:val="none" w:sz="0" w:space="0" w:color="auto"/>
        <w:bottom w:val="none" w:sz="0" w:space="0" w:color="auto"/>
        <w:right w:val="none" w:sz="0" w:space="0" w:color="auto"/>
      </w:divBdr>
    </w:div>
    <w:div w:id="1090541847">
      <w:bodyDiv w:val="1"/>
      <w:marLeft w:val="0"/>
      <w:marRight w:val="0"/>
      <w:marTop w:val="0"/>
      <w:marBottom w:val="0"/>
      <w:divBdr>
        <w:top w:val="none" w:sz="0" w:space="0" w:color="auto"/>
        <w:left w:val="none" w:sz="0" w:space="0" w:color="auto"/>
        <w:bottom w:val="none" w:sz="0" w:space="0" w:color="auto"/>
        <w:right w:val="none" w:sz="0" w:space="0" w:color="auto"/>
      </w:divBdr>
    </w:div>
    <w:div w:id="1218735470">
      <w:bodyDiv w:val="1"/>
      <w:marLeft w:val="0"/>
      <w:marRight w:val="0"/>
      <w:marTop w:val="0"/>
      <w:marBottom w:val="0"/>
      <w:divBdr>
        <w:top w:val="none" w:sz="0" w:space="0" w:color="auto"/>
        <w:left w:val="none" w:sz="0" w:space="0" w:color="auto"/>
        <w:bottom w:val="none" w:sz="0" w:space="0" w:color="auto"/>
        <w:right w:val="none" w:sz="0" w:space="0" w:color="auto"/>
      </w:divBdr>
    </w:div>
    <w:div w:id="1274480424">
      <w:bodyDiv w:val="1"/>
      <w:marLeft w:val="0"/>
      <w:marRight w:val="0"/>
      <w:marTop w:val="0"/>
      <w:marBottom w:val="0"/>
      <w:divBdr>
        <w:top w:val="none" w:sz="0" w:space="0" w:color="auto"/>
        <w:left w:val="none" w:sz="0" w:space="0" w:color="auto"/>
        <w:bottom w:val="none" w:sz="0" w:space="0" w:color="auto"/>
        <w:right w:val="none" w:sz="0" w:space="0" w:color="auto"/>
      </w:divBdr>
    </w:div>
    <w:div w:id="1435325994">
      <w:bodyDiv w:val="1"/>
      <w:marLeft w:val="0"/>
      <w:marRight w:val="0"/>
      <w:marTop w:val="0"/>
      <w:marBottom w:val="0"/>
      <w:divBdr>
        <w:top w:val="none" w:sz="0" w:space="0" w:color="auto"/>
        <w:left w:val="none" w:sz="0" w:space="0" w:color="auto"/>
        <w:bottom w:val="none" w:sz="0" w:space="0" w:color="auto"/>
        <w:right w:val="none" w:sz="0" w:space="0" w:color="auto"/>
      </w:divBdr>
    </w:div>
    <w:div w:id="1574513269">
      <w:bodyDiv w:val="1"/>
      <w:marLeft w:val="0"/>
      <w:marRight w:val="0"/>
      <w:marTop w:val="0"/>
      <w:marBottom w:val="0"/>
      <w:divBdr>
        <w:top w:val="none" w:sz="0" w:space="0" w:color="auto"/>
        <w:left w:val="none" w:sz="0" w:space="0" w:color="auto"/>
        <w:bottom w:val="none" w:sz="0" w:space="0" w:color="auto"/>
        <w:right w:val="none" w:sz="0" w:space="0" w:color="auto"/>
      </w:divBdr>
    </w:div>
    <w:div w:id="1585265009">
      <w:bodyDiv w:val="1"/>
      <w:marLeft w:val="0"/>
      <w:marRight w:val="0"/>
      <w:marTop w:val="0"/>
      <w:marBottom w:val="0"/>
      <w:divBdr>
        <w:top w:val="none" w:sz="0" w:space="0" w:color="auto"/>
        <w:left w:val="none" w:sz="0" w:space="0" w:color="auto"/>
        <w:bottom w:val="none" w:sz="0" w:space="0" w:color="auto"/>
        <w:right w:val="none" w:sz="0" w:space="0" w:color="auto"/>
      </w:divBdr>
    </w:div>
    <w:div w:id="1857040698">
      <w:bodyDiv w:val="1"/>
      <w:marLeft w:val="0"/>
      <w:marRight w:val="0"/>
      <w:marTop w:val="0"/>
      <w:marBottom w:val="0"/>
      <w:divBdr>
        <w:top w:val="none" w:sz="0" w:space="0" w:color="auto"/>
        <w:left w:val="none" w:sz="0" w:space="0" w:color="auto"/>
        <w:bottom w:val="none" w:sz="0" w:space="0" w:color="auto"/>
        <w:right w:val="none" w:sz="0" w:space="0" w:color="auto"/>
      </w:divBdr>
    </w:div>
    <w:div w:id="188547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ccountingtools.com/articles/what-is-incremental-budgeting.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countingtools.com/articles/what-are-the-disadvantages-of-budgeting.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E3CD03-9D48-4850-B25C-D9233B5D4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1523</TotalTime>
  <Pages>22</Pages>
  <Words>5353</Words>
  <Characters>30517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Principles and concepts of finance</vt:lpstr>
    </vt:vector>
  </TitlesOfParts>
  <Company>University of Wales Trinity Saint David</Company>
  <LinksUpToDate>false</LinksUpToDate>
  <CharactersWithSpaces>35799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dc:title>
  <dc:subject>Budgeting Principles and Approaches - Edwards</dc:subject>
  <cp:keywords/>
  <dc:description/>
  <cp:lastModifiedBy>alina olaru</cp:lastModifiedBy>
  <cp:revision>756</cp:revision>
  <dcterms:created xsi:type="dcterms:W3CDTF">2024-03-27T18:23:00Z</dcterms:created>
  <dcterms:modified xsi:type="dcterms:W3CDTF">2024-04-15T08:37:00Z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990119d98863b6d454103900e9963ee2c2710365a330538f66764c030ed5f892</vt:lpwstr>
  </property>
</Properties>
</file>