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25C79C" w:rsidR="00587CE6" w:rsidRPr="00587CE6" w:rsidRDefault="001D0555"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C1F4FF7"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669DF1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Discovering Outdoor Lifestyles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69D28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BMOE5001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EBEBC3E"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AD3E514" w:rsidR="00587CE6" w:rsidRPr="00587CE6" w:rsidRDefault="00C5580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204F0FA"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D7D1A53" w:rsidR="006D2A9D" w:rsidRPr="00587CE6" w:rsidRDefault="0006054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2025 / 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EB2CC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D055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28BAFB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D055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309D914B" w:rsidR="00792D49" w:rsidRPr="00D72FBD" w:rsidRDefault="00060545"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Turnitin Paper (</w:t>
            </w:r>
            <w:r w:rsidR="00792D49" w:rsidRPr="00D72FBD">
              <w:rPr>
                <w:rFonts w:ascii="Arial" w:hAnsi="Arial" w:cs="Arial"/>
                <w:b/>
                <w:bCs/>
                <w:color w:val="000000"/>
                <w:sz w:val="20"/>
                <w:szCs w:val="20"/>
                <w:lang w:val="en-US"/>
              </w:rPr>
              <w:t>ID</w:t>
            </w:r>
            <w:r w:rsidR="00792D49"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1AF17996" w14:textId="6DDF0DB3" w:rsidR="00060545" w:rsidRDefault="00FF0AAA" w:rsidP="00417F4F">
            <w:pPr>
              <w:spacing w:after="0" w:line="240" w:lineRule="auto"/>
              <w:rPr>
                <w:rFonts w:ascii="Arial" w:hAnsi="Arial" w:cs="Arial"/>
                <w:b/>
                <w:bCs/>
              </w:rPr>
            </w:pPr>
            <w:r>
              <w:rPr>
                <w:rFonts w:ascii="Arial" w:hAnsi="Arial" w:cs="Arial"/>
                <w:b/>
                <w:bCs/>
              </w:rPr>
              <w:t>Holly Walker</w:t>
            </w:r>
          </w:p>
          <w:p w14:paraId="03246BAF" w14:textId="659A7BCC" w:rsidR="00060545" w:rsidRPr="00587CE6" w:rsidRDefault="00060545" w:rsidP="00417F4F">
            <w:pPr>
              <w:spacing w:after="0" w:line="240" w:lineRule="auto"/>
              <w:rPr>
                <w:rFonts w:ascii="Arial" w:hAnsi="Arial" w:cs="Arial"/>
                <w:b/>
                <w:bCs/>
              </w:rPr>
            </w:pPr>
            <w:r>
              <w:rPr>
                <w:rFonts w:ascii="Arial" w:hAnsi="Arial" w:cs="Arial"/>
                <w:b/>
                <w:bCs/>
              </w:rPr>
              <w:t>277266411</w:t>
            </w:r>
          </w:p>
        </w:tc>
        <w:tc>
          <w:tcPr>
            <w:tcW w:w="1087" w:type="dxa"/>
          </w:tcPr>
          <w:p w14:paraId="2743B9FE" w14:textId="0892F8AC" w:rsidR="00792D49" w:rsidRPr="00587CE6" w:rsidRDefault="00060545" w:rsidP="00417F4F">
            <w:pPr>
              <w:spacing w:after="0" w:line="240" w:lineRule="auto"/>
              <w:rPr>
                <w:rFonts w:ascii="Arial" w:hAnsi="Arial" w:cs="Arial"/>
                <w:b/>
                <w:bCs/>
              </w:rPr>
            </w:pPr>
            <w:r>
              <w:rPr>
                <w:rFonts w:ascii="Arial" w:hAnsi="Arial" w:cs="Arial"/>
                <w:b/>
                <w:bCs/>
              </w:rPr>
              <w:t>82</w:t>
            </w:r>
          </w:p>
        </w:tc>
        <w:tc>
          <w:tcPr>
            <w:tcW w:w="1087" w:type="dxa"/>
          </w:tcPr>
          <w:p w14:paraId="6C431F90" w14:textId="5D591A96" w:rsidR="00792D49" w:rsidRPr="00587CE6" w:rsidRDefault="000F6865"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E011DF8" w:rsidR="00593396" w:rsidRPr="00587CE6" w:rsidRDefault="000F6865" w:rsidP="00417F4F">
            <w:pPr>
              <w:spacing w:after="0" w:line="240" w:lineRule="auto"/>
              <w:rPr>
                <w:rFonts w:ascii="Arial" w:hAnsi="Arial" w:cs="Arial"/>
                <w:b/>
                <w:bCs/>
              </w:rPr>
            </w:pPr>
            <w:r>
              <w:rPr>
                <w:rFonts w:ascii="Arial" w:hAnsi="Arial" w:cs="Arial"/>
                <w:b/>
                <w:bCs/>
              </w:rPr>
              <w:t xml:space="preserve">82 – excellent piece of work with advanced level of understanding shown. </w:t>
            </w:r>
          </w:p>
        </w:tc>
      </w:tr>
      <w:tr w:rsidR="00792D49" w:rsidRPr="00587CE6" w14:paraId="72569ACE" w14:textId="77777777" w:rsidTr="00792D49">
        <w:tc>
          <w:tcPr>
            <w:tcW w:w="1696" w:type="dxa"/>
          </w:tcPr>
          <w:p w14:paraId="5C31A9E7" w14:textId="0BD9C8EE" w:rsidR="00792D49" w:rsidRDefault="00FF0AAA" w:rsidP="00417F4F">
            <w:pPr>
              <w:spacing w:after="0" w:line="240" w:lineRule="auto"/>
              <w:rPr>
                <w:rFonts w:ascii="Arial" w:hAnsi="Arial" w:cs="Arial"/>
                <w:b/>
                <w:bCs/>
              </w:rPr>
            </w:pPr>
            <w:r>
              <w:rPr>
                <w:rFonts w:ascii="Arial" w:hAnsi="Arial" w:cs="Arial"/>
                <w:b/>
                <w:bCs/>
              </w:rPr>
              <w:t>Liam Evans</w:t>
            </w:r>
          </w:p>
          <w:p w14:paraId="0DA336C7" w14:textId="42974186" w:rsidR="00060545" w:rsidRPr="00587CE6" w:rsidRDefault="00060545" w:rsidP="00417F4F">
            <w:pPr>
              <w:spacing w:after="0" w:line="240" w:lineRule="auto"/>
              <w:rPr>
                <w:rFonts w:ascii="Arial" w:hAnsi="Arial" w:cs="Arial"/>
                <w:b/>
                <w:bCs/>
              </w:rPr>
            </w:pPr>
            <w:r>
              <w:rPr>
                <w:rFonts w:ascii="Arial" w:hAnsi="Arial" w:cs="Arial"/>
                <w:b/>
                <w:bCs/>
              </w:rPr>
              <w:t>277200949</w:t>
            </w:r>
          </w:p>
        </w:tc>
        <w:tc>
          <w:tcPr>
            <w:tcW w:w="1087" w:type="dxa"/>
          </w:tcPr>
          <w:p w14:paraId="497936A6" w14:textId="4E802417" w:rsidR="00792D49" w:rsidRPr="00587CE6" w:rsidRDefault="00060545" w:rsidP="00417F4F">
            <w:pPr>
              <w:spacing w:after="0" w:line="240" w:lineRule="auto"/>
              <w:rPr>
                <w:rFonts w:ascii="Arial" w:hAnsi="Arial" w:cs="Arial"/>
                <w:b/>
                <w:bCs/>
              </w:rPr>
            </w:pPr>
            <w:r>
              <w:rPr>
                <w:rFonts w:ascii="Arial" w:hAnsi="Arial" w:cs="Arial"/>
                <w:b/>
                <w:bCs/>
              </w:rPr>
              <w:t>75</w:t>
            </w:r>
          </w:p>
        </w:tc>
        <w:tc>
          <w:tcPr>
            <w:tcW w:w="1087" w:type="dxa"/>
          </w:tcPr>
          <w:p w14:paraId="4A326DA6" w14:textId="2ED09994" w:rsidR="00792D49" w:rsidRPr="00587CE6" w:rsidRDefault="000F6865"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E9C6D91" w:rsidR="00792D49" w:rsidRPr="00587CE6" w:rsidRDefault="000F6865" w:rsidP="00417F4F">
            <w:pPr>
              <w:spacing w:after="0" w:line="240" w:lineRule="auto"/>
              <w:rPr>
                <w:rFonts w:ascii="Arial" w:hAnsi="Arial" w:cs="Arial"/>
                <w:b/>
                <w:bCs/>
              </w:rPr>
            </w:pPr>
            <w:r>
              <w:rPr>
                <w:rFonts w:ascii="Arial" w:hAnsi="Arial" w:cs="Arial"/>
                <w:b/>
                <w:bCs/>
              </w:rPr>
              <w:t>75 – excellent piece of work</w:t>
            </w:r>
          </w:p>
        </w:tc>
      </w:tr>
      <w:tr w:rsidR="00792D49" w:rsidRPr="00587CE6" w14:paraId="1D714F03" w14:textId="77777777" w:rsidTr="00792D49">
        <w:tc>
          <w:tcPr>
            <w:tcW w:w="1696" w:type="dxa"/>
          </w:tcPr>
          <w:p w14:paraId="44F19595" w14:textId="71652A5A" w:rsidR="00792D49" w:rsidRDefault="00FF0AAA" w:rsidP="00417F4F">
            <w:pPr>
              <w:spacing w:after="0" w:line="240" w:lineRule="auto"/>
              <w:rPr>
                <w:rFonts w:ascii="Arial" w:hAnsi="Arial" w:cs="Arial"/>
                <w:b/>
                <w:bCs/>
              </w:rPr>
            </w:pPr>
            <w:r>
              <w:rPr>
                <w:rFonts w:ascii="Arial" w:hAnsi="Arial" w:cs="Arial"/>
                <w:b/>
                <w:bCs/>
              </w:rPr>
              <w:t xml:space="preserve">Emma R Perry </w:t>
            </w:r>
          </w:p>
          <w:p w14:paraId="53424521" w14:textId="4E30987B" w:rsidR="00060545" w:rsidRPr="00587CE6" w:rsidRDefault="00060545" w:rsidP="00417F4F">
            <w:pPr>
              <w:spacing w:after="0" w:line="240" w:lineRule="auto"/>
              <w:rPr>
                <w:rFonts w:ascii="Arial" w:hAnsi="Arial" w:cs="Arial"/>
                <w:b/>
                <w:bCs/>
              </w:rPr>
            </w:pPr>
            <w:r>
              <w:rPr>
                <w:rFonts w:ascii="Arial" w:hAnsi="Arial" w:cs="Arial"/>
                <w:b/>
                <w:bCs/>
              </w:rPr>
              <w:t>277180404</w:t>
            </w:r>
          </w:p>
        </w:tc>
        <w:tc>
          <w:tcPr>
            <w:tcW w:w="1087" w:type="dxa"/>
          </w:tcPr>
          <w:p w14:paraId="3062EB84" w14:textId="4850B20C" w:rsidR="00792D49" w:rsidRPr="00587CE6" w:rsidRDefault="00060545" w:rsidP="00417F4F">
            <w:pPr>
              <w:spacing w:after="0" w:line="240" w:lineRule="auto"/>
              <w:rPr>
                <w:rFonts w:ascii="Arial" w:hAnsi="Arial" w:cs="Arial"/>
                <w:b/>
                <w:bCs/>
              </w:rPr>
            </w:pPr>
            <w:r>
              <w:rPr>
                <w:rFonts w:ascii="Arial" w:hAnsi="Arial" w:cs="Arial"/>
                <w:b/>
                <w:bCs/>
              </w:rPr>
              <w:t>65</w:t>
            </w:r>
          </w:p>
        </w:tc>
        <w:tc>
          <w:tcPr>
            <w:tcW w:w="1087" w:type="dxa"/>
          </w:tcPr>
          <w:p w14:paraId="5DF1E957" w14:textId="4B42C694" w:rsidR="00792D49" w:rsidRPr="00587CE6" w:rsidRDefault="000F6865"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5364733" w:rsidR="00792D49" w:rsidRPr="00587CE6" w:rsidRDefault="000F6865" w:rsidP="00417F4F">
            <w:pPr>
              <w:spacing w:after="0" w:line="240" w:lineRule="auto"/>
              <w:rPr>
                <w:rFonts w:ascii="Arial" w:hAnsi="Arial" w:cs="Arial"/>
                <w:b/>
                <w:bCs/>
              </w:rPr>
            </w:pPr>
            <w:r>
              <w:rPr>
                <w:rFonts w:ascii="Arial" w:hAnsi="Arial" w:cs="Arial"/>
                <w:b/>
                <w:bCs/>
              </w:rPr>
              <w:t>65 – work comfortably in 2:1 category</w:t>
            </w:r>
          </w:p>
        </w:tc>
      </w:tr>
      <w:tr w:rsidR="00792D49" w:rsidRPr="00587CE6" w14:paraId="52268FC2" w14:textId="77777777" w:rsidTr="00792D49">
        <w:tc>
          <w:tcPr>
            <w:tcW w:w="1696" w:type="dxa"/>
          </w:tcPr>
          <w:p w14:paraId="3833A6EF" w14:textId="5D206DEC" w:rsidR="00792D49" w:rsidRDefault="00FF0AAA" w:rsidP="00417F4F">
            <w:pPr>
              <w:spacing w:after="0" w:line="240" w:lineRule="auto"/>
              <w:rPr>
                <w:rFonts w:ascii="Arial" w:hAnsi="Arial" w:cs="Arial"/>
                <w:b/>
                <w:bCs/>
              </w:rPr>
            </w:pPr>
            <w:r>
              <w:rPr>
                <w:rFonts w:ascii="Arial" w:hAnsi="Arial" w:cs="Arial"/>
                <w:b/>
                <w:bCs/>
              </w:rPr>
              <w:t>Kate Rose</w:t>
            </w:r>
          </w:p>
          <w:p w14:paraId="0B5091D8" w14:textId="07576343" w:rsidR="00060545" w:rsidRPr="00587CE6" w:rsidRDefault="00060545" w:rsidP="00417F4F">
            <w:pPr>
              <w:spacing w:after="0" w:line="240" w:lineRule="auto"/>
              <w:rPr>
                <w:rFonts w:ascii="Arial" w:hAnsi="Arial" w:cs="Arial"/>
                <w:b/>
                <w:bCs/>
              </w:rPr>
            </w:pPr>
            <w:r>
              <w:rPr>
                <w:rFonts w:ascii="Arial" w:hAnsi="Arial" w:cs="Arial"/>
                <w:b/>
                <w:bCs/>
              </w:rPr>
              <w:t>277205619</w:t>
            </w:r>
          </w:p>
        </w:tc>
        <w:tc>
          <w:tcPr>
            <w:tcW w:w="1087" w:type="dxa"/>
          </w:tcPr>
          <w:p w14:paraId="2CF7C996" w14:textId="77D1805A" w:rsidR="00792D49" w:rsidRPr="00587CE6" w:rsidRDefault="00060545" w:rsidP="00417F4F">
            <w:pPr>
              <w:spacing w:after="0" w:line="240" w:lineRule="auto"/>
              <w:rPr>
                <w:rFonts w:ascii="Arial" w:hAnsi="Arial" w:cs="Arial"/>
                <w:b/>
                <w:bCs/>
              </w:rPr>
            </w:pPr>
            <w:r>
              <w:rPr>
                <w:rFonts w:ascii="Arial" w:hAnsi="Arial" w:cs="Arial"/>
                <w:b/>
                <w:bCs/>
              </w:rPr>
              <w:t>61</w:t>
            </w:r>
          </w:p>
        </w:tc>
        <w:tc>
          <w:tcPr>
            <w:tcW w:w="1087" w:type="dxa"/>
          </w:tcPr>
          <w:p w14:paraId="38FD4939" w14:textId="4926BA19" w:rsidR="00792D49" w:rsidRPr="00587CE6" w:rsidRDefault="000F6865"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5647A736" w:rsidR="00792D49" w:rsidRPr="00587CE6" w:rsidRDefault="000F6865" w:rsidP="00417F4F">
            <w:pPr>
              <w:spacing w:after="0" w:line="240" w:lineRule="auto"/>
              <w:rPr>
                <w:rFonts w:ascii="Arial" w:hAnsi="Arial" w:cs="Arial"/>
                <w:b/>
                <w:bCs/>
              </w:rPr>
            </w:pPr>
            <w:r>
              <w:rPr>
                <w:rFonts w:ascii="Arial" w:hAnsi="Arial" w:cs="Arial"/>
                <w:b/>
                <w:bCs/>
              </w:rPr>
              <w:t xml:space="preserve">61 – work that just reaches the 2:1 standard. Further use of references needed. </w:t>
            </w:r>
          </w:p>
        </w:tc>
      </w:tr>
      <w:tr w:rsidR="00792D49" w:rsidRPr="00587CE6" w14:paraId="312C904C" w14:textId="77777777" w:rsidTr="00792D49">
        <w:tc>
          <w:tcPr>
            <w:tcW w:w="1696" w:type="dxa"/>
          </w:tcPr>
          <w:p w14:paraId="257AE325" w14:textId="2FC03211" w:rsidR="00792D49" w:rsidRDefault="00FF0AAA" w:rsidP="008B0046">
            <w:pPr>
              <w:spacing w:after="0" w:line="240" w:lineRule="auto"/>
              <w:rPr>
                <w:rFonts w:ascii="Arial" w:hAnsi="Arial" w:cs="Arial"/>
                <w:b/>
                <w:bCs/>
              </w:rPr>
            </w:pPr>
            <w:r>
              <w:rPr>
                <w:rFonts w:ascii="Arial" w:hAnsi="Arial" w:cs="Arial"/>
                <w:b/>
                <w:bCs/>
              </w:rPr>
              <w:t>Lucas Seers</w:t>
            </w:r>
          </w:p>
          <w:p w14:paraId="2C65E3D0" w14:textId="22899758" w:rsidR="00060545" w:rsidRPr="00587CE6" w:rsidRDefault="00060545" w:rsidP="008B0046">
            <w:pPr>
              <w:spacing w:after="0" w:line="240" w:lineRule="auto"/>
              <w:rPr>
                <w:rFonts w:ascii="Arial" w:hAnsi="Arial" w:cs="Arial"/>
                <w:b/>
                <w:bCs/>
              </w:rPr>
            </w:pPr>
            <w:r>
              <w:rPr>
                <w:rFonts w:ascii="Arial" w:hAnsi="Arial" w:cs="Arial"/>
                <w:b/>
                <w:bCs/>
              </w:rPr>
              <w:t>277216524</w:t>
            </w:r>
          </w:p>
        </w:tc>
        <w:tc>
          <w:tcPr>
            <w:tcW w:w="1087" w:type="dxa"/>
          </w:tcPr>
          <w:p w14:paraId="5BE17056" w14:textId="276F04F1" w:rsidR="00792D49" w:rsidRPr="00587CE6" w:rsidRDefault="00060545" w:rsidP="008B0046">
            <w:pPr>
              <w:spacing w:after="0" w:line="240" w:lineRule="auto"/>
              <w:rPr>
                <w:rFonts w:ascii="Arial" w:hAnsi="Arial" w:cs="Arial"/>
                <w:b/>
                <w:bCs/>
              </w:rPr>
            </w:pPr>
            <w:r>
              <w:rPr>
                <w:rFonts w:ascii="Arial" w:hAnsi="Arial" w:cs="Arial"/>
                <w:b/>
                <w:bCs/>
              </w:rPr>
              <w:t>61</w:t>
            </w:r>
          </w:p>
        </w:tc>
        <w:tc>
          <w:tcPr>
            <w:tcW w:w="1087" w:type="dxa"/>
          </w:tcPr>
          <w:p w14:paraId="729F81E9" w14:textId="6DBE369B" w:rsidR="00792D49" w:rsidRPr="00587CE6" w:rsidRDefault="000F6865"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4C2FCA17" w:rsidR="00792D49" w:rsidRPr="00587CE6" w:rsidRDefault="000F6865" w:rsidP="008B0046">
            <w:pPr>
              <w:spacing w:after="0" w:line="240" w:lineRule="auto"/>
              <w:rPr>
                <w:rFonts w:ascii="Arial" w:hAnsi="Arial" w:cs="Arial"/>
                <w:b/>
                <w:bCs/>
              </w:rPr>
            </w:pPr>
            <w:r>
              <w:rPr>
                <w:rFonts w:ascii="Arial" w:hAnsi="Arial" w:cs="Arial"/>
                <w:b/>
                <w:bCs/>
              </w:rPr>
              <w:t xml:space="preserve">61 – work of mixed standards which limits the mark. </w:t>
            </w: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B24C132"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E60AA1"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C6CDA77" w:rsidR="00AC463B" w:rsidRPr="00ED385D" w:rsidRDefault="00593396" w:rsidP="00741EC6">
            <w:pPr>
              <w:spacing w:after="0" w:line="240" w:lineRule="auto"/>
              <w:rPr>
                <w:rFonts w:ascii="Arial" w:hAnsi="Arial" w:cs="Arial"/>
                <w:sz w:val="20"/>
                <w:szCs w:val="20"/>
              </w:rPr>
            </w:pPr>
            <w:r>
              <w:rPr>
                <w:rFonts w:ascii="Arial" w:hAnsi="Arial" w:cs="Arial"/>
                <w:sz w:val="20"/>
                <w:szCs w:val="20"/>
              </w:rPr>
              <w:t xml:space="preserve">Areas for improvement have been identified and feedback provided as to how changes could be made for future assessments.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F2A500D"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C0ACE98"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3A6C8A5" w:rsidR="00AC463B" w:rsidRPr="00ED385D" w:rsidRDefault="00593396" w:rsidP="00741EC6">
            <w:pPr>
              <w:spacing w:after="0" w:line="240" w:lineRule="auto"/>
              <w:rPr>
                <w:rFonts w:ascii="Arial" w:hAnsi="Arial" w:cs="Arial"/>
                <w:sz w:val="20"/>
                <w:szCs w:val="20"/>
              </w:rPr>
            </w:pPr>
            <w:r>
              <w:rPr>
                <w:rFonts w:ascii="Arial" w:hAnsi="Arial" w:cs="Arial"/>
                <w:sz w:val="20"/>
                <w:szCs w:val="20"/>
              </w:rPr>
              <w:t xml:space="preserve">Clear feedback is provided throughout the assignment </w:t>
            </w:r>
            <w:proofErr w:type="gramStart"/>
            <w:r>
              <w:rPr>
                <w:rFonts w:ascii="Arial" w:hAnsi="Arial" w:cs="Arial"/>
                <w:sz w:val="20"/>
                <w:szCs w:val="20"/>
              </w:rPr>
              <w:t>and also</w:t>
            </w:r>
            <w:proofErr w:type="gramEnd"/>
            <w:r>
              <w:rPr>
                <w:rFonts w:ascii="Arial" w:hAnsi="Arial" w:cs="Arial"/>
                <w:sz w:val="20"/>
                <w:szCs w:val="20"/>
              </w:rPr>
              <w:t xml:space="preserve"> on the grading form and general comment section. The feedback within the essay identifies where the work is of mixed standards</w:t>
            </w:r>
            <w:r w:rsidR="00060545">
              <w:rPr>
                <w:rFonts w:ascii="Arial" w:hAnsi="Arial" w:cs="Arial"/>
                <w:sz w:val="20"/>
                <w:szCs w:val="20"/>
              </w:rPr>
              <w:t xml:space="preserve"> (e.g. excellent engagement with literature but poor flow to the essay). </w:t>
            </w:r>
            <w:r>
              <w:rPr>
                <w:rFonts w:ascii="Arial" w:hAnsi="Arial" w:cs="Arial"/>
                <w:sz w:val="20"/>
                <w:szCs w:val="20"/>
              </w:rPr>
              <w:t xml:space="preserve">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EF3745D"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4507304"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37F2E3C7" w:rsidR="00AC463B" w:rsidRPr="00ED385D" w:rsidRDefault="00593396" w:rsidP="00741EC6">
            <w:pPr>
              <w:spacing w:after="0" w:line="240" w:lineRule="auto"/>
              <w:rPr>
                <w:rFonts w:ascii="Arial" w:hAnsi="Arial" w:cs="Arial"/>
                <w:sz w:val="20"/>
                <w:szCs w:val="20"/>
              </w:rPr>
            </w:pPr>
            <w:r>
              <w:rPr>
                <w:rFonts w:ascii="Arial" w:hAnsi="Arial" w:cs="Arial"/>
                <w:sz w:val="20"/>
                <w:szCs w:val="20"/>
              </w:rPr>
              <w:t xml:space="preserve">Feedback provided regarding </w:t>
            </w:r>
            <w:r w:rsidR="001325B0">
              <w:rPr>
                <w:rFonts w:ascii="Arial" w:hAnsi="Arial" w:cs="Arial"/>
                <w:sz w:val="20"/>
                <w:szCs w:val="20"/>
              </w:rPr>
              <w:t xml:space="preserve">lack of referencing where students don’t support points made.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5CDAEB5" w:rsidR="00AC463B" w:rsidRPr="00ED385D" w:rsidRDefault="0059339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13D11EF" w14:textId="37489E19" w:rsidR="00AC463B" w:rsidRPr="00ED385D" w:rsidRDefault="00AC463B" w:rsidP="00FF0AA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w:t>
            </w:r>
            <w:r w:rsidR="00470B7C">
              <w:rPr>
                <w:rFonts w:ascii="Arial Narrow" w:eastAsia="Arial Narrow" w:hAnsi="Arial Narrow" w:cs="Arial Narrow"/>
                <w:b/>
                <w:bCs/>
                <w:spacing w:val="-1"/>
              </w:rPr>
              <w:t>d</w:t>
            </w:r>
          </w:p>
          <w:p w14:paraId="4EE5FCFA" w14:textId="2D42B6B5" w:rsidR="00AC463B" w:rsidRPr="00ED385D" w:rsidRDefault="00470B7C" w:rsidP="00741EC6">
            <w:pPr>
              <w:spacing w:after="0" w:line="240" w:lineRule="auto"/>
              <w:rPr>
                <w:rFonts w:ascii="Arial" w:hAnsi="Arial" w:cs="Arial"/>
                <w:i/>
                <w:color w:val="A6A6A6"/>
                <w:sz w:val="18"/>
                <w:szCs w:val="18"/>
              </w:rPr>
            </w:pPr>
            <w:r>
              <w:rPr>
                <w:rFonts w:ascii="Arial" w:hAnsi="Arial" w:cs="Arial"/>
                <w:i/>
                <w:color w:val="A6A6A6"/>
                <w:sz w:val="18"/>
                <w:szCs w:val="18"/>
              </w:rPr>
              <w:t>Discussion</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D16B8DE" w:rsidR="00E853AC" w:rsidRPr="00587CE6" w:rsidRDefault="00593396" w:rsidP="000B1F89">
            <w:pPr>
              <w:spacing w:after="0" w:line="240" w:lineRule="auto"/>
              <w:rPr>
                <w:rFonts w:ascii="Arial" w:hAnsi="Arial" w:cs="Arial"/>
              </w:rPr>
            </w:pPr>
            <w:r>
              <w:rPr>
                <w:rFonts w:ascii="Arial" w:hAnsi="Arial" w:cs="Arial"/>
              </w:rPr>
              <w:t>Alison Connaughton</w:t>
            </w:r>
          </w:p>
        </w:tc>
        <w:tc>
          <w:tcPr>
            <w:tcW w:w="2834" w:type="dxa"/>
            <w:vAlign w:val="center"/>
          </w:tcPr>
          <w:p w14:paraId="0A227B27" w14:textId="611BBB85" w:rsidR="00747852" w:rsidRPr="00587CE6" w:rsidRDefault="00747852" w:rsidP="003968A9">
            <w:pPr>
              <w:spacing w:after="0" w:line="240" w:lineRule="auto"/>
              <w:rPr>
                <w:rFonts w:ascii="Arial" w:hAnsi="Arial" w:cs="Arial"/>
              </w:rPr>
            </w:pPr>
            <w:r w:rsidRPr="00587CE6">
              <w:rPr>
                <w:rFonts w:ascii="Arial" w:hAnsi="Arial" w:cs="Arial"/>
              </w:rPr>
              <w:t>Date:</w:t>
            </w:r>
            <w:r w:rsidR="00593396">
              <w:rPr>
                <w:rFonts w:ascii="Arial" w:hAnsi="Arial" w:cs="Arial"/>
              </w:rPr>
              <w:t xml:space="preserve"> </w:t>
            </w:r>
            <w:r w:rsidR="001325B0">
              <w:rPr>
                <w:rFonts w:ascii="Arial" w:hAnsi="Arial" w:cs="Arial"/>
              </w:rPr>
              <w:t>18</w:t>
            </w:r>
            <w:r w:rsidR="00593396">
              <w:rPr>
                <w:rFonts w:ascii="Arial" w:hAnsi="Arial" w:cs="Arial"/>
              </w:rPr>
              <w:t>/05/2</w:t>
            </w:r>
            <w:r w:rsidR="001325B0">
              <w:rPr>
                <w:rFonts w:ascii="Arial" w:hAnsi="Arial" w:cs="Arial"/>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6E6C85">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C3C45" w14:textId="77777777" w:rsidR="00CC4A21" w:rsidRDefault="00CC4A21" w:rsidP="00467608">
      <w:pPr>
        <w:spacing w:after="0" w:line="240" w:lineRule="auto"/>
      </w:pPr>
      <w:r>
        <w:separator/>
      </w:r>
    </w:p>
  </w:endnote>
  <w:endnote w:type="continuationSeparator" w:id="0">
    <w:p w14:paraId="6D0C6533" w14:textId="77777777" w:rsidR="00CC4A21" w:rsidRDefault="00CC4A2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BFF53" w14:textId="77777777" w:rsidR="00CC4A21" w:rsidRDefault="00CC4A21" w:rsidP="00467608">
      <w:pPr>
        <w:spacing w:after="0" w:line="240" w:lineRule="auto"/>
      </w:pPr>
      <w:r>
        <w:separator/>
      </w:r>
    </w:p>
  </w:footnote>
  <w:footnote w:type="continuationSeparator" w:id="0">
    <w:p w14:paraId="0C945129" w14:textId="77777777" w:rsidR="00CC4A21" w:rsidRDefault="00CC4A2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0545"/>
    <w:rsid w:val="000A1917"/>
    <w:rsid w:val="000A745C"/>
    <w:rsid w:val="000B148F"/>
    <w:rsid w:val="000B1F89"/>
    <w:rsid w:val="000C47F1"/>
    <w:rsid w:val="000C4B1F"/>
    <w:rsid w:val="000D7B83"/>
    <w:rsid w:val="000F0F2F"/>
    <w:rsid w:val="000F64CC"/>
    <w:rsid w:val="000F6865"/>
    <w:rsid w:val="00107E7A"/>
    <w:rsid w:val="00122C0F"/>
    <w:rsid w:val="00122D1D"/>
    <w:rsid w:val="001325B0"/>
    <w:rsid w:val="0016601E"/>
    <w:rsid w:val="001853DA"/>
    <w:rsid w:val="00193BDC"/>
    <w:rsid w:val="001B2D70"/>
    <w:rsid w:val="001B7E17"/>
    <w:rsid w:val="001D0555"/>
    <w:rsid w:val="001E7D8D"/>
    <w:rsid w:val="001F2B51"/>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70B7C"/>
    <w:rsid w:val="004948F9"/>
    <w:rsid w:val="00496338"/>
    <w:rsid w:val="004A21EC"/>
    <w:rsid w:val="004D3EFB"/>
    <w:rsid w:val="00507442"/>
    <w:rsid w:val="0051296B"/>
    <w:rsid w:val="005218D5"/>
    <w:rsid w:val="00526EB5"/>
    <w:rsid w:val="00536A75"/>
    <w:rsid w:val="005739F8"/>
    <w:rsid w:val="00587CE6"/>
    <w:rsid w:val="00593396"/>
    <w:rsid w:val="00596943"/>
    <w:rsid w:val="00596BAF"/>
    <w:rsid w:val="005A28B8"/>
    <w:rsid w:val="005A74CD"/>
    <w:rsid w:val="005B25F9"/>
    <w:rsid w:val="005B460D"/>
    <w:rsid w:val="0064490F"/>
    <w:rsid w:val="00645102"/>
    <w:rsid w:val="00647D03"/>
    <w:rsid w:val="00650E76"/>
    <w:rsid w:val="00677C6A"/>
    <w:rsid w:val="006A194A"/>
    <w:rsid w:val="006C4452"/>
    <w:rsid w:val="006D2A9D"/>
    <w:rsid w:val="006D7E53"/>
    <w:rsid w:val="006E6C85"/>
    <w:rsid w:val="006F18DF"/>
    <w:rsid w:val="006F2E0C"/>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5384"/>
    <w:rsid w:val="00854AE7"/>
    <w:rsid w:val="00874D23"/>
    <w:rsid w:val="008A7C06"/>
    <w:rsid w:val="008B32FF"/>
    <w:rsid w:val="008E5A0D"/>
    <w:rsid w:val="00905215"/>
    <w:rsid w:val="0091282B"/>
    <w:rsid w:val="00920F17"/>
    <w:rsid w:val="00940D6C"/>
    <w:rsid w:val="00942186"/>
    <w:rsid w:val="009620CD"/>
    <w:rsid w:val="00990AE7"/>
    <w:rsid w:val="009B177E"/>
    <w:rsid w:val="009C34CA"/>
    <w:rsid w:val="009D04BE"/>
    <w:rsid w:val="00A20015"/>
    <w:rsid w:val="00AB09D9"/>
    <w:rsid w:val="00AB2F38"/>
    <w:rsid w:val="00AC463B"/>
    <w:rsid w:val="00AC7457"/>
    <w:rsid w:val="00AD2AFC"/>
    <w:rsid w:val="00AE723D"/>
    <w:rsid w:val="00B020D0"/>
    <w:rsid w:val="00B1114A"/>
    <w:rsid w:val="00B60685"/>
    <w:rsid w:val="00BC4C62"/>
    <w:rsid w:val="00BE13FF"/>
    <w:rsid w:val="00BF33E9"/>
    <w:rsid w:val="00BF46EC"/>
    <w:rsid w:val="00C00D39"/>
    <w:rsid w:val="00C0204C"/>
    <w:rsid w:val="00C036D5"/>
    <w:rsid w:val="00C25B6E"/>
    <w:rsid w:val="00C3472D"/>
    <w:rsid w:val="00C53EE5"/>
    <w:rsid w:val="00C5580F"/>
    <w:rsid w:val="00C9211B"/>
    <w:rsid w:val="00CB380D"/>
    <w:rsid w:val="00CB7244"/>
    <w:rsid w:val="00CC4A21"/>
    <w:rsid w:val="00CE245C"/>
    <w:rsid w:val="00CE3E2B"/>
    <w:rsid w:val="00D02D86"/>
    <w:rsid w:val="00D4012C"/>
    <w:rsid w:val="00D72891"/>
    <w:rsid w:val="00D72FBD"/>
    <w:rsid w:val="00D805D6"/>
    <w:rsid w:val="00D81CF1"/>
    <w:rsid w:val="00D84865"/>
    <w:rsid w:val="00DA4966"/>
    <w:rsid w:val="00DA7BE8"/>
    <w:rsid w:val="00DB0F64"/>
    <w:rsid w:val="00DC6FCF"/>
    <w:rsid w:val="00DF4677"/>
    <w:rsid w:val="00E60022"/>
    <w:rsid w:val="00E736F0"/>
    <w:rsid w:val="00E853AC"/>
    <w:rsid w:val="00EA036D"/>
    <w:rsid w:val="00ED385D"/>
    <w:rsid w:val="00EE4175"/>
    <w:rsid w:val="00EF13BA"/>
    <w:rsid w:val="00F045AF"/>
    <w:rsid w:val="00F2106D"/>
    <w:rsid w:val="00F34170"/>
    <w:rsid w:val="00F3583C"/>
    <w:rsid w:val="00F3615A"/>
    <w:rsid w:val="00F36B5C"/>
    <w:rsid w:val="00FA3513"/>
    <w:rsid w:val="00FC7AD6"/>
    <w:rsid w:val="00FE1667"/>
    <w:rsid w:val="00FF0A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6</Pages>
  <Words>1019</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Denise Leonard</cp:lastModifiedBy>
  <cp:revision>6</cp:revision>
  <cp:lastPrinted>2014-12-09T15:50:00Z</cp:lastPrinted>
  <dcterms:created xsi:type="dcterms:W3CDTF">2026-05-18T15:38:00Z</dcterms:created>
  <dcterms:modified xsi:type="dcterms:W3CDTF">2026-05-22T14:25:00Z</dcterms:modified>
</cp:coreProperties>
</file>