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A117F1E" w14:textId="14EE9660" w:rsidR="002C5566" w:rsidRDefault="002C5566">
      <w:pPr>
        <w:pStyle w:val="NoSpacing"/>
        <w:spacing w:before="1540" w:after="240"/>
        <w:jc w:val="center"/>
        <w:rPr>
          <w:rFonts w:eastAsiaTheme="minorHAnsi"/>
          <w:color w:val="4472C4" w:themeColor="accent1"/>
          <w:sz w:val="24"/>
          <w:szCs w:val="24"/>
          <w:lang w:val="en-GB" w:eastAsia="en-US"/>
        </w:rPr>
      </w:pPr>
      <w:r>
        <w:rPr>
          <w:rFonts w:eastAsiaTheme="minorHAnsi"/>
          <w:color w:val="4472C4" w:themeColor="accent1"/>
          <w:sz w:val="24"/>
          <w:szCs w:val="24"/>
          <w:lang w:val="en-GB" w:eastAsia="en-US"/>
        </w:rPr>
        <w:br/>
        <w:t>||</w:t>
      </w:r>
    </w:p>
    <w:sdt>
      <w:sdtPr>
        <w:rPr>
          <w:rFonts w:ascii="Times New Roman" w:eastAsiaTheme="minorHAnsi" w:hAnsi="Times New Roman" w:cs="Times New Roman"/>
          <w:color w:val="4472C4" w:themeColor="accent1"/>
          <w:sz w:val="24"/>
          <w:szCs w:val="24"/>
          <w:highlight w:val="white"/>
          <w:lang w:val="en-GB" w:eastAsia="en-US"/>
        </w:rPr>
        <w:id w:val="-42910035"/>
        <w:docPartObj>
          <w:docPartGallery w:val="Cover Pages"/>
          <w:docPartUnique/>
        </w:docPartObj>
      </w:sdtPr>
      <w:sdtEndPr>
        <w:rPr>
          <w:rFonts w:eastAsia="Times New Roman"/>
          <w:color w:val="auto"/>
        </w:rPr>
      </w:sdtEndPr>
      <w:sdtContent>
        <w:p w14:paraId="2A8BA479" w14:textId="29422851" w:rsidR="00F3301B" w:rsidRDefault="00F3301B">
          <w:pPr>
            <w:pStyle w:val="NoSpacing"/>
            <w:spacing w:before="1540" w:after="240"/>
            <w:jc w:val="center"/>
            <w:rPr>
              <w:color w:val="4472C4" w:themeColor="accent1"/>
            </w:rPr>
          </w:pPr>
          <w:r>
            <w:rPr>
              <w:noProof/>
              <w:color w:val="4472C4" w:themeColor="accent1"/>
            </w:rPr>
            <w:drawing>
              <wp:inline distT="0" distB="0" distL="0" distR="0" wp14:anchorId="7C69219F" wp14:editId="104FC359">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397AFF1141C2654BB1D1818BDA27E931"/>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4A3180A9" w14:textId="0EF7FB21" w:rsidR="00F3301B" w:rsidRDefault="002C5566">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Digital skills and research methods</w:t>
              </w:r>
            </w:p>
          </w:sdtContent>
        </w:sdt>
        <w:sdt>
          <w:sdtPr>
            <w:rPr>
              <w:color w:val="4472C4" w:themeColor="accent1"/>
              <w:sz w:val="36"/>
              <w:szCs w:val="36"/>
            </w:rPr>
            <w:alias w:val="Subtitle"/>
            <w:tag w:val=""/>
            <w:id w:val="328029620"/>
            <w:placeholder>
              <w:docPart w:val="1DB7FE8CBEEF884288C6DAEA46E97600"/>
            </w:placeholder>
            <w:dataBinding w:prefixMappings="xmlns:ns0='http://purl.org/dc/elements/1.1/' xmlns:ns1='http://schemas.openxmlformats.org/package/2006/metadata/core-properties' " w:xpath="/ns1:coreProperties[1]/ns0:subject[1]" w:storeItemID="{6C3C8BC8-F283-45AE-878A-BAB7291924A1}"/>
            <w:text/>
          </w:sdtPr>
          <w:sdtEndPr/>
          <w:sdtContent>
            <w:p w14:paraId="6821B0E7" w14:textId="240F3606" w:rsidR="00F3301B" w:rsidRPr="00F3301B" w:rsidRDefault="002C5566">
              <w:pPr>
                <w:pStyle w:val="NoSpacing"/>
                <w:jc w:val="center"/>
                <w:rPr>
                  <w:color w:val="4472C4" w:themeColor="accent1"/>
                  <w:sz w:val="36"/>
                  <w:szCs w:val="36"/>
                </w:rPr>
              </w:pPr>
              <w:r>
                <w:rPr>
                  <w:color w:val="4472C4" w:themeColor="accent1"/>
                  <w:sz w:val="36"/>
                  <w:szCs w:val="36"/>
                </w:rPr>
                <w:t>University of Wales Trinity Saint David</w:t>
              </w:r>
            </w:p>
          </w:sdtContent>
        </w:sdt>
        <w:p w14:paraId="6F8C8221" w14:textId="552C2D0A" w:rsidR="00F3301B" w:rsidRDefault="00F3301B">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5AD4D994" wp14:editId="20973350">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40"/>
                                    <w:szCs w:val="40"/>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098474B5" w14:textId="0683B8E5" w:rsidR="00E942C3" w:rsidRPr="00F3301B" w:rsidRDefault="00E942C3">
                                    <w:pPr>
                                      <w:pStyle w:val="NoSpacing"/>
                                      <w:spacing w:after="40"/>
                                      <w:jc w:val="center"/>
                                      <w:rPr>
                                        <w:caps/>
                                        <w:color w:val="4472C4" w:themeColor="accent1"/>
                                        <w:sz w:val="40"/>
                                        <w:szCs w:val="40"/>
                                      </w:rPr>
                                    </w:pPr>
                                    <w:r w:rsidRPr="00F3301B">
                                      <w:rPr>
                                        <w:caps/>
                                        <w:color w:val="4472C4" w:themeColor="accent1"/>
                                        <w:sz w:val="40"/>
                                        <w:szCs w:val="40"/>
                                      </w:rPr>
                                      <w:t xml:space="preserve">     </w:t>
                                    </w:r>
                                  </w:p>
                                </w:sdtContent>
                              </w:sdt>
                              <w:p w14:paraId="397DEA31" w14:textId="10220254" w:rsidR="00E942C3" w:rsidRPr="00F3301B" w:rsidRDefault="00F024D0">
                                <w:pPr>
                                  <w:pStyle w:val="NoSpacing"/>
                                  <w:jc w:val="center"/>
                                  <w:rPr>
                                    <w:color w:val="4472C4" w:themeColor="accent1"/>
                                    <w:sz w:val="40"/>
                                    <w:szCs w:val="40"/>
                                  </w:rPr>
                                </w:pPr>
                                <w:sdt>
                                  <w:sdtPr>
                                    <w:rPr>
                                      <w:caps/>
                                      <w:color w:val="4472C4" w:themeColor="accent1"/>
                                      <w:sz w:val="40"/>
                                      <w:szCs w:val="40"/>
                                    </w:rPr>
                                    <w:alias w:val="Company"/>
                                    <w:tag w:val=""/>
                                    <w:id w:val="1390145197"/>
                                    <w:dataBinding w:prefixMappings="xmlns:ns0='http://schemas.openxmlformats.org/officeDocument/2006/extended-properties' " w:xpath="/ns0:Properties[1]/ns0:Company[1]" w:storeItemID="{6668398D-A668-4E3E-A5EB-62B293D839F1}"/>
                                    <w:text/>
                                  </w:sdtPr>
                                  <w:sdtEndPr/>
                                  <w:sdtContent>
                                    <w:r w:rsidR="00E942C3" w:rsidRPr="00F3301B">
                                      <w:rPr>
                                        <w:caps/>
                                        <w:color w:val="4472C4" w:themeColor="accent1"/>
                                        <w:sz w:val="40"/>
                                        <w:szCs w:val="40"/>
                                      </w:rPr>
                                      <w:t>Emil-Bogdan macreanu 1920816</w:t>
                                    </w:r>
                                  </w:sdtContent>
                                </w:sdt>
                              </w:p>
                              <w:p w14:paraId="2E8E3A9C" w14:textId="71355067" w:rsidR="00E942C3" w:rsidRPr="00F3301B" w:rsidRDefault="00F024D0">
                                <w:pPr>
                                  <w:pStyle w:val="NoSpacing"/>
                                  <w:jc w:val="center"/>
                                  <w:rPr>
                                    <w:color w:val="4472C4" w:themeColor="accent1"/>
                                    <w:sz w:val="40"/>
                                    <w:szCs w:val="40"/>
                                  </w:rPr>
                                </w:pPr>
                                <w:sdt>
                                  <w:sdtPr>
                                    <w:rPr>
                                      <w:color w:val="4472C4" w:themeColor="accent1"/>
                                      <w:sz w:val="40"/>
                                      <w:szCs w:val="40"/>
                                    </w:rPr>
                                    <w:alias w:val="Address"/>
                                    <w:tag w:val=""/>
                                    <w:id w:val="-726379553"/>
                                    <w:dataBinding w:prefixMappings="xmlns:ns0='http://schemas.microsoft.com/office/2006/coverPageProps' " w:xpath="/ns0:CoverPageProperties[1]/ns0:CompanyAddress[1]" w:storeItemID="{55AF091B-3C7A-41E3-B477-F2FDAA23CFDA}"/>
                                    <w:text/>
                                  </w:sdtPr>
                                  <w:sdtEndPr/>
                                  <w:sdtContent>
                                    <w:r w:rsidR="00E942C3" w:rsidRPr="00F3301B">
                                      <w:rPr>
                                        <w:color w:val="4472C4" w:themeColor="accent1"/>
                                        <w:sz w:val="40"/>
                                        <w:szCs w:val="40"/>
                                      </w:rPr>
                                      <w:t>1920816@student.uwtsd.ac.uk</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AD4D994"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" filled="f" stroked="f" strokeweight=".5pt">
                    <v:textbox style="mso-fit-shape-to-text:t" inset="0,0,0,0">
                      <w:txbxContent>
                        <w:sdt>
                          <w:sdtPr>
                            <w:rPr>
                              <w:caps/>
                              <w:color w:val="4472C4" w:themeColor="accent1"/>
                              <w:sz w:val="40"/>
                              <w:szCs w:val="40"/>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098474B5" w14:textId="0683B8E5" w:rsidR="00E942C3" w:rsidRPr="00F3301B" w:rsidRDefault="00E942C3">
                              <w:pPr>
                                <w:pStyle w:val="NoSpacing"/>
                                <w:spacing w:after="40"/>
                                <w:jc w:val="center"/>
                                <w:rPr>
                                  <w:caps/>
                                  <w:color w:val="4472C4" w:themeColor="accent1"/>
                                  <w:sz w:val="40"/>
                                  <w:szCs w:val="40"/>
                                </w:rPr>
                              </w:pPr>
                              <w:r w:rsidRPr="00F3301B">
                                <w:rPr>
                                  <w:caps/>
                                  <w:color w:val="4472C4" w:themeColor="accent1"/>
                                  <w:sz w:val="40"/>
                                  <w:szCs w:val="40"/>
                                </w:rPr>
                                <w:t xml:space="preserve">     </w:t>
                              </w:r>
                            </w:p>
                          </w:sdtContent>
                        </w:sdt>
                        <w:p w14:paraId="397DEA31" w14:textId="10220254" w:rsidR="00E942C3" w:rsidRPr="00F3301B" w:rsidRDefault="006A1BB8">
                          <w:pPr>
                            <w:pStyle w:val="NoSpacing"/>
                            <w:jc w:val="center"/>
                            <w:rPr>
                              <w:color w:val="4472C4" w:themeColor="accent1"/>
                              <w:sz w:val="40"/>
                              <w:szCs w:val="40"/>
                            </w:rPr>
                          </w:pPr>
                          <w:sdt>
                            <w:sdtPr>
                              <w:rPr>
                                <w:caps/>
                                <w:color w:val="4472C4" w:themeColor="accent1"/>
                                <w:sz w:val="40"/>
                                <w:szCs w:val="40"/>
                              </w:rPr>
                              <w:alias w:val="Company"/>
                              <w:tag w:val=""/>
                              <w:id w:val="1390145197"/>
                              <w:dataBinding w:prefixMappings="xmlns:ns0='http://schemas.openxmlformats.org/officeDocument/2006/extended-properties' " w:xpath="/ns0:Properties[1]/ns0:Company[1]" w:storeItemID="{6668398D-A668-4E3E-A5EB-62B293D839F1}"/>
                              <w:text/>
                            </w:sdtPr>
                            <w:sdtEndPr/>
                            <w:sdtContent>
                              <w:r w:rsidR="00E942C3" w:rsidRPr="00F3301B">
                                <w:rPr>
                                  <w:caps/>
                                  <w:color w:val="4472C4" w:themeColor="accent1"/>
                                  <w:sz w:val="40"/>
                                  <w:szCs w:val="40"/>
                                </w:rPr>
                                <w:t>Emil-Bogdan macreanu 1920816</w:t>
                              </w:r>
                            </w:sdtContent>
                          </w:sdt>
                        </w:p>
                        <w:p w14:paraId="2E8E3A9C" w14:textId="71355067" w:rsidR="00E942C3" w:rsidRPr="00F3301B" w:rsidRDefault="006A1BB8">
                          <w:pPr>
                            <w:pStyle w:val="NoSpacing"/>
                            <w:jc w:val="center"/>
                            <w:rPr>
                              <w:color w:val="4472C4" w:themeColor="accent1"/>
                              <w:sz w:val="40"/>
                              <w:szCs w:val="40"/>
                            </w:rPr>
                          </w:pPr>
                          <w:sdt>
                            <w:sdtPr>
                              <w:rPr>
                                <w:color w:val="4472C4" w:themeColor="accent1"/>
                                <w:sz w:val="40"/>
                                <w:szCs w:val="40"/>
                              </w:rPr>
                              <w:alias w:val="Address"/>
                              <w:tag w:val=""/>
                              <w:id w:val="-726379553"/>
                              <w:dataBinding w:prefixMappings="xmlns:ns0='http://schemas.microsoft.com/office/2006/coverPageProps' " w:xpath="/ns0:CoverPageProperties[1]/ns0:CompanyAddress[1]" w:storeItemID="{55AF091B-3C7A-41E3-B477-F2FDAA23CFDA}"/>
                              <w:text/>
                            </w:sdtPr>
                            <w:sdtEndPr/>
                            <w:sdtContent>
                              <w:r w:rsidR="00E942C3" w:rsidRPr="00F3301B">
                                <w:rPr>
                                  <w:color w:val="4472C4" w:themeColor="accent1"/>
                                  <w:sz w:val="40"/>
                                  <w:szCs w:val="40"/>
                                </w:rPr>
                                <w:t>1920816@student.uwtsd.ac.uk</w:t>
                              </w:r>
                            </w:sdtContent>
                          </w:sdt>
                        </w:p>
                      </w:txbxContent>
                    </v:textbox>
                    <w10:wrap anchorx="margin" anchory="page"/>
                  </v:shape>
                </w:pict>
              </mc:Fallback>
            </mc:AlternateContent>
          </w:r>
          <w:r>
            <w:rPr>
              <w:noProof/>
              <w:color w:val="4472C4" w:themeColor="accent1"/>
            </w:rPr>
            <w:drawing>
              <wp:inline distT="0" distB="0" distL="0" distR="0" wp14:anchorId="07E184F9" wp14:editId="71B6FF7F">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9703503" w14:textId="77777777" w:rsidR="00E84A2B" w:rsidRDefault="00F3301B" w:rsidP="00E84A2B">
          <w:pPr>
            <w:pStyle w:val="Normal1"/>
            <w:jc w:val="center"/>
          </w:pPr>
          <w:r>
            <w:rPr>
              <w:noProof/>
            </w:rPr>
            <mc:AlternateContent>
              <mc:Choice Requires="wps">
                <w:drawing>
                  <wp:anchor distT="0" distB="0" distL="114300" distR="114300" simplePos="0" relativeHeight="251661312" behindDoc="0" locked="0" layoutInCell="1" allowOverlap="1" wp14:anchorId="3ADCFB29" wp14:editId="444B434C">
                    <wp:simplePos x="0" y="0"/>
                    <wp:positionH relativeFrom="column">
                      <wp:posOffset>1937891</wp:posOffset>
                    </wp:positionH>
                    <wp:positionV relativeFrom="paragraph">
                      <wp:posOffset>157544</wp:posOffset>
                    </wp:positionV>
                    <wp:extent cx="1828800" cy="340963"/>
                    <wp:effectExtent l="0" t="0" r="12700" b="15240"/>
                    <wp:wrapNone/>
                    <wp:docPr id="9" name="Text Box 9"/>
                    <wp:cNvGraphicFramePr/>
                    <a:graphic xmlns:a="http://schemas.openxmlformats.org/drawingml/2006/main">
                      <a:graphicData uri="http://schemas.microsoft.com/office/word/2010/wordprocessingShape">
                        <wps:wsp>
                          <wps:cNvSpPr txBox="1"/>
                          <wps:spPr>
                            <a:xfrm>
                              <a:off x="0" y="0"/>
                              <a:ext cx="1828800" cy="340963"/>
                            </a:xfrm>
                            <a:prstGeom prst="rect">
                              <a:avLst/>
                            </a:prstGeom>
                            <a:solidFill>
                              <a:schemeClr val="lt1"/>
                            </a:solidFill>
                            <a:ln w="6350">
                              <a:solidFill>
                                <a:prstClr val="black"/>
                              </a:solidFill>
                            </a:ln>
                          </wps:spPr>
                          <wps:txbx>
                            <w:txbxContent>
                              <w:p w14:paraId="6E331D75" w14:textId="37E3CA73" w:rsidR="00E942C3" w:rsidRDefault="00E942C3">
                                <w:r w:rsidRPr="00F3301B">
                                  <w:rPr>
                                    <w:color w:val="4472C4" w:themeColor="accent1"/>
                                    <w:sz w:val="36"/>
                                    <w:szCs w:val="36"/>
                                  </w:rPr>
                                  <w:t>BMSW4003_LON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ADCFB29" id="Text Box 9" o:spid="_x0000_s1027" type="#_x0000_t202" style="position:absolute;left:0;text-align:left;margin-left:152.6pt;margin-top:12.4pt;width:2in;height:26.85pt;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" fillcolor="white [3201]" strokeweight=".5pt">
                    <v:textbox>
                      <w:txbxContent>
                        <w:p w14:paraId="6E331D75" w14:textId="37E3CA73" w:rsidR="00E942C3" w:rsidRDefault="00E942C3">
                          <w:r w:rsidRPr="00F3301B">
                            <w:rPr>
                              <w:color w:val="4472C4" w:themeColor="accent1"/>
                              <w:sz w:val="36"/>
                              <w:szCs w:val="36"/>
                            </w:rPr>
                            <w:t>BMSW4003_LON</w:t>
                          </w:r>
                        </w:p>
                      </w:txbxContent>
                    </v:textbox>
                  </v:shape>
                </w:pict>
              </mc:Fallback>
            </mc:AlternateContent>
          </w:r>
          <w:r>
            <w:rPr>
              <w:noProof/>
            </w:rPr>
            <mc:AlternateContent>
              <mc:Choice Requires="wps">
                <w:drawing>
                  <wp:anchor distT="0" distB="0" distL="114300" distR="114300" simplePos="0" relativeHeight="251660288" behindDoc="0" locked="0" layoutInCell="1" allowOverlap="1" wp14:anchorId="7AD8A56A" wp14:editId="4E128421">
                    <wp:simplePos x="0" y="0"/>
                    <wp:positionH relativeFrom="column">
                      <wp:posOffset>-106946</wp:posOffset>
                    </wp:positionH>
                    <wp:positionV relativeFrom="paragraph">
                      <wp:posOffset>643255</wp:posOffset>
                    </wp:positionV>
                    <wp:extent cx="6103059" cy="754911"/>
                    <wp:effectExtent l="0" t="0" r="18415" b="7620"/>
                    <wp:wrapNone/>
                    <wp:docPr id="1" name="Text Box 1"/>
                    <wp:cNvGraphicFramePr/>
                    <a:graphic xmlns:a="http://schemas.openxmlformats.org/drawingml/2006/main">
                      <a:graphicData uri="http://schemas.microsoft.com/office/word/2010/wordprocessingShape">
                        <wps:wsp>
                          <wps:cNvSpPr txBox="1"/>
                          <wps:spPr>
                            <a:xfrm>
                              <a:off x="0" y="0"/>
                              <a:ext cx="6103059" cy="754911"/>
                            </a:xfrm>
                            <a:prstGeom prst="rect">
                              <a:avLst/>
                            </a:prstGeom>
                            <a:solidFill>
                              <a:schemeClr val="lt1"/>
                            </a:solidFill>
                            <a:ln w="6350">
                              <a:solidFill>
                                <a:prstClr val="black"/>
                              </a:solidFill>
                            </a:ln>
                          </wps:spPr>
                          <wps:txbx>
                            <w:txbxContent>
                              <w:p w14:paraId="6AF1BBDC" w14:textId="06092503" w:rsidR="00E942C3" w:rsidRPr="00F3301B" w:rsidRDefault="00E942C3">
                                <w:pPr>
                                  <w:rPr>
                                    <w:sz w:val="72"/>
                                    <w:szCs w:val="72"/>
                                  </w:rPr>
                                </w:pPr>
                                <w:r w:rsidRPr="00F3301B">
                                  <w:rPr>
                                    <w:sz w:val="72"/>
                                    <w:szCs w:val="72"/>
                                  </w:rPr>
                                  <w:t>IMPACT OF VIRTUAL LEARNING</w:t>
                                </w:r>
                                <w:r w:rsidR="00E84A2B">
                                  <w:rPr>
                                    <w:sz w:val="72"/>
                                    <w:szCs w:val="72"/>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D8A56A" id="Text Box 1" o:spid="_x0000_s1028" type="#_x0000_t202" style="position:absolute;left:0;text-align:left;margin-left:-8.4pt;margin-top:50.65pt;width:480.55pt;height:59.4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" fillcolor="white [3201]" strokeweight=".5pt">
                    <v:textbox>
                      <w:txbxContent>
                        <w:p w14:paraId="6AF1BBDC" w14:textId="06092503" w:rsidR="00E942C3" w:rsidRPr="00F3301B" w:rsidRDefault="00E942C3">
                          <w:pPr>
                            <w:rPr>
                              <w:sz w:val="72"/>
                              <w:szCs w:val="72"/>
                            </w:rPr>
                          </w:pPr>
                          <w:r w:rsidRPr="00F3301B">
                            <w:rPr>
                              <w:sz w:val="72"/>
                              <w:szCs w:val="72"/>
                            </w:rPr>
                            <w:t>IMPACT OF VIRTUAL LEARNING</w:t>
                          </w:r>
                          <w:r w:rsidR="00E84A2B">
                            <w:rPr>
                              <w:sz w:val="72"/>
                              <w:szCs w:val="72"/>
                            </w:rPr>
                            <w:t xml:space="preserve"> </w:t>
                          </w:r>
                        </w:p>
                      </w:txbxContent>
                    </v:textbox>
                  </v:shape>
                </w:pict>
              </mc:Fallback>
            </mc:AlternateContent>
          </w:r>
          <w:r>
            <w:br w:type="page"/>
          </w:r>
        </w:p>
      </w:sdtContent>
    </w:sdt>
    <w:p w14:paraId="3E67CC86" w14:textId="361186E1" w:rsidR="00E84A2B" w:rsidRPr="00AC4AAB" w:rsidRDefault="00E84A2B" w:rsidP="00E84A2B">
      <w:pPr>
        <w:pStyle w:val="Normal1"/>
        <w:spacing w:line="480" w:lineRule="auto"/>
        <w:jc w:val="center"/>
        <w:rPr>
          <w:b/>
          <w:color w:val="000000" w:themeColor="text1"/>
          <w:sz w:val="28"/>
        </w:rPr>
      </w:pPr>
      <w:r w:rsidRPr="00E84A2B">
        <w:rPr>
          <w:b/>
          <w:color w:val="000000" w:themeColor="text1"/>
          <w:sz w:val="28"/>
        </w:rPr>
        <w:lastRenderedPageBreak/>
        <w:t xml:space="preserve"> </w:t>
      </w:r>
      <w:r>
        <w:rPr>
          <w:b/>
          <w:color w:val="000000" w:themeColor="text1"/>
          <w:sz w:val="28"/>
        </w:rPr>
        <w:t>Executive S</w:t>
      </w:r>
      <w:r w:rsidRPr="00AC4AAB">
        <w:rPr>
          <w:b/>
          <w:color w:val="000000" w:themeColor="text1"/>
          <w:sz w:val="28"/>
        </w:rPr>
        <w:t>ummary</w:t>
      </w:r>
    </w:p>
    <w:p w14:paraId="2F1E105D" w14:textId="391D8B2C" w:rsidR="00E84A2B" w:rsidRPr="00AC4AAB" w:rsidRDefault="00E84A2B" w:rsidP="00E84A2B">
      <w:pPr>
        <w:pStyle w:val="Normal1"/>
        <w:spacing w:line="480" w:lineRule="auto"/>
        <w:rPr>
          <w:color w:val="000000" w:themeColor="text1"/>
        </w:rPr>
      </w:pPr>
      <w:r w:rsidRPr="00AC4AAB">
        <w:rPr>
          <w:color w:val="000000" w:themeColor="text1"/>
        </w:rPr>
        <w:t xml:space="preserve">The task describes different ways of learning to eliminate the classroom experience of the students. It is a developed way of study. Thus, the report </w:t>
      </w:r>
      <w:r w:rsidR="00D6322B" w:rsidRPr="00AC4AAB">
        <w:rPr>
          <w:color w:val="000000" w:themeColor="text1"/>
        </w:rPr>
        <w:t>analyses</w:t>
      </w:r>
      <w:r w:rsidRPr="00AC4AAB">
        <w:rPr>
          <w:color w:val="000000" w:themeColor="text1"/>
        </w:rPr>
        <w:t xml:space="preserve"> the relevance of the smarter way of study. Positive and negative aspects of the study are also determined here. The virtual learning environment is mainly a web-based platform or an online-based platform. It provides an opportunity for digital solutions to both students and professors and it may enhance the learning experiences. After taking the interviews or the surveys lots of information has been collected. During the corona pandemic, it has played an important role to provide education without traveling or without facing others closely.</w:t>
      </w:r>
    </w:p>
    <w:p w14:paraId="2F6697E7" w14:textId="77777777" w:rsidR="00E84A2B" w:rsidRPr="00AC4AAB" w:rsidRDefault="00E84A2B" w:rsidP="00E84A2B">
      <w:pPr>
        <w:spacing w:line="480" w:lineRule="auto"/>
        <w:rPr>
          <w:rFonts w:ascii="Times New Roman" w:eastAsia="Times New Roman" w:hAnsi="Times New Roman" w:cs="Times New Roman"/>
          <w:color w:val="000000" w:themeColor="text1"/>
        </w:rPr>
      </w:pPr>
      <w:r w:rsidRPr="00AC4AAB">
        <w:rPr>
          <w:rFonts w:ascii="Times New Roman" w:eastAsia="Times New Roman" w:hAnsi="Times New Roman" w:cs="Times New Roman"/>
          <w:color w:val="000000" w:themeColor="text1"/>
        </w:rPr>
        <w:br w:type="page"/>
      </w:r>
    </w:p>
    <w:sdt>
      <w:sdtPr>
        <w:rPr>
          <w:rFonts w:ascii="Times New Roman" w:eastAsia="Arial" w:hAnsi="Times New Roman" w:cs="Times New Roman"/>
          <w:b w:val="0"/>
          <w:bCs w:val="0"/>
          <w:color w:val="000000" w:themeColor="text1"/>
          <w:sz w:val="22"/>
          <w:szCs w:val="22"/>
          <w:lang w:val="en-GB"/>
        </w:rPr>
        <w:id w:val="622462579"/>
        <w:docPartObj>
          <w:docPartGallery w:val="Table of Contents"/>
          <w:docPartUnique/>
        </w:docPartObj>
      </w:sdtPr>
      <w:sdtEndPr>
        <w:rPr>
          <w:rFonts w:eastAsiaTheme="minorHAnsi"/>
          <w:sz w:val="24"/>
          <w:szCs w:val="24"/>
        </w:rPr>
      </w:sdtEndPr>
      <w:sdtContent>
        <w:p w14:paraId="0DDE43C6" w14:textId="77777777" w:rsidR="00E84A2B" w:rsidRPr="00AC4AAB" w:rsidRDefault="00E84A2B" w:rsidP="00E84A2B">
          <w:pPr>
            <w:pStyle w:val="TOCHeading"/>
            <w:spacing w:line="480" w:lineRule="auto"/>
            <w:jc w:val="center"/>
            <w:rPr>
              <w:rFonts w:ascii="Times New Roman" w:hAnsi="Times New Roman" w:cs="Times New Roman"/>
              <w:color w:val="000000" w:themeColor="text1"/>
              <w:sz w:val="24"/>
              <w:szCs w:val="24"/>
            </w:rPr>
          </w:pPr>
          <w:r w:rsidRPr="00AC4AAB">
            <w:rPr>
              <w:rFonts w:ascii="Times New Roman" w:hAnsi="Times New Roman" w:cs="Times New Roman"/>
              <w:color w:val="000000" w:themeColor="text1"/>
              <w:szCs w:val="24"/>
            </w:rPr>
            <w:t>Table of Contents</w:t>
          </w:r>
        </w:p>
        <w:p w14:paraId="44F4EF79" w14:textId="2B715C1A" w:rsidR="00CB63E4" w:rsidRDefault="00E84A2B">
          <w:pPr>
            <w:pStyle w:val="TOC1"/>
            <w:tabs>
              <w:tab w:val="right" w:leader="dot" w:pos="9016"/>
            </w:tabs>
            <w:rPr>
              <w:rFonts w:asciiTheme="minorHAnsi" w:eastAsiaTheme="minorEastAsia" w:hAnsiTheme="minorHAnsi" w:cstheme="minorBidi"/>
              <w:noProof/>
              <w:highlight w:val="none"/>
              <w:lang w:eastAsia="en-GB"/>
            </w:rPr>
          </w:pPr>
          <w:r w:rsidRPr="00AC4AAB">
            <w:rPr>
              <w:color w:val="000000" w:themeColor="text1"/>
            </w:rPr>
            <w:fldChar w:fldCharType="begin"/>
          </w:r>
          <w:r w:rsidRPr="00AC4AAB">
            <w:rPr>
              <w:color w:val="000000" w:themeColor="text1"/>
            </w:rPr>
            <w:instrText xml:space="preserve"> TOC \o "1-3" \h \z \u </w:instrText>
          </w:r>
          <w:r w:rsidRPr="00AC4AAB">
            <w:rPr>
              <w:color w:val="000000" w:themeColor="text1"/>
            </w:rPr>
            <w:fldChar w:fldCharType="separate"/>
          </w:r>
          <w:hyperlink w:anchor="_Toc60875053" w:history="1">
            <w:r w:rsidR="00CB63E4" w:rsidRPr="00590F40">
              <w:rPr>
                <w:rStyle w:val="Hyperlink"/>
                <w:noProof/>
              </w:rPr>
              <w:t>Introduction</w:t>
            </w:r>
            <w:r w:rsidR="00CB63E4">
              <w:rPr>
                <w:noProof/>
                <w:webHidden/>
              </w:rPr>
              <w:tab/>
            </w:r>
            <w:r w:rsidR="00CB63E4">
              <w:rPr>
                <w:noProof/>
                <w:webHidden/>
              </w:rPr>
              <w:fldChar w:fldCharType="begin"/>
            </w:r>
            <w:r w:rsidR="00CB63E4">
              <w:rPr>
                <w:noProof/>
                <w:webHidden/>
              </w:rPr>
              <w:instrText xml:space="preserve"> PAGEREF _Toc60875053 \h </w:instrText>
            </w:r>
            <w:r w:rsidR="00CB63E4">
              <w:rPr>
                <w:noProof/>
                <w:webHidden/>
              </w:rPr>
            </w:r>
            <w:r w:rsidR="00CB63E4">
              <w:rPr>
                <w:noProof/>
                <w:webHidden/>
              </w:rPr>
              <w:fldChar w:fldCharType="separate"/>
            </w:r>
            <w:r w:rsidR="00CB63E4">
              <w:rPr>
                <w:noProof/>
                <w:webHidden/>
              </w:rPr>
              <w:t>3</w:t>
            </w:r>
            <w:r w:rsidR="00CB63E4">
              <w:rPr>
                <w:noProof/>
                <w:webHidden/>
              </w:rPr>
              <w:fldChar w:fldCharType="end"/>
            </w:r>
          </w:hyperlink>
        </w:p>
        <w:p w14:paraId="0393DA90" w14:textId="1C7FD72F" w:rsidR="00CB63E4" w:rsidRDefault="00F024D0">
          <w:pPr>
            <w:pStyle w:val="TOC1"/>
            <w:tabs>
              <w:tab w:val="right" w:leader="dot" w:pos="9016"/>
            </w:tabs>
            <w:rPr>
              <w:rFonts w:asciiTheme="minorHAnsi" w:eastAsiaTheme="minorEastAsia" w:hAnsiTheme="minorHAnsi" w:cstheme="minorBidi"/>
              <w:noProof/>
              <w:highlight w:val="none"/>
              <w:lang w:eastAsia="en-GB"/>
            </w:rPr>
          </w:pPr>
          <w:hyperlink w:anchor="_Toc60875054" w:history="1">
            <w:r w:rsidR="00CB63E4" w:rsidRPr="00590F40">
              <w:rPr>
                <w:rStyle w:val="Hyperlink"/>
                <w:noProof/>
              </w:rPr>
              <w:t>Background</w:t>
            </w:r>
            <w:r w:rsidR="00CB63E4">
              <w:rPr>
                <w:noProof/>
                <w:webHidden/>
              </w:rPr>
              <w:tab/>
            </w:r>
            <w:r w:rsidR="00CB63E4">
              <w:rPr>
                <w:noProof/>
                <w:webHidden/>
              </w:rPr>
              <w:fldChar w:fldCharType="begin"/>
            </w:r>
            <w:r w:rsidR="00CB63E4">
              <w:rPr>
                <w:noProof/>
                <w:webHidden/>
              </w:rPr>
              <w:instrText xml:space="preserve"> PAGEREF _Toc60875054 \h </w:instrText>
            </w:r>
            <w:r w:rsidR="00CB63E4">
              <w:rPr>
                <w:noProof/>
                <w:webHidden/>
              </w:rPr>
            </w:r>
            <w:r w:rsidR="00CB63E4">
              <w:rPr>
                <w:noProof/>
                <w:webHidden/>
              </w:rPr>
              <w:fldChar w:fldCharType="separate"/>
            </w:r>
            <w:r w:rsidR="00CB63E4">
              <w:rPr>
                <w:noProof/>
                <w:webHidden/>
              </w:rPr>
              <w:t>3</w:t>
            </w:r>
            <w:r w:rsidR="00CB63E4">
              <w:rPr>
                <w:noProof/>
                <w:webHidden/>
              </w:rPr>
              <w:fldChar w:fldCharType="end"/>
            </w:r>
          </w:hyperlink>
        </w:p>
        <w:p w14:paraId="5A34857A" w14:textId="67D88EF7" w:rsidR="00CB63E4" w:rsidRDefault="00F024D0">
          <w:pPr>
            <w:pStyle w:val="TOC1"/>
            <w:tabs>
              <w:tab w:val="right" w:leader="dot" w:pos="9016"/>
            </w:tabs>
            <w:rPr>
              <w:rFonts w:asciiTheme="minorHAnsi" w:eastAsiaTheme="minorEastAsia" w:hAnsiTheme="minorHAnsi" w:cstheme="minorBidi"/>
              <w:noProof/>
              <w:highlight w:val="none"/>
              <w:lang w:eastAsia="en-GB"/>
            </w:rPr>
          </w:pPr>
          <w:hyperlink w:anchor="_Toc60875055" w:history="1">
            <w:r w:rsidR="00CB63E4" w:rsidRPr="00590F40">
              <w:rPr>
                <w:rStyle w:val="Hyperlink"/>
                <w:noProof/>
              </w:rPr>
              <w:t>Aims and objectives</w:t>
            </w:r>
            <w:r w:rsidR="00CB63E4">
              <w:rPr>
                <w:noProof/>
                <w:webHidden/>
              </w:rPr>
              <w:tab/>
            </w:r>
            <w:r w:rsidR="00CB63E4">
              <w:rPr>
                <w:noProof/>
                <w:webHidden/>
              </w:rPr>
              <w:fldChar w:fldCharType="begin"/>
            </w:r>
            <w:r w:rsidR="00CB63E4">
              <w:rPr>
                <w:noProof/>
                <w:webHidden/>
              </w:rPr>
              <w:instrText xml:space="preserve"> PAGEREF _Toc60875055 \h </w:instrText>
            </w:r>
            <w:r w:rsidR="00CB63E4">
              <w:rPr>
                <w:noProof/>
                <w:webHidden/>
              </w:rPr>
            </w:r>
            <w:r w:rsidR="00CB63E4">
              <w:rPr>
                <w:noProof/>
                <w:webHidden/>
              </w:rPr>
              <w:fldChar w:fldCharType="separate"/>
            </w:r>
            <w:r w:rsidR="00CB63E4">
              <w:rPr>
                <w:noProof/>
                <w:webHidden/>
              </w:rPr>
              <w:t>6</w:t>
            </w:r>
            <w:r w:rsidR="00CB63E4">
              <w:rPr>
                <w:noProof/>
                <w:webHidden/>
              </w:rPr>
              <w:fldChar w:fldCharType="end"/>
            </w:r>
          </w:hyperlink>
        </w:p>
        <w:p w14:paraId="2BF177E2" w14:textId="24ECEA73" w:rsidR="00CB63E4" w:rsidRDefault="00F024D0">
          <w:pPr>
            <w:pStyle w:val="TOC1"/>
            <w:tabs>
              <w:tab w:val="right" w:leader="dot" w:pos="9016"/>
            </w:tabs>
            <w:rPr>
              <w:rFonts w:asciiTheme="minorHAnsi" w:eastAsiaTheme="minorEastAsia" w:hAnsiTheme="minorHAnsi" w:cstheme="minorBidi"/>
              <w:noProof/>
              <w:highlight w:val="none"/>
              <w:lang w:eastAsia="en-GB"/>
            </w:rPr>
          </w:pPr>
          <w:hyperlink w:anchor="_Toc60875056" w:history="1">
            <w:r w:rsidR="00CB63E4" w:rsidRPr="00590F40">
              <w:rPr>
                <w:rStyle w:val="Hyperlink"/>
                <w:noProof/>
              </w:rPr>
              <w:t>Methods</w:t>
            </w:r>
            <w:r w:rsidR="00CB63E4">
              <w:rPr>
                <w:noProof/>
                <w:webHidden/>
              </w:rPr>
              <w:tab/>
            </w:r>
            <w:r w:rsidR="00CB63E4">
              <w:rPr>
                <w:noProof/>
                <w:webHidden/>
              </w:rPr>
              <w:fldChar w:fldCharType="begin"/>
            </w:r>
            <w:r w:rsidR="00CB63E4">
              <w:rPr>
                <w:noProof/>
                <w:webHidden/>
              </w:rPr>
              <w:instrText xml:space="preserve"> PAGEREF _Toc60875056 \h </w:instrText>
            </w:r>
            <w:r w:rsidR="00CB63E4">
              <w:rPr>
                <w:noProof/>
                <w:webHidden/>
              </w:rPr>
            </w:r>
            <w:r w:rsidR="00CB63E4">
              <w:rPr>
                <w:noProof/>
                <w:webHidden/>
              </w:rPr>
              <w:fldChar w:fldCharType="separate"/>
            </w:r>
            <w:r w:rsidR="00CB63E4">
              <w:rPr>
                <w:noProof/>
                <w:webHidden/>
              </w:rPr>
              <w:t>6</w:t>
            </w:r>
            <w:r w:rsidR="00CB63E4">
              <w:rPr>
                <w:noProof/>
                <w:webHidden/>
              </w:rPr>
              <w:fldChar w:fldCharType="end"/>
            </w:r>
          </w:hyperlink>
        </w:p>
        <w:p w14:paraId="6990D56B" w14:textId="553A4F59" w:rsidR="00CB63E4" w:rsidRDefault="00F024D0">
          <w:pPr>
            <w:pStyle w:val="TOC1"/>
            <w:tabs>
              <w:tab w:val="right" w:leader="dot" w:pos="9016"/>
            </w:tabs>
            <w:rPr>
              <w:rFonts w:asciiTheme="minorHAnsi" w:eastAsiaTheme="minorEastAsia" w:hAnsiTheme="minorHAnsi" w:cstheme="minorBidi"/>
              <w:noProof/>
              <w:highlight w:val="none"/>
              <w:lang w:eastAsia="en-GB"/>
            </w:rPr>
          </w:pPr>
          <w:hyperlink w:anchor="_Toc60875057" w:history="1">
            <w:r w:rsidR="00CB63E4" w:rsidRPr="00590F40">
              <w:rPr>
                <w:rStyle w:val="Hyperlink"/>
                <w:noProof/>
              </w:rPr>
              <w:t>Results</w:t>
            </w:r>
            <w:r w:rsidR="00CB63E4">
              <w:rPr>
                <w:noProof/>
                <w:webHidden/>
              </w:rPr>
              <w:tab/>
            </w:r>
            <w:r w:rsidR="00CB63E4">
              <w:rPr>
                <w:noProof/>
                <w:webHidden/>
              </w:rPr>
              <w:fldChar w:fldCharType="begin"/>
            </w:r>
            <w:r w:rsidR="00CB63E4">
              <w:rPr>
                <w:noProof/>
                <w:webHidden/>
              </w:rPr>
              <w:instrText xml:space="preserve"> PAGEREF _Toc60875057 \h </w:instrText>
            </w:r>
            <w:r w:rsidR="00CB63E4">
              <w:rPr>
                <w:noProof/>
                <w:webHidden/>
              </w:rPr>
            </w:r>
            <w:r w:rsidR="00CB63E4">
              <w:rPr>
                <w:noProof/>
                <w:webHidden/>
              </w:rPr>
              <w:fldChar w:fldCharType="separate"/>
            </w:r>
            <w:r w:rsidR="00CB63E4">
              <w:rPr>
                <w:noProof/>
                <w:webHidden/>
              </w:rPr>
              <w:t>8</w:t>
            </w:r>
            <w:r w:rsidR="00CB63E4">
              <w:rPr>
                <w:noProof/>
                <w:webHidden/>
              </w:rPr>
              <w:fldChar w:fldCharType="end"/>
            </w:r>
          </w:hyperlink>
        </w:p>
        <w:p w14:paraId="74584C2D" w14:textId="55A250BE" w:rsidR="00CB63E4" w:rsidRDefault="00F024D0">
          <w:pPr>
            <w:pStyle w:val="TOC1"/>
            <w:tabs>
              <w:tab w:val="right" w:leader="dot" w:pos="9016"/>
            </w:tabs>
            <w:rPr>
              <w:rFonts w:asciiTheme="minorHAnsi" w:eastAsiaTheme="minorEastAsia" w:hAnsiTheme="minorHAnsi" w:cstheme="minorBidi"/>
              <w:noProof/>
              <w:highlight w:val="none"/>
              <w:lang w:eastAsia="en-GB"/>
            </w:rPr>
          </w:pPr>
          <w:hyperlink w:anchor="_Toc60875058" w:history="1">
            <w:r w:rsidR="00CB63E4" w:rsidRPr="00590F40">
              <w:rPr>
                <w:rStyle w:val="Hyperlink"/>
                <w:noProof/>
              </w:rPr>
              <w:t>Discussion</w:t>
            </w:r>
            <w:r w:rsidR="00CB63E4">
              <w:rPr>
                <w:noProof/>
                <w:webHidden/>
              </w:rPr>
              <w:tab/>
            </w:r>
            <w:r w:rsidR="00CB63E4">
              <w:rPr>
                <w:noProof/>
                <w:webHidden/>
              </w:rPr>
              <w:fldChar w:fldCharType="begin"/>
            </w:r>
            <w:r w:rsidR="00CB63E4">
              <w:rPr>
                <w:noProof/>
                <w:webHidden/>
              </w:rPr>
              <w:instrText xml:space="preserve"> PAGEREF _Toc60875058 \h </w:instrText>
            </w:r>
            <w:r w:rsidR="00CB63E4">
              <w:rPr>
                <w:noProof/>
                <w:webHidden/>
              </w:rPr>
            </w:r>
            <w:r w:rsidR="00CB63E4">
              <w:rPr>
                <w:noProof/>
                <w:webHidden/>
              </w:rPr>
              <w:fldChar w:fldCharType="separate"/>
            </w:r>
            <w:r w:rsidR="00CB63E4">
              <w:rPr>
                <w:noProof/>
                <w:webHidden/>
              </w:rPr>
              <w:t>15</w:t>
            </w:r>
            <w:r w:rsidR="00CB63E4">
              <w:rPr>
                <w:noProof/>
                <w:webHidden/>
              </w:rPr>
              <w:fldChar w:fldCharType="end"/>
            </w:r>
          </w:hyperlink>
        </w:p>
        <w:p w14:paraId="7A6F402C" w14:textId="7C11DBAE" w:rsidR="00CB63E4" w:rsidRDefault="00F024D0">
          <w:pPr>
            <w:pStyle w:val="TOC1"/>
            <w:tabs>
              <w:tab w:val="right" w:leader="dot" w:pos="9016"/>
            </w:tabs>
            <w:rPr>
              <w:rFonts w:asciiTheme="minorHAnsi" w:eastAsiaTheme="minorEastAsia" w:hAnsiTheme="minorHAnsi" w:cstheme="minorBidi"/>
              <w:noProof/>
              <w:highlight w:val="none"/>
              <w:lang w:eastAsia="en-GB"/>
            </w:rPr>
          </w:pPr>
          <w:hyperlink w:anchor="_Toc60875059" w:history="1">
            <w:r w:rsidR="00CB63E4" w:rsidRPr="00590F40">
              <w:rPr>
                <w:rStyle w:val="Hyperlink"/>
                <w:noProof/>
              </w:rPr>
              <w:t>Conclusion</w:t>
            </w:r>
            <w:r w:rsidR="00CB63E4">
              <w:rPr>
                <w:noProof/>
                <w:webHidden/>
              </w:rPr>
              <w:tab/>
            </w:r>
            <w:r w:rsidR="00CB63E4">
              <w:rPr>
                <w:noProof/>
                <w:webHidden/>
              </w:rPr>
              <w:fldChar w:fldCharType="begin"/>
            </w:r>
            <w:r w:rsidR="00CB63E4">
              <w:rPr>
                <w:noProof/>
                <w:webHidden/>
              </w:rPr>
              <w:instrText xml:space="preserve"> PAGEREF _Toc60875059 \h </w:instrText>
            </w:r>
            <w:r w:rsidR="00CB63E4">
              <w:rPr>
                <w:noProof/>
                <w:webHidden/>
              </w:rPr>
            </w:r>
            <w:r w:rsidR="00CB63E4">
              <w:rPr>
                <w:noProof/>
                <w:webHidden/>
              </w:rPr>
              <w:fldChar w:fldCharType="separate"/>
            </w:r>
            <w:r w:rsidR="00CB63E4">
              <w:rPr>
                <w:noProof/>
                <w:webHidden/>
              </w:rPr>
              <w:t>15</w:t>
            </w:r>
            <w:r w:rsidR="00CB63E4">
              <w:rPr>
                <w:noProof/>
                <w:webHidden/>
              </w:rPr>
              <w:fldChar w:fldCharType="end"/>
            </w:r>
          </w:hyperlink>
        </w:p>
        <w:p w14:paraId="18FDD27F" w14:textId="41EF600D" w:rsidR="00CB63E4" w:rsidRDefault="00F024D0">
          <w:pPr>
            <w:pStyle w:val="TOC1"/>
            <w:tabs>
              <w:tab w:val="right" w:leader="dot" w:pos="9016"/>
            </w:tabs>
            <w:rPr>
              <w:rFonts w:asciiTheme="minorHAnsi" w:eastAsiaTheme="minorEastAsia" w:hAnsiTheme="minorHAnsi" w:cstheme="minorBidi"/>
              <w:noProof/>
              <w:highlight w:val="none"/>
              <w:lang w:eastAsia="en-GB"/>
            </w:rPr>
          </w:pPr>
          <w:hyperlink w:anchor="_Toc60875060" w:history="1">
            <w:r w:rsidR="00CB63E4" w:rsidRPr="00590F40">
              <w:rPr>
                <w:rStyle w:val="Hyperlink"/>
                <w:noProof/>
              </w:rPr>
              <w:t>References</w:t>
            </w:r>
            <w:r w:rsidR="00CB63E4">
              <w:rPr>
                <w:noProof/>
                <w:webHidden/>
              </w:rPr>
              <w:tab/>
            </w:r>
            <w:r w:rsidR="00CB63E4">
              <w:rPr>
                <w:noProof/>
                <w:webHidden/>
              </w:rPr>
              <w:fldChar w:fldCharType="begin"/>
            </w:r>
            <w:r w:rsidR="00CB63E4">
              <w:rPr>
                <w:noProof/>
                <w:webHidden/>
              </w:rPr>
              <w:instrText xml:space="preserve"> PAGEREF _Toc60875060 \h </w:instrText>
            </w:r>
            <w:r w:rsidR="00CB63E4">
              <w:rPr>
                <w:noProof/>
                <w:webHidden/>
              </w:rPr>
            </w:r>
            <w:r w:rsidR="00CB63E4">
              <w:rPr>
                <w:noProof/>
                <w:webHidden/>
              </w:rPr>
              <w:fldChar w:fldCharType="separate"/>
            </w:r>
            <w:r w:rsidR="00CB63E4">
              <w:rPr>
                <w:noProof/>
                <w:webHidden/>
              </w:rPr>
              <w:t>16</w:t>
            </w:r>
            <w:r w:rsidR="00CB63E4">
              <w:rPr>
                <w:noProof/>
                <w:webHidden/>
              </w:rPr>
              <w:fldChar w:fldCharType="end"/>
            </w:r>
          </w:hyperlink>
        </w:p>
        <w:p w14:paraId="49C02975" w14:textId="5C810503" w:rsidR="00E84A2B" w:rsidRPr="00AC4AAB" w:rsidRDefault="00E84A2B" w:rsidP="00E84A2B">
          <w:pPr>
            <w:spacing w:line="480" w:lineRule="auto"/>
            <w:rPr>
              <w:rFonts w:ascii="Times New Roman" w:hAnsi="Times New Roman" w:cs="Times New Roman"/>
              <w:color w:val="000000" w:themeColor="text1"/>
            </w:rPr>
          </w:pPr>
          <w:r w:rsidRPr="00AC4AAB">
            <w:rPr>
              <w:rFonts w:ascii="Times New Roman" w:hAnsi="Times New Roman" w:cs="Times New Roman"/>
              <w:color w:val="000000" w:themeColor="text1"/>
            </w:rPr>
            <w:fldChar w:fldCharType="end"/>
          </w:r>
        </w:p>
      </w:sdtContent>
    </w:sdt>
    <w:p w14:paraId="6C033F2C" w14:textId="77777777" w:rsidR="00E84A2B" w:rsidRPr="00AC4AAB" w:rsidRDefault="00E84A2B" w:rsidP="00E84A2B">
      <w:pPr>
        <w:spacing w:line="480" w:lineRule="auto"/>
        <w:rPr>
          <w:rFonts w:ascii="Times New Roman" w:eastAsia="Times New Roman" w:hAnsi="Times New Roman" w:cs="Times New Roman"/>
          <w:color w:val="000000" w:themeColor="text1"/>
        </w:rPr>
      </w:pPr>
      <w:r w:rsidRPr="00AC4AAB">
        <w:rPr>
          <w:rFonts w:ascii="Times New Roman" w:eastAsia="Times New Roman" w:hAnsi="Times New Roman" w:cs="Times New Roman"/>
          <w:color w:val="000000" w:themeColor="text1"/>
        </w:rPr>
        <w:br w:type="page"/>
      </w:r>
    </w:p>
    <w:p w14:paraId="539B7ABC" w14:textId="77777777" w:rsidR="00E84A2B" w:rsidRPr="00AC4AAB" w:rsidRDefault="00E84A2B" w:rsidP="00E84A2B">
      <w:pPr>
        <w:pStyle w:val="Heading1"/>
        <w:spacing w:line="480" w:lineRule="auto"/>
      </w:pPr>
      <w:bookmarkStart w:id="0" w:name="_Toc60875053"/>
      <w:r w:rsidRPr="00AC4AAB">
        <w:lastRenderedPageBreak/>
        <w:t>Introduction</w:t>
      </w:r>
      <w:bookmarkEnd w:id="0"/>
    </w:p>
    <w:p w14:paraId="0EC072F7" w14:textId="074C0A10" w:rsidR="00E84A2B" w:rsidRPr="00AC4AAB" w:rsidRDefault="00E84A2B" w:rsidP="00E84A2B">
      <w:pPr>
        <w:pStyle w:val="Normal1"/>
        <w:spacing w:line="480" w:lineRule="auto"/>
        <w:rPr>
          <w:color w:val="000000" w:themeColor="text1"/>
        </w:rPr>
      </w:pPr>
      <w:r w:rsidRPr="00AC4AAB">
        <w:rPr>
          <w:color w:val="000000" w:themeColor="text1"/>
        </w:rPr>
        <w:t xml:space="preserve">In this report, detailed discussion about the impact of virtual learning environments in the UK </w:t>
      </w:r>
      <w:r w:rsidR="005A64E6">
        <w:rPr>
          <w:color w:val="000000" w:themeColor="text1"/>
        </w:rPr>
        <w:t xml:space="preserve">and in UWTSD London Campus </w:t>
      </w:r>
      <w:r w:rsidRPr="00AC4AAB">
        <w:rPr>
          <w:color w:val="000000" w:themeColor="text1"/>
        </w:rPr>
        <w:t>is discussed. Virtual learning environment is necessary in students’ perspectives. It enhances the learning process of the students and motivates them to learn in a smart way. Though it is not a replacement of classroom experience, it creates a great impact on the students. Virtual learning environment maintains educational practices in a smarter way. It is an effective process for learners. Theoretical and practical practices did by this method. Many relevant and effective tools used in the virtual learning process. It helps the students to develop their knowledge. It provides a detailed analysis of students’ views on a particular topic</w:t>
      </w:r>
      <w:r w:rsidR="005A64E6">
        <w:rPr>
          <w:color w:val="000000" w:themeColor="text1"/>
        </w:rPr>
        <w:t xml:space="preserve">. </w:t>
      </w:r>
      <w:r w:rsidRPr="00AC4AAB">
        <w:rPr>
          <w:color w:val="000000" w:themeColor="text1"/>
        </w:rPr>
        <w:t xml:space="preserve">It eliminates the importance of physical presence in the classroom. It is an effective way of study in developing countries like the UK. It also increases teacher-student relationships. Explanation of a topic is easier through this method. It ensures some positive approaches of the students. </w:t>
      </w:r>
    </w:p>
    <w:p w14:paraId="08071A17" w14:textId="77777777" w:rsidR="00E84A2B" w:rsidRPr="00AC4AAB" w:rsidRDefault="00E84A2B" w:rsidP="00E84A2B">
      <w:pPr>
        <w:pStyle w:val="Heading1"/>
        <w:spacing w:line="480" w:lineRule="auto"/>
      </w:pPr>
      <w:bookmarkStart w:id="1" w:name="_Toc60875054"/>
      <w:r w:rsidRPr="00AC4AAB">
        <w:t>Background</w:t>
      </w:r>
      <w:bookmarkEnd w:id="1"/>
    </w:p>
    <w:p w14:paraId="1380AC37" w14:textId="7DF4502D" w:rsidR="00E84A2B" w:rsidRPr="00AC4AAB" w:rsidRDefault="00E84A2B" w:rsidP="00E84A2B">
      <w:pPr>
        <w:pStyle w:val="Normal1"/>
        <w:spacing w:line="480" w:lineRule="auto"/>
        <w:rPr>
          <w:color w:val="000000" w:themeColor="text1"/>
        </w:rPr>
      </w:pPr>
      <w:r w:rsidRPr="00AC4AAB">
        <w:rPr>
          <w:color w:val="000000" w:themeColor="text1"/>
        </w:rPr>
        <w:t>Virtual learning environment introduced to ensure development of the students. It determines the skills of the students. It also ensures active learning (</w:t>
      </w:r>
      <w:proofErr w:type="spellStart"/>
      <w:r w:rsidRPr="00AC4AAB">
        <w:rPr>
          <w:color w:val="000000" w:themeColor="text1"/>
        </w:rPr>
        <w:t>Rienties</w:t>
      </w:r>
      <w:proofErr w:type="spellEnd"/>
      <w:r w:rsidRPr="00AC4AAB">
        <w:rPr>
          <w:color w:val="000000" w:themeColor="text1"/>
        </w:rPr>
        <w:t xml:space="preserve"> </w:t>
      </w:r>
      <w:r w:rsidRPr="00AC4AAB">
        <w:rPr>
          <w:i/>
          <w:color w:val="000000" w:themeColor="text1"/>
        </w:rPr>
        <w:t>et al</w:t>
      </w:r>
      <w:r w:rsidRPr="00AC4AAB">
        <w:rPr>
          <w:color w:val="000000" w:themeColor="text1"/>
        </w:rPr>
        <w:t>. 2016). It is based on the methods retrieved from the secondary data. It requires some critical thinking about technologies. It improves the knowledge of the students. The UK determines the importance of this method</w:t>
      </w:r>
      <w:r w:rsidR="005A64E6">
        <w:rPr>
          <w:color w:val="000000" w:themeColor="text1"/>
        </w:rPr>
        <w:t xml:space="preserve"> and also UWTSD</w:t>
      </w:r>
      <w:r w:rsidRPr="00AC4AAB">
        <w:rPr>
          <w:color w:val="000000" w:themeColor="text1"/>
        </w:rPr>
        <w:t>. It ensures the accessibility of relevant data. It is an effective method to improve technical skills of the students. It builds the communication skill between students and teachers. It introduce</w:t>
      </w:r>
      <w:r w:rsidR="00D6322B">
        <w:rPr>
          <w:color w:val="000000" w:themeColor="text1"/>
        </w:rPr>
        <w:t>s</w:t>
      </w:r>
      <w:r w:rsidRPr="00AC4AAB">
        <w:rPr>
          <w:color w:val="000000" w:themeColor="text1"/>
        </w:rPr>
        <w:t xml:space="preserve"> as a cost saving method in most of the countries. As mentioned by Huggins-Manley et al. (2019), it also ensures necessary flexibility in study. Many institutions have formed to give the facility of virtual learning to the students. Effective </w:t>
      </w:r>
      <w:r w:rsidRPr="00AC4AAB">
        <w:rPr>
          <w:color w:val="000000" w:themeColor="text1"/>
        </w:rPr>
        <w:lastRenderedPageBreak/>
        <w:t>marketing approach is also determined by implementing this method. The institutions consider the consumers’ b</w:t>
      </w:r>
      <w:r w:rsidR="00D6322B">
        <w:rPr>
          <w:color w:val="000000" w:themeColor="text1"/>
        </w:rPr>
        <w:t>e</w:t>
      </w:r>
      <w:r w:rsidRPr="00AC4AAB">
        <w:rPr>
          <w:color w:val="000000" w:themeColor="text1"/>
        </w:rPr>
        <w:t>havio</w:t>
      </w:r>
      <w:r w:rsidR="00D6322B">
        <w:rPr>
          <w:color w:val="000000" w:themeColor="text1"/>
        </w:rPr>
        <w:t>u</w:t>
      </w:r>
      <w:r w:rsidRPr="00AC4AAB">
        <w:rPr>
          <w:color w:val="000000" w:themeColor="text1"/>
        </w:rPr>
        <w:t>r. The management can get regular feedback from the learners in that process. The learners also use this method as it saves their cost of learning. Academic progress of the students is enhanced in virtual learning methods (</w:t>
      </w:r>
      <w:proofErr w:type="spellStart"/>
      <w:r w:rsidRPr="00AC4AAB">
        <w:rPr>
          <w:color w:val="000000" w:themeColor="text1"/>
        </w:rPr>
        <w:t>Pletz</w:t>
      </w:r>
      <w:proofErr w:type="spellEnd"/>
      <w:r w:rsidRPr="00AC4AAB">
        <w:rPr>
          <w:color w:val="000000" w:themeColor="text1"/>
        </w:rPr>
        <w:t xml:space="preserve"> and Zinn, 2020). Focus of this method is to ensure the accessibility of the students. It provides some extracurricular activities to the learners. There are some advantages and disadvantages in this method.</w:t>
      </w:r>
    </w:p>
    <w:p w14:paraId="4A5B74E0" w14:textId="77777777" w:rsidR="00E84A2B" w:rsidRPr="00AC4AAB" w:rsidRDefault="00E84A2B" w:rsidP="00E84A2B">
      <w:pPr>
        <w:pStyle w:val="Normal1"/>
        <w:spacing w:line="480" w:lineRule="auto"/>
        <w:rPr>
          <w:color w:val="000000" w:themeColor="text1"/>
        </w:rPr>
      </w:pPr>
      <w:r w:rsidRPr="00AC4AAB">
        <w:rPr>
          <w:color w:val="000000" w:themeColor="text1"/>
        </w:rPr>
        <w:t>Advantages of virtual learning environments are mentioned below.</w:t>
      </w:r>
    </w:p>
    <w:p w14:paraId="319F8660" w14:textId="77777777" w:rsidR="00E84A2B" w:rsidRPr="00AC4AAB" w:rsidRDefault="00E84A2B" w:rsidP="00E84A2B">
      <w:pPr>
        <w:pStyle w:val="Normal1"/>
        <w:numPr>
          <w:ilvl w:val="0"/>
          <w:numId w:val="6"/>
        </w:numPr>
        <w:spacing w:line="480" w:lineRule="auto"/>
        <w:rPr>
          <w:color w:val="000000" w:themeColor="text1"/>
        </w:rPr>
      </w:pPr>
      <w:r w:rsidRPr="00AC4AAB">
        <w:rPr>
          <w:color w:val="000000" w:themeColor="text1"/>
        </w:rPr>
        <w:t>It is a modern way of learning.</w:t>
      </w:r>
    </w:p>
    <w:p w14:paraId="4FF2D1EA" w14:textId="77777777" w:rsidR="00E84A2B" w:rsidRPr="00AC4AAB" w:rsidRDefault="00E84A2B" w:rsidP="00E84A2B">
      <w:pPr>
        <w:pStyle w:val="Normal1"/>
        <w:numPr>
          <w:ilvl w:val="0"/>
          <w:numId w:val="6"/>
        </w:numPr>
        <w:spacing w:line="480" w:lineRule="auto"/>
        <w:rPr>
          <w:color w:val="000000" w:themeColor="text1"/>
        </w:rPr>
      </w:pPr>
      <w:r w:rsidRPr="00AC4AAB">
        <w:rPr>
          <w:color w:val="000000" w:themeColor="text1"/>
        </w:rPr>
        <w:t>It ensures communication between teachers and students.</w:t>
      </w:r>
    </w:p>
    <w:p w14:paraId="316BCAF6" w14:textId="77777777" w:rsidR="00E84A2B" w:rsidRPr="00AC4AAB" w:rsidRDefault="00E84A2B" w:rsidP="00E84A2B">
      <w:pPr>
        <w:pStyle w:val="Normal1"/>
        <w:numPr>
          <w:ilvl w:val="0"/>
          <w:numId w:val="6"/>
        </w:numPr>
        <w:spacing w:line="480" w:lineRule="auto"/>
        <w:rPr>
          <w:color w:val="000000" w:themeColor="text1"/>
        </w:rPr>
      </w:pPr>
      <w:r w:rsidRPr="00AC4AAB">
        <w:rPr>
          <w:color w:val="000000" w:themeColor="text1"/>
        </w:rPr>
        <w:t>It spreads the field of learning.</w:t>
      </w:r>
    </w:p>
    <w:p w14:paraId="0F5607C0" w14:textId="77777777" w:rsidR="00E84A2B" w:rsidRPr="00AC4AAB" w:rsidRDefault="00E84A2B" w:rsidP="00E84A2B">
      <w:pPr>
        <w:pStyle w:val="Normal1"/>
        <w:numPr>
          <w:ilvl w:val="0"/>
          <w:numId w:val="6"/>
        </w:numPr>
        <w:spacing w:line="480" w:lineRule="auto"/>
        <w:rPr>
          <w:color w:val="000000" w:themeColor="text1"/>
        </w:rPr>
      </w:pPr>
      <w:r w:rsidRPr="00AC4AAB">
        <w:rPr>
          <w:color w:val="000000" w:themeColor="text1"/>
        </w:rPr>
        <w:t>It is a cost-effective method.</w:t>
      </w:r>
    </w:p>
    <w:p w14:paraId="7274160E" w14:textId="77777777" w:rsidR="00E84A2B" w:rsidRPr="00AC4AAB" w:rsidRDefault="00E84A2B" w:rsidP="00E84A2B">
      <w:pPr>
        <w:pStyle w:val="Normal1"/>
        <w:numPr>
          <w:ilvl w:val="0"/>
          <w:numId w:val="6"/>
        </w:numPr>
        <w:spacing w:line="480" w:lineRule="auto"/>
        <w:rPr>
          <w:color w:val="000000" w:themeColor="text1"/>
        </w:rPr>
      </w:pPr>
      <w:r w:rsidRPr="00AC4AAB">
        <w:rPr>
          <w:color w:val="000000" w:themeColor="text1"/>
        </w:rPr>
        <w:t>It develops accessibility.</w:t>
      </w:r>
    </w:p>
    <w:p w14:paraId="6A7F17F6" w14:textId="77777777" w:rsidR="00E84A2B" w:rsidRPr="00AC4AAB" w:rsidRDefault="00E84A2B" w:rsidP="00E84A2B">
      <w:pPr>
        <w:pStyle w:val="Normal1"/>
        <w:numPr>
          <w:ilvl w:val="0"/>
          <w:numId w:val="6"/>
        </w:numPr>
        <w:spacing w:line="480" w:lineRule="auto"/>
        <w:rPr>
          <w:color w:val="000000" w:themeColor="text1"/>
        </w:rPr>
      </w:pPr>
      <w:r w:rsidRPr="00AC4AAB">
        <w:rPr>
          <w:color w:val="000000" w:themeColor="text1"/>
        </w:rPr>
        <w:t>It develops technical skills of the students.</w:t>
      </w:r>
    </w:p>
    <w:p w14:paraId="28C72264" w14:textId="77777777" w:rsidR="00E84A2B" w:rsidRPr="00AC4AAB" w:rsidRDefault="00E84A2B" w:rsidP="00E84A2B">
      <w:pPr>
        <w:pStyle w:val="Normal1"/>
        <w:numPr>
          <w:ilvl w:val="0"/>
          <w:numId w:val="6"/>
        </w:numPr>
        <w:spacing w:line="480" w:lineRule="auto"/>
        <w:rPr>
          <w:color w:val="000000" w:themeColor="text1"/>
        </w:rPr>
      </w:pPr>
      <w:r w:rsidRPr="00AC4AAB">
        <w:rPr>
          <w:color w:val="000000" w:themeColor="text1"/>
        </w:rPr>
        <w:t>It provides a flexible way of learning.</w:t>
      </w:r>
    </w:p>
    <w:p w14:paraId="7A7F30FD" w14:textId="77777777" w:rsidR="00E84A2B" w:rsidRPr="00AC4AAB" w:rsidRDefault="00E84A2B" w:rsidP="00E84A2B">
      <w:pPr>
        <w:pStyle w:val="Normal1"/>
        <w:spacing w:line="480" w:lineRule="auto"/>
        <w:rPr>
          <w:color w:val="000000" w:themeColor="text1"/>
        </w:rPr>
      </w:pPr>
      <w:r w:rsidRPr="00AC4AAB">
        <w:rPr>
          <w:color w:val="000000" w:themeColor="text1"/>
        </w:rPr>
        <w:t>Disadvantages of virtual learning environments are mentioned below.</w:t>
      </w:r>
    </w:p>
    <w:p w14:paraId="7C8751DE" w14:textId="77777777" w:rsidR="00E84A2B" w:rsidRPr="00AC4AAB" w:rsidRDefault="00E84A2B" w:rsidP="00E84A2B">
      <w:pPr>
        <w:pStyle w:val="Normal1"/>
        <w:numPr>
          <w:ilvl w:val="0"/>
          <w:numId w:val="8"/>
        </w:numPr>
        <w:spacing w:line="480" w:lineRule="auto"/>
        <w:rPr>
          <w:color w:val="000000" w:themeColor="text1"/>
        </w:rPr>
      </w:pPr>
      <w:r w:rsidRPr="00AC4AAB">
        <w:rPr>
          <w:color w:val="000000" w:themeColor="text1"/>
        </w:rPr>
        <w:t>There is a safety issue in this system.</w:t>
      </w:r>
    </w:p>
    <w:p w14:paraId="6E5CAA81" w14:textId="77777777" w:rsidR="00E84A2B" w:rsidRPr="00AC4AAB" w:rsidRDefault="00E84A2B" w:rsidP="00E84A2B">
      <w:pPr>
        <w:pStyle w:val="Normal1"/>
        <w:numPr>
          <w:ilvl w:val="0"/>
          <w:numId w:val="8"/>
        </w:numPr>
        <w:spacing w:line="480" w:lineRule="auto"/>
        <w:rPr>
          <w:color w:val="000000" w:themeColor="text1"/>
        </w:rPr>
      </w:pPr>
      <w:r w:rsidRPr="00AC4AAB">
        <w:rPr>
          <w:color w:val="000000" w:themeColor="text1"/>
        </w:rPr>
        <w:t>Important data can be lost in this process.</w:t>
      </w:r>
    </w:p>
    <w:p w14:paraId="7406169D" w14:textId="77777777" w:rsidR="00E84A2B" w:rsidRPr="00AC4AAB" w:rsidRDefault="00E84A2B" w:rsidP="00E84A2B">
      <w:pPr>
        <w:pStyle w:val="Normal1"/>
        <w:numPr>
          <w:ilvl w:val="0"/>
          <w:numId w:val="8"/>
        </w:numPr>
        <w:spacing w:line="480" w:lineRule="auto"/>
        <w:rPr>
          <w:color w:val="000000" w:themeColor="text1"/>
        </w:rPr>
      </w:pPr>
      <w:r w:rsidRPr="00AC4AAB">
        <w:rPr>
          <w:color w:val="000000" w:themeColor="text1"/>
        </w:rPr>
        <w:t xml:space="preserve">Some of the students cannot be motivated to learn in this process. </w:t>
      </w:r>
    </w:p>
    <w:p w14:paraId="289E79B3" w14:textId="77777777" w:rsidR="00E84A2B" w:rsidRPr="00AC4AAB" w:rsidRDefault="00E84A2B" w:rsidP="00E84A2B">
      <w:pPr>
        <w:pStyle w:val="Normal1"/>
        <w:numPr>
          <w:ilvl w:val="0"/>
          <w:numId w:val="8"/>
        </w:numPr>
        <w:spacing w:line="480" w:lineRule="auto"/>
        <w:rPr>
          <w:color w:val="000000" w:themeColor="text1"/>
        </w:rPr>
      </w:pPr>
      <w:r w:rsidRPr="00AC4AAB">
        <w:rPr>
          <w:color w:val="000000" w:themeColor="text1"/>
        </w:rPr>
        <w:t xml:space="preserve">Accessibility of the technology is a cause of concern in this process. </w:t>
      </w:r>
    </w:p>
    <w:p w14:paraId="62AF9AD2" w14:textId="77777777" w:rsidR="00E84A2B" w:rsidRPr="00AC4AAB" w:rsidRDefault="00E84A2B" w:rsidP="00E84A2B">
      <w:pPr>
        <w:pStyle w:val="Normal1"/>
        <w:numPr>
          <w:ilvl w:val="0"/>
          <w:numId w:val="8"/>
        </w:numPr>
        <w:spacing w:line="480" w:lineRule="auto"/>
        <w:rPr>
          <w:color w:val="000000" w:themeColor="text1"/>
        </w:rPr>
      </w:pPr>
      <w:r w:rsidRPr="00AC4AAB">
        <w:rPr>
          <w:color w:val="000000" w:themeColor="text1"/>
        </w:rPr>
        <w:t>There is a lack of internet availability in some of the countries.</w:t>
      </w:r>
    </w:p>
    <w:p w14:paraId="05D35F7B" w14:textId="77777777" w:rsidR="00E84A2B" w:rsidRPr="00AC4AAB" w:rsidRDefault="00E84A2B" w:rsidP="00E84A2B">
      <w:pPr>
        <w:pStyle w:val="Normal1"/>
        <w:numPr>
          <w:ilvl w:val="0"/>
          <w:numId w:val="8"/>
        </w:numPr>
        <w:spacing w:line="480" w:lineRule="auto"/>
        <w:rPr>
          <w:color w:val="000000" w:themeColor="text1"/>
        </w:rPr>
      </w:pPr>
      <w:r w:rsidRPr="00AC4AAB">
        <w:rPr>
          <w:color w:val="000000" w:themeColor="text1"/>
        </w:rPr>
        <w:t xml:space="preserve">Physical involvement in study is compromised in the virtual learning process. </w:t>
      </w:r>
    </w:p>
    <w:p w14:paraId="1902A875" w14:textId="77777777" w:rsidR="00E84A2B" w:rsidRPr="00AC4AAB" w:rsidRDefault="00E84A2B" w:rsidP="00E84A2B">
      <w:pPr>
        <w:pStyle w:val="Normal1"/>
        <w:numPr>
          <w:ilvl w:val="0"/>
          <w:numId w:val="8"/>
        </w:numPr>
        <w:spacing w:line="480" w:lineRule="auto"/>
        <w:rPr>
          <w:color w:val="000000" w:themeColor="text1"/>
        </w:rPr>
      </w:pPr>
      <w:r w:rsidRPr="00AC4AAB">
        <w:rPr>
          <w:color w:val="000000" w:themeColor="text1"/>
        </w:rPr>
        <w:t xml:space="preserve">Unavailability of interaction between </w:t>
      </w:r>
      <w:r>
        <w:rPr>
          <w:color w:val="000000" w:themeColor="text1"/>
        </w:rPr>
        <w:t>teachers and learners</w:t>
      </w:r>
    </w:p>
    <w:p w14:paraId="160561E1" w14:textId="77777777" w:rsidR="00E84A2B" w:rsidRPr="00AC4AAB" w:rsidRDefault="00E84A2B" w:rsidP="00E84A2B">
      <w:pPr>
        <w:pStyle w:val="Normal1"/>
        <w:spacing w:line="480" w:lineRule="auto"/>
        <w:rPr>
          <w:color w:val="000000" w:themeColor="text1"/>
        </w:rPr>
      </w:pPr>
      <w:r w:rsidRPr="00AC4AAB">
        <w:rPr>
          <w:color w:val="000000" w:themeColor="text1"/>
        </w:rPr>
        <w:t xml:space="preserve">The advantages of this system enable this to become an effective method. It allows the learners to cope with the modern system of learning. As mentioned by Cohen and </w:t>
      </w:r>
      <w:proofErr w:type="spellStart"/>
      <w:r w:rsidRPr="00AC4AAB">
        <w:rPr>
          <w:color w:val="000000" w:themeColor="text1"/>
        </w:rPr>
        <w:t>Sasson</w:t>
      </w:r>
      <w:proofErr w:type="spellEnd"/>
      <w:r w:rsidRPr="00AC4AAB">
        <w:rPr>
          <w:color w:val="000000" w:themeColor="text1"/>
        </w:rPr>
        <w:t xml:space="preserve"> (2016), it gives them necessary comfort to acquire the learning. The process helps the learners to make a </w:t>
      </w:r>
      <w:r w:rsidRPr="00AC4AAB">
        <w:rPr>
          <w:color w:val="000000" w:themeColor="text1"/>
        </w:rPr>
        <w:lastRenderedPageBreak/>
        <w:t xml:space="preserve">proper schedule for learning. It is an affordable method for the students. It develops the process of </w:t>
      </w:r>
      <w:proofErr w:type="gramStart"/>
      <w:r w:rsidRPr="00AC4AAB">
        <w:rPr>
          <w:color w:val="000000" w:themeColor="text1"/>
        </w:rPr>
        <w:t>long distance</w:t>
      </w:r>
      <w:proofErr w:type="gramEnd"/>
      <w:r w:rsidRPr="00AC4AAB">
        <w:rPr>
          <w:color w:val="000000" w:themeColor="text1"/>
        </w:rPr>
        <w:t xml:space="preserve"> learning. Time management is an important aspect in this method. The learners can maintain their necessary times in the virtual learning process (</w:t>
      </w:r>
      <w:proofErr w:type="spellStart"/>
      <w:r w:rsidRPr="00AC4AAB">
        <w:rPr>
          <w:color w:val="000000" w:themeColor="text1"/>
        </w:rPr>
        <w:t>Tandel</w:t>
      </w:r>
      <w:proofErr w:type="spellEnd"/>
      <w:r w:rsidRPr="00AC4AAB">
        <w:rPr>
          <w:color w:val="000000" w:themeColor="text1"/>
        </w:rPr>
        <w:t xml:space="preserve"> and </w:t>
      </w:r>
      <w:proofErr w:type="spellStart"/>
      <w:r w:rsidRPr="00AC4AAB">
        <w:rPr>
          <w:color w:val="000000" w:themeColor="text1"/>
        </w:rPr>
        <w:t>Dhimar</w:t>
      </w:r>
      <w:proofErr w:type="spellEnd"/>
      <w:r w:rsidRPr="00AC4AAB">
        <w:rPr>
          <w:color w:val="000000" w:themeColor="text1"/>
        </w:rPr>
        <w:t xml:space="preserve">, 2017). It ensures the equal accessibility to study in an effective way. It also has some negative aspects. Lack of physical involvement in the classroom sometimes makes a student an inactive learner. It reflects on their performances. As mentioned by Alves, Miranda and </w:t>
      </w:r>
      <w:proofErr w:type="spellStart"/>
      <w:r w:rsidRPr="00AC4AAB">
        <w:rPr>
          <w:color w:val="000000" w:themeColor="text1"/>
        </w:rPr>
        <w:t>Morais</w:t>
      </w:r>
      <w:proofErr w:type="spellEnd"/>
      <w:r w:rsidRPr="00AC4AAB">
        <w:rPr>
          <w:color w:val="000000" w:themeColor="text1"/>
        </w:rPr>
        <w:t xml:space="preserve"> (2017), there are also some safety issues in the virtual learning process. It eliminates the physical attachment with the teachers. The system cannot motivate most of the students as they want to learn in a traditional way. Important data for the learning process can be lost for some negligence. Setting of the system is not relevant for some of the students.</w:t>
      </w:r>
    </w:p>
    <w:p w14:paraId="6788B241" w14:textId="77777777" w:rsidR="00E84A2B" w:rsidRPr="00AC4AAB" w:rsidRDefault="00E84A2B" w:rsidP="00E84A2B">
      <w:pPr>
        <w:pStyle w:val="Normal1"/>
        <w:spacing w:line="480" w:lineRule="auto"/>
        <w:rPr>
          <w:color w:val="000000" w:themeColor="text1"/>
        </w:rPr>
      </w:pPr>
      <w:r w:rsidRPr="00AC4AAB">
        <w:rPr>
          <w:color w:val="000000" w:themeColor="text1"/>
        </w:rPr>
        <w:t>It is crucial to interact between teachers and learners. It is an important aspect of learning. However, the virtual learning system cannot establish relationships between teachers and learners. Unavailability of technology is also a major issue in this system. This system requires relevant technologies to maintain the process of learners. However, it is not possible to acquire proper technology in most of the countries (Aman et al. 2016). Sometimes misinterpretation of data creates a bad impact on the virtual learning environment. e-Learning facility is not available in some of the countries. Thus, it affects the learning of the students. It can demotivate the students.</w:t>
      </w:r>
    </w:p>
    <w:p w14:paraId="022B4654" w14:textId="77777777" w:rsidR="00E84A2B" w:rsidRPr="00AC4AAB" w:rsidRDefault="00E84A2B" w:rsidP="00E84A2B">
      <w:pPr>
        <w:pStyle w:val="Normal1"/>
        <w:spacing w:line="480" w:lineRule="auto"/>
        <w:rPr>
          <w:color w:val="000000" w:themeColor="text1"/>
        </w:rPr>
      </w:pPr>
      <w:r w:rsidRPr="00AC4AAB">
        <w:rPr>
          <w:color w:val="000000" w:themeColor="text1"/>
        </w:rPr>
        <w:t xml:space="preserve">In spite of the disadvantages, many developed countries like the UK use this system as an effective method. The relevant technologies are available in this country. Students in the UK are aware of this system. It also enhances the knowledge of the students. As mentioned by </w:t>
      </w:r>
      <w:proofErr w:type="spellStart"/>
      <w:r w:rsidRPr="00AC4AAB">
        <w:rPr>
          <w:color w:val="000000" w:themeColor="text1"/>
        </w:rPr>
        <w:t>Nwabude</w:t>
      </w:r>
      <w:proofErr w:type="spellEnd"/>
      <w:r w:rsidRPr="00AC4AAB">
        <w:rPr>
          <w:color w:val="000000" w:themeColor="text1"/>
        </w:rPr>
        <w:t xml:space="preserve">, </w:t>
      </w:r>
      <w:proofErr w:type="spellStart"/>
      <w:r w:rsidRPr="00AC4AAB">
        <w:rPr>
          <w:color w:val="000000" w:themeColor="text1"/>
        </w:rPr>
        <w:t>Ogwueleka</w:t>
      </w:r>
      <w:proofErr w:type="spellEnd"/>
      <w:r w:rsidRPr="00AC4AAB">
        <w:rPr>
          <w:color w:val="000000" w:themeColor="text1"/>
        </w:rPr>
        <w:t xml:space="preserve"> and </w:t>
      </w:r>
      <w:proofErr w:type="spellStart"/>
      <w:r w:rsidRPr="00AC4AAB">
        <w:rPr>
          <w:color w:val="000000" w:themeColor="text1"/>
        </w:rPr>
        <w:t>Irhebhude</w:t>
      </w:r>
      <w:proofErr w:type="spellEnd"/>
      <w:r w:rsidRPr="00AC4AAB">
        <w:rPr>
          <w:color w:val="000000" w:themeColor="text1"/>
        </w:rPr>
        <w:t xml:space="preserve"> (2020), they find freedom from mandatory classroom practices and study in a smarter way. Thus, the government of the UK also understands the importance of virtual study and implemented relevant acts to develop this way of study.</w:t>
      </w:r>
    </w:p>
    <w:p w14:paraId="5135A868" w14:textId="77777777" w:rsidR="00E84A2B" w:rsidRPr="00AC4AAB" w:rsidRDefault="00E84A2B" w:rsidP="00E84A2B">
      <w:pPr>
        <w:pStyle w:val="Heading1"/>
        <w:spacing w:line="480" w:lineRule="auto"/>
      </w:pPr>
      <w:bookmarkStart w:id="2" w:name="_Toc60875055"/>
      <w:r w:rsidRPr="00AC4AAB">
        <w:lastRenderedPageBreak/>
        <w:t>Aims and objectives</w:t>
      </w:r>
      <w:bookmarkEnd w:id="2"/>
    </w:p>
    <w:p w14:paraId="128A77DA" w14:textId="77777777" w:rsidR="00E84A2B" w:rsidRPr="00AC4AAB" w:rsidRDefault="00E84A2B" w:rsidP="00E84A2B">
      <w:pPr>
        <w:pStyle w:val="Normal1"/>
        <w:spacing w:line="480" w:lineRule="auto"/>
        <w:rPr>
          <w:color w:val="000000" w:themeColor="text1"/>
        </w:rPr>
      </w:pPr>
      <w:r w:rsidRPr="00AC4AAB">
        <w:rPr>
          <w:color w:val="000000" w:themeColor="text1"/>
        </w:rPr>
        <w:t>The aim of this project is “To determine innovative methods of teaching and find effective ways to implement the method”.</w:t>
      </w:r>
    </w:p>
    <w:p w14:paraId="6524970C" w14:textId="77777777" w:rsidR="00E84A2B" w:rsidRPr="00AC4AAB" w:rsidRDefault="00E84A2B" w:rsidP="00E84A2B">
      <w:pPr>
        <w:pStyle w:val="Normal1"/>
        <w:spacing w:line="480" w:lineRule="auto"/>
        <w:rPr>
          <w:b/>
          <w:i/>
          <w:color w:val="000000" w:themeColor="text1"/>
        </w:rPr>
      </w:pPr>
      <w:r w:rsidRPr="00AC4AAB">
        <w:rPr>
          <w:b/>
          <w:i/>
          <w:color w:val="000000" w:themeColor="text1"/>
        </w:rPr>
        <w:t>Objectives:</w:t>
      </w:r>
    </w:p>
    <w:p w14:paraId="47C391AF" w14:textId="77777777" w:rsidR="00E84A2B" w:rsidRPr="00AC4AAB" w:rsidRDefault="00E84A2B" w:rsidP="00E84A2B">
      <w:pPr>
        <w:pStyle w:val="Normal1"/>
        <w:numPr>
          <w:ilvl w:val="0"/>
          <w:numId w:val="7"/>
        </w:numPr>
        <w:spacing w:line="480" w:lineRule="auto"/>
        <w:rPr>
          <w:color w:val="000000" w:themeColor="text1"/>
        </w:rPr>
      </w:pPr>
      <w:r w:rsidRPr="00AC4AAB">
        <w:rPr>
          <w:color w:val="000000" w:themeColor="text1"/>
        </w:rPr>
        <w:t>To explore how virtual learning environment is introduced to students</w:t>
      </w:r>
    </w:p>
    <w:p w14:paraId="34B8B6C0" w14:textId="6A72662E" w:rsidR="00E84A2B" w:rsidRPr="00AC4AAB" w:rsidRDefault="00E84A2B" w:rsidP="00E84A2B">
      <w:pPr>
        <w:pStyle w:val="Normal1"/>
        <w:numPr>
          <w:ilvl w:val="0"/>
          <w:numId w:val="7"/>
        </w:numPr>
        <w:spacing w:line="480" w:lineRule="auto"/>
        <w:rPr>
          <w:color w:val="000000" w:themeColor="text1"/>
        </w:rPr>
      </w:pPr>
      <w:r w:rsidRPr="00AC4AAB">
        <w:rPr>
          <w:color w:val="000000" w:themeColor="text1"/>
        </w:rPr>
        <w:t>To understand the requirement of virtual learning</w:t>
      </w:r>
      <w:r w:rsidR="008A77FC">
        <w:rPr>
          <w:color w:val="000000" w:themeColor="text1"/>
        </w:rPr>
        <w:t xml:space="preserve"> on Moodle</w:t>
      </w:r>
    </w:p>
    <w:p w14:paraId="2D47A4DD" w14:textId="77777777" w:rsidR="00E84A2B" w:rsidRPr="00AC4AAB" w:rsidRDefault="00E84A2B" w:rsidP="00E84A2B">
      <w:pPr>
        <w:pStyle w:val="Normal1"/>
        <w:numPr>
          <w:ilvl w:val="0"/>
          <w:numId w:val="7"/>
        </w:numPr>
        <w:spacing w:line="480" w:lineRule="auto"/>
        <w:rPr>
          <w:color w:val="000000" w:themeColor="text1"/>
        </w:rPr>
      </w:pPr>
      <w:r w:rsidRPr="00AC4AAB">
        <w:rPr>
          <w:color w:val="000000" w:themeColor="text1"/>
        </w:rPr>
        <w:t>To execute the time for smart learning</w:t>
      </w:r>
    </w:p>
    <w:p w14:paraId="308C8635" w14:textId="77777777" w:rsidR="00E84A2B" w:rsidRPr="00AC4AAB" w:rsidRDefault="00E84A2B" w:rsidP="00E84A2B">
      <w:pPr>
        <w:pStyle w:val="Normal1"/>
        <w:numPr>
          <w:ilvl w:val="0"/>
          <w:numId w:val="7"/>
        </w:numPr>
        <w:spacing w:line="480" w:lineRule="auto"/>
        <w:rPr>
          <w:color w:val="000000" w:themeColor="text1"/>
        </w:rPr>
      </w:pPr>
      <w:r w:rsidRPr="00AC4AAB">
        <w:rPr>
          <w:color w:val="000000" w:themeColor="text1"/>
        </w:rPr>
        <w:t>To evaluate the process of learning</w:t>
      </w:r>
    </w:p>
    <w:p w14:paraId="1A056384" w14:textId="77777777" w:rsidR="00E84A2B" w:rsidRPr="00AC4AAB" w:rsidRDefault="00E84A2B" w:rsidP="00E84A2B">
      <w:pPr>
        <w:pStyle w:val="Normal1"/>
        <w:numPr>
          <w:ilvl w:val="0"/>
          <w:numId w:val="7"/>
        </w:numPr>
        <w:spacing w:line="480" w:lineRule="auto"/>
        <w:rPr>
          <w:color w:val="000000" w:themeColor="text1"/>
        </w:rPr>
      </w:pPr>
      <w:r w:rsidRPr="00AC4AAB">
        <w:rPr>
          <w:color w:val="000000" w:themeColor="text1"/>
        </w:rPr>
        <w:t>To manage time</w:t>
      </w:r>
    </w:p>
    <w:p w14:paraId="5BC784A3" w14:textId="77777777" w:rsidR="00E84A2B" w:rsidRPr="00AC4AAB" w:rsidRDefault="00E84A2B" w:rsidP="00E84A2B">
      <w:pPr>
        <w:pStyle w:val="Normal1"/>
        <w:numPr>
          <w:ilvl w:val="0"/>
          <w:numId w:val="7"/>
        </w:numPr>
        <w:spacing w:line="480" w:lineRule="auto"/>
        <w:rPr>
          <w:color w:val="000000" w:themeColor="text1"/>
        </w:rPr>
      </w:pPr>
      <w:r w:rsidRPr="00AC4AAB">
        <w:rPr>
          <w:color w:val="000000" w:themeColor="text1"/>
        </w:rPr>
        <w:t>To provide the strategy of extracurricular activities</w:t>
      </w:r>
    </w:p>
    <w:p w14:paraId="57D11EAC" w14:textId="77777777" w:rsidR="00E84A2B" w:rsidRPr="00AC4AAB" w:rsidRDefault="00E84A2B" w:rsidP="00E84A2B">
      <w:pPr>
        <w:pStyle w:val="Normal1"/>
        <w:numPr>
          <w:ilvl w:val="0"/>
          <w:numId w:val="7"/>
        </w:numPr>
        <w:spacing w:line="480" w:lineRule="auto"/>
        <w:rPr>
          <w:color w:val="000000" w:themeColor="text1"/>
        </w:rPr>
      </w:pPr>
      <w:r w:rsidRPr="00AC4AAB">
        <w:rPr>
          <w:color w:val="000000" w:themeColor="text1"/>
        </w:rPr>
        <w:t>To improve efficiency of students</w:t>
      </w:r>
    </w:p>
    <w:p w14:paraId="0C928906" w14:textId="77777777" w:rsidR="00E84A2B" w:rsidRPr="00AC4AAB" w:rsidRDefault="00E84A2B" w:rsidP="00E84A2B">
      <w:pPr>
        <w:pStyle w:val="Normal1"/>
        <w:numPr>
          <w:ilvl w:val="0"/>
          <w:numId w:val="7"/>
        </w:numPr>
        <w:spacing w:line="480" w:lineRule="auto"/>
        <w:rPr>
          <w:color w:val="000000" w:themeColor="text1"/>
        </w:rPr>
      </w:pPr>
      <w:r w:rsidRPr="00AC4AAB">
        <w:rPr>
          <w:color w:val="000000" w:themeColor="text1"/>
        </w:rPr>
        <w:t>To expand the way of learning</w:t>
      </w:r>
    </w:p>
    <w:p w14:paraId="6C9F6B2B" w14:textId="77777777" w:rsidR="00E84A2B" w:rsidRPr="00AC4AAB" w:rsidRDefault="00E84A2B" w:rsidP="00E84A2B">
      <w:pPr>
        <w:pStyle w:val="Normal1"/>
        <w:numPr>
          <w:ilvl w:val="0"/>
          <w:numId w:val="7"/>
        </w:numPr>
        <w:spacing w:line="480" w:lineRule="auto"/>
        <w:rPr>
          <w:color w:val="000000" w:themeColor="text1"/>
        </w:rPr>
      </w:pPr>
      <w:r w:rsidRPr="00AC4AAB">
        <w:rPr>
          <w:color w:val="000000" w:themeColor="text1"/>
        </w:rPr>
        <w:t>To determine the effectiveness of the study</w:t>
      </w:r>
    </w:p>
    <w:p w14:paraId="3ADF2F1B" w14:textId="1BFA1B60" w:rsidR="00E84A2B" w:rsidRPr="00AC4AAB" w:rsidRDefault="00E84A2B" w:rsidP="00E84A2B">
      <w:pPr>
        <w:pStyle w:val="Normal1"/>
        <w:numPr>
          <w:ilvl w:val="0"/>
          <w:numId w:val="7"/>
        </w:numPr>
        <w:spacing w:line="480" w:lineRule="auto"/>
        <w:rPr>
          <w:color w:val="000000" w:themeColor="text1"/>
        </w:rPr>
      </w:pPr>
      <w:r w:rsidRPr="00AC4AAB">
        <w:rPr>
          <w:color w:val="000000" w:themeColor="text1"/>
        </w:rPr>
        <w:t xml:space="preserve">To provide easy accessibility of various learning </w:t>
      </w:r>
      <w:r w:rsidR="008A77FC">
        <w:rPr>
          <w:color w:val="000000" w:themeColor="text1"/>
        </w:rPr>
        <w:t>on Moodle</w:t>
      </w:r>
    </w:p>
    <w:p w14:paraId="1F1EFA99" w14:textId="77777777" w:rsidR="00E84A2B" w:rsidRPr="00AC4AAB" w:rsidRDefault="00E84A2B" w:rsidP="00E84A2B">
      <w:pPr>
        <w:pStyle w:val="Normal1"/>
        <w:numPr>
          <w:ilvl w:val="0"/>
          <w:numId w:val="7"/>
        </w:numPr>
        <w:spacing w:line="480" w:lineRule="auto"/>
        <w:rPr>
          <w:color w:val="000000" w:themeColor="text1"/>
        </w:rPr>
      </w:pPr>
      <w:r w:rsidRPr="00AC4AAB">
        <w:rPr>
          <w:color w:val="000000" w:themeColor="text1"/>
        </w:rPr>
        <w:t>To provide technical skills to acquire knowledge</w:t>
      </w:r>
    </w:p>
    <w:p w14:paraId="0280869E" w14:textId="77777777" w:rsidR="00E84A2B" w:rsidRPr="00AC4AAB" w:rsidRDefault="00E84A2B" w:rsidP="00E84A2B">
      <w:pPr>
        <w:pStyle w:val="Normal1"/>
        <w:numPr>
          <w:ilvl w:val="0"/>
          <w:numId w:val="7"/>
        </w:numPr>
        <w:spacing w:line="480" w:lineRule="auto"/>
        <w:rPr>
          <w:color w:val="000000" w:themeColor="text1"/>
        </w:rPr>
      </w:pPr>
      <w:r w:rsidRPr="00AC4AAB">
        <w:rPr>
          <w:color w:val="000000" w:themeColor="text1"/>
        </w:rPr>
        <w:t>To provide regular assessment of the students</w:t>
      </w:r>
    </w:p>
    <w:p w14:paraId="17B9165F" w14:textId="77777777" w:rsidR="00E84A2B" w:rsidRPr="00AC4AAB" w:rsidRDefault="00E84A2B" w:rsidP="00E84A2B">
      <w:pPr>
        <w:pStyle w:val="Normal1"/>
        <w:numPr>
          <w:ilvl w:val="0"/>
          <w:numId w:val="7"/>
        </w:numPr>
        <w:spacing w:line="480" w:lineRule="auto"/>
        <w:rPr>
          <w:color w:val="000000" w:themeColor="text1"/>
        </w:rPr>
      </w:pPr>
      <w:r w:rsidRPr="00AC4AAB">
        <w:rPr>
          <w:color w:val="000000" w:themeColor="text1"/>
        </w:rPr>
        <w:t>To ensure relevant flexibility in study</w:t>
      </w:r>
    </w:p>
    <w:p w14:paraId="329BEC1E" w14:textId="3A3F6B0C" w:rsidR="00E84A2B" w:rsidRPr="00AC4AAB" w:rsidRDefault="00E84A2B" w:rsidP="00E84A2B">
      <w:pPr>
        <w:pStyle w:val="Heading1"/>
        <w:spacing w:line="480" w:lineRule="auto"/>
      </w:pPr>
      <w:bookmarkStart w:id="3" w:name="_Toc60875056"/>
      <w:r w:rsidRPr="00AC4AAB">
        <w:t>Methods</w:t>
      </w:r>
      <w:bookmarkEnd w:id="3"/>
      <w:r w:rsidRPr="00AC4AAB">
        <w:t xml:space="preserve"> </w:t>
      </w:r>
    </w:p>
    <w:p w14:paraId="22BE0ED2" w14:textId="3AFA8F48" w:rsidR="00E84A2B" w:rsidRPr="00AC4AAB" w:rsidRDefault="00E84A2B" w:rsidP="00E84A2B">
      <w:pPr>
        <w:spacing w:line="480" w:lineRule="auto"/>
        <w:jc w:val="both"/>
        <w:rPr>
          <w:rFonts w:ascii="Times New Roman" w:eastAsia="Times New Roman" w:hAnsi="Times New Roman" w:cs="Times New Roman"/>
          <w:color w:val="000000" w:themeColor="text1"/>
        </w:rPr>
      </w:pPr>
      <w:r w:rsidRPr="00AC4AAB">
        <w:rPr>
          <w:rFonts w:ascii="Times New Roman" w:eastAsia="Times New Roman" w:hAnsi="Times New Roman" w:cs="Times New Roman"/>
          <w:color w:val="000000" w:themeColor="text1"/>
        </w:rPr>
        <w:t>The virtual learning environment is mainly a web-based platform or an online-based platform</w:t>
      </w:r>
      <w:r>
        <w:rPr>
          <w:rFonts w:ascii="Times New Roman" w:eastAsia="Times New Roman" w:hAnsi="Times New Roman" w:cs="Times New Roman"/>
          <w:color w:val="000000" w:themeColor="text1"/>
        </w:rPr>
        <w:t xml:space="preserve"> (</w:t>
      </w:r>
      <w:r>
        <w:rPr>
          <w:rFonts w:ascii="Times New Roman" w:hAnsi="Times New Roman" w:cs="Times New Roman"/>
        </w:rPr>
        <w:t>Kumar,</w:t>
      </w:r>
      <w:r w:rsidRPr="00064716">
        <w:rPr>
          <w:rFonts w:ascii="Times New Roman" w:hAnsi="Times New Roman" w:cs="Times New Roman"/>
        </w:rPr>
        <w:t xml:space="preserve"> 2018</w:t>
      </w:r>
      <w:r>
        <w:rPr>
          <w:rFonts w:ascii="Times New Roman" w:eastAsia="Times New Roman" w:hAnsi="Times New Roman" w:cs="Times New Roman"/>
          <w:color w:val="000000" w:themeColor="text1"/>
        </w:rPr>
        <w:t>)</w:t>
      </w:r>
      <w:r w:rsidRPr="00AC4AAB">
        <w:rPr>
          <w:rFonts w:ascii="Times New Roman" w:eastAsia="Times New Roman" w:hAnsi="Times New Roman" w:cs="Times New Roman"/>
          <w:color w:val="000000" w:themeColor="text1"/>
        </w:rPr>
        <w:t xml:space="preserve">. It provides an opportunity for digital solutions to students and it may enhance the learning experiences. As per the viewpoint of </w:t>
      </w:r>
      <w:r w:rsidRPr="00AC4AAB">
        <w:rPr>
          <w:rFonts w:ascii="Times New Roman" w:eastAsia="Times New Roman" w:hAnsi="Times New Roman" w:cs="Times New Roman"/>
          <w:color w:val="000000" w:themeColor="text1"/>
          <w:highlight w:val="white"/>
        </w:rPr>
        <w:t xml:space="preserve">Yang </w:t>
      </w:r>
      <w:r w:rsidRPr="00AC4AAB">
        <w:rPr>
          <w:rFonts w:ascii="Times New Roman" w:eastAsia="Times New Roman" w:hAnsi="Times New Roman" w:cs="Times New Roman"/>
          <w:i/>
          <w:color w:val="000000" w:themeColor="text1"/>
          <w:highlight w:val="white"/>
        </w:rPr>
        <w:t>et al</w:t>
      </w:r>
      <w:r w:rsidRPr="00AC4AAB">
        <w:rPr>
          <w:rFonts w:ascii="Times New Roman" w:eastAsia="Times New Roman" w:hAnsi="Times New Roman" w:cs="Times New Roman"/>
          <w:color w:val="000000" w:themeColor="text1"/>
          <w:highlight w:val="white"/>
        </w:rPr>
        <w:t>. (2018),</w:t>
      </w:r>
      <w:r w:rsidRPr="00AC4AAB">
        <w:rPr>
          <w:rFonts w:ascii="Times New Roman" w:eastAsia="Times New Roman" w:hAnsi="Times New Roman" w:cs="Times New Roman"/>
          <w:color w:val="000000" w:themeColor="text1"/>
        </w:rPr>
        <w:t xml:space="preserve"> a virtual learning environment is an important part of higher education institutes. In this report, several key elements have played an essential role in bringing the success of this report.</w:t>
      </w:r>
      <w:r>
        <w:rPr>
          <w:rFonts w:ascii="Times New Roman" w:eastAsia="Times New Roman" w:hAnsi="Times New Roman" w:cs="Times New Roman"/>
          <w:color w:val="000000" w:themeColor="text1"/>
        </w:rPr>
        <w:t xml:space="preserve"> </w:t>
      </w:r>
    </w:p>
    <w:p w14:paraId="704B528C" w14:textId="0E1DA021" w:rsidR="00E84A2B" w:rsidRPr="00AC4AAB" w:rsidRDefault="00E84A2B" w:rsidP="00E84A2B">
      <w:pPr>
        <w:spacing w:line="480" w:lineRule="auto"/>
        <w:jc w:val="both"/>
        <w:rPr>
          <w:rFonts w:ascii="Times New Roman" w:eastAsia="Times New Roman" w:hAnsi="Times New Roman" w:cs="Times New Roman"/>
          <w:color w:val="000000" w:themeColor="text1"/>
        </w:rPr>
      </w:pPr>
      <w:r w:rsidRPr="00AC4AAB">
        <w:rPr>
          <w:rFonts w:ascii="Times New Roman" w:eastAsia="Times New Roman" w:hAnsi="Times New Roman" w:cs="Times New Roman"/>
          <w:color w:val="000000" w:themeColor="text1"/>
        </w:rPr>
        <w:lastRenderedPageBreak/>
        <w:t xml:space="preserve">In this report, the primary data and the secondary data are both used. </w:t>
      </w:r>
      <w:r w:rsidRPr="00BD5F72">
        <w:rPr>
          <w:rFonts w:ascii="Times New Roman" w:eastAsia="Times New Roman" w:hAnsi="Times New Roman" w:cs="Times New Roman"/>
          <w:b/>
          <w:i/>
          <w:color w:val="000000" w:themeColor="text1"/>
        </w:rPr>
        <w:t>Primary quantitative data and secondary qualitative data</w:t>
      </w:r>
      <w:r w:rsidRPr="00AC4AAB">
        <w:rPr>
          <w:rFonts w:ascii="Times New Roman" w:eastAsia="Times New Roman" w:hAnsi="Times New Roman" w:cs="Times New Roman"/>
          <w:color w:val="000000" w:themeColor="text1"/>
        </w:rPr>
        <w:t xml:space="preserve"> used. In this report, </w:t>
      </w:r>
      <w:r w:rsidR="00D6322B">
        <w:rPr>
          <w:rFonts w:ascii="Times New Roman" w:eastAsia="Times New Roman" w:hAnsi="Times New Roman" w:cs="Times New Roman"/>
          <w:color w:val="000000" w:themeColor="text1"/>
        </w:rPr>
        <w:t xml:space="preserve">University of Wales trinity Saint David of </w:t>
      </w:r>
      <w:r w:rsidRPr="00AC4AAB">
        <w:rPr>
          <w:rFonts w:ascii="Times New Roman" w:eastAsia="Times New Roman" w:hAnsi="Times New Roman" w:cs="Times New Roman"/>
          <w:color w:val="000000" w:themeColor="text1"/>
        </w:rPr>
        <w:t xml:space="preserve">London has selected for discussing the importance of a virtual learning environment. </w:t>
      </w:r>
      <w:r w:rsidRPr="008A77FC">
        <w:rPr>
          <w:rFonts w:ascii="Times New Roman" w:eastAsia="Times New Roman" w:hAnsi="Times New Roman" w:cs="Times New Roman"/>
          <w:color w:val="000000" w:themeColor="text1"/>
        </w:rPr>
        <w:t>Around 20 students were included in this report (</w:t>
      </w:r>
      <w:r w:rsidRPr="008A77FC">
        <w:rPr>
          <w:rFonts w:ascii="Times New Roman" w:hAnsi="Times New Roman" w:cs="Times New Roman"/>
          <w:color w:val="000000" w:themeColor="text1"/>
        </w:rPr>
        <w:t>iste.org (2020</w:t>
      </w:r>
      <w:r w:rsidRPr="008A77FC">
        <w:rPr>
          <w:rFonts w:ascii="Times New Roman" w:eastAsia="Times New Roman" w:hAnsi="Times New Roman" w:cs="Times New Roman"/>
          <w:color w:val="000000" w:themeColor="text1"/>
        </w:rPr>
        <w:t xml:space="preserve">). Several interviews had taken to several students from </w:t>
      </w:r>
      <w:r w:rsidR="00D6322B" w:rsidRPr="008A77FC">
        <w:rPr>
          <w:rFonts w:ascii="Times New Roman" w:eastAsia="Times New Roman" w:hAnsi="Times New Roman" w:cs="Times New Roman"/>
          <w:color w:val="000000" w:themeColor="text1"/>
        </w:rPr>
        <w:t xml:space="preserve">UWTSD </w:t>
      </w:r>
      <w:r w:rsidRPr="008A77FC">
        <w:rPr>
          <w:rFonts w:ascii="Times New Roman" w:eastAsia="Times New Roman" w:hAnsi="Times New Roman" w:cs="Times New Roman"/>
          <w:color w:val="000000" w:themeColor="text1"/>
        </w:rPr>
        <w:t>London</w:t>
      </w:r>
      <w:r w:rsidR="00D6322B" w:rsidRPr="008A77FC">
        <w:rPr>
          <w:rFonts w:ascii="Times New Roman" w:eastAsia="Times New Roman" w:hAnsi="Times New Roman" w:cs="Times New Roman"/>
          <w:color w:val="000000" w:themeColor="text1"/>
        </w:rPr>
        <w:t xml:space="preserve"> campus</w:t>
      </w:r>
      <w:r w:rsidRPr="008A77FC">
        <w:rPr>
          <w:rFonts w:ascii="Times New Roman" w:eastAsia="Times New Roman" w:hAnsi="Times New Roman" w:cs="Times New Roman"/>
          <w:color w:val="000000" w:themeColor="text1"/>
        </w:rPr>
        <w:t>. The benefits or the disadvantages of the online study discussed here by taking the interviews from several students</w:t>
      </w:r>
      <w:r w:rsidR="0085288F">
        <w:rPr>
          <w:rFonts w:ascii="Times New Roman" w:eastAsia="Times New Roman" w:hAnsi="Times New Roman" w:cs="Times New Roman"/>
          <w:color w:val="000000" w:themeColor="text1"/>
        </w:rPr>
        <w:t xml:space="preserve"> through Survey Monkey. </w:t>
      </w:r>
      <w:r w:rsidRPr="00AC4AAB">
        <w:rPr>
          <w:rFonts w:ascii="Times New Roman" w:eastAsia="Times New Roman" w:hAnsi="Times New Roman" w:cs="Times New Roman"/>
          <w:color w:val="000000" w:themeColor="text1"/>
        </w:rPr>
        <w:t>During the corona pandemic, the virtual learning environment played an essential role as it provided benefits in studies without physically present. Secondary data collected from several journals, websites of several institutes</w:t>
      </w:r>
      <w:r w:rsidR="00CB63E4">
        <w:rPr>
          <w:rFonts w:ascii="Times New Roman" w:eastAsia="Times New Roman" w:hAnsi="Times New Roman" w:cs="Times New Roman"/>
          <w:color w:val="000000" w:themeColor="text1"/>
        </w:rPr>
        <w:t>.</w:t>
      </w:r>
    </w:p>
    <w:p w14:paraId="14AAB0E9" w14:textId="77777777" w:rsidR="00E84A2B" w:rsidRPr="00AC4AAB" w:rsidRDefault="00E84A2B" w:rsidP="00E84A2B">
      <w:pPr>
        <w:spacing w:line="480" w:lineRule="auto"/>
        <w:jc w:val="both"/>
        <w:rPr>
          <w:rFonts w:ascii="Times New Roman" w:eastAsia="Times New Roman" w:hAnsi="Times New Roman" w:cs="Times New Roman"/>
          <w:color w:val="000000" w:themeColor="text1"/>
        </w:rPr>
      </w:pPr>
      <w:r w:rsidRPr="00AC4AAB">
        <w:rPr>
          <w:rFonts w:ascii="Times New Roman" w:eastAsia="Times New Roman" w:hAnsi="Times New Roman" w:cs="Times New Roman"/>
          <w:color w:val="000000" w:themeColor="text1"/>
        </w:rPr>
        <w:t xml:space="preserve">The research design is </w:t>
      </w:r>
      <w:proofErr w:type="gramStart"/>
      <w:r w:rsidRPr="00AC4AAB">
        <w:rPr>
          <w:rFonts w:ascii="Times New Roman" w:eastAsia="Times New Roman" w:hAnsi="Times New Roman" w:cs="Times New Roman"/>
          <w:color w:val="000000" w:themeColor="text1"/>
        </w:rPr>
        <w:t>exploratory</w:t>
      </w:r>
      <w:proofErr w:type="gramEnd"/>
      <w:r w:rsidRPr="00AC4AAB">
        <w:rPr>
          <w:rFonts w:ascii="Times New Roman" w:eastAsia="Times New Roman" w:hAnsi="Times New Roman" w:cs="Times New Roman"/>
          <w:color w:val="000000" w:themeColor="text1"/>
        </w:rPr>
        <w:t xml:space="preserve"> and the approach is descriptive. As per the viewpoint of Mosquera</w:t>
      </w:r>
      <w:r w:rsidRPr="00AC4AAB">
        <w:rPr>
          <w:rFonts w:ascii="Times New Roman" w:eastAsia="Times New Roman" w:hAnsi="Times New Roman" w:cs="Times New Roman"/>
          <w:color w:val="000000" w:themeColor="text1"/>
          <w:highlight w:val="white"/>
        </w:rPr>
        <w:t xml:space="preserve"> (2017), </w:t>
      </w:r>
      <w:r w:rsidRPr="00AC4AAB">
        <w:rPr>
          <w:rFonts w:ascii="Times New Roman" w:eastAsia="Times New Roman" w:hAnsi="Times New Roman" w:cs="Times New Roman"/>
          <w:color w:val="000000" w:themeColor="text1"/>
        </w:rPr>
        <w:t>the aim of the "exploratory" research was to identify the problems, clarify every concept, and make hypotheses.</w:t>
      </w:r>
    </w:p>
    <w:p w14:paraId="73518B6C" w14:textId="5E428D9B" w:rsidR="00E84A2B" w:rsidRPr="00AC4AAB" w:rsidRDefault="00E84A2B" w:rsidP="00E84A2B">
      <w:pPr>
        <w:spacing w:line="480" w:lineRule="auto"/>
        <w:jc w:val="both"/>
        <w:rPr>
          <w:rFonts w:ascii="Times New Roman" w:eastAsia="Times New Roman" w:hAnsi="Times New Roman" w:cs="Times New Roman"/>
          <w:color w:val="000000" w:themeColor="text1"/>
        </w:rPr>
      </w:pPr>
      <w:r w:rsidRPr="00AC4AAB">
        <w:rPr>
          <w:rFonts w:ascii="Times New Roman" w:eastAsia="Times New Roman" w:hAnsi="Times New Roman" w:cs="Times New Roman"/>
          <w:color w:val="000000" w:themeColor="text1"/>
        </w:rPr>
        <w:t xml:space="preserve">There will be students considered as samples </w:t>
      </w:r>
      <w:r w:rsidR="0085288F">
        <w:rPr>
          <w:rFonts w:ascii="Times New Roman" w:eastAsia="Times New Roman" w:hAnsi="Times New Roman" w:cs="Times New Roman"/>
          <w:color w:val="000000" w:themeColor="text1"/>
        </w:rPr>
        <w:t>in UWTSD London campus</w:t>
      </w:r>
      <w:r w:rsidRPr="00AC4AAB">
        <w:rPr>
          <w:rFonts w:ascii="Times New Roman" w:eastAsia="Times New Roman" w:hAnsi="Times New Roman" w:cs="Times New Roman"/>
          <w:color w:val="000000" w:themeColor="text1"/>
        </w:rPr>
        <w:t xml:space="preserve">. They will be </w:t>
      </w:r>
      <w:r w:rsidR="0085288F">
        <w:rPr>
          <w:rFonts w:ascii="Times New Roman" w:eastAsia="Times New Roman" w:hAnsi="Times New Roman" w:cs="Times New Roman"/>
          <w:color w:val="000000" w:themeColor="text1"/>
        </w:rPr>
        <w:t>around 20</w:t>
      </w:r>
      <w:r w:rsidRPr="00AC4AAB">
        <w:rPr>
          <w:rFonts w:ascii="Times New Roman" w:eastAsia="Times New Roman" w:hAnsi="Times New Roman" w:cs="Times New Roman"/>
          <w:color w:val="000000" w:themeColor="text1"/>
        </w:rPr>
        <w:t xml:space="preserve"> in numbers.</w:t>
      </w:r>
      <w:r w:rsidR="0085288F">
        <w:rPr>
          <w:rFonts w:ascii="Times New Roman" w:eastAsia="Times New Roman" w:hAnsi="Times New Roman" w:cs="Times New Roman"/>
          <w:color w:val="000000" w:themeColor="text1"/>
        </w:rPr>
        <w:t xml:space="preserve"> Not all of them </w:t>
      </w:r>
      <w:r w:rsidR="008A77FC">
        <w:rPr>
          <w:rFonts w:ascii="Times New Roman" w:eastAsia="Times New Roman" w:hAnsi="Times New Roman" w:cs="Times New Roman"/>
          <w:color w:val="000000" w:themeColor="text1"/>
        </w:rPr>
        <w:t>have</w:t>
      </w:r>
      <w:r w:rsidR="0085288F">
        <w:rPr>
          <w:rFonts w:ascii="Times New Roman" w:eastAsia="Times New Roman" w:hAnsi="Times New Roman" w:cs="Times New Roman"/>
          <w:color w:val="000000" w:themeColor="text1"/>
        </w:rPr>
        <w:t xml:space="preserve"> taken the survey.</w:t>
      </w:r>
      <w:r w:rsidRPr="00AC4AAB">
        <w:rPr>
          <w:rFonts w:ascii="Times New Roman" w:eastAsia="Times New Roman" w:hAnsi="Times New Roman" w:cs="Times New Roman"/>
          <w:color w:val="000000" w:themeColor="text1"/>
        </w:rPr>
        <w:t xml:space="preserve"> The aim of the descriptive research was to describe "phenomena and their characteristics". Nature of questions explored is in</w:t>
      </w:r>
      <w:r w:rsidR="0085288F">
        <w:rPr>
          <w:rFonts w:ascii="Times New Roman" w:eastAsia="Times New Roman" w:hAnsi="Times New Roman" w:cs="Times New Roman"/>
          <w:color w:val="000000" w:themeColor="text1"/>
        </w:rPr>
        <w:t xml:space="preserve"> Survey Monkey.</w:t>
      </w:r>
    </w:p>
    <w:p w14:paraId="6E63D92E" w14:textId="77777777" w:rsidR="00E84A2B" w:rsidRDefault="00E84A2B" w:rsidP="00E84A2B">
      <w:pPr>
        <w:pStyle w:val="Heading1"/>
        <w:spacing w:line="480" w:lineRule="auto"/>
      </w:pPr>
    </w:p>
    <w:p w14:paraId="301B54E9" w14:textId="77777777" w:rsidR="00E84A2B" w:rsidRDefault="00E84A2B" w:rsidP="00E84A2B">
      <w:pPr>
        <w:pStyle w:val="Heading1"/>
        <w:spacing w:line="480" w:lineRule="auto"/>
      </w:pPr>
    </w:p>
    <w:p w14:paraId="2FEDFB86" w14:textId="77777777" w:rsidR="00E84A2B" w:rsidRDefault="00E84A2B" w:rsidP="00E84A2B">
      <w:pPr>
        <w:pStyle w:val="Heading1"/>
        <w:spacing w:line="480" w:lineRule="auto"/>
      </w:pPr>
    </w:p>
    <w:p w14:paraId="385A1857" w14:textId="77777777" w:rsidR="00E84A2B" w:rsidRDefault="00E84A2B" w:rsidP="00E84A2B">
      <w:pPr>
        <w:pStyle w:val="Normal1"/>
        <w:spacing w:line="480" w:lineRule="auto"/>
      </w:pPr>
    </w:p>
    <w:p w14:paraId="70B7ED1B" w14:textId="16E1D3AD" w:rsidR="00E84A2B" w:rsidRDefault="00E84A2B" w:rsidP="00E84A2B">
      <w:pPr>
        <w:pStyle w:val="Heading1"/>
        <w:spacing w:line="480" w:lineRule="auto"/>
      </w:pPr>
      <w:bookmarkStart w:id="4" w:name="_Toc60875057"/>
      <w:r w:rsidRPr="00AC4AAB">
        <w:lastRenderedPageBreak/>
        <w:t>Results</w:t>
      </w:r>
      <w:bookmarkEnd w:id="4"/>
      <w:r w:rsidRPr="00AC4AAB">
        <w:t xml:space="preserve"> </w:t>
      </w:r>
    </w:p>
    <w:p w14:paraId="544950AA" w14:textId="5B10181F" w:rsidR="00E84A2B" w:rsidRDefault="00E84A2B" w:rsidP="00E84A2B">
      <w:pPr>
        <w:pStyle w:val="Normal1"/>
        <w:spacing w:line="480" w:lineRule="auto"/>
        <w:rPr>
          <w:highlight w:val="none"/>
        </w:rPr>
      </w:pPr>
      <w:r>
        <w:t>Q1: Are you a student at UWTSD?</w:t>
      </w:r>
    </w:p>
    <w:p w14:paraId="1BA8616D" w14:textId="77777777" w:rsidR="00E84A2B" w:rsidRDefault="00E84A2B" w:rsidP="00E84A2B">
      <w:pPr>
        <w:pStyle w:val="Normal1"/>
        <w:spacing w:line="480" w:lineRule="auto"/>
        <w:rPr>
          <w:highlight w:val="none"/>
        </w:rPr>
      </w:pPr>
    </w:p>
    <w:p w14:paraId="6298EC15" w14:textId="3EB14DC7" w:rsidR="004551DA" w:rsidRDefault="00E84A2B" w:rsidP="00E84A2B">
      <w:pPr>
        <w:pStyle w:val="Normal1"/>
        <w:spacing w:line="480" w:lineRule="auto"/>
      </w:pPr>
      <w:r>
        <w:rPr>
          <w:noProof/>
          <w:highlight w:val="none"/>
        </w:rPr>
        <w:drawing>
          <wp:inline distT="0" distB="0" distL="0" distR="0" wp14:anchorId="3E1EAE6F" wp14:editId="3A16AD85">
            <wp:extent cx="5132717" cy="2949575"/>
            <wp:effectExtent l="0" t="0" r="0" b="0"/>
            <wp:docPr id="3" name="Picture 3" descr="Chart, bar 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bar chart, histogram&#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140041" cy="2953784"/>
                    </a:xfrm>
                    <a:prstGeom prst="rect">
                      <a:avLst/>
                    </a:prstGeom>
                  </pic:spPr>
                </pic:pic>
              </a:graphicData>
            </a:graphic>
          </wp:inline>
        </w:drawing>
      </w:r>
    </w:p>
    <w:p w14:paraId="2CBFB62D" w14:textId="77777777" w:rsidR="00E84A2B" w:rsidRDefault="00E84A2B" w:rsidP="00E84A2B">
      <w:pPr>
        <w:pStyle w:val="Normal1"/>
        <w:spacing w:line="480" w:lineRule="auto"/>
      </w:pPr>
    </w:p>
    <w:tbl>
      <w:tblPr>
        <w:tblStyle w:val="GridTable1Light-Accent1"/>
        <w:tblW w:w="0" w:type="auto"/>
        <w:tblLook w:val="04A0" w:firstRow="1" w:lastRow="0" w:firstColumn="1" w:lastColumn="0" w:noHBand="0" w:noVBand="1"/>
      </w:tblPr>
      <w:tblGrid>
        <w:gridCol w:w="3005"/>
        <w:gridCol w:w="3005"/>
        <w:gridCol w:w="3006"/>
      </w:tblGrid>
      <w:tr w:rsidR="00E84A2B" w14:paraId="69544DB5" w14:textId="77777777" w:rsidTr="00A35D1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51BC9FB5" w14:textId="77777777" w:rsidR="00E84A2B" w:rsidRDefault="00E84A2B" w:rsidP="00E84A2B">
            <w:pPr>
              <w:pStyle w:val="Normal1"/>
              <w:spacing w:line="480" w:lineRule="auto"/>
            </w:pPr>
            <w:r>
              <w:t>Answer Choices</w:t>
            </w:r>
          </w:p>
        </w:tc>
        <w:tc>
          <w:tcPr>
            <w:tcW w:w="3005" w:type="dxa"/>
          </w:tcPr>
          <w:p w14:paraId="4C47C7E8" w14:textId="77777777" w:rsidR="00E84A2B" w:rsidRDefault="00E84A2B" w:rsidP="00E84A2B">
            <w:pPr>
              <w:pStyle w:val="Normal1"/>
              <w:spacing w:line="480" w:lineRule="auto"/>
              <w:cnfStyle w:val="100000000000" w:firstRow="1" w:lastRow="0" w:firstColumn="0" w:lastColumn="0" w:oddVBand="0" w:evenVBand="0" w:oddHBand="0" w:evenHBand="0" w:firstRowFirstColumn="0" w:firstRowLastColumn="0" w:lastRowFirstColumn="0" w:lastRowLastColumn="0"/>
            </w:pPr>
            <w:r>
              <w:t>Responses</w:t>
            </w:r>
          </w:p>
        </w:tc>
        <w:tc>
          <w:tcPr>
            <w:tcW w:w="3006" w:type="dxa"/>
          </w:tcPr>
          <w:p w14:paraId="78CCF15C" w14:textId="77777777" w:rsidR="00E84A2B" w:rsidRDefault="00E84A2B" w:rsidP="00E84A2B">
            <w:pPr>
              <w:pStyle w:val="Normal1"/>
              <w:spacing w:line="480" w:lineRule="auto"/>
              <w:cnfStyle w:val="100000000000" w:firstRow="1" w:lastRow="0" w:firstColumn="0" w:lastColumn="0" w:oddVBand="0" w:evenVBand="0" w:oddHBand="0" w:evenHBand="0" w:firstRowFirstColumn="0" w:firstRowLastColumn="0" w:lastRowFirstColumn="0" w:lastRowLastColumn="0"/>
            </w:pPr>
            <w:r>
              <w:t>Participants</w:t>
            </w:r>
          </w:p>
        </w:tc>
      </w:tr>
      <w:tr w:rsidR="00E84A2B" w14:paraId="1C454A6A" w14:textId="77777777" w:rsidTr="00A35D1D">
        <w:tc>
          <w:tcPr>
            <w:cnfStyle w:val="001000000000" w:firstRow="0" w:lastRow="0" w:firstColumn="1" w:lastColumn="0" w:oddVBand="0" w:evenVBand="0" w:oddHBand="0" w:evenHBand="0" w:firstRowFirstColumn="0" w:firstRowLastColumn="0" w:lastRowFirstColumn="0" w:lastRowLastColumn="0"/>
            <w:tcW w:w="3005" w:type="dxa"/>
          </w:tcPr>
          <w:p w14:paraId="6235F92F" w14:textId="77777777" w:rsidR="00E84A2B" w:rsidRDefault="00E84A2B" w:rsidP="00E84A2B">
            <w:pPr>
              <w:pStyle w:val="Normal1"/>
              <w:spacing w:line="480" w:lineRule="auto"/>
            </w:pPr>
            <w:r>
              <w:t>NO</w:t>
            </w:r>
          </w:p>
        </w:tc>
        <w:tc>
          <w:tcPr>
            <w:tcW w:w="3005" w:type="dxa"/>
          </w:tcPr>
          <w:p w14:paraId="4BA57782" w14:textId="77777777" w:rsidR="00E84A2B" w:rsidRDefault="00E84A2B" w:rsidP="00E84A2B">
            <w:pPr>
              <w:pStyle w:val="Normal1"/>
              <w:spacing w:line="480" w:lineRule="auto"/>
              <w:cnfStyle w:val="000000000000" w:firstRow="0" w:lastRow="0" w:firstColumn="0" w:lastColumn="0" w:oddVBand="0" w:evenVBand="0" w:oddHBand="0" w:evenHBand="0" w:firstRowFirstColumn="0" w:firstRowLastColumn="0" w:lastRowFirstColumn="0" w:lastRowLastColumn="0"/>
            </w:pPr>
            <w:r>
              <w:t>0%</w:t>
            </w:r>
          </w:p>
        </w:tc>
        <w:tc>
          <w:tcPr>
            <w:tcW w:w="3006" w:type="dxa"/>
          </w:tcPr>
          <w:p w14:paraId="25E6A499" w14:textId="77777777" w:rsidR="00E84A2B" w:rsidRDefault="00E84A2B" w:rsidP="00E84A2B">
            <w:pPr>
              <w:pStyle w:val="Normal1"/>
              <w:spacing w:line="480" w:lineRule="auto"/>
              <w:cnfStyle w:val="000000000000" w:firstRow="0" w:lastRow="0" w:firstColumn="0" w:lastColumn="0" w:oddVBand="0" w:evenVBand="0" w:oddHBand="0" w:evenHBand="0" w:firstRowFirstColumn="0" w:firstRowLastColumn="0" w:lastRowFirstColumn="0" w:lastRowLastColumn="0"/>
            </w:pPr>
            <w:r>
              <w:t>0</w:t>
            </w:r>
          </w:p>
        </w:tc>
      </w:tr>
      <w:tr w:rsidR="00E84A2B" w14:paraId="7F9D6D1B" w14:textId="77777777" w:rsidTr="00A35D1D">
        <w:tc>
          <w:tcPr>
            <w:cnfStyle w:val="001000000000" w:firstRow="0" w:lastRow="0" w:firstColumn="1" w:lastColumn="0" w:oddVBand="0" w:evenVBand="0" w:oddHBand="0" w:evenHBand="0" w:firstRowFirstColumn="0" w:firstRowLastColumn="0" w:lastRowFirstColumn="0" w:lastRowLastColumn="0"/>
            <w:tcW w:w="3005" w:type="dxa"/>
          </w:tcPr>
          <w:p w14:paraId="29448D44" w14:textId="77777777" w:rsidR="00E84A2B" w:rsidRDefault="00E84A2B" w:rsidP="00E84A2B">
            <w:pPr>
              <w:pStyle w:val="Normal1"/>
              <w:spacing w:line="480" w:lineRule="auto"/>
            </w:pPr>
            <w:r>
              <w:t>YES</w:t>
            </w:r>
          </w:p>
        </w:tc>
        <w:tc>
          <w:tcPr>
            <w:tcW w:w="3005" w:type="dxa"/>
          </w:tcPr>
          <w:p w14:paraId="45EC2B7D" w14:textId="77777777" w:rsidR="00E84A2B" w:rsidRDefault="00E84A2B" w:rsidP="00E84A2B">
            <w:pPr>
              <w:pStyle w:val="Normal1"/>
              <w:spacing w:line="480" w:lineRule="auto"/>
              <w:cnfStyle w:val="000000000000" w:firstRow="0" w:lastRow="0" w:firstColumn="0" w:lastColumn="0" w:oddVBand="0" w:evenVBand="0" w:oddHBand="0" w:evenHBand="0" w:firstRowFirstColumn="0" w:firstRowLastColumn="0" w:lastRowFirstColumn="0" w:lastRowLastColumn="0"/>
            </w:pPr>
            <w:r>
              <w:t>100%</w:t>
            </w:r>
          </w:p>
        </w:tc>
        <w:tc>
          <w:tcPr>
            <w:tcW w:w="3006" w:type="dxa"/>
          </w:tcPr>
          <w:p w14:paraId="104D46AF" w14:textId="77777777" w:rsidR="00E84A2B" w:rsidRDefault="00E84A2B" w:rsidP="00E84A2B">
            <w:pPr>
              <w:pStyle w:val="Normal1"/>
              <w:spacing w:line="480" w:lineRule="auto"/>
              <w:cnfStyle w:val="000000000000" w:firstRow="0" w:lastRow="0" w:firstColumn="0" w:lastColumn="0" w:oddVBand="0" w:evenVBand="0" w:oddHBand="0" w:evenHBand="0" w:firstRowFirstColumn="0" w:firstRowLastColumn="0" w:lastRowFirstColumn="0" w:lastRowLastColumn="0"/>
            </w:pPr>
            <w:r>
              <w:t>10</w:t>
            </w:r>
          </w:p>
        </w:tc>
      </w:tr>
      <w:tr w:rsidR="00E84A2B" w14:paraId="6B3F0921" w14:textId="77777777" w:rsidTr="00A35D1D">
        <w:tc>
          <w:tcPr>
            <w:cnfStyle w:val="001000000000" w:firstRow="0" w:lastRow="0" w:firstColumn="1" w:lastColumn="0" w:oddVBand="0" w:evenVBand="0" w:oddHBand="0" w:evenHBand="0" w:firstRowFirstColumn="0" w:firstRowLastColumn="0" w:lastRowFirstColumn="0" w:lastRowLastColumn="0"/>
            <w:tcW w:w="3005" w:type="dxa"/>
          </w:tcPr>
          <w:p w14:paraId="556F943A" w14:textId="77777777" w:rsidR="00E84A2B" w:rsidRDefault="00E84A2B" w:rsidP="00E84A2B">
            <w:pPr>
              <w:pStyle w:val="Normal1"/>
              <w:spacing w:line="480" w:lineRule="auto"/>
            </w:pPr>
            <w:r>
              <w:t>Total</w:t>
            </w:r>
          </w:p>
        </w:tc>
        <w:tc>
          <w:tcPr>
            <w:tcW w:w="3005" w:type="dxa"/>
          </w:tcPr>
          <w:p w14:paraId="349652CE" w14:textId="77777777" w:rsidR="00E84A2B" w:rsidRDefault="00E84A2B" w:rsidP="00E84A2B">
            <w:pPr>
              <w:pStyle w:val="Normal1"/>
              <w:spacing w:line="480" w:lineRule="auto"/>
              <w:cnfStyle w:val="000000000000" w:firstRow="0" w:lastRow="0" w:firstColumn="0" w:lastColumn="0" w:oddVBand="0" w:evenVBand="0" w:oddHBand="0" w:evenHBand="0" w:firstRowFirstColumn="0" w:firstRowLastColumn="0" w:lastRowFirstColumn="0" w:lastRowLastColumn="0"/>
            </w:pPr>
            <w:r>
              <w:t>100%</w:t>
            </w:r>
          </w:p>
        </w:tc>
        <w:tc>
          <w:tcPr>
            <w:tcW w:w="3006" w:type="dxa"/>
          </w:tcPr>
          <w:p w14:paraId="05F38B98" w14:textId="77777777" w:rsidR="00E84A2B" w:rsidRDefault="00E84A2B" w:rsidP="00E84A2B">
            <w:pPr>
              <w:pStyle w:val="Normal1"/>
              <w:spacing w:line="480" w:lineRule="auto"/>
              <w:cnfStyle w:val="000000000000" w:firstRow="0" w:lastRow="0" w:firstColumn="0" w:lastColumn="0" w:oddVBand="0" w:evenVBand="0" w:oddHBand="0" w:evenHBand="0" w:firstRowFirstColumn="0" w:firstRowLastColumn="0" w:lastRowFirstColumn="0" w:lastRowLastColumn="0"/>
            </w:pPr>
            <w:r>
              <w:t>10</w:t>
            </w:r>
          </w:p>
        </w:tc>
      </w:tr>
    </w:tbl>
    <w:p w14:paraId="6C4E18B1" w14:textId="77777777" w:rsidR="00E84A2B" w:rsidRDefault="00E84A2B" w:rsidP="00E84A2B">
      <w:pPr>
        <w:pStyle w:val="Normal1"/>
        <w:spacing w:line="480" w:lineRule="auto"/>
      </w:pPr>
    </w:p>
    <w:p w14:paraId="0B16391D" w14:textId="77777777" w:rsidR="00E84A2B" w:rsidRDefault="00E84A2B" w:rsidP="00E84A2B">
      <w:pPr>
        <w:pStyle w:val="Normal1"/>
        <w:spacing w:line="480" w:lineRule="auto"/>
      </w:pPr>
    </w:p>
    <w:p w14:paraId="6E99B5EB" w14:textId="77777777" w:rsidR="00E84A2B" w:rsidRDefault="00E84A2B" w:rsidP="00E84A2B">
      <w:pPr>
        <w:pStyle w:val="Normal1"/>
        <w:spacing w:line="480" w:lineRule="auto"/>
      </w:pPr>
    </w:p>
    <w:p w14:paraId="19E4F4E8" w14:textId="77777777" w:rsidR="00E84A2B" w:rsidRDefault="00E84A2B" w:rsidP="00E84A2B">
      <w:pPr>
        <w:pStyle w:val="Normal1"/>
        <w:spacing w:line="480" w:lineRule="auto"/>
      </w:pPr>
    </w:p>
    <w:p w14:paraId="7F94178F" w14:textId="77777777" w:rsidR="00E84A2B" w:rsidRDefault="00E84A2B" w:rsidP="00E84A2B">
      <w:pPr>
        <w:pStyle w:val="Normal1"/>
        <w:spacing w:line="480" w:lineRule="auto"/>
      </w:pPr>
    </w:p>
    <w:p w14:paraId="6F58BA63" w14:textId="77777777" w:rsidR="00E84A2B" w:rsidRDefault="00E84A2B" w:rsidP="00E84A2B">
      <w:pPr>
        <w:pStyle w:val="Normal1"/>
        <w:spacing w:line="480" w:lineRule="auto"/>
      </w:pPr>
    </w:p>
    <w:p w14:paraId="304B67F8" w14:textId="77777777" w:rsidR="00E84A2B" w:rsidRDefault="00E84A2B" w:rsidP="00E84A2B">
      <w:pPr>
        <w:pStyle w:val="Normal1"/>
        <w:spacing w:line="480" w:lineRule="auto"/>
      </w:pPr>
    </w:p>
    <w:p w14:paraId="57E071C7" w14:textId="77777777" w:rsidR="00E84A2B" w:rsidRDefault="00E84A2B" w:rsidP="00E84A2B">
      <w:pPr>
        <w:pStyle w:val="Normal1"/>
        <w:spacing w:line="480" w:lineRule="auto"/>
        <w:rPr>
          <w:highlight w:val="none"/>
        </w:rPr>
      </w:pPr>
      <w:r>
        <w:lastRenderedPageBreak/>
        <w:t xml:space="preserve">Q2: What are you thinking about VLE, has the same efficacy as </w:t>
      </w:r>
      <w:proofErr w:type="gramStart"/>
      <w:r>
        <w:t>face to face</w:t>
      </w:r>
      <w:proofErr w:type="gramEnd"/>
      <w:r>
        <w:t xml:space="preserve"> learning?</w:t>
      </w:r>
    </w:p>
    <w:p w14:paraId="5879D395" w14:textId="77777777" w:rsidR="00E84A2B" w:rsidRDefault="00E84A2B" w:rsidP="00E84A2B">
      <w:pPr>
        <w:pStyle w:val="Normal1"/>
        <w:spacing w:line="480" w:lineRule="auto"/>
        <w:rPr>
          <w:highlight w:val="none"/>
        </w:rPr>
      </w:pPr>
    </w:p>
    <w:p w14:paraId="54B6D15F" w14:textId="3301AC07" w:rsidR="00E84A2B" w:rsidRDefault="00E84A2B" w:rsidP="00E84A2B">
      <w:pPr>
        <w:pStyle w:val="Normal1"/>
        <w:spacing w:line="480" w:lineRule="auto"/>
        <w:rPr>
          <w:highlight w:val="none"/>
        </w:rPr>
      </w:pPr>
      <w:r>
        <w:rPr>
          <w:noProof/>
          <w:highlight w:val="none"/>
        </w:rPr>
        <w:drawing>
          <wp:inline distT="0" distB="0" distL="0" distR="0" wp14:anchorId="130B8EF3" wp14:editId="3D77CCA1">
            <wp:extent cx="5184475" cy="2310765"/>
            <wp:effectExtent l="0" t="0" r="0" b="635"/>
            <wp:docPr id="4" name="Picture 4"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bar char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221435" cy="2327239"/>
                    </a:xfrm>
                    <a:prstGeom prst="rect">
                      <a:avLst/>
                    </a:prstGeom>
                  </pic:spPr>
                </pic:pic>
              </a:graphicData>
            </a:graphic>
          </wp:inline>
        </w:drawing>
      </w:r>
    </w:p>
    <w:p w14:paraId="62314F20" w14:textId="312DB924" w:rsidR="004551DA" w:rsidRDefault="004551DA" w:rsidP="00E84A2B">
      <w:pPr>
        <w:pStyle w:val="Normal1"/>
        <w:spacing w:line="480" w:lineRule="auto"/>
        <w:rPr>
          <w:highlight w:val="none"/>
        </w:rPr>
      </w:pPr>
      <w:r>
        <w:rPr>
          <w:noProof/>
        </w:rPr>
        <w:drawing>
          <wp:inline distT="0" distB="0" distL="0" distR="0" wp14:anchorId="42246B73" wp14:editId="0A3AFEA9">
            <wp:extent cx="4572000" cy="2743200"/>
            <wp:effectExtent l="0" t="0" r="12700" b="12700"/>
            <wp:docPr id="10" name="Chart 10">
              <a:extLst xmlns:a="http://schemas.openxmlformats.org/drawingml/2006/main">
                <a:ext uri="{FF2B5EF4-FFF2-40B4-BE49-F238E27FC236}">
                  <a16:creationId xmlns:a16="http://schemas.microsoft.com/office/drawing/2014/main" id="{CC4BD70C-C7CB-C141-BFD9-21D00F8EC05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048B05FA" w14:textId="77777777" w:rsidR="00E84A2B" w:rsidRPr="00BF0AF3" w:rsidRDefault="00E84A2B" w:rsidP="00E84A2B">
      <w:pPr>
        <w:pStyle w:val="Normal1"/>
        <w:spacing w:line="480" w:lineRule="auto"/>
        <w:rPr>
          <w:highlight w:val="none"/>
        </w:rPr>
      </w:pPr>
    </w:p>
    <w:tbl>
      <w:tblPr>
        <w:tblStyle w:val="GridTable1Light-Accent1"/>
        <w:tblW w:w="0" w:type="auto"/>
        <w:tblLook w:val="04A0" w:firstRow="1" w:lastRow="0" w:firstColumn="1" w:lastColumn="0" w:noHBand="0" w:noVBand="1"/>
      </w:tblPr>
      <w:tblGrid>
        <w:gridCol w:w="3005"/>
        <w:gridCol w:w="3005"/>
        <w:gridCol w:w="3006"/>
      </w:tblGrid>
      <w:tr w:rsidR="00E84A2B" w14:paraId="3468B317" w14:textId="77777777" w:rsidTr="00A35D1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647100D7" w14:textId="77777777" w:rsidR="00E84A2B" w:rsidRDefault="00E84A2B" w:rsidP="00E84A2B">
            <w:pPr>
              <w:pStyle w:val="Normal1"/>
              <w:spacing w:line="480" w:lineRule="auto"/>
            </w:pPr>
            <w:r>
              <w:t>Answer Choices</w:t>
            </w:r>
          </w:p>
        </w:tc>
        <w:tc>
          <w:tcPr>
            <w:tcW w:w="3005" w:type="dxa"/>
          </w:tcPr>
          <w:p w14:paraId="5E3A1AB6" w14:textId="77777777" w:rsidR="00E84A2B" w:rsidRDefault="00E84A2B" w:rsidP="00E84A2B">
            <w:pPr>
              <w:pStyle w:val="Normal1"/>
              <w:spacing w:line="480" w:lineRule="auto"/>
              <w:cnfStyle w:val="100000000000" w:firstRow="1" w:lastRow="0" w:firstColumn="0" w:lastColumn="0" w:oddVBand="0" w:evenVBand="0" w:oddHBand="0" w:evenHBand="0" w:firstRowFirstColumn="0" w:firstRowLastColumn="0" w:lastRowFirstColumn="0" w:lastRowLastColumn="0"/>
            </w:pPr>
            <w:r>
              <w:t>Responses</w:t>
            </w:r>
          </w:p>
        </w:tc>
        <w:tc>
          <w:tcPr>
            <w:tcW w:w="3006" w:type="dxa"/>
          </w:tcPr>
          <w:p w14:paraId="761F9374" w14:textId="77777777" w:rsidR="00E84A2B" w:rsidRDefault="00E84A2B" w:rsidP="00E84A2B">
            <w:pPr>
              <w:pStyle w:val="Normal1"/>
              <w:spacing w:line="480" w:lineRule="auto"/>
              <w:cnfStyle w:val="100000000000" w:firstRow="1" w:lastRow="0" w:firstColumn="0" w:lastColumn="0" w:oddVBand="0" w:evenVBand="0" w:oddHBand="0" w:evenHBand="0" w:firstRowFirstColumn="0" w:firstRowLastColumn="0" w:lastRowFirstColumn="0" w:lastRowLastColumn="0"/>
            </w:pPr>
            <w:r>
              <w:t>Participants</w:t>
            </w:r>
          </w:p>
        </w:tc>
      </w:tr>
      <w:tr w:rsidR="00E84A2B" w14:paraId="7FE1DB5A" w14:textId="77777777" w:rsidTr="00A35D1D">
        <w:tc>
          <w:tcPr>
            <w:cnfStyle w:val="001000000000" w:firstRow="0" w:lastRow="0" w:firstColumn="1" w:lastColumn="0" w:oddVBand="0" w:evenVBand="0" w:oddHBand="0" w:evenHBand="0" w:firstRowFirstColumn="0" w:firstRowLastColumn="0" w:lastRowFirstColumn="0" w:lastRowLastColumn="0"/>
            <w:tcW w:w="3005" w:type="dxa"/>
          </w:tcPr>
          <w:p w14:paraId="2FAB4D34" w14:textId="77777777" w:rsidR="00E84A2B" w:rsidRDefault="00E84A2B" w:rsidP="00E84A2B">
            <w:pPr>
              <w:pStyle w:val="Normal1"/>
              <w:spacing w:line="480" w:lineRule="auto"/>
            </w:pPr>
            <w:r>
              <w:t>Strongly agree</w:t>
            </w:r>
          </w:p>
        </w:tc>
        <w:tc>
          <w:tcPr>
            <w:tcW w:w="3005" w:type="dxa"/>
          </w:tcPr>
          <w:p w14:paraId="59BD812E" w14:textId="77777777" w:rsidR="00E84A2B" w:rsidRDefault="00E84A2B" w:rsidP="00E84A2B">
            <w:pPr>
              <w:pStyle w:val="Normal1"/>
              <w:spacing w:line="480" w:lineRule="auto"/>
              <w:cnfStyle w:val="000000000000" w:firstRow="0" w:lastRow="0" w:firstColumn="0" w:lastColumn="0" w:oddVBand="0" w:evenVBand="0" w:oddHBand="0" w:evenHBand="0" w:firstRowFirstColumn="0" w:firstRowLastColumn="0" w:lastRowFirstColumn="0" w:lastRowLastColumn="0"/>
            </w:pPr>
            <w:r>
              <w:t>20%</w:t>
            </w:r>
          </w:p>
        </w:tc>
        <w:tc>
          <w:tcPr>
            <w:tcW w:w="3006" w:type="dxa"/>
          </w:tcPr>
          <w:p w14:paraId="5611B1E1" w14:textId="77777777" w:rsidR="00E84A2B" w:rsidRDefault="00E84A2B" w:rsidP="00E84A2B">
            <w:pPr>
              <w:pStyle w:val="Normal1"/>
              <w:spacing w:line="480" w:lineRule="auto"/>
              <w:cnfStyle w:val="000000000000" w:firstRow="0" w:lastRow="0" w:firstColumn="0" w:lastColumn="0" w:oddVBand="0" w:evenVBand="0" w:oddHBand="0" w:evenHBand="0" w:firstRowFirstColumn="0" w:firstRowLastColumn="0" w:lastRowFirstColumn="0" w:lastRowLastColumn="0"/>
            </w:pPr>
            <w:r>
              <w:t>2</w:t>
            </w:r>
          </w:p>
        </w:tc>
      </w:tr>
      <w:tr w:rsidR="00E84A2B" w14:paraId="360ACEB3" w14:textId="77777777" w:rsidTr="00A35D1D">
        <w:tc>
          <w:tcPr>
            <w:cnfStyle w:val="001000000000" w:firstRow="0" w:lastRow="0" w:firstColumn="1" w:lastColumn="0" w:oddVBand="0" w:evenVBand="0" w:oddHBand="0" w:evenHBand="0" w:firstRowFirstColumn="0" w:firstRowLastColumn="0" w:lastRowFirstColumn="0" w:lastRowLastColumn="0"/>
            <w:tcW w:w="3005" w:type="dxa"/>
          </w:tcPr>
          <w:p w14:paraId="16A90B00" w14:textId="77777777" w:rsidR="00E84A2B" w:rsidRDefault="00E84A2B" w:rsidP="00E84A2B">
            <w:pPr>
              <w:pStyle w:val="Normal1"/>
              <w:spacing w:line="480" w:lineRule="auto"/>
            </w:pPr>
            <w:r>
              <w:t>Agree</w:t>
            </w:r>
          </w:p>
        </w:tc>
        <w:tc>
          <w:tcPr>
            <w:tcW w:w="3005" w:type="dxa"/>
          </w:tcPr>
          <w:p w14:paraId="6E17C9DA" w14:textId="77777777" w:rsidR="00E84A2B" w:rsidRDefault="00E84A2B" w:rsidP="00E84A2B">
            <w:pPr>
              <w:pStyle w:val="Normal1"/>
              <w:spacing w:line="480" w:lineRule="auto"/>
              <w:cnfStyle w:val="000000000000" w:firstRow="0" w:lastRow="0" w:firstColumn="0" w:lastColumn="0" w:oddVBand="0" w:evenVBand="0" w:oddHBand="0" w:evenHBand="0" w:firstRowFirstColumn="0" w:firstRowLastColumn="0" w:lastRowFirstColumn="0" w:lastRowLastColumn="0"/>
            </w:pPr>
            <w:r>
              <w:t>60%</w:t>
            </w:r>
          </w:p>
        </w:tc>
        <w:tc>
          <w:tcPr>
            <w:tcW w:w="3006" w:type="dxa"/>
          </w:tcPr>
          <w:p w14:paraId="21A79BA5" w14:textId="77777777" w:rsidR="00E84A2B" w:rsidRDefault="00E84A2B" w:rsidP="00E84A2B">
            <w:pPr>
              <w:pStyle w:val="Normal1"/>
              <w:spacing w:line="480" w:lineRule="auto"/>
              <w:cnfStyle w:val="000000000000" w:firstRow="0" w:lastRow="0" w:firstColumn="0" w:lastColumn="0" w:oddVBand="0" w:evenVBand="0" w:oddHBand="0" w:evenHBand="0" w:firstRowFirstColumn="0" w:firstRowLastColumn="0" w:lastRowFirstColumn="0" w:lastRowLastColumn="0"/>
            </w:pPr>
            <w:r>
              <w:t>6</w:t>
            </w:r>
          </w:p>
        </w:tc>
      </w:tr>
      <w:tr w:rsidR="00E84A2B" w14:paraId="2D147517" w14:textId="77777777" w:rsidTr="00A35D1D">
        <w:tc>
          <w:tcPr>
            <w:cnfStyle w:val="001000000000" w:firstRow="0" w:lastRow="0" w:firstColumn="1" w:lastColumn="0" w:oddVBand="0" w:evenVBand="0" w:oddHBand="0" w:evenHBand="0" w:firstRowFirstColumn="0" w:firstRowLastColumn="0" w:lastRowFirstColumn="0" w:lastRowLastColumn="0"/>
            <w:tcW w:w="3005" w:type="dxa"/>
          </w:tcPr>
          <w:p w14:paraId="57A886FC" w14:textId="77777777" w:rsidR="00E84A2B" w:rsidRDefault="00E84A2B" w:rsidP="00E84A2B">
            <w:pPr>
              <w:pStyle w:val="Normal1"/>
              <w:spacing w:line="480" w:lineRule="auto"/>
            </w:pPr>
            <w:r>
              <w:t xml:space="preserve">Neither agree </w:t>
            </w:r>
            <w:proofErr w:type="gramStart"/>
            <w:r>
              <w:t>or</w:t>
            </w:r>
            <w:proofErr w:type="gramEnd"/>
            <w:r>
              <w:t xml:space="preserve"> disagree</w:t>
            </w:r>
          </w:p>
        </w:tc>
        <w:tc>
          <w:tcPr>
            <w:tcW w:w="3005" w:type="dxa"/>
          </w:tcPr>
          <w:p w14:paraId="774F6934" w14:textId="77777777" w:rsidR="00E84A2B" w:rsidRDefault="00E84A2B" w:rsidP="00E84A2B">
            <w:pPr>
              <w:pStyle w:val="Normal1"/>
              <w:spacing w:line="480" w:lineRule="auto"/>
              <w:cnfStyle w:val="000000000000" w:firstRow="0" w:lastRow="0" w:firstColumn="0" w:lastColumn="0" w:oddVBand="0" w:evenVBand="0" w:oddHBand="0" w:evenHBand="0" w:firstRowFirstColumn="0" w:firstRowLastColumn="0" w:lastRowFirstColumn="0" w:lastRowLastColumn="0"/>
            </w:pPr>
            <w:r>
              <w:t>10%</w:t>
            </w:r>
          </w:p>
        </w:tc>
        <w:tc>
          <w:tcPr>
            <w:tcW w:w="3006" w:type="dxa"/>
          </w:tcPr>
          <w:p w14:paraId="3C83F32A" w14:textId="77777777" w:rsidR="00E84A2B" w:rsidRDefault="00E84A2B" w:rsidP="00E84A2B">
            <w:pPr>
              <w:pStyle w:val="Normal1"/>
              <w:spacing w:line="480" w:lineRule="auto"/>
              <w:cnfStyle w:val="000000000000" w:firstRow="0" w:lastRow="0" w:firstColumn="0" w:lastColumn="0" w:oddVBand="0" w:evenVBand="0" w:oddHBand="0" w:evenHBand="0" w:firstRowFirstColumn="0" w:firstRowLastColumn="0" w:lastRowFirstColumn="0" w:lastRowLastColumn="0"/>
            </w:pPr>
            <w:r>
              <w:t>1</w:t>
            </w:r>
          </w:p>
        </w:tc>
      </w:tr>
      <w:tr w:rsidR="00E84A2B" w14:paraId="28839264" w14:textId="77777777" w:rsidTr="00A35D1D">
        <w:tc>
          <w:tcPr>
            <w:cnfStyle w:val="001000000000" w:firstRow="0" w:lastRow="0" w:firstColumn="1" w:lastColumn="0" w:oddVBand="0" w:evenVBand="0" w:oddHBand="0" w:evenHBand="0" w:firstRowFirstColumn="0" w:firstRowLastColumn="0" w:lastRowFirstColumn="0" w:lastRowLastColumn="0"/>
            <w:tcW w:w="3005" w:type="dxa"/>
          </w:tcPr>
          <w:p w14:paraId="04DCBD3D" w14:textId="77777777" w:rsidR="00E84A2B" w:rsidRDefault="00E84A2B" w:rsidP="00E84A2B">
            <w:pPr>
              <w:pStyle w:val="Normal1"/>
              <w:spacing w:line="480" w:lineRule="auto"/>
            </w:pPr>
            <w:r>
              <w:t>Disagree</w:t>
            </w:r>
          </w:p>
        </w:tc>
        <w:tc>
          <w:tcPr>
            <w:tcW w:w="3005" w:type="dxa"/>
          </w:tcPr>
          <w:p w14:paraId="23548462" w14:textId="77777777" w:rsidR="00E84A2B" w:rsidRDefault="00E84A2B" w:rsidP="00E84A2B">
            <w:pPr>
              <w:pStyle w:val="Normal1"/>
              <w:spacing w:line="480" w:lineRule="auto"/>
              <w:cnfStyle w:val="000000000000" w:firstRow="0" w:lastRow="0" w:firstColumn="0" w:lastColumn="0" w:oddVBand="0" w:evenVBand="0" w:oddHBand="0" w:evenHBand="0" w:firstRowFirstColumn="0" w:firstRowLastColumn="0" w:lastRowFirstColumn="0" w:lastRowLastColumn="0"/>
            </w:pPr>
            <w:r>
              <w:t>10%</w:t>
            </w:r>
          </w:p>
        </w:tc>
        <w:tc>
          <w:tcPr>
            <w:tcW w:w="3006" w:type="dxa"/>
          </w:tcPr>
          <w:p w14:paraId="7C67786B" w14:textId="77777777" w:rsidR="00E84A2B" w:rsidRDefault="00E84A2B" w:rsidP="00E84A2B">
            <w:pPr>
              <w:pStyle w:val="Normal1"/>
              <w:spacing w:line="480" w:lineRule="auto"/>
              <w:cnfStyle w:val="000000000000" w:firstRow="0" w:lastRow="0" w:firstColumn="0" w:lastColumn="0" w:oddVBand="0" w:evenVBand="0" w:oddHBand="0" w:evenHBand="0" w:firstRowFirstColumn="0" w:firstRowLastColumn="0" w:lastRowFirstColumn="0" w:lastRowLastColumn="0"/>
            </w:pPr>
            <w:r>
              <w:t>1</w:t>
            </w:r>
          </w:p>
        </w:tc>
      </w:tr>
      <w:tr w:rsidR="00E84A2B" w14:paraId="0DA0E02B" w14:textId="77777777" w:rsidTr="00A35D1D">
        <w:tc>
          <w:tcPr>
            <w:cnfStyle w:val="001000000000" w:firstRow="0" w:lastRow="0" w:firstColumn="1" w:lastColumn="0" w:oddVBand="0" w:evenVBand="0" w:oddHBand="0" w:evenHBand="0" w:firstRowFirstColumn="0" w:firstRowLastColumn="0" w:lastRowFirstColumn="0" w:lastRowLastColumn="0"/>
            <w:tcW w:w="3005" w:type="dxa"/>
          </w:tcPr>
          <w:p w14:paraId="5A93C0FF" w14:textId="77777777" w:rsidR="00E84A2B" w:rsidRDefault="00E84A2B" w:rsidP="00E84A2B">
            <w:pPr>
              <w:pStyle w:val="Normal1"/>
              <w:spacing w:line="480" w:lineRule="auto"/>
            </w:pPr>
            <w:r>
              <w:t>TOTAL</w:t>
            </w:r>
          </w:p>
        </w:tc>
        <w:tc>
          <w:tcPr>
            <w:tcW w:w="3005" w:type="dxa"/>
          </w:tcPr>
          <w:p w14:paraId="715FD917" w14:textId="77777777" w:rsidR="00E84A2B" w:rsidRDefault="00E84A2B" w:rsidP="00E84A2B">
            <w:pPr>
              <w:pStyle w:val="Normal1"/>
              <w:spacing w:line="480" w:lineRule="auto"/>
              <w:cnfStyle w:val="000000000000" w:firstRow="0" w:lastRow="0" w:firstColumn="0" w:lastColumn="0" w:oddVBand="0" w:evenVBand="0" w:oddHBand="0" w:evenHBand="0" w:firstRowFirstColumn="0" w:firstRowLastColumn="0" w:lastRowFirstColumn="0" w:lastRowLastColumn="0"/>
            </w:pPr>
            <w:r>
              <w:t>100%</w:t>
            </w:r>
          </w:p>
        </w:tc>
        <w:tc>
          <w:tcPr>
            <w:tcW w:w="3006" w:type="dxa"/>
          </w:tcPr>
          <w:p w14:paraId="05183B20" w14:textId="77777777" w:rsidR="00E84A2B" w:rsidRDefault="00E84A2B" w:rsidP="00E84A2B">
            <w:pPr>
              <w:pStyle w:val="Normal1"/>
              <w:spacing w:line="480" w:lineRule="auto"/>
              <w:cnfStyle w:val="000000000000" w:firstRow="0" w:lastRow="0" w:firstColumn="0" w:lastColumn="0" w:oddVBand="0" w:evenVBand="0" w:oddHBand="0" w:evenHBand="0" w:firstRowFirstColumn="0" w:firstRowLastColumn="0" w:lastRowFirstColumn="0" w:lastRowLastColumn="0"/>
            </w:pPr>
            <w:r>
              <w:t>10</w:t>
            </w:r>
          </w:p>
        </w:tc>
      </w:tr>
    </w:tbl>
    <w:p w14:paraId="55BD25DA" w14:textId="77777777" w:rsidR="00E84A2B" w:rsidRDefault="00E84A2B" w:rsidP="00E84A2B">
      <w:pPr>
        <w:pStyle w:val="Normal1"/>
        <w:spacing w:line="480" w:lineRule="auto"/>
      </w:pPr>
      <w:r>
        <w:lastRenderedPageBreak/>
        <w:t>Q3:How has VLE affected students?</w:t>
      </w:r>
    </w:p>
    <w:p w14:paraId="54620FBC" w14:textId="77777777" w:rsidR="00E84A2B" w:rsidRDefault="00E84A2B" w:rsidP="00E84A2B">
      <w:pPr>
        <w:pStyle w:val="Normal1"/>
        <w:spacing w:line="480" w:lineRule="auto"/>
      </w:pPr>
    </w:p>
    <w:p w14:paraId="51027C95" w14:textId="77777777" w:rsidR="00E84A2B" w:rsidRDefault="00E84A2B" w:rsidP="00E84A2B">
      <w:pPr>
        <w:pStyle w:val="Normal1"/>
        <w:spacing w:line="480" w:lineRule="auto"/>
      </w:pPr>
      <w:r>
        <w:rPr>
          <w:noProof/>
          <w:highlight w:val="none"/>
        </w:rPr>
        <w:drawing>
          <wp:inline distT="0" distB="0" distL="0" distR="0" wp14:anchorId="37F219DA" wp14:editId="5DD6801C">
            <wp:extent cx="4580626" cy="3097226"/>
            <wp:effectExtent l="0" t="0" r="4445" b="1905"/>
            <wp:docPr id="5" name="Picture 5"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pie char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4596748" cy="3108127"/>
                    </a:xfrm>
                    <a:prstGeom prst="rect">
                      <a:avLst/>
                    </a:prstGeom>
                  </pic:spPr>
                </pic:pic>
              </a:graphicData>
            </a:graphic>
          </wp:inline>
        </w:drawing>
      </w:r>
    </w:p>
    <w:p w14:paraId="67723F70" w14:textId="77777777" w:rsidR="00E84A2B" w:rsidRDefault="00E84A2B" w:rsidP="00E84A2B">
      <w:pPr>
        <w:pStyle w:val="Normal1"/>
        <w:spacing w:line="480" w:lineRule="auto"/>
      </w:pPr>
    </w:p>
    <w:tbl>
      <w:tblPr>
        <w:tblStyle w:val="GridTable1Light-Accent1"/>
        <w:tblW w:w="0" w:type="auto"/>
        <w:tblLook w:val="04A0" w:firstRow="1" w:lastRow="0" w:firstColumn="1" w:lastColumn="0" w:noHBand="0" w:noVBand="1"/>
      </w:tblPr>
      <w:tblGrid>
        <w:gridCol w:w="3005"/>
        <w:gridCol w:w="3005"/>
        <w:gridCol w:w="3006"/>
      </w:tblGrid>
      <w:tr w:rsidR="00E84A2B" w14:paraId="68C5D42D" w14:textId="77777777" w:rsidTr="00A35D1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24F88754" w14:textId="77777777" w:rsidR="00E84A2B" w:rsidRDefault="00E84A2B" w:rsidP="00E84A2B">
            <w:pPr>
              <w:pStyle w:val="Normal1"/>
              <w:spacing w:line="480" w:lineRule="auto"/>
            </w:pPr>
            <w:r>
              <w:t>Answer Choices</w:t>
            </w:r>
          </w:p>
        </w:tc>
        <w:tc>
          <w:tcPr>
            <w:tcW w:w="3005" w:type="dxa"/>
          </w:tcPr>
          <w:p w14:paraId="6D6C5A9C" w14:textId="77777777" w:rsidR="00E84A2B" w:rsidRDefault="00E84A2B" w:rsidP="00E84A2B">
            <w:pPr>
              <w:pStyle w:val="Normal1"/>
              <w:spacing w:line="480" w:lineRule="auto"/>
              <w:cnfStyle w:val="100000000000" w:firstRow="1" w:lastRow="0" w:firstColumn="0" w:lastColumn="0" w:oddVBand="0" w:evenVBand="0" w:oddHBand="0" w:evenHBand="0" w:firstRowFirstColumn="0" w:firstRowLastColumn="0" w:lastRowFirstColumn="0" w:lastRowLastColumn="0"/>
            </w:pPr>
            <w:r>
              <w:t>Responses</w:t>
            </w:r>
          </w:p>
        </w:tc>
        <w:tc>
          <w:tcPr>
            <w:tcW w:w="3006" w:type="dxa"/>
          </w:tcPr>
          <w:p w14:paraId="70DCFC3E" w14:textId="77777777" w:rsidR="00E84A2B" w:rsidRDefault="00E84A2B" w:rsidP="00E84A2B">
            <w:pPr>
              <w:pStyle w:val="Normal1"/>
              <w:spacing w:line="480" w:lineRule="auto"/>
              <w:cnfStyle w:val="100000000000" w:firstRow="1" w:lastRow="0" w:firstColumn="0" w:lastColumn="0" w:oddVBand="0" w:evenVBand="0" w:oddHBand="0" w:evenHBand="0" w:firstRowFirstColumn="0" w:firstRowLastColumn="0" w:lastRowFirstColumn="0" w:lastRowLastColumn="0"/>
            </w:pPr>
            <w:r>
              <w:t>Participants</w:t>
            </w:r>
          </w:p>
        </w:tc>
      </w:tr>
      <w:tr w:rsidR="00E84A2B" w14:paraId="096D2836" w14:textId="77777777" w:rsidTr="00A35D1D">
        <w:tc>
          <w:tcPr>
            <w:cnfStyle w:val="001000000000" w:firstRow="0" w:lastRow="0" w:firstColumn="1" w:lastColumn="0" w:oddVBand="0" w:evenVBand="0" w:oddHBand="0" w:evenHBand="0" w:firstRowFirstColumn="0" w:firstRowLastColumn="0" w:lastRowFirstColumn="0" w:lastRowLastColumn="0"/>
            <w:tcW w:w="3005" w:type="dxa"/>
          </w:tcPr>
          <w:p w14:paraId="0869B3B8" w14:textId="77777777" w:rsidR="00E84A2B" w:rsidRDefault="00E84A2B" w:rsidP="00E84A2B">
            <w:pPr>
              <w:pStyle w:val="Normal1"/>
              <w:spacing w:line="480" w:lineRule="auto"/>
            </w:pPr>
            <w:r>
              <w:t>Very positive</w:t>
            </w:r>
          </w:p>
        </w:tc>
        <w:tc>
          <w:tcPr>
            <w:tcW w:w="3005" w:type="dxa"/>
          </w:tcPr>
          <w:p w14:paraId="5A204680" w14:textId="77777777" w:rsidR="00E84A2B" w:rsidRDefault="00E84A2B" w:rsidP="00E84A2B">
            <w:pPr>
              <w:pStyle w:val="Normal1"/>
              <w:spacing w:line="480" w:lineRule="auto"/>
              <w:cnfStyle w:val="000000000000" w:firstRow="0" w:lastRow="0" w:firstColumn="0" w:lastColumn="0" w:oddVBand="0" w:evenVBand="0" w:oddHBand="0" w:evenHBand="0" w:firstRowFirstColumn="0" w:firstRowLastColumn="0" w:lastRowFirstColumn="0" w:lastRowLastColumn="0"/>
            </w:pPr>
            <w:r>
              <w:t>20%</w:t>
            </w:r>
          </w:p>
        </w:tc>
        <w:tc>
          <w:tcPr>
            <w:tcW w:w="3006" w:type="dxa"/>
          </w:tcPr>
          <w:p w14:paraId="233D803B" w14:textId="77777777" w:rsidR="00E84A2B" w:rsidRDefault="00E84A2B" w:rsidP="00E84A2B">
            <w:pPr>
              <w:pStyle w:val="Normal1"/>
              <w:spacing w:line="480" w:lineRule="auto"/>
              <w:cnfStyle w:val="000000000000" w:firstRow="0" w:lastRow="0" w:firstColumn="0" w:lastColumn="0" w:oddVBand="0" w:evenVBand="0" w:oddHBand="0" w:evenHBand="0" w:firstRowFirstColumn="0" w:firstRowLastColumn="0" w:lastRowFirstColumn="0" w:lastRowLastColumn="0"/>
            </w:pPr>
            <w:r>
              <w:t>2</w:t>
            </w:r>
          </w:p>
        </w:tc>
      </w:tr>
      <w:tr w:rsidR="00E84A2B" w14:paraId="7B06E732" w14:textId="77777777" w:rsidTr="00A35D1D">
        <w:tc>
          <w:tcPr>
            <w:cnfStyle w:val="001000000000" w:firstRow="0" w:lastRow="0" w:firstColumn="1" w:lastColumn="0" w:oddVBand="0" w:evenVBand="0" w:oddHBand="0" w:evenHBand="0" w:firstRowFirstColumn="0" w:firstRowLastColumn="0" w:lastRowFirstColumn="0" w:lastRowLastColumn="0"/>
            <w:tcW w:w="3005" w:type="dxa"/>
          </w:tcPr>
          <w:p w14:paraId="3BAC4BC0" w14:textId="77777777" w:rsidR="00E84A2B" w:rsidRDefault="00E84A2B" w:rsidP="00E84A2B">
            <w:pPr>
              <w:pStyle w:val="Normal1"/>
              <w:spacing w:line="480" w:lineRule="auto"/>
            </w:pPr>
            <w:r>
              <w:t>Positive</w:t>
            </w:r>
          </w:p>
        </w:tc>
        <w:tc>
          <w:tcPr>
            <w:tcW w:w="3005" w:type="dxa"/>
          </w:tcPr>
          <w:p w14:paraId="5BE2DE10" w14:textId="77777777" w:rsidR="00E84A2B" w:rsidRDefault="00E84A2B" w:rsidP="00E84A2B">
            <w:pPr>
              <w:pStyle w:val="Normal1"/>
              <w:spacing w:line="480" w:lineRule="auto"/>
              <w:cnfStyle w:val="000000000000" w:firstRow="0" w:lastRow="0" w:firstColumn="0" w:lastColumn="0" w:oddVBand="0" w:evenVBand="0" w:oddHBand="0" w:evenHBand="0" w:firstRowFirstColumn="0" w:firstRowLastColumn="0" w:lastRowFirstColumn="0" w:lastRowLastColumn="0"/>
            </w:pPr>
            <w:r>
              <w:t>60%</w:t>
            </w:r>
          </w:p>
        </w:tc>
        <w:tc>
          <w:tcPr>
            <w:tcW w:w="3006" w:type="dxa"/>
          </w:tcPr>
          <w:p w14:paraId="296DF96F" w14:textId="77777777" w:rsidR="00E84A2B" w:rsidRDefault="00E84A2B" w:rsidP="00E84A2B">
            <w:pPr>
              <w:pStyle w:val="Normal1"/>
              <w:spacing w:line="480" w:lineRule="auto"/>
              <w:cnfStyle w:val="000000000000" w:firstRow="0" w:lastRow="0" w:firstColumn="0" w:lastColumn="0" w:oddVBand="0" w:evenVBand="0" w:oddHBand="0" w:evenHBand="0" w:firstRowFirstColumn="0" w:firstRowLastColumn="0" w:lastRowFirstColumn="0" w:lastRowLastColumn="0"/>
            </w:pPr>
            <w:r>
              <w:t>6</w:t>
            </w:r>
          </w:p>
        </w:tc>
      </w:tr>
      <w:tr w:rsidR="00E84A2B" w14:paraId="02FD9DCE" w14:textId="77777777" w:rsidTr="00A35D1D">
        <w:tc>
          <w:tcPr>
            <w:cnfStyle w:val="001000000000" w:firstRow="0" w:lastRow="0" w:firstColumn="1" w:lastColumn="0" w:oddVBand="0" w:evenVBand="0" w:oddHBand="0" w:evenHBand="0" w:firstRowFirstColumn="0" w:firstRowLastColumn="0" w:lastRowFirstColumn="0" w:lastRowLastColumn="0"/>
            <w:tcW w:w="3005" w:type="dxa"/>
          </w:tcPr>
          <w:p w14:paraId="52E05B21" w14:textId="77777777" w:rsidR="00E84A2B" w:rsidRDefault="00E84A2B" w:rsidP="00E84A2B">
            <w:pPr>
              <w:pStyle w:val="Normal1"/>
              <w:spacing w:line="480" w:lineRule="auto"/>
            </w:pPr>
            <w:r>
              <w:t>Neutral</w:t>
            </w:r>
          </w:p>
        </w:tc>
        <w:tc>
          <w:tcPr>
            <w:tcW w:w="3005" w:type="dxa"/>
          </w:tcPr>
          <w:p w14:paraId="0414E579" w14:textId="77777777" w:rsidR="00E84A2B" w:rsidRDefault="00E84A2B" w:rsidP="00E84A2B">
            <w:pPr>
              <w:pStyle w:val="Normal1"/>
              <w:spacing w:line="480" w:lineRule="auto"/>
              <w:cnfStyle w:val="000000000000" w:firstRow="0" w:lastRow="0" w:firstColumn="0" w:lastColumn="0" w:oddVBand="0" w:evenVBand="0" w:oddHBand="0" w:evenHBand="0" w:firstRowFirstColumn="0" w:firstRowLastColumn="0" w:lastRowFirstColumn="0" w:lastRowLastColumn="0"/>
            </w:pPr>
            <w:r>
              <w:t>10%</w:t>
            </w:r>
          </w:p>
        </w:tc>
        <w:tc>
          <w:tcPr>
            <w:tcW w:w="3006" w:type="dxa"/>
          </w:tcPr>
          <w:p w14:paraId="30B3F653" w14:textId="77777777" w:rsidR="00E84A2B" w:rsidRDefault="00E84A2B" w:rsidP="00E84A2B">
            <w:pPr>
              <w:pStyle w:val="Normal1"/>
              <w:spacing w:line="480" w:lineRule="auto"/>
              <w:cnfStyle w:val="000000000000" w:firstRow="0" w:lastRow="0" w:firstColumn="0" w:lastColumn="0" w:oddVBand="0" w:evenVBand="0" w:oddHBand="0" w:evenHBand="0" w:firstRowFirstColumn="0" w:firstRowLastColumn="0" w:lastRowFirstColumn="0" w:lastRowLastColumn="0"/>
            </w:pPr>
            <w:r>
              <w:t>1</w:t>
            </w:r>
          </w:p>
        </w:tc>
      </w:tr>
      <w:tr w:rsidR="00E84A2B" w14:paraId="6CC1B52D" w14:textId="77777777" w:rsidTr="00A35D1D">
        <w:tc>
          <w:tcPr>
            <w:cnfStyle w:val="001000000000" w:firstRow="0" w:lastRow="0" w:firstColumn="1" w:lastColumn="0" w:oddVBand="0" w:evenVBand="0" w:oddHBand="0" w:evenHBand="0" w:firstRowFirstColumn="0" w:firstRowLastColumn="0" w:lastRowFirstColumn="0" w:lastRowLastColumn="0"/>
            <w:tcW w:w="3005" w:type="dxa"/>
          </w:tcPr>
          <w:p w14:paraId="569B9E88" w14:textId="77777777" w:rsidR="00E84A2B" w:rsidRDefault="00E84A2B" w:rsidP="00E84A2B">
            <w:pPr>
              <w:pStyle w:val="Normal1"/>
              <w:spacing w:line="480" w:lineRule="auto"/>
            </w:pPr>
            <w:r>
              <w:t>Negative</w:t>
            </w:r>
          </w:p>
        </w:tc>
        <w:tc>
          <w:tcPr>
            <w:tcW w:w="3005" w:type="dxa"/>
          </w:tcPr>
          <w:p w14:paraId="2B1DB82D" w14:textId="77777777" w:rsidR="00E84A2B" w:rsidRDefault="00E84A2B" w:rsidP="00E84A2B">
            <w:pPr>
              <w:pStyle w:val="Normal1"/>
              <w:spacing w:line="480" w:lineRule="auto"/>
              <w:cnfStyle w:val="000000000000" w:firstRow="0" w:lastRow="0" w:firstColumn="0" w:lastColumn="0" w:oddVBand="0" w:evenVBand="0" w:oddHBand="0" w:evenHBand="0" w:firstRowFirstColumn="0" w:firstRowLastColumn="0" w:lastRowFirstColumn="0" w:lastRowLastColumn="0"/>
            </w:pPr>
            <w:r>
              <w:t>10%</w:t>
            </w:r>
          </w:p>
        </w:tc>
        <w:tc>
          <w:tcPr>
            <w:tcW w:w="3006" w:type="dxa"/>
          </w:tcPr>
          <w:p w14:paraId="2E2F6EFD" w14:textId="77777777" w:rsidR="00E84A2B" w:rsidRDefault="00E84A2B" w:rsidP="00E84A2B">
            <w:pPr>
              <w:pStyle w:val="Normal1"/>
              <w:spacing w:line="480" w:lineRule="auto"/>
              <w:cnfStyle w:val="000000000000" w:firstRow="0" w:lastRow="0" w:firstColumn="0" w:lastColumn="0" w:oddVBand="0" w:evenVBand="0" w:oddHBand="0" w:evenHBand="0" w:firstRowFirstColumn="0" w:firstRowLastColumn="0" w:lastRowFirstColumn="0" w:lastRowLastColumn="0"/>
            </w:pPr>
            <w:r>
              <w:t>1</w:t>
            </w:r>
          </w:p>
        </w:tc>
      </w:tr>
      <w:tr w:rsidR="00E84A2B" w14:paraId="4E2C4CD4" w14:textId="77777777" w:rsidTr="00A35D1D">
        <w:tc>
          <w:tcPr>
            <w:cnfStyle w:val="001000000000" w:firstRow="0" w:lastRow="0" w:firstColumn="1" w:lastColumn="0" w:oddVBand="0" w:evenVBand="0" w:oddHBand="0" w:evenHBand="0" w:firstRowFirstColumn="0" w:firstRowLastColumn="0" w:lastRowFirstColumn="0" w:lastRowLastColumn="0"/>
            <w:tcW w:w="3005" w:type="dxa"/>
          </w:tcPr>
          <w:p w14:paraId="5E50744F" w14:textId="77777777" w:rsidR="00E84A2B" w:rsidRDefault="00E84A2B" w:rsidP="00E84A2B">
            <w:pPr>
              <w:pStyle w:val="Normal1"/>
              <w:spacing w:line="480" w:lineRule="auto"/>
            </w:pPr>
            <w:r>
              <w:t>TOTAL</w:t>
            </w:r>
          </w:p>
        </w:tc>
        <w:tc>
          <w:tcPr>
            <w:tcW w:w="3005" w:type="dxa"/>
          </w:tcPr>
          <w:p w14:paraId="4F8AE95E" w14:textId="77777777" w:rsidR="00E84A2B" w:rsidRDefault="00E84A2B" w:rsidP="00E84A2B">
            <w:pPr>
              <w:pStyle w:val="Normal1"/>
              <w:spacing w:line="480" w:lineRule="auto"/>
              <w:cnfStyle w:val="000000000000" w:firstRow="0" w:lastRow="0" w:firstColumn="0" w:lastColumn="0" w:oddVBand="0" w:evenVBand="0" w:oddHBand="0" w:evenHBand="0" w:firstRowFirstColumn="0" w:firstRowLastColumn="0" w:lastRowFirstColumn="0" w:lastRowLastColumn="0"/>
            </w:pPr>
            <w:r>
              <w:t>100%</w:t>
            </w:r>
          </w:p>
        </w:tc>
        <w:tc>
          <w:tcPr>
            <w:tcW w:w="3006" w:type="dxa"/>
          </w:tcPr>
          <w:p w14:paraId="1F279FDB" w14:textId="77777777" w:rsidR="00E84A2B" w:rsidRDefault="00E84A2B" w:rsidP="00E84A2B">
            <w:pPr>
              <w:pStyle w:val="Normal1"/>
              <w:spacing w:line="480" w:lineRule="auto"/>
              <w:cnfStyle w:val="000000000000" w:firstRow="0" w:lastRow="0" w:firstColumn="0" w:lastColumn="0" w:oddVBand="0" w:evenVBand="0" w:oddHBand="0" w:evenHBand="0" w:firstRowFirstColumn="0" w:firstRowLastColumn="0" w:lastRowFirstColumn="0" w:lastRowLastColumn="0"/>
            </w:pPr>
            <w:r>
              <w:t>10</w:t>
            </w:r>
          </w:p>
        </w:tc>
      </w:tr>
    </w:tbl>
    <w:p w14:paraId="148C4AAB" w14:textId="77777777" w:rsidR="00E84A2B" w:rsidRDefault="00E84A2B" w:rsidP="00E84A2B">
      <w:pPr>
        <w:pStyle w:val="Normal1"/>
        <w:spacing w:line="480" w:lineRule="auto"/>
      </w:pPr>
    </w:p>
    <w:p w14:paraId="651939F1" w14:textId="77777777" w:rsidR="00E84A2B" w:rsidRDefault="00E84A2B" w:rsidP="00E84A2B">
      <w:pPr>
        <w:pStyle w:val="Normal1"/>
        <w:spacing w:line="480" w:lineRule="auto"/>
        <w:rPr>
          <w:noProof/>
          <w:highlight w:val="none"/>
        </w:rPr>
      </w:pPr>
    </w:p>
    <w:p w14:paraId="13D0B8C2" w14:textId="77777777" w:rsidR="00E84A2B" w:rsidRDefault="00E84A2B" w:rsidP="00E84A2B">
      <w:pPr>
        <w:pStyle w:val="Normal1"/>
        <w:spacing w:line="480" w:lineRule="auto"/>
        <w:rPr>
          <w:noProof/>
        </w:rPr>
      </w:pPr>
    </w:p>
    <w:p w14:paraId="494C94A9" w14:textId="77777777" w:rsidR="00E84A2B" w:rsidRDefault="00E84A2B" w:rsidP="00E84A2B">
      <w:pPr>
        <w:pStyle w:val="Normal1"/>
        <w:spacing w:line="480" w:lineRule="auto"/>
        <w:rPr>
          <w:noProof/>
        </w:rPr>
      </w:pPr>
    </w:p>
    <w:p w14:paraId="19EFFB5A" w14:textId="77777777" w:rsidR="00E84A2B" w:rsidRDefault="00E84A2B" w:rsidP="00E84A2B">
      <w:pPr>
        <w:pStyle w:val="Normal1"/>
        <w:spacing w:line="480" w:lineRule="auto"/>
        <w:rPr>
          <w:noProof/>
        </w:rPr>
      </w:pPr>
    </w:p>
    <w:p w14:paraId="268A6B03" w14:textId="77777777" w:rsidR="00E84A2B" w:rsidRDefault="00E84A2B" w:rsidP="00E84A2B">
      <w:pPr>
        <w:pStyle w:val="Normal1"/>
        <w:spacing w:line="480" w:lineRule="auto"/>
      </w:pPr>
    </w:p>
    <w:p w14:paraId="27381839" w14:textId="77777777" w:rsidR="00E84A2B" w:rsidRDefault="00E84A2B" w:rsidP="00E84A2B">
      <w:pPr>
        <w:pStyle w:val="Normal1"/>
        <w:spacing w:line="480" w:lineRule="auto"/>
      </w:pPr>
      <w:r>
        <w:lastRenderedPageBreak/>
        <w:t>Q4: How are the information available on Moodle online?</w:t>
      </w:r>
    </w:p>
    <w:p w14:paraId="2E061D26" w14:textId="77777777" w:rsidR="00E84A2B" w:rsidRDefault="00E84A2B" w:rsidP="00E84A2B">
      <w:pPr>
        <w:pStyle w:val="Normal1"/>
        <w:spacing w:line="480" w:lineRule="auto"/>
      </w:pPr>
    </w:p>
    <w:p w14:paraId="3B98F77F" w14:textId="77777777" w:rsidR="00E84A2B" w:rsidRDefault="00E84A2B" w:rsidP="00E84A2B">
      <w:pPr>
        <w:pStyle w:val="Normal1"/>
        <w:spacing w:line="480" w:lineRule="auto"/>
      </w:pPr>
      <w:r>
        <w:rPr>
          <w:noProof/>
          <w:highlight w:val="none"/>
        </w:rPr>
        <w:drawing>
          <wp:inline distT="0" distB="0" distL="0" distR="0" wp14:anchorId="08FD89B1" wp14:editId="019804C6">
            <wp:extent cx="5391509" cy="2642592"/>
            <wp:effectExtent l="0" t="0" r="0" b="0"/>
            <wp:docPr id="6" name="Picture 6" descr="Chart, bar chart, waterfal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bar chart, waterfall chart&#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405870" cy="2649631"/>
                    </a:xfrm>
                    <a:prstGeom prst="rect">
                      <a:avLst/>
                    </a:prstGeom>
                  </pic:spPr>
                </pic:pic>
              </a:graphicData>
            </a:graphic>
          </wp:inline>
        </w:drawing>
      </w:r>
    </w:p>
    <w:p w14:paraId="765BA1EB" w14:textId="77777777" w:rsidR="00E84A2B" w:rsidRDefault="00E84A2B" w:rsidP="00E84A2B">
      <w:pPr>
        <w:pStyle w:val="Normal1"/>
        <w:spacing w:line="480" w:lineRule="auto"/>
      </w:pPr>
    </w:p>
    <w:tbl>
      <w:tblPr>
        <w:tblStyle w:val="GridTable1Light-Accent1"/>
        <w:tblW w:w="0" w:type="auto"/>
        <w:tblLook w:val="04A0" w:firstRow="1" w:lastRow="0" w:firstColumn="1" w:lastColumn="0" w:noHBand="0" w:noVBand="1"/>
      </w:tblPr>
      <w:tblGrid>
        <w:gridCol w:w="3005"/>
        <w:gridCol w:w="3005"/>
        <w:gridCol w:w="3006"/>
      </w:tblGrid>
      <w:tr w:rsidR="00E84A2B" w14:paraId="5EFF9327" w14:textId="77777777" w:rsidTr="00A35D1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345FABF5" w14:textId="77777777" w:rsidR="00E84A2B" w:rsidRDefault="00E84A2B" w:rsidP="00E84A2B">
            <w:pPr>
              <w:pStyle w:val="Normal1"/>
              <w:spacing w:line="480" w:lineRule="auto"/>
            </w:pPr>
            <w:r>
              <w:t>Answer Choices</w:t>
            </w:r>
          </w:p>
        </w:tc>
        <w:tc>
          <w:tcPr>
            <w:tcW w:w="3005" w:type="dxa"/>
          </w:tcPr>
          <w:p w14:paraId="5554ABF2" w14:textId="77777777" w:rsidR="00E84A2B" w:rsidRDefault="00E84A2B" w:rsidP="00E84A2B">
            <w:pPr>
              <w:pStyle w:val="Normal1"/>
              <w:spacing w:line="480" w:lineRule="auto"/>
              <w:cnfStyle w:val="100000000000" w:firstRow="1" w:lastRow="0" w:firstColumn="0" w:lastColumn="0" w:oddVBand="0" w:evenVBand="0" w:oddHBand="0" w:evenHBand="0" w:firstRowFirstColumn="0" w:firstRowLastColumn="0" w:lastRowFirstColumn="0" w:lastRowLastColumn="0"/>
            </w:pPr>
            <w:r>
              <w:t>Responses</w:t>
            </w:r>
          </w:p>
        </w:tc>
        <w:tc>
          <w:tcPr>
            <w:tcW w:w="3006" w:type="dxa"/>
          </w:tcPr>
          <w:p w14:paraId="2C5549DE" w14:textId="77777777" w:rsidR="00E84A2B" w:rsidRDefault="00E84A2B" w:rsidP="00E84A2B">
            <w:pPr>
              <w:pStyle w:val="Normal1"/>
              <w:spacing w:line="480" w:lineRule="auto"/>
              <w:cnfStyle w:val="100000000000" w:firstRow="1" w:lastRow="0" w:firstColumn="0" w:lastColumn="0" w:oddVBand="0" w:evenVBand="0" w:oddHBand="0" w:evenHBand="0" w:firstRowFirstColumn="0" w:firstRowLastColumn="0" w:lastRowFirstColumn="0" w:lastRowLastColumn="0"/>
            </w:pPr>
            <w:r>
              <w:t>Participants</w:t>
            </w:r>
          </w:p>
        </w:tc>
      </w:tr>
      <w:tr w:rsidR="00E84A2B" w14:paraId="4AF8AC4F" w14:textId="77777777" w:rsidTr="00A35D1D">
        <w:tc>
          <w:tcPr>
            <w:cnfStyle w:val="001000000000" w:firstRow="0" w:lastRow="0" w:firstColumn="1" w:lastColumn="0" w:oddVBand="0" w:evenVBand="0" w:oddHBand="0" w:evenHBand="0" w:firstRowFirstColumn="0" w:firstRowLastColumn="0" w:lastRowFirstColumn="0" w:lastRowLastColumn="0"/>
            <w:tcW w:w="3005" w:type="dxa"/>
          </w:tcPr>
          <w:p w14:paraId="0DBD2047" w14:textId="77777777" w:rsidR="00E84A2B" w:rsidRDefault="00E84A2B" w:rsidP="00E84A2B">
            <w:pPr>
              <w:pStyle w:val="Normal1"/>
              <w:spacing w:line="480" w:lineRule="auto"/>
            </w:pPr>
            <w:r>
              <w:t>Extremely interested</w:t>
            </w:r>
          </w:p>
        </w:tc>
        <w:tc>
          <w:tcPr>
            <w:tcW w:w="3005" w:type="dxa"/>
          </w:tcPr>
          <w:p w14:paraId="2B8C06DB" w14:textId="77777777" w:rsidR="00E84A2B" w:rsidRDefault="00E84A2B" w:rsidP="00E84A2B">
            <w:pPr>
              <w:pStyle w:val="Normal1"/>
              <w:spacing w:line="480" w:lineRule="auto"/>
              <w:cnfStyle w:val="000000000000" w:firstRow="0" w:lastRow="0" w:firstColumn="0" w:lastColumn="0" w:oddVBand="0" w:evenVBand="0" w:oddHBand="0" w:evenHBand="0" w:firstRowFirstColumn="0" w:firstRowLastColumn="0" w:lastRowFirstColumn="0" w:lastRowLastColumn="0"/>
            </w:pPr>
            <w:r>
              <w:t>10%</w:t>
            </w:r>
          </w:p>
        </w:tc>
        <w:tc>
          <w:tcPr>
            <w:tcW w:w="3006" w:type="dxa"/>
          </w:tcPr>
          <w:p w14:paraId="35EFC8D7" w14:textId="77777777" w:rsidR="00E84A2B" w:rsidRDefault="00E84A2B" w:rsidP="00E84A2B">
            <w:pPr>
              <w:pStyle w:val="Normal1"/>
              <w:spacing w:line="480" w:lineRule="auto"/>
              <w:cnfStyle w:val="000000000000" w:firstRow="0" w:lastRow="0" w:firstColumn="0" w:lastColumn="0" w:oddVBand="0" w:evenVBand="0" w:oddHBand="0" w:evenHBand="0" w:firstRowFirstColumn="0" w:firstRowLastColumn="0" w:lastRowFirstColumn="0" w:lastRowLastColumn="0"/>
            </w:pPr>
            <w:r>
              <w:t>1</w:t>
            </w:r>
          </w:p>
        </w:tc>
      </w:tr>
      <w:tr w:rsidR="00E84A2B" w14:paraId="191B5E1D" w14:textId="77777777" w:rsidTr="00A35D1D">
        <w:tc>
          <w:tcPr>
            <w:cnfStyle w:val="001000000000" w:firstRow="0" w:lastRow="0" w:firstColumn="1" w:lastColumn="0" w:oddVBand="0" w:evenVBand="0" w:oddHBand="0" w:evenHBand="0" w:firstRowFirstColumn="0" w:firstRowLastColumn="0" w:lastRowFirstColumn="0" w:lastRowLastColumn="0"/>
            <w:tcW w:w="3005" w:type="dxa"/>
          </w:tcPr>
          <w:p w14:paraId="40F72220" w14:textId="77777777" w:rsidR="00E84A2B" w:rsidRDefault="00E84A2B" w:rsidP="00E84A2B">
            <w:pPr>
              <w:pStyle w:val="Normal1"/>
              <w:spacing w:line="480" w:lineRule="auto"/>
            </w:pPr>
            <w:r>
              <w:t>Very interested</w:t>
            </w:r>
          </w:p>
        </w:tc>
        <w:tc>
          <w:tcPr>
            <w:tcW w:w="3005" w:type="dxa"/>
          </w:tcPr>
          <w:p w14:paraId="63E4EDC7" w14:textId="77777777" w:rsidR="00E84A2B" w:rsidRDefault="00E84A2B" w:rsidP="00E84A2B">
            <w:pPr>
              <w:pStyle w:val="Normal1"/>
              <w:spacing w:line="480" w:lineRule="auto"/>
              <w:cnfStyle w:val="000000000000" w:firstRow="0" w:lastRow="0" w:firstColumn="0" w:lastColumn="0" w:oddVBand="0" w:evenVBand="0" w:oddHBand="0" w:evenHBand="0" w:firstRowFirstColumn="0" w:firstRowLastColumn="0" w:lastRowFirstColumn="0" w:lastRowLastColumn="0"/>
            </w:pPr>
            <w:r>
              <w:t>90%</w:t>
            </w:r>
          </w:p>
        </w:tc>
        <w:tc>
          <w:tcPr>
            <w:tcW w:w="3006" w:type="dxa"/>
          </w:tcPr>
          <w:p w14:paraId="6082E86C" w14:textId="77777777" w:rsidR="00E84A2B" w:rsidRDefault="00E84A2B" w:rsidP="00E84A2B">
            <w:pPr>
              <w:pStyle w:val="Normal1"/>
              <w:spacing w:line="480" w:lineRule="auto"/>
              <w:cnfStyle w:val="000000000000" w:firstRow="0" w:lastRow="0" w:firstColumn="0" w:lastColumn="0" w:oddVBand="0" w:evenVBand="0" w:oddHBand="0" w:evenHBand="0" w:firstRowFirstColumn="0" w:firstRowLastColumn="0" w:lastRowFirstColumn="0" w:lastRowLastColumn="0"/>
            </w:pPr>
            <w:r>
              <w:t>9</w:t>
            </w:r>
          </w:p>
        </w:tc>
      </w:tr>
      <w:tr w:rsidR="00E84A2B" w14:paraId="1272866B" w14:textId="77777777" w:rsidTr="00A35D1D">
        <w:tc>
          <w:tcPr>
            <w:cnfStyle w:val="001000000000" w:firstRow="0" w:lastRow="0" w:firstColumn="1" w:lastColumn="0" w:oddVBand="0" w:evenVBand="0" w:oddHBand="0" w:evenHBand="0" w:firstRowFirstColumn="0" w:firstRowLastColumn="0" w:lastRowFirstColumn="0" w:lastRowLastColumn="0"/>
            <w:tcW w:w="3005" w:type="dxa"/>
          </w:tcPr>
          <w:p w14:paraId="49F64112" w14:textId="77777777" w:rsidR="00E84A2B" w:rsidRDefault="00E84A2B" w:rsidP="00E84A2B">
            <w:pPr>
              <w:pStyle w:val="Normal1"/>
              <w:spacing w:line="480" w:lineRule="auto"/>
            </w:pPr>
            <w:r>
              <w:t>Somewhat interested</w:t>
            </w:r>
          </w:p>
        </w:tc>
        <w:tc>
          <w:tcPr>
            <w:tcW w:w="3005" w:type="dxa"/>
          </w:tcPr>
          <w:p w14:paraId="072B34C5" w14:textId="77777777" w:rsidR="00E84A2B" w:rsidRDefault="00E84A2B" w:rsidP="00E84A2B">
            <w:pPr>
              <w:pStyle w:val="Normal1"/>
              <w:spacing w:line="480" w:lineRule="auto"/>
              <w:cnfStyle w:val="000000000000" w:firstRow="0" w:lastRow="0" w:firstColumn="0" w:lastColumn="0" w:oddVBand="0" w:evenVBand="0" w:oddHBand="0" w:evenHBand="0" w:firstRowFirstColumn="0" w:firstRowLastColumn="0" w:lastRowFirstColumn="0" w:lastRowLastColumn="0"/>
            </w:pPr>
            <w:r>
              <w:t>0%</w:t>
            </w:r>
          </w:p>
        </w:tc>
        <w:tc>
          <w:tcPr>
            <w:tcW w:w="3006" w:type="dxa"/>
          </w:tcPr>
          <w:p w14:paraId="1F942C41" w14:textId="77777777" w:rsidR="00E84A2B" w:rsidRDefault="00E84A2B" w:rsidP="00E84A2B">
            <w:pPr>
              <w:pStyle w:val="Normal1"/>
              <w:spacing w:line="480" w:lineRule="auto"/>
              <w:cnfStyle w:val="000000000000" w:firstRow="0" w:lastRow="0" w:firstColumn="0" w:lastColumn="0" w:oddVBand="0" w:evenVBand="0" w:oddHBand="0" w:evenHBand="0" w:firstRowFirstColumn="0" w:firstRowLastColumn="0" w:lastRowFirstColumn="0" w:lastRowLastColumn="0"/>
            </w:pPr>
            <w:r>
              <w:t>0</w:t>
            </w:r>
          </w:p>
        </w:tc>
      </w:tr>
      <w:tr w:rsidR="00E84A2B" w14:paraId="505FFA32" w14:textId="77777777" w:rsidTr="00A35D1D">
        <w:tc>
          <w:tcPr>
            <w:cnfStyle w:val="001000000000" w:firstRow="0" w:lastRow="0" w:firstColumn="1" w:lastColumn="0" w:oddVBand="0" w:evenVBand="0" w:oddHBand="0" w:evenHBand="0" w:firstRowFirstColumn="0" w:firstRowLastColumn="0" w:lastRowFirstColumn="0" w:lastRowLastColumn="0"/>
            <w:tcW w:w="3005" w:type="dxa"/>
          </w:tcPr>
          <w:p w14:paraId="4E9B7151" w14:textId="77777777" w:rsidR="00E84A2B" w:rsidRDefault="00E84A2B" w:rsidP="00E84A2B">
            <w:pPr>
              <w:pStyle w:val="Normal1"/>
              <w:spacing w:line="480" w:lineRule="auto"/>
            </w:pPr>
            <w:r>
              <w:t>Not Interested</w:t>
            </w:r>
          </w:p>
        </w:tc>
        <w:tc>
          <w:tcPr>
            <w:tcW w:w="3005" w:type="dxa"/>
          </w:tcPr>
          <w:p w14:paraId="3C56FDFA" w14:textId="77777777" w:rsidR="00E84A2B" w:rsidRDefault="00E84A2B" w:rsidP="00E84A2B">
            <w:pPr>
              <w:pStyle w:val="Normal1"/>
              <w:spacing w:line="480" w:lineRule="auto"/>
              <w:cnfStyle w:val="000000000000" w:firstRow="0" w:lastRow="0" w:firstColumn="0" w:lastColumn="0" w:oddVBand="0" w:evenVBand="0" w:oddHBand="0" w:evenHBand="0" w:firstRowFirstColumn="0" w:firstRowLastColumn="0" w:lastRowFirstColumn="0" w:lastRowLastColumn="0"/>
            </w:pPr>
            <w:r>
              <w:t>0%</w:t>
            </w:r>
          </w:p>
        </w:tc>
        <w:tc>
          <w:tcPr>
            <w:tcW w:w="3006" w:type="dxa"/>
          </w:tcPr>
          <w:p w14:paraId="705A3995" w14:textId="77777777" w:rsidR="00E84A2B" w:rsidRDefault="00E84A2B" w:rsidP="00E84A2B">
            <w:pPr>
              <w:pStyle w:val="Normal1"/>
              <w:spacing w:line="480" w:lineRule="auto"/>
              <w:cnfStyle w:val="000000000000" w:firstRow="0" w:lastRow="0" w:firstColumn="0" w:lastColumn="0" w:oddVBand="0" w:evenVBand="0" w:oddHBand="0" w:evenHBand="0" w:firstRowFirstColumn="0" w:firstRowLastColumn="0" w:lastRowFirstColumn="0" w:lastRowLastColumn="0"/>
            </w:pPr>
            <w:r>
              <w:t>0</w:t>
            </w:r>
          </w:p>
        </w:tc>
      </w:tr>
      <w:tr w:rsidR="00E84A2B" w14:paraId="77FF7FD4" w14:textId="77777777" w:rsidTr="00A35D1D">
        <w:tc>
          <w:tcPr>
            <w:cnfStyle w:val="001000000000" w:firstRow="0" w:lastRow="0" w:firstColumn="1" w:lastColumn="0" w:oddVBand="0" w:evenVBand="0" w:oddHBand="0" w:evenHBand="0" w:firstRowFirstColumn="0" w:firstRowLastColumn="0" w:lastRowFirstColumn="0" w:lastRowLastColumn="0"/>
            <w:tcW w:w="3005" w:type="dxa"/>
          </w:tcPr>
          <w:p w14:paraId="0D0E2DC1" w14:textId="77777777" w:rsidR="00E84A2B" w:rsidRDefault="00E84A2B" w:rsidP="00E84A2B">
            <w:pPr>
              <w:pStyle w:val="Normal1"/>
              <w:spacing w:line="480" w:lineRule="auto"/>
            </w:pPr>
            <w:r>
              <w:t>TOTAL</w:t>
            </w:r>
          </w:p>
        </w:tc>
        <w:tc>
          <w:tcPr>
            <w:tcW w:w="3005" w:type="dxa"/>
          </w:tcPr>
          <w:p w14:paraId="73FDF391" w14:textId="77777777" w:rsidR="00E84A2B" w:rsidRDefault="00E84A2B" w:rsidP="00E84A2B">
            <w:pPr>
              <w:pStyle w:val="Normal1"/>
              <w:spacing w:line="480" w:lineRule="auto"/>
              <w:cnfStyle w:val="000000000000" w:firstRow="0" w:lastRow="0" w:firstColumn="0" w:lastColumn="0" w:oddVBand="0" w:evenVBand="0" w:oddHBand="0" w:evenHBand="0" w:firstRowFirstColumn="0" w:firstRowLastColumn="0" w:lastRowFirstColumn="0" w:lastRowLastColumn="0"/>
            </w:pPr>
            <w:r>
              <w:t>100%</w:t>
            </w:r>
          </w:p>
        </w:tc>
        <w:tc>
          <w:tcPr>
            <w:tcW w:w="3006" w:type="dxa"/>
          </w:tcPr>
          <w:p w14:paraId="7075F331" w14:textId="77777777" w:rsidR="00E84A2B" w:rsidRDefault="00E84A2B" w:rsidP="00E84A2B">
            <w:pPr>
              <w:pStyle w:val="Normal1"/>
              <w:spacing w:line="480" w:lineRule="auto"/>
              <w:cnfStyle w:val="000000000000" w:firstRow="0" w:lastRow="0" w:firstColumn="0" w:lastColumn="0" w:oddVBand="0" w:evenVBand="0" w:oddHBand="0" w:evenHBand="0" w:firstRowFirstColumn="0" w:firstRowLastColumn="0" w:lastRowFirstColumn="0" w:lastRowLastColumn="0"/>
            </w:pPr>
            <w:r>
              <w:t>10</w:t>
            </w:r>
          </w:p>
        </w:tc>
      </w:tr>
    </w:tbl>
    <w:p w14:paraId="1FD7F0E9" w14:textId="77777777" w:rsidR="00E84A2B" w:rsidRDefault="00E84A2B" w:rsidP="00E84A2B">
      <w:pPr>
        <w:pStyle w:val="Normal1"/>
        <w:spacing w:line="480" w:lineRule="auto"/>
      </w:pPr>
    </w:p>
    <w:p w14:paraId="3A41EF17" w14:textId="77777777" w:rsidR="00E84A2B" w:rsidRDefault="00E84A2B" w:rsidP="00E84A2B">
      <w:pPr>
        <w:pStyle w:val="Normal1"/>
        <w:spacing w:line="480" w:lineRule="auto"/>
      </w:pPr>
    </w:p>
    <w:p w14:paraId="0E7E1409" w14:textId="77777777" w:rsidR="00E84A2B" w:rsidRDefault="00E84A2B" w:rsidP="00E84A2B">
      <w:pPr>
        <w:pStyle w:val="Normal1"/>
        <w:spacing w:line="480" w:lineRule="auto"/>
        <w:rPr>
          <w:noProof/>
          <w:highlight w:val="none"/>
        </w:rPr>
      </w:pPr>
    </w:p>
    <w:p w14:paraId="15D3461C" w14:textId="77777777" w:rsidR="00E84A2B" w:rsidRDefault="00E84A2B" w:rsidP="00E84A2B">
      <w:pPr>
        <w:pStyle w:val="Normal1"/>
        <w:spacing w:line="480" w:lineRule="auto"/>
        <w:rPr>
          <w:noProof/>
          <w:highlight w:val="none"/>
        </w:rPr>
      </w:pPr>
    </w:p>
    <w:p w14:paraId="6535536C" w14:textId="77777777" w:rsidR="00E84A2B" w:rsidRDefault="00E84A2B" w:rsidP="00E84A2B">
      <w:pPr>
        <w:pStyle w:val="Normal1"/>
        <w:spacing w:line="480" w:lineRule="auto"/>
        <w:rPr>
          <w:noProof/>
          <w:highlight w:val="none"/>
        </w:rPr>
      </w:pPr>
    </w:p>
    <w:p w14:paraId="49CE395D" w14:textId="77777777" w:rsidR="00E84A2B" w:rsidRDefault="00E84A2B" w:rsidP="00E84A2B">
      <w:pPr>
        <w:pStyle w:val="Normal1"/>
        <w:spacing w:line="480" w:lineRule="auto"/>
        <w:rPr>
          <w:noProof/>
          <w:highlight w:val="none"/>
        </w:rPr>
      </w:pPr>
    </w:p>
    <w:p w14:paraId="077B8A8B" w14:textId="77777777" w:rsidR="00E84A2B" w:rsidRDefault="00E84A2B" w:rsidP="00E84A2B">
      <w:pPr>
        <w:pStyle w:val="Normal1"/>
        <w:spacing w:line="480" w:lineRule="auto"/>
        <w:rPr>
          <w:noProof/>
          <w:highlight w:val="none"/>
        </w:rPr>
      </w:pPr>
    </w:p>
    <w:p w14:paraId="297E9D3C" w14:textId="77777777" w:rsidR="00E84A2B" w:rsidRDefault="00E84A2B" w:rsidP="00E84A2B">
      <w:pPr>
        <w:pStyle w:val="Normal1"/>
        <w:spacing w:line="480" w:lineRule="auto"/>
      </w:pPr>
    </w:p>
    <w:p w14:paraId="7962DD1C" w14:textId="77777777" w:rsidR="00E84A2B" w:rsidRDefault="00E84A2B" w:rsidP="00E84A2B">
      <w:pPr>
        <w:pStyle w:val="Normal1"/>
        <w:spacing w:line="480" w:lineRule="auto"/>
      </w:pPr>
      <w:r>
        <w:lastRenderedPageBreak/>
        <w:t>Q</w:t>
      </w:r>
      <w:proofErr w:type="gramStart"/>
      <w:r>
        <w:t>5:How</w:t>
      </w:r>
      <w:proofErr w:type="gramEnd"/>
      <w:r>
        <w:t xml:space="preserve"> do you interact with your lecturer during the online learning?</w:t>
      </w:r>
    </w:p>
    <w:p w14:paraId="60C984F7" w14:textId="77777777" w:rsidR="00E84A2B" w:rsidRDefault="00E84A2B" w:rsidP="00E84A2B">
      <w:pPr>
        <w:pStyle w:val="Normal1"/>
        <w:spacing w:line="480" w:lineRule="auto"/>
      </w:pPr>
    </w:p>
    <w:p w14:paraId="2DFED312" w14:textId="77777777" w:rsidR="00E84A2B" w:rsidRDefault="00E84A2B" w:rsidP="00E84A2B">
      <w:pPr>
        <w:pStyle w:val="Normal1"/>
        <w:spacing w:line="480" w:lineRule="auto"/>
      </w:pPr>
      <w:r>
        <w:rPr>
          <w:noProof/>
          <w:highlight w:val="none"/>
        </w:rPr>
        <w:drawing>
          <wp:inline distT="0" distB="0" distL="0" distR="0" wp14:anchorId="3FFBDF9E" wp14:editId="3CBE9960">
            <wp:extent cx="5124091" cy="3111015"/>
            <wp:effectExtent l="0" t="0" r="0" b="635"/>
            <wp:docPr id="7" name="Picture 7" descr="Chart, 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diagram&#10;&#10;Description automatically generated with medium confidence"/>
                    <pic:cNvPicPr/>
                  </pic:nvPicPr>
                  <pic:blipFill>
                    <a:blip r:embed="rId15">
                      <a:extLst>
                        <a:ext uri="{28A0092B-C50C-407E-A947-70E740481C1C}">
                          <a14:useLocalDpi xmlns:a14="http://schemas.microsoft.com/office/drawing/2010/main" val="0"/>
                        </a:ext>
                      </a:extLst>
                    </a:blip>
                    <a:stretch>
                      <a:fillRect/>
                    </a:stretch>
                  </pic:blipFill>
                  <pic:spPr>
                    <a:xfrm>
                      <a:off x="0" y="0"/>
                      <a:ext cx="5132535" cy="3116142"/>
                    </a:xfrm>
                    <a:prstGeom prst="rect">
                      <a:avLst/>
                    </a:prstGeom>
                  </pic:spPr>
                </pic:pic>
              </a:graphicData>
            </a:graphic>
          </wp:inline>
        </w:drawing>
      </w:r>
    </w:p>
    <w:p w14:paraId="23F41D20" w14:textId="77777777" w:rsidR="00E84A2B" w:rsidRDefault="00E84A2B" w:rsidP="00E84A2B">
      <w:pPr>
        <w:pStyle w:val="Normal1"/>
        <w:spacing w:line="480" w:lineRule="auto"/>
      </w:pPr>
    </w:p>
    <w:tbl>
      <w:tblPr>
        <w:tblStyle w:val="GridTable1Light-Accent1"/>
        <w:tblW w:w="0" w:type="auto"/>
        <w:tblLook w:val="04A0" w:firstRow="1" w:lastRow="0" w:firstColumn="1" w:lastColumn="0" w:noHBand="0" w:noVBand="1"/>
      </w:tblPr>
      <w:tblGrid>
        <w:gridCol w:w="3005"/>
        <w:gridCol w:w="3005"/>
        <w:gridCol w:w="3006"/>
      </w:tblGrid>
      <w:tr w:rsidR="00E84A2B" w14:paraId="3F646B4C" w14:textId="77777777" w:rsidTr="00A35D1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670E2851" w14:textId="77777777" w:rsidR="00E84A2B" w:rsidRDefault="00E84A2B" w:rsidP="00E84A2B">
            <w:pPr>
              <w:pStyle w:val="Normal1"/>
              <w:spacing w:line="480" w:lineRule="auto"/>
            </w:pPr>
            <w:r>
              <w:t>Answer Choices</w:t>
            </w:r>
          </w:p>
        </w:tc>
        <w:tc>
          <w:tcPr>
            <w:tcW w:w="3005" w:type="dxa"/>
          </w:tcPr>
          <w:p w14:paraId="252DA782" w14:textId="77777777" w:rsidR="00E84A2B" w:rsidRDefault="00E84A2B" w:rsidP="00E84A2B">
            <w:pPr>
              <w:pStyle w:val="Normal1"/>
              <w:spacing w:line="480" w:lineRule="auto"/>
              <w:cnfStyle w:val="100000000000" w:firstRow="1" w:lastRow="0" w:firstColumn="0" w:lastColumn="0" w:oddVBand="0" w:evenVBand="0" w:oddHBand="0" w:evenHBand="0" w:firstRowFirstColumn="0" w:firstRowLastColumn="0" w:lastRowFirstColumn="0" w:lastRowLastColumn="0"/>
            </w:pPr>
            <w:r>
              <w:t>Responses</w:t>
            </w:r>
          </w:p>
        </w:tc>
        <w:tc>
          <w:tcPr>
            <w:tcW w:w="3006" w:type="dxa"/>
          </w:tcPr>
          <w:p w14:paraId="637FF845" w14:textId="77777777" w:rsidR="00E84A2B" w:rsidRDefault="00E84A2B" w:rsidP="00E84A2B">
            <w:pPr>
              <w:pStyle w:val="Normal1"/>
              <w:spacing w:line="480" w:lineRule="auto"/>
              <w:cnfStyle w:val="100000000000" w:firstRow="1" w:lastRow="0" w:firstColumn="0" w:lastColumn="0" w:oddVBand="0" w:evenVBand="0" w:oddHBand="0" w:evenHBand="0" w:firstRowFirstColumn="0" w:firstRowLastColumn="0" w:lastRowFirstColumn="0" w:lastRowLastColumn="0"/>
            </w:pPr>
            <w:r>
              <w:t>Participants</w:t>
            </w:r>
          </w:p>
        </w:tc>
      </w:tr>
      <w:tr w:rsidR="00E84A2B" w14:paraId="6DEB5278" w14:textId="77777777" w:rsidTr="00A35D1D">
        <w:tc>
          <w:tcPr>
            <w:cnfStyle w:val="001000000000" w:firstRow="0" w:lastRow="0" w:firstColumn="1" w:lastColumn="0" w:oddVBand="0" w:evenVBand="0" w:oddHBand="0" w:evenHBand="0" w:firstRowFirstColumn="0" w:firstRowLastColumn="0" w:lastRowFirstColumn="0" w:lastRowLastColumn="0"/>
            <w:tcW w:w="3005" w:type="dxa"/>
          </w:tcPr>
          <w:p w14:paraId="0A752299" w14:textId="77777777" w:rsidR="00E84A2B" w:rsidRDefault="00E84A2B" w:rsidP="00E84A2B">
            <w:pPr>
              <w:pStyle w:val="Normal1"/>
              <w:spacing w:line="480" w:lineRule="auto"/>
            </w:pPr>
            <w:r>
              <w:t>Very easy</w:t>
            </w:r>
          </w:p>
        </w:tc>
        <w:tc>
          <w:tcPr>
            <w:tcW w:w="3005" w:type="dxa"/>
          </w:tcPr>
          <w:p w14:paraId="4ABCEED8" w14:textId="77777777" w:rsidR="00E84A2B" w:rsidRDefault="00E84A2B" w:rsidP="00E84A2B">
            <w:pPr>
              <w:pStyle w:val="Normal1"/>
              <w:spacing w:line="480" w:lineRule="auto"/>
              <w:cnfStyle w:val="000000000000" w:firstRow="0" w:lastRow="0" w:firstColumn="0" w:lastColumn="0" w:oddVBand="0" w:evenVBand="0" w:oddHBand="0" w:evenHBand="0" w:firstRowFirstColumn="0" w:firstRowLastColumn="0" w:lastRowFirstColumn="0" w:lastRowLastColumn="0"/>
            </w:pPr>
            <w:r>
              <w:t>40%</w:t>
            </w:r>
          </w:p>
        </w:tc>
        <w:tc>
          <w:tcPr>
            <w:tcW w:w="3006" w:type="dxa"/>
          </w:tcPr>
          <w:p w14:paraId="4D23B533" w14:textId="77777777" w:rsidR="00E84A2B" w:rsidRDefault="00E84A2B" w:rsidP="00E84A2B">
            <w:pPr>
              <w:pStyle w:val="Normal1"/>
              <w:spacing w:line="480" w:lineRule="auto"/>
              <w:cnfStyle w:val="000000000000" w:firstRow="0" w:lastRow="0" w:firstColumn="0" w:lastColumn="0" w:oddVBand="0" w:evenVBand="0" w:oddHBand="0" w:evenHBand="0" w:firstRowFirstColumn="0" w:firstRowLastColumn="0" w:lastRowFirstColumn="0" w:lastRowLastColumn="0"/>
            </w:pPr>
            <w:r>
              <w:t>4</w:t>
            </w:r>
          </w:p>
        </w:tc>
      </w:tr>
      <w:tr w:rsidR="00E84A2B" w14:paraId="7721AD4B" w14:textId="77777777" w:rsidTr="00A35D1D">
        <w:tc>
          <w:tcPr>
            <w:cnfStyle w:val="001000000000" w:firstRow="0" w:lastRow="0" w:firstColumn="1" w:lastColumn="0" w:oddVBand="0" w:evenVBand="0" w:oddHBand="0" w:evenHBand="0" w:firstRowFirstColumn="0" w:firstRowLastColumn="0" w:lastRowFirstColumn="0" w:lastRowLastColumn="0"/>
            <w:tcW w:w="3005" w:type="dxa"/>
          </w:tcPr>
          <w:p w14:paraId="77C7C9D7" w14:textId="77777777" w:rsidR="00E84A2B" w:rsidRDefault="00E84A2B" w:rsidP="00E84A2B">
            <w:pPr>
              <w:pStyle w:val="Normal1"/>
              <w:spacing w:line="480" w:lineRule="auto"/>
            </w:pPr>
            <w:r>
              <w:t>Easy</w:t>
            </w:r>
          </w:p>
        </w:tc>
        <w:tc>
          <w:tcPr>
            <w:tcW w:w="3005" w:type="dxa"/>
          </w:tcPr>
          <w:p w14:paraId="46972DDF" w14:textId="77777777" w:rsidR="00E84A2B" w:rsidRDefault="00E84A2B" w:rsidP="00E84A2B">
            <w:pPr>
              <w:pStyle w:val="Normal1"/>
              <w:spacing w:line="480" w:lineRule="auto"/>
              <w:cnfStyle w:val="000000000000" w:firstRow="0" w:lastRow="0" w:firstColumn="0" w:lastColumn="0" w:oddVBand="0" w:evenVBand="0" w:oddHBand="0" w:evenHBand="0" w:firstRowFirstColumn="0" w:firstRowLastColumn="0" w:lastRowFirstColumn="0" w:lastRowLastColumn="0"/>
            </w:pPr>
            <w:r>
              <w:t>50%</w:t>
            </w:r>
          </w:p>
        </w:tc>
        <w:tc>
          <w:tcPr>
            <w:tcW w:w="3006" w:type="dxa"/>
          </w:tcPr>
          <w:p w14:paraId="30C7AC17" w14:textId="77777777" w:rsidR="00E84A2B" w:rsidRDefault="00E84A2B" w:rsidP="00E84A2B">
            <w:pPr>
              <w:pStyle w:val="Normal1"/>
              <w:spacing w:line="480" w:lineRule="auto"/>
              <w:cnfStyle w:val="000000000000" w:firstRow="0" w:lastRow="0" w:firstColumn="0" w:lastColumn="0" w:oddVBand="0" w:evenVBand="0" w:oddHBand="0" w:evenHBand="0" w:firstRowFirstColumn="0" w:firstRowLastColumn="0" w:lastRowFirstColumn="0" w:lastRowLastColumn="0"/>
            </w:pPr>
            <w:r>
              <w:t>5</w:t>
            </w:r>
          </w:p>
        </w:tc>
      </w:tr>
      <w:tr w:rsidR="00E84A2B" w14:paraId="6C6D41F0" w14:textId="77777777" w:rsidTr="00A35D1D">
        <w:tc>
          <w:tcPr>
            <w:cnfStyle w:val="001000000000" w:firstRow="0" w:lastRow="0" w:firstColumn="1" w:lastColumn="0" w:oddVBand="0" w:evenVBand="0" w:oddHBand="0" w:evenHBand="0" w:firstRowFirstColumn="0" w:firstRowLastColumn="0" w:lastRowFirstColumn="0" w:lastRowLastColumn="0"/>
            <w:tcW w:w="3005" w:type="dxa"/>
          </w:tcPr>
          <w:p w14:paraId="62020643" w14:textId="77777777" w:rsidR="00E84A2B" w:rsidRDefault="00E84A2B" w:rsidP="00E84A2B">
            <w:pPr>
              <w:pStyle w:val="Normal1"/>
              <w:spacing w:line="480" w:lineRule="auto"/>
            </w:pPr>
            <w:r>
              <w:t>Neither easy nor difficult</w:t>
            </w:r>
          </w:p>
        </w:tc>
        <w:tc>
          <w:tcPr>
            <w:tcW w:w="3005" w:type="dxa"/>
          </w:tcPr>
          <w:p w14:paraId="02B72776" w14:textId="77777777" w:rsidR="00E84A2B" w:rsidRDefault="00E84A2B" w:rsidP="00E84A2B">
            <w:pPr>
              <w:pStyle w:val="Normal1"/>
              <w:spacing w:line="480" w:lineRule="auto"/>
              <w:cnfStyle w:val="000000000000" w:firstRow="0" w:lastRow="0" w:firstColumn="0" w:lastColumn="0" w:oddVBand="0" w:evenVBand="0" w:oddHBand="0" w:evenHBand="0" w:firstRowFirstColumn="0" w:firstRowLastColumn="0" w:lastRowFirstColumn="0" w:lastRowLastColumn="0"/>
            </w:pPr>
            <w:r>
              <w:t>10%</w:t>
            </w:r>
          </w:p>
        </w:tc>
        <w:tc>
          <w:tcPr>
            <w:tcW w:w="3006" w:type="dxa"/>
          </w:tcPr>
          <w:p w14:paraId="47719BA7" w14:textId="77777777" w:rsidR="00E84A2B" w:rsidRDefault="00E84A2B" w:rsidP="00E84A2B">
            <w:pPr>
              <w:pStyle w:val="Normal1"/>
              <w:spacing w:line="480" w:lineRule="auto"/>
              <w:cnfStyle w:val="000000000000" w:firstRow="0" w:lastRow="0" w:firstColumn="0" w:lastColumn="0" w:oddVBand="0" w:evenVBand="0" w:oddHBand="0" w:evenHBand="0" w:firstRowFirstColumn="0" w:firstRowLastColumn="0" w:lastRowFirstColumn="0" w:lastRowLastColumn="0"/>
            </w:pPr>
            <w:r>
              <w:t>1</w:t>
            </w:r>
          </w:p>
        </w:tc>
      </w:tr>
      <w:tr w:rsidR="00E84A2B" w14:paraId="362EF2BF" w14:textId="77777777" w:rsidTr="00A35D1D">
        <w:tc>
          <w:tcPr>
            <w:cnfStyle w:val="001000000000" w:firstRow="0" w:lastRow="0" w:firstColumn="1" w:lastColumn="0" w:oddVBand="0" w:evenVBand="0" w:oddHBand="0" w:evenHBand="0" w:firstRowFirstColumn="0" w:firstRowLastColumn="0" w:lastRowFirstColumn="0" w:lastRowLastColumn="0"/>
            <w:tcW w:w="3005" w:type="dxa"/>
          </w:tcPr>
          <w:p w14:paraId="36879717" w14:textId="77777777" w:rsidR="00E84A2B" w:rsidRDefault="00E84A2B" w:rsidP="00E84A2B">
            <w:pPr>
              <w:pStyle w:val="Normal1"/>
              <w:spacing w:line="480" w:lineRule="auto"/>
            </w:pPr>
            <w:r>
              <w:t>Difficult</w:t>
            </w:r>
          </w:p>
        </w:tc>
        <w:tc>
          <w:tcPr>
            <w:tcW w:w="3005" w:type="dxa"/>
          </w:tcPr>
          <w:p w14:paraId="0ABC0D6C" w14:textId="77777777" w:rsidR="00E84A2B" w:rsidRDefault="00E84A2B" w:rsidP="00E84A2B">
            <w:pPr>
              <w:pStyle w:val="Normal1"/>
              <w:spacing w:line="480" w:lineRule="auto"/>
              <w:cnfStyle w:val="000000000000" w:firstRow="0" w:lastRow="0" w:firstColumn="0" w:lastColumn="0" w:oddVBand="0" w:evenVBand="0" w:oddHBand="0" w:evenHBand="0" w:firstRowFirstColumn="0" w:firstRowLastColumn="0" w:lastRowFirstColumn="0" w:lastRowLastColumn="0"/>
            </w:pPr>
            <w:r>
              <w:t>0%</w:t>
            </w:r>
          </w:p>
        </w:tc>
        <w:tc>
          <w:tcPr>
            <w:tcW w:w="3006" w:type="dxa"/>
          </w:tcPr>
          <w:p w14:paraId="6B5BA752" w14:textId="77777777" w:rsidR="00E84A2B" w:rsidRDefault="00E84A2B" w:rsidP="00E84A2B">
            <w:pPr>
              <w:pStyle w:val="Normal1"/>
              <w:spacing w:line="480" w:lineRule="auto"/>
              <w:cnfStyle w:val="000000000000" w:firstRow="0" w:lastRow="0" w:firstColumn="0" w:lastColumn="0" w:oddVBand="0" w:evenVBand="0" w:oddHBand="0" w:evenHBand="0" w:firstRowFirstColumn="0" w:firstRowLastColumn="0" w:lastRowFirstColumn="0" w:lastRowLastColumn="0"/>
            </w:pPr>
            <w:r>
              <w:t>0</w:t>
            </w:r>
          </w:p>
        </w:tc>
      </w:tr>
      <w:tr w:rsidR="00E84A2B" w14:paraId="6C6F9732" w14:textId="77777777" w:rsidTr="00A35D1D">
        <w:tc>
          <w:tcPr>
            <w:cnfStyle w:val="001000000000" w:firstRow="0" w:lastRow="0" w:firstColumn="1" w:lastColumn="0" w:oddVBand="0" w:evenVBand="0" w:oddHBand="0" w:evenHBand="0" w:firstRowFirstColumn="0" w:firstRowLastColumn="0" w:lastRowFirstColumn="0" w:lastRowLastColumn="0"/>
            <w:tcW w:w="3005" w:type="dxa"/>
          </w:tcPr>
          <w:p w14:paraId="422349E6" w14:textId="77777777" w:rsidR="00E84A2B" w:rsidRDefault="00E84A2B" w:rsidP="00E84A2B">
            <w:pPr>
              <w:pStyle w:val="Normal1"/>
              <w:spacing w:line="480" w:lineRule="auto"/>
            </w:pPr>
            <w:r>
              <w:t>TOTAL</w:t>
            </w:r>
          </w:p>
        </w:tc>
        <w:tc>
          <w:tcPr>
            <w:tcW w:w="3005" w:type="dxa"/>
          </w:tcPr>
          <w:p w14:paraId="5ED6E574" w14:textId="77777777" w:rsidR="00E84A2B" w:rsidRDefault="00E84A2B" w:rsidP="00E84A2B">
            <w:pPr>
              <w:pStyle w:val="Normal1"/>
              <w:spacing w:line="480" w:lineRule="auto"/>
              <w:cnfStyle w:val="000000000000" w:firstRow="0" w:lastRow="0" w:firstColumn="0" w:lastColumn="0" w:oddVBand="0" w:evenVBand="0" w:oddHBand="0" w:evenHBand="0" w:firstRowFirstColumn="0" w:firstRowLastColumn="0" w:lastRowFirstColumn="0" w:lastRowLastColumn="0"/>
            </w:pPr>
            <w:r>
              <w:t>100%</w:t>
            </w:r>
          </w:p>
        </w:tc>
        <w:tc>
          <w:tcPr>
            <w:tcW w:w="3006" w:type="dxa"/>
          </w:tcPr>
          <w:p w14:paraId="752D785E" w14:textId="77777777" w:rsidR="00E84A2B" w:rsidRDefault="00E84A2B" w:rsidP="00E84A2B">
            <w:pPr>
              <w:pStyle w:val="Normal1"/>
              <w:spacing w:line="480" w:lineRule="auto"/>
              <w:cnfStyle w:val="000000000000" w:firstRow="0" w:lastRow="0" w:firstColumn="0" w:lastColumn="0" w:oddVBand="0" w:evenVBand="0" w:oddHBand="0" w:evenHBand="0" w:firstRowFirstColumn="0" w:firstRowLastColumn="0" w:lastRowFirstColumn="0" w:lastRowLastColumn="0"/>
            </w:pPr>
            <w:r>
              <w:t>10</w:t>
            </w:r>
          </w:p>
        </w:tc>
      </w:tr>
    </w:tbl>
    <w:p w14:paraId="10084C7B" w14:textId="77777777" w:rsidR="00E84A2B" w:rsidRDefault="00E84A2B" w:rsidP="00E84A2B">
      <w:pPr>
        <w:pStyle w:val="Normal1"/>
        <w:spacing w:line="480" w:lineRule="auto"/>
      </w:pPr>
    </w:p>
    <w:p w14:paraId="296AD324" w14:textId="77777777" w:rsidR="00E84A2B" w:rsidRDefault="00E84A2B" w:rsidP="00E84A2B">
      <w:pPr>
        <w:pStyle w:val="Normal1"/>
        <w:spacing w:line="480" w:lineRule="auto"/>
      </w:pPr>
    </w:p>
    <w:p w14:paraId="0232D85C" w14:textId="77777777" w:rsidR="00E84A2B" w:rsidRDefault="00E84A2B" w:rsidP="00E84A2B">
      <w:pPr>
        <w:pStyle w:val="Normal1"/>
        <w:spacing w:line="480" w:lineRule="auto"/>
        <w:rPr>
          <w:noProof/>
          <w:highlight w:val="none"/>
        </w:rPr>
      </w:pPr>
    </w:p>
    <w:p w14:paraId="73A2F173" w14:textId="77777777" w:rsidR="00E84A2B" w:rsidRDefault="00E84A2B" w:rsidP="00E84A2B">
      <w:pPr>
        <w:pStyle w:val="Normal1"/>
        <w:spacing w:line="480" w:lineRule="auto"/>
        <w:rPr>
          <w:noProof/>
          <w:highlight w:val="none"/>
        </w:rPr>
      </w:pPr>
    </w:p>
    <w:p w14:paraId="4D15B32D" w14:textId="77777777" w:rsidR="00E84A2B" w:rsidRDefault="00E84A2B" w:rsidP="00E84A2B">
      <w:pPr>
        <w:pStyle w:val="Normal1"/>
        <w:spacing w:line="480" w:lineRule="auto"/>
        <w:rPr>
          <w:noProof/>
          <w:highlight w:val="none"/>
        </w:rPr>
      </w:pPr>
    </w:p>
    <w:p w14:paraId="5487B391" w14:textId="77777777" w:rsidR="00E84A2B" w:rsidRDefault="00E84A2B" w:rsidP="00E84A2B">
      <w:pPr>
        <w:pStyle w:val="Normal1"/>
        <w:spacing w:line="480" w:lineRule="auto"/>
      </w:pPr>
    </w:p>
    <w:p w14:paraId="7500A2EE" w14:textId="77777777" w:rsidR="00E84A2B" w:rsidRDefault="00E84A2B" w:rsidP="00E84A2B">
      <w:pPr>
        <w:pStyle w:val="Normal1"/>
        <w:spacing w:line="480" w:lineRule="auto"/>
      </w:pPr>
      <w:r>
        <w:lastRenderedPageBreak/>
        <w:t>Q</w:t>
      </w:r>
      <w:proofErr w:type="gramStart"/>
      <w:r>
        <w:t>6:Do</w:t>
      </w:r>
      <w:proofErr w:type="gramEnd"/>
      <w:r>
        <w:t xml:space="preserve"> you think </w:t>
      </w:r>
      <w:proofErr w:type="spellStart"/>
      <w:r>
        <w:t>moodle</w:t>
      </w:r>
      <w:proofErr w:type="spellEnd"/>
      <w:r>
        <w:t xml:space="preserve"> can be improved?</w:t>
      </w:r>
    </w:p>
    <w:p w14:paraId="34777BD3" w14:textId="77777777" w:rsidR="00E84A2B" w:rsidRDefault="00E84A2B" w:rsidP="00E84A2B">
      <w:pPr>
        <w:pStyle w:val="Normal1"/>
        <w:spacing w:line="480" w:lineRule="auto"/>
      </w:pPr>
    </w:p>
    <w:p w14:paraId="66D60EC3" w14:textId="77777777" w:rsidR="00E84A2B" w:rsidRDefault="00E84A2B" w:rsidP="00E84A2B">
      <w:pPr>
        <w:pStyle w:val="Normal1"/>
        <w:spacing w:line="480" w:lineRule="auto"/>
      </w:pPr>
      <w:r>
        <w:rPr>
          <w:noProof/>
          <w:highlight w:val="none"/>
        </w:rPr>
        <w:drawing>
          <wp:inline distT="0" distB="0" distL="0" distR="0" wp14:anchorId="770EC92B" wp14:editId="0D4879E6">
            <wp:extent cx="5046453" cy="2354378"/>
            <wp:effectExtent l="0" t="0" r="0" b="0"/>
            <wp:docPr id="8" name="Picture 8" descr="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10;&#10;Description automatically generated with medium confidence"/>
                    <pic:cNvPicPr/>
                  </pic:nvPicPr>
                  <pic:blipFill>
                    <a:blip r:embed="rId16">
                      <a:extLst>
                        <a:ext uri="{28A0092B-C50C-407E-A947-70E740481C1C}">
                          <a14:useLocalDpi xmlns:a14="http://schemas.microsoft.com/office/drawing/2010/main" val="0"/>
                        </a:ext>
                      </a:extLst>
                    </a:blip>
                    <a:stretch>
                      <a:fillRect/>
                    </a:stretch>
                  </pic:blipFill>
                  <pic:spPr>
                    <a:xfrm>
                      <a:off x="0" y="0"/>
                      <a:ext cx="5061876" cy="2361573"/>
                    </a:xfrm>
                    <a:prstGeom prst="rect">
                      <a:avLst/>
                    </a:prstGeom>
                  </pic:spPr>
                </pic:pic>
              </a:graphicData>
            </a:graphic>
          </wp:inline>
        </w:drawing>
      </w:r>
    </w:p>
    <w:p w14:paraId="3D014920" w14:textId="77777777" w:rsidR="00E84A2B" w:rsidRDefault="00E84A2B" w:rsidP="00E84A2B">
      <w:pPr>
        <w:pStyle w:val="Normal1"/>
        <w:spacing w:line="480" w:lineRule="auto"/>
      </w:pPr>
    </w:p>
    <w:tbl>
      <w:tblPr>
        <w:tblStyle w:val="GridTable1Light-Accent1"/>
        <w:tblW w:w="0" w:type="auto"/>
        <w:tblLook w:val="04A0" w:firstRow="1" w:lastRow="0" w:firstColumn="1" w:lastColumn="0" w:noHBand="0" w:noVBand="1"/>
      </w:tblPr>
      <w:tblGrid>
        <w:gridCol w:w="3005"/>
        <w:gridCol w:w="3005"/>
        <w:gridCol w:w="3006"/>
      </w:tblGrid>
      <w:tr w:rsidR="00E84A2B" w14:paraId="58768D45" w14:textId="77777777" w:rsidTr="00A35D1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755F14E2" w14:textId="77777777" w:rsidR="00E84A2B" w:rsidRDefault="00E84A2B" w:rsidP="00E84A2B">
            <w:pPr>
              <w:pStyle w:val="Normal1"/>
              <w:spacing w:line="480" w:lineRule="auto"/>
            </w:pPr>
            <w:r>
              <w:t>Answer Choices</w:t>
            </w:r>
          </w:p>
        </w:tc>
        <w:tc>
          <w:tcPr>
            <w:tcW w:w="3005" w:type="dxa"/>
          </w:tcPr>
          <w:p w14:paraId="5BB10E26" w14:textId="77777777" w:rsidR="00E84A2B" w:rsidRDefault="00E84A2B" w:rsidP="00E84A2B">
            <w:pPr>
              <w:pStyle w:val="Normal1"/>
              <w:spacing w:line="480" w:lineRule="auto"/>
              <w:cnfStyle w:val="100000000000" w:firstRow="1" w:lastRow="0" w:firstColumn="0" w:lastColumn="0" w:oddVBand="0" w:evenVBand="0" w:oddHBand="0" w:evenHBand="0" w:firstRowFirstColumn="0" w:firstRowLastColumn="0" w:lastRowFirstColumn="0" w:lastRowLastColumn="0"/>
            </w:pPr>
            <w:r>
              <w:t>Responses</w:t>
            </w:r>
          </w:p>
        </w:tc>
        <w:tc>
          <w:tcPr>
            <w:tcW w:w="3006" w:type="dxa"/>
          </w:tcPr>
          <w:p w14:paraId="32789EF3" w14:textId="77777777" w:rsidR="00E84A2B" w:rsidRDefault="00E84A2B" w:rsidP="00E84A2B">
            <w:pPr>
              <w:pStyle w:val="Normal1"/>
              <w:spacing w:line="480" w:lineRule="auto"/>
              <w:cnfStyle w:val="100000000000" w:firstRow="1" w:lastRow="0" w:firstColumn="0" w:lastColumn="0" w:oddVBand="0" w:evenVBand="0" w:oddHBand="0" w:evenHBand="0" w:firstRowFirstColumn="0" w:firstRowLastColumn="0" w:lastRowFirstColumn="0" w:lastRowLastColumn="0"/>
            </w:pPr>
            <w:r>
              <w:t>Participants</w:t>
            </w:r>
          </w:p>
        </w:tc>
      </w:tr>
      <w:tr w:rsidR="00E84A2B" w14:paraId="42835E20" w14:textId="77777777" w:rsidTr="00A35D1D">
        <w:tc>
          <w:tcPr>
            <w:cnfStyle w:val="001000000000" w:firstRow="0" w:lastRow="0" w:firstColumn="1" w:lastColumn="0" w:oddVBand="0" w:evenVBand="0" w:oddHBand="0" w:evenHBand="0" w:firstRowFirstColumn="0" w:firstRowLastColumn="0" w:lastRowFirstColumn="0" w:lastRowLastColumn="0"/>
            <w:tcW w:w="3005" w:type="dxa"/>
          </w:tcPr>
          <w:p w14:paraId="5716645C" w14:textId="77777777" w:rsidR="00E84A2B" w:rsidRDefault="00E84A2B" w:rsidP="00E84A2B">
            <w:pPr>
              <w:pStyle w:val="Normal1"/>
              <w:spacing w:line="480" w:lineRule="auto"/>
            </w:pPr>
            <w:r>
              <w:t>YES</w:t>
            </w:r>
          </w:p>
        </w:tc>
        <w:tc>
          <w:tcPr>
            <w:tcW w:w="3005" w:type="dxa"/>
          </w:tcPr>
          <w:p w14:paraId="11150487" w14:textId="77777777" w:rsidR="00E84A2B" w:rsidRDefault="00E84A2B" w:rsidP="00E84A2B">
            <w:pPr>
              <w:pStyle w:val="Normal1"/>
              <w:spacing w:line="480" w:lineRule="auto"/>
              <w:cnfStyle w:val="000000000000" w:firstRow="0" w:lastRow="0" w:firstColumn="0" w:lastColumn="0" w:oddVBand="0" w:evenVBand="0" w:oddHBand="0" w:evenHBand="0" w:firstRowFirstColumn="0" w:firstRowLastColumn="0" w:lastRowFirstColumn="0" w:lastRowLastColumn="0"/>
            </w:pPr>
            <w:r>
              <w:t>60%</w:t>
            </w:r>
          </w:p>
        </w:tc>
        <w:tc>
          <w:tcPr>
            <w:tcW w:w="3006" w:type="dxa"/>
          </w:tcPr>
          <w:p w14:paraId="6E5B601E" w14:textId="77777777" w:rsidR="00E84A2B" w:rsidRDefault="00E84A2B" w:rsidP="00E84A2B">
            <w:pPr>
              <w:pStyle w:val="Normal1"/>
              <w:spacing w:line="480" w:lineRule="auto"/>
              <w:cnfStyle w:val="000000000000" w:firstRow="0" w:lastRow="0" w:firstColumn="0" w:lastColumn="0" w:oddVBand="0" w:evenVBand="0" w:oddHBand="0" w:evenHBand="0" w:firstRowFirstColumn="0" w:firstRowLastColumn="0" w:lastRowFirstColumn="0" w:lastRowLastColumn="0"/>
            </w:pPr>
            <w:r>
              <w:t>6</w:t>
            </w:r>
          </w:p>
        </w:tc>
      </w:tr>
      <w:tr w:rsidR="00E84A2B" w14:paraId="59861988" w14:textId="77777777" w:rsidTr="00A35D1D">
        <w:tc>
          <w:tcPr>
            <w:cnfStyle w:val="001000000000" w:firstRow="0" w:lastRow="0" w:firstColumn="1" w:lastColumn="0" w:oddVBand="0" w:evenVBand="0" w:oddHBand="0" w:evenHBand="0" w:firstRowFirstColumn="0" w:firstRowLastColumn="0" w:lastRowFirstColumn="0" w:lastRowLastColumn="0"/>
            <w:tcW w:w="3005" w:type="dxa"/>
          </w:tcPr>
          <w:p w14:paraId="44BEDBF3" w14:textId="77777777" w:rsidR="00E84A2B" w:rsidRDefault="00E84A2B" w:rsidP="00E84A2B">
            <w:pPr>
              <w:pStyle w:val="Normal1"/>
              <w:spacing w:line="480" w:lineRule="auto"/>
            </w:pPr>
            <w:r>
              <w:t>NO</w:t>
            </w:r>
          </w:p>
        </w:tc>
        <w:tc>
          <w:tcPr>
            <w:tcW w:w="3005" w:type="dxa"/>
          </w:tcPr>
          <w:p w14:paraId="6908C973" w14:textId="77777777" w:rsidR="00E84A2B" w:rsidRDefault="00E84A2B" w:rsidP="00E84A2B">
            <w:pPr>
              <w:pStyle w:val="Normal1"/>
              <w:spacing w:line="480" w:lineRule="auto"/>
              <w:cnfStyle w:val="000000000000" w:firstRow="0" w:lastRow="0" w:firstColumn="0" w:lastColumn="0" w:oddVBand="0" w:evenVBand="0" w:oddHBand="0" w:evenHBand="0" w:firstRowFirstColumn="0" w:firstRowLastColumn="0" w:lastRowFirstColumn="0" w:lastRowLastColumn="0"/>
            </w:pPr>
            <w:r>
              <w:t>40%</w:t>
            </w:r>
          </w:p>
        </w:tc>
        <w:tc>
          <w:tcPr>
            <w:tcW w:w="3006" w:type="dxa"/>
          </w:tcPr>
          <w:p w14:paraId="11252842" w14:textId="77777777" w:rsidR="00E84A2B" w:rsidRDefault="00E84A2B" w:rsidP="00E84A2B">
            <w:pPr>
              <w:pStyle w:val="Normal1"/>
              <w:spacing w:line="480" w:lineRule="auto"/>
              <w:cnfStyle w:val="000000000000" w:firstRow="0" w:lastRow="0" w:firstColumn="0" w:lastColumn="0" w:oddVBand="0" w:evenVBand="0" w:oddHBand="0" w:evenHBand="0" w:firstRowFirstColumn="0" w:firstRowLastColumn="0" w:lastRowFirstColumn="0" w:lastRowLastColumn="0"/>
            </w:pPr>
            <w:r>
              <w:t>4</w:t>
            </w:r>
          </w:p>
        </w:tc>
      </w:tr>
      <w:tr w:rsidR="00E84A2B" w14:paraId="2A593240" w14:textId="77777777" w:rsidTr="00A35D1D">
        <w:tc>
          <w:tcPr>
            <w:cnfStyle w:val="001000000000" w:firstRow="0" w:lastRow="0" w:firstColumn="1" w:lastColumn="0" w:oddVBand="0" w:evenVBand="0" w:oddHBand="0" w:evenHBand="0" w:firstRowFirstColumn="0" w:firstRowLastColumn="0" w:lastRowFirstColumn="0" w:lastRowLastColumn="0"/>
            <w:tcW w:w="3005" w:type="dxa"/>
          </w:tcPr>
          <w:p w14:paraId="088E6108" w14:textId="77777777" w:rsidR="00E84A2B" w:rsidRDefault="00E84A2B" w:rsidP="00E84A2B">
            <w:pPr>
              <w:pStyle w:val="Normal1"/>
              <w:spacing w:line="480" w:lineRule="auto"/>
            </w:pPr>
            <w:r>
              <w:t>TOTAL</w:t>
            </w:r>
          </w:p>
        </w:tc>
        <w:tc>
          <w:tcPr>
            <w:tcW w:w="3005" w:type="dxa"/>
          </w:tcPr>
          <w:p w14:paraId="592D3597" w14:textId="77777777" w:rsidR="00E84A2B" w:rsidRDefault="00E84A2B" w:rsidP="00E84A2B">
            <w:pPr>
              <w:pStyle w:val="Normal1"/>
              <w:spacing w:line="480" w:lineRule="auto"/>
              <w:cnfStyle w:val="000000000000" w:firstRow="0" w:lastRow="0" w:firstColumn="0" w:lastColumn="0" w:oddVBand="0" w:evenVBand="0" w:oddHBand="0" w:evenHBand="0" w:firstRowFirstColumn="0" w:firstRowLastColumn="0" w:lastRowFirstColumn="0" w:lastRowLastColumn="0"/>
            </w:pPr>
            <w:r>
              <w:t>100%</w:t>
            </w:r>
          </w:p>
        </w:tc>
        <w:tc>
          <w:tcPr>
            <w:tcW w:w="3006" w:type="dxa"/>
          </w:tcPr>
          <w:p w14:paraId="366DB8D9" w14:textId="77777777" w:rsidR="00E84A2B" w:rsidRDefault="00E84A2B" w:rsidP="00E84A2B">
            <w:pPr>
              <w:pStyle w:val="Normal1"/>
              <w:spacing w:line="480" w:lineRule="auto"/>
              <w:cnfStyle w:val="000000000000" w:firstRow="0" w:lastRow="0" w:firstColumn="0" w:lastColumn="0" w:oddVBand="0" w:evenVBand="0" w:oddHBand="0" w:evenHBand="0" w:firstRowFirstColumn="0" w:firstRowLastColumn="0" w:lastRowFirstColumn="0" w:lastRowLastColumn="0"/>
            </w:pPr>
            <w:r>
              <w:t>10</w:t>
            </w:r>
          </w:p>
        </w:tc>
      </w:tr>
    </w:tbl>
    <w:p w14:paraId="3AE99DC9" w14:textId="77777777" w:rsidR="00E84A2B" w:rsidRDefault="00E84A2B" w:rsidP="00E84A2B">
      <w:pPr>
        <w:pStyle w:val="Normal1"/>
        <w:spacing w:line="480" w:lineRule="auto"/>
      </w:pPr>
    </w:p>
    <w:p w14:paraId="2F570E5F" w14:textId="77777777" w:rsidR="00E84A2B" w:rsidRDefault="00E84A2B" w:rsidP="00E84A2B">
      <w:pPr>
        <w:pStyle w:val="Normal1"/>
        <w:spacing w:line="480" w:lineRule="auto"/>
      </w:pPr>
    </w:p>
    <w:p w14:paraId="39CF30FF" w14:textId="77777777" w:rsidR="00E84A2B" w:rsidRDefault="00E84A2B" w:rsidP="00E84A2B">
      <w:pPr>
        <w:pStyle w:val="Normal1"/>
        <w:spacing w:line="480" w:lineRule="auto"/>
      </w:pPr>
    </w:p>
    <w:p w14:paraId="5C978259" w14:textId="77777777" w:rsidR="00E84A2B" w:rsidRDefault="00E84A2B" w:rsidP="00E84A2B">
      <w:pPr>
        <w:pStyle w:val="Normal1"/>
        <w:spacing w:line="480" w:lineRule="auto"/>
      </w:pPr>
    </w:p>
    <w:p w14:paraId="3B7076C2" w14:textId="77777777" w:rsidR="00E84A2B" w:rsidRDefault="00E84A2B" w:rsidP="00E84A2B">
      <w:pPr>
        <w:pStyle w:val="Normal1"/>
        <w:spacing w:line="480" w:lineRule="auto"/>
      </w:pPr>
    </w:p>
    <w:p w14:paraId="6488D5ED" w14:textId="77777777" w:rsidR="00E84A2B" w:rsidRDefault="00E84A2B" w:rsidP="00E84A2B">
      <w:pPr>
        <w:pStyle w:val="Normal1"/>
        <w:spacing w:line="480" w:lineRule="auto"/>
        <w:rPr>
          <w:noProof/>
          <w:highlight w:val="none"/>
        </w:rPr>
      </w:pPr>
    </w:p>
    <w:p w14:paraId="7083E30D" w14:textId="77777777" w:rsidR="00E84A2B" w:rsidRDefault="00E84A2B" w:rsidP="00E84A2B">
      <w:pPr>
        <w:pStyle w:val="Normal1"/>
        <w:spacing w:line="480" w:lineRule="auto"/>
        <w:rPr>
          <w:noProof/>
          <w:highlight w:val="none"/>
        </w:rPr>
      </w:pPr>
    </w:p>
    <w:p w14:paraId="0EAA5087" w14:textId="77777777" w:rsidR="00E84A2B" w:rsidRDefault="00E84A2B" w:rsidP="00E84A2B">
      <w:pPr>
        <w:pStyle w:val="Normal1"/>
        <w:spacing w:line="480" w:lineRule="auto"/>
        <w:rPr>
          <w:noProof/>
          <w:highlight w:val="none"/>
        </w:rPr>
      </w:pPr>
    </w:p>
    <w:p w14:paraId="36E0069D" w14:textId="77777777" w:rsidR="00E84A2B" w:rsidRDefault="00E84A2B" w:rsidP="00E84A2B">
      <w:pPr>
        <w:pStyle w:val="Normal1"/>
        <w:spacing w:line="480" w:lineRule="auto"/>
        <w:rPr>
          <w:noProof/>
          <w:highlight w:val="none"/>
        </w:rPr>
      </w:pPr>
    </w:p>
    <w:p w14:paraId="4B6A7805" w14:textId="77777777" w:rsidR="00E84A2B" w:rsidRDefault="00E84A2B" w:rsidP="00E84A2B">
      <w:pPr>
        <w:pStyle w:val="Normal1"/>
        <w:spacing w:line="480" w:lineRule="auto"/>
        <w:rPr>
          <w:noProof/>
          <w:highlight w:val="none"/>
        </w:rPr>
      </w:pPr>
    </w:p>
    <w:p w14:paraId="4E8B407E" w14:textId="77777777" w:rsidR="00E84A2B" w:rsidRDefault="00E84A2B" w:rsidP="00E84A2B">
      <w:pPr>
        <w:pStyle w:val="Normal1"/>
        <w:spacing w:line="480" w:lineRule="auto"/>
      </w:pPr>
      <w:r>
        <w:lastRenderedPageBreak/>
        <w:t>Q</w:t>
      </w:r>
      <w:proofErr w:type="gramStart"/>
      <w:r>
        <w:t>7:Do</w:t>
      </w:r>
      <w:proofErr w:type="gramEnd"/>
      <w:r>
        <w:t xml:space="preserve"> you prefer to keep studying on VLE instead to class learning face to face?</w:t>
      </w:r>
    </w:p>
    <w:p w14:paraId="4F35F219" w14:textId="77777777" w:rsidR="00E84A2B" w:rsidRDefault="00E84A2B" w:rsidP="00E84A2B">
      <w:pPr>
        <w:pStyle w:val="Normal1"/>
        <w:spacing w:line="480" w:lineRule="auto"/>
      </w:pPr>
    </w:p>
    <w:p w14:paraId="63957821" w14:textId="77777777" w:rsidR="00E84A2B" w:rsidRDefault="00E84A2B" w:rsidP="00E84A2B">
      <w:pPr>
        <w:pStyle w:val="Normal1"/>
        <w:spacing w:line="480" w:lineRule="auto"/>
      </w:pPr>
      <w:r>
        <w:rPr>
          <w:noProof/>
          <w:highlight w:val="none"/>
        </w:rPr>
        <w:drawing>
          <wp:inline distT="0" distB="0" distL="0" distR="0" wp14:anchorId="30792906" wp14:editId="3327950F">
            <wp:extent cx="5731510" cy="2708910"/>
            <wp:effectExtent l="0" t="0" r="0" b="0"/>
            <wp:docPr id="11" name="Picture 1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Chart, bar chart&#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731510" cy="2708910"/>
                    </a:xfrm>
                    <a:prstGeom prst="rect">
                      <a:avLst/>
                    </a:prstGeom>
                  </pic:spPr>
                </pic:pic>
              </a:graphicData>
            </a:graphic>
          </wp:inline>
        </w:drawing>
      </w:r>
    </w:p>
    <w:p w14:paraId="782E7C07" w14:textId="77777777" w:rsidR="00E84A2B" w:rsidRDefault="00E84A2B" w:rsidP="00E84A2B">
      <w:pPr>
        <w:pStyle w:val="Normal1"/>
        <w:spacing w:line="480" w:lineRule="auto"/>
      </w:pPr>
    </w:p>
    <w:tbl>
      <w:tblPr>
        <w:tblStyle w:val="GridTable1Light-Accent1"/>
        <w:tblW w:w="0" w:type="auto"/>
        <w:tblLook w:val="04A0" w:firstRow="1" w:lastRow="0" w:firstColumn="1" w:lastColumn="0" w:noHBand="0" w:noVBand="1"/>
      </w:tblPr>
      <w:tblGrid>
        <w:gridCol w:w="3005"/>
        <w:gridCol w:w="3005"/>
        <w:gridCol w:w="3006"/>
      </w:tblGrid>
      <w:tr w:rsidR="00E84A2B" w14:paraId="781440D9" w14:textId="77777777" w:rsidTr="00A35D1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2A5903EB" w14:textId="71765E07" w:rsidR="00E84A2B" w:rsidRDefault="00E84A2B" w:rsidP="00E84A2B">
            <w:pPr>
              <w:pStyle w:val="Normal1"/>
              <w:spacing w:line="480" w:lineRule="auto"/>
            </w:pPr>
            <w:bookmarkStart w:id="5" w:name="OLE_LINK1"/>
            <w:r>
              <w:t>Answer Cho</w:t>
            </w:r>
            <w:r w:rsidR="00E43DBF">
              <w:t>i</w:t>
            </w:r>
            <w:r>
              <w:t>ces</w:t>
            </w:r>
          </w:p>
        </w:tc>
        <w:tc>
          <w:tcPr>
            <w:tcW w:w="3005" w:type="dxa"/>
          </w:tcPr>
          <w:p w14:paraId="33F80D16" w14:textId="77777777" w:rsidR="00E84A2B" w:rsidRDefault="00E84A2B" w:rsidP="00E84A2B">
            <w:pPr>
              <w:pStyle w:val="Normal1"/>
              <w:spacing w:line="480" w:lineRule="auto"/>
              <w:cnfStyle w:val="100000000000" w:firstRow="1" w:lastRow="0" w:firstColumn="0" w:lastColumn="0" w:oddVBand="0" w:evenVBand="0" w:oddHBand="0" w:evenHBand="0" w:firstRowFirstColumn="0" w:firstRowLastColumn="0" w:lastRowFirstColumn="0" w:lastRowLastColumn="0"/>
            </w:pPr>
            <w:r>
              <w:t>Responses</w:t>
            </w:r>
          </w:p>
        </w:tc>
        <w:tc>
          <w:tcPr>
            <w:tcW w:w="3006" w:type="dxa"/>
          </w:tcPr>
          <w:p w14:paraId="4E1AE01B" w14:textId="77777777" w:rsidR="00E84A2B" w:rsidRDefault="00E84A2B" w:rsidP="00E84A2B">
            <w:pPr>
              <w:pStyle w:val="Normal1"/>
              <w:spacing w:line="480" w:lineRule="auto"/>
              <w:cnfStyle w:val="100000000000" w:firstRow="1" w:lastRow="0" w:firstColumn="0" w:lastColumn="0" w:oddVBand="0" w:evenVBand="0" w:oddHBand="0" w:evenHBand="0" w:firstRowFirstColumn="0" w:firstRowLastColumn="0" w:lastRowFirstColumn="0" w:lastRowLastColumn="0"/>
            </w:pPr>
            <w:r>
              <w:t>Participants</w:t>
            </w:r>
          </w:p>
        </w:tc>
      </w:tr>
      <w:tr w:rsidR="00E84A2B" w14:paraId="1CFDF164" w14:textId="77777777" w:rsidTr="00A35D1D">
        <w:tc>
          <w:tcPr>
            <w:cnfStyle w:val="001000000000" w:firstRow="0" w:lastRow="0" w:firstColumn="1" w:lastColumn="0" w:oddVBand="0" w:evenVBand="0" w:oddHBand="0" w:evenHBand="0" w:firstRowFirstColumn="0" w:firstRowLastColumn="0" w:lastRowFirstColumn="0" w:lastRowLastColumn="0"/>
            <w:tcW w:w="3005" w:type="dxa"/>
          </w:tcPr>
          <w:p w14:paraId="3C08CB41" w14:textId="77777777" w:rsidR="00E84A2B" w:rsidRDefault="00E84A2B" w:rsidP="00E84A2B">
            <w:pPr>
              <w:pStyle w:val="Normal1"/>
              <w:spacing w:line="480" w:lineRule="auto"/>
            </w:pPr>
            <w:r>
              <w:t>YES</w:t>
            </w:r>
          </w:p>
        </w:tc>
        <w:tc>
          <w:tcPr>
            <w:tcW w:w="3005" w:type="dxa"/>
          </w:tcPr>
          <w:p w14:paraId="386A515C" w14:textId="77777777" w:rsidR="00E84A2B" w:rsidRDefault="00E84A2B" w:rsidP="00E84A2B">
            <w:pPr>
              <w:pStyle w:val="Normal1"/>
              <w:spacing w:line="480" w:lineRule="auto"/>
              <w:cnfStyle w:val="000000000000" w:firstRow="0" w:lastRow="0" w:firstColumn="0" w:lastColumn="0" w:oddVBand="0" w:evenVBand="0" w:oddHBand="0" w:evenHBand="0" w:firstRowFirstColumn="0" w:firstRowLastColumn="0" w:lastRowFirstColumn="0" w:lastRowLastColumn="0"/>
            </w:pPr>
            <w:r>
              <w:t>70%</w:t>
            </w:r>
          </w:p>
        </w:tc>
        <w:tc>
          <w:tcPr>
            <w:tcW w:w="3006" w:type="dxa"/>
          </w:tcPr>
          <w:p w14:paraId="61BFFA9B" w14:textId="77777777" w:rsidR="00E84A2B" w:rsidRDefault="00E84A2B" w:rsidP="00E84A2B">
            <w:pPr>
              <w:pStyle w:val="Normal1"/>
              <w:spacing w:line="480" w:lineRule="auto"/>
              <w:cnfStyle w:val="000000000000" w:firstRow="0" w:lastRow="0" w:firstColumn="0" w:lastColumn="0" w:oddVBand="0" w:evenVBand="0" w:oddHBand="0" w:evenHBand="0" w:firstRowFirstColumn="0" w:firstRowLastColumn="0" w:lastRowFirstColumn="0" w:lastRowLastColumn="0"/>
            </w:pPr>
            <w:r>
              <w:t>7</w:t>
            </w:r>
          </w:p>
        </w:tc>
      </w:tr>
      <w:tr w:rsidR="00E84A2B" w14:paraId="3D34AF12" w14:textId="77777777" w:rsidTr="00A35D1D">
        <w:tc>
          <w:tcPr>
            <w:cnfStyle w:val="001000000000" w:firstRow="0" w:lastRow="0" w:firstColumn="1" w:lastColumn="0" w:oddVBand="0" w:evenVBand="0" w:oddHBand="0" w:evenHBand="0" w:firstRowFirstColumn="0" w:firstRowLastColumn="0" w:lastRowFirstColumn="0" w:lastRowLastColumn="0"/>
            <w:tcW w:w="3005" w:type="dxa"/>
          </w:tcPr>
          <w:p w14:paraId="55223E14" w14:textId="77777777" w:rsidR="00E84A2B" w:rsidRDefault="00E84A2B" w:rsidP="00E84A2B">
            <w:pPr>
              <w:pStyle w:val="Normal1"/>
              <w:spacing w:line="480" w:lineRule="auto"/>
            </w:pPr>
            <w:r>
              <w:t>NO</w:t>
            </w:r>
          </w:p>
        </w:tc>
        <w:tc>
          <w:tcPr>
            <w:tcW w:w="3005" w:type="dxa"/>
          </w:tcPr>
          <w:p w14:paraId="1DB45A50" w14:textId="77777777" w:rsidR="00E84A2B" w:rsidRDefault="00E84A2B" w:rsidP="00E84A2B">
            <w:pPr>
              <w:pStyle w:val="Normal1"/>
              <w:spacing w:line="480" w:lineRule="auto"/>
              <w:cnfStyle w:val="000000000000" w:firstRow="0" w:lastRow="0" w:firstColumn="0" w:lastColumn="0" w:oddVBand="0" w:evenVBand="0" w:oddHBand="0" w:evenHBand="0" w:firstRowFirstColumn="0" w:firstRowLastColumn="0" w:lastRowFirstColumn="0" w:lastRowLastColumn="0"/>
            </w:pPr>
            <w:r>
              <w:t>30%</w:t>
            </w:r>
          </w:p>
        </w:tc>
        <w:tc>
          <w:tcPr>
            <w:tcW w:w="3006" w:type="dxa"/>
          </w:tcPr>
          <w:p w14:paraId="2AF968C2" w14:textId="77777777" w:rsidR="00E84A2B" w:rsidRDefault="00E84A2B" w:rsidP="00E84A2B">
            <w:pPr>
              <w:pStyle w:val="Normal1"/>
              <w:spacing w:line="480" w:lineRule="auto"/>
              <w:cnfStyle w:val="000000000000" w:firstRow="0" w:lastRow="0" w:firstColumn="0" w:lastColumn="0" w:oddVBand="0" w:evenVBand="0" w:oddHBand="0" w:evenHBand="0" w:firstRowFirstColumn="0" w:firstRowLastColumn="0" w:lastRowFirstColumn="0" w:lastRowLastColumn="0"/>
            </w:pPr>
            <w:r>
              <w:t>3</w:t>
            </w:r>
          </w:p>
        </w:tc>
      </w:tr>
      <w:tr w:rsidR="00E84A2B" w14:paraId="478D37FF" w14:textId="77777777" w:rsidTr="00A35D1D">
        <w:tc>
          <w:tcPr>
            <w:cnfStyle w:val="001000000000" w:firstRow="0" w:lastRow="0" w:firstColumn="1" w:lastColumn="0" w:oddVBand="0" w:evenVBand="0" w:oddHBand="0" w:evenHBand="0" w:firstRowFirstColumn="0" w:firstRowLastColumn="0" w:lastRowFirstColumn="0" w:lastRowLastColumn="0"/>
            <w:tcW w:w="3005" w:type="dxa"/>
          </w:tcPr>
          <w:p w14:paraId="292D2227" w14:textId="77777777" w:rsidR="00E84A2B" w:rsidRDefault="00E84A2B" w:rsidP="00E84A2B">
            <w:pPr>
              <w:pStyle w:val="Normal1"/>
              <w:spacing w:line="480" w:lineRule="auto"/>
            </w:pPr>
            <w:r>
              <w:t>TOTAL</w:t>
            </w:r>
          </w:p>
        </w:tc>
        <w:tc>
          <w:tcPr>
            <w:tcW w:w="3005" w:type="dxa"/>
          </w:tcPr>
          <w:p w14:paraId="4383F920" w14:textId="77777777" w:rsidR="00E84A2B" w:rsidRDefault="00E84A2B" w:rsidP="00E84A2B">
            <w:pPr>
              <w:pStyle w:val="Normal1"/>
              <w:spacing w:line="480" w:lineRule="auto"/>
              <w:cnfStyle w:val="000000000000" w:firstRow="0" w:lastRow="0" w:firstColumn="0" w:lastColumn="0" w:oddVBand="0" w:evenVBand="0" w:oddHBand="0" w:evenHBand="0" w:firstRowFirstColumn="0" w:firstRowLastColumn="0" w:lastRowFirstColumn="0" w:lastRowLastColumn="0"/>
            </w:pPr>
            <w:r>
              <w:t>100%</w:t>
            </w:r>
          </w:p>
        </w:tc>
        <w:tc>
          <w:tcPr>
            <w:tcW w:w="3006" w:type="dxa"/>
          </w:tcPr>
          <w:p w14:paraId="38F91AFD" w14:textId="77777777" w:rsidR="00E84A2B" w:rsidRDefault="00E84A2B" w:rsidP="00E84A2B">
            <w:pPr>
              <w:pStyle w:val="Normal1"/>
              <w:spacing w:line="480" w:lineRule="auto"/>
              <w:cnfStyle w:val="000000000000" w:firstRow="0" w:lastRow="0" w:firstColumn="0" w:lastColumn="0" w:oddVBand="0" w:evenVBand="0" w:oddHBand="0" w:evenHBand="0" w:firstRowFirstColumn="0" w:firstRowLastColumn="0" w:lastRowFirstColumn="0" w:lastRowLastColumn="0"/>
            </w:pPr>
            <w:r>
              <w:t>10</w:t>
            </w:r>
          </w:p>
        </w:tc>
      </w:tr>
    </w:tbl>
    <w:p w14:paraId="0FAA148C" w14:textId="77777777" w:rsidR="00E84A2B" w:rsidRDefault="00E84A2B" w:rsidP="00E84A2B">
      <w:pPr>
        <w:pStyle w:val="Normal1"/>
        <w:spacing w:line="480" w:lineRule="auto"/>
      </w:pPr>
    </w:p>
    <w:p w14:paraId="0AE2E959" w14:textId="77777777" w:rsidR="00E84A2B" w:rsidRDefault="00E84A2B" w:rsidP="00E84A2B">
      <w:pPr>
        <w:pStyle w:val="Normal1"/>
        <w:spacing w:line="480" w:lineRule="auto"/>
      </w:pPr>
    </w:p>
    <w:p w14:paraId="44E8A5EF" w14:textId="2C3288A2" w:rsidR="00E84A2B" w:rsidRDefault="00E84A2B" w:rsidP="00E84A2B">
      <w:pPr>
        <w:pStyle w:val="Normal1"/>
        <w:spacing w:line="480" w:lineRule="auto"/>
      </w:pPr>
    </w:p>
    <w:bookmarkEnd w:id="5"/>
    <w:p w14:paraId="29B07B48" w14:textId="77777777" w:rsidR="00E84A2B" w:rsidRPr="00E84A2B" w:rsidRDefault="00E84A2B" w:rsidP="00E84A2B">
      <w:pPr>
        <w:pStyle w:val="Normal1"/>
        <w:spacing w:line="480" w:lineRule="auto"/>
      </w:pPr>
    </w:p>
    <w:p w14:paraId="38F11AEA" w14:textId="77777777" w:rsidR="00E84A2B" w:rsidRDefault="00E84A2B" w:rsidP="00E84A2B">
      <w:pPr>
        <w:pStyle w:val="Heading1"/>
        <w:spacing w:line="480" w:lineRule="auto"/>
      </w:pPr>
    </w:p>
    <w:p w14:paraId="0ED60DF8" w14:textId="3C2D826B" w:rsidR="00E84A2B" w:rsidRPr="00AC4AAB" w:rsidRDefault="00E84A2B" w:rsidP="00E84A2B">
      <w:pPr>
        <w:pStyle w:val="Heading1"/>
        <w:spacing w:line="480" w:lineRule="auto"/>
      </w:pPr>
      <w:bookmarkStart w:id="6" w:name="_Toc60875058"/>
      <w:r w:rsidRPr="00AC4AAB">
        <w:t>Discussion</w:t>
      </w:r>
      <w:bookmarkEnd w:id="6"/>
      <w:r w:rsidRPr="00AC4AAB">
        <w:t xml:space="preserve"> </w:t>
      </w:r>
    </w:p>
    <w:p w14:paraId="194B889B" w14:textId="02748FA6" w:rsidR="00E84A2B" w:rsidRPr="002C32CD" w:rsidRDefault="00E84A2B" w:rsidP="00E84A2B">
      <w:pPr>
        <w:pStyle w:val="Normal1"/>
        <w:spacing w:line="480" w:lineRule="auto"/>
      </w:pPr>
      <w:r w:rsidRPr="00AC4AAB">
        <w:rPr>
          <w:color w:val="000000" w:themeColor="text1"/>
        </w:rPr>
        <w:t xml:space="preserve">After taking the interviews </w:t>
      </w:r>
      <w:r w:rsidR="0085288F">
        <w:rPr>
          <w:color w:val="000000" w:themeColor="text1"/>
        </w:rPr>
        <w:t>in</w:t>
      </w:r>
      <w:r w:rsidRPr="00AC4AAB">
        <w:rPr>
          <w:color w:val="000000" w:themeColor="text1"/>
        </w:rPr>
        <w:t xml:space="preserve"> the surveys</w:t>
      </w:r>
      <w:r w:rsidR="0085288F">
        <w:rPr>
          <w:color w:val="000000" w:themeColor="text1"/>
        </w:rPr>
        <w:t xml:space="preserve">, </w:t>
      </w:r>
      <w:r w:rsidRPr="00AC4AAB">
        <w:rPr>
          <w:color w:val="000000" w:themeColor="text1"/>
        </w:rPr>
        <w:t>lots of information has been collected.</w:t>
      </w:r>
      <w:r>
        <w:rPr>
          <w:color w:val="000000" w:themeColor="text1"/>
        </w:rPr>
        <w:t xml:space="preserve"> </w:t>
      </w:r>
      <w:r>
        <w:t xml:space="preserve">The evidence </w:t>
      </w:r>
      <w:r w:rsidRPr="002C32CD">
        <w:t>from the collected data that opinions provided by participants of the survey vary from each other in different aspects. However, an overall perception has been achieved from answers provided by them</w:t>
      </w:r>
      <w:r w:rsidR="0085288F">
        <w:t>.</w:t>
      </w:r>
      <w:r w:rsidRPr="002C32CD">
        <w:t xml:space="preserve"> </w:t>
      </w:r>
      <w:r w:rsidR="0085288F">
        <w:t>I</w:t>
      </w:r>
      <w:r w:rsidRPr="002C32CD">
        <w:t>n</w:t>
      </w:r>
      <w:r w:rsidRPr="002C32CD">
        <w:rPr>
          <w:b/>
          <w:i/>
        </w:rPr>
        <w:t xml:space="preserve"> </w:t>
      </w:r>
      <w:r>
        <w:rPr>
          <w:bCs/>
          <w:iCs/>
        </w:rPr>
        <w:t>Q1</w:t>
      </w:r>
      <w:r>
        <w:t xml:space="preserve"> all the participants are students at UWTSD. </w:t>
      </w:r>
      <w:r w:rsidRPr="002C32CD">
        <w:t xml:space="preserve"> </w:t>
      </w:r>
      <w:r w:rsidR="0085288F">
        <w:t>Answers</w:t>
      </w:r>
      <w:r w:rsidRPr="002C32CD">
        <w:t xml:space="preserve"> provided by </w:t>
      </w:r>
      <w:r w:rsidR="0085288F">
        <w:t>my colleagues</w:t>
      </w:r>
      <w:r w:rsidRPr="002C32CD">
        <w:t xml:space="preserve"> in </w:t>
      </w:r>
      <w:r>
        <w:rPr>
          <w:bCs/>
          <w:iCs/>
        </w:rPr>
        <w:t xml:space="preserve">Q2 </w:t>
      </w:r>
      <w:r w:rsidRPr="002C32CD">
        <w:t xml:space="preserve">suggests that they </w:t>
      </w:r>
      <w:r>
        <w:t xml:space="preserve">are agree with </w:t>
      </w:r>
      <w:r w:rsidRPr="002C32CD">
        <w:t xml:space="preserve">VLE. </w:t>
      </w:r>
      <w:r w:rsidR="0085288F">
        <w:t xml:space="preserve"> A few</w:t>
      </w:r>
      <w:r w:rsidRPr="002C32CD">
        <w:t xml:space="preserve"> </w:t>
      </w:r>
      <w:r w:rsidR="0085288F">
        <w:t>individuals</w:t>
      </w:r>
      <w:r w:rsidRPr="002C32CD">
        <w:t xml:space="preserve"> </w:t>
      </w:r>
      <w:r w:rsidR="0085288F">
        <w:t>dislike the VLE</w:t>
      </w:r>
      <w:r w:rsidRPr="002C32CD">
        <w:t xml:space="preserve">. </w:t>
      </w:r>
      <w:r w:rsidR="0085288F">
        <w:t xml:space="preserve"> The </w:t>
      </w:r>
      <w:r>
        <w:t>Q3</w:t>
      </w:r>
      <w:r w:rsidRPr="002C32CD">
        <w:t xml:space="preserve"> </w:t>
      </w:r>
      <w:r>
        <w:rPr>
          <w:bCs/>
          <w:iCs/>
        </w:rPr>
        <w:t>,</w:t>
      </w:r>
      <w:r>
        <w:t>80</w:t>
      </w:r>
      <w:r w:rsidRPr="002C32CD">
        <w:t xml:space="preserve">% have agreed that VLE </w:t>
      </w:r>
      <w:r>
        <w:t>impacted in a positive way their learning</w:t>
      </w:r>
      <w:r w:rsidRPr="002C32CD">
        <w:t xml:space="preserve">. </w:t>
      </w:r>
    </w:p>
    <w:p w14:paraId="01C45EC8" w14:textId="55310989" w:rsidR="00E84A2B" w:rsidRPr="008A77FC" w:rsidRDefault="00E84A2B" w:rsidP="00E84A2B">
      <w:pPr>
        <w:pStyle w:val="Normal1"/>
        <w:spacing w:line="480" w:lineRule="auto"/>
      </w:pPr>
      <w:r>
        <w:t>R</w:t>
      </w:r>
      <w:r w:rsidRPr="002C32CD">
        <w:t xml:space="preserve">esponses of </w:t>
      </w:r>
      <w:r>
        <w:t xml:space="preserve">individuals </w:t>
      </w:r>
      <w:r w:rsidRPr="002C32CD">
        <w:t>in</w:t>
      </w:r>
      <w:r w:rsidRPr="002C32CD">
        <w:rPr>
          <w:b/>
          <w:i/>
        </w:rPr>
        <w:t xml:space="preserve"> </w:t>
      </w:r>
      <w:r>
        <w:rPr>
          <w:bCs/>
          <w:iCs/>
        </w:rPr>
        <w:t xml:space="preserve">Q4 </w:t>
      </w:r>
      <w:r w:rsidRPr="002C32CD">
        <w:t xml:space="preserve">shows that technical efficiency is related to </w:t>
      </w:r>
      <w:r>
        <w:t xml:space="preserve">information founded on </w:t>
      </w:r>
      <w:r w:rsidR="0085288F">
        <w:t>Moodle</w:t>
      </w:r>
      <w:r>
        <w:t>.</w:t>
      </w:r>
      <w:r w:rsidRPr="002C32CD">
        <w:t xml:space="preserve"> </w:t>
      </w:r>
      <w:r>
        <w:t xml:space="preserve"> </w:t>
      </w:r>
      <w:r>
        <w:rPr>
          <w:bCs/>
          <w:iCs/>
        </w:rPr>
        <w:t>Q5</w:t>
      </w:r>
      <w:r w:rsidRPr="002C32CD">
        <w:t xml:space="preserve">, </w:t>
      </w:r>
      <w:r w:rsidR="008A77FC">
        <w:t>most</w:t>
      </w:r>
      <w:r w:rsidRPr="002C32CD">
        <w:t xml:space="preserve"> of</w:t>
      </w:r>
      <w:r w:rsidR="008A77FC">
        <w:t xml:space="preserve"> the</w:t>
      </w:r>
      <w:r w:rsidRPr="002C32CD">
        <w:t xml:space="preserve"> students have </w:t>
      </w:r>
      <w:r>
        <w:t>agreed with th</w:t>
      </w:r>
      <w:r w:rsidR="008A77FC">
        <w:t xml:space="preserve">e </w:t>
      </w:r>
      <w:r>
        <w:t>interact</w:t>
      </w:r>
      <w:r w:rsidR="008A77FC">
        <w:t>ion</w:t>
      </w:r>
      <w:r>
        <w:t xml:space="preserve"> with the lecturer in a positive way. In </w:t>
      </w:r>
      <w:r>
        <w:rPr>
          <w:bCs/>
          <w:iCs/>
        </w:rPr>
        <w:t xml:space="preserve">Q6,60% of students think that the </w:t>
      </w:r>
      <w:r w:rsidR="008A77FC">
        <w:rPr>
          <w:bCs/>
          <w:iCs/>
        </w:rPr>
        <w:t>Moodle</w:t>
      </w:r>
      <w:r>
        <w:rPr>
          <w:bCs/>
          <w:iCs/>
        </w:rPr>
        <w:t xml:space="preserve"> need to be improved. At the last </w:t>
      </w:r>
      <w:r w:rsidR="008A77FC">
        <w:rPr>
          <w:bCs/>
          <w:iCs/>
        </w:rPr>
        <w:t>question</w:t>
      </w:r>
      <w:r>
        <w:rPr>
          <w:bCs/>
          <w:iCs/>
        </w:rPr>
        <w:t>, Q7</w:t>
      </w:r>
      <w:r>
        <w:rPr>
          <w:b/>
          <w:i/>
        </w:rPr>
        <w:t xml:space="preserve">, </w:t>
      </w:r>
      <w:r>
        <w:rPr>
          <w:bCs/>
          <w:iCs/>
        </w:rPr>
        <w:t xml:space="preserve">only 30% prefer to come back in </w:t>
      </w:r>
      <w:proofErr w:type="gramStart"/>
      <w:r>
        <w:rPr>
          <w:bCs/>
          <w:iCs/>
        </w:rPr>
        <w:t>face to face</w:t>
      </w:r>
      <w:proofErr w:type="gramEnd"/>
      <w:r>
        <w:rPr>
          <w:bCs/>
          <w:iCs/>
        </w:rPr>
        <w:t xml:space="preserve"> environment.</w:t>
      </w:r>
    </w:p>
    <w:p w14:paraId="78660561" w14:textId="77777777" w:rsidR="00E84A2B" w:rsidRPr="00AC4AAB" w:rsidRDefault="00E84A2B" w:rsidP="00E84A2B">
      <w:pPr>
        <w:pStyle w:val="Heading1"/>
        <w:spacing w:line="480" w:lineRule="auto"/>
      </w:pPr>
      <w:bookmarkStart w:id="7" w:name="_Toc60875059"/>
      <w:r w:rsidRPr="00AC4AAB">
        <w:t>Conclusion</w:t>
      </w:r>
      <w:bookmarkEnd w:id="7"/>
      <w:r w:rsidRPr="00AC4AAB">
        <w:t xml:space="preserve"> </w:t>
      </w:r>
    </w:p>
    <w:p w14:paraId="1D9BC5AE" w14:textId="3E0524CA" w:rsidR="00E84A2B" w:rsidRPr="00AC4AAB" w:rsidRDefault="00E84A2B" w:rsidP="00E84A2B">
      <w:pPr>
        <w:spacing w:line="480" w:lineRule="auto"/>
        <w:jc w:val="both"/>
        <w:rPr>
          <w:rFonts w:ascii="Times New Roman" w:eastAsia="Times New Roman" w:hAnsi="Times New Roman" w:cs="Times New Roman"/>
          <w:color w:val="000000" w:themeColor="text1"/>
        </w:rPr>
      </w:pPr>
      <w:r w:rsidRPr="00AC4AAB">
        <w:rPr>
          <w:rFonts w:ascii="Times New Roman" w:eastAsia="Times New Roman" w:hAnsi="Times New Roman" w:cs="Times New Roman"/>
          <w:color w:val="000000" w:themeColor="text1"/>
        </w:rPr>
        <w:t xml:space="preserve">In this report, the topic </w:t>
      </w:r>
      <w:proofErr w:type="gramStart"/>
      <w:r w:rsidRPr="00AC4AAB">
        <w:rPr>
          <w:rFonts w:ascii="Times New Roman" w:eastAsia="Times New Roman" w:hAnsi="Times New Roman" w:cs="Times New Roman"/>
          <w:color w:val="000000" w:themeColor="text1"/>
        </w:rPr>
        <w:t>discuss</w:t>
      </w:r>
      <w:proofErr w:type="gramEnd"/>
      <w:r w:rsidRPr="00AC4AAB">
        <w:rPr>
          <w:rFonts w:ascii="Times New Roman" w:eastAsia="Times New Roman" w:hAnsi="Times New Roman" w:cs="Times New Roman"/>
          <w:color w:val="000000" w:themeColor="text1"/>
        </w:rPr>
        <w:t xml:space="preserve"> about the importance of the virtual learning process. Virtual learning is an online-based </w:t>
      </w:r>
      <w:proofErr w:type="gramStart"/>
      <w:r w:rsidRPr="00AC4AAB">
        <w:rPr>
          <w:rFonts w:ascii="Times New Roman" w:eastAsia="Times New Roman" w:hAnsi="Times New Roman" w:cs="Times New Roman"/>
          <w:color w:val="000000" w:themeColor="text1"/>
        </w:rPr>
        <w:t>platform</w:t>
      </w:r>
      <w:proofErr w:type="gramEnd"/>
      <w:r w:rsidRPr="00AC4AAB">
        <w:rPr>
          <w:rFonts w:ascii="Times New Roman" w:eastAsia="Times New Roman" w:hAnsi="Times New Roman" w:cs="Times New Roman"/>
          <w:color w:val="000000" w:themeColor="text1"/>
        </w:rPr>
        <w:t xml:space="preserve"> and the </w:t>
      </w:r>
      <w:r w:rsidR="008A77FC">
        <w:rPr>
          <w:rFonts w:ascii="Times New Roman" w:eastAsia="Times New Roman" w:hAnsi="Times New Roman" w:cs="Times New Roman"/>
          <w:color w:val="000000" w:themeColor="text1"/>
        </w:rPr>
        <w:t>students</w:t>
      </w:r>
      <w:r w:rsidRPr="00AC4AAB">
        <w:rPr>
          <w:rFonts w:ascii="Times New Roman" w:eastAsia="Times New Roman" w:hAnsi="Times New Roman" w:cs="Times New Roman"/>
          <w:color w:val="000000" w:themeColor="text1"/>
        </w:rPr>
        <w:t xml:space="preserve"> may get benefits from virtual learning, as there is no necessity of travel. During the corona pandemic, it has played an important role to provide education without traveling or without facing others closely. A proper internet connection and proper encouragement of students may bring success to virtual learning. Hence, virtual learning is as important as physical learning.</w:t>
      </w:r>
      <w:r w:rsidRPr="00AC4AAB">
        <w:rPr>
          <w:rFonts w:ascii="Times New Roman" w:eastAsia="Times New Roman" w:hAnsi="Times New Roman" w:cs="Times New Roman"/>
          <w:color w:val="000000" w:themeColor="text1"/>
        </w:rPr>
        <w:br w:type="page"/>
      </w:r>
    </w:p>
    <w:p w14:paraId="7BFB7880" w14:textId="77777777" w:rsidR="00E84A2B" w:rsidRDefault="00E84A2B" w:rsidP="00E84A2B">
      <w:pPr>
        <w:pStyle w:val="Heading1"/>
        <w:spacing w:line="480" w:lineRule="auto"/>
      </w:pPr>
      <w:bookmarkStart w:id="8" w:name="_Toc60875060"/>
      <w:r w:rsidRPr="00AC4AAB">
        <w:lastRenderedPageBreak/>
        <w:t>References</w:t>
      </w:r>
      <w:bookmarkEnd w:id="8"/>
      <w:r w:rsidRPr="00AC4AAB">
        <w:t xml:space="preserve"> </w:t>
      </w:r>
    </w:p>
    <w:p w14:paraId="794AD3F6" w14:textId="77777777" w:rsidR="00E84A2B" w:rsidRPr="00064716" w:rsidRDefault="00E84A2B" w:rsidP="00E84A2B">
      <w:pPr>
        <w:spacing w:line="480" w:lineRule="auto"/>
        <w:jc w:val="both"/>
        <w:rPr>
          <w:rFonts w:ascii="Times New Roman" w:hAnsi="Times New Roman" w:cs="Times New Roman"/>
          <w:b/>
        </w:rPr>
      </w:pPr>
      <w:r w:rsidRPr="00064716">
        <w:rPr>
          <w:rFonts w:ascii="Times New Roman" w:hAnsi="Times New Roman" w:cs="Times New Roman"/>
          <w:b/>
        </w:rPr>
        <w:t>Book</w:t>
      </w:r>
    </w:p>
    <w:p w14:paraId="46B2822C" w14:textId="30868866" w:rsidR="00E84A2B" w:rsidRPr="00064716" w:rsidRDefault="00E84A2B" w:rsidP="00E84A2B">
      <w:pPr>
        <w:spacing w:line="480" w:lineRule="auto"/>
        <w:jc w:val="both"/>
        <w:rPr>
          <w:rFonts w:ascii="Times New Roman" w:hAnsi="Times New Roman" w:cs="Times New Roman"/>
        </w:rPr>
      </w:pPr>
      <w:r w:rsidRPr="00064716">
        <w:rPr>
          <w:rFonts w:ascii="Times New Roman" w:hAnsi="Times New Roman" w:cs="Times New Roman"/>
        </w:rPr>
        <w:t xml:space="preserve">Kumar, R., </w:t>
      </w:r>
      <w:r>
        <w:rPr>
          <w:rFonts w:ascii="Times New Roman" w:hAnsi="Times New Roman" w:cs="Times New Roman"/>
        </w:rPr>
        <w:t>(</w:t>
      </w:r>
      <w:r w:rsidRPr="00064716">
        <w:rPr>
          <w:rFonts w:ascii="Times New Roman" w:hAnsi="Times New Roman" w:cs="Times New Roman"/>
        </w:rPr>
        <w:t>2018</w:t>
      </w:r>
      <w:r>
        <w:rPr>
          <w:rFonts w:ascii="Times New Roman" w:hAnsi="Times New Roman" w:cs="Times New Roman"/>
        </w:rPr>
        <w:t>)</w:t>
      </w:r>
      <w:r w:rsidRPr="00064716">
        <w:rPr>
          <w:rFonts w:ascii="Times New Roman" w:hAnsi="Times New Roman" w:cs="Times New Roman"/>
        </w:rPr>
        <w:t>. </w:t>
      </w:r>
      <w:r w:rsidRPr="00064716">
        <w:rPr>
          <w:rFonts w:ascii="Times New Roman" w:hAnsi="Times New Roman" w:cs="Times New Roman"/>
          <w:i/>
          <w:iCs/>
        </w:rPr>
        <w:t>Research methodology: A step-by-step guide for beginners</w:t>
      </w:r>
      <w:r w:rsidRPr="00064716">
        <w:rPr>
          <w:rFonts w:ascii="Times New Roman" w:hAnsi="Times New Roman" w:cs="Times New Roman"/>
        </w:rPr>
        <w:t>. Sage.</w:t>
      </w:r>
    </w:p>
    <w:p w14:paraId="4B6CEA5E" w14:textId="77777777" w:rsidR="00CB63E4" w:rsidRDefault="00CB63E4" w:rsidP="00E84A2B">
      <w:pPr>
        <w:spacing w:line="480" w:lineRule="auto"/>
        <w:rPr>
          <w:rFonts w:ascii="Times New Roman" w:hAnsi="Times New Roman" w:cs="Times New Roman"/>
          <w:b/>
        </w:rPr>
      </w:pPr>
    </w:p>
    <w:p w14:paraId="0B4EB251" w14:textId="24DCF342" w:rsidR="00E84A2B" w:rsidRDefault="00E84A2B" w:rsidP="00E84A2B">
      <w:pPr>
        <w:spacing w:line="480" w:lineRule="auto"/>
        <w:rPr>
          <w:rFonts w:ascii="Times New Roman" w:hAnsi="Times New Roman" w:cs="Times New Roman"/>
          <w:b/>
        </w:rPr>
      </w:pPr>
      <w:r w:rsidRPr="00AC4AAB">
        <w:rPr>
          <w:rFonts w:ascii="Times New Roman" w:hAnsi="Times New Roman" w:cs="Times New Roman"/>
          <w:b/>
        </w:rPr>
        <w:t>Journals</w:t>
      </w:r>
    </w:p>
    <w:p w14:paraId="1E0210E1" w14:textId="651B932F" w:rsidR="00E84A2B" w:rsidRDefault="00E84A2B" w:rsidP="00E84A2B">
      <w:pPr>
        <w:spacing w:line="480" w:lineRule="auto"/>
        <w:jc w:val="both"/>
        <w:rPr>
          <w:rFonts w:ascii="Times New Roman" w:hAnsi="Times New Roman" w:cs="Times New Roman"/>
          <w:color w:val="000000" w:themeColor="text1"/>
          <w:shd w:val="clear" w:color="auto" w:fill="FFFFFF"/>
        </w:rPr>
      </w:pPr>
      <w:r w:rsidRPr="00AC4AAB">
        <w:rPr>
          <w:rFonts w:ascii="Times New Roman" w:hAnsi="Times New Roman" w:cs="Times New Roman"/>
          <w:color w:val="000000" w:themeColor="text1"/>
          <w:shd w:val="clear" w:color="auto" w:fill="FFFFFF"/>
        </w:rPr>
        <w:t>Al-</w:t>
      </w:r>
      <w:proofErr w:type="spellStart"/>
      <w:r w:rsidRPr="00AC4AAB">
        <w:rPr>
          <w:rFonts w:ascii="Times New Roman" w:hAnsi="Times New Roman" w:cs="Times New Roman"/>
          <w:color w:val="000000" w:themeColor="text1"/>
          <w:shd w:val="clear" w:color="auto" w:fill="FFFFFF"/>
        </w:rPr>
        <w:t>Azawei</w:t>
      </w:r>
      <w:proofErr w:type="spellEnd"/>
      <w:r w:rsidRPr="00AC4AAB">
        <w:rPr>
          <w:rFonts w:ascii="Times New Roman" w:hAnsi="Times New Roman" w:cs="Times New Roman"/>
          <w:color w:val="000000" w:themeColor="text1"/>
          <w:shd w:val="clear" w:color="auto" w:fill="FFFFFF"/>
        </w:rPr>
        <w:t>, A. and Al-</w:t>
      </w:r>
      <w:proofErr w:type="spellStart"/>
      <w:r w:rsidRPr="00AC4AAB">
        <w:rPr>
          <w:rFonts w:ascii="Times New Roman" w:hAnsi="Times New Roman" w:cs="Times New Roman"/>
          <w:color w:val="000000" w:themeColor="text1"/>
          <w:shd w:val="clear" w:color="auto" w:fill="FFFFFF"/>
        </w:rPr>
        <w:t>Masoudy</w:t>
      </w:r>
      <w:proofErr w:type="spellEnd"/>
      <w:r w:rsidRPr="00AC4AAB">
        <w:rPr>
          <w:rFonts w:ascii="Times New Roman" w:hAnsi="Times New Roman" w:cs="Times New Roman"/>
          <w:color w:val="000000" w:themeColor="text1"/>
          <w:shd w:val="clear" w:color="auto" w:fill="FFFFFF"/>
        </w:rPr>
        <w:t xml:space="preserve">, M., (2020). Predicting Learners' Performance in Virtual Learning Environment (VLE) based on Demographic, </w:t>
      </w:r>
      <w:proofErr w:type="spellStart"/>
      <w:r w:rsidRPr="00AC4AAB">
        <w:rPr>
          <w:rFonts w:ascii="Times New Roman" w:hAnsi="Times New Roman" w:cs="Times New Roman"/>
          <w:color w:val="000000" w:themeColor="text1"/>
          <w:shd w:val="clear" w:color="auto" w:fill="FFFFFF"/>
        </w:rPr>
        <w:t>Behavioral</w:t>
      </w:r>
      <w:proofErr w:type="spellEnd"/>
      <w:r w:rsidRPr="00AC4AAB">
        <w:rPr>
          <w:rFonts w:ascii="Times New Roman" w:hAnsi="Times New Roman" w:cs="Times New Roman"/>
          <w:color w:val="000000" w:themeColor="text1"/>
          <w:shd w:val="clear" w:color="auto" w:fill="FFFFFF"/>
        </w:rPr>
        <w:t xml:space="preserve"> and Engagement Antecedents. </w:t>
      </w:r>
      <w:r w:rsidRPr="00AC4AAB">
        <w:rPr>
          <w:rFonts w:ascii="Times New Roman" w:hAnsi="Times New Roman" w:cs="Times New Roman"/>
          <w:i/>
          <w:iCs/>
          <w:color w:val="000000" w:themeColor="text1"/>
          <w:shd w:val="clear" w:color="auto" w:fill="FFFFFF"/>
        </w:rPr>
        <w:t>International Journal of Emerging Technologies in Learning (</w:t>
      </w:r>
      <w:proofErr w:type="spellStart"/>
      <w:r w:rsidRPr="00AC4AAB">
        <w:rPr>
          <w:rFonts w:ascii="Times New Roman" w:hAnsi="Times New Roman" w:cs="Times New Roman"/>
          <w:i/>
          <w:iCs/>
          <w:color w:val="000000" w:themeColor="text1"/>
          <w:shd w:val="clear" w:color="auto" w:fill="FFFFFF"/>
        </w:rPr>
        <w:t>iJET</w:t>
      </w:r>
      <w:proofErr w:type="spellEnd"/>
      <w:r w:rsidRPr="00AC4AAB">
        <w:rPr>
          <w:rFonts w:ascii="Times New Roman" w:hAnsi="Times New Roman" w:cs="Times New Roman"/>
          <w:i/>
          <w:iCs/>
          <w:color w:val="000000" w:themeColor="text1"/>
          <w:shd w:val="clear" w:color="auto" w:fill="FFFFFF"/>
        </w:rPr>
        <w:t>)</w:t>
      </w:r>
      <w:r w:rsidRPr="00AC4AAB">
        <w:rPr>
          <w:rFonts w:ascii="Times New Roman" w:hAnsi="Times New Roman" w:cs="Times New Roman"/>
          <w:color w:val="000000" w:themeColor="text1"/>
          <w:shd w:val="clear" w:color="auto" w:fill="FFFFFF"/>
        </w:rPr>
        <w:t>, </w:t>
      </w:r>
      <w:r w:rsidRPr="00AC4AAB">
        <w:rPr>
          <w:rFonts w:ascii="Times New Roman" w:hAnsi="Times New Roman" w:cs="Times New Roman"/>
          <w:i/>
          <w:iCs/>
          <w:color w:val="000000" w:themeColor="text1"/>
          <w:shd w:val="clear" w:color="auto" w:fill="FFFFFF"/>
        </w:rPr>
        <w:t>15</w:t>
      </w:r>
      <w:r w:rsidRPr="00AC4AAB">
        <w:rPr>
          <w:rFonts w:ascii="Times New Roman" w:hAnsi="Times New Roman" w:cs="Times New Roman"/>
          <w:color w:val="000000" w:themeColor="text1"/>
          <w:shd w:val="clear" w:color="auto" w:fill="FFFFFF"/>
        </w:rPr>
        <w:t>(9), pp.60-75.</w:t>
      </w:r>
    </w:p>
    <w:p w14:paraId="6DEA5008" w14:textId="77777777" w:rsidR="00E84A2B" w:rsidRPr="00AC4AAB" w:rsidRDefault="00E84A2B" w:rsidP="00E84A2B">
      <w:pPr>
        <w:spacing w:line="480" w:lineRule="auto"/>
        <w:jc w:val="both"/>
        <w:rPr>
          <w:rFonts w:ascii="Times New Roman" w:hAnsi="Times New Roman" w:cs="Times New Roman"/>
          <w:color w:val="000000" w:themeColor="text1"/>
          <w:shd w:val="clear" w:color="auto" w:fill="FFFFFF"/>
        </w:rPr>
      </w:pPr>
    </w:p>
    <w:p w14:paraId="504E45DA" w14:textId="0265C86F" w:rsidR="00E84A2B" w:rsidRPr="00AC4AAB" w:rsidRDefault="00E84A2B" w:rsidP="00E84A2B">
      <w:pPr>
        <w:spacing w:line="480" w:lineRule="auto"/>
        <w:jc w:val="both"/>
        <w:rPr>
          <w:rFonts w:ascii="Times New Roman" w:hAnsi="Times New Roman" w:cs="Times New Roman"/>
          <w:color w:val="000000" w:themeColor="text1"/>
        </w:rPr>
      </w:pPr>
      <w:r w:rsidRPr="00AC4AAB">
        <w:rPr>
          <w:rFonts w:ascii="Times New Roman" w:hAnsi="Times New Roman" w:cs="Times New Roman"/>
          <w:color w:val="000000" w:themeColor="text1"/>
        </w:rPr>
        <w:t xml:space="preserve">Alves, P., Miranda, L. and </w:t>
      </w:r>
      <w:proofErr w:type="spellStart"/>
      <w:r w:rsidRPr="00AC4AAB">
        <w:rPr>
          <w:rFonts w:ascii="Times New Roman" w:hAnsi="Times New Roman" w:cs="Times New Roman"/>
          <w:color w:val="000000" w:themeColor="text1"/>
        </w:rPr>
        <w:t>Morais</w:t>
      </w:r>
      <w:proofErr w:type="spellEnd"/>
      <w:r w:rsidRPr="00AC4AAB">
        <w:rPr>
          <w:rFonts w:ascii="Times New Roman" w:hAnsi="Times New Roman" w:cs="Times New Roman"/>
          <w:color w:val="000000" w:themeColor="text1"/>
        </w:rPr>
        <w:t xml:space="preserve">, C., </w:t>
      </w:r>
      <w:r>
        <w:rPr>
          <w:rFonts w:ascii="Times New Roman" w:hAnsi="Times New Roman" w:cs="Times New Roman"/>
          <w:color w:val="000000" w:themeColor="text1"/>
        </w:rPr>
        <w:t>(</w:t>
      </w:r>
      <w:r w:rsidRPr="00AC4AAB">
        <w:rPr>
          <w:rFonts w:ascii="Times New Roman" w:hAnsi="Times New Roman" w:cs="Times New Roman"/>
          <w:color w:val="000000" w:themeColor="text1"/>
        </w:rPr>
        <w:t>2017</w:t>
      </w:r>
      <w:r>
        <w:rPr>
          <w:rFonts w:ascii="Times New Roman" w:hAnsi="Times New Roman" w:cs="Times New Roman"/>
          <w:color w:val="000000" w:themeColor="text1"/>
        </w:rPr>
        <w:t>)</w:t>
      </w:r>
      <w:r w:rsidRPr="00AC4AAB">
        <w:rPr>
          <w:rFonts w:ascii="Times New Roman" w:hAnsi="Times New Roman" w:cs="Times New Roman"/>
          <w:color w:val="000000" w:themeColor="text1"/>
        </w:rPr>
        <w:t>. The Influence of Virtual Learning Environments in Students' Performance. Universal Journal of Educational Research, 5(3), pp.517-527.</w:t>
      </w:r>
    </w:p>
    <w:p w14:paraId="65DAAC49" w14:textId="510D3A91" w:rsidR="00E84A2B" w:rsidRDefault="00E84A2B" w:rsidP="00E84A2B">
      <w:pPr>
        <w:spacing w:line="480" w:lineRule="auto"/>
        <w:jc w:val="both"/>
        <w:rPr>
          <w:rFonts w:ascii="Times New Roman" w:hAnsi="Times New Roman" w:cs="Times New Roman"/>
          <w:color w:val="000000" w:themeColor="text1"/>
        </w:rPr>
      </w:pPr>
      <w:r w:rsidRPr="00AC4AAB">
        <w:rPr>
          <w:rFonts w:ascii="Times New Roman" w:hAnsi="Times New Roman" w:cs="Times New Roman"/>
          <w:color w:val="000000" w:themeColor="text1"/>
        </w:rPr>
        <w:t xml:space="preserve">Cohen, D. and </w:t>
      </w:r>
      <w:proofErr w:type="spellStart"/>
      <w:r w:rsidRPr="00AC4AAB">
        <w:rPr>
          <w:rFonts w:ascii="Times New Roman" w:hAnsi="Times New Roman" w:cs="Times New Roman"/>
          <w:color w:val="000000" w:themeColor="text1"/>
        </w:rPr>
        <w:t>Sasson</w:t>
      </w:r>
      <w:proofErr w:type="spellEnd"/>
      <w:r w:rsidRPr="00AC4AAB">
        <w:rPr>
          <w:rFonts w:ascii="Times New Roman" w:hAnsi="Times New Roman" w:cs="Times New Roman"/>
          <w:color w:val="000000" w:themeColor="text1"/>
        </w:rPr>
        <w:t>, I., 2016. Online quizzes in a virtual learning environment as a tool for formative assessment. JOTSE, 6(3), pp.188-208.</w:t>
      </w:r>
    </w:p>
    <w:p w14:paraId="038CA9AA" w14:textId="77777777" w:rsidR="00E84A2B" w:rsidRPr="00AC4AAB" w:rsidRDefault="00E84A2B" w:rsidP="00E84A2B">
      <w:pPr>
        <w:spacing w:line="480" w:lineRule="auto"/>
        <w:jc w:val="both"/>
        <w:rPr>
          <w:rFonts w:ascii="Times New Roman" w:hAnsi="Times New Roman" w:cs="Times New Roman"/>
          <w:color w:val="000000" w:themeColor="text1"/>
        </w:rPr>
      </w:pPr>
    </w:p>
    <w:p w14:paraId="11106289" w14:textId="4655A231" w:rsidR="00E84A2B" w:rsidRDefault="00E84A2B" w:rsidP="00E84A2B">
      <w:pPr>
        <w:spacing w:line="480" w:lineRule="auto"/>
        <w:jc w:val="both"/>
        <w:rPr>
          <w:rFonts w:ascii="Times New Roman" w:hAnsi="Times New Roman" w:cs="Times New Roman"/>
          <w:color w:val="000000" w:themeColor="text1"/>
          <w:shd w:val="clear" w:color="auto" w:fill="FFFFFF"/>
        </w:rPr>
      </w:pPr>
      <w:r w:rsidRPr="00AC4AAB">
        <w:rPr>
          <w:rFonts w:ascii="Times New Roman" w:hAnsi="Times New Roman" w:cs="Times New Roman"/>
          <w:color w:val="000000" w:themeColor="text1"/>
          <w:shd w:val="clear" w:color="auto" w:fill="FFFFFF"/>
        </w:rPr>
        <w:t xml:space="preserve">Huda, M., </w:t>
      </w:r>
      <w:proofErr w:type="spellStart"/>
      <w:r w:rsidRPr="00AC4AAB">
        <w:rPr>
          <w:rFonts w:ascii="Times New Roman" w:hAnsi="Times New Roman" w:cs="Times New Roman"/>
          <w:color w:val="000000" w:themeColor="text1"/>
          <w:shd w:val="clear" w:color="auto" w:fill="FFFFFF"/>
        </w:rPr>
        <w:t>Haron</w:t>
      </w:r>
      <w:proofErr w:type="spellEnd"/>
      <w:r w:rsidRPr="00AC4AAB">
        <w:rPr>
          <w:rFonts w:ascii="Times New Roman" w:hAnsi="Times New Roman" w:cs="Times New Roman"/>
          <w:color w:val="000000" w:themeColor="text1"/>
          <w:shd w:val="clear" w:color="auto" w:fill="FFFFFF"/>
        </w:rPr>
        <w:t xml:space="preserve">, Z., </w:t>
      </w:r>
      <w:proofErr w:type="spellStart"/>
      <w:r w:rsidRPr="00AC4AAB">
        <w:rPr>
          <w:rFonts w:ascii="Times New Roman" w:hAnsi="Times New Roman" w:cs="Times New Roman"/>
          <w:color w:val="000000" w:themeColor="text1"/>
          <w:shd w:val="clear" w:color="auto" w:fill="FFFFFF"/>
        </w:rPr>
        <w:t>Ripin</w:t>
      </w:r>
      <w:proofErr w:type="spellEnd"/>
      <w:r w:rsidRPr="00AC4AAB">
        <w:rPr>
          <w:rFonts w:ascii="Times New Roman" w:hAnsi="Times New Roman" w:cs="Times New Roman"/>
          <w:color w:val="000000" w:themeColor="text1"/>
          <w:shd w:val="clear" w:color="auto" w:fill="FFFFFF"/>
        </w:rPr>
        <w:t xml:space="preserve">, M.N., </w:t>
      </w:r>
      <w:proofErr w:type="spellStart"/>
      <w:r w:rsidRPr="00AC4AAB">
        <w:rPr>
          <w:rFonts w:ascii="Times New Roman" w:hAnsi="Times New Roman" w:cs="Times New Roman"/>
          <w:color w:val="000000" w:themeColor="text1"/>
          <w:shd w:val="clear" w:color="auto" w:fill="FFFFFF"/>
        </w:rPr>
        <w:t>Hehsan</w:t>
      </w:r>
      <w:proofErr w:type="spellEnd"/>
      <w:r w:rsidRPr="00AC4AAB">
        <w:rPr>
          <w:rFonts w:ascii="Times New Roman" w:hAnsi="Times New Roman" w:cs="Times New Roman"/>
          <w:color w:val="000000" w:themeColor="text1"/>
          <w:shd w:val="clear" w:color="auto" w:fill="FFFFFF"/>
        </w:rPr>
        <w:t xml:space="preserve">, A. and Yaacob, </w:t>
      </w:r>
      <w:proofErr w:type="gramStart"/>
      <w:r w:rsidRPr="00AC4AAB">
        <w:rPr>
          <w:rFonts w:ascii="Times New Roman" w:hAnsi="Times New Roman" w:cs="Times New Roman"/>
          <w:color w:val="000000" w:themeColor="text1"/>
          <w:shd w:val="clear" w:color="auto" w:fill="FFFFFF"/>
        </w:rPr>
        <w:t>A.B.C.,(</w:t>
      </w:r>
      <w:proofErr w:type="gramEnd"/>
      <w:r w:rsidRPr="00AC4AAB">
        <w:rPr>
          <w:rFonts w:ascii="Times New Roman" w:hAnsi="Times New Roman" w:cs="Times New Roman"/>
          <w:color w:val="000000" w:themeColor="text1"/>
          <w:shd w:val="clear" w:color="auto" w:fill="FFFFFF"/>
        </w:rPr>
        <w:t>2017). Exploring Innovative Learning Environment (ILE): Big Data Era. </w:t>
      </w:r>
      <w:r w:rsidRPr="00AC4AAB">
        <w:rPr>
          <w:rFonts w:ascii="Times New Roman" w:hAnsi="Times New Roman" w:cs="Times New Roman"/>
          <w:i/>
          <w:iCs/>
          <w:color w:val="000000" w:themeColor="text1"/>
          <w:shd w:val="clear" w:color="auto" w:fill="FFFFFF"/>
        </w:rPr>
        <w:t>International Journal of Applied Engineering Research</w:t>
      </w:r>
      <w:r w:rsidRPr="00AC4AAB">
        <w:rPr>
          <w:rFonts w:ascii="Times New Roman" w:hAnsi="Times New Roman" w:cs="Times New Roman"/>
          <w:color w:val="000000" w:themeColor="text1"/>
          <w:shd w:val="clear" w:color="auto" w:fill="FFFFFF"/>
        </w:rPr>
        <w:t>, </w:t>
      </w:r>
      <w:r w:rsidRPr="00AC4AAB">
        <w:rPr>
          <w:rFonts w:ascii="Times New Roman" w:hAnsi="Times New Roman" w:cs="Times New Roman"/>
          <w:i/>
          <w:iCs/>
          <w:color w:val="000000" w:themeColor="text1"/>
          <w:shd w:val="clear" w:color="auto" w:fill="FFFFFF"/>
        </w:rPr>
        <w:t>12</w:t>
      </w:r>
      <w:r w:rsidRPr="00AC4AAB">
        <w:rPr>
          <w:rFonts w:ascii="Times New Roman" w:hAnsi="Times New Roman" w:cs="Times New Roman"/>
          <w:color w:val="000000" w:themeColor="text1"/>
          <w:shd w:val="clear" w:color="auto" w:fill="FFFFFF"/>
        </w:rPr>
        <w:t>(17), pp.6678-6685.</w:t>
      </w:r>
    </w:p>
    <w:p w14:paraId="5E3C1DEC" w14:textId="77777777" w:rsidR="00E84A2B" w:rsidRPr="00AC4AAB" w:rsidRDefault="00E84A2B" w:rsidP="00E84A2B">
      <w:pPr>
        <w:spacing w:line="480" w:lineRule="auto"/>
        <w:jc w:val="both"/>
        <w:rPr>
          <w:rFonts w:ascii="Times New Roman" w:hAnsi="Times New Roman" w:cs="Times New Roman"/>
          <w:color w:val="000000" w:themeColor="text1"/>
          <w:shd w:val="clear" w:color="auto" w:fill="FFFFFF"/>
        </w:rPr>
      </w:pPr>
    </w:p>
    <w:p w14:paraId="3CA0D878" w14:textId="260AB1F7" w:rsidR="00E84A2B" w:rsidRPr="00AC4AAB" w:rsidRDefault="00E84A2B" w:rsidP="00E84A2B">
      <w:pPr>
        <w:spacing w:line="480" w:lineRule="auto"/>
        <w:jc w:val="both"/>
        <w:rPr>
          <w:rFonts w:ascii="Times New Roman" w:hAnsi="Times New Roman" w:cs="Times New Roman"/>
          <w:color w:val="000000" w:themeColor="text1"/>
        </w:rPr>
      </w:pPr>
      <w:r w:rsidRPr="00AC4AAB">
        <w:rPr>
          <w:rFonts w:ascii="Times New Roman" w:hAnsi="Times New Roman" w:cs="Times New Roman"/>
          <w:color w:val="000000" w:themeColor="text1"/>
        </w:rPr>
        <w:t xml:space="preserve">Huggins-Manley, A.C., Beal, C.R., </w:t>
      </w:r>
      <w:proofErr w:type="spellStart"/>
      <w:r w:rsidRPr="00AC4AAB">
        <w:rPr>
          <w:rFonts w:ascii="Times New Roman" w:hAnsi="Times New Roman" w:cs="Times New Roman"/>
          <w:color w:val="000000" w:themeColor="text1"/>
        </w:rPr>
        <w:t>D’Mello</w:t>
      </w:r>
      <w:proofErr w:type="spellEnd"/>
      <w:r w:rsidRPr="00AC4AAB">
        <w:rPr>
          <w:rFonts w:ascii="Times New Roman" w:hAnsi="Times New Roman" w:cs="Times New Roman"/>
          <w:color w:val="000000" w:themeColor="text1"/>
        </w:rPr>
        <w:t xml:space="preserve">, S.K., </w:t>
      </w:r>
      <w:proofErr w:type="spellStart"/>
      <w:r w:rsidRPr="00AC4AAB">
        <w:rPr>
          <w:rFonts w:ascii="Times New Roman" w:hAnsi="Times New Roman" w:cs="Times New Roman"/>
          <w:color w:val="000000" w:themeColor="text1"/>
        </w:rPr>
        <w:t>Leite</w:t>
      </w:r>
      <w:proofErr w:type="spellEnd"/>
      <w:r w:rsidRPr="00AC4AAB">
        <w:rPr>
          <w:rFonts w:ascii="Times New Roman" w:hAnsi="Times New Roman" w:cs="Times New Roman"/>
          <w:color w:val="000000" w:themeColor="text1"/>
        </w:rPr>
        <w:t xml:space="preserve">, W.L., Cetin-Berber, D.D., Kim, D. and McNamara, D.S., </w:t>
      </w:r>
      <w:r>
        <w:rPr>
          <w:rFonts w:ascii="Times New Roman" w:hAnsi="Times New Roman" w:cs="Times New Roman"/>
          <w:color w:val="000000" w:themeColor="text1"/>
        </w:rPr>
        <w:t>(</w:t>
      </w:r>
      <w:r w:rsidRPr="00AC4AAB">
        <w:rPr>
          <w:rFonts w:ascii="Times New Roman" w:hAnsi="Times New Roman" w:cs="Times New Roman"/>
          <w:color w:val="000000" w:themeColor="text1"/>
        </w:rPr>
        <w:t>2019</w:t>
      </w:r>
      <w:r>
        <w:rPr>
          <w:rFonts w:ascii="Times New Roman" w:hAnsi="Times New Roman" w:cs="Times New Roman"/>
          <w:color w:val="000000" w:themeColor="text1"/>
        </w:rPr>
        <w:t>)</w:t>
      </w:r>
      <w:r w:rsidRPr="00AC4AAB">
        <w:rPr>
          <w:rFonts w:ascii="Times New Roman" w:hAnsi="Times New Roman" w:cs="Times New Roman"/>
          <w:color w:val="000000" w:themeColor="text1"/>
        </w:rPr>
        <w:t>. A commentary on construct validity when using operational virtual learning environment data in effectiveness studies. Journal of Research on Educational Effectiveness, 12(4), pp.750-759.</w:t>
      </w:r>
    </w:p>
    <w:p w14:paraId="019D3E00" w14:textId="7C82EAB9" w:rsidR="00E84A2B" w:rsidRDefault="00E84A2B" w:rsidP="00E84A2B">
      <w:pPr>
        <w:spacing w:line="480" w:lineRule="auto"/>
        <w:jc w:val="both"/>
        <w:rPr>
          <w:rFonts w:ascii="Times New Roman" w:hAnsi="Times New Roman" w:cs="Times New Roman"/>
          <w:color w:val="000000" w:themeColor="text1"/>
          <w:shd w:val="clear" w:color="auto" w:fill="FFFFFF"/>
        </w:rPr>
      </w:pPr>
      <w:proofErr w:type="spellStart"/>
      <w:r w:rsidRPr="00AC4AAB">
        <w:rPr>
          <w:rFonts w:ascii="Times New Roman" w:hAnsi="Times New Roman" w:cs="Times New Roman"/>
          <w:color w:val="000000" w:themeColor="text1"/>
          <w:shd w:val="clear" w:color="auto" w:fill="FFFFFF"/>
        </w:rPr>
        <w:lastRenderedPageBreak/>
        <w:t>Larmuseau</w:t>
      </w:r>
      <w:proofErr w:type="spellEnd"/>
      <w:r w:rsidRPr="00AC4AAB">
        <w:rPr>
          <w:rFonts w:ascii="Times New Roman" w:hAnsi="Times New Roman" w:cs="Times New Roman"/>
          <w:color w:val="000000" w:themeColor="text1"/>
          <w:shd w:val="clear" w:color="auto" w:fill="FFFFFF"/>
        </w:rPr>
        <w:t xml:space="preserve">, C., Evens, M., </w:t>
      </w:r>
      <w:proofErr w:type="spellStart"/>
      <w:r w:rsidRPr="00AC4AAB">
        <w:rPr>
          <w:rFonts w:ascii="Times New Roman" w:hAnsi="Times New Roman" w:cs="Times New Roman"/>
          <w:color w:val="000000" w:themeColor="text1"/>
          <w:shd w:val="clear" w:color="auto" w:fill="FFFFFF"/>
        </w:rPr>
        <w:t>Elen</w:t>
      </w:r>
      <w:proofErr w:type="spellEnd"/>
      <w:r w:rsidRPr="00AC4AAB">
        <w:rPr>
          <w:rFonts w:ascii="Times New Roman" w:hAnsi="Times New Roman" w:cs="Times New Roman"/>
          <w:color w:val="000000" w:themeColor="text1"/>
          <w:shd w:val="clear" w:color="auto" w:fill="FFFFFF"/>
        </w:rPr>
        <w:t xml:space="preserve">, J., Van Den </w:t>
      </w:r>
      <w:proofErr w:type="spellStart"/>
      <w:r w:rsidRPr="00AC4AAB">
        <w:rPr>
          <w:rFonts w:ascii="Times New Roman" w:hAnsi="Times New Roman" w:cs="Times New Roman"/>
          <w:color w:val="000000" w:themeColor="text1"/>
          <w:shd w:val="clear" w:color="auto" w:fill="FFFFFF"/>
        </w:rPr>
        <w:t>Noortgate</w:t>
      </w:r>
      <w:proofErr w:type="spellEnd"/>
      <w:r w:rsidRPr="00AC4AAB">
        <w:rPr>
          <w:rFonts w:ascii="Times New Roman" w:hAnsi="Times New Roman" w:cs="Times New Roman"/>
          <w:color w:val="000000" w:themeColor="text1"/>
          <w:shd w:val="clear" w:color="auto" w:fill="FFFFFF"/>
        </w:rPr>
        <w:t xml:space="preserve">, W., </w:t>
      </w:r>
      <w:proofErr w:type="spellStart"/>
      <w:r w:rsidRPr="00AC4AAB">
        <w:rPr>
          <w:rFonts w:ascii="Times New Roman" w:hAnsi="Times New Roman" w:cs="Times New Roman"/>
          <w:color w:val="000000" w:themeColor="text1"/>
          <w:shd w:val="clear" w:color="auto" w:fill="FFFFFF"/>
        </w:rPr>
        <w:t>Desmet</w:t>
      </w:r>
      <w:proofErr w:type="spellEnd"/>
      <w:r w:rsidRPr="00AC4AAB">
        <w:rPr>
          <w:rFonts w:ascii="Times New Roman" w:hAnsi="Times New Roman" w:cs="Times New Roman"/>
          <w:color w:val="000000" w:themeColor="text1"/>
          <w:shd w:val="clear" w:color="auto" w:fill="FFFFFF"/>
        </w:rPr>
        <w:t xml:space="preserve">, P. and </w:t>
      </w:r>
      <w:proofErr w:type="spellStart"/>
      <w:r w:rsidRPr="00AC4AAB">
        <w:rPr>
          <w:rFonts w:ascii="Times New Roman" w:hAnsi="Times New Roman" w:cs="Times New Roman"/>
          <w:color w:val="000000" w:themeColor="text1"/>
          <w:shd w:val="clear" w:color="auto" w:fill="FFFFFF"/>
        </w:rPr>
        <w:t>Depaepe</w:t>
      </w:r>
      <w:proofErr w:type="spellEnd"/>
      <w:r w:rsidRPr="00AC4AAB">
        <w:rPr>
          <w:rFonts w:ascii="Times New Roman" w:hAnsi="Times New Roman" w:cs="Times New Roman"/>
          <w:color w:val="000000" w:themeColor="text1"/>
          <w:shd w:val="clear" w:color="auto" w:fill="FFFFFF"/>
        </w:rPr>
        <w:t>, F., (2018). The relationship between acceptance, actual Use of a virtual learning environment and performance: An ecological approach. </w:t>
      </w:r>
      <w:r w:rsidRPr="00AC4AAB">
        <w:rPr>
          <w:rFonts w:ascii="Times New Roman" w:hAnsi="Times New Roman" w:cs="Times New Roman"/>
          <w:i/>
          <w:iCs/>
          <w:color w:val="000000" w:themeColor="text1"/>
          <w:shd w:val="clear" w:color="auto" w:fill="FFFFFF"/>
        </w:rPr>
        <w:t>Journal of Computers in Education</w:t>
      </w:r>
      <w:r w:rsidRPr="00AC4AAB">
        <w:rPr>
          <w:rFonts w:ascii="Times New Roman" w:hAnsi="Times New Roman" w:cs="Times New Roman"/>
          <w:color w:val="000000" w:themeColor="text1"/>
          <w:shd w:val="clear" w:color="auto" w:fill="FFFFFF"/>
        </w:rPr>
        <w:t>, </w:t>
      </w:r>
      <w:r w:rsidRPr="00AC4AAB">
        <w:rPr>
          <w:rFonts w:ascii="Times New Roman" w:hAnsi="Times New Roman" w:cs="Times New Roman"/>
          <w:i/>
          <w:iCs/>
          <w:color w:val="000000" w:themeColor="text1"/>
          <w:shd w:val="clear" w:color="auto" w:fill="FFFFFF"/>
        </w:rPr>
        <w:t>5</w:t>
      </w:r>
      <w:r w:rsidRPr="00AC4AAB">
        <w:rPr>
          <w:rFonts w:ascii="Times New Roman" w:hAnsi="Times New Roman" w:cs="Times New Roman"/>
          <w:color w:val="000000" w:themeColor="text1"/>
          <w:shd w:val="clear" w:color="auto" w:fill="FFFFFF"/>
        </w:rPr>
        <w:t>(1), pp.95-111.</w:t>
      </w:r>
    </w:p>
    <w:p w14:paraId="4573AAED" w14:textId="77777777" w:rsidR="00CB63E4" w:rsidRPr="00AC4AAB" w:rsidRDefault="00CB63E4" w:rsidP="00E84A2B">
      <w:pPr>
        <w:spacing w:line="480" w:lineRule="auto"/>
        <w:jc w:val="both"/>
        <w:rPr>
          <w:rFonts w:ascii="Times New Roman" w:hAnsi="Times New Roman" w:cs="Times New Roman"/>
          <w:color w:val="000000" w:themeColor="text1"/>
          <w:shd w:val="clear" w:color="auto" w:fill="FFFFFF"/>
        </w:rPr>
      </w:pPr>
    </w:p>
    <w:p w14:paraId="086047A4" w14:textId="035A0748" w:rsidR="00E84A2B" w:rsidRDefault="00E84A2B" w:rsidP="00E84A2B">
      <w:pPr>
        <w:spacing w:line="480" w:lineRule="auto"/>
        <w:jc w:val="both"/>
        <w:rPr>
          <w:rFonts w:ascii="Times New Roman" w:hAnsi="Times New Roman" w:cs="Times New Roman"/>
          <w:color w:val="000000" w:themeColor="text1"/>
          <w:shd w:val="clear" w:color="auto" w:fill="FFFFFF"/>
        </w:rPr>
      </w:pPr>
      <w:r w:rsidRPr="00AC4AAB">
        <w:rPr>
          <w:rFonts w:ascii="Times New Roman" w:hAnsi="Times New Roman" w:cs="Times New Roman"/>
          <w:color w:val="000000" w:themeColor="text1"/>
          <w:shd w:val="clear" w:color="auto" w:fill="FFFFFF"/>
        </w:rPr>
        <w:t>Mosquera, L.H., (2017). IMPACT OF IMPLEMENTING A VIRTUAL LEARNING ENVIRONMENT (VLE) IN THE EFL CLASSROOM. </w:t>
      </w:r>
      <w:proofErr w:type="spellStart"/>
      <w:r w:rsidRPr="00AC4AAB">
        <w:rPr>
          <w:rFonts w:ascii="Times New Roman" w:hAnsi="Times New Roman" w:cs="Times New Roman"/>
          <w:i/>
          <w:iCs/>
          <w:color w:val="000000" w:themeColor="text1"/>
          <w:shd w:val="clear" w:color="auto" w:fill="FFFFFF"/>
        </w:rPr>
        <w:t>Íkala</w:t>
      </w:r>
      <w:proofErr w:type="spellEnd"/>
      <w:r w:rsidRPr="00AC4AAB">
        <w:rPr>
          <w:rFonts w:ascii="Times New Roman" w:hAnsi="Times New Roman" w:cs="Times New Roman"/>
          <w:i/>
          <w:iCs/>
          <w:color w:val="000000" w:themeColor="text1"/>
          <w:shd w:val="clear" w:color="auto" w:fill="FFFFFF"/>
        </w:rPr>
        <w:t xml:space="preserve">: </w:t>
      </w:r>
      <w:proofErr w:type="spellStart"/>
      <w:r w:rsidRPr="00AC4AAB">
        <w:rPr>
          <w:rFonts w:ascii="Times New Roman" w:hAnsi="Times New Roman" w:cs="Times New Roman"/>
          <w:i/>
          <w:iCs/>
          <w:color w:val="000000" w:themeColor="text1"/>
          <w:shd w:val="clear" w:color="auto" w:fill="FFFFFF"/>
        </w:rPr>
        <w:t>Revista</w:t>
      </w:r>
      <w:proofErr w:type="spellEnd"/>
      <w:r w:rsidRPr="00AC4AAB">
        <w:rPr>
          <w:rFonts w:ascii="Times New Roman" w:hAnsi="Times New Roman" w:cs="Times New Roman"/>
          <w:i/>
          <w:iCs/>
          <w:color w:val="000000" w:themeColor="text1"/>
          <w:shd w:val="clear" w:color="auto" w:fill="FFFFFF"/>
        </w:rPr>
        <w:t xml:space="preserve"> de </w:t>
      </w:r>
      <w:proofErr w:type="spellStart"/>
      <w:r w:rsidRPr="00AC4AAB">
        <w:rPr>
          <w:rFonts w:ascii="Times New Roman" w:hAnsi="Times New Roman" w:cs="Times New Roman"/>
          <w:i/>
          <w:iCs/>
          <w:color w:val="000000" w:themeColor="text1"/>
          <w:shd w:val="clear" w:color="auto" w:fill="FFFFFF"/>
        </w:rPr>
        <w:t>Lenguaje</w:t>
      </w:r>
      <w:proofErr w:type="spellEnd"/>
      <w:r w:rsidRPr="00AC4AAB">
        <w:rPr>
          <w:rFonts w:ascii="Times New Roman" w:hAnsi="Times New Roman" w:cs="Times New Roman"/>
          <w:i/>
          <w:iCs/>
          <w:color w:val="000000" w:themeColor="text1"/>
          <w:shd w:val="clear" w:color="auto" w:fill="FFFFFF"/>
        </w:rPr>
        <w:t xml:space="preserve"> y </w:t>
      </w:r>
      <w:proofErr w:type="spellStart"/>
      <w:r w:rsidRPr="00AC4AAB">
        <w:rPr>
          <w:rFonts w:ascii="Times New Roman" w:hAnsi="Times New Roman" w:cs="Times New Roman"/>
          <w:i/>
          <w:iCs/>
          <w:color w:val="000000" w:themeColor="text1"/>
          <w:shd w:val="clear" w:color="auto" w:fill="FFFFFF"/>
        </w:rPr>
        <w:t>Cultura</w:t>
      </w:r>
      <w:proofErr w:type="spellEnd"/>
      <w:r w:rsidRPr="00AC4AAB">
        <w:rPr>
          <w:rFonts w:ascii="Times New Roman" w:hAnsi="Times New Roman" w:cs="Times New Roman"/>
          <w:color w:val="000000" w:themeColor="text1"/>
          <w:shd w:val="clear" w:color="auto" w:fill="FFFFFF"/>
        </w:rPr>
        <w:t>, </w:t>
      </w:r>
      <w:r w:rsidRPr="00AC4AAB">
        <w:rPr>
          <w:rFonts w:ascii="Times New Roman" w:hAnsi="Times New Roman" w:cs="Times New Roman"/>
          <w:i/>
          <w:iCs/>
          <w:color w:val="000000" w:themeColor="text1"/>
          <w:shd w:val="clear" w:color="auto" w:fill="FFFFFF"/>
        </w:rPr>
        <w:t>22</w:t>
      </w:r>
      <w:r w:rsidRPr="00AC4AAB">
        <w:rPr>
          <w:rFonts w:ascii="Times New Roman" w:hAnsi="Times New Roman" w:cs="Times New Roman"/>
          <w:color w:val="000000" w:themeColor="text1"/>
          <w:shd w:val="clear" w:color="auto" w:fill="FFFFFF"/>
        </w:rPr>
        <w:t>(3).</w:t>
      </w:r>
    </w:p>
    <w:p w14:paraId="2FD611A0" w14:textId="77777777" w:rsidR="00E84A2B" w:rsidRPr="00AC4AAB" w:rsidRDefault="00E84A2B" w:rsidP="00E84A2B">
      <w:pPr>
        <w:spacing w:line="480" w:lineRule="auto"/>
        <w:jc w:val="both"/>
        <w:rPr>
          <w:rFonts w:ascii="Times New Roman" w:hAnsi="Times New Roman" w:cs="Times New Roman"/>
          <w:color w:val="000000" w:themeColor="text1"/>
          <w:shd w:val="clear" w:color="auto" w:fill="FFFFFF"/>
        </w:rPr>
      </w:pPr>
    </w:p>
    <w:p w14:paraId="70A9168C" w14:textId="01711959" w:rsidR="00E84A2B" w:rsidRDefault="00E84A2B" w:rsidP="00E84A2B">
      <w:pPr>
        <w:spacing w:line="480" w:lineRule="auto"/>
        <w:jc w:val="both"/>
        <w:rPr>
          <w:rFonts w:ascii="Times New Roman" w:hAnsi="Times New Roman" w:cs="Times New Roman"/>
          <w:color w:val="000000" w:themeColor="text1"/>
        </w:rPr>
      </w:pPr>
      <w:proofErr w:type="spellStart"/>
      <w:r w:rsidRPr="00AC4AAB">
        <w:rPr>
          <w:rFonts w:ascii="Times New Roman" w:hAnsi="Times New Roman" w:cs="Times New Roman"/>
          <w:color w:val="000000" w:themeColor="text1"/>
        </w:rPr>
        <w:t>Pletz</w:t>
      </w:r>
      <w:proofErr w:type="spellEnd"/>
      <w:r w:rsidRPr="00AC4AAB">
        <w:rPr>
          <w:rFonts w:ascii="Times New Roman" w:hAnsi="Times New Roman" w:cs="Times New Roman"/>
          <w:color w:val="000000" w:themeColor="text1"/>
        </w:rPr>
        <w:t xml:space="preserve">, C. and Zinn, B., </w:t>
      </w:r>
      <w:r>
        <w:rPr>
          <w:rFonts w:ascii="Times New Roman" w:hAnsi="Times New Roman" w:cs="Times New Roman"/>
          <w:color w:val="000000" w:themeColor="text1"/>
        </w:rPr>
        <w:t>(</w:t>
      </w:r>
      <w:r w:rsidRPr="00AC4AAB">
        <w:rPr>
          <w:rFonts w:ascii="Times New Roman" w:hAnsi="Times New Roman" w:cs="Times New Roman"/>
          <w:color w:val="000000" w:themeColor="text1"/>
        </w:rPr>
        <w:t>2020</w:t>
      </w:r>
      <w:r>
        <w:rPr>
          <w:rFonts w:ascii="Times New Roman" w:hAnsi="Times New Roman" w:cs="Times New Roman"/>
          <w:color w:val="000000" w:themeColor="text1"/>
        </w:rPr>
        <w:t>)</w:t>
      </w:r>
      <w:r w:rsidRPr="00AC4AAB">
        <w:rPr>
          <w:rFonts w:ascii="Times New Roman" w:hAnsi="Times New Roman" w:cs="Times New Roman"/>
          <w:color w:val="000000" w:themeColor="text1"/>
        </w:rPr>
        <w:t>. Evaluation of an immersive virtual learning environment for operator training in mechanical and plant engineering using video analysis. British Journal of Educational Technology, 51(6), pp.2159-2179.</w:t>
      </w:r>
    </w:p>
    <w:p w14:paraId="6AE6173D" w14:textId="77777777" w:rsidR="00CB63E4" w:rsidRPr="00AC4AAB" w:rsidRDefault="00CB63E4" w:rsidP="00E84A2B">
      <w:pPr>
        <w:spacing w:line="480" w:lineRule="auto"/>
        <w:jc w:val="both"/>
        <w:rPr>
          <w:rFonts w:ascii="Times New Roman" w:hAnsi="Times New Roman" w:cs="Times New Roman"/>
          <w:color w:val="000000" w:themeColor="text1"/>
        </w:rPr>
      </w:pPr>
    </w:p>
    <w:p w14:paraId="21D2F880" w14:textId="01FC751F" w:rsidR="00E84A2B" w:rsidRDefault="00E84A2B" w:rsidP="00E84A2B">
      <w:pPr>
        <w:spacing w:line="480" w:lineRule="auto"/>
        <w:jc w:val="both"/>
        <w:rPr>
          <w:rFonts w:ascii="Times New Roman" w:hAnsi="Times New Roman" w:cs="Times New Roman"/>
          <w:color w:val="000000" w:themeColor="text1"/>
        </w:rPr>
      </w:pPr>
      <w:proofErr w:type="spellStart"/>
      <w:r w:rsidRPr="00AC4AAB">
        <w:rPr>
          <w:rFonts w:ascii="Times New Roman" w:hAnsi="Times New Roman" w:cs="Times New Roman"/>
          <w:color w:val="000000" w:themeColor="text1"/>
        </w:rPr>
        <w:t>Rienties</w:t>
      </w:r>
      <w:proofErr w:type="spellEnd"/>
      <w:r w:rsidRPr="00AC4AAB">
        <w:rPr>
          <w:rFonts w:ascii="Times New Roman" w:hAnsi="Times New Roman" w:cs="Times New Roman"/>
          <w:color w:val="000000" w:themeColor="text1"/>
        </w:rPr>
        <w:t xml:space="preserve">, B., </w:t>
      </w:r>
      <w:proofErr w:type="spellStart"/>
      <w:r w:rsidRPr="00AC4AAB">
        <w:rPr>
          <w:rFonts w:ascii="Times New Roman" w:hAnsi="Times New Roman" w:cs="Times New Roman"/>
          <w:color w:val="000000" w:themeColor="text1"/>
        </w:rPr>
        <w:t>Giesbers</w:t>
      </w:r>
      <w:proofErr w:type="spellEnd"/>
      <w:r w:rsidRPr="00AC4AAB">
        <w:rPr>
          <w:rFonts w:ascii="Times New Roman" w:hAnsi="Times New Roman" w:cs="Times New Roman"/>
          <w:color w:val="000000" w:themeColor="text1"/>
        </w:rPr>
        <w:t xml:space="preserve">, B., </w:t>
      </w:r>
      <w:proofErr w:type="spellStart"/>
      <w:r w:rsidRPr="00AC4AAB">
        <w:rPr>
          <w:rFonts w:ascii="Times New Roman" w:hAnsi="Times New Roman" w:cs="Times New Roman"/>
          <w:color w:val="000000" w:themeColor="text1"/>
        </w:rPr>
        <w:t>Lygo</w:t>
      </w:r>
      <w:proofErr w:type="spellEnd"/>
      <w:r w:rsidRPr="00AC4AAB">
        <w:rPr>
          <w:rFonts w:ascii="Times New Roman" w:hAnsi="Times New Roman" w:cs="Times New Roman"/>
          <w:color w:val="000000" w:themeColor="text1"/>
        </w:rPr>
        <w:t xml:space="preserve">-Baker, S., Ma, H.W.S. and Rees, R., </w:t>
      </w:r>
      <w:r w:rsidR="00CB63E4">
        <w:rPr>
          <w:rFonts w:ascii="Times New Roman" w:hAnsi="Times New Roman" w:cs="Times New Roman"/>
          <w:color w:val="000000" w:themeColor="text1"/>
        </w:rPr>
        <w:t>(</w:t>
      </w:r>
      <w:r w:rsidRPr="00AC4AAB">
        <w:rPr>
          <w:rFonts w:ascii="Times New Roman" w:hAnsi="Times New Roman" w:cs="Times New Roman"/>
          <w:color w:val="000000" w:themeColor="text1"/>
        </w:rPr>
        <w:t>2016</w:t>
      </w:r>
      <w:r w:rsidR="00CB63E4">
        <w:rPr>
          <w:rFonts w:ascii="Times New Roman" w:hAnsi="Times New Roman" w:cs="Times New Roman"/>
          <w:color w:val="000000" w:themeColor="text1"/>
        </w:rPr>
        <w:t>)</w:t>
      </w:r>
      <w:r w:rsidRPr="00AC4AAB">
        <w:rPr>
          <w:rFonts w:ascii="Times New Roman" w:hAnsi="Times New Roman" w:cs="Times New Roman"/>
          <w:color w:val="000000" w:themeColor="text1"/>
        </w:rPr>
        <w:t>. Why some teachers easily learn to use a new virtual learning environment: A technology acceptance perspective. Interactive Learning Environments, 24(3), pp.539-552.</w:t>
      </w:r>
    </w:p>
    <w:p w14:paraId="4D25E37A" w14:textId="77777777" w:rsidR="00CB63E4" w:rsidRPr="00AC4AAB" w:rsidRDefault="00CB63E4" w:rsidP="00E84A2B">
      <w:pPr>
        <w:spacing w:line="480" w:lineRule="auto"/>
        <w:jc w:val="both"/>
        <w:rPr>
          <w:rFonts w:ascii="Times New Roman" w:hAnsi="Times New Roman" w:cs="Times New Roman"/>
          <w:color w:val="000000" w:themeColor="text1"/>
        </w:rPr>
      </w:pPr>
    </w:p>
    <w:p w14:paraId="35941D7E" w14:textId="6D0056F2" w:rsidR="00E84A2B" w:rsidRDefault="00E84A2B" w:rsidP="00E84A2B">
      <w:pPr>
        <w:spacing w:line="480" w:lineRule="auto"/>
        <w:jc w:val="both"/>
        <w:rPr>
          <w:rFonts w:ascii="Times New Roman" w:hAnsi="Times New Roman" w:cs="Times New Roman"/>
          <w:color w:val="000000" w:themeColor="text1"/>
        </w:rPr>
      </w:pPr>
      <w:proofErr w:type="spellStart"/>
      <w:r w:rsidRPr="00AC4AAB">
        <w:rPr>
          <w:rFonts w:ascii="Times New Roman" w:hAnsi="Times New Roman" w:cs="Times New Roman"/>
          <w:color w:val="000000" w:themeColor="text1"/>
        </w:rPr>
        <w:t>Tandel</w:t>
      </w:r>
      <w:proofErr w:type="spellEnd"/>
      <w:r w:rsidRPr="00AC4AAB">
        <w:rPr>
          <w:rFonts w:ascii="Times New Roman" w:hAnsi="Times New Roman" w:cs="Times New Roman"/>
          <w:color w:val="000000" w:themeColor="text1"/>
        </w:rPr>
        <w:t xml:space="preserve">, K.D. and </w:t>
      </w:r>
      <w:proofErr w:type="spellStart"/>
      <w:r w:rsidRPr="00AC4AAB">
        <w:rPr>
          <w:rFonts w:ascii="Times New Roman" w:hAnsi="Times New Roman" w:cs="Times New Roman"/>
          <w:color w:val="000000" w:themeColor="text1"/>
        </w:rPr>
        <w:t>Dhimar</w:t>
      </w:r>
      <w:proofErr w:type="spellEnd"/>
      <w:r w:rsidRPr="00AC4AAB">
        <w:rPr>
          <w:rFonts w:ascii="Times New Roman" w:hAnsi="Times New Roman" w:cs="Times New Roman"/>
          <w:color w:val="000000" w:themeColor="text1"/>
        </w:rPr>
        <w:t xml:space="preserve">, R.N., </w:t>
      </w:r>
      <w:r w:rsidR="00CB63E4">
        <w:rPr>
          <w:rFonts w:ascii="Times New Roman" w:hAnsi="Times New Roman" w:cs="Times New Roman"/>
          <w:color w:val="000000" w:themeColor="text1"/>
        </w:rPr>
        <w:t>(</w:t>
      </w:r>
      <w:r w:rsidRPr="00AC4AAB">
        <w:rPr>
          <w:rFonts w:ascii="Times New Roman" w:hAnsi="Times New Roman" w:cs="Times New Roman"/>
          <w:color w:val="000000" w:themeColor="text1"/>
        </w:rPr>
        <w:t>2017</w:t>
      </w:r>
      <w:r w:rsidR="00CB63E4">
        <w:rPr>
          <w:rFonts w:ascii="Times New Roman" w:hAnsi="Times New Roman" w:cs="Times New Roman"/>
          <w:color w:val="000000" w:themeColor="text1"/>
        </w:rPr>
        <w:t>)</w:t>
      </w:r>
      <w:r w:rsidRPr="00AC4AAB">
        <w:rPr>
          <w:rFonts w:ascii="Times New Roman" w:hAnsi="Times New Roman" w:cs="Times New Roman"/>
          <w:color w:val="000000" w:themeColor="text1"/>
        </w:rPr>
        <w:t>. Virtual Learning Environment. Indian Journal of Library Science and Information Technology, 2(1), pp.28-30.</w:t>
      </w:r>
    </w:p>
    <w:p w14:paraId="4114777A" w14:textId="77777777" w:rsidR="00CB63E4" w:rsidRPr="00AC4AAB" w:rsidRDefault="00CB63E4" w:rsidP="00E84A2B">
      <w:pPr>
        <w:spacing w:line="480" w:lineRule="auto"/>
        <w:jc w:val="both"/>
        <w:rPr>
          <w:rFonts w:ascii="Times New Roman" w:hAnsi="Times New Roman" w:cs="Times New Roman"/>
          <w:color w:val="000000" w:themeColor="text1"/>
        </w:rPr>
      </w:pPr>
    </w:p>
    <w:p w14:paraId="0E3C4032" w14:textId="49385D02" w:rsidR="00E84A2B" w:rsidRDefault="00E84A2B" w:rsidP="00E84A2B">
      <w:pPr>
        <w:spacing w:line="480" w:lineRule="auto"/>
        <w:jc w:val="both"/>
        <w:rPr>
          <w:rFonts w:ascii="Times New Roman" w:hAnsi="Times New Roman" w:cs="Times New Roman"/>
          <w:color w:val="000000" w:themeColor="text1"/>
        </w:rPr>
      </w:pPr>
      <w:r w:rsidRPr="00AC4AAB">
        <w:rPr>
          <w:rFonts w:ascii="Times New Roman" w:hAnsi="Times New Roman" w:cs="Times New Roman"/>
          <w:color w:val="000000" w:themeColor="text1"/>
          <w:shd w:val="clear" w:color="auto" w:fill="FFFFFF"/>
        </w:rPr>
        <w:t xml:space="preserve">Yang, D., </w:t>
      </w:r>
      <w:proofErr w:type="spellStart"/>
      <w:r w:rsidRPr="00AC4AAB">
        <w:rPr>
          <w:rFonts w:ascii="Times New Roman" w:hAnsi="Times New Roman" w:cs="Times New Roman"/>
          <w:color w:val="000000" w:themeColor="text1"/>
          <w:shd w:val="clear" w:color="auto" w:fill="FFFFFF"/>
        </w:rPr>
        <w:t>Alsadoon</w:t>
      </w:r>
      <w:proofErr w:type="spellEnd"/>
      <w:r w:rsidRPr="00AC4AAB">
        <w:rPr>
          <w:rFonts w:ascii="Times New Roman" w:hAnsi="Times New Roman" w:cs="Times New Roman"/>
          <w:color w:val="000000" w:themeColor="text1"/>
          <w:shd w:val="clear" w:color="auto" w:fill="FFFFFF"/>
        </w:rPr>
        <w:t xml:space="preserve">, A., Prasad, P.C., Singh, A.K. and </w:t>
      </w:r>
      <w:proofErr w:type="spellStart"/>
      <w:r w:rsidRPr="00AC4AAB">
        <w:rPr>
          <w:rFonts w:ascii="Times New Roman" w:hAnsi="Times New Roman" w:cs="Times New Roman"/>
          <w:color w:val="000000" w:themeColor="text1"/>
          <w:shd w:val="clear" w:color="auto" w:fill="FFFFFF"/>
        </w:rPr>
        <w:t>Elchouemi</w:t>
      </w:r>
      <w:proofErr w:type="spellEnd"/>
      <w:r w:rsidRPr="00AC4AAB">
        <w:rPr>
          <w:rFonts w:ascii="Times New Roman" w:hAnsi="Times New Roman" w:cs="Times New Roman"/>
          <w:color w:val="000000" w:themeColor="text1"/>
          <w:shd w:val="clear" w:color="auto" w:fill="FFFFFF"/>
        </w:rPr>
        <w:t>, A., (2018). An emotion recognition model based on facial recognition in virtual learning environment. </w:t>
      </w:r>
      <w:r w:rsidRPr="00AC4AAB">
        <w:rPr>
          <w:rFonts w:ascii="Times New Roman" w:hAnsi="Times New Roman" w:cs="Times New Roman"/>
          <w:i/>
          <w:iCs/>
          <w:color w:val="000000" w:themeColor="text1"/>
          <w:shd w:val="clear" w:color="auto" w:fill="FFFFFF"/>
        </w:rPr>
        <w:t>Procedia Computer Science</w:t>
      </w:r>
      <w:r w:rsidRPr="00AC4AAB">
        <w:rPr>
          <w:rFonts w:ascii="Times New Roman" w:hAnsi="Times New Roman" w:cs="Times New Roman"/>
          <w:color w:val="000000" w:themeColor="text1"/>
          <w:shd w:val="clear" w:color="auto" w:fill="FFFFFF"/>
        </w:rPr>
        <w:t>, </w:t>
      </w:r>
      <w:r w:rsidRPr="00AC4AAB">
        <w:rPr>
          <w:rFonts w:ascii="Times New Roman" w:hAnsi="Times New Roman" w:cs="Times New Roman"/>
          <w:i/>
          <w:iCs/>
          <w:color w:val="000000" w:themeColor="text1"/>
          <w:shd w:val="clear" w:color="auto" w:fill="FFFFFF"/>
        </w:rPr>
        <w:t>125</w:t>
      </w:r>
      <w:r w:rsidRPr="00AC4AAB">
        <w:rPr>
          <w:rFonts w:ascii="Times New Roman" w:hAnsi="Times New Roman" w:cs="Times New Roman"/>
          <w:color w:val="000000" w:themeColor="text1"/>
          <w:shd w:val="clear" w:color="auto" w:fill="FFFFFF"/>
        </w:rPr>
        <w:t>, pp.2-10.</w:t>
      </w:r>
      <w:r w:rsidRPr="00AC4AAB">
        <w:rPr>
          <w:rFonts w:ascii="Times New Roman" w:hAnsi="Times New Roman" w:cs="Times New Roman"/>
          <w:color w:val="000000" w:themeColor="text1"/>
        </w:rPr>
        <w:t xml:space="preserve"> </w:t>
      </w:r>
    </w:p>
    <w:p w14:paraId="1254FFD4" w14:textId="77777777" w:rsidR="00CB63E4" w:rsidRDefault="00CB63E4" w:rsidP="00E84A2B">
      <w:pPr>
        <w:spacing w:line="480" w:lineRule="auto"/>
        <w:jc w:val="both"/>
        <w:rPr>
          <w:rFonts w:ascii="Times New Roman" w:hAnsi="Times New Roman" w:cs="Times New Roman"/>
          <w:color w:val="000000" w:themeColor="text1"/>
        </w:rPr>
      </w:pPr>
    </w:p>
    <w:p w14:paraId="38777457" w14:textId="1CB839DD" w:rsidR="00E84A2B" w:rsidRDefault="00E84A2B" w:rsidP="00E84A2B">
      <w:pPr>
        <w:spacing w:line="480" w:lineRule="auto"/>
        <w:jc w:val="both"/>
        <w:rPr>
          <w:rFonts w:ascii="Times New Roman" w:hAnsi="Times New Roman" w:cs="Times New Roman"/>
          <w:color w:val="000000" w:themeColor="text1"/>
        </w:rPr>
      </w:pPr>
      <w:r w:rsidRPr="00AC4AAB">
        <w:rPr>
          <w:rFonts w:ascii="Times New Roman" w:hAnsi="Times New Roman" w:cs="Times New Roman"/>
          <w:color w:val="000000" w:themeColor="text1"/>
        </w:rPr>
        <w:lastRenderedPageBreak/>
        <w:t xml:space="preserve">Aman, A.M., </w:t>
      </w:r>
      <w:proofErr w:type="spellStart"/>
      <w:r w:rsidRPr="00AC4AAB">
        <w:rPr>
          <w:rFonts w:ascii="Times New Roman" w:hAnsi="Times New Roman" w:cs="Times New Roman"/>
          <w:color w:val="000000" w:themeColor="text1"/>
        </w:rPr>
        <w:t>Meddour</w:t>
      </w:r>
      <w:proofErr w:type="spellEnd"/>
      <w:r w:rsidRPr="00AC4AAB">
        <w:rPr>
          <w:rFonts w:ascii="Times New Roman" w:hAnsi="Times New Roman" w:cs="Times New Roman"/>
          <w:color w:val="000000" w:themeColor="text1"/>
        </w:rPr>
        <w:t xml:space="preserve">, H., Majid, A.H. and Auf, M.A., </w:t>
      </w:r>
      <w:r w:rsidR="00CB63E4">
        <w:rPr>
          <w:rFonts w:ascii="Times New Roman" w:hAnsi="Times New Roman" w:cs="Times New Roman"/>
          <w:color w:val="000000" w:themeColor="text1"/>
        </w:rPr>
        <w:t>(</w:t>
      </w:r>
      <w:r w:rsidRPr="00AC4AAB">
        <w:rPr>
          <w:rFonts w:ascii="Times New Roman" w:hAnsi="Times New Roman" w:cs="Times New Roman"/>
          <w:color w:val="000000" w:themeColor="text1"/>
        </w:rPr>
        <w:t>2016</w:t>
      </w:r>
      <w:r w:rsidR="00CB63E4">
        <w:rPr>
          <w:rFonts w:ascii="Times New Roman" w:hAnsi="Times New Roman" w:cs="Times New Roman"/>
          <w:color w:val="000000" w:themeColor="text1"/>
        </w:rPr>
        <w:t>)</w:t>
      </w:r>
      <w:r w:rsidRPr="00AC4AAB">
        <w:rPr>
          <w:rFonts w:ascii="Times New Roman" w:hAnsi="Times New Roman" w:cs="Times New Roman"/>
          <w:color w:val="000000" w:themeColor="text1"/>
        </w:rPr>
        <w:t>. Exploring the use of holographic telepresence in designing virtual learning environments: A Saudi experience. Journal of Economic &amp; Management Perspectives, 10(4), pp.610-621.</w:t>
      </w:r>
    </w:p>
    <w:p w14:paraId="6290A7BA" w14:textId="77777777" w:rsidR="00CB63E4" w:rsidRPr="00AC4AAB" w:rsidRDefault="00CB63E4" w:rsidP="00E84A2B">
      <w:pPr>
        <w:spacing w:line="480" w:lineRule="auto"/>
        <w:jc w:val="both"/>
        <w:rPr>
          <w:rFonts w:ascii="Times New Roman" w:hAnsi="Times New Roman" w:cs="Times New Roman"/>
          <w:color w:val="000000" w:themeColor="text1"/>
        </w:rPr>
      </w:pPr>
    </w:p>
    <w:p w14:paraId="59B6ED98" w14:textId="77777777" w:rsidR="00E84A2B" w:rsidRPr="00AC4AAB" w:rsidRDefault="00E84A2B" w:rsidP="00E84A2B">
      <w:pPr>
        <w:spacing w:line="480" w:lineRule="auto"/>
        <w:rPr>
          <w:rFonts w:ascii="Times New Roman" w:hAnsi="Times New Roman" w:cs="Times New Roman"/>
          <w:b/>
          <w:color w:val="000000" w:themeColor="text1"/>
          <w:shd w:val="clear" w:color="auto" w:fill="FFFFFF"/>
        </w:rPr>
      </w:pPr>
      <w:r w:rsidRPr="00AC4AAB">
        <w:rPr>
          <w:rFonts w:ascii="Times New Roman" w:hAnsi="Times New Roman" w:cs="Times New Roman"/>
          <w:b/>
          <w:color w:val="000000" w:themeColor="text1"/>
          <w:shd w:val="clear" w:color="auto" w:fill="FFFFFF"/>
        </w:rPr>
        <w:t xml:space="preserve">Online </w:t>
      </w:r>
      <w:r>
        <w:rPr>
          <w:rFonts w:ascii="Times New Roman" w:hAnsi="Times New Roman" w:cs="Times New Roman"/>
          <w:b/>
          <w:color w:val="000000" w:themeColor="text1"/>
          <w:shd w:val="clear" w:color="auto" w:fill="FFFFFF"/>
        </w:rPr>
        <w:t>Articles</w:t>
      </w:r>
    </w:p>
    <w:p w14:paraId="3B5EA6AB" w14:textId="440E3939" w:rsidR="00CB63E4" w:rsidRDefault="00E84A2B" w:rsidP="00E84A2B">
      <w:pPr>
        <w:spacing w:line="480" w:lineRule="auto"/>
        <w:jc w:val="both"/>
        <w:rPr>
          <w:rFonts w:ascii="Times New Roman" w:hAnsi="Times New Roman" w:cs="Times New Roman"/>
          <w:color w:val="000000" w:themeColor="text1"/>
          <w:shd w:val="clear" w:color="auto" w:fill="FFFFFF"/>
        </w:rPr>
      </w:pPr>
      <w:r w:rsidRPr="00AC4AAB">
        <w:rPr>
          <w:rFonts w:ascii="Times New Roman" w:hAnsi="Times New Roman" w:cs="Times New Roman"/>
          <w:color w:val="000000" w:themeColor="text1"/>
          <w:shd w:val="clear" w:color="auto" w:fill="FFFFFF"/>
        </w:rPr>
        <w:t>Li, H. and Yu, J., (2020). Learners’ continuance participation intention of collaborative group project in virtual learning environment: an extended TAM perspective. </w:t>
      </w:r>
      <w:r w:rsidRPr="00AC4AAB">
        <w:rPr>
          <w:rFonts w:ascii="Times New Roman" w:hAnsi="Times New Roman" w:cs="Times New Roman"/>
          <w:i/>
          <w:iCs/>
          <w:color w:val="000000" w:themeColor="text1"/>
          <w:shd w:val="clear" w:color="auto" w:fill="FFFFFF"/>
        </w:rPr>
        <w:t>Journal of Data, Information and Management</w:t>
      </w:r>
      <w:r w:rsidRPr="00AC4AAB">
        <w:rPr>
          <w:rFonts w:ascii="Times New Roman" w:hAnsi="Times New Roman" w:cs="Times New Roman"/>
          <w:color w:val="000000" w:themeColor="text1"/>
          <w:shd w:val="clear" w:color="auto" w:fill="FFFFFF"/>
        </w:rPr>
        <w:t>, </w:t>
      </w:r>
      <w:r w:rsidRPr="00AC4AAB">
        <w:rPr>
          <w:rFonts w:ascii="Times New Roman" w:hAnsi="Times New Roman" w:cs="Times New Roman"/>
          <w:i/>
          <w:iCs/>
          <w:color w:val="000000" w:themeColor="text1"/>
          <w:shd w:val="clear" w:color="auto" w:fill="FFFFFF"/>
        </w:rPr>
        <w:t>2</w:t>
      </w:r>
      <w:r w:rsidRPr="00AC4AAB">
        <w:rPr>
          <w:rFonts w:ascii="Times New Roman" w:hAnsi="Times New Roman" w:cs="Times New Roman"/>
          <w:color w:val="000000" w:themeColor="text1"/>
          <w:shd w:val="clear" w:color="auto" w:fill="FFFFFF"/>
        </w:rPr>
        <w:t>(1), pp.39-53.</w:t>
      </w:r>
      <w:r w:rsidRPr="00AC4AAB">
        <w:rPr>
          <w:rFonts w:ascii="Times New Roman" w:hAnsi="Times New Roman" w:cs="Times New Roman"/>
          <w:color w:val="000000" w:themeColor="text1"/>
        </w:rPr>
        <w:t xml:space="preserve"> Available at:</w:t>
      </w:r>
      <w:r>
        <w:rPr>
          <w:rFonts w:ascii="Times New Roman" w:hAnsi="Times New Roman" w:cs="Times New Roman"/>
          <w:color w:val="000000" w:themeColor="text1"/>
        </w:rPr>
        <w:t xml:space="preserve"> </w:t>
      </w:r>
      <w:hyperlink r:id="rId18" w:history="1">
        <w:r w:rsidR="00CB63E4" w:rsidRPr="002F3D45">
          <w:rPr>
            <w:rStyle w:val="Hyperlink"/>
            <w:rFonts w:ascii="Times New Roman" w:hAnsi="Times New Roman" w:cs="Times New Roman"/>
            <w:shd w:val="clear" w:color="auto" w:fill="FFFFFF"/>
          </w:rPr>
          <w:t>https://link.springer.com/article/10.1007/s42488-019-00017-8</w:t>
        </w:r>
      </w:hyperlink>
      <w:r>
        <w:rPr>
          <w:rFonts w:ascii="Times New Roman" w:hAnsi="Times New Roman" w:cs="Times New Roman"/>
          <w:color w:val="000000" w:themeColor="text1"/>
          <w:shd w:val="clear" w:color="auto" w:fill="FFFFFF"/>
        </w:rPr>
        <w:t xml:space="preserve"> </w:t>
      </w:r>
    </w:p>
    <w:p w14:paraId="59C5BEB4" w14:textId="3851A2ED" w:rsidR="00E84A2B" w:rsidRDefault="00E84A2B" w:rsidP="00E84A2B">
      <w:pPr>
        <w:spacing w:line="480" w:lineRule="auto"/>
        <w:jc w:val="both"/>
        <w:rPr>
          <w:rFonts w:ascii="Times New Roman" w:hAnsi="Times New Roman" w:cs="Times New Roman"/>
          <w:color w:val="000000" w:themeColor="text1"/>
          <w:shd w:val="clear" w:color="auto" w:fill="FFFFFF"/>
        </w:rPr>
      </w:pPr>
      <w:r>
        <w:rPr>
          <w:rFonts w:ascii="Times New Roman" w:hAnsi="Times New Roman" w:cs="Times New Roman"/>
          <w:color w:val="000000" w:themeColor="text1"/>
          <w:shd w:val="clear" w:color="auto" w:fill="FFFFFF"/>
        </w:rPr>
        <w:t>[</w:t>
      </w:r>
      <w:r w:rsidRPr="00AC4AAB">
        <w:rPr>
          <w:rFonts w:ascii="Times New Roman" w:hAnsi="Times New Roman" w:cs="Times New Roman"/>
          <w:color w:val="000000" w:themeColor="text1"/>
          <w:shd w:val="clear" w:color="auto" w:fill="FFFFFF"/>
        </w:rPr>
        <w:t xml:space="preserve">Accessed on 10 </w:t>
      </w:r>
      <w:proofErr w:type="gramStart"/>
      <w:r w:rsidR="00CB63E4">
        <w:rPr>
          <w:rFonts w:ascii="Times New Roman" w:hAnsi="Times New Roman" w:cs="Times New Roman"/>
          <w:color w:val="000000" w:themeColor="text1"/>
          <w:shd w:val="clear" w:color="auto" w:fill="FFFFFF"/>
        </w:rPr>
        <w:t>December</w:t>
      </w:r>
      <w:r w:rsidRPr="00AC4AAB">
        <w:rPr>
          <w:rFonts w:ascii="Times New Roman" w:hAnsi="Times New Roman" w:cs="Times New Roman"/>
          <w:color w:val="000000" w:themeColor="text1"/>
          <w:shd w:val="clear" w:color="auto" w:fill="FFFFFF"/>
        </w:rPr>
        <w:t>,</w:t>
      </w:r>
      <w:proofErr w:type="gramEnd"/>
      <w:r w:rsidRPr="00AC4AAB">
        <w:rPr>
          <w:rFonts w:ascii="Times New Roman" w:hAnsi="Times New Roman" w:cs="Times New Roman"/>
          <w:color w:val="000000" w:themeColor="text1"/>
          <w:shd w:val="clear" w:color="auto" w:fill="FFFFFF"/>
        </w:rPr>
        <w:t xml:space="preserve"> 2020</w:t>
      </w:r>
      <w:r>
        <w:rPr>
          <w:rFonts w:ascii="Times New Roman" w:hAnsi="Times New Roman" w:cs="Times New Roman"/>
          <w:color w:val="000000" w:themeColor="text1"/>
          <w:shd w:val="clear" w:color="auto" w:fill="FFFFFF"/>
        </w:rPr>
        <w:t>]</w:t>
      </w:r>
    </w:p>
    <w:p w14:paraId="2EE43C5C" w14:textId="77777777" w:rsidR="00CB63E4" w:rsidRDefault="00CB63E4" w:rsidP="00E84A2B">
      <w:pPr>
        <w:spacing w:line="480" w:lineRule="auto"/>
        <w:jc w:val="both"/>
        <w:rPr>
          <w:rFonts w:ascii="Times New Roman" w:hAnsi="Times New Roman" w:cs="Times New Roman"/>
          <w:color w:val="000000" w:themeColor="text1"/>
          <w:shd w:val="clear" w:color="auto" w:fill="FFFFFF"/>
        </w:rPr>
      </w:pPr>
    </w:p>
    <w:p w14:paraId="38392C7B" w14:textId="7D92191B" w:rsidR="00CB63E4" w:rsidRDefault="00E84A2B" w:rsidP="00E84A2B">
      <w:pPr>
        <w:spacing w:line="480" w:lineRule="auto"/>
        <w:jc w:val="both"/>
        <w:rPr>
          <w:rFonts w:ascii="Times New Roman" w:hAnsi="Times New Roman" w:cs="Times New Roman"/>
          <w:color w:val="000000" w:themeColor="text1"/>
          <w:shd w:val="clear" w:color="auto" w:fill="FFFFFF"/>
        </w:rPr>
      </w:pPr>
      <w:proofErr w:type="spellStart"/>
      <w:r w:rsidRPr="00AC4AAB">
        <w:rPr>
          <w:rFonts w:ascii="Times New Roman" w:hAnsi="Times New Roman" w:cs="Times New Roman"/>
          <w:color w:val="000000" w:themeColor="text1"/>
        </w:rPr>
        <w:t>Nwabude</w:t>
      </w:r>
      <w:proofErr w:type="spellEnd"/>
      <w:r w:rsidRPr="00AC4AAB">
        <w:rPr>
          <w:rFonts w:ascii="Times New Roman" w:hAnsi="Times New Roman" w:cs="Times New Roman"/>
          <w:color w:val="000000" w:themeColor="text1"/>
        </w:rPr>
        <w:t xml:space="preserve">, A.A., </w:t>
      </w:r>
      <w:proofErr w:type="spellStart"/>
      <w:r w:rsidRPr="00AC4AAB">
        <w:rPr>
          <w:rFonts w:ascii="Times New Roman" w:hAnsi="Times New Roman" w:cs="Times New Roman"/>
          <w:color w:val="000000" w:themeColor="text1"/>
        </w:rPr>
        <w:t>Ogwueleka</w:t>
      </w:r>
      <w:proofErr w:type="spellEnd"/>
      <w:r w:rsidRPr="00AC4AAB">
        <w:rPr>
          <w:rFonts w:ascii="Times New Roman" w:hAnsi="Times New Roman" w:cs="Times New Roman"/>
          <w:color w:val="000000" w:themeColor="text1"/>
        </w:rPr>
        <w:t xml:space="preserve">, F.N. and </w:t>
      </w:r>
      <w:proofErr w:type="spellStart"/>
      <w:r w:rsidRPr="00AC4AAB">
        <w:rPr>
          <w:rFonts w:ascii="Times New Roman" w:hAnsi="Times New Roman" w:cs="Times New Roman"/>
          <w:color w:val="000000" w:themeColor="text1"/>
        </w:rPr>
        <w:t>Irhebhude</w:t>
      </w:r>
      <w:proofErr w:type="spellEnd"/>
      <w:r w:rsidRPr="00AC4AAB">
        <w:rPr>
          <w:rFonts w:ascii="Times New Roman" w:hAnsi="Times New Roman" w:cs="Times New Roman"/>
          <w:color w:val="000000" w:themeColor="text1"/>
        </w:rPr>
        <w:t xml:space="preserve">, M., </w:t>
      </w:r>
      <w:r w:rsidR="00CB63E4">
        <w:rPr>
          <w:rFonts w:ascii="Times New Roman" w:hAnsi="Times New Roman" w:cs="Times New Roman"/>
          <w:color w:val="000000" w:themeColor="text1"/>
        </w:rPr>
        <w:t>(</w:t>
      </w:r>
      <w:r w:rsidRPr="00AC4AAB">
        <w:rPr>
          <w:rFonts w:ascii="Times New Roman" w:hAnsi="Times New Roman" w:cs="Times New Roman"/>
          <w:color w:val="000000" w:themeColor="text1"/>
        </w:rPr>
        <w:t>2020</w:t>
      </w:r>
      <w:r w:rsidR="00CB63E4">
        <w:rPr>
          <w:rFonts w:ascii="Times New Roman" w:hAnsi="Times New Roman" w:cs="Times New Roman"/>
          <w:color w:val="000000" w:themeColor="text1"/>
        </w:rPr>
        <w:t>)</w:t>
      </w:r>
      <w:r w:rsidRPr="00AC4AAB">
        <w:rPr>
          <w:rFonts w:ascii="Times New Roman" w:hAnsi="Times New Roman" w:cs="Times New Roman"/>
          <w:color w:val="000000" w:themeColor="text1"/>
        </w:rPr>
        <w:t>. The Use of Virtual Learning Environment and the Development of a Customised Framework/Model for Teaching and Learning Process in Developing Countries. Education, 10(1), pp.1-12. Available at:</w:t>
      </w:r>
      <w:r>
        <w:rPr>
          <w:rFonts w:ascii="Times New Roman" w:hAnsi="Times New Roman" w:cs="Times New Roman"/>
          <w:color w:val="000000" w:themeColor="text1"/>
        </w:rPr>
        <w:t xml:space="preserve"> </w:t>
      </w:r>
      <w:hyperlink r:id="rId19" w:history="1">
        <w:r w:rsidR="00CB63E4" w:rsidRPr="002F3D45">
          <w:rPr>
            <w:rStyle w:val="Hyperlink"/>
            <w:rFonts w:ascii="Times New Roman" w:hAnsi="Times New Roman" w:cs="Times New Roman"/>
            <w:shd w:val="clear" w:color="auto" w:fill="FFFFFF"/>
          </w:rPr>
          <w:t>https://link.springer.com/article/10.1007/s42488-019-00017-8</w:t>
        </w:r>
      </w:hyperlink>
      <w:r>
        <w:rPr>
          <w:rFonts w:ascii="Times New Roman" w:hAnsi="Times New Roman" w:cs="Times New Roman"/>
          <w:color w:val="000000" w:themeColor="text1"/>
          <w:shd w:val="clear" w:color="auto" w:fill="FFFFFF"/>
        </w:rPr>
        <w:t xml:space="preserve"> </w:t>
      </w:r>
    </w:p>
    <w:p w14:paraId="1231DB1B" w14:textId="627F7F9B" w:rsidR="00E84A2B" w:rsidRDefault="00E84A2B" w:rsidP="00E84A2B">
      <w:pPr>
        <w:spacing w:line="480" w:lineRule="auto"/>
        <w:jc w:val="both"/>
        <w:rPr>
          <w:rFonts w:ascii="Times New Roman" w:hAnsi="Times New Roman" w:cs="Times New Roman"/>
          <w:color w:val="000000" w:themeColor="text1"/>
          <w:shd w:val="clear" w:color="auto" w:fill="FFFFFF"/>
        </w:rPr>
      </w:pPr>
      <w:r>
        <w:rPr>
          <w:rFonts w:ascii="Times New Roman" w:hAnsi="Times New Roman" w:cs="Times New Roman"/>
          <w:color w:val="000000" w:themeColor="text1"/>
          <w:shd w:val="clear" w:color="auto" w:fill="FFFFFF"/>
        </w:rPr>
        <w:t>[</w:t>
      </w:r>
      <w:r w:rsidRPr="00AC4AAB">
        <w:rPr>
          <w:rFonts w:ascii="Times New Roman" w:hAnsi="Times New Roman" w:cs="Times New Roman"/>
          <w:color w:val="000000" w:themeColor="text1"/>
          <w:shd w:val="clear" w:color="auto" w:fill="FFFFFF"/>
        </w:rPr>
        <w:t xml:space="preserve">Accessed on </w:t>
      </w:r>
      <w:r w:rsidR="00CB63E4">
        <w:rPr>
          <w:rFonts w:ascii="Times New Roman" w:hAnsi="Times New Roman" w:cs="Times New Roman"/>
          <w:color w:val="000000" w:themeColor="text1"/>
          <w:shd w:val="clear" w:color="auto" w:fill="FFFFFF"/>
        </w:rPr>
        <w:t xml:space="preserve">2 </w:t>
      </w:r>
      <w:proofErr w:type="spellStart"/>
      <w:r w:rsidR="00CB63E4">
        <w:rPr>
          <w:rFonts w:ascii="Times New Roman" w:hAnsi="Times New Roman" w:cs="Times New Roman"/>
          <w:color w:val="000000" w:themeColor="text1"/>
          <w:shd w:val="clear" w:color="auto" w:fill="FFFFFF"/>
        </w:rPr>
        <w:t>Jannuary</w:t>
      </w:r>
      <w:proofErr w:type="spellEnd"/>
      <w:r w:rsidRPr="00AC4AAB">
        <w:rPr>
          <w:rFonts w:ascii="Times New Roman" w:hAnsi="Times New Roman" w:cs="Times New Roman"/>
          <w:color w:val="000000" w:themeColor="text1"/>
          <w:shd w:val="clear" w:color="auto" w:fill="FFFFFF"/>
        </w:rPr>
        <w:t>, 202</w:t>
      </w:r>
      <w:r w:rsidR="00CB63E4">
        <w:rPr>
          <w:rFonts w:ascii="Times New Roman" w:hAnsi="Times New Roman" w:cs="Times New Roman"/>
          <w:color w:val="000000" w:themeColor="text1"/>
          <w:shd w:val="clear" w:color="auto" w:fill="FFFFFF"/>
        </w:rPr>
        <w:t>1</w:t>
      </w:r>
      <w:r>
        <w:rPr>
          <w:rFonts w:ascii="Times New Roman" w:hAnsi="Times New Roman" w:cs="Times New Roman"/>
          <w:color w:val="000000" w:themeColor="text1"/>
          <w:shd w:val="clear" w:color="auto" w:fill="FFFFFF"/>
        </w:rPr>
        <w:t>]</w:t>
      </w:r>
    </w:p>
    <w:p w14:paraId="504F52DF" w14:textId="77777777" w:rsidR="00CB63E4" w:rsidRPr="00AC4AAB" w:rsidRDefault="00CB63E4" w:rsidP="00E84A2B">
      <w:pPr>
        <w:spacing w:line="480" w:lineRule="auto"/>
        <w:jc w:val="both"/>
        <w:rPr>
          <w:rFonts w:ascii="Times New Roman" w:hAnsi="Times New Roman" w:cs="Times New Roman"/>
          <w:color w:val="000000" w:themeColor="text1"/>
        </w:rPr>
      </w:pPr>
    </w:p>
    <w:p w14:paraId="1DAF5AE0" w14:textId="77777777" w:rsidR="00E84A2B" w:rsidRPr="00AC4AAB" w:rsidRDefault="00E84A2B" w:rsidP="00E84A2B">
      <w:pPr>
        <w:spacing w:line="480" w:lineRule="auto"/>
        <w:rPr>
          <w:rFonts w:ascii="Times New Roman" w:hAnsi="Times New Roman" w:cs="Times New Roman"/>
          <w:b/>
          <w:color w:val="000000" w:themeColor="text1"/>
        </w:rPr>
      </w:pPr>
      <w:r>
        <w:rPr>
          <w:rFonts w:ascii="Times New Roman" w:hAnsi="Times New Roman" w:cs="Times New Roman"/>
          <w:b/>
          <w:color w:val="000000" w:themeColor="text1"/>
        </w:rPr>
        <w:t>Website</w:t>
      </w:r>
    </w:p>
    <w:p w14:paraId="3198C1E6" w14:textId="35E2B9EC" w:rsidR="00CB63E4" w:rsidRDefault="00E84A2B" w:rsidP="00E84A2B">
      <w:pPr>
        <w:spacing w:line="480" w:lineRule="auto"/>
        <w:rPr>
          <w:rFonts w:ascii="Times New Roman" w:hAnsi="Times New Roman" w:cs="Times New Roman"/>
          <w:color w:val="000000" w:themeColor="text1"/>
          <w:shd w:val="clear" w:color="auto" w:fill="FFFFFF"/>
        </w:rPr>
      </w:pPr>
      <w:r w:rsidRPr="00AC4AAB">
        <w:rPr>
          <w:rFonts w:ascii="Times New Roman" w:hAnsi="Times New Roman" w:cs="Times New Roman"/>
          <w:color w:val="000000" w:themeColor="text1"/>
        </w:rPr>
        <w:t xml:space="preserve">iste.org (2020). </w:t>
      </w:r>
      <w:r w:rsidRPr="00AC4AAB">
        <w:rPr>
          <w:rFonts w:ascii="Times New Roman" w:hAnsi="Times New Roman" w:cs="Times New Roman"/>
          <w:i/>
          <w:color w:val="000000" w:themeColor="text1"/>
        </w:rPr>
        <w:t>9 tips for organizing a virtual learning environment.</w:t>
      </w:r>
      <w:r w:rsidRPr="00AC4AAB">
        <w:rPr>
          <w:rFonts w:ascii="Times New Roman" w:hAnsi="Times New Roman" w:cs="Times New Roman"/>
          <w:color w:val="000000" w:themeColor="text1"/>
        </w:rPr>
        <w:t xml:space="preserve"> </w:t>
      </w:r>
      <w:r>
        <w:rPr>
          <w:rFonts w:ascii="Times New Roman" w:hAnsi="Times New Roman" w:cs="Times New Roman"/>
          <w:color w:val="000000" w:themeColor="text1"/>
        </w:rPr>
        <w:t xml:space="preserve">Available at: </w:t>
      </w:r>
      <w:hyperlink r:id="rId20" w:history="1">
        <w:r w:rsidR="00CB63E4" w:rsidRPr="002F3D45">
          <w:rPr>
            <w:rStyle w:val="Hyperlink"/>
            <w:rFonts w:ascii="Times New Roman" w:hAnsi="Times New Roman" w:cs="Times New Roman"/>
          </w:rPr>
          <w:t>https://conference.iste.org/2020/</w:t>
        </w:r>
      </w:hyperlink>
      <w:r w:rsidRPr="00996FD8">
        <w:rPr>
          <w:rFonts w:ascii="Times New Roman" w:hAnsi="Times New Roman" w:cs="Times New Roman"/>
          <w:color w:val="000000" w:themeColor="text1"/>
          <w:shd w:val="clear" w:color="auto" w:fill="FFFFFF"/>
        </w:rPr>
        <w:t xml:space="preserve"> </w:t>
      </w:r>
    </w:p>
    <w:p w14:paraId="6B3E0276" w14:textId="773DE647" w:rsidR="00E84A2B" w:rsidRPr="00AC4AAB" w:rsidRDefault="00E84A2B" w:rsidP="00E84A2B">
      <w:pPr>
        <w:spacing w:line="480" w:lineRule="auto"/>
        <w:rPr>
          <w:rFonts w:ascii="Times New Roman" w:hAnsi="Times New Roman" w:cs="Times New Roman"/>
          <w:color w:val="000000" w:themeColor="text1"/>
        </w:rPr>
      </w:pPr>
      <w:r>
        <w:rPr>
          <w:rFonts w:ascii="Times New Roman" w:hAnsi="Times New Roman" w:cs="Times New Roman"/>
          <w:color w:val="000000" w:themeColor="text1"/>
          <w:shd w:val="clear" w:color="auto" w:fill="FFFFFF"/>
        </w:rPr>
        <w:t>[</w:t>
      </w:r>
      <w:r w:rsidRPr="00AC4AAB">
        <w:rPr>
          <w:rFonts w:ascii="Times New Roman" w:hAnsi="Times New Roman" w:cs="Times New Roman"/>
          <w:color w:val="000000" w:themeColor="text1"/>
          <w:shd w:val="clear" w:color="auto" w:fill="FFFFFF"/>
        </w:rPr>
        <w:t xml:space="preserve">Accessed on </w:t>
      </w:r>
      <w:r w:rsidR="00CB63E4">
        <w:rPr>
          <w:rFonts w:ascii="Times New Roman" w:hAnsi="Times New Roman" w:cs="Times New Roman"/>
          <w:color w:val="000000" w:themeColor="text1"/>
          <w:shd w:val="clear" w:color="auto" w:fill="FFFFFF"/>
        </w:rPr>
        <w:t xml:space="preserve">19 </w:t>
      </w:r>
      <w:proofErr w:type="gramStart"/>
      <w:r w:rsidR="00CB63E4">
        <w:rPr>
          <w:rFonts w:ascii="Times New Roman" w:hAnsi="Times New Roman" w:cs="Times New Roman"/>
          <w:color w:val="000000" w:themeColor="text1"/>
          <w:shd w:val="clear" w:color="auto" w:fill="FFFFFF"/>
        </w:rPr>
        <w:t>December</w:t>
      </w:r>
      <w:r w:rsidRPr="00AC4AAB">
        <w:rPr>
          <w:rFonts w:ascii="Times New Roman" w:hAnsi="Times New Roman" w:cs="Times New Roman"/>
          <w:color w:val="000000" w:themeColor="text1"/>
          <w:shd w:val="clear" w:color="auto" w:fill="FFFFFF"/>
        </w:rPr>
        <w:t>,</w:t>
      </w:r>
      <w:proofErr w:type="gramEnd"/>
      <w:r w:rsidRPr="00AC4AAB">
        <w:rPr>
          <w:rFonts w:ascii="Times New Roman" w:hAnsi="Times New Roman" w:cs="Times New Roman"/>
          <w:color w:val="000000" w:themeColor="text1"/>
          <w:shd w:val="clear" w:color="auto" w:fill="FFFFFF"/>
        </w:rPr>
        <w:t xml:space="preserve"> 2020</w:t>
      </w:r>
      <w:r>
        <w:rPr>
          <w:rFonts w:ascii="Times New Roman" w:hAnsi="Times New Roman" w:cs="Times New Roman"/>
          <w:color w:val="000000" w:themeColor="text1"/>
          <w:shd w:val="clear" w:color="auto" w:fill="FFFFFF"/>
        </w:rPr>
        <w:t>]</w:t>
      </w:r>
    </w:p>
    <w:p w14:paraId="36E82AE5" w14:textId="44F166D2" w:rsidR="00F3301B" w:rsidRDefault="00F3301B"/>
    <w:sectPr w:rsidR="00F3301B" w:rsidSect="00F3301B">
      <w:headerReference w:type="default" r:id="rId21"/>
      <w:footerReference w:type="defaul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4508929" w14:textId="77777777" w:rsidR="00F024D0" w:rsidRDefault="00F024D0" w:rsidP="007802D1">
      <w:r>
        <w:separator/>
      </w:r>
    </w:p>
  </w:endnote>
  <w:endnote w:type="continuationSeparator" w:id="0">
    <w:p w14:paraId="0F975254" w14:textId="77777777" w:rsidR="00F024D0" w:rsidRDefault="00F024D0" w:rsidP="007802D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1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5000" w:type="pct"/>
      <w:jc w:val="center"/>
      <w:tblCellMar>
        <w:top w:w="144" w:type="dxa"/>
        <w:left w:w="115" w:type="dxa"/>
        <w:bottom w:w="144" w:type="dxa"/>
        <w:right w:w="115" w:type="dxa"/>
      </w:tblCellMar>
      <w:tblLook w:val="04A0" w:firstRow="1" w:lastRow="0" w:firstColumn="1" w:lastColumn="0" w:noHBand="0" w:noVBand="1"/>
    </w:tblPr>
    <w:tblGrid>
      <w:gridCol w:w="4535"/>
      <w:gridCol w:w="4491"/>
    </w:tblGrid>
    <w:tr w:rsidR="00E942C3" w14:paraId="24541248" w14:textId="77777777">
      <w:trPr>
        <w:trHeight w:hRule="exact" w:val="115"/>
        <w:jc w:val="center"/>
      </w:trPr>
      <w:tc>
        <w:tcPr>
          <w:tcW w:w="4686" w:type="dxa"/>
          <w:shd w:val="clear" w:color="auto" w:fill="4472C4" w:themeFill="accent1"/>
          <w:tcMar>
            <w:top w:w="0" w:type="dxa"/>
            <w:bottom w:w="0" w:type="dxa"/>
          </w:tcMar>
        </w:tcPr>
        <w:p w14:paraId="1943FCBE" w14:textId="77777777" w:rsidR="00E942C3" w:rsidRDefault="00E942C3">
          <w:pPr>
            <w:pStyle w:val="Header"/>
            <w:rPr>
              <w:caps/>
              <w:sz w:val="18"/>
            </w:rPr>
          </w:pPr>
        </w:p>
      </w:tc>
      <w:tc>
        <w:tcPr>
          <w:tcW w:w="4674" w:type="dxa"/>
          <w:shd w:val="clear" w:color="auto" w:fill="4472C4" w:themeFill="accent1"/>
          <w:tcMar>
            <w:top w:w="0" w:type="dxa"/>
            <w:bottom w:w="0" w:type="dxa"/>
          </w:tcMar>
        </w:tcPr>
        <w:p w14:paraId="6043CE74" w14:textId="77777777" w:rsidR="00E942C3" w:rsidRDefault="00E942C3">
          <w:pPr>
            <w:pStyle w:val="Header"/>
            <w:jc w:val="right"/>
            <w:rPr>
              <w:caps/>
              <w:sz w:val="18"/>
            </w:rPr>
          </w:pPr>
        </w:p>
      </w:tc>
    </w:tr>
    <w:tr w:rsidR="00E942C3" w14:paraId="5CEFEE50" w14:textId="77777777">
      <w:trPr>
        <w:jc w:val="center"/>
      </w:trPr>
      <w:sdt>
        <w:sdtPr>
          <w:rPr>
            <w:caps/>
            <w:color w:val="808080" w:themeColor="background1" w:themeShade="80"/>
            <w:sz w:val="18"/>
            <w:szCs w:val="18"/>
          </w:rPr>
          <w:alias w:val="Author"/>
          <w:tag w:val=""/>
          <w:id w:val="1534151868"/>
          <w:placeholder>
            <w:docPart w:val="0812DA038CC41B46A5E53C23DBB289C4"/>
          </w:placeholder>
          <w:dataBinding w:prefixMappings="xmlns:ns0='http://purl.org/dc/elements/1.1/' xmlns:ns1='http://schemas.openxmlformats.org/package/2006/metadata/core-properties' " w:xpath="/ns1:coreProperties[1]/ns0:creator[1]" w:storeItemID="{6C3C8BC8-F283-45AE-878A-BAB7291924A1}"/>
          <w:text/>
        </w:sdtPr>
        <w:sdtEndPr/>
        <w:sdtContent>
          <w:tc>
            <w:tcPr>
              <w:tcW w:w="4686" w:type="dxa"/>
              <w:shd w:val="clear" w:color="auto" w:fill="auto"/>
              <w:vAlign w:val="center"/>
            </w:tcPr>
            <w:p w14:paraId="484E1B57" w14:textId="15469E85" w:rsidR="00E942C3" w:rsidRDefault="00E942C3">
              <w:pPr>
                <w:pStyle w:val="Footer"/>
                <w:rPr>
                  <w:caps/>
                  <w:color w:val="808080" w:themeColor="background1" w:themeShade="80"/>
                  <w:sz w:val="18"/>
                  <w:szCs w:val="18"/>
                </w:rPr>
              </w:pPr>
              <w:r>
                <w:rPr>
                  <w:caps/>
                  <w:color w:val="808080" w:themeColor="background1" w:themeShade="80"/>
                  <w:sz w:val="18"/>
                  <w:szCs w:val="18"/>
                </w:rPr>
                <w:t>Emil-bogdan Macreanu (1920816)</w:t>
              </w:r>
            </w:p>
          </w:tc>
        </w:sdtContent>
      </w:sdt>
      <w:tc>
        <w:tcPr>
          <w:tcW w:w="4674" w:type="dxa"/>
          <w:shd w:val="clear" w:color="auto" w:fill="auto"/>
          <w:vAlign w:val="center"/>
        </w:tcPr>
        <w:p w14:paraId="777BA182" w14:textId="77777777" w:rsidR="00E942C3" w:rsidRDefault="00E942C3">
          <w:pPr>
            <w:pStyle w:val="Footer"/>
            <w:jc w:val="right"/>
            <w:rPr>
              <w:caps/>
              <w:color w:val="808080" w:themeColor="background1" w:themeShade="80"/>
              <w:sz w:val="18"/>
              <w:szCs w:val="18"/>
            </w:rPr>
          </w:pPr>
          <w:r>
            <w:rPr>
              <w:caps/>
              <w:color w:val="808080" w:themeColor="background1" w:themeShade="80"/>
              <w:sz w:val="18"/>
              <w:szCs w:val="18"/>
            </w:rPr>
            <w:fldChar w:fldCharType="begin"/>
          </w:r>
          <w:r>
            <w:rPr>
              <w:caps/>
              <w:color w:val="808080" w:themeColor="background1" w:themeShade="80"/>
              <w:sz w:val="18"/>
              <w:szCs w:val="18"/>
            </w:rPr>
            <w:instrText xml:space="preserve"> PAGE   \* MERGEFORMAT </w:instrText>
          </w:r>
          <w:r>
            <w:rPr>
              <w:caps/>
              <w:color w:val="808080" w:themeColor="background1" w:themeShade="80"/>
              <w:sz w:val="18"/>
              <w:szCs w:val="18"/>
            </w:rPr>
            <w:fldChar w:fldCharType="separate"/>
          </w:r>
          <w:r>
            <w:rPr>
              <w:caps/>
              <w:noProof/>
              <w:color w:val="808080" w:themeColor="background1" w:themeShade="80"/>
              <w:sz w:val="18"/>
              <w:szCs w:val="18"/>
            </w:rPr>
            <w:t>2</w:t>
          </w:r>
          <w:r>
            <w:rPr>
              <w:caps/>
              <w:noProof/>
              <w:color w:val="808080" w:themeColor="background1" w:themeShade="80"/>
              <w:sz w:val="18"/>
              <w:szCs w:val="18"/>
            </w:rPr>
            <w:fldChar w:fldCharType="end"/>
          </w:r>
        </w:p>
      </w:tc>
    </w:tr>
  </w:tbl>
  <w:p w14:paraId="429BB749" w14:textId="77777777" w:rsidR="00E942C3" w:rsidRDefault="00E942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A1340EE" w14:textId="77777777" w:rsidR="00F024D0" w:rsidRDefault="00F024D0" w:rsidP="007802D1">
      <w:r>
        <w:separator/>
      </w:r>
    </w:p>
  </w:footnote>
  <w:footnote w:type="continuationSeparator" w:id="0">
    <w:p w14:paraId="0797C141" w14:textId="77777777" w:rsidR="00F024D0" w:rsidRDefault="00F024D0" w:rsidP="007802D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478F9A0" w14:textId="4565D0C7" w:rsidR="00E942C3" w:rsidRDefault="00E942C3">
    <w:pPr>
      <w:pStyle w:val="Header"/>
    </w:pPr>
    <w:r>
      <w:rPr>
        <w:noProof/>
        <w:lang w:eastAsia="zh-CN"/>
      </w:rPr>
      <mc:AlternateContent>
        <mc:Choice Requires="wps">
          <w:drawing>
            <wp:anchor distT="0" distB="0" distL="118745" distR="118745" simplePos="0" relativeHeight="251659264" behindDoc="1" locked="0" layoutInCell="1" allowOverlap="0" wp14:anchorId="6E074BF0" wp14:editId="28F93ABD">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5950039" cy="270457"/>
              <wp:effectExtent l="0" t="0" r="0" b="7620"/>
              <wp:wrapSquare wrapText="bothSides"/>
              <wp:docPr id="197" name="Rectangle 197"/>
              <wp:cNvGraphicFramePr/>
              <a:graphic xmlns:a="http://schemas.openxmlformats.org/drawingml/2006/main">
                <a:graphicData uri="http://schemas.microsoft.com/office/word/2010/wordprocessingShape">
                  <wps:wsp>
                    <wps:cNvSpPr/>
                    <wps:spPr>
                      <a:xfrm>
                        <a:off x="0" y="0"/>
                        <a:ext cx="5950039" cy="270457"/>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EndPr/>
                          <w:sdtContent>
                            <w:p w14:paraId="7B0C4B38" w14:textId="033AF2EC" w:rsidR="00E942C3" w:rsidRDefault="00E942C3">
                              <w:pPr>
                                <w:pStyle w:val="Header"/>
                                <w:jc w:val="center"/>
                                <w:rPr>
                                  <w:caps/>
                                  <w:color w:val="FFFFFF" w:themeColor="background1"/>
                                </w:rPr>
                              </w:pPr>
                              <w:r>
                                <w:rPr>
                                  <w:caps/>
                                  <w:color w:val="FFFFFF" w:themeColor="background1"/>
                                </w:rPr>
                                <w:t>Digital skills and research methods</w:t>
                              </w:r>
                            </w:p>
                          </w:sdtContent>
                        </w:sdt>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100000</wp14:pctWidth>
              </wp14:sizeRelH>
              <wp14:sizeRelV relativeFrom="page">
                <wp14:pctHeight>2700</wp14:pctHeight>
              </wp14:sizeRelV>
            </wp:anchor>
          </w:drawing>
        </mc:Choice>
        <mc:Fallback>
          <w:pict>
            <v:rect w14:anchorId="6E074BF0" id="Rectangle 197" o:spid="_x0000_s1029" style="position:absolute;margin-left:0;margin-top:0;width:468.5pt;height:21.3pt;z-index:-251657216;visibility:visible;mso-wrap-style:square;mso-width-percent:1000;mso-height-percent:27;mso-top-percent:45;mso-wrap-distance-left:9.35pt;mso-wrap-distance-top:0;mso-wrap-distance-right:9.35pt;mso-wrap-distance-bottom:0;mso-position-horizontal:center;mso-position-horizontal-relative:margin;mso-position-vertical-relative:page;mso-width-percent:1000;mso-height-percent:27;mso-top-percent:45;mso-width-relative:margin;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" o:allowoverlap="f" fillcolor="#4472c4 [3204]" stroked="f" strokeweight="1pt">
              <v:textbox style="mso-fit-shape-to-text:t">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EndPr/>
                    <w:sdtContent>
                      <w:p w14:paraId="7B0C4B38" w14:textId="033AF2EC" w:rsidR="00E942C3" w:rsidRDefault="00E942C3">
                        <w:pPr>
                          <w:pStyle w:val="Header"/>
                          <w:jc w:val="center"/>
                          <w:rPr>
                            <w:caps/>
                            <w:color w:val="FFFFFF" w:themeColor="background1"/>
                          </w:rPr>
                        </w:pPr>
                        <w:r>
                          <w:rPr>
                            <w:caps/>
                            <w:color w:val="FFFFFF" w:themeColor="background1"/>
                          </w:rPr>
                          <w:t>Digital skills and research methods</w:t>
                        </w:r>
                      </w:p>
                    </w:sdtContent>
                  </w:sdt>
                </w:txbxContent>
              </v:textbox>
              <w10:wrap type="square" anchorx="margin"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CB94E12"/>
    <w:multiLevelType w:val="multilevel"/>
    <w:tmpl w:val="C116F18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95C1B23"/>
    <w:multiLevelType w:val="multilevel"/>
    <w:tmpl w:val="9238F87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EEC7269"/>
    <w:multiLevelType w:val="multilevel"/>
    <w:tmpl w:val="F97A85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1DB6A06"/>
    <w:multiLevelType w:val="multilevel"/>
    <w:tmpl w:val="CFF8ED0E"/>
    <w:lvl w:ilvl="0">
      <w:start w:val="1"/>
      <w:numFmt w:val="decimal"/>
      <w:lvlText w:val="%1."/>
      <w:lvlJc w:val="left"/>
      <w:pPr>
        <w:ind w:left="720" w:hanging="360"/>
      </w:pPr>
      <w:rPr>
        <w:b w:val="0"/>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52CB767B"/>
    <w:multiLevelType w:val="hybridMultilevel"/>
    <w:tmpl w:val="5CEC4AE6"/>
    <w:lvl w:ilvl="0" w:tplc="A7E6AE96">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5" w15:restartNumberingAfterBreak="0">
    <w:nsid w:val="61802568"/>
    <w:multiLevelType w:val="multilevel"/>
    <w:tmpl w:val="5C48B2F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69565E1A"/>
    <w:multiLevelType w:val="multilevel"/>
    <w:tmpl w:val="A4106348"/>
    <w:lvl w:ilvl="0">
      <w:start w:val="1"/>
      <w:numFmt w:val="lowerLetter"/>
      <w:lvlText w:val="%1)"/>
      <w:lvlJc w:val="left"/>
      <w:pPr>
        <w:ind w:left="1080" w:hanging="360"/>
      </w:pPr>
    </w:lvl>
    <w:lvl w:ilvl="1">
      <w:start w:val="1"/>
      <w:numFmt w:val="lowerLetter"/>
      <w:lvlText w:val="%2."/>
      <w:lvlJc w:val="left"/>
      <w:pPr>
        <w:ind w:left="1800" w:hanging="360"/>
      </w:pPr>
    </w:lvl>
    <w:lvl w:ilvl="2">
      <w:start w:val="1"/>
      <w:numFmt w:val="lowerRoman"/>
      <w:lvlText w:val="%3."/>
      <w:lvlJc w:val="right"/>
      <w:pPr>
        <w:ind w:left="2520" w:hanging="180"/>
      </w:pPr>
    </w:lvl>
    <w:lvl w:ilvl="3">
      <w:start w:val="1"/>
      <w:numFmt w:val="decimal"/>
      <w:lvlText w:val="%4."/>
      <w:lvlJc w:val="left"/>
      <w:pPr>
        <w:ind w:left="3240" w:hanging="360"/>
      </w:pPr>
    </w:lvl>
    <w:lvl w:ilvl="4">
      <w:start w:val="1"/>
      <w:numFmt w:val="lowerLetter"/>
      <w:lvlText w:val="%5."/>
      <w:lvlJc w:val="left"/>
      <w:pPr>
        <w:ind w:left="3960" w:hanging="360"/>
      </w:pPr>
    </w:lvl>
    <w:lvl w:ilvl="5">
      <w:start w:val="1"/>
      <w:numFmt w:val="lowerRoman"/>
      <w:lvlText w:val="%6."/>
      <w:lvlJc w:val="right"/>
      <w:pPr>
        <w:ind w:left="4680" w:hanging="180"/>
      </w:pPr>
    </w:lvl>
    <w:lvl w:ilvl="6">
      <w:start w:val="1"/>
      <w:numFmt w:val="decimal"/>
      <w:lvlText w:val="%7."/>
      <w:lvlJc w:val="left"/>
      <w:pPr>
        <w:ind w:left="5400" w:hanging="360"/>
      </w:pPr>
    </w:lvl>
    <w:lvl w:ilvl="7">
      <w:start w:val="1"/>
      <w:numFmt w:val="lowerLetter"/>
      <w:lvlText w:val="%8."/>
      <w:lvlJc w:val="left"/>
      <w:pPr>
        <w:ind w:left="6120" w:hanging="360"/>
      </w:pPr>
    </w:lvl>
    <w:lvl w:ilvl="8">
      <w:start w:val="1"/>
      <w:numFmt w:val="lowerRoman"/>
      <w:lvlText w:val="%9."/>
      <w:lvlJc w:val="right"/>
      <w:pPr>
        <w:ind w:left="6840" w:hanging="180"/>
      </w:pPr>
    </w:lvl>
  </w:abstractNum>
  <w:abstractNum w:abstractNumId="7" w15:restartNumberingAfterBreak="0">
    <w:nsid w:val="7CC90A18"/>
    <w:multiLevelType w:val="multilevel"/>
    <w:tmpl w:val="25D020C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2"/>
  </w:num>
  <w:num w:numId="2">
    <w:abstractNumId w:val="7"/>
  </w:num>
  <w:num w:numId="3">
    <w:abstractNumId w:val="3"/>
  </w:num>
  <w:num w:numId="4">
    <w:abstractNumId w:val="6"/>
  </w:num>
  <w:num w:numId="5">
    <w:abstractNumId w:val="4"/>
  </w:num>
  <w:num w:numId="6">
    <w:abstractNumId w:val="1"/>
  </w:num>
  <w:num w:numId="7">
    <w:abstractNumId w:val="5"/>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301B"/>
    <w:rsid w:val="000521DC"/>
    <w:rsid w:val="000821C9"/>
    <w:rsid w:val="000A00E1"/>
    <w:rsid w:val="000B38F3"/>
    <w:rsid w:val="002C5566"/>
    <w:rsid w:val="004551DA"/>
    <w:rsid w:val="005A64E6"/>
    <w:rsid w:val="005B3517"/>
    <w:rsid w:val="006A1BB8"/>
    <w:rsid w:val="006C27CA"/>
    <w:rsid w:val="007802D1"/>
    <w:rsid w:val="0085288F"/>
    <w:rsid w:val="008A77FC"/>
    <w:rsid w:val="009E08C0"/>
    <w:rsid w:val="00BE0A1C"/>
    <w:rsid w:val="00BF0AF3"/>
    <w:rsid w:val="00CB63E4"/>
    <w:rsid w:val="00D6322B"/>
    <w:rsid w:val="00E43DBF"/>
    <w:rsid w:val="00E84A2B"/>
    <w:rsid w:val="00E942C3"/>
    <w:rsid w:val="00F024D0"/>
    <w:rsid w:val="00F323A2"/>
    <w:rsid w:val="00F3301B"/>
    <w:rsid w:val="00FA28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39F075"/>
  <w15:chartTrackingRefBased/>
  <w15:docId w15:val="{8F0299D8-DB51-904E-9B7A-03C3418BE3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link w:val="Heading1Char"/>
    <w:rsid w:val="00F3301B"/>
    <w:pPr>
      <w:keepNext/>
      <w:keepLines/>
      <w:spacing w:before="400" w:after="120"/>
      <w:outlineLvl w:val="0"/>
    </w:pPr>
    <w:rPr>
      <w:b/>
      <w:sz w:val="28"/>
      <w:szCs w:val="28"/>
    </w:rPr>
  </w:style>
  <w:style w:type="paragraph" w:styleId="Heading2">
    <w:name w:val="heading 2"/>
    <w:basedOn w:val="Normal1"/>
    <w:next w:val="Normal1"/>
    <w:link w:val="Heading2Char"/>
    <w:rsid w:val="00F3301B"/>
    <w:pPr>
      <w:keepNext/>
      <w:keepLines/>
      <w:outlineLvl w:val="1"/>
    </w:pPr>
    <w:rPr>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3301B"/>
    <w:rPr>
      <w:rFonts w:eastAsiaTheme="minorEastAsia"/>
      <w:sz w:val="22"/>
      <w:szCs w:val="22"/>
      <w:lang w:val="en-US" w:eastAsia="zh-CN"/>
    </w:rPr>
  </w:style>
  <w:style w:type="character" w:customStyle="1" w:styleId="NoSpacingChar">
    <w:name w:val="No Spacing Char"/>
    <w:basedOn w:val="DefaultParagraphFont"/>
    <w:link w:val="NoSpacing"/>
    <w:uiPriority w:val="1"/>
    <w:rsid w:val="00F3301B"/>
    <w:rPr>
      <w:rFonts w:eastAsiaTheme="minorEastAsia"/>
      <w:sz w:val="22"/>
      <w:szCs w:val="22"/>
      <w:lang w:val="en-US" w:eastAsia="zh-CN"/>
    </w:rPr>
  </w:style>
  <w:style w:type="character" w:customStyle="1" w:styleId="Heading1Char">
    <w:name w:val="Heading 1 Char"/>
    <w:basedOn w:val="DefaultParagraphFont"/>
    <w:link w:val="Heading1"/>
    <w:rsid w:val="00F3301B"/>
    <w:rPr>
      <w:rFonts w:ascii="Times New Roman" w:eastAsia="Times New Roman" w:hAnsi="Times New Roman" w:cs="Times New Roman"/>
      <w:b/>
      <w:sz w:val="28"/>
      <w:szCs w:val="28"/>
      <w:highlight w:val="white"/>
    </w:rPr>
  </w:style>
  <w:style w:type="character" w:customStyle="1" w:styleId="Heading2Char">
    <w:name w:val="Heading 2 Char"/>
    <w:basedOn w:val="DefaultParagraphFont"/>
    <w:link w:val="Heading2"/>
    <w:rsid w:val="00F3301B"/>
    <w:rPr>
      <w:rFonts w:ascii="Times New Roman" w:eastAsia="Times New Roman" w:hAnsi="Times New Roman" w:cs="Times New Roman"/>
      <w:b/>
      <w:sz w:val="26"/>
      <w:szCs w:val="26"/>
      <w:highlight w:val="white"/>
    </w:rPr>
  </w:style>
  <w:style w:type="paragraph" w:customStyle="1" w:styleId="Normal1">
    <w:name w:val="Normal1"/>
    <w:rsid w:val="00F3301B"/>
    <w:pPr>
      <w:spacing w:line="360" w:lineRule="auto"/>
      <w:jc w:val="both"/>
    </w:pPr>
    <w:rPr>
      <w:rFonts w:ascii="Times New Roman" w:eastAsia="Times New Roman" w:hAnsi="Times New Roman" w:cs="Times New Roman"/>
      <w:highlight w:val="white"/>
    </w:rPr>
  </w:style>
  <w:style w:type="paragraph" w:styleId="TOCHeading">
    <w:name w:val="TOC Heading"/>
    <w:basedOn w:val="Heading1"/>
    <w:next w:val="Normal"/>
    <w:uiPriority w:val="39"/>
    <w:semiHidden/>
    <w:unhideWhenUsed/>
    <w:qFormat/>
    <w:rsid w:val="00F3301B"/>
    <w:pPr>
      <w:spacing w:before="480" w:after="0" w:line="276" w:lineRule="auto"/>
      <w:jc w:val="left"/>
      <w:outlineLvl w:val="9"/>
    </w:pPr>
    <w:rPr>
      <w:rFonts w:asciiTheme="majorHAnsi" w:eastAsiaTheme="majorEastAsia" w:hAnsiTheme="majorHAnsi" w:cstheme="majorBidi"/>
      <w:bCs/>
      <w:color w:val="2F5496" w:themeColor="accent1" w:themeShade="BF"/>
      <w:highlight w:val="none"/>
      <w:lang w:val="en-US"/>
    </w:rPr>
  </w:style>
  <w:style w:type="paragraph" w:styleId="TOC1">
    <w:name w:val="toc 1"/>
    <w:basedOn w:val="Normal"/>
    <w:next w:val="Normal"/>
    <w:autoRedefine/>
    <w:uiPriority w:val="39"/>
    <w:unhideWhenUsed/>
    <w:rsid w:val="00F3301B"/>
    <w:pPr>
      <w:spacing w:after="100" w:line="360" w:lineRule="auto"/>
      <w:jc w:val="both"/>
    </w:pPr>
    <w:rPr>
      <w:rFonts w:ascii="Times New Roman" w:eastAsia="Times New Roman" w:hAnsi="Times New Roman" w:cs="Times New Roman"/>
      <w:highlight w:val="white"/>
    </w:rPr>
  </w:style>
  <w:style w:type="paragraph" w:styleId="TOC2">
    <w:name w:val="toc 2"/>
    <w:basedOn w:val="Normal"/>
    <w:next w:val="Normal"/>
    <w:autoRedefine/>
    <w:uiPriority w:val="39"/>
    <w:unhideWhenUsed/>
    <w:rsid w:val="00F3301B"/>
    <w:pPr>
      <w:spacing w:after="100" w:line="360" w:lineRule="auto"/>
      <w:ind w:left="240"/>
      <w:jc w:val="both"/>
    </w:pPr>
    <w:rPr>
      <w:rFonts w:ascii="Times New Roman" w:eastAsia="Times New Roman" w:hAnsi="Times New Roman" w:cs="Times New Roman"/>
      <w:highlight w:val="white"/>
    </w:rPr>
  </w:style>
  <w:style w:type="character" w:styleId="Hyperlink">
    <w:name w:val="Hyperlink"/>
    <w:basedOn w:val="DefaultParagraphFont"/>
    <w:uiPriority w:val="99"/>
    <w:unhideWhenUsed/>
    <w:rsid w:val="00F3301B"/>
    <w:rPr>
      <w:color w:val="0563C1" w:themeColor="hyperlink"/>
      <w:u w:val="single"/>
    </w:rPr>
  </w:style>
  <w:style w:type="paragraph" w:styleId="ListParagraph">
    <w:name w:val="List Paragraph"/>
    <w:basedOn w:val="Normal"/>
    <w:uiPriority w:val="34"/>
    <w:qFormat/>
    <w:rsid w:val="00F3301B"/>
    <w:pPr>
      <w:spacing w:after="200" w:line="480" w:lineRule="auto"/>
      <w:ind w:left="720"/>
      <w:contextualSpacing/>
      <w:jc w:val="both"/>
    </w:pPr>
    <w:rPr>
      <w:rFonts w:ascii="Times New Roman" w:eastAsia="Calibri" w:hAnsi="Times New Roman" w:cs="Calibri"/>
      <w:szCs w:val="22"/>
    </w:rPr>
  </w:style>
  <w:style w:type="paragraph" w:styleId="Header">
    <w:name w:val="header"/>
    <w:basedOn w:val="Normal"/>
    <w:link w:val="HeaderChar"/>
    <w:uiPriority w:val="99"/>
    <w:unhideWhenUsed/>
    <w:rsid w:val="007802D1"/>
    <w:pPr>
      <w:tabs>
        <w:tab w:val="center" w:pos="4513"/>
        <w:tab w:val="right" w:pos="9026"/>
      </w:tabs>
    </w:pPr>
  </w:style>
  <w:style w:type="character" w:customStyle="1" w:styleId="HeaderChar">
    <w:name w:val="Header Char"/>
    <w:basedOn w:val="DefaultParagraphFont"/>
    <w:link w:val="Header"/>
    <w:uiPriority w:val="99"/>
    <w:rsid w:val="007802D1"/>
  </w:style>
  <w:style w:type="paragraph" w:styleId="Footer">
    <w:name w:val="footer"/>
    <w:basedOn w:val="Normal"/>
    <w:link w:val="FooterChar"/>
    <w:uiPriority w:val="99"/>
    <w:unhideWhenUsed/>
    <w:rsid w:val="007802D1"/>
    <w:pPr>
      <w:tabs>
        <w:tab w:val="center" w:pos="4513"/>
        <w:tab w:val="right" w:pos="9026"/>
      </w:tabs>
    </w:pPr>
  </w:style>
  <w:style w:type="character" w:customStyle="1" w:styleId="FooterChar">
    <w:name w:val="Footer Char"/>
    <w:basedOn w:val="DefaultParagraphFont"/>
    <w:link w:val="Footer"/>
    <w:uiPriority w:val="99"/>
    <w:rsid w:val="007802D1"/>
  </w:style>
  <w:style w:type="table" w:styleId="TableGrid">
    <w:name w:val="Table Grid"/>
    <w:basedOn w:val="TableNormal"/>
    <w:uiPriority w:val="39"/>
    <w:rsid w:val="005B351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1">
    <w:name w:val="Grid Table 1 Light Accent 1"/>
    <w:basedOn w:val="TableNormal"/>
    <w:uiPriority w:val="46"/>
    <w:rsid w:val="005B3517"/>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PlainTable1">
    <w:name w:val="Plain Table 1"/>
    <w:basedOn w:val="TableNormal"/>
    <w:uiPriority w:val="41"/>
    <w:rsid w:val="00FA28C7"/>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UnresolvedMention">
    <w:name w:val="Unresolved Mention"/>
    <w:basedOn w:val="DefaultParagraphFont"/>
    <w:uiPriority w:val="99"/>
    <w:semiHidden/>
    <w:unhideWhenUsed/>
    <w:rsid w:val="006C27C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jpeg"/><Relationship Id="rId18" Type="http://schemas.openxmlformats.org/officeDocument/2006/relationships/hyperlink" Target="https://link.springer.com/article/10.1007/s42488-019-00017-8" TargetMode="Externa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chart" Target="charts/chart1.xml"/><Relationship Id="rId17" Type="http://schemas.openxmlformats.org/officeDocument/2006/relationships/image" Target="media/image9.jpe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8.jpeg"/><Relationship Id="rId20" Type="http://schemas.openxmlformats.org/officeDocument/2006/relationships/hyperlink" Target="https://conference.iste.org/202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image" Target="media/image7.jpeg"/><Relationship Id="rId23" Type="http://schemas.openxmlformats.org/officeDocument/2006/relationships/fontTable" Target="fontTable.xml"/><Relationship Id="rId10" Type="http://schemas.openxmlformats.org/officeDocument/2006/relationships/image" Target="media/image3.jpeg"/><Relationship Id="rId19" Type="http://schemas.openxmlformats.org/officeDocument/2006/relationships/hyperlink" Target="https://link.springer.com/article/10.1007/s42488-019-00017-8"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jpeg"/><Relationship Id="rId22"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doughnutChart>
        <c:varyColors val="1"/>
        <c:ser>
          <c:idx val="0"/>
          <c:order val="0"/>
          <c:tx>
            <c:strRef>
              <c:f>Sheet1!$C$12</c:f>
              <c:strCache>
                <c:ptCount val="1"/>
                <c:pt idx="0">
                  <c:v>Responses</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592C-644E-A194-48139A5281D8}"/>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592C-644E-A194-48139A5281D8}"/>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592C-644E-A194-48139A5281D8}"/>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592C-644E-A194-48139A5281D8}"/>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592C-644E-A194-48139A5281D8}"/>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Sheet1!$B$13:$B$17</c:f>
              <c:strCache>
                <c:ptCount val="5"/>
                <c:pt idx="0">
                  <c:v>Strongly agree</c:v>
                </c:pt>
                <c:pt idx="1">
                  <c:v>Agree</c:v>
                </c:pt>
                <c:pt idx="2">
                  <c:v>Neither agree or disagree</c:v>
                </c:pt>
                <c:pt idx="3">
                  <c:v>Disagree</c:v>
                </c:pt>
                <c:pt idx="4">
                  <c:v>TOTAL</c:v>
                </c:pt>
              </c:strCache>
            </c:strRef>
          </c:cat>
          <c:val>
            <c:numRef>
              <c:f>Sheet1!$C$13:$C$17</c:f>
              <c:numCache>
                <c:formatCode>0%</c:formatCode>
                <c:ptCount val="5"/>
                <c:pt idx="0">
                  <c:v>0.2</c:v>
                </c:pt>
                <c:pt idx="1">
                  <c:v>0.6</c:v>
                </c:pt>
                <c:pt idx="2">
                  <c:v>0.1</c:v>
                </c:pt>
                <c:pt idx="3">
                  <c:v>0.1</c:v>
                </c:pt>
                <c:pt idx="4">
                  <c:v>1</c:v>
                </c:pt>
              </c:numCache>
            </c:numRef>
          </c:val>
          <c:extLst>
            <c:ext xmlns:c16="http://schemas.microsoft.com/office/drawing/2014/chart" uri="{C3380CC4-5D6E-409C-BE32-E72D297353CC}">
              <c16:uniqueId val="{0000000A-592C-644E-A194-48139A5281D8}"/>
            </c:ext>
          </c:extLst>
        </c:ser>
        <c:ser>
          <c:idx val="1"/>
          <c:order val="1"/>
          <c:tx>
            <c:strRef>
              <c:f>Sheet1!$D$12</c:f>
              <c:strCache>
                <c:ptCount val="1"/>
                <c:pt idx="0">
                  <c:v>Participants</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C-592C-644E-A194-48139A5281D8}"/>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E-592C-644E-A194-48139A5281D8}"/>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0-592C-644E-A194-48139A5281D8}"/>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2-592C-644E-A194-48139A5281D8}"/>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4-592C-644E-A194-48139A5281D8}"/>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Sheet1!$B$13:$B$17</c:f>
              <c:strCache>
                <c:ptCount val="5"/>
                <c:pt idx="0">
                  <c:v>Strongly agree</c:v>
                </c:pt>
                <c:pt idx="1">
                  <c:v>Agree</c:v>
                </c:pt>
                <c:pt idx="2">
                  <c:v>Neither agree or disagree</c:v>
                </c:pt>
                <c:pt idx="3">
                  <c:v>Disagree</c:v>
                </c:pt>
                <c:pt idx="4">
                  <c:v>TOTAL</c:v>
                </c:pt>
              </c:strCache>
            </c:strRef>
          </c:cat>
          <c:val>
            <c:numRef>
              <c:f>Sheet1!$D$13:$D$17</c:f>
              <c:numCache>
                <c:formatCode>General</c:formatCode>
                <c:ptCount val="5"/>
                <c:pt idx="0">
                  <c:v>2</c:v>
                </c:pt>
                <c:pt idx="1">
                  <c:v>6</c:v>
                </c:pt>
                <c:pt idx="2">
                  <c:v>1</c:v>
                </c:pt>
                <c:pt idx="3">
                  <c:v>1</c:v>
                </c:pt>
                <c:pt idx="4">
                  <c:v>10</c:v>
                </c:pt>
              </c:numCache>
            </c:numRef>
          </c:val>
          <c:extLst>
            <c:ext xmlns:c16="http://schemas.microsoft.com/office/drawing/2014/chart" uri="{C3380CC4-5D6E-409C-BE32-E72D297353CC}">
              <c16:uniqueId val="{00000015-592C-644E-A194-48139A5281D8}"/>
            </c:ext>
          </c:extLst>
        </c:ser>
        <c:dLbls>
          <c:showLegendKey val="0"/>
          <c:showVal val="0"/>
          <c:showCatName val="0"/>
          <c:showSerName val="0"/>
          <c:showPercent val="1"/>
          <c:showBubbleSize val="0"/>
          <c:showLeaderLines val="1"/>
        </c:dLbls>
        <c:firstSliceAng val="0"/>
        <c:holeSize val="50"/>
      </c:doughnut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397AFF1141C2654BB1D1818BDA27E931"/>
        <w:category>
          <w:name w:val="General"/>
          <w:gallery w:val="placeholder"/>
        </w:category>
        <w:types>
          <w:type w:val="bbPlcHdr"/>
        </w:types>
        <w:behaviors>
          <w:behavior w:val="content"/>
        </w:behaviors>
        <w:guid w:val="{C1D0D253-88A5-3841-B204-8509186F03D0}"/>
      </w:docPartPr>
      <w:docPartBody>
        <w:p w:rsidR="002313E0" w:rsidRDefault="001E488A" w:rsidP="001E488A">
          <w:pPr>
            <w:pStyle w:val="397AFF1141C2654BB1D1818BDA27E931"/>
          </w:pPr>
          <w:r>
            <w:rPr>
              <w:rFonts w:asciiTheme="majorHAnsi" w:eastAsiaTheme="majorEastAsia" w:hAnsiTheme="majorHAnsi" w:cstheme="majorBidi"/>
              <w:caps/>
              <w:color w:val="4472C4" w:themeColor="accent1"/>
              <w:sz w:val="80"/>
              <w:szCs w:val="80"/>
            </w:rPr>
            <w:t>[Document title]</w:t>
          </w:r>
        </w:p>
      </w:docPartBody>
    </w:docPart>
    <w:docPart>
      <w:docPartPr>
        <w:name w:val="1DB7FE8CBEEF884288C6DAEA46E97600"/>
        <w:category>
          <w:name w:val="General"/>
          <w:gallery w:val="placeholder"/>
        </w:category>
        <w:types>
          <w:type w:val="bbPlcHdr"/>
        </w:types>
        <w:behaviors>
          <w:behavior w:val="content"/>
        </w:behaviors>
        <w:guid w:val="{17D8DA85-5E16-DF4D-A77C-87DE491E64C6}"/>
      </w:docPartPr>
      <w:docPartBody>
        <w:p w:rsidR="002313E0" w:rsidRDefault="001E488A" w:rsidP="001E488A">
          <w:pPr>
            <w:pStyle w:val="1DB7FE8CBEEF884288C6DAEA46E97600"/>
          </w:pPr>
          <w:r>
            <w:rPr>
              <w:color w:val="4472C4" w:themeColor="accent1"/>
              <w:sz w:val="28"/>
              <w:szCs w:val="28"/>
            </w:rPr>
            <w:t>[Document subtitle]</w:t>
          </w:r>
        </w:p>
      </w:docPartBody>
    </w:docPart>
    <w:docPart>
      <w:docPartPr>
        <w:name w:val="0812DA038CC41B46A5E53C23DBB289C4"/>
        <w:category>
          <w:name w:val="General"/>
          <w:gallery w:val="placeholder"/>
        </w:category>
        <w:types>
          <w:type w:val="bbPlcHdr"/>
        </w:types>
        <w:behaviors>
          <w:behavior w:val="content"/>
        </w:behaviors>
        <w:guid w:val="{20D8D810-7D13-9748-906E-E9A5C43E633A}"/>
      </w:docPartPr>
      <w:docPartBody>
        <w:p w:rsidR="00E85446" w:rsidRDefault="00E85446" w:rsidP="00E85446">
          <w:pPr>
            <w:pStyle w:val="0812DA038CC41B46A5E53C23DBB289C4"/>
          </w:pPr>
          <w:r>
            <w:rPr>
              <w:rStyle w:val="PlaceholderText"/>
            </w:rPr>
            <w:t>[Author]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1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488A"/>
    <w:rsid w:val="000A1A58"/>
    <w:rsid w:val="001D236C"/>
    <w:rsid w:val="001E488A"/>
    <w:rsid w:val="002313E0"/>
    <w:rsid w:val="005662BA"/>
    <w:rsid w:val="005F564B"/>
    <w:rsid w:val="00B94640"/>
    <w:rsid w:val="00E854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97AFF1141C2654BB1D1818BDA27E931">
    <w:name w:val="397AFF1141C2654BB1D1818BDA27E931"/>
    <w:rsid w:val="001E488A"/>
  </w:style>
  <w:style w:type="paragraph" w:customStyle="1" w:styleId="1DB7FE8CBEEF884288C6DAEA46E97600">
    <w:name w:val="1DB7FE8CBEEF884288C6DAEA46E97600"/>
    <w:rsid w:val="001E488A"/>
  </w:style>
  <w:style w:type="character" w:styleId="PlaceholderText">
    <w:name w:val="Placeholder Text"/>
    <w:basedOn w:val="DefaultParagraphFont"/>
    <w:uiPriority w:val="99"/>
    <w:semiHidden/>
    <w:rsid w:val="00E85446"/>
    <w:rPr>
      <w:color w:val="808080"/>
    </w:rPr>
  </w:style>
  <w:style w:type="paragraph" w:customStyle="1" w:styleId="0812DA038CC41B46A5E53C23DBB289C4">
    <w:name w:val="0812DA038CC41B46A5E53C23DBB289C4"/>
    <w:rsid w:val="00E8544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1920816@student.uwtsd.ac.uk</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19</Pages>
  <Words>2408</Words>
  <Characters>13732</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Digital skills and research methods</vt:lpstr>
    </vt:vector>
  </TitlesOfParts>
  <Company>Emil-Bogdan macreanu 1920816</Company>
  <LinksUpToDate>false</LinksUpToDate>
  <CharactersWithSpaces>16108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skills and research methods</dc:title>
  <dc:subject>University of Wales Trinity Saint David</dc:subject>
  <dc:creator>Emil-bogdan Macreanu (1920816)</dc:creator>
  <cp:keywords/>
  <dc:description/>
  <cp:lastModifiedBy>Emil-bogdan Macreanu (1920816)</cp:lastModifiedBy>
  <cp:revision>2</cp:revision>
  <dcterms:created xsi:type="dcterms:W3CDTF">2021-01-07T21:43:00Z</dcterms:created>
  <dcterms:modified xsi:type="dcterms:W3CDTF">2021-01-07T21:43:00Z</dcterms:modified>
</cp:coreProperties>
</file>