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D92A66" w:rsidRDefault="0045538B" w:rsidP="00F556D1">
      <w:pPr>
        <w:spacing w:line="360" w:lineRule="auto"/>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A07867" w:rsidRDefault="00592A7E" w:rsidP="00A07867">
            <w:pPr>
              <w:spacing w:line="360" w:lineRule="auto"/>
              <w:jc w:val="both"/>
              <w:rPr>
                <w:rFonts w:ascii="Arial" w:hAnsi="Arial" w:cs="Arial"/>
                <w:b/>
                <w:bCs/>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3BD6164" w14:textId="77777777" w:rsidR="00330917" w:rsidRDefault="00E54115" w:rsidP="00330917">
            <w:pPr>
              <w:keepNext/>
              <w:spacing w:after="0" w:line="240" w:lineRule="auto"/>
              <w:jc w:val="cente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Lacatas Viorica</w:t>
            </w:r>
          </w:p>
          <w:p w14:paraId="12C226F2" w14:textId="29BDD45B" w:rsidR="00E54115" w:rsidRPr="00E32002" w:rsidRDefault="00E54115" w:rsidP="00E54115">
            <w:pPr>
              <w:keepNext/>
              <w:spacing w:after="0" w:line="360" w:lineRule="auto"/>
              <w:jc w:val="both"/>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2117500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3EFA9F8" w:rsidR="00330917" w:rsidRPr="00E32002" w:rsidRDefault="00E07BA9" w:rsidP="00330917">
            <w:pPr>
              <w:keepNext/>
              <w:spacing w:after="0" w:line="240" w:lineRule="auto"/>
              <w:jc w:val="center"/>
              <w:rPr>
                <w:rFonts w:ascii="Arial" w:eastAsia="Times New Roman" w:hAnsi="Arial" w:cs="Times New Roman"/>
                <w:bCs/>
                <w:color w:val="auto"/>
                <w:sz w:val="20"/>
                <w:szCs w:val="20"/>
                <w:lang w:val="en-AU"/>
              </w:rPr>
            </w:pPr>
            <w:r w:rsidRPr="00E32002">
              <w:rPr>
                <w:rFonts w:ascii="Arial" w:eastAsia="Times New Roman" w:hAnsi="Arial" w:cs="Times New Roman"/>
                <w:bCs/>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785B8B8" w:rsidR="00330917" w:rsidRPr="00E32002" w:rsidRDefault="003B00A9" w:rsidP="00330917">
            <w:pPr>
              <w:keepNext/>
              <w:spacing w:after="0" w:line="240" w:lineRule="auto"/>
              <w:jc w:val="center"/>
              <w:rPr>
                <w:rFonts w:ascii="Arial" w:eastAsia="Times New Roman" w:hAnsi="Arial" w:cs="Times New Roman"/>
                <w:bCs/>
                <w:color w:val="auto"/>
                <w:sz w:val="20"/>
                <w:szCs w:val="20"/>
                <w:lang w:val="en-AU"/>
              </w:rPr>
            </w:pPr>
            <w:r w:rsidRPr="00E32002">
              <w:rPr>
                <w:rFonts w:ascii="Arial" w:eastAsia="Times New Roman" w:hAnsi="Arial"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C84851C" w:rsidR="00330917" w:rsidRPr="00E32002" w:rsidRDefault="003B00A9" w:rsidP="00330917">
            <w:pPr>
              <w:keepNext/>
              <w:spacing w:after="0" w:line="240" w:lineRule="auto"/>
              <w:jc w:val="center"/>
              <w:rPr>
                <w:rFonts w:ascii="Arial" w:eastAsia="Times New Roman" w:hAnsi="Arial" w:cs="Times New Roman"/>
                <w:bCs/>
                <w:color w:val="auto"/>
                <w:sz w:val="20"/>
                <w:szCs w:val="20"/>
                <w:lang w:val="en-AU"/>
              </w:rPr>
            </w:pPr>
            <w:r w:rsidRPr="00E32002">
              <w:rPr>
                <w:rFonts w:ascii="Arial" w:eastAsia="Times New Roman" w:hAnsi="Arial" w:cs="Times New Roman"/>
                <w:bCs/>
                <w:color w:val="auto"/>
                <w:sz w:val="20"/>
                <w:szCs w:val="20"/>
                <w:lang w:val="en-AU"/>
              </w:rPr>
              <w:t>N</w:t>
            </w:r>
            <w:r w:rsidR="00DD3FBD" w:rsidRPr="00E32002">
              <w:rPr>
                <w:rFonts w:ascii="Arial" w:eastAsia="Times New Roman" w:hAnsi="Arial" w:cs="Times New Roman"/>
                <w:bCs/>
                <w:color w:val="auto"/>
                <w:sz w:val="20"/>
                <w:szCs w:val="20"/>
                <w:lang w:val="en-AU"/>
              </w:rPr>
              <w:t>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9667E6F" w14:textId="74A4E14B" w:rsidR="00E643AE" w:rsidRDefault="00DD3FBD" w:rsidP="00E643A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Gibbs </w:t>
            </w:r>
            <w:r w:rsidR="00A20EC1">
              <w:rPr>
                <w:rFonts w:ascii="Arial" w:eastAsia="Times New Roman" w:hAnsi="Arial" w:cs="Times New Roman"/>
                <w:bCs/>
                <w:color w:val="auto"/>
                <w:szCs w:val="24"/>
              </w:rPr>
              <w:t>reflective model</w:t>
            </w:r>
            <w:r>
              <w:rPr>
                <w:rFonts w:ascii="Arial" w:eastAsia="Times New Roman" w:hAnsi="Arial" w:cs="Times New Roman"/>
                <w:bCs/>
                <w:color w:val="auto"/>
                <w:szCs w:val="24"/>
              </w:rPr>
              <w:t xml:space="preserve"> was developed by Graham Gibbs in 1988 and helps to share one individual`s personal experience elaborately (Pieper et al.2021</w:t>
            </w:r>
            <w:r w:rsidR="00A20EC1">
              <w:rPr>
                <w:rFonts w:ascii="Arial" w:eastAsia="Times New Roman" w:hAnsi="Arial" w:cs="Times New Roman"/>
                <w:bCs/>
                <w:color w:val="auto"/>
                <w:szCs w:val="24"/>
              </w:rPr>
              <w:t>). The</w:t>
            </w:r>
            <w:r>
              <w:rPr>
                <w:rFonts w:ascii="Arial" w:eastAsia="Times New Roman" w:hAnsi="Arial" w:cs="Times New Roman"/>
                <w:bCs/>
                <w:color w:val="auto"/>
                <w:szCs w:val="24"/>
              </w:rPr>
              <w:t xml:space="preserve"> Gibbs model is slightly to Kolb`s as he was heavily in</w:t>
            </w:r>
            <w:r w:rsidR="00C327D0">
              <w:rPr>
                <w:rFonts w:ascii="Arial" w:eastAsia="Times New Roman" w:hAnsi="Arial" w:cs="Times New Roman"/>
                <w:bCs/>
                <w:color w:val="auto"/>
                <w:szCs w:val="24"/>
              </w:rPr>
              <w:t xml:space="preserve">fluenced by him and added more components to the </w:t>
            </w:r>
            <w:r w:rsidR="00A20EC1">
              <w:rPr>
                <w:rFonts w:ascii="Arial" w:eastAsia="Times New Roman" w:hAnsi="Arial" w:cs="Times New Roman"/>
                <w:bCs/>
                <w:color w:val="auto"/>
                <w:szCs w:val="24"/>
              </w:rPr>
              <w:t>reflective model</w:t>
            </w:r>
            <w:r w:rsidR="00C327D0">
              <w:rPr>
                <w:rFonts w:ascii="Arial" w:eastAsia="Times New Roman" w:hAnsi="Arial" w:cs="Times New Roman"/>
                <w:bCs/>
                <w:color w:val="auto"/>
                <w:szCs w:val="24"/>
              </w:rPr>
              <w:t xml:space="preserve">. In Gibbs’s reflective </w:t>
            </w:r>
            <w:r w:rsidR="00A20EC1">
              <w:rPr>
                <w:rFonts w:ascii="Arial" w:eastAsia="Times New Roman" w:hAnsi="Arial" w:cs="Times New Roman"/>
                <w:bCs/>
                <w:color w:val="auto"/>
                <w:szCs w:val="24"/>
              </w:rPr>
              <w:t>model, there</w:t>
            </w:r>
            <w:r w:rsidR="00C327D0">
              <w:rPr>
                <w:rFonts w:ascii="Arial" w:eastAsia="Times New Roman" w:hAnsi="Arial" w:cs="Times New Roman"/>
                <w:bCs/>
                <w:color w:val="auto"/>
                <w:szCs w:val="24"/>
              </w:rPr>
              <w:t xml:space="preserve"> are six components and those </w:t>
            </w:r>
            <w:r w:rsidR="00A20EC1">
              <w:rPr>
                <w:rFonts w:ascii="Arial" w:eastAsia="Times New Roman" w:hAnsi="Arial" w:cs="Times New Roman"/>
                <w:bCs/>
                <w:color w:val="auto"/>
                <w:szCs w:val="24"/>
              </w:rPr>
              <w:t>are: description</w:t>
            </w:r>
            <w:r w:rsidR="00C327D0">
              <w:rPr>
                <w:rFonts w:ascii="Arial" w:eastAsia="Times New Roman" w:hAnsi="Arial" w:cs="Times New Roman"/>
                <w:bCs/>
                <w:color w:val="auto"/>
                <w:szCs w:val="24"/>
              </w:rPr>
              <w:t>,</w:t>
            </w:r>
            <w:r w:rsidR="00A20EC1">
              <w:rPr>
                <w:rFonts w:ascii="Arial" w:eastAsia="Times New Roman" w:hAnsi="Arial" w:cs="Times New Roman"/>
                <w:bCs/>
                <w:color w:val="auto"/>
                <w:szCs w:val="24"/>
              </w:rPr>
              <w:t xml:space="preserve"> feeling</w:t>
            </w:r>
            <w:r w:rsidR="00C327D0">
              <w:rPr>
                <w:rFonts w:ascii="Arial" w:eastAsia="Times New Roman" w:hAnsi="Arial" w:cs="Times New Roman"/>
                <w:bCs/>
                <w:color w:val="auto"/>
                <w:szCs w:val="24"/>
              </w:rPr>
              <w:t>,</w:t>
            </w:r>
            <w:r w:rsidR="00A20EC1">
              <w:rPr>
                <w:rFonts w:ascii="Arial" w:eastAsia="Times New Roman" w:hAnsi="Arial" w:cs="Times New Roman"/>
                <w:bCs/>
                <w:color w:val="auto"/>
                <w:szCs w:val="24"/>
              </w:rPr>
              <w:t xml:space="preserve"> evaluation</w:t>
            </w:r>
            <w:r w:rsidR="00C327D0">
              <w:rPr>
                <w:rFonts w:ascii="Arial" w:eastAsia="Times New Roman" w:hAnsi="Arial" w:cs="Times New Roman"/>
                <w:bCs/>
                <w:color w:val="auto"/>
                <w:szCs w:val="24"/>
              </w:rPr>
              <w:t>,</w:t>
            </w:r>
            <w:r w:rsidR="00A20EC1">
              <w:rPr>
                <w:rFonts w:ascii="Arial" w:eastAsia="Times New Roman" w:hAnsi="Arial" w:cs="Times New Roman"/>
                <w:bCs/>
                <w:color w:val="auto"/>
                <w:szCs w:val="24"/>
              </w:rPr>
              <w:t xml:space="preserve"> analysis, conclusion</w:t>
            </w:r>
            <w:r w:rsidR="00C327D0">
              <w:rPr>
                <w:rFonts w:ascii="Arial" w:eastAsia="Times New Roman" w:hAnsi="Arial" w:cs="Times New Roman"/>
                <w:bCs/>
                <w:color w:val="auto"/>
                <w:szCs w:val="24"/>
              </w:rPr>
              <w:t>,</w:t>
            </w:r>
            <w:r w:rsidR="00A20EC1">
              <w:rPr>
                <w:rFonts w:ascii="Arial" w:eastAsia="Times New Roman" w:hAnsi="Arial" w:cs="Times New Roman"/>
                <w:bCs/>
                <w:color w:val="auto"/>
                <w:szCs w:val="24"/>
              </w:rPr>
              <w:t xml:space="preserve"> lastly action plan (</w:t>
            </w:r>
            <w:proofErr w:type="spellStart"/>
            <w:r w:rsidR="00A20EC1">
              <w:rPr>
                <w:rFonts w:ascii="Arial" w:eastAsia="Times New Roman" w:hAnsi="Arial" w:cs="Times New Roman"/>
                <w:bCs/>
                <w:color w:val="auto"/>
                <w:szCs w:val="24"/>
              </w:rPr>
              <w:t>Ezezika</w:t>
            </w:r>
            <w:proofErr w:type="spellEnd"/>
            <w:r w:rsidR="00A20EC1">
              <w:rPr>
                <w:rFonts w:ascii="Arial" w:eastAsia="Times New Roman" w:hAnsi="Arial" w:cs="Times New Roman"/>
                <w:bCs/>
                <w:color w:val="auto"/>
                <w:szCs w:val="24"/>
              </w:rPr>
              <w:t xml:space="preserve"> and Jonston, 2023</w:t>
            </w:r>
            <w:r w:rsidR="00E643AE">
              <w:rPr>
                <w:rFonts w:ascii="Arial" w:eastAsia="Times New Roman" w:hAnsi="Arial" w:cs="Times New Roman"/>
                <w:bCs/>
                <w:color w:val="auto"/>
                <w:szCs w:val="24"/>
              </w:rPr>
              <w:t>). With</w:t>
            </w:r>
            <w:r w:rsidR="003A71EB">
              <w:rPr>
                <w:rFonts w:ascii="Arial" w:eastAsia="Times New Roman" w:hAnsi="Arial" w:cs="Times New Roman"/>
                <w:bCs/>
                <w:color w:val="auto"/>
                <w:szCs w:val="24"/>
              </w:rPr>
              <w:t xml:space="preserve"> the help of Gibbs `s reflective cycle, I am going to share my experiences while begin part of the </w:t>
            </w:r>
            <w:r w:rsidR="00E643AE">
              <w:rPr>
                <w:rFonts w:ascii="Arial" w:eastAsia="Times New Roman" w:hAnsi="Arial" w:cs="Times New Roman"/>
                <w:bCs/>
                <w:color w:val="auto"/>
                <w:szCs w:val="24"/>
              </w:rPr>
              <w:t>industry.</w:t>
            </w:r>
          </w:p>
          <w:p w14:paraId="1ECF8A2A" w14:textId="77777777" w:rsidR="000F0C26" w:rsidRDefault="00E643AE"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In Gibbs`s </w:t>
            </w:r>
            <w:r w:rsidR="00B232E6">
              <w:rPr>
                <w:rFonts w:ascii="Arial" w:eastAsia="Times New Roman" w:hAnsi="Arial" w:cs="Times New Roman"/>
                <w:bCs/>
                <w:color w:val="auto"/>
                <w:szCs w:val="24"/>
              </w:rPr>
              <w:t>reflective</w:t>
            </w:r>
            <w:r>
              <w:rPr>
                <w:rFonts w:ascii="Arial" w:eastAsia="Times New Roman" w:hAnsi="Arial" w:cs="Times New Roman"/>
                <w:bCs/>
                <w:color w:val="auto"/>
                <w:szCs w:val="24"/>
              </w:rPr>
              <w:t xml:space="preserve"> model description in the first component helps to </w:t>
            </w:r>
            <w:r w:rsidR="0004501B">
              <w:rPr>
                <w:rFonts w:ascii="Arial" w:eastAsia="Times New Roman" w:hAnsi="Arial" w:cs="Times New Roman"/>
                <w:bCs/>
                <w:color w:val="auto"/>
                <w:szCs w:val="24"/>
              </w:rPr>
              <w:t>understand the</w:t>
            </w:r>
            <w:r>
              <w:rPr>
                <w:rFonts w:ascii="Arial" w:eastAsia="Times New Roman" w:hAnsi="Arial" w:cs="Times New Roman"/>
                <w:bCs/>
                <w:color w:val="auto"/>
                <w:szCs w:val="24"/>
              </w:rPr>
              <w:t xml:space="preserve"> different dimension of my </w:t>
            </w:r>
            <w:r w:rsidR="0004501B">
              <w:rPr>
                <w:rFonts w:ascii="Arial" w:eastAsia="Times New Roman" w:hAnsi="Arial" w:cs="Times New Roman"/>
                <w:bCs/>
                <w:color w:val="auto"/>
                <w:szCs w:val="24"/>
              </w:rPr>
              <w:t>experience. I</w:t>
            </w:r>
            <w:r>
              <w:rPr>
                <w:rFonts w:ascii="Arial" w:eastAsia="Times New Roman" w:hAnsi="Arial" w:cs="Times New Roman"/>
                <w:bCs/>
                <w:color w:val="auto"/>
                <w:szCs w:val="24"/>
              </w:rPr>
              <w:t xml:space="preserve"> </w:t>
            </w:r>
            <w:r w:rsidR="00501271">
              <w:rPr>
                <w:rFonts w:ascii="Arial" w:eastAsia="Times New Roman" w:hAnsi="Arial" w:cs="Times New Roman"/>
                <w:bCs/>
                <w:color w:val="auto"/>
                <w:szCs w:val="24"/>
              </w:rPr>
              <w:t xml:space="preserve">used to work at the </w:t>
            </w:r>
            <w:r w:rsidR="0004501B">
              <w:rPr>
                <w:rFonts w:ascii="Arial" w:eastAsia="Times New Roman" w:hAnsi="Arial" w:cs="Times New Roman"/>
                <w:bCs/>
                <w:color w:val="auto"/>
                <w:szCs w:val="24"/>
              </w:rPr>
              <w:t>Leonardo Cardiff Hotel. As</w:t>
            </w:r>
            <w:r w:rsidR="00501271">
              <w:rPr>
                <w:rFonts w:ascii="Arial" w:eastAsia="Times New Roman" w:hAnsi="Arial" w:cs="Times New Roman"/>
                <w:bCs/>
                <w:color w:val="auto"/>
                <w:szCs w:val="24"/>
              </w:rPr>
              <w:t xml:space="preserve"> a ground </w:t>
            </w:r>
            <w:r w:rsidR="0004501B">
              <w:rPr>
                <w:rFonts w:ascii="Arial" w:eastAsia="Times New Roman" w:hAnsi="Arial" w:cs="Times New Roman"/>
                <w:bCs/>
                <w:color w:val="auto"/>
                <w:szCs w:val="24"/>
              </w:rPr>
              <w:t>staff, I</w:t>
            </w:r>
            <w:r w:rsidR="00501271">
              <w:rPr>
                <w:rFonts w:ascii="Arial" w:eastAsia="Times New Roman" w:hAnsi="Arial" w:cs="Times New Roman"/>
                <w:bCs/>
                <w:color w:val="auto"/>
                <w:szCs w:val="24"/>
              </w:rPr>
              <w:t xml:space="preserve"> have experience </w:t>
            </w:r>
            <w:r w:rsidR="00B232E6">
              <w:rPr>
                <w:rFonts w:ascii="Arial" w:eastAsia="Times New Roman" w:hAnsi="Arial" w:cs="Times New Roman"/>
                <w:bCs/>
                <w:color w:val="auto"/>
                <w:szCs w:val="24"/>
              </w:rPr>
              <w:t>working</w:t>
            </w:r>
            <w:r w:rsidR="00767644">
              <w:rPr>
                <w:rFonts w:ascii="Arial" w:eastAsia="Times New Roman" w:hAnsi="Arial" w:cs="Times New Roman"/>
                <w:bCs/>
                <w:color w:val="auto"/>
                <w:szCs w:val="24"/>
              </w:rPr>
              <w:t xml:space="preserve"> there for 6 </w:t>
            </w:r>
            <w:r w:rsidR="00213DAA">
              <w:rPr>
                <w:rFonts w:ascii="Arial" w:eastAsia="Times New Roman" w:hAnsi="Arial" w:cs="Times New Roman"/>
                <w:bCs/>
                <w:color w:val="auto"/>
                <w:szCs w:val="24"/>
              </w:rPr>
              <w:t>months. I</w:t>
            </w:r>
            <w:r w:rsidR="00767644">
              <w:rPr>
                <w:rFonts w:ascii="Arial" w:eastAsia="Times New Roman" w:hAnsi="Arial" w:cs="Times New Roman"/>
                <w:bCs/>
                <w:color w:val="auto"/>
                <w:szCs w:val="24"/>
              </w:rPr>
              <w:t xml:space="preserve"> have learned many positive and negative things and most importantly I learned about some important </w:t>
            </w:r>
            <w:r w:rsidR="00B232E6">
              <w:rPr>
                <w:rFonts w:ascii="Arial" w:eastAsia="Times New Roman" w:hAnsi="Arial" w:cs="Times New Roman"/>
                <w:bCs/>
                <w:color w:val="auto"/>
                <w:szCs w:val="24"/>
              </w:rPr>
              <w:t>hotel management skills. Runing the hospitality industry is a tough job as it filed with multiple components and one of the prime jobs is to satisfy the customers (Bardi,2011). The foundation of the hotel industry is to provide support and service</w:t>
            </w:r>
            <w:r w:rsidR="00362F11">
              <w:rPr>
                <w:rFonts w:ascii="Arial" w:eastAsia="Times New Roman" w:hAnsi="Arial" w:cs="Times New Roman"/>
                <w:bCs/>
                <w:color w:val="auto"/>
                <w:szCs w:val="24"/>
              </w:rPr>
              <w:t xml:space="preserve"> to customers and allow them to have a great </w:t>
            </w:r>
            <w:r w:rsidR="0004501B">
              <w:rPr>
                <w:rFonts w:ascii="Arial" w:eastAsia="Times New Roman" w:hAnsi="Arial" w:cs="Times New Roman"/>
                <w:bCs/>
                <w:color w:val="auto"/>
                <w:szCs w:val="24"/>
              </w:rPr>
              <w:t>experience (</w:t>
            </w:r>
            <w:r w:rsidR="00362F11">
              <w:rPr>
                <w:rFonts w:ascii="Arial" w:eastAsia="Times New Roman" w:hAnsi="Arial" w:cs="Times New Roman"/>
                <w:bCs/>
                <w:color w:val="auto"/>
                <w:szCs w:val="24"/>
              </w:rPr>
              <w:t>Kim and Kim ,2022</w:t>
            </w:r>
            <w:r w:rsidR="0004501B">
              <w:rPr>
                <w:rFonts w:ascii="Arial" w:eastAsia="Times New Roman" w:hAnsi="Arial" w:cs="Times New Roman"/>
                <w:bCs/>
                <w:color w:val="auto"/>
                <w:szCs w:val="24"/>
              </w:rPr>
              <w:t>). The</w:t>
            </w:r>
            <w:r w:rsidR="00362F11">
              <w:rPr>
                <w:rFonts w:ascii="Arial" w:eastAsia="Times New Roman" w:hAnsi="Arial" w:cs="Times New Roman"/>
                <w:bCs/>
                <w:color w:val="auto"/>
                <w:szCs w:val="24"/>
              </w:rPr>
              <w:t xml:space="preserve"> </w:t>
            </w:r>
            <w:r w:rsidR="0004501B">
              <w:rPr>
                <w:rFonts w:ascii="Arial" w:eastAsia="Times New Roman" w:hAnsi="Arial" w:cs="Times New Roman"/>
                <w:bCs/>
                <w:color w:val="auto"/>
                <w:szCs w:val="24"/>
              </w:rPr>
              <w:t>experience that I learned about handling customers, real-time decision-</w:t>
            </w:r>
            <w:r w:rsidR="00213DAA">
              <w:rPr>
                <w:rFonts w:ascii="Arial" w:eastAsia="Times New Roman" w:hAnsi="Arial" w:cs="Times New Roman"/>
                <w:bCs/>
                <w:color w:val="auto"/>
                <w:szCs w:val="24"/>
              </w:rPr>
              <w:t>making, focus</w:t>
            </w:r>
            <w:r w:rsidR="0004501B">
              <w:rPr>
                <w:rFonts w:ascii="Arial" w:eastAsia="Times New Roman" w:hAnsi="Arial" w:cs="Times New Roman"/>
                <w:bCs/>
                <w:color w:val="auto"/>
                <w:szCs w:val="24"/>
              </w:rPr>
              <w:t xml:space="preserve"> on the strategy development, and </w:t>
            </w:r>
            <w:r w:rsidR="00213DAA">
              <w:rPr>
                <w:rFonts w:ascii="Arial" w:eastAsia="Times New Roman" w:hAnsi="Arial" w:cs="Times New Roman"/>
                <w:bCs/>
                <w:color w:val="auto"/>
                <w:szCs w:val="24"/>
              </w:rPr>
              <w:t>gaining excellent</w:t>
            </w:r>
            <w:r w:rsidR="0004501B">
              <w:rPr>
                <w:rFonts w:ascii="Arial" w:eastAsia="Times New Roman" w:hAnsi="Arial" w:cs="Times New Roman"/>
                <w:bCs/>
                <w:color w:val="auto"/>
                <w:szCs w:val="24"/>
              </w:rPr>
              <w:t xml:space="preserve"> in </w:t>
            </w:r>
            <w:r w:rsidR="00082463">
              <w:rPr>
                <w:rFonts w:ascii="Arial" w:eastAsia="Times New Roman" w:hAnsi="Arial" w:cs="Times New Roman"/>
                <w:bCs/>
                <w:color w:val="auto"/>
                <w:szCs w:val="24"/>
              </w:rPr>
              <w:t>customers’</w:t>
            </w:r>
            <w:r w:rsidR="00213DAA">
              <w:rPr>
                <w:rFonts w:ascii="Arial" w:eastAsia="Times New Roman" w:hAnsi="Arial" w:cs="Times New Roman"/>
                <w:bCs/>
                <w:color w:val="auto"/>
                <w:szCs w:val="24"/>
              </w:rPr>
              <w:t xml:space="preserve"> service.</w:t>
            </w:r>
          </w:p>
          <w:p w14:paraId="3E430713" w14:textId="77777777" w:rsidR="0059027F" w:rsidRDefault="00213DAA"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The second component of Gibbs`s </w:t>
            </w:r>
            <w:r w:rsidR="00082463">
              <w:rPr>
                <w:rFonts w:ascii="Arial" w:eastAsia="Times New Roman" w:hAnsi="Arial" w:cs="Times New Roman"/>
                <w:bCs/>
                <w:color w:val="auto"/>
                <w:szCs w:val="24"/>
              </w:rPr>
              <w:t>reflective cycle</w:t>
            </w:r>
            <w:r>
              <w:rPr>
                <w:rFonts w:ascii="Arial" w:eastAsia="Times New Roman" w:hAnsi="Arial" w:cs="Times New Roman"/>
                <w:bCs/>
                <w:color w:val="auto"/>
                <w:szCs w:val="24"/>
              </w:rPr>
              <w:t xml:space="preserve"> is feeling which reflects what I felt while being a part of the organization. While working as a ground staff positive things that I learned allowed me to make myself eligible to be a good employee and my communication and problem-solving skills have </w:t>
            </w:r>
            <w:r w:rsidR="002A4026">
              <w:rPr>
                <w:rFonts w:ascii="Arial" w:eastAsia="Times New Roman" w:hAnsi="Arial" w:cs="Times New Roman"/>
                <w:bCs/>
                <w:color w:val="auto"/>
                <w:szCs w:val="24"/>
              </w:rPr>
              <w:t xml:space="preserve">improved. On the other hand, some negative incidents also took place, and that made me unmotivated. I face some negative issues that make me question my eligibility. On the other hand, good work allows me to gain praise that supports and </w:t>
            </w:r>
            <w:r w:rsidR="002A4026">
              <w:rPr>
                <w:rFonts w:ascii="Arial" w:eastAsia="Times New Roman" w:hAnsi="Arial" w:cs="Times New Roman"/>
                <w:bCs/>
                <w:color w:val="auto"/>
                <w:szCs w:val="24"/>
              </w:rPr>
              <w:lastRenderedPageBreak/>
              <w:t>motivates me. Moreover, I can say that my overall experience was quite satisfying as it helped me to learn multiple skills and competencies.</w:t>
            </w:r>
          </w:p>
          <w:p w14:paraId="2ECD3E7B" w14:textId="2014EFF7" w:rsidR="002A4026" w:rsidRDefault="002A4026"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The third stage of Gibbs`s reflect model </w:t>
            </w:r>
            <w:r w:rsidR="008C1A5E">
              <w:rPr>
                <w:rFonts w:ascii="Arial" w:eastAsia="Times New Roman" w:hAnsi="Arial" w:cs="Times New Roman"/>
                <w:bCs/>
                <w:color w:val="auto"/>
                <w:szCs w:val="24"/>
              </w:rPr>
              <w:t xml:space="preserve">is examine both the positive and negative aspects of the learning. Begin a part of the Hotel industry it is necessary to understand the underlying requirements and the demands of the customers. If the customers such as providing high-level </w:t>
            </w:r>
            <w:r w:rsidR="00D15F62">
              <w:rPr>
                <w:rFonts w:ascii="Arial" w:eastAsia="Times New Roman" w:hAnsi="Arial" w:cs="Times New Roman"/>
                <w:bCs/>
                <w:color w:val="auto"/>
                <w:szCs w:val="24"/>
              </w:rPr>
              <w:t>services, communication</w:t>
            </w:r>
            <w:r w:rsidR="008C1A5E">
              <w:rPr>
                <w:rFonts w:ascii="Arial" w:eastAsia="Times New Roman" w:hAnsi="Arial" w:cs="Times New Roman"/>
                <w:bCs/>
                <w:color w:val="auto"/>
                <w:szCs w:val="24"/>
              </w:rPr>
              <w:t xml:space="preserve"> with the customers effectively showcasing</w:t>
            </w:r>
            <w:r w:rsidR="00D15F62">
              <w:rPr>
                <w:rFonts w:ascii="Arial" w:eastAsia="Times New Roman" w:hAnsi="Arial" w:cs="Times New Roman"/>
                <w:bCs/>
                <w:color w:val="auto"/>
                <w:szCs w:val="24"/>
              </w:rPr>
              <w:t xml:space="preserve"> interpersonal skills to develop a better image. As already mentioned earlier, the foundation of the hotel industry </w:t>
            </w:r>
            <w:r w:rsidR="0043581C">
              <w:rPr>
                <w:rFonts w:ascii="Arial" w:eastAsia="Times New Roman" w:hAnsi="Arial" w:cs="Times New Roman"/>
                <w:bCs/>
                <w:color w:val="auto"/>
                <w:szCs w:val="24"/>
              </w:rPr>
              <w:t xml:space="preserve">is based on providing services to customers. If the customers are not satisfied and if their demands are not met, then it would not be possible for a hospitality industry to work for longer times. In this regard, I need to </w:t>
            </w:r>
            <w:r w:rsidR="00D61DC5">
              <w:rPr>
                <w:rFonts w:ascii="Arial" w:eastAsia="Times New Roman" w:hAnsi="Arial" w:cs="Times New Roman"/>
                <w:bCs/>
                <w:color w:val="auto"/>
                <w:szCs w:val="24"/>
              </w:rPr>
              <w:t>mention</w:t>
            </w:r>
            <w:r w:rsidR="0043581C">
              <w:rPr>
                <w:rFonts w:ascii="Arial" w:eastAsia="Times New Roman" w:hAnsi="Arial" w:cs="Times New Roman"/>
                <w:bCs/>
                <w:color w:val="auto"/>
                <w:szCs w:val="24"/>
              </w:rPr>
              <w:t xml:space="preserve"> that the experience that I have gained from </w:t>
            </w:r>
            <w:r w:rsidR="00D61DC5">
              <w:rPr>
                <w:rFonts w:ascii="Arial" w:eastAsia="Times New Roman" w:hAnsi="Arial" w:cs="Times New Roman"/>
                <w:bCs/>
                <w:color w:val="auto"/>
                <w:szCs w:val="24"/>
              </w:rPr>
              <w:t xml:space="preserve">both the positive and negative aspects, help me learn multiple dimensions. At work I </w:t>
            </w:r>
            <w:r w:rsidR="00411B52">
              <w:rPr>
                <w:rFonts w:ascii="Arial" w:eastAsia="Times New Roman" w:hAnsi="Arial" w:cs="Times New Roman"/>
                <w:bCs/>
                <w:color w:val="auto"/>
                <w:szCs w:val="24"/>
              </w:rPr>
              <w:t>must</w:t>
            </w:r>
            <w:r w:rsidR="00D61DC5">
              <w:rPr>
                <w:rFonts w:ascii="Arial" w:eastAsia="Times New Roman" w:hAnsi="Arial" w:cs="Times New Roman"/>
                <w:bCs/>
                <w:color w:val="auto"/>
                <w:szCs w:val="24"/>
              </w:rPr>
              <w:t xml:space="preserve"> be ready to tackle any sort of situation. To do this, I need to gain the necessary skills and competencies</w:t>
            </w:r>
            <w:r w:rsidR="00044D4D">
              <w:rPr>
                <w:rFonts w:ascii="Arial" w:eastAsia="Times New Roman" w:hAnsi="Arial" w:cs="Times New Roman"/>
                <w:bCs/>
                <w:color w:val="auto"/>
                <w:szCs w:val="24"/>
              </w:rPr>
              <w:t>.</w:t>
            </w:r>
            <w:r w:rsidR="00D61DC5">
              <w:rPr>
                <w:rFonts w:ascii="Arial" w:eastAsia="Times New Roman" w:hAnsi="Arial" w:cs="Times New Roman"/>
                <w:bCs/>
                <w:color w:val="auto"/>
                <w:szCs w:val="24"/>
              </w:rPr>
              <w:t xml:space="preserve"> While tackling issues I understood that there are some areas where I need gain more </w:t>
            </w:r>
            <w:r w:rsidR="00044D4D">
              <w:rPr>
                <w:rFonts w:ascii="Arial" w:eastAsia="Times New Roman" w:hAnsi="Arial" w:cs="Times New Roman"/>
                <w:bCs/>
                <w:color w:val="auto"/>
                <w:szCs w:val="24"/>
              </w:rPr>
              <w:t>skills.</w:t>
            </w:r>
          </w:p>
          <w:p w14:paraId="1837355A" w14:textId="09CE2051" w:rsidR="00930364" w:rsidRDefault="00411B52"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In the analysis segment I aim to examine my necessary skills and competencies so that I can focus more on skills </w:t>
            </w:r>
            <w:r w:rsidR="001C4058">
              <w:rPr>
                <w:rFonts w:ascii="Arial" w:eastAsia="Times New Roman" w:hAnsi="Arial" w:cs="Times New Roman"/>
                <w:bCs/>
                <w:color w:val="auto"/>
                <w:szCs w:val="24"/>
              </w:rPr>
              <w:t>development. The</w:t>
            </w:r>
            <w:r>
              <w:rPr>
                <w:rFonts w:ascii="Arial" w:eastAsia="Times New Roman" w:hAnsi="Arial" w:cs="Times New Roman"/>
                <w:bCs/>
                <w:color w:val="auto"/>
                <w:szCs w:val="24"/>
              </w:rPr>
              <w:t xml:space="preserve"> most common skills that are requisite in the hospitality industry are communication skills, interpersonal skills, the ability to provide service to </w:t>
            </w:r>
            <w:r w:rsidR="001C4058">
              <w:rPr>
                <w:rFonts w:ascii="Arial" w:eastAsia="Times New Roman" w:hAnsi="Arial" w:cs="Times New Roman"/>
                <w:bCs/>
                <w:color w:val="auto"/>
                <w:szCs w:val="24"/>
              </w:rPr>
              <w:t>customers, organization</w:t>
            </w:r>
            <w:r>
              <w:rPr>
                <w:rFonts w:ascii="Arial" w:eastAsia="Times New Roman" w:hAnsi="Arial" w:cs="Times New Roman"/>
                <w:bCs/>
                <w:color w:val="auto"/>
                <w:szCs w:val="24"/>
              </w:rPr>
              <w:t xml:space="preserve"> skills, and problem-solving abilities (White,2020).</w:t>
            </w:r>
          </w:p>
          <w:p w14:paraId="4E2E7198" w14:textId="77777777" w:rsidR="00570B12" w:rsidRDefault="00570B12"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In the concluding statement I want to share that the knowledge and learning experience that I gain will positively allow me to provide all sorts of support for my growth and prosperity. </w:t>
            </w:r>
          </w:p>
          <w:p w14:paraId="6EF9C0CC" w14:textId="5150D157" w:rsidR="00E76BDC" w:rsidRDefault="00570B12" w:rsidP="00523870">
            <w:pPr>
              <w:spacing w:after="60" w:line="360" w:lineRule="auto"/>
              <w:jc w:val="both"/>
              <w:rPr>
                <w:rFonts w:ascii="Arial" w:hAnsi="Arial" w:cs="Arial"/>
              </w:rPr>
            </w:pPr>
            <w:r>
              <w:rPr>
                <w:rFonts w:ascii="Arial" w:eastAsia="Times New Roman" w:hAnsi="Arial" w:cs="Times New Roman"/>
                <w:bCs/>
                <w:color w:val="auto"/>
                <w:szCs w:val="24"/>
              </w:rPr>
              <w:t xml:space="preserve">In this competitive era, individuals like me must gain employability skills in music as much as possible </w:t>
            </w:r>
            <w:r w:rsidR="00E76BDC" w:rsidRPr="00E76BDC">
              <w:rPr>
                <w:rFonts w:ascii="Arial" w:eastAsia="Times New Roman" w:hAnsi="Arial" w:cs="Times New Roman"/>
                <w:bCs/>
                <w:color w:val="auto"/>
                <w:szCs w:val="24"/>
              </w:rPr>
              <w:t>(</w:t>
            </w:r>
            <w:proofErr w:type="spellStart"/>
            <w:r w:rsidR="00E76BDC" w:rsidRPr="00E76BDC">
              <w:rPr>
                <w:rFonts w:ascii="Arial" w:eastAsia="Times New Roman" w:hAnsi="Arial" w:cs="Times New Roman"/>
                <w:bCs/>
                <w:color w:val="auto"/>
                <w:szCs w:val="24"/>
              </w:rPr>
              <w:t>Fa</w:t>
            </w:r>
            <w:r w:rsidR="00523870">
              <w:rPr>
                <w:rFonts w:ascii="Arial" w:eastAsia="Times New Roman" w:hAnsi="Arial" w:cs="Times New Roman"/>
                <w:bCs/>
                <w:color w:val="auto"/>
                <w:szCs w:val="24"/>
              </w:rPr>
              <w:t>jaryati</w:t>
            </w:r>
            <w:proofErr w:type="spellEnd"/>
            <w:r w:rsidR="00523870">
              <w:rPr>
                <w:rFonts w:ascii="Arial" w:eastAsia="Times New Roman" w:hAnsi="Arial" w:cs="Times New Roman"/>
                <w:bCs/>
                <w:color w:val="auto"/>
                <w:szCs w:val="24"/>
              </w:rPr>
              <w:t xml:space="preserve"> </w:t>
            </w:r>
            <w:r w:rsidR="00E76BDC" w:rsidRPr="00E76BDC">
              <w:rPr>
                <w:rFonts w:ascii="Arial" w:eastAsia="Times New Roman" w:hAnsi="Arial" w:cs="Times New Roman"/>
                <w:bCs/>
                <w:i/>
                <w:color w:val="auto"/>
                <w:szCs w:val="24"/>
              </w:rPr>
              <w:t>et al.</w:t>
            </w:r>
            <w:r w:rsidR="00E76BDC" w:rsidRPr="00E76BDC">
              <w:rPr>
                <w:rFonts w:ascii="Arial" w:eastAsia="Times New Roman" w:hAnsi="Arial" w:cs="Times New Roman"/>
                <w:bCs/>
                <w:color w:val="auto"/>
                <w:szCs w:val="24"/>
              </w:rPr>
              <w:t xml:space="preserve"> 2020). </w:t>
            </w:r>
            <w:r w:rsidR="00E76BDC">
              <w:rPr>
                <w:rFonts w:ascii="Arial" w:hAnsi="Arial" w:cs="Arial"/>
              </w:rPr>
              <w:t>Along with the employability skills, I also need to focus on gaining skills that support my interpersonal skills and increase my ability to cope with market competition.</w:t>
            </w:r>
          </w:p>
          <w:p w14:paraId="13C32842" w14:textId="45BCC5B8" w:rsidR="00E76BDC" w:rsidRPr="00E76BDC" w:rsidRDefault="00E76BDC" w:rsidP="00E76BDC">
            <w:pPr>
              <w:spacing w:after="60" w:line="360" w:lineRule="auto"/>
              <w:jc w:val="both"/>
              <w:rPr>
                <w:rFonts w:ascii="Arial" w:hAnsi="Arial" w:cs="Arial"/>
              </w:rPr>
            </w:pPr>
            <w:r>
              <w:rPr>
                <w:rFonts w:ascii="Arial" w:hAnsi="Arial" w:cs="Arial"/>
              </w:rPr>
              <w:t xml:space="preserve">The final component is an action plan where I need to take some action to cope with the areas where I </w:t>
            </w:r>
            <w:r w:rsidR="00523870">
              <w:rPr>
                <w:rFonts w:ascii="Arial" w:hAnsi="Arial" w:cs="Arial"/>
              </w:rPr>
              <w:t>lack. While</w:t>
            </w:r>
            <w:r>
              <w:rPr>
                <w:rFonts w:ascii="Arial" w:hAnsi="Arial" w:cs="Arial"/>
              </w:rPr>
              <w:t xml:space="preserve"> working as a ground staff at Leonardo hotel </w:t>
            </w:r>
            <w:r w:rsidR="00523870">
              <w:rPr>
                <w:rFonts w:ascii="Arial" w:hAnsi="Arial" w:cs="Arial"/>
              </w:rPr>
              <w:t>Cardiff, I</w:t>
            </w:r>
            <w:r>
              <w:rPr>
                <w:rFonts w:ascii="Arial" w:hAnsi="Arial" w:cs="Arial"/>
              </w:rPr>
              <w:t xml:space="preserve"> have gathered multiple experience. The action plan that I need to make for my better </w:t>
            </w:r>
            <w:r w:rsidR="00523870">
              <w:rPr>
                <w:rFonts w:ascii="Arial" w:hAnsi="Arial" w:cs="Arial"/>
              </w:rPr>
              <w:t>future. The first thing I will do is skills teste that help me to understand my existing skills and allow to examine that areas where I lack. My second action plan is to utilize resources that help me to successfully conquer my dream job.</w:t>
            </w:r>
          </w:p>
          <w:p w14:paraId="7FA83D2B" w14:textId="7E664725" w:rsidR="009E0EEC" w:rsidRDefault="00570B12" w:rsidP="00213DA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p>
          <w:p w14:paraId="1B99AD49" w14:textId="77777777" w:rsidR="00570B12" w:rsidRDefault="00570B12" w:rsidP="00213DAA">
            <w:pPr>
              <w:spacing w:after="0" w:line="360" w:lineRule="auto"/>
              <w:jc w:val="both"/>
              <w:rPr>
                <w:rFonts w:ascii="Arial" w:eastAsia="Times New Roman" w:hAnsi="Arial" w:cs="Times New Roman"/>
                <w:bCs/>
                <w:color w:val="auto"/>
                <w:szCs w:val="24"/>
              </w:rPr>
            </w:pPr>
          </w:p>
          <w:p w14:paraId="55244668" w14:textId="77777777" w:rsidR="00570B12" w:rsidRDefault="00570B12" w:rsidP="00213DAA">
            <w:pPr>
              <w:spacing w:after="0" w:line="360" w:lineRule="auto"/>
              <w:jc w:val="both"/>
              <w:rPr>
                <w:rFonts w:ascii="Arial" w:eastAsia="Times New Roman" w:hAnsi="Arial" w:cs="Times New Roman"/>
                <w:bCs/>
                <w:color w:val="auto"/>
                <w:szCs w:val="24"/>
              </w:rPr>
            </w:pPr>
          </w:p>
          <w:p w14:paraId="7B449580" w14:textId="77777777" w:rsidR="0086455E" w:rsidRDefault="0086455E" w:rsidP="00213DAA">
            <w:pPr>
              <w:spacing w:after="0" w:line="360" w:lineRule="auto"/>
              <w:jc w:val="both"/>
              <w:rPr>
                <w:rFonts w:ascii="Arial" w:eastAsia="Times New Roman" w:hAnsi="Arial" w:cs="Times New Roman"/>
                <w:bCs/>
                <w:color w:val="auto"/>
                <w:szCs w:val="24"/>
              </w:rPr>
            </w:pPr>
          </w:p>
          <w:p w14:paraId="3FFEF39B" w14:textId="77777777" w:rsidR="00411B52" w:rsidRPr="00213DAA" w:rsidRDefault="00411B52" w:rsidP="00213DAA">
            <w:pPr>
              <w:spacing w:after="0" w:line="360" w:lineRule="auto"/>
              <w:jc w:val="both"/>
              <w:rPr>
                <w:rFonts w:ascii="Arial" w:eastAsia="Times New Roman" w:hAnsi="Arial" w:cs="Times New Roman"/>
                <w:bCs/>
                <w:color w:val="auto"/>
                <w:szCs w:val="24"/>
              </w:rPr>
            </w:pPr>
          </w:p>
          <w:p w14:paraId="6016CD63" w14:textId="77777777" w:rsidR="00E643AE" w:rsidRPr="00E643AE" w:rsidRDefault="00E643AE" w:rsidP="00A20EC1">
            <w:pPr>
              <w:spacing w:after="0" w:line="360" w:lineRule="auto"/>
              <w:jc w:val="both"/>
              <w:rPr>
                <w:rFonts w:ascii="Arial Rounded MT Bold" w:eastAsia="Times New Roman" w:hAnsi="Arial Rounded MT Bold" w:cs="Times New Roman"/>
                <w:bCs/>
                <w:color w:val="auto"/>
                <w:sz w:val="28"/>
                <w:szCs w:val="28"/>
              </w:rPr>
            </w:pPr>
          </w:p>
          <w:p w14:paraId="7CCA4E71" w14:textId="77777777" w:rsidR="00330917" w:rsidRPr="00330917" w:rsidRDefault="00330917" w:rsidP="00D44A3E">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B754B4">
          <w:pgSz w:w="11906" w:h="16838"/>
          <w:pgMar w:top="567" w:right="720" w:bottom="992" w:left="720" w:header="709" w:footer="709" w:gutter="0"/>
          <w:cols w:space="708"/>
          <w:docGrid w:linePitch="360"/>
        </w:sectPr>
      </w:pPr>
    </w:p>
    <w:tbl>
      <w:tblPr>
        <w:tblpPr w:leftFromText="180" w:rightFromText="180" w:vertAnchor="text" w:horzAnchor="margin" w:tblpY="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D92A66" w:rsidRPr="00330917" w14:paraId="59B54904" w14:textId="77777777" w:rsidTr="00D92A66">
        <w:trPr>
          <w:trHeight w:val="468"/>
        </w:trPr>
        <w:tc>
          <w:tcPr>
            <w:tcW w:w="9493" w:type="dxa"/>
            <w:vMerge/>
            <w:tcBorders>
              <w:left w:val="single" w:sz="4" w:space="0" w:color="auto"/>
              <w:right w:val="single" w:sz="4" w:space="0" w:color="auto"/>
            </w:tcBorders>
            <w:shd w:val="clear" w:color="auto" w:fill="auto"/>
          </w:tcPr>
          <w:p w14:paraId="18D5B609" w14:textId="77777777" w:rsidR="00D92A66" w:rsidRPr="00330917" w:rsidRDefault="00D92A66"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59C7F5" w14:textId="77777777" w:rsidTr="00D92A66">
        <w:trPr>
          <w:trHeight w:val="557"/>
        </w:trPr>
        <w:tc>
          <w:tcPr>
            <w:tcW w:w="9493"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D92A66">
        <w:trPr>
          <w:trHeight w:val="468"/>
        </w:trPr>
        <w:tc>
          <w:tcPr>
            <w:tcW w:w="9493"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D92A66">
        <w:trPr>
          <w:trHeight w:val="468"/>
        </w:trPr>
        <w:tc>
          <w:tcPr>
            <w:tcW w:w="9493"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D92A66">
        <w:trPr>
          <w:trHeight w:val="460"/>
        </w:trPr>
        <w:tc>
          <w:tcPr>
            <w:tcW w:w="9493"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D92A66">
        <w:trPr>
          <w:trHeight w:val="470"/>
        </w:trPr>
        <w:tc>
          <w:tcPr>
            <w:tcW w:w="9493"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6E9A3E17" w:rsidR="00137E4D" w:rsidRDefault="00E35F1A" w:rsidP="002E7DF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Thank You for your kind words about the hotel. I am extremely joyful and thrilled after your review. The entire service credit I would like to give to my management team and the entire staff who work hard to satisfy all your needs. For </w:t>
            </w:r>
            <w:r w:rsidR="002E7DFA">
              <w:rPr>
                <w:rFonts w:ascii="Arial" w:eastAsia="Times New Roman" w:hAnsi="Arial" w:cs="Times New Roman"/>
                <w:bCs/>
                <w:color w:val="auto"/>
                <w:szCs w:val="24"/>
              </w:rPr>
              <w:t xml:space="preserve">us, each customer is important, and we try to make people`s moments happy and memorable. You share your positive feedback in all aspects such as cleanliness, location, services, values rooms, and quality services. I believe our service can make you and wife anniversary </w:t>
            </w:r>
            <w:r w:rsidR="0091066E">
              <w:rPr>
                <w:rFonts w:ascii="Arial" w:eastAsia="Times New Roman" w:hAnsi="Arial" w:cs="Times New Roman"/>
                <w:bCs/>
                <w:color w:val="auto"/>
                <w:szCs w:val="24"/>
              </w:rPr>
              <w:t>memorabile. We</w:t>
            </w:r>
            <w:r w:rsidR="002E7DFA">
              <w:rPr>
                <w:rFonts w:ascii="Arial" w:eastAsia="Times New Roman" w:hAnsi="Arial" w:cs="Times New Roman"/>
                <w:bCs/>
                <w:color w:val="auto"/>
                <w:szCs w:val="24"/>
              </w:rPr>
              <w:t xml:space="preserve"> are waiting your </w:t>
            </w:r>
            <w:r w:rsidR="0091066E">
              <w:rPr>
                <w:rFonts w:ascii="Arial" w:eastAsia="Times New Roman" w:hAnsi="Arial" w:cs="Times New Roman"/>
                <w:bCs/>
                <w:color w:val="auto"/>
                <w:szCs w:val="24"/>
              </w:rPr>
              <w:t>visit,</w:t>
            </w:r>
            <w:r w:rsidR="002E7DFA">
              <w:rPr>
                <w:rFonts w:ascii="Arial" w:eastAsia="Times New Roman" w:hAnsi="Arial" w:cs="Times New Roman"/>
                <w:bCs/>
                <w:color w:val="auto"/>
                <w:szCs w:val="24"/>
              </w:rPr>
              <w:t xml:space="preserve"> </w:t>
            </w:r>
            <w:r w:rsidR="0091066E">
              <w:rPr>
                <w:rFonts w:ascii="Arial" w:eastAsia="Times New Roman" w:hAnsi="Arial" w:cs="Times New Roman"/>
                <w:bCs/>
                <w:color w:val="auto"/>
                <w:szCs w:val="24"/>
              </w:rPr>
              <w:t>and I can assure that you will feel the same or more improved service next time. You and your family`s positive feedback means a lot to us, and this feedback will certainly allow us to be motivate and successful in making future improvements.</w:t>
            </w:r>
          </w:p>
          <w:p w14:paraId="4626404E" w14:textId="0255CE27" w:rsidR="0091066E" w:rsidRDefault="0091066E" w:rsidP="002E7DF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We would love to welcome you back soon.</w:t>
            </w:r>
          </w:p>
          <w:p w14:paraId="3987D7B4" w14:textId="7D4F51EF" w:rsidR="0091066E" w:rsidRPr="00E35F1A" w:rsidRDefault="0091066E" w:rsidP="002E7DFA">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Thanks again.</w:t>
            </w: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tbl>
      <w:tblPr>
        <w:tblpPr w:leftFromText="180" w:rightFromText="180" w:vertAnchor="text" w:horzAnchor="margin" w:tblpY="-5465"/>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5"/>
      </w:tblGrid>
      <w:tr w:rsidR="00802C30" w:rsidRPr="00120BBB" w14:paraId="7102C764" w14:textId="77777777" w:rsidTr="004D04E9">
        <w:trPr>
          <w:trHeight w:val="299"/>
        </w:trPr>
        <w:tc>
          <w:tcPr>
            <w:tcW w:w="9505" w:type="dxa"/>
            <w:tcBorders>
              <w:top w:val="single" w:sz="4" w:space="0" w:color="auto"/>
              <w:left w:val="single" w:sz="4" w:space="0" w:color="auto"/>
              <w:right w:val="single" w:sz="4" w:space="0" w:color="auto"/>
            </w:tcBorders>
            <w:shd w:val="clear" w:color="auto" w:fill="auto"/>
          </w:tcPr>
          <w:p w14:paraId="51742D82" w14:textId="7CB2F4AC" w:rsidR="00802C30" w:rsidRPr="00120BBB" w:rsidRDefault="00802C30" w:rsidP="00802C30">
            <w:pPr>
              <w:tabs>
                <w:tab w:val="left" w:pos="1728"/>
              </w:tabs>
              <w:spacing w:line="360" w:lineRule="auto"/>
              <w:jc w:val="both"/>
              <w:rPr>
                <w:rFonts w:ascii="Arial" w:eastAsia="Times New Roman" w:hAnsi="Arial" w:cs="Times New Roman"/>
                <w:bCs/>
                <w:color w:val="auto"/>
                <w:szCs w:val="24"/>
                <w:lang w:val="en-AU"/>
              </w:rPr>
            </w:pPr>
          </w:p>
        </w:tc>
      </w:tr>
    </w:tbl>
    <w:p w14:paraId="43F5D90A" w14:textId="14FE1C23" w:rsidR="00EA011F" w:rsidRPr="00A75C9B" w:rsidRDefault="00EA011F" w:rsidP="00A75C9B">
      <w:pPr>
        <w:spacing w:line="360" w:lineRule="auto"/>
        <w:jc w:val="both"/>
        <w:rPr>
          <w:rFonts w:ascii="Arial" w:hAnsi="Arial" w:cs="Arial"/>
        </w:rPr>
      </w:pPr>
      <w:r>
        <w:br w:type="page"/>
      </w:r>
    </w:p>
    <w:tbl>
      <w:tblPr>
        <w:tblpPr w:leftFromText="180" w:rightFromText="180" w:vertAnchor="text" w:horzAnchor="margin" w:tblpX="-152" w:tblpY="-5465"/>
        <w:tblW w:w="9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6"/>
      </w:tblGrid>
      <w:tr w:rsidR="00802C30" w:rsidRPr="00330917" w14:paraId="2C3DED1F" w14:textId="77777777" w:rsidTr="003301BE">
        <w:trPr>
          <w:trHeight w:val="557"/>
        </w:trPr>
        <w:tc>
          <w:tcPr>
            <w:tcW w:w="9168" w:type="dxa"/>
            <w:vMerge w:val="restart"/>
            <w:tcBorders>
              <w:top w:val="single" w:sz="4" w:space="0" w:color="auto"/>
              <w:left w:val="single" w:sz="4" w:space="0" w:color="auto"/>
              <w:right w:val="single" w:sz="4" w:space="0" w:color="auto"/>
            </w:tcBorders>
            <w:shd w:val="clear" w:color="auto" w:fill="auto"/>
          </w:tcPr>
          <w:p w14:paraId="37C25D85" w14:textId="052C9B4E" w:rsidR="00ED402C" w:rsidRDefault="00ED402C" w:rsidP="003301BE">
            <w:pPr>
              <w:tabs>
                <w:tab w:val="left" w:pos="1728"/>
              </w:tabs>
              <w:spacing w:line="360" w:lineRule="auto"/>
              <w:jc w:val="both"/>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lastRenderedPageBreak/>
              <w:t>Figure 1: Positive Review of the Lonardo Hotel Cardiff Formerly Jurys Inn</w:t>
            </w:r>
          </w:p>
          <w:p w14:paraId="12A82823" w14:textId="1CF07A5D" w:rsidR="00802C30" w:rsidRPr="00120BBB" w:rsidRDefault="00594007" w:rsidP="003301BE">
            <w:pPr>
              <w:tabs>
                <w:tab w:val="left" w:pos="1728"/>
              </w:tabs>
              <w:rPr>
                <w:rFonts w:ascii="Arial" w:eastAsia="Times New Roman" w:hAnsi="Arial" w:cs="Times New Roman"/>
                <w:bCs/>
                <w:color w:val="auto"/>
                <w:szCs w:val="24"/>
              </w:rPr>
            </w:pPr>
            <w:r>
              <w:rPr>
                <w:rFonts w:ascii="Arial" w:eastAsia="Times New Roman" w:hAnsi="Arial" w:cs="Times New Roman"/>
                <w:bCs/>
                <w:color w:val="auto"/>
                <w:szCs w:val="24"/>
              </w:rPr>
              <w:t>(Source: Tripadvisor,2023)</w:t>
            </w:r>
          </w:p>
          <w:p w14:paraId="58189444" w14:textId="77777777" w:rsidR="00802C30" w:rsidRPr="00120BBB" w:rsidRDefault="00802C30" w:rsidP="003301BE">
            <w:pPr>
              <w:rPr>
                <w:rStyle w:val="Hyperlink"/>
                <w:rFonts w:ascii="Arial" w:eastAsia="Times New Roman" w:hAnsi="Arial" w:cs="Times New Roman"/>
                <w:bCs/>
                <w:szCs w:val="24"/>
              </w:rPr>
            </w:pPr>
            <w:r w:rsidRPr="00E35F1A">
              <w:rPr>
                <w:rFonts w:ascii="Arial" w:eastAsia="Times New Roman" w:hAnsi="Arial" w:cs="Times New Roman"/>
                <w:bCs/>
                <w:noProof/>
                <w:color w:val="auto"/>
                <w:szCs w:val="24"/>
              </w:rPr>
              <w:drawing>
                <wp:inline distT="0" distB="0" distL="0" distR="0" wp14:anchorId="5925470C" wp14:editId="2F5D710F">
                  <wp:extent cx="5730240" cy="4496435"/>
                  <wp:effectExtent l="0" t="0" r="3810" b="0"/>
                  <wp:docPr id="1121835979"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35979" name="Picture 1" descr="A screenshot of a hotel&#10;&#10;Description automatically generated"/>
                          <pic:cNvPicPr/>
                        </pic:nvPicPr>
                        <pic:blipFill>
                          <a:blip r:embed="rId9"/>
                          <a:stretch>
                            <a:fillRect/>
                          </a:stretch>
                        </pic:blipFill>
                        <pic:spPr>
                          <a:xfrm>
                            <a:off x="0" y="0"/>
                            <a:ext cx="5730240" cy="4496435"/>
                          </a:xfrm>
                          <a:prstGeom prst="rect">
                            <a:avLst/>
                          </a:prstGeom>
                        </pic:spPr>
                      </pic:pic>
                    </a:graphicData>
                  </a:graphic>
                </wp:inline>
              </w:drawing>
            </w:r>
            <w:r w:rsidRPr="00120BBB">
              <w:rPr>
                <w:rFonts w:ascii="Arial" w:eastAsia="Times New Roman" w:hAnsi="Arial" w:cs="Times New Roman"/>
                <w:bCs/>
                <w:color w:val="auto"/>
                <w:szCs w:val="24"/>
              </w:rPr>
              <w:fldChar w:fldCharType="begin"/>
            </w:r>
            <w:r w:rsidRPr="00120BBB">
              <w:rPr>
                <w:rFonts w:ascii="Arial" w:eastAsia="Times New Roman" w:hAnsi="Arial" w:cs="Times New Roman"/>
                <w:bCs/>
                <w:color w:val="auto"/>
                <w:szCs w:val="24"/>
              </w:rPr>
              <w:instrText>HYPERLINK "https://www.tripadvisor.com/Profile/RobSomerset"</w:instrText>
            </w:r>
            <w:r w:rsidRPr="00120BBB">
              <w:rPr>
                <w:rFonts w:ascii="Arial" w:eastAsia="Times New Roman" w:hAnsi="Arial" w:cs="Times New Roman"/>
                <w:bCs/>
                <w:color w:val="auto"/>
                <w:szCs w:val="24"/>
              </w:rPr>
            </w:r>
            <w:r w:rsidRPr="00120BBB">
              <w:rPr>
                <w:rFonts w:ascii="Arial" w:eastAsia="Times New Roman" w:hAnsi="Arial" w:cs="Times New Roman"/>
                <w:bCs/>
                <w:color w:val="auto"/>
                <w:szCs w:val="24"/>
              </w:rPr>
              <w:fldChar w:fldCharType="separate"/>
            </w:r>
          </w:p>
          <w:p w14:paraId="41FCCE78" w14:textId="77777777" w:rsidR="00802C30" w:rsidRPr="00120BBB" w:rsidRDefault="00802C30" w:rsidP="003301BE">
            <w:pPr>
              <w:rPr>
                <w:rStyle w:val="Hyperlink"/>
                <w:rFonts w:ascii="Arial" w:eastAsia="Times New Roman" w:hAnsi="Arial" w:cs="Times New Roman"/>
                <w:bCs/>
                <w:szCs w:val="24"/>
              </w:rPr>
            </w:pPr>
            <w:r w:rsidRPr="00120BBB">
              <w:rPr>
                <w:rStyle w:val="Hyperlink"/>
                <w:rFonts w:ascii="Arial" w:eastAsia="Times New Roman" w:hAnsi="Arial" w:cs="Times New Roman"/>
                <w:bCs/>
                <w:szCs w:val="24"/>
              </w:rPr>
              <w:br/>
            </w:r>
          </w:p>
          <w:p w14:paraId="1A899C4D" w14:textId="77777777" w:rsidR="00802C30" w:rsidRPr="00492631" w:rsidRDefault="00802C30" w:rsidP="003301BE">
            <w:pPr>
              <w:rPr>
                <w:rFonts w:ascii="Arial" w:eastAsia="Times New Roman" w:hAnsi="Arial" w:cs="Times New Roman"/>
                <w:bCs/>
                <w:color w:val="auto"/>
                <w:szCs w:val="24"/>
                <w:lang w:val="en-AU"/>
              </w:rPr>
            </w:pPr>
            <w:r w:rsidRPr="00120BBB">
              <w:rPr>
                <w:rFonts w:ascii="Arial" w:eastAsia="Times New Roman" w:hAnsi="Arial" w:cs="Times New Roman"/>
                <w:bCs/>
                <w:color w:val="auto"/>
                <w:szCs w:val="24"/>
                <w:lang w:val="en-AU"/>
              </w:rPr>
              <w:fldChar w:fldCharType="end"/>
            </w:r>
            <w:r w:rsidRPr="00492631">
              <w:rPr>
                <w:rFonts w:ascii="Arial" w:eastAsia="Times New Roman" w:hAnsi="Arial" w:cs="Times New Roman"/>
                <w:bCs/>
                <w:color w:val="auto"/>
                <w:szCs w:val="24"/>
                <w:lang w:val="en-AU"/>
              </w:rPr>
              <w:t xml:space="preserve"> </w:t>
            </w:r>
          </w:p>
        </w:tc>
      </w:tr>
      <w:tr w:rsidR="00802C30" w:rsidRPr="00330917" w14:paraId="4F1203CF" w14:textId="77777777" w:rsidTr="003301BE">
        <w:trPr>
          <w:trHeight w:val="468"/>
        </w:trPr>
        <w:tc>
          <w:tcPr>
            <w:tcW w:w="9168" w:type="dxa"/>
            <w:vMerge/>
            <w:tcBorders>
              <w:left w:val="single" w:sz="4" w:space="0" w:color="auto"/>
              <w:right w:val="single" w:sz="4" w:space="0" w:color="auto"/>
            </w:tcBorders>
            <w:shd w:val="clear" w:color="auto" w:fill="auto"/>
          </w:tcPr>
          <w:p w14:paraId="5EBE8C1C" w14:textId="77777777" w:rsidR="00802C30" w:rsidRPr="00330917" w:rsidRDefault="00802C30" w:rsidP="003301BE">
            <w:pPr>
              <w:keepNext/>
              <w:spacing w:after="0" w:line="240" w:lineRule="auto"/>
              <w:jc w:val="center"/>
              <w:rPr>
                <w:rFonts w:ascii="Arial" w:eastAsia="Times New Roman" w:hAnsi="Arial" w:cs="Times New Roman"/>
                <w:b/>
                <w:color w:val="auto"/>
                <w:sz w:val="40"/>
                <w:szCs w:val="20"/>
                <w:lang w:val="en-AU"/>
              </w:rPr>
            </w:pPr>
          </w:p>
        </w:tc>
      </w:tr>
      <w:tr w:rsidR="00802C30" w:rsidRPr="00330917" w14:paraId="1C7663AB" w14:textId="77777777" w:rsidTr="003301BE">
        <w:trPr>
          <w:trHeight w:val="468"/>
        </w:trPr>
        <w:tc>
          <w:tcPr>
            <w:tcW w:w="9168" w:type="dxa"/>
            <w:vMerge/>
            <w:tcBorders>
              <w:left w:val="single" w:sz="4" w:space="0" w:color="auto"/>
              <w:right w:val="single" w:sz="4" w:space="0" w:color="auto"/>
            </w:tcBorders>
            <w:shd w:val="clear" w:color="auto" w:fill="auto"/>
          </w:tcPr>
          <w:p w14:paraId="0128FCC9" w14:textId="77777777" w:rsidR="00802C30" w:rsidRPr="00330917" w:rsidRDefault="00802C30" w:rsidP="003301BE">
            <w:pPr>
              <w:keepNext/>
              <w:spacing w:after="0" w:line="240" w:lineRule="auto"/>
              <w:jc w:val="center"/>
              <w:rPr>
                <w:rFonts w:ascii="Arial" w:eastAsia="Times New Roman" w:hAnsi="Arial" w:cs="Times New Roman"/>
                <w:b/>
                <w:color w:val="auto"/>
                <w:sz w:val="40"/>
                <w:szCs w:val="20"/>
                <w:lang w:val="en-AU"/>
              </w:rPr>
            </w:pPr>
          </w:p>
        </w:tc>
      </w:tr>
      <w:tr w:rsidR="00802C30" w:rsidRPr="00330917" w14:paraId="4744178C" w14:textId="77777777" w:rsidTr="003301BE">
        <w:trPr>
          <w:trHeight w:val="460"/>
        </w:trPr>
        <w:tc>
          <w:tcPr>
            <w:tcW w:w="9168" w:type="dxa"/>
            <w:vMerge/>
            <w:tcBorders>
              <w:left w:val="single" w:sz="4" w:space="0" w:color="auto"/>
              <w:right w:val="single" w:sz="4" w:space="0" w:color="auto"/>
            </w:tcBorders>
            <w:shd w:val="clear" w:color="auto" w:fill="auto"/>
          </w:tcPr>
          <w:p w14:paraId="04DA56E4" w14:textId="77777777" w:rsidR="00802C30" w:rsidRPr="00330917" w:rsidRDefault="00802C30" w:rsidP="003301BE">
            <w:pPr>
              <w:keepNext/>
              <w:spacing w:after="0" w:line="240" w:lineRule="auto"/>
              <w:jc w:val="center"/>
              <w:rPr>
                <w:rFonts w:ascii="Arial" w:eastAsia="Times New Roman" w:hAnsi="Arial" w:cs="Times New Roman"/>
                <w:b/>
                <w:color w:val="auto"/>
                <w:sz w:val="40"/>
                <w:szCs w:val="20"/>
                <w:lang w:val="en-AU"/>
              </w:rPr>
            </w:pPr>
          </w:p>
        </w:tc>
      </w:tr>
      <w:tr w:rsidR="00802C30" w:rsidRPr="00137E4D" w14:paraId="5CEF1818" w14:textId="77777777" w:rsidTr="003301BE">
        <w:trPr>
          <w:trHeight w:val="460"/>
        </w:trPr>
        <w:tc>
          <w:tcPr>
            <w:tcW w:w="9168" w:type="dxa"/>
            <w:tcBorders>
              <w:left w:val="single" w:sz="4" w:space="0" w:color="auto"/>
              <w:bottom w:val="single" w:sz="4" w:space="0" w:color="auto"/>
              <w:right w:val="single" w:sz="4" w:space="0" w:color="auto"/>
            </w:tcBorders>
            <w:shd w:val="clear" w:color="auto" w:fill="auto"/>
          </w:tcPr>
          <w:p w14:paraId="1A482639" w14:textId="77777777" w:rsidR="00802C30" w:rsidRPr="00D20F64" w:rsidRDefault="00802C30" w:rsidP="003301BE">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 500 words +/- 1-%</w:t>
            </w:r>
          </w:p>
        </w:tc>
      </w:tr>
      <w:tr w:rsidR="00802C30" w:rsidRPr="00330917" w14:paraId="3BCA40D0" w14:textId="77777777" w:rsidTr="003301BE">
        <w:trPr>
          <w:trHeight w:val="470"/>
        </w:trPr>
        <w:tc>
          <w:tcPr>
            <w:tcW w:w="9168" w:type="dxa"/>
            <w:tcBorders>
              <w:top w:val="single" w:sz="4" w:space="0" w:color="auto"/>
              <w:left w:val="single" w:sz="4" w:space="0" w:color="auto"/>
              <w:bottom w:val="single" w:sz="4" w:space="0" w:color="auto"/>
              <w:right w:val="single" w:sz="4" w:space="0" w:color="auto"/>
            </w:tcBorders>
            <w:shd w:val="clear" w:color="auto" w:fill="auto"/>
            <w:vAlign w:val="center"/>
          </w:tcPr>
          <w:p w14:paraId="5B7C442F" w14:textId="77777777" w:rsidR="00802C30" w:rsidRPr="00330917" w:rsidRDefault="00802C30" w:rsidP="003301BE">
            <w:pPr>
              <w:spacing w:after="0" w:line="240" w:lineRule="auto"/>
              <w:rPr>
                <w:rFonts w:ascii="Arial" w:eastAsia="Times New Roman" w:hAnsi="Arial" w:cs="Times New Roman"/>
                <w:bCs/>
                <w:color w:val="auto"/>
                <w:sz w:val="20"/>
                <w:szCs w:val="20"/>
              </w:rPr>
            </w:pPr>
          </w:p>
          <w:p w14:paraId="49509564" w14:textId="5637CD57" w:rsidR="00802C30" w:rsidRDefault="004C3F96" w:rsidP="003301BE">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Dear Joanna,</w:t>
            </w:r>
          </w:p>
          <w:p w14:paraId="35F8F0CC" w14:textId="133CEEF4" w:rsidR="00307639" w:rsidRDefault="004C3F96" w:rsidP="003301BE">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           Hello, Miss Joanna Blake, I am writing this letter as a response to your complaint regarding our service while staying at our hotels. Firstly, I would like to thank you</w:t>
            </w:r>
            <w:r w:rsidR="00307639">
              <w:rPr>
                <w:rFonts w:ascii="Arial" w:eastAsia="Times New Roman" w:hAnsi="Arial" w:cs="Times New Roman"/>
                <w:bCs/>
                <w:color w:val="auto"/>
                <w:szCs w:val="24"/>
              </w:rPr>
              <w:t xml:space="preserve"> for addressing the issue and giving us valuable feedback. As a national hotel service, we always strive to making improvements to our service and try to satisfy each guest who chooses us for accommodation. I humbly accept. </w:t>
            </w:r>
          </w:p>
          <w:p w14:paraId="09AAD4F2" w14:textId="697465CC" w:rsidR="004C3F96" w:rsidRDefault="00307639" w:rsidP="003301BE">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all the comments that you shared, and we would like to share some insights from our ends as well.</w:t>
            </w:r>
          </w:p>
          <w:p w14:paraId="102FBC2A" w14:textId="2BFF92F4" w:rsidR="00FA7303" w:rsidRDefault="00307639" w:rsidP="003301BE">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I hope you will be happy to know that we have </w:t>
            </w:r>
            <w:r w:rsidR="007B3A64">
              <w:rPr>
                <w:rFonts w:ascii="Arial" w:eastAsia="Times New Roman" w:hAnsi="Arial" w:cs="Times New Roman"/>
                <w:bCs/>
                <w:color w:val="auto"/>
                <w:szCs w:val="24"/>
              </w:rPr>
              <w:t xml:space="preserve">implemented multiple aspects and focused on addressing the areas with issues. Making any changes requires time and I believe we will be able to meet all our requirements soon. I appreciate your courage to share the issues that you faced while staying with us. </w:t>
            </w:r>
            <w:r w:rsidR="00376832">
              <w:rPr>
                <w:rFonts w:ascii="Arial" w:eastAsia="Times New Roman" w:hAnsi="Arial" w:cs="Times New Roman"/>
                <w:bCs/>
                <w:color w:val="auto"/>
                <w:szCs w:val="24"/>
              </w:rPr>
              <w:t>However, I</w:t>
            </w:r>
            <w:r w:rsidR="007B3A64">
              <w:rPr>
                <w:rFonts w:ascii="Arial" w:eastAsia="Times New Roman" w:hAnsi="Arial" w:cs="Times New Roman"/>
                <w:bCs/>
                <w:color w:val="auto"/>
                <w:szCs w:val="24"/>
              </w:rPr>
              <w:t xml:space="preserve"> still believe it will be great if you register your complaints immediately while you are staying. I would like to address all the points one by one that you raised your concern. Mam, I believe by the e</w:t>
            </w:r>
            <w:r w:rsidR="00FA7303">
              <w:rPr>
                <w:rFonts w:ascii="Arial" w:eastAsia="Times New Roman" w:hAnsi="Arial" w:cs="Times New Roman"/>
                <w:bCs/>
                <w:color w:val="auto"/>
                <w:szCs w:val="24"/>
              </w:rPr>
              <w:t xml:space="preserve">nd of our conversation you will understand the issues and provide your support to make our service more improved. </w:t>
            </w:r>
          </w:p>
          <w:p w14:paraId="075F27CF" w14:textId="4E2D209F" w:rsidR="00307639" w:rsidRDefault="00FA7303" w:rsidP="003301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first issue that you faced was mam regarding our cleanliness. From our end, we always try to keep all the rooms clean and tidy. We do not only provide these services </w:t>
            </w:r>
            <w:r>
              <w:rPr>
                <w:rFonts w:ascii="Arial" w:eastAsia="Times New Roman" w:hAnsi="Arial" w:cs="Times New Roman"/>
                <w:bCs/>
                <w:color w:val="auto"/>
                <w:szCs w:val="24"/>
              </w:rPr>
              <w:lastRenderedPageBreak/>
              <w:t xml:space="preserve">to make our customers happy but also for their better health and safety. Along with the services, we also believe that none of our customers can face any health-related issues while staying with </w:t>
            </w:r>
            <w:r w:rsidR="00843CAA">
              <w:rPr>
                <w:rFonts w:ascii="Arial" w:eastAsia="Times New Roman" w:hAnsi="Arial" w:cs="Times New Roman"/>
                <w:bCs/>
                <w:color w:val="auto"/>
                <w:szCs w:val="24"/>
              </w:rPr>
              <w:t>us. The</w:t>
            </w:r>
            <w:r>
              <w:rPr>
                <w:rFonts w:ascii="Arial" w:eastAsia="Times New Roman" w:hAnsi="Arial" w:cs="Times New Roman"/>
                <w:bCs/>
                <w:color w:val="auto"/>
                <w:szCs w:val="24"/>
              </w:rPr>
              <w:t xml:space="preserve"> second complaint that came from your end is about the slow </w:t>
            </w:r>
            <w:r w:rsidR="00843CAA">
              <w:rPr>
                <w:rFonts w:ascii="Arial" w:eastAsia="Times New Roman" w:hAnsi="Arial" w:cs="Times New Roman"/>
                <w:bCs/>
                <w:color w:val="auto"/>
                <w:szCs w:val="24"/>
              </w:rPr>
              <w:t>Wi-Fi</w:t>
            </w:r>
            <w:r>
              <w:rPr>
                <w:rFonts w:ascii="Arial" w:eastAsia="Times New Roman" w:hAnsi="Arial" w:cs="Times New Roman"/>
                <w:bCs/>
                <w:color w:val="auto"/>
                <w:szCs w:val="24"/>
              </w:rPr>
              <w:t xml:space="preserve"> network </w:t>
            </w:r>
            <w:r w:rsidR="00843CAA">
              <w:rPr>
                <w:rFonts w:ascii="Arial" w:eastAsia="Times New Roman" w:hAnsi="Arial" w:cs="Times New Roman"/>
                <w:bCs/>
                <w:color w:val="auto"/>
                <w:szCs w:val="24"/>
              </w:rPr>
              <w:t xml:space="preserve">and Staines on the floor and uncleared bathroom. However, I would like to point out that our check-in time is noon, but you requested that you come here after a long and tiring journey, and you need a room at the last hour. Your check-in time was 10 am and that was the only room that was left </w:t>
            </w:r>
            <w:r w:rsidR="00B53C6B">
              <w:rPr>
                <w:rFonts w:ascii="Arial" w:eastAsia="Times New Roman" w:hAnsi="Arial" w:cs="Times New Roman"/>
                <w:bCs/>
                <w:color w:val="auto"/>
                <w:szCs w:val="24"/>
              </w:rPr>
              <w:t>empty. I</w:t>
            </w:r>
            <w:r w:rsidR="00843CAA">
              <w:rPr>
                <w:rFonts w:ascii="Arial" w:eastAsia="Times New Roman" w:hAnsi="Arial" w:cs="Times New Roman"/>
                <w:bCs/>
                <w:color w:val="auto"/>
                <w:szCs w:val="24"/>
              </w:rPr>
              <w:t xml:space="preserve"> understand your tiredness makes you dizzy and </w:t>
            </w:r>
            <w:r w:rsidR="00B53C6B">
              <w:rPr>
                <w:rFonts w:ascii="Arial" w:eastAsia="Times New Roman" w:hAnsi="Arial" w:cs="Times New Roman"/>
                <w:bCs/>
                <w:color w:val="auto"/>
                <w:szCs w:val="24"/>
              </w:rPr>
              <w:t>disoriented,</w:t>
            </w:r>
            <w:r w:rsidR="00843CAA">
              <w:rPr>
                <w:rFonts w:ascii="Arial" w:eastAsia="Times New Roman" w:hAnsi="Arial" w:cs="Times New Roman"/>
                <w:bCs/>
                <w:color w:val="auto"/>
                <w:szCs w:val="24"/>
              </w:rPr>
              <w:t xml:space="preserve"> and I provide you with that room. The cleaners try their best to clean the room as fast </w:t>
            </w:r>
            <w:r w:rsidR="00B53C6B">
              <w:rPr>
                <w:rFonts w:ascii="Arial" w:eastAsia="Times New Roman" w:hAnsi="Arial" w:cs="Times New Roman"/>
                <w:bCs/>
                <w:color w:val="auto"/>
                <w:szCs w:val="24"/>
              </w:rPr>
              <w:t>possible</w:t>
            </w:r>
            <w:r w:rsidR="00843CAA">
              <w:rPr>
                <w:rFonts w:ascii="Arial" w:eastAsia="Times New Roman" w:hAnsi="Arial" w:cs="Times New Roman"/>
                <w:bCs/>
                <w:color w:val="auto"/>
                <w:szCs w:val="24"/>
              </w:rPr>
              <w:t>.</w:t>
            </w:r>
            <w:r w:rsidR="00B53C6B">
              <w:rPr>
                <w:rFonts w:ascii="Arial" w:eastAsia="Times New Roman" w:hAnsi="Arial" w:cs="Times New Roman"/>
                <w:bCs/>
                <w:color w:val="auto"/>
                <w:szCs w:val="24"/>
              </w:rPr>
              <w:t xml:space="preserve"> Mam, I</w:t>
            </w:r>
            <w:r w:rsidR="00843CAA">
              <w:rPr>
                <w:rFonts w:ascii="Arial" w:eastAsia="Times New Roman" w:hAnsi="Arial" w:cs="Times New Roman"/>
                <w:bCs/>
                <w:color w:val="auto"/>
                <w:szCs w:val="24"/>
              </w:rPr>
              <w:t xml:space="preserve"> believe addressing these issues while staying </w:t>
            </w:r>
            <w:r w:rsidR="00B53C6B">
              <w:rPr>
                <w:rFonts w:ascii="Arial" w:eastAsia="Times New Roman" w:hAnsi="Arial" w:cs="Times New Roman"/>
                <w:bCs/>
                <w:color w:val="auto"/>
                <w:szCs w:val="24"/>
              </w:rPr>
              <w:t xml:space="preserve">with us would allow us to take immediate action on the issues. A little cooperation </w:t>
            </w:r>
            <w:r w:rsidR="00376832">
              <w:rPr>
                <w:rFonts w:ascii="Arial" w:eastAsia="Times New Roman" w:hAnsi="Arial" w:cs="Times New Roman"/>
                <w:bCs/>
                <w:color w:val="auto"/>
                <w:szCs w:val="24"/>
              </w:rPr>
              <w:t xml:space="preserve">will work for both of us </w:t>
            </w:r>
            <w:r w:rsidR="00AF0DF0">
              <w:rPr>
                <w:rFonts w:ascii="Arial" w:eastAsia="Times New Roman" w:hAnsi="Arial" w:cs="Times New Roman"/>
                <w:bCs/>
                <w:color w:val="auto"/>
                <w:szCs w:val="24"/>
              </w:rPr>
              <w:t>to</w:t>
            </w:r>
            <w:r w:rsidR="00376832">
              <w:rPr>
                <w:rFonts w:ascii="Arial" w:eastAsia="Times New Roman" w:hAnsi="Arial" w:cs="Times New Roman"/>
                <w:bCs/>
                <w:color w:val="auto"/>
                <w:szCs w:val="24"/>
              </w:rPr>
              <w:t xml:space="preserve"> making </w:t>
            </w:r>
            <w:r w:rsidR="00AF0DF0">
              <w:rPr>
                <w:rFonts w:ascii="Arial" w:eastAsia="Times New Roman" w:hAnsi="Arial" w:cs="Times New Roman"/>
                <w:bCs/>
                <w:color w:val="auto"/>
                <w:szCs w:val="24"/>
              </w:rPr>
              <w:t>improves</w:t>
            </w:r>
            <w:r w:rsidR="00376832">
              <w:rPr>
                <w:rFonts w:ascii="Arial" w:eastAsia="Times New Roman" w:hAnsi="Arial" w:cs="Times New Roman"/>
                <w:bCs/>
                <w:color w:val="auto"/>
                <w:szCs w:val="24"/>
              </w:rPr>
              <w:t xml:space="preserve"> to our existing </w:t>
            </w:r>
            <w:r w:rsidR="00AF0DF0">
              <w:rPr>
                <w:rFonts w:ascii="Arial" w:eastAsia="Times New Roman" w:hAnsi="Arial" w:cs="Times New Roman"/>
                <w:bCs/>
                <w:color w:val="auto"/>
                <w:szCs w:val="24"/>
              </w:rPr>
              <w:t>service. I</w:t>
            </w:r>
            <w:r w:rsidR="00376832">
              <w:rPr>
                <w:rFonts w:ascii="Arial" w:eastAsia="Times New Roman" w:hAnsi="Arial" w:cs="Times New Roman"/>
                <w:bCs/>
                <w:color w:val="auto"/>
                <w:szCs w:val="24"/>
              </w:rPr>
              <w:t xml:space="preserve"> acknowledge your concerns and try my best from my end to resolve all those issues as easily as possible.</w:t>
            </w:r>
          </w:p>
          <w:p w14:paraId="725D09E9" w14:textId="3D9D13C8" w:rsidR="00AF0DF0" w:rsidRPr="00BD4F7B" w:rsidRDefault="00376832" w:rsidP="003301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Regarding the slow </w:t>
            </w:r>
            <w:r w:rsidR="00BD4F7B">
              <w:rPr>
                <w:rFonts w:ascii="Arial" w:eastAsia="Times New Roman" w:hAnsi="Arial" w:cs="Times New Roman"/>
                <w:bCs/>
                <w:color w:val="auto"/>
                <w:szCs w:val="24"/>
              </w:rPr>
              <w:t>Wi-Fi</w:t>
            </w:r>
            <w:r>
              <w:rPr>
                <w:rFonts w:ascii="Arial" w:eastAsia="Times New Roman" w:hAnsi="Arial" w:cs="Times New Roman"/>
                <w:bCs/>
                <w:color w:val="auto"/>
                <w:szCs w:val="24"/>
              </w:rPr>
              <w:t xml:space="preserve"> network, I would like to share my apologies and want to let you know </w:t>
            </w:r>
            <w:r w:rsidR="00AF0DF0">
              <w:rPr>
                <w:rFonts w:ascii="Arial" w:eastAsia="Times New Roman" w:hAnsi="Arial" w:cs="Times New Roman"/>
                <w:bCs/>
                <w:color w:val="auto"/>
                <w:szCs w:val="24"/>
              </w:rPr>
              <w:t>Mam, at</w:t>
            </w:r>
            <w:r>
              <w:rPr>
                <w:rFonts w:ascii="Arial" w:eastAsia="Times New Roman" w:hAnsi="Arial" w:cs="Times New Roman"/>
                <w:bCs/>
                <w:color w:val="auto"/>
                <w:szCs w:val="24"/>
              </w:rPr>
              <w:t xml:space="preserve"> our hotel about 150 </w:t>
            </w:r>
            <w:r w:rsidR="00AF0DF0">
              <w:rPr>
                <w:rFonts w:ascii="Arial" w:eastAsia="Times New Roman" w:hAnsi="Arial" w:cs="Times New Roman"/>
                <w:bCs/>
                <w:color w:val="auto"/>
                <w:szCs w:val="24"/>
              </w:rPr>
              <w:t>guests</w:t>
            </w:r>
            <w:r>
              <w:rPr>
                <w:rFonts w:ascii="Arial" w:eastAsia="Times New Roman" w:hAnsi="Arial" w:cs="Times New Roman"/>
                <w:bCs/>
                <w:color w:val="auto"/>
                <w:szCs w:val="24"/>
              </w:rPr>
              <w:t xml:space="preserve"> were there and we have different </w:t>
            </w:r>
            <w:r w:rsidR="00BD4F7B">
              <w:rPr>
                <w:rFonts w:ascii="Arial" w:eastAsia="Times New Roman" w:hAnsi="Arial" w:cs="Times New Roman"/>
                <w:bCs/>
                <w:color w:val="auto"/>
                <w:szCs w:val="24"/>
              </w:rPr>
              <w:t>Wi-Fi</w:t>
            </w:r>
            <w:r>
              <w:rPr>
                <w:rFonts w:ascii="Arial" w:eastAsia="Times New Roman" w:hAnsi="Arial" w:cs="Times New Roman"/>
                <w:bCs/>
                <w:color w:val="auto"/>
                <w:szCs w:val="24"/>
              </w:rPr>
              <w:t xml:space="preserve"> settings for each </w:t>
            </w:r>
            <w:r w:rsidR="00AF0DF0">
              <w:rPr>
                <w:rFonts w:ascii="Arial" w:eastAsia="Times New Roman" w:hAnsi="Arial" w:cs="Times New Roman"/>
                <w:bCs/>
                <w:color w:val="auto"/>
                <w:szCs w:val="24"/>
              </w:rPr>
              <w:t>floor.</w:t>
            </w:r>
            <w:r>
              <w:rPr>
                <w:rFonts w:ascii="Arial" w:eastAsia="Times New Roman" w:hAnsi="Arial" w:cs="Times New Roman"/>
                <w:bCs/>
                <w:color w:val="auto"/>
                <w:szCs w:val="24"/>
              </w:rPr>
              <w:t xml:space="preserve"> I was</w:t>
            </w:r>
            <w:r w:rsidR="0013792D">
              <w:rPr>
                <w:rFonts w:ascii="Arial" w:eastAsia="Times New Roman" w:hAnsi="Arial" w:cs="Times New Roman"/>
                <w:bCs/>
                <w:color w:val="auto"/>
                <w:szCs w:val="24"/>
              </w:rPr>
              <w:t xml:space="preserve"> </w:t>
            </w:r>
            <w:r w:rsidR="00AF0DF0">
              <w:rPr>
                <w:rFonts w:ascii="Arial" w:eastAsia="Times New Roman" w:hAnsi="Arial" w:cs="Times New Roman"/>
                <w:bCs/>
                <w:color w:val="auto"/>
                <w:szCs w:val="24"/>
              </w:rPr>
              <w:t>not aware</w:t>
            </w:r>
            <w:r w:rsidR="0013792D">
              <w:rPr>
                <w:rFonts w:ascii="Arial" w:eastAsia="Times New Roman" w:hAnsi="Arial" w:cs="Times New Roman"/>
                <w:bCs/>
                <w:color w:val="auto"/>
                <w:szCs w:val="24"/>
              </w:rPr>
              <w:t xml:space="preserve"> of your </w:t>
            </w:r>
            <w:r w:rsidR="00AF0DF0">
              <w:rPr>
                <w:rFonts w:ascii="Arial" w:eastAsia="Times New Roman" w:hAnsi="Arial" w:cs="Times New Roman"/>
                <w:bCs/>
                <w:color w:val="auto"/>
                <w:szCs w:val="24"/>
              </w:rPr>
              <w:t>issues. If</w:t>
            </w:r>
            <w:r w:rsidR="0013792D">
              <w:rPr>
                <w:rFonts w:ascii="Arial" w:eastAsia="Times New Roman" w:hAnsi="Arial" w:cs="Times New Roman"/>
                <w:bCs/>
                <w:color w:val="auto"/>
                <w:szCs w:val="24"/>
              </w:rPr>
              <w:t xml:space="preserve"> you </w:t>
            </w:r>
            <w:r w:rsidR="00AF0DF0">
              <w:rPr>
                <w:rFonts w:ascii="Arial" w:eastAsia="Times New Roman" w:hAnsi="Arial" w:cs="Times New Roman"/>
                <w:bCs/>
                <w:color w:val="auto"/>
                <w:szCs w:val="24"/>
              </w:rPr>
              <w:t>could</w:t>
            </w:r>
            <w:r w:rsidR="0013792D">
              <w:rPr>
                <w:rFonts w:ascii="Arial" w:eastAsia="Times New Roman" w:hAnsi="Arial" w:cs="Times New Roman"/>
                <w:bCs/>
                <w:color w:val="auto"/>
                <w:szCs w:val="24"/>
              </w:rPr>
              <w:t xml:space="preserve"> have made a com</w:t>
            </w:r>
            <w:r w:rsidR="00AF0DF0">
              <w:rPr>
                <w:rFonts w:ascii="Arial" w:eastAsia="Times New Roman" w:hAnsi="Arial" w:cs="Times New Roman"/>
                <w:bCs/>
                <w:color w:val="auto"/>
                <w:szCs w:val="24"/>
              </w:rPr>
              <w:t xml:space="preserve">plaint against </w:t>
            </w:r>
            <w:r w:rsidR="00BD4F7B">
              <w:rPr>
                <w:rFonts w:ascii="Arial" w:eastAsia="Times New Roman" w:hAnsi="Arial" w:cs="Times New Roman"/>
                <w:bCs/>
                <w:color w:val="auto"/>
                <w:szCs w:val="24"/>
              </w:rPr>
              <w:t>it,</w:t>
            </w:r>
            <w:r w:rsidR="00AF0DF0">
              <w:rPr>
                <w:rFonts w:ascii="Arial" w:eastAsia="Times New Roman" w:hAnsi="Arial" w:cs="Times New Roman"/>
                <w:bCs/>
                <w:color w:val="auto"/>
                <w:szCs w:val="24"/>
              </w:rPr>
              <w:t xml:space="preserve"> then we take a step to fix this problem. Regarding the issues that you face at night regarding loud conversation and noises, I am extremely apologetic about the bad experiences at </w:t>
            </w:r>
            <w:r w:rsidR="00BD4F7B">
              <w:rPr>
                <w:rFonts w:ascii="Arial" w:eastAsia="Times New Roman" w:hAnsi="Arial" w:cs="Times New Roman"/>
                <w:bCs/>
                <w:color w:val="auto"/>
                <w:szCs w:val="24"/>
              </w:rPr>
              <w:t>night,</w:t>
            </w:r>
            <w:r w:rsidR="00AF0DF0">
              <w:rPr>
                <w:rFonts w:ascii="Arial" w:eastAsia="Times New Roman" w:hAnsi="Arial" w:cs="Times New Roman"/>
                <w:bCs/>
                <w:color w:val="auto"/>
                <w:szCs w:val="24"/>
              </w:rPr>
              <w:t xml:space="preserve"> and I was completely unaware of </w:t>
            </w:r>
            <w:r w:rsidR="00BD4F7B">
              <w:rPr>
                <w:rFonts w:ascii="Arial" w:eastAsia="Times New Roman" w:hAnsi="Arial" w:cs="Times New Roman"/>
                <w:bCs/>
                <w:color w:val="auto"/>
                <w:szCs w:val="24"/>
              </w:rPr>
              <w:t>this. I wi</w:t>
            </w:r>
            <w:r w:rsidR="00BD4F7B" w:rsidRPr="00AF0DF0">
              <w:rPr>
                <w:rFonts w:ascii="Arial" w:hAnsi="Arial" w:cs="Arial"/>
              </w:rPr>
              <w:t>ll</w:t>
            </w:r>
            <w:r w:rsidR="00AF0DF0" w:rsidRPr="00AF0DF0">
              <w:rPr>
                <w:rFonts w:ascii="Arial" w:hAnsi="Arial" w:cs="Arial"/>
              </w:rPr>
              <w:t xml:space="preserve"> take account of it and work to eradication the issues. Regarding the noises coming from the neighbour, I would like to let you know mam, we have a bar outside and at night due to some of the customer's demands, they raise its sound. But mam, I will work on this so that none of our customers can experience such an incident. </w:t>
            </w:r>
          </w:p>
          <w:p w14:paraId="7652317E" w14:textId="77777777" w:rsidR="00AF0DF0" w:rsidRPr="00AF0DF0" w:rsidRDefault="00AF0DF0" w:rsidP="003301BE">
            <w:pPr>
              <w:spacing w:after="60"/>
              <w:rPr>
                <w:rFonts w:ascii="Arial" w:hAnsi="Arial" w:cs="Arial"/>
              </w:rPr>
            </w:pPr>
            <w:r w:rsidRPr="00AF0DF0">
              <w:rPr>
                <w:rFonts w:ascii="Arial" w:hAnsi="Arial" w:cs="Arial"/>
              </w:rPr>
              <w:t xml:space="preserve">One thing I can do is to let them down their voices. Lastly, I want to share all these complaints you need to make while staying with us. I can assure you that I take note of all these issues and take action to make further improvements in the future. </w:t>
            </w:r>
          </w:p>
          <w:p w14:paraId="4A41A6BC" w14:textId="77777777" w:rsidR="00AF0DF0" w:rsidRPr="00AF0DF0" w:rsidRDefault="00AF0DF0" w:rsidP="003301BE">
            <w:pPr>
              <w:spacing w:after="60"/>
              <w:rPr>
                <w:rFonts w:ascii="Arial" w:hAnsi="Arial" w:cs="Arial"/>
              </w:rPr>
            </w:pPr>
            <w:r w:rsidRPr="00AF0DF0">
              <w:rPr>
                <w:rFonts w:ascii="Arial" w:hAnsi="Arial" w:cs="Arial"/>
              </w:rPr>
              <w:t xml:space="preserve">With much appreciation </w:t>
            </w:r>
          </w:p>
          <w:p w14:paraId="53A64CCB" w14:textId="4AE7641C" w:rsidR="00AF0DF0" w:rsidRDefault="00AF0DF0" w:rsidP="003301BE">
            <w:pPr>
              <w:spacing w:after="60" w:line="360" w:lineRule="auto"/>
              <w:jc w:val="both"/>
            </w:pPr>
            <w:r>
              <w:rPr>
                <w:rFonts w:ascii="Arial" w:hAnsi="Arial" w:cs="Arial"/>
              </w:rPr>
              <w:t>Viorica lacatas</w:t>
            </w:r>
            <w:r w:rsidRPr="00AF0DF0">
              <w:rPr>
                <w:rFonts w:ascii="Arial" w:hAnsi="Arial" w:cs="Arial"/>
              </w:rPr>
              <w:t>, General Manager</w:t>
            </w:r>
            <w:r>
              <w:t xml:space="preserve"> </w:t>
            </w:r>
            <w:bookmarkStart w:id="0" w:name="_1jd7tza060sh"/>
            <w:bookmarkEnd w:id="0"/>
          </w:p>
          <w:p w14:paraId="2DDCE110" w14:textId="77777777" w:rsidR="00AF0DF0" w:rsidRPr="00AF0DF0" w:rsidRDefault="00AF0DF0" w:rsidP="003301BE">
            <w:pPr>
              <w:spacing w:line="360" w:lineRule="auto"/>
              <w:jc w:val="both"/>
              <w:rPr>
                <w:rFonts w:ascii="Arial" w:hAnsi="Arial" w:cs="Arial"/>
                <w:b/>
                <w:sz w:val="28"/>
                <w:szCs w:val="28"/>
              </w:rPr>
            </w:pPr>
            <w:r>
              <w:br w:type="page"/>
            </w:r>
          </w:p>
          <w:p w14:paraId="50A9EDBD" w14:textId="77777777" w:rsidR="00802C30" w:rsidRPr="004C3F96" w:rsidRDefault="00802C30" w:rsidP="003301BE">
            <w:pPr>
              <w:spacing w:after="0" w:line="360" w:lineRule="auto"/>
              <w:jc w:val="both"/>
              <w:rPr>
                <w:rFonts w:ascii="Arial" w:eastAsia="Times New Roman" w:hAnsi="Arial" w:cs="Times New Roman"/>
                <w:bCs/>
                <w:color w:val="auto"/>
                <w:szCs w:val="24"/>
              </w:rPr>
            </w:pPr>
          </w:p>
          <w:p w14:paraId="22124EA5" w14:textId="77777777" w:rsidR="00802C30" w:rsidRPr="00330917" w:rsidRDefault="00802C30" w:rsidP="003301BE">
            <w:pPr>
              <w:spacing w:after="0" w:line="240" w:lineRule="auto"/>
              <w:jc w:val="center"/>
              <w:rPr>
                <w:rFonts w:ascii="Arial" w:eastAsia="Times New Roman" w:hAnsi="Arial" w:cs="Times New Roman"/>
                <w:bCs/>
                <w:color w:val="auto"/>
                <w:sz w:val="20"/>
                <w:szCs w:val="20"/>
              </w:rPr>
            </w:pPr>
          </w:p>
          <w:p w14:paraId="335FC165" w14:textId="77777777" w:rsidR="00802C30" w:rsidRPr="00330917" w:rsidRDefault="00802C30" w:rsidP="003301BE">
            <w:pPr>
              <w:spacing w:after="0" w:line="240" w:lineRule="auto"/>
              <w:rPr>
                <w:rFonts w:ascii="Arial" w:eastAsia="Times New Roman" w:hAnsi="Arial" w:cs="Times New Roman"/>
                <w:bCs/>
                <w:color w:val="auto"/>
                <w:sz w:val="20"/>
                <w:szCs w:val="20"/>
              </w:rPr>
            </w:pPr>
          </w:p>
          <w:p w14:paraId="7B8B1508" w14:textId="77777777" w:rsidR="00802C30" w:rsidRPr="00330917" w:rsidRDefault="00802C30" w:rsidP="003301BE">
            <w:pPr>
              <w:spacing w:after="0" w:line="240" w:lineRule="auto"/>
              <w:rPr>
                <w:rFonts w:ascii="Arial" w:eastAsia="Times New Roman" w:hAnsi="Arial" w:cs="Times New Roman"/>
                <w:bCs/>
                <w:color w:val="auto"/>
                <w:sz w:val="20"/>
                <w:szCs w:val="20"/>
              </w:rPr>
            </w:pPr>
          </w:p>
          <w:p w14:paraId="21B2CFD7" w14:textId="77777777" w:rsidR="00802C30" w:rsidRPr="00330917" w:rsidRDefault="00802C30" w:rsidP="003301BE">
            <w:pPr>
              <w:spacing w:after="0" w:line="240" w:lineRule="auto"/>
              <w:rPr>
                <w:rFonts w:ascii="Arial" w:eastAsia="Times New Roman" w:hAnsi="Arial" w:cs="Times New Roman"/>
                <w:bCs/>
                <w:color w:val="auto"/>
                <w:sz w:val="20"/>
                <w:szCs w:val="20"/>
              </w:rPr>
            </w:pPr>
          </w:p>
          <w:p w14:paraId="63DC2F5D" w14:textId="77777777" w:rsidR="00802C30" w:rsidRPr="00330917" w:rsidRDefault="00802C30" w:rsidP="003301BE">
            <w:pPr>
              <w:spacing w:after="0" w:line="240" w:lineRule="auto"/>
              <w:rPr>
                <w:rFonts w:ascii="Arial" w:eastAsia="Times New Roman" w:hAnsi="Arial" w:cs="Times New Roman"/>
                <w:bCs/>
                <w:color w:val="auto"/>
                <w:sz w:val="20"/>
                <w:szCs w:val="20"/>
              </w:rPr>
            </w:pPr>
          </w:p>
          <w:p w14:paraId="1111EED6" w14:textId="77777777" w:rsidR="00802C30" w:rsidRPr="00330917" w:rsidRDefault="00802C30" w:rsidP="003301BE">
            <w:pPr>
              <w:spacing w:after="0" w:line="240" w:lineRule="auto"/>
              <w:ind w:left="-829"/>
              <w:rPr>
                <w:rFonts w:ascii="Arial" w:eastAsia="Times New Roman" w:hAnsi="Arial" w:cs="Times New Roman"/>
                <w:bCs/>
                <w:color w:val="auto"/>
                <w:sz w:val="20"/>
                <w:szCs w:val="20"/>
              </w:rPr>
            </w:pPr>
          </w:p>
          <w:p w14:paraId="6E4DDAA8" w14:textId="77777777" w:rsidR="00802C30" w:rsidRPr="00330917" w:rsidRDefault="00802C30" w:rsidP="003301BE">
            <w:pPr>
              <w:spacing w:after="0" w:line="240" w:lineRule="auto"/>
              <w:rPr>
                <w:rFonts w:ascii="Arial" w:eastAsia="Times New Roman" w:hAnsi="Arial" w:cs="Times New Roman"/>
                <w:bCs/>
                <w:color w:val="auto"/>
                <w:sz w:val="20"/>
                <w:szCs w:val="20"/>
              </w:rPr>
            </w:pPr>
          </w:p>
        </w:tc>
      </w:tr>
    </w:tbl>
    <w:p w14:paraId="49EE8DA0" w14:textId="592565A3" w:rsidR="009E31E5" w:rsidRPr="001749FD" w:rsidRDefault="00D44A3E" w:rsidP="007D760C">
      <w:pPr>
        <w:rPr>
          <w:b/>
          <w:bCs/>
          <w:sz w:val="28"/>
          <w:szCs w:val="28"/>
        </w:rPr>
      </w:pPr>
      <w:r>
        <w:rPr>
          <w:b/>
          <w:bCs/>
          <w:sz w:val="28"/>
          <w:szCs w:val="28"/>
        </w:rPr>
        <w:t>c</w:t>
      </w:r>
      <w:r w:rsidR="009E31E5" w:rsidRPr="001749FD">
        <w:rPr>
          <w:b/>
          <w:bCs/>
          <w:sz w:val="28"/>
          <w:szCs w:val="28"/>
        </w:rPr>
        <w:t>omponent Three:</w:t>
      </w:r>
    </w:p>
    <w:p w14:paraId="10480FBB" w14:textId="6DA4DD7D" w:rsidR="00ED402C" w:rsidRDefault="009E31E5" w:rsidP="00ED402C">
      <w:pPr>
        <w:widowControl w:val="0"/>
        <w:autoSpaceDE w:val="0"/>
        <w:autoSpaceDN w:val="0"/>
        <w:spacing w:before="2" w:after="0" w:line="240" w:lineRule="auto"/>
        <w:ind w:left="-1418" w:right="-1322" w:firstLine="1418"/>
        <w:jc w:val="both"/>
        <w:rPr>
          <w:rFonts w:eastAsia="Times New Roman" w:cs="Times New Roman"/>
          <w:color w:val="000000"/>
          <w:sz w:val="28"/>
          <w:szCs w:val="28"/>
          <w:shd w:val="clear" w:color="auto" w:fill="FFFFFF"/>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r w:rsidR="00ED402C" w:rsidRPr="00ED402C">
        <w:rPr>
          <w:rFonts w:eastAsia="Times New Roman" w:cs="Times New Roman"/>
          <w:color w:val="000000"/>
          <w:sz w:val="28"/>
          <w:szCs w:val="28"/>
          <w:shd w:val="clear" w:color="auto" w:fill="FFFFFF"/>
          <w:lang w:val="en-US"/>
        </w:rPr>
        <w:t xml:space="preserve"> </w:t>
      </w:r>
      <w:bookmarkStart w:id="1" w:name="_Hlk159013221"/>
    </w:p>
    <w:p w14:paraId="59758A79" w14:textId="29BBFBE6" w:rsidR="00594007" w:rsidRPr="00594007" w:rsidRDefault="00594007" w:rsidP="00ED402C">
      <w:pPr>
        <w:widowControl w:val="0"/>
        <w:autoSpaceDE w:val="0"/>
        <w:autoSpaceDN w:val="0"/>
        <w:spacing w:before="2" w:after="0" w:line="240" w:lineRule="auto"/>
        <w:ind w:left="-1418" w:right="-1322" w:firstLine="1418"/>
        <w:jc w:val="both"/>
        <w:rPr>
          <w:rFonts w:ascii="Arial" w:eastAsia="Times New Roman" w:hAnsi="Arial" w:cs="Arial"/>
          <w:bCs/>
          <w:color w:val="000000"/>
          <w:szCs w:val="24"/>
          <w:shd w:val="clear" w:color="auto" w:fill="FFFFFF"/>
          <w:lang w:val="en-US"/>
        </w:rPr>
      </w:pPr>
      <w:r w:rsidRPr="00594007">
        <w:rPr>
          <w:rFonts w:ascii="Arial" w:eastAsia="Carlito" w:hAnsi="Arial" w:cs="Arial"/>
          <w:bCs/>
          <w:color w:val="auto"/>
          <w:szCs w:val="24"/>
          <w:lang w:val="en-US"/>
        </w:rPr>
        <w:t>Writing in essay format</w:t>
      </w:r>
    </w:p>
    <w:tbl>
      <w:tblPr>
        <w:tblStyle w:val="TableGrid"/>
        <w:tblpPr w:leftFromText="180" w:rightFromText="180" w:vertAnchor="text" w:tblpX="-459" w:tblpY="1"/>
        <w:tblW w:w="9493" w:type="dxa"/>
        <w:tblLook w:val="04A0" w:firstRow="1" w:lastRow="0" w:firstColumn="1" w:lastColumn="0" w:noHBand="0" w:noVBand="1"/>
      </w:tblPr>
      <w:tblGrid>
        <w:gridCol w:w="9493"/>
      </w:tblGrid>
      <w:tr w:rsidR="00ED402C" w:rsidRPr="009022D4" w14:paraId="3E3A8C90" w14:textId="77777777" w:rsidTr="003301BE">
        <w:trPr>
          <w:trHeight w:val="495"/>
        </w:trPr>
        <w:tc>
          <w:tcPr>
            <w:tcW w:w="9493" w:type="dxa"/>
            <w:tcBorders>
              <w:top w:val="nil"/>
            </w:tcBorders>
          </w:tcPr>
          <w:p w14:paraId="3790249E" w14:textId="77777777" w:rsidR="00ED402C" w:rsidRPr="009022D4" w:rsidRDefault="00ED402C" w:rsidP="003301BE">
            <w:pPr>
              <w:widowControl w:val="0"/>
              <w:autoSpaceDE w:val="0"/>
              <w:autoSpaceDN w:val="0"/>
              <w:spacing w:before="2"/>
              <w:jc w:val="both"/>
              <w:rPr>
                <w:rFonts w:eastAsia="Times New Roman" w:cs="Times New Roman"/>
                <w:b/>
                <w:bCs/>
                <w:i/>
                <w:iCs/>
                <w:color w:val="000000"/>
                <w:sz w:val="28"/>
                <w:szCs w:val="28"/>
                <w:lang w:val="en-US"/>
              </w:rPr>
            </w:pPr>
          </w:p>
          <w:p w14:paraId="2FD99744" w14:textId="77777777" w:rsidR="00ED402C" w:rsidRPr="00E54115" w:rsidRDefault="00ED402C" w:rsidP="003301BE">
            <w:pPr>
              <w:widowControl w:val="0"/>
              <w:autoSpaceDE w:val="0"/>
              <w:autoSpaceDN w:val="0"/>
              <w:spacing w:before="2"/>
              <w:jc w:val="both"/>
              <w:rPr>
                <w:rFonts w:ascii="Arial" w:eastAsia="Times New Roman" w:hAnsi="Arial" w:cs="Arial"/>
                <w:b/>
                <w:bCs/>
                <w:i/>
                <w:iCs/>
                <w:color w:val="000000"/>
                <w:szCs w:val="24"/>
                <w:lang w:val="en-US"/>
              </w:rPr>
            </w:pPr>
            <w:r w:rsidRPr="00E54115">
              <w:rPr>
                <w:rFonts w:ascii="Arial" w:eastAsia="Times New Roman" w:hAnsi="Arial" w:cs="Arial"/>
                <w:b/>
                <w:bCs/>
                <w:i/>
                <w:iCs/>
                <w:color w:val="000000"/>
                <w:szCs w:val="24"/>
                <w:shd w:val="clear" w:color="auto" w:fill="FFFFFF"/>
                <w:lang w:val="en-US"/>
              </w:rPr>
              <w:t xml:space="preserve">Key Skill 1 – Customer Service Skills  </w:t>
            </w:r>
          </w:p>
          <w:p w14:paraId="498CEBB0" w14:textId="77777777" w:rsidR="00ED402C" w:rsidRPr="009022D4" w:rsidRDefault="00ED402C" w:rsidP="003301BE">
            <w:pPr>
              <w:rPr>
                <w:rFonts w:cs="Times New Roman"/>
                <w:b/>
                <w:bCs/>
              </w:rPr>
            </w:pPr>
          </w:p>
        </w:tc>
      </w:tr>
      <w:tr w:rsidR="00ED402C" w:rsidRPr="009022D4" w14:paraId="1D44FFF2" w14:textId="77777777" w:rsidTr="003301BE">
        <w:trPr>
          <w:trHeight w:val="495"/>
        </w:trPr>
        <w:tc>
          <w:tcPr>
            <w:tcW w:w="9493" w:type="dxa"/>
          </w:tcPr>
          <w:p w14:paraId="672F510B" w14:textId="77777777" w:rsidR="00ED402C" w:rsidRPr="00E91B4E" w:rsidRDefault="00ED402C" w:rsidP="003301BE">
            <w:pPr>
              <w:spacing w:line="360" w:lineRule="auto"/>
              <w:jc w:val="both"/>
              <w:rPr>
                <w:rFonts w:ascii="Arial" w:hAnsi="Arial" w:cs="Arial"/>
                <w:b/>
                <w:bCs/>
                <w:iCs/>
              </w:rPr>
            </w:pPr>
            <w:r>
              <w:rPr>
                <w:rFonts w:ascii="Arial" w:hAnsi="Arial" w:cs="Arial"/>
              </w:rPr>
              <w:t xml:space="preserve">Customers service is essential for retaining more consumers toward the hotel, boosting employee retention, and helping to reinforce company values and brand (Felix and </w:t>
            </w:r>
            <w:proofErr w:type="spellStart"/>
            <w:r>
              <w:rPr>
                <w:rFonts w:ascii="Arial" w:hAnsi="Arial" w:cs="Arial"/>
              </w:rPr>
              <w:t>Rembulan</w:t>
            </w:r>
            <w:proofErr w:type="spellEnd"/>
            <w:r>
              <w:rPr>
                <w:rFonts w:ascii="Arial" w:hAnsi="Arial" w:cs="Arial"/>
              </w:rPr>
              <w:t xml:space="preserve">, 2023.) Consumer service refer to interacting with their consumers daily not only the transaction but also for understanding their issues from the company (Felix and Rembulan,2023) However, most of the hotels in the UK have faced poor customers service issues in this post-Brexit situation due the labour shortage </w:t>
            </w:r>
            <w:r w:rsidRPr="00AC70D5">
              <w:rPr>
                <w:rFonts w:ascii="Arial" w:hAnsi="Arial" w:cs="Arial"/>
              </w:rPr>
              <w:t xml:space="preserve">(Baum </w:t>
            </w:r>
            <w:r w:rsidRPr="00AC70D5">
              <w:rPr>
                <w:rFonts w:ascii="Arial" w:hAnsi="Arial" w:cs="Arial"/>
                <w:i/>
              </w:rPr>
              <w:t xml:space="preserve">et al. </w:t>
            </w:r>
            <w:r w:rsidRPr="00AC70D5">
              <w:rPr>
                <w:rFonts w:ascii="Arial" w:hAnsi="Arial" w:cs="Arial"/>
              </w:rPr>
              <w:t>2023).</w:t>
            </w:r>
            <w:r>
              <w:rPr>
                <w:rFonts w:ascii="Arial" w:hAnsi="Arial" w:cs="Arial"/>
              </w:rPr>
              <w:t xml:space="preserve">Apart from the that COVID and the high cost of living crisis also pose a negative impact on the hotel industry to meet the consumers demands by effective staff </w:t>
            </w:r>
            <w:r>
              <w:t>(</w:t>
            </w:r>
            <w:r w:rsidRPr="00AC70D5">
              <w:rPr>
                <w:rFonts w:ascii="Arial" w:hAnsi="Arial" w:cs="Arial"/>
              </w:rPr>
              <w:t>Baum</w:t>
            </w:r>
            <w:r>
              <w:t xml:space="preserve"> </w:t>
            </w:r>
            <w:r w:rsidRPr="00AC70D5">
              <w:rPr>
                <w:rFonts w:ascii="Arial" w:hAnsi="Arial" w:cs="Arial"/>
                <w:i/>
              </w:rPr>
              <w:t xml:space="preserve">et al. </w:t>
            </w:r>
            <w:r w:rsidRPr="00AC70D5">
              <w:rPr>
                <w:rFonts w:ascii="Arial" w:hAnsi="Arial" w:cs="Arial"/>
              </w:rPr>
              <w:t>2023).</w:t>
            </w:r>
            <w:r>
              <w:rPr>
                <w:rFonts w:ascii="Arial" w:hAnsi="Arial" w:cs="Arial"/>
              </w:rPr>
              <w:t>On the contrary, it has been found that effective customers services skills among the employees are important for the company to deal with the customers to enhance its reputation and retain more consumers to increase the economic growth of the company in this competitive era. For instance, it has been exemplified by the hotel companies that have received adequate reviews due to their effective staff service toward three consumers</w:t>
            </w:r>
            <w:r w:rsidRPr="00EA48BB">
              <w:rPr>
                <w:rFonts w:ascii="Arial" w:hAnsi="Arial" w:cs="Arial"/>
              </w:rPr>
              <w:t xml:space="preserve"> (Baum </w:t>
            </w:r>
            <w:r w:rsidRPr="00EA48BB">
              <w:rPr>
                <w:rFonts w:ascii="Arial" w:hAnsi="Arial" w:cs="Arial"/>
                <w:i/>
              </w:rPr>
              <w:t xml:space="preserve">et al. </w:t>
            </w:r>
            <w:r w:rsidRPr="00EA48BB">
              <w:rPr>
                <w:rFonts w:ascii="Arial" w:hAnsi="Arial" w:cs="Arial"/>
              </w:rPr>
              <w:t>2023).</w:t>
            </w:r>
            <w:r>
              <w:rPr>
                <w:rFonts w:ascii="Arial" w:hAnsi="Arial" w:cs="Arial"/>
              </w:rPr>
              <w:t xml:space="preserve"> The company has a good reputation but still the company can be more attractive and popular by following the </w:t>
            </w:r>
            <w:r w:rsidRPr="00E91B4E">
              <w:rPr>
                <w:rFonts w:ascii="Arial" w:hAnsi="Arial" w:cs="Arial"/>
                <w:i/>
              </w:rPr>
              <w:t>“Customer</w:t>
            </w:r>
            <w:r>
              <w:rPr>
                <w:i/>
              </w:rPr>
              <w:t xml:space="preserve"> </w:t>
            </w:r>
            <w:r w:rsidRPr="00E91B4E">
              <w:rPr>
                <w:rFonts w:ascii="Arial" w:hAnsi="Arial" w:cs="Arial"/>
                <w:i/>
              </w:rPr>
              <w:t>Satisfaction Theories</w:t>
            </w:r>
            <w:r>
              <w:rPr>
                <w:i/>
              </w:rPr>
              <w:t>”,</w:t>
            </w:r>
            <w:r>
              <w:rPr>
                <w:rFonts w:ascii="Arial" w:hAnsi="Arial" w:cs="Arial"/>
                <w:iCs/>
              </w:rPr>
              <w:t xml:space="preserve"> which helps in retaining more consumers by satisfying their personal needs from the hotel .Therefore, it has been found that the hospitality industry has been faced lack of consumer service skills and labour shortage issues to the Brexit and COVD-19 and the high cost of living, in this regard UK companies need to focus on retaining more employees to retain a large number of consumers as well.</w:t>
            </w:r>
          </w:p>
        </w:tc>
      </w:tr>
      <w:tr w:rsidR="00ED402C" w:rsidRPr="009022D4" w14:paraId="46F2EF7C" w14:textId="77777777" w:rsidTr="003301BE">
        <w:trPr>
          <w:trHeight w:val="495"/>
        </w:trPr>
        <w:tc>
          <w:tcPr>
            <w:tcW w:w="9493" w:type="dxa"/>
            <w:tcBorders>
              <w:bottom w:val="single" w:sz="4" w:space="0" w:color="auto"/>
            </w:tcBorders>
          </w:tcPr>
          <w:p w14:paraId="7B1B9E6F" w14:textId="77777777" w:rsidR="00ED402C" w:rsidRPr="00E54115" w:rsidRDefault="00ED402C" w:rsidP="003301BE">
            <w:pPr>
              <w:widowControl w:val="0"/>
              <w:autoSpaceDE w:val="0"/>
              <w:autoSpaceDN w:val="0"/>
              <w:spacing w:before="2"/>
              <w:jc w:val="both"/>
              <w:rPr>
                <w:rFonts w:ascii="Arial" w:eastAsia="Times New Roman" w:hAnsi="Arial" w:cs="Arial"/>
                <w:b/>
                <w:bCs/>
                <w:i/>
                <w:iCs/>
                <w:color w:val="000000"/>
                <w:szCs w:val="24"/>
                <w:lang w:val="en-US"/>
              </w:rPr>
            </w:pPr>
            <w:r w:rsidRPr="00E54115">
              <w:rPr>
                <w:rFonts w:ascii="Arial" w:eastAsia="Times New Roman" w:hAnsi="Arial" w:cs="Arial"/>
                <w:b/>
                <w:bCs/>
                <w:i/>
                <w:iCs/>
                <w:color w:val="000000"/>
                <w:szCs w:val="24"/>
                <w:shd w:val="clear" w:color="auto" w:fill="FFFFFF"/>
                <w:lang w:val="en-US"/>
              </w:rPr>
              <w:t xml:space="preserve">Key Skill 2 – Customer Service Skills  </w:t>
            </w:r>
          </w:p>
          <w:p w14:paraId="6D99F904" w14:textId="77777777" w:rsidR="00ED402C" w:rsidRPr="00E91B4E" w:rsidRDefault="00ED402C" w:rsidP="003301BE">
            <w:pPr>
              <w:rPr>
                <w:rFonts w:ascii="Arial" w:hAnsi="Arial" w:cs="Arial"/>
                <w:b/>
                <w:bCs/>
              </w:rPr>
            </w:pPr>
          </w:p>
        </w:tc>
      </w:tr>
      <w:tr w:rsidR="00ED402C" w:rsidRPr="009022D4" w14:paraId="72CAAAB3" w14:textId="77777777" w:rsidTr="003301BE">
        <w:trPr>
          <w:trHeight w:val="495"/>
        </w:trPr>
        <w:tc>
          <w:tcPr>
            <w:tcW w:w="9493" w:type="dxa"/>
            <w:tcBorders>
              <w:top w:val="single" w:sz="4" w:space="0" w:color="auto"/>
              <w:bottom w:val="single" w:sz="4" w:space="0" w:color="auto"/>
            </w:tcBorders>
          </w:tcPr>
          <w:p w14:paraId="70DA4A93" w14:textId="77777777" w:rsidR="00ED402C" w:rsidRPr="009022D4" w:rsidRDefault="00ED402C" w:rsidP="003301BE">
            <w:pPr>
              <w:jc w:val="center"/>
              <w:rPr>
                <w:rFonts w:cs="Times New Roman"/>
                <w:b/>
                <w:bCs/>
              </w:rPr>
            </w:pPr>
          </w:p>
          <w:p w14:paraId="016BE424" w14:textId="77777777" w:rsidR="00ED402C" w:rsidRDefault="00ED402C" w:rsidP="003301BE">
            <w:pPr>
              <w:spacing w:line="360" w:lineRule="auto"/>
              <w:jc w:val="both"/>
              <w:rPr>
                <w:rFonts w:ascii="Arial" w:hAnsi="Arial" w:cs="Arial"/>
              </w:rPr>
            </w:pPr>
            <w:r>
              <w:rPr>
                <w:rFonts w:ascii="Arial" w:hAnsi="Arial" w:cs="Arial"/>
              </w:rPr>
              <w:t xml:space="preserve">Communication skills play a crucial role in the hospitality industry to interact with the consumers and recognise the personal needs of the hotel (Bharwani and </w:t>
            </w:r>
            <w:proofErr w:type="spellStart"/>
            <w:r>
              <w:rPr>
                <w:rFonts w:ascii="Arial" w:hAnsi="Arial" w:cs="Arial"/>
              </w:rPr>
              <w:t>Jauhari</w:t>
            </w:r>
            <w:proofErr w:type="spellEnd"/>
            <w:r>
              <w:rPr>
                <w:rFonts w:ascii="Arial" w:hAnsi="Arial" w:cs="Arial"/>
              </w:rPr>
              <w:t xml:space="preserve"> 2017). An Effective communication skill enhances the relationship with employees and managers across the hospitality industry. Communication skills have been identified as one of the essential factors in modern business, in this regard professional knowledge is essential in the workplace. However, it has been found that professional skills have become insufficient to mitigate the business challenges in the business environment </w:t>
            </w:r>
            <w:r w:rsidRPr="00FC04B7">
              <w:rPr>
                <w:rFonts w:ascii="Arial" w:hAnsi="Arial" w:cs="Arial"/>
              </w:rPr>
              <w:t>(</w:t>
            </w:r>
            <w:proofErr w:type="spellStart"/>
            <w:r w:rsidRPr="00FC04B7">
              <w:rPr>
                <w:rFonts w:ascii="Arial" w:hAnsi="Arial" w:cs="Arial"/>
              </w:rPr>
              <w:t>Cuic</w:t>
            </w:r>
            <w:proofErr w:type="spellEnd"/>
            <w:r w:rsidRPr="00FC04B7">
              <w:rPr>
                <w:rFonts w:ascii="Arial" w:hAnsi="Arial" w:cs="Arial"/>
              </w:rPr>
              <w:t xml:space="preserve"> </w:t>
            </w:r>
            <w:proofErr w:type="spellStart"/>
            <w:r w:rsidRPr="00FC04B7">
              <w:rPr>
                <w:rFonts w:ascii="Arial" w:hAnsi="Arial" w:cs="Arial"/>
              </w:rPr>
              <w:t>Tankovic</w:t>
            </w:r>
            <w:proofErr w:type="spellEnd"/>
            <w:r w:rsidRPr="00FC04B7">
              <w:rPr>
                <w:rFonts w:ascii="Arial" w:hAnsi="Arial" w:cs="Arial"/>
              </w:rPr>
              <w:t xml:space="preserve"> </w:t>
            </w:r>
            <w:r w:rsidRPr="00FC04B7">
              <w:rPr>
                <w:rFonts w:ascii="Arial" w:hAnsi="Arial" w:cs="Arial"/>
                <w:i/>
              </w:rPr>
              <w:t xml:space="preserve">et al. </w:t>
            </w:r>
            <w:r w:rsidRPr="00FC04B7">
              <w:rPr>
                <w:rFonts w:ascii="Arial" w:hAnsi="Arial" w:cs="Arial"/>
              </w:rPr>
              <w:t>2023).</w:t>
            </w:r>
          </w:p>
          <w:p w14:paraId="231BDA93" w14:textId="32BCEA29" w:rsidR="00ED402C" w:rsidRPr="00FC04B7" w:rsidRDefault="00ED402C" w:rsidP="003301BE">
            <w:pPr>
              <w:spacing w:line="360" w:lineRule="auto"/>
              <w:jc w:val="both"/>
              <w:rPr>
                <w:rFonts w:ascii="Arial" w:hAnsi="Arial" w:cs="Arial"/>
              </w:rPr>
            </w:pPr>
            <w:r>
              <w:rPr>
                <w:rFonts w:ascii="Arial" w:hAnsi="Arial" w:cs="Arial"/>
              </w:rPr>
              <w:t xml:space="preserve">Communication skill is known as one of the core skills that support effective listening and harnessing achieving goals of an organisation </w:t>
            </w:r>
            <w:r w:rsidRPr="00FC04B7">
              <w:rPr>
                <w:rFonts w:ascii="Arial" w:hAnsi="Arial" w:cs="Arial"/>
              </w:rPr>
              <w:t>(</w:t>
            </w:r>
            <w:r w:rsidRPr="00FC04B7">
              <w:rPr>
                <w:rFonts w:ascii="Arial" w:hAnsi="Arial" w:cs="Arial"/>
                <w:highlight w:val="white"/>
              </w:rPr>
              <w:t xml:space="preserve">Mahajan </w:t>
            </w:r>
            <w:r w:rsidRPr="00FC04B7">
              <w:rPr>
                <w:rFonts w:ascii="Arial" w:hAnsi="Arial" w:cs="Arial"/>
                <w:i/>
                <w:highlight w:val="white"/>
              </w:rPr>
              <w:t>et al.</w:t>
            </w:r>
            <w:r w:rsidRPr="00FC04B7">
              <w:rPr>
                <w:rFonts w:ascii="Arial" w:hAnsi="Arial" w:cs="Arial"/>
                <w:highlight w:val="white"/>
              </w:rPr>
              <w:t xml:space="preserve"> 2022</w:t>
            </w:r>
            <w:r>
              <w:t>).</w:t>
            </w:r>
            <w:r w:rsidRPr="00FC04B7">
              <w:rPr>
                <w:rFonts w:ascii="Arial" w:hAnsi="Arial" w:cs="Arial"/>
              </w:rPr>
              <w:t xml:space="preserve"> The hospitality</w:t>
            </w:r>
            <w:r>
              <w:rPr>
                <w:rFonts w:ascii="Arial" w:hAnsi="Arial" w:cs="Arial"/>
              </w:rPr>
              <w:t xml:space="preserve"> and management industry are required to focus on undertaking and listening to the demands of the customers and their concerns (Tewan,2009). Along with communication skills, </w:t>
            </w:r>
            <w:r>
              <w:rPr>
                <w:rFonts w:ascii="Arial" w:hAnsi="Arial" w:cs="Arial"/>
              </w:rPr>
              <w:lastRenderedPageBreak/>
              <w:t xml:space="preserve">active listening is also a part of the communication. Therefore, can be seen that in the hospitality and management industry, it is necessary to harness developing communication skills by the employees and other organizational states for better functionality. Communication with the customers and </w:t>
            </w:r>
            <w:r w:rsidR="004D04E9">
              <w:rPr>
                <w:rFonts w:ascii="Arial" w:hAnsi="Arial" w:cs="Arial"/>
              </w:rPr>
              <w:t xml:space="preserve">the </w:t>
            </w:r>
            <w:r w:rsidR="003301BE">
              <w:rPr>
                <w:rFonts w:ascii="Arial" w:hAnsi="Arial" w:cs="Arial"/>
              </w:rPr>
              <w:t xml:space="preserve">                                                                                                                                                                                                                                                                                                                                           </w:t>
            </w:r>
            <w:r w:rsidR="004D04E9">
              <w:rPr>
                <w:rFonts w:ascii="Arial" w:hAnsi="Arial" w:cs="Arial"/>
              </w:rPr>
              <w:t>employees makes them and allows them to share their honest feedback works to improve the r</w:t>
            </w:r>
            <w:r w:rsidR="003301BE">
              <w:rPr>
                <w:rFonts w:ascii="Arial" w:hAnsi="Arial" w:cs="Arial"/>
              </w:rPr>
              <w:t>elationship.</w:t>
            </w:r>
          </w:p>
          <w:p w14:paraId="3275F87D" w14:textId="77777777" w:rsidR="00ED402C" w:rsidRPr="009022D4" w:rsidRDefault="00ED402C" w:rsidP="003301BE">
            <w:pPr>
              <w:rPr>
                <w:rFonts w:cs="Times New Roman"/>
                <w:b/>
                <w:bCs/>
              </w:rPr>
            </w:pPr>
          </w:p>
        </w:tc>
      </w:tr>
      <w:tr w:rsidR="00ED402C" w:rsidRPr="009022D4" w14:paraId="4A23E58D" w14:textId="77777777" w:rsidTr="003301BE">
        <w:trPr>
          <w:trHeight w:val="454"/>
        </w:trPr>
        <w:tc>
          <w:tcPr>
            <w:tcW w:w="9493" w:type="dxa"/>
            <w:tcBorders>
              <w:top w:val="single" w:sz="4" w:space="0" w:color="auto"/>
            </w:tcBorders>
          </w:tcPr>
          <w:p w14:paraId="64038651" w14:textId="77777777" w:rsidR="00ED402C" w:rsidRPr="009022D4" w:rsidRDefault="00ED402C" w:rsidP="003301BE">
            <w:pPr>
              <w:rPr>
                <w:rFonts w:cs="Times New Roman"/>
                <w:b/>
                <w:bCs/>
              </w:rPr>
            </w:pPr>
          </w:p>
          <w:p w14:paraId="7644C3D7" w14:textId="77777777" w:rsidR="00ED402C" w:rsidRPr="00E54115" w:rsidRDefault="00ED402C" w:rsidP="003301BE">
            <w:pPr>
              <w:widowControl w:val="0"/>
              <w:autoSpaceDE w:val="0"/>
              <w:autoSpaceDN w:val="0"/>
              <w:spacing w:before="2"/>
              <w:jc w:val="both"/>
              <w:rPr>
                <w:rFonts w:ascii="Arial" w:eastAsia="Times New Roman" w:hAnsi="Arial" w:cs="Arial"/>
                <w:b/>
                <w:bCs/>
                <w:i/>
                <w:iCs/>
                <w:color w:val="000000"/>
                <w:szCs w:val="24"/>
                <w:lang w:val="en-US"/>
              </w:rPr>
            </w:pPr>
            <w:r w:rsidRPr="00E54115">
              <w:rPr>
                <w:rFonts w:ascii="Arial" w:eastAsia="Times New Roman" w:hAnsi="Arial" w:cs="Arial"/>
                <w:b/>
                <w:bCs/>
                <w:i/>
                <w:iCs/>
                <w:color w:val="000000"/>
                <w:szCs w:val="24"/>
                <w:shd w:val="clear" w:color="auto" w:fill="FFFFFF"/>
                <w:lang w:val="en-US"/>
              </w:rPr>
              <w:t xml:space="preserve">Key Skill 3 – </w:t>
            </w:r>
            <w:proofErr w:type="spellStart"/>
            <w:r w:rsidRPr="00E54115">
              <w:rPr>
                <w:rFonts w:ascii="Arial" w:eastAsia="Times New Roman" w:hAnsi="Arial" w:cs="Arial"/>
                <w:b/>
                <w:bCs/>
                <w:i/>
                <w:iCs/>
                <w:color w:val="000000"/>
                <w:szCs w:val="24"/>
                <w:shd w:val="clear" w:color="auto" w:fill="FFFFFF"/>
                <w:lang w:val="en-US"/>
              </w:rPr>
              <w:t>Organisational</w:t>
            </w:r>
            <w:proofErr w:type="spellEnd"/>
            <w:r w:rsidRPr="00E54115">
              <w:rPr>
                <w:rFonts w:ascii="Arial" w:eastAsia="Times New Roman" w:hAnsi="Arial" w:cs="Arial"/>
                <w:b/>
                <w:bCs/>
                <w:i/>
                <w:iCs/>
                <w:color w:val="000000"/>
                <w:szCs w:val="24"/>
                <w:shd w:val="clear" w:color="auto" w:fill="FFFFFF"/>
                <w:lang w:val="en-US"/>
              </w:rPr>
              <w:t xml:space="preserve"> Skills </w:t>
            </w:r>
          </w:p>
          <w:p w14:paraId="4719F6F5" w14:textId="77777777" w:rsidR="00ED402C" w:rsidRPr="009022D4" w:rsidRDefault="00ED402C" w:rsidP="003301BE">
            <w:pPr>
              <w:rPr>
                <w:rFonts w:cs="Times New Roman"/>
                <w:b/>
                <w:bCs/>
              </w:rPr>
            </w:pPr>
          </w:p>
        </w:tc>
      </w:tr>
      <w:tr w:rsidR="00ED402C" w:rsidRPr="009022D4" w14:paraId="48F259A0" w14:textId="77777777" w:rsidTr="003301BE">
        <w:trPr>
          <w:trHeight w:val="495"/>
        </w:trPr>
        <w:tc>
          <w:tcPr>
            <w:tcW w:w="9493" w:type="dxa"/>
          </w:tcPr>
          <w:p w14:paraId="5E2A362D" w14:textId="77777777" w:rsidR="00ED402C" w:rsidRPr="00321989" w:rsidRDefault="00ED402C" w:rsidP="003301BE">
            <w:pPr>
              <w:jc w:val="center"/>
              <w:rPr>
                <w:rFonts w:ascii="Arial" w:hAnsi="Arial" w:cs="Arial"/>
                <w:b/>
                <w:bCs/>
              </w:rPr>
            </w:pPr>
          </w:p>
          <w:p w14:paraId="146D4207" w14:textId="77777777" w:rsidR="00ED402C" w:rsidRPr="00321989" w:rsidRDefault="00ED402C" w:rsidP="003301BE">
            <w:pPr>
              <w:spacing w:after="60" w:line="360" w:lineRule="auto"/>
              <w:jc w:val="both"/>
              <w:rPr>
                <w:rFonts w:ascii="Arial" w:hAnsi="Arial" w:cs="Arial"/>
              </w:rPr>
            </w:pPr>
            <w:r w:rsidRPr="00321989">
              <w:rPr>
                <w:rFonts w:ascii="Arial" w:hAnsi="Arial" w:cs="Arial"/>
              </w:rPr>
              <w:t xml:space="preserve">According to Tesone (2012), principles of management are the key concept for the hospitality management student to use management tools and techniques effectively to become a hospitality manager. The key concept of management also helps the students to boost their efficiency to manage the organisation and the consumer's satisfaction effectively and helps to become more organised. However, the hospitality industry is struggling to recruit more summer staff, which creates a serious struggle for the industry (Choong, 2024). It has been found that the UK hospitality industry has 132,000 vacancies due to the serious labour shortage issues in this post-pandemic era and the shortage is rising by 48% as compared to the pre-pandemic level (Choong, 2024). </w:t>
            </w:r>
          </w:p>
          <w:p w14:paraId="3E8ACCAD" w14:textId="77777777" w:rsidR="00ED402C" w:rsidRPr="00321989" w:rsidRDefault="00ED402C" w:rsidP="003301BE">
            <w:pPr>
              <w:spacing w:line="360" w:lineRule="auto"/>
              <w:rPr>
                <w:rFonts w:ascii="Arial" w:hAnsi="Arial" w:cs="Arial"/>
                <w:b/>
                <w:bCs/>
              </w:rPr>
            </w:pPr>
            <w:r w:rsidRPr="00321989">
              <w:rPr>
                <w:rFonts w:ascii="Arial" w:hAnsi="Arial" w:cs="Arial"/>
              </w:rPr>
              <w:t>On the contrary, the hospitality industry tries to recruit and attract organised and efficient staff by offering competitive wages in this competitive era to cope with the high cost of living. For example, “</w:t>
            </w:r>
            <w:r>
              <w:rPr>
                <w:rFonts w:ascii="Arial" w:hAnsi="Arial" w:cs="Arial"/>
              </w:rPr>
              <w:t>Leonardo Hotel Cardiff”</w:t>
            </w:r>
            <w:r w:rsidRPr="00321989">
              <w:rPr>
                <w:rFonts w:ascii="Arial" w:hAnsi="Arial" w:cs="Arial"/>
                <w:i/>
              </w:rPr>
              <w:t xml:space="preserve"> </w:t>
            </w:r>
            <w:r w:rsidRPr="00321989">
              <w:rPr>
                <w:rFonts w:ascii="Arial" w:hAnsi="Arial" w:cs="Arial"/>
              </w:rPr>
              <w:t xml:space="preserve">Provides fair wages, adequate working hours, and decent management, which boosts employee productivity and reduces the labour shortage issues in this post-pandemic and Brexit era. According to (Lin </w:t>
            </w:r>
            <w:r w:rsidRPr="00321989">
              <w:rPr>
                <w:rFonts w:ascii="Arial" w:hAnsi="Arial" w:cs="Arial"/>
                <w:i/>
              </w:rPr>
              <w:t xml:space="preserve">et al. </w:t>
            </w:r>
            <w:r w:rsidRPr="00321989">
              <w:rPr>
                <w:rFonts w:ascii="Arial" w:hAnsi="Arial" w:cs="Arial"/>
              </w:rPr>
              <w:t xml:space="preserve">2023), Skilled and organised employees are required to have fair wages and benefits to grow more in this competitive era, which needs to be focused on by the hospitality industry in the UK. In this regard, the company can follow </w:t>
            </w:r>
            <w:r w:rsidRPr="00321989">
              <w:rPr>
                <w:rFonts w:ascii="Arial" w:hAnsi="Arial" w:cs="Arial"/>
                <w:i/>
              </w:rPr>
              <w:t>“</w:t>
            </w:r>
            <w:proofErr w:type="spellStart"/>
            <w:r w:rsidRPr="00321989">
              <w:rPr>
                <w:rFonts w:ascii="Arial" w:hAnsi="Arial" w:cs="Arial"/>
                <w:i/>
              </w:rPr>
              <w:t>Mas</w:t>
            </w:r>
            <w:r>
              <w:rPr>
                <w:rFonts w:ascii="Arial" w:hAnsi="Arial" w:cs="Arial"/>
                <w:i/>
              </w:rPr>
              <w:t>h</w:t>
            </w:r>
            <w:r w:rsidRPr="00321989">
              <w:rPr>
                <w:rFonts w:ascii="Arial" w:hAnsi="Arial" w:cs="Arial"/>
                <w:i/>
              </w:rPr>
              <w:t>low’s</w:t>
            </w:r>
            <w:proofErr w:type="spellEnd"/>
            <w:r w:rsidRPr="00321989">
              <w:rPr>
                <w:rFonts w:ascii="Arial" w:hAnsi="Arial" w:cs="Arial"/>
                <w:i/>
              </w:rPr>
              <w:t xml:space="preserve"> hierarchy of needs theory” </w:t>
            </w:r>
            <w:r w:rsidRPr="00321989">
              <w:rPr>
                <w:rFonts w:ascii="Arial" w:hAnsi="Arial" w:cs="Arial"/>
              </w:rPr>
              <w:t>to recognise the employee's demands and interpersonal needs to meet the employee's satisfaction. Employee satisfaction is important to boost the productivity and the overall performance of the organisation. Customer services can be better by the organised and skilled employees within the organisation and for this reason, the UK hotels need to focus on providing employee benefits like fair wages rewards, and competition to retain more employees improve employee engagement and get consumer</w:t>
            </w:r>
            <w:r>
              <w:rPr>
                <w:rFonts w:ascii="Arial" w:hAnsi="Arial" w:cs="Arial"/>
              </w:rPr>
              <w:t xml:space="preserve"> satisfaction.</w:t>
            </w:r>
          </w:p>
          <w:p w14:paraId="5E9D05BF" w14:textId="362BB58F" w:rsidR="00ED402C" w:rsidRPr="00321989" w:rsidRDefault="00ED402C" w:rsidP="00594007">
            <w:pPr>
              <w:jc w:val="center"/>
              <w:rPr>
                <w:rFonts w:ascii="Arial" w:hAnsi="Arial" w:cs="Arial"/>
                <w:b/>
                <w:bCs/>
              </w:rPr>
            </w:pPr>
          </w:p>
        </w:tc>
      </w:tr>
      <w:tr w:rsidR="00ED402C" w:rsidRPr="003301BE" w14:paraId="6DF73E37" w14:textId="77777777" w:rsidTr="003301BE">
        <w:trPr>
          <w:trHeight w:val="15441"/>
        </w:trPr>
        <w:tc>
          <w:tcPr>
            <w:tcW w:w="9493" w:type="dxa"/>
          </w:tcPr>
          <w:p w14:paraId="2BC1CA47" w14:textId="12B75B5B" w:rsidR="00594007" w:rsidRPr="00594007" w:rsidRDefault="00594007" w:rsidP="003301BE">
            <w:pPr>
              <w:spacing w:before="200" w:after="60" w:line="360" w:lineRule="auto"/>
              <w:jc w:val="both"/>
              <w:rPr>
                <w:rFonts w:ascii="Arial" w:hAnsi="Arial" w:cs="Arial"/>
                <w:b/>
                <w:bCs/>
                <w:szCs w:val="24"/>
              </w:rPr>
            </w:pPr>
            <w:r w:rsidRPr="00594007">
              <w:rPr>
                <w:rFonts w:ascii="Arial" w:hAnsi="Arial" w:cs="Arial"/>
                <w:b/>
                <w:bCs/>
                <w:szCs w:val="24"/>
              </w:rPr>
              <w:lastRenderedPageBreak/>
              <w:t>KEY Skill</w:t>
            </w:r>
            <w:r>
              <w:rPr>
                <w:rFonts w:ascii="Arial" w:hAnsi="Arial" w:cs="Arial"/>
                <w:b/>
                <w:bCs/>
                <w:szCs w:val="24"/>
              </w:rPr>
              <w:t xml:space="preserve"> 4-</w:t>
            </w:r>
            <w:r w:rsidRPr="00594007">
              <w:rPr>
                <w:rFonts w:ascii="Arial" w:hAnsi="Arial" w:cs="Arial"/>
                <w:b/>
                <w:bCs/>
                <w:szCs w:val="24"/>
              </w:rPr>
              <w:t xml:space="preserve"> Problem -solving</w:t>
            </w:r>
          </w:p>
          <w:p w14:paraId="0F99955A" w14:textId="2BA9CA47" w:rsidR="00ED402C" w:rsidRPr="00DB5272" w:rsidRDefault="00ED402C" w:rsidP="003301BE">
            <w:pPr>
              <w:spacing w:before="200" w:after="60" w:line="360" w:lineRule="auto"/>
              <w:jc w:val="both"/>
              <w:rPr>
                <w:rFonts w:ascii="Arial" w:hAnsi="Arial" w:cs="Arial"/>
                <w:szCs w:val="24"/>
              </w:rPr>
            </w:pPr>
            <w:r w:rsidRPr="00DB5272">
              <w:rPr>
                <w:rFonts w:ascii="Arial" w:hAnsi="Arial" w:cs="Arial"/>
                <w:szCs w:val="24"/>
              </w:rPr>
              <w:t>Problem-solving skills are known as the ability to identify and resolve problems with rationality. Problem-solving nowadays is one of the most crucial skills that play a crucial role in the identification of issues, brainstorming, and making feasible decisions to refrain from the issues (</w:t>
            </w:r>
            <w:r w:rsidRPr="00DB5272">
              <w:rPr>
                <w:rFonts w:ascii="Arial" w:hAnsi="Arial" w:cs="Arial"/>
                <w:szCs w:val="24"/>
                <w:highlight w:val="white"/>
              </w:rPr>
              <w:t xml:space="preserve">McGunagle and </w:t>
            </w:r>
            <w:proofErr w:type="spellStart"/>
            <w:r w:rsidRPr="00DB5272">
              <w:rPr>
                <w:rFonts w:ascii="Arial" w:hAnsi="Arial" w:cs="Arial"/>
                <w:szCs w:val="24"/>
                <w:highlight w:val="white"/>
              </w:rPr>
              <w:t>Zizka</w:t>
            </w:r>
            <w:proofErr w:type="spellEnd"/>
            <w:r w:rsidRPr="00DB5272">
              <w:rPr>
                <w:rFonts w:ascii="Arial" w:hAnsi="Arial" w:cs="Arial"/>
                <w:szCs w:val="24"/>
                <w:highlight w:val="white"/>
              </w:rPr>
              <w:t>, 2020</w:t>
            </w:r>
            <w:r w:rsidRPr="00DB5272">
              <w:rPr>
                <w:rFonts w:ascii="Arial" w:hAnsi="Arial" w:cs="Arial"/>
                <w:szCs w:val="24"/>
              </w:rPr>
              <w:t>). At any workplace, it is necessary to gain skills that support the identification of the issues so that the work can be done in a better way. There are multiple components of problem-solving skills, and the most common problem-solving skills are analysis, communication, emotional intelligence, creativity, resilience, adaptability, and teamwork (</w:t>
            </w:r>
            <w:r w:rsidRPr="00DB5272">
              <w:rPr>
                <w:rFonts w:ascii="Arial" w:hAnsi="Arial" w:cs="Arial"/>
                <w:szCs w:val="24"/>
                <w:highlight w:val="white"/>
              </w:rPr>
              <w:t xml:space="preserve">Poláková </w:t>
            </w:r>
            <w:r w:rsidRPr="00DB5272">
              <w:rPr>
                <w:rFonts w:ascii="Arial" w:hAnsi="Arial" w:cs="Arial"/>
                <w:i/>
                <w:szCs w:val="24"/>
                <w:highlight w:val="white"/>
              </w:rPr>
              <w:t>et al.</w:t>
            </w:r>
            <w:r w:rsidRPr="00DB5272">
              <w:rPr>
                <w:rFonts w:ascii="Arial" w:hAnsi="Arial" w:cs="Arial"/>
                <w:szCs w:val="24"/>
                <w:highlight w:val="white"/>
              </w:rPr>
              <w:t xml:space="preserve"> 2023</w:t>
            </w:r>
            <w:r w:rsidRPr="00DB5272">
              <w:rPr>
                <w:rFonts w:ascii="Arial" w:hAnsi="Arial" w:cs="Arial"/>
                <w:szCs w:val="24"/>
              </w:rPr>
              <w:t xml:space="preserve">). </w:t>
            </w:r>
          </w:p>
          <w:p w14:paraId="1203487C" w14:textId="77777777" w:rsidR="00ED402C" w:rsidRPr="00DB5272" w:rsidRDefault="00ED402C" w:rsidP="003301BE">
            <w:pPr>
              <w:spacing w:before="200" w:after="60" w:line="360" w:lineRule="auto"/>
              <w:jc w:val="both"/>
              <w:rPr>
                <w:rFonts w:ascii="Arial" w:hAnsi="Arial" w:cs="Arial"/>
                <w:szCs w:val="24"/>
              </w:rPr>
            </w:pPr>
            <w:r w:rsidRPr="00DB5272">
              <w:rPr>
                <w:rFonts w:ascii="Arial" w:hAnsi="Arial" w:cs="Arial"/>
                <w:szCs w:val="24"/>
              </w:rPr>
              <w:t xml:space="preserve">As per Hammer, (2016), multiple issues can take place while solving any critical problem if the issues are not eligible enough. Individuals must be free from any sort of bias to make effective and unbiased decisions. Different people cherish different assumptions that generate distinctive dimensions. Regarding this context, </w:t>
            </w:r>
            <w:proofErr w:type="spellStart"/>
            <w:r w:rsidRPr="00DB5272">
              <w:rPr>
                <w:rFonts w:ascii="Arial" w:hAnsi="Arial" w:cs="Arial"/>
                <w:szCs w:val="24"/>
                <w:highlight w:val="white"/>
              </w:rPr>
              <w:t>Sugiarti</w:t>
            </w:r>
            <w:proofErr w:type="spellEnd"/>
            <w:r w:rsidRPr="00DB5272">
              <w:rPr>
                <w:rFonts w:ascii="Arial" w:hAnsi="Arial" w:cs="Arial"/>
                <w:szCs w:val="24"/>
                <w:highlight w:val="white"/>
              </w:rPr>
              <w:t xml:space="preserve"> </w:t>
            </w:r>
            <w:r w:rsidRPr="00DB5272">
              <w:rPr>
                <w:rFonts w:ascii="Arial" w:hAnsi="Arial" w:cs="Arial"/>
                <w:i/>
                <w:szCs w:val="24"/>
                <w:highlight w:val="white"/>
              </w:rPr>
              <w:t>et al.</w:t>
            </w:r>
            <w:r w:rsidRPr="00DB5272">
              <w:rPr>
                <w:rFonts w:ascii="Arial" w:hAnsi="Arial" w:cs="Arial"/>
                <w:szCs w:val="24"/>
                <w:highlight w:val="white"/>
              </w:rPr>
              <w:t xml:space="preserve"> (2021</w:t>
            </w:r>
            <w:r w:rsidRPr="00DB5272">
              <w:rPr>
                <w:rFonts w:ascii="Arial" w:hAnsi="Arial" w:cs="Arial"/>
                <w:szCs w:val="24"/>
              </w:rPr>
              <w:t xml:space="preserve">), stated that it is necessary to take part in the decision-making process to gain competencies to become a champion in problem-solving abilities. Understanding the problem from various dimensions will allow us to eradicate the issues effectively. Working in an organisation requires to gain problem-solving skills that support their employability skills. As per </w:t>
            </w:r>
            <w:proofErr w:type="spellStart"/>
            <w:r w:rsidRPr="00DB5272">
              <w:rPr>
                <w:rFonts w:ascii="Arial" w:hAnsi="Arial" w:cs="Arial"/>
                <w:szCs w:val="24"/>
                <w:highlight w:val="white"/>
              </w:rPr>
              <w:t>Eppe</w:t>
            </w:r>
            <w:proofErr w:type="spellEnd"/>
            <w:r w:rsidRPr="00DB5272">
              <w:rPr>
                <w:rFonts w:ascii="Arial" w:hAnsi="Arial" w:cs="Arial"/>
                <w:i/>
                <w:szCs w:val="24"/>
                <w:highlight w:val="white"/>
              </w:rPr>
              <w:t xml:space="preserve"> et al.</w:t>
            </w:r>
            <w:r w:rsidRPr="00DB5272">
              <w:rPr>
                <w:rFonts w:ascii="Arial" w:hAnsi="Arial" w:cs="Arial"/>
                <w:szCs w:val="24"/>
                <w:highlight w:val="white"/>
              </w:rPr>
              <w:t xml:space="preserve"> (2022</w:t>
            </w:r>
            <w:r w:rsidRPr="00DB5272">
              <w:rPr>
                <w:rFonts w:ascii="Arial" w:hAnsi="Arial" w:cs="Arial"/>
                <w:szCs w:val="24"/>
              </w:rPr>
              <w:t>), functional fixedness is a severe issue that many decision-makers suffer from. However, this issue is part of the problem-solving skills. Not everyone is well-equipped to identify the issues and suggest immediate solutions. A single problem can be visible from different dimensions. The issue of functional fixedness refers to observing any issues customarily. To gain more employability skills the leaders must examine the issues involved in an effective communication process and make decisions (</w:t>
            </w:r>
            <w:proofErr w:type="spellStart"/>
            <w:r w:rsidRPr="00DB5272">
              <w:rPr>
                <w:rFonts w:ascii="Arial" w:hAnsi="Arial" w:cs="Arial"/>
                <w:szCs w:val="24"/>
              </w:rPr>
              <w:t>Corgel</w:t>
            </w:r>
            <w:proofErr w:type="spellEnd"/>
            <w:r w:rsidRPr="00DB5272">
              <w:rPr>
                <w:rFonts w:ascii="Arial" w:hAnsi="Arial" w:cs="Arial"/>
                <w:szCs w:val="24"/>
              </w:rPr>
              <w:t>,</w:t>
            </w:r>
            <w:r w:rsidRPr="00DB5272">
              <w:rPr>
                <w:rFonts w:ascii="Arial" w:hAnsi="Arial" w:cs="Arial"/>
                <w:i/>
                <w:szCs w:val="24"/>
              </w:rPr>
              <w:t xml:space="preserve"> et al. </w:t>
            </w:r>
            <w:r w:rsidRPr="00DB5272">
              <w:rPr>
                <w:rFonts w:ascii="Arial" w:hAnsi="Arial" w:cs="Arial"/>
                <w:szCs w:val="24"/>
              </w:rPr>
              <w:t>2011). For an example-Google CEO, Sundar Pichai has the best problem-solving abilities in recent times. He stays calm and positive and cherishes positive thinking (</w:t>
            </w:r>
            <w:r w:rsidRPr="00DB5272">
              <w:rPr>
                <w:rFonts w:ascii="Arial" w:hAnsi="Arial" w:cs="Arial"/>
                <w:szCs w:val="24"/>
                <w:highlight w:val="white"/>
              </w:rPr>
              <w:t>Ahmed</w:t>
            </w:r>
            <w:r w:rsidRPr="00DB5272">
              <w:rPr>
                <w:rFonts w:ascii="Arial" w:hAnsi="Arial" w:cs="Arial"/>
                <w:i/>
                <w:szCs w:val="24"/>
                <w:highlight w:val="white"/>
              </w:rPr>
              <w:t xml:space="preserve"> et al.</w:t>
            </w:r>
            <w:r w:rsidRPr="00DB5272">
              <w:rPr>
                <w:rFonts w:ascii="Arial" w:hAnsi="Arial" w:cs="Arial"/>
                <w:szCs w:val="24"/>
                <w:highlight w:val="white"/>
              </w:rPr>
              <w:t xml:space="preserve"> 2023</w:t>
            </w:r>
            <w:r w:rsidRPr="00DB5272">
              <w:rPr>
                <w:rFonts w:ascii="Arial" w:hAnsi="Arial" w:cs="Arial"/>
                <w:szCs w:val="24"/>
              </w:rPr>
              <w:t xml:space="preserve">). His tendency to make positive manifestations helps to resolve any organisational problems. According to </w:t>
            </w:r>
            <w:proofErr w:type="spellStart"/>
            <w:r w:rsidRPr="00DB5272">
              <w:rPr>
                <w:rFonts w:ascii="Arial" w:hAnsi="Arial" w:cs="Arial"/>
                <w:szCs w:val="24"/>
                <w:highlight w:val="white"/>
              </w:rPr>
              <w:t>Säfström</w:t>
            </w:r>
            <w:proofErr w:type="spellEnd"/>
            <w:r w:rsidRPr="00DB5272">
              <w:rPr>
                <w:rFonts w:ascii="Arial" w:hAnsi="Arial" w:cs="Arial"/>
                <w:szCs w:val="24"/>
                <w:highlight w:val="white"/>
              </w:rPr>
              <w:t xml:space="preserve"> and </w:t>
            </w:r>
            <w:proofErr w:type="spellStart"/>
            <w:r w:rsidRPr="00DB5272">
              <w:rPr>
                <w:rFonts w:ascii="Arial" w:hAnsi="Arial" w:cs="Arial"/>
                <w:szCs w:val="24"/>
                <w:highlight w:val="white"/>
              </w:rPr>
              <w:t>Lithner</w:t>
            </w:r>
            <w:proofErr w:type="spellEnd"/>
            <w:r w:rsidRPr="00DB5272">
              <w:rPr>
                <w:rFonts w:ascii="Arial" w:hAnsi="Arial" w:cs="Arial"/>
                <w:szCs w:val="24"/>
                <w:highlight w:val="white"/>
              </w:rPr>
              <w:t>, (2020</w:t>
            </w:r>
            <w:r w:rsidRPr="00DB5272">
              <w:rPr>
                <w:rFonts w:ascii="Arial" w:hAnsi="Arial" w:cs="Arial"/>
                <w:szCs w:val="24"/>
              </w:rPr>
              <w:t xml:space="preserve">), Schoenfeld's theory of problem-solving states that different people experience different behaviours while resolving any issues. </w:t>
            </w:r>
          </w:p>
          <w:p w14:paraId="230065A9" w14:textId="77777777" w:rsidR="00ED402C" w:rsidRPr="00DB5272" w:rsidRDefault="00ED402C" w:rsidP="003301BE">
            <w:pPr>
              <w:spacing w:before="200" w:after="60" w:line="360" w:lineRule="auto"/>
              <w:jc w:val="both"/>
              <w:rPr>
                <w:rFonts w:ascii="Arial" w:hAnsi="Arial" w:cs="Arial"/>
                <w:szCs w:val="24"/>
              </w:rPr>
            </w:pPr>
          </w:p>
          <w:p w14:paraId="6148C91A" w14:textId="77777777" w:rsidR="00ED402C" w:rsidRPr="00DB5272" w:rsidRDefault="00ED402C" w:rsidP="003301BE">
            <w:pPr>
              <w:spacing w:line="360" w:lineRule="auto"/>
              <w:jc w:val="both"/>
              <w:rPr>
                <w:rFonts w:ascii="Arial" w:hAnsi="Arial" w:cs="Arial"/>
                <w:b/>
                <w:bCs/>
                <w:szCs w:val="24"/>
              </w:rPr>
            </w:pPr>
          </w:p>
          <w:p w14:paraId="4057D9F0" w14:textId="77777777" w:rsidR="00ED402C" w:rsidRPr="00DB5272" w:rsidRDefault="00ED402C" w:rsidP="003301BE">
            <w:pPr>
              <w:spacing w:line="360" w:lineRule="auto"/>
              <w:jc w:val="both"/>
              <w:rPr>
                <w:rFonts w:ascii="Arial" w:hAnsi="Arial" w:cs="Arial"/>
                <w:b/>
                <w:bCs/>
                <w:szCs w:val="24"/>
              </w:rPr>
            </w:pPr>
          </w:p>
          <w:p w14:paraId="0550B0D2" w14:textId="77777777" w:rsidR="00ED402C" w:rsidRPr="00DB5272" w:rsidRDefault="00ED402C" w:rsidP="003301BE">
            <w:pPr>
              <w:spacing w:line="360" w:lineRule="auto"/>
              <w:jc w:val="both"/>
              <w:rPr>
                <w:rFonts w:ascii="Arial" w:hAnsi="Arial" w:cs="Arial"/>
                <w:b/>
                <w:bCs/>
                <w:szCs w:val="24"/>
              </w:rPr>
            </w:pPr>
          </w:p>
          <w:p w14:paraId="039C1999" w14:textId="77777777" w:rsidR="00ED402C" w:rsidRPr="00DB5272" w:rsidRDefault="00ED402C" w:rsidP="003301BE">
            <w:pPr>
              <w:spacing w:line="360" w:lineRule="auto"/>
              <w:jc w:val="both"/>
              <w:rPr>
                <w:rFonts w:ascii="Arial" w:hAnsi="Arial" w:cs="Arial"/>
                <w:b/>
                <w:bCs/>
                <w:szCs w:val="24"/>
              </w:rPr>
            </w:pPr>
          </w:p>
          <w:p w14:paraId="168EA3A1" w14:textId="77777777" w:rsidR="00ED402C" w:rsidRPr="00DA525E" w:rsidRDefault="00ED402C" w:rsidP="003301BE"/>
          <w:p w14:paraId="79280EEF" w14:textId="77777777" w:rsidR="00ED402C" w:rsidRDefault="00ED402C" w:rsidP="003301BE">
            <w:pPr>
              <w:spacing w:after="240" w:line="360" w:lineRule="auto"/>
              <w:jc w:val="both"/>
              <w:rPr>
                <w:rFonts w:ascii="Arial" w:eastAsia="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szCs w:val="24"/>
                <w:highlight w:val="white"/>
              </w:rPr>
              <w:lastRenderedPageBreak/>
              <w:t xml:space="preserve"> </w:t>
            </w:r>
          </w:p>
          <w:p w14:paraId="10D1D08D" w14:textId="77777777" w:rsidR="00ED402C" w:rsidRDefault="00ED402C" w:rsidP="003301BE">
            <w:pPr>
              <w:spacing w:after="240" w:line="360" w:lineRule="auto"/>
              <w:jc w:val="both"/>
              <w:rPr>
                <w:rFonts w:ascii="Arial" w:hAnsi="Arial" w:cs="Arial"/>
                <w:szCs w:val="24"/>
                <w:highlight w:val="white"/>
              </w:rPr>
            </w:pPr>
            <w:r>
              <w:rPr>
                <w:rFonts w:ascii="Arial" w:hAnsi="Arial" w:cs="Arial"/>
                <w:szCs w:val="24"/>
                <w:highlight w:val="white"/>
              </w:rPr>
              <w:t xml:space="preserve">   </w:t>
            </w:r>
            <w:r w:rsidRPr="00DB5272">
              <w:rPr>
                <w:rFonts w:ascii="Arial" w:eastAsia="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rFonts w:ascii="Arial" w:hAnsi="Arial" w:cs="Arial"/>
                <w:szCs w:val="24"/>
                <w:highlight w:val="white"/>
              </w:rPr>
              <w:t xml:space="preserve">      </w:t>
            </w:r>
          </w:p>
          <w:p w14:paraId="5C3A7016" w14:textId="77777777" w:rsidR="00ED402C" w:rsidRDefault="00ED402C" w:rsidP="003301BE">
            <w:pPr>
              <w:spacing w:after="240" w:line="360" w:lineRule="auto"/>
              <w:jc w:val="both"/>
              <w:rPr>
                <w:rFonts w:ascii="Arial" w:hAnsi="Arial" w:cs="Arial"/>
                <w:szCs w:val="24"/>
                <w:highlight w:val="white"/>
              </w:rPr>
            </w:pPr>
            <w:r>
              <w:rPr>
                <w:rFonts w:ascii="Arial" w:hAnsi="Arial" w:cs="Arial"/>
                <w:szCs w:val="24"/>
                <w:highlight w:val="white"/>
              </w:rPr>
              <w:t xml:space="preserve">Component one:  </w:t>
            </w:r>
          </w:p>
          <w:p w14:paraId="48EAE50B" w14:textId="77777777" w:rsidR="00ED402C" w:rsidRPr="00DB5272" w:rsidRDefault="00ED402C" w:rsidP="003301BE">
            <w:pPr>
              <w:spacing w:after="240" w:line="360" w:lineRule="auto"/>
              <w:jc w:val="both"/>
              <w:rPr>
                <w:rFonts w:ascii="Arial" w:hAnsi="Arial" w:cs="Arial"/>
                <w:szCs w:val="24"/>
                <w:highlight w:val="white"/>
              </w:rPr>
            </w:pPr>
            <w:r>
              <w:rPr>
                <w:rFonts w:ascii="Arial" w:hAnsi="Arial" w:cs="Arial"/>
                <w:szCs w:val="24"/>
                <w:highlight w:val="white"/>
              </w:rPr>
              <w:t xml:space="preserve">      </w:t>
            </w:r>
            <w:proofErr w:type="spellStart"/>
            <w:r w:rsidRPr="00DB5272">
              <w:rPr>
                <w:rFonts w:ascii="Arial" w:hAnsi="Arial" w:cs="Arial"/>
                <w:szCs w:val="24"/>
                <w:highlight w:val="white"/>
              </w:rPr>
              <w:t>Ezezika</w:t>
            </w:r>
            <w:proofErr w:type="spellEnd"/>
            <w:r w:rsidRPr="00DB5272">
              <w:rPr>
                <w:rFonts w:ascii="Arial" w:hAnsi="Arial" w:cs="Arial"/>
                <w:szCs w:val="24"/>
                <w:highlight w:val="white"/>
              </w:rPr>
              <w:t xml:space="preserve">, O. and Johnston, N., (2023). Development and implementation of a reflective writing assignment for undergraduate students in a large public health biology course. </w:t>
            </w:r>
            <w:r w:rsidRPr="00DB5272">
              <w:rPr>
                <w:rFonts w:ascii="Arial" w:hAnsi="Arial" w:cs="Arial"/>
                <w:i/>
                <w:szCs w:val="24"/>
                <w:highlight w:val="white"/>
              </w:rPr>
              <w:t>Pedagogy in Health Promotion</w:t>
            </w:r>
            <w:r w:rsidRPr="00DB5272">
              <w:rPr>
                <w:rFonts w:ascii="Arial" w:hAnsi="Arial" w:cs="Arial"/>
                <w:szCs w:val="24"/>
                <w:highlight w:val="white"/>
              </w:rPr>
              <w:t xml:space="preserve">, </w:t>
            </w:r>
            <w:r w:rsidRPr="00DB5272">
              <w:rPr>
                <w:rFonts w:ascii="Arial" w:hAnsi="Arial" w:cs="Arial"/>
                <w:i/>
                <w:szCs w:val="24"/>
                <w:highlight w:val="white"/>
              </w:rPr>
              <w:t>9</w:t>
            </w:r>
            <w:r w:rsidRPr="00DB5272">
              <w:rPr>
                <w:rFonts w:ascii="Arial" w:hAnsi="Arial" w:cs="Arial"/>
                <w:szCs w:val="24"/>
                <w:highlight w:val="white"/>
              </w:rPr>
              <w:t>(2), pp.101-115.</w:t>
            </w:r>
          </w:p>
          <w:p w14:paraId="7661A3CB" w14:textId="77777777" w:rsidR="00ED402C" w:rsidRPr="00DB5272" w:rsidRDefault="00ED402C" w:rsidP="003301BE">
            <w:pPr>
              <w:spacing w:after="240" w:line="360" w:lineRule="auto"/>
              <w:jc w:val="both"/>
              <w:rPr>
                <w:rFonts w:ascii="Arial" w:hAnsi="Arial" w:cs="Arial"/>
                <w:szCs w:val="24"/>
              </w:rPr>
            </w:pPr>
            <w:proofErr w:type="spellStart"/>
            <w:r w:rsidRPr="00DB5272">
              <w:rPr>
                <w:rFonts w:ascii="Arial" w:hAnsi="Arial" w:cs="Arial"/>
                <w:szCs w:val="24"/>
                <w:highlight w:val="white"/>
              </w:rPr>
              <w:t>Fajaryati</w:t>
            </w:r>
            <w:proofErr w:type="spellEnd"/>
            <w:r w:rsidRPr="00DB5272">
              <w:rPr>
                <w:rFonts w:ascii="Arial" w:hAnsi="Arial" w:cs="Arial"/>
                <w:szCs w:val="24"/>
                <w:highlight w:val="white"/>
              </w:rPr>
              <w:t xml:space="preserve">, N., </w:t>
            </w:r>
            <w:proofErr w:type="spellStart"/>
            <w:r w:rsidRPr="00DB5272">
              <w:rPr>
                <w:rFonts w:ascii="Arial" w:hAnsi="Arial" w:cs="Arial"/>
                <w:szCs w:val="24"/>
                <w:highlight w:val="white"/>
              </w:rPr>
              <w:t>Budiyono</w:t>
            </w:r>
            <w:proofErr w:type="spellEnd"/>
            <w:r w:rsidRPr="00DB5272">
              <w:rPr>
                <w:rFonts w:ascii="Arial" w:hAnsi="Arial" w:cs="Arial"/>
                <w:szCs w:val="24"/>
                <w:highlight w:val="white"/>
              </w:rPr>
              <w:t xml:space="preserve">, Akhyar, M. and </w:t>
            </w:r>
            <w:proofErr w:type="spellStart"/>
            <w:r w:rsidRPr="00DB5272">
              <w:rPr>
                <w:rFonts w:ascii="Arial" w:hAnsi="Arial" w:cs="Arial"/>
                <w:szCs w:val="24"/>
                <w:highlight w:val="white"/>
              </w:rPr>
              <w:t>Wiranto</w:t>
            </w:r>
            <w:proofErr w:type="spellEnd"/>
            <w:r w:rsidRPr="00DB5272">
              <w:rPr>
                <w:rFonts w:ascii="Arial" w:hAnsi="Arial" w:cs="Arial"/>
                <w:szCs w:val="24"/>
                <w:highlight w:val="white"/>
              </w:rPr>
              <w:t xml:space="preserve">, (2020). The employability skills needed to face the demands of work in the future: Systematic literature reviews. </w:t>
            </w:r>
            <w:r w:rsidRPr="00DB5272">
              <w:rPr>
                <w:rFonts w:ascii="Arial" w:hAnsi="Arial" w:cs="Arial"/>
                <w:i/>
                <w:szCs w:val="24"/>
                <w:highlight w:val="white"/>
              </w:rPr>
              <w:t>Open Engineering</w:t>
            </w:r>
            <w:r w:rsidRPr="00DB5272">
              <w:rPr>
                <w:rFonts w:ascii="Arial" w:hAnsi="Arial" w:cs="Arial"/>
                <w:szCs w:val="24"/>
                <w:highlight w:val="white"/>
              </w:rPr>
              <w:t xml:space="preserve">, </w:t>
            </w:r>
            <w:r w:rsidRPr="00DB5272">
              <w:rPr>
                <w:rFonts w:ascii="Arial" w:hAnsi="Arial" w:cs="Arial"/>
                <w:i/>
                <w:szCs w:val="24"/>
                <w:highlight w:val="white"/>
              </w:rPr>
              <w:t>10</w:t>
            </w:r>
            <w:r w:rsidRPr="00DB5272">
              <w:rPr>
                <w:rFonts w:ascii="Arial" w:hAnsi="Arial" w:cs="Arial"/>
                <w:szCs w:val="24"/>
                <w:highlight w:val="white"/>
              </w:rPr>
              <w:t>(1), pp.595-603.</w:t>
            </w:r>
          </w:p>
          <w:p w14:paraId="1AD5A9EB" w14:textId="77777777" w:rsidR="00ED402C" w:rsidRPr="00DB5272" w:rsidRDefault="00ED402C" w:rsidP="003301BE">
            <w:pPr>
              <w:spacing w:after="240" w:line="360" w:lineRule="auto"/>
              <w:jc w:val="both"/>
              <w:rPr>
                <w:rFonts w:ascii="Arial" w:hAnsi="Arial" w:cs="Arial"/>
                <w:szCs w:val="24"/>
                <w:highlight w:val="white"/>
              </w:rPr>
            </w:pPr>
            <w:r w:rsidRPr="00DB5272">
              <w:rPr>
                <w:rFonts w:ascii="Arial" w:hAnsi="Arial" w:cs="Arial"/>
                <w:szCs w:val="24"/>
                <w:highlight w:val="white"/>
              </w:rPr>
              <w:t xml:space="preserve">Kim, Y.J. and Kim, H.S., (2022). The impact of hotel customer experience on customer satisfaction through online reviews. </w:t>
            </w:r>
            <w:r w:rsidRPr="00DB5272">
              <w:rPr>
                <w:rFonts w:ascii="Arial" w:hAnsi="Arial" w:cs="Arial"/>
                <w:i/>
                <w:szCs w:val="24"/>
                <w:highlight w:val="white"/>
              </w:rPr>
              <w:t>Sustainability</w:t>
            </w:r>
            <w:r w:rsidRPr="00DB5272">
              <w:rPr>
                <w:rFonts w:ascii="Arial" w:hAnsi="Arial" w:cs="Arial"/>
                <w:szCs w:val="24"/>
                <w:highlight w:val="white"/>
              </w:rPr>
              <w:t xml:space="preserve">, </w:t>
            </w:r>
            <w:r w:rsidRPr="00DB5272">
              <w:rPr>
                <w:rFonts w:ascii="Arial" w:hAnsi="Arial" w:cs="Arial"/>
                <w:i/>
                <w:szCs w:val="24"/>
                <w:highlight w:val="white"/>
              </w:rPr>
              <w:t>14</w:t>
            </w:r>
            <w:r w:rsidRPr="00DB5272">
              <w:rPr>
                <w:rFonts w:ascii="Arial" w:hAnsi="Arial" w:cs="Arial"/>
                <w:szCs w:val="24"/>
                <w:highlight w:val="white"/>
              </w:rPr>
              <w:t>(2), p.848.</w:t>
            </w:r>
          </w:p>
          <w:p w14:paraId="11E469ED" w14:textId="77777777" w:rsidR="00ED402C" w:rsidRPr="00DB5272" w:rsidRDefault="00ED402C" w:rsidP="003301BE">
            <w:pPr>
              <w:spacing w:after="240" w:line="360" w:lineRule="auto"/>
              <w:jc w:val="both"/>
              <w:rPr>
                <w:rFonts w:ascii="Arial" w:hAnsi="Arial" w:cs="Arial"/>
                <w:szCs w:val="24"/>
                <w:highlight w:val="white"/>
              </w:rPr>
            </w:pPr>
            <w:r w:rsidRPr="00DB5272">
              <w:rPr>
                <w:rFonts w:ascii="Arial" w:hAnsi="Arial" w:cs="Arial"/>
                <w:szCs w:val="24"/>
                <w:highlight w:val="white"/>
              </w:rPr>
              <w:t xml:space="preserve">Pieper, M., Roelle, J., </w:t>
            </w:r>
            <w:proofErr w:type="spellStart"/>
            <w:r w:rsidRPr="00DB5272">
              <w:rPr>
                <w:rFonts w:ascii="Arial" w:hAnsi="Arial" w:cs="Arial"/>
                <w:szCs w:val="24"/>
                <w:highlight w:val="white"/>
              </w:rPr>
              <w:t>vom</w:t>
            </w:r>
            <w:proofErr w:type="spellEnd"/>
            <w:r w:rsidRPr="00DB5272">
              <w:rPr>
                <w:rFonts w:ascii="Arial" w:hAnsi="Arial" w:cs="Arial"/>
                <w:szCs w:val="24"/>
                <w:highlight w:val="white"/>
              </w:rPr>
              <w:t xml:space="preserve"> Hofe, R., Salle, A. and Berthold, K., (2021). Feedback in reflective journals fosters reflection skills of student teachers. </w:t>
            </w:r>
            <w:r w:rsidRPr="00DB5272">
              <w:rPr>
                <w:rFonts w:ascii="Arial" w:hAnsi="Arial" w:cs="Arial"/>
                <w:i/>
                <w:szCs w:val="24"/>
                <w:highlight w:val="white"/>
              </w:rPr>
              <w:t>Psychology Learning &amp; Teaching</w:t>
            </w:r>
            <w:r w:rsidRPr="00DB5272">
              <w:rPr>
                <w:rFonts w:ascii="Arial" w:hAnsi="Arial" w:cs="Arial"/>
                <w:szCs w:val="24"/>
                <w:highlight w:val="white"/>
              </w:rPr>
              <w:t xml:space="preserve">, </w:t>
            </w:r>
            <w:r w:rsidRPr="00DB5272">
              <w:rPr>
                <w:rFonts w:ascii="Arial" w:hAnsi="Arial" w:cs="Arial"/>
                <w:i/>
                <w:szCs w:val="24"/>
                <w:highlight w:val="white"/>
              </w:rPr>
              <w:t>20</w:t>
            </w:r>
            <w:r w:rsidRPr="00DB5272">
              <w:rPr>
                <w:rFonts w:ascii="Arial" w:hAnsi="Arial" w:cs="Arial"/>
                <w:szCs w:val="24"/>
                <w:highlight w:val="white"/>
              </w:rPr>
              <w:t>(1), pp.107-127.</w:t>
            </w:r>
          </w:p>
          <w:p w14:paraId="02C05C81" w14:textId="77777777" w:rsidR="00ED402C" w:rsidRPr="00DB5272" w:rsidRDefault="00ED402C" w:rsidP="003301BE">
            <w:pPr>
              <w:spacing w:after="240" w:line="360" w:lineRule="auto"/>
              <w:jc w:val="both"/>
              <w:rPr>
                <w:rFonts w:ascii="Arial" w:hAnsi="Arial" w:cs="Arial"/>
                <w:szCs w:val="24"/>
                <w:highlight w:val="white"/>
              </w:rPr>
            </w:pPr>
            <w:r w:rsidRPr="00DB5272">
              <w:rPr>
                <w:rFonts w:ascii="Arial" w:hAnsi="Arial" w:cs="Arial"/>
                <w:szCs w:val="24"/>
                <w:highlight w:val="white"/>
              </w:rPr>
              <w:t>White, K., (2020). Soft Skills for the Hospitality Industry: Perspectives of Industry Recruiters.</w:t>
            </w:r>
          </w:p>
          <w:p w14:paraId="28A96535" w14:textId="77777777" w:rsidR="00ED402C" w:rsidRPr="00DB5272" w:rsidRDefault="00ED402C" w:rsidP="003301BE">
            <w:pPr>
              <w:spacing w:after="240" w:line="360" w:lineRule="auto"/>
              <w:jc w:val="both"/>
              <w:rPr>
                <w:rFonts w:ascii="Arial" w:hAnsi="Arial" w:cs="Arial"/>
                <w:b/>
                <w:i/>
                <w:szCs w:val="24"/>
                <w:highlight w:val="white"/>
              </w:rPr>
            </w:pPr>
            <w:r w:rsidRPr="00DB5272">
              <w:rPr>
                <w:rFonts w:ascii="Arial" w:hAnsi="Arial" w:cs="Arial"/>
                <w:b/>
                <w:i/>
                <w:szCs w:val="24"/>
                <w:highlight w:val="white"/>
              </w:rPr>
              <w:t>Component two</w:t>
            </w:r>
          </w:p>
          <w:p w14:paraId="059C5968" w14:textId="77777777" w:rsidR="00ED402C" w:rsidRPr="00DB5272" w:rsidRDefault="00ED402C" w:rsidP="003301BE">
            <w:pPr>
              <w:spacing w:after="240" w:line="360" w:lineRule="auto"/>
              <w:jc w:val="both"/>
              <w:rPr>
                <w:rFonts w:ascii="Arial" w:hAnsi="Arial" w:cs="Arial"/>
                <w:szCs w:val="24"/>
                <w:highlight w:val="white"/>
              </w:rPr>
            </w:pPr>
            <w:r w:rsidRPr="00DB5272">
              <w:rPr>
                <w:rFonts w:ascii="Arial" w:hAnsi="Arial" w:cs="Arial"/>
                <w:szCs w:val="24"/>
              </w:rPr>
              <w:t xml:space="preserve">Tripadvisor, (2023) </w:t>
            </w:r>
            <w:r w:rsidRPr="00DB5272">
              <w:rPr>
                <w:rFonts w:ascii="Arial" w:hAnsi="Arial" w:cs="Arial"/>
                <w:i/>
                <w:szCs w:val="24"/>
              </w:rPr>
              <w:t>Hotel review.</w:t>
            </w:r>
            <w:r w:rsidRPr="00DB5272">
              <w:rPr>
                <w:rFonts w:ascii="Arial" w:hAnsi="Arial" w:cs="Arial"/>
                <w:szCs w:val="24"/>
              </w:rPr>
              <w:t xml:space="preserve"> Leonardo Hotel Cardiff -Formerly Jurys Inn.</w:t>
            </w:r>
          </w:p>
          <w:p w14:paraId="5A1EA945" w14:textId="77777777" w:rsidR="00ED402C" w:rsidRPr="00DB5272" w:rsidRDefault="00ED402C" w:rsidP="003301BE">
            <w:pPr>
              <w:spacing w:after="60" w:line="360" w:lineRule="auto"/>
              <w:jc w:val="both"/>
              <w:rPr>
                <w:rFonts w:ascii="Arial" w:hAnsi="Arial" w:cs="Arial"/>
                <w:b/>
                <w:i/>
                <w:szCs w:val="24"/>
              </w:rPr>
            </w:pPr>
            <w:r w:rsidRPr="00DB5272">
              <w:rPr>
                <w:rFonts w:ascii="Arial" w:hAnsi="Arial" w:cs="Arial"/>
                <w:b/>
                <w:i/>
                <w:szCs w:val="24"/>
              </w:rPr>
              <w:t xml:space="preserve">Component three </w:t>
            </w:r>
          </w:p>
          <w:p w14:paraId="6550A8A3" w14:textId="77777777" w:rsidR="00ED402C" w:rsidRPr="00DB5272" w:rsidRDefault="00ED402C" w:rsidP="003301BE">
            <w:pPr>
              <w:spacing w:before="200" w:after="240" w:line="360" w:lineRule="auto"/>
              <w:jc w:val="both"/>
              <w:rPr>
                <w:rFonts w:ascii="Arial" w:hAnsi="Arial" w:cs="Arial"/>
                <w:szCs w:val="24"/>
                <w:highlight w:val="white"/>
              </w:rPr>
            </w:pPr>
            <w:r w:rsidRPr="00DB5272">
              <w:rPr>
                <w:rFonts w:ascii="Arial" w:hAnsi="Arial" w:cs="Arial"/>
                <w:szCs w:val="24"/>
                <w:highlight w:val="white"/>
              </w:rPr>
              <w:t xml:space="preserve">Ahmed, I., Roy, A., Kajol, M., Hasan, U., Datta, P.P. and Reza, M.R., (2023). ChatGPT vs. Bard: a comparative study. </w:t>
            </w:r>
            <w:proofErr w:type="spellStart"/>
            <w:r w:rsidRPr="00DB5272">
              <w:rPr>
                <w:rFonts w:ascii="Arial" w:hAnsi="Arial" w:cs="Arial"/>
                <w:i/>
                <w:szCs w:val="24"/>
                <w:highlight w:val="white"/>
              </w:rPr>
              <w:t>Authorea</w:t>
            </w:r>
            <w:proofErr w:type="spellEnd"/>
            <w:r w:rsidRPr="00DB5272">
              <w:rPr>
                <w:rFonts w:ascii="Arial" w:hAnsi="Arial" w:cs="Arial"/>
                <w:i/>
                <w:szCs w:val="24"/>
                <w:highlight w:val="white"/>
              </w:rPr>
              <w:t xml:space="preserve"> Preprints</w:t>
            </w:r>
            <w:r w:rsidRPr="00DB5272">
              <w:rPr>
                <w:rFonts w:ascii="Arial" w:hAnsi="Arial" w:cs="Arial"/>
                <w:szCs w:val="24"/>
                <w:highlight w:val="white"/>
              </w:rPr>
              <w:t>.</w:t>
            </w:r>
          </w:p>
          <w:p w14:paraId="6262569F" w14:textId="77777777" w:rsidR="00ED402C" w:rsidRPr="00DB5272" w:rsidRDefault="00ED402C" w:rsidP="003301BE">
            <w:pPr>
              <w:spacing w:after="240" w:line="360" w:lineRule="auto"/>
              <w:jc w:val="both"/>
              <w:rPr>
                <w:rFonts w:ascii="Arial" w:hAnsi="Arial" w:cs="Arial"/>
                <w:i/>
                <w:szCs w:val="24"/>
              </w:rPr>
            </w:pPr>
            <w:r w:rsidRPr="00DB5272">
              <w:rPr>
                <w:rFonts w:ascii="Arial" w:hAnsi="Arial" w:cs="Arial"/>
                <w:szCs w:val="24"/>
              </w:rPr>
              <w:t>Bardi, J. (2011).</w:t>
            </w:r>
            <w:r w:rsidRPr="00DB5272">
              <w:rPr>
                <w:rFonts w:ascii="Arial" w:hAnsi="Arial" w:cs="Arial"/>
                <w:i/>
                <w:szCs w:val="24"/>
              </w:rPr>
              <w:t xml:space="preserve"> Hotel Front Office Management, Wiley, London</w:t>
            </w:r>
          </w:p>
          <w:p w14:paraId="71A1F0B1"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rPr>
              <w:t xml:space="preserve">Baum, T., Rubio, J.C., Congreve, E., Alberti, G., Clifton, N., Guthrie, J., Hetherington, G., </w:t>
            </w:r>
            <w:proofErr w:type="spellStart"/>
            <w:r w:rsidRPr="00DB5272">
              <w:rPr>
                <w:rFonts w:ascii="Arial" w:hAnsi="Arial" w:cs="Arial"/>
                <w:szCs w:val="24"/>
              </w:rPr>
              <w:t>Ladkin</w:t>
            </w:r>
            <w:proofErr w:type="spellEnd"/>
            <w:r w:rsidRPr="00DB5272">
              <w:rPr>
                <w:rFonts w:ascii="Arial" w:hAnsi="Arial" w:cs="Arial"/>
                <w:szCs w:val="24"/>
              </w:rPr>
              <w:t xml:space="preserve">, A., Nickson, D. and Simpson, B., (2023). </w:t>
            </w:r>
            <w:proofErr w:type="spellStart"/>
            <w:r w:rsidRPr="00DB5272">
              <w:rPr>
                <w:rFonts w:ascii="Arial" w:hAnsi="Arial" w:cs="Arial"/>
                <w:szCs w:val="24"/>
              </w:rPr>
              <w:t>ReWAGE</w:t>
            </w:r>
            <w:proofErr w:type="spellEnd"/>
            <w:r w:rsidRPr="00DB5272">
              <w:rPr>
                <w:rFonts w:ascii="Arial" w:hAnsi="Arial" w:cs="Arial"/>
                <w:szCs w:val="24"/>
              </w:rPr>
              <w:t xml:space="preserve"> Evidence Paper: W</w:t>
            </w:r>
            <w:r w:rsidRPr="00DB5272">
              <w:rPr>
                <w:rFonts w:ascii="Arial" w:hAnsi="Arial" w:cs="Arial"/>
                <w:i/>
                <w:szCs w:val="24"/>
              </w:rPr>
              <w:t>ork, wages, and employment in the UK’s hospitality sector</w:t>
            </w:r>
            <w:r w:rsidRPr="00DB5272">
              <w:rPr>
                <w:rFonts w:ascii="Arial" w:hAnsi="Arial" w:cs="Arial"/>
                <w:szCs w:val="24"/>
              </w:rPr>
              <w:t>.</w:t>
            </w:r>
          </w:p>
          <w:p w14:paraId="6C9BBBD2"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rPr>
              <w:t xml:space="preserve">Bharwani, S. and </w:t>
            </w:r>
            <w:proofErr w:type="spellStart"/>
            <w:r w:rsidRPr="00DB5272">
              <w:rPr>
                <w:rFonts w:ascii="Arial" w:hAnsi="Arial" w:cs="Arial"/>
                <w:szCs w:val="24"/>
              </w:rPr>
              <w:t>Jauhari</w:t>
            </w:r>
            <w:proofErr w:type="spellEnd"/>
            <w:r w:rsidRPr="00DB5272">
              <w:rPr>
                <w:rFonts w:ascii="Arial" w:hAnsi="Arial" w:cs="Arial"/>
                <w:szCs w:val="24"/>
              </w:rPr>
              <w:t>, V., (2017). An exploratory study of competencies required to cocreate memorable customer experiences in the hospitality industry. In Hospitality marketing and consumer behaviour (pp. 159-185). Apple Academic Press.</w:t>
            </w:r>
          </w:p>
          <w:p w14:paraId="2D815B81"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rPr>
              <w:lastRenderedPageBreak/>
              <w:t xml:space="preserve">Choong, Y.O., Chen, F., Choo, K.S.W., Lee, V.H. and Wei, C.Y. eds., (2024). </w:t>
            </w:r>
            <w:r w:rsidRPr="00DB5272">
              <w:rPr>
                <w:rFonts w:ascii="Arial" w:hAnsi="Arial" w:cs="Arial"/>
                <w:i/>
                <w:szCs w:val="24"/>
              </w:rPr>
              <w:t xml:space="preserve">Proceedings of the 11th International Conference on Business, Accounting, Finance and Economics (BAFE 2023) (Vol. 272). </w:t>
            </w:r>
            <w:r w:rsidRPr="00DB5272">
              <w:rPr>
                <w:rFonts w:ascii="Arial" w:hAnsi="Arial" w:cs="Arial"/>
                <w:szCs w:val="24"/>
              </w:rPr>
              <w:t>Springer Nature.</w:t>
            </w:r>
          </w:p>
          <w:p w14:paraId="56A03336" w14:textId="77777777" w:rsidR="00ED402C" w:rsidRPr="00DB5272" w:rsidRDefault="00ED402C" w:rsidP="003301BE">
            <w:pPr>
              <w:spacing w:after="240" w:line="360" w:lineRule="auto"/>
              <w:jc w:val="both"/>
              <w:rPr>
                <w:rFonts w:ascii="Arial" w:hAnsi="Arial" w:cs="Arial"/>
                <w:i/>
                <w:szCs w:val="24"/>
              </w:rPr>
            </w:pPr>
            <w:proofErr w:type="spellStart"/>
            <w:r w:rsidRPr="00DB5272">
              <w:rPr>
                <w:rFonts w:ascii="Arial" w:hAnsi="Arial" w:cs="Arial"/>
                <w:szCs w:val="24"/>
              </w:rPr>
              <w:t>Corgel</w:t>
            </w:r>
            <w:proofErr w:type="spellEnd"/>
            <w:r w:rsidRPr="00DB5272">
              <w:rPr>
                <w:rFonts w:ascii="Arial" w:hAnsi="Arial" w:cs="Arial"/>
                <w:szCs w:val="24"/>
              </w:rPr>
              <w:t>, JB, Sturman, MC &amp; Verma, R. (2011).</w:t>
            </w:r>
            <w:r w:rsidRPr="00DB5272">
              <w:rPr>
                <w:rFonts w:ascii="Arial" w:hAnsi="Arial" w:cs="Arial"/>
                <w:i/>
                <w:szCs w:val="24"/>
              </w:rPr>
              <w:t xml:space="preserve"> The Cornell School of Hotel Administration on Hospitality: Cutting Edge Thinking and Practice, John Wiley &amp; Sons, Incorporated, Hoboken.</w:t>
            </w:r>
          </w:p>
          <w:p w14:paraId="5AD9862B" w14:textId="77777777" w:rsidR="00ED402C" w:rsidRPr="00DB5272" w:rsidRDefault="00ED402C" w:rsidP="003301BE">
            <w:pPr>
              <w:spacing w:after="240" w:line="360" w:lineRule="auto"/>
              <w:jc w:val="both"/>
              <w:rPr>
                <w:rFonts w:ascii="Arial" w:hAnsi="Arial" w:cs="Arial"/>
                <w:szCs w:val="24"/>
              </w:rPr>
            </w:pPr>
            <w:proofErr w:type="spellStart"/>
            <w:r w:rsidRPr="00DB5272">
              <w:rPr>
                <w:rFonts w:ascii="Arial" w:hAnsi="Arial" w:cs="Arial"/>
                <w:szCs w:val="24"/>
              </w:rPr>
              <w:t>Cuic</w:t>
            </w:r>
            <w:proofErr w:type="spellEnd"/>
            <w:r w:rsidRPr="00DB5272">
              <w:rPr>
                <w:rFonts w:ascii="Arial" w:hAnsi="Arial" w:cs="Arial"/>
                <w:szCs w:val="24"/>
              </w:rPr>
              <w:t xml:space="preserve"> </w:t>
            </w:r>
            <w:proofErr w:type="spellStart"/>
            <w:r w:rsidRPr="00DB5272">
              <w:rPr>
                <w:rFonts w:ascii="Arial" w:hAnsi="Arial" w:cs="Arial"/>
                <w:szCs w:val="24"/>
              </w:rPr>
              <w:t>Tankovic</w:t>
            </w:r>
            <w:proofErr w:type="spellEnd"/>
            <w:r w:rsidRPr="00DB5272">
              <w:rPr>
                <w:rFonts w:ascii="Arial" w:hAnsi="Arial" w:cs="Arial"/>
                <w:szCs w:val="24"/>
              </w:rPr>
              <w:t xml:space="preserve">, A., </w:t>
            </w:r>
            <w:proofErr w:type="spellStart"/>
            <w:r w:rsidRPr="00DB5272">
              <w:rPr>
                <w:rFonts w:ascii="Arial" w:hAnsi="Arial" w:cs="Arial"/>
                <w:szCs w:val="24"/>
              </w:rPr>
              <w:t>Kapeš</w:t>
            </w:r>
            <w:proofErr w:type="spellEnd"/>
            <w:r w:rsidRPr="00DB5272">
              <w:rPr>
                <w:rFonts w:ascii="Arial" w:hAnsi="Arial" w:cs="Arial"/>
                <w:szCs w:val="24"/>
              </w:rPr>
              <w:t xml:space="preserve">, J. and </w:t>
            </w:r>
            <w:proofErr w:type="spellStart"/>
            <w:r w:rsidRPr="00DB5272">
              <w:rPr>
                <w:rFonts w:ascii="Arial" w:hAnsi="Arial" w:cs="Arial"/>
                <w:szCs w:val="24"/>
              </w:rPr>
              <w:t>Benazić</w:t>
            </w:r>
            <w:proofErr w:type="spellEnd"/>
            <w:r w:rsidRPr="00DB5272">
              <w:rPr>
                <w:rFonts w:ascii="Arial" w:hAnsi="Arial" w:cs="Arial"/>
                <w:szCs w:val="24"/>
              </w:rPr>
              <w:t xml:space="preserve">, D., (2023). Measuring the importance of communication skills in tourism. </w:t>
            </w:r>
            <w:r w:rsidRPr="00DB5272">
              <w:rPr>
                <w:rFonts w:ascii="Arial" w:hAnsi="Arial" w:cs="Arial"/>
                <w:i/>
                <w:szCs w:val="24"/>
              </w:rPr>
              <w:t>Economic research-</w:t>
            </w:r>
            <w:proofErr w:type="spellStart"/>
            <w:r w:rsidRPr="00DB5272">
              <w:rPr>
                <w:rFonts w:ascii="Arial" w:hAnsi="Arial" w:cs="Arial"/>
                <w:i/>
                <w:szCs w:val="24"/>
              </w:rPr>
              <w:t>Ekonomska</w:t>
            </w:r>
            <w:proofErr w:type="spellEnd"/>
            <w:r w:rsidRPr="00DB5272">
              <w:rPr>
                <w:rFonts w:ascii="Arial" w:hAnsi="Arial" w:cs="Arial"/>
                <w:i/>
                <w:szCs w:val="24"/>
              </w:rPr>
              <w:t xml:space="preserve"> </w:t>
            </w:r>
            <w:proofErr w:type="spellStart"/>
            <w:r w:rsidRPr="00DB5272">
              <w:rPr>
                <w:rFonts w:ascii="Arial" w:hAnsi="Arial" w:cs="Arial"/>
                <w:i/>
                <w:szCs w:val="24"/>
              </w:rPr>
              <w:t>istraživanja</w:t>
            </w:r>
            <w:proofErr w:type="spellEnd"/>
            <w:r w:rsidRPr="00DB5272">
              <w:rPr>
                <w:rFonts w:ascii="Arial" w:hAnsi="Arial" w:cs="Arial"/>
                <w:i/>
                <w:szCs w:val="24"/>
              </w:rPr>
              <w:t>, 36(1),</w:t>
            </w:r>
            <w:r w:rsidRPr="00DB5272">
              <w:rPr>
                <w:rFonts w:ascii="Arial" w:hAnsi="Arial" w:cs="Arial"/>
                <w:szCs w:val="24"/>
              </w:rPr>
              <w:t xml:space="preserve"> pp.460-479. </w:t>
            </w:r>
          </w:p>
          <w:p w14:paraId="65FCFA82" w14:textId="77777777" w:rsidR="00ED402C" w:rsidRPr="00DB5272" w:rsidRDefault="00ED402C" w:rsidP="003301BE">
            <w:pPr>
              <w:spacing w:before="200" w:after="240" w:line="360" w:lineRule="auto"/>
              <w:jc w:val="both"/>
              <w:rPr>
                <w:rFonts w:ascii="Arial" w:hAnsi="Arial" w:cs="Arial"/>
                <w:szCs w:val="24"/>
              </w:rPr>
            </w:pPr>
            <w:proofErr w:type="spellStart"/>
            <w:r w:rsidRPr="00DB5272">
              <w:rPr>
                <w:rFonts w:ascii="Arial" w:hAnsi="Arial" w:cs="Arial"/>
                <w:szCs w:val="24"/>
                <w:highlight w:val="white"/>
              </w:rPr>
              <w:t>Eppe</w:t>
            </w:r>
            <w:proofErr w:type="spellEnd"/>
            <w:r w:rsidRPr="00DB5272">
              <w:rPr>
                <w:rFonts w:ascii="Arial" w:hAnsi="Arial" w:cs="Arial"/>
                <w:szCs w:val="24"/>
                <w:highlight w:val="white"/>
              </w:rPr>
              <w:t xml:space="preserve">, M., </w:t>
            </w:r>
            <w:proofErr w:type="spellStart"/>
            <w:r w:rsidRPr="00DB5272">
              <w:rPr>
                <w:rFonts w:ascii="Arial" w:hAnsi="Arial" w:cs="Arial"/>
                <w:szCs w:val="24"/>
                <w:highlight w:val="white"/>
              </w:rPr>
              <w:t>Gumbsch</w:t>
            </w:r>
            <w:proofErr w:type="spellEnd"/>
            <w:r w:rsidRPr="00DB5272">
              <w:rPr>
                <w:rFonts w:ascii="Arial" w:hAnsi="Arial" w:cs="Arial"/>
                <w:szCs w:val="24"/>
                <w:highlight w:val="white"/>
              </w:rPr>
              <w:t xml:space="preserve">, C., Kerzel, M., Nguyen, P.D., Butz, M.V. and Wermter, S., (2022). Intelligent problem-solving as integrated hierarchical reinforcement learning. </w:t>
            </w:r>
            <w:r w:rsidRPr="00DB5272">
              <w:rPr>
                <w:rFonts w:ascii="Arial" w:hAnsi="Arial" w:cs="Arial"/>
                <w:i/>
                <w:szCs w:val="24"/>
                <w:highlight w:val="white"/>
              </w:rPr>
              <w:t>Nature Machine Intelligence</w:t>
            </w:r>
            <w:r w:rsidRPr="00DB5272">
              <w:rPr>
                <w:rFonts w:ascii="Arial" w:hAnsi="Arial" w:cs="Arial"/>
                <w:szCs w:val="24"/>
                <w:highlight w:val="white"/>
              </w:rPr>
              <w:t xml:space="preserve">, </w:t>
            </w:r>
            <w:r w:rsidRPr="00DB5272">
              <w:rPr>
                <w:rFonts w:ascii="Arial" w:hAnsi="Arial" w:cs="Arial"/>
                <w:i/>
                <w:szCs w:val="24"/>
                <w:highlight w:val="white"/>
              </w:rPr>
              <w:t>4</w:t>
            </w:r>
            <w:r w:rsidRPr="00DB5272">
              <w:rPr>
                <w:rFonts w:ascii="Arial" w:hAnsi="Arial" w:cs="Arial"/>
                <w:szCs w:val="24"/>
                <w:highlight w:val="white"/>
              </w:rPr>
              <w:t>(1), pp.11-20.</w:t>
            </w:r>
          </w:p>
          <w:p w14:paraId="352333BB"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rPr>
              <w:t xml:space="preserve">Felix, A. and </w:t>
            </w:r>
            <w:proofErr w:type="spellStart"/>
            <w:r w:rsidRPr="00DB5272">
              <w:rPr>
                <w:rFonts w:ascii="Arial" w:hAnsi="Arial" w:cs="Arial"/>
                <w:szCs w:val="24"/>
              </w:rPr>
              <w:t>Rembulan</w:t>
            </w:r>
            <w:proofErr w:type="spellEnd"/>
            <w:r w:rsidRPr="00DB5272">
              <w:rPr>
                <w:rFonts w:ascii="Arial" w:hAnsi="Arial" w:cs="Arial"/>
                <w:szCs w:val="24"/>
              </w:rPr>
              <w:t xml:space="preserve">, G.D., (2023). Analysis of Key Factors for Improved Customer Experience, Engagement, and Loyalty in the E-Commerce Industry in Indonesia. </w:t>
            </w:r>
            <w:proofErr w:type="spellStart"/>
            <w:r w:rsidRPr="00DB5272">
              <w:rPr>
                <w:rFonts w:ascii="Arial" w:hAnsi="Arial" w:cs="Arial"/>
                <w:i/>
                <w:szCs w:val="24"/>
              </w:rPr>
              <w:t>Aptisi</w:t>
            </w:r>
            <w:proofErr w:type="spellEnd"/>
            <w:r w:rsidRPr="00DB5272">
              <w:rPr>
                <w:rFonts w:ascii="Arial" w:hAnsi="Arial" w:cs="Arial"/>
                <w:i/>
                <w:szCs w:val="24"/>
              </w:rPr>
              <w:t xml:space="preserve"> Transactions on </w:t>
            </w:r>
            <w:proofErr w:type="spellStart"/>
            <w:r w:rsidRPr="00DB5272">
              <w:rPr>
                <w:rFonts w:ascii="Arial" w:hAnsi="Arial" w:cs="Arial"/>
                <w:i/>
                <w:szCs w:val="24"/>
              </w:rPr>
              <w:t>Technopreneurship</w:t>
            </w:r>
            <w:proofErr w:type="spellEnd"/>
            <w:r w:rsidRPr="00DB5272">
              <w:rPr>
                <w:rFonts w:ascii="Arial" w:hAnsi="Arial" w:cs="Arial"/>
                <w:szCs w:val="24"/>
              </w:rPr>
              <w:t xml:space="preserve"> (ATT), 5(2sp), pp.196-208.</w:t>
            </w:r>
          </w:p>
          <w:p w14:paraId="228452FE" w14:textId="77777777" w:rsidR="00ED402C" w:rsidRPr="00DB5272" w:rsidRDefault="00ED402C" w:rsidP="003301BE">
            <w:pPr>
              <w:spacing w:after="240" w:line="360" w:lineRule="auto"/>
              <w:jc w:val="both"/>
              <w:rPr>
                <w:rFonts w:ascii="Arial" w:hAnsi="Arial" w:cs="Arial"/>
                <w:i/>
                <w:szCs w:val="24"/>
              </w:rPr>
            </w:pPr>
            <w:r w:rsidRPr="00DB5272">
              <w:rPr>
                <w:rFonts w:ascii="Arial" w:hAnsi="Arial" w:cs="Arial"/>
                <w:szCs w:val="24"/>
              </w:rPr>
              <w:t>Hammer, J. (2016).</w:t>
            </w:r>
            <w:r w:rsidRPr="00DB5272">
              <w:rPr>
                <w:rFonts w:ascii="Arial" w:hAnsi="Arial" w:cs="Arial"/>
                <w:i/>
                <w:szCs w:val="24"/>
              </w:rPr>
              <w:t xml:space="preserve"> Revenue superstar! The simple rules of hotel revenue management. Great Britain: Amazon. Solomon, M. (2018). The Heart of Hospitality. New York: </w:t>
            </w:r>
            <w:proofErr w:type="spellStart"/>
            <w:r w:rsidRPr="00DB5272">
              <w:rPr>
                <w:rFonts w:ascii="Arial" w:hAnsi="Arial" w:cs="Arial"/>
                <w:i/>
                <w:szCs w:val="24"/>
              </w:rPr>
              <w:t>SelectBooks</w:t>
            </w:r>
            <w:proofErr w:type="spellEnd"/>
            <w:r w:rsidRPr="00DB5272">
              <w:rPr>
                <w:rFonts w:ascii="Arial" w:hAnsi="Arial" w:cs="Arial"/>
                <w:i/>
                <w:szCs w:val="24"/>
              </w:rPr>
              <w:t>, Inc.</w:t>
            </w:r>
          </w:p>
          <w:p w14:paraId="4970ADBE" w14:textId="77777777" w:rsidR="00ED402C" w:rsidRPr="00DB5272" w:rsidRDefault="00ED402C" w:rsidP="003301BE">
            <w:pPr>
              <w:spacing w:after="240" w:line="360" w:lineRule="auto"/>
              <w:jc w:val="both"/>
              <w:rPr>
                <w:rFonts w:ascii="Arial" w:hAnsi="Arial" w:cs="Arial"/>
                <w:szCs w:val="24"/>
              </w:rPr>
            </w:pPr>
            <w:proofErr w:type="spellStart"/>
            <w:r w:rsidRPr="00DB5272">
              <w:rPr>
                <w:rFonts w:ascii="Arial" w:hAnsi="Arial" w:cs="Arial"/>
                <w:szCs w:val="24"/>
              </w:rPr>
              <w:t>Iksan</w:t>
            </w:r>
            <w:proofErr w:type="spellEnd"/>
            <w:r w:rsidRPr="00DB5272">
              <w:rPr>
                <w:rFonts w:ascii="Arial" w:hAnsi="Arial" w:cs="Arial"/>
                <w:szCs w:val="24"/>
              </w:rPr>
              <w:t xml:space="preserve">, A.N. and Sanjaya, F., (2023). Interpersonal Communication of Mc Donald's Employees in Improving Customer Satisfaction at Mc Donald's Karang Satria. </w:t>
            </w:r>
            <w:proofErr w:type="spellStart"/>
            <w:r w:rsidRPr="00DB5272">
              <w:rPr>
                <w:rFonts w:ascii="Arial" w:hAnsi="Arial" w:cs="Arial"/>
                <w:i/>
                <w:szCs w:val="24"/>
              </w:rPr>
              <w:t>Sinergi</w:t>
            </w:r>
            <w:proofErr w:type="spellEnd"/>
            <w:r w:rsidRPr="00DB5272">
              <w:rPr>
                <w:rFonts w:ascii="Arial" w:hAnsi="Arial" w:cs="Arial"/>
                <w:i/>
                <w:szCs w:val="24"/>
              </w:rPr>
              <w:t xml:space="preserve"> International Journal of Communication Sciences</w:t>
            </w:r>
            <w:r w:rsidRPr="00DB5272">
              <w:rPr>
                <w:rFonts w:ascii="Arial" w:hAnsi="Arial" w:cs="Arial"/>
                <w:szCs w:val="24"/>
              </w:rPr>
              <w:t>, 1(1), pp.1-19.</w:t>
            </w:r>
          </w:p>
          <w:p w14:paraId="02C63934" w14:textId="77777777" w:rsidR="00ED402C" w:rsidRPr="00DB5272" w:rsidRDefault="00ED402C" w:rsidP="003301BE">
            <w:pPr>
              <w:spacing w:after="240" w:line="360" w:lineRule="auto"/>
              <w:jc w:val="both"/>
              <w:rPr>
                <w:rFonts w:ascii="Arial" w:hAnsi="Arial" w:cs="Arial"/>
                <w:i/>
                <w:szCs w:val="24"/>
              </w:rPr>
            </w:pPr>
            <w:r w:rsidRPr="00DB5272">
              <w:rPr>
                <w:rFonts w:ascii="Arial" w:hAnsi="Arial" w:cs="Arial"/>
                <w:szCs w:val="24"/>
              </w:rPr>
              <w:t xml:space="preserve">Li, F.S., Su, Q., Guan, J. and Zhang, G., (2023). Communicate like humans? Anthropomorphism and hotel consumers’ willingness to pay a premium price. </w:t>
            </w:r>
            <w:r w:rsidRPr="00DB5272">
              <w:rPr>
                <w:rFonts w:ascii="Arial" w:hAnsi="Arial" w:cs="Arial"/>
                <w:i/>
                <w:szCs w:val="24"/>
              </w:rPr>
              <w:t>Journal of Hospitality and Tourism Management, 56, pp.482-492.</w:t>
            </w:r>
          </w:p>
          <w:p w14:paraId="098D37F1"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rPr>
              <w:t xml:space="preserve">Lin, P.M., Peng, K.L., Wilson Au, W.C. and Baum, T., (2023). Labor market transformation in the hospitality gig economy in a post pandemic era: impacts of institutional governance. </w:t>
            </w:r>
            <w:r w:rsidRPr="00DB5272">
              <w:rPr>
                <w:rFonts w:ascii="Arial" w:hAnsi="Arial" w:cs="Arial"/>
                <w:i/>
                <w:szCs w:val="24"/>
              </w:rPr>
              <w:t xml:space="preserve">International Journal of Contemporary Hospitality Management, 35(4), </w:t>
            </w:r>
            <w:r w:rsidRPr="00DB5272">
              <w:rPr>
                <w:rFonts w:ascii="Arial" w:hAnsi="Arial" w:cs="Arial"/>
                <w:szCs w:val="24"/>
              </w:rPr>
              <w:t>pp.1490-1510.</w:t>
            </w:r>
          </w:p>
          <w:p w14:paraId="09A7C6F0" w14:textId="77777777" w:rsidR="00ED402C" w:rsidRPr="00DB5272" w:rsidRDefault="00ED402C" w:rsidP="003301BE">
            <w:pPr>
              <w:spacing w:after="240" w:line="360" w:lineRule="auto"/>
              <w:jc w:val="both"/>
              <w:rPr>
                <w:rFonts w:ascii="Arial" w:hAnsi="Arial" w:cs="Arial"/>
                <w:szCs w:val="24"/>
              </w:rPr>
            </w:pPr>
            <w:r w:rsidRPr="00DB5272">
              <w:rPr>
                <w:rFonts w:ascii="Arial" w:hAnsi="Arial" w:cs="Arial"/>
                <w:szCs w:val="24"/>
                <w:highlight w:val="white"/>
              </w:rPr>
              <w:t xml:space="preserve">Mahajan, R., Gupta, P. and Misra, R., (2022). Employability skills framework: a tripartite approach. </w:t>
            </w:r>
            <w:r w:rsidRPr="00DB5272">
              <w:rPr>
                <w:rFonts w:ascii="Arial" w:hAnsi="Arial" w:cs="Arial"/>
                <w:i/>
                <w:szCs w:val="24"/>
                <w:highlight w:val="white"/>
              </w:rPr>
              <w:t>Education+ Training</w:t>
            </w:r>
            <w:r w:rsidRPr="00DB5272">
              <w:rPr>
                <w:rFonts w:ascii="Arial" w:hAnsi="Arial" w:cs="Arial"/>
                <w:szCs w:val="24"/>
                <w:highlight w:val="white"/>
              </w:rPr>
              <w:t xml:space="preserve">, </w:t>
            </w:r>
            <w:r w:rsidRPr="00DB5272">
              <w:rPr>
                <w:rFonts w:ascii="Arial" w:hAnsi="Arial" w:cs="Arial"/>
                <w:i/>
                <w:szCs w:val="24"/>
                <w:highlight w:val="white"/>
              </w:rPr>
              <w:t>64</w:t>
            </w:r>
            <w:r w:rsidRPr="00DB5272">
              <w:rPr>
                <w:rFonts w:ascii="Arial" w:hAnsi="Arial" w:cs="Arial"/>
                <w:szCs w:val="24"/>
                <w:highlight w:val="white"/>
              </w:rPr>
              <w:t>(3), pp.360-379.</w:t>
            </w:r>
          </w:p>
          <w:p w14:paraId="04879A02" w14:textId="77777777" w:rsidR="00ED402C" w:rsidRPr="00DB5272" w:rsidRDefault="00ED402C" w:rsidP="003301BE">
            <w:pPr>
              <w:spacing w:before="200" w:after="240" w:line="360" w:lineRule="auto"/>
              <w:jc w:val="both"/>
              <w:rPr>
                <w:rFonts w:ascii="Arial" w:hAnsi="Arial" w:cs="Arial"/>
                <w:szCs w:val="24"/>
                <w:highlight w:val="white"/>
              </w:rPr>
            </w:pPr>
            <w:r w:rsidRPr="00DB5272">
              <w:rPr>
                <w:rFonts w:ascii="Arial" w:hAnsi="Arial" w:cs="Arial"/>
                <w:szCs w:val="24"/>
                <w:highlight w:val="white"/>
              </w:rPr>
              <w:lastRenderedPageBreak/>
              <w:t xml:space="preserve">McGunagle, D. and </w:t>
            </w:r>
            <w:proofErr w:type="spellStart"/>
            <w:r w:rsidRPr="00DB5272">
              <w:rPr>
                <w:rFonts w:ascii="Arial" w:hAnsi="Arial" w:cs="Arial"/>
                <w:szCs w:val="24"/>
                <w:highlight w:val="white"/>
              </w:rPr>
              <w:t>Zizka</w:t>
            </w:r>
            <w:proofErr w:type="spellEnd"/>
            <w:r w:rsidRPr="00DB5272">
              <w:rPr>
                <w:rFonts w:ascii="Arial" w:hAnsi="Arial" w:cs="Arial"/>
                <w:szCs w:val="24"/>
                <w:highlight w:val="white"/>
              </w:rPr>
              <w:t xml:space="preserve">, L., (2020). Employability skills for 21st-century STEM students: the employers' perspective. </w:t>
            </w:r>
            <w:r w:rsidRPr="00DB5272">
              <w:rPr>
                <w:rFonts w:ascii="Arial" w:hAnsi="Arial" w:cs="Arial"/>
                <w:i/>
                <w:szCs w:val="24"/>
                <w:highlight w:val="white"/>
              </w:rPr>
              <w:t xml:space="preserve">Higher education, </w:t>
            </w:r>
            <w:proofErr w:type="gramStart"/>
            <w:r w:rsidRPr="00DB5272">
              <w:rPr>
                <w:rFonts w:ascii="Arial" w:hAnsi="Arial" w:cs="Arial"/>
                <w:i/>
                <w:szCs w:val="24"/>
                <w:highlight w:val="white"/>
              </w:rPr>
              <w:t>skills</w:t>
            </w:r>
            <w:proofErr w:type="gramEnd"/>
            <w:r w:rsidRPr="00DB5272">
              <w:rPr>
                <w:rFonts w:ascii="Arial" w:hAnsi="Arial" w:cs="Arial"/>
                <w:i/>
                <w:szCs w:val="24"/>
                <w:highlight w:val="white"/>
              </w:rPr>
              <w:t xml:space="preserve"> and work-based learning</w:t>
            </w:r>
            <w:r w:rsidRPr="00DB5272">
              <w:rPr>
                <w:rFonts w:ascii="Arial" w:hAnsi="Arial" w:cs="Arial"/>
                <w:szCs w:val="24"/>
                <w:highlight w:val="white"/>
              </w:rPr>
              <w:t xml:space="preserve">, </w:t>
            </w:r>
            <w:r w:rsidRPr="00DB5272">
              <w:rPr>
                <w:rFonts w:ascii="Arial" w:hAnsi="Arial" w:cs="Arial"/>
                <w:i/>
                <w:szCs w:val="24"/>
                <w:highlight w:val="white"/>
              </w:rPr>
              <w:t>10</w:t>
            </w:r>
            <w:r w:rsidRPr="00DB5272">
              <w:rPr>
                <w:rFonts w:ascii="Arial" w:hAnsi="Arial" w:cs="Arial"/>
                <w:szCs w:val="24"/>
                <w:highlight w:val="white"/>
              </w:rPr>
              <w:t>(3), pp.591-606.</w:t>
            </w:r>
          </w:p>
          <w:p w14:paraId="612BE51E" w14:textId="77777777" w:rsidR="00ED402C" w:rsidRPr="00DB5272" w:rsidRDefault="00ED402C" w:rsidP="003301BE">
            <w:pPr>
              <w:spacing w:before="200" w:after="240" w:line="360" w:lineRule="auto"/>
              <w:jc w:val="both"/>
              <w:rPr>
                <w:rFonts w:ascii="Arial" w:hAnsi="Arial" w:cs="Arial"/>
                <w:szCs w:val="24"/>
                <w:highlight w:val="white"/>
              </w:rPr>
            </w:pPr>
            <w:r w:rsidRPr="00DB5272">
              <w:rPr>
                <w:rFonts w:ascii="Arial" w:hAnsi="Arial" w:cs="Arial"/>
                <w:szCs w:val="24"/>
                <w:highlight w:val="white"/>
              </w:rPr>
              <w:t xml:space="preserve">Poláková, M., </w:t>
            </w:r>
            <w:proofErr w:type="spellStart"/>
            <w:r w:rsidRPr="00DB5272">
              <w:rPr>
                <w:rFonts w:ascii="Arial" w:hAnsi="Arial" w:cs="Arial"/>
                <w:szCs w:val="24"/>
                <w:highlight w:val="white"/>
              </w:rPr>
              <w:t>Suleimanová</w:t>
            </w:r>
            <w:proofErr w:type="spellEnd"/>
            <w:r w:rsidRPr="00DB5272">
              <w:rPr>
                <w:rFonts w:ascii="Arial" w:hAnsi="Arial" w:cs="Arial"/>
                <w:szCs w:val="24"/>
                <w:highlight w:val="white"/>
              </w:rPr>
              <w:t xml:space="preserve">, J.H., </w:t>
            </w:r>
            <w:proofErr w:type="spellStart"/>
            <w:r w:rsidRPr="00DB5272">
              <w:rPr>
                <w:rFonts w:ascii="Arial" w:hAnsi="Arial" w:cs="Arial"/>
                <w:szCs w:val="24"/>
                <w:highlight w:val="white"/>
              </w:rPr>
              <w:t>Madzík</w:t>
            </w:r>
            <w:proofErr w:type="spellEnd"/>
            <w:r w:rsidRPr="00DB5272">
              <w:rPr>
                <w:rFonts w:ascii="Arial" w:hAnsi="Arial" w:cs="Arial"/>
                <w:szCs w:val="24"/>
                <w:highlight w:val="white"/>
              </w:rPr>
              <w:t xml:space="preserve">, P., </w:t>
            </w:r>
            <w:proofErr w:type="spellStart"/>
            <w:r w:rsidRPr="00DB5272">
              <w:rPr>
                <w:rFonts w:ascii="Arial" w:hAnsi="Arial" w:cs="Arial"/>
                <w:szCs w:val="24"/>
                <w:highlight w:val="white"/>
              </w:rPr>
              <w:t>Copuš</w:t>
            </w:r>
            <w:proofErr w:type="spellEnd"/>
            <w:r w:rsidRPr="00DB5272">
              <w:rPr>
                <w:rFonts w:ascii="Arial" w:hAnsi="Arial" w:cs="Arial"/>
                <w:szCs w:val="24"/>
                <w:highlight w:val="white"/>
              </w:rPr>
              <w:t xml:space="preserve">, L., </w:t>
            </w:r>
            <w:proofErr w:type="spellStart"/>
            <w:r w:rsidRPr="00DB5272">
              <w:rPr>
                <w:rFonts w:ascii="Arial" w:hAnsi="Arial" w:cs="Arial"/>
                <w:szCs w:val="24"/>
                <w:highlight w:val="white"/>
              </w:rPr>
              <w:t>Molnárová</w:t>
            </w:r>
            <w:proofErr w:type="spellEnd"/>
            <w:r w:rsidRPr="00DB5272">
              <w:rPr>
                <w:rFonts w:ascii="Arial" w:hAnsi="Arial" w:cs="Arial"/>
                <w:szCs w:val="24"/>
                <w:highlight w:val="white"/>
              </w:rPr>
              <w:t xml:space="preserve">, I. and </w:t>
            </w:r>
            <w:proofErr w:type="spellStart"/>
            <w:r w:rsidRPr="00DB5272">
              <w:rPr>
                <w:rFonts w:ascii="Arial" w:hAnsi="Arial" w:cs="Arial"/>
                <w:szCs w:val="24"/>
                <w:highlight w:val="white"/>
              </w:rPr>
              <w:t>Polednová</w:t>
            </w:r>
            <w:proofErr w:type="spellEnd"/>
            <w:r w:rsidRPr="00DB5272">
              <w:rPr>
                <w:rFonts w:ascii="Arial" w:hAnsi="Arial" w:cs="Arial"/>
                <w:szCs w:val="24"/>
                <w:highlight w:val="white"/>
              </w:rPr>
              <w:t xml:space="preserve">, J., (2023). Soft skills and their importance in the labour market under the conditions of Industry 5.0. </w:t>
            </w:r>
            <w:proofErr w:type="spellStart"/>
            <w:r w:rsidRPr="00DB5272">
              <w:rPr>
                <w:rFonts w:ascii="Arial" w:hAnsi="Arial" w:cs="Arial"/>
                <w:i/>
                <w:szCs w:val="24"/>
                <w:highlight w:val="white"/>
              </w:rPr>
              <w:t>Heliyon</w:t>
            </w:r>
            <w:proofErr w:type="spellEnd"/>
            <w:r w:rsidRPr="00DB5272">
              <w:rPr>
                <w:rFonts w:ascii="Arial" w:hAnsi="Arial" w:cs="Arial"/>
                <w:szCs w:val="24"/>
                <w:highlight w:val="white"/>
              </w:rPr>
              <w:t xml:space="preserve">, </w:t>
            </w:r>
            <w:r w:rsidRPr="00DB5272">
              <w:rPr>
                <w:rFonts w:ascii="Arial" w:hAnsi="Arial" w:cs="Arial"/>
                <w:i/>
                <w:szCs w:val="24"/>
                <w:highlight w:val="white"/>
              </w:rPr>
              <w:t>9</w:t>
            </w:r>
            <w:r w:rsidRPr="00DB5272">
              <w:rPr>
                <w:rFonts w:ascii="Arial" w:hAnsi="Arial" w:cs="Arial"/>
                <w:szCs w:val="24"/>
                <w:highlight w:val="white"/>
              </w:rPr>
              <w:t>(8).</w:t>
            </w:r>
          </w:p>
          <w:p w14:paraId="6C019125" w14:textId="77777777" w:rsidR="00ED402C" w:rsidRPr="00DB5272" w:rsidRDefault="00ED402C" w:rsidP="003301BE">
            <w:pPr>
              <w:spacing w:before="200" w:after="240" w:line="360" w:lineRule="auto"/>
              <w:jc w:val="both"/>
              <w:rPr>
                <w:rFonts w:ascii="Arial" w:hAnsi="Arial" w:cs="Arial"/>
                <w:szCs w:val="24"/>
                <w:highlight w:val="white"/>
              </w:rPr>
            </w:pPr>
            <w:proofErr w:type="spellStart"/>
            <w:r w:rsidRPr="00DB5272">
              <w:rPr>
                <w:rFonts w:ascii="Arial" w:hAnsi="Arial" w:cs="Arial"/>
                <w:szCs w:val="24"/>
                <w:highlight w:val="white"/>
              </w:rPr>
              <w:t>Säfström</w:t>
            </w:r>
            <w:proofErr w:type="spellEnd"/>
            <w:r w:rsidRPr="00DB5272">
              <w:rPr>
                <w:rFonts w:ascii="Arial" w:hAnsi="Arial" w:cs="Arial"/>
                <w:szCs w:val="24"/>
                <w:highlight w:val="white"/>
              </w:rPr>
              <w:t xml:space="preserve">, A.I. and </w:t>
            </w:r>
            <w:proofErr w:type="spellStart"/>
            <w:r w:rsidRPr="00DB5272">
              <w:rPr>
                <w:rFonts w:ascii="Arial" w:hAnsi="Arial" w:cs="Arial"/>
                <w:szCs w:val="24"/>
                <w:highlight w:val="white"/>
              </w:rPr>
              <w:t>Lithner</w:t>
            </w:r>
            <w:proofErr w:type="spellEnd"/>
            <w:r w:rsidRPr="00DB5272">
              <w:rPr>
                <w:rFonts w:ascii="Arial" w:hAnsi="Arial" w:cs="Arial"/>
                <w:szCs w:val="24"/>
                <w:highlight w:val="white"/>
              </w:rPr>
              <w:t xml:space="preserve">, J., (2020). Problem solving as a learning activity–an initial theoretical model. </w:t>
            </w:r>
            <w:r w:rsidRPr="00DB5272">
              <w:rPr>
                <w:rFonts w:ascii="Arial" w:hAnsi="Arial" w:cs="Arial"/>
                <w:i/>
                <w:szCs w:val="24"/>
                <w:highlight w:val="white"/>
              </w:rPr>
              <w:t>Sustainable mathematics education in a digitalized world</w:t>
            </w:r>
            <w:r w:rsidRPr="00DB5272">
              <w:rPr>
                <w:rFonts w:ascii="Arial" w:hAnsi="Arial" w:cs="Arial"/>
                <w:szCs w:val="24"/>
                <w:highlight w:val="white"/>
              </w:rPr>
              <w:t>, pp.131-140.</w:t>
            </w:r>
          </w:p>
          <w:p w14:paraId="132A2085" w14:textId="77777777" w:rsidR="00ED402C" w:rsidRPr="00DB5272" w:rsidRDefault="00ED402C" w:rsidP="003301BE">
            <w:pPr>
              <w:spacing w:before="200" w:after="240" w:line="360" w:lineRule="auto"/>
              <w:jc w:val="both"/>
              <w:rPr>
                <w:rFonts w:ascii="Arial" w:hAnsi="Arial" w:cs="Arial"/>
                <w:szCs w:val="24"/>
                <w:highlight w:val="white"/>
              </w:rPr>
            </w:pPr>
            <w:proofErr w:type="spellStart"/>
            <w:r w:rsidRPr="00DB5272">
              <w:rPr>
                <w:rFonts w:ascii="Arial" w:hAnsi="Arial" w:cs="Arial"/>
                <w:szCs w:val="24"/>
                <w:highlight w:val="white"/>
              </w:rPr>
              <w:t>Sugiarti</w:t>
            </w:r>
            <w:proofErr w:type="spellEnd"/>
            <w:r w:rsidRPr="00DB5272">
              <w:rPr>
                <w:rFonts w:ascii="Arial" w:hAnsi="Arial" w:cs="Arial"/>
                <w:szCs w:val="24"/>
                <w:highlight w:val="white"/>
              </w:rPr>
              <w:t xml:space="preserve">, E., </w:t>
            </w:r>
            <w:proofErr w:type="spellStart"/>
            <w:r w:rsidRPr="00DB5272">
              <w:rPr>
                <w:rFonts w:ascii="Arial" w:hAnsi="Arial" w:cs="Arial"/>
                <w:szCs w:val="24"/>
                <w:highlight w:val="white"/>
              </w:rPr>
              <w:t>Finatariani</w:t>
            </w:r>
            <w:proofErr w:type="spellEnd"/>
            <w:r w:rsidRPr="00DB5272">
              <w:rPr>
                <w:rFonts w:ascii="Arial" w:hAnsi="Arial" w:cs="Arial"/>
                <w:szCs w:val="24"/>
                <w:highlight w:val="white"/>
              </w:rPr>
              <w:t xml:space="preserve">, E. and Rahman, Y.T., (2021). Earning Cultural Values as A Strategic Step to Improve Employee Performance. </w:t>
            </w:r>
            <w:r w:rsidRPr="00DB5272">
              <w:rPr>
                <w:rFonts w:ascii="Arial" w:hAnsi="Arial" w:cs="Arial"/>
                <w:i/>
                <w:szCs w:val="24"/>
                <w:highlight w:val="white"/>
              </w:rPr>
              <w:t>Scientific Journal of Reflection: Economic, Accounting, Management and Business</w:t>
            </w:r>
            <w:r w:rsidRPr="00DB5272">
              <w:rPr>
                <w:rFonts w:ascii="Arial" w:hAnsi="Arial" w:cs="Arial"/>
                <w:szCs w:val="24"/>
                <w:highlight w:val="white"/>
              </w:rPr>
              <w:t xml:space="preserve">, </w:t>
            </w:r>
            <w:r w:rsidRPr="00DB5272">
              <w:rPr>
                <w:rFonts w:ascii="Arial" w:hAnsi="Arial" w:cs="Arial"/>
                <w:i/>
                <w:szCs w:val="24"/>
                <w:highlight w:val="white"/>
              </w:rPr>
              <w:t>4</w:t>
            </w:r>
            <w:r w:rsidRPr="00DB5272">
              <w:rPr>
                <w:rFonts w:ascii="Arial" w:hAnsi="Arial" w:cs="Arial"/>
                <w:szCs w:val="24"/>
                <w:highlight w:val="white"/>
              </w:rPr>
              <w:t>(1), pp.221-230.</w:t>
            </w:r>
          </w:p>
          <w:p w14:paraId="522E4D55" w14:textId="77777777" w:rsidR="00ED402C" w:rsidRPr="00DB5272" w:rsidRDefault="00ED402C" w:rsidP="003301BE">
            <w:pPr>
              <w:spacing w:after="240" w:line="360" w:lineRule="auto"/>
              <w:jc w:val="both"/>
              <w:rPr>
                <w:rFonts w:ascii="Arial" w:hAnsi="Arial" w:cs="Arial"/>
                <w:i/>
                <w:szCs w:val="24"/>
              </w:rPr>
            </w:pPr>
            <w:r w:rsidRPr="00DB5272">
              <w:rPr>
                <w:rFonts w:ascii="Arial" w:hAnsi="Arial" w:cs="Arial"/>
                <w:szCs w:val="24"/>
              </w:rPr>
              <w:t xml:space="preserve">Tesone, D., (2012). Principles of management for the hospitality industry. </w:t>
            </w:r>
            <w:r w:rsidRPr="00DB5272">
              <w:rPr>
                <w:rFonts w:ascii="Arial" w:hAnsi="Arial" w:cs="Arial"/>
                <w:i/>
                <w:szCs w:val="24"/>
              </w:rPr>
              <w:t>Routledge.</w:t>
            </w:r>
          </w:p>
          <w:p w14:paraId="55598680" w14:textId="77777777" w:rsidR="00ED402C" w:rsidRPr="00DB5272" w:rsidRDefault="00ED402C" w:rsidP="003301BE">
            <w:pPr>
              <w:spacing w:after="240" w:line="360" w:lineRule="auto"/>
              <w:jc w:val="both"/>
              <w:rPr>
                <w:rFonts w:ascii="Arial" w:hAnsi="Arial" w:cs="Arial"/>
                <w:i/>
                <w:szCs w:val="24"/>
              </w:rPr>
            </w:pPr>
            <w:proofErr w:type="spellStart"/>
            <w:r w:rsidRPr="00DB5272">
              <w:rPr>
                <w:rFonts w:ascii="Arial" w:hAnsi="Arial" w:cs="Arial"/>
                <w:szCs w:val="24"/>
              </w:rPr>
              <w:t>Tewan</w:t>
            </w:r>
            <w:proofErr w:type="spellEnd"/>
            <w:r w:rsidRPr="00DB5272">
              <w:rPr>
                <w:rFonts w:ascii="Arial" w:hAnsi="Arial" w:cs="Arial"/>
                <w:szCs w:val="24"/>
              </w:rPr>
              <w:t>, J. (2009).</w:t>
            </w:r>
            <w:r w:rsidRPr="00DB5272">
              <w:rPr>
                <w:rFonts w:ascii="Arial" w:hAnsi="Arial" w:cs="Arial"/>
                <w:i/>
                <w:szCs w:val="24"/>
              </w:rPr>
              <w:t xml:space="preserve"> Hotel Front Office: Operations and Management, Oxford Higher Education Press</w:t>
            </w:r>
          </w:p>
          <w:p w14:paraId="6689C76C" w14:textId="77777777" w:rsidR="00ED402C" w:rsidRPr="00DB5272" w:rsidRDefault="00ED402C" w:rsidP="003301BE">
            <w:pPr>
              <w:spacing w:after="60" w:line="360" w:lineRule="auto"/>
              <w:jc w:val="both"/>
              <w:rPr>
                <w:rFonts w:ascii="Arial" w:hAnsi="Arial" w:cs="Arial"/>
                <w:i/>
                <w:szCs w:val="24"/>
              </w:rPr>
            </w:pPr>
          </w:p>
          <w:p w14:paraId="4EB45BCA" w14:textId="77777777" w:rsidR="00ED402C" w:rsidRPr="00DB5272" w:rsidRDefault="00ED402C" w:rsidP="003301BE">
            <w:pPr>
              <w:spacing w:after="60" w:line="360" w:lineRule="auto"/>
              <w:jc w:val="both"/>
              <w:rPr>
                <w:rFonts w:ascii="Arial" w:hAnsi="Arial" w:cs="Arial"/>
                <w:i/>
                <w:szCs w:val="24"/>
              </w:rPr>
            </w:pPr>
          </w:p>
          <w:p w14:paraId="78324140" w14:textId="77777777" w:rsidR="00ED402C" w:rsidRPr="00DB5272" w:rsidRDefault="00ED402C" w:rsidP="003301BE">
            <w:pPr>
              <w:spacing w:line="360" w:lineRule="auto"/>
              <w:jc w:val="both"/>
              <w:rPr>
                <w:rFonts w:ascii="Arial" w:hAnsi="Arial" w:cs="Arial"/>
                <w:b/>
                <w:bCs/>
                <w:szCs w:val="24"/>
              </w:rPr>
            </w:pPr>
          </w:p>
          <w:p w14:paraId="3AFE3188" w14:textId="77777777" w:rsidR="00ED402C" w:rsidRPr="00DB5272" w:rsidRDefault="00ED402C" w:rsidP="003301BE">
            <w:pPr>
              <w:spacing w:line="360" w:lineRule="auto"/>
              <w:jc w:val="both"/>
              <w:rPr>
                <w:rFonts w:ascii="Arial" w:hAnsi="Arial" w:cs="Arial"/>
                <w:b/>
                <w:bCs/>
                <w:szCs w:val="24"/>
              </w:rPr>
            </w:pPr>
          </w:p>
          <w:p w14:paraId="44BEFCDB" w14:textId="77777777" w:rsidR="00ED402C" w:rsidRPr="00DB5272" w:rsidRDefault="00ED402C" w:rsidP="003301BE">
            <w:pPr>
              <w:spacing w:line="360" w:lineRule="auto"/>
              <w:jc w:val="both"/>
              <w:rPr>
                <w:rFonts w:ascii="Arial" w:hAnsi="Arial" w:cs="Arial"/>
                <w:b/>
                <w:bCs/>
                <w:szCs w:val="24"/>
              </w:rPr>
            </w:pPr>
          </w:p>
        </w:tc>
      </w:tr>
      <w:bookmarkEnd w:id="1"/>
    </w:tbl>
    <w:p w14:paraId="424A5D66" w14:textId="24080D23" w:rsidR="00F9700F" w:rsidRPr="009C110C" w:rsidRDefault="00F9700F" w:rsidP="009C110C">
      <w:pPr>
        <w:widowControl w:val="0"/>
        <w:autoSpaceDE w:val="0"/>
        <w:autoSpaceDN w:val="0"/>
        <w:spacing w:before="2" w:after="0" w:line="360" w:lineRule="auto"/>
        <w:jc w:val="both"/>
        <w:rPr>
          <w:rFonts w:ascii="Arial" w:eastAsia="Times New Roman" w:hAnsi="Arial" w:cs="Arial"/>
          <w:b/>
          <w:bCs/>
          <w:i/>
          <w:iCs/>
          <w:color w:val="000000"/>
          <w:szCs w:val="24"/>
          <w:lang w:val="en-US"/>
        </w:rPr>
      </w:pPr>
    </w:p>
    <w:sectPr w:rsidR="00F9700F" w:rsidRPr="009C110C" w:rsidSect="00B754B4">
      <w:pgSz w:w="11906" w:h="16838"/>
      <w:pgMar w:top="567" w:right="1440" w:bottom="99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75A63" w14:textId="77777777" w:rsidR="00B754B4" w:rsidRDefault="00B754B4" w:rsidP="004D0F63">
      <w:pPr>
        <w:spacing w:after="0" w:line="240" w:lineRule="auto"/>
      </w:pPr>
      <w:r>
        <w:separator/>
      </w:r>
    </w:p>
  </w:endnote>
  <w:endnote w:type="continuationSeparator" w:id="0">
    <w:p w14:paraId="03500234" w14:textId="77777777" w:rsidR="00B754B4" w:rsidRDefault="00B754B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Arial Rounded MT Bold">
    <w:panose1 w:val="020F0704030504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49626" w14:textId="77777777" w:rsidR="00B754B4" w:rsidRDefault="00B754B4" w:rsidP="004D0F63">
      <w:pPr>
        <w:spacing w:after="0" w:line="240" w:lineRule="auto"/>
      </w:pPr>
      <w:r>
        <w:separator/>
      </w:r>
    </w:p>
  </w:footnote>
  <w:footnote w:type="continuationSeparator" w:id="0">
    <w:p w14:paraId="3E84239C" w14:textId="77777777" w:rsidR="00B754B4" w:rsidRDefault="00B754B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F3FC7"/>
    <w:multiLevelType w:val="hybridMultilevel"/>
    <w:tmpl w:val="1064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37EE8"/>
    <w:multiLevelType w:val="hybridMultilevel"/>
    <w:tmpl w:val="ABF69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11457BC"/>
    <w:multiLevelType w:val="hybridMultilevel"/>
    <w:tmpl w:val="21727D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76244536">
    <w:abstractNumId w:val="1"/>
  </w:num>
  <w:num w:numId="2" w16cid:durableId="1986470946">
    <w:abstractNumId w:val="3"/>
  </w:num>
  <w:num w:numId="3" w16cid:durableId="28334251">
    <w:abstractNumId w:val="0"/>
  </w:num>
  <w:num w:numId="4" w16cid:durableId="273632673">
    <w:abstractNumId w:val="5"/>
  </w:num>
  <w:num w:numId="5" w16cid:durableId="1314330767">
    <w:abstractNumId w:val="4"/>
  </w:num>
  <w:num w:numId="6" w16cid:durableId="1377965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1E9"/>
    <w:rsid w:val="00031A3F"/>
    <w:rsid w:val="00044D4D"/>
    <w:rsid w:val="0004501B"/>
    <w:rsid w:val="00053116"/>
    <w:rsid w:val="00082463"/>
    <w:rsid w:val="000A5422"/>
    <w:rsid w:val="000F0C26"/>
    <w:rsid w:val="000F3BCB"/>
    <w:rsid w:val="000F5BD7"/>
    <w:rsid w:val="00102379"/>
    <w:rsid w:val="00113967"/>
    <w:rsid w:val="00120BBB"/>
    <w:rsid w:val="00122D00"/>
    <w:rsid w:val="00137075"/>
    <w:rsid w:val="0013792D"/>
    <w:rsid w:val="00137E4D"/>
    <w:rsid w:val="0015034B"/>
    <w:rsid w:val="001C4058"/>
    <w:rsid w:val="001C66EF"/>
    <w:rsid w:val="001F29E2"/>
    <w:rsid w:val="002025B1"/>
    <w:rsid w:val="00213DAA"/>
    <w:rsid w:val="00234417"/>
    <w:rsid w:val="00246C8E"/>
    <w:rsid w:val="00254914"/>
    <w:rsid w:val="002678E1"/>
    <w:rsid w:val="00277B36"/>
    <w:rsid w:val="002813CE"/>
    <w:rsid w:val="0029335D"/>
    <w:rsid w:val="002A4026"/>
    <w:rsid w:val="002B4639"/>
    <w:rsid w:val="002E4E22"/>
    <w:rsid w:val="002E7DFA"/>
    <w:rsid w:val="00307639"/>
    <w:rsid w:val="00321989"/>
    <w:rsid w:val="003301BE"/>
    <w:rsid w:val="00330917"/>
    <w:rsid w:val="00342D50"/>
    <w:rsid w:val="00362F11"/>
    <w:rsid w:val="00373B46"/>
    <w:rsid w:val="00376832"/>
    <w:rsid w:val="003A71EB"/>
    <w:rsid w:val="003B00A9"/>
    <w:rsid w:val="003C48B0"/>
    <w:rsid w:val="00411B52"/>
    <w:rsid w:val="00421217"/>
    <w:rsid w:val="0042664F"/>
    <w:rsid w:val="0043531A"/>
    <w:rsid w:val="0043581C"/>
    <w:rsid w:val="0045538B"/>
    <w:rsid w:val="004570F3"/>
    <w:rsid w:val="00476751"/>
    <w:rsid w:val="00492631"/>
    <w:rsid w:val="004B0B57"/>
    <w:rsid w:val="004C3F96"/>
    <w:rsid w:val="004D04E9"/>
    <w:rsid w:val="004D0F63"/>
    <w:rsid w:val="00501271"/>
    <w:rsid w:val="00516A98"/>
    <w:rsid w:val="00520693"/>
    <w:rsid w:val="005219C9"/>
    <w:rsid w:val="00523870"/>
    <w:rsid w:val="0056527F"/>
    <w:rsid w:val="00570B12"/>
    <w:rsid w:val="0059027F"/>
    <w:rsid w:val="00592A7E"/>
    <w:rsid w:val="00594007"/>
    <w:rsid w:val="00625218"/>
    <w:rsid w:val="006412EE"/>
    <w:rsid w:val="00651096"/>
    <w:rsid w:val="00682E29"/>
    <w:rsid w:val="00685402"/>
    <w:rsid w:val="006F3BB0"/>
    <w:rsid w:val="006F5385"/>
    <w:rsid w:val="00737D90"/>
    <w:rsid w:val="0074602E"/>
    <w:rsid w:val="00767644"/>
    <w:rsid w:val="007A66DC"/>
    <w:rsid w:val="007B1DAA"/>
    <w:rsid w:val="007B3A64"/>
    <w:rsid w:val="007B641A"/>
    <w:rsid w:val="00802C30"/>
    <w:rsid w:val="00843CAA"/>
    <w:rsid w:val="00863C9A"/>
    <w:rsid w:val="0086455E"/>
    <w:rsid w:val="0088344F"/>
    <w:rsid w:val="008A12DB"/>
    <w:rsid w:val="008C1A5E"/>
    <w:rsid w:val="008D4E2F"/>
    <w:rsid w:val="008F162F"/>
    <w:rsid w:val="008F3E93"/>
    <w:rsid w:val="009022D4"/>
    <w:rsid w:val="0091066E"/>
    <w:rsid w:val="00930364"/>
    <w:rsid w:val="009520FB"/>
    <w:rsid w:val="00965357"/>
    <w:rsid w:val="009760E2"/>
    <w:rsid w:val="00977466"/>
    <w:rsid w:val="0098781F"/>
    <w:rsid w:val="009959C7"/>
    <w:rsid w:val="009C110C"/>
    <w:rsid w:val="009D31CA"/>
    <w:rsid w:val="009E0EEC"/>
    <w:rsid w:val="009E31E5"/>
    <w:rsid w:val="00A07867"/>
    <w:rsid w:val="00A11E19"/>
    <w:rsid w:val="00A20EC1"/>
    <w:rsid w:val="00A40657"/>
    <w:rsid w:val="00A5569D"/>
    <w:rsid w:val="00A65643"/>
    <w:rsid w:val="00A75C9B"/>
    <w:rsid w:val="00A81515"/>
    <w:rsid w:val="00AA01BD"/>
    <w:rsid w:val="00AA0BF1"/>
    <w:rsid w:val="00AC505E"/>
    <w:rsid w:val="00AC70D5"/>
    <w:rsid w:val="00AD4BEA"/>
    <w:rsid w:val="00AF0DF0"/>
    <w:rsid w:val="00B13728"/>
    <w:rsid w:val="00B232E6"/>
    <w:rsid w:val="00B37CFA"/>
    <w:rsid w:val="00B475A2"/>
    <w:rsid w:val="00B53C6B"/>
    <w:rsid w:val="00B613FB"/>
    <w:rsid w:val="00B65579"/>
    <w:rsid w:val="00B754B4"/>
    <w:rsid w:val="00BA67CC"/>
    <w:rsid w:val="00BA776F"/>
    <w:rsid w:val="00BD4F7B"/>
    <w:rsid w:val="00BD7322"/>
    <w:rsid w:val="00C02439"/>
    <w:rsid w:val="00C22A12"/>
    <w:rsid w:val="00C30D68"/>
    <w:rsid w:val="00C327D0"/>
    <w:rsid w:val="00C36799"/>
    <w:rsid w:val="00C70EE3"/>
    <w:rsid w:val="00CA3018"/>
    <w:rsid w:val="00CA79D5"/>
    <w:rsid w:val="00CD26B9"/>
    <w:rsid w:val="00CE235D"/>
    <w:rsid w:val="00CF3886"/>
    <w:rsid w:val="00D15F62"/>
    <w:rsid w:val="00D20F64"/>
    <w:rsid w:val="00D22E60"/>
    <w:rsid w:val="00D44A3E"/>
    <w:rsid w:val="00D5099C"/>
    <w:rsid w:val="00D5488B"/>
    <w:rsid w:val="00D61DC5"/>
    <w:rsid w:val="00D62E48"/>
    <w:rsid w:val="00D70FDF"/>
    <w:rsid w:val="00D75152"/>
    <w:rsid w:val="00D92A66"/>
    <w:rsid w:val="00DA525E"/>
    <w:rsid w:val="00DB5272"/>
    <w:rsid w:val="00DC1C82"/>
    <w:rsid w:val="00DD3FBD"/>
    <w:rsid w:val="00DE77F7"/>
    <w:rsid w:val="00E07BA9"/>
    <w:rsid w:val="00E32002"/>
    <w:rsid w:val="00E35F1A"/>
    <w:rsid w:val="00E54115"/>
    <w:rsid w:val="00E643AE"/>
    <w:rsid w:val="00E76BDC"/>
    <w:rsid w:val="00E91B4E"/>
    <w:rsid w:val="00EA011F"/>
    <w:rsid w:val="00EA48BB"/>
    <w:rsid w:val="00EA7A5D"/>
    <w:rsid w:val="00ED402C"/>
    <w:rsid w:val="00ED6983"/>
    <w:rsid w:val="00EF488B"/>
    <w:rsid w:val="00F03462"/>
    <w:rsid w:val="00F144A7"/>
    <w:rsid w:val="00F215DA"/>
    <w:rsid w:val="00F400E6"/>
    <w:rsid w:val="00F52B05"/>
    <w:rsid w:val="00F556D1"/>
    <w:rsid w:val="00F60B7C"/>
    <w:rsid w:val="00F74520"/>
    <w:rsid w:val="00F87AAE"/>
    <w:rsid w:val="00F9700F"/>
    <w:rsid w:val="00FA18FF"/>
    <w:rsid w:val="00FA537F"/>
    <w:rsid w:val="00FA7303"/>
    <w:rsid w:val="00FC04B7"/>
    <w:rsid w:val="00FC4C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F3B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D6983"/>
    <w:rPr>
      <w:color w:val="0563C1" w:themeColor="hyperlink"/>
      <w:u w:val="single"/>
    </w:rPr>
  </w:style>
  <w:style w:type="character" w:styleId="UnresolvedMention">
    <w:name w:val="Unresolved Mention"/>
    <w:basedOn w:val="DefaultParagraphFont"/>
    <w:uiPriority w:val="99"/>
    <w:semiHidden/>
    <w:unhideWhenUsed/>
    <w:rsid w:val="00ED6983"/>
    <w:rPr>
      <w:color w:val="605E5C"/>
      <w:shd w:val="clear" w:color="auto" w:fill="E1DFDD"/>
    </w:rPr>
  </w:style>
  <w:style w:type="character" w:customStyle="1" w:styleId="Heading2Char">
    <w:name w:val="Heading 2 Char"/>
    <w:basedOn w:val="DefaultParagraphFont"/>
    <w:link w:val="Heading2"/>
    <w:uiPriority w:val="9"/>
    <w:semiHidden/>
    <w:rsid w:val="000F3BC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24898">
      <w:bodyDiv w:val="1"/>
      <w:marLeft w:val="0"/>
      <w:marRight w:val="0"/>
      <w:marTop w:val="0"/>
      <w:marBottom w:val="0"/>
      <w:divBdr>
        <w:top w:val="none" w:sz="0" w:space="0" w:color="auto"/>
        <w:left w:val="none" w:sz="0" w:space="0" w:color="auto"/>
        <w:bottom w:val="none" w:sz="0" w:space="0" w:color="auto"/>
        <w:right w:val="none" w:sz="0" w:space="0" w:color="auto"/>
      </w:divBdr>
    </w:div>
    <w:div w:id="354887795">
      <w:bodyDiv w:val="1"/>
      <w:marLeft w:val="0"/>
      <w:marRight w:val="0"/>
      <w:marTop w:val="0"/>
      <w:marBottom w:val="0"/>
      <w:divBdr>
        <w:top w:val="none" w:sz="0" w:space="0" w:color="auto"/>
        <w:left w:val="none" w:sz="0" w:space="0" w:color="auto"/>
        <w:bottom w:val="none" w:sz="0" w:space="0" w:color="auto"/>
        <w:right w:val="none" w:sz="0" w:space="0" w:color="auto"/>
      </w:divBdr>
    </w:div>
    <w:div w:id="499582863">
      <w:bodyDiv w:val="1"/>
      <w:marLeft w:val="0"/>
      <w:marRight w:val="0"/>
      <w:marTop w:val="0"/>
      <w:marBottom w:val="0"/>
      <w:divBdr>
        <w:top w:val="none" w:sz="0" w:space="0" w:color="auto"/>
        <w:left w:val="none" w:sz="0" w:space="0" w:color="auto"/>
        <w:bottom w:val="none" w:sz="0" w:space="0" w:color="auto"/>
        <w:right w:val="none" w:sz="0" w:space="0" w:color="auto"/>
      </w:divBdr>
    </w:div>
    <w:div w:id="520163928">
      <w:bodyDiv w:val="1"/>
      <w:marLeft w:val="0"/>
      <w:marRight w:val="0"/>
      <w:marTop w:val="0"/>
      <w:marBottom w:val="0"/>
      <w:divBdr>
        <w:top w:val="none" w:sz="0" w:space="0" w:color="auto"/>
        <w:left w:val="none" w:sz="0" w:space="0" w:color="auto"/>
        <w:bottom w:val="none" w:sz="0" w:space="0" w:color="auto"/>
        <w:right w:val="none" w:sz="0" w:space="0" w:color="auto"/>
      </w:divBdr>
    </w:div>
    <w:div w:id="612712015">
      <w:bodyDiv w:val="1"/>
      <w:marLeft w:val="0"/>
      <w:marRight w:val="0"/>
      <w:marTop w:val="0"/>
      <w:marBottom w:val="0"/>
      <w:divBdr>
        <w:top w:val="none" w:sz="0" w:space="0" w:color="auto"/>
        <w:left w:val="none" w:sz="0" w:space="0" w:color="auto"/>
        <w:bottom w:val="none" w:sz="0" w:space="0" w:color="auto"/>
        <w:right w:val="none" w:sz="0" w:space="0" w:color="auto"/>
      </w:divBdr>
      <w:divsChild>
        <w:div w:id="654183321">
          <w:marLeft w:val="0"/>
          <w:marRight w:val="0"/>
          <w:marTop w:val="0"/>
          <w:marBottom w:val="0"/>
          <w:divBdr>
            <w:top w:val="none" w:sz="0" w:space="0" w:color="auto"/>
            <w:left w:val="none" w:sz="0" w:space="0" w:color="auto"/>
            <w:bottom w:val="none" w:sz="0" w:space="0" w:color="auto"/>
            <w:right w:val="none" w:sz="0" w:space="0" w:color="auto"/>
          </w:divBdr>
          <w:divsChild>
            <w:div w:id="1363167286">
              <w:marLeft w:val="0"/>
              <w:marRight w:val="0"/>
              <w:marTop w:val="0"/>
              <w:marBottom w:val="0"/>
              <w:divBdr>
                <w:top w:val="none" w:sz="0" w:space="0" w:color="auto"/>
                <w:left w:val="none" w:sz="0" w:space="0" w:color="auto"/>
                <w:bottom w:val="none" w:sz="0" w:space="0" w:color="auto"/>
                <w:right w:val="none" w:sz="0" w:space="0" w:color="auto"/>
              </w:divBdr>
              <w:divsChild>
                <w:div w:id="367607568">
                  <w:marLeft w:val="0"/>
                  <w:marRight w:val="0"/>
                  <w:marTop w:val="0"/>
                  <w:marBottom w:val="0"/>
                  <w:divBdr>
                    <w:top w:val="none" w:sz="0" w:space="0" w:color="auto"/>
                    <w:left w:val="none" w:sz="0" w:space="0" w:color="auto"/>
                    <w:bottom w:val="none" w:sz="0" w:space="0" w:color="auto"/>
                    <w:right w:val="none" w:sz="0" w:space="0" w:color="auto"/>
                  </w:divBdr>
                </w:div>
              </w:divsChild>
            </w:div>
            <w:div w:id="1289432925">
              <w:marLeft w:val="0"/>
              <w:marRight w:val="0"/>
              <w:marTop w:val="0"/>
              <w:marBottom w:val="0"/>
              <w:divBdr>
                <w:top w:val="none" w:sz="0" w:space="0" w:color="auto"/>
                <w:left w:val="none" w:sz="0" w:space="0" w:color="auto"/>
                <w:bottom w:val="none" w:sz="0" w:space="0" w:color="auto"/>
                <w:right w:val="none" w:sz="0" w:space="0" w:color="auto"/>
              </w:divBdr>
            </w:div>
          </w:divsChild>
        </w:div>
        <w:div w:id="135613019">
          <w:marLeft w:val="0"/>
          <w:marRight w:val="0"/>
          <w:marTop w:val="0"/>
          <w:marBottom w:val="0"/>
          <w:divBdr>
            <w:top w:val="single" w:sz="6" w:space="0" w:color="auto"/>
            <w:left w:val="single" w:sz="6" w:space="0" w:color="auto"/>
            <w:bottom w:val="single" w:sz="6" w:space="0" w:color="auto"/>
            <w:right w:val="single" w:sz="6" w:space="0" w:color="auto"/>
          </w:divBdr>
          <w:divsChild>
            <w:div w:id="1570189005">
              <w:marLeft w:val="0"/>
              <w:marRight w:val="0"/>
              <w:marTop w:val="0"/>
              <w:marBottom w:val="180"/>
              <w:divBdr>
                <w:top w:val="none" w:sz="0" w:space="0" w:color="auto"/>
                <w:left w:val="none" w:sz="0" w:space="0" w:color="auto"/>
                <w:bottom w:val="none" w:sz="0" w:space="0" w:color="auto"/>
                <w:right w:val="none" w:sz="0" w:space="0" w:color="auto"/>
              </w:divBdr>
              <w:divsChild>
                <w:div w:id="609095156">
                  <w:marLeft w:val="0"/>
                  <w:marRight w:val="0"/>
                  <w:marTop w:val="0"/>
                  <w:marBottom w:val="0"/>
                  <w:divBdr>
                    <w:top w:val="none" w:sz="0" w:space="0" w:color="auto"/>
                    <w:left w:val="none" w:sz="0" w:space="0" w:color="auto"/>
                    <w:bottom w:val="none" w:sz="0" w:space="0" w:color="auto"/>
                    <w:right w:val="none" w:sz="0" w:space="0" w:color="auto"/>
                  </w:divBdr>
                  <w:divsChild>
                    <w:div w:id="868907004">
                      <w:marLeft w:val="-45"/>
                      <w:marRight w:val="120"/>
                      <w:marTop w:val="0"/>
                      <w:marBottom w:val="0"/>
                      <w:divBdr>
                        <w:top w:val="none" w:sz="0" w:space="0" w:color="auto"/>
                        <w:left w:val="none" w:sz="0" w:space="0" w:color="auto"/>
                        <w:bottom w:val="none" w:sz="0" w:space="0" w:color="auto"/>
                        <w:right w:val="none" w:sz="0" w:space="0" w:color="auto"/>
                      </w:divBdr>
                      <w:divsChild>
                        <w:div w:id="638992536">
                          <w:marLeft w:val="0"/>
                          <w:marRight w:val="0"/>
                          <w:marTop w:val="0"/>
                          <w:marBottom w:val="0"/>
                          <w:divBdr>
                            <w:top w:val="none" w:sz="0" w:space="0" w:color="auto"/>
                            <w:left w:val="none" w:sz="0" w:space="0" w:color="auto"/>
                            <w:bottom w:val="none" w:sz="0" w:space="0" w:color="auto"/>
                            <w:right w:val="none" w:sz="0" w:space="0" w:color="auto"/>
                          </w:divBdr>
                          <w:divsChild>
                            <w:div w:id="1188641794">
                              <w:marLeft w:val="0"/>
                              <w:marRight w:val="0"/>
                              <w:marTop w:val="0"/>
                              <w:marBottom w:val="0"/>
                              <w:divBdr>
                                <w:top w:val="none" w:sz="0" w:space="0" w:color="auto"/>
                                <w:left w:val="none" w:sz="0" w:space="0" w:color="auto"/>
                                <w:bottom w:val="none" w:sz="0" w:space="0" w:color="auto"/>
                                <w:right w:val="none" w:sz="0" w:space="0" w:color="auto"/>
                              </w:divBdr>
                              <w:divsChild>
                                <w:div w:id="203149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2739188">
      <w:bodyDiv w:val="1"/>
      <w:marLeft w:val="0"/>
      <w:marRight w:val="0"/>
      <w:marTop w:val="0"/>
      <w:marBottom w:val="0"/>
      <w:divBdr>
        <w:top w:val="none" w:sz="0" w:space="0" w:color="auto"/>
        <w:left w:val="none" w:sz="0" w:space="0" w:color="auto"/>
        <w:bottom w:val="none" w:sz="0" w:space="0" w:color="auto"/>
        <w:right w:val="none" w:sz="0" w:space="0" w:color="auto"/>
      </w:divBdr>
    </w:div>
    <w:div w:id="952055610">
      <w:bodyDiv w:val="1"/>
      <w:marLeft w:val="0"/>
      <w:marRight w:val="0"/>
      <w:marTop w:val="0"/>
      <w:marBottom w:val="0"/>
      <w:divBdr>
        <w:top w:val="none" w:sz="0" w:space="0" w:color="auto"/>
        <w:left w:val="none" w:sz="0" w:space="0" w:color="auto"/>
        <w:bottom w:val="none" w:sz="0" w:space="0" w:color="auto"/>
        <w:right w:val="none" w:sz="0" w:space="0" w:color="auto"/>
      </w:divBdr>
      <w:divsChild>
        <w:div w:id="1910991986">
          <w:marLeft w:val="0"/>
          <w:marRight w:val="0"/>
          <w:marTop w:val="0"/>
          <w:marBottom w:val="0"/>
          <w:divBdr>
            <w:top w:val="none" w:sz="0" w:space="0" w:color="auto"/>
            <w:left w:val="none" w:sz="0" w:space="0" w:color="auto"/>
            <w:bottom w:val="none" w:sz="0" w:space="0" w:color="auto"/>
            <w:right w:val="none" w:sz="0" w:space="0" w:color="auto"/>
          </w:divBdr>
          <w:divsChild>
            <w:div w:id="146167716">
              <w:marLeft w:val="0"/>
              <w:marRight w:val="0"/>
              <w:marTop w:val="0"/>
              <w:marBottom w:val="0"/>
              <w:divBdr>
                <w:top w:val="none" w:sz="0" w:space="0" w:color="auto"/>
                <w:left w:val="none" w:sz="0" w:space="0" w:color="auto"/>
                <w:bottom w:val="none" w:sz="0" w:space="0" w:color="auto"/>
                <w:right w:val="none" w:sz="0" w:space="0" w:color="auto"/>
              </w:divBdr>
              <w:divsChild>
                <w:div w:id="1868786722">
                  <w:marLeft w:val="0"/>
                  <w:marRight w:val="0"/>
                  <w:marTop w:val="0"/>
                  <w:marBottom w:val="0"/>
                  <w:divBdr>
                    <w:top w:val="none" w:sz="0" w:space="0" w:color="auto"/>
                    <w:left w:val="none" w:sz="0" w:space="0" w:color="auto"/>
                    <w:bottom w:val="none" w:sz="0" w:space="0" w:color="auto"/>
                    <w:right w:val="none" w:sz="0" w:space="0" w:color="auto"/>
                  </w:divBdr>
                </w:div>
              </w:divsChild>
            </w:div>
            <w:div w:id="1388645560">
              <w:marLeft w:val="0"/>
              <w:marRight w:val="0"/>
              <w:marTop w:val="0"/>
              <w:marBottom w:val="0"/>
              <w:divBdr>
                <w:top w:val="none" w:sz="0" w:space="0" w:color="auto"/>
                <w:left w:val="none" w:sz="0" w:space="0" w:color="auto"/>
                <w:bottom w:val="none" w:sz="0" w:space="0" w:color="auto"/>
                <w:right w:val="none" w:sz="0" w:space="0" w:color="auto"/>
              </w:divBdr>
            </w:div>
          </w:divsChild>
        </w:div>
        <w:div w:id="331419730">
          <w:marLeft w:val="0"/>
          <w:marRight w:val="0"/>
          <w:marTop w:val="0"/>
          <w:marBottom w:val="0"/>
          <w:divBdr>
            <w:top w:val="single" w:sz="6" w:space="0" w:color="auto"/>
            <w:left w:val="single" w:sz="6" w:space="0" w:color="auto"/>
            <w:bottom w:val="single" w:sz="6" w:space="0" w:color="auto"/>
            <w:right w:val="single" w:sz="6" w:space="0" w:color="auto"/>
          </w:divBdr>
          <w:divsChild>
            <w:div w:id="922029921">
              <w:marLeft w:val="0"/>
              <w:marRight w:val="0"/>
              <w:marTop w:val="0"/>
              <w:marBottom w:val="180"/>
              <w:divBdr>
                <w:top w:val="none" w:sz="0" w:space="0" w:color="auto"/>
                <w:left w:val="none" w:sz="0" w:space="0" w:color="auto"/>
                <w:bottom w:val="none" w:sz="0" w:space="0" w:color="auto"/>
                <w:right w:val="none" w:sz="0" w:space="0" w:color="auto"/>
              </w:divBdr>
              <w:divsChild>
                <w:div w:id="1510946414">
                  <w:marLeft w:val="0"/>
                  <w:marRight w:val="0"/>
                  <w:marTop w:val="0"/>
                  <w:marBottom w:val="0"/>
                  <w:divBdr>
                    <w:top w:val="none" w:sz="0" w:space="0" w:color="auto"/>
                    <w:left w:val="none" w:sz="0" w:space="0" w:color="auto"/>
                    <w:bottom w:val="none" w:sz="0" w:space="0" w:color="auto"/>
                    <w:right w:val="none" w:sz="0" w:space="0" w:color="auto"/>
                  </w:divBdr>
                  <w:divsChild>
                    <w:div w:id="1275946230">
                      <w:marLeft w:val="-45"/>
                      <w:marRight w:val="120"/>
                      <w:marTop w:val="0"/>
                      <w:marBottom w:val="0"/>
                      <w:divBdr>
                        <w:top w:val="none" w:sz="0" w:space="0" w:color="auto"/>
                        <w:left w:val="none" w:sz="0" w:space="0" w:color="auto"/>
                        <w:bottom w:val="none" w:sz="0" w:space="0" w:color="auto"/>
                        <w:right w:val="none" w:sz="0" w:space="0" w:color="auto"/>
                      </w:divBdr>
                      <w:divsChild>
                        <w:div w:id="504633741">
                          <w:marLeft w:val="0"/>
                          <w:marRight w:val="0"/>
                          <w:marTop w:val="0"/>
                          <w:marBottom w:val="0"/>
                          <w:divBdr>
                            <w:top w:val="none" w:sz="0" w:space="0" w:color="auto"/>
                            <w:left w:val="none" w:sz="0" w:space="0" w:color="auto"/>
                            <w:bottom w:val="none" w:sz="0" w:space="0" w:color="auto"/>
                            <w:right w:val="none" w:sz="0" w:space="0" w:color="auto"/>
                          </w:divBdr>
                          <w:divsChild>
                            <w:div w:id="776606832">
                              <w:marLeft w:val="0"/>
                              <w:marRight w:val="0"/>
                              <w:marTop w:val="0"/>
                              <w:marBottom w:val="0"/>
                              <w:divBdr>
                                <w:top w:val="none" w:sz="0" w:space="0" w:color="auto"/>
                                <w:left w:val="none" w:sz="0" w:space="0" w:color="auto"/>
                                <w:bottom w:val="none" w:sz="0" w:space="0" w:color="auto"/>
                                <w:right w:val="none" w:sz="0" w:space="0" w:color="auto"/>
                              </w:divBdr>
                              <w:divsChild>
                                <w:div w:id="186968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173732">
      <w:bodyDiv w:val="1"/>
      <w:marLeft w:val="0"/>
      <w:marRight w:val="0"/>
      <w:marTop w:val="0"/>
      <w:marBottom w:val="0"/>
      <w:divBdr>
        <w:top w:val="none" w:sz="0" w:space="0" w:color="auto"/>
        <w:left w:val="none" w:sz="0" w:space="0" w:color="auto"/>
        <w:bottom w:val="none" w:sz="0" w:space="0" w:color="auto"/>
        <w:right w:val="none" w:sz="0" w:space="0" w:color="auto"/>
      </w:divBdr>
    </w:div>
    <w:div w:id="1393775780">
      <w:bodyDiv w:val="1"/>
      <w:marLeft w:val="0"/>
      <w:marRight w:val="0"/>
      <w:marTop w:val="0"/>
      <w:marBottom w:val="0"/>
      <w:divBdr>
        <w:top w:val="none" w:sz="0" w:space="0" w:color="auto"/>
        <w:left w:val="none" w:sz="0" w:space="0" w:color="auto"/>
        <w:bottom w:val="none" w:sz="0" w:space="0" w:color="auto"/>
        <w:right w:val="none" w:sz="0" w:space="0" w:color="auto"/>
      </w:divBdr>
    </w:div>
    <w:div w:id="1450510645">
      <w:bodyDiv w:val="1"/>
      <w:marLeft w:val="0"/>
      <w:marRight w:val="0"/>
      <w:marTop w:val="0"/>
      <w:marBottom w:val="0"/>
      <w:divBdr>
        <w:top w:val="none" w:sz="0" w:space="0" w:color="auto"/>
        <w:left w:val="none" w:sz="0" w:space="0" w:color="auto"/>
        <w:bottom w:val="none" w:sz="0" w:space="0" w:color="auto"/>
        <w:right w:val="none" w:sz="0" w:space="0" w:color="auto"/>
      </w:divBdr>
    </w:div>
    <w:div w:id="1756898060">
      <w:bodyDiv w:val="1"/>
      <w:marLeft w:val="0"/>
      <w:marRight w:val="0"/>
      <w:marTop w:val="0"/>
      <w:marBottom w:val="0"/>
      <w:divBdr>
        <w:top w:val="none" w:sz="0" w:space="0" w:color="auto"/>
        <w:left w:val="none" w:sz="0" w:space="0" w:color="auto"/>
        <w:bottom w:val="none" w:sz="0" w:space="0" w:color="auto"/>
        <w:right w:val="none" w:sz="0" w:space="0" w:color="auto"/>
      </w:divBdr>
      <w:divsChild>
        <w:div w:id="1566913214">
          <w:marLeft w:val="0"/>
          <w:marRight w:val="0"/>
          <w:marTop w:val="0"/>
          <w:marBottom w:val="0"/>
          <w:divBdr>
            <w:top w:val="none" w:sz="0" w:space="0" w:color="auto"/>
            <w:left w:val="none" w:sz="0" w:space="0" w:color="auto"/>
            <w:bottom w:val="none" w:sz="0" w:space="0" w:color="auto"/>
            <w:right w:val="none" w:sz="0" w:space="0" w:color="auto"/>
          </w:divBdr>
          <w:divsChild>
            <w:div w:id="70734942">
              <w:marLeft w:val="0"/>
              <w:marRight w:val="0"/>
              <w:marTop w:val="0"/>
              <w:marBottom w:val="0"/>
              <w:divBdr>
                <w:top w:val="none" w:sz="0" w:space="0" w:color="auto"/>
                <w:left w:val="none" w:sz="0" w:space="0" w:color="auto"/>
                <w:bottom w:val="none" w:sz="0" w:space="0" w:color="auto"/>
                <w:right w:val="none" w:sz="0" w:space="0" w:color="auto"/>
              </w:divBdr>
              <w:divsChild>
                <w:div w:id="10767529">
                  <w:marLeft w:val="0"/>
                  <w:marRight w:val="0"/>
                  <w:marTop w:val="0"/>
                  <w:marBottom w:val="0"/>
                  <w:divBdr>
                    <w:top w:val="none" w:sz="0" w:space="0" w:color="auto"/>
                    <w:left w:val="none" w:sz="0" w:space="0" w:color="auto"/>
                    <w:bottom w:val="none" w:sz="0" w:space="0" w:color="auto"/>
                    <w:right w:val="none" w:sz="0" w:space="0" w:color="auto"/>
                  </w:divBdr>
                </w:div>
              </w:divsChild>
            </w:div>
            <w:div w:id="677006267">
              <w:marLeft w:val="0"/>
              <w:marRight w:val="0"/>
              <w:marTop w:val="0"/>
              <w:marBottom w:val="0"/>
              <w:divBdr>
                <w:top w:val="none" w:sz="0" w:space="0" w:color="auto"/>
                <w:left w:val="none" w:sz="0" w:space="0" w:color="auto"/>
                <w:bottom w:val="none" w:sz="0" w:space="0" w:color="auto"/>
                <w:right w:val="none" w:sz="0" w:space="0" w:color="auto"/>
              </w:divBdr>
            </w:div>
          </w:divsChild>
        </w:div>
        <w:div w:id="786968759">
          <w:marLeft w:val="0"/>
          <w:marRight w:val="0"/>
          <w:marTop w:val="0"/>
          <w:marBottom w:val="0"/>
          <w:divBdr>
            <w:top w:val="single" w:sz="6" w:space="0" w:color="auto"/>
            <w:left w:val="single" w:sz="6" w:space="0" w:color="auto"/>
            <w:bottom w:val="single" w:sz="6" w:space="0" w:color="auto"/>
            <w:right w:val="single" w:sz="6" w:space="0" w:color="auto"/>
          </w:divBdr>
          <w:divsChild>
            <w:div w:id="626936365">
              <w:marLeft w:val="0"/>
              <w:marRight w:val="0"/>
              <w:marTop w:val="0"/>
              <w:marBottom w:val="180"/>
              <w:divBdr>
                <w:top w:val="none" w:sz="0" w:space="0" w:color="auto"/>
                <w:left w:val="none" w:sz="0" w:space="0" w:color="auto"/>
                <w:bottom w:val="none" w:sz="0" w:space="0" w:color="auto"/>
                <w:right w:val="none" w:sz="0" w:space="0" w:color="auto"/>
              </w:divBdr>
              <w:divsChild>
                <w:div w:id="1913659045">
                  <w:marLeft w:val="0"/>
                  <w:marRight w:val="0"/>
                  <w:marTop w:val="0"/>
                  <w:marBottom w:val="0"/>
                  <w:divBdr>
                    <w:top w:val="none" w:sz="0" w:space="0" w:color="auto"/>
                    <w:left w:val="none" w:sz="0" w:space="0" w:color="auto"/>
                    <w:bottom w:val="none" w:sz="0" w:space="0" w:color="auto"/>
                    <w:right w:val="none" w:sz="0" w:space="0" w:color="auto"/>
                  </w:divBdr>
                  <w:divsChild>
                    <w:div w:id="429162418">
                      <w:marLeft w:val="-45"/>
                      <w:marRight w:val="120"/>
                      <w:marTop w:val="0"/>
                      <w:marBottom w:val="0"/>
                      <w:divBdr>
                        <w:top w:val="none" w:sz="0" w:space="0" w:color="auto"/>
                        <w:left w:val="none" w:sz="0" w:space="0" w:color="auto"/>
                        <w:bottom w:val="none" w:sz="0" w:space="0" w:color="auto"/>
                        <w:right w:val="none" w:sz="0" w:space="0" w:color="auto"/>
                      </w:divBdr>
                      <w:divsChild>
                        <w:div w:id="1973099843">
                          <w:marLeft w:val="0"/>
                          <w:marRight w:val="0"/>
                          <w:marTop w:val="0"/>
                          <w:marBottom w:val="0"/>
                          <w:divBdr>
                            <w:top w:val="none" w:sz="0" w:space="0" w:color="auto"/>
                            <w:left w:val="none" w:sz="0" w:space="0" w:color="auto"/>
                            <w:bottom w:val="none" w:sz="0" w:space="0" w:color="auto"/>
                            <w:right w:val="none" w:sz="0" w:space="0" w:color="auto"/>
                          </w:divBdr>
                          <w:divsChild>
                            <w:div w:id="723598740">
                              <w:marLeft w:val="0"/>
                              <w:marRight w:val="0"/>
                              <w:marTop w:val="0"/>
                              <w:marBottom w:val="0"/>
                              <w:divBdr>
                                <w:top w:val="none" w:sz="0" w:space="0" w:color="auto"/>
                                <w:left w:val="none" w:sz="0" w:space="0" w:color="auto"/>
                                <w:bottom w:val="none" w:sz="0" w:space="0" w:color="auto"/>
                                <w:right w:val="none" w:sz="0" w:space="0" w:color="auto"/>
                              </w:divBdr>
                              <w:divsChild>
                                <w:div w:id="60708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262709">
      <w:bodyDiv w:val="1"/>
      <w:marLeft w:val="0"/>
      <w:marRight w:val="0"/>
      <w:marTop w:val="0"/>
      <w:marBottom w:val="0"/>
      <w:divBdr>
        <w:top w:val="none" w:sz="0" w:space="0" w:color="auto"/>
        <w:left w:val="none" w:sz="0" w:space="0" w:color="auto"/>
        <w:bottom w:val="none" w:sz="0" w:space="0" w:color="auto"/>
        <w:right w:val="none" w:sz="0" w:space="0" w:color="auto"/>
      </w:divBdr>
    </w:div>
    <w:div w:id="1983079651">
      <w:bodyDiv w:val="1"/>
      <w:marLeft w:val="0"/>
      <w:marRight w:val="0"/>
      <w:marTop w:val="0"/>
      <w:marBottom w:val="0"/>
      <w:divBdr>
        <w:top w:val="none" w:sz="0" w:space="0" w:color="auto"/>
        <w:left w:val="none" w:sz="0" w:space="0" w:color="auto"/>
        <w:bottom w:val="none" w:sz="0" w:space="0" w:color="auto"/>
        <w:right w:val="none" w:sz="0" w:space="0" w:color="auto"/>
      </w:divBdr>
    </w:div>
    <w:div w:id="2108765345">
      <w:bodyDiv w:val="1"/>
      <w:marLeft w:val="0"/>
      <w:marRight w:val="0"/>
      <w:marTop w:val="0"/>
      <w:marBottom w:val="0"/>
      <w:divBdr>
        <w:top w:val="none" w:sz="0" w:space="0" w:color="auto"/>
        <w:left w:val="none" w:sz="0" w:space="0" w:color="auto"/>
        <w:bottom w:val="none" w:sz="0" w:space="0" w:color="auto"/>
        <w:right w:val="none" w:sz="0" w:space="0" w:color="auto"/>
      </w:divBdr>
      <w:divsChild>
        <w:div w:id="2048869427">
          <w:marLeft w:val="0"/>
          <w:marRight w:val="0"/>
          <w:marTop w:val="0"/>
          <w:marBottom w:val="0"/>
          <w:divBdr>
            <w:top w:val="none" w:sz="0" w:space="0" w:color="auto"/>
            <w:left w:val="none" w:sz="0" w:space="0" w:color="auto"/>
            <w:bottom w:val="none" w:sz="0" w:space="0" w:color="auto"/>
            <w:right w:val="none" w:sz="0" w:space="0" w:color="auto"/>
          </w:divBdr>
          <w:divsChild>
            <w:div w:id="1384790959">
              <w:marLeft w:val="0"/>
              <w:marRight w:val="0"/>
              <w:marTop w:val="0"/>
              <w:marBottom w:val="0"/>
              <w:divBdr>
                <w:top w:val="none" w:sz="0" w:space="0" w:color="auto"/>
                <w:left w:val="none" w:sz="0" w:space="0" w:color="auto"/>
                <w:bottom w:val="none" w:sz="0" w:space="0" w:color="auto"/>
                <w:right w:val="none" w:sz="0" w:space="0" w:color="auto"/>
              </w:divBdr>
              <w:divsChild>
                <w:div w:id="1383751539">
                  <w:marLeft w:val="0"/>
                  <w:marRight w:val="0"/>
                  <w:marTop w:val="0"/>
                  <w:marBottom w:val="0"/>
                  <w:divBdr>
                    <w:top w:val="none" w:sz="0" w:space="0" w:color="auto"/>
                    <w:left w:val="none" w:sz="0" w:space="0" w:color="auto"/>
                    <w:bottom w:val="none" w:sz="0" w:space="0" w:color="auto"/>
                    <w:right w:val="none" w:sz="0" w:space="0" w:color="auto"/>
                  </w:divBdr>
                </w:div>
              </w:divsChild>
            </w:div>
            <w:div w:id="1133249733">
              <w:marLeft w:val="0"/>
              <w:marRight w:val="0"/>
              <w:marTop w:val="0"/>
              <w:marBottom w:val="0"/>
              <w:divBdr>
                <w:top w:val="none" w:sz="0" w:space="0" w:color="auto"/>
                <w:left w:val="none" w:sz="0" w:space="0" w:color="auto"/>
                <w:bottom w:val="none" w:sz="0" w:space="0" w:color="auto"/>
                <w:right w:val="none" w:sz="0" w:space="0" w:color="auto"/>
              </w:divBdr>
            </w:div>
          </w:divsChild>
        </w:div>
        <w:div w:id="1632516096">
          <w:marLeft w:val="0"/>
          <w:marRight w:val="0"/>
          <w:marTop w:val="0"/>
          <w:marBottom w:val="0"/>
          <w:divBdr>
            <w:top w:val="single" w:sz="6" w:space="0" w:color="auto"/>
            <w:left w:val="single" w:sz="6" w:space="0" w:color="auto"/>
            <w:bottom w:val="single" w:sz="6" w:space="0" w:color="auto"/>
            <w:right w:val="single" w:sz="6" w:space="0" w:color="auto"/>
          </w:divBdr>
          <w:divsChild>
            <w:div w:id="716399402">
              <w:marLeft w:val="0"/>
              <w:marRight w:val="0"/>
              <w:marTop w:val="0"/>
              <w:marBottom w:val="180"/>
              <w:divBdr>
                <w:top w:val="none" w:sz="0" w:space="0" w:color="auto"/>
                <w:left w:val="none" w:sz="0" w:space="0" w:color="auto"/>
                <w:bottom w:val="none" w:sz="0" w:space="0" w:color="auto"/>
                <w:right w:val="none" w:sz="0" w:space="0" w:color="auto"/>
              </w:divBdr>
              <w:divsChild>
                <w:div w:id="1220746523">
                  <w:marLeft w:val="0"/>
                  <w:marRight w:val="0"/>
                  <w:marTop w:val="0"/>
                  <w:marBottom w:val="0"/>
                  <w:divBdr>
                    <w:top w:val="none" w:sz="0" w:space="0" w:color="auto"/>
                    <w:left w:val="none" w:sz="0" w:space="0" w:color="auto"/>
                    <w:bottom w:val="none" w:sz="0" w:space="0" w:color="auto"/>
                    <w:right w:val="none" w:sz="0" w:space="0" w:color="auto"/>
                  </w:divBdr>
                  <w:divsChild>
                    <w:div w:id="1979145254">
                      <w:marLeft w:val="-45"/>
                      <w:marRight w:val="120"/>
                      <w:marTop w:val="0"/>
                      <w:marBottom w:val="0"/>
                      <w:divBdr>
                        <w:top w:val="none" w:sz="0" w:space="0" w:color="auto"/>
                        <w:left w:val="none" w:sz="0" w:space="0" w:color="auto"/>
                        <w:bottom w:val="none" w:sz="0" w:space="0" w:color="auto"/>
                        <w:right w:val="none" w:sz="0" w:space="0" w:color="auto"/>
                      </w:divBdr>
                      <w:divsChild>
                        <w:div w:id="1021279027">
                          <w:marLeft w:val="0"/>
                          <w:marRight w:val="0"/>
                          <w:marTop w:val="0"/>
                          <w:marBottom w:val="0"/>
                          <w:divBdr>
                            <w:top w:val="none" w:sz="0" w:space="0" w:color="auto"/>
                            <w:left w:val="none" w:sz="0" w:space="0" w:color="auto"/>
                            <w:bottom w:val="none" w:sz="0" w:space="0" w:color="auto"/>
                            <w:right w:val="none" w:sz="0" w:space="0" w:color="auto"/>
                          </w:divBdr>
                          <w:divsChild>
                            <w:div w:id="861552923">
                              <w:marLeft w:val="0"/>
                              <w:marRight w:val="0"/>
                              <w:marTop w:val="0"/>
                              <w:marBottom w:val="0"/>
                              <w:divBdr>
                                <w:top w:val="none" w:sz="0" w:space="0" w:color="auto"/>
                                <w:left w:val="none" w:sz="0" w:space="0" w:color="auto"/>
                                <w:bottom w:val="none" w:sz="0" w:space="0" w:color="auto"/>
                                <w:right w:val="none" w:sz="0" w:space="0" w:color="auto"/>
                              </w:divBdr>
                              <w:divsChild>
                                <w:div w:id="163390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510E5-7BBB-4532-ADF0-A1B5CDAC6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3311</Words>
  <Characters>18877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Viorica Lacatas</cp:lastModifiedBy>
  <cp:revision>18</cp:revision>
  <dcterms:created xsi:type="dcterms:W3CDTF">2024-02-16T19:56:00Z</dcterms:created>
  <dcterms:modified xsi:type="dcterms:W3CDTF">2024-02-17T21:13:00Z</dcterms:modified>
</cp:coreProperties>
</file>