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994D8A7" w14:textId="6555BDE1" w:rsidR="00752B35" w:rsidRPr="00FA3730" w:rsidRDefault="00752B35" w:rsidP="38C35254">
      <w:pPr>
        <w:rPr>
          <w:rFonts w:cstheme="minorHAnsi"/>
          <w:b/>
          <w:bCs/>
        </w:rPr>
      </w:pPr>
      <w:r w:rsidRPr="00FA3730">
        <w:rPr>
          <w:rFonts w:cstheme="minorHAnsi"/>
          <w:noProof/>
        </w:rPr>
        <w:drawing>
          <wp:inline distT="0" distB="0" distL="0" distR="0" wp14:anchorId="1E37A86D" wp14:editId="38C35254">
            <wp:extent cx="1302589" cy="1302589"/>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pic:nvPicPr>
                  <pic:blipFill>
                    <a:blip r:embed="rId11">
                      <a:extLst>
                        <a:ext uri="{28A0092B-C50C-407E-A947-70E740481C1C}">
                          <a14:useLocalDpi xmlns:a14="http://schemas.microsoft.com/office/drawing/2010/main" val="0"/>
                        </a:ext>
                      </a:extLst>
                    </a:blip>
                    <a:stretch>
                      <a:fillRect/>
                    </a:stretch>
                  </pic:blipFill>
                  <pic:spPr>
                    <a:xfrm>
                      <a:off x="0" y="0"/>
                      <a:ext cx="1302589" cy="1302589"/>
                    </a:xfrm>
                    <a:prstGeom prst="rect">
                      <a:avLst/>
                    </a:prstGeom>
                  </pic:spPr>
                </pic:pic>
              </a:graphicData>
            </a:graphic>
          </wp:inline>
        </w:drawing>
      </w:r>
      <w:r w:rsidRPr="00FA3730">
        <w:rPr>
          <w:rFonts w:cstheme="minorHAnsi"/>
          <w:b/>
          <w:bCs/>
        </w:rPr>
        <w:t xml:space="preserve">    </w:t>
      </w:r>
      <w:r w:rsidR="009A3F4C" w:rsidRPr="00FA3730">
        <w:rPr>
          <w:rFonts w:cstheme="minorHAnsi"/>
          <w:b/>
          <w:bCs/>
        </w:rPr>
        <w:tab/>
      </w:r>
      <w:r w:rsidR="42510C3D" w:rsidRPr="00FA3730">
        <w:rPr>
          <w:rFonts w:cstheme="minorHAnsi"/>
          <w:b/>
          <w:bCs/>
        </w:rPr>
        <w:t>MSc Policing (Operational &amp; Strategic Leadership)</w:t>
      </w:r>
    </w:p>
    <w:p w14:paraId="0C901ACA" w14:textId="6319B9C1" w:rsidR="0033020F" w:rsidRPr="00FA3730" w:rsidRDefault="009A3F4C" w:rsidP="009A3F4C">
      <w:pPr>
        <w:ind w:left="720"/>
        <w:jc w:val="center"/>
        <w:rPr>
          <w:rFonts w:cstheme="minorHAnsi"/>
          <w:b/>
          <w:bCs/>
        </w:rPr>
      </w:pPr>
      <w:r w:rsidRPr="00FA3730">
        <w:rPr>
          <w:rFonts w:cstheme="minorHAnsi"/>
          <w:b/>
          <w:bCs/>
        </w:rPr>
        <w:t xml:space="preserve">     </w:t>
      </w:r>
      <w:r w:rsidR="00752B35" w:rsidRPr="00FA3730">
        <w:rPr>
          <w:rFonts w:cstheme="minorHAnsi"/>
          <w:b/>
          <w:bCs/>
        </w:rPr>
        <w:t>Module BMP</w:t>
      </w:r>
      <w:r w:rsidR="5245B38A" w:rsidRPr="00FA3730">
        <w:rPr>
          <w:rFonts w:cstheme="minorHAnsi"/>
          <w:b/>
          <w:bCs/>
        </w:rPr>
        <w:t>O7007</w:t>
      </w:r>
      <w:r w:rsidR="00752B35" w:rsidRPr="00FA3730">
        <w:rPr>
          <w:rFonts w:cstheme="minorHAnsi"/>
          <w:b/>
          <w:bCs/>
        </w:rPr>
        <w:t xml:space="preserve"> - </w:t>
      </w:r>
      <w:r w:rsidR="00276282" w:rsidRPr="00FA3730">
        <w:rPr>
          <w:rFonts w:cstheme="minorHAnsi"/>
          <w:b/>
          <w:bCs/>
        </w:rPr>
        <w:t>Project Proposal</w:t>
      </w:r>
    </w:p>
    <w:p w14:paraId="0F605F53" w14:textId="05975F96" w:rsidR="008B718C" w:rsidRPr="00FA3730" w:rsidRDefault="008B718C" w:rsidP="008B718C">
      <w:pPr>
        <w:rPr>
          <w:rFonts w:cstheme="minorHAnsi"/>
          <w:b/>
        </w:rPr>
      </w:pPr>
      <w:r w:rsidRPr="00FA3730">
        <w:rPr>
          <w:rFonts w:cstheme="minorHAnsi"/>
          <w:b/>
        </w:rPr>
        <w:t xml:space="preserve">Student Name: </w:t>
      </w:r>
      <w:r w:rsidR="002A2B21" w:rsidRPr="00FA3730">
        <w:rPr>
          <w:rFonts w:cstheme="minorHAnsi"/>
          <w:b/>
        </w:rPr>
        <w:tab/>
      </w:r>
      <w:r w:rsidR="002A2B21" w:rsidRPr="00FA3730">
        <w:rPr>
          <w:rFonts w:cstheme="minorHAnsi"/>
          <w:b/>
        </w:rPr>
        <w:tab/>
        <w:t>Andy Valentine</w:t>
      </w:r>
    </w:p>
    <w:p w14:paraId="7F359F82" w14:textId="27EF3D6F" w:rsidR="008B718C" w:rsidRPr="00FA3730" w:rsidRDefault="008B718C" w:rsidP="008B718C">
      <w:pPr>
        <w:rPr>
          <w:rFonts w:cstheme="minorHAnsi"/>
          <w:b/>
        </w:rPr>
      </w:pPr>
      <w:r w:rsidRPr="00FA3730">
        <w:rPr>
          <w:rFonts w:cstheme="minorHAnsi"/>
          <w:b/>
        </w:rPr>
        <w:t xml:space="preserve">Supervisor Name: </w:t>
      </w:r>
      <w:r w:rsidR="002A2B21" w:rsidRPr="00FA3730">
        <w:rPr>
          <w:rFonts w:cstheme="minorHAnsi"/>
          <w:b/>
        </w:rPr>
        <w:tab/>
        <w:t>Alison Cooke</w:t>
      </w:r>
    </w:p>
    <w:p w14:paraId="47352C72" w14:textId="2657B6D3" w:rsidR="005F5411" w:rsidRPr="00FA3730" w:rsidRDefault="005F5411" w:rsidP="005F5411">
      <w:pPr>
        <w:rPr>
          <w:rFonts w:cstheme="minorHAnsi"/>
          <w:b/>
        </w:rPr>
      </w:pPr>
    </w:p>
    <w:p w14:paraId="5DF6F2BF" w14:textId="31B75E44" w:rsidR="0033020F" w:rsidRPr="00FA3730" w:rsidRDefault="005F5411">
      <w:pPr>
        <w:rPr>
          <w:rFonts w:cstheme="minorHAnsi"/>
        </w:rPr>
      </w:pPr>
      <w:r w:rsidRPr="00FA3730">
        <w:rPr>
          <w:rFonts w:cstheme="minorHAnsi"/>
          <w:b/>
          <w:noProof/>
          <w:lang w:eastAsia="en-GB"/>
        </w:rPr>
        <mc:AlternateContent>
          <mc:Choice Requires="wps">
            <w:drawing>
              <wp:anchor distT="45720" distB="45720" distL="114300" distR="114300" simplePos="0" relativeHeight="251659264" behindDoc="0" locked="0" layoutInCell="1" allowOverlap="1" wp14:anchorId="50816163" wp14:editId="654E2C4D">
                <wp:simplePos x="0" y="0"/>
                <wp:positionH relativeFrom="margin">
                  <wp:posOffset>-76200</wp:posOffset>
                </wp:positionH>
                <wp:positionV relativeFrom="paragraph">
                  <wp:posOffset>374015</wp:posOffset>
                </wp:positionV>
                <wp:extent cx="5880100" cy="438150"/>
                <wp:effectExtent l="0" t="0" r="25400"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880100" cy="438150"/>
                        </a:xfrm>
                        <a:prstGeom prst="rect">
                          <a:avLst/>
                        </a:prstGeom>
                        <a:solidFill>
                          <a:srgbClr val="FFFFFF"/>
                        </a:solidFill>
                        <a:ln w="9525">
                          <a:solidFill>
                            <a:srgbClr val="000000"/>
                          </a:solidFill>
                          <a:miter lim="800000"/>
                          <a:headEnd/>
                          <a:tailEnd/>
                        </a:ln>
                      </wps:spPr>
                      <wps:txbx>
                        <w:txbxContent>
                          <w:p w14:paraId="7A77351D" w14:textId="030668CF" w:rsidR="005F5411" w:rsidRPr="003045F5" w:rsidRDefault="003045F5" w:rsidP="003045F5">
                            <w:pPr>
                              <w:spacing w:line="240" w:lineRule="auto"/>
                              <w:jc w:val="both"/>
                              <w:rPr>
                                <w:rFonts w:cstheme="minorHAnsi"/>
                              </w:rPr>
                            </w:pPr>
                            <w:r>
                              <w:rPr>
                                <w:rFonts w:cstheme="minorHAnsi"/>
                              </w:rPr>
                              <w:t>A</w:t>
                            </w:r>
                            <w:r w:rsidR="000556AF">
                              <w:rPr>
                                <w:rFonts w:cstheme="minorHAnsi"/>
                              </w:rPr>
                              <w:t xml:space="preserve"> critical </w:t>
                            </w:r>
                            <w:r>
                              <w:rPr>
                                <w:rFonts w:cstheme="minorHAnsi"/>
                              </w:rPr>
                              <w:t xml:space="preserve">examination of the </w:t>
                            </w:r>
                            <w:r w:rsidR="00CC5FB0">
                              <w:rPr>
                                <w:rFonts w:cstheme="minorHAnsi"/>
                              </w:rPr>
                              <w:t>success and failure of</w:t>
                            </w:r>
                            <w:r w:rsidR="00183047" w:rsidRPr="00FA3730">
                              <w:rPr>
                                <w:rFonts w:cstheme="minorHAnsi"/>
                              </w:rPr>
                              <w:t xml:space="preserve"> </w:t>
                            </w:r>
                            <w:r w:rsidR="00AD4E88">
                              <w:rPr>
                                <w:rFonts w:cstheme="minorHAnsi"/>
                              </w:rPr>
                              <w:t xml:space="preserve">interforce </w:t>
                            </w:r>
                            <w:r w:rsidR="00183047" w:rsidRPr="00FA3730">
                              <w:rPr>
                                <w:rFonts w:cstheme="minorHAnsi"/>
                              </w:rPr>
                              <w:t>collaboration</w:t>
                            </w:r>
                            <w:r w:rsidR="00390D1E" w:rsidRPr="00FA3730">
                              <w:rPr>
                                <w:rFonts w:cstheme="minorHAnsi"/>
                              </w:rPr>
                              <w:t xml:space="preserve"> </w:t>
                            </w:r>
                            <w:r w:rsidR="00AD4E88">
                              <w:rPr>
                                <w:rFonts w:cstheme="minorHAnsi"/>
                              </w:rPr>
                              <w:t>by</w:t>
                            </w:r>
                            <w:r w:rsidR="00390D1E" w:rsidRPr="00FA3730">
                              <w:rPr>
                                <w:rFonts w:cstheme="minorHAnsi"/>
                              </w:rPr>
                              <w:t xml:space="preserve"> Welsh </w:t>
                            </w:r>
                            <w:r w:rsidR="00AD4E88">
                              <w:rPr>
                                <w:rFonts w:cstheme="minorHAnsi"/>
                              </w:rPr>
                              <w:t>policing</w:t>
                            </w:r>
                            <w:r w:rsidR="00390D1E" w:rsidRPr="00FA3730">
                              <w:rPr>
                                <w:rFonts w:cstheme="minorHAnsi"/>
                              </w:rPr>
                              <w:t xml:space="preserve"> </w:t>
                            </w:r>
                            <w:r w:rsidR="006B385F" w:rsidRPr="00FA3730">
                              <w:rPr>
                                <w:rFonts w:cstheme="minorHAnsi"/>
                              </w:rPr>
                              <w:t>since 2010</w:t>
                            </w:r>
                            <w:r w:rsidR="00AD4E88">
                              <w:rPr>
                                <w:rFonts w:cstheme="minorHAnsi"/>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xmlns:oel="http://schemas.microsoft.com/office/2019/extlst">
            <w:pict>
              <v:shapetype w14:anchorId="50816163" id="_x0000_t202" coordsize="21600,21600" o:spt="202" path="m,l,21600r21600,l21600,xe">
                <v:stroke joinstyle="miter"/>
                <v:path gradientshapeok="t" o:connecttype="rect"/>
              </v:shapetype>
              <v:shape id="Text Box 2" o:spid="_x0000_s1026" type="#_x0000_t202" style="position:absolute;margin-left:-6pt;margin-top:29.45pt;width:463pt;height:34.5pt;z-index:25165926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ftN6DwIAAB8EAAAOAAAAZHJzL2Uyb0RvYy54bWysU9uO0zAQfUfiHyy/07SlhWzUdLV0KUJa&#10;LtLCBziO01g4HjN2m5Sv37HT7VYLvCD8YHk84+OZM2dW10Nn2EGh12BLPptMOVNWQq3truTfv21f&#10;5Zz5IGwtDFhV8qPy/Hr98sWqd4WaQwumVsgIxPqidyVvQ3BFlnnZqk74CThlydkAdiKQibusRtET&#10;emey+XT6JusBa4cglfd0ezs6+TrhN42S4UvTeBWYKTnlFtKOaa/inq1XotihcK2WpzTEP2TRCW3p&#10;0zPUrQiC7VH/BtVpieChCRMJXQZNo6VKNVA1s+mzau5b4VSqhcjx7kyT/3+w8vPh3n1FFoZ3MFAD&#10;UxHe3YH84ZmFTSvsTt0gQt8qUdPHs0hZ1jtfnJ5Gqn3hI0jVf4Kamiz2ARLQ0GAXWaE6GaFTA45n&#10;0tUQmKTLZZ5T5eSS5Fu8zmfL1JVMFI+vHfrwQUHH4qHkSE1N6OJw50PMRhSPIfEzD0bXW21MMnBX&#10;bQyygyABbNNKBTwLM5b1Jb9azpcjAX+FmKb1J4hOB1Ky0V3J83OQKCJt722ddBaENuOZUjb2xGOk&#10;biQxDNVAgZHPCuojMYowKpYmjA4t4C/OelJryf3PvUDFmfloqStXs8UiyjsZi+XbORl46akuPcJK&#10;gip54Gw8bkIaiUiYhRvqXqMTsU+ZnHIlFSa+TxMTZX5pp6inuV4/AAAA//8DAFBLAwQUAAYACAAA&#10;ACEAjlhcF+AAAAAKAQAADwAAAGRycy9kb3ducmV2LnhtbEyPwU7DMAyG70i8Q2QkLmhLW8bWlqYT&#10;QgKxG2wTXLMmaysSpyRZV94ec4Kj7U+/v79aT9awUfvQOxSQzhNgGhunemwF7HdPsxxYiBKVNA61&#10;gG8dYF1fXlSyVO6Mb3rcxpZRCIZSCuhiHErOQ9NpK8PcDRrpdnTeykijb7ny8kzh1vAsSZbcyh7p&#10;QycH/djp5nN7sgLyxcv4ETa3r+/N8miKeLMan7+8ENdX08M9sKin+AfDrz6pQ01OB3dCFZgRMEsz&#10;6hIF3OUFMAKKdEGLA5HZqgBeV/x/hfoHAAD//wMAUEsBAi0AFAAGAAgAAAAhALaDOJL+AAAA4QEA&#10;ABMAAAAAAAAAAAAAAAAAAAAAAFtDb250ZW50X1R5cGVzXS54bWxQSwECLQAUAAYACAAAACEAOP0h&#10;/9YAAACUAQAACwAAAAAAAAAAAAAAAAAvAQAAX3JlbHMvLnJlbHNQSwECLQAUAAYACAAAACEA0n7T&#10;eg8CAAAfBAAADgAAAAAAAAAAAAAAAAAuAgAAZHJzL2Uyb0RvYy54bWxQSwECLQAUAAYACAAAACEA&#10;jlhcF+AAAAAKAQAADwAAAAAAAAAAAAAAAABpBAAAZHJzL2Rvd25yZXYueG1sUEsFBgAAAAAEAAQA&#10;8wAAAHYFAAAAAA==&#10;">
                <v:textbox>
                  <w:txbxContent>
                    <w:p w14:paraId="7A77351D" w14:textId="030668CF" w:rsidR="005F5411" w:rsidRPr="003045F5" w:rsidRDefault="003045F5" w:rsidP="003045F5">
                      <w:pPr>
                        <w:spacing w:line="240" w:lineRule="auto"/>
                        <w:jc w:val="both"/>
                        <w:rPr>
                          <w:rFonts w:cstheme="minorHAnsi"/>
                        </w:rPr>
                      </w:pPr>
                      <w:r>
                        <w:rPr>
                          <w:rFonts w:cstheme="minorHAnsi"/>
                        </w:rPr>
                        <w:t>A</w:t>
                      </w:r>
                      <w:r w:rsidR="000556AF">
                        <w:rPr>
                          <w:rFonts w:cstheme="minorHAnsi"/>
                        </w:rPr>
                        <w:t xml:space="preserve"> critical </w:t>
                      </w:r>
                      <w:r>
                        <w:rPr>
                          <w:rFonts w:cstheme="minorHAnsi"/>
                        </w:rPr>
                        <w:t xml:space="preserve">examination of the </w:t>
                      </w:r>
                      <w:r w:rsidR="00CC5FB0">
                        <w:rPr>
                          <w:rFonts w:cstheme="minorHAnsi"/>
                        </w:rPr>
                        <w:t>success and failure of</w:t>
                      </w:r>
                      <w:r w:rsidR="00183047" w:rsidRPr="00FA3730">
                        <w:rPr>
                          <w:rFonts w:cstheme="minorHAnsi"/>
                        </w:rPr>
                        <w:t xml:space="preserve"> </w:t>
                      </w:r>
                      <w:r w:rsidR="00AD4E88">
                        <w:rPr>
                          <w:rFonts w:cstheme="minorHAnsi"/>
                        </w:rPr>
                        <w:t xml:space="preserve">interforce </w:t>
                      </w:r>
                      <w:r w:rsidR="00183047" w:rsidRPr="00FA3730">
                        <w:rPr>
                          <w:rFonts w:cstheme="minorHAnsi"/>
                        </w:rPr>
                        <w:t>collaboration</w:t>
                      </w:r>
                      <w:r w:rsidR="00390D1E" w:rsidRPr="00FA3730">
                        <w:rPr>
                          <w:rFonts w:cstheme="minorHAnsi"/>
                        </w:rPr>
                        <w:t xml:space="preserve"> </w:t>
                      </w:r>
                      <w:r w:rsidR="00AD4E88">
                        <w:rPr>
                          <w:rFonts w:cstheme="minorHAnsi"/>
                        </w:rPr>
                        <w:t>by</w:t>
                      </w:r>
                      <w:r w:rsidR="00390D1E" w:rsidRPr="00FA3730">
                        <w:rPr>
                          <w:rFonts w:cstheme="minorHAnsi"/>
                        </w:rPr>
                        <w:t xml:space="preserve"> Welsh </w:t>
                      </w:r>
                      <w:r w:rsidR="00AD4E88">
                        <w:rPr>
                          <w:rFonts w:cstheme="minorHAnsi"/>
                        </w:rPr>
                        <w:t>policing</w:t>
                      </w:r>
                      <w:r w:rsidR="00390D1E" w:rsidRPr="00FA3730">
                        <w:rPr>
                          <w:rFonts w:cstheme="minorHAnsi"/>
                        </w:rPr>
                        <w:t xml:space="preserve"> </w:t>
                      </w:r>
                      <w:r w:rsidR="006B385F" w:rsidRPr="00FA3730">
                        <w:rPr>
                          <w:rFonts w:cstheme="minorHAnsi"/>
                        </w:rPr>
                        <w:t>since 2010</w:t>
                      </w:r>
                      <w:r w:rsidR="00AD4E88">
                        <w:rPr>
                          <w:rFonts w:cstheme="minorHAnsi"/>
                        </w:rPr>
                        <w:t>.</w:t>
                      </w:r>
                    </w:p>
                  </w:txbxContent>
                </v:textbox>
                <w10:wrap type="square" anchorx="margin"/>
              </v:shape>
            </w:pict>
          </mc:Fallback>
        </mc:AlternateContent>
      </w:r>
      <w:r w:rsidRPr="00FA3730">
        <w:rPr>
          <w:rFonts w:cstheme="minorHAnsi"/>
          <w:b/>
          <w:bCs/>
        </w:rPr>
        <w:t xml:space="preserve">Research Question </w:t>
      </w:r>
      <w:r w:rsidRPr="00FA3730">
        <w:rPr>
          <w:rFonts w:cstheme="minorHAnsi"/>
        </w:rPr>
        <w:t>(</w:t>
      </w:r>
      <w:r w:rsidR="00276282" w:rsidRPr="00FA3730">
        <w:rPr>
          <w:rFonts w:cstheme="minorHAnsi"/>
        </w:rPr>
        <w:t>1 sentence</w:t>
      </w:r>
      <w:r w:rsidRPr="00FA3730">
        <w:rPr>
          <w:rFonts w:cstheme="minorHAnsi"/>
        </w:rPr>
        <w:t xml:space="preserve"> max.)</w:t>
      </w:r>
    </w:p>
    <w:p w14:paraId="21CBF5B7" w14:textId="77777777" w:rsidR="00AC645A" w:rsidRPr="00FA3730" w:rsidRDefault="00AC645A" w:rsidP="00AC645A">
      <w:pPr>
        <w:rPr>
          <w:rFonts w:cstheme="minorHAnsi"/>
        </w:rPr>
      </w:pPr>
      <w:r w:rsidRPr="00FA3730">
        <w:rPr>
          <w:rFonts w:cstheme="minorHAnsi"/>
          <w:b/>
        </w:rPr>
        <w:t xml:space="preserve">Literature Review </w:t>
      </w:r>
      <w:r w:rsidRPr="00FA3730">
        <w:rPr>
          <w:rFonts w:cstheme="minorHAnsi"/>
        </w:rPr>
        <w:t>(700 words max)</w:t>
      </w:r>
    </w:p>
    <w:p w14:paraId="12B511F4" w14:textId="77777777" w:rsidR="00AC645A" w:rsidRPr="00FA3730" w:rsidRDefault="00AC645A" w:rsidP="00AC645A">
      <w:pPr>
        <w:rPr>
          <w:rFonts w:cstheme="minorHAnsi"/>
        </w:rPr>
      </w:pPr>
      <w:r w:rsidRPr="00FA3730">
        <w:rPr>
          <w:rFonts w:cstheme="minorHAnsi"/>
        </w:rPr>
        <w:t xml:space="preserve">Using a review of peer-reviewed journal articles and other academic sources, provide a rationale for your research project. </w:t>
      </w:r>
    </w:p>
    <w:p w14:paraId="65CB615A" w14:textId="36212E2B" w:rsidR="0033020F" w:rsidRPr="00FA3730" w:rsidRDefault="0033020F" w:rsidP="00FA3730">
      <w:pPr>
        <w:spacing w:after="0"/>
        <w:rPr>
          <w:rFonts w:cstheme="minorHAnsi"/>
          <w:b/>
        </w:rPr>
      </w:pPr>
    </w:p>
    <w:p w14:paraId="6FAF6025" w14:textId="7EDD4BDE" w:rsidR="001B19F2" w:rsidRPr="00FA3730" w:rsidRDefault="001B19F2" w:rsidP="001B19F2">
      <w:pPr>
        <w:pBdr>
          <w:top w:val="single" w:sz="8" w:space="1" w:color="auto"/>
          <w:left w:val="single" w:sz="8" w:space="4" w:color="auto"/>
          <w:bottom w:val="single" w:sz="8" w:space="1" w:color="auto"/>
          <w:right w:val="single" w:sz="8" w:space="4" w:color="auto"/>
        </w:pBdr>
        <w:spacing w:line="240" w:lineRule="auto"/>
        <w:jc w:val="both"/>
        <w:rPr>
          <w:rFonts w:cstheme="minorHAnsi"/>
        </w:rPr>
      </w:pPr>
      <w:r w:rsidRPr="00FA3730">
        <w:rPr>
          <w:rFonts w:cstheme="minorHAnsi"/>
        </w:rPr>
        <w:t xml:space="preserve">Since the turn of the century, police forces across England and Wales have collaborated with neighbouring forces to share resources and core functions (HMICFRS, 2012). Intended to create efficiencies and provide better services for the public, policing’s track record </w:t>
      </w:r>
      <w:r w:rsidR="006663E0">
        <w:rPr>
          <w:rFonts w:cstheme="minorHAnsi"/>
        </w:rPr>
        <w:t xml:space="preserve">in collaboration </w:t>
      </w:r>
      <w:r w:rsidRPr="00FA3730">
        <w:rPr>
          <w:rFonts w:cstheme="minorHAnsi"/>
        </w:rPr>
        <w:t xml:space="preserve">has been mixed. </w:t>
      </w:r>
    </w:p>
    <w:p w14:paraId="360862F4" w14:textId="72507F8C" w:rsidR="001B19F2" w:rsidRPr="00FA3730" w:rsidRDefault="001B19F2" w:rsidP="001B19F2">
      <w:pPr>
        <w:pBdr>
          <w:top w:val="single" w:sz="8" w:space="1" w:color="auto"/>
          <w:left w:val="single" w:sz="8" w:space="4" w:color="auto"/>
          <w:bottom w:val="single" w:sz="8" w:space="1" w:color="auto"/>
          <w:right w:val="single" w:sz="8" w:space="4" w:color="auto"/>
        </w:pBdr>
        <w:spacing w:line="240" w:lineRule="auto"/>
        <w:jc w:val="both"/>
        <w:rPr>
          <w:rFonts w:cstheme="minorHAnsi"/>
        </w:rPr>
      </w:pPr>
      <w:r w:rsidRPr="00FA3730">
        <w:rPr>
          <w:rFonts w:cstheme="minorHAnsi"/>
        </w:rPr>
        <w:t>Despite forces spending over a quarter of a billion pounds on collaborati</w:t>
      </w:r>
      <w:r w:rsidR="006663E0">
        <w:rPr>
          <w:rFonts w:cstheme="minorHAnsi"/>
        </w:rPr>
        <w:t>ve working</w:t>
      </w:r>
      <w:r w:rsidRPr="00FA3730">
        <w:rPr>
          <w:rFonts w:cstheme="minorHAnsi"/>
        </w:rPr>
        <w:t xml:space="preserve"> every year (HMICFRS, 2012) and a series of high profile ‘divorces’ (Coventry Telegraph, 2020), there is a relative dearth of academic research on an activity that has been a prominent response to austerity and capability build</w:t>
      </w:r>
      <w:r w:rsidR="006663E0">
        <w:rPr>
          <w:rFonts w:cstheme="minorHAnsi"/>
        </w:rPr>
        <w:t>ing</w:t>
      </w:r>
      <w:r w:rsidRPr="00FA3730">
        <w:rPr>
          <w:rFonts w:cstheme="minorHAnsi"/>
        </w:rPr>
        <w:t>.</w:t>
      </w:r>
    </w:p>
    <w:p w14:paraId="7AC8F9B0" w14:textId="77777777" w:rsidR="001B19F2" w:rsidRPr="00FA3730" w:rsidRDefault="001B19F2" w:rsidP="001B19F2">
      <w:pPr>
        <w:pBdr>
          <w:top w:val="single" w:sz="8" w:space="1" w:color="auto"/>
          <w:left w:val="single" w:sz="8" w:space="4" w:color="auto"/>
          <w:bottom w:val="single" w:sz="8" w:space="1" w:color="auto"/>
          <w:right w:val="single" w:sz="8" w:space="4" w:color="auto"/>
        </w:pBdr>
        <w:spacing w:line="240" w:lineRule="auto"/>
        <w:jc w:val="both"/>
        <w:rPr>
          <w:rFonts w:cstheme="minorHAnsi"/>
        </w:rPr>
      </w:pPr>
      <w:r w:rsidRPr="00FA3730">
        <w:rPr>
          <w:rFonts w:cstheme="minorHAnsi"/>
        </w:rPr>
        <w:t>L’Hoiry (2021) and Zaghoul and Partridge (2022) provide the most contemporary expositions of the drivers and influences surrounding what they respectively describe as ‘cross-force collaboration’ or ‘interorganisational arrangements.’</w:t>
      </w:r>
    </w:p>
    <w:p w14:paraId="0B1FC6FB" w14:textId="3C61F59E" w:rsidR="001B19F2" w:rsidRPr="00FA3730" w:rsidRDefault="006663E0" w:rsidP="001B19F2">
      <w:pPr>
        <w:pBdr>
          <w:top w:val="single" w:sz="8" w:space="1" w:color="auto"/>
          <w:left w:val="single" w:sz="8" w:space="4" w:color="auto"/>
          <w:bottom w:val="single" w:sz="8" w:space="1" w:color="auto"/>
          <w:right w:val="single" w:sz="8" w:space="4" w:color="auto"/>
        </w:pBdr>
        <w:spacing w:line="240" w:lineRule="auto"/>
        <w:jc w:val="both"/>
        <w:rPr>
          <w:rFonts w:cstheme="minorHAnsi"/>
        </w:rPr>
      </w:pPr>
      <w:r>
        <w:rPr>
          <w:rFonts w:cstheme="minorHAnsi"/>
        </w:rPr>
        <w:t>A</w:t>
      </w:r>
      <w:r w:rsidRPr="00FA3730">
        <w:rPr>
          <w:rFonts w:cstheme="minorHAnsi"/>
        </w:rPr>
        <w:t xml:space="preserve">nalysis </w:t>
      </w:r>
      <w:r>
        <w:rPr>
          <w:rFonts w:cstheme="minorHAnsi"/>
        </w:rPr>
        <w:t xml:space="preserve">by </w:t>
      </w:r>
      <w:r w:rsidR="001B19F2" w:rsidRPr="00FA3730">
        <w:rPr>
          <w:rFonts w:cstheme="minorHAnsi"/>
        </w:rPr>
        <w:t xml:space="preserve">L’Hoiry (2021) starts with the assertation that collaboration exemplifies Glouberman and Zimmerman’s (2002) concept of a ‘complex problem’ – activity that involves inherent uncertainty at all stages and, critically, has no guarantee of future success even if challenging collaborative functions are successfully landed. </w:t>
      </w:r>
    </w:p>
    <w:p w14:paraId="5D215057" w14:textId="77777777" w:rsidR="001B19F2" w:rsidRPr="00FA3730" w:rsidRDefault="001B19F2" w:rsidP="001B19F2">
      <w:pPr>
        <w:pBdr>
          <w:top w:val="single" w:sz="8" w:space="1" w:color="auto"/>
          <w:left w:val="single" w:sz="8" w:space="4" w:color="auto"/>
          <w:bottom w:val="single" w:sz="8" w:space="1" w:color="auto"/>
          <w:right w:val="single" w:sz="8" w:space="4" w:color="auto"/>
        </w:pBdr>
        <w:spacing w:line="240" w:lineRule="auto"/>
        <w:jc w:val="both"/>
        <w:rPr>
          <w:rFonts w:cstheme="minorHAnsi"/>
        </w:rPr>
      </w:pPr>
      <w:r w:rsidRPr="00FA3730">
        <w:rPr>
          <w:rFonts w:cstheme="minorHAnsi"/>
        </w:rPr>
        <w:t xml:space="preserve">Adopting a somewhat pessimistic tone, L’Hoiry’s (2021) qualitative research with seven forces in the North-East of England charts a record of relative failure. </w:t>
      </w:r>
    </w:p>
    <w:p w14:paraId="62140C8B" w14:textId="77777777" w:rsidR="001B19F2" w:rsidRPr="00FA3730" w:rsidRDefault="001B19F2" w:rsidP="001B19F2">
      <w:pPr>
        <w:pBdr>
          <w:top w:val="single" w:sz="8" w:space="1" w:color="auto"/>
          <w:left w:val="single" w:sz="8" w:space="4" w:color="auto"/>
          <w:bottom w:val="single" w:sz="8" w:space="1" w:color="auto"/>
          <w:right w:val="single" w:sz="8" w:space="4" w:color="auto"/>
        </w:pBdr>
        <w:spacing w:line="240" w:lineRule="auto"/>
        <w:jc w:val="both"/>
        <w:rPr>
          <w:rFonts w:cstheme="minorHAnsi"/>
        </w:rPr>
      </w:pPr>
      <w:r w:rsidRPr="00FA3730">
        <w:rPr>
          <w:rFonts w:cstheme="minorHAnsi"/>
        </w:rPr>
        <w:t>The interplay of protectionism, ‘divergent force identities and historical mistrust are cited as having a caustic effect on regional collaborat</w:t>
      </w:r>
      <w:r w:rsidRPr="00356CE6">
        <w:rPr>
          <w:rFonts w:cstheme="minorHAnsi"/>
        </w:rPr>
        <w:t>ion. Polytelic</w:t>
      </w:r>
      <w:r w:rsidRPr="00FA3730">
        <w:rPr>
          <w:rFonts w:cstheme="minorHAnsi"/>
        </w:rPr>
        <w:t xml:space="preserve"> expectations from policing’s operational and political leadership coupled with uncertainty and barriers to interoperability, in particular information technology, were also deemed contributory.</w:t>
      </w:r>
    </w:p>
    <w:p w14:paraId="363222C3" w14:textId="612D81A0" w:rsidR="001B19F2" w:rsidRPr="00FA3730" w:rsidRDefault="001B19F2" w:rsidP="001B19F2">
      <w:pPr>
        <w:pBdr>
          <w:top w:val="single" w:sz="8" w:space="1" w:color="auto"/>
          <w:left w:val="single" w:sz="8" w:space="4" w:color="auto"/>
          <w:bottom w:val="single" w:sz="8" w:space="1" w:color="auto"/>
          <w:right w:val="single" w:sz="8" w:space="4" w:color="auto"/>
        </w:pBdr>
        <w:spacing w:line="240" w:lineRule="auto"/>
        <w:jc w:val="both"/>
        <w:rPr>
          <w:rFonts w:cstheme="minorHAnsi"/>
        </w:rPr>
      </w:pPr>
      <w:r w:rsidRPr="00FA3730">
        <w:rPr>
          <w:rFonts w:cstheme="minorHAnsi"/>
        </w:rPr>
        <w:lastRenderedPageBreak/>
        <w:t>Zaghoul and Partridge’s (2022)</w:t>
      </w:r>
      <w:r w:rsidR="006663E0">
        <w:rPr>
          <w:rFonts w:cstheme="minorHAnsi"/>
        </w:rPr>
        <w:t xml:space="preserve"> research</w:t>
      </w:r>
      <w:r w:rsidRPr="00FA3730">
        <w:rPr>
          <w:rFonts w:cstheme="minorHAnsi"/>
        </w:rPr>
        <w:t>, however, seek</w:t>
      </w:r>
      <w:r w:rsidR="006663E0">
        <w:rPr>
          <w:rFonts w:cstheme="minorHAnsi"/>
        </w:rPr>
        <w:t>s</w:t>
      </w:r>
      <w:r w:rsidRPr="00FA3730">
        <w:rPr>
          <w:rFonts w:cstheme="minorHAnsi"/>
        </w:rPr>
        <w:t xml:space="preserve"> to pinpoint the failure of police collaborative arrangements to the development or otherwise of ‘collaborative information structures.’ </w:t>
      </w:r>
    </w:p>
    <w:p w14:paraId="3C6C6CC1" w14:textId="4183D1AB" w:rsidR="001B19F2" w:rsidRPr="00FA3730" w:rsidRDefault="001B19F2" w:rsidP="001B19F2">
      <w:pPr>
        <w:pBdr>
          <w:top w:val="single" w:sz="8" w:space="1" w:color="auto"/>
          <w:left w:val="single" w:sz="8" w:space="4" w:color="auto"/>
          <w:bottom w:val="single" w:sz="8" w:space="1" w:color="auto"/>
          <w:right w:val="single" w:sz="8" w:space="4" w:color="auto"/>
        </w:pBdr>
        <w:spacing w:line="240" w:lineRule="auto"/>
        <w:jc w:val="both"/>
        <w:rPr>
          <w:rFonts w:cstheme="minorHAnsi"/>
        </w:rPr>
      </w:pPr>
      <w:r w:rsidRPr="00FA3730">
        <w:rPr>
          <w:rFonts w:cstheme="minorHAnsi"/>
        </w:rPr>
        <w:t>Drawing on two case studies involving a shared police information function and joint police and fire and</w:t>
      </w:r>
      <w:r w:rsidR="006663E0">
        <w:rPr>
          <w:rFonts w:cstheme="minorHAnsi"/>
        </w:rPr>
        <w:t xml:space="preserve"> </w:t>
      </w:r>
      <w:r w:rsidRPr="00FA3730">
        <w:rPr>
          <w:rFonts w:cstheme="minorHAnsi"/>
        </w:rPr>
        <w:t>rescue service control room, Zaghoul and Partridge (2022) use Activity Theory (AT) (Engestrom,1999) to elucidate a collaborative process activity system.</w:t>
      </w:r>
    </w:p>
    <w:p w14:paraId="269500C1" w14:textId="77777777" w:rsidR="001B19F2" w:rsidRPr="00FA3730" w:rsidRDefault="001B19F2" w:rsidP="001B19F2">
      <w:pPr>
        <w:pBdr>
          <w:top w:val="single" w:sz="8" w:space="1" w:color="auto"/>
          <w:left w:val="single" w:sz="8" w:space="4" w:color="auto"/>
          <w:bottom w:val="single" w:sz="8" w:space="1" w:color="auto"/>
          <w:right w:val="single" w:sz="8" w:space="4" w:color="auto"/>
        </w:pBdr>
        <w:spacing w:line="240" w:lineRule="auto"/>
        <w:jc w:val="both"/>
        <w:rPr>
          <w:rFonts w:cstheme="minorHAnsi"/>
        </w:rPr>
      </w:pPr>
      <w:r w:rsidRPr="00FA3730">
        <w:rPr>
          <w:rFonts w:cstheme="minorHAnsi"/>
        </w:rPr>
        <w:t>The system’s hallmarks include motivation and reputation management at an organisational level to the positive impact of individual characteristics ranging from trust to collaborative leadership experience. The importance of effective communication and a shared vision mission and goals are also stressed as intrinsic elements of inter-organisational collaboration.</w:t>
      </w:r>
    </w:p>
    <w:p w14:paraId="3D4AC162" w14:textId="77777777" w:rsidR="001B19F2" w:rsidRPr="00FA3730" w:rsidRDefault="001B19F2" w:rsidP="001B19F2">
      <w:pPr>
        <w:pBdr>
          <w:top w:val="single" w:sz="8" w:space="1" w:color="auto"/>
          <w:left w:val="single" w:sz="8" w:space="4" w:color="auto"/>
          <w:bottom w:val="single" w:sz="8" w:space="1" w:color="auto"/>
          <w:right w:val="single" w:sz="8" w:space="4" w:color="auto"/>
        </w:pBdr>
        <w:spacing w:line="240" w:lineRule="auto"/>
        <w:jc w:val="both"/>
        <w:rPr>
          <w:rFonts w:cstheme="minorHAnsi"/>
        </w:rPr>
      </w:pPr>
      <w:r w:rsidRPr="00FA3730">
        <w:rPr>
          <w:rFonts w:cstheme="minorHAnsi"/>
        </w:rPr>
        <w:t>Benefiting from contrasting inductive and deductive methodologies, L’Hoiry (2021) and Zaghoul and Partridge’s (2022) work provide useful insights into the success or otherwise of police collaboration.</w:t>
      </w:r>
    </w:p>
    <w:p w14:paraId="77E99B33" w14:textId="61B072E5" w:rsidR="001B19F2" w:rsidRPr="00FA3730" w:rsidRDefault="001B19F2" w:rsidP="001B19F2">
      <w:pPr>
        <w:pBdr>
          <w:top w:val="single" w:sz="8" w:space="1" w:color="auto"/>
          <w:left w:val="single" w:sz="8" w:space="4" w:color="auto"/>
          <w:bottom w:val="single" w:sz="8" w:space="1" w:color="auto"/>
          <w:right w:val="single" w:sz="8" w:space="4" w:color="auto"/>
        </w:pBdr>
        <w:spacing w:line="240" w:lineRule="auto"/>
        <w:jc w:val="both"/>
        <w:rPr>
          <w:rFonts w:cstheme="minorHAnsi"/>
        </w:rPr>
      </w:pPr>
      <w:r w:rsidRPr="00FA3730">
        <w:rPr>
          <w:rFonts w:cstheme="minorHAnsi"/>
        </w:rPr>
        <w:t>However, the limited geographical scope and reliance on a small number of case studies cannot be ignored and warrants deliberate study given Welsh policing’s extensive pursuit of collaboration</w:t>
      </w:r>
      <w:r w:rsidR="001E6E94" w:rsidRPr="00FA3730">
        <w:rPr>
          <w:rFonts w:cstheme="minorHAnsi"/>
        </w:rPr>
        <w:t xml:space="preserve"> since </w:t>
      </w:r>
      <w:r w:rsidR="00356CE6">
        <w:rPr>
          <w:rFonts w:cstheme="minorHAnsi"/>
        </w:rPr>
        <w:t>in the 21</w:t>
      </w:r>
      <w:r w:rsidR="00356CE6" w:rsidRPr="00356CE6">
        <w:rPr>
          <w:rFonts w:cstheme="minorHAnsi"/>
          <w:vertAlign w:val="superscript"/>
        </w:rPr>
        <w:t>st</w:t>
      </w:r>
      <w:r w:rsidR="00356CE6">
        <w:rPr>
          <w:rFonts w:cstheme="minorHAnsi"/>
        </w:rPr>
        <w:t xml:space="preserve"> Century</w:t>
      </w:r>
      <w:r w:rsidR="001E6E94" w:rsidRPr="00FA3730">
        <w:rPr>
          <w:rFonts w:cstheme="minorHAnsi"/>
        </w:rPr>
        <w:t>.</w:t>
      </w:r>
    </w:p>
    <w:p w14:paraId="57F3E21F" w14:textId="77777777" w:rsidR="001B19F2" w:rsidRPr="00FA3730" w:rsidRDefault="001B19F2" w:rsidP="001B19F2">
      <w:pPr>
        <w:pBdr>
          <w:top w:val="single" w:sz="8" w:space="1" w:color="auto"/>
          <w:left w:val="single" w:sz="8" w:space="4" w:color="auto"/>
          <w:bottom w:val="single" w:sz="8" w:space="1" w:color="auto"/>
          <w:right w:val="single" w:sz="8" w:space="4" w:color="auto"/>
        </w:pBdr>
        <w:spacing w:line="240" w:lineRule="auto"/>
        <w:jc w:val="both"/>
        <w:rPr>
          <w:rFonts w:cstheme="minorHAnsi"/>
        </w:rPr>
      </w:pPr>
      <w:r w:rsidRPr="00FA3730">
        <w:rPr>
          <w:rFonts w:cstheme="minorHAnsi"/>
        </w:rPr>
        <w:t xml:space="preserve">In the absence of a substantial domestic corpus, the literature review has considered international studies into inter agency collaboration, predominantly within the United States of America. </w:t>
      </w:r>
    </w:p>
    <w:p w14:paraId="42369CFF" w14:textId="77777777" w:rsidR="001B19F2" w:rsidRPr="00FA3730" w:rsidRDefault="001B19F2" w:rsidP="001B19F2">
      <w:pPr>
        <w:pBdr>
          <w:top w:val="single" w:sz="8" w:space="1" w:color="auto"/>
          <w:left w:val="single" w:sz="8" w:space="4" w:color="auto"/>
          <w:bottom w:val="single" w:sz="8" w:space="1" w:color="auto"/>
          <w:right w:val="single" w:sz="8" w:space="4" w:color="auto"/>
        </w:pBdr>
        <w:spacing w:line="240" w:lineRule="auto"/>
        <w:jc w:val="both"/>
        <w:rPr>
          <w:rFonts w:cstheme="minorHAnsi"/>
        </w:rPr>
      </w:pPr>
      <w:r w:rsidRPr="00FA3730">
        <w:rPr>
          <w:rFonts w:cstheme="minorHAnsi"/>
        </w:rPr>
        <w:t xml:space="preserve">Cohen’s (2017) study of the barriers to interagency agency collaboration in Texas identified cultural fragmentation as a significant impeding factor. The compounding effect of organisational culture, agency type, rank segment and leadership styles were identified as key influencers. </w:t>
      </w:r>
    </w:p>
    <w:p w14:paraId="4431C564" w14:textId="790F54F9" w:rsidR="001B19F2" w:rsidRPr="00FA3730" w:rsidRDefault="001B19F2" w:rsidP="001B19F2">
      <w:pPr>
        <w:pBdr>
          <w:top w:val="single" w:sz="8" w:space="1" w:color="auto"/>
          <w:left w:val="single" w:sz="8" w:space="4" w:color="auto"/>
          <w:bottom w:val="single" w:sz="8" w:space="1" w:color="auto"/>
          <w:right w:val="single" w:sz="8" w:space="4" w:color="auto"/>
        </w:pBdr>
        <w:spacing w:line="240" w:lineRule="auto"/>
        <w:jc w:val="both"/>
        <w:rPr>
          <w:rFonts w:cstheme="minorHAnsi"/>
        </w:rPr>
      </w:pPr>
      <w:r w:rsidRPr="00FA3730">
        <w:rPr>
          <w:rFonts w:cstheme="minorHAnsi"/>
        </w:rPr>
        <w:t xml:space="preserve">Whilst focused on the dynamic of federal and local law enforcement collaboration on homeland security, Stewart’s (2011) examination highlighted the impact of organisational size and preparedness and strategy in promoting inter-agency cooperation. </w:t>
      </w:r>
    </w:p>
    <w:p w14:paraId="446E769A" w14:textId="057FE22B" w:rsidR="001B19F2" w:rsidRPr="00FA3730" w:rsidRDefault="001B19F2" w:rsidP="001B19F2">
      <w:pPr>
        <w:pBdr>
          <w:top w:val="single" w:sz="8" w:space="1" w:color="auto"/>
          <w:left w:val="single" w:sz="8" w:space="4" w:color="auto"/>
          <w:bottom w:val="single" w:sz="8" w:space="1" w:color="auto"/>
          <w:right w:val="single" w:sz="8" w:space="4" w:color="auto"/>
        </w:pBdr>
        <w:spacing w:line="240" w:lineRule="auto"/>
        <w:jc w:val="both"/>
        <w:rPr>
          <w:rFonts w:cstheme="minorHAnsi"/>
        </w:rPr>
      </w:pPr>
      <w:r w:rsidRPr="00FA3730">
        <w:rPr>
          <w:rFonts w:cstheme="minorHAnsi"/>
        </w:rPr>
        <w:t>The themes reference</w:t>
      </w:r>
      <w:r w:rsidR="006663E0">
        <w:rPr>
          <w:rFonts w:cstheme="minorHAnsi"/>
        </w:rPr>
        <w:t xml:space="preserve">d </w:t>
      </w:r>
      <w:r w:rsidRPr="00FA3730">
        <w:rPr>
          <w:rFonts w:cstheme="minorHAnsi"/>
        </w:rPr>
        <w:t xml:space="preserve">by both authors resonate with the findings of their British counterparts and are in keeping with the objectives of the proposed research. The impact of leadership and culture in Welsh forces as well as organisational capacity and capability have already </w:t>
      </w:r>
      <w:r w:rsidR="006663E0">
        <w:rPr>
          <w:rFonts w:cstheme="minorHAnsi"/>
        </w:rPr>
        <w:t xml:space="preserve">been </w:t>
      </w:r>
      <w:r w:rsidRPr="00FA3730">
        <w:rPr>
          <w:rFonts w:cstheme="minorHAnsi"/>
        </w:rPr>
        <w:t xml:space="preserve">identified as areas that warrant further examination. </w:t>
      </w:r>
    </w:p>
    <w:p w14:paraId="5CC8D3A6" w14:textId="40017639" w:rsidR="001B19F2" w:rsidRPr="00FA3730" w:rsidRDefault="001B19F2" w:rsidP="001B19F2">
      <w:pPr>
        <w:pBdr>
          <w:top w:val="single" w:sz="8" w:space="1" w:color="auto"/>
          <w:left w:val="single" w:sz="8" w:space="4" w:color="auto"/>
          <w:bottom w:val="single" w:sz="8" w:space="1" w:color="auto"/>
          <w:right w:val="single" w:sz="8" w:space="4" w:color="auto"/>
        </w:pBdr>
        <w:spacing w:line="240" w:lineRule="auto"/>
        <w:jc w:val="both"/>
        <w:rPr>
          <w:rFonts w:cstheme="minorHAnsi"/>
        </w:rPr>
      </w:pPr>
      <w:r w:rsidRPr="00FA3730">
        <w:rPr>
          <w:rFonts w:cstheme="minorHAnsi"/>
        </w:rPr>
        <w:t xml:space="preserve">To offer broader contextual insights, literature relating to collaboration beyond policing has been considered. To aid conceptualisation, O’Leary and Vis’ (2012) continuum of ‘cooperation’, ‘coordination’’ and ‘collaboration’ intensity ties provides </w:t>
      </w:r>
      <w:r w:rsidR="006663E0">
        <w:rPr>
          <w:rFonts w:cstheme="minorHAnsi"/>
        </w:rPr>
        <w:t xml:space="preserve">a </w:t>
      </w:r>
      <w:r w:rsidRPr="00FA3730">
        <w:rPr>
          <w:rFonts w:cstheme="minorHAnsi"/>
        </w:rPr>
        <w:t xml:space="preserve">useful model to analyse the format and outputs of the All-Wales Collaboration programme as well as testing leadership perceptions.  </w:t>
      </w:r>
    </w:p>
    <w:p w14:paraId="1F6C821D" w14:textId="3AC389DF" w:rsidR="001B19F2" w:rsidRPr="00FA3730" w:rsidRDefault="001B19F2" w:rsidP="001B19F2">
      <w:pPr>
        <w:pBdr>
          <w:top w:val="single" w:sz="8" w:space="1" w:color="auto"/>
          <w:left w:val="single" w:sz="8" w:space="4" w:color="auto"/>
          <w:bottom w:val="single" w:sz="8" w:space="1" w:color="auto"/>
          <w:right w:val="single" w:sz="8" w:space="4" w:color="auto"/>
        </w:pBdr>
        <w:spacing w:line="240" w:lineRule="auto"/>
        <w:jc w:val="both"/>
        <w:rPr>
          <w:rFonts w:cstheme="minorHAnsi"/>
        </w:rPr>
      </w:pPr>
      <w:r w:rsidRPr="00FA3730">
        <w:rPr>
          <w:rFonts w:cstheme="minorHAnsi"/>
        </w:rPr>
        <w:t xml:space="preserve">The impact of human behaviour in determining the success of cross organisational collaboration will also be considered. Kelman and Hong’s (2015) research into the impact of ‘hard’, ‘soft’ and ‘tough love’ leadership on the success of English Crime and Disorder Reduction Partnerships (CRDPs) has relevance to the proposed research given </w:t>
      </w:r>
      <w:r w:rsidR="006663E0">
        <w:rPr>
          <w:rFonts w:cstheme="minorHAnsi"/>
        </w:rPr>
        <w:t xml:space="preserve">that </w:t>
      </w:r>
      <w:r w:rsidRPr="00FA3730">
        <w:rPr>
          <w:rFonts w:cstheme="minorHAnsi"/>
        </w:rPr>
        <w:t xml:space="preserve">the confederal nature of collaboration applies within policing. </w:t>
      </w:r>
    </w:p>
    <w:p w14:paraId="424623D1" w14:textId="37F9B873" w:rsidR="001B19F2" w:rsidRPr="00EA65CB" w:rsidRDefault="001B19F2" w:rsidP="001B19F2">
      <w:pPr>
        <w:pBdr>
          <w:top w:val="single" w:sz="8" w:space="1" w:color="auto"/>
          <w:left w:val="single" w:sz="8" w:space="4" w:color="auto"/>
          <w:bottom w:val="single" w:sz="8" w:space="1" w:color="auto"/>
          <w:right w:val="single" w:sz="8" w:space="4" w:color="auto"/>
        </w:pBdr>
        <w:spacing w:line="240" w:lineRule="auto"/>
        <w:jc w:val="both"/>
        <w:rPr>
          <w:rFonts w:cstheme="minorHAnsi"/>
        </w:rPr>
      </w:pPr>
      <w:r w:rsidRPr="00FA3730">
        <w:rPr>
          <w:rFonts w:cstheme="minorHAnsi"/>
        </w:rPr>
        <w:t>Beyond academia, the policing inspectorate, HMICFRS, has provided the most comprehensive analys</w:t>
      </w:r>
      <w:r w:rsidR="006663E0">
        <w:rPr>
          <w:rFonts w:cstheme="minorHAnsi"/>
        </w:rPr>
        <w:t>i</w:t>
      </w:r>
      <w:r w:rsidRPr="00FA3730">
        <w:rPr>
          <w:rFonts w:cstheme="minorHAnsi"/>
        </w:rPr>
        <w:t>s of police collaboration through its 2012 national thematic inspection, ‘The Hard Yards’</w:t>
      </w:r>
      <w:r w:rsidR="006663E0">
        <w:rPr>
          <w:rFonts w:cstheme="minorHAnsi"/>
        </w:rPr>
        <w:t xml:space="preserve">, as well as </w:t>
      </w:r>
      <w:r w:rsidRPr="00FA3730">
        <w:rPr>
          <w:rFonts w:cstheme="minorHAnsi"/>
        </w:rPr>
        <w:t xml:space="preserve">a limited number of regional collaborations and shared services (HMICFRS, 2013). Despite </w:t>
      </w:r>
      <w:r w:rsidR="006663E0">
        <w:rPr>
          <w:rFonts w:cstheme="minorHAnsi"/>
        </w:rPr>
        <w:t xml:space="preserve">beimg </w:t>
      </w:r>
      <w:r w:rsidRPr="00FA3730">
        <w:rPr>
          <w:rFonts w:cstheme="minorHAnsi"/>
        </w:rPr>
        <w:t xml:space="preserve">professionally rigorous, the studies are arguably dated with their findings reflecting occupational vis-à-vis academic </w:t>
      </w:r>
      <w:r w:rsidRPr="00EA65CB">
        <w:rPr>
          <w:rFonts w:cstheme="minorHAnsi"/>
        </w:rPr>
        <w:t xml:space="preserve">research methods. </w:t>
      </w:r>
    </w:p>
    <w:p w14:paraId="17D8E28B" w14:textId="4214914B" w:rsidR="001B19F2" w:rsidRPr="00FA3730" w:rsidRDefault="007F0539" w:rsidP="001B19F2">
      <w:pPr>
        <w:pBdr>
          <w:top w:val="single" w:sz="8" w:space="1" w:color="auto"/>
          <w:left w:val="single" w:sz="8" w:space="4" w:color="auto"/>
          <w:bottom w:val="single" w:sz="8" w:space="1" w:color="auto"/>
          <w:right w:val="single" w:sz="8" w:space="4" w:color="auto"/>
        </w:pBdr>
        <w:spacing w:line="240" w:lineRule="auto"/>
        <w:jc w:val="both"/>
        <w:rPr>
          <w:rFonts w:cstheme="minorHAnsi"/>
        </w:rPr>
      </w:pPr>
      <w:r w:rsidRPr="00EA65CB">
        <w:rPr>
          <w:rFonts w:cstheme="minorHAnsi"/>
        </w:rPr>
        <w:t>In t</w:t>
      </w:r>
      <w:r w:rsidR="000C6EFC" w:rsidRPr="00EA65CB">
        <w:rPr>
          <w:rFonts w:cstheme="minorHAnsi"/>
        </w:rPr>
        <w:t>he absence of a distinct examination</w:t>
      </w:r>
      <w:r w:rsidR="00B458B3" w:rsidRPr="00EA65CB">
        <w:rPr>
          <w:rFonts w:cstheme="minorHAnsi"/>
        </w:rPr>
        <w:t>, the proposed research presents a</w:t>
      </w:r>
      <w:r w:rsidR="002F70C0" w:rsidRPr="00EA65CB">
        <w:rPr>
          <w:rFonts w:cstheme="minorHAnsi"/>
        </w:rPr>
        <w:t xml:space="preserve">n opportunity to </w:t>
      </w:r>
      <w:r w:rsidR="004A4AE3" w:rsidRPr="00EA65CB">
        <w:rPr>
          <w:rFonts w:cstheme="minorHAnsi"/>
        </w:rPr>
        <w:t xml:space="preserve">chart </w:t>
      </w:r>
      <w:r w:rsidR="00356CE6" w:rsidRPr="00EA65CB">
        <w:rPr>
          <w:rFonts w:cstheme="minorHAnsi"/>
        </w:rPr>
        <w:t xml:space="preserve">the </w:t>
      </w:r>
      <w:r w:rsidR="00356CE6" w:rsidRPr="00EA65CB">
        <w:rPr>
          <w:rFonts w:cstheme="minorHAnsi"/>
        </w:rPr>
        <w:t>lineage</w:t>
      </w:r>
      <w:r w:rsidR="00356CE6" w:rsidRPr="00EA65CB">
        <w:rPr>
          <w:rFonts w:cstheme="minorHAnsi"/>
        </w:rPr>
        <w:t xml:space="preserve"> of </w:t>
      </w:r>
      <w:r w:rsidR="00EA65CB" w:rsidRPr="00EA65CB">
        <w:rPr>
          <w:rFonts w:cstheme="minorHAnsi"/>
        </w:rPr>
        <w:t xml:space="preserve">police </w:t>
      </w:r>
      <w:r w:rsidR="004A4AE3" w:rsidRPr="00EA65CB">
        <w:rPr>
          <w:rFonts w:cstheme="minorHAnsi"/>
        </w:rPr>
        <w:t>collaborati</w:t>
      </w:r>
      <w:r w:rsidR="00356CE6" w:rsidRPr="00EA65CB">
        <w:rPr>
          <w:rFonts w:cstheme="minorHAnsi"/>
        </w:rPr>
        <w:t xml:space="preserve">on </w:t>
      </w:r>
      <w:r w:rsidR="00EA65CB" w:rsidRPr="00EA65CB">
        <w:rPr>
          <w:rFonts w:cstheme="minorHAnsi"/>
        </w:rPr>
        <w:t>in Wales</w:t>
      </w:r>
      <w:r w:rsidR="004A4AE3" w:rsidRPr="00EA65CB">
        <w:rPr>
          <w:rFonts w:cstheme="minorHAnsi"/>
        </w:rPr>
        <w:t xml:space="preserve"> and</w:t>
      </w:r>
      <w:r w:rsidR="004A4AE3" w:rsidRPr="00FA3730">
        <w:rPr>
          <w:rFonts w:cstheme="minorHAnsi"/>
        </w:rPr>
        <w:t xml:space="preserve"> </w:t>
      </w:r>
      <w:r w:rsidR="005859D3" w:rsidRPr="00FA3730">
        <w:rPr>
          <w:rFonts w:cstheme="minorHAnsi"/>
        </w:rPr>
        <w:t>the factors underpinning both its success and failure</w:t>
      </w:r>
      <w:r w:rsidR="00BE2747" w:rsidRPr="00FA3730">
        <w:rPr>
          <w:rFonts w:cstheme="minorHAnsi"/>
        </w:rPr>
        <w:t>. It will also contribute to a limited body of literature and provide insights comp</w:t>
      </w:r>
      <w:r w:rsidR="001868C1" w:rsidRPr="00FA3730">
        <w:rPr>
          <w:rFonts w:cstheme="minorHAnsi"/>
        </w:rPr>
        <w:t xml:space="preserve">limentary to increasingly dated assessments </w:t>
      </w:r>
      <w:r w:rsidR="00FA3730" w:rsidRPr="00FA3730">
        <w:rPr>
          <w:rFonts w:cstheme="minorHAnsi"/>
        </w:rPr>
        <w:t>by the policing inspectorate.</w:t>
      </w:r>
    </w:p>
    <w:p w14:paraId="5ED79ED3" w14:textId="09796EBB" w:rsidR="0033020F" w:rsidRPr="00FA3730" w:rsidRDefault="0033020F">
      <w:pPr>
        <w:rPr>
          <w:rFonts w:cstheme="minorHAnsi"/>
        </w:rPr>
      </w:pPr>
      <w:r w:rsidRPr="00FA3730">
        <w:rPr>
          <w:rFonts w:cstheme="minorHAnsi"/>
          <w:b/>
        </w:rPr>
        <w:lastRenderedPageBreak/>
        <w:t>Method</w:t>
      </w:r>
      <w:r w:rsidR="005F5411" w:rsidRPr="00FA3730">
        <w:rPr>
          <w:rFonts w:cstheme="minorHAnsi"/>
          <w:b/>
        </w:rPr>
        <w:t xml:space="preserve"> </w:t>
      </w:r>
      <w:r w:rsidR="00C42086" w:rsidRPr="00FA3730">
        <w:rPr>
          <w:rFonts w:cstheme="minorHAnsi"/>
        </w:rPr>
        <w:t>(</w:t>
      </w:r>
      <w:r w:rsidR="00752B35" w:rsidRPr="00FA3730">
        <w:rPr>
          <w:rFonts w:cstheme="minorHAnsi"/>
        </w:rPr>
        <w:t>500</w:t>
      </w:r>
      <w:r w:rsidR="005F5411" w:rsidRPr="00FA3730">
        <w:rPr>
          <w:rFonts w:cstheme="minorHAnsi"/>
        </w:rPr>
        <w:t xml:space="preserve"> words max)</w:t>
      </w:r>
    </w:p>
    <w:p w14:paraId="10F4E10B" w14:textId="77777777" w:rsidR="005F5411" w:rsidRPr="00FA3730" w:rsidRDefault="008B718C">
      <w:pPr>
        <w:rPr>
          <w:rFonts w:cstheme="minorHAnsi"/>
        </w:rPr>
      </w:pPr>
      <w:r w:rsidRPr="00FA3730">
        <w:rPr>
          <w:rFonts w:cstheme="minorHAnsi"/>
          <w:b/>
          <w:noProof/>
          <w:lang w:eastAsia="en-GB"/>
        </w:rPr>
        <mc:AlternateContent>
          <mc:Choice Requires="wps">
            <w:drawing>
              <wp:anchor distT="45720" distB="45720" distL="114300" distR="114300" simplePos="0" relativeHeight="251663360" behindDoc="0" locked="0" layoutInCell="1" allowOverlap="1" wp14:anchorId="53BB3906" wp14:editId="3FFE35BF">
                <wp:simplePos x="0" y="0"/>
                <wp:positionH relativeFrom="margin">
                  <wp:align>right</wp:align>
                </wp:positionH>
                <wp:positionV relativeFrom="paragraph">
                  <wp:posOffset>337820</wp:posOffset>
                </wp:positionV>
                <wp:extent cx="5706110" cy="730250"/>
                <wp:effectExtent l="0" t="0" r="27940" b="12700"/>
                <wp:wrapSquare wrapText="bothSides"/>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06110" cy="730250"/>
                        </a:xfrm>
                        <a:prstGeom prst="rect">
                          <a:avLst/>
                        </a:prstGeom>
                        <a:solidFill>
                          <a:srgbClr val="FFFFFF"/>
                        </a:solidFill>
                        <a:ln w="9525">
                          <a:solidFill>
                            <a:srgbClr val="000000"/>
                          </a:solidFill>
                          <a:miter lim="800000"/>
                          <a:headEnd/>
                          <a:tailEnd/>
                        </a:ln>
                      </wps:spPr>
                      <wps:txbx>
                        <w:txbxContent>
                          <w:p w14:paraId="135DE5DF" w14:textId="03A7282B" w:rsidR="008C642D" w:rsidRPr="00FA3730" w:rsidRDefault="00125BE8" w:rsidP="00747F40">
                            <w:pPr>
                              <w:spacing w:line="240" w:lineRule="auto"/>
                              <w:jc w:val="both"/>
                              <w:rPr>
                                <w:rFonts w:cstheme="minorHAnsi"/>
                              </w:rPr>
                            </w:pPr>
                            <w:r w:rsidRPr="00FA3730">
                              <w:rPr>
                                <w:rFonts w:cstheme="minorHAnsi"/>
                              </w:rPr>
                              <w:t>Through the lens of Welsh policing, t</w:t>
                            </w:r>
                            <w:r w:rsidR="0009490F" w:rsidRPr="00FA3730">
                              <w:rPr>
                                <w:rFonts w:cstheme="minorHAnsi"/>
                              </w:rPr>
                              <w:t xml:space="preserve">he </w:t>
                            </w:r>
                            <w:r w:rsidR="00C57224" w:rsidRPr="00FA3730">
                              <w:rPr>
                                <w:rFonts w:cstheme="minorHAnsi"/>
                              </w:rPr>
                              <w:t>aim of this research i</w:t>
                            </w:r>
                            <w:r w:rsidR="00DB66C3" w:rsidRPr="00FA3730">
                              <w:rPr>
                                <w:rFonts w:cstheme="minorHAnsi"/>
                              </w:rPr>
                              <w:t xml:space="preserve">s to improve academic understanding of the </w:t>
                            </w:r>
                            <w:r w:rsidR="008C642D" w:rsidRPr="00FA3730">
                              <w:rPr>
                                <w:rFonts w:cstheme="minorHAnsi"/>
                              </w:rPr>
                              <w:t xml:space="preserve">human, </w:t>
                            </w:r>
                            <w:r w:rsidR="00BC56F9" w:rsidRPr="00FA3730">
                              <w:rPr>
                                <w:rFonts w:cstheme="minorHAnsi"/>
                              </w:rPr>
                              <w:t xml:space="preserve">operational, </w:t>
                            </w:r>
                            <w:r w:rsidR="008C642D" w:rsidRPr="00FA3730">
                              <w:rPr>
                                <w:rFonts w:cstheme="minorHAnsi"/>
                              </w:rPr>
                              <w:t xml:space="preserve">organisational </w:t>
                            </w:r>
                            <w:r w:rsidR="0083325F" w:rsidRPr="00FA3730">
                              <w:rPr>
                                <w:rFonts w:cstheme="minorHAnsi"/>
                              </w:rPr>
                              <w:t xml:space="preserve">and political </w:t>
                            </w:r>
                            <w:r w:rsidR="006257A8" w:rsidRPr="00FA3730">
                              <w:rPr>
                                <w:rFonts w:cstheme="minorHAnsi"/>
                              </w:rPr>
                              <w:t>factors</w:t>
                            </w:r>
                            <w:r w:rsidR="008C642D" w:rsidRPr="00FA3730">
                              <w:rPr>
                                <w:rFonts w:cstheme="minorHAnsi"/>
                              </w:rPr>
                              <w:t xml:space="preserve"> t</w:t>
                            </w:r>
                            <w:r w:rsidR="006257A8" w:rsidRPr="00FA3730">
                              <w:rPr>
                                <w:rFonts w:cstheme="minorHAnsi"/>
                              </w:rPr>
                              <w:t xml:space="preserve">hat impact on the </w:t>
                            </w:r>
                            <w:r w:rsidR="002667C1" w:rsidRPr="00FA3730">
                              <w:rPr>
                                <w:rFonts w:cstheme="minorHAnsi"/>
                              </w:rPr>
                              <w:t>efficacy of collaboration between police forces</w:t>
                            </w:r>
                            <w:r w:rsidRPr="00FA3730">
                              <w:rPr>
                                <w:rFonts w:cstheme="minorHAnsi"/>
                              </w:rPr>
                              <w:t xml:space="preserve">. </w:t>
                            </w:r>
                          </w:p>
                          <w:p w14:paraId="47AF0C11" w14:textId="22618CA9" w:rsidR="00DB66C3" w:rsidRPr="00183047" w:rsidRDefault="00DB66C3" w:rsidP="005F5411">
                            <w:pPr>
                              <w:rPr>
                                <w:rFonts w:ascii="Arial" w:hAnsi="Arial" w:cs="Arial"/>
                                <w:sz w:val="24"/>
                                <w:szCs w:val="24"/>
                              </w:rPr>
                            </w:pPr>
                            <w:r>
                              <w:rPr>
                                <w:rFonts w:ascii="Arial" w:hAnsi="Arial" w:cs="Arial"/>
                                <w:sz w:val="24"/>
                                <w:szCs w:val="24"/>
                              </w:rPr>
                              <w:t>factors that result in successful and unsuccessful collaboration bet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xmlns:oel="http://schemas.microsoft.com/office/2019/extlst">
            <w:pict>
              <v:shape w14:anchorId="53BB3906" id="_x0000_s1027" type="#_x0000_t202" style="position:absolute;margin-left:398.1pt;margin-top:26.6pt;width:449.3pt;height:57.5pt;z-index:251663360;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BdzcEwIAACYEAAAOAAAAZHJzL2Uyb0RvYy54bWysk9uO2yAQhu8r9R0Q943tNNmDFWe1zTZV&#10;pe1B2vYBMOAYFTMUSOz06XfA3my0bW+qcoEYBn5mvhlWN0OnyUE6r8BUtJjllEjDQSizq+j3b9s3&#10;V5T4wIxgGoys6FF6erN+/WrV21LOoQUtpCMoYnzZ24q2IdgyyzxvZcf8DKw06GzAdSyg6XaZcKxH&#10;9U5n8zy/yHpwwjrg0nvcvRuddJ30m0by8KVpvAxEVxRjC2l2aa7jnK1XrNw5ZlvFpzDYP0TRMWXw&#10;0ZPUHQuM7J36TapT3IGHJsw4dBk0jeIy5YDZFPmLbB5aZmXKBeF4e8Lk/58s/3x4sF8dCcM7GLCA&#10;KQlv74H/8MTApmVmJ2+dg76VTODDRUSW9daX09WI2pc+itT9JxBYZLYPkISGxnWRCuZJUB0LcDxB&#10;l0MgHDeXl/lFUaCLo+/ybT5fpqpkrHy6bZ0PHyR0JC4q6rCoSZ0d7n2I0bDy6Uh8zINWYqu0Tobb&#10;1RvtyIFhA2zTSAm8OKYN6St6vZwvRwB/lcjT+JNEpwJ2slZdRa9Oh1gZsb03IvVZYEqPawxZm4lj&#10;RDdCDEM9ECUmyBFrDeKIYB2MjYsfDRctuF+U9Ni0FfU/98xJSvRHg8W5LhaL2OXJWCwv52i4c099&#10;7mGGo1RFAyXjchPSz4jcDNxiERuV+D5HMoWMzZiwTx8ndvu5nU49f+/1IwAAAP//AwBQSwMEFAAG&#10;AAgAAAAhAFHCLLPdAAAABwEAAA8AAABkcnMvZG93bnJldi54bWxMj8FOwzAQRO9I/IO1SFwQdUgh&#10;pCFOhZBAcIOC4OrG2yTCXgfbTcPfs5zgOJrRzJt6PTsrJgxx8KTgYpGBQGq9GahT8PZ6f16CiEmT&#10;0dYTKvjGCOvm+KjWlfEHesFpkzrBJRQrraBPaaykjG2PTseFH5HY2/ngdGIZOmmCPnC5szLPskI6&#10;PRAv9HrEux7bz83eKSgvH6eP+LR8fm+LnV2ls+vp4SsodXoy396ASDinvzD84jM6NMy09XsyUVgF&#10;fCQpuFrmINgtV2UBYsuxosxBNrX8z9/8AAAA//8DAFBLAQItABQABgAIAAAAIQC2gziS/gAAAOEB&#10;AAATAAAAAAAAAAAAAAAAAAAAAABbQ29udGVudF9UeXBlc10ueG1sUEsBAi0AFAAGAAgAAAAhADj9&#10;If/WAAAAlAEAAAsAAAAAAAAAAAAAAAAALwEAAF9yZWxzLy5yZWxzUEsBAi0AFAAGAAgAAAAhABQF&#10;3NwTAgAAJgQAAA4AAAAAAAAAAAAAAAAALgIAAGRycy9lMm9Eb2MueG1sUEsBAi0AFAAGAAgAAAAh&#10;AFHCLLPdAAAABwEAAA8AAAAAAAAAAAAAAAAAbQQAAGRycy9kb3ducmV2LnhtbFBLBQYAAAAABAAE&#10;APMAAAB3BQAAAAA=&#10;">
                <v:textbox>
                  <w:txbxContent>
                    <w:p w14:paraId="135DE5DF" w14:textId="03A7282B" w:rsidR="008C642D" w:rsidRPr="00FA3730" w:rsidRDefault="00125BE8" w:rsidP="00747F40">
                      <w:pPr>
                        <w:spacing w:line="240" w:lineRule="auto"/>
                        <w:jc w:val="both"/>
                        <w:rPr>
                          <w:rFonts w:cstheme="minorHAnsi"/>
                        </w:rPr>
                      </w:pPr>
                      <w:r w:rsidRPr="00FA3730">
                        <w:rPr>
                          <w:rFonts w:cstheme="minorHAnsi"/>
                        </w:rPr>
                        <w:t>Through the lens of Welsh policing, t</w:t>
                      </w:r>
                      <w:r w:rsidR="0009490F" w:rsidRPr="00FA3730">
                        <w:rPr>
                          <w:rFonts w:cstheme="minorHAnsi"/>
                        </w:rPr>
                        <w:t xml:space="preserve">he </w:t>
                      </w:r>
                      <w:r w:rsidR="00C57224" w:rsidRPr="00FA3730">
                        <w:rPr>
                          <w:rFonts w:cstheme="minorHAnsi"/>
                        </w:rPr>
                        <w:t>aim of this research i</w:t>
                      </w:r>
                      <w:r w:rsidR="00DB66C3" w:rsidRPr="00FA3730">
                        <w:rPr>
                          <w:rFonts w:cstheme="minorHAnsi"/>
                        </w:rPr>
                        <w:t xml:space="preserve">s to improve academic understanding of the </w:t>
                      </w:r>
                      <w:r w:rsidR="008C642D" w:rsidRPr="00FA3730">
                        <w:rPr>
                          <w:rFonts w:cstheme="minorHAnsi"/>
                        </w:rPr>
                        <w:t xml:space="preserve">human, </w:t>
                      </w:r>
                      <w:r w:rsidR="00BC56F9" w:rsidRPr="00FA3730">
                        <w:rPr>
                          <w:rFonts w:cstheme="minorHAnsi"/>
                        </w:rPr>
                        <w:t xml:space="preserve">operational, </w:t>
                      </w:r>
                      <w:r w:rsidR="008C642D" w:rsidRPr="00FA3730">
                        <w:rPr>
                          <w:rFonts w:cstheme="minorHAnsi"/>
                        </w:rPr>
                        <w:t xml:space="preserve">organisational </w:t>
                      </w:r>
                      <w:r w:rsidR="0083325F" w:rsidRPr="00FA3730">
                        <w:rPr>
                          <w:rFonts w:cstheme="minorHAnsi"/>
                        </w:rPr>
                        <w:t xml:space="preserve">and political </w:t>
                      </w:r>
                      <w:r w:rsidR="006257A8" w:rsidRPr="00FA3730">
                        <w:rPr>
                          <w:rFonts w:cstheme="minorHAnsi"/>
                        </w:rPr>
                        <w:t>factors</w:t>
                      </w:r>
                      <w:r w:rsidR="008C642D" w:rsidRPr="00FA3730">
                        <w:rPr>
                          <w:rFonts w:cstheme="minorHAnsi"/>
                        </w:rPr>
                        <w:t xml:space="preserve"> t</w:t>
                      </w:r>
                      <w:r w:rsidR="006257A8" w:rsidRPr="00FA3730">
                        <w:rPr>
                          <w:rFonts w:cstheme="minorHAnsi"/>
                        </w:rPr>
                        <w:t xml:space="preserve">hat impact on the </w:t>
                      </w:r>
                      <w:r w:rsidR="002667C1" w:rsidRPr="00FA3730">
                        <w:rPr>
                          <w:rFonts w:cstheme="minorHAnsi"/>
                        </w:rPr>
                        <w:t>efficacy of collaboration between police forces</w:t>
                      </w:r>
                      <w:r w:rsidRPr="00FA3730">
                        <w:rPr>
                          <w:rFonts w:cstheme="minorHAnsi"/>
                        </w:rPr>
                        <w:t xml:space="preserve">. </w:t>
                      </w:r>
                    </w:p>
                    <w:p w14:paraId="47AF0C11" w14:textId="22618CA9" w:rsidR="00DB66C3" w:rsidRPr="00183047" w:rsidRDefault="00DB66C3" w:rsidP="005F5411">
                      <w:pPr>
                        <w:rPr>
                          <w:rFonts w:ascii="Arial" w:hAnsi="Arial" w:cs="Arial"/>
                          <w:sz w:val="24"/>
                          <w:szCs w:val="24"/>
                        </w:rPr>
                      </w:pPr>
                      <w:r>
                        <w:rPr>
                          <w:rFonts w:ascii="Arial" w:hAnsi="Arial" w:cs="Arial"/>
                          <w:sz w:val="24"/>
                          <w:szCs w:val="24"/>
                        </w:rPr>
                        <w:t>factors that result in successful and unsuccessful collaboration bet</w:t>
                      </w:r>
                    </w:p>
                  </w:txbxContent>
                </v:textbox>
                <w10:wrap type="square" anchorx="margin"/>
              </v:shape>
            </w:pict>
          </mc:Fallback>
        </mc:AlternateContent>
      </w:r>
      <w:r w:rsidR="005F5411" w:rsidRPr="00FA3730">
        <w:rPr>
          <w:rFonts w:cstheme="minorHAnsi"/>
          <w:i/>
          <w:iCs/>
        </w:rPr>
        <w:t>Aim(s):</w:t>
      </w:r>
      <w:r w:rsidR="005F5411" w:rsidRPr="00FA3730">
        <w:rPr>
          <w:rFonts w:cstheme="minorHAnsi"/>
          <w:b/>
          <w:bCs/>
        </w:rPr>
        <w:t xml:space="preserve"> </w:t>
      </w:r>
      <w:r w:rsidR="005F5411" w:rsidRPr="00FA3730">
        <w:rPr>
          <w:rFonts w:cstheme="minorHAnsi"/>
        </w:rPr>
        <w:t>Identify the key aim(s) of this study in a sentence or two.</w:t>
      </w:r>
    </w:p>
    <w:p w14:paraId="1D6A150D" w14:textId="77777777" w:rsidR="005F5411" w:rsidRPr="00FA3730" w:rsidRDefault="005F5411" w:rsidP="00FA3730">
      <w:pPr>
        <w:spacing w:after="0"/>
        <w:rPr>
          <w:rFonts w:cstheme="minorHAnsi"/>
          <w:b/>
          <w:bCs/>
          <w:i/>
          <w:iCs/>
        </w:rPr>
      </w:pPr>
    </w:p>
    <w:p w14:paraId="09B65417" w14:textId="53730266" w:rsidR="005F5411" w:rsidRPr="00FA3730" w:rsidRDefault="00785B6A" w:rsidP="005F5411">
      <w:pPr>
        <w:rPr>
          <w:rFonts w:cstheme="minorHAnsi"/>
        </w:rPr>
      </w:pPr>
      <w:r w:rsidRPr="00FA3730">
        <w:rPr>
          <w:rFonts w:cstheme="minorHAnsi"/>
          <w:b/>
          <w:noProof/>
          <w:lang w:eastAsia="en-GB"/>
        </w:rPr>
        <mc:AlternateContent>
          <mc:Choice Requires="wps">
            <w:drawing>
              <wp:anchor distT="45720" distB="45720" distL="114300" distR="114300" simplePos="0" relativeHeight="251665408" behindDoc="0" locked="0" layoutInCell="1" allowOverlap="1" wp14:anchorId="797B5D25" wp14:editId="144C3FC3">
                <wp:simplePos x="0" y="0"/>
                <wp:positionH relativeFrom="margin">
                  <wp:align>right</wp:align>
                </wp:positionH>
                <wp:positionV relativeFrom="paragraph">
                  <wp:posOffset>338455</wp:posOffset>
                </wp:positionV>
                <wp:extent cx="5706110" cy="2019300"/>
                <wp:effectExtent l="0" t="0" r="27940" b="19050"/>
                <wp:wrapSquare wrapText="bothSides"/>
                <wp:docPr id="3"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06110" cy="2019300"/>
                        </a:xfrm>
                        <a:prstGeom prst="rect">
                          <a:avLst/>
                        </a:prstGeom>
                        <a:solidFill>
                          <a:srgbClr val="FFFFFF"/>
                        </a:solidFill>
                        <a:ln w="9525">
                          <a:solidFill>
                            <a:srgbClr val="000000"/>
                          </a:solidFill>
                          <a:miter lim="800000"/>
                          <a:headEnd/>
                          <a:tailEnd/>
                        </a:ln>
                      </wps:spPr>
                      <wps:txbx>
                        <w:txbxContent>
                          <w:p w14:paraId="371A8119" w14:textId="5508E62A" w:rsidR="000A32BB" w:rsidRPr="00FA3730" w:rsidRDefault="00224C68" w:rsidP="00747F40">
                            <w:pPr>
                              <w:pStyle w:val="ListParagraph"/>
                              <w:numPr>
                                <w:ilvl w:val="0"/>
                                <w:numId w:val="2"/>
                              </w:numPr>
                              <w:spacing w:line="240" w:lineRule="auto"/>
                              <w:jc w:val="both"/>
                              <w:rPr>
                                <w:rFonts w:cstheme="minorHAnsi"/>
                              </w:rPr>
                            </w:pPr>
                            <w:r w:rsidRPr="00FA3730">
                              <w:rPr>
                                <w:rFonts w:cstheme="minorHAnsi"/>
                              </w:rPr>
                              <w:t>Identify</w:t>
                            </w:r>
                            <w:r w:rsidR="00EE6A4B" w:rsidRPr="00FA3730">
                              <w:rPr>
                                <w:rFonts w:cstheme="minorHAnsi"/>
                              </w:rPr>
                              <w:t xml:space="preserve"> </w:t>
                            </w:r>
                            <w:r w:rsidR="003108CE" w:rsidRPr="00FA3730">
                              <w:rPr>
                                <w:rFonts w:cstheme="minorHAnsi"/>
                              </w:rPr>
                              <w:t xml:space="preserve">the </w:t>
                            </w:r>
                            <w:r w:rsidR="007B51F4" w:rsidRPr="00FA3730">
                              <w:rPr>
                                <w:rFonts w:cstheme="minorHAnsi"/>
                              </w:rPr>
                              <w:t>causal</w:t>
                            </w:r>
                            <w:r w:rsidR="00734DAD" w:rsidRPr="00FA3730">
                              <w:rPr>
                                <w:rFonts w:cstheme="minorHAnsi"/>
                              </w:rPr>
                              <w:t xml:space="preserve"> factors</w:t>
                            </w:r>
                            <w:r w:rsidRPr="00FA3730">
                              <w:rPr>
                                <w:rFonts w:cstheme="minorHAnsi"/>
                              </w:rPr>
                              <w:t xml:space="preserve"> – human, operational</w:t>
                            </w:r>
                            <w:r w:rsidR="007A662E" w:rsidRPr="00FA3730">
                              <w:rPr>
                                <w:rFonts w:cstheme="minorHAnsi"/>
                              </w:rPr>
                              <w:t>,</w:t>
                            </w:r>
                            <w:r w:rsidRPr="00FA3730">
                              <w:rPr>
                                <w:rFonts w:cstheme="minorHAnsi"/>
                              </w:rPr>
                              <w:t xml:space="preserve"> </w:t>
                            </w:r>
                            <w:r w:rsidR="003108CE" w:rsidRPr="00FA3730">
                              <w:rPr>
                                <w:rFonts w:cstheme="minorHAnsi"/>
                              </w:rPr>
                              <w:t>organisational</w:t>
                            </w:r>
                            <w:r w:rsidR="007A662E" w:rsidRPr="00FA3730">
                              <w:rPr>
                                <w:rFonts w:cstheme="minorHAnsi"/>
                              </w:rPr>
                              <w:t xml:space="preserve"> and political</w:t>
                            </w:r>
                            <w:r w:rsidR="003108CE" w:rsidRPr="00FA3730">
                              <w:rPr>
                                <w:rFonts w:cstheme="minorHAnsi"/>
                              </w:rPr>
                              <w:t xml:space="preserve"> – </w:t>
                            </w:r>
                            <w:r w:rsidR="00613FC5" w:rsidRPr="00FA3730">
                              <w:rPr>
                                <w:rFonts w:cstheme="minorHAnsi"/>
                              </w:rPr>
                              <w:t>that</w:t>
                            </w:r>
                            <w:r w:rsidR="000E291E" w:rsidRPr="00FA3730">
                              <w:rPr>
                                <w:rFonts w:cstheme="minorHAnsi"/>
                              </w:rPr>
                              <w:t xml:space="preserve"> have</w:t>
                            </w:r>
                            <w:r w:rsidR="00613FC5" w:rsidRPr="00FA3730">
                              <w:rPr>
                                <w:rFonts w:cstheme="minorHAnsi"/>
                              </w:rPr>
                              <w:t xml:space="preserve"> impact</w:t>
                            </w:r>
                            <w:r w:rsidR="000E291E" w:rsidRPr="00FA3730">
                              <w:rPr>
                                <w:rFonts w:cstheme="minorHAnsi"/>
                              </w:rPr>
                              <w:t>ed</w:t>
                            </w:r>
                            <w:r w:rsidR="00613FC5" w:rsidRPr="00FA3730">
                              <w:rPr>
                                <w:rFonts w:cstheme="minorHAnsi"/>
                              </w:rPr>
                              <w:t xml:space="preserve"> on the success or failure of </w:t>
                            </w:r>
                            <w:r w:rsidR="00AC374E" w:rsidRPr="00FA3730">
                              <w:rPr>
                                <w:rFonts w:cstheme="minorHAnsi"/>
                              </w:rPr>
                              <w:t>inter force collaboration</w:t>
                            </w:r>
                            <w:r w:rsidR="000E291E" w:rsidRPr="00FA3730">
                              <w:rPr>
                                <w:rFonts w:cstheme="minorHAnsi"/>
                              </w:rPr>
                              <w:t xml:space="preserve"> in Wales since 2010.</w:t>
                            </w:r>
                          </w:p>
                          <w:p w14:paraId="75C9E604" w14:textId="195DED85" w:rsidR="005E5EB8" w:rsidRPr="00FA3730" w:rsidRDefault="00096868" w:rsidP="00747F40">
                            <w:pPr>
                              <w:pStyle w:val="ListParagraph"/>
                              <w:numPr>
                                <w:ilvl w:val="0"/>
                                <w:numId w:val="2"/>
                              </w:numPr>
                              <w:spacing w:line="240" w:lineRule="auto"/>
                              <w:jc w:val="both"/>
                              <w:rPr>
                                <w:rFonts w:cstheme="minorHAnsi"/>
                              </w:rPr>
                            </w:pPr>
                            <w:r w:rsidRPr="00FA3730">
                              <w:rPr>
                                <w:rFonts w:cstheme="minorHAnsi"/>
                              </w:rPr>
                              <w:t>Examine</w:t>
                            </w:r>
                            <w:r w:rsidR="00090A38" w:rsidRPr="00FA3730">
                              <w:rPr>
                                <w:rFonts w:cstheme="minorHAnsi"/>
                              </w:rPr>
                              <w:t xml:space="preserve"> </w:t>
                            </w:r>
                            <w:r w:rsidR="00DD4A5C" w:rsidRPr="00FA3730">
                              <w:rPr>
                                <w:rFonts w:cstheme="minorHAnsi"/>
                              </w:rPr>
                              <w:t>th</w:t>
                            </w:r>
                            <w:r w:rsidR="00785B6A" w:rsidRPr="00FA3730">
                              <w:rPr>
                                <w:rFonts w:cstheme="minorHAnsi"/>
                              </w:rPr>
                              <w:t xml:space="preserve">e role </w:t>
                            </w:r>
                            <w:r w:rsidR="00DD4A5C" w:rsidRPr="00FA3730">
                              <w:rPr>
                                <w:rFonts w:cstheme="minorHAnsi"/>
                              </w:rPr>
                              <w:t>of</w:t>
                            </w:r>
                            <w:r w:rsidR="008012E6" w:rsidRPr="00FA3730">
                              <w:rPr>
                                <w:rFonts w:cstheme="minorHAnsi"/>
                              </w:rPr>
                              <w:t xml:space="preserve"> executive and second tier</w:t>
                            </w:r>
                            <w:r w:rsidR="00DD4A5C" w:rsidRPr="00FA3730">
                              <w:rPr>
                                <w:rFonts w:cstheme="minorHAnsi"/>
                              </w:rPr>
                              <w:t xml:space="preserve"> le</w:t>
                            </w:r>
                            <w:r w:rsidR="00292328" w:rsidRPr="00FA3730">
                              <w:rPr>
                                <w:rFonts w:cstheme="minorHAnsi"/>
                              </w:rPr>
                              <w:t xml:space="preserve">adership </w:t>
                            </w:r>
                            <w:r w:rsidR="00785B6A" w:rsidRPr="00FA3730">
                              <w:rPr>
                                <w:rFonts w:cstheme="minorHAnsi"/>
                              </w:rPr>
                              <w:t>in</w:t>
                            </w:r>
                            <w:r w:rsidR="00284630" w:rsidRPr="00FA3730">
                              <w:rPr>
                                <w:rFonts w:cstheme="minorHAnsi"/>
                              </w:rPr>
                              <w:t xml:space="preserve"> determining</w:t>
                            </w:r>
                            <w:r w:rsidR="008012E6" w:rsidRPr="00FA3730">
                              <w:rPr>
                                <w:rFonts w:cstheme="minorHAnsi"/>
                              </w:rPr>
                              <w:t xml:space="preserve"> the </w:t>
                            </w:r>
                            <w:r w:rsidR="00044198" w:rsidRPr="00FA3730">
                              <w:rPr>
                                <w:rFonts w:cstheme="minorHAnsi"/>
                              </w:rPr>
                              <w:t xml:space="preserve">trajectory </w:t>
                            </w:r>
                            <w:r w:rsidR="00284630" w:rsidRPr="00FA3730">
                              <w:rPr>
                                <w:rFonts w:cstheme="minorHAnsi"/>
                              </w:rPr>
                              <w:t xml:space="preserve">and efficacy </w:t>
                            </w:r>
                            <w:r w:rsidR="00044198" w:rsidRPr="00FA3730">
                              <w:rPr>
                                <w:rFonts w:cstheme="minorHAnsi"/>
                              </w:rPr>
                              <w:t xml:space="preserve">of </w:t>
                            </w:r>
                            <w:r w:rsidR="00863341" w:rsidRPr="00FA3730">
                              <w:rPr>
                                <w:rFonts w:cstheme="minorHAnsi"/>
                              </w:rPr>
                              <w:t>such</w:t>
                            </w:r>
                            <w:r w:rsidR="00044198" w:rsidRPr="00FA3730">
                              <w:rPr>
                                <w:rFonts w:cstheme="minorHAnsi"/>
                              </w:rPr>
                              <w:t xml:space="preserve"> collaboration</w:t>
                            </w:r>
                            <w:r w:rsidR="00863341" w:rsidRPr="00FA3730">
                              <w:rPr>
                                <w:rFonts w:cstheme="minorHAnsi"/>
                              </w:rPr>
                              <w:t>s</w:t>
                            </w:r>
                            <w:r w:rsidR="00785B6A" w:rsidRPr="00FA3730">
                              <w:rPr>
                                <w:rFonts w:cstheme="minorHAnsi"/>
                              </w:rPr>
                              <w:t>.</w:t>
                            </w:r>
                          </w:p>
                          <w:p w14:paraId="246B62B5" w14:textId="017B7776" w:rsidR="00C4363A" w:rsidRPr="00FA3730" w:rsidRDefault="00090A38" w:rsidP="00747F40">
                            <w:pPr>
                              <w:pStyle w:val="ListParagraph"/>
                              <w:numPr>
                                <w:ilvl w:val="0"/>
                                <w:numId w:val="2"/>
                              </w:numPr>
                              <w:spacing w:line="240" w:lineRule="auto"/>
                              <w:jc w:val="both"/>
                              <w:rPr>
                                <w:rFonts w:cstheme="minorHAnsi"/>
                              </w:rPr>
                            </w:pPr>
                            <w:r w:rsidRPr="00FA3730">
                              <w:rPr>
                                <w:rFonts w:cstheme="minorHAnsi"/>
                              </w:rPr>
                              <w:t>Evaluate the impact of external influences, such as e</w:t>
                            </w:r>
                            <w:r w:rsidR="000C3BD6" w:rsidRPr="00FA3730">
                              <w:rPr>
                                <w:rFonts w:cstheme="minorHAnsi"/>
                              </w:rPr>
                              <w:t>conomic conditions</w:t>
                            </w:r>
                            <w:r w:rsidR="007D2F30" w:rsidRPr="00FA3730">
                              <w:rPr>
                                <w:rFonts w:cstheme="minorHAnsi"/>
                              </w:rPr>
                              <w:t xml:space="preserve"> and political </w:t>
                            </w:r>
                            <w:r w:rsidR="00982C5B" w:rsidRPr="00FA3730">
                              <w:rPr>
                                <w:rFonts w:cstheme="minorHAnsi"/>
                              </w:rPr>
                              <w:t>direction</w:t>
                            </w:r>
                            <w:r w:rsidR="007D2F30" w:rsidRPr="00FA3730">
                              <w:rPr>
                                <w:rFonts w:cstheme="minorHAnsi"/>
                              </w:rPr>
                              <w:t xml:space="preserve">, </w:t>
                            </w:r>
                            <w:r w:rsidR="00065CE7" w:rsidRPr="00FA3730">
                              <w:rPr>
                                <w:rFonts w:cstheme="minorHAnsi"/>
                              </w:rPr>
                              <w:t xml:space="preserve">in </w:t>
                            </w:r>
                            <w:r w:rsidR="00DB5BFD" w:rsidRPr="00FA3730">
                              <w:rPr>
                                <w:rFonts w:cstheme="minorHAnsi"/>
                              </w:rPr>
                              <w:t>framing the success or otherwise of interforce collaboration in Wales.</w:t>
                            </w:r>
                          </w:p>
                          <w:p w14:paraId="6133EFC5" w14:textId="315585EB" w:rsidR="00044198" w:rsidRPr="00FA3730" w:rsidRDefault="00DB5BFD" w:rsidP="00747F40">
                            <w:pPr>
                              <w:pStyle w:val="ListParagraph"/>
                              <w:numPr>
                                <w:ilvl w:val="0"/>
                                <w:numId w:val="2"/>
                              </w:numPr>
                              <w:spacing w:line="240" w:lineRule="auto"/>
                              <w:jc w:val="both"/>
                              <w:rPr>
                                <w:rFonts w:cstheme="minorHAnsi"/>
                              </w:rPr>
                            </w:pPr>
                            <w:r w:rsidRPr="00FA3730">
                              <w:rPr>
                                <w:rFonts w:cstheme="minorHAnsi"/>
                              </w:rPr>
                              <w:t xml:space="preserve">Assess the influence </w:t>
                            </w:r>
                            <w:r w:rsidR="00390D1E" w:rsidRPr="00FA3730">
                              <w:rPr>
                                <w:rFonts w:cstheme="minorHAnsi"/>
                              </w:rPr>
                              <w:t>and contribution of Welsh Police and Crime Commissioners in</w:t>
                            </w:r>
                            <w:r w:rsidR="00EE6A4B" w:rsidRPr="00FA3730">
                              <w:rPr>
                                <w:rFonts w:cstheme="minorHAnsi"/>
                              </w:rPr>
                              <w:t xml:space="preserve"> </w:t>
                            </w:r>
                            <w:r w:rsidR="00B6648A" w:rsidRPr="00FA3730">
                              <w:rPr>
                                <w:rFonts w:cstheme="minorHAnsi"/>
                              </w:rPr>
                              <w:t>shaping</w:t>
                            </w:r>
                            <w:r w:rsidR="00EE6A4B" w:rsidRPr="00FA3730">
                              <w:rPr>
                                <w:rFonts w:cstheme="minorHAnsi"/>
                              </w:rPr>
                              <w:t xml:space="preserve"> collaboratio</w:t>
                            </w:r>
                            <w:r w:rsidR="00B6648A" w:rsidRPr="00FA3730">
                              <w:rPr>
                                <w:rFonts w:cstheme="minorHAnsi"/>
                              </w:rPr>
                              <w:t>n within the NPCC Cymru region.</w:t>
                            </w:r>
                          </w:p>
                          <w:p w14:paraId="38FF51A7" w14:textId="72713CD5" w:rsidR="00FE6753" w:rsidRPr="00FA3730" w:rsidRDefault="00FE6753" w:rsidP="00747F40">
                            <w:pPr>
                              <w:pStyle w:val="ListParagraph"/>
                              <w:numPr>
                                <w:ilvl w:val="0"/>
                                <w:numId w:val="2"/>
                              </w:numPr>
                              <w:spacing w:line="240" w:lineRule="auto"/>
                              <w:jc w:val="both"/>
                              <w:rPr>
                                <w:rFonts w:cstheme="minorHAnsi"/>
                              </w:rPr>
                            </w:pPr>
                            <w:r w:rsidRPr="00FA3730">
                              <w:rPr>
                                <w:rFonts w:cstheme="minorHAnsi"/>
                              </w:rPr>
                              <w:t>Contribute to the</w:t>
                            </w:r>
                            <w:r w:rsidR="00781D4D" w:rsidRPr="00FA3730">
                              <w:rPr>
                                <w:rFonts w:cstheme="minorHAnsi"/>
                              </w:rPr>
                              <w:t xml:space="preserve"> academic and professional</w:t>
                            </w:r>
                            <w:r w:rsidRPr="00FA3730">
                              <w:rPr>
                                <w:rFonts w:cstheme="minorHAnsi"/>
                              </w:rPr>
                              <w:t xml:space="preserve"> evidence base </w:t>
                            </w:r>
                            <w:r w:rsidR="00C02412" w:rsidRPr="00FA3730">
                              <w:rPr>
                                <w:rFonts w:cstheme="minorHAnsi"/>
                              </w:rPr>
                              <w:t xml:space="preserve">with a view to </w:t>
                            </w:r>
                            <w:r w:rsidR="004502C9" w:rsidRPr="00FA3730">
                              <w:rPr>
                                <w:rFonts w:cstheme="minorHAnsi"/>
                              </w:rPr>
                              <w:t xml:space="preserve">promoting </w:t>
                            </w:r>
                            <w:r w:rsidR="001853AC" w:rsidRPr="00FA3730">
                              <w:rPr>
                                <w:rFonts w:cstheme="minorHAnsi"/>
                              </w:rPr>
                              <w:t xml:space="preserve">effective interforce </w:t>
                            </w:r>
                            <w:r w:rsidR="004502C9" w:rsidRPr="00FA3730">
                              <w:rPr>
                                <w:rFonts w:cstheme="minorHAnsi"/>
                              </w:rPr>
                              <w:t>collaboration and supporting the development of professional practice advice.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xmlns:oel="http://schemas.microsoft.com/office/2019/extlst">
            <w:pict>
              <v:shape w14:anchorId="797B5D25" id="Text Box 3" o:spid="_x0000_s1028" type="#_x0000_t202" style="position:absolute;margin-left:398.1pt;margin-top:26.65pt;width:449.3pt;height:159pt;z-index:251665408;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4jeXFQIAACcEAAAOAAAAZHJzL2Uyb0RvYy54bWysk99v2yAQx98n7X9AvC92sqRtrDhVly7T&#10;pO6H1O0PwBjHaJhjB4nd/fU9cJpG3fYyjQfEcfDl7nPH6nroDDso9BpsyaeTnDNlJdTa7kr+/dv2&#10;zRVnPghbCwNWlfxBeX69fv1q1btCzaAFUytkJGJ90buStyG4Isu8bFUn/AScsuRsADsRyMRdVqPo&#10;Sb0z2SzPL7IesHYIUnlPu7ejk6+TftMoGb40jVeBmZJTbCHNmOYqztl6JYodCtdqeQxD/EMUndCW&#10;Hj1J3Yog2B71b1KdlggemjCR0GXQNFqqlANlM81fZHPfCqdSLgTHuxMm//9k5efDvfuKLAzvYKAC&#10;piS8uwP5wzMLm1bYnbpBhL5VoqaHpxFZ1jtfHK9G1L7wUaTqP0FNRRb7AEloaLCLVChPRupUgIcT&#10;dDUEJmlzcZlfTKfkkuQjCMu3eSpLJoqn6w59+KCgY3FRcqSqJnlxuPMhhiOKpyPxNQ9G11ttTDJw&#10;V20MsoOgDtimkTJ4ccxY1pd8uZgtRgJ/lcjT+JNEpwO1stFdya9Oh0QRub23dWq0ILQZ1xSysUeQ&#10;kd1IMQzVwHRNHOIDkWsF9QORRRg7l34aLVrAX5z11LUl9z/3AhVn5qOl6iyn83ls82TMF5czMvDc&#10;U517hJUkVfLA2bjchPQ1IjcLN1TFRie+z5EcQ6ZuTNiPPye2+7mdTj3/7/UjAAAA//8DAFBLAwQU&#10;AAYACAAAACEA/PIIrd4AAAAHAQAADwAAAGRycy9kb3ducmV2LnhtbEyPzU7DMBCE70i8g7VIXFDr&#10;FEOahmwqhASiN2gRXN14m0T4J9huGt4ec4LjaEYz31TryWg2kg+9swiLeQaMbONUb1uEt93jrAAW&#10;orRKamcJ4ZsCrOvzs0qWyp3sK43b2LJUYkMpEboYh5Lz0HRkZJi7gWzyDs4bGZP0LVdenlK50fw6&#10;y3JuZG/TQicHeuio+dweDUJx8zx+hI14eW/yg17Fq+X49OURLy+m+ztgkab4F4Zf/IQOdWLau6NV&#10;gWmEdCQi3AoBLLnFqsiB7RHEciGA1xX/z1//AAAA//8DAFBLAQItABQABgAIAAAAIQC2gziS/gAA&#10;AOEBAAATAAAAAAAAAAAAAAAAAAAAAABbQ29udGVudF9UeXBlc10ueG1sUEsBAi0AFAAGAAgAAAAh&#10;ADj9If/WAAAAlAEAAAsAAAAAAAAAAAAAAAAALwEAAF9yZWxzLy5yZWxzUEsBAi0AFAAGAAgAAAAh&#10;ACPiN5cVAgAAJwQAAA4AAAAAAAAAAAAAAAAALgIAAGRycy9lMm9Eb2MueG1sUEsBAi0AFAAGAAgA&#10;AAAhAPzyCK3eAAAABwEAAA8AAAAAAAAAAAAAAAAAbwQAAGRycy9kb3ducmV2LnhtbFBLBQYAAAAA&#10;BAAEAPMAAAB6BQAAAAA=&#10;">
                <v:textbox>
                  <w:txbxContent>
                    <w:p w14:paraId="371A8119" w14:textId="5508E62A" w:rsidR="000A32BB" w:rsidRPr="00FA3730" w:rsidRDefault="00224C68" w:rsidP="00747F40">
                      <w:pPr>
                        <w:pStyle w:val="ListParagraph"/>
                        <w:numPr>
                          <w:ilvl w:val="0"/>
                          <w:numId w:val="2"/>
                        </w:numPr>
                        <w:spacing w:line="240" w:lineRule="auto"/>
                        <w:jc w:val="both"/>
                        <w:rPr>
                          <w:rFonts w:cstheme="minorHAnsi"/>
                        </w:rPr>
                      </w:pPr>
                      <w:r w:rsidRPr="00FA3730">
                        <w:rPr>
                          <w:rFonts w:cstheme="minorHAnsi"/>
                        </w:rPr>
                        <w:t>Identify</w:t>
                      </w:r>
                      <w:r w:rsidR="00EE6A4B" w:rsidRPr="00FA3730">
                        <w:rPr>
                          <w:rFonts w:cstheme="minorHAnsi"/>
                        </w:rPr>
                        <w:t xml:space="preserve"> </w:t>
                      </w:r>
                      <w:r w:rsidR="003108CE" w:rsidRPr="00FA3730">
                        <w:rPr>
                          <w:rFonts w:cstheme="minorHAnsi"/>
                        </w:rPr>
                        <w:t xml:space="preserve">the </w:t>
                      </w:r>
                      <w:r w:rsidR="007B51F4" w:rsidRPr="00FA3730">
                        <w:rPr>
                          <w:rFonts w:cstheme="minorHAnsi"/>
                        </w:rPr>
                        <w:t>causal</w:t>
                      </w:r>
                      <w:r w:rsidR="00734DAD" w:rsidRPr="00FA3730">
                        <w:rPr>
                          <w:rFonts w:cstheme="minorHAnsi"/>
                        </w:rPr>
                        <w:t xml:space="preserve"> factors</w:t>
                      </w:r>
                      <w:r w:rsidRPr="00FA3730">
                        <w:rPr>
                          <w:rFonts w:cstheme="minorHAnsi"/>
                        </w:rPr>
                        <w:t xml:space="preserve"> – human, operational</w:t>
                      </w:r>
                      <w:r w:rsidR="007A662E" w:rsidRPr="00FA3730">
                        <w:rPr>
                          <w:rFonts w:cstheme="minorHAnsi"/>
                        </w:rPr>
                        <w:t>,</w:t>
                      </w:r>
                      <w:r w:rsidRPr="00FA3730">
                        <w:rPr>
                          <w:rFonts w:cstheme="minorHAnsi"/>
                        </w:rPr>
                        <w:t xml:space="preserve"> </w:t>
                      </w:r>
                      <w:r w:rsidR="003108CE" w:rsidRPr="00FA3730">
                        <w:rPr>
                          <w:rFonts w:cstheme="minorHAnsi"/>
                        </w:rPr>
                        <w:t>organisational</w:t>
                      </w:r>
                      <w:r w:rsidR="007A662E" w:rsidRPr="00FA3730">
                        <w:rPr>
                          <w:rFonts w:cstheme="minorHAnsi"/>
                        </w:rPr>
                        <w:t xml:space="preserve"> and political</w:t>
                      </w:r>
                      <w:r w:rsidR="003108CE" w:rsidRPr="00FA3730">
                        <w:rPr>
                          <w:rFonts w:cstheme="minorHAnsi"/>
                        </w:rPr>
                        <w:t xml:space="preserve"> – </w:t>
                      </w:r>
                      <w:r w:rsidR="00613FC5" w:rsidRPr="00FA3730">
                        <w:rPr>
                          <w:rFonts w:cstheme="minorHAnsi"/>
                        </w:rPr>
                        <w:t>that</w:t>
                      </w:r>
                      <w:r w:rsidR="000E291E" w:rsidRPr="00FA3730">
                        <w:rPr>
                          <w:rFonts w:cstheme="minorHAnsi"/>
                        </w:rPr>
                        <w:t xml:space="preserve"> have</w:t>
                      </w:r>
                      <w:r w:rsidR="00613FC5" w:rsidRPr="00FA3730">
                        <w:rPr>
                          <w:rFonts w:cstheme="minorHAnsi"/>
                        </w:rPr>
                        <w:t xml:space="preserve"> impact</w:t>
                      </w:r>
                      <w:r w:rsidR="000E291E" w:rsidRPr="00FA3730">
                        <w:rPr>
                          <w:rFonts w:cstheme="minorHAnsi"/>
                        </w:rPr>
                        <w:t>ed</w:t>
                      </w:r>
                      <w:r w:rsidR="00613FC5" w:rsidRPr="00FA3730">
                        <w:rPr>
                          <w:rFonts w:cstheme="minorHAnsi"/>
                        </w:rPr>
                        <w:t xml:space="preserve"> on the success or failure of </w:t>
                      </w:r>
                      <w:r w:rsidR="00AC374E" w:rsidRPr="00FA3730">
                        <w:rPr>
                          <w:rFonts w:cstheme="minorHAnsi"/>
                        </w:rPr>
                        <w:t>inter force collaboration</w:t>
                      </w:r>
                      <w:r w:rsidR="000E291E" w:rsidRPr="00FA3730">
                        <w:rPr>
                          <w:rFonts w:cstheme="minorHAnsi"/>
                        </w:rPr>
                        <w:t xml:space="preserve"> in Wales since 2010.</w:t>
                      </w:r>
                    </w:p>
                    <w:p w14:paraId="75C9E604" w14:textId="195DED85" w:rsidR="005E5EB8" w:rsidRPr="00FA3730" w:rsidRDefault="00096868" w:rsidP="00747F40">
                      <w:pPr>
                        <w:pStyle w:val="ListParagraph"/>
                        <w:numPr>
                          <w:ilvl w:val="0"/>
                          <w:numId w:val="2"/>
                        </w:numPr>
                        <w:spacing w:line="240" w:lineRule="auto"/>
                        <w:jc w:val="both"/>
                        <w:rPr>
                          <w:rFonts w:cstheme="minorHAnsi"/>
                        </w:rPr>
                      </w:pPr>
                      <w:r w:rsidRPr="00FA3730">
                        <w:rPr>
                          <w:rFonts w:cstheme="minorHAnsi"/>
                        </w:rPr>
                        <w:t>Examine</w:t>
                      </w:r>
                      <w:r w:rsidR="00090A38" w:rsidRPr="00FA3730">
                        <w:rPr>
                          <w:rFonts w:cstheme="minorHAnsi"/>
                        </w:rPr>
                        <w:t xml:space="preserve"> </w:t>
                      </w:r>
                      <w:r w:rsidR="00DD4A5C" w:rsidRPr="00FA3730">
                        <w:rPr>
                          <w:rFonts w:cstheme="minorHAnsi"/>
                        </w:rPr>
                        <w:t>th</w:t>
                      </w:r>
                      <w:r w:rsidR="00785B6A" w:rsidRPr="00FA3730">
                        <w:rPr>
                          <w:rFonts w:cstheme="minorHAnsi"/>
                        </w:rPr>
                        <w:t xml:space="preserve">e role </w:t>
                      </w:r>
                      <w:r w:rsidR="00DD4A5C" w:rsidRPr="00FA3730">
                        <w:rPr>
                          <w:rFonts w:cstheme="minorHAnsi"/>
                        </w:rPr>
                        <w:t>of</w:t>
                      </w:r>
                      <w:r w:rsidR="008012E6" w:rsidRPr="00FA3730">
                        <w:rPr>
                          <w:rFonts w:cstheme="minorHAnsi"/>
                        </w:rPr>
                        <w:t xml:space="preserve"> executive and second tier</w:t>
                      </w:r>
                      <w:r w:rsidR="00DD4A5C" w:rsidRPr="00FA3730">
                        <w:rPr>
                          <w:rFonts w:cstheme="minorHAnsi"/>
                        </w:rPr>
                        <w:t xml:space="preserve"> le</w:t>
                      </w:r>
                      <w:r w:rsidR="00292328" w:rsidRPr="00FA3730">
                        <w:rPr>
                          <w:rFonts w:cstheme="minorHAnsi"/>
                        </w:rPr>
                        <w:t xml:space="preserve">adership </w:t>
                      </w:r>
                      <w:r w:rsidR="00785B6A" w:rsidRPr="00FA3730">
                        <w:rPr>
                          <w:rFonts w:cstheme="minorHAnsi"/>
                        </w:rPr>
                        <w:t>in</w:t>
                      </w:r>
                      <w:r w:rsidR="00284630" w:rsidRPr="00FA3730">
                        <w:rPr>
                          <w:rFonts w:cstheme="minorHAnsi"/>
                        </w:rPr>
                        <w:t xml:space="preserve"> determining</w:t>
                      </w:r>
                      <w:r w:rsidR="008012E6" w:rsidRPr="00FA3730">
                        <w:rPr>
                          <w:rFonts w:cstheme="minorHAnsi"/>
                        </w:rPr>
                        <w:t xml:space="preserve"> the </w:t>
                      </w:r>
                      <w:r w:rsidR="00044198" w:rsidRPr="00FA3730">
                        <w:rPr>
                          <w:rFonts w:cstheme="minorHAnsi"/>
                        </w:rPr>
                        <w:t xml:space="preserve">trajectory </w:t>
                      </w:r>
                      <w:r w:rsidR="00284630" w:rsidRPr="00FA3730">
                        <w:rPr>
                          <w:rFonts w:cstheme="minorHAnsi"/>
                        </w:rPr>
                        <w:t xml:space="preserve">and efficacy </w:t>
                      </w:r>
                      <w:r w:rsidR="00044198" w:rsidRPr="00FA3730">
                        <w:rPr>
                          <w:rFonts w:cstheme="minorHAnsi"/>
                        </w:rPr>
                        <w:t xml:space="preserve">of </w:t>
                      </w:r>
                      <w:r w:rsidR="00863341" w:rsidRPr="00FA3730">
                        <w:rPr>
                          <w:rFonts w:cstheme="minorHAnsi"/>
                        </w:rPr>
                        <w:t>such</w:t>
                      </w:r>
                      <w:r w:rsidR="00044198" w:rsidRPr="00FA3730">
                        <w:rPr>
                          <w:rFonts w:cstheme="minorHAnsi"/>
                        </w:rPr>
                        <w:t xml:space="preserve"> collaboration</w:t>
                      </w:r>
                      <w:r w:rsidR="00863341" w:rsidRPr="00FA3730">
                        <w:rPr>
                          <w:rFonts w:cstheme="minorHAnsi"/>
                        </w:rPr>
                        <w:t>s</w:t>
                      </w:r>
                      <w:r w:rsidR="00785B6A" w:rsidRPr="00FA3730">
                        <w:rPr>
                          <w:rFonts w:cstheme="minorHAnsi"/>
                        </w:rPr>
                        <w:t>.</w:t>
                      </w:r>
                    </w:p>
                    <w:p w14:paraId="246B62B5" w14:textId="017B7776" w:rsidR="00C4363A" w:rsidRPr="00FA3730" w:rsidRDefault="00090A38" w:rsidP="00747F40">
                      <w:pPr>
                        <w:pStyle w:val="ListParagraph"/>
                        <w:numPr>
                          <w:ilvl w:val="0"/>
                          <w:numId w:val="2"/>
                        </w:numPr>
                        <w:spacing w:line="240" w:lineRule="auto"/>
                        <w:jc w:val="both"/>
                        <w:rPr>
                          <w:rFonts w:cstheme="minorHAnsi"/>
                        </w:rPr>
                      </w:pPr>
                      <w:r w:rsidRPr="00FA3730">
                        <w:rPr>
                          <w:rFonts w:cstheme="minorHAnsi"/>
                        </w:rPr>
                        <w:t>Evaluate the impact of external influences, such as e</w:t>
                      </w:r>
                      <w:r w:rsidR="000C3BD6" w:rsidRPr="00FA3730">
                        <w:rPr>
                          <w:rFonts w:cstheme="minorHAnsi"/>
                        </w:rPr>
                        <w:t>conomic conditions</w:t>
                      </w:r>
                      <w:r w:rsidR="007D2F30" w:rsidRPr="00FA3730">
                        <w:rPr>
                          <w:rFonts w:cstheme="minorHAnsi"/>
                        </w:rPr>
                        <w:t xml:space="preserve"> and political </w:t>
                      </w:r>
                      <w:r w:rsidR="00982C5B" w:rsidRPr="00FA3730">
                        <w:rPr>
                          <w:rFonts w:cstheme="minorHAnsi"/>
                        </w:rPr>
                        <w:t>direction</w:t>
                      </w:r>
                      <w:r w:rsidR="007D2F30" w:rsidRPr="00FA3730">
                        <w:rPr>
                          <w:rFonts w:cstheme="minorHAnsi"/>
                        </w:rPr>
                        <w:t xml:space="preserve">, </w:t>
                      </w:r>
                      <w:r w:rsidR="00065CE7" w:rsidRPr="00FA3730">
                        <w:rPr>
                          <w:rFonts w:cstheme="minorHAnsi"/>
                        </w:rPr>
                        <w:t xml:space="preserve">in </w:t>
                      </w:r>
                      <w:r w:rsidR="00DB5BFD" w:rsidRPr="00FA3730">
                        <w:rPr>
                          <w:rFonts w:cstheme="minorHAnsi"/>
                        </w:rPr>
                        <w:t>framing the success or otherwise of interforce collaboration in Wales.</w:t>
                      </w:r>
                    </w:p>
                    <w:p w14:paraId="6133EFC5" w14:textId="315585EB" w:rsidR="00044198" w:rsidRPr="00FA3730" w:rsidRDefault="00DB5BFD" w:rsidP="00747F40">
                      <w:pPr>
                        <w:pStyle w:val="ListParagraph"/>
                        <w:numPr>
                          <w:ilvl w:val="0"/>
                          <w:numId w:val="2"/>
                        </w:numPr>
                        <w:spacing w:line="240" w:lineRule="auto"/>
                        <w:jc w:val="both"/>
                        <w:rPr>
                          <w:rFonts w:cstheme="minorHAnsi"/>
                        </w:rPr>
                      </w:pPr>
                      <w:r w:rsidRPr="00FA3730">
                        <w:rPr>
                          <w:rFonts w:cstheme="minorHAnsi"/>
                        </w:rPr>
                        <w:t xml:space="preserve">Assess the influence </w:t>
                      </w:r>
                      <w:r w:rsidR="00390D1E" w:rsidRPr="00FA3730">
                        <w:rPr>
                          <w:rFonts w:cstheme="minorHAnsi"/>
                        </w:rPr>
                        <w:t>and contribution of Welsh Police and Crime Commissioners in</w:t>
                      </w:r>
                      <w:r w:rsidR="00EE6A4B" w:rsidRPr="00FA3730">
                        <w:rPr>
                          <w:rFonts w:cstheme="minorHAnsi"/>
                        </w:rPr>
                        <w:t xml:space="preserve"> </w:t>
                      </w:r>
                      <w:r w:rsidR="00B6648A" w:rsidRPr="00FA3730">
                        <w:rPr>
                          <w:rFonts w:cstheme="minorHAnsi"/>
                        </w:rPr>
                        <w:t>shaping</w:t>
                      </w:r>
                      <w:r w:rsidR="00EE6A4B" w:rsidRPr="00FA3730">
                        <w:rPr>
                          <w:rFonts w:cstheme="minorHAnsi"/>
                        </w:rPr>
                        <w:t xml:space="preserve"> collaboratio</w:t>
                      </w:r>
                      <w:r w:rsidR="00B6648A" w:rsidRPr="00FA3730">
                        <w:rPr>
                          <w:rFonts w:cstheme="minorHAnsi"/>
                        </w:rPr>
                        <w:t>n within the NPCC Cymru region.</w:t>
                      </w:r>
                    </w:p>
                    <w:p w14:paraId="38FF51A7" w14:textId="72713CD5" w:rsidR="00FE6753" w:rsidRPr="00FA3730" w:rsidRDefault="00FE6753" w:rsidP="00747F40">
                      <w:pPr>
                        <w:pStyle w:val="ListParagraph"/>
                        <w:numPr>
                          <w:ilvl w:val="0"/>
                          <w:numId w:val="2"/>
                        </w:numPr>
                        <w:spacing w:line="240" w:lineRule="auto"/>
                        <w:jc w:val="both"/>
                        <w:rPr>
                          <w:rFonts w:cstheme="minorHAnsi"/>
                        </w:rPr>
                      </w:pPr>
                      <w:r w:rsidRPr="00FA3730">
                        <w:rPr>
                          <w:rFonts w:cstheme="minorHAnsi"/>
                        </w:rPr>
                        <w:t>Contribute to the</w:t>
                      </w:r>
                      <w:r w:rsidR="00781D4D" w:rsidRPr="00FA3730">
                        <w:rPr>
                          <w:rFonts w:cstheme="minorHAnsi"/>
                        </w:rPr>
                        <w:t xml:space="preserve"> academic and professional</w:t>
                      </w:r>
                      <w:r w:rsidRPr="00FA3730">
                        <w:rPr>
                          <w:rFonts w:cstheme="minorHAnsi"/>
                        </w:rPr>
                        <w:t xml:space="preserve"> evidence base </w:t>
                      </w:r>
                      <w:r w:rsidR="00C02412" w:rsidRPr="00FA3730">
                        <w:rPr>
                          <w:rFonts w:cstheme="minorHAnsi"/>
                        </w:rPr>
                        <w:t xml:space="preserve">with a view to </w:t>
                      </w:r>
                      <w:r w:rsidR="004502C9" w:rsidRPr="00FA3730">
                        <w:rPr>
                          <w:rFonts w:cstheme="minorHAnsi"/>
                        </w:rPr>
                        <w:t xml:space="preserve">promoting </w:t>
                      </w:r>
                      <w:r w:rsidR="001853AC" w:rsidRPr="00FA3730">
                        <w:rPr>
                          <w:rFonts w:cstheme="minorHAnsi"/>
                        </w:rPr>
                        <w:t xml:space="preserve">effective interforce </w:t>
                      </w:r>
                      <w:r w:rsidR="004502C9" w:rsidRPr="00FA3730">
                        <w:rPr>
                          <w:rFonts w:cstheme="minorHAnsi"/>
                        </w:rPr>
                        <w:t>collaboration and supporting the development of professional practice advice.</w:t>
                      </w:r>
                    </w:p>
                  </w:txbxContent>
                </v:textbox>
                <w10:wrap type="square" anchorx="margin"/>
              </v:shape>
            </w:pict>
          </mc:Fallback>
        </mc:AlternateContent>
      </w:r>
      <w:r w:rsidR="0033020F" w:rsidRPr="00FA3730">
        <w:rPr>
          <w:rFonts w:cstheme="minorHAnsi"/>
          <w:b/>
          <w:bCs/>
          <w:i/>
          <w:iCs/>
        </w:rPr>
        <w:t xml:space="preserve"> </w:t>
      </w:r>
      <w:r w:rsidR="0033020F" w:rsidRPr="00FA3730">
        <w:rPr>
          <w:rFonts w:cstheme="minorHAnsi"/>
          <w:i/>
          <w:iCs/>
        </w:rPr>
        <w:t>Objective(s):</w:t>
      </w:r>
      <w:r w:rsidR="0033020F" w:rsidRPr="00FA3730">
        <w:rPr>
          <w:rFonts w:cstheme="minorHAnsi"/>
          <w:b/>
          <w:bCs/>
        </w:rPr>
        <w:t xml:space="preserve">  </w:t>
      </w:r>
      <w:r w:rsidR="0033020F" w:rsidRPr="00FA3730">
        <w:rPr>
          <w:rFonts w:cstheme="minorHAnsi"/>
        </w:rPr>
        <w:t>Bullet points of what you need to achieve to succeed in your aims</w:t>
      </w:r>
    </w:p>
    <w:p w14:paraId="32C4AAF5" w14:textId="77777777" w:rsidR="005F5411" w:rsidRPr="00FA3730" w:rsidRDefault="005F5411" w:rsidP="00FA3730">
      <w:pPr>
        <w:spacing w:after="0"/>
        <w:rPr>
          <w:rFonts w:cstheme="minorHAnsi"/>
          <w:i/>
          <w:iCs/>
        </w:rPr>
      </w:pPr>
    </w:p>
    <w:p w14:paraId="3DDF401C" w14:textId="77777777" w:rsidR="005F5411" w:rsidRPr="00FA3730" w:rsidRDefault="008B718C" w:rsidP="005F5411">
      <w:pPr>
        <w:rPr>
          <w:rFonts w:cstheme="minorHAnsi"/>
        </w:rPr>
      </w:pPr>
      <w:r w:rsidRPr="00FA3730">
        <w:rPr>
          <w:rFonts w:cstheme="minorHAnsi"/>
          <w:b/>
          <w:noProof/>
          <w:lang w:eastAsia="en-GB"/>
        </w:rPr>
        <mc:AlternateContent>
          <mc:Choice Requires="wps">
            <w:drawing>
              <wp:anchor distT="45720" distB="45720" distL="114300" distR="114300" simplePos="0" relativeHeight="251667456" behindDoc="0" locked="0" layoutInCell="1" allowOverlap="1" wp14:anchorId="0B8D1E4F" wp14:editId="69B7319E">
                <wp:simplePos x="0" y="0"/>
                <wp:positionH relativeFrom="margin">
                  <wp:align>right</wp:align>
                </wp:positionH>
                <wp:positionV relativeFrom="paragraph">
                  <wp:posOffset>279400</wp:posOffset>
                </wp:positionV>
                <wp:extent cx="5706110" cy="1308100"/>
                <wp:effectExtent l="0" t="0" r="27940" b="25400"/>
                <wp:wrapSquare wrapText="bothSides"/>
                <wp:docPr id="4"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06110" cy="1308100"/>
                        </a:xfrm>
                        <a:prstGeom prst="rect">
                          <a:avLst/>
                        </a:prstGeom>
                        <a:solidFill>
                          <a:srgbClr val="FFFFFF"/>
                        </a:solidFill>
                        <a:ln w="9525">
                          <a:solidFill>
                            <a:srgbClr val="000000"/>
                          </a:solidFill>
                          <a:miter lim="800000"/>
                          <a:headEnd/>
                          <a:tailEnd/>
                        </a:ln>
                      </wps:spPr>
                      <wps:txbx>
                        <w:txbxContent>
                          <w:p w14:paraId="4FB70D98" w14:textId="15B58586" w:rsidR="003F1A7B" w:rsidRPr="00FA3730" w:rsidRDefault="00134BC6" w:rsidP="002C4138">
                            <w:pPr>
                              <w:spacing w:line="240" w:lineRule="auto"/>
                              <w:jc w:val="both"/>
                              <w:rPr>
                                <w:rFonts w:cstheme="minorHAnsi"/>
                              </w:rPr>
                            </w:pPr>
                            <w:r w:rsidRPr="00FA3730">
                              <w:rPr>
                                <w:rFonts w:cstheme="minorHAnsi"/>
                              </w:rPr>
                              <w:t>The proposed research will be qualit</w:t>
                            </w:r>
                            <w:r w:rsidR="000830EA" w:rsidRPr="00FA3730">
                              <w:rPr>
                                <w:rFonts w:cstheme="minorHAnsi"/>
                              </w:rPr>
                              <w:t>at</w:t>
                            </w:r>
                            <w:r w:rsidRPr="00FA3730">
                              <w:rPr>
                                <w:rFonts w:cstheme="minorHAnsi"/>
                              </w:rPr>
                              <w:t>ive in nature</w:t>
                            </w:r>
                            <w:r w:rsidR="003E5ED7" w:rsidRPr="00FA3730">
                              <w:rPr>
                                <w:rFonts w:cstheme="minorHAnsi"/>
                              </w:rPr>
                              <w:t xml:space="preserve"> </w:t>
                            </w:r>
                            <w:r w:rsidR="003C7038" w:rsidRPr="00FA3730">
                              <w:rPr>
                                <w:rFonts w:cstheme="minorHAnsi"/>
                              </w:rPr>
                              <w:t>and will draw extensively from semi-structured interviews conducted with research participants. Nevertheless, secondary data</w:t>
                            </w:r>
                            <w:r w:rsidR="005809A3" w:rsidRPr="00FA3730">
                              <w:rPr>
                                <w:rFonts w:cstheme="minorHAnsi"/>
                              </w:rPr>
                              <w:t xml:space="preserve"> from archival research will also be relied upon. </w:t>
                            </w:r>
                          </w:p>
                          <w:p w14:paraId="7F1AC603" w14:textId="21339437" w:rsidR="003C7038" w:rsidRPr="00FA3730" w:rsidRDefault="005809A3" w:rsidP="002C4138">
                            <w:pPr>
                              <w:spacing w:line="240" w:lineRule="auto"/>
                              <w:jc w:val="both"/>
                              <w:rPr>
                                <w:rFonts w:cstheme="minorHAnsi"/>
                              </w:rPr>
                            </w:pPr>
                            <w:r w:rsidRPr="00FA3730">
                              <w:rPr>
                                <w:rFonts w:cstheme="minorHAnsi"/>
                              </w:rPr>
                              <w:t xml:space="preserve">This will be principally drawn from </w:t>
                            </w:r>
                            <w:r w:rsidR="003C7038" w:rsidRPr="00FA3730">
                              <w:rPr>
                                <w:rFonts w:cstheme="minorHAnsi"/>
                              </w:rPr>
                              <w:t>contemporary documentation</w:t>
                            </w:r>
                            <w:r w:rsidR="002C4138" w:rsidRPr="00FA3730">
                              <w:rPr>
                                <w:rFonts w:cstheme="minorHAnsi"/>
                              </w:rPr>
                              <w:t>, such as meeting minutes and programme</w:t>
                            </w:r>
                            <w:r w:rsidR="003F1A7B" w:rsidRPr="00FA3730">
                              <w:rPr>
                                <w:rFonts w:cstheme="minorHAnsi"/>
                              </w:rPr>
                              <w:t xml:space="preserve"> and project</w:t>
                            </w:r>
                            <w:r w:rsidR="002C4138" w:rsidRPr="00FA3730">
                              <w:rPr>
                                <w:rFonts w:cstheme="minorHAnsi"/>
                              </w:rPr>
                              <w:t xml:space="preserve"> documents, </w:t>
                            </w:r>
                            <w:r w:rsidR="000F7E2E" w:rsidRPr="00FA3730">
                              <w:rPr>
                                <w:rFonts w:cstheme="minorHAnsi"/>
                              </w:rPr>
                              <w:t>arising from</w:t>
                            </w:r>
                            <w:r w:rsidR="009605FA" w:rsidRPr="00FA3730">
                              <w:rPr>
                                <w:rFonts w:cstheme="minorHAnsi"/>
                              </w:rPr>
                              <w:t xml:space="preserve"> various iterations of the </w:t>
                            </w:r>
                            <w:r w:rsidR="002C4138" w:rsidRPr="00FA3730">
                              <w:rPr>
                                <w:rFonts w:cstheme="minorHAnsi"/>
                              </w:rPr>
                              <w:t>All-Wales</w:t>
                            </w:r>
                            <w:r w:rsidR="009605FA" w:rsidRPr="00FA3730">
                              <w:rPr>
                                <w:rFonts w:cstheme="minorHAnsi"/>
                              </w:rPr>
                              <w:t xml:space="preserve"> Police Collaboration programme</w:t>
                            </w:r>
                            <w:r w:rsidR="002C4138" w:rsidRPr="00FA3730">
                              <w:rPr>
                                <w:rFonts w:cstheme="minorHAnsi"/>
                              </w:rPr>
                              <w:t xml:space="preserve"> since 2010.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xmlns:oel="http://schemas.microsoft.com/office/2019/extlst">
            <w:pict>
              <v:shape w14:anchorId="0B8D1E4F" id="Text Box 4" o:spid="_x0000_s1029" type="#_x0000_t202" style="position:absolute;margin-left:398.1pt;margin-top:22pt;width:449.3pt;height:103pt;z-index:251667456;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qwPaFQIAACcEAAAOAAAAZHJzL2Uyb0RvYy54bWysU81u2zAMvg/YOwi6L7bTpE2NOEWXLsOA&#10;7gfo9gCyLMfCZFGjlNjd049S0jTotsswHQRSpD6SH8nlzdgbtlfoNdiKF5OcM2UlNNpuK/7t6+bN&#10;gjMfhG2EAasq/qg8v1m9frUcXKmm0IFpFDICsb4cXMW7EFyZZV52qhd+Ak5ZMraAvQik4jZrUAyE&#10;3ptsmueX2QDYOASpvKfXu4ORrxJ+2yoZPretV4GZilNuId2Y7jre2Wopyi0K12l5TEP8Qxa90JaC&#10;nqDuRBBsh/o3qF5LBA9tmEjoM2hbLVWqgaop8hfVPHTCqVQLkePdiSb//2Dlp/2D+4IsjG9hpAam&#10;Iry7B/ndMwvrTtitukWEoVOiocBFpCwbnC+PXyPVvvQRpB4+QkNNFrsACWhssY+sUJ2M0KkBjyfS&#10;1RiYpMf5VX5ZFGSSZCsu8kWRp7Zkonz67tCH9wp6FoWKI3U1wYv9vQ8xHVE+ucRoHoxuNtqYpOC2&#10;Xhtke0ETsEknVfDCzVg2VPx6Pp0fGPgrRJ7OnyB6HWiUje4rvjg5iTLy9s42adCC0OYgU8rGHomM&#10;3B1YDGM9Mt1U/CIGiLzW0DwSswiHyaVNI6ED/MnZQFNbcf9jJ1BxZj5Y6s51MZvFMU/KbH41JQXP&#10;LfW5RVhJUBUPnB3EdUirEXmzcEtdbHXi9zmTY8o0jYn24+bEcT/Xk9fzfq9+AQAA//8DAFBLAwQU&#10;AAYACAAAACEAS+Nlmt4AAAAHAQAADwAAAGRycy9kb3ducmV2LnhtbEyPwU7DMBBE70j8g7VIXBC1&#10;KSGkIZsKIYHgBgXB1Y23SUS8Drabhr/HnOC0Gs1o5m21nu0gJvKhd4xwsVAgiBtnem4R3l7vzwsQ&#10;IWo2enBMCN8UYF0fH1W6NO7ALzRtYitSCYdSI3QxjqWUoenI6rBwI3Hyds5bHZP0rTReH1K5HeRS&#10;qVxa3XNa6PRIdx01n5u9RSiyx+kjPF0+vzf5bljFs+vp4csjnp7MtzcgIs3xLwy/+Akd6sS0dXs2&#10;QQwI6ZGIkGXpJrdYFTmILcLySimQdSX/89c/AAAA//8DAFBLAQItABQABgAIAAAAIQC2gziS/gAA&#10;AOEBAAATAAAAAAAAAAAAAAAAAAAAAABbQ29udGVudF9UeXBlc10ueG1sUEsBAi0AFAAGAAgAAAAh&#10;ADj9If/WAAAAlAEAAAsAAAAAAAAAAAAAAAAALwEAAF9yZWxzLy5yZWxzUEsBAi0AFAAGAAgAAAAh&#10;AOWrA9oVAgAAJwQAAA4AAAAAAAAAAAAAAAAALgIAAGRycy9lMm9Eb2MueG1sUEsBAi0AFAAGAAgA&#10;AAAhAEvjZZreAAAABwEAAA8AAAAAAAAAAAAAAAAAbwQAAGRycy9kb3ducmV2LnhtbFBLBQYAAAAA&#10;BAAEAPMAAAB6BQAAAAA=&#10;">
                <v:textbox>
                  <w:txbxContent>
                    <w:p w14:paraId="4FB70D98" w14:textId="15B58586" w:rsidR="003F1A7B" w:rsidRPr="00FA3730" w:rsidRDefault="00134BC6" w:rsidP="002C4138">
                      <w:pPr>
                        <w:spacing w:line="240" w:lineRule="auto"/>
                        <w:jc w:val="both"/>
                        <w:rPr>
                          <w:rFonts w:cstheme="minorHAnsi"/>
                        </w:rPr>
                      </w:pPr>
                      <w:r w:rsidRPr="00FA3730">
                        <w:rPr>
                          <w:rFonts w:cstheme="minorHAnsi"/>
                        </w:rPr>
                        <w:t>The proposed research will be qualit</w:t>
                      </w:r>
                      <w:r w:rsidR="000830EA" w:rsidRPr="00FA3730">
                        <w:rPr>
                          <w:rFonts w:cstheme="minorHAnsi"/>
                        </w:rPr>
                        <w:t>at</w:t>
                      </w:r>
                      <w:r w:rsidRPr="00FA3730">
                        <w:rPr>
                          <w:rFonts w:cstheme="minorHAnsi"/>
                        </w:rPr>
                        <w:t>ive in nature</w:t>
                      </w:r>
                      <w:r w:rsidR="003E5ED7" w:rsidRPr="00FA3730">
                        <w:rPr>
                          <w:rFonts w:cstheme="minorHAnsi"/>
                        </w:rPr>
                        <w:t xml:space="preserve"> </w:t>
                      </w:r>
                      <w:r w:rsidR="003C7038" w:rsidRPr="00FA3730">
                        <w:rPr>
                          <w:rFonts w:cstheme="minorHAnsi"/>
                        </w:rPr>
                        <w:t>and will draw extensively from semi-structured interviews conducted with research participants. Nevertheless, secondary data</w:t>
                      </w:r>
                      <w:r w:rsidR="005809A3" w:rsidRPr="00FA3730">
                        <w:rPr>
                          <w:rFonts w:cstheme="minorHAnsi"/>
                        </w:rPr>
                        <w:t xml:space="preserve"> from archival research will also be relied upon. </w:t>
                      </w:r>
                    </w:p>
                    <w:p w14:paraId="7F1AC603" w14:textId="21339437" w:rsidR="003C7038" w:rsidRPr="00FA3730" w:rsidRDefault="005809A3" w:rsidP="002C4138">
                      <w:pPr>
                        <w:spacing w:line="240" w:lineRule="auto"/>
                        <w:jc w:val="both"/>
                        <w:rPr>
                          <w:rFonts w:cstheme="minorHAnsi"/>
                        </w:rPr>
                      </w:pPr>
                      <w:r w:rsidRPr="00FA3730">
                        <w:rPr>
                          <w:rFonts w:cstheme="minorHAnsi"/>
                        </w:rPr>
                        <w:t xml:space="preserve">This will be principally drawn from </w:t>
                      </w:r>
                      <w:r w:rsidR="003C7038" w:rsidRPr="00FA3730">
                        <w:rPr>
                          <w:rFonts w:cstheme="minorHAnsi"/>
                        </w:rPr>
                        <w:t>contemporary documentation</w:t>
                      </w:r>
                      <w:r w:rsidR="002C4138" w:rsidRPr="00FA3730">
                        <w:rPr>
                          <w:rFonts w:cstheme="minorHAnsi"/>
                        </w:rPr>
                        <w:t>, such as meeting minutes and programme</w:t>
                      </w:r>
                      <w:r w:rsidR="003F1A7B" w:rsidRPr="00FA3730">
                        <w:rPr>
                          <w:rFonts w:cstheme="minorHAnsi"/>
                        </w:rPr>
                        <w:t xml:space="preserve"> and project</w:t>
                      </w:r>
                      <w:r w:rsidR="002C4138" w:rsidRPr="00FA3730">
                        <w:rPr>
                          <w:rFonts w:cstheme="minorHAnsi"/>
                        </w:rPr>
                        <w:t xml:space="preserve"> documents, </w:t>
                      </w:r>
                      <w:r w:rsidR="000F7E2E" w:rsidRPr="00FA3730">
                        <w:rPr>
                          <w:rFonts w:cstheme="minorHAnsi"/>
                        </w:rPr>
                        <w:t>arising from</w:t>
                      </w:r>
                      <w:r w:rsidR="009605FA" w:rsidRPr="00FA3730">
                        <w:rPr>
                          <w:rFonts w:cstheme="minorHAnsi"/>
                        </w:rPr>
                        <w:t xml:space="preserve"> various iterations of the </w:t>
                      </w:r>
                      <w:r w:rsidR="002C4138" w:rsidRPr="00FA3730">
                        <w:rPr>
                          <w:rFonts w:cstheme="minorHAnsi"/>
                        </w:rPr>
                        <w:t>All-Wales</w:t>
                      </w:r>
                      <w:r w:rsidR="009605FA" w:rsidRPr="00FA3730">
                        <w:rPr>
                          <w:rFonts w:cstheme="minorHAnsi"/>
                        </w:rPr>
                        <w:t xml:space="preserve"> Police Collaboration programme</w:t>
                      </w:r>
                      <w:r w:rsidR="002C4138" w:rsidRPr="00FA3730">
                        <w:rPr>
                          <w:rFonts w:cstheme="minorHAnsi"/>
                        </w:rPr>
                        <w:t xml:space="preserve"> since 2010. </w:t>
                      </w:r>
                    </w:p>
                  </w:txbxContent>
                </v:textbox>
                <w10:wrap type="square" anchorx="margin"/>
              </v:shape>
            </w:pict>
          </mc:Fallback>
        </mc:AlternateContent>
      </w:r>
      <w:r w:rsidR="0033020F" w:rsidRPr="00FA3730">
        <w:rPr>
          <w:rFonts w:cstheme="minorHAnsi"/>
          <w:i/>
          <w:iCs/>
        </w:rPr>
        <w:t> Design:</w:t>
      </w:r>
      <w:r w:rsidR="0033020F" w:rsidRPr="00FA3730">
        <w:rPr>
          <w:rFonts w:cstheme="minorHAnsi"/>
        </w:rPr>
        <w:t xml:space="preserve"> Quantitative or qualitative? Survey or secondary data approach? </w:t>
      </w:r>
    </w:p>
    <w:p w14:paraId="38AB5A79" w14:textId="423F76A6" w:rsidR="005F5411" w:rsidRPr="00FA3730" w:rsidRDefault="005F5411" w:rsidP="005F5411">
      <w:pPr>
        <w:rPr>
          <w:rFonts w:cstheme="minorHAnsi"/>
          <w:i/>
          <w:iCs/>
        </w:rPr>
      </w:pPr>
    </w:p>
    <w:p w14:paraId="20BAA7CE" w14:textId="17B79586" w:rsidR="005F5411" w:rsidRPr="00FA3730" w:rsidRDefault="006C1AC6" w:rsidP="005F5411">
      <w:pPr>
        <w:rPr>
          <w:rFonts w:cstheme="minorHAnsi"/>
        </w:rPr>
      </w:pPr>
      <w:r w:rsidRPr="00FA3730">
        <w:rPr>
          <w:rFonts w:cstheme="minorHAnsi"/>
          <w:b/>
          <w:noProof/>
          <w:lang w:eastAsia="en-GB"/>
        </w:rPr>
        <w:lastRenderedPageBreak/>
        <mc:AlternateContent>
          <mc:Choice Requires="wps">
            <w:drawing>
              <wp:anchor distT="45720" distB="45720" distL="114300" distR="114300" simplePos="0" relativeHeight="251669504" behindDoc="0" locked="0" layoutInCell="1" allowOverlap="1" wp14:anchorId="398EE9FA" wp14:editId="44271D0E">
                <wp:simplePos x="0" y="0"/>
                <wp:positionH relativeFrom="margin">
                  <wp:align>right</wp:align>
                </wp:positionH>
                <wp:positionV relativeFrom="paragraph">
                  <wp:posOffset>258445</wp:posOffset>
                </wp:positionV>
                <wp:extent cx="5706110" cy="3162300"/>
                <wp:effectExtent l="0" t="0" r="27940" b="19050"/>
                <wp:wrapSquare wrapText="bothSides"/>
                <wp:docPr id="5"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06110" cy="3162300"/>
                        </a:xfrm>
                        <a:prstGeom prst="rect">
                          <a:avLst/>
                        </a:prstGeom>
                        <a:solidFill>
                          <a:srgbClr val="FFFFFF"/>
                        </a:solidFill>
                        <a:ln w="9525">
                          <a:solidFill>
                            <a:srgbClr val="000000"/>
                          </a:solidFill>
                          <a:miter lim="800000"/>
                          <a:headEnd/>
                          <a:tailEnd/>
                        </a:ln>
                      </wps:spPr>
                      <wps:txbx>
                        <w:txbxContent>
                          <w:p w14:paraId="3D68A0C1" w14:textId="17DF3F5C" w:rsidR="007909AA" w:rsidRPr="00FA3730" w:rsidRDefault="00D303E5" w:rsidP="00747F40">
                            <w:pPr>
                              <w:spacing w:line="240" w:lineRule="auto"/>
                              <w:jc w:val="both"/>
                              <w:rPr>
                                <w:rFonts w:cstheme="minorHAnsi"/>
                              </w:rPr>
                            </w:pPr>
                            <w:r w:rsidRPr="00FA3730">
                              <w:rPr>
                                <w:rFonts w:cstheme="minorHAnsi"/>
                              </w:rPr>
                              <w:t>In keeping with the parameters described by</w:t>
                            </w:r>
                            <w:r w:rsidR="00004080" w:rsidRPr="00FA3730">
                              <w:rPr>
                                <w:rFonts w:cstheme="minorHAnsi"/>
                              </w:rPr>
                              <w:t xml:space="preserve"> Adler and Adler</w:t>
                            </w:r>
                            <w:r w:rsidR="00DE0B01" w:rsidRPr="00FA3730">
                              <w:rPr>
                                <w:rFonts w:cstheme="minorHAnsi"/>
                              </w:rPr>
                              <w:t xml:space="preserve"> (</w:t>
                            </w:r>
                            <w:r w:rsidR="00F8021C" w:rsidRPr="00FA3730">
                              <w:rPr>
                                <w:rFonts w:cstheme="minorHAnsi"/>
                              </w:rPr>
                              <w:t>1987</w:t>
                            </w:r>
                            <w:r w:rsidR="00DE0B01" w:rsidRPr="00FA3730">
                              <w:rPr>
                                <w:rFonts w:cstheme="minorHAnsi"/>
                              </w:rPr>
                              <w:t xml:space="preserve">) </w:t>
                            </w:r>
                            <w:r w:rsidR="00263DB4" w:rsidRPr="00FA3730">
                              <w:rPr>
                                <w:rFonts w:cstheme="minorHAnsi"/>
                              </w:rPr>
                              <w:t xml:space="preserve">and </w:t>
                            </w:r>
                            <w:r w:rsidRPr="00FA3730">
                              <w:rPr>
                                <w:rFonts w:cstheme="minorHAnsi"/>
                              </w:rPr>
                              <w:t xml:space="preserve">Warren (2002) </w:t>
                            </w:r>
                            <w:r w:rsidR="00BC2477" w:rsidRPr="00FA3730">
                              <w:rPr>
                                <w:rFonts w:cstheme="minorHAnsi"/>
                              </w:rPr>
                              <w:t xml:space="preserve">for graduate research propositions, it is </w:t>
                            </w:r>
                            <w:r w:rsidR="002C4138" w:rsidRPr="00FA3730">
                              <w:rPr>
                                <w:rFonts w:cstheme="minorHAnsi"/>
                              </w:rPr>
                              <w:t xml:space="preserve">proposed that </w:t>
                            </w:r>
                            <w:r w:rsidR="00432FA2" w:rsidRPr="00FA3730">
                              <w:rPr>
                                <w:rFonts w:cstheme="minorHAnsi"/>
                              </w:rPr>
                              <w:t>twenty</w:t>
                            </w:r>
                            <w:r w:rsidR="007D0A68" w:rsidRPr="00FA3730">
                              <w:rPr>
                                <w:rFonts w:cstheme="minorHAnsi"/>
                              </w:rPr>
                              <w:t xml:space="preserve"> </w:t>
                            </w:r>
                            <w:r w:rsidR="002C4138" w:rsidRPr="00FA3730">
                              <w:rPr>
                                <w:rFonts w:cstheme="minorHAnsi"/>
                              </w:rPr>
                              <w:t>semi-structured interviews will be conducted</w:t>
                            </w:r>
                            <w:r w:rsidR="00432FA2" w:rsidRPr="00FA3730">
                              <w:rPr>
                                <w:rFonts w:cstheme="minorHAnsi"/>
                              </w:rPr>
                              <w:t>.</w:t>
                            </w:r>
                            <w:r w:rsidR="006C1AC6" w:rsidRPr="00FA3730">
                              <w:rPr>
                                <w:rFonts w:cstheme="minorHAnsi"/>
                              </w:rPr>
                              <w:t xml:space="preserve"> </w:t>
                            </w:r>
                          </w:p>
                          <w:p w14:paraId="4C4B8EB3" w14:textId="2AF49AA4" w:rsidR="00D455DB" w:rsidRPr="00FA3730" w:rsidRDefault="006C1AC6" w:rsidP="00747F40">
                            <w:pPr>
                              <w:spacing w:line="240" w:lineRule="auto"/>
                              <w:jc w:val="both"/>
                              <w:rPr>
                                <w:rFonts w:cstheme="minorHAnsi"/>
                              </w:rPr>
                            </w:pPr>
                            <w:r w:rsidRPr="00FA3730">
                              <w:rPr>
                                <w:rFonts w:cstheme="minorHAnsi"/>
                              </w:rPr>
                              <w:t xml:space="preserve">Of this </w:t>
                            </w:r>
                            <w:r w:rsidR="007909AA" w:rsidRPr="00FA3730">
                              <w:rPr>
                                <w:rFonts w:cstheme="minorHAnsi"/>
                              </w:rPr>
                              <w:t>cohort</w:t>
                            </w:r>
                            <w:r w:rsidRPr="00FA3730">
                              <w:rPr>
                                <w:rFonts w:cstheme="minorHAnsi"/>
                              </w:rPr>
                              <w:t>,</w:t>
                            </w:r>
                            <w:r w:rsidR="009645B6" w:rsidRPr="00FA3730">
                              <w:rPr>
                                <w:rFonts w:cstheme="minorHAnsi"/>
                              </w:rPr>
                              <w:t xml:space="preserve"> </w:t>
                            </w:r>
                            <w:r w:rsidR="00765D04" w:rsidRPr="00FA3730">
                              <w:rPr>
                                <w:rFonts w:cstheme="minorHAnsi"/>
                              </w:rPr>
                              <w:t>fourteen</w:t>
                            </w:r>
                            <w:r w:rsidRPr="00FA3730">
                              <w:rPr>
                                <w:rFonts w:cstheme="minorHAnsi"/>
                              </w:rPr>
                              <w:t xml:space="preserve"> interviews will be conducted </w:t>
                            </w:r>
                            <w:r w:rsidR="00021B46">
                              <w:rPr>
                                <w:rFonts w:cstheme="minorHAnsi"/>
                              </w:rPr>
                              <w:t xml:space="preserve">with </w:t>
                            </w:r>
                            <w:r w:rsidR="007D0A68" w:rsidRPr="00FA3730">
                              <w:rPr>
                                <w:rFonts w:cstheme="minorHAnsi"/>
                              </w:rPr>
                              <w:t>current and former Welsh Chief Officers and second t</w:t>
                            </w:r>
                            <w:r w:rsidR="00D303E5" w:rsidRPr="00FA3730">
                              <w:rPr>
                                <w:rFonts w:cstheme="minorHAnsi"/>
                              </w:rPr>
                              <w:t>ier managers who</w:t>
                            </w:r>
                            <w:r w:rsidR="00BC2477" w:rsidRPr="00FA3730">
                              <w:rPr>
                                <w:rFonts w:cstheme="minorHAnsi"/>
                              </w:rPr>
                              <w:t xml:space="preserve"> </w:t>
                            </w:r>
                            <w:r w:rsidR="00A46644" w:rsidRPr="00FA3730">
                              <w:rPr>
                                <w:rFonts w:cstheme="minorHAnsi"/>
                              </w:rPr>
                              <w:t xml:space="preserve">were active parties </w:t>
                            </w:r>
                            <w:r w:rsidR="00306E01" w:rsidRPr="00FA3730">
                              <w:rPr>
                                <w:rFonts w:cstheme="minorHAnsi"/>
                              </w:rPr>
                              <w:t>in the various iterations of the All-Wales Collaboration</w:t>
                            </w:r>
                            <w:r w:rsidR="009645B6" w:rsidRPr="00FA3730">
                              <w:rPr>
                                <w:rFonts w:cstheme="minorHAnsi"/>
                              </w:rPr>
                              <w:t xml:space="preserve"> </w:t>
                            </w:r>
                            <w:r w:rsidR="00306E01" w:rsidRPr="00FA3730">
                              <w:rPr>
                                <w:rFonts w:cstheme="minorHAnsi"/>
                              </w:rPr>
                              <w:t>programme</w:t>
                            </w:r>
                            <w:r w:rsidR="00DA3153" w:rsidRPr="00FA3730">
                              <w:rPr>
                                <w:rFonts w:cstheme="minorHAnsi"/>
                              </w:rPr>
                              <w:t xml:space="preserve"> since</w:t>
                            </w:r>
                            <w:r w:rsidR="009645B6" w:rsidRPr="00FA3730">
                              <w:rPr>
                                <w:rFonts w:cstheme="minorHAnsi"/>
                              </w:rPr>
                              <w:t xml:space="preserve">. </w:t>
                            </w:r>
                          </w:p>
                          <w:p w14:paraId="7B3CE7DB" w14:textId="77777777" w:rsidR="00D455DB" w:rsidRPr="00FA3730" w:rsidRDefault="009645B6" w:rsidP="00747F40">
                            <w:pPr>
                              <w:spacing w:line="240" w:lineRule="auto"/>
                              <w:jc w:val="both"/>
                              <w:rPr>
                                <w:rFonts w:cstheme="minorHAnsi"/>
                              </w:rPr>
                            </w:pPr>
                            <w:r w:rsidRPr="00FA3730">
                              <w:rPr>
                                <w:rFonts w:cstheme="minorHAnsi"/>
                              </w:rPr>
                              <w:t>Four interviews will be conducted with current or former Police and Crime Commissioners</w:t>
                            </w:r>
                            <w:r w:rsidR="00247745" w:rsidRPr="00FA3730">
                              <w:rPr>
                                <w:rFonts w:cstheme="minorHAnsi"/>
                              </w:rPr>
                              <w:t xml:space="preserve"> </w:t>
                            </w:r>
                            <w:r w:rsidR="00DA3153" w:rsidRPr="00FA3730">
                              <w:rPr>
                                <w:rFonts w:cstheme="minorHAnsi"/>
                              </w:rPr>
                              <w:t>who were, again, active parties to the collaborations</w:t>
                            </w:r>
                            <w:r w:rsidR="00EE1655" w:rsidRPr="00FA3730">
                              <w:rPr>
                                <w:rFonts w:cstheme="minorHAnsi"/>
                              </w:rPr>
                              <w:t xml:space="preserve">. </w:t>
                            </w:r>
                          </w:p>
                          <w:p w14:paraId="579CCE30" w14:textId="09AE353C" w:rsidR="00F6327B" w:rsidRPr="00FA3730" w:rsidRDefault="00A4015D" w:rsidP="00747F40">
                            <w:pPr>
                              <w:spacing w:line="240" w:lineRule="auto"/>
                              <w:jc w:val="both"/>
                              <w:rPr>
                                <w:rFonts w:cstheme="minorHAnsi"/>
                              </w:rPr>
                            </w:pPr>
                            <w:r w:rsidRPr="00FA3730">
                              <w:rPr>
                                <w:rFonts w:cstheme="minorHAnsi"/>
                              </w:rPr>
                              <w:t>To provide comparative insights</w:t>
                            </w:r>
                            <w:r w:rsidR="003B5BC9" w:rsidRPr="00FA3730">
                              <w:rPr>
                                <w:rFonts w:cstheme="minorHAnsi"/>
                              </w:rPr>
                              <w:t xml:space="preserve"> and a control sample</w:t>
                            </w:r>
                            <w:r w:rsidRPr="00FA3730">
                              <w:rPr>
                                <w:rFonts w:cstheme="minorHAnsi"/>
                              </w:rPr>
                              <w:t>, two interviews w</w:t>
                            </w:r>
                            <w:r w:rsidR="003B5BC9" w:rsidRPr="00FA3730">
                              <w:rPr>
                                <w:rFonts w:cstheme="minorHAnsi"/>
                              </w:rPr>
                              <w:t>ill also</w:t>
                            </w:r>
                            <w:r w:rsidRPr="00FA3730">
                              <w:rPr>
                                <w:rFonts w:cstheme="minorHAnsi"/>
                              </w:rPr>
                              <w:t xml:space="preserve"> be held with former and serving Chief Officers in </w:t>
                            </w:r>
                            <w:r w:rsidR="003B5BC9" w:rsidRPr="00FA3730">
                              <w:rPr>
                                <w:rFonts w:cstheme="minorHAnsi"/>
                              </w:rPr>
                              <w:t>an English NPCC region.</w:t>
                            </w:r>
                            <w:r w:rsidR="00F6327B" w:rsidRPr="00FA3730">
                              <w:rPr>
                                <w:rFonts w:cstheme="minorHAnsi"/>
                              </w:rPr>
                              <w:t xml:space="preserve"> </w:t>
                            </w:r>
                          </w:p>
                          <w:p w14:paraId="3177D003" w14:textId="46B8C4D7" w:rsidR="00EE1655" w:rsidRPr="00FA3730" w:rsidRDefault="00F6327B" w:rsidP="00747F40">
                            <w:pPr>
                              <w:spacing w:line="240" w:lineRule="auto"/>
                              <w:jc w:val="both"/>
                              <w:rPr>
                                <w:rFonts w:cstheme="minorHAnsi"/>
                              </w:rPr>
                            </w:pPr>
                            <w:r w:rsidRPr="00FA3730">
                              <w:rPr>
                                <w:rFonts w:cstheme="minorHAnsi"/>
                              </w:rPr>
                              <w:t xml:space="preserve">The sampling of </w:t>
                            </w:r>
                            <w:r w:rsidR="00EA65CB">
                              <w:rPr>
                                <w:rFonts w:cstheme="minorHAnsi"/>
                              </w:rPr>
                              <w:t xml:space="preserve">contemporary </w:t>
                            </w:r>
                            <w:r w:rsidRPr="00FA3730">
                              <w:rPr>
                                <w:rFonts w:cstheme="minorHAnsi"/>
                              </w:rPr>
                              <w:t>secondary data</w:t>
                            </w:r>
                            <w:r w:rsidR="00EA65CB">
                              <w:rPr>
                                <w:rFonts w:cstheme="minorHAnsi"/>
                              </w:rPr>
                              <w:t xml:space="preserve"> </w:t>
                            </w:r>
                            <w:r w:rsidRPr="00FA3730">
                              <w:rPr>
                                <w:rFonts w:cstheme="minorHAnsi"/>
                              </w:rPr>
                              <w:t>will be focussed o</w:t>
                            </w:r>
                            <w:r w:rsidR="00021B46">
                              <w:rPr>
                                <w:rFonts w:cstheme="minorHAnsi"/>
                              </w:rPr>
                              <w:t>n</w:t>
                            </w:r>
                            <w:r w:rsidRPr="00FA3730">
                              <w:rPr>
                                <w:rFonts w:cstheme="minorHAnsi"/>
                              </w:rPr>
                              <w:t xml:space="preserve"> an analysis of programme management documentation</w:t>
                            </w:r>
                            <w:r w:rsidR="008D3877" w:rsidRPr="00FA3730">
                              <w:rPr>
                                <w:rFonts w:cstheme="minorHAnsi"/>
                              </w:rPr>
                              <w:t xml:space="preserve"> relating to the All</w:t>
                            </w:r>
                            <w:r w:rsidR="0029148C" w:rsidRPr="00FA3730">
                              <w:rPr>
                                <w:rFonts w:cstheme="minorHAnsi"/>
                              </w:rPr>
                              <w:t>-</w:t>
                            </w:r>
                            <w:r w:rsidR="008D3877" w:rsidRPr="00FA3730">
                              <w:rPr>
                                <w:rFonts w:cstheme="minorHAnsi"/>
                              </w:rPr>
                              <w:t xml:space="preserve">Wales Collaboration Programme. This will be focused </w:t>
                            </w:r>
                            <w:r w:rsidR="00021B46">
                              <w:rPr>
                                <w:rFonts w:cstheme="minorHAnsi"/>
                              </w:rPr>
                              <w:t xml:space="preserve">on </w:t>
                            </w:r>
                            <w:r w:rsidR="0029148C" w:rsidRPr="00FA3730">
                              <w:rPr>
                                <w:rFonts w:cstheme="minorHAnsi"/>
                              </w:rPr>
                              <w:t xml:space="preserve">records of governance meetings as well as programme and project management documentation that </w:t>
                            </w:r>
                            <w:r w:rsidR="005C7881" w:rsidRPr="00FA3730">
                              <w:rPr>
                                <w:rFonts w:cstheme="minorHAnsi"/>
                              </w:rPr>
                              <w:t>will provide insights on the drivers and outcomes of interforce collaboration activity.</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398EE9FA" id="_x0000_t202" coordsize="21600,21600" o:spt="202" path="m,l,21600r21600,l21600,xe">
                <v:stroke joinstyle="miter"/>
                <v:path gradientshapeok="t" o:connecttype="rect"/>
              </v:shapetype>
              <v:shape id="Text Box 5" o:spid="_x0000_s1030" type="#_x0000_t202" style="position:absolute;margin-left:398.1pt;margin-top:20.35pt;width:449.3pt;height:249pt;z-index:251669504;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MZ68FQIAACcEAAAOAAAAZHJzL2Uyb0RvYy54bWysU81u2zAMvg/YOwi6L7bTJG2NOEWXLsOA&#10;7gfo9gCyLMfCZFGjlNjd049S0jTotsswHQRSpD6SH8nlzdgbtlfoNdiKF5OcM2UlNNpuK/7t6+bN&#10;FWc+CNsIA1ZV/FF5frN6/Wo5uFJNoQPTKGQEYn05uIp3Ibgyy7zsVC/8BJyyZGwBexFIxW3WoBgI&#10;vTfZNM8X2QDYOASpvKfXu4ORrxJ+2yoZPretV4GZilNuId2Y7jre2Wopyi0K12l5TEP8Qxa90JaC&#10;nqDuRBBsh/o3qF5LBA9tmEjoM2hbLVWqgaop8hfVPHTCqVQLkePdiSb//2Dlp/2D+4IsjG9hpAam&#10;Iry7B/ndMwvrTtitukWEoVOiocBFpCwbnC+PXyPVvvQRpB4+QkNNFrsACWhssY+sUJ2M0KkBjyfS&#10;1RiYpMf5Zb4oCjJJsl0Ui+lFntqSifLpu0Mf3ivoWRQqjtTVBC/29z7EdET55BKjeTC62WhjkoLb&#10;em2Q7QVNwCadVMELN2PZUPHr+XR+YOCvEHk6f4LodaBRNrqv+NXJSZSRt3e2SYMWhDYHmVI29khk&#10;5O7AYhjrkemm4rMYIPJaQ/NIzCIcJpc2jYQO8CdnA01txf2PnUDFmflgqTvXxWwWxzwps/nllBQ8&#10;t9TnFmElQVU8cHYQ1yGtRuTNwi11sdWJ3+dMjinTNCbaj5sTx/1cT17P+736BQAA//8DAFBLAwQU&#10;AAYACAAAACEAoBHmsd4AAAAHAQAADwAAAGRycy9kb3ducmV2LnhtbEyPwU7DMBBE70j8g7VIXFDr&#10;QEvihmwqhASiN2gRXN3YTSLsdbDdNPw95gTH0Yxm3lTryRo2ah96RwjX8wyYpsapnlqEt93jTAAL&#10;UZKSxpFG+NYB1vX5WSVL5U70qsdtbFkqoVBKhC7GoeQ8NJ22MszdoCl5B+etjEn6lisvT6ncGn6T&#10;ZTm3sqe00MlBP3S6+dweLYJYPo8fYbN4eW/yg1nFq2J8+vKIlxfT/R2wqKf4F4Zf/IQOdWLauyOp&#10;wAxCOhIRllkBLLliJXJge4TbhSiA1xX/z1//AAAA//8DAFBLAQItABQABgAIAAAAIQC2gziS/gAA&#10;AOEBAAATAAAAAAAAAAAAAAAAAAAAAABbQ29udGVudF9UeXBlc10ueG1sUEsBAi0AFAAGAAgAAAAh&#10;ADj9If/WAAAAlAEAAAsAAAAAAAAAAAAAAAAALwEAAF9yZWxzLy5yZWxzUEsBAi0AFAAGAAgAAAAh&#10;ACAxnrwVAgAAJwQAAA4AAAAAAAAAAAAAAAAALgIAAGRycy9lMm9Eb2MueG1sUEsBAi0AFAAGAAgA&#10;AAAhAKAR5rHeAAAABwEAAA8AAAAAAAAAAAAAAAAAbwQAAGRycy9kb3ducmV2LnhtbFBLBQYAAAAA&#10;BAAEAPMAAAB6BQAAAAA=&#10;">
                <v:textbox>
                  <w:txbxContent>
                    <w:p w14:paraId="3D68A0C1" w14:textId="17DF3F5C" w:rsidR="007909AA" w:rsidRPr="00FA3730" w:rsidRDefault="00D303E5" w:rsidP="00747F40">
                      <w:pPr>
                        <w:spacing w:line="240" w:lineRule="auto"/>
                        <w:jc w:val="both"/>
                        <w:rPr>
                          <w:rFonts w:cstheme="minorHAnsi"/>
                        </w:rPr>
                      </w:pPr>
                      <w:r w:rsidRPr="00FA3730">
                        <w:rPr>
                          <w:rFonts w:cstheme="minorHAnsi"/>
                        </w:rPr>
                        <w:t>In keeping with the parameters described by</w:t>
                      </w:r>
                      <w:r w:rsidR="00004080" w:rsidRPr="00FA3730">
                        <w:rPr>
                          <w:rFonts w:cstheme="minorHAnsi"/>
                        </w:rPr>
                        <w:t xml:space="preserve"> Adler and Adler</w:t>
                      </w:r>
                      <w:r w:rsidR="00DE0B01" w:rsidRPr="00FA3730">
                        <w:rPr>
                          <w:rFonts w:cstheme="minorHAnsi"/>
                        </w:rPr>
                        <w:t xml:space="preserve"> (</w:t>
                      </w:r>
                      <w:r w:rsidR="00F8021C" w:rsidRPr="00FA3730">
                        <w:rPr>
                          <w:rFonts w:cstheme="minorHAnsi"/>
                        </w:rPr>
                        <w:t>1987</w:t>
                      </w:r>
                      <w:r w:rsidR="00DE0B01" w:rsidRPr="00FA3730">
                        <w:rPr>
                          <w:rFonts w:cstheme="minorHAnsi"/>
                        </w:rPr>
                        <w:t xml:space="preserve">) </w:t>
                      </w:r>
                      <w:r w:rsidR="00263DB4" w:rsidRPr="00FA3730">
                        <w:rPr>
                          <w:rFonts w:cstheme="minorHAnsi"/>
                        </w:rPr>
                        <w:t xml:space="preserve">and </w:t>
                      </w:r>
                      <w:r w:rsidRPr="00FA3730">
                        <w:rPr>
                          <w:rFonts w:cstheme="minorHAnsi"/>
                        </w:rPr>
                        <w:t xml:space="preserve">Warren (2002) </w:t>
                      </w:r>
                      <w:r w:rsidR="00BC2477" w:rsidRPr="00FA3730">
                        <w:rPr>
                          <w:rFonts w:cstheme="minorHAnsi"/>
                        </w:rPr>
                        <w:t xml:space="preserve">for graduate research propositions, it is </w:t>
                      </w:r>
                      <w:r w:rsidR="002C4138" w:rsidRPr="00FA3730">
                        <w:rPr>
                          <w:rFonts w:cstheme="minorHAnsi"/>
                        </w:rPr>
                        <w:t xml:space="preserve">proposed that </w:t>
                      </w:r>
                      <w:r w:rsidR="00432FA2" w:rsidRPr="00FA3730">
                        <w:rPr>
                          <w:rFonts w:cstheme="minorHAnsi"/>
                        </w:rPr>
                        <w:t>twenty</w:t>
                      </w:r>
                      <w:r w:rsidR="007D0A68" w:rsidRPr="00FA3730">
                        <w:rPr>
                          <w:rFonts w:cstheme="minorHAnsi"/>
                        </w:rPr>
                        <w:t xml:space="preserve"> </w:t>
                      </w:r>
                      <w:r w:rsidR="002C4138" w:rsidRPr="00FA3730">
                        <w:rPr>
                          <w:rFonts w:cstheme="minorHAnsi"/>
                        </w:rPr>
                        <w:t>semi-structured interviews will be conducted</w:t>
                      </w:r>
                      <w:r w:rsidR="00432FA2" w:rsidRPr="00FA3730">
                        <w:rPr>
                          <w:rFonts w:cstheme="minorHAnsi"/>
                        </w:rPr>
                        <w:t>.</w:t>
                      </w:r>
                      <w:r w:rsidR="006C1AC6" w:rsidRPr="00FA3730">
                        <w:rPr>
                          <w:rFonts w:cstheme="minorHAnsi"/>
                        </w:rPr>
                        <w:t xml:space="preserve"> </w:t>
                      </w:r>
                    </w:p>
                    <w:p w14:paraId="4C4B8EB3" w14:textId="2AF49AA4" w:rsidR="00D455DB" w:rsidRPr="00FA3730" w:rsidRDefault="006C1AC6" w:rsidP="00747F40">
                      <w:pPr>
                        <w:spacing w:line="240" w:lineRule="auto"/>
                        <w:jc w:val="both"/>
                        <w:rPr>
                          <w:rFonts w:cstheme="minorHAnsi"/>
                        </w:rPr>
                      </w:pPr>
                      <w:r w:rsidRPr="00FA3730">
                        <w:rPr>
                          <w:rFonts w:cstheme="minorHAnsi"/>
                        </w:rPr>
                        <w:t xml:space="preserve">Of this </w:t>
                      </w:r>
                      <w:r w:rsidR="007909AA" w:rsidRPr="00FA3730">
                        <w:rPr>
                          <w:rFonts w:cstheme="minorHAnsi"/>
                        </w:rPr>
                        <w:t>cohort</w:t>
                      </w:r>
                      <w:r w:rsidRPr="00FA3730">
                        <w:rPr>
                          <w:rFonts w:cstheme="minorHAnsi"/>
                        </w:rPr>
                        <w:t>,</w:t>
                      </w:r>
                      <w:r w:rsidR="009645B6" w:rsidRPr="00FA3730">
                        <w:rPr>
                          <w:rFonts w:cstheme="minorHAnsi"/>
                        </w:rPr>
                        <w:t xml:space="preserve"> </w:t>
                      </w:r>
                      <w:r w:rsidR="00765D04" w:rsidRPr="00FA3730">
                        <w:rPr>
                          <w:rFonts w:cstheme="minorHAnsi"/>
                        </w:rPr>
                        <w:t>fourteen</w:t>
                      </w:r>
                      <w:r w:rsidRPr="00FA3730">
                        <w:rPr>
                          <w:rFonts w:cstheme="minorHAnsi"/>
                        </w:rPr>
                        <w:t xml:space="preserve"> interviews will be conducted </w:t>
                      </w:r>
                      <w:r w:rsidR="00021B46">
                        <w:rPr>
                          <w:rFonts w:cstheme="minorHAnsi"/>
                        </w:rPr>
                        <w:t xml:space="preserve">with </w:t>
                      </w:r>
                      <w:r w:rsidR="007D0A68" w:rsidRPr="00FA3730">
                        <w:rPr>
                          <w:rFonts w:cstheme="minorHAnsi"/>
                        </w:rPr>
                        <w:t>current and former Welsh Chief Officers and second t</w:t>
                      </w:r>
                      <w:r w:rsidR="00D303E5" w:rsidRPr="00FA3730">
                        <w:rPr>
                          <w:rFonts w:cstheme="minorHAnsi"/>
                        </w:rPr>
                        <w:t>ier managers who</w:t>
                      </w:r>
                      <w:r w:rsidR="00BC2477" w:rsidRPr="00FA3730">
                        <w:rPr>
                          <w:rFonts w:cstheme="minorHAnsi"/>
                        </w:rPr>
                        <w:t xml:space="preserve"> </w:t>
                      </w:r>
                      <w:r w:rsidR="00A46644" w:rsidRPr="00FA3730">
                        <w:rPr>
                          <w:rFonts w:cstheme="minorHAnsi"/>
                        </w:rPr>
                        <w:t xml:space="preserve">were active parties </w:t>
                      </w:r>
                      <w:r w:rsidR="00306E01" w:rsidRPr="00FA3730">
                        <w:rPr>
                          <w:rFonts w:cstheme="minorHAnsi"/>
                        </w:rPr>
                        <w:t>in the various iterations of the All-Wales Collaboration</w:t>
                      </w:r>
                      <w:r w:rsidR="009645B6" w:rsidRPr="00FA3730">
                        <w:rPr>
                          <w:rFonts w:cstheme="minorHAnsi"/>
                        </w:rPr>
                        <w:t xml:space="preserve"> </w:t>
                      </w:r>
                      <w:r w:rsidR="00306E01" w:rsidRPr="00FA3730">
                        <w:rPr>
                          <w:rFonts w:cstheme="minorHAnsi"/>
                        </w:rPr>
                        <w:t>programme</w:t>
                      </w:r>
                      <w:r w:rsidR="00DA3153" w:rsidRPr="00FA3730">
                        <w:rPr>
                          <w:rFonts w:cstheme="minorHAnsi"/>
                        </w:rPr>
                        <w:t xml:space="preserve"> since</w:t>
                      </w:r>
                      <w:r w:rsidR="009645B6" w:rsidRPr="00FA3730">
                        <w:rPr>
                          <w:rFonts w:cstheme="minorHAnsi"/>
                        </w:rPr>
                        <w:t xml:space="preserve">. </w:t>
                      </w:r>
                    </w:p>
                    <w:p w14:paraId="7B3CE7DB" w14:textId="77777777" w:rsidR="00D455DB" w:rsidRPr="00FA3730" w:rsidRDefault="009645B6" w:rsidP="00747F40">
                      <w:pPr>
                        <w:spacing w:line="240" w:lineRule="auto"/>
                        <w:jc w:val="both"/>
                        <w:rPr>
                          <w:rFonts w:cstheme="minorHAnsi"/>
                        </w:rPr>
                      </w:pPr>
                      <w:r w:rsidRPr="00FA3730">
                        <w:rPr>
                          <w:rFonts w:cstheme="minorHAnsi"/>
                        </w:rPr>
                        <w:t>Four interviews will be conducted with current or former Police and Crime Commissioners</w:t>
                      </w:r>
                      <w:r w:rsidR="00247745" w:rsidRPr="00FA3730">
                        <w:rPr>
                          <w:rFonts w:cstheme="minorHAnsi"/>
                        </w:rPr>
                        <w:t xml:space="preserve"> </w:t>
                      </w:r>
                      <w:r w:rsidR="00DA3153" w:rsidRPr="00FA3730">
                        <w:rPr>
                          <w:rFonts w:cstheme="minorHAnsi"/>
                        </w:rPr>
                        <w:t>who were, again, active parties to the collaborations</w:t>
                      </w:r>
                      <w:r w:rsidR="00EE1655" w:rsidRPr="00FA3730">
                        <w:rPr>
                          <w:rFonts w:cstheme="minorHAnsi"/>
                        </w:rPr>
                        <w:t xml:space="preserve">. </w:t>
                      </w:r>
                    </w:p>
                    <w:p w14:paraId="579CCE30" w14:textId="09AE353C" w:rsidR="00F6327B" w:rsidRPr="00FA3730" w:rsidRDefault="00A4015D" w:rsidP="00747F40">
                      <w:pPr>
                        <w:spacing w:line="240" w:lineRule="auto"/>
                        <w:jc w:val="both"/>
                        <w:rPr>
                          <w:rFonts w:cstheme="minorHAnsi"/>
                        </w:rPr>
                      </w:pPr>
                      <w:r w:rsidRPr="00FA3730">
                        <w:rPr>
                          <w:rFonts w:cstheme="minorHAnsi"/>
                        </w:rPr>
                        <w:t>To provide comparative insights</w:t>
                      </w:r>
                      <w:r w:rsidR="003B5BC9" w:rsidRPr="00FA3730">
                        <w:rPr>
                          <w:rFonts w:cstheme="minorHAnsi"/>
                        </w:rPr>
                        <w:t xml:space="preserve"> and a control sample</w:t>
                      </w:r>
                      <w:r w:rsidRPr="00FA3730">
                        <w:rPr>
                          <w:rFonts w:cstheme="minorHAnsi"/>
                        </w:rPr>
                        <w:t>, two interviews w</w:t>
                      </w:r>
                      <w:r w:rsidR="003B5BC9" w:rsidRPr="00FA3730">
                        <w:rPr>
                          <w:rFonts w:cstheme="minorHAnsi"/>
                        </w:rPr>
                        <w:t>ill also</w:t>
                      </w:r>
                      <w:r w:rsidRPr="00FA3730">
                        <w:rPr>
                          <w:rFonts w:cstheme="minorHAnsi"/>
                        </w:rPr>
                        <w:t xml:space="preserve"> be held with former and serving Chief Officers in </w:t>
                      </w:r>
                      <w:r w:rsidR="003B5BC9" w:rsidRPr="00FA3730">
                        <w:rPr>
                          <w:rFonts w:cstheme="minorHAnsi"/>
                        </w:rPr>
                        <w:t>an English NPCC region.</w:t>
                      </w:r>
                      <w:r w:rsidR="00F6327B" w:rsidRPr="00FA3730">
                        <w:rPr>
                          <w:rFonts w:cstheme="minorHAnsi"/>
                        </w:rPr>
                        <w:t xml:space="preserve"> </w:t>
                      </w:r>
                    </w:p>
                    <w:p w14:paraId="3177D003" w14:textId="46B8C4D7" w:rsidR="00EE1655" w:rsidRPr="00FA3730" w:rsidRDefault="00F6327B" w:rsidP="00747F40">
                      <w:pPr>
                        <w:spacing w:line="240" w:lineRule="auto"/>
                        <w:jc w:val="both"/>
                        <w:rPr>
                          <w:rFonts w:cstheme="minorHAnsi"/>
                        </w:rPr>
                      </w:pPr>
                      <w:r w:rsidRPr="00FA3730">
                        <w:rPr>
                          <w:rFonts w:cstheme="minorHAnsi"/>
                        </w:rPr>
                        <w:t xml:space="preserve">The sampling of </w:t>
                      </w:r>
                      <w:r w:rsidR="00EA65CB">
                        <w:rPr>
                          <w:rFonts w:cstheme="minorHAnsi"/>
                        </w:rPr>
                        <w:t xml:space="preserve">contemporary </w:t>
                      </w:r>
                      <w:r w:rsidRPr="00FA3730">
                        <w:rPr>
                          <w:rFonts w:cstheme="minorHAnsi"/>
                        </w:rPr>
                        <w:t>secondary data</w:t>
                      </w:r>
                      <w:r w:rsidR="00EA65CB">
                        <w:rPr>
                          <w:rFonts w:cstheme="minorHAnsi"/>
                        </w:rPr>
                        <w:t xml:space="preserve"> </w:t>
                      </w:r>
                      <w:r w:rsidRPr="00FA3730">
                        <w:rPr>
                          <w:rFonts w:cstheme="minorHAnsi"/>
                        </w:rPr>
                        <w:t>will be focussed o</w:t>
                      </w:r>
                      <w:r w:rsidR="00021B46">
                        <w:rPr>
                          <w:rFonts w:cstheme="minorHAnsi"/>
                        </w:rPr>
                        <w:t>n</w:t>
                      </w:r>
                      <w:r w:rsidRPr="00FA3730">
                        <w:rPr>
                          <w:rFonts w:cstheme="minorHAnsi"/>
                        </w:rPr>
                        <w:t xml:space="preserve"> an analysis of programme management documentation</w:t>
                      </w:r>
                      <w:r w:rsidR="008D3877" w:rsidRPr="00FA3730">
                        <w:rPr>
                          <w:rFonts w:cstheme="minorHAnsi"/>
                        </w:rPr>
                        <w:t xml:space="preserve"> relating to the All</w:t>
                      </w:r>
                      <w:r w:rsidR="0029148C" w:rsidRPr="00FA3730">
                        <w:rPr>
                          <w:rFonts w:cstheme="minorHAnsi"/>
                        </w:rPr>
                        <w:t>-</w:t>
                      </w:r>
                      <w:r w:rsidR="008D3877" w:rsidRPr="00FA3730">
                        <w:rPr>
                          <w:rFonts w:cstheme="minorHAnsi"/>
                        </w:rPr>
                        <w:t xml:space="preserve">Wales Collaboration Programme. This will be focused </w:t>
                      </w:r>
                      <w:r w:rsidR="00021B46">
                        <w:rPr>
                          <w:rFonts w:cstheme="minorHAnsi"/>
                        </w:rPr>
                        <w:t xml:space="preserve">on </w:t>
                      </w:r>
                      <w:r w:rsidR="0029148C" w:rsidRPr="00FA3730">
                        <w:rPr>
                          <w:rFonts w:cstheme="minorHAnsi"/>
                        </w:rPr>
                        <w:t xml:space="preserve">records of governance meetings as well as programme and project management documentation that </w:t>
                      </w:r>
                      <w:r w:rsidR="005C7881" w:rsidRPr="00FA3730">
                        <w:rPr>
                          <w:rFonts w:cstheme="minorHAnsi"/>
                        </w:rPr>
                        <w:t>will provide insights on the drivers and outcomes of interforce collaboration activity.</w:t>
                      </w:r>
                    </w:p>
                  </w:txbxContent>
                </v:textbox>
                <w10:wrap type="square" anchorx="margin"/>
              </v:shape>
            </w:pict>
          </mc:Fallback>
        </mc:AlternateContent>
      </w:r>
      <w:r w:rsidR="0033020F" w:rsidRPr="00FA3730">
        <w:rPr>
          <w:rFonts w:cstheme="minorHAnsi"/>
          <w:i/>
          <w:iCs/>
        </w:rPr>
        <w:t>Sample:</w:t>
      </w:r>
      <w:r w:rsidR="0033020F" w:rsidRPr="00FA3730">
        <w:rPr>
          <w:rFonts w:cstheme="minorHAnsi"/>
        </w:rPr>
        <w:t xml:space="preserve"> Who/what, how many, where from, sampling method. </w:t>
      </w:r>
    </w:p>
    <w:p w14:paraId="33C44721" w14:textId="3D99C1FF" w:rsidR="005F5411" w:rsidRPr="00FA3730" w:rsidRDefault="005F5411" w:rsidP="00FA3730">
      <w:pPr>
        <w:spacing w:after="0"/>
        <w:rPr>
          <w:rFonts w:cstheme="minorHAnsi"/>
          <w:i/>
          <w:iCs/>
        </w:rPr>
      </w:pPr>
    </w:p>
    <w:p w14:paraId="0BE986CC" w14:textId="054E836D" w:rsidR="005F5411" w:rsidRPr="00FA3730" w:rsidRDefault="00127431" w:rsidP="005F5411">
      <w:pPr>
        <w:rPr>
          <w:rFonts w:cstheme="minorHAnsi"/>
        </w:rPr>
      </w:pPr>
      <w:r w:rsidRPr="00FA3730">
        <w:rPr>
          <w:rFonts w:cstheme="minorHAnsi"/>
          <w:b/>
          <w:noProof/>
          <w:lang w:eastAsia="en-GB"/>
        </w:rPr>
        <mc:AlternateContent>
          <mc:Choice Requires="wps">
            <w:drawing>
              <wp:anchor distT="45720" distB="45720" distL="114300" distR="114300" simplePos="0" relativeHeight="251671552" behindDoc="0" locked="0" layoutInCell="1" allowOverlap="1" wp14:anchorId="000574DF" wp14:editId="1C91099E">
                <wp:simplePos x="0" y="0"/>
                <wp:positionH relativeFrom="margin">
                  <wp:align>right</wp:align>
                </wp:positionH>
                <wp:positionV relativeFrom="paragraph">
                  <wp:posOffset>325755</wp:posOffset>
                </wp:positionV>
                <wp:extent cx="5706110" cy="3467100"/>
                <wp:effectExtent l="0" t="0" r="27940" b="19050"/>
                <wp:wrapSquare wrapText="bothSides"/>
                <wp:docPr id="6" name="Text 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06110" cy="3467100"/>
                        </a:xfrm>
                        <a:prstGeom prst="rect">
                          <a:avLst/>
                        </a:prstGeom>
                        <a:solidFill>
                          <a:srgbClr val="FFFFFF"/>
                        </a:solidFill>
                        <a:ln w="9525">
                          <a:solidFill>
                            <a:srgbClr val="000000"/>
                          </a:solidFill>
                          <a:miter lim="800000"/>
                          <a:headEnd/>
                          <a:tailEnd/>
                        </a:ln>
                      </wps:spPr>
                      <wps:txbx>
                        <w:txbxContent>
                          <w:p w14:paraId="3FFAE611" w14:textId="2B8B37F7" w:rsidR="008A0C84" w:rsidRPr="00FA3730" w:rsidRDefault="006E28A5" w:rsidP="004C5D42">
                            <w:pPr>
                              <w:jc w:val="both"/>
                              <w:rPr>
                                <w:rFonts w:cstheme="minorHAnsi"/>
                              </w:rPr>
                            </w:pPr>
                            <w:r w:rsidRPr="00FA3730">
                              <w:rPr>
                                <w:rFonts w:cstheme="minorHAnsi"/>
                              </w:rPr>
                              <w:t xml:space="preserve">The proposed interview cohort are </w:t>
                            </w:r>
                            <w:r w:rsidR="0086009B" w:rsidRPr="00FA3730">
                              <w:rPr>
                                <w:rFonts w:cstheme="minorHAnsi"/>
                              </w:rPr>
                              <w:t>Chief Officers and senior leaders in the four Welsh police forces. Interviews with four publicly elected officials are also planned</w:t>
                            </w:r>
                            <w:r w:rsidR="00127431" w:rsidRPr="00FA3730">
                              <w:rPr>
                                <w:rFonts w:cstheme="minorHAnsi"/>
                              </w:rPr>
                              <w:t xml:space="preserve"> – individuals who may appoint some of the </w:t>
                            </w:r>
                            <w:r w:rsidR="004C5D42" w:rsidRPr="00FA3730">
                              <w:rPr>
                                <w:rFonts w:cstheme="minorHAnsi"/>
                              </w:rPr>
                              <w:t>research participants and hold them to account</w:t>
                            </w:r>
                            <w:r w:rsidR="00471947" w:rsidRPr="00FA3730">
                              <w:rPr>
                                <w:rFonts w:cstheme="minorHAnsi"/>
                              </w:rPr>
                              <w:t xml:space="preserve"> for operational and organisational </w:t>
                            </w:r>
                            <w:r w:rsidR="005C2B7B" w:rsidRPr="00FA3730">
                              <w:rPr>
                                <w:rFonts w:cstheme="minorHAnsi"/>
                              </w:rPr>
                              <w:t>delivery.</w:t>
                            </w:r>
                          </w:p>
                          <w:p w14:paraId="5644FD3F" w14:textId="18AA6D72" w:rsidR="0086009B" w:rsidRPr="00FA3730" w:rsidRDefault="004C5D42" w:rsidP="004C5D42">
                            <w:pPr>
                              <w:jc w:val="both"/>
                              <w:rPr>
                                <w:rFonts w:cstheme="minorHAnsi"/>
                              </w:rPr>
                            </w:pPr>
                            <w:r w:rsidRPr="00FA3730">
                              <w:rPr>
                                <w:rFonts w:cstheme="minorHAnsi"/>
                              </w:rPr>
                              <w:t>In view of this, voluntary participation</w:t>
                            </w:r>
                            <w:r w:rsidR="00471947" w:rsidRPr="00FA3730">
                              <w:rPr>
                                <w:rFonts w:cstheme="minorHAnsi"/>
                              </w:rPr>
                              <w:t>,</w:t>
                            </w:r>
                            <w:r w:rsidR="001519BC" w:rsidRPr="00FA3730">
                              <w:rPr>
                                <w:rFonts w:cstheme="minorHAnsi"/>
                              </w:rPr>
                              <w:t xml:space="preserve"> anonymisation</w:t>
                            </w:r>
                            <w:r w:rsidR="00747F40" w:rsidRPr="00FA3730">
                              <w:rPr>
                                <w:rFonts w:cstheme="minorHAnsi"/>
                              </w:rPr>
                              <w:t xml:space="preserve"> of individual</w:t>
                            </w:r>
                            <w:r w:rsidR="00021B46">
                              <w:rPr>
                                <w:rFonts w:cstheme="minorHAnsi"/>
                              </w:rPr>
                              <w:t>’ response</w:t>
                            </w:r>
                            <w:r w:rsidR="00747F40" w:rsidRPr="00FA3730">
                              <w:rPr>
                                <w:rFonts w:cstheme="minorHAnsi"/>
                              </w:rPr>
                              <w:t xml:space="preserve">s and </w:t>
                            </w:r>
                            <w:r w:rsidR="00561DF0">
                              <w:rPr>
                                <w:rFonts w:cstheme="minorHAnsi"/>
                              </w:rPr>
                              <w:t>employer</w:t>
                            </w:r>
                            <w:r w:rsidR="00747F40" w:rsidRPr="00FA3730">
                              <w:rPr>
                                <w:rFonts w:cstheme="minorHAnsi"/>
                              </w:rPr>
                              <w:t xml:space="preserve"> will be essential </w:t>
                            </w:r>
                            <w:r w:rsidR="00021B46">
                              <w:rPr>
                                <w:rFonts w:cstheme="minorHAnsi"/>
                              </w:rPr>
                              <w:t>in</w:t>
                            </w:r>
                            <w:r w:rsidR="00747F40" w:rsidRPr="00FA3730">
                              <w:rPr>
                                <w:rFonts w:cstheme="minorHAnsi"/>
                              </w:rPr>
                              <w:t xml:space="preserve"> eliciting </w:t>
                            </w:r>
                            <w:r w:rsidR="00DC37F8" w:rsidRPr="00FA3730">
                              <w:rPr>
                                <w:rFonts w:cstheme="minorHAnsi"/>
                              </w:rPr>
                              <w:t>wholesome insights and preventing</w:t>
                            </w:r>
                            <w:r w:rsidR="000B147D" w:rsidRPr="00FA3730">
                              <w:rPr>
                                <w:rFonts w:cstheme="minorHAnsi"/>
                              </w:rPr>
                              <w:t xml:space="preserve"> adverse </w:t>
                            </w:r>
                            <w:r w:rsidR="008A0C84" w:rsidRPr="00FA3730">
                              <w:rPr>
                                <w:rFonts w:cstheme="minorHAnsi"/>
                              </w:rPr>
                              <w:t>professional implications, particularly where a power imbalance</w:t>
                            </w:r>
                            <w:r w:rsidR="00690F6C" w:rsidRPr="00FA3730">
                              <w:rPr>
                                <w:rFonts w:cstheme="minorHAnsi"/>
                              </w:rPr>
                              <w:t xml:space="preserve"> or employer-employee relationship</w:t>
                            </w:r>
                            <w:r w:rsidR="008A0C84" w:rsidRPr="00FA3730">
                              <w:rPr>
                                <w:rFonts w:cstheme="minorHAnsi"/>
                              </w:rPr>
                              <w:t xml:space="preserve"> exists.</w:t>
                            </w:r>
                          </w:p>
                          <w:p w14:paraId="025CFA87" w14:textId="3FBB6A7C" w:rsidR="008A0C84" w:rsidRPr="00FA3730" w:rsidRDefault="008A0C84" w:rsidP="004C5D42">
                            <w:pPr>
                              <w:jc w:val="both"/>
                              <w:rPr>
                                <w:rFonts w:cstheme="minorHAnsi"/>
                              </w:rPr>
                            </w:pPr>
                            <w:r w:rsidRPr="00FA3730">
                              <w:rPr>
                                <w:rFonts w:cstheme="minorHAnsi"/>
                              </w:rPr>
                              <w:t xml:space="preserve">The author’s professional involvement in police collaboration and </w:t>
                            </w:r>
                            <w:r w:rsidR="00F67C24" w:rsidRPr="00FA3730">
                              <w:rPr>
                                <w:rFonts w:cstheme="minorHAnsi"/>
                              </w:rPr>
                              <w:t>existing professional relationships with a number of the proposed research participants is also acknowledged.</w:t>
                            </w:r>
                            <w:r w:rsidR="00690F6C" w:rsidRPr="00FA3730">
                              <w:rPr>
                                <w:rFonts w:cstheme="minorHAnsi"/>
                              </w:rPr>
                              <w:t xml:space="preserve"> </w:t>
                            </w:r>
                          </w:p>
                          <w:p w14:paraId="61D50348" w14:textId="28E55930" w:rsidR="005C2B7B" w:rsidRPr="00FA3730" w:rsidRDefault="00EC73BC" w:rsidP="004C5D42">
                            <w:pPr>
                              <w:jc w:val="both"/>
                              <w:rPr>
                                <w:rFonts w:cstheme="minorHAnsi"/>
                              </w:rPr>
                            </w:pPr>
                            <w:r w:rsidRPr="00FA3730">
                              <w:rPr>
                                <w:rFonts w:cstheme="minorHAnsi"/>
                              </w:rPr>
                              <w:t xml:space="preserve">Finally, it is recognised that secondary data associated with this research proposal will include some information that is not within the public domain. </w:t>
                            </w:r>
                          </w:p>
                          <w:p w14:paraId="13F0DCCF" w14:textId="267BD60D" w:rsidR="00EC73BC" w:rsidRDefault="00EC73BC" w:rsidP="004C5D42">
                            <w:pPr>
                              <w:jc w:val="both"/>
                              <w:rPr>
                                <w:rFonts w:ascii="Arial" w:hAnsi="Arial" w:cs="Arial"/>
                                <w:sz w:val="24"/>
                                <w:szCs w:val="24"/>
                              </w:rPr>
                            </w:pPr>
                            <w:r w:rsidRPr="00FA3730">
                              <w:rPr>
                                <w:rFonts w:cstheme="minorHAnsi"/>
                              </w:rPr>
                              <w:t xml:space="preserve">Consequently, </w:t>
                            </w:r>
                            <w:r w:rsidR="00C74C16" w:rsidRPr="00FA3730">
                              <w:rPr>
                                <w:rFonts w:cstheme="minorHAnsi"/>
                              </w:rPr>
                              <w:t>arrangements to ensure operational security will be employed, including the use of redaction</w:t>
                            </w:r>
                            <w:r w:rsidR="00FC51FC" w:rsidRPr="00FA3730">
                              <w:rPr>
                                <w:rFonts w:cstheme="minorHAnsi"/>
                              </w:rPr>
                              <w:t>, the preparation of non-sensitive summaries and consultation with the Joint Data Protection Officer</w:t>
                            </w:r>
                            <w:r w:rsidR="00386773" w:rsidRPr="00FA3730">
                              <w:rPr>
                                <w:rFonts w:cstheme="minorHAnsi"/>
                              </w:rPr>
                              <w:t xml:space="preserve"> for South Wales and Heddlu Gwent Police. The consent of the lead force for collaboration programme management, South Wales Police, will </w:t>
                            </w:r>
                            <w:r w:rsidR="00021B46">
                              <w:rPr>
                                <w:rFonts w:cstheme="minorHAnsi"/>
                              </w:rPr>
                              <w:t xml:space="preserve">also </w:t>
                            </w:r>
                            <w:r w:rsidR="00386773" w:rsidRPr="00FA3730">
                              <w:rPr>
                                <w:rFonts w:cstheme="minorHAnsi"/>
                              </w:rPr>
                              <w:t>be obtained in writing.</w:t>
                            </w:r>
                            <w:r w:rsidR="00386773">
                              <w:rPr>
                                <w:rFonts w:ascii="Arial" w:hAnsi="Arial" w:cs="Arial"/>
                                <w:sz w:val="24"/>
                                <w:szCs w:val="24"/>
                              </w:rPr>
                              <w:t xml:space="preserve"> </w:t>
                            </w:r>
                          </w:p>
                          <w:p w14:paraId="167F6B69" w14:textId="77777777" w:rsidR="00EC73BC" w:rsidRDefault="00EC73BC" w:rsidP="004C5D42">
                            <w:pPr>
                              <w:jc w:val="both"/>
                              <w:rPr>
                                <w:rFonts w:ascii="Arial" w:hAnsi="Arial" w:cs="Arial"/>
                                <w:sz w:val="24"/>
                                <w:szCs w:val="24"/>
                              </w:rPr>
                            </w:pPr>
                          </w:p>
                          <w:p w14:paraId="7AB61D36" w14:textId="7DA57C15" w:rsidR="005F5411" w:rsidRDefault="005F5411" w:rsidP="005F5411">
                            <w:pPr>
                              <w:rPr>
                                <w:rFonts w:ascii="Arial" w:hAnsi="Arial" w:cs="Arial"/>
                                <w:sz w:val="24"/>
                                <w:szCs w:val="24"/>
                              </w:rPr>
                            </w:pPr>
                          </w:p>
                          <w:p w14:paraId="206F9547" w14:textId="480269C2" w:rsidR="0060388E" w:rsidRPr="008D3877" w:rsidRDefault="0060388E" w:rsidP="005F5411">
                            <w:pPr>
                              <w:rPr>
                                <w:rFonts w:ascii="Arial" w:hAnsi="Arial" w:cs="Arial"/>
                                <w:sz w:val="24"/>
                                <w:szCs w:val="24"/>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00574DF" id="Text Box 6" o:spid="_x0000_s1031" type="#_x0000_t202" style="position:absolute;margin-left:398.1pt;margin-top:25.65pt;width:449.3pt;height:273pt;z-index:251671552;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Z2NSFQIAACcEAAAOAAAAZHJzL2Uyb0RvYy54bWysk9uO2yAQhu8r9R0Q943tNIddK85qm22q&#10;StuDtO0DYMAxKmYokNjp0++As9lo295U5QIxDPzMfDOsboZOk4N0XoGpaDHJKZGGg1BmV9Hv37Zv&#10;rijxgRnBNBhZ0aP09Gb9+tWqt6WcQgtaSEdQxPiytxVtQ7Bllnneyo75CVhp0NmA61hA0+0y4ViP&#10;6p3Opnm+yHpwwjrg0nvcvRuddJ30m0by8KVpvAxEVxRjC2l2aa7jnK1XrNw5ZlvFT2Gwf4iiY8rg&#10;o2epOxYY2Tv1m1SnuAMPTZhw6DJoGsVlygGzKfIX2Ty0zMqUC8Lx9ozJ/z9Z/vnwYL86EoZ3MGAB&#10;UxLe3gP/4YmBTcvMTt46B30rmcCHi4gs660vT1cjal/6KFL3n0Bgkdk+QBIaGtdFKpgnQXUswPEM&#10;XQ6BcNycL/NFUaCLo+/tbLEs8lSWjJVP163z4YOEjsRFRR1WNcmzw70PMRxWPh2Jr3nQSmyV1slw&#10;u3qjHTkw7IBtGimDF8e0IX1Fr+fT+UjgrxJ5Gn+S6FTAVtaqq+jV+RArI7f3RqRGC0zpcY0ha3MC&#10;GdmNFMNQD0QJhBIfiFxrEEck62DsXPxpuGjB/aKkx66tqP+5Z05Soj8arM51MZvFNk/GbL6couEu&#10;PfWlhxmOUhUNlIzLTUhfI3IzcItVbFTi+xzJKWTsxoT99HNiu1/a6dTz/14/AgAA//8DAFBLAwQU&#10;AAYACAAAACEAnMR1SN4AAAAHAQAADwAAAGRycy9kb3ducmV2LnhtbEyPwU7DMBBE70j8g7VIXBB1&#10;SiBNQpwKIYHoDQqCqxtvk4h4HWw3DX/PcoLjzoxm3lbr2Q5iQh96RwqWiwQEUuNMT62Ct9eHyxxE&#10;iJqMHhyhgm8MsK5PTypdGnekF5y2sRVcQqHUCroYx1LK0HRodVi4EYm9vfNWRz59K43XRy63g7xK&#10;kkxa3RMvdHrE+w6bz+3BKsivn6aPsEmf35tsPxTxYjU9fnmlzs/mu1sQEef4F4ZffEaHmpl27kAm&#10;iEEBPxIV3CxTEOzmRZ6B2LFQrFKQdSX/89c/AAAA//8DAFBLAQItABQABgAIAAAAIQC2gziS/gAA&#10;AOEBAAATAAAAAAAAAAAAAAAAAAAAAABbQ29udGVudF9UeXBlc10ueG1sUEsBAi0AFAAGAAgAAAAh&#10;ADj9If/WAAAAlAEAAAsAAAAAAAAAAAAAAAAALwEAAF9yZWxzLy5yZWxzUEsBAi0AFAAGAAgAAAAh&#10;AJNnY1IVAgAAJwQAAA4AAAAAAAAAAAAAAAAALgIAAGRycy9lMm9Eb2MueG1sUEsBAi0AFAAGAAgA&#10;AAAhAJzEdUjeAAAABwEAAA8AAAAAAAAAAAAAAAAAbwQAAGRycy9kb3ducmV2LnhtbFBLBQYAAAAA&#10;BAAEAPMAAAB6BQAAAAA=&#10;">
                <v:textbox>
                  <w:txbxContent>
                    <w:p w14:paraId="3FFAE611" w14:textId="2B8B37F7" w:rsidR="008A0C84" w:rsidRPr="00FA3730" w:rsidRDefault="006E28A5" w:rsidP="004C5D42">
                      <w:pPr>
                        <w:jc w:val="both"/>
                        <w:rPr>
                          <w:rFonts w:cstheme="minorHAnsi"/>
                        </w:rPr>
                      </w:pPr>
                      <w:r w:rsidRPr="00FA3730">
                        <w:rPr>
                          <w:rFonts w:cstheme="minorHAnsi"/>
                        </w:rPr>
                        <w:t xml:space="preserve">The proposed interview cohort are </w:t>
                      </w:r>
                      <w:r w:rsidR="0086009B" w:rsidRPr="00FA3730">
                        <w:rPr>
                          <w:rFonts w:cstheme="minorHAnsi"/>
                        </w:rPr>
                        <w:t>Chief Officers and senior leaders in the four Welsh police forces. Interviews with four publicly elected officials are also planned</w:t>
                      </w:r>
                      <w:r w:rsidR="00127431" w:rsidRPr="00FA3730">
                        <w:rPr>
                          <w:rFonts w:cstheme="minorHAnsi"/>
                        </w:rPr>
                        <w:t xml:space="preserve"> – individuals who may appoint some of the </w:t>
                      </w:r>
                      <w:r w:rsidR="004C5D42" w:rsidRPr="00FA3730">
                        <w:rPr>
                          <w:rFonts w:cstheme="minorHAnsi"/>
                        </w:rPr>
                        <w:t>research participants and hold them to account</w:t>
                      </w:r>
                      <w:r w:rsidR="00471947" w:rsidRPr="00FA3730">
                        <w:rPr>
                          <w:rFonts w:cstheme="minorHAnsi"/>
                        </w:rPr>
                        <w:t xml:space="preserve"> for operational and organisational </w:t>
                      </w:r>
                      <w:r w:rsidR="005C2B7B" w:rsidRPr="00FA3730">
                        <w:rPr>
                          <w:rFonts w:cstheme="minorHAnsi"/>
                        </w:rPr>
                        <w:t>delivery.</w:t>
                      </w:r>
                    </w:p>
                    <w:p w14:paraId="5644FD3F" w14:textId="18AA6D72" w:rsidR="0086009B" w:rsidRPr="00FA3730" w:rsidRDefault="004C5D42" w:rsidP="004C5D42">
                      <w:pPr>
                        <w:jc w:val="both"/>
                        <w:rPr>
                          <w:rFonts w:cstheme="minorHAnsi"/>
                        </w:rPr>
                      </w:pPr>
                      <w:r w:rsidRPr="00FA3730">
                        <w:rPr>
                          <w:rFonts w:cstheme="minorHAnsi"/>
                        </w:rPr>
                        <w:t>In view of this, voluntary participation</w:t>
                      </w:r>
                      <w:r w:rsidR="00471947" w:rsidRPr="00FA3730">
                        <w:rPr>
                          <w:rFonts w:cstheme="minorHAnsi"/>
                        </w:rPr>
                        <w:t>,</w:t>
                      </w:r>
                      <w:r w:rsidR="001519BC" w:rsidRPr="00FA3730">
                        <w:rPr>
                          <w:rFonts w:cstheme="minorHAnsi"/>
                        </w:rPr>
                        <w:t xml:space="preserve"> anonymisation</w:t>
                      </w:r>
                      <w:r w:rsidR="00747F40" w:rsidRPr="00FA3730">
                        <w:rPr>
                          <w:rFonts w:cstheme="minorHAnsi"/>
                        </w:rPr>
                        <w:t xml:space="preserve"> of individual</w:t>
                      </w:r>
                      <w:r w:rsidR="00021B46">
                        <w:rPr>
                          <w:rFonts w:cstheme="minorHAnsi"/>
                        </w:rPr>
                        <w:t>’ response</w:t>
                      </w:r>
                      <w:r w:rsidR="00747F40" w:rsidRPr="00FA3730">
                        <w:rPr>
                          <w:rFonts w:cstheme="minorHAnsi"/>
                        </w:rPr>
                        <w:t xml:space="preserve">s and </w:t>
                      </w:r>
                      <w:r w:rsidR="00561DF0">
                        <w:rPr>
                          <w:rFonts w:cstheme="minorHAnsi"/>
                        </w:rPr>
                        <w:t>employer</w:t>
                      </w:r>
                      <w:r w:rsidR="00747F40" w:rsidRPr="00FA3730">
                        <w:rPr>
                          <w:rFonts w:cstheme="minorHAnsi"/>
                        </w:rPr>
                        <w:t xml:space="preserve"> will be essential </w:t>
                      </w:r>
                      <w:r w:rsidR="00021B46">
                        <w:rPr>
                          <w:rFonts w:cstheme="minorHAnsi"/>
                        </w:rPr>
                        <w:t>in</w:t>
                      </w:r>
                      <w:r w:rsidR="00747F40" w:rsidRPr="00FA3730">
                        <w:rPr>
                          <w:rFonts w:cstheme="minorHAnsi"/>
                        </w:rPr>
                        <w:t xml:space="preserve"> eliciting </w:t>
                      </w:r>
                      <w:r w:rsidR="00DC37F8" w:rsidRPr="00FA3730">
                        <w:rPr>
                          <w:rFonts w:cstheme="minorHAnsi"/>
                        </w:rPr>
                        <w:t>wholesome insights and preventing</w:t>
                      </w:r>
                      <w:r w:rsidR="000B147D" w:rsidRPr="00FA3730">
                        <w:rPr>
                          <w:rFonts w:cstheme="minorHAnsi"/>
                        </w:rPr>
                        <w:t xml:space="preserve"> adverse </w:t>
                      </w:r>
                      <w:r w:rsidR="008A0C84" w:rsidRPr="00FA3730">
                        <w:rPr>
                          <w:rFonts w:cstheme="minorHAnsi"/>
                        </w:rPr>
                        <w:t>professional implications, particularly where a power imbalance</w:t>
                      </w:r>
                      <w:r w:rsidR="00690F6C" w:rsidRPr="00FA3730">
                        <w:rPr>
                          <w:rFonts w:cstheme="minorHAnsi"/>
                        </w:rPr>
                        <w:t xml:space="preserve"> or employer-employee relationship</w:t>
                      </w:r>
                      <w:r w:rsidR="008A0C84" w:rsidRPr="00FA3730">
                        <w:rPr>
                          <w:rFonts w:cstheme="minorHAnsi"/>
                        </w:rPr>
                        <w:t xml:space="preserve"> exists.</w:t>
                      </w:r>
                    </w:p>
                    <w:p w14:paraId="025CFA87" w14:textId="3FBB6A7C" w:rsidR="008A0C84" w:rsidRPr="00FA3730" w:rsidRDefault="008A0C84" w:rsidP="004C5D42">
                      <w:pPr>
                        <w:jc w:val="both"/>
                        <w:rPr>
                          <w:rFonts w:cstheme="minorHAnsi"/>
                        </w:rPr>
                      </w:pPr>
                      <w:r w:rsidRPr="00FA3730">
                        <w:rPr>
                          <w:rFonts w:cstheme="minorHAnsi"/>
                        </w:rPr>
                        <w:t xml:space="preserve">The author’s professional involvement in police collaboration and </w:t>
                      </w:r>
                      <w:r w:rsidR="00F67C24" w:rsidRPr="00FA3730">
                        <w:rPr>
                          <w:rFonts w:cstheme="minorHAnsi"/>
                        </w:rPr>
                        <w:t>existing professional relationships with a number of the proposed research participants is also acknowledged.</w:t>
                      </w:r>
                      <w:r w:rsidR="00690F6C" w:rsidRPr="00FA3730">
                        <w:rPr>
                          <w:rFonts w:cstheme="minorHAnsi"/>
                        </w:rPr>
                        <w:t xml:space="preserve"> </w:t>
                      </w:r>
                    </w:p>
                    <w:p w14:paraId="61D50348" w14:textId="28E55930" w:rsidR="005C2B7B" w:rsidRPr="00FA3730" w:rsidRDefault="00EC73BC" w:rsidP="004C5D42">
                      <w:pPr>
                        <w:jc w:val="both"/>
                        <w:rPr>
                          <w:rFonts w:cstheme="minorHAnsi"/>
                        </w:rPr>
                      </w:pPr>
                      <w:r w:rsidRPr="00FA3730">
                        <w:rPr>
                          <w:rFonts w:cstheme="minorHAnsi"/>
                        </w:rPr>
                        <w:t xml:space="preserve">Finally, it is recognised that secondary data associated with this research proposal will include some information that is not within the public domain. </w:t>
                      </w:r>
                    </w:p>
                    <w:p w14:paraId="13F0DCCF" w14:textId="267BD60D" w:rsidR="00EC73BC" w:rsidRDefault="00EC73BC" w:rsidP="004C5D42">
                      <w:pPr>
                        <w:jc w:val="both"/>
                        <w:rPr>
                          <w:rFonts w:ascii="Arial" w:hAnsi="Arial" w:cs="Arial"/>
                          <w:sz w:val="24"/>
                          <w:szCs w:val="24"/>
                        </w:rPr>
                      </w:pPr>
                      <w:r w:rsidRPr="00FA3730">
                        <w:rPr>
                          <w:rFonts w:cstheme="minorHAnsi"/>
                        </w:rPr>
                        <w:t xml:space="preserve">Consequently, </w:t>
                      </w:r>
                      <w:r w:rsidR="00C74C16" w:rsidRPr="00FA3730">
                        <w:rPr>
                          <w:rFonts w:cstheme="minorHAnsi"/>
                        </w:rPr>
                        <w:t>arrangements to ensure operational security will be employed, including the use of redaction</w:t>
                      </w:r>
                      <w:r w:rsidR="00FC51FC" w:rsidRPr="00FA3730">
                        <w:rPr>
                          <w:rFonts w:cstheme="minorHAnsi"/>
                        </w:rPr>
                        <w:t>, the preparation of non-sensitive summaries and consultation with the Joint Data Protection Officer</w:t>
                      </w:r>
                      <w:r w:rsidR="00386773" w:rsidRPr="00FA3730">
                        <w:rPr>
                          <w:rFonts w:cstheme="minorHAnsi"/>
                        </w:rPr>
                        <w:t xml:space="preserve"> for South Wales and Heddlu Gwent Police. The consent of the lead force for collaboration programme management, South Wales Police, will </w:t>
                      </w:r>
                      <w:r w:rsidR="00021B46">
                        <w:rPr>
                          <w:rFonts w:cstheme="minorHAnsi"/>
                        </w:rPr>
                        <w:t xml:space="preserve">also </w:t>
                      </w:r>
                      <w:r w:rsidR="00386773" w:rsidRPr="00FA3730">
                        <w:rPr>
                          <w:rFonts w:cstheme="minorHAnsi"/>
                        </w:rPr>
                        <w:t>be obtained in writing.</w:t>
                      </w:r>
                      <w:r w:rsidR="00386773">
                        <w:rPr>
                          <w:rFonts w:ascii="Arial" w:hAnsi="Arial" w:cs="Arial"/>
                          <w:sz w:val="24"/>
                          <w:szCs w:val="24"/>
                        </w:rPr>
                        <w:t xml:space="preserve"> </w:t>
                      </w:r>
                    </w:p>
                    <w:p w14:paraId="167F6B69" w14:textId="77777777" w:rsidR="00EC73BC" w:rsidRDefault="00EC73BC" w:rsidP="004C5D42">
                      <w:pPr>
                        <w:jc w:val="both"/>
                        <w:rPr>
                          <w:rFonts w:ascii="Arial" w:hAnsi="Arial" w:cs="Arial"/>
                          <w:sz w:val="24"/>
                          <w:szCs w:val="24"/>
                        </w:rPr>
                      </w:pPr>
                    </w:p>
                    <w:p w14:paraId="7AB61D36" w14:textId="7DA57C15" w:rsidR="005F5411" w:rsidRDefault="005F5411" w:rsidP="005F5411">
                      <w:pPr>
                        <w:rPr>
                          <w:rFonts w:ascii="Arial" w:hAnsi="Arial" w:cs="Arial"/>
                          <w:sz w:val="24"/>
                          <w:szCs w:val="24"/>
                        </w:rPr>
                      </w:pPr>
                    </w:p>
                    <w:p w14:paraId="206F9547" w14:textId="480269C2" w:rsidR="0060388E" w:rsidRPr="008D3877" w:rsidRDefault="0060388E" w:rsidP="005F5411">
                      <w:pPr>
                        <w:rPr>
                          <w:rFonts w:ascii="Arial" w:hAnsi="Arial" w:cs="Arial"/>
                          <w:sz w:val="24"/>
                          <w:szCs w:val="24"/>
                        </w:rPr>
                      </w:pPr>
                    </w:p>
                  </w:txbxContent>
                </v:textbox>
                <w10:wrap type="square" anchorx="margin"/>
              </v:shape>
            </w:pict>
          </mc:Fallback>
        </mc:AlternateContent>
      </w:r>
      <w:r w:rsidR="0033020F" w:rsidRPr="00FA3730">
        <w:rPr>
          <w:rFonts w:cstheme="minorHAnsi"/>
          <w:i/>
          <w:iCs/>
        </w:rPr>
        <w:t xml:space="preserve">Ethics: </w:t>
      </w:r>
      <w:r w:rsidR="0033020F" w:rsidRPr="00FA3730">
        <w:rPr>
          <w:rFonts w:cstheme="minorHAnsi"/>
        </w:rPr>
        <w:t xml:space="preserve"> Briefly cover any ethical issues that you need to consider.  </w:t>
      </w:r>
    </w:p>
    <w:p w14:paraId="18E4F05E" w14:textId="1DB9EDCF" w:rsidR="005F5411" w:rsidRPr="00FA3730" w:rsidRDefault="005F5411" w:rsidP="005F5411">
      <w:pPr>
        <w:rPr>
          <w:rFonts w:cstheme="minorHAnsi"/>
        </w:rPr>
      </w:pPr>
    </w:p>
    <w:p w14:paraId="00E4EA55" w14:textId="360CAC8D" w:rsidR="00767E84" w:rsidRPr="00FA3730" w:rsidRDefault="00767E84" w:rsidP="005F5411">
      <w:pPr>
        <w:rPr>
          <w:rFonts w:cstheme="minorHAnsi"/>
        </w:rPr>
      </w:pPr>
    </w:p>
    <w:p w14:paraId="1F447AA9" w14:textId="3D778226" w:rsidR="00767E84" w:rsidRPr="00FA3730" w:rsidRDefault="00767E84" w:rsidP="005F5411">
      <w:pPr>
        <w:rPr>
          <w:rFonts w:cstheme="minorHAnsi"/>
        </w:rPr>
      </w:pPr>
    </w:p>
    <w:p w14:paraId="21E5F8BA" w14:textId="6FEF1696" w:rsidR="005F5411" w:rsidRPr="00FA3730" w:rsidRDefault="00767E84" w:rsidP="005F5411">
      <w:pPr>
        <w:rPr>
          <w:rFonts w:cstheme="minorHAnsi"/>
        </w:rPr>
      </w:pPr>
      <w:r w:rsidRPr="00FA3730">
        <w:rPr>
          <w:rFonts w:cstheme="minorHAnsi"/>
          <w:b/>
          <w:noProof/>
          <w:lang w:eastAsia="en-GB"/>
        </w:rPr>
        <w:lastRenderedPageBreak/>
        <mc:AlternateContent>
          <mc:Choice Requires="wps">
            <w:drawing>
              <wp:anchor distT="45720" distB="45720" distL="114300" distR="114300" simplePos="0" relativeHeight="251673600" behindDoc="0" locked="0" layoutInCell="1" allowOverlap="1" wp14:anchorId="6888BADE" wp14:editId="330B9656">
                <wp:simplePos x="0" y="0"/>
                <wp:positionH relativeFrom="margin">
                  <wp:align>right</wp:align>
                </wp:positionH>
                <wp:positionV relativeFrom="paragraph">
                  <wp:posOffset>280670</wp:posOffset>
                </wp:positionV>
                <wp:extent cx="5706110" cy="1619250"/>
                <wp:effectExtent l="0" t="0" r="27940" b="19050"/>
                <wp:wrapSquare wrapText="bothSides"/>
                <wp:docPr id="7" name="Text Box 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06110" cy="1619250"/>
                        </a:xfrm>
                        <a:prstGeom prst="rect">
                          <a:avLst/>
                        </a:prstGeom>
                        <a:solidFill>
                          <a:srgbClr val="FFFFFF"/>
                        </a:solidFill>
                        <a:ln w="9525">
                          <a:solidFill>
                            <a:srgbClr val="000000"/>
                          </a:solidFill>
                          <a:miter lim="800000"/>
                          <a:headEnd/>
                          <a:tailEnd/>
                        </a:ln>
                      </wps:spPr>
                      <wps:txbx>
                        <w:txbxContent>
                          <w:p w14:paraId="71FD656D" w14:textId="77777777" w:rsidR="00767E84" w:rsidRPr="00FA3730" w:rsidRDefault="00767E84" w:rsidP="00767E84">
                            <w:pPr>
                              <w:jc w:val="both"/>
                              <w:rPr>
                                <w:rFonts w:cstheme="minorHAnsi"/>
                              </w:rPr>
                            </w:pPr>
                            <w:r w:rsidRPr="00FA3730">
                              <w:rPr>
                                <w:rFonts w:cstheme="minorHAnsi"/>
                              </w:rPr>
                              <w:t>T</w:t>
                            </w:r>
                            <w:r w:rsidR="00FC51FC" w:rsidRPr="00FA3730">
                              <w:rPr>
                                <w:rFonts w:cstheme="minorHAnsi"/>
                              </w:rPr>
                              <w:t>ranscripts</w:t>
                            </w:r>
                            <w:r w:rsidRPr="00FA3730">
                              <w:rPr>
                                <w:rFonts w:cstheme="minorHAnsi"/>
                              </w:rPr>
                              <w:t xml:space="preserve"> of interviews</w:t>
                            </w:r>
                            <w:r w:rsidR="00FC51FC" w:rsidRPr="00FA3730">
                              <w:rPr>
                                <w:rFonts w:cstheme="minorHAnsi"/>
                              </w:rPr>
                              <w:t xml:space="preserve"> will be prepared following the completion of semi-structured interviews with research participants. These will be analysed</w:t>
                            </w:r>
                            <w:r w:rsidR="002D5127" w:rsidRPr="00FA3730">
                              <w:rPr>
                                <w:rFonts w:cstheme="minorHAnsi"/>
                              </w:rPr>
                              <w:t xml:space="preserve"> to</w:t>
                            </w:r>
                            <w:r w:rsidR="00977BFF" w:rsidRPr="00FA3730">
                              <w:rPr>
                                <w:rFonts w:cstheme="minorHAnsi"/>
                              </w:rPr>
                              <w:t xml:space="preserve"> formulate and present</w:t>
                            </w:r>
                            <w:r w:rsidR="00A51300" w:rsidRPr="00FA3730">
                              <w:rPr>
                                <w:rFonts w:cstheme="minorHAnsi"/>
                              </w:rPr>
                              <w:t xml:space="preserve"> inductive </w:t>
                            </w:r>
                            <w:r w:rsidRPr="00FA3730">
                              <w:rPr>
                                <w:rFonts w:cstheme="minorHAnsi"/>
                              </w:rPr>
                              <w:t xml:space="preserve">conclusions based on aggregated or disaggregated trends and findings. </w:t>
                            </w:r>
                          </w:p>
                          <w:p w14:paraId="14E97C22" w14:textId="3381616F" w:rsidR="00A11121" w:rsidRPr="00FA3730" w:rsidRDefault="00767E84" w:rsidP="00767E84">
                            <w:pPr>
                              <w:jc w:val="both"/>
                              <w:rPr>
                                <w:rFonts w:cstheme="minorHAnsi"/>
                              </w:rPr>
                            </w:pPr>
                            <w:r w:rsidRPr="00FA3730">
                              <w:rPr>
                                <w:rFonts w:cstheme="minorHAnsi"/>
                              </w:rPr>
                              <w:t xml:space="preserve">Relevant secondary data identified through archival research will be reviewed </w:t>
                            </w:r>
                            <w:r w:rsidR="00A11121" w:rsidRPr="00FA3730">
                              <w:rPr>
                                <w:rFonts w:cstheme="minorHAnsi"/>
                              </w:rPr>
                              <w:t>for similar purposes</w:t>
                            </w:r>
                            <w:r w:rsidR="00C42703" w:rsidRPr="00FA3730">
                              <w:rPr>
                                <w:rFonts w:cstheme="minorHAnsi"/>
                              </w:rPr>
                              <w:t>, but it may also be used to inform participant interviews.</w:t>
                            </w:r>
                          </w:p>
                          <w:p w14:paraId="14CE9455" w14:textId="311E0488" w:rsidR="00A11121" w:rsidRPr="00FA3730" w:rsidRDefault="00A11121" w:rsidP="00767E84">
                            <w:pPr>
                              <w:jc w:val="both"/>
                              <w:rPr>
                                <w:rFonts w:cstheme="minorHAnsi"/>
                              </w:rPr>
                            </w:pPr>
                            <w:r w:rsidRPr="00FA3730">
                              <w:rPr>
                                <w:rFonts w:cstheme="minorHAnsi"/>
                              </w:rPr>
                              <w:t>All data obtained during the research phase will be</w:t>
                            </w:r>
                            <w:r w:rsidR="008756E9" w:rsidRPr="00FA3730">
                              <w:rPr>
                                <w:rFonts w:cstheme="minorHAnsi"/>
                              </w:rPr>
                              <w:t xml:space="preserve"> held in a digital format on </w:t>
                            </w:r>
                            <w:r w:rsidR="00C42703" w:rsidRPr="00FA3730">
                              <w:rPr>
                                <w:rFonts w:cstheme="minorHAnsi"/>
                              </w:rPr>
                              <w:t>South Wales Police’s Microsoft Office infrastructure with access being limited to the author.</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xmlns:oel="http://schemas.microsoft.com/office/2019/extlst">
            <w:pict>
              <v:shape w14:anchorId="6888BADE" id="Text Box 7" o:spid="_x0000_s1032" type="#_x0000_t202" style="position:absolute;margin-left:398.1pt;margin-top:22.1pt;width:449.3pt;height:127.5pt;z-index:251673600;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zmnrFQIAACcEAAAOAAAAZHJzL2Uyb0RvYy54bWysU81u2zAMvg/YOwi6L7aDJG2MOkWXLsOA&#10;7gfo9gC0LMfCZFGTlNjZ049S0jTotsswHQRSpD6SH8mb27HXbC+dV2gqXkxyzqQR2Cizrfi3r5s3&#10;15z5AKYBjUZW/CA9v129fnUz2FJOsUPdSMcIxPhysBXvQrBllnnRyR78BK00ZGzR9RBIdduscTAQ&#10;eq+zaZ4vsgFdYx0K6T293h+NfJXw21aK8LltvQxMV5xyC+l26a7jna1uoNw6sJ0SpzTgH7LoQRkK&#10;eoa6hwBs59RvUL0SDj22YSKwz7BtlZCpBqqmyF9U89iBlakWIsfbM03+/8GKT/tH+8WxML7FkRqY&#10;ivD2AcV3zwyuOzBbeeccDp2EhgIXkbJssL48fY1U+9JHkHr4iA01GXYBE9DYuj6yQnUyQqcGHM6k&#10;yzEwQY/zq3xRFGQSZCsWxXI6T23JoHz6bp0P7yX2LAoVd9TVBA/7Bx9iOlA+ucRoHrVqNkrrpLht&#10;vdaO7YEmYJNOquCFmzZsqPhyPp0fGfgrRJ7OnyB6FWiUteorfn12gjLy9s40adACKH2UKWVtTkRG&#10;7o4shrEemWoqvogBIq81Ngdi1uFxcmnTSOjQ/eRsoKmtuP+xAyc50x8MdWdZzGZxzJMym19NSXGX&#10;lvrSAkYQVMUDZ0dxHdJqRN4M3lEXW5X4fc7klDJNY6L9tDlx3C/15PW836tfAAAA//8DAFBLAwQU&#10;AAYACAAAACEA/C33+90AAAAHAQAADwAAAGRycy9kb3ducmV2LnhtbEyPQU+EMBSE7yb+h+aZeDFu&#10;EQkC8tgYE43e1tXotUvfApG+Yttl8d9bT3qczGTmm3q9mFHM5PxgGeFqlYAgbq0euEN4e324LED4&#10;oFir0TIhfJOHdXN6UqtK2yO/0LwNnYgl7CuF0IcwVVL6tiej/MpOxNHbW2dUiNJ1Ujt1jOVmlGmS&#10;5NKogeNCrya676n93B4MQpE9zR/++Xrz3ub7sQwXN/Pjl0M8P1vubkEEWsJfGH7xIzo0kWlnD6y9&#10;GBHikYCQZSmI6BZlkYPYIaRlmYJsavmfv/kBAAD//wMAUEsBAi0AFAAGAAgAAAAhALaDOJL+AAAA&#10;4QEAABMAAAAAAAAAAAAAAAAAAAAAAFtDb250ZW50X1R5cGVzXS54bWxQSwECLQAUAAYACAAAACEA&#10;OP0h/9YAAACUAQAACwAAAAAAAAAAAAAAAAAvAQAAX3JlbHMvLnJlbHNQSwECLQAUAAYACAAAACEA&#10;585p6xUCAAAnBAAADgAAAAAAAAAAAAAAAAAuAgAAZHJzL2Uyb0RvYy54bWxQSwECLQAUAAYACAAA&#10;ACEA/C33+90AAAAHAQAADwAAAAAAAAAAAAAAAABvBAAAZHJzL2Rvd25yZXYueG1sUEsFBgAAAAAE&#10;AAQA8wAAAHkFAAAAAA==&#10;">
                <v:textbox>
                  <w:txbxContent>
                    <w:p w14:paraId="71FD656D" w14:textId="77777777" w:rsidR="00767E84" w:rsidRPr="00FA3730" w:rsidRDefault="00767E84" w:rsidP="00767E84">
                      <w:pPr>
                        <w:jc w:val="both"/>
                        <w:rPr>
                          <w:rFonts w:cstheme="minorHAnsi"/>
                        </w:rPr>
                      </w:pPr>
                      <w:r w:rsidRPr="00FA3730">
                        <w:rPr>
                          <w:rFonts w:cstheme="minorHAnsi"/>
                        </w:rPr>
                        <w:t>T</w:t>
                      </w:r>
                      <w:r w:rsidR="00FC51FC" w:rsidRPr="00FA3730">
                        <w:rPr>
                          <w:rFonts w:cstheme="minorHAnsi"/>
                        </w:rPr>
                        <w:t>ranscripts</w:t>
                      </w:r>
                      <w:r w:rsidRPr="00FA3730">
                        <w:rPr>
                          <w:rFonts w:cstheme="minorHAnsi"/>
                        </w:rPr>
                        <w:t xml:space="preserve"> of interviews</w:t>
                      </w:r>
                      <w:r w:rsidR="00FC51FC" w:rsidRPr="00FA3730">
                        <w:rPr>
                          <w:rFonts w:cstheme="minorHAnsi"/>
                        </w:rPr>
                        <w:t xml:space="preserve"> will be prepared following the completion of semi-structured interviews with research participants. These will be analysed</w:t>
                      </w:r>
                      <w:r w:rsidR="002D5127" w:rsidRPr="00FA3730">
                        <w:rPr>
                          <w:rFonts w:cstheme="minorHAnsi"/>
                        </w:rPr>
                        <w:t xml:space="preserve"> to</w:t>
                      </w:r>
                      <w:r w:rsidR="00977BFF" w:rsidRPr="00FA3730">
                        <w:rPr>
                          <w:rFonts w:cstheme="minorHAnsi"/>
                        </w:rPr>
                        <w:t xml:space="preserve"> formulate and present</w:t>
                      </w:r>
                      <w:r w:rsidR="00A51300" w:rsidRPr="00FA3730">
                        <w:rPr>
                          <w:rFonts w:cstheme="minorHAnsi"/>
                        </w:rPr>
                        <w:t xml:space="preserve"> inductive </w:t>
                      </w:r>
                      <w:r w:rsidRPr="00FA3730">
                        <w:rPr>
                          <w:rFonts w:cstheme="minorHAnsi"/>
                        </w:rPr>
                        <w:t xml:space="preserve">conclusions based on aggregated or disaggregated trends and findings. </w:t>
                      </w:r>
                    </w:p>
                    <w:p w14:paraId="14E97C22" w14:textId="3381616F" w:rsidR="00A11121" w:rsidRPr="00FA3730" w:rsidRDefault="00767E84" w:rsidP="00767E84">
                      <w:pPr>
                        <w:jc w:val="both"/>
                        <w:rPr>
                          <w:rFonts w:cstheme="minorHAnsi"/>
                        </w:rPr>
                      </w:pPr>
                      <w:r w:rsidRPr="00FA3730">
                        <w:rPr>
                          <w:rFonts w:cstheme="minorHAnsi"/>
                        </w:rPr>
                        <w:t xml:space="preserve">Relevant secondary data identified through archival research will be reviewed </w:t>
                      </w:r>
                      <w:r w:rsidR="00A11121" w:rsidRPr="00FA3730">
                        <w:rPr>
                          <w:rFonts w:cstheme="minorHAnsi"/>
                        </w:rPr>
                        <w:t>for similar purposes</w:t>
                      </w:r>
                      <w:r w:rsidR="00C42703" w:rsidRPr="00FA3730">
                        <w:rPr>
                          <w:rFonts w:cstheme="minorHAnsi"/>
                        </w:rPr>
                        <w:t>, but it may also be used to inform participant interviews.</w:t>
                      </w:r>
                    </w:p>
                    <w:p w14:paraId="14CE9455" w14:textId="311E0488" w:rsidR="00A11121" w:rsidRPr="00FA3730" w:rsidRDefault="00A11121" w:rsidP="00767E84">
                      <w:pPr>
                        <w:jc w:val="both"/>
                        <w:rPr>
                          <w:rFonts w:cstheme="minorHAnsi"/>
                        </w:rPr>
                      </w:pPr>
                      <w:r w:rsidRPr="00FA3730">
                        <w:rPr>
                          <w:rFonts w:cstheme="minorHAnsi"/>
                        </w:rPr>
                        <w:t>All data obtained during the research phase will be</w:t>
                      </w:r>
                      <w:r w:rsidR="008756E9" w:rsidRPr="00FA3730">
                        <w:rPr>
                          <w:rFonts w:cstheme="minorHAnsi"/>
                        </w:rPr>
                        <w:t xml:space="preserve"> held in a digital format on </w:t>
                      </w:r>
                      <w:r w:rsidR="00C42703" w:rsidRPr="00FA3730">
                        <w:rPr>
                          <w:rFonts w:cstheme="minorHAnsi"/>
                        </w:rPr>
                        <w:t>South Wales Police’s Microsoft Office infrastructure with access being limited to the author.</w:t>
                      </w:r>
                    </w:p>
                  </w:txbxContent>
                </v:textbox>
                <w10:wrap type="square" anchorx="margin"/>
              </v:shape>
            </w:pict>
          </mc:Fallback>
        </mc:AlternateContent>
      </w:r>
      <w:r w:rsidR="0033020F" w:rsidRPr="00FA3730">
        <w:rPr>
          <w:rFonts w:cstheme="minorHAnsi"/>
        </w:rPr>
        <w:t> </w:t>
      </w:r>
      <w:r w:rsidR="0033020F" w:rsidRPr="00FA3730">
        <w:rPr>
          <w:rFonts w:cstheme="minorHAnsi"/>
          <w:i/>
          <w:iCs/>
        </w:rPr>
        <w:t xml:space="preserve">Analysis: </w:t>
      </w:r>
      <w:r w:rsidR="0033020F" w:rsidRPr="00FA3730">
        <w:rPr>
          <w:rFonts w:cstheme="minorHAnsi"/>
        </w:rPr>
        <w:t>What will you do with the data when you have collected it and why?</w:t>
      </w:r>
    </w:p>
    <w:p w14:paraId="6FC3B4CF" w14:textId="74463AC9" w:rsidR="00276282" w:rsidRPr="00FA3730" w:rsidRDefault="0033020F">
      <w:pPr>
        <w:rPr>
          <w:rFonts w:cstheme="minorHAnsi"/>
        </w:rPr>
      </w:pPr>
      <w:r w:rsidRPr="00FA3730">
        <w:rPr>
          <w:rFonts w:cstheme="minorHAnsi"/>
          <w:b/>
        </w:rPr>
        <w:t>Proposed Timeline</w:t>
      </w:r>
      <w:r w:rsidR="005F5411" w:rsidRPr="00FA3730">
        <w:rPr>
          <w:rFonts w:cstheme="minorHAnsi"/>
          <w:b/>
        </w:rPr>
        <w:t xml:space="preserve"> </w:t>
      </w:r>
      <w:r w:rsidR="00276282" w:rsidRPr="00FA3730">
        <w:rPr>
          <w:rFonts w:cstheme="minorHAnsi"/>
        </w:rPr>
        <w:t>(not included in word count)</w:t>
      </w:r>
    </w:p>
    <w:p w14:paraId="41FC594B" w14:textId="61EFFC06" w:rsidR="0033020F" w:rsidRPr="00FA3730" w:rsidRDefault="00276282">
      <w:pPr>
        <w:rPr>
          <w:rFonts w:cstheme="minorHAnsi"/>
        </w:rPr>
      </w:pPr>
      <w:r w:rsidRPr="00FA3730">
        <w:rPr>
          <w:rFonts w:cstheme="minorHAnsi"/>
        </w:rPr>
        <w:t>I</w:t>
      </w:r>
      <w:r w:rsidR="005F5411" w:rsidRPr="00FA3730">
        <w:rPr>
          <w:rFonts w:cstheme="minorHAnsi"/>
        </w:rPr>
        <w:t xml:space="preserve">nsert table or figure/flow chart to depict your proposed </w:t>
      </w:r>
      <w:r w:rsidRPr="00FA3730">
        <w:rPr>
          <w:rFonts w:cstheme="minorHAnsi"/>
        </w:rPr>
        <w:t>project timeline of key events.</w:t>
      </w:r>
    </w:p>
    <w:tbl>
      <w:tblPr>
        <w:tblStyle w:val="GridTable6Colorful"/>
        <w:tblW w:w="5000" w:type="pct"/>
        <w:tblLayout w:type="fixed"/>
        <w:tblLook w:val="04A0" w:firstRow="1" w:lastRow="0" w:firstColumn="1" w:lastColumn="0" w:noHBand="0" w:noVBand="1"/>
      </w:tblPr>
      <w:tblGrid>
        <w:gridCol w:w="987"/>
        <w:gridCol w:w="1131"/>
        <w:gridCol w:w="1131"/>
        <w:gridCol w:w="1131"/>
        <w:gridCol w:w="1131"/>
        <w:gridCol w:w="754"/>
        <w:gridCol w:w="813"/>
        <w:gridCol w:w="815"/>
        <w:gridCol w:w="1123"/>
      </w:tblGrid>
      <w:tr w:rsidR="00255F0C" w:rsidRPr="00FA3730" w14:paraId="28318E98" w14:textId="1EA4A7CE" w:rsidTr="00255F0C">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47" w:type="pct"/>
          </w:tcPr>
          <w:p w14:paraId="2F8C7D8B" w14:textId="1ACB42CC" w:rsidR="00D0619E" w:rsidRPr="00FA3730" w:rsidRDefault="00D0619E">
            <w:pPr>
              <w:rPr>
                <w:rFonts w:cstheme="minorHAnsi"/>
                <w:bCs w:val="0"/>
                <w:sz w:val="16"/>
                <w:szCs w:val="16"/>
              </w:rPr>
            </w:pPr>
            <w:r w:rsidRPr="00FA3730">
              <w:rPr>
                <w:rFonts w:cstheme="minorHAnsi"/>
                <w:bCs w:val="0"/>
                <w:sz w:val="16"/>
                <w:szCs w:val="16"/>
              </w:rPr>
              <w:t>Month</w:t>
            </w:r>
          </w:p>
        </w:tc>
        <w:tc>
          <w:tcPr>
            <w:tcW w:w="627" w:type="pct"/>
          </w:tcPr>
          <w:p w14:paraId="3BB9074D" w14:textId="7984CAEF" w:rsidR="00D0619E" w:rsidRPr="00FA3730" w:rsidRDefault="00D0619E">
            <w:pPr>
              <w:cnfStyle w:val="100000000000" w:firstRow="1" w:lastRow="0" w:firstColumn="0" w:lastColumn="0" w:oddVBand="0" w:evenVBand="0" w:oddHBand="0" w:evenHBand="0" w:firstRowFirstColumn="0" w:firstRowLastColumn="0" w:lastRowFirstColumn="0" w:lastRowLastColumn="0"/>
              <w:rPr>
                <w:rFonts w:cstheme="minorHAnsi"/>
                <w:bCs w:val="0"/>
                <w:sz w:val="16"/>
                <w:szCs w:val="16"/>
              </w:rPr>
            </w:pPr>
            <w:r w:rsidRPr="00FA3730">
              <w:rPr>
                <w:rFonts w:cstheme="minorHAnsi"/>
                <w:bCs w:val="0"/>
                <w:sz w:val="16"/>
                <w:szCs w:val="16"/>
              </w:rPr>
              <w:t>December</w:t>
            </w:r>
          </w:p>
        </w:tc>
        <w:tc>
          <w:tcPr>
            <w:tcW w:w="627" w:type="pct"/>
          </w:tcPr>
          <w:p w14:paraId="4459EB97" w14:textId="3658999B" w:rsidR="00D0619E" w:rsidRPr="00FA3730" w:rsidRDefault="00D0619E">
            <w:pPr>
              <w:cnfStyle w:val="100000000000" w:firstRow="1" w:lastRow="0" w:firstColumn="0" w:lastColumn="0" w:oddVBand="0" w:evenVBand="0" w:oddHBand="0" w:evenHBand="0" w:firstRowFirstColumn="0" w:firstRowLastColumn="0" w:lastRowFirstColumn="0" w:lastRowLastColumn="0"/>
              <w:rPr>
                <w:rFonts w:cstheme="minorHAnsi"/>
                <w:bCs w:val="0"/>
                <w:sz w:val="16"/>
                <w:szCs w:val="16"/>
              </w:rPr>
            </w:pPr>
            <w:r w:rsidRPr="00FA3730">
              <w:rPr>
                <w:rFonts w:cstheme="minorHAnsi"/>
                <w:bCs w:val="0"/>
                <w:sz w:val="16"/>
                <w:szCs w:val="16"/>
              </w:rPr>
              <w:t>January</w:t>
            </w:r>
          </w:p>
        </w:tc>
        <w:tc>
          <w:tcPr>
            <w:tcW w:w="627" w:type="pct"/>
          </w:tcPr>
          <w:p w14:paraId="48AFD8CC" w14:textId="32A75E29" w:rsidR="00D0619E" w:rsidRPr="00FA3730" w:rsidRDefault="00D0619E">
            <w:pPr>
              <w:cnfStyle w:val="100000000000" w:firstRow="1" w:lastRow="0" w:firstColumn="0" w:lastColumn="0" w:oddVBand="0" w:evenVBand="0" w:oddHBand="0" w:evenHBand="0" w:firstRowFirstColumn="0" w:firstRowLastColumn="0" w:lastRowFirstColumn="0" w:lastRowLastColumn="0"/>
              <w:rPr>
                <w:rFonts w:cstheme="minorHAnsi"/>
                <w:bCs w:val="0"/>
                <w:sz w:val="16"/>
                <w:szCs w:val="16"/>
              </w:rPr>
            </w:pPr>
            <w:r w:rsidRPr="00FA3730">
              <w:rPr>
                <w:rFonts w:cstheme="minorHAnsi"/>
                <w:bCs w:val="0"/>
                <w:sz w:val="16"/>
                <w:szCs w:val="16"/>
              </w:rPr>
              <w:t>February</w:t>
            </w:r>
          </w:p>
        </w:tc>
        <w:tc>
          <w:tcPr>
            <w:tcW w:w="627" w:type="pct"/>
          </w:tcPr>
          <w:p w14:paraId="1D1CD4E4" w14:textId="587EFF35" w:rsidR="00D0619E" w:rsidRPr="00FA3730" w:rsidRDefault="00D0619E">
            <w:pPr>
              <w:cnfStyle w:val="100000000000" w:firstRow="1" w:lastRow="0" w:firstColumn="0" w:lastColumn="0" w:oddVBand="0" w:evenVBand="0" w:oddHBand="0" w:evenHBand="0" w:firstRowFirstColumn="0" w:firstRowLastColumn="0" w:lastRowFirstColumn="0" w:lastRowLastColumn="0"/>
              <w:rPr>
                <w:rFonts w:cstheme="minorHAnsi"/>
                <w:bCs w:val="0"/>
                <w:sz w:val="16"/>
                <w:szCs w:val="16"/>
              </w:rPr>
            </w:pPr>
            <w:r w:rsidRPr="00FA3730">
              <w:rPr>
                <w:rFonts w:cstheme="minorHAnsi"/>
                <w:bCs w:val="0"/>
                <w:sz w:val="16"/>
                <w:szCs w:val="16"/>
              </w:rPr>
              <w:t xml:space="preserve">March </w:t>
            </w:r>
          </w:p>
        </w:tc>
        <w:tc>
          <w:tcPr>
            <w:tcW w:w="418" w:type="pct"/>
          </w:tcPr>
          <w:p w14:paraId="761FECF1" w14:textId="1E144FE0" w:rsidR="00D0619E" w:rsidRPr="00FA3730" w:rsidRDefault="00D0619E">
            <w:pPr>
              <w:cnfStyle w:val="100000000000" w:firstRow="1" w:lastRow="0" w:firstColumn="0" w:lastColumn="0" w:oddVBand="0" w:evenVBand="0" w:oddHBand="0" w:evenHBand="0" w:firstRowFirstColumn="0" w:firstRowLastColumn="0" w:lastRowFirstColumn="0" w:lastRowLastColumn="0"/>
              <w:rPr>
                <w:rFonts w:cstheme="minorHAnsi"/>
                <w:bCs w:val="0"/>
                <w:sz w:val="16"/>
                <w:szCs w:val="16"/>
              </w:rPr>
            </w:pPr>
            <w:r w:rsidRPr="00FA3730">
              <w:rPr>
                <w:rFonts w:cstheme="minorHAnsi"/>
                <w:bCs w:val="0"/>
                <w:sz w:val="16"/>
                <w:szCs w:val="16"/>
              </w:rPr>
              <w:t xml:space="preserve">April </w:t>
            </w:r>
          </w:p>
        </w:tc>
        <w:tc>
          <w:tcPr>
            <w:tcW w:w="451" w:type="pct"/>
          </w:tcPr>
          <w:p w14:paraId="41D1C9A5" w14:textId="6D8B2FDA" w:rsidR="00D0619E" w:rsidRPr="00FA3730" w:rsidRDefault="00D0619E">
            <w:pPr>
              <w:cnfStyle w:val="100000000000" w:firstRow="1" w:lastRow="0" w:firstColumn="0" w:lastColumn="0" w:oddVBand="0" w:evenVBand="0" w:oddHBand="0" w:evenHBand="0" w:firstRowFirstColumn="0" w:firstRowLastColumn="0" w:lastRowFirstColumn="0" w:lastRowLastColumn="0"/>
              <w:rPr>
                <w:rFonts w:cstheme="minorHAnsi"/>
                <w:bCs w:val="0"/>
                <w:sz w:val="16"/>
                <w:szCs w:val="16"/>
              </w:rPr>
            </w:pPr>
            <w:r w:rsidRPr="00FA3730">
              <w:rPr>
                <w:rFonts w:cstheme="minorHAnsi"/>
                <w:bCs w:val="0"/>
                <w:sz w:val="16"/>
                <w:szCs w:val="16"/>
              </w:rPr>
              <w:t xml:space="preserve">May </w:t>
            </w:r>
          </w:p>
        </w:tc>
        <w:tc>
          <w:tcPr>
            <w:tcW w:w="452" w:type="pct"/>
          </w:tcPr>
          <w:p w14:paraId="29CFB0D9" w14:textId="0F22F74E" w:rsidR="00D0619E" w:rsidRPr="00FA3730" w:rsidRDefault="00D0619E">
            <w:pPr>
              <w:cnfStyle w:val="100000000000" w:firstRow="1" w:lastRow="0" w:firstColumn="0" w:lastColumn="0" w:oddVBand="0" w:evenVBand="0" w:oddHBand="0" w:evenHBand="0" w:firstRowFirstColumn="0" w:firstRowLastColumn="0" w:lastRowFirstColumn="0" w:lastRowLastColumn="0"/>
              <w:rPr>
                <w:rFonts w:cstheme="minorHAnsi"/>
                <w:bCs w:val="0"/>
                <w:sz w:val="16"/>
                <w:szCs w:val="16"/>
              </w:rPr>
            </w:pPr>
            <w:r w:rsidRPr="00FA3730">
              <w:rPr>
                <w:rFonts w:cstheme="minorHAnsi"/>
                <w:bCs w:val="0"/>
                <w:sz w:val="16"/>
                <w:szCs w:val="16"/>
              </w:rPr>
              <w:t xml:space="preserve">June </w:t>
            </w:r>
          </w:p>
        </w:tc>
        <w:tc>
          <w:tcPr>
            <w:tcW w:w="623" w:type="pct"/>
          </w:tcPr>
          <w:p w14:paraId="15BA7478" w14:textId="77777777" w:rsidR="00D0619E" w:rsidRPr="00FA3730" w:rsidRDefault="00D0619E">
            <w:pPr>
              <w:cnfStyle w:val="100000000000" w:firstRow="1" w:lastRow="0" w:firstColumn="0" w:lastColumn="0" w:oddVBand="0" w:evenVBand="0" w:oddHBand="0" w:evenHBand="0" w:firstRowFirstColumn="0" w:firstRowLastColumn="0" w:lastRowFirstColumn="0" w:lastRowLastColumn="0"/>
              <w:rPr>
                <w:rFonts w:cstheme="minorHAnsi"/>
                <w:b w:val="0"/>
                <w:sz w:val="16"/>
                <w:szCs w:val="16"/>
              </w:rPr>
            </w:pPr>
            <w:r w:rsidRPr="00FA3730">
              <w:rPr>
                <w:rFonts w:cstheme="minorHAnsi"/>
                <w:bCs w:val="0"/>
                <w:sz w:val="16"/>
                <w:szCs w:val="16"/>
              </w:rPr>
              <w:t xml:space="preserve">July </w:t>
            </w:r>
          </w:p>
          <w:p w14:paraId="472100BC" w14:textId="77777777" w:rsidR="009A3F4C" w:rsidRPr="00FA3730" w:rsidRDefault="009A3F4C">
            <w:pPr>
              <w:cnfStyle w:val="100000000000" w:firstRow="1" w:lastRow="0" w:firstColumn="0" w:lastColumn="0" w:oddVBand="0" w:evenVBand="0" w:oddHBand="0" w:evenHBand="0" w:firstRowFirstColumn="0" w:firstRowLastColumn="0" w:lastRowFirstColumn="0" w:lastRowLastColumn="0"/>
              <w:rPr>
                <w:rFonts w:cstheme="minorHAnsi"/>
                <w:b w:val="0"/>
                <w:sz w:val="16"/>
                <w:szCs w:val="16"/>
              </w:rPr>
            </w:pPr>
          </w:p>
          <w:p w14:paraId="2DC64841" w14:textId="2D12D924" w:rsidR="009A3F4C" w:rsidRPr="00FA3730" w:rsidRDefault="009A3F4C">
            <w:pPr>
              <w:cnfStyle w:val="100000000000" w:firstRow="1" w:lastRow="0" w:firstColumn="0" w:lastColumn="0" w:oddVBand="0" w:evenVBand="0" w:oddHBand="0" w:evenHBand="0" w:firstRowFirstColumn="0" w:firstRowLastColumn="0" w:lastRowFirstColumn="0" w:lastRowLastColumn="0"/>
              <w:rPr>
                <w:rFonts w:cstheme="minorHAnsi"/>
                <w:bCs w:val="0"/>
                <w:sz w:val="16"/>
                <w:szCs w:val="16"/>
              </w:rPr>
            </w:pPr>
          </w:p>
        </w:tc>
      </w:tr>
      <w:tr w:rsidR="004354F8" w:rsidRPr="00FA3730" w14:paraId="69CEBDD3" w14:textId="4568ABC4" w:rsidTr="00255F0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47" w:type="pct"/>
          </w:tcPr>
          <w:p w14:paraId="5A18D288" w14:textId="54F03C40" w:rsidR="004354F8" w:rsidRPr="00FA3730" w:rsidRDefault="004354F8">
            <w:pPr>
              <w:rPr>
                <w:rFonts w:cstheme="minorHAnsi"/>
                <w:bCs w:val="0"/>
                <w:sz w:val="16"/>
                <w:szCs w:val="16"/>
              </w:rPr>
            </w:pPr>
            <w:r w:rsidRPr="00FA3730">
              <w:rPr>
                <w:rFonts w:cstheme="minorHAnsi"/>
                <w:bCs w:val="0"/>
                <w:sz w:val="16"/>
                <w:szCs w:val="16"/>
              </w:rPr>
              <w:t>Activity</w:t>
            </w:r>
          </w:p>
        </w:tc>
        <w:tc>
          <w:tcPr>
            <w:tcW w:w="627" w:type="pct"/>
          </w:tcPr>
          <w:p w14:paraId="4DFF76CC" w14:textId="77541A31" w:rsidR="004354F8" w:rsidRPr="00FA3730" w:rsidRDefault="004354F8">
            <w:pPr>
              <w:cnfStyle w:val="000000100000" w:firstRow="0" w:lastRow="0" w:firstColumn="0" w:lastColumn="0" w:oddVBand="0" w:evenVBand="0" w:oddHBand="1" w:evenHBand="0" w:firstRowFirstColumn="0" w:firstRowLastColumn="0" w:lastRowFirstColumn="0" w:lastRowLastColumn="0"/>
              <w:rPr>
                <w:rFonts w:cstheme="minorHAnsi"/>
                <w:b/>
                <w:sz w:val="16"/>
                <w:szCs w:val="16"/>
              </w:rPr>
            </w:pPr>
            <w:r w:rsidRPr="00FA3730">
              <w:rPr>
                <w:rFonts w:cstheme="minorHAnsi"/>
                <w:b/>
                <w:sz w:val="16"/>
                <w:szCs w:val="16"/>
              </w:rPr>
              <w:t>Research proposal and literature review</w:t>
            </w:r>
          </w:p>
          <w:p w14:paraId="05519BE1" w14:textId="5562E531" w:rsidR="004354F8" w:rsidRPr="00FA3730" w:rsidRDefault="004354F8">
            <w:pPr>
              <w:cnfStyle w:val="000000100000" w:firstRow="0" w:lastRow="0" w:firstColumn="0" w:lastColumn="0" w:oddVBand="0" w:evenVBand="0" w:oddHBand="1" w:evenHBand="0" w:firstRowFirstColumn="0" w:firstRowLastColumn="0" w:lastRowFirstColumn="0" w:lastRowLastColumn="0"/>
              <w:rPr>
                <w:rFonts w:cstheme="minorHAnsi"/>
                <w:b/>
                <w:sz w:val="16"/>
                <w:szCs w:val="16"/>
              </w:rPr>
            </w:pPr>
          </w:p>
        </w:tc>
        <w:tc>
          <w:tcPr>
            <w:tcW w:w="627" w:type="pct"/>
          </w:tcPr>
          <w:p w14:paraId="26D5AC81" w14:textId="6DDC4298" w:rsidR="004354F8" w:rsidRPr="00FA3730" w:rsidRDefault="004354F8">
            <w:pPr>
              <w:cnfStyle w:val="000000100000" w:firstRow="0" w:lastRow="0" w:firstColumn="0" w:lastColumn="0" w:oddVBand="0" w:evenVBand="0" w:oddHBand="1" w:evenHBand="0" w:firstRowFirstColumn="0" w:firstRowLastColumn="0" w:lastRowFirstColumn="0" w:lastRowLastColumn="0"/>
              <w:rPr>
                <w:rFonts w:cstheme="minorHAnsi"/>
                <w:b/>
                <w:sz w:val="16"/>
                <w:szCs w:val="16"/>
              </w:rPr>
            </w:pPr>
            <w:r w:rsidRPr="00FA3730">
              <w:rPr>
                <w:rFonts w:cstheme="minorHAnsi"/>
                <w:b/>
                <w:sz w:val="16"/>
                <w:szCs w:val="16"/>
              </w:rPr>
              <w:t xml:space="preserve">Research methodology and archival research </w:t>
            </w:r>
          </w:p>
        </w:tc>
        <w:tc>
          <w:tcPr>
            <w:tcW w:w="627" w:type="pct"/>
          </w:tcPr>
          <w:p w14:paraId="6E479951" w14:textId="6D81153C" w:rsidR="004354F8" w:rsidRPr="00FA3730" w:rsidRDefault="004354F8">
            <w:pPr>
              <w:cnfStyle w:val="000000100000" w:firstRow="0" w:lastRow="0" w:firstColumn="0" w:lastColumn="0" w:oddVBand="0" w:evenVBand="0" w:oddHBand="1" w:evenHBand="0" w:firstRowFirstColumn="0" w:firstRowLastColumn="0" w:lastRowFirstColumn="0" w:lastRowLastColumn="0"/>
              <w:rPr>
                <w:rFonts w:cstheme="minorHAnsi"/>
                <w:b/>
                <w:sz w:val="16"/>
                <w:szCs w:val="16"/>
              </w:rPr>
            </w:pPr>
            <w:r w:rsidRPr="00FA3730">
              <w:rPr>
                <w:rFonts w:cstheme="minorHAnsi"/>
                <w:b/>
                <w:sz w:val="16"/>
                <w:szCs w:val="16"/>
              </w:rPr>
              <w:t xml:space="preserve">Research phase </w:t>
            </w:r>
          </w:p>
        </w:tc>
        <w:tc>
          <w:tcPr>
            <w:tcW w:w="627" w:type="pct"/>
          </w:tcPr>
          <w:p w14:paraId="5289B20B" w14:textId="77777777" w:rsidR="004354F8" w:rsidRPr="00FA3730" w:rsidRDefault="004354F8">
            <w:pPr>
              <w:cnfStyle w:val="000000100000" w:firstRow="0" w:lastRow="0" w:firstColumn="0" w:lastColumn="0" w:oddVBand="0" w:evenVBand="0" w:oddHBand="1" w:evenHBand="0" w:firstRowFirstColumn="0" w:firstRowLastColumn="0" w:lastRowFirstColumn="0" w:lastRowLastColumn="0"/>
              <w:rPr>
                <w:rFonts w:cstheme="minorHAnsi"/>
                <w:b/>
                <w:sz w:val="16"/>
                <w:szCs w:val="16"/>
              </w:rPr>
            </w:pPr>
            <w:r w:rsidRPr="00FA3730">
              <w:rPr>
                <w:rFonts w:cstheme="minorHAnsi"/>
                <w:b/>
                <w:sz w:val="16"/>
                <w:szCs w:val="16"/>
              </w:rPr>
              <w:t xml:space="preserve">Analysis </w:t>
            </w:r>
          </w:p>
          <w:p w14:paraId="4BD1AB11" w14:textId="5EE71A34" w:rsidR="00255F0C" w:rsidRPr="00FA3730" w:rsidRDefault="00255F0C">
            <w:pPr>
              <w:cnfStyle w:val="000000100000" w:firstRow="0" w:lastRow="0" w:firstColumn="0" w:lastColumn="0" w:oddVBand="0" w:evenVBand="0" w:oddHBand="1" w:evenHBand="0" w:firstRowFirstColumn="0" w:firstRowLastColumn="0" w:lastRowFirstColumn="0" w:lastRowLastColumn="0"/>
              <w:rPr>
                <w:rFonts w:cstheme="minorHAnsi"/>
                <w:b/>
                <w:sz w:val="16"/>
                <w:szCs w:val="16"/>
              </w:rPr>
            </w:pPr>
            <w:r w:rsidRPr="00FA3730">
              <w:rPr>
                <w:rFonts w:cstheme="minorHAnsi"/>
                <w:b/>
                <w:sz w:val="16"/>
                <w:szCs w:val="16"/>
              </w:rPr>
              <w:br/>
              <w:t>Writing up</w:t>
            </w:r>
          </w:p>
        </w:tc>
        <w:tc>
          <w:tcPr>
            <w:tcW w:w="1321" w:type="pct"/>
            <w:gridSpan w:val="3"/>
          </w:tcPr>
          <w:p w14:paraId="59C9C20C" w14:textId="49C760F6" w:rsidR="004354F8" w:rsidRPr="00FA3730" w:rsidRDefault="004354F8">
            <w:pPr>
              <w:cnfStyle w:val="000000100000" w:firstRow="0" w:lastRow="0" w:firstColumn="0" w:lastColumn="0" w:oddVBand="0" w:evenVBand="0" w:oddHBand="1" w:evenHBand="0" w:firstRowFirstColumn="0" w:firstRowLastColumn="0" w:lastRowFirstColumn="0" w:lastRowLastColumn="0"/>
              <w:rPr>
                <w:rFonts w:cstheme="minorHAnsi"/>
                <w:b/>
                <w:sz w:val="16"/>
                <w:szCs w:val="16"/>
              </w:rPr>
            </w:pPr>
            <w:r w:rsidRPr="00FA3730">
              <w:rPr>
                <w:rFonts w:cstheme="minorHAnsi"/>
                <w:b/>
                <w:sz w:val="16"/>
                <w:szCs w:val="16"/>
              </w:rPr>
              <w:t>Writing up</w:t>
            </w:r>
          </w:p>
        </w:tc>
        <w:tc>
          <w:tcPr>
            <w:tcW w:w="623" w:type="pct"/>
          </w:tcPr>
          <w:p w14:paraId="5B9260E2" w14:textId="7B04A40E" w:rsidR="004354F8" w:rsidRPr="00FA3730" w:rsidRDefault="004354F8">
            <w:pPr>
              <w:cnfStyle w:val="000000100000" w:firstRow="0" w:lastRow="0" w:firstColumn="0" w:lastColumn="0" w:oddVBand="0" w:evenVBand="0" w:oddHBand="1" w:evenHBand="0" w:firstRowFirstColumn="0" w:firstRowLastColumn="0" w:lastRowFirstColumn="0" w:lastRowLastColumn="0"/>
              <w:rPr>
                <w:rFonts w:cstheme="minorHAnsi"/>
                <w:b/>
                <w:sz w:val="16"/>
                <w:szCs w:val="16"/>
              </w:rPr>
            </w:pPr>
            <w:r w:rsidRPr="00FA3730">
              <w:rPr>
                <w:rFonts w:cstheme="minorHAnsi"/>
                <w:b/>
                <w:sz w:val="16"/>
                <w:szCs w:val="16"/>
              </w:rPr>
              <w:t>Submission</w:t>
            </w:r>
          </w:p>
        </w:tc>
      </w:tr>
      <w:tr w:rsidR="004354F8" w:rsidRPr="00FA3730" w14:paraId="0585E8CE" w14:textId="77777777" w:rsidTr="00FA3730">
        <w:trPr>
          <w:trHeight w:val="2905"/>
        </w:trPr>
        <w:tc>
          <w:tcPr>
            <w:cnfStyle w:val="001000000000" w:firstRow="0" w:lastRow="0" w:firstColumn="1" w:lastColumn="0" w:oddVBand="0" w:evenVBand="0" w:oddHBand="0" w:evenHBand="0" w:firstRowFirstColumn="0" w:firstRowLastColumn="0" w:lastRowFirstColumn="0" w:lastRowLastColumn="0"/>
            <w:tcW w:w="547" w:type="pct"/>
          </w:tcPr>
          <w:p w14:paraId="3A38DCB0" w14:textId="66DB743B" w:rsidR="004354F8" w:rsidRPr="00FA3730" w:rsidRDefault="004354F8" w:rsidP="003312FA">
            <w:pPr>
              <w:jc w:val="both"/>
              <w:rPr>
                <w:rFonts w:cstheme="minorHAnsi"/>
                <w:bCs w:val="0"/>
                <w:sz w:val="16"/>
                <w:szCs w:val="16"/>
              </w:rPr>
            </w:pPr>
            <w:r w:rsidRPr="00FA3730">
              <w:rPr>
                <w:rFonts w:cstheme="minorHAnsi"/>
                <w:bCs w:val="0"/>
                <w:sz w:val="16"/>
                <w:szCs w:val="16"/>
              </w:rPr>
              <w:t xml:space="preserve">Summary </w:t>
            </w:r>
          </w:p>
        </w:tc>
        <w:tc>
          <w:tcPr>
            <w:tcW w:w="627" w:type="pct"/>
          </w:tcPr>
          <w:p w14:paraId="3DC18CB0" w14:textId="2353D4F1" w:rsidR="004354F8" w:rsidRPr="00FA3730" w:rsidRDefault="004354F8" w:rsidP="000E166F">
            <w:pPr>
              <w:cnfStyle w:val="000000000000" w:firstRow="0" w:lastRow="0" w:firstColumn="0" w:lastColumn="0" w:oddVBand="0" w:evenVBand="0" w:oddHBand="0" w:evenHBand="0" w:firstRowFirstColumn="0" w:firstRowLastColumn="0" w:lastRowFirstColumn="0" w:lastRowLastColumn="0"/>
              <w:rPr>
                <w:rFonts w:cstheme="minorHAnsi"/>
                <w:bCs/>
                <w:sz w:val="16"/>
                <w:szCs w:val="16"/>
              </w:rPr>
            </w:pPr>
            <w:r w:rsidRPr="00FA3730">
              <w:rPr>
                <w:rFonts w:cstheme="minorHAnsi"/>
                <w:bCs/>
                <w:sz w:val="16"/>
                <w:szCs w:val="16"/>
              </w:rPr>
              <w:t>Preparation and submission of a formal research proposal.</w:t>
            </w:r>
          </w:p>
          <w:p w14:paraId="400D3F8F" w14:textId="08BDFFD8" w:rsidR="000E166F" w:rsidRPr="00FA3730" w:rsidRDefault="000E166F" w:rsidP="000E166F">
            <w:pPr>
              <w:cnfStyle w:val="000000000000" w:firstRow="0" w:lastRow="0" w:firstColumn="0" w:lastColumn="0" w:oddVBand="0" w:evenVBand="0" w:oddHBand="0" w:evenHBand="0" w:firstRowFirstColumn="0" w:firstRowLastColumn="0" w:lastRowFirstColumn="0" w:lastRowLastColumn="0"/>
              <w:rPr>
                <w:rFonts w:cstheme="minorHAnsi"/>
                <w:bCs/>
                <w:sz w:val="16"/>
                <w:szCs w:val="16"/>
              </w:rPr>
            </w:pPr>
          </w:p>
          <w:p w14:paraId="7C0CB637" w14:textId="77777777" w:rsidR="000E166F" w:rsidRPr="00FA3730" w:rsidRDefault="000E166F" w:rsidP="000E166F">
            <w:pPr>
              <w:cnfStyle w:val="000000000000" w:firstRow="0" w:lastRow="0" w:firstColumn="0" w:lastColumn="0" w:oddVBand="0" w:evenVBand="0" w:oddHBand="0" w:evenHBand="0" w:firstRowFirstColumn="0" w:firstRowLastColumn="0" w:lastRowFirstColumn="0" w:lastRowLastColumn="0"/>
              <w:rPr>
                <w:rFonts w:cstheme="minorHAnsi"/>
                <w:bCs/>
                <w:sz w:val="16"/>
                <w:szCs w:val="16"/>
              </w:rPr>
            </w:pPr>
          </w:p>
          <w:p w14:paraId="6814AD3F" w14:textId="4BBD8274" w:rsidR="004354F8" w:rsidRPr="00FA3730" w:rsidRDefault="004354F8" w:rsidP="000E166F">
            <w:pPr>
              <w:cnfStyle w:val="000000000000" w:firstRow="0" w:lastRow="0" w:firstColumn="0" w:lastColumn="0" w:oddVBand="0" w:evenVBand="0" w:oddHBand="0" w:evenHBand="0" w:firstRowFirstColumn="0" w:firstRowLastColumn="0" w:lastRowFirstColumn="0" w:lastRowLastColumn="0"/>
              <w:rPr>
                <w:rFonts w:cstheme="minorHAnsi"/>
                <w:bCs/>
                <w:sz w:val="16"/>
                <w:szCs w:val="16"/>
              </w:rPr>
            </w:pPr>
            <w:r w:rsidRPr="00FA3730">
              <w:rPr>
                <w:rFonts w:cstheme="minorHAnsi"/>
                <w:bCs/>
                <w:sz w:val="16"/>
                <w:szCs w:val="16"/>
              </w:rPr>
              <w:t>Completion of literature review.</w:t>
            </w:r>
          </w:p>
          <w:p w14:paraId="22276E77" w14:textId="77777777" w:rsidR="004354F8" w:rsidRPr="00FA3730" w:rsidRDefault="004354F8" w:rsidP="000E166F">
            <w:pPr>
              <w:cnfStyle w:val="000000000000" w:firstRow="0" w:lastRow="0" w:firstColumn="0" w:lastColumn="0" w:oddVBand="0" w:evenVBand="0" w:oddHBand="0" w:evenHBand="0" w:firstRowFirstColumn="0" w:firstRowLastColumn="0" w:lastRowFirstColumn="0" w:lastRowLastColumn="0"/>
              <w:rPr>
                <w:rFonts w:cstheme="minorHAnsi"/>
                <w:bCs/>
                <w:sz w:val="16"/>
                <w:szCs w:val="16"/>
              </w:rPr>
            </w:pPr>
          </w:p>
          <w:p w14:paraId="32771033" w14:textId="453F22D0" w:rsidR="004354F8" w:rsidRPr="00FA3730" w:rsidRDefault="004354F8" w:rsidP="000E166F">
            <w:pPr>
              <w:cnfStyle w:val="000000000000" w:firstRow="0" w:lastRow="0" w:firstColumn="0" w:lastColumn="0" w:oddVBand="0" w:evenVBand="0" w:oddHBand="0" w:evenHBand="0" w:firstRowFirstColumn="0" w:firstRowLastColumn="0" w:lastRowFirstColumn="0" w:lastRowLastColumn="0"/>
              <w:rPr>
                <w:rFonts w:cstheme="minorHAnsi"/>
                <w:bCs/>
                <w:sz w:val="16"/>
                <w:szCs w:val="16"/>
              </w:rPr>
            </w:pPr>
          </w:p>
        </w:tc>
        <w:tc>
          <w:tcPr>
            <w:tcW w:w="627" w:type="pct"/>
          </w:tcPr>
          <w:p w14:paraId="50A43EC9" w14:textId="77777777" w:rsidR="004354F8" w:rsidRPr="00FA3730" w:rsidRDefault="004354F8" w:rsidP="000E166F">
            <w:pPr>
              <w:cnfStyle w:val="000000000000" w:firstRow="0" w:lastRow="0" w:firstColumn="0" w:lastColumn="0" w:oddVBand="0" w:evenVBand="0" w:oddHBand="0" w:evenHBand="0" w:firstRowFirstColumn="0" w:firstRowLastColumn="0" w:lastRowFirstColumn="0" w:lastRowLastColumn="0"/>
              <w:rPr>
                <w:rFonts w:cstheme="minorHAnsi"/>
                <w:bCs/>
                <w:sz w:val="16"/>
                <w:szCs w:val="16"/>
              </w:rPr>
            </w:pPr>
            <w:r w:rsidRPr="00FA3730">
              <w:rPr>
                <w:rFonts w:cstheme="minorHAnsi"/>
                <w:bCs/>
                <w:sz w:val="16"/>
                <w:szCs w:val="16"/>
              </w:rPr>
              <w:t xml:space="preserve">Development of </w:t>
            </w:r>
            <w:r w:rsidR="004241ED" w:rsidRPr="00FA3730">
              <w:rPr>
                <w:rFonts w:cstheme="minorHAnsi"/>
                <w:bCs/>
                <w:sz w:val="16"/>
                <w:szCs w:val="16"/>
              </w:rPr>
              <w:t>semi-structured interview</w:t>
            </w:r>
            <w:r w:rsidR="000E166F" w:rsidRPr="00FA3730">
              <w:rPr>
                <w:rFonts w:cstheme="minorHAnsi"/>
                <w:bCs/>
                <w:sz w:val="16"/>
                <w:szCs w:val="16"/>
              </w:rPr>
              <w:t xml:space="preserve"> question set. </w:t>
            </w:r>
          </w:p>
          <w:p w14:paraId="2E51DB3C" w14:textId="574C162F" w:rsidR="000E166F" w:rsidRPr="00FA3730" w:rsidRDefault="000E166F" w:rsidP="000E166F">
            <w:pPr>
              <w:cnfStyle w:val="000000000000" w:firstRow="0" w:lastRow="0" w:firstColumn="0" w:lastColumn="0" w:oddVBand="0" w:evenVBand="0" w:oddHBand="0" w:evenHBand="0" w:firstRowFirstColumn="0" w:firstRowLastColumn="0" w:lastRowFirstColumn="0" w:lastRowLastColumn="0"/>
              <w:rPr>
                <w:rFonts w:cstheme="minorHAnsi"/>
                <w:bCs/>
                <w:sz w:val="16"/>
                <w:szCs w:val="16"/>
              </w:rPr>
            </w:pPr>
          </w:p>
          <w:p w14:paraId="1CFBF3A0" w14:textId="77777777" w:rsidR="000E166F" w:rsidRPr="00FA3730" w:rsidRDefault="000E166F" w:rsidP="000E166F">
            <w:pPr>
              <w:cnfStyle w:val="000000000000" w:firstRow="0" w:lastRow="0" w:firstColumn="0" w:lastColumn="0" w:oddVBand="0" w:evenVBand="0" w:oddHBand="0" w:evenHBand="0" w:firstRowFirstColumn="0" w:firstRowLastColumn="0" w:lastRowFirstColumn="0" w:lastRowLastColumn="0"/>
              <w:rPr>
                <w:rFonts w:cstheme="minorHAnsi"/>
                <w:bCs/>
                <w:sz w:val="16"/>
                <w:szCs w:val="16"/>
              </w:rPr>
            </w:pPr>
          </w:p>
          <w:p w14:paraId="39A1794B" w14:textId="77777777" w:rsidR="000E166F" w:rsidRPr="00FA3730" w:rsidRDefault="000E166F" w:rsidP="000E166F">
            <w:pPr>
              <w:cnfStyle w:val="000000000000" w:firstRow="0" w:lastRow="0" w:firstColumn="0" w:lastColumn="0" w:oddVBand="0" w:evenVBand="0" w:oddHBand="0" w:evenHBand="0" w:firstRowFirstColumn="0" w:firstRowLastColumn="0" w:lastRowFirstColumn="0" w:lastRowLastColumn="0"/>
              <w:rPr>
                <w:rFonts w:cstheme="minorHAnsi"/>
                <w:bCs/>
                <w:sz w:val="16"/>
                <w:szCs w:val="16"/>
              </w:rPr>
            </w:pPr>
          </w:p>
          <w:p w14:paraId="1CB53A37" w14:textId="7CD82FE6" w:rsidR="000E166F" w:rsidRPr="00FA3730" w:rsidRDefault="000E166F" w:rsidP="000E166F">
            <w:pPr>
              <w:cnfStyle w:val="000000000000" w:firstRow="0" w:lastRow="0" w:firstColumn="0" w:lastColumn="0" w:oddVBand="0" w:evenVBand="0" w:oddHBand="0" w:evenHBand="0" w:firstRowFirstColumn="0" w:firstRowLastColumn="0" w:lastRowFirstColumn="0" w:lastRowLastColumn="0"/>
              <w:rPr>
                <w:rFonts w:cstheme="minorHAnsi"/>
                <w:bCs/>
                <w:sz w:val="16"/>
                <w:szCs w:val="16"/>
              </w:rPr>
            </w:pPr>
            <w:r w:rsidRPr="00FA3730">
              <w:rPr>
                <w:rFonts w:cstheme="minorHAnsi"/>
                <w:bCs/>
                <w:sz w:val="16"/>
                <w:szCs w:val="16"/>
              </w:rPr>
              <w:t>Completion of archival research relating to the All- Wales Collaboration programme.</w:t>
            </w:r>
          </w:p>
        </w:tc>
        <w:tc>
          <w:tcPr>
            <w:tcW w:w="627" w:type="pct"/>
          </w:tcPr>
          <w:p w14:paraId="6F87009B" w14:textId="54E025BB" w:rsidR="004354F8" w:rsidRPr="00FA3730" w:rsidRDefault="004354F8" w:rsidP="000E166F">
            <w:pPr>
              <w:cnfStyle w:val="000000000000" w:firstRow="0" w:lastRow="0" w:firstColumn="0" w:lastColumn="0" w:oddVBand="0" w:evenVBand="0" w:oddHBand="0" w:evenHBand="0" w:firstRowFirstColumn="0" w:firstRowLastColumn="0" w:lastRowFirstColumn="0" w:lastRowLastColumn="0"/>
              <w:rPr>
                <w:rFonts w:cstheme="minorHAnsi"/>
                <w:bCs/>
                <w:sz w:val="16"/>
                <w:szCs w:val="16"/>
              </w:rPr>
            </w:pPr>
            <w:r w:rsidRPr="00FA3730">
              <w:rPr>
                <w:rFonts w:cstheme="minorHAnsi"/>
                <w:bCs/>
                <w:sz w:val="16"/>
                <w:szCs w:val="16"/>
              </w:rPr>
              <w:t>Completion of semi-structured interviews with research participants.</w:t>
            </w:r>
          </w:p>
        </w:tc>
        <w:tc>
          <w:tcPr>
            <w:tcW w:w="627" w:type="pct"/>
          </w:tcPr>
          <w:p w14:paraId="65D010FC" w14:textId="470ED17B" w:rsidR="004354F8" w:rsidRPr="00FA3730" w:rsidRDefault="004354F8" w:rsidP="000E166F">
            <w:pPr>
              <w:cnfStyle w:val="000000000000" w:firstRow="0" w:lastRow="0" w:firstColumn="0" w:lastColumn="0" w:oddVBand="0" w:evenVBand="0" w:oddHBand="0" w:evenHBand="0" w:firstRowFirstColumn="0" w:firstRowLastColumn="0" w:lastRowFirstColumn="0" w:lastRowLastColumn="0"/>
              <w:rPr>
                <w:rFonts w:cstheme="minorHAnsi"/>
                <w:bCs/>
                <w:sz w:val="16"/>
                <w:szCs w:val="16"/>
              </w:rPr>
            </w:pPr>
            <w:r w:rsidRPr="00FA3730">
              <w:rPr>
                <w:rFonts w:cstheme="minorHAnsi"/>
                <w:bCs/>
                <w:sz w:val="16"/>
                <w:szCs w:val="16"/>
              </w:rPr>
              <w:t>Analys</w:t>
            </w:r>
            <w:r w:rsidR="000E166F" w:rsidRPr="00FA3730">
              <w:rPr>
                <w:rFonts w:cstheme="minorHAnsi"/>
                <w:bCs/>
                <w:sz w:val="16"/>
                <w:szCs w:val="16"/>
              </w:rPr>
              <w:t>is of findings.</w:t>
            </w:r>
          </w:p>
          <w:p w14:paraId="1E872989" w14:textId="42513C0B" w:rsidR="009A3F4C" w:rsidRPr="00FA3730" w:rsidRDefault="009A3F4C" w:rsidP="000E166F">
            <w:pPr>
              <w:cnfStyle w:val="000000000000" w:firstRow="0" w:lastRow="0" w:firstColumn="0" w:lastColumn="0" w:oddVBand="0" w:evenVBand="0" w:oddHBand="0" w:evenHBand="0" w:firstRowFirstColumn="0" w:firstRowLastColumn="0" w:lastRowFirstColumn="0" w:lastRowLastColumn="0"/>
              <w:rPr>
                <w:rFonts w:cstheme="minorHAnsi"/>
                <w:bCs/>
                <w:sz w:val="16"/>
                <w:szCs w:val="16"/>
              </w:rPr>
            </w:pPr>
          </w:p>
          <w:p w14:paraId="41795294" w14:textId="6661D6C6" w:rsidR="009A3F4C" w:rsidRPr="00FA3730" w:rsidRDefault="009A3F4C" w:rsidP="000E166F">
            <w:pPr>
              <w:cnfStyle w:val="000000000000" w:firstRow="0" w:lastRow="0" w:firstColumn="0" w:lastColumn="0" w:oddVBand="0" w:evenVBand="0" w:oddHBand="0" w:evenHBand="0" w:firstRowFirstColumn="0" w:firstRowLastColumn="0" w:lastRowFirstColumn="0" w:lastRowLastColumn="0"/>
              <w:rPr>
                <w:rFonts w:cstheme="minorHAnsi"/>
                <w:bCs/>
                <w:sz w:val="16"/>
                <w:szCs w:val="16"/>
              </w:rPr>
            </w:pPr>
          </w:p>
          <w:p w14:paraId="5279500E" w14:textId="43B629D0" w:rsidR="009A3F4C" w:rsidRPr="00FA3730" w:rsidRDefault="009A3F4C" w:rsidP="000E166F">
            <w:pPr>
              <w:cnfStyle w:val="000000000000" w:firstRow="0" w:lastRow="0" w:firstColumn="0" w:lastColumn="0" w:oddVBand="0" w:evenVBand="0" w:oddHBand="0" w:evenHBand="0" w:firstRowFirstColumn="0" w:firstRowLastColumn="0" w:lastRowFirstColumn="0" w:lastRowLastColumn="0"/>
              <w:rPr>
                <w:rFonts w:cstheme="minorHAnsi"/>
                <w:bCs/>
                <w:sz w:val="16"/>
                <w:szCs w:val="16"/>
              </w:rPr>
            </w:pPr>
          </w:p>
          <w:p w14:paraId="3E6EFA96" w14:textId="42902728" w:rsidR="009A3F4C" w:rsidRPr="00FA3730" w:rsidRDefault="009A3F4C" w:rsidP="000E166F">
            <w:pPr>
              <w:cnfStyle w:val="000000000000" w:firstRow="0" w:lastRow="0" w:firstColumn="0" w:lastColumn="0" w:oddVBand="0" w:evenVBand="0" w:oddHBand="0" w:evenHBand="0" w:firstRowFirstColumn="0" w:firstRowLastColumn="0" w:lastRowFirstColumn="0" w:lastRowLastColumn="0"/>
              <w:rPr>
                <w:rFonts w:cstheme="minorHAnsi"/>
                <w:bCs/>
                <w:sz w:val="16"/>
                <w:szCs w:val="16"/>
              </w:rPr>
            </w:pPr>
          </w:p>
          <w:p w14:paraId="2F3AFB21" w14:textId="04C0F36A" w:rsidR="009A3F4C" w:rsidRPr="00FA3730" w:rsidRDefault="009A3F4C" w:rsidP="000E166F">
            <w:pPr>
              <w:cnfStyle w:val="000000000000" w:firstRow="0" w:lastRow="0" w:firstColumn="0" w:lastColumn="0" w:oddVBand="0" w:evenVBand="0" w:oddHBand="0" w:evenHBand="0" w:firstRowFirstColumn="0" w:firstRowLastColumn="0" w:lastRowFirstColumn="0" w:lastRowLastColumn="0"/>
              <w:rPr>
                <w:rFonts w:cstheme="minorHAnsi"/>
                <w:bCs/>
                <w:sz w:val="16"/>
                <w:szCs w:val="16"/>
              </w:rPr>
            </w:pPr>
          </w:p>
          <w:p w14:paraId="7946D57D" w14:textId="2D790E27" w:rsidR="009A3F4C" w:rsidRPr="00FA3730" w:rsidRDefault="009A3F4C" w:rsidP="000E166F">
            <w:pPr>
              <w:cnfStyle w:val="000000000000" w:firstRow="0" w:lastRow="0" w:firstColumn="0" w:lastColumn="0" w:oddVBand="0" w:evenVBand="0" w:oddHBand="0" w:evenHBand="0" w:firstRowFirstColumn="0" w:firstRowLastColumn="0" w:lastRowFirstColumn="0" w:lastRowLastColumn="0"/>
              <w:rPr>
                <w:rFonts w:cstheme="minorHAnsi"/>
                <w:bCs/>
                <w:sz w:val="16"/>
                <w:szCs w:val="16"/>
              </w:rPr>
            </w:pPr>
          </w:p>
          <w:p w14:paraId="1820BDD2" w14:textId="07461360" w:rsidR="009A3F4C" w:rsidRPr="00FA3730" w:rsidRDefault="009A3F4C" w:rsidP="000E166F">
            <w:pPr>
              <w:cnfStyle w:val="000000000000" w:firstRow="0" w:lastRow="0" w:firstColumn="0" w:lastColumn="0" w:oddVBand="0" w:evenVBand="0" w:oddHBand="0" w:evenHBand="0" w:firstRowFirstColumn="0" w:firstRowLastColumn="0" w:lastRowFirstColumn="0" w:lastRowLastColumn="0"/>
              <w:rPr>
                <w:rFonts w:cstheme="minorHAnsi"/>
                <w:bCs/>
                <w:sz w:val="16"/>
                <w:szCs w:val="16"/>
              </w:rPr>
            </w:pPr>
            <w:r w:rsidRPr="00FA3730">
              <w:rPr>
                <w:rFonts w:cstheme="minorHAnsi"/>
                <w:bCs/>
                <w:sz w:val="16"/>
                <w:szCs w:val="16"/>
              </w:rPr>
              <w:t>Commence preparation of written findings.</w:t>
            </w:r>
          </w:p>
          <w:p w14:paraId="7AB2991C" w14:textId="77777777" w:rsidR="009A3F4C" w:rsidRPr="00FA3730" w:rsidRDefault="009A3F4C" w:rsidP="000E166F">
            <w:pPr>
              <w:cnfStyle w:val="000000000000" w:firstRow="0" w:lastRow="0" w:firstColumn="0" w:lastColumn="0" w:oddVBand="0" w:evenVBand="0" w:oddHBand="0" w:evenHBand="0" w:firstRowFirstColumn="0" w:firstRowLastColumn="0" w:lastRowFirstColumn="0" w:lastRowLastColumn="0"/>
              <w:rPr>
                <w:rFonts w:cstheme="minorHAnsi"/>
                <w:bCs/>
                <w:sz w:val="16"/>
                <w:szCs w:val="16"/>
              </w:rPr>
            </w:pPr>
          </w:p>
          <w:p w14:paraId="292F3618" w14:textId="360BB885" w:rsidR="009A3F4C" w:rsidRPr="00FA3730" w:rsidRDefault="009A3F4C" w:rsidP="000E166F">
            <w:pPr>
              <w:cnfStyle w:val="000000000000" w:firstRow="0" w:lastRow="0" w:firstColumn="0" w:lastColumn="0" w:oddVBand="0" w:evenVBand="0" w:oddHBand="0" w:evenHBand="0" w:firstRowFirstColumn="0" w:firstRowLastColumn="0" w:lastRowFirstColumn="0" w:lastRowLastColumn="0"/>
              <w:rPr>
                <w:rFonts w:cstheme="minorHAnsi"/>
                <w:bCs/>
                <w:sz w:val="16"/>
                <w:szCs w:val="16"/>
              </w:rPr>
            </w:pPr>
          </w:p>
        </w:tc>
        <w:tc>
          <w:tcPr>
            <w:tcW w:w="1321" w:type="pct"/>
            <w:gridSpan w:val="3"/>
          </w:tcPr>
          <w:p w14:paraId="08D8418B" w14:textId="77777777" w:rsidR="004354F8" w:rsidRPr="00FA3730" w:rsidRDefault="00E37A5B" w:rsidP="000E166F">
            <w:pPr>
              <w:cnfStyle w:val="000000000000" w:firstRow="0" w:lastRow="0" w:firstColumn="0" w:lastColumn="0" w:oddVBand="0" w:evenVBand="0" w:oddHBand="0" w:evenHBand="0" w:firstRowFirstColumn="0" w:firstRowLastColumn="0" w:lastRowFirstColumn="0" w:lastRowLastColumn="0"/>
              <w:rPr>
                <w:rFonts w:cstheme="minorHAnsi"/>
                <w:bCs/>
                <w:sz w:val="16"/>
                <w:szCs w:val="16"/>
              </w:rPr>
            </w:pPr>
            <w:r w:rsidRPr="00FA3730">
              <w:rPr>
                <w:rFonts w:cstheme="minorHAnsi"/>
                <w:bCs/>
                <w:sz w:val="16"/>
                <w:szCs w:val="16"/>
              </w:rPr>
              <w:t>Preparation of written findings</w:t>
            </w:r>
            <w:r w:rsidR="000E166F" w:rsidRPr="00FA3730">
              <w:rPr>
                <w:rFonts w:cstheme="minorHAnsi"/>
                <w:bCs/>
                <w:sz w:val="16"/>
                <w:szCs w:val="16"/>
              </w:rPr>
              <w:t xml:space="preserve"> and </w:t>
            </w:r>
            <w:r w:rsidR="00255F0C" w:rsidRPr="00FA3730">
              <w:rPr>
                <w:rFonts w:cstheme="minorHAnsi"/>
                <w:bCs/>
                <w:sz w:val="16"/>
                <w:szCs w:val="16"/>
              </w:rPr>
              <w:t>conclusions.</w:t>
            </w:r>
          </w:p>
          <w:p w14:paraId="081E428C" w14:textId="77777777" w:rsidR="009A3F4C" w:rsidRPr="00FA3730" w:rsidRDefault="009A3F4C" w:rsidP="000E166F">
            <w:pPr>
              <w:cnfStyle w:val="000000000000" w:firstRow="0" w:lastRow="0" w:firstColumn="0" w:lastColumn="0" w:oddVBand="0" w:evenVBand="0" w:oddHBand="0" w:evenHBand="0" w:firstRowFirstColumn="0" w:firstRowLastColumn="0" w:lastRowFirstColumn="0" w:lastRowLastColumn="0"/>
              <w:rPr>
                <w:rFonts w:cstheme="minorHAnsi"/>
                <w:bCs/>
                <w:sz w:val="16"/>
                <w:szCs w:val="16"/>
              </w:rPr>
            </w:pPr>
          </w:p>
          <w:p w14:paraId="6C6628BD" w14:textId="77777777" w:rsidR="009A3F4C" w:rsidRPr="00FA3730" w:rsidRDefault="009A3F4C" w:rsidP="000E166F">
            <w:pPr>
              <w:cnfStyle w:val="000000000000" w:firstRow="0" w:lastRow="0" w:firstColumn="0" w:lastColumn="0" w:oddVBand="0" w:evenVBand="0" w:oddHBand="0" w:evenHBand="0" w:firstRowFirstColumn="0" w:firstRowLastColumn="0" w:lastRowFirstColumn="0" w:lastRowLastColumn="0"/>
              <w:rPr>
                <w:rFonts w:cstheme="minorHAnsi"/>
                <w:bCs/>
                <w:sz w:val="16"/>
                <w:szCs w:val="16"/>
              </w:rPr>
            </w:pPr>
          </w:p>
          <w:p w14:paraId="76AD94FC" w14:textId="77777777" w:rsidR="009A3F4C" w:rsidRPr="00FA3730" w:rsidRDefault="009A3F4C" w:rsidP="000E166F">
            <w:pPr>
              <w:cnfStyle w:val="000000000000" w:firstRow="0" w:lastRow="0" w:firstColumn="0" w:lastColumn="0" w:oddVBand="0" w:evenVBand="0" w:oddHBand="0" w:evenHBand="0" w:firstRowFirstColumn="0" w:firstRowLastColumn="0" w:lastRowFirstColumn="0" w:lastRowLastColumn="0"/>
              <w:rPr>
                <w:rFonts w:cstheme="minorHAnsi"/>
                <w:bCs/>
                <w:sz w:val="16"/>
                <w:szCs w:val="16"/>
              </w:rPr>
            </w:pPr>
          </w:p>
          <w:p w14:paraId="433123EB" w14:textId="77777777" w:rsidR="009A3F4C" w:rsidRPr="00FA3730" w:rsidRDefault="009A3F4C" w:rsidP="000E166F">
            <w:pPr>
              <w:cnfStyle w:val="000000000000" w:firstRow="0" w:lastRow="0" w:firstColumn="0" w:lastColumn="0" w:oddVBand="0" w:evenVBand="0" w:oddHBand="0" w:evenHBand="0" w:firstRowFirstColumn="0" w:firstRowLastColumn="0" w:lastRowFirstColumn="0" w:lastRowLastColumn="0"/>
              <w:rPr>
                <w:rFonts w:cstheme="minorHAnsi"/>
                <w:bCs/>
                <w:sz w:val="16"/>
                <w:szCs w:val="16"/>
              </w:rPr>
            </w:pPr>
          </w:p>
          <w:p w14:paraId="42689DB4" w14:textId="77777777" w:rsidR="009A3F4C" w:rsidRPr="00FA3730" w:rsidRDefault="009A3F4C" w:rsidP="000E166F">
            <w:pPr>
              <w:cnfStyle w:val="000000000000" w:firstRow="0" w:lastRow="0" w:firstColumn="0" w:lastColumn="0" w:oddVBand="0" w:evenVBand="0" w:oddHBand="0" w:evenHBand="0" w:firstRowFirstColumn="0" w:firstRowLastColumn="0" w:lastRowFirstColumn="0" w:lastRowLastColumn="0"/>
              <w:rPr>
                <w:rFonts w:cstheme="minorHAnsi"/>
                <w:bCs/>
                <w:sz w:val="16"/>
                <w:szCs w:val="16"/>
              </w:rPr>
            </w:pPr>
          </w:p>
          <w:p w14:paraId="66A64130" w14:textId="77777777" w:rsidR="009A3F4C" w:rsidRPr="00FA3730" w:rsidRDefault="009A3F4C" w:rsidP="000E166F">
            <w:pPr>
              <w:cnfStyle w:val="000000000000" w:firstRow="0" w:lastRow="0" w:firstColumn="0" w:lastColumn="0" w:oddVBand="0" w:evenVBand="0" w:oddHBand="0" w:evenHBand="0" w:firstRowFirstColumn="0" w:firstRowLastColumn="0" w:lastRowFirstColumn="0" w:lastRowLastColumn="0"/>
              <w:rPr>
                <w:rFonts w:cstheme="minorHAnsi"/>
                <w:bCs/>
                <w:sz w:val="16"/>
                <w:szCs w:val="16"/>
              </w:rPr>
            </w:pPr>
          </w:p>
          <w:p w14:paraId="25323C33" w14:textId="4276E7C5" w:rsidR="009A3F4C" w:rsidRPr="00FA3730" w:rsidRDefault="009A3F4C" w:rsidP="000E166F">
            <w:pPr>
              <w:cnfStyle w:val="000000000000" w:firstRow="0" w:lastRow="0" w:firstColumn="0" w:lastColumn="0" w:oddVBand="0" w:evenVBand="0" w:oddHBand="0" w:evenHBand="0" w:firstRowFirstColumn="0" w:firstRowLastColumn="0" w:lastRowFirstColumn="0" w:lastRowLastColumn="0"/>
              <w:rPr>
                <w:rFonts w:cstheme="minorHAnsi"/>
                <w:bCs/>
                <w:sz w:val="16"/>
                <w:szCs w:val="16"/>
              </w:rPr>
            </w:pPr>
          </w:p>
        </w:tc>
        <w:tc>
          <w:tcPr>
            <w:tcW w:w="623" w:type="pct"/>
          </w:tcPr>
          <w:p w14:paraId="133C25E1" w14:textId="458A9AA0" w:rsidR="004354F8" w:rsidRPr="00FA3730" w:rsidRDefault="004354F8" w:rsidP="000E166F">
            <w:pPr>
              <w:cnfStyle w:val="000000000000" w:firstRow="0" w:lastRow="0" w:firstColumn="0" w:lastColumn="0" w:oddVBand="0" w:evenVBand="0" w:oddHBand="0" w:evenHBand="0" w:firstRowFirstColumn="0" w:firstRowLastColumn="0" w:lastRowFirstColumn="0" w:lastRowLastColumn="0"/>
              <w:rPr>
                <w:rFonts w:cstheme="minorHAnsi"/>
                <w:bCs/>
                <w:sz w:val="16"/>
                <w:szCs w:val="16"/>
              </w:rPr>
            </w:pPr>
            <w:r w:rsidRPr="00FA3730">
              <w:rPr>
                <w:rFonts w:cstheme="minorHAnsi"/>
                <w:bCs/>
                <w:sz w:val="16"/>
                <w:szCs w:val="16"/>
              </w:rPr>
              <w:t>Submission of dissertation.</w:t>
            </w:r>
          </w:p>
        </w:tc>
      </w:tr>
    </w:tbl>
    <w:p w14:paraId="602E1182" w14:textId="77777777" w:rsidR="00FA3730" w:rsidRPr="00FA3730" w:rsidRDefault="00FA3730">
      <w:pPr>
        <w:rPr>
          <w:rFonts w:cstheme="minorHAnsi"/>
          <w:b/>
          <w:sz w:val="4"/>
          <w:szCs w:val="4"/>
        </w:rPr>
      </w:pPr>
    </w:p>
    <w:p w14:paraId="088A6B42" w14:textId="22C7A5BD" w:rsidR="005F5411" w:rsidRPr="00FA3730" w:rsidRDefault="00FA3730">
      <w:pPr>
        <w:rPr>
          <w:rFonts w:cstheme="minorHAnsi"/>
        </w:rPr>
      </w:pPr>
      <w:r>
        <w:rPr>
          <w:rFonts w:cstheme="minorHAnsi"/>
          <w:b/>
        </w:rPr>
        <w:t>A</w:t>
      </w:r>
      <w:r w:rsidR="0033020F" w:rsidRPr="00FA3730">
        <w:rPr>
          <w:rFonts w:cstheme="minorHAnsi"/>
          <w:b/>
        </w:rPr>
        <w:t>nticipated Outcomes</w:t>
      </w:r>
      <w:r w:rsidR="005F5411" w:rsidRPr="00FA3730">
        <w:rPr>
          <w:rFonts w:cstheme="minorHAnsi"/>
          <w:b/>
        </w:rPr>
        <w:t xml:space="preserve"> </w:t>
      </w:r>
      <w:r w:rsidR="00276282" w:rsidRPr="00FA3730">
        <w:rPr>
          <w:rFonts w:cstheme="minorHAnsi"/>
        </w:rPr>
        <w:t>(</w:t>
      </w:r>
      <w:r w:rsidR="00752B35" w:rsidRPr="00FA3730">
        <w:rPr>
          <w:rFonts w:cstheme="minorHAnsi"/>
        </w:rPr>
        <w:t>300</w:t>
      </w:r>
      <w:r w:rsidR="00276282" w:rsidRPr="00FA3730">
        <w:rPr>
          <w:rFonts w:cstheme="minorHAnsi"/>
        </w:rPr>
        <w:t xml:space="preserve"> words max)</w:t>
      </w:r>
    </w:p>
    <w:p w14:paraId="41416704" w14:textId="77777777" w:rsidR="00276282" w:rsidRPr="00FA3730" w:rsidRDefault="00276282">
      <w:pPr>
        <w:rPr>
          <w:rFonts w:cstheme="minorHAnsi"/>
        </w:rPr>
      </w:pPr>
      <w:r w:rsidRPr="00FA3730">
        <w:rPr>
          <w:rFonts w:cstheme="minorHAnsi"/>
          <w:noProof/>
          <w:lang w:eastAsia="en-GB"/>
        </w:rPr>
        <mc:AlternateContent>
          <mc:Choice Requires="wps">
            <w:drawing>
              <wp:anchor distT="45720" distB="45720" distL="114300" distR="114300" simplePos="0" relativeHeight="251677696" behindDoc="0" locked="0" layoutInCell="1" allowOverlap="1" wp14:anchorId="2B38478E" wp14:editId="4DEF005B">
                <wp:simplePos x="0" y="0"/>
                <wp:positionH relativeFrom="margin">
                  <wp:align>right</wp:align>
                </wp:positionH>
                <wp:positionV relativeFrom="paragraph">
                  <wp:posOffset>418199</wp:posOffset>
                </wp:positionV>
                <wp:extent cx="5706110" cy="2597150"/>
                <wp:effectExtent l="0" t="0" r="27940" b="12700"/>
                <wp:wrapSquare wrapText="bothSides"/>
                <wp:docPr id="9" name="Text Box 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06110" cy="2597150"/>
                        </a:xfrm>
                        <a:prstGeom prst="rect">
                          <a:avLst/>
                        </a:prstGeom>
                        <a:solidFill>
                          <a:srgbClr val="FFFFFF"/>
                        </a:solidFill>
                        <a:ln w="9525">
                          <a:solidFill>
                            <a:srgbClr val="000000"/>
                          </a:solidFill>
                          <a:miter lim="800000"/>
                          <a:headEnd/>
                          <a:tailEnd/>
                        </a:ln>
                      </wps:spPr>
                      <wps:txbx>
                        <w:txbxContent>
                          <w:p w14:paraId="5CD151EB" w14:textId="35F69B53" w:rsidR="005F5411" w:rsidRPr="00FA3730" w:rsidRDefault="0042034E" w:rsidP="00137186">
                            <w:pPr>
                              <w:spacing w:line="240" w:lineRule="auto"/>
                              <w:jc w:val="both"/>
                              <w:rPr>
                                <w:rFonts w:cstheme="minorHAnsi"/>
                              </w:rPr>
                            </w:pPr>
                            <w:r w:rsidRPr="00FA3730">
                              <w:rPr>
                                <w:rFonts w:cstheme="minorHAnsi"/>
                              </w:rPr>
                              <w:t>Given the dearth of existing</w:t>
                            </w:r>
                            <w:r w:rsidR="00C0203C" w:rsidRPr="00FA3730">
                              <w:rPr>
                                <w:rFonts w:cstheme="minorHAnsi"/>
                              </w:rPr>
                              <w:t xml:space="preserve"> writing</w:t>
                            </w:r>
                            <w:r w:rsidR="00021B46">
                              <w:rPr>
                                <w:rFonts w:cstheme="minorHAnsi"/>
                              </w:rPr>
                              <w:t xml:space="preserve"> on this topic</w:t>
                            </w:r>
                            <w:r w:rsidR="00C0203C" w:rsidRPr="00FA3730">
                              <w:rPr>
                                <w:rFonts w:cstheme="minorHAnsi"/>
                              </w:rPr>
                              <w:t xml:space="preserve">, this </w:t>
                            </w:r>
                            <w:r w:rsidR="00AD6205" w:rsidRPr="00FA3730">
                              <w:rPr>
                                <w:rFonts w:cstheme="minorHAnsi"/>
                              </w:rPr>
                              <w:t xml:space="preserve">research will </w:t>
                            </w:r>
                            <w:r w:rsidRPr="00FA3730">
                              <w:rPr>
                                <w:rFonts w:cstheme="minorHAnsi"/>
                              </w:rPr>
                              <w:t>add to the</w:t>
                            </w:r>
                            <w:r w:rsidR="00C0203C" w:rsidRPr="00FA3730">
                              <w:rPr>
                                <w:rFonts w:cstheme="minorHAnsi"/>
                              </w:rPr>
                              <w:t xml:space="preserve"> limited</w:t>
                            </w:r>
                            <w:r w:rsidRPr="00FA3730">
                              <w:rPr>
                                <w:rFonts w:cstheme="minorHAnsi"/>
                              </w:rPr>
                              <w:t xml:space="preserve"> corpus of academic thin</w:t>
                            </w:r>
                            <w:r w:rsidR="00C0203C" w:rsidRPr="00FA3730">
                              <w:rPr>
                                <w:rFonts w:cstheme="minorHAnsi"/>
                              </w:rPr>
                              <w:t xml:space="preserve">king on </w:t>
                            </w:r>
                            <w:r w:rsidR="0077530C" w:rsidRPr="00FA3730">
                              <w:rPr>
                                <w:rFonts w:cstheme="minorHAnsi"/>
                              </w:rPr>
                              <w:t>interforce police</w:t>
                            </w:r>
                            <w:r w:rsidR="00C0203C" w:rsidRPr="00FA3730">
                              <w:rPr>
                                <w:rFonts w:cstheme="minorHAnsi"/>
                              </w:rPr>
                              <w:t xml:space="preserve"> collaboration</w:t>
                            </w:r>
                            <w:r w:rsidR="005C32D2" w:rsidRPr="00FA3730">
                              <w:rPr>
                                <w:rFonts w:cstheme="minorHAnsi"/>
                              </w:rPr>
                              <w:t xml:space="preserve">. </w:t>
                            </w:r>
                            <w:r w:rsidR="00D2277B" w:rsidRPr="00FA3730">
                              <w:rPr>
                                <w:rFonts w:cstheme="minorHAnsi"/>
                              </w:rPr>
                              <w:t>The use of a</w:t>
                            </w:r>
                            <w:r w:rsidR="004741C6" w:rsidRPr="00FA3730">
                              <w:rPr>
                                <w:rFonts w:cstheme="minorHAnsi"/>
                              </w:rPr>
                              <w:t>n explicitly</w:t>
                            </w:r>
                            <w:r w:rsidR="00D2277B" w:rsidRPr="00FA3730">
                              <w:rPr>
                                <w:rFonts w:cstheme="minorHAnsi"/>
                              </w:rPr>
                              <w:t xml:space="preserve"> Welsh lens will also</w:t>
                            </w:r>
                            <w:r w:rsidR="004741C6" w:rsidRPr="00FA3730">
                              <w:rPr>
                                <w:rFonts w:cstheme="minorHAnsi"/>
                              </w:rPr>
                              <w:t xml:space="preserve"> rebalance the existing literature</w:t>
                            </w:r>
                            <w:r w:rsidR="0076191C" w:rsidRPr="00FA3730">
                              <w:rPr>
                                <w:rFonts w:cstheme="minorHAnsi"/>
                              </w:rPr>
                              <w:t>,</w:t>
                            </w:r>
                            <w:r w:rsidR="004741C6" w:rsidRPr="00FA3730">
                              <w:rPr>
                                <w:rFonts w:cstheme="minorHAnsi"/>
                              </w:rPr>
                              <w:t xml:space="preserve"> </w:t>
                            </w:r>
                            <w:r w:rsidR="0076191C" w:rsidRPr="00FA3730">
                              <w:rPr>
                                <w:rFonts w:cstheme="minorHAnsi"/>
                              </w:rPr>
                              <w:t>which has been largely</w:t>
                            </w:r>
                            <w:r w:rsidR="0021021C" w:rsidRPr="00FA3730">
                              <w:rPr>
                                <w:rFonts w:cstheme="minorHAnsi"/>
                              </w:rPr>
                              <w:t xml:space="preserve"> </w:t>
                            </w:r>
                            <w:r w:rsidR="005543E8" w:rsidRPr="00FA3730">
                              <w:rPr>
                                <w:rFonts w:cstheme="minorHAnsi"/>
                              </w:rPr>
                              <w:t xml:space="preserve">English or </w:t>
                            </w:r>
                            <w:r w:rsidR="0076191C" w:rsidRPr="00FA3730">
                              <w:rPr>
                                <w:rFonts w:cstheme="minorHAnsi"/>
                              </w:rPr>
                              <w:t xml:space="preserve">internationally focused. </w:t>
                            </w:r>
                          </w:p>
                          <w:p w14:paraId="16535F2A" w14:textId="1CA5F1C2" w:rsidR="00E6317D" w:rsidRPr="00FA3730" w:rsidRDefault="0021021C" w:rsidP="002A00FE">
                            <w:pPr>
                              <w:spacing w:line="240" w:lineRule="auto"/>
                              <w:jc w:val="both"/>
                              <w:rPr>
                                <w:rFonts w:cstheme="minorHAnsi"/>
                              </w:rPr>
                            </w:pPr>
                            <w:r w:rsidRPr="00FA3730">
                              <w:rPr>
                                <w:rFonts w:cstheme="minorHAnsi"/>
                              </w:rPr>
                              <w:t>It is hoped that the findings and recommendations of this research</w:t>
                            </w:r>
                            <w:r w:rsidR="002A00FE" w:rsidRPr="00FA3730">
                              <w:rPr>
                                <w:rFonts w:cstheme="minorHAnsi"/>
                              </w:rPr>
                              <w:t xml:space="preserve"> will identify </w:t>
                            </w:r>
                            <w:r w:rsidR="00FA361B" w:rsidRPr="00FA3730">
                              <w:rPr>
                                <w:rFonts w:cstheme="minorHAnsi"/>
                              </w:rPr>
                              <w:t>the critical factors behind successful and failed collaborative endeavours</w:t>
                            </w:r>
                            <w:r w:rsidR="00E6317D" w:rsidRPr="00FA3730">
                              <w:rPr>
                                <w:rFonts w:cstheme="minorHAnsi"/>
                              </w:rPr>
                              <w:t xml:space="preserve"> to help inform the future design and pursuit of interforce collaboration across the United Kingdom.</w:t>
                            </w:r>
                          </w:p>
                          <w:p w14:paraId="6B31E250" w14:textId="20EB74F9" w:rsidR="00655D50" w:rsidRPr="00FA3730" w:rsidRDefault="00A34AFB" w:rsidP="002A00FE">
                            <w:pPr>
                              <w:spacing w:line="240" w:lineRule="auto"/>
                              <w:jc w:val="both"/>
                              <w:rPr>
                                <w:rFonts w:cstheme="minorHAnsi"/>
                              </w:rPr>
                            </w:pPr>
                            <w:r w:rsidRPr="00FA3730">
                              <w:rPr>
                                <w:rFonts w:cstheme="minorHAnsi"/>
                              </w:rPr>
                              <w:t xml:space="preserve">With failed collaborations having significant adverse </w:t>
                            </w:r>
                            <w:r w:rsidR="006523DB" w:rsidRPr="00FA3730">
                              <w:rPr>
                                <w:rFonts w:cstheme="minorHAnsi"/>
                              </w:rPr>
                              <w:t xml:space="preserve">implications for </w:t>
                            </w:r>
                            <w:r w:rsidR="00021B46">
                              <w:rPr>
                                <w:rFonts w:cstheme="minorHAnsi"/>
                              </w:rPr>
                              <w:t xml:space="preserve">the </w:t>
                            </w:r>
                            <w:r w:rsidR="006523DB" w:rsidRPr="00FA3730">
                              <w:rPr>
                                <w:rFonts w:cstheme="minorHAnsi"/>
                              </w:rPr>
                              <w:t xml:space="preserve">police service and the taxpayer, </w:t>
                            </w:r>
                            <w:r w:rsidR="00036309" w:rsidRPr="00FA3730">
                              <w:rPr>
                                <w:rFonts w:cstheme="minorHAnsi"/>
                              </w:rPr>
                              <w:t xml:space="preserve">maximising the prospect of positive outcomes </w:t>
                            </w:r>
                            <w:r w:rsidR="00891617" w:rsidRPr="00FA3730">
                              <w:rPr>
                                <w:rFonts w:cstheme="minorHAnsi"/>
                              </w:rPr>
                              <w:t>is considered to be in the public interest</w:t>
                            </w:r>
                            <w:r w:rsidR="00114A12" w:rsidRPr="00FA3730">
                              <w:rPr>
                                <w:rFonts w:cstheme="minorHAnsi"/>
                              </w:rPr>
                              <w:t xml:space="preserve">. Consequently, the findings of this research will look to </w:t>
                            </w:r>
                            <w:r w:rsidR="00745791" w:rsidRPr="00FA3730">
                              <w:rPr>
                                <w:rFonts w:cstheme="minorHAnsi"/>
                              </w:rPr>
                              <w:t xml:space="preserve">identify </w:t>
                            </w:r>
                            <w:r w:rsidR="002F7731" w:rsidRPr="00FA3730">
                              <w:rPr>
                                <w:rFonts w:cstheme="minorHAnsi"/>
                              </w:rPr>
                              <w:t>hallmarks for succes</w:t>
                            </w:r>
                            <w:r w:rsidR="002F0135" w:rsidRPr="00FA3730">
                              <w:rPr>
                                <w:rFonts w:cstheme="minorHAnsi"/>
                              </w:rPr>
                              <w:t xml:space="preserve">sful and unsuccessful police collaboration </w:t>
                            </w:r>
                            <w:r w:rsidR="0068241B" w:rsidRPr="00FA3730">
                              <w:rPr>
                                <w:rFonts w:cstheme="minorHAnsi"/>
                              </w:rPr>
                              <w:t xml:space="preserve">and </w:t>
                            </w:r>
                            <w:r w:rsidR="00021B46">
                              <w:rPr>
                                <w:rFonts w:cstheme="minorHAnsi"/>
                              </w:rPr>
                              <w:t xml:space="preserve">seek to develop </w:t>
                            </w:r>
                            <w:r w:rsidR="0068241B" w:rsidRPr="00FA3730">
                              <w:rPr>
                                <w:rFonts w:cstheme="minorHAnsi"/>
                              </w:rPr>
                              <w:t>a corresponding framework.</w:t>
                            </w:r>
                          </w:p>
                          <w:p w14:paraId="7709379A" w14:textId="3B72341A" w:rsidR="00A34AFB" w:rsidRPr="00FA3730" w:rsidRDefault="00655D50" w:rsidP="002A00FE">
                            <w:pPr>
                              <w:spacing w:line="240" w:lineRule="auto"/>
                              <w:jc w:val="both"/>
                              <w:rPr>
                                <w:rFonts w:cstheme="minorHAnsi"/>
                              </w:rPr>
                            </w:pPr>
                            <w:r w:rsidRPr="00FA3730">
                              <w:rPr>
                                <w:rFonts w:cstheme="minorHAnsi"/>
                              </w:rPr>
                              <w:t>Subject to the interest and agreement of the College of Policing, this research may support the development of professional practice advice for forces seeking to engage in interforce collaborative activity.</w:t>
                            </w:r>
                          </w:p>
                          <w:p w14:paraId="6996A30C" w14:textId="18EECA78" w:rsidR="008372A5" w:rsidRDefault="004B483B" w:rsidP="00A34AFB">
                            <w:pPr>
                              <w:spacing w:line="240" w:lineRule="auto"/>
                              <w:jc w:val="both"/>
                              <w:rPr>
                                <w:rFonts w:ascii="Arial" w:hAnsi="Arial" w:cs="Arial"/>
                                <w:sz w:val="24"/>
                                <w:szCs w:val="24"/>
                              </w:rPr>
                            </w:pPr>
                            <w:r>
                              <w:rPr>
                                <w:rFonts w:ascii="Arial" w:hAnsi="Arial" w:cs="Arial"/>
                                <w:sz w:val="24"/>
                                <w:szCs w:val="24"/>
                              </w:rPr>
                              <w:br/>
                            </w:r>
                          </w:p>
                          <w:p w14:paraId="4FA4CC40" w14:textId="77777777" w:rsidR="004B483B" w:rsidRPr="008856D4" w:rsidRDefault="004B483B" w:rsidP="00A34AFB">
                            <w:pPr>
                              <w:spacing w:line="240" w:lineRule="auto"/>
                              <w:jc w:val="both"/>
                              <w:rPr>
                                <w:rFonts w:ascii="Arial" w:hAnsi="Arial" w:cs="Arial"/>
                                <w:sz w:val="24"/>
                                <w:szCs w:val="24"/>
                              </w:rPr>
                            </w:pPr>
                          </w:p>
                          <w:p w14:paraId="06595AB4" w14:textId="77777777" w:rsidR="0021021C" w:rsidRDefault="0021021C"/>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xmlns:oel="http://schemas.microsoft.com/office/2019/extlst">
            <w:pict>
              <v:shape w14:anchorId="2B38478E" id="Text Box 9" o:spid="_x0000_s1033" type="#_x0000_t202" style="position:absolute;margin-left:398.1pt;margin-top:32.95pt;width:449.3pt;height:204.5pt;z-index:251677696;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eRX4FQIAACcEAAAOAAAAZHJzL2Uyb0RvYy54bWysU81u2zAMvg/YOwi6L7aDuGmMOkWXLsOA&#10;7gfo9gCyJMfCZFGTlNjZ04+S0zTotsswHQRSpD6SH8mb27HX5CCdV2BqWsxySqThIJTZ1fTb1+2b&#10;a0p8YEYwDUbW9Cg9vV2/fnUz2ErOoQMtpCMIYnw12Jp2IdgqyzzvZM/8DKw0aGzB9Syg6naZcGxA&#10;9F5n8zy/ygZwwjrg0nt8vZ+MdJ3w21by8LltvQxE1xRzC+l26W7ina1vWLVzzHaKn9Jg/5BFz5TB&#10;oGeoexYY2Tv1G1SvuAMPbZhx6DNoW8VlqgGrKfIX1Tx2zMpUC5Lj7Zkm//9g+afDo/3iSBjfwogN&#10;TEV4+wD8uycGNh0zO3nnHAydZAIDF5GybLC+On2NVPvKR5Bm+AgCm8z2ARLQ2Lo+soJ1EkTHBhzP&#10;pMsxEI6P5TK/Kgo0cbTNy9WyKFNbMlY9fbfOh/cSehKFmjrsaoJnhwcfYjqsenKJ0TxoJbZK66S4&#10;XbPRjhwYTsA2nVTBCzdtyFDTVTkvJwb+CpGn8yeIXgUcZa36ml6fnVgVeXtnRBq0wJSeZExZmxOR&#10;kbuJxTA2I1GipssYIPLagDgisw6mycVNQ6ED95OSAae2pv7HnjlJif5gsDurYrGIY56URbmco+Iu&#10;Lc2lhRmOUDUNlEziJqTViLwZuMMutirx+5zJKWWcxkT7aXPiuF/qyet5v9e/AAAA//8DAFBLAwQU&#10;AAYACAAAACEA454y0N4AAAAHAQAADwAAAGRycy9kb3ducmV2LnhtbEyPwU7DMBBE70j8g7VIXBB1&#10;gJAmIZsKIYHgBm0FVzfeJhHxOthuGv4ec4LjaEYzb6rVbAYxkfO9ZYSrRQKCuLG65xZhu3m8zEH4&#10;oFirwTIhfJOHVX16UqlS2yO/0bQOrYgl7EuF0IUwllL6piOj/MKOxNHbW2dUiNK1Ujt1jOVmkNdJ&#10;kkmjeo4LnRrpoaPmc30wCHn6PH34l5vX9ybbD0W4WE5PXw7x/Gy+vwMRaA5/YfjFj+hQR6adPbD2&#10;YkCIRwJCdluAiG5e5BmIHUK6TAuQdSX/89c/AAAA//8DAFBLAQItABQABgAIAAAAIQC2gziS/gAA&#10;AOEBAAATAAAAAAAAAAAAAAAAAAAAAABbQ29udGVudF9UeXBlc10ueG1sUEsBAi0AFAAGAAgAAAAh&#10;ADj9If/WAAAAlAEAAAsAAAAAAAAAAAAAAAAALwEAAF9yZWxzLy5yZWxzUEsBAi0AFAAGAAgAAAAh&#10;ACB5FfgVAgAAJwQAAA4AAAAAAAAAAAAAAAAALgIAAGRycy9lMm9Eb2MueG1sUEsBAi0AFAAGAAgA&#10;AAAhAOOeMtDeAAAABwEAAA8AAAAAAAAAAAAAAAAAbwQAAGRycy9kb3ducmV2LnhtbFBLBQYAAAAA&#10;BAAEAPMAAAB6BQAAAAA=&#10;">
                <v:textbox>
                  <w:txbxContent>
                    <w:p w14:paraId="5CD151EB" w14:textId="35F69B53" w:rsidR="005F5411" w:rsidRPr="00FA3730" w:rsidRDefault="0042034E" w:rsidP="00137186">
                      <w:pPr>
                        <w:spacing w:line="240" w:lineRule="auto"/>
                        <w:jc w:val="both"/>
                        <w:rPr>
                          <w:rFonts w:cstheme="minorHAnsi"/>
                        </w:rPr>
                      </w:pPr>
                      <w:r w:rsidRPr="00FA3730">
                        <w:rPr>
                          <w:rFonts w:cstheme="minorHAnsi"/>
                        </w:rPr>
                        <w:t>Given the dearth of existing</w:t>
                      </w:r>
                      <w:r w:rsidR="00C0203C" w:rsidRPr="00FA3730">
                        <w:rPr>
                          <w:rFonts w:cstheme="minorHAnsi"/>
                        </w:rPr>
                        <w:t xml:space="preserve"> writing</w:t>
                      </w:r>
                      <w:r w:rsidR="00021B46">
                        <w:rPr>
                          <w:rFonts w:cstheme="minorHAnsi"/>
                        </w:rPr>
                        <w:t xml:space="preserve"> on this topic</w:t>
                      </w:r>
                      <w:r w:rsidR="00C0203C" w:rsidRPr="00FA3730">
                        <w:rPr>
                          <w:rFonts w:cstheme="minorHAnsi"/>
                        </w:rPr>
                        <w:t xml:space="preserve">, this </w:t>
                      </w:r>
                      <w:r w:rsidR="00AD6205" w:rsidRPr="00FA3730">
                        <w:rPr>
                          <w:rFonts w:cstheme="minorHAnsi"/>
                        </w:rPr>
                        <w:t xml:space="preserve">research will </w:t>
                      </w:r>
                      <w:r w:rsidRPr="00FA3730">
                        <w:rPr>
                          <w:rFonts w:cstheme="minorHAnsi"/>
                        </w:rPr>
                        <w:t>add to the</w:t>
                      </w:r>
                      <w:r w:rsidR="00C0203C" w:rsidRPr="00FA3730">
                        <w:rPr>
                          <w:rFonts w:cstheme="minorHAnsi"/>
                        </w:rPr>
                        <w:t xml:space="preserve"> limited</w:t>
                      </w:r>
                      <w:r w:rsidRPr="00FA3730">
                        <w:rPr>
                          <w:rFonts w:cstheme="minorHAnsi"/>
                        </w:rPr>
                        <w:t xml:space="preserve"> corpus of academic thin</w:t>
                      </w:r>
                      <w:r w:rsidR="00C0203C" w:rsidRPr="00FA3730">
                        <w:rPr>
                          <w:rFonts w:cstheme="minorHAnsi"/>
                        </w:rPr>
                        <w:t xml:space="preserve">king on </w:t>
                      </w:r>
                      <w:r w:rsidR="0077530C" w:rsidRPr="00FA3730">
                        <w:rPr>
                          <w:rFonts w:cstheme="minorHAnsi"/>
                        </w:rPr>
                        <w:t>interforce police</w:t>
                      </w:r>
                      <w:r w:rsidR="00C0203C" w:rsidRPr="00FA3730">
                        <w:rPr>
                          <w:rFonts w:cstheme="minorHAnsi"/>
                        </w:rPr>
                        <w:t xml:space="preserve"> collaboration</w:t>
                      </w:r>
                      <w:r w:rsidR="005C32D2" w:rsidRPr="00FA3730">
                        <w:rPr>
                          <w:rFonts w:cstheme="minorHAnsi"/>
                        </w:rPr>
                        <w:t xml:space="preserve">. </w:t>
                      </w:r>
                      <w:r w:rsidR="00D2277B" w:rsidRPr="00FA3730">
                        <w:rPr>
                          <w:rFonts w:cstheme="minorHAnsi"/>
                        </w:rPr>
                        <w:t>The use of a</w:t>
                      </w:r>
                      <w:r w:rsidR="004741C6" w:rsidRPr="00FA3730">
                        <w:rPr>
                          <w:rFonts w:cstheme="minorHAnsi"/>
                        </w:rPr>
                        <w:t>n explicitly</w:t>
                      </w:r>
                      <w:r w:rsidR="00D2277B" w:rsidRPr="00FA3730">
                        <w:rPr>
                          <w:rFonts w:cstheme="minorHAnsi"/>
                        </w:rPr>
                        <w:t xml:space="preserve"> Welsh lens will also</w:t>
                      </w:r>
                      <w:r w:rsidR="004741C6" w:rsidRPr="00FA3730">
                        <w:rPr>
                          <w:rFonts w:cstheme="minorHAnsi"/>
                        </w:rPr>
                        <w:t xml:space="preserve"> rebalance the existing literature</w:t>
                      </w:r>
                      <w:r w:rsidR="0076191C" w:rsidRPr="00FA3730">
                        <w:rPr>
                          <w:rFonts w:cstheme="minorHAnsi"/>
                        </w:rPr>
                        <w:t>,</w:t>
                      </w:r>
                      <w:r w:rsidR="004741C6" w:rsidRPr="00FA3730">
                        <w:rPr>
                          <w:rFonts w:cstheme="minorHAnsi"/>
                        </w:rPr>
                        <w:t xml:space="preserve"> </w:t>
                      </w:r>
                      <w:r w:rsidR="0076191C" w:rsidRPr="00FA3730">
                        <w:rPr>
                          <w:rFonts w:cstheme="minorHAnsi"/>
                        </w:rPr>
                        <w:t>which has been largely</w:t>
                      </w:r>
                      <w:r w:rsidR="0021021C" w:rsidRPr="00FA3730">
                        <w:rPr>
                          <w:rFonts w:cstheme="minorHAnsi"/>
                        </w:rPr>
                        <w:t xml:space="preserve"> </w:t>
                      </w:r>
                      <w:r w:rsidR="005543E8" w:rsidRPr="00FA3730">
                        <w:rPr>
                          <w:rFonts w:cstheme="minorHAnsi"/>
                        </w:rPr>
                        <w:t xml:space="preserve">English or </w:t>
                      </w:r>
                      <w:r w:rsidR="0076191C" w:rsidRPr="00FA3730">
                        <w:rPr>
                          <w:rFonts w:cstheme="minorHAnsi"/>
                        </w:rPr>
                        <w:t xml:space="preserve">internationally focused. </w:t>
                      </w:r>
                    </w:p>
                    <w:p w14:paraId="16535F2A" w14:textId="1CA5F1C2" w:rsidR="00E6317D" w:rsidRPr="00FA3730" w:rsidRDefault="0021021C" w:rsidP="002A00FE">
                      <w:pPr>
                        <w:spacing w:line="240" w:lineRule="auto"/>
                        <w:jc w:val="both"/>
                        <w:rPr>
                          <w:rFonts w:cstheme="minorHAnsi"/>
                        </w:rPr>
                      </w:pPr>
                      <w:r w:rsidRPr="00FA3730">
                        <w:rPr>
                          <w:rFonts w:cstheme="minorHAnsi"/>
                        </w:rPr>
                        <w:t>It is hoped that the findings and recommendations of this research</w:t>
                      </w:r>
                      <w:r w:rsidR="002A00FE" w:rsidRPr="00FA3730">
                        <w:rPr>
                          <w:rFonts w:cstheme="minorHAnsi"/>
                        </w:rPr>
                        <w:t xml:space="preserve"> will identify </w:t>
                      </w:r>
                      <w:r w:rsidR="00FA361B" w:rsidRPr="00FA3730">
                        <w:rPr>
                          <w:rFonts w:cstheme="minorHAnsi"/>
                        </w:rPr>
                        <w:t>the critical factors behind successful and failed collaborative endeavours</w:t>
                      </w:r>
                      <w:r w:rsidR="00E6317D" w:rsidRPr="00FA3730">
                        <w:rPr>
                          <w:rFonts w:cstheme="minorHAnsi"/>
                        </w:rPr>
                        <w:t xml:space="preserve"> to help inform the future design and pursuit of interforce collaboration across the United Kingdom.</w:t>
                      </w:r>
                    </w:p>
                    <w:p w14:paraId="6B31E250" w14:textId="20EB74F9" w:rsidR="00655D50" w:rsidRPr="00FA3730" w:rsidRDefault="00A34AFB" w:rsidP="002A00FE">
                      <w:pPr>
                        <w:spacing w:line="240" w:lineRule="auto"/>
                        <w:jc w:val="both"/>
                        <w:rPr>
                          <w:rFonts w:cstheme="minorHAnsi"/>
                        </w:rPr>
                      </w:pPr>
                      <w:r w:rsidRPr="00FA3730">
                        <w:rPr>
                          <w:rFonts w:cstheme="minorHAnsi"/>
                        </w:rPr>
                        <w:t xml:space="preserve">With failed collaborations having significant adverse </w:t>
                      </w:r>
                      <w:r w:rsidR="006523DB" w:rsidRPr="00FA3730">
                        <w:rPr>
                          <w:rFonts w:cstheme="minorHAnsi"/>
                        </w:rPr>
                        <w:t xml:space="preserve">implications for </w:t>
                      </w:r>
                      <w:r w:rsidR="00021B46">
                        <w:rPr>
                          <w:rFonts w:cstheme="minorHAnsi"/>
                        </w:rPr>
                        <w:t xml:space="preserve">the </w:t>
                      </w:r>
                      <w:r w:rsidR="006523DB" w:rsidRPr="00FA3730">
                        <w:rPr>
                          <w:rFonts w:cstheme="minorHAnsi"/>
                        </w:rPr>
                        <w:t xml:space="preserve">police service and the taxpayer, </w:t>
                      </w:r>
                      <w:r w:rsidR="00036309" w:rsidRPr="00FA3730">
                        <w:rPr>
                          <w:rFonts w:cstheme="minorHAnsi"/>
                        </w:rPr>
                        <w:t xml:space="preserve">maximising the prospect of positive outcomes </w:t>
                      </w:r>
                      <w:r w:rsidR="00891617" w:rsidRPr="00FA3730">
                        <w:rPr>
                          <w:rFonts w:cstheme="minorHAnsi"/>
                        </w:rPr>
                        <w:t>is considered to be in the public interest</w:t>
                      </w:r>
                      <w:r w:rsidR="00114A12" w:rsidRPr="00FA3730">
                        <w:rPr>
                          <w:rFonts w:cstheme="minorHAnsi"/>
                        </w:rPr>
                        <w:t xml:space="preserve">. Consequently, the findings of this research will look to </w:t>
                      </w:r>
                      <w:r w:rsidR="00745791" w:rsidRPr="00FA3730">
                        <w:rPr>
                          <w:rFonts w:cstheme="minorHAnsi"/>
                        </w:rPr>
                        <w:t xml:space="preserve">identify </w:t>
                      </w:r>
                      <w:r w:rsidR="002F7731" w:rsidRPr="00FA3730">
                        <w:rPr>
                          <w:rFonts w:cstheme="minorHAnsi"/>
                        </w:rPr>
                        <w:t>hallmarks for succes</w:t>
                      </w:r>
                      <w:r w:rsidR="002F0135" w:rsidRPr="00FA3730">
                        <w:rPr>
                          <w:rFonts w:cstheme="minorHAnsi"/>
                        </w:rPr>
                        <w:t xml:space="preserve">sful and unsuccessful police collaboration </w:t>
                      </w:r>
                      <w:r w:rsidR="0068241B" w:rsidRPr="00FA3730">
                        <w:rPr>
                          <w:rFonts w:cstheme="minorHAnsi"/>
                        </w:rPr>
                        <w:t xml:space="preserve">and </w:t>
                      </w:r>
                      <w:r w:rsidR="00021B46">
                        <w:rPr>
                          <w:rFonts w:cstheme="minorHAnsi"/>
                        </w:rPr>
                        <w:t xml:space="preserve">seek to develop </w:t>
                      </w:r>
                      <w:r w:rsidR="0068241B" w:rsidRPr="00FA3730">
                        <w:rPr>
                          <w:rFonts w:cstheme="minorHAnsi"/>
                        </w:rPr>
                        <w:t>a corresponding framework.</w:t>
                      </w:r>
                    </w:p>
                    <w:p w14:paraId="7709379A" w14:textId="3B72341A" w:rsidR="00A34AFB" w:rsidRPr="00FA3730" w:rsidRDefault="00655D50" w:rsidP="002A00FE">
                      <w:pPr>
                        <w:spacing w:line="240" w:lineRule="auto"/>
                        <w:jc w:val="both"/>
                        <w:rPr>
                          <w:rFonts w:cstheme="minorHAnsi"/>
                        </w:rPr>
                      </w:pPr>
                      <w:r w:rsidRPr="00FA3730">
                        <w:rPr>
                          <w:rFonts w:cstheme="minorHAnsi"/>
                        </w:rPr>
                        <w:t>Subject to the interest and agreement of the College of Policing, this research may support the development of professional practice advice for forces seeking to engage in interforce collaborative activity.</w:t>
                      </w:r>
                    </w:p>
                    <w:p w14:paraId="6996A30C" w14:textId="18EECA78" w:rsidR="008372A5" w:rsidRDefault="004B483B" w:rsidP="00A34AFB">
                      <w:pPr>
                        <w:spacing w:line="240" w:lineRule="auto"/>
                        <w:jc w:val="both"/>
                        <w:rPr>
                          <w:rFonts w:ascii="Arial" w:hAnsi="Arial" w:cs="Arial"/>
                          <w:sz w:val="24"/>
                          <w:szCs w:val="24"/>
                        </w:rPr>
                      </w:pPr>
                      <w:r>
                        <w:rPr>
                          <w:rFonts w:ascii="Arial" w:hAnsi="Arial" w:cs="Arial"/>
                          <w:sz w:val="24"/>
                          <w:szCs w:val="24"/>
                        </w:rPr>
                        <w:br/>
                      </w:r>
                    </w:p>
                    <w:p w14:paraId="4FA4CC40" w14:textId="77777777" w:rsidR="004B483B" w:rsidRPr="008856D4" w:rsidRDefault="004B483B" w:rsidP="00A34AFB">
                      <w:pPr>
                        <w:spacing w:line="240" w:lineRule="auto"/>
                        <w:jc w:val="both"/>
                        <w:rPr>
                          <w:rFonts w:ascii="Arial" w:hAnsi="Arial" w:cs="Arial"/>
                          <w:sz w:val="24"/>
                          <w:szCs w:val="24"/>
                        </w:rPr>
                      </w:pPr>
                    </w:p>
                    <w:p w14:paraId="06595AB4" w14:textId="77777777" w:rsidR="0021021C" w:rsidRDefault="0021021C"/>
                  </w:txbxContent>
                </v:textbox>
                <w10:wrap type="square" anchorx="margin"/>
              </v:shape>
            </w:pict>
          </mc:Fallback>
        </mc:AlternateContent>
      </w:r>
      <w:r w:rsidRPr="00FA3730">
        <w:rPr>
          <w:rFonts w:cstheme="minorHAnsi"/>
        </w:rPr>
        <w:t xml:space="preserve">Briefly explain what you hope to achieve with this research project (i.e. could your findings influence practice, policy or training?).  </w:t>
      </w:r>
    </w:p>
    <w:p w14:paraId="409CFCBC" w14:textId="19216FBB" w:rsidR="0006137E" w:rsidRPr="00FA3730" w:rsidRDefault="00240155">
      <w:pPr>
        <w:rPr>
          <w:rFonts w:cstheme="minorHAnsi"/>
          <w:b/>
          <w:bCs/>
        </w:rPr>
      </w:pPr>
      <w:r w:rsidRPr="00FA3730">
        <w:rPr>
          <w:rFonts w:cstheme="minorHAnsi"/>
          <w:b/>
          <w:bCs/>
        </w:rPr>
        <w:lastRenderedPageBreak/>
        <w:t>B</w:t>
      </w:r>
      <w:r w:rsidR="0006137E" w:rsidRPr="00FA3730">
        <w:rPr>
          <w:rFonts w:cstheme="minorHAnsi"/>
          <w:b/>
          <w:bCs/>
        </w:rPr>
        <w:t>ibliography</w:t>
      </w:r>
    </w:p>
    <w:p w14:paraId="473788D9" w14:textId="7B79F618" w:rsidR="00CB5B85" w:rsidRPr="00FA3730" w:rsidRDefault="00F8021C" w:rsidP="00A9575F">
      <w:pPr>
        <w:jc w:val="both"/>
        <w:rPr>
          <w:rFonts w:cstheme="minorHAnsi"/>
        </w:rPr>
      </w:pPr>
      <w:r w:rsidRPr="00FA3730">
        <w:rPr>
          <w:rFonts w:cstheme="minorHAnsi"/>
        </w:rPr>
        <w:t>Adler, P.A. and Adler, P. (1987) Membership Roles in Field Research. Newbury Park, CA: Sage.</w:t>
      </w:r>
    </w:p>
    <w:p w14:paraId="1E918AEF" w14:textId="26FB30A6" w:rsidR="006F69B5" w:rsidRPr="00FA3730" w:rsidRDefault="00017F64" w:rsidP="00A9575F">
      <w:pPr>
        <w:jc w:val="both"/>
        <w:rPr>
          <w:rFonts w:cstheme="minorHAnsi"/>
        </w:rPr>
      </w:pPr>
      <w:r w:rsidRPr="00FA3730">
        <w:rPr>
          <w:rFonts w:cstheme="minorHAnsi"/>
        </w:rPr>
        <w:t>Baker, S.E. and Edwards, R. (2012) “How many qualitative interviews is enough?” National Centre for Research Methods: National Centre for Research Methods</w:t>
      </w:r>
      <w:r w:rsidR="00CB5B85" w:rsidRPr="00FA3730">
        <w:rPr>
          <w:rFonts w:cstheme="minorHAnsi"/>
        </w:rPr>
        <w:t>, unpublished.</w:t>
      </w:r>
    </w:p>
    <w:p w14:paraId="0D8626B3" w14:textId="2C8C75E7" w:rsidR="00AC68BC" w:rsidRPr="00FA3730" w:rsidRDefault="00AC68BC" w:rsidP="00A9575F">
      <w:pPr>
        <w:jc w:val="both"/>
        <w:rPr>
          <w:rFonts w:cstheme="minorHAnsi"/>
        </w:rPr>
      </w:pPr>
      <w:r w:rsidRPr="00FA3730">
        <w:rPr>
          <w:rFonts w:cstheme="minorHAnsi"/>
        </w:rPr>
        <w:t>Engeström, Y. (1999) “Activity theory and individual and social transformation,” Perspectives on Activity Theory, pp. 19–38. Available at: https://doi.org/10.1017/cbo9780511812774.003.</w:t>
      </w:r>
    </w:p>
    <w:p w14:paraId="56A7D01F" w14:textId="6139E14B" w:rsidR="00DB7867" w:rsidRPr="00FA3730" w:rsidRDefault="00DB7867" w:rsidP="00A9575F">
      <w:pPr>
        <w:jc w:val="both"/>
        <w:rPr>
          <w:rFonts w:cstheme="minorHAnsi"/>
        </w:rPr>
      </w:pPr>
      <w:r w:rsidRPr="00FA3730">
        <w:rPr>
          <w:rFonts w:cstheme="minorHAnsi"/>
        </w:rPr>
        <w:t xml:space="preserve">Harrison, C. (2020) </w:t>
      </w:r>
      <w:r w:rsidRPr="00FA3730">
        <w:rPr>
          <w:rFonts w:cstheme="minorHAnsi"/>
          <w:i/>
          <w:iCs/>
        </w:rPr>
        <w:t>West Mercia agree £10m divorce payment to Warwickshire Police</w:t>
      </w:r>
      <w:r w:rsidRPr="00FA3730">
        <w:rPr>
          <w:rFonts w:cstheme="minorHAnsi"/>
        </w:rPr>
        <w:t xml:space="preserve">, 4 April. Available at: https://www.coventrytelegraph.net/news/coventry-news/west-mercia-agree-10m-divorce-18011541 (Accessed: December 4, 2022). </w:t>
      </w:r>
    </w:p>
    <w:p w14:paraId="4F2FA682" w14:textId="22FF80E8" w:rsidR="00A163A4" w:rsidRPr="00FA3730" w:rsidRDefault="00A163A4" w:rsidP="00A9575F">
      <w:pPr>
        <w:jc w:val="both"/>
        <w:rPr>
          <w:rFonts w:cstheme="minorHAnsi"/>
        </w:rPr>
      </w:pPr>
      <w:r w:rsidRPr="00FA3730">
        <w:rPr>
          <w:rFonts w:cstheme="minorHAnsi"/>
        </w:rPr>
        <w:t xml:space="preserve">HMICFRS. (2012) PEEL spotlight report: The Hard Yards – Police to police collaboration. London: HMICFRS. </w:t>
      </w:r>
    </w:p>
    <w:p w14:paraId="2529E678" w14:textId="440A35E4" w:rsidR="00A9575F" w:rsidRPr="00FA3730" w:rsidRDefault="00A9575F" w:rsidP="00A9575F">
      <w:pPr>
        <w:jc w:val="both"/>
        <w:rPr>
          <w:rFonts w:cstheme="minorHAnsi"/>
        </w:rPr>
      </w:pPr>
      <w:r w:rsidRPr="00FA3730">
        <w:rPr>
          <w:rFonts w:cstheme="minorHAnsi"/>
        </w:rPr>
        <w:t xml:space="preserve">HMICFRS (2013) Working together: A review of the arrangements for collaboration between the five East Midlands police forces, commissioned by the police and crime commissioners for the region. London: HMICFRS. </w:t>
      </w:r>
    </w:p>
    <w:p w14:paraId="56C2324C" w14:textId="244EEF1D" w:rsidR="006F69B5" w:rsidRPr="00FA3730" w:rsidRDefault="006F69B5" w:rsidP="00A9575F">
      <w:pPr>
        <w:jc w:val="both"/>
        <w:rPr>
          <w:rFonts w:cstheme="minorHAnsi"/>
        </w:rPr>
      </w:pPr>
      <w:r w:rsidRPr="00FA3730">
        <w:rPr>
          <w:rFonts w:cstheme="minorHAnsi"/>
        </w:rPr>
        <w:t>Kelman, S. and Hong, S. (2015) “‘hard,’ ‘soft,’ or ‘Tough love’ management: What promotes successful performance in a cross-organizational collaboration?,” International Public Management Journal, 19(2), pp. 141–170. Available at: https://doi.org/10.1080/10967494.2015.1114546.</w:t>
      </w:r>
    </w:p>
    <w:p w14:paraId="1798FA9B" w14:textId="3139D0CC" w:rsidR="006272C5" w:rsidRPr="00FA3730" w:rsidRDefault="006272C5" w:rsidP="00A9575F">
      <w:pPr>
        <w:jc w:val="both"/>
        <w:rPr>
          <w:rFonts w:cstheme="minorHAnsi"/>
        </w:rPr>
      </w:pPr>
      <w:r w:rsidRPr="00FA3730">
        <w:rPr>
          <w:rFonts w:cstheme="minorHAnsi"/>
        </w:rPr>
        <w:t>L’Hoiry, X. (2021) “‘it’s like I’m having an affair’: Cross-force police collaborations as complex problems,” Policing: A Journal of Policy and Practice, 15(2), pp. 1095–1109. Available at: https://doi.org/10.1093/police/paaa099.</w:t>
      </w:r>
    </w:p>
    <w:p w14:paraId="18212499" w14:textId="3FA50EBE" w:rsidR="00240155" w:rsidRPr="00FA3730" w:rsidRDefault="00240155" w:rsidP="00A9575F">
      <w:pPr>
        <w:jc w:val="both"/>
        <w:rPr>
          <w:rFonts w:cstheme="minorHAnsi"/>
        </w:rPr>
      </w:pPr>
      <w:r w:rsidRPr="00FA3730">
        <w:rPr>
          <w:rFonts w:cstheme="minorHAnsi"/>
        </w:rPr>
        <w:t>O’Leary, R. and Vij, N. (2012) “Collaborative Public Management,” The American Review of Public Administration, 42(5), pp. 507–522. Available at: https://doi.org/10.1177/0275074012445780.</w:t>
      </w:r>
    </w:p>
    <w:p w14:paraId="3E2BE4B0" w14:textId="47AB77D6" w:rsidR="003E0114" w:rsidRPr="00FA3730" w:rsidRDefault="003E0114" w:rsidP="00A9575F">
      <w:pPr>
        <w:jc w:val="both"/>
        <w:rPr>
          <w:rFonts w:cstheme="minorHAnsi"/>
        </w:rPr>
      </w:pPr>
      <w:r w:rsidRPr="00FA3730">
        <w:rPr>
          <w:rFonts w:cstheme="minorHAnsi"/>
        </w:rPr>
        <w:t>Warren, C. A. B. (2002). ‘Qualitative Interviewing’, in J. F. Gubrium and J. A. Holstein (eds), Handbook of Interview Research: Context and Method. Thousand Oaks, CA: Sage</w:t>
      </w:r>
    </w:p>
    <w:p w14:paraId="146DA659" w14:textId="3F66FB4C" w:rsidR="00B276B2" w:rsidRPr="00FA3730" w:rsidRDefault="00B276B2" w:rsidP="00A9575F">
      <w:pPr>
        <w:jc w:val="both"/>
        <w:rPr>
          <w:rFonts w:cstheme="minorHAnsi"/>
        </w:rPr>
      </w:pPr>
      <w:r w:rsidRPr="00FA3730">
        <w:rPr>
          <w:rFonts w:cstheme="minorHAnsi"/>
        </w:rPr>
        <w:t>Zaghloul, F. and Partridge, J. (2022) “Enabling policing to be better: Lessons from two case studies in police collaboration,” Policing: A Journal of Policy and Practice [Preprint]. Available at: https://doi.org/10.1093/police/paac018.</w:t>
      </w:r>
    </w:p>
    <w:p w14:paraId="38C45504" w14:textId="178DDDCC" w:rsidR="00514CFE" w:rsidRPr="00FA3730" w:rsidRDefault="00514CFE" w:rsidP="00950DDD">
      <w:pPr>
        <w:rPr>
          <w:rFonts w:cstheme="minorHAnsi"/>
        </w:rPr>
      </w:pPr>
    </w:p>
    <w:sectPr w:rsidR="00514CFE" w:rsidRPr="00FA3730">
      <w:headerReference w:type="even" r:id="rId12"/>
      <w:headerReference w:type="default" r:id="rId13"/>
      <w:footerReference w:type="even" r:id="rId14"/>
      <w:footerReference w:type="default" r:id="rId15"/>
      <w:headerReference w:type="first" r:id="rId16"/>
      <w:footerReference w:type="firs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E8794AE" w14:textId="77777777" w:rsidR="00BF0921" w:rsidRDefault="00BF0921">
      <w:pPr>
        <w:spacing w:after="0" w:line="240" w:lineRule="auto"/>
      </w:pPr>
      <w:r>
        <w:separator/>
      </w:r>
    </w:p>
  </w:endnote>
  <w:endnote w:type="continuationSeparator" w:id="0">
    <w:p w14:paraId="4A35271F" w14:textId="77777777" w:rsidR="00BF0921" w:rsidRDefault="00BF092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62CF957" w14:textId="77777777" w:rsidR="002A2B21" w:rsidRDefault="002A2B2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28767A1F" w14:paraId="1E6D6399" w14:textId="77777777" w:rsidTr="28767A1F">
      <w:tc>
        <w:tcPr>
          <w:tcW w:w="3005" w:type="dxa"/>
        </w:tcPr>
        <w:p w14:paraId="70333787" w14:textId="67824C5F" w:rsidR="28767A1F" w:rsidRDefault="28767A1F" w:rsidP="28767A1F">
          <w:pPr>
            <w:pStyle w:val="Header"/>
            <w:ind w:left="-115"/>
          </w:pPr>
          <w:r>
            <w:t>Adapted from UCLAN.ac.uk</w:t>
          </w:r>
        </w:p>
      </w:tc>
      <w:tc>
        <w:tcPr>
          <w:tcW w:w="3005" w:type="dxa"/>
        </w:tcPr>
        <w:p w14:paraId="0BF7D7D9" w14:textId="78A33699" w:rsidR="28767A1F" w:rsidRDefault="28767A1F" w:rsidP="28767A1F">
          <w:pPr>
            <w:pStyle w:val="Header"/>
            <w:jc w:val="center"/>
          </w:pPr>
        </w:p>
      </w:tc>
      <w:tc>
        <w:tcPr>
          <w:tcW w:w="3005" w:type="dxa"/>
        </w:tcPr>
        <w:p w14:paraId="0A0C4267" w14:textId="35FEA3FD" w:rsidR="28767A1F" w:rsidRDefault="28767A1F" w:rsidP="28767A1F">
          <w:pPr>
            <w:pStyle w:val="Header"/>
            <w:ind w:right="-115"/>
            <w:jc w:val="right"/>
          </w:pPr>
        </w:p>
      </w:tc>
    </w:tr>
  </w:tbl>
  <w:p w14:paraId="3926AFF9" w14:textId="6FA2424E" w:rsidR="28767A1F" w:rsidRDefault="28767A1F" w:rsidP="28767A1F">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8A046B7" w14:textId="77777777" w:rsidR="002A2B21" w:rsidRDefault="002A2B2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A0ADEC6" w14:textId="77777777" w:rsidR="00BF0921" w:rsidRDefault="00BF0921">
      <w:pPr>
        <w:spacing w:after="0" w:line="240" w:lineRule="auto"/>
      </w:pPr>
      <w:r>
        <w:separator/>
      </w:r>
    </w:p>
  </w:footnote>
  <w:footnote w:type="continuationSeparator" w:id="0">
    <w:p w14:paraId="27AE695D" w14:textId="77777777" w:rsidR="00BF0921" w:rsidRDefault="00BF092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39672A2" w14:textId="77777777" w:rsidR="002A2B21" w:rsidRDefault="002A2B2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28767A1F" w14:paraId="6437ECEB" w14:textId="77777777" w:rsidTr="28767A1F">
      <w:tc>
        <w:tcPr>
          <w:tcW w:w="3005" w:type="dxa"/>
        </w:tcPr>
        <w:p w14:paraId="14B4F517" w14:textId="18BA55D1" w:rsidR="28767A1F" w:rsidRDefault="28767A1F" w:rsidP="28767A1F">
          <w:pPr>
            <w:pStyle w:val="Header"/>
            <w:ind w:left="-115"/>
          </w:pPr>
        </w:p>
      </w:tc>
      <w:tc>
        <w:tcPr>
          <w:tcW w:w="3005" w:type="dxa"/>
        </w:tcPr>
        <w:p w14:paraId="58C2542B" w14:textId="6C1B75C2" w:rsidR="28767A1F" w:rsidRDefault="28767A1F" w:rsidP="28767A1F">
          <w:pPr>
            <w:pStyle w:val="Header"/>
            <w:jc w:val="center"/>
          </w:pPr>
        </w:p>
      </w:tc>
      <w:tc>
        <w:tcPr>
          <w:tcW w:w="3005" w:type="dxa"/>
        </w:tcPr>
        <w:p w14:paraId="22EAEE4A" w14:textId="036C4598" w:rsidR="28767A1F" w:rsidRDefault="28767A1F" w:rsidP="28767A1F">
          <w:pPr>
            <w:pStyle w:val="Header"/>
            <w:ind w:right="-115"/>
            <w:jc w:val="right"/>
          </w:pPr>
        </w:p>
      </w:tc>
    </w:tr>
  </w:tbl>
  <w:p w14:paraId="56CEC222" w14:textId="7F4D99DA" w:rsidR="28767A1F" w:rsidRDefault="28767A1F" w:rsidP="28767A1F">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2F3B5B5" w14:textId="77777777" w:rsidR="002A2B21" w:rsidRDefault="002A2B2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5867FE"/>
    <w:multiLevelType w:val="hybridMultilevel"/>
    <w:tmpl w:val="9E6893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C94113B"/>
    <w:multiLevelType w:val="hybridMultilevel"/>
    <w:tmpl w:val="62F4B066"/>
    <w:lvl w:ilvl="0" w:tplc="C656696A">
      <w:start w:val="1"/>
      <w:numFmt w:val="bullet"/>
      <w:lvlText w:val="o"/>
      <w:lvlJc w:val="left"/>
      <w:pPr>
        <w:tabs>
          <w:tab w:val="num" w:pos="720"/>
        </w:tabs>
        <w:ind w:left="720" w:hanging="360"/>
      </w:pPr>
      <w:rPr>
        <w:rFonts w:ascii="Courier New" w:hAnsi="Courier New" w:hint="default"/>
      </w:rPr>
    </w:lvl>
    <w:lvl w:ilvl="1" w:tplc="8C3C6070">
      <w:start w:val="1"/>
      <w:numFmt w:val="bullet"/>
      <w:lvlText w:val="o"/>
      <w:lvlJc w:val="left"/>
      <w:pPr>
        <w:tabs>
          <w:tab w:val="num" w:pos="1440"/>
        </w:tabs>
        <w:ind w:left="1440" w:hanging="360"/>
      </w:pPr>
      <w:rPr>
        <w:rFonts w:ascii="Courier New" w:hAnsi="Courier New" w:hint="default"/>
      </w:rPr>
    </w:lvl>
    <w:lvl w:ilvl="2" w:tplc="35CC425A" w:tentative="1">
      <w:start w:val="1"/>
      <w:numFmt w:val="bullet"/>
      <w:lvlText w:val="o"/>
      <w:lvlJc w:val="left"/>
      <w:pPr>
        <w:tabs>
          <w:tab w:val="num" w:pos="2160"/>
        </w:tabs>
        <w:ind w:left="2160" w:hanging="360"/>
      </w:pPr>
      <w:rPr>
        <w:rFonts w:ascii="Courier New" w:hAnsi="Courier New" w:hint="default"/>
      </w:rPr>
    </w:lvl>
    <w:lvl w:ilvl="3" w:tplc="CCD46A8A" w:tentative="1">
      <w:start w:val="1"/>
      <w:numFmt w:val="bullet"/>
      <w:lvlText w:val="o"/>
      <w:lvlJc w:val="left"/>
      <w:pPr>
        <w:tabs>
          <w:tab w:val="num" w:pos="2880"/>
        </w:tabs>
        <w:ind w:left="2880" w:hanging="360"/>
      </w:pPr>
      <w:rPr>
        <w:rFonts w:ascii="Courier New" w:hAnsi="Courier New" w:hint="default"/>
      </w:rPr>
    </w:lvl>
    <w:lvl w:ilvl="4" w:tplc="D20C9050" w:tentative="1">
      <w:start w:val="1"/>
      <w:numFmt w:val="bullet"/>
      <w:lvlText w:val="o"/>
      <w:lvlJc w:val="left"/>
      <w:pPr>
        <w:tabs>
          <w:tab w:val="num" w:pos="3600"/>
        </w:tabs>
        <w:ind w:left="3600" w:hanging="360"/>
      </w:pPr>
      <w:rPr>
        <w:rFonts w:ascii="Courier New" w:hAnsi="Courier New" w:hint="default"/>
      </w:rPr>
    </w:lvl>
    <w:lvl w:ilvl="5" w:tplc="EACE9484" w:tentative="1">
      <w:start w:val="1"/>
      <w:numFmt w:val="bullet"/>
      <w:lvlText w:val="o"/>
      <w:lvlJc w:val="left"/>
      <w:pPr>
        <w:tabs>
          <w:tab w:val="num" w:pos="4320"/>
        </w:tabs>
        <w:ind w:left="4320" w:hanging="360"/>
      </w:pPr>
      <w:rPr>
        <w:rFonts w:ascii="Courier New" w:hAnsi="Courier New" w:hint="default"/>
      </w:rPr>
    </w:lvl>
    <w:lvl w:ilvl="6" w:tplc="33E6705A" w:tentative="1">
      <w:start w:val="1"/>
      <w:numFmt w:val="bullet"/>
      <w:lvlText w:val="o"/>
      <w:lvlJc w:val="left"/>
      <w:pPr>
        <w:tabs>
          <w:tab w:val="num" w:pos="5040"/>
        </w:tabs>
        <w:ind w:left="5040" w:hanging="360"/>
      </w:pPr>
      <w:rPr>
        <w:rFonts w:ascii="Courier New" w:hAnsi="Courier New" w:hint="default"/>
      </w:rPr>
    </w:lvl>
    <w:lvl w:ilvl="7" w:tplc="8E3AEAEA" w:tentative="1">
      <w:start w:val="1"/>
      <w:numFmt w:val="bullet"/>
      <w:lvlText w:val="o"/>
      <w:lvlJc w:val="left"/>
      <w:pPr>
        <w:tabs>
          <w:tab w:val="num" w:pos="5760"/>
        </w:tabs>
        <w:ind w:left="5760" w:hanging="360"/>
      </w:pPr>
      <w:rPr>
        <w:rFonts w:ascii="Courier New" w:hAnsi="Courier New" w:hint="default"/>
      </w:rPr>
    </w:lvl>
    <w:lvl w:ilvl="8" w:tplc="C2C82AC0" w:tentative="1">
      <w:start w:val="1"/>
      <w:numFmt w:val="bullet"/>
      <w:lvlText w:val="o"/>
      <w:lvlJc w:val="left"/>
      <w:pPr>
        <w:tabs>
          <w:tab w:val="num" w:pos="6480"/>
        </w:tabs>
        <w:ind w:left="6480" w:hanging="360"/>
      </w:pPr>
      <w:rPr>
        <w:rFonts w:ascii="Courier New" w:hAnsi="Courier New" w:hint="default"/>
      </w:rPr>
    </w:lvl>
  </w:abstractNum>
  <w:abstractNum w:abstractNumId="2" w15:restartNumberingAfterBreak="0">
    <w:nsid w:val="2BF10A1C"/>
    <w:multiLevelType w:val="hybridMultilevel"/>
    <w:tmpl w:val="1E16A65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56496885"/>
    <w:multiLevelType w:val="hybridMultilevel"/>
    <w:tmpl w:val="94BC918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5EF2364A"/>
    <w:multiLevelType w:val="hybridMultilevel"/>
    <w:tmpl w:val="F87404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4"/>
  </w:num>
  <w:num w:numId="3">
    <w:abstractNumId w:val="0"/>
  </w:num>
  <w:num w:numId="4">
    <w:abstractNumId w:val="2"/>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3020F"/>
    <w:rsid w:val="00004080"/>
    <w:rsid w:val="000051CA"/>
    <w:rsid w:val="00017F64"/>
    <w:rsid w:val="00021B46"/>
    <w:rsid w:val="00027F6A"/>
    <w:rsid w:val="00033F53"/>
    <w:rsid w:val="00036309"/>
    <w:rsid w:val="000433CC"/>
    <w:rsid w:val="00044198"/>
    <w:rsid w:val="000556AF"/>
    <w:rsid w:val="0005672D"/>
    <w:rsid w:val="0006137E"/>
    <w:rsid w:val="00065CE7"/>
    <w:rsid w:val="000830EA"/>
    <w:rsid w:val="00090A38"/>
    <w:rsid w:val="0009490F"/>
    <w:rsid w:val="00096868"/>
    <w:rsid w:val="00096A09"/>
    <w:rsid w:val="00097767"/>
    <w:rsid w:val="000A3182"/>
    <w:rsid w:val="000A32BB"/>
    <w:rsid w:val="000B147D"/>
    <w:rsid w:val="000C3BD6"/>
    <w:rsid w:val="000C6EFC"/>
    <w:rsid w:val="000C7EFB"/>
    <w:rsid w:val="000D0393"/>
    <w:rsid w:val="000D55E3"/>
    <w:rsid w:val="000E166F"/>
    <w:rsid w:val="000E291E"/>
    <w:rsid w:val="000E2FE0"/>
    <w:rsid w:val="000F03E6"/>
    <w:rsid w:val="000F691F"/>
    <w:rsid w:val="000F7E2E"/>
    <w:rsid w:val="00114A12"/>
    <w:rsid w:val="00120603"/>
    <w:rsid w:val="00124E32"/>
    <w:rsid w:val="00125BE8"/>
    <w:rsid w:val="00127431"/>
    <w:rsid w:val="001335A1"/>
    <w:rsid w:val="00134BC6"/>
    <w:rsid w:val="00137186"/>
    <w:rsid w:val="00141D18"/>
    <w:rsid w:val="001519BC"/>
    <w:rsid w:val="00174399"/>
    <w:rsid w:val="00183047"/>
    <w:rsid w:val="001853AC"/>
    <w:rsid w:val="001868C1"/>
    <w:rsid w:val="001B19F2"/>
    <w:rsid w:val="001B2242"/>
    <w:rsid w:val="001E6E94"/>
    <w:rsid w:val="001F6B48"/>
    <w:rsid w:val="00203FC4"/>
    <w:rsid w:val="0021021C"/>
    <w:rsid w:val="00224C65"/>
    <w:rsid w:val="00224C68"/>
    <w:rsid w:val="002339CC"/>
    <w:rsid w:val="002356CC"/>
    <w:rsid w:val="00240155"/>
    <w:rsid w:val="00241996"/>
    <w:rsid w:val="00242D5D"/>
    <w:rsid w:val="00247745"/>
    <w:rsid w:val="0025467B"/>
    <w:rsid w:val="00255F0C"/>
    <w:rsid w:val="00263DB4"/>
    <w:rsid w:val="002667C1"/>
    <w:rsid w:val="0027115C"/>
    <w:rsid w:val="00274092"/>
    <w:rsid w:val="002745B7"/>
    <w:rsid w:val="00276282"/>
    <w:rsid w:val="0028009F"/>
    <w:rsid w:val="00284630"/>
    <w:rsid w:val="0029148C"/>
    <w:rsid w:val="00292328"/>
    <w:rsid w:val="002935FC"/>
    <w:rsid w:val="002977A5"/>
    <w:rsid w:val="002A00FE"/>
    <w:rsid w:val="002A2B21"/>
    <w:rsid w:val="002A396B"/>
    <w:rsid w:val="002B32A0"/>
    <w:rsid w:val="002C1013"/>
    <w:rsid w:val="002C4138"/>
    <w:rsid w:val="002D5127"/>
    <w:rsid w:val="002E2CF3"/>
    <w:rsid w:val="002F0135"/>
    <w:rsid w:val="002F3A17"/>
    <w:rsid w:val="002F3D8B"/>
    <w:rsid w:val="002F70C0"/>
    <w:rsid w:val="002F7731"/>
    <w:rsid w:val="00300D6A"/>
    <w:rsid w:val="003045F5"/>
    <w:rsid w:val="00306E01"/>
    <w:rsid w:val="0030712A"/>
    <w:rsid w:val="003108CE"/>
    <w:rsid w:val="003118B7"/>
    <w:rsid w:val="003140EE"/>
    <w:rsid w:val="00324B33"/>
    <w:rsid w:val="0033020F"/>
    <w:rsid w:val="003312FA"/>
    <w:rsid w:val="00332096"/>
    <w:rsid w:val="0034113A"/>
    <w:rsid w:val="00356CE6"/>
    <w:rsid w:val="003745FA"/>
    <w:rsid w:val="0037735C"/>
    <w:rsid w:val="0038640F"/>
    <w:rsid w:val="00386696"/>
    <w:rsid w:val="00386773"/>
    <w:rsid w:val="00390D1E"/>
    <w:rsid w:val="003A6B70"/>
    <w:rsid w:val="003B5BC9"/>
    <w:rsid w:val="003C47DC"/>
    <w:rsid w:val="003C601B"/>
    <w:rsid w:val="003C7038"/>
    <w:rsid w:val="003E0114"/>
    <w:rsid w:val="003E11FB"/>
    <w:rsid w:val="003E2A84"/>
    <w:rsid w:val="003E48F4"/>
    <w:rsid w:val="003E5ED7"/>
    <w:rsid w:val="003F1A7B"/>
    <w:rsid w:val="004023B1"/>
    <w:rsid w:val="00406DC0"/>
    <w:rsid w:val="004174BA"/>
    <w:rsid w:val="0042034E"/>
    <w:rsid w:val="004229E7"/>
    <w:rsid w:val="004241ED"/>
    <w:rsid w:val="00432FA2"/>
    <w:rsid w:val="004354F8"/>
    <w:rsid w:val="0043589C"/>
    <w:rsid w:val="00437AAB"/>
    <w:rsid w:val="00445C9E"/>
    <w:rsid w:val="00446A38"/>
    <w:rsid w:val="004502C9"/>
    <w:rsid w:val="00453262"/>
    <w:rsid w:val="004652BB"/>
    <w:rsid w:val="004702A3"/>
    <w:rsid w:val="00471947"/>
    <w:rsid w:val="004741C6"/>
    <w:rsid w:val="00475500"/>
    <w:rsid w:val="00475F87"/>
    <w:rsid w:val="00477CD8"/>
    <w:rsid w:val="00483FF6"/>
    <w:rsid w:val="00484280"/>
    <w:rsid w:val="00494734"/>
    <w:rsid w:val="004A4AE3"/>
    <w:rsid w:val="004A7046"/>
    <w:rsid w:val="004B483B"/>
    <w:rsid w:val="004C3E94"/>
    <w:rsid w:val="004C5D42"/>
    <w:rsid w:val="004D6F78"/>
    <w:rsid w:val="004E2A4B"/>
    <w:rsid w:val="004F20F8"/>
    <w:rsid w:val="00503330"/>
    <w:rsid w:val="005044F8"/>
    <w:rsid w:val="00505CFD"/>
    <w:rsid w:val="0051188A"/>
    <w:rsid w:val="00513449"/>
    <w:rsid w:val="00514CFE"/>
    <w:rsid w:val="005261E9"/>
    <w:rsid w:val="00533E4D"/>
    <w:rsid w:val="00553B42"/>
    <w:rsid w:val="005543E8"/>
    <w:rsid w:val="00554A66"/>
    <w:rsid w:val="00561DF0"/>
    <w:rsid w:val="005809A3"/>
    <w:rsid w:val="00584C91"/>
    <w:rsid w:val="005859D3"/>
    <w:rsid w:val="005933AB"/>
    <w:rsid w:val="00593AF0"/>
    <w:rsid w:val="00595C20"/>
    <w:rsid w:val="005A3B35"/>
    <w:rsid w:val="005B71F5"/>
    <w:rsid w:val="005C0174"/>
    <w:rsid w:val="005C2B7B"/>
    <w:rsid w:val="005C32D2"/>
    <w:rsid w:val="005C7881"/>
    <w:rsid w:val="005D3E71"/>
    <w:rsid w:val="005D4CCB"/>
    <w:rsid w:val="005E28BD"/>
    <w:rsid w:val="005E5EB8"/>
    <w:rsid w:val="005F0F76"/>
    <w:rsid w:val="005F39E6"/>
    <w:rsid w:val="005F5411"/>
    <w:rsid w:val="00602611"/>
    <w:rsid w:val="0060388E"/>
    <w:rsid w:val="00613FC5"/>
    <w:rsid w:val="006257A8"/>
    <w:rsid w:val="006272C5"/>
    <w:rsid w:val="0063204E"/>
    <w:rsid w:val="00635DBF"/>
    <w:rsid w:val="00641443"/>
    <w:rsid w:val="006523DB"/>
    <w:rsid w:val="00655D50"/>
    <w:rsid w:val="006663E0"/>
    <w:rsid w:val="00681663"/>
    <w:rsid w:val="0068241B"/>
    <w:rsid w:val="00690F6C"/>
    <w:rsid w:val="00695896"/>
    <w:rsid w:val="00697C8F"/>
    <w:rsid w:val="006A2C90"/>
    <w:rsid w:val="006A39CD"/>
    <w:rsid w:val="006A72B2"/>
    <w:rsid w:val="006B385F"/>
    <w:rsid w:val="006C0FCE"/>
    <w:rsid w:val="006C1898"/>
    <w:rsid w:val="006C1AC6"/>
    <w:rsid w:val="006C5501"/>
    <w:rsid w:val="006D1BCA"/>
    <w:rsid w:val="006E28A5"/>
    <w:rsid w:val="006E6580"/>
    <w:rsid w:val="006F5CB3"/>
    <w:rsid w:val="006F69B5"/>
    <w:rsid w:val="007037AD"/>
    <w:rsid w:val="007052FB"/>
    <w:rsid w:val="0071269D"/>
    <w:rsid w:val="00713046"/>
    <w:rsid w:val="00723A4B"/>
    <w:rsid w:val="007348BA"/>
    <w:rsid w:val="00734DAD"/>
    <w:rsid w:val="007361AB"/>
    <w:rsid w:val="0074113E"/>
    <w:rsid w:val="00745791"/>
    <w:rsid w:val="00747CE4"/>
    <w:rsid w:val="00747F40"/>
    <w:rsid w:val="00752B35"/>
    <w:rsid w:val="00753EE3"/>
    <w:rsid w:val="0076191C"/>
    <w:rsid w:val="00761BB8"/>
    <w:rsid w:val="00762D07"/>
    <w:rsid w:val="00765B20"/>
    <w:rsid w:val="00765D04"/>
    <w:rsid w:val="00767E84"/>
    <w:rsid w:val="007720C2"/>
    <w:rsid w:val="007726BA"/>
    <w:rsid w:val="00774395"/>
    <w:rsid w:val="0077530C"/>
    <w:rsid w:val="00781D4D"/>
    <w:rsid w:val="00784431"/>
    <w:rsid w:val="00785B6A"/>
    <w:rsid w:val="00787CCA"/>
    <w:rsid w:val="007909AA"/>
    <w:rsid w:val="007A0478"/>
    <w:rsid w:val="007A662E"/>
    <w:rsid w:val="007B51F4"/>
    <w:rsid w:val="007B61CE"/>
    <w:rsid w:val="007B63A6"/>
    <w:rsid w:val="007C6772"/>
    <w:rsid w:val="007D0A68"/>
    <w:rsid w:val="007D2F30"/>
    <w:rsid w:val="007D375E"/>
    <w:rsid w:val="007E15EF"/>
    <w:rsid w:val="007F0539"/>
    <w:rsid w:val="007F4512"/>
    <w:rsid w:val="0080025A"/>
    <w:rsid w:val="008012E6"/>
    <w:rsid w:val="008072B4"/>
    <w:rsid w:val="00815341"/>
    <w:rsid w:val="0082482A"/>
    <w:rsid w:val="00826A8E"/>
    <w:rsid w:val="0083325F"/>
    <w:rsid w:val="008372A5"/>
    <w:rsid w:val="008444FC"/>
    <w:rsid w:val="0084737A"/>
    <w:rsid w:val="0086009B"/>
    <w:rsid w:val="00863341"/>
    <w:rsid w:val="00872AC6"/>
    <w:rsid w:val="008756E9"/>
    <w:rsid w:val="008856D4"/>
    <w:rsid w:val="00887963"/>
    <w:rsid w:val="00891617"/>
    <w:rsid w:val="008948A6"/>
    <w:rsid w:val="008A0C84"/>
    <w:rsid w:val="008A250A"/>
    <w:rsid w:val="008B718C"/>
    <w:rsid w:val="008C642D"/>
    <w:rsid w:val="008D063F"/>
    <w:rsid w:val="008D3301"/>
    <w:rsid w:val="008D3877"/>
    <w:rsid w:val="008E4495"/>
    <w:rsid w:val="00900E2D"/>
    <w:rsid w:val="00920405"/>
    <w:rsid w:val="00927408"/>
    <w:rsid w:val="00936387"/>
    <w:rsid w:val="00944BAD"/>
    <w:rsid w:val="0094574D"/>
    <w:rsid w:val="00950DDD"/>
    <w:rsid w:val="00953E93"/>
    <w:rsid w:val="00956F36"/>
    <w:rsid w:val="009605FA"/>
    <w:rsid w:val="009645B6"/>
    <w:rsid w:val="00966286"/>
    <w:rsid w:val="00977BFF"/>
    <w:rsid w:val="00981BC5"/>
    <w:rsid w:val="00982C5B"/>
    <w:rsid w:val="0098623B"/>
    <w:rsid w:val="0099710F"/>
    <w:rsid w:val="009A1FE4"/>
    <w:rsid w:val="009A2981"/>
    <w:rsid w:val="009A3F4C"/>
    <w:rsid w:val="009A6D84"/>
    <w:rsid w:val="009C7C83"/>
    <w:rsid w:val="009D0308"/>
    <w:rsid w:val="009D0483"/>
    <w:rsid w:val="009D7B7F"/>
    <w:rsid w:val="009E62EE"/>
    <w:rsid w:val="009E7094"/>
    <w:rsid w:val="009F5D45"/>
    <w:rsid w:val="00A043D4"/>
    <w:rsid w:val="00A05CCE"/>
    <w:rsid w:val="00A05F84"/>
    <w:rsid w:val="00A06532"/>
    <w:rsid w:val="00A108A4"/>
    <w:rsid w:val="00A11121"/>
    <w:rsid w:val="00A163A4"/>
    <w:rsid w:val="00A2702D"/>
    <w:rsid w:val="00A34AFB"/>
    <w:rsid w:val="00A37A54"/>
    <w:rsid w:val="00A4015D"/>
    <w:rsid w:val="00A427A5"/>
    <w:rsid w:val="00A42D95"/>
    <w:rsid w:val="00A46644"/>
    <w:rsid w:val="00A51300"/>
    <w:rsid w:val="00A56FA2"/>
    <w:rsid w:val="00A6002A"/>
    <w:rsid w:val="00A6168B"/>
    <w:rsid w:val="00A61E83"/>
    <w:rsid w:val="00A77498"/>
    <w:rsid w:val="00A774C8"/>
    <w:rsid w:val="00A9575F"/>
    <w:rsid w:val="00AA3488"/>
    <w:rsid w:val="00AB09BD"/>
    <w:rsid w:val="00AC374E"/>
    <w:rsid w:val="00AC645A"/>
    <w:rsid w:val="00AC68BC"/>
    <w:rsid w:val="00AD4E6D"/>
    <w:rsid w:val="00AD4E88"/>
    <w:rsid w:val="00AD6205"/>
    <w:rsid w:val="00AE5603"/>
    <w:rsid w:val="00AE6390"/>
    <w:rsid w:val="00B056BF"/>
    <w:rsid w:val="00B0780C"/>
    <w:rsid w:val="00B276B2"/>
    <w:rsid w:val="00B426A5"/>
    <w:rsid w:val="00B458B3"/>
    <w:rsid w:val="00B545AF"/>
    <w:rsid w:val="00B5534E"/>
    <w:rsid w:val="00B611CC"/>
    <w:rsid w:val="00B64859"/>
    <w:rsid w:val="00B6648A"/>
    <w:rsid w:val="00B8454E"/>
    <w:rsid w:val="00BB1679"/>
    <w:rsid w:val="00BB3D46"/>
    <w:rsid w:val="00BC2477"/>
    <w:rsid w:val="00BC35C5"/>
    <w:rsid w:val="00BC56F9"/>
    <w:rsid w:val="00BC669E"/>
    <w:rsid w:val="00BE2497"/>
    <w:rsid w:val="00BE2747"/>
    <w:rsid w:val="00BE4E7E"/>
    <w:rsid w:val="00BE5558"/>
    <w:rsid w:val="00BF0691"/>
    <w:rsid w:val="00BF0921"/>
    <w:rsid w:val="00BF4077"/>
    <w:rsid w:val="00C0203C"/>
    <w:rsid w:val="00C02412"/>
    <w:rsid w:val="00C14B59"/>
    <w:rsid w:val="00C210F7"/>
    <w:rsid w:val="00C27417"/>
    <w:rsid w:val="00C3288B"/>
    <w:rsid w:val="00C34A4A"/>
    <w:rsid w:val="00C37BEB"/>
    <w:rsid w:val="00C42086"/>
    <w:rsid w:val="00C42703"/>
    <w:rsid w:val="00C43425"/>
    <w:rsid w:val="00C4363A"/>
    <w:rsid w:val="00C535A6"/>
    <w:rsid w:val="00C57224"/>
    <w:rsid w:val="00C608A2"/>
    <w:rsid w:val="00C64E3D"/>
    <w:rsid w:val="00C74AEC"/>
    <w:rsid w:val="00C74C16"/>
    <w:rsid w:val="00C75441"/>
    <w:rsid w:val="00C808BA"/>
    <w:rsid w:val="00C90D1E"/>
    <w:rsid w:val="00C929DE"/>
    <w:rsid w:val="00CA0010"/>
    <w:rsid w:val="00CA41F0"/>
    <w:rsid w:val="00CA466A"/>
    <w:rsid w:val="00CA76A8"/>
    <w:rsid w:val="00CA7B6D"/>
    <w:rsid w:val="00CB5B85"/>
    <w:rsid w:val="00CC096C"/>
    <w:rsid w:val="00CC3366"/>
    <w:rsid w:val="00CC5FB0"/>
    <w:rsid w:val="00CD4C1D"/>
    <w:rsid w:val="00CD6095"/>
    <w:rsid w:val="00CE16A0"/>
    <w:rsid w:val="00CF4316"/>
    <w:rsid w:val="00D0619E"/>
    <w:rsid w:val="00D2062F"/>
    <w:rsid w:val="00D2277B"/>
    <w:rsid w:val="00D303E5"/>
    <w:rsid w:val="00D36AD2"/>
    <w:rsid w:val="00D37AAB"/>
    <w:rsid w:val="00D455DB"/>
    <w:rsid w:val="00D510EC"/>
    <w:rsid w:val="00D52A49"/>
    <w:rsid w:val="00D568F1"/>
    <w:rsid w:val="00D83583"/>
    <w:rsid w:val="00D83FB7"/>
    <w:rsid w:val="00D85025"/>
    <w:rsid w:val="00D97088"/>
    <w:rsid w:val="00DA3153"/>
    <w:rsid w:val="00DA742A"/>
    <w:rsid w:val="00DB1B07"/>
    <w:rsid w:val="00DB5BFD"/>
    <w:rsid w:val="00DB66C3"/>
    <w:rsid w:val="00DB7867"/>
    <w:rsid w:val="00DC37F8"/>
    <w:rsid w:val="00DD0F85"/>
    <w:rsid w:val="00DD4A5C"/>
    <w:rsid w:val="00DD5FE3"/>
    <w:rsid w:val="00DE0B01"/>
    <w:rsid w:val="00DF0321"/>
    <w:rsid w:val="00E15B9E"/>
    <w:rsid w:val="00E25A58"/>
    <w:rsid w:val="00E319CF"/>
    <w:rsid w:val="00E37A5B"/>
    <w:rsid w:val="00E40448"/>
    <w:rsid w:val="00E4373F"/>
    <w:rsid w:val="00E55591"/>
    <w:rsid w:val="00E6317D"/>
    <w:rsid w:val="00E817D8"/>
    <w:rsid w:val="00E841D1"/>
    <w:rsid w:val="00E878C4"/>
    <w:rsid w:val="00E90BB4"/>
    <w:rsid w:val="00EA2382"/>
    <w:rsid w:val="00EA65CB"/>
    <w:rsid w:val="00EC5C66"/>
    <w:rsid w:val="00EC73BC"/>
    <w:rsid w:val="00EE0FA2"/>
    <w:rsid w:val="00EE1655"/>
    <w:rsid w:val="00EE65EA"/>
    <w:rsid w:val="00EE6A4B"/>
    <w:rsid w:val="00EF2477"/>
    <w:rsid w:val="00EF3957"/>
    <w:rsid w:val="00EF60D6"/>
    <w:rsid w:val="00F12EBC"/>
    <w:rsid w:val="00F22B33"/>
    <w:rsid w:val="00F41BEF"/>
    <w:rsid w:val="00F4296F"/>
    <w:rsid w:val="00F6327B"/>
    <w:rsid w:val="00F67C24"/>
    <w:rsid w:val="00F8021C"/>
    <w:rsid w:val="00F81059"/>
    <w:rsid w:val="00F81270"/>
    <w:rsid w:val="00F86C4E"/>
    <w:rsid w:val="00FA1945"/>
    <w:rsid w:val="00FA2191"/>
    <w:rsid w:val="00FA361B"/>
    <w:rsid w:val="00FA3730"/>
    <w:rsid w:val="00FC51FC"/>
    <w:rsid w:val="00FC5935"/>
    <w:rsid w:val="00FD21E9"/>
    <w:rsid w:val="00FE4C60"/>
    <w:rsid w:val="00FE6753"/>
    <w:rsid w:val="00FF0823"/>
    <w:rsid w:val="00FF26C5"/>
    <w:rsid w:val="00FF5935"/>
    <w:rsid w:val="25D8DC9D"/>
    <w:rsid w:val="28767A1F"/>
    <w:rsid w:val="34D28DE2"/>
    <w:rsid w:val="38C35254"/>
    <w:rsid w:val="42510C3D"/>
    <w:rsid w:val="5245B38A"/>
    <w:rsid w:val="6D54BE3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2A9ABA7"/>
  <w15:chartTrackingRefBased/>
  <w15:docId w15:val="{A1987846-D9C2-4D21-B6D7-A420A021A7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 w:type="character" w:styleId="Hyperlink">
    <w:name w:val="Hyperlink"/>
    <w:basedOn w:val="DefaultParagraphFont"/>
    <w:uiPriority w:val="99"/>
    <w:semiHidden/>
    <w:unhideWhenUsed/>
    <w:rsid w:val="007037AD"/>
    <w:rPr>
      <w:color w:val="0000FF"/>
      <w:u w:val="single"/>
    </w:rPr>
  </w:style>
  <w:style w:type="paragraph" w:styleId="ListParagraph">
    <w:name w:val="List Paragraph"/>
    <w:basedOn w:val="Normal"/>
    <w:uiPriority w:val="34"/>
    <w:qFormat/>
    <w:rsid w:val="004174BA"/>
    <w:pPr>
      <w:ind w:left="720"/>
      <w:contextualSpacing/>
    </w:pPr>
  </w:style>
  <w:style w:type="table" w:styleId="GridTable1Light">
    <w:name w:val="Grid Table 1 Light"/>
    <w:basedOn w:val="TableNormal"/>
    <w:uiPriority w:val="46"/>
    <w:rsid w:val="004F20F8"/>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table" w:styleId="GridTable6Colorful">
    <w:name w:val="Grid Table 6 Colorful"/>
    <w:basedOn w:val="TableNormal"/>
    <w:uiPriority w:val="51"/>
    <w:rsid w:val="004F20F8"/>
    <w:pPr>
      <w:spacing w:after="0" w:line="240" w:lineRule="auto"/>
    </w:pPr>
    <w:rPr>
      <w:color w:val="000000" w:themeColor="text1"/>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bottom w:val="single" w:sz="12" w:space="0" w:color="666666" w:themeColor="text1" w:themeTint="99"/>
        </w:tcBorders>
      </w:tcPr>
    </w:tblStylePr>
    <w:tblStylePr w:type="lastRow">
      <w:rPr>
        <w:b/>
        <w:bCs/>
      </w:rPr>
      <w:tblPr/>
      <w:tcPr>
        <w:tcBorders>
          <w:top w:val="doub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paragraph" w:styleId="NormalWeb">
    <w:name w:val="Normal (Web)"/>
    <w:basedOn w:val="Normal"/>
    <w:uiPriority w:val="99"/>
    <w:semiHidden/>
    <w:unhideWhenUsed/>
    <w:rsid w:val="00017F6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027F6A"/>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8625595">
      <w:bodyDiv w:val="1"/>
      <w:marLeft w:val="0"/>
      <w:marRight w:val="0"/>
      <w:marTop w:val="0"/>
      <w:marBottom w:val="0"/>
      <w:divBdr>
        <w:top w:val="none" w:sz="0" w:space="0" w:color="auto"/>
        <w:left w:val="none" w:sz="0" w:space="0" w:color="auto"/>
        <w:bottom w:val="none" w:sz="0" w:space="0" w:color="auto"/>
        <w:right w:val="none" w:sz="0" w:space="0" w:color="auto"/>
      </w:divBdr>
    </w:div>
    <w:div w:id="298582084">
      <w:bodyDiv w:val="1"/>
      <w:marLeft w:val="0"/>
      <w:marRight w:val="0"/>
      <w:marTop w:val="0"/>
      <w:marBottom w:val="0"/>
      <w:divBdr>
        <w:top w:val="none" w:sz="0" w:space="0" w:color="auto"/>
        <w:left w:val="none" w:sz="0" w:space="0" w:color="auto"/>
        <w:bottom w:val="none" w:sz="0" w:space="0" w:color="auto"/>
        <w:right w:val="none" w:sz="0" w:space="0" w:color="auto"/>
      </w:divBdr>
    </w:div>
    <w:div w:id="318848297">
      <w:bodyDiv w:val="1"/>
      <w:marLeft w:val="0"/>
      <w:marRight w:val="0"/>
      <w:marTop w:val="0"/>
      <w:marBottom w:val="0"/>
      <w:divBdr>
        <w:top w:val="none" w:sz="0" w:space="0" w:color="auto"/>
        <w:left w:val="none" w:sz="0" w:space="0" w:color="auto"/>
        <w:bottom w:val="none" w:sz="0" w:space="0" w:color="auto"/>
        <w:right w:val="none" w:sz="0" w:space="0" w:color="auto"/>
      </w:divBdr>
    </w:div>
    <w:div w:id="360933757">
      <w:bodyDiv w:val="1"/>
      <w:marLeft w:val="0"/>
      <w:marRight w:val="0"/>
      <w:marTop w:val="0"/>
      <w:marBottom w:val="0"/>
      <w:divBdr>
        <w:top w:val="none" w:sz="0" w:space="0" w:color="auto"/>
        <w:left w:val="none" w:sz="0" w:space="0" w:color="auto"/>
        <w:bottom w:val="none" w:sz="0" w:space="0" w:color="auto"/>
        <w:right w:val="none" w:sz="0" w:space="0" w:color="auto"/>
      </w:divBdr>
    </w:div>
    <w:div w:id="435561198">
      <w:bodyDiv w:val="1"/>
      <w:marLeft w:val="0"/>
      <w:marRight w:val="0"/>
      <w:marTop w:val="0"/>
      <w:marBottom w:val="0"/>
      <w:divBdr>
        <w:top w:val="none" w:sz="0" w:space="0" w:color="auto"/>
        <w:left w:val="none" w:sz="0" w:space="0" w:color="auto"/>
        <w:bottom w:val="none" w:sz="0" w:space="0" w:color="auto"/>
        <w:right w:val="none" w:sz="0" w:space="0" w:color="auto"/>
      </w:divBdr>
    </w:div>
    <w:div w:id="503865768">
      <w:bodyDiv w:val="1"/>
      <w:marLeft w:val="0"/>
      <w:marRight w:val="0"/>
      <w:marTop w:val="0"/>
      <w:marBottom w:val="0"/>
      <w:divBdr>
        <w:top w:val="none" w:sz="0" w:space="0" w:color="auto"/>
        <w:left w:val="none" w:sz="0" w:space="0" w:color="auto"/>
        <w:bottom w:val="none" w:sz="0" w:space="0" w:color="auto"/>
        <w:right w:val="none" w:sz="0" w:space="0" w:color="auto"/>
      </w:divBdr>
    </w:div>
    <w:div w:id="773332115">
      <w:bodyDiv w:val="1"/>
      <w:marLeft w:val="0"/>
      <w:marRight w:val="0"/>
      <w:marTop w:val="0"/>
      <w:marBottom w:val="0"/>
      <w:divBdr>
        <w:top w:val="none" w:sz="0" w:space="0" w:color="auto"/>
        <w:left w:val="none" w:sz="0" w:space="0" w:color="auto"/>
        <w:bottom w:val="none" w:sz="0" w:space="0" w:color="auto"/>
        <w:right w:val="none" w:sz="0" w:space="0" w:color="auto"/>
      </w:divBdr>
    </w:div>
    <w:div w:id="847331150">
      <w:bodyDiv w:val="1"/>
      <w:marLeft w:val="0"/>
      <w:marRight w:val="0"/>
      <w:marTop w:val="0"/>
      <w:marBottom w:val="0"/>
      <w:divBdr>
        <w:top w:val="none" w:sz="0" w:space="0" w:color="auto"/>
        <w:left w:val="none" w:sz="0" w:space="0" w:color="auto"/>
        <w:bottom w:val="none" w:sz="0" w:space="0" w:color="auto"/>
        <w:right w:val="none" w:sz="0" w:space="0" w:color="auto"/>
      </w:divBdr>
    </w:div>
    <w:div w:id="2100177380">
      <w:bodyDiv w:val="1"/>
      <w:marLeft w:val="0"/>
      <w:marRight w:val="0"/>
      <w:marTop w:val="0"/>
      <w:marBottom w:val="0"/>
      <w:divBdr>
        <w:top w:val="none" w:sz="0" w:space="0" w:color="auto"/>
        <w:left w:val="none" w:sz="0" w:space="0" w:color="auto"/>
        <w:bottom w:val="none" w:sz="0" w:space="0" w:color="auto"/>
        <w:right w:val="none" w:sz="0" w:space="0" w:color="auto"/>
      </w:divBdr>
      <w:divsChild>
        <w:div w:id="634140277">
          <w:marLeft w:val="605"/>
          <w:marRight w:val="0"/>
          <w:marTop w:val="40"/>
          <w:marBottom w:val="80"/>
          <w:divBdr>
            <w:top w:val="none" w:sz="0" w:space="0" w:color="auto"/>
            <w:left w:val="none" w:sz="0" w:space="0" w:color="auto"/>
            <w:bottom w:val="none" w:sz="0" w:space="0" w:color="auto"/>
            <w:right w:val="none" w:sz="0" w:space="0" w:color="auto"/>
          </w:divBdr>
        </w:div>
        <w:div w:id="1053390450">
          <w:marLeft w:val="605"/>
          <w:marRight w:val="0"/>
          <w:marTop w:val="40"/>
          <w:marBottom w:val="80"/>
          <w:divBdr>
            <w:top w:val="none" w:sz="0" w:space="0" w:color="auto"/>
            <w:left w:val="none" w:sz="0" w:space="0" w:color="auto"/>
            <w:bottom w:val="none" w:sz="0" w:space="0" w:color="auto"/>
            <w:right w:val="none" w:sz="0" w:space="0" w:color="auto"/>
          </w:divBdr>
        </w:div>
        <w:div w:id="1403215415">
          <w:marLeft w:val="605"/>
          <w:marRight w:val="0"/>
          <w:marTop w:val="40"/>
          <w:marBottom w:val="80"/>
          <w:divBdr>
            <w:top w:val="none" w:sz="0" w:space="0" w:color="auto"/>
            <w:left w:val="none" w:sz="0" w:space="0" w:color="auto"/>
            <w:bottom w:val="none" w:sz="0" w:space="0" w:color="auto"/>
            <w:right w:val="none" w:sz="0" w:space="0" w:color="auto"/>
          </w:divBdr>
        </w:div>
        <w:div w:id="575865724">
          <w:marLeft w:val="605"/>
          <w:marRight w:val="0"/>
          <w:marTop w:val="40"/>
          <w:marBottom w:val="80"/>
          <w:divBdr>
            <w:top w:val="none" w:sz="0" w:space="0" w:color="auto"/>
            <w:left w:val="none" w:sz="0" w:space="0" w:color="auto"/>
            <w:bottom w:val="none" w:sz="0" w:space="0" w:color="auto"/>
            <w:right w:val="none" w:sz="0" w:space="0" w:color="auto"/>
          </w:divBdr>
        </w:div>
        <w:div w:id="1502232013">
          <w:marLeft w:val="605"/>
          <w:marRight w:val="0"/>
          <w:marTop w:val="40"/>
          <w:marBottom w:val="80"/>
          <w:divBdr>
            <w:top w:val="none" w:sz="0" w:space="0" w:color="auto"/>
            <w:left w:val="none" w:sz="0" w:space="0" w:color="auto"/>
            <w:bottom w:val="none" w:sz="0" w:space="0" w:color="auto"/>
            <w:right w:val="none" w:sz="0" w:space="0" w:color="auto"/>
          </w:divBdr>
        </w:div>
        <w:div w:id="1637225683">
          <w:marLeft w:val="605"/>
          <w:marRight w:val="0"/>
          <w:marTop w:val="40"/>
          <w:marBottom w:val="80"/>
          <w:divBdr>
            <w:top w:val="none" w:sz="0" w:space="0" w:color="auto"/>
            <w:left w:val="none" w:sz="0" w:space="0" w:color="auto"/>
            <w:bottom w:val="none" w:sz="0" w:space="0" w:color="auto"/>
            <w:right w:val="none" w:sz="0" w:space="0" w:color="auto"/>
          </w:divBdr>
        </w:div>
      </w:divsChild>
    </w:div>
    <w:div w:id="21024857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eader" Target="header1.xml"/><Relationship Id="rId17" Type="http://schemas.openxmlformats.org/officeDocument/2006/relationships/footer" Target="footer3.xml"/><Relationship Id="rId2" Type="http://schemas.openxmlformats.org/officeDocument/2006/relationships/customXml" Target="../customXml/item2.xml"/><Relationship Id="rId16"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oter" Target="footer2.xml"/><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2.xml><?xml version="1.0" encoding="utf-8"?>
<ct:contentTypeSchema xmlns:ct="http://schemas.microsoft.com/office/2006/metadata/contentType" xmlns:ma="http://schemas.microsoft.com/office/2006/metadata/properties/metaAttributes" ct:_="" ma:_="" ma:contentTypeName="Document" ma:contentTypeID="0x010100072A58A42D55F843915917795353DDFE" ma:contentTypeVersion="16" ma:contentTypeDescription="Create a new document." ma:contentTypeScope="" ma:versionID="f18004dcd2b568e46bb1f231749c8b18">
  <xsd:schema xmlns:xsd="http://www.w3.org/2001/XMLSchema" xmlns:xs="http://www.w3.org/2001/XMLSchema" xmlns:p="http://schemas.microsoft.com/office/2006/metadata/properties" xmlns:ns1="http://schemas.microsoft.com/sharepoint/v3" xmlns:ns3="7ee6a9f2-205d-44b7-9730-f3129eaffebe" xmlns:ns4="c32fd080-426e-447b-98d7-ffdc4d3fcad1" targetNamespace="http://schemas.microsoft.com/office/2006/metadata/properties" ma:root="true" ma:fieldsID="509978b85290dcac59f3b0e30def9f0e" ns1:_="" ns3:_="" ns4:_="">
    <xsd:import namespace="http://schemas.microsoft.com/sharepoint/v3"/>
    <xsd:import namespace="7ee6a9f2-205d-44b7-9730-f3129eaffebe"/>
    <xsd:import namespace="c32fd080-426e-447b-98d7-ffdc4d3fcad1"/>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1:_ip_UnifiedCompliancePolicyProperties" minOccurs="0"/>
                <xsd:element ref="ns1:_ip_UnifiedCompliancePolicyUIAction" minOccurs="0"/>
                <xsd:element ref="ns3:MediaServiceAutoTags" minOccurs="0"/>
                <xsd:element ref="ns3:MediaServiceGenerationTime" minOccurs="0"/>
                <xsd:element ref="ns3:MediaServiceEventHashCode" minOccurs="0"/>
                <xsd:element ref="ns3:MediaServiceOCR" minOccurs="0"/>
                <xsd:element ref="ns3:MediaServiceDateTaken" minOccurs="0"/>
                <xsd:element ref="ns3:MediaLengthInSecond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_ip_UnifiedCompliancePolicyProperties" ma:index="15" nillable="true" ma:displayName="Unified Compliance Policy Properties" ma:hidden="true" ma:internalName="_ip_UnifiedCompliancePolicyProperties">
      <xsd:simpleType>
        <xsd:restriction base="dms:Note"/>
      </xsd:simpleType>
    </xsd:element>
    <xsd:element name="_ip_UnifiedCompliancePolicyUIAction" ma:index="16" nillable="true" ma:displayName="Unified Compliance Policy UI Action" ma:hidden="true" ma:internalName="_ip_UnifiedCompliancePolicyUIAction">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7ee6a9f2-205d-44b7-9730-f3129eaffeb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7" nillable="true" ma:displayName="Tags" ma:internalName="MediaServiceAutoTags" ma:readOnly="true">
      <xsd:simpleType>
        <xsd:restriction base="dms:Text"/>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OCR" ma:index="20" nillable="true" ma:displayName="Extracted Text" ma:internalName="MediaServiceOCR" ma:readOnly="true">
      <xsd:simpleType>
        <xsd:restriction base="dms:Note">
          <xsd:maxLength value="255"/>
        </xsd:restriction>
      </xsd:simpleType>
    </xsd:element>
    <xsd:element name="MediaServiceDateTaken" ma:index="21" nillable="true" ma:displayName="MediaServiceDateTaken" ma:hidden="true" ma:internalName="MediaServiceDateTaken" ma:readOnly="true">
      <xsd:simpleType>
        <xsd:restriction base="dms:Text"/>
      </xsd:simpleType>
    </xsd:element>
    <xsd:element name="MediaLengthInSeconds" ma:index="22" nillable="true" ma:displayName="MediaLengthInSeconds" ma:hidden="true" ma:internalName="MediaLengthInSeconds" ma:readOnly="true">
      <xsd:simpleType>
        <xsd:restriction base="dms:Unknown"/>
      </xsd:simpleType>
    </xsd:element>
    <xsd:element name="_activity" ma:index="23"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c32fd080-426e-447b-98d7-ffdc4d3fcad1"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ip_UnifiedCompliancePolicyUIAction xmlns="http://schemas.microsoft.com/sharepoint/v3" xsi:nil="true"/>
    <_activity xmlns="7ee6a9f2-205d-44b7-9730-f3129eaffebe" xsi:nil="true"/>
    <_ip_UnifiedCompliancePolicyProperties xmlns="http://schemas.microsoft.com/sharepoint/v3" xsi:nil="true"/>
  </documentManagement>
</p:properties>
</file>

<file path=customXml/itemProps1.xml><?xml version="1.0" encoding="utf-8"?>
<ds:datastoreItem xmlns:ds="http://schemas.openxmlformats.org/officeDocument/2006/customXml" ds:itemID="{3FB8E713-3B6D-4B64-BD33-7D92FCB15935}">
  <ds:schemaRefs>
    <ds:schemaRef ds:uri="http://schemas.openxmlformats.org/officeDocument/2006/bibliography"/>
  </ds:schemaRefs>
</ds:datastoreItem>
</file>

<file path=customXml/itemProps2.xml><?xml version="1.0" encoding="utf-8"?>
<ds:datastoreItem xmlns:ds="http://schemas.openxmlformats.org/officeDocument/2006/customXml" ds:itemID="{8D2AA7AE-C53A-4CDC-B217-BB19AE0C268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7ee6a9f2-205d-44b7-9730-f3129eaffebe"/>
    <ds:schemaRef ds:uri="c32fd080-426e-447b-98d7-ffdc4d3fcad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03C131BC-149E-457B-9CBC-813381CD2321}">
  <ds:schemaRefs>
    <ds:schemaRef ds:uri="http://schemas.microsoft.com/sharepoint/v3/contenttype/forms"/>
  </ds:schemaRefs>
</ds:datastoreItem>
</file>

<file path=customXml/itemProps4.xml><?xml version="1.0" encoding="utf-8"?>
<ds:datastoreItem xmlns:ds="http://schemas.openxmlformats.org/officeDocument/2006/customXml" ds:itemID="{EBDD7B71-C826-442B-87E6-14BC99ACFC63}">
  <ds:schemaRefs>
    <ds:schemaRef ds:uri="http://schemas.openxmlformats.org/package/2006/metadata/core-properties"/>
    <ds:schemaRef ds:uri="http://purl.org/dc/dcmitype/"/>
    <ds:schemaRef ds:uri="http://purl.org/dc/elements/1.1/"/>
    <ds:schemaRef ds:uri="http://schemas.microsoft.com/office/2006/metadata/properties"/>
    <ds:schemaRef ds:uri="http://www.w3.org/XML/1998/namespace"/>
    <ds:schemaRef ds:uri="http://schemas.microsoft.com/office/2006/documentManagement/types"/>
    <ds:schemaRef ds:uri="http://schemas.microsoft.com/sharepoint/v3"/>
    <ds:schemaRef ds:uri="c32fd080-426e-447b-98d7-ffdc4d3fcad1"/>
    <ds:schemaRef ds:uri="http://purl.org/dc/terms/"/>
    <ds:schemaRef ds:uri="http://schemas.microsoft.com/office/infopath/2007/PartnerControls"/>
    <ds:schemaRef ds:uri="7ee6a9f2-205d-44b7-9730-f3129eaffebe"/>
  </ds:schemaRefs>
</ds:datastoreItem>
</file>

<file path=docProps/app.xml><?xml version="1.0" encoding="utf-8"?>
<Properties xmlns="http://schemas.openxmlformats.org/officeDocument/2006/extended-properties" xmlns:vt="http://schemas.openxmlformats.org/officeDocument/2006/docPropsVTypes">
  <Template>Normal</Template>
  <TotalTime>80</TotalTime>
  <Pages>6</Pages>
  <Words>1420</Words>
  <Characters>8099</Characters>
  <Application>Microsoft Office Word</Application>
  <DocSecurity>0</DocSecurity>
  <Lines>67</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9501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Laura Boulton &lt;School of Forensic &amp; Applied Sciences&gt;</dc:creator>
  <cp:keywords/>
  <dc:description/>
  <cp:lastModifiedBy>Valentine,Andrew swp4456</cp:lastModifiedBy>
  <cp:revision>4</cp:revision>
  <dcterms:created xsi:type="dcterms:W3CDTF">2022-12-07T09:28:00Z</dcterms:created>
  <dcterms:modified xsi:type="dcterms:W3CDTF">2022-12-07T10:46:00Z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2022-11-08T17:12:55Z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4891ff39-0047-467e-af33-bc17b24d80cb</vt:lpwstr>
  </property>
  <property fmtid="{D5CDD505-2E9C-101B-9397-08002B2CF9AE}" pid="8" name="MSIP_Label_66cf8fe5-b7b7-4df7-b38d-1c61ac2f6639_ContentBits">
    <vt:lpwstr>0</vt:lpwstr>
  </property>
  <property fmtid="{D5CDD505-2E9C-101B-9397-08002B2CF9AE}" pid="9" name="ContentTypeId">
    <vt:lpwstr>0x010100072A58A42D55F843915917795353DDFE</vt:lpwstr>
  </property>
</Properties>
</file>