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color w:val="4472C4" w:themeColor="accent1"/>
          <w:lang w:val="en-GB"/>
        </w:rPr>
        <w:id w:val="1441261479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322CB00D" w14:textId="352A1854" w:rsidR="008256EF" w:rsidRDefault="008256EF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79F93EA6" wp14:editId="69E564DB">
                <wp:extent cx="1417320" cy="750898"/>
                <wp:effectExtent l="0" t="0" r="0" b="0"/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12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05B0C8C839BD4DF0819DE6146F226BDF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776AB836" w14:textId="3A4B9769" w:rsidR="008256EF" w:rsidRDefault="002A7CB4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Contempo</w:t>
              </w:r>
              <w:r w:rsidR="00562FAE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r</w:t>
              </w: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 xml:space="preserve">ary </w:t>
              </w:r>
              <w:r w:rsidR="00E424BE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THEMES AFFECTING</w:t>
              </w:r>
              <w:r w:rsidR="00B96290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 xml:space="preserve"> </w:t>
              </w:r>
              <w:r w:rsidR="00581219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women</w:t>
              </w:r>
              <w:r w:rsidR="00B42F5F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’</w:t>
              </w:r>
              <w:r w:rsidR="00581219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 xml:space="preserve">s progression towards leadership within hockey and the </w:t>
              </w:r>
              <w:r w:rsidR="00B30A1C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 xml:space="preserve">generalised </w:t>
              </w:r>
              <w:r w:rsidR="00581219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sports industry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114DF6896873412F8A2C6111CB9F1CFD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5429F97C" w14:textId="6D734DB3" w:rsidR="008256EF" w:rsidRDefault="00215844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Implementation Plan</w:t>
              </w:r>
            </w:p>
          </w:sdtContent>
        </w:sdt>
        <w:p w14:paraId="6954EC47" w14:textId="77777777" w:rsidR="008256EF" w:rsidRDefault="008256EF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05B1DD2" wp14:editId="6293C938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4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4-01-05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1AA2E168" w14:textId="4C4AD0AD" w:rsidR="008256EF" w:rsidRDefault="005C7A88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January 5, 2024</w:t>
                                    </w:r>
                                  </w:p>
                                </w:sdtContent>
                              </w:sdt>
                              <w:p w14:paraId="75AE0E1F" w14:textId="55B329FE" w:rsidR="008256EF" w:rsidRDefault="006E024D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BC7F21">
                                      <w:rPr>
                                        <w:caps/>
                                        <w:color w:val="4472C4" w:themeColor="accent1"/>
                                      </w:rPr>
                                      <w:t>tOM pEN</w:t>
                                    </w:r>
                                    <w:r w:rsidR="006B59C5">
                                      <w:rPr>
                                        <w:caps/>
                                        <w:color w:val="4472C4" w:themeColor="accent1"/>
                                      </w:rPr>
                                      <w:t>DLEBERY 2003955</w:t>
                                    </w:r>
                                  </w:sdtContent>
                                </w:sdt>
                              </w:p>
                              <w:p w14:paraId="3160B612" w14:textId="18052698" w:rsidR="008256EF" w:rsidRDefault="006E024D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6744C8">
                                      <w:rPr>
                                        <w:color w:val="4472C4" w:themeColor="accent1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05B1DD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4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4-01-05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1AA2E168" w14:textId="4C4AD0AD" w:rsidR="008256EF" w:rsidRDefault="005C7A88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January 5, 2024</w:t>
                              </w:r>
                            </w:p>
                          </w:sdtContent>
                        </w:sdt>
                        <w:p w14:paraId="75AE0E1F" w14:textId="55B329FE" w:rsidR="008256EF" w:rsidRDefault="006E024D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BC7F21">
                                <w:rPr>
                                  <w:caps/>
                                  <w:color w:val="4472C4" w:themeColor="accent1"/>
                                </w:rPr>
                                <w:t>tOM pEN</w:t>
                              </w:r>
                              <w:r w:rsidR="006B59C5">
                                <w:rPr>
                                  <w:caps/>
                                  <w:color w:val="4472C4" w:themeColor="accent1"/>
                                </w:rPr>
                                <w:t>DLEBERY 2003955</w:t>
                              </w:r>
                            </w:sdtContent>
                          </w:sdt>
                        </w:p>
                        <w:p w14:paraId="3160B612" w14:textId="18052698" w:rsidR="008256EF" w:rsidRDefault="006E024D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6744C8">
                                <w:rPr>
                                  <w:color w:val="4472C4" w:themeColor="accent1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5A9B5191" wp14:editId="13951AEB">
                <wp:extent cx="758952" cy="478932"/>
                <wp:effectExtent l="0" t="0" r="3175" b="0"/>
                <wp:docPr id="144" name="Picture 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3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74413E5" w14:textId="423B2B7B" w:rsidR="008256EF" w:rsidRDefault="008256EF">
          <w:r>
            <w:br w:type="page"/>
          </w:r>
        </w:p>
      </w:sdtContent>
    </w:sdt>
    <w:p w14:paraId="2FE36CBA" w14:textId="0F9D54EF" w:rsidR="006B59C5" w:rsidRPr="005F631A" w:rsidRDefault="006B59C5" w:rsidP="009C6227">
      <w:pPr>
        <w:pStyle w:val="Heading1"/>
        <w:rPr>
          <w:color w:val="auto"/>
          <w:sz w:val="36"/>
          <w:szCs w:val="36"/>
        </w:rPr>
      </w:pPr>
      <w:bookmarkStart w:id="0" w:name="_Toc155376683"/>
      <w:r w:rsidRPr="005F631A">
        <w:rPr>
          <w:color w:val="auto"/>
          <w:sz w:val="36"/>
          <w:szCs w:val="36"/>
        </w:rPr>
        <w:lastRenderedPageBreak/>
        <w:t>Summary</w:t>
      </w:r>
      <w:bookmarkEnd w:id="0"/>
      <w:r w:rsidRPr="005F631A">
        <w:rPr>
          <w:color w:val="auto"/>
          <w:sz w:val="36"/>
          <w:szCs w:val="36"/>
        </w:rPr>
        <w:t xml:space="preserve"> </w:t>
      </w:r>
    </w:p>
    <w:p w14:paraId="17F756D6" w14:textId="77777777" w:rsidR="006B59C5" w:rsidRDefault="006B59C5"/>
    <w:p w14:paraId="10A485A2" w14:textId="534D256A" w:rsidR="00650055" w:rsidRPr="002C415A" w:rsidRDefault="00291571" w:rsidP="002C415A">
      <w:pPr>
        <w:spacing w:line="360" w:lineRule="auto"/>
        <w:rPr>
          <w:rFonts w:ascii="Arial" w:hAnsi="Arial" w:cs="Arial"/>
          <w:sz w:val="24"/>
          <w:szCs w:val="24"/>
        </w:rPr>
      </w:pPr>
      <w:r w:rsidRPr="002C415A">
        <w:rPr>
          <w:rFonts w:ascii="Arial" w:hAnsi="Arial" w:cs="Arial"/>
          <w:sz w:val="24"/>
          <w:szCs w:val="24"/>
        </w:rPr>
        <w:t xml:space="preserve">The purpose of this document is to critically analyse </w:t>
      </w:r>
      <w:r w:rsidR="00E841D7" w:rsidRPr="002C415A">
        <w:rPr>
          <w:rFonts w:ascii="Arial" w:hAnsi="Arial" w:cs="Arial"/>
          <w:sz w:val="24"/>
          <w:szCs w:val="24"/>
        </w:rPr>
        <w:t xml:space="preserve">key contemporary themes </w:t>
      </w:r>
      <w:r w:rsidR="00065892" w:rsidRPr="002C415A">
        <w:rPr>
          <w:rFonts w:ascii="Arial" w:hAnsi="Arial" w:cs="Arial"/>
          <w:sz w:val="24"/>
          <w:szCs w:val="24"/>
        </w:rPr>
        <w:t xml:space="preserve">within hockey and the generalised </w:t>
      </w:r>
      <w:r w:rsidR="00FF489B">
        <w:rPr>
          <w:rFonts w:ascii="Arial" w:hAnsi="Arial" w:cs="Arial"/>
          <w:sz w:val="24"/>
          <w:szCs w:val="24"/>
        </w:rPr>
        <w:t>sports</w:t>
      </w:r>
      <w:r w:rsidR="00065892" w:rsidRPr="002C415A">
        <w:rPr>
          <w:rFonts w:ascii="Arial" w:hAnsi="Arial" w:cs="Arial"/>
          <w:sz w:val="24"/>
          <w:szCs w:val="24"/>
        </w:rPr>
        <w:t xml:space="preserve"> industry a</w:t>
      </w:r>
      <w:r w:rsidR="00650055" w:rsidRPr="002C415A">
        <w:rPr>
          <w:rFonts w:ascii="Arial" w:hAnsi="Arial" w:cs="Arial"/>
          <w:sz w:val="24"/>
          <w:szCs w:val="24"/>
        </w:rPr>
        <w:t xml:space="preserve">nd present an implementation plan that will </w:t>
      </w:r>
      <w:r w:rsidR="00ED332D" w:rsidRPr="002C415A">
        <w:rPr>
          <w:rFonts w:ascii="Arial" w:hAnsi="Arial" w:cs="Arial"/>
          <w:sz w:val="24"/>
          <w:szCs w:val="24"/>
        </w:rPr>
        <w:t xml:space="preserve">achieve </w:t>
      </w:r>
      <w:proofErr w:type="gramStart"/>
      <w:r w:rsidR="00ED332D" w:rsidRPr="002C415A">
        <w:rPr>
          <w:rFonts w:ascii="Arial" w:hAnsi="Arial" w:cs="Arial"/>
          <w:sz w:val="24"/>
          <w:szCs w:val="24"/>
        </w:rPr>
        <w:t>a number of</w:t>
      </w:r>
      <w:proofErr w:type="gramEnd"/>
      <w:r w:rsidR="00ED332D" w:rsidRPr="002C415A">
        <w:rPr>
          <w:rFonts w:ascii="Arial" w:hAnsi="Arial" w:cs="Arial"/>
          <w:sz w:val="24"/>
          <w:szCs w:val="24"/>
        </w:rPr>
        <w:t xml:space="preserve"> recommendations to </w:t>
      </w:r>
      <w:r w:rsidR="00065892" w:rsidRPr="002C415A">
        <w:rPr>
          <w:rFonts w:ascii="Arial" w:hAnsi="Arial" w:cs="Arial"/>
          <w:sz w:val="24"/>
          <w:szCs w:val="24"/>
        </w:rPr>
        <w:t xml:space="preserve">enable a more diverse </w:t>
      </w:r>
      <w:r w:rsidR="00B506DB" w:rsidRPr="002C415A">
        <w:rPr>
          <w:rFonts w:ascii="Arial" w:hAnsi="Arial" w:cs="Arial"/>
          <w:sz w:val="24"/>
          <w:szCs w:val="24"/>
        </w:rPr>
        <w:t>and inclusive leadership structure.</w:t>
      </w:r>
      <w:r w:rsidR="003C36DE" w:rsidRPr="002C415A">
        <w:rPr>
          <w:rFonts w:ascii="Arial" w:hAnsi="Arial" w:cs="Arial"/>
          <w:sz w:val="24"/>
          <w:szCs w:val="24"/>
        </w:rPr>
        <w:t xml:space="preserve"> The plan </w:t>
      </w:r>
      <w:r w:rsidR="00CC4072" w:rsidRPr="002C415A">
        <w:rPr>
          <w:rFonts w:ascii="Arial" w:hAnsi="Arial" w:cs="Arial"/>
          <w:sz w:val="24"/>
          <w:szCs w:val="24"/>
        </w:rPr>
        <w:t xml:space="preserve">details various contributing factors that </w:t>
      </w:r>
      <w:r w:rsidR="00F728CB" w:rsidRPr="002C415A">
        <w:rPr>
          <w:rFonts w:ascii="Arial" w:hAnsi="Arial" w:cs="Arial"/>
          <w:sz w:val="24"/>
          <w:szCs w:val="24"/>
        </w:rPr>
        <w:t xml:space="preserve">have resulted </w:t>
      </w:r>
      <w:r w:rsidR="0068616C" w:rsidRPr="002C415A">
        <w:rPr>
          <w:rFonts w:ascii="Arial" w:hAnsi="Arial" w:cs="Arial"/>
          <w:sz w:val="24"/>
          <w:szCs w:val="24"/>
        </w:rPr>
        <w:t xml:space="preserve">in hindrances to women and specifically their progression to leadership roles. </w:t>
      </w:r>
      <w:r w:rsidR="00515014" w:rsidRPr="002C415A">
        <w:rPr>
          <w:rFonts w:ascii="Arial" w:hAnsi="Arial" w:cs="Arial"/>
          <w:sz w:val="24"/>
          <w:szCs w:val="24"/>
        </w:rPr>
        <w:t xml:space="preserve">These themes are explored </w:t>
      </w:r>
      <w:proofErr w:type="gramStart"/>
      <w:r w:rsidR="00515014" w:rsidRPr="002C415A">
        <w:rPr>
          <w:rFonts w:ascii="Arial" w:hAnsi="Arial" w:cs="Arial"/>
          <w:sz w:val="24"/>
          <w:szCs w:val="24"/>
        </w:rPr>
        <w:t>in regards to</w:t>
      </w:r>
      <w:proofErr w:type="gramEnd"/>
      <w:r w:rsidR="00515014" w:rsidRPr="002C415A">
        <w:rPr>
          <w:rFonts w:ascii="Arial" w:hAnsi="Arial" w:cs="Arial"/>
          <w:sz w:val="24"/>
          <w:szCs w:val="24"/>
        </w:rPr>
        <w:t xml:space="preserve"> how they are impacted by different global cultures and </w:t>
      </w:r>
      <w:r w:rsidR="009B7505" w:rsidRPr="002C415A">
        <w:rPr>
          <w:rFonts w:ascii="Arial" w:hAnsi="Arial" w:cs="Arial"/>
          <w:sz w:val="24"/>
          <w:szCs w:val="24"/>
        </w:rPr>
        <w:t xml:space="preserve">conformed societal expectations that may present challenges </w:t>
      </w:r>
      <w:r w:rsidR="00A34605" w:rsidRPr="002C415A">
        <w:rPr>
          <w:rFonts w:ascii="Arial" w:hAnsi="Arial" w:cs="Arial"/>
          <w:sz w:val="24"/>
          <w:szCs w:val="24"/>
        </w:rPr>
        <w:t>in ensuring diversity within the sport.</w:t>
      </w:r>
      <w:r w:rsidR="003D0156" w:rsidRPr="002C415A">
        <w:rPr>
          <w:rFonts w:ascii="Arial" w:hAnsi="Arial" w:cs="Arial"/>
          <w:sz w:val="24"/>
          <w:szCs w:val="24"/>
        </w:rPr>
        <w:t xml:space="preserve"> An evaluation of </w:t>
      </w:r>
      <w:r w:rsidR="00EA0857" w:rsidRPr="002C415A">
        <w:rPr>
          <w:rFonts w:ascii="Arial" w:hAnsi="Arial" w:cs="Arial"/>
          <w:sz w:val="24"/>
          <w:szCs w:val="24"/>
        </w:rPr>
        <w:t xml:space="preserve">multiple existing plans </w:t>
      </w:r>
      <w:r w:rsidR="00FF489B">
        <w:rPr>
          <w:rFonts w:ascii="Arial" w:hAnsi="Arial" w:cs="Arial"/>
          <w:sz w:val="24"/>
          <w:szCs w:val="24"/>
        </w:rPr>
        <w:t>has</w:t>
      </w:r>
      <w:r w:rsidR="00EA0857" w:rsidRPr="002C415A">
        <w:rPr>
          <w:rFonts w:ascii="Arial" w:hAnsi="Arial" w:cs="Arial"/>
          <w:sz w:val="24"/>
          <w:szCs w:val="24"/>
        </w:rPr>
        <w:t xml:space="preserve"> also been conducted to ensure the plan is </w:t>
      </w:r>
      <w:r w:rsidR="00D41CBB" w:rsidRPr="002C415A">
        <w:rPr>
          <w:rFonts w:ascii="Arial" w:hAnsi="Arial" w:cs="Arial"/>
          <w:sz w:val="24"/>
          <w:szCs w:val="24"/>
        </w:rPr>
        <w:t xml:space="preserve">realistically time-bound and that the elements of the action plan </w:t>
      </w:r>
      <w:r w:rsidR="00FA198A" w:rsidRPr="002C415A">
        <w:rPr>
          <w:rFonts w:ascii="Arial" w:hAnsi="Arial" w:cs="Arial"/>
          <w:sz w:val="24"/>
          <w:szCs w:val="24"/>
        </w:rPr>
        <w:t xml:space="preserve">coincide with </w:t>
      </w:r>
      <w:r w:rsidR="00A31ADD" w:rsidRPr="002C415A">
        <w:rPr>
          <w:rFonts w:ascii="Arial" w:hAnsi="Arial" w:cs="Arial"/>
          <w:sz w:val="24"/>
          <w:szCs w:val="24"/>
        </w:rPr>
        <w:t xml:space="preserve">external diversity expectations. </w:t>
      </w:r>
      <w:r w:rsidR="00BD75DE" w:rsidRPr="002C415A">
        <w:rPr>
          <w:rFonts w:ascii="Arial" w:hAnsi="Arial" w:cs="Arial"/>
          <w:sz w:val="24"/>
          <w:szCs w:val="24"/>
        </w:rPr>
        <w:t xml:space="preserve">As a result, this plan aims to achieve a positive impact </w:t>
      </w:r>
      <w:r w:rsidR="00B57B66" w:rsidRPr="002C415A">
        <w:rPr>
          <w:rFonts w:ascii="Arial" w:hAnsi="Arial" w:cs="Arial"/>
          <w:sz w:val="24"/>
          <w:szCs w:val="24"/>
        </w:rPr>
        <w:t xml:space="preserve">on developing a more diverse culture within the sports industry and specifically hockey, in doing so multiple recommendations have been made outlining key improvements that will aid </w:t>
      </w:r>
      <w:r w:rsidR="00836C65" w:rsidRPr="002C415A">
        <w:rPr>
          <w:rFonts w:ascii="Arial" w:hAnsi="Arial" w:cs="Arial"/>
          <w:sz w:val="24"/>
          <w:szCs w:val="24"/>
        </w:rPr>
        <w:t>the sport over the duration of the plan</w:t>
      </w:r>
      <w:r w:rsidR="000D021E" w:rsidRPr="002C415A">
        <w:rPr>
          <w:rFonts w:ascii="Arial" w:hAnsi="Arial" w:cs="Arial"/>
          <w:sz w:val="24"/>
          <w:szCs w:val="24"/>
        </w:rPr>
        <w:t>.</w:t>
      </w:r>
      <w:r w:rsidR="00FA198A" w:rsidRPr="002C415A">
        <w:rPr>
          <w:rFonts w:ascii="Arial" w:hAnsi="Arial" w:cs="Arial"/>
          <w:sz w:val="24"/>
          <w:szCs w:val="24"/>
        </w:rPr>
        <w:t xml:space="preserve"> </w:t>
      </w:r>
    </w:p>
    <w:p w14:paraId="33480CA4" w14:textId="77777777" w:rsidR="006136E8" w:rsidRDefault="006136E8"/>
    <w:p w14:paraId="1DE207AE" w14:textId="77777777" w:rsidR="007467B4" w:rsidRDefault="007467B4"/>
    <w:p w14:paraId="3645AFED" w14:textId="77777777" w:rsidR="007467B4" w:rsidRDefault="007467B4"/>
    <w:p w14:paraId="4923BCBD" w14:textId="77777777" w:rsidR="007467B4" w:rsidRDefault="007467B4"/>
    <w:p w14:paraId="29AE0A35" w14:textId="77777777" w:rsidR="007467B4" w:rsidRDefault="007467B4"/>
    <w:p w14:paraId="31472BBE" w14:textId="77777777" w:rsidR="007467B4" w:rsidRDefault="007467B4"/>
    <w:p w14:paraId="69225DCE" w14:textId="77777777" w:rsidR="007467B4" w:rsidRDefault="007467B4"/>
    <w:p w14:paraId="468F096A" w14:textId="77777777" w:rsidR="007467B4" w:rsidRDefault="007467B4"/>
    <w:p w14:paraId="6F1AC85D" w14:textId="77777777" w:rsidR="007467B4" w:rsidRDefault="007467B4"/>
    <w:p w14:paraId="2BE2A525" w14:textId="77777777" w:rsidR="007467B4" w:rsidRDefault="007467B4"/>
    <w:p w14:paraId="0AF40E99" w14:textId="77777777" w:rsidR="007467B4" w:rsidRDefault="007467B4"/>
    <w:p w14:paraId="79CD5846" w14:textId="77777777" w:rsidR="007467B4" w:rsidRDefault="007467B4"/>
    <w:p w14:paraId="53EC13E8" w14:textId="77777777" w:rsidR="007467B4" w:rsidRDefault="007467B4"/>
    <w:p w14:paraId="15027735" w14:textId="77777777" w:rsidR="00F50242" w:rsidRDefault="00F50242"/>
    <w:p w14:paraId="34CF5E7B" w14:textId="77777777" w:rsidR="005F631A" w:rsidRDefault="005F631A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4358732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A4AA27E" w14:textId="5177ADEB" w:rsidR="009C6227" w:rsidRPr="005F631A" w:rsidRDefault="009C6227">
          <w:pPr>
            <w:pStyle w:val="TOCHeading"/>
            <w:rPr>
              <w:color w:val="auto"/>
              <w:sz w:val="36"/>
              <w:szCs w:val="36"/>
            </w:rPr>
          </w:pPr>
          <w:r w:rsidRPr="005F631A">
            <w:rPr>
              <w:color w:val="auto"/>
              <w:sz w:val="36"/>
              <w:szCs w:val="36"/>
            </w:rPr>
            <w:t>Table of Contents</w:t>
          </w:r>
          <w:r w:rsidR="002C415A" w:rsidRPr="005F631A">
            <w:rPr>
              <w:color w:val="auto"/>
              <w:sz w:val="36"/>
              <w:szCs w:val="36"/>
            </w:rPr>
            <w:t>:</w:t>
          </w:r>
        </w:p>
        <w:p w14:paraId="33D8E573" w14:textId="77777777" w:rsidR="009C6227" w:rsidRPr="009C6227" w:rsidRDefault="009C6227" w:rsidP="009C6227">
          <w:pPr>
            <w:rPr>
              <w:lang w:val="en-US"/>
            </w:rPr>
          </w:pPr>
        </w:p>
        <w:p w14:paraId="1E9B581E" w14:textId="130BD8D1" w:rsidR="00227BFE" w:rsidRDefault="009C622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5376683" w:history="1">
            <w:r w:rsidR="00227BFE" w:rsidRPr="00333FB7">
              <w:rPr>
                <w:rStyle w:val="Hyperlink"/>
                <w:noProof/>
              </w:rPr>
              <w:t>Summary</w:t>
            </w:r>
            <w:r w:rsidR="00227BFE">
              <w:rPr>
                <w:noProof/>
                <w:webHidden/>
              </w:rPr>
              <w:tab/>
            </w:r>
            <w:r w:rsidR="00227BFE">
              <w:rPr>
                <w:noProof/>
                <w:webHidden/>
              </w:rPr>
              <w:fldChar w:fldCharType="begin"/>
            </w:r>
            <w:r w:rsidR="00227BFE">
              <w:rPr>
                <w:noProof/>
                <w:webHidden/>
              </w:rPr>
              <w:instrText xml:space="preserve"> PAGEREF _Toc155376683 \h </w:instrText>
            </w:r>
            <w:r w:rsidR="00227BFE">
              <w:rPr>
                <w:noProof/>
                <w:webHidden/>
              </w:rPr>
            </w:r>
            <w:r w:rsidR="00227BFE">
              <w:rPr>
                <w:noProof/>
                <w:webHidden/>
              </w:rPr>
              <w:fldChar w:fldCharType="separate"/>
            </w:r>
            <w:r w:rsidR="00227BFE">
              <w:rPr>
                <w:noProof/>
                <w:webHidden/>
              </w:rPr>
              <w:t>1</w:t>
            </w:r>
            <w:r w:rsidR="00227BFE">
              <w:rPr>
                <w:noProof/>
                <w:webHidden/>
              </w:rPr>
              <w:fldChar w:fldCharType="end"/>
            </w:r>
          </w:hyperlink>
        </w:p>
        <w:p w14:paraId="4890389C" w14:textId="3E14353A" w:rsidR="00227BFE" w:rsidRDefault="006E024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5376684" w:history="1">
            <w:r w:rsidR="00227BFE" w:rsidRPr="00333FB7">
              <w:rPr>
                <w:rStyle w:val="Hyperlink"/>
                <w:noProof/>
              </w:rPr>
              <w:t>Table of Figures</w:t>
            </w:r>
            <w:r w:rsidR="00227BFE">
              <w:rPr>
                <w:noProof/>
                <w:webHidden/>
              </w:rPr>
              <w:tab/>
            </w:r>
            <w:r w:rsidR="00227BFE">
              <w:rPr>
                <w:noProof/>
                <w:webHidden/>
              </w:rPr>
              <w:fldChar w:fldCharType="begin"/>
            </w:r>
            <w:r w:rsidR="00227BFE">
              <w:rPr>
                <w:noProof/>
                <w:webHidden/>
              </w:rPr>
              <w:instrText xml:space="preserve"> PAGEREF _Toc155376684 \h </w:instrText>
            </w:r>
            <w:r w:rsidR="00227BFE">
              <w:rPr>
                <w:noProof/>
                <w:webHidden/>
              </w:rPr>
            </w:r>
            <w:r w:rsidR="00227BFE">
              <w:rPr>
                <w:noProof/>
                <w:webHidden/>
              </w:rPr>
              <w:fldChar w:fldCharType="separate"/>
            </w:r>
            <w:r w:rsidR="00227BFE">
              <w:rPr>
                <w:noProof/>
                <w:webHidden/>
              </w:rPr>
              <w:t>2</w:t>
            </w:r>
            <w:r w:rsidR="00227BFE">
              <w:rPr>
                <w:noProof/>
                <w:webHidden/>
              </w:rPr>
              <w:fldChar w:fldCharType="end"/>
            </w:r>
          </w:hyperlink>
        </w:p>
        <w:p w14:paraId="5FD89DF9" w14:textId="5529FC1C" w:rsidR="00227BFE" w:rsidRDefault="006E024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5376685" w:history="1">
            <w:r w:rsidR="00227BFE" w:rsidRPr="00333FB7">
              <w:rPr>
                <w:rStyle w:val="Hyperlink"/>
                <w:noProof/>
              </w:rPr>
              <w:t>1.0 Implementation Plan</w:t>
            </w:r>
            <w:r w:rsidR="00227BFE">
              <w:rPr>
                <w:noProof/>
                <w:webHidden/>
              </w:rPr>
              <w:tab/>
            </w:r>
            <w:r w:rsidR="00227BFE">
              <w:rPr>
                <w:noProof/>
                <w:webHidden/>
              </w:rPr>
              <w:fldChar w:fldCharType="begin"/>
            </w:r>
            <w:r w:rsidR="00227BFE">
              <w:rPr>
                <w:noProof/>
                <w:webHidden/>
              </w:rPr>
              <w:instrText xml:space="preserve"> PAGEREF _Toc155376685 \h </w:instrText>
            </w:r>
            <w:r w:rsidR="00227BFE">
              <w:rPr>
                <w:noProof/>
                <w:webHidden/>
              </w:rPr>
            </w:r>
            <w:r w:rsidR="00227BFE">
              <w:rPr>
                <w:noProof/>
                <w:webHidden/>
              </w:rPr>
              <w:fldChar w:fldCharType="separate"/>
            </w:r>
            <w:r w:rsidR="00227BFE">
              <w:rPr>
                <w:noProof/>
                <w:webHidden/>
              </w:rPr>
              <w:t>3</w:t>
            </w:r>
            <w:r w:rsidR="00227BFE">
              <w:rPr>
                <w:noProof/>
                <w:webHidden/>
              </w:rPr>
              <w:fldChar w:fldCharType="end"/>
            </w:r>
          </w:hyperlink>
        </w:p>
        <w:p w14:paraId="1431497A" w14:textId="69545AAD" w:rsidR="00227BFE" w:rsidRDefault="006E024D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5376686" w:history="1">
            <w:r w:rsidR="00227BFE" w:rsidRPr="00333FB7">
              <w:rPr>
                <w:rStyle w:val="Hyperlink"/>
                <w:noProof/>
              </w:rPr>
              <w:t>1.1</w:t>
            </w:r>
            <w:r w:rsidR="00227BFE"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="00227BFE" w:rsidRPr="00333FB7">
              <w:rPr>
                <w:rStyle w:val="Hyperlink"/>
                <w:noProof/>
              </w:rPr>
              <w:t>Introduction</w:t>
            </w:r>
            <w:r w:rsidR="00227BFE">
              <w:rPr>
                <w:noProof/>
                <w:webHidden/>
              </w:rPr>
              <w:tab/>
            </w:r>
            <w:r w:rsidR="00227BFE">
              <w:rPr>
                <w:noProof/>
                <w:webHidden/>
              </w:rPr>
              <w:fldChar w:fldCharType="begin"/>
            </w:r>
            <w:r w:rsidR="00227BFE">
              <w:rPr>
                <w:noProof/>
                <w:webHidden/>
              </w:rPr>
              <w:instrText xml:space="preserve"> PAGEREF _Toc155376686 \h </w:instrText>
            </w:r>
            <w:r w:rsidR="00227BFE">
              <w:rPr>
                <w:noProof/>
                <w:webHidden/>
              </w:rPr>
            </w:r>
            <w:r w:rsidR="00227BFE">
              <w:rPr>
                <w:noProof/>
                <w:webHidden/>
              </w:rPr>
              <w:fldChar w:fldCharType="separate"/>
            </w:r>
            <w:r w:rsidR="00227BFE">
              <w:rPr>
                <w:noProof/>
                <w:webHidden/>
              </w:rPr>
              <w:t>3</w:t>
            </w:r>
            <w:r w:rsidR="00227BFE">
              <w:rPr>
                <w:noProof/>
                <w:webHidden/>
              </w:rPr>
              <w:fldChar w:fldCharType="end"/>
            </w:r>
          </w:hyperlink>
        </w:p>
        <w:p w14:paraId="41DC9600" w14:textId="7C83C034" w:rsidR="00227BFE" w:rsidRDefault="006E024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5376687" w:history="1">
            <w:r w:rsidR="00227BFE" w:rsidRPr="00333FB7">
              <w:rPr>
                <w:rStyle w:val="Hyperlink"/>
                <w:noProof/>
              </w:rPr>
              <w:t>2.0 Rationale</w:t>
            </w:r>
            <w:r w:rsidR="00227BFE">
              <w:rPr>
                <w:noProof/>
                <w:webHidden/>
              </w:rPr>
              <w:tab/>
            </w:r>
            <w:r w:rsidR="00227BFE">
              <w:rPr>
                <w:noProof/>
                <w:webHidden/>
              </w:rPr>
              <w:fldChar w:fldCharType="begin"/>
            </w:r>
            <w:r w:rsidR="00227BFE">
              <w:rPr>
                <w:noProof/>
                <w:webHidden/>
              </w:rPr>
              <w:instrText xml:space="preserve"> PAGEREF _Toc155376687 \h </w:instrText>
            </w:r>
            <w:r w:rsidR="00227BFE">
              <w:rPr>
                <w:noProof/>
                <w:webHidden/>
              </w:rPr>
            </w:r>
            <w:r w:rsidR="00227BFE">
              <w:rPr>
                <w:noProof/>
                <w:webHidden/>
              </w:rPr>
              <w:fldChar w:fldCharType="separate"/>
            </w:r>
            <w:r w:rsidR="00227BFE">
              <w:rPr>
                <w:noProof/>
                <w:webHidden/>
              </w:rPr>
              <w:t>4</w:t>
            </w:r>
            <w:r w:rsidR="00227BFE">
              <w:rPr>
                <w:noProof/>
                <w:webHidden/>
              </w:rPr>
              <w:fldChar w:fldCharType="end"/>
            </w:r>
          </w:hyperlink>
        </w:p>
        <w:p w14:paraId="46735F2F" w14:textId="3285FB3C" w:rsidR="00227BFE" w:rsidRDefault="006E024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5376688" w:history="1">
            <w:r w:rsidR="00227BFE" w:rsidRPr="00333FB7">
              <w:rPr>
                <w:rStyle w:val="Hyperlink"/>
                <w:noProof/>
              </w:rPr>
              <w:t>2.1 Aims and Objectives</w:t>
            </w:r>
            <w:r w:rsidR="00227BFE">
              <w:rPr>
                <w:noProof/>
                <w:webHidden/>
              </w:rPr>
              <w:tab/>
            </w:r>
            <w:r w:rsidR="00227BFE">
              <w:rPr>
                <w:noProof/>
                <w:webHidden/>
              </w:rPr>
              <w:fldChar w:fldCharType="begin"/>
            </w:r>
            <w:r w:rsidR="00227BFE">
              <w:rPr>
                <w:noProof/>
                <w:webHidden/>
              </w:rPr>
              <w:instrText xml:space="preserve"> PAGEREF _Toc155376688 \h </w:instrText>
            </w:r>
            <w:r w:rsidR="00227BFE">
              <w:rPr>
                <w:noProof/>
                <w:webHidden/>
              </w:rPr>
            </w:r>
            <w:r w:rsidR="00227BFE">
              <w:rPr>
                <w:noProof/>
                <w:webHidden/>
              </w:rPr>
              <w:fldChar w:fldCharType="separate"/>
            </w:r>
            <w:r w:rsidR="00227BFE">
              <w:rPr>
                <w:noProof/>
                <w:webHidden/>
              </w:rPr>
              <w:t>4</w:t>
            </w:r>
            <w:r w:rsidR="00227BFE">
              <w:rPr>
                <w:noProof/>
                <w:webHidden/>
              </w:rPr>
              <w:fldChar w:fldCharType="end"/>
            </w:r>
          </w:hyperlink>
        </w:p>
        <w:p w14:paraId="5317581A" w14:textId="39E7B81B" w:rsidR="00227BFE" w:rsidRDefault="006E024D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5376689" w:history="1">
            <w:r w:rsidR="00227BFE" w:rsidRPr="00333FB7">
              <w:rPr>
                <w:rStyle w:val="Hyperlink"/>
                <w:noProof/>
              </w:rPr>
              <w:t>2.1.1 Objective 1</w:t>
            </w:r>
            <w:r w:rsidR="00227BFE">
              <w:rPr>
                <w:noProof/>
                <w:webHidden/>
              </w:rPr>
              <w:tab/>
            </w:r>
            <w:r w:rsidR="00227BFE">
              <w:rPr>
                <w:noProof/>
                <w:webHidden/>
              </w:rPr>
              <w:fldChar w:fldCharType="begin"/>
            </w:r>
            <w:r w:rsidR="00227BFE">
              <w:rPr>
                <w:noProof/>
                <w:webHidden/>
              </w:rPr>
              <w:instrText xml:space="preserve"> PAGEREF _Toc155376689 \h </w:instrText>
            </w:r>
            <w:r w:rsidR="00227BFE">
              <w:rPr>
                <w:noProof/>
                <w:webHidden/>
              </w:rPr>
            </w:r>
            <w:r w:rsidR="00227BFE">
              <w:rPr>
                <w:noProof/>
                <w:webHidden/>
              </w:rPr>
              <w:fldChar w:fldCharType="separate"/>
            </w:r>
            <w:r w:rsidR="00227BFE">
              <w:rPr>
                <w:noProof/>
                <w:webHidden/>
              </w:rPr>
              <w:t>4</w:t>
            </w:r>
            <w:r w:rsidR="00227BFE">
              <w:rPr>
                <w:noProof/>
                <w:webHidden/>
              </w:rPr>
              <w:fldChar w:fldCharType="end"/>
            </w:r>
          </w:hyperlink>
        </w:p>
        <w:p w14:paraId="419BC8F8" w14:textId="2723FC69" w:rsidR="00227BFE" w:rsidRDefault="006E024D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5376690" w:history="1">
            <w:r w:rsidR="00227BFE" w:rsidRPr="00333FB7">
              <w:rPr>
                <w:rStyle w:val="Hyperlink"/>
                <w:noProof/>
              </w:rPr>
              <w:t>2.1.2 Objective 2</w:t>
            </w:r>
            <w:r w:rsidR="00227BFE">
              <w:rPr>
                <w:noProof/>
                <w:webHidden/>
              </w:rPr>
              <w:tab/>
            </w:r>
            <w:r w:rsidR="00227BFE">
              <w:rPr>
                <w:noProof/>
                <w:webHidden/>
              </w:rPr>
              <w:fldChar w:fldCharType="begin"/>
            </w:r>
            <w:r w:rsidR="00227BFE">
              <w:rPr>
                <w:noProof/>
                <w:webHidden/>
              </w:rPr>
              <w:instrText xml:space="preserve"> PAGEREF _Toc155376690 \h </w:instrText>
            </w:r>
            <w:r w:rsidR="00227BFE">
              <w:rPr>
                <w:noProof/>
                <w:webHidden/>
              </w:rPr>
            </w:r>
            <w:r w:rsidR="00227BFE">
              <w:rPr>
                <w:noProof/>
                <w:webHidden/>
              </w:rPr>
              <w:fldChar w:fldCharType="separate"/>
            </w:r>
            <w:r w:rsidR="00227BFE">
              <w:rPr>
                <w:noProof/>
                <w:webHidden/>
              </w:rPr>
              <w:t>4</w:t>
            </w:r>
            <w:r w:rsidR="00227BFE">
              <w:rPr>
                <w:noProof/>
                <w:webHidden/>
              </w:rPr>
              <w:fldChar w:fldCharType="end"/>
            </w:r>
          </w:hyperlink>
        </w:p>
        <w:p w14:paraId="10799EAC" w14:textId="60A5D5B3" w:rsidR="00227BFE" w:rsidRDefault="006E024D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5376691" w:history="1">
            <w:r w:rsidR="00227BFE" w:rsidRPr="00333FB7">
              <w:rPr>
                <w:rStyle w:val="Hyperlink"/>
                <w:noProof/>
              </w:rPr>
              <w:t>2.1.3 Objective 3</w:t>
            </w:r>
            <w:r w:rsidR="00227BFE">
              <w:rPr>
                <w:noProof/>
                <w:webHidden/>
              </w:rPr>
              <w:tab/>
            </w:r>
            <w:r w:rsidR="00227BFE">
              <w:rPr>
                <w:noProof/>
                <w:webHidden/>
              </w:rPr>
              <w:fldChar w:fldCharType="begin"/>
            </w:r>
            <w:r w:rsidR="00227BFE">
              <w:rPr>
                <w:noProof/>
                <w:webHidden/>
              </w:rPr>
              <w:instrText xml:space="preserve"> PAGEREF _Toc155376691 \h </w:instrText>
            </w:r>
            <w:r w:rsidR="00227BFE">
              <w:rPr>
                <w:noProof/>
                <w:webHidden/>
              </w:rPr>
            </w:r>
            <w:r w:rsidR="00227BFE">
              <w:rPr>
                <w:noProof/>
                <w:webHidden/>
              </w:rPr>
              <w:fldChar w:fldCharType="separate"/>
            </w:r>
            <w:r w:rsidR="00227BFE">
              <w:rPr>
                <w:noProof/>
                <w:webHidden/>
              </w:rPr>
              <w:t>5</w:t>
            </w:r>
            <w:r w:rsidR="00227BFE">
              <w:rPr>
                <w:noProof/>
                <w:webHidden/>
              </w:rPr>
              <w:fldChar w:fldCharType="end"/>
            </w:r>
          </w:hyperlink>
        </w:p>
        <w:p w14:paraId="24C8F864" w14:textId="49C53F48" w:rsidR="00227BFE" w:rsidRDefault="006E024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5376692" w:history="1">
            <w:r w:rsidR="00227BFE" w:rsidRPr="00333FB7">
              <w:rPr>
                <w:rStyle w:val="Hyperlink"/>
                <w:noProof/>
              </w:rPr>
              <w:t>2.2 Action Plan</w:t>
            </w:r>
            <w:r w:rsidR="00227BFE">
              <w:rPr>
                <w:noProof/>
                <w:webHidden/>
              </w:rPr>
              <w:tab/>
            </w:r>
            <w:r w:rsidR="00227BFE">
              <w:rPr>
                <w:noProof/>
                <w:webHidden/>
              </w:rPr>
              <w:fldChar w:fldCharType="begin"/>
            </w:r>
            <w:r w:rsidR="00227BFE">
              <w:rPr>
                <w:noProof/>
                <w:webHidden/>
              </w:rPr>
              <w:instrText xml:space="preserve"> PAGEREF _Toc155376692 \h </w:instrText>
            </w:r>
            <w:r w:rsidR="00227BFE">
              <w:rPr>
                <w:noProof/>
                <w:webHidden/>
              </w:rPr>
            </w:r>
            <w:r w:rsidR="00227BFE">
              <w:rPr>
                <w:noProof/>
                <w:webHidden/>
              </w:rPr>
              <w:fldChar w:fldCharType="separate"/>
            </w:r>
            <w:r w:rsidR="00227BFE">
              <w:rPr>
                <w:noProof/>
                <w:webHidden/>
              </w:rPr>
              <w:t>5</w:t>
            </w:r>
            <w:r w:rsidR="00227BFE">
              <w:rPr>
                <w:noProof/>
                <w:webHidden/>
              </w:rPr>
              <w:fldChar w:fldCharType="end"/>
            </w:r>
          </w:hyperlink>
        </w:p>
        <w:p w14:paraId="4CEDC7E1" w14:textId="4CB9E1D4" w:rsidR="00227BFE" w:rsidRDefault="006E024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5376693" w:history="1">
            <w:r w:rsidR="00227BFE" w:rsidRPr="00333FB7">
              <w:rPr>
                <w:rStyle w:val="Hyperlink"/>
                <w:noProof/>
              </w:rPr>
              <w:t>2.2.1 Time Plan</w:t>
            </w:r>
            <w:r w:rsidR="00227BFE">
              <w:rPr>
                <w:noProof/>
                <w:webHidden/>
              </w:rPr>
              <w:tab/>
            </w:r>
            <w:r w:rsidR="00227BFE">
              <w:rPr>
                <w:noProof/>
                <w:webHidden/>
              </w:rPr>
              <w:fldChar w:fldCharType="begin"/>
            </w:r>
            <w:r w:rsidR="00227BFE">
              <w:rPr>
                <w:noProof/>
                <w:webHidden/>
              </w:rPr>
              <w:instrText xml:space="preserve"> PAGEREF _Toc155376693 \h </w:instrText>
            </w:r>
            <w:r w:rsidR="00227BFE">
              <w:rPr>
                <w:noProof/>
                <w:webHidden/>
              </w:rPr>
            </w:r>
            <w:r w:rsidR="00227BFE">
              <w:rPr>
                <w:noProof/>
                <w:webHidden/>
              </w:rPr>
              <w:fldChar w:fldCharType="separate"/>
            </w:r>
            <w:r w:rsidR="00227BFE">
              <w:rPr>
                <w:noProof/>
                <w:webHidden/>
              </w:rPr>
              <w:t>7</w:t>
            </w:r>
            <w:r w:rsidR="00227BFE">
              <w:rPr>
                <w:noProof/>
                <w:webHidden/>
              </w:rPr>
              <w:fldChar w:fldCharType="end"/>
            </w:r>
          </w:hyperlink>
        </w:p>
        <w:p w14:paraId="5919DB61" w14:textId="759B50C0" w:rsidR="00227BFE" w:rsidRDefault="006E024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5376694" w:history="1">
            <w:r w:rsidR="00227BFE" w:rsidRPr="00333FB7">
              <w:rPr>
                <w:rStyle w:val="Hyperlink"/>
                <w:noProof/>
              </w:rPr>
              <w:t>2.2.2 Risk Management</w:t>
            </w:r>
            <w:r w:rsidR="00227BFE">
              <w:rPr>
                <w:noProof/>
                <w:webHidden/>
              </w:rPr>
              <w:tab/>
            </w:r>
            <w:r w:rsidR="00227BFE">
              <w:rPr>
                <w:noProof/>
                <w:webHidden/>
              </w:rPr>
              <w:fldChar w:fldCharType="begin"/>
            </w:r>
            <w:r w:rsidR="00227BFE">
              <w:rPr>
                <w:noProof/>
                <w:webHidden/>
              </w:rPr>
              <w:instrText xml:space="preserve"> PAGEREF _Toc155376694 \h </w:instrText>
            </w:r>
            <w:r w:rsidR="00227BFE">
              <w:rPr>
                <w:noProof/>
                <w:webHidden/>
              </w:rPr>
            </w:r>
            <w:r w:rsidR="00227BFE">
              <w:rPr>
                <w:noProof/>
                <w:webHidden/>
              </w:rPr>
              <w:fldChar w:fldCharType="separate"/>
            </w:r>
            <w:r w:rsidR="00227BFE">
              <w:rPr>
                <w:noProof/>
                <w:webHidden/>
              </w:rPr>
              <w:t>8</w:t>
            </w:r>
            <w:r w:rsidR="00227BFE">
              <w:rPr>
                <w:noProof/>
                <w:webHidden/>
              </w:rPr>
              <w:fldChar w:fldCharType="end"/>
            </w:r>
          </w:hyperlink>
        </w:p>
        <w:p w14:paraId="5001ED82" w14:textId="3E25E130" w:rsidR="00227BFE" w:rsidRDefault="006E024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5376695" w:history="1">
            <w:r w:rsidR="00227BFE" w:rsidRPr="00333FB7">
              <w:rPr>
                <w:rStyle w:val="Hyperlink"/>
                <w:noProof/>
              </w:rPr>
              <w:t>2.2.3 Risk Management Strategies</w:t>
            </w:r>
            <w:r w:rsidR="00227BFE">
              <w:rPr>
                <w:noProof/>
                <w:webHidden/>
              </w:rPr>
              <w:tab/>
            </w:r>
            <w:r w:rsidR="00227BFE">
              <w:rPr>
                <w:noProof/>
                <w:webHidden/>
              </w:rPr>
              <w:fldChar w:fldCharType="begin"/>
            </w:r>
            <w:r w:rsidR="00227BFE">
              <w:rPr>
                <w:noProof/>
                <w:webHidden/>
              </w:rPr>
              <w:instrText xml:space="preserve"> PAGEREF _Toc155376695 \h </w:instrText>
            </w:r>
            <w:r w:rsidR="00227BFE">
              <w:rPr>
                <w:noProof/>
                <w:webHidden/>
              </w:rPr>
            </w:r>
            <w:r w:rsidR="00227BFE">
              <w:rPr>
                <w:noProof/>
                <w:webHidden/>
              </w:rPr>
              <w:fldChar w:fldCharType="separate"/>
            </w:r>
            <w:r w:rsidR="00227BFE">
              <w:rPr>
                <w:noProof/>
                <w:webHidden/>
              </w:rPr>
              <w:t>9</w:t>
            </w:r>
            <w:r w:rsidR="00227BFE">
              <w:rPr>
                <w:noProof/>
                <w:webHidden/>
              </w:rPr>
              <w:fldChar w:fldCharType="end"/>
            </w:r>
          </w:hyperlink>
        </w:p>
        <w:p w14:paraId="750162D3" w14:textId="310555F4" w:rsidR="00227BFE" w:rsidRDefault="006E024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5376696" w:history="1">
            <w:r w:rsidR="00227BFE" w:rsidRPr="00333FB7">
              <w:rPr>
                <w:rStyle w:val="Hyperlink"/>
                <w:noProof/>
              </w:rPr>
              <w:t>3.0 Recommendations</w:t>
            </w:r>
            <w:r w:rsidR="00227BFE">
              <w:rPr>
                <w:noProof/>
                <w:webHidden/>
              </w:rPr>
              <w:tab/>
            </w:r>
            <w:r w:rsidR="00227BFE">
              <w:rPr>
                <w:noProof/>
                <w:webHidden/>
              </w:rPr>
              <w:fldChar w:fldCharType="begin"/>
            </w:r>
            <w:r w:rsidR="00227BFE">
              <w:rPr>
                <w:noProof/>
                <w:webHidden/>
              </w:rPr>
              <w:instrText xml:space="preserve"> PAGEREF _Toc155376696 \h </w:instrText>
            </w:r>
            <w:r w:rsidR="00227BFE">
              <w:rPr>
                <w:noProof/>
                <w:webHidden/>
              </w:rPr>
            </w:r>
            <w:r w:rsidR="00227BFE">
              <w:rPr>
                <w:noProof/>
                <w:webHidden/>
              </w:rPr>
              <w:fldChar w:fldCharType="separate"/>
            </w:r>
            <w:r w:rsidR="00227BFE">
              <w:rPr>
                <w:noProof/>
                <w:webHidden/>
              </w:rPr>
              <w:t>11</w:t>
            </w:r>
            <w:r w:rsidR="00227BFE">
              <w:rPr>
                <w:noProof/>
                <w:webHidden/>
              </w:rPr>
              <w:fldChar w:fldCharType="end"/>
            </w:r>
          </w:hyperlink>
        </w:p>
        <w:p w14:paraId="5139273F" w14:textId="4889721D" w:rsidR="00227BFE" w:rsidRDefault="006E024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5376697" w:history="1">
            <w:r w:rsidR="00227BFE" w:rsidRPr="00333FB7">
              <w:rPr>
                <w:rStyle w:val="Hyperlink"/>
                <w:noProof/>
              </w:rPr>
              <w:t>4.0 Conclusion</w:t>
            </w:r>
            <w:r w:rsidR="00227BFE">
              <w:rPr>
                <w:noProof/>
                <w:webHidden/>
              </w:rPr>
              <w:tab/>
            </w:r>
            <w:r w:rsidR="00227BFE">
              <w:rPr>
                <w:noProof/>
                <w:webHidden/>
              </w:rPr>
              <w:fldChar w:fldCharType="begin"/>
            </w:r>
            <w:r w:rsidR="00227BFE">
              <w:rPr>
                <w:noProof/>
                <w:webHidden/>
              </w:rPr>
              <w:instrText xml:space="preserve"> PAGEREF _Toc155376697 \h </w:instrText>
            </w:r>
            <w:r w:rsidR="00227BFE">
              <w:rPr>
                <w:noProof/>
                <w:webHidden/>
              </w:rPr>
            </w:r>
            <w:r w:rsidR="00227BFE">
              <w:rPr>
                <w:noProof/>
                <w:webHidden/>
              </w:rPr>
              <w:fldChar w:fldCharType="separate"/>
            </w:r>
            <w:r w:rsidR="00227BFE">
              <w:rPr>
                <w:noProof/>
                <w:webHidden/>
              </w:rPr>
              <w:t>11</w:t>
            </w:r>
            <w:r w:rsidR="00227BFE">
              <w:rPr>
                <w:noProof/>
                <w:webHidden/>
              </w:rPr>
              <w:fldChar w:fldCharType="end"/>
            </w:r>
          </w:hyperlink>
        </w:p>
        <w:p w14:paraId="18A379A0" w14:textId="42FDC48F" w:rsidR="00227BFE" w:rsidRDefault="006E024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5376698" w:history="1">
            <w:r w:rsidR="00227BFE" w:rsidRPr="00333FB7">
              <w:rPr>
                <w:rStyle w:val="Hyperlink"/>
                <w:noProof/>
              </w:rPr>
              <w:t>5.0 Bibliography</w:t>
            </w:r>
            <w:r w:rsidR="00227BFE">
              <w:rPr>
                <w:noProof/>
                <w:webHidden/>
              </w:rPr>
              <w:tab/>
            </w:r>
            <w:r w:rsidR="00227BFE">
              <w:rPr>
                <w:noProof/>
                <w:webHidden/>
              </w:rPr>
              <w:fldChar w:fldCharType="begin"/>
            </w:r>
            <w:r w:rsidR="00227BFE">
              <w:rPr>
                <w:noProof/>
                <w:webHidden/>
              </w:rPr>
              <w:instrText xml:space="preserve"> PAGEREF _Toc155376698 \h </w:instrText>
            </w:r>
            <w:r w:rsidR="00227BFE">
              <w:rPr>
                <w:noProof/>
                <w:webHidden/>
              </w:rPr>
            </w:r>
            <w:r w:rsidR="00227BFE">
              <w:rPr>
                <w:noProof/>
                <w:webHidden/>
              </w:rPr>
              <w:fldChar w:fldCharType="separate"/>
            </w:r>
            <w:r w:rsidR="00227BFE">
              <w:rPr>
                <w:noProof/>
                <w:webHidden/>
              </w:rPr>
              <w:t>13</w:t>
            </w:r>
            <w:r w:rsidR="00227BFE">
              <w:rPr>
                <w:noProof/>
                <w:webHidden/>
              </w:rPr>
              <w:fldChar w:fldCharType="end"/>
            </w:r>
          </w:hyperlink>
        </w:p>
        <w:p w14:paraId="2C4885F4" w14:textId="527DAB84" w:rsidR="009C6227" w:rsidRDefault="009C6227">
          <w:r>
            <w:rPr>
              <w:b/>
              <w:bCs/>
              <w:noProof/>
            </w:rPr>
            <w:fldChar w:fldCharType="end"/>
          </w:r>
        </w:p>
      </w:sdtContent>
    </w:sdt>
    <w:p w14:paraId="5998E120" w14:textId="77777777" w:rsidR="009C6227" w:rsidRPr="009C6227" w:rsidRDefault="009C6227" w:rsidP="009C6227"/>
    <w:p w14:paraId="27504834" w14:textId="77777777" w:rsidR="009C6227" w:rsidRPr="009C6227" w:rsidRDefault="009C6227" w:rsidP="009C6227"/>
    <w:p w14:paraId="5A25F6A7" w14:textId="7832784B" w:rsidR="009C6227" w:rsidRPr="005F631A" w:rsidRDefault="009A5D9C" w:rsidP="00462F4A">
      <w:pPr>
        <w:pStyle w:val="Heading1"/>
        <w:rPr>
          <w:color w:val="auto"/>
          <w:sz w:val="36"/>
          <w:szCs w:val="36"/>
        </w:rPr>
      </w:pPr>
      <w:bookmarkStart w:id="1" w:name="_Toc155376684"/>
      <w:r w:rsidRPr="005F631A">
        <w:rPr>
          <w:color w:val="auto"/>
          <w:sz w:val="36"/>
          <w:szCs w:val="36"/>
        </w:rPr>
        <w:t xml:space="preserve">Table of </w:t>
      </w:r>
      <w:r w:rsidR="00F045B0" w:rsidRPr="005F631A">
        <w:rPr>
          <w:color w:val="auto"/>
          <w:sz w:val="36"/>
          <w:szCs w:val="36"/>
        </w:rPr>
        <w:t>F</w:t>
      </w:r>
      <w:r w:rsidRPr="005F631A">
        <w:rPr>
          <w:color w:val="auto"/>
          <w:sz w:val="36"/>
          <w:szCs w:val="36"/>
        </w:rPr>
        <w:t>igures</w:t>
      </w:r>
      <w:bookmarkEnd w:id="1"/>
      <w:r w:rsidRPr="005F631A">
        <w:rPr>
          <w:color w:val="auto"/>
          <w:sz w:val="36"/>
          <w:szCs w:val="36"/>
        </w:rPr>
        <w:t xml:space="preserve"> </w:t>
      </w:r>
    </w:p>
    <w:p w14:paraId="16285BD4" w14:textId="77777777" w:rsidR="00ED6055" w:rsidRDefault="00ED6055" w:rsidP="00D31533">
      <w:pPr>
        <w:rPr>
          <w:rFonts w:cstheme="minorHAnsi"/>
        </w:rPr>
      </w:pPr>
    </w:p>
    <w:p w14:paraId="7255781F" w14:textId="5782A452" w:rsidR="00D31533" w:rsidRPr="00330ADD" w:rsidRDefault="00462F4A" w:rsidP="00D31533">
      <w:pPr>
        <w:rPr>
          <w:rFonts w:cstheme="minorHAnsi"/>
          <w:i/>
          <w:iCs/>
          <w:u w:val="single"/>
        </w:rPr>
      </w:pPr>
      <w:r w:rsidRPr="00330ADD">
        <w:rPr>
          <w:rFonts w:cstheme="minorHAnsi"/>
        </w:rPr>
        <w:t>Figure 1</w:t>
      </w:r>
      <w:r w:rsidR="00D31533" w:rsidRPr="00330ADD">
        <w:rPr>
          <w:rFonts w:cstheme="minorHAnsi"/>
        </w:rPr>
        <w:t>: Global countries closest to gender equality</w:t>
      </w:r>
      <w:r w:rsidR="00330ADD">
        <w:rPr>
          <w:rFonts w:cstheme="minorHAnsi"/>
        </w:rPr>
        <w:t>……………………………………………………………………….</w:t>
      </w:r>
      <w:r w:rsidR="00931874">
        <w:rPr>
          <w:rFonts w:cstheme="minorHAnsi"/>
        </w:rPr>
        <w:t>5</w:t>
      </w:r>
    </w:p>
    <w:p w14:paraId="7CC251DE" w14:textId="53EE2556" w:rsidR="007033F1" w:rsidRDefault="007033F1" w:rsidP="009C6227"/>
    <w:p w14:paraId="300BA59E" w14:textId="77777777" w:rsidR="007033F1" w:rsidRDefault="007033F1" w:rsidP="009C6227"/>
    <w:p w14:paraId="5143635B" w14:textId="77777777" w:rsidR="007033F1" w:rsidRDefault="007033F1" w:rsidP="009C6227"/>
    <w:p w14:paraId="4EDC9D37" w14:textId="77777777" w:rsidR="007033F1" w:rsidRDefault="007033F1" w:rsidP="009C6227"/>
    <w:p w14:paraId="2A3AD2A9" w14:textId="77777777" w:rsidR="005F631A" w:rsidRDefault="005F631A" w:rsidP="00986708">
      <w:pPr>
        <w:pStyle w:val="Heading1"/>
        <w:rPr>
          <w:color w:val="auto"/>
          <w:sz w:val="36"/>
          <w:szCs w:val="36"/>
        </w:rPr>
      </w:pPr>
    </w:p>
    <w:p w14:paraId="3D3AAAED" w14:textId="77777777" w:rsidR="00931874" w:rsidRDefault="00931874" w:rsidP="00931874"/>
    <w:p w14:paraId="5F9E28D4" w14:textId="77777777" w:rsidR="00931874" w:rsidRPr="00931874" w:rsidRDefault="00931874" w:rsidP="00931874"/>
    <w:p w14:paraId="1A44B10D" w14:textId="7ED0C5A2" w:rsidR="009C6227" w:rsidRPr="005F631A" w:rsidRDefault="007033F1" w:rsidP="00986708">
      <w:pPr>
        <w:pStyle w:val="Heading1"/>
        <w:rPr>
          <w:color w:val="auto"/>
          <w:sz w:val="36"/>
          <w:szCs w:val="36"/>
        </w:rPr>
      </w:pPr>
      <w:bookmarkStart w:id="2" w:name="_Toc155376685"/>
      <w:r w:rsidRPr="005F631A">
        <w:rPr>
          <w:color w:val="auto"/>
          <w:sz w:val="36"/>
          <w:szCs w:val="36"/>
        </w:rPr>
        <w:lastRenderedPageBreak/>
        <w:t xml:space="preserve">1.0 </w:t>
      </w:r>
      <w:r w:rsidR="00986708" w:rsidRPr="005F631A">
        <w:rPr>
          <w:color w:val="auto"/>
          <w:sz w:val="36"/>
          <w:szCs w:val="36"/>
        </w:rPr>
        <w:t>Implementation Plan</w:t>
      </w:r>
      <w:bookmarkEnd w:id="2"/>
    </w:p>
    <w:p w14:paraId="151BC1C8" w14:textId="77777777" w:rsidR="00986708" w:rsidRPr="002C415A" w:rsidRDefault="00986708" w:rsidP="00986708"/>
    <w:p w14:paraId="5E8A2D36" w14:textId="254D17B3" w:rsidR="00986708" w:rsidRPr="005F631A" w:rsidRDefault="00986708" w:rsidP="008859A7">
      <w:pPr>
        <w:pStyle w:val="Heading2"/>
        <w:numPr>
          <w:ilvl w:val="1"/>
          <w:numId w:val="1"/>
        </w:numPr>
        <w:rPr>
          <w:color w:val="auto"/>
          <w:sz w:val="32"/>
          <w:szCs w:val="32"/>
        </w:rPr>
      </w:pPr>
      <w:bookmarkStart w:id="3" w:name="_Toc155376686"/>
      <w:r w:rsidRPr="005F631A">
        <w:rPr>
          <w:color w:val="auto"/>
          <w:sz w:val="32"/>
          <w:szCs w:val="32"/>
        </w:rPr>
        <w:t>Introduction</w:t>
      </w:r>
      <w:bookmarkEnd w:id="3"/>
      <w:r w:rsidRPr="005F631A">
        <w:rPr>
          <w:color w:val="auto"/>
          <w:sz w:val="32"/>
          <w:szCs w:val="32"/>
        </w:rPr>
        <w:t xml:space="preserve"> </w:t>
      </w:r>
    </w:p>
    <w:p w14:paraId="5572A307" w14:textId="7BE08FD0" w:rsidR="00763CEF" w:rsidRPr="002C415A" w:rsidRDefault="000E75A9" w:rsidP="008859A7">
      <w:r w:rsidRPr="002C415A">
        <w:t xml:space="preserve"> </w:t>
      </w:r>
    </w:p>
    <w:p w14:paraId="03BBCD41" w14:textId="1A258224" w:rsidR="0050612C" w:rsidRPr="002C415A" w:rsidRDefault="00994D85" w:rsidP="002C415A">
      <w:pPr>
        <w:spacing w:line="360" w:lineRule="auto"/>
        <w:rPr>
          <w:rFonts w:ascii="Arial" w:hAnsi="Arial" w:cs="Arial"/>
          <w:sz w:val="24"/>
          <w:szCs w:val="24"/>
        </w:rPr>
      </w:pPr>
      <w:r w:rsidRPr="002C415A">
        <w:rPr>
          <w:rFonts w:ascii="Arial" w:hAnsi="Arial" w:cs="Arial"/>
          <w:sz w:val="24"/>
          <w:szCs w:val="24"/>
        </w:rPr>
        <w:t xml:space="preserve">The sports industry has </w:t>
      </w:r>
      <w:r w:rsidR="005827B6" w:rsidRPr="002C415A">
        <w:rPr>
          <w:rFonts w:ascii="Arial" w:hAnsi="Arial" w:cs="Arial"/>
          <w:sz w:val="24"/>
          <w:szCs w:val="24"/>
        </w:rPr>
        <w:t xml:space="preserve">endured male dominance </w:t>
      </w:r>
      <w:r w:rsidR="008D0FB9" w:rsidRPr="002C415A">
        <w:rPr>
          <w:rFonts w:ascii="Arial" w:hAnsi="Arial" w:cs="Arial"/>
          <w:sz w:val="24"/>
          <w:szCs w:val="24"/>
        </w:rPr>
        <w:t xml:space="preserve">historically and to </w:t>
      </w:r>
      <w:r w:rsidR="00F85AFE" w:rsidRPr="002C415A">
        <w:rPr>
          <w:rFonts w:ascii="Arial" w:hAnsi="Arial" w:cs="Arial"/>
          <w:sz w:val="24"/>
          <w:szCs w:val="24"/>
        </w:rPr>
        <w:t>some</w:t>
      </w:r>
      <w:r w:rsidR="008D0FB9" w:rsidRPr="002C415A">
        <w:rPr>
          <w:rFonts w:ascii="Arial" w:hAnsi="Arial" w:cs="Arial"/>
          <w:sz w:val="24"/>
          <w:szCs w:val="24"/>
        </w:rPr>
        <w:t xml:space="preserve"> extent within the modern-day</w:t>
      </w:r>
      <w:r w:rsidR="00BA6ACE" w:rsidRPr="002C415A">
        <w:rPr>
          <w:rFonts w:ascii="Arial" w:hAnsi="Arial" w:cs="Arial"/>
          <w:sz w:val="24"/>
          <w:szCs w:val="24"/>
        </w:rPr>
        <w:t xml:space="preserve"> (</w:t>
      </w:r>
      <w:r w:rsidR="00F45354" w:rsidRPr="002C415A">
        <w:rPr>
          <w:rFonts w:ascii="Arial" w:hAnsi="Arial" w:cs="Arial"/>
          <w:sz w:val="24"/>
          <w:szCs w:val="24"/>
        </w:rPr>
        <w:t>Sherwood, 2018</w:t>
      </w:r>
      <w:r w:rsidR="00BA6ACE" w:rsidRPr="002C415A">
        <w:rPr>
          <w:rFonts w:ascii="Arial" w:hAnsi="Arial" w:cs="Arial"/>
          <w:sz w:val="24"/>
          <w:szCs w:val="24"/>
        </w:rPr>
        <w:t xml:space="preserve">); </w:t>
      </w:r>
      <w:r w:rsidR="00246375" w:rsidRPr="002C415A">
        <w:rPr>
          <w:rFonts w:ascii="Arial" w:hAnsi="Arial" w:cs="Arial"/>
          <w:sz w:val="24"/>
          <w:szCs w:val="24"/>
        </w:rPr>
        <w:t xml:space="preserve">reasoning behind </w:t>
      </w:r>
      <w:proofErr w:type="gramStart"/>
      <w:r w:rsidR="00246375" w:rsidRPr="002C415A">
        <w:rPr>
          <w:rFonts w:ascii="Arial" w:hAnsi="Arial" w:cs="Arial"/>
          <w:sz w:val="24"/>
          <w:szCs w:val="24"/>
        </w:rPr>
        <w:t>this highlights</w:t>
      </w:r>
      <w:proofErr w:type="gramEnd"/>
      <w:r w:rsidR="00246375" w:rsidRPr="002C415A">
        <w:rPr>
          <w:rFonts w:ascii="Arial" w:hAnsi="Arial" w:cs="Arial"/>
          <w:sz w:val="24"/>
          <w:szCs w:val="24"/>
        </w:rPr>
        <w:t xml:space="preserve"> </w:t>
      </w:r>
      <w:r w:rsidR="004B695A" w:rsidRPr="002C415A">
        <w:rPr>
          <w:rFonts w:ascii="Arial" w:hAnsi="Arial" w:cs="Arial"/>
          <w:sz w:val="24"/>
          <w:szCs w:val="24"/>
        </w:rPr>
        <w:t xml:space="preserve">societal influences </w:t>
      </w:r>
      <w:r w:rsidR="00B50D7E" w:rsidRPr="002C415A">
        <w:rPr>
          <w:rFonts w:ascii="Arial" w:hAnsi="Arial" w:cs="Arial"/>
          <w:sz w:val="24"/>
          <w:szCs w:val="24"/>
        </w:rPr>
        <w:t>hindering</w:t>
      </w:r>
      <w:r w:rsidR="000A4999" w:rsidRPr="002C415A">
        <w:rPr>
          <w:rFonts w:ascii="Arial" w:hAnsi="Arial" w:cs="Arial"/>
          <w:sz w:val="24"/>
          <w:szCs w:val="24"/>
        </w:rPr>
        <w:t xml:space="preserve"> diversity and</w:t>
      </w:r>
      <w:r w:rsidR="00B50D7E" w:rsidRPr="002C415A">
        <w:rPr>
          <w:rFonts w:ascii="Arial" w:hAnsi="Arial" w:cs="Arial"/>
          <w:sz w:val="24"/>
          <w:szCs w:val="24"/>
        </w:rPr>
        <w:t xml:space="preserve"> </w:t>
      </w:r>
      <w:r w:rsidR="000A4999" w:rsidRPr="002C415A">
        <w:rPr>
          <w:rFonts w:ascii="Arial" w:hAnsi="Arial" w:cs="Arial"/>
          <w:sz w:val="24"/>
          <w:szCs w:val="24"/>
        </w:rPr>
        <w:t xml:space="preserve">progression of women </w:t>
      </w:r>
      <w:r w:rsidR="00466C6A" w:rsidRPr="002C415A">
        <w:rPr>
          <w:rFonts w:ascii="Arial" w:hAnsi="Arial" w:cs="Arial"/>
          <w:sz w:val="24"/>
          <w:szCs w:val="24"/>
        </w:rPr>
        <w:t xml:space="preserve">within a </w:t>
      </w:r>
      <w:r w:rsidR="00686CC4">
        <w:rPr>
          <w:rFonts w:ascii="Arial" w:hAnsi="Arial" w:cs="Arial"/>
          <w:sz w:val="24"/>
          <w:szCs w:val="24"/>
        </w:rPr>
        <w:t>male-associated</w:t>
      </w:r>
      <w:r w:rsidR="00466C6A" w:rsidRPr="002C415A">
        <w:rPr>
          <w:rFonts w:ascii="Arial" w:hAnsi="Arial" w:cs="Arial"/>
          <w:sz w:val="24"/>
          <w:szCs w:val="24"/>
        </w:rPr>
        <w:t xml:space="preserve"> industry (</w:t>
      </w:r>
      <w:r w:rsidR="00C82ECF" w:rsidRPr="002C415A">
        <w:rPr>
          <w:rFonts w:ascii="Arial" w:hAnsi="Arial" w:cs="Arial"/>
          <w:sz w:val="24"/>
          <w:szCs w:val="24"/>
        </w:rPr>
        <w:t>Liu</w:t>
      </w:r>
      <w:r w:rsidR="00602A47" w:rsidRPr="002C415A">
        <w:rPr>
          <w:rFonts w:ascii="Arial" w:hAnsi="Arial" w:cs="Arial"/>
          <w:sz w:val="24"/>
          <w:szCs w:val="24"/>
        </w:rPr>
        <w:t>, 2021</w:t>
      </w:r>
      <w:r w:rsidR="00466C6A" w:rsidRPr="002C415A">
        <w:rPr>
          <w:rFonts w:ascii="Arial" w:hAnsi="Arial" w:cs="Arial"/>
          <w:sz w:val="24"/>
          <w:szCs w:val="24"/>
        </w:rPr>
        <w:t xml:space="preserve">). </w:t>
      </w:r>
      <w:r w:rsidR="00016781" w:rsidRPr="002C415A">
        <w:rPr>
          <w:rFonts w:ascii="Arial" w:hAnsi="Arial" w:cs="Arial"/>
          <w:sz w:val="24"/>
          <w:szCs w:val="24"/>
        </w:rPr>
        <w:t xml:space="preserve">To enable </w:t>
      </w:r>
      <w:r w:rsidR="00FA58CC" w:rsidRPr="002C415A">
        <w:rPr>
          <w:rFonts w:ascii="Arial" w:hAnsi="Arial" w:cs="Arial"/>
          <w:sz w:val="24"/>
          <w:szCs w:val="24"/>
        </w:rPr>
        <w:t>advancements</w:t>
      </w:r>
      <w:r w:rsidR="00413A2D" w:rsidRPr="002C415A">
        <w:rPr>
          <w:rFonts w:ascii="Arial" w:hAnsi="Arial" w:cs="Arial"/>
          <w:sz w:val="24"/>
          <w:szCs w:val="24"/>
        </w:rPr>
        <w:t xml:space="preserve"> </w:t>
      </w:r>
      <w:r w:rsidR="00433DB5" w:rsidRPr="002C415A">
        <w:rPr>
          <w:rFonts w:ascii="Arial" w:hAnsi="Arial" w:cs="Arial"/>
          <w:sz w:val="24"/>
          <w:szCs w:val="24"/>
        </w:rPr>
        <w:t xml:space="preserve">regarding </w:t>
      </w:r>
      <w:r w:rsidR="00303C9A" w:rsidRPr="002C415A">
        <w:rPr>
          <w:rFonts w:ascii="Arial" w:hAnsi="Arial" w:cs="Arial"/>
          <w:sz w:val="24"/>
          <w:szCs w:val="24"/>
        </w:rPr>
        <w:t>gender misrepresentation</w:t>
      </w:r>
      <w:r w:rsidR="00433DB5" w:rsidRPr="002C415A">
        <w:rPr>
          <w:rFonts w:ascii="Arial" w:hAnsi="Arial" w:cs="Arial"/>
          <w:sz w:val="24"/>
          <w:szCs w:val="24"/>
        </w:rPr>
        <w:t>, t</w:t>
      </w:r>
      <w:r w:rsidR="002D2664" w:rsidRPr="002C415A">
        <w:rPr>
          <w:rFonts w:ascii="Arial" w:hAnsi="Arial" w:cs="Arial"/>
          <w:sz w:val="24"/>
          <w:szCs w:val="24"/>
        </w:rPr>
        <w:t>he</w:t>
      </w:r>
      <w:r w:rsidR="007E7C25" w:rsidRPr="002C415A">
        <w:rPr>
          <w:rFonts w:ascii="Arial" w:hAnsi="Arial" w:cs="Arial"/>
          <w:sz w:val="24"/>
          <w:szCs w:val="24"/>
        </w:rPr>
        <w:t xml:space="preserve"> plan will </w:t>
      </w:r>
      <w:r w:rsidR="002853E4" w:rsidRPr="002C415A">
        <w:rPr>
          <w:rFonts w:ascii="Arial" w:hAnsi="Arial" w:cs="Arial"/>
          <w:sz w:val="24"/>
          <w:szCs w:val="24"/>
        </w:rPr>
        <w:t>explore</w:t>
      </w:r>
      <w:r w:rsidR="006D2BDF" w:rsidRPr="002C415A">
        <w:rPr>
          <w:rFonts w:ascii="Arial" w:hAnsi="Arial" w:cs="Arial"/>
          <w:sz w:val="24"/>
          <w:szCs w:val="24"/>
        </w:rPr>
        <w:t xml:space="preserve"> key</w:t>
      </w:r>
      <w:r w:rsidR="00925147" w:rsidRPr="002C415A">
        <w:rPr>
          <w:rFonts w:ascii="Arial" w:hAnsi="Arial" w:cs="Arial"/>
          <w:sz w:val="24"/>
          <w:szCs w:val="24"/>
        </w:rPr>
        <w:t xml:space="preserve"> themes</w:t>
      </w:r>
      <w:r w:rsidR="00303C9A" w:rsidRPr="002C415A">
        <w:rPr>
          <w:rFonts w:ascii="Arial" w:hAnsi="Arial" w:cs="Arial"/>
          <w:sz w:val="24"/>
          <w:szCs w:val="24"/>
        </w:rPr>
        <w:t xml:space="preserve"> applicable to hockey</w:t>
      </w:r>
      <w:r w:rsidR="008E3F47" w:rsidRPr="002C415A">
        <w:rPr>
          <w:rFonts w:ascii="Arial" w:hAnsi="Arial" w:cs="Arial"/>
          <w:sz w:val="24"/>
          <w:szCs w:val="24"/>
        </w:rPr>
        <w:t xml:space="preserve"> to fuel</w:t>
      </w:r>
      <w:r w:rsidR="00D14442" w:rsidRPr="002C415A">
        <w:rPr>
          <w:rFonts w:ascii="Arial" w:hAnsi="Arial" w:cs="Arial"/>
          <w:sz w:val="24"/>
          <w:szCs w:val="24"/>
        </w:rPr>
        <w:t xml:space="preserve"> </w:t>
      </w:r>
      <w:r w:rsidR="00FA58CC" w:rsidRPr="002C415A">
        <w:rPr>
          <w:rFonts w:ascii="Arial" w:hAnsi="Arial" w:cs="Arial"/>
          <w:sz w:val="24"/>
          <w:szCs w:val="24"/>
        </w:rPr>
        <w:t>recommendations</w:t>
      </w:r>
      <w:r w:rsidR="00B17735" w:rsidRPr="002C415A">
        <w:rPr>
          <w:rFonts w:ascii="Arial" w:hAnsi="Arial" w:cs="Arial"/>
          <w:sz w:val="24"/>
          <w:szCs w:val="24"/>
        </w:rPr>
        <w:t xml:space="preserve"> </w:t>
      </w:r>
      <w:r w:rsidR="00830B87" w:rsidRPr="002C415A">
        <w:rPr>
          <w:rFonts w:ascii="Arial" w:hAnsi="Arial" w:cs="Arial"/>
          <w:sz w:val="24"/>
          <w:szCs w:val="24"/>
        </w:rPr>
        <w:t xml:space="preserve">towards the </w:t>
      </w:r>
      <w:r w:rsidR="00FA58CC" w:rsidRPr="002C415A">
        <w:rPr>
          <w:rFonts w:ascii="Arial" w:hAnsi="Arial" w:cs="Arial"/>
          <w:sz w:val="24"/>
          <w:szCs w:val="24"/>
        </w:rPr>
        <w:t>enhancement</w:t>
      </w:r>
      <w:r w:rsidR="00830B87" w:rsidRPr="002C415A">
        <w:rPr>
          <w:rFonts w:ascii="Arial" w:hAnsi="Arial" w:cs="Arial"/>
          <w:sz w:val="24"/>
          <w:szCs w:val="24"/>
        </w:rPr>
        <w:t xml:space="preserve"> of </w:t>
      </w:r>
      <w:r w:rsidR="00FA58CC" w:rsidRPr="002C415A">
        <w:rPr>
          <w:rFonts w:ascii="Arial" w:hAnsi="Arial" w:cs="Arial"/>
          <w:sz w:val="24"/>
          <w:szCs w:val="24"/>
        </w:rPr>
        <w:t>women’s</w:t>
      </w:r>
      <w:r w:rsidR="00830B87" w:rsidRPr="002C415A">
        <w:rPr>
          <w:rFonts w:ascii="Arial" w:hAnsi="Arial" w:cs="Arial"/>
          <w:sz w:val="24"/>
          <w:szCs w:val="24"/>
        </w:rPr>
        <w:t xml:space="preserve"> progression into the industry </w:t>
      </w:r>
      <w:r w:rsidR="005B74A9" w:rsidRPr="002C415A">
        <w:rPr>
          <w:rFonts w:ascii="Arial" w:hAnsi="Arial" w:cs="Arial"/>
          <w:sz w:val="24"/>
          <w:szCs w:val="24"/>
        </w:rPr>
        <w:t>and the</w:t>
      </w:r>
      <w:r w:rsidR="001C54EF" w:rsidRPr="002C415A">
        <w:rPr>
          <w:rFonts w:ascii="Arial" w:hAnsi="Arial" w:cs="Arial"/>
          <w:sz w:val="24"/>
          <w:szCs w:val="24"/>
        </w:rPr>
        <w:t xml:space="preserve"> undertaking</w:t>
      </w:r>
      <w:r w:rsidR="005B74A9" w:rsidRPr="002C415A">
        <w:rPr>
          <w:rFonts w:ascii="Arial" w:hAnsi="Arial" w:cs="Arial"/>
          <w:sz w:val="24"/>
          <w:szCs w:val="24"/>
        </w:rPr>
        <w:t xml:space="preserve"> of</w:t>
      </w:r>
      <w:r w:rsidR="001C54EF" w:rsidRPr="002C415A">
        <w:rPr>
          <w:rFonts w:ascii="Arial" w:hAnsi="Arial" w:cs="Arial"/>
          <w:sz w:val="24"/>
          <w:szCs w:val="24"/>
        </w:rPr>
        <w:t xml:space="preserve"> leadership roles.</w:t>
      </w:r>
      <w:r w:rsidR="00246375" w:rsidRPr="002C415A">
        <w:rPr>
          <w:rFonts w:ascii="Arial" w:hAnsi="Arial" w:cs="Arial"/>
          <w:sz w:val="24"/>
          <w:szCs w:val="24"/>
        </w:rPr>
        <w:t xml:space="preserve"> </w:t>
      </w:r>
      <w:r w:rsidR="00180A6E" w:rsidRPr="002C415A">
        <w:rPr>
          <w:rFonts w:ascii="Arial" w:hAnsi="Arial" w:cs="Arial"/>
          <w:sz w:val="24"/>
          <w:szCs w:val="24"/>
        </w:rPr>
        <w:t>Women</w:t>
      </w:r>
      <w:r w:rsidR="006C5733" w:rsidRPr="002C415A">
        <w:rPr>
          <w:rFonts w:ascii="Arial" w:hAnsi="Arial" w:cs="Arial"/>
          <w:sz w:val="24"/>
          <w:szCs w:val="24"/>
        </w:rPr>
        <w:t xml:space="preserve"> </w:t>
      </w:r>
      <w:r w:rsidR="00180A6E" w:rsidRPr="002C415A">
        <w:rPr>
          <w:rFonts w:ascii="Arial" w:hAnsi="Arial" w:cs="Arial"/>
          <w:sz w:val="24"/>
          <w:szCs w:val="24"/>
        </w:rPr>
        <w:t xml:space="preserve">face </w:t>
      </w:r>
      <w:r w:rsidR="000E2E1A" w:rsidRPr="002C415A">
        <w:rPr>
          <w:rFonts w:ascii="Arial" w:hAnsi="Arial" w:cs="Arial"/>
          <w:sz w:val="24"/>
          <w:szCs w:val="24"/>
        </w:rPr>
        <w:t xml:space="preserve">limitations </w:t>
      </w:r>
      <w:r w:rsidR="002C7715" w:rsidRPr="002C415A">
        <w:rPr>
          <w:rFonts w:ascii="Arial" w:hAnsi="Arial" w:cs="Arial"/>
          <w:sz w:val="24"/>
          <w:szCs w:val="24"/>
        </w:rPr>
        <w:t>concerning a lack of education in parts of the world</w:t>
      </w:r>
      <w:r w:rsidR="006C5733" w:rsidRPr="002C415A">
        <w:rPr>
          <w:rFonts w:ascii="Arial" w:hAnsi="Arial" w:cs="Arial"/>
          <w:sz w:val="24"/>
          <w:szCs w:val="24"/>
        </w:rPr>
        <w:t>,</w:t>
      </w:r>
      <w:r w:rsidR="002C7715" w:rsidRPr="002C415A">
        <w:rPr>
          <w:rFonts w:ascii="Arial" w:hAnsi="Arial" w:cs="Arial"/>
          <w:sz w:val="24"/>
          <w:szCs w:val="24"/>
        </w:rPr>
        <w:t xml:space="preserve"> </w:t>
      </w:r>
      <w:r w:rsidR="004E3B61" w:rsidRPr="002C415A">
        <w:rPr>
          <w:rFonts w:ascii="Arial" w:hAnsi="Arial" w:cs="Arial"/>
          <w:sz w:val="24"/>
          <w:szCs w:val="24"/>
        </w:rPr>
        <w:t xml:space="preserve">generating </w:t>
      </w:r>
      <w:r w:rsidR="001A11F9" w:rsidRPr="002C415A">
        <w:rPr>
          <w:rFonts w:ascii="Arial" w:hAnsi="Arial" w:cs="Arial"/>
          <w:sz w:val="24"/>
          <w:szCs w:val="24"/>
        </w:rPr>
        <w:t xml:space="preserve">damaging societal and cultural </w:t>
      </w:r>
      <w:r w:rsidR="006A33C0" w:rsidRPr="002C415A">
        <w:rPr>
          <w:rFonts w:ascii="Arial" w:hAnsi="Arial" w:cs="Arial"/>
          <w:sz w:val="24"/>
          <w:szCs w:val="24"/>
        </w:rPr>
        <w:t xml:space="preserve">stereotypical </w:t>
      </w:r>
      <w:r w:rsidR="001A11F9" w:rsidRPr="002C415A">
        <w:rPr>
          <w:rFonts w:ascii="Arial" w:hAnsi="Arial" w:cs="Arial"/>
          <w:sz w:val="24"/>
          <w:szCs w:val="24"/>
        </w:rPr>
        <w:t xml:space="preserve">expectations </w:t>
      </w:r>
      <w:r w:rsidR="00B425F0" w:rsidRPr="002C415A">
        <w:rPr>
          <w:rFonts w:ascii="Arial" w:hAnsi="Arial" w:cs="Arial"/>
          <w:sz w:val="24"/>
          <w:szCs w:val="24"/>
        </w:rPr>
        <w:t xml:space="preserve">concerning </w:t>
      </w:r>
      <w:r w:rsidR="00A84E20" w:rsidRPr="002C415A">
        <w:rPr>
          <w:rFonts w:ascii="Arial" w:hAnsi="Arial" w:cs="Arial"/>
          <w:sz w:val="24"/>
          <w:szCs w:val="24"/>
        </w:rPr>
        <w:t xml:space="preserve">their involvement </w:t>
      </w:r>
      <w:r w:rsidR="008F7801" w:rsidRPr="002C415A">
        <w:rPr>
          <w:rFonts w:ascii="Arial" w:hAnsi="Arial" w:cs="Arial"/>
          <w:sz w:val="24"/>
          <w:szCs w:val="24"/>
        </w:rPr>
        <w:t>in</w:t>
      </w:r>
      <w:r w:rsidR="00A84E20" w:rsidRPr="002C415A">
        <w:rPr>
          <w:rFonts w:ascii="Arial" w:hAnsi="Arial" w:cs="Arial"/>
          <w:sz w:val="24"/>
          <w:szCs w:val="24"/>
        </w:rPr>
        <w:t xml:space="preserve"> sports (</w:t>
      </w:r>
      <w:r w:rsidR="00875460" w:rsidRPr="002C415A">
        <w:rPr>
          <w:rFonts w:ascii="Arial" w:hAnsi="Arial" w:cs="Arial"/>
          <w:sz w:val="24"/>
          <w:szCs w:val="24"/>
        </w:rPr>
        <w:t>Papa</w:t>
      </w:r>
      <w:r w:rsidR="00304B10" w:rsidRPr="002C415A">
        <w:rPr>
          <w:rFonts w:ascii="Arial" w:hAnsi="Arial" w:cs="Arial"/>
          <w:sz w:val="24"/>
          <w:szCs w:val="24"/>
        </w:rPr>
        <w:t>giannidis</w:t>
      </w:r>
      <w:r w:rsidR="001A5C11" w:rsidRPr="002C415A">
        <w:rPr>
          <w:rFonts w:ascii="Arial" w:hAnsi="Arial" w:cs="Arial"/>
          <w:sz w:val="24"/>
          <w:szCs w:val="24"/>
        </w:rPr>
        <w:t>, 2020</w:t>
      </w:r>
      <w:r w:rsidR="00A84E20" w:rsidRPr="002C415A">
        <w:rPr>
          <w:rFonts w:ascii="Arial" w:hAnsi="Arial" w:cs="Arial"/>
          <w:sz w:val="24"/>
          <w:szCs w:val="24"/>
        </w:rPr>
        <w:t>).</w:t>
      </w:r>
      <w:r w:rsidR="00652E72" w:rsidRPr="002C415A">
        <w:rPr>
          <w:rFonts w:ascii="Arial" w:hAnsi="Arial" w:cs="Arial"/>
          <w:sz w:val="24"/>
          <w:szCs w:val="24"/>
        </w:rPr>
        <w:t xml:space="preserve"> This extends to </w:t>
      </w:r>
      <w:r w:rsidR="00392ECA" w:rsidRPr="002C415A">
        <w:rPr>
          <w:rFonts w:ascii="Arial" w:hAnsi="Arial" w:cs="Arial"/>
          <w:sz w:val="24"/>
          <w:szCs w:val="24"/>
        </w:rPr>
        <w:t xml:space="preserve">public perceptions </w:t>
      </w:r>
      <w:r w:rsidR="00E10AD1" w:rsidRPr="002C415A">
        <w:rPr>
          <w:rFonts w:ascii="Arial" w:hAnsi="Arial" w:cs="Arial"/>
          <w:sz w:val="24"/>
          <w:szCs w:val="24"/>
        </w:rPr>
        <w:t xml:space="preserve">of male leadership and the </w:t>
      </w:r>
      <w:r w:rsidR="00C01FC6" w:rsidRPr="002C415A">
        <w:rPr>
          <w:rFonts w:ascii="Arial" w:hAnsi="Arial" w:cs="Arial"/>
          <w:sz w:val="24"/>
          <w:szCs w:val="24"/>
        </w:rPr>
        <w:t xml:space="preserve">regularity of men holding positions of </w:t>
      </w:r>
      <w:r w:rsidR="005F2993" w:rsidRPr="002C415A">
        <w:rPr>
          <w:rFonts w:ascii="Arial" w:hAnsi="Arial" w:cs="Arial"/>
          <w:sz w:val="24"/>
          <w:szCs w:val="24"/>
        </w:rPr>
        <w:t>power</w:t>
      </w:r>
      <w:r w:rsidR="00B425F0" w:rsidRPr="002C415A">
        <w:rPr>
          <w:rFonts w:ascii="Arial" w:hAnsi="Arial" w:cs="Arial"/>
          <w:sz w:val="24"/>
          <w:szCs w:val="24"/>
        </w:rPr>
        <w:t>,</w:t>
      </w:r>
      <w:r w:rsidR="005F2993" w:rsidRPr="002C415A">
        <w:rPr>
          <w:rFonts w:ascii="Arial" w:hAnsi="Arial" w:cs="Arial"/>
          <w:sz w:val="24"/>
          <w:szCs w:val="24"/>
        </w:rPr>
        <w:t xml:space="preserve"> making </w:t>
      </w:r>
      <w:r w:rsidR="00B425F0" w:rsidRPr="002C415A">
        <w:rPr>
          <w:rFonts w:ascii="Arial" w:hAnsi="Arial" w:cs="Arial"/>
          <w:sz w:val="24"/>
          <w:szCs w:val="24"/>
        </w:rPr>
        <w:t>it</w:t>
      </w:r>
      <w:r w:rsidR="00A3657A" w:rsidRPr="002C415A">
        <w:rPr>
          <w:rFonts w:ascii="Arial" w:hAnsi="Arial" w:cs="Arial"/>
          <w:sz w:val="24"/>
          <w:szCs w:val="24"/>
        </w:rPr>
        <w:t xml:space="preserve"> difficult for women to </w:t>
      </w:r>
      <w:r w:rsidR="009C4F26" w:rsidRPr="002C415A">
        <w:rPr>
          <w:rFonts w:ascii="Arial" w:hAnsi="Arial" w:cs="Arial"/>
          <w:sz w:val="24"/>
          <w:szCs w:val="24"/>
        </w:rPr>
        <w:t>showcase leadership</w:t>
      </w:r>
      <w:r w:rsidR="0026330F" w:rsidRPr="002C415A">
        <w:rPr>
          <w:rFonts w:ascii="Arial" w:hAnsi="Arial" w:cs="Arial"/>
          <w:sz w:val="24"/>
          <w:szCs w:val="24"/>
        </w:rPr>
        <w:t xml:space="preserve">. </w:t>
      </w:r>
      <w:r w:rsidR="006F7428" w:rsidRPr="002C415A">
        <w:rPr>
          <w:rFonts w:ascii="Arial" w:hAnsi="Arial" w:cs="Arial"/>
          <w:sz w:val="24"/>
          <w:szCs w:val="24"/>
        </w:rPr>
        <w:t xml:space="preserve">The identification of </w:t>
      </w:r>
      <w:r w:rsidR="002F57E3" w:rsidRPr="002C415A">
        <w:rPr>
          <w:rFonts w:ascii="Arial" w:hAnsi="Arial" w:cs="Arial"/>
          <w:sz w:val="24"/>
          <w:szCs w:val="24"/>
        </w:rPr>
        <w:t>key themes affecting women’s progression</w:t>
      </w:r>
      <w:r w:rsidR="00CF2973" w:rsidRPr="002C415A">
        <w:rPr>
          <w:rFonts w:ascii="Arial" w:hAnsi="Arial" w:cs="Arial"/>
          <w:sz w:val="24"/>
          <w:szCs w:val="24"/>
        </w:rPr>
        <w:t xml:space="preserve"> within Hockey and the gener</w:t>
      </w:r>
      <w:r w:rsidR="005C4EA9" w:rsidRPr="002C415A">
        <w:rPr>
          <w:rFonts w:ascii="Arial" w:hAnsi="Arial" w:cs="Arial"/>
          <w:sz w:val="24"/>
          <w:szCs w:val="24"/>
        </w:rPr>
        <w:t>alised industry</w:t>
      </w:r>
      <w:r w:rsidR="002F57E3" w:rsidRPr="002C415A">
        <w:rPr>
          <w:rFonts w:ascii="Arial" w:hAnsi="Arial" w:cs="Arial"/>
          <w:sz w:val="24"/>
          <w:szCs w:val="24"/>
        </w:rPr>
        <w:t xml:space="preserve"> </w:t>
      </w:r>
      <w:r w:rsidR="00321DDF" w:rsidRPr="002C415A">
        <w:rPr>
          <w:rFonts w:ascii="Arial" w:hAnsi="Arial" w:cs="Arial"/>
          <w:sz w:val="24"/>
          <w:szCs w:val="24"/>
        </w:rPr>
        <w:t xml:space="preserve">will be discussed in conjunction </w:t>
      </w:r>
      <w:r w:rsidR="0029457F" w:rsidRPr="002C415A">
        <w:rPr>
          <w:rFonts w:ascii="Arial" w:hAnsi="Arial" w:cs="Arial"/>
          <w:sz w:val="24"/>
          <w:szCs w:val="24"/>
        </w:rPr>
        <w:t xml:space="preserve">recommendations </w:t>
      </w:r>
      <w:r w:rsidR="00072E5D" w:rsidRPr="002C415A">
        <w:rPr>
          <w:rFonts w:ascii="Arial" w:hAnsi="Arial" w:cs="Arial"/>
          <w:sz w:val="24"/>
          <w:szCs w:val="24"/>
        </w:rPr>
        <w:t xml:space="preserve">to enable </w:t>
      </w:r>
      <w:r w:rsidR="00AC002B" w:rsidRPr="002C415A">
        <w:rPr>
          <w:rFonts w:ascii="Arial" w:hAnsi="Arial" w:cs="Arial"/>
          <w:sz w:val="24"/>
          <w:szCs w:val="24"/>
        </w:rPr>
        <w:t>women’s</w:t>
      </w:r>
      <w:r w:rsidR="00072E5D" w:rsidRPr="002C415A">
        <w:rPr>
          <w:rFonts w:ascii="Arial" w:hAnsi="Arial" w:cs="Arial"/>
          <w:sz w:val="24"/>
          <w:szCs w:val="24"/>
        </w:rPr>
        <w:t xml:space="preserve"> </w:t>
      </w:r>
      <w:r w:rsidR="00AC002B" w:rsidRPr="002C415A">
        <w:rPr>
          <w:rFonts w:ascii="Arial" w:hAnsi="Arial" w:cs="Arial"/>
          <w:sz w:val="24"/>
          <w:szCs w:val="24"/>
        </w:rPr>
        <w:t>headway to leadership positions</w:t>
      </w:r>
      <w:r w:rsidR="006974B8" w:rsidRPr="002C415A">
        <w:rPr>
          <w:rFonts w:ascii="Arial" w:hAnsi="Arial" w:cs="Arial"/>
          <w:sz w:val="24"/>
          <w:szCs w:val="24"/>
        </w:rPr>
        <w:t xml:space="preserve"> and highlight the benefits of ensuring diversity</w:t>
      </w:r>
      <w:r w:rsidR="003A6661" w:rsidRPr="002C415A">
        <w:rPr>
          <w:rFonts w:ascii="Arial" w:hAnsi="Arial" w:cs="Arial"/>
          <w:sz w:val="24"/>
          <w:szCs w:val="24"/>
        </w:rPr>
        <w:t xml:space="preserve"> at all levels</w:t>
      </w:r>
      <w:r w:rsidR="008D2520" w:rsidRPr="002C415A">
        <w:rPr>
          <w:rFonts w:ascii="Arial" w:hAnsi="Arial" w:cs="Arial"/>
          <w:sz w:val="24"/>
          <w:szCs w:val="24"/>
        </w:rPr>
        <w:t>.</w:t>
      </w:r>
    </w:p>
    <w:p w14:paraId="373FA3F9" w14:textId="77777777" w:rsidR="008859A7" w:rsidRDefault="008859A7" w:rsidP="008859A7"/>
    <w:p w14:paraId="6B658FC2" w14:textId="77777777" w:rsidR="008859A7" w:rsidRDefault="008859A7" w:rsidP="008859A7"/>
    <w:p w14:paraId="55034039" w14:textId="77777777" w:rsidR="008859A7" w:rsidRDefault="008859A7" w:rsidP="008859A7"/>
    <w:p w14:paraId="03E2C82A" w14:textId="77777777" w:rsidR="008859A7" w:rsidRDefault="008859A7" w:rsidP="008859A7"/>
    <w:p w14:paraId="775D363D" w14:textId="77777777" w:rsidR="008859A7" w:rsidRDefault="008859A7" w:rsidP="008859A7"/>
    <w:p w14:paraId="7FA8B3D2" w14:textId="77777777" w:rsidR="008859A7" w:rsidRDefault="008859A7" w:rsidP="008859A7"/>
    <w:p w14:paraId="54CE6258" w14:textId="77777777" w:rsidR="00A95DE4" w:rsidRDefault="00A95DE4" w:rsidP="008859A7"/>
    <w:p w14:paraId="6264D8FE" w14:textId="77777777" w:rsidR="00A95DE4" w:rsidRDefault="00A95DE4" w:rsidP="008859A7"/>
    <w:p w14:paraId="693F3534" w14:textId="77777777" w:rsidR="00A95DE4" w:rsidRDefault="00A95DE4" w:rsidP="008859A7"/>
    <w:p w14:paraId="16D09BC7" w14:textId="77777777" w:rsidR="005F631A" w:rsidRDefault="005F631A" w:rsidP="00A95DE4">
      <w:pPr>
        <w:pStyle w:val="Heading1"/>
        <w:rPr>
          <w:color w:val="auto"/>
          <w:sz w:val="36"/>
          <w:szCs w:val="36"/>
        </w:rPr>
      </w:pPr>
    </w:p>
    <w:p w14:paraId="1BAD0417" w14:textId="77777777" w:rsidR="00931874" w:rsidRPr="00931874" w:rsidRDefault="00931874" w:rsidP="00931874"/>
    <w:p w14:paraId="39F6F6CD" w14:textId="1D350A15" w:rsidR="00A95DE4" w:rsidRPr="005F631A" w:rsidRDefault="00A95DE4" w:rsidP="00A95DE4">
      <w:pPr>
        <w:pStyle w:val="Heading1"/>
        <w:rPr>
          <w:color w:val="auto"/>
          <w:sz w:val="36"/>
          <w:szCs w:val="36"/>
        </w:rPr>
      </w:pPr>
      <w:bookmarkStart w:id="4" w:name="_Toc155376687"/>
      <w:r w:rsidRPr="005F631A">
        <w:rPr>
          <w:color w:val="auto"/>
          <w:sz w:val="36"/>
          <w:szCs w:val="36"/>
        </w:rPr>
        <w:lastRenderedPageBreak/>
        <w:t>2.0 Rationale</w:t>
      </w:r>
      <w:bookmarkEnd w:id="4"/>
    </w:p>
    <w:p w14:paraId="7839116D" w14:textId="77777777" w:rsidR="00365C54" w:rsidRPr="00365C54" w:rsidRDefault="00365C54" w:rsidP="00365C54"/>
    <w:p w14:paraId="6D8EB0FA" w14:textId="2698524C" w:rsidR="00EB2479" w:rsidRPr="002C415A" w:rsidRDefault="00E6367D" w:rsidP="002C415A">
      <w:pPr>
        <w:spacing w:line="360" w:lineRule="auto"/>
        <w:rPr>
          <w:rFonts w:ascii="Arial" w:hAnsi="Arial" w:cs="Arial"/>
          <w:sz w:val="24"/>
          <w:szCs w:val="24"/>
        </w:rPr>
      </w:pPr>
      <w:r w:rsidRPr="002C415A">
        <w:rPr>
          <w:rFonts w:ascii="Arial" w:hAnsi="Arial" w:cs="Arial"/>
          <w:sz w:val="24"/>
          <w:szCs w:val="24"/>
        </w:rPr>
        <w:t xml:space="preserve">Block </w:t>
      </w:r>
      <w:r w:rsidR="00426AEF" w:rsidRPr="002C415A">
        <w:rPr>
          <w:rFonts w:ascii="Arial" w:hAnsi="Arial" w:cs="Arial"/>
          <w:sz w:val="24"/>
          <w:szCs w:val="24"/>
        </w:rPr>
        <w:t>(</w:t>
      </w:r>
      <w:r w:rsidR="00141562" w:rsidRPr="002C415A">
        <w:rPr>
          <w:rFonts w:ascii="Arial" w:hAnsi="Arial" w:cs="Arial"/>
          <w:sz w:val="24"/>
          <w:szCs w:val="24"/>
        </w:rPr>
        <w:t>2016</w:t>
      </w:r>
      <w:r w:rsidR="00426AEF" w:rsidRPr="002C415A">
        <w:rPr>
          <w:rFonts w:ascii="Arial" w:hAnsi="Arial" w:cs="Arial"/>
          <w:sz w:val="24"/>
          <w:szCs w:val="24"/>
        </w:rPr>
        <w:t>)</w:t>
      </w:r>
      <w:r w:rsidR="00AE0DDF" w:rsidRPr="002C415A">
        <w:rPr>
          <w:rFonts w:ascii="Arial" w:hAnsi="Arial" w:cs="Arial"/>
          <w:sz w:val="24"/>
          <w:szCs w:val="24"/>
        </w:rPr>
        <w:t>,</w:t>
      </w:r>
      <w:r w:rsidR="00426AEF" w:rsidRPr="002C415A">
        <w:rPr>
          <w:rFonts w:ascii="Arial" w:hAnsi="Arial" w:cs="Arial"/>
          <w:sz w:val="24"/>
          <w:szCs w:val="24"/>
        </w:rPr>
        <w:t xml:space="preserve"> states that women</w:t>
      </w:r>
      <w:r w:rsidR="00B74B6B" w:rsidRPr="002C415A">
        <w:rPr>
          <w:rFonts w:ascii="Arial" w:hAnsi="Arial" w:cs="Arial"/>
          <w:sz w:val="24"/>
          <w:szCs w:val="24"/>
        </w:rPr>
        <w:t>,</w:t>
      </w:r>
      <w:r w:rsidR="00426AEF" w:rsidRPr="002C415A">
        <w:rPr>
          <w:rFonts w:ascii="Arial" w:hAnsi="Arial" w:cs="Arial"/>
          <w:sz w:val="24"/>
          <w:szCs w:val="24"/>
        </w:rPr>
        <w:t xml:space="preserve"> </w:t>
      </w:r>
      <w:r w:rsidR="00AE0DDF" w:rsidRPr="002C415A">
        <w:rPr>
          <w:rFonts w:ascii="Arial" w:hAnsi="Arial" w:cs="Arial"/>
          <w:sz w:val="24"/>
          <w:szCs w:val="24"/>
        </w:rPr>
        <w:t xml:space="preserve">alongside </w:t>
      </w:r>
      <w:r w:rsidR="00B74B6B" w:rsidRPr="002C415A">
        <w:rPr>
          <w:rFonts w:ascii="Arial" w:hAnsi="Arial" w:cs="Arial"/>
          <w:sz w:val="24"/>
          <w:szCs w:val="24"/>
        </w:rPr>
        <w:t xml:space="preserve">maintaining the basic right to </w:t>
      </w:r>
      <w:r w:rsidR="00D34B86" w:rsidRPr="002C415A">
        <w:rPr>
          <w:rFonts w:ascii="Arial" w:hAnsi="Arial" w:cs="Arial"/>
          <w:sz w:val="24"/>
          <w:szCs w:val="24"/>
        </w:rPr>
        <w:t>pursue</w:t>
      </w:r>
      <w:r w:rsidR="00B74B6B" w:rsidRPr="002C415A">
        <w:rPr>
          <w:rFonts w:ascii="Arial" w:hAnsi="Arial" w:cs="Arial"/>
          <w:sz w:val="24"/>
          <w:szCs w:val="24"/>
        </w:rPr>
        <w:t xml:space="preserve"> </w:t>
      </w:r>
      <w:r w:rsidR="006C0983" w:rsidRPr="002C415A">
        <w:rPr>
          <w:rFonts w:ascii="Arial" w:hAnsi="Arial" w:cs="Arial"/>
          <w:sz w:val="24"/>
          <w:szCs w:val="24"/>
        </w:rPr>
        <w:t xml:space="preserve">a career choice of their desire, </w:t>
      </w:r>
      <w:r w:rsidR="008E0083" w:rsidRPr="002C415A">
        <w:rPr>
          <w:rFonts w:ascii="Arial" w:hAnsi="Arial" w:cs="Arial"/>
          <w:sz w:val="24"/>
          <w:szCs w:val="24"/>
        </w:rPr>
        <w:t xml:space="preserve">must be granted the same </w:t>
      </w:r>
      <w:r w:rsidR="00D34B86" w:rsidRPr="002C415A">
        <w:rPr>
          <w:rFonts w:ascii="Arial" w:hAnsi="Arial" w:cs="Arial"/>
          <w:sz w:val="24"/>
          <w:szCs w:val="24"/>
        </w:rPr>
        <w:t>opportunities</w:t>
      </w:r>
      <w:r w:rsidR="008E0083" w:rsidRPr="002C415A">
        <w:rPr>
          <w:rFonts w:ascii="Arial" w:hAnsi="Arial" w:cs="Arial"/>
          <w:sz w:val="24"/>
          <w:szCs w:val="24"/>
        </w:rPr>
        <w:t xml:space="preserve"> as men </w:t>
      </w:r>
      <w:r w:rsidR="00B751C6" w:rsidRPr="002C415A">
        <w:rPr>
          <w:rFonts w:ascii="Arial" w:hAnsi="Arial" w:cs="Arial"/>
          <w:sz w:val="24"/>
          <w:szCs w:val="24"/>
        </w:rPr>
        <w:t xml:space="preserve">to </w:t>
      </w:r>
      <w:r w:rsidR="00D34B86" w:rsidRPr="002C415A">
        <w:rPr>
          <w:rFonts w:ascii="Arial" w:hAnsi="Arial" w:cs="Arial"/>
          <w:sz w:val="24"/>
          <w:szCs w:val="24"/>
        </w:rPr>
        <w:t>prompt</w:t>
      </w:r>
      <w:r w:rsidR="00E04A0E" w:rsidRPr="002C415A">
        <w:rPr>
          <w:rFonts w:ascii="Arial" w:hAnsi="Arial" w:cs="Arial"/>
          <w:sz w:val="24"/>
          <w:szCs w:val="24"/>
        </w:rPr>
        <w:t xml:space="preserve"> </w:t>
      </w:r>
      <w:r w:rsidR="008E7EF1" w:rsidRPr="002C415A">
        <w:rPr>
          <w:rFonts w:ascii="Arial" w:hAnsi="Arial" w:cs="Arial"/>
          <w:sz w:val="24"/>
          <w:szCs w:val="24"/>
        </w:rPr>
        <w:t>inspiration</w:t>
      </w:r>
      <w:r w:rsidR="00E04A0E" w:rsidRPr="002C415A">
        <w:rPr>
          <w:rFonts w:ascii="Arial" w:hAnsi="Arial" w:cs="Arial"/>
          <w:sz w:val="24"/>
          <w:szCs w:val="24"/>
        </w:rPr>
        <w:t xml:space="preserve"> to future generations</w:t>
      </w:r>
      <w:r w:rsidR="00F254B7" w:rsidRPr="002C415A">
        <w:rPr>
          <w:rFonts w:ascii="Arial" w:hAnsi="Arial" w:cs="Arial"/>
          <w:sz w:val="24"/>
          <w:szCs w:val="24"/>
        </w:rPr>
        <w:t>.</w:t>
      </w:r>
      <w:r w:rsidR="005C6643" w:rsidRPr="002C415A">
        <w:rPr>
          <w:rFonts w:ascii="Arial" w:hAnsi="Arial" w:cs="Arial"/>
          <w:sz w:val="24"/>
          <w:szCs w:val="24"/>
        </w:rPr>
        <w:t xml:space="preserve"> </w:t>
      </w:r>
      <w:r w:rsidR="00CD26B8" w:rsidRPr="002C415A">
        <w:rPr>
          <w:rFonts w:ascii="Arial" w:hAnsi="Arial" w:cs="Arial"/>
          <w:sz w:val="24"/>
          <w:szCs w:val="24"/>
        </w:rPr>
        <w:t xml:space="preserve">In a modern cultural climate that still evidences </w:t>
      </w:r>
      <w:r w:rsidR="00426BCD" w:rsidRPr="002C415A">
        <w:rPr>
          <w:rFonts w:ascii="Arial" w:hAnsi="Arial" w:cs="Arial"/>
          <w:sz w:val="24"/>
          <w:szCs w:val="24"/>
        </w:rPr>
        <w:t xml:space="preserve">gender inequalities in favour of men, </w:t>
      </w:r>
      <w:r w:rsidR="00815C5A" w:rsidRPr="002C415A">
        <w:rPr>
          <w:rFonts w:ascii="Arial" w:hAnsi="Arial" w:cs="Arial"/>
          <w:sz w:val="24"/>
          <w:szCs w:val="24"/>
        </w:rPr>
        <w:t xml:space="preserve">positive </w:t>
      </w:r>
      <w:r w:rsidR="008B3F80" w:rsidRPr="002C415A">
        <w:rPr>
          <w:rFonts w:ascii="Arial" w:hAnsi="Arial" w:cs="Arial"/>
          <w:sz w:val="24"/>
          <w:szCs w:val="24"/>
        </w:rPr>
        <w:t xml:space="preserve">examples of female leaders </w:t>
      </w:r>
      <w:r w:rsidR="00F2041D" w:rsidRPr="002C415A">
        <w:rPr>
          <w:rFonts w:ascii="Arial" w:hAnsi="Arial" w:cs="Arial"/>
          <w:sz w:val="24"/>
          <w:szCs w:val="24"/>
        </w:rPr>
        <w:t>generate</w:t>
      </w:r>
      <w:r w:rsidR="008B3F80" w:rsidRPr="002C415A">
        <w:rPr>
          <w:rFonts w:ascii="Arial" w:hAnsi="Arial" w:cs="Arial"/>
          <w:sz w:val="24"/>
          <w:szCs w:val="24"/>
        </w:rPr>
        <w:t xml:space="preserve"> </w:t>
      </w:r>
      <w:r w:rsidR="00AD3880" w:rsidRPr="002C415A">
        <w:rPr>
          <w:rFonts w:ascii="Arial" w:hAnsi="Arial" w:cs="Arial"/>
          <w:sz w:val="24"/>
          <w:szCs w:val="24"/>
        </w:rPr>
        <w:t xml:space="preserve">interest and </w:t>
      </w:r>
      <w:r w:rsidR="00D94894" w:rsidRPr="002C415A">
        <w:rPr>
          <w:rFonts w:ascii="Arial" w:hAnsi="Arial" w:cs="Arial"/>
          <w:sz w:val="24"/>
          <w:szCs w:val="24"/>
        </w:rPr>
        <w:t xml:space="preserve">serves </w:t>
      </w:r>
      <w:r w:rsidR="00131CD8" w:rsidRPr="002C415A">
        <w:rPr>
          <w:rFonts w:ascii="Arial" w:hAnsi="Arial" w:cs="Arial"/>
          <w:sz w:val="24"/>
          <w:szCs w:val="24"/>
        </w:rPr>
        <w:t xml:space="preserve">them to be </w:t>
      </w:r>
      <w:r w:rsidR="00D94894" w:rsidRPr="002C415A">
        <w:rPr>
          <w:rFonts w:ascii="Arial" w:hAnsi="Arial" w:cs="Arial"/>
          <w:sz w:val="24"/>
          <w:szCs w:val="24"/>
        </w:rPr>
        <w:t>role models</w:t>
      </w:r>
      <w:r w:rsidR="00A87143" w:rsidRPr="002C415A">
        <w:rPr>
          <w:rFonts w:ascii="Arial" w:hAnsi="Arial" w:cs="Arial"/>
          <w:sz w:val="24"/>
          <w:szCs w:val="24"/>
        </w:rPr>
        <w:t xml:space="preserve"> within publicised </w:t>
      </w:r>
      <w:r w:rsidR="00BD303F" w:rsidRPr="002C415A">
        <w:rPr>
          <w:rFonts w:ascii="Arial" w:hAnsi="Arial" w:cs="Arial"/>
          <w:sz w:val="24"/>
          <w:szCs w:val="24"/>
        </w:rPr>
        <w:t>domains</w:t>
      </w:r>
      <w:r w:rsidR="00F254B7" w:rsidRPr="002C415A">
        <w:rPr>
          <w:rFonts w:ascii="Arial" w:hAnsi="Arial" w:cs="Arial"/>
          <w:sz w:val="24"/>
          <w:szCs w:val="24"/>
        </w:rPr>
        <w:t>,</w:t>
      </w:r>
      <w:r w:rsidR="00BD303F" w:rsidRPr="002C415A">
        <w:rPr>
          <w:rFonts w:ascii="Arial" w:hAnsi="Arial" w:cs="Arial"/>
          <w:sz w:val="24"/>
          <w:szCs w:val="24"/>
        </w:rPr>
        <w:t xml:space="preserve"> </w:t>
      </w:r>
      <w:r w:rsidR="0087676C" w:rsidRPr="002C415A">
        <w:rPr>
          <w:rFonts w:ascii="Arial" w:hAnsi="Arial" w:cs="Arial"/>
          <w:sz w:val="24"/>
          <w:szCs w:val="24"/>
        </w:rPr>
        <w:t xml:space="preserve">inspiring confidence in new generations of girls </w:t>
      </w:r>
      <w:r w:rsidR="005C6643" w:rsidRPr="002C415A">
        <w:rPr>
          <w:rFonts w:ascii="Arial" w:hAnsi="Arial" w:cs="Arial"/>
          <w:sz w:val="24"/>
          <w:szCs w:val="24"/>
        </w:rPr>
        <w:t xml:space="preserve">in context to opportunities that the sports industry </w:t>
      </w:r>
      <w:r w:rsidR="00A97EDA" w:rsidRPr="002C415A">
        <w:rPr>
          <w:rFonts w:ascii="Arial" w:hAnsi="Arial" w:cs="Arial"/>
          <w:sz w:val="24"/>
          <w:szCs w:val="24"/>
        </w:rPr>
        <w:t>offers (</w:t>
      </w:r>
      <w:r w:rsidR="00791F18" w:rsidRPr="002C415A">
        <w:rPr>
          <w:rFonts w:ascii="Arial" w:hAnsi="Arial" w:cs="Arial"/>
          <w:sz w:val="24"/>
          <w:szCs w:val="24"/>
        </w:rPr>
        <w:t>Nater, 2022</w:t>
      </w:r>
      <w:r w:rsidR="00D94894" w:rsidRPr="002C415A">
        <w:rPr>
          <w:rFonts w:ascii="Arial" w:hAnsi="Arial" w:cs="Arial"/>
          <w:sz w:val="24"/>
          <w:szCs w:val="24"/>
        </w:rPr>
        <w:t>).</w:t>
      </w:r>
      <w:r w:rsidR="006957DE" w:rsidRPr="002C415A">
        <w:rPr>
          <w:rFonts w:ascii="Arial" w:hAnsi="Arial" w:cs="Arial"/>
          <w:sz w:val="24"/>
          <w:szCs w:val="24"/>
        </w:rPr>
        <w:t xml:space="preserve"> </w:t>
      </w:r>
      <w:r w:rsidR="005C6643" w:rsidRPr="002C415A">
        <w:rPr>
          <w:rFonts w:ascii="Arial" w:hAnsi="Arial" w:cs="Arial"/>
          <w:sz w:val="24"/>
          <w:szCs w:val="24"/>
        </w:rPr>
        <w:t xml:space="preserve"> </w:t>
      </w:r>
      <w:r w:rsidR="006957DE" w:rsidRPr="002C415A">
        <w:rPr>
          <w:rFonts w:ascii="Arial" w:hAnsi="Arial" w:cs="Arial"/>
          <w:sz w:val="24"/>
          <w:szCs w:val="24"/>
        </w:rPr>
        <w:t>Furtherm</w:t>
      </w:r>
      <w:r w:rsidR="00F775AF" w:rsidRPr="002C415A">
        <w:rPr>
          <w:rFonts w:ascii="Arial" w:hAnsi="Arial" w:cs="Arial"/>
          <w:sz w:val="24"/>
          <w:szCs w:val="24"/>
        </w:rPr>
        <w:t>ore, i</w:t>
      </w:r>
      <w:r w:rsidR="0064612A" w:rsidRPr="002C415A">
        <w:rPr>
          <w:rFonts w:ascii="Arial" w:hAnsi="Arial" w:cs="Arial"/>
          <w:sz w:val="24"/>
          <w:szCs w:val="24"/>
        </w:rPr>
        <w:t>t</w:t>
      </w:r>
      <w:r w:rsidR="00CD268E" w:rsidRPr="002C415A">
        <w:rPr>
          <w:rFonts w:ascii="Arial" w:hAnsi="Arial" w:cs="Arial"/>
          <w:sz w:val="24"/>
          <w:szCs w:val="24"/>
        </w:rPr>
        <w:t xml:space="preserve"> is</w:t>
      </w:r>
      <w:r w:rsidR="00691AD1" w:rsidRPr="002C415A">
        <w:rPr>
          <w:rFonts w:ascii="Arial" w:hAnsi="Arial" w:cs="Arial"/>
          <w:sz w:val="24"/>
          <w:szCs w:val="24"/>
        </w:rPr>
        <w:t xml:space="preserve"> important </w:t>
      </w:r>
      <w:r w:rsidR="0015225D" w:rsidRPr="002C415A">
        <w:rPr>
          <w:rFonts w:ascii="Arial" w:hAnsi="Arial" w:cs="Arial"/>
          <w:sz w:val="24"/>
          <w:szCs w:val="24"/>
        </w:rPr>
        <w:t xml:space="preserve">to uphold standards of </w:t>
      </w:r>
      <w:r w:rsidR="00BA66F9" w:rsidRPr="002C415A">
        <w:rPr>
          <w:rFonts w:ascii="Arial" w:hAnsi="Arial" w:cs="Arial"/>
          <w:sz w:val="24"/>
          <w:szCs w:val="24"/>
        </w:rPr>
        <w:t xml:space="preserve">diversity as many parts of the world fail to </w:t>
      </w:r>
      <w:r w:rsidR="00267DAB" w:rsidRPr="002C415A">
        <w:rPr>
          <w:rFonts w:ascii="Arial" w:hAnsi="Arial" w:cs="Arial"/>
          <w:sz w:val="24"/>
          <w:szCs w:val="24"/>
        </w:rPr>
        <w:t>provide basic gender equal</w:t>
      </w:r>
      <w:r w:rsidR="00D965F7" w:rsidRPr="002C415A">
        <w:rPr>
          <w:rFonts w:ascii="Arial" w:hAnsi="Arial" w:cs="Arial"/>
          <w:sz w:val="24"/>
          <w:szCs w:val="24"/>
        </w:rPr>
        <w:t>ity</w:t>
      </w:r>
      <w:r w:rsidR="005133E0" w:rsidRPr="002C415A">
        <w:rPr>
          <w:rFonts w:ascii="Arial" w:hAnsi="Arial" w:cs="Arial"/>
          <w:sz w:val="24"/>
          <w:szCs w:val="24"/>
        </w:rPr>
        <w:t xml:space="preserve"> </w:t>
      </w:r>
      <w:r w:rsidR="00EE393A" w:rsidRPr="002C415A">
        <w:rPr>
          <w:rFonts w:ascii="Arial" w:hAnsi="Arial" w:cs="Arial"/>
          <w:sz w:val="24"/>
          <w:szCs w:val="24"/>
        </w:rPr>
        <w:t>(</w:t>
      </w:r>
      <w:r w:rsidR="00097CD7" w:rsidRPr="002C415A">
        <w:rPr>
          <w:rFonts w:ascii="Arial" w:hAnsi="Arial" w:cs="Arial"/>
          <w:sz w:val="24"/>
          <w:szCs w:val="24"/>
        </w:rPr>
        <w:t>Sch</w:t>
      </w:r>
      <w:r w:rsidR="009564BF" w:rsidRPr="002C415A">
        <w:rPr>
          <w:rFonts w:ascii="Arial" w:hAnsi="Arial" w:cs="Arial"/>
          <w:sz w:val="24"/>
          <w:szCs w:val="24"/>
        </w:rPr>
        <w:t>aillee et al, 2021</w:t>
      </w:r>
      <w:r w:rsidR="00EE393A" w:rsidRPr="002C415A">
        <w:rPr>
          <w:rFonts w:ascii="Arial" w:hAnsi="Arial" w:cs="Arial"/>
          <w:sz w:val="24"/>
          <w:szCs w:val="24"/>
        </w:rPr>
        <w:t>).</w:t>
      </w:r>
      <w:r w:rsidR="00131CD8" w:rsidRPr="002C415A">
        <w:rPr>
          <w:rFonts w:ascii="Arial" w:hAnsi="Arial" w:cs="Arial"/>
          <w:sz w:val="24"/>
          <w:szCs w:val="24"/>
        </w:rPr>
        <w:t xml:space="preserve"> Therefore, </w:t>
      </w:r>
      <w:r w:rsidR="007067F7" w:rsidRPr="002C415A">
        <w:rPr>
          <w:rFonts w:ascii="Arial" w:hAnsi="Arial" w:cs="Arial"/>
          <w:sz w:val="24"/>
          <w:szCs w:val="24"/>
        </w:rPr>
        <w:t xml:space="preserve">the progression of women within </w:t>
      </w:r>
      <w:r w:rsidR="00B56B91" w:rsidRPr="002C415A">
        <w:rPr>
          <w:rFonts w:ascii="Arial" w:hAnsi="Arial" w:cs="Arial"/>
          <w:sz w:val="24"/>
          <w:szCs w:val="24"/>
        </w:rPr>
        <w:t xml:space="preserve">the industry presents itself as </w:t>
      </w:r>
      <w:r w:rsidR="00D1273D" w:rsidRPr="002C415A">
        <w:rPr>
          <w:rFonts w:ascii="Arial" w:hAnsi="Arial" w:cs="Arial"/>
          <w:sz w:val="24"/>
          <w:szCs w:val="24"/>
        </w:rPr>
        <w:t>a necessity</w:t>
      </w:r>
      <w:r w:rsidR="00615EA3" w:rsidRPr="002C415A">
        <w:rPr>
          <w:rFonts w:ascii="Arial" w:hAnsi="Arial" w:cs="Arial"/>
          <w:sz w:val="24"/>
          <w:szCs w:val="24"/>
        </w:rPr>
        <w:t xml:space="preserve"> within a global effort to </w:t>
      </w:r>
      <w:r w:rsidR="00FB11BB" w:rsidRPr="002C415A">
        <w:rPr>
          <w:rFonts w:ascii="Arial" w:hAnsi="Arial" w:cs="Arial"/>
          <w:sz w:val="24"/>
          <w:szCs w:val="24"/>
        </w:rPr>
        <w:t xml:space="preserve">extinguish gender bias and promote the benefits of </w:t>
      </w:r>
      <w:r w:rsidR="00850629" w:rsidRPr="002C415A">
        <w:rPr>
          <w:rFonts w:ascii="Arial" w:hAnsi="Arial" w:cs="Arial"/>
          <w:sz w:val="24"/>
          <w:szCs w:val="24"/>
        </w:rPr>
        <w:t>diversity allowing</w:t>
      </w:r>
      <w:r w:rsidR="008F31AB" w:rsidRPr="002C415A">
        <w:rPr>
          <w:rFonts w:ascii="Arial" w:hAnsi="Arial" w:cs="Arial"/>
          <w:sz w:val="24"/>
          <w:szCs w:val="24"/>
        </w:rPr>
        <w:t xml:space="preserve"> </w:t>
      </w:r>
      <w:r w:rsidR="00D8178B" w:rsidRPr="002C415A">
        <w:rPr>
          <w:rFonts w:ascii="Arial" w:hAnsi="Arial" w:cs="Arial"/>
          <w:sz w:val="24"/>
          <w:szCs w:val="24"/>
        </w:rPr>
        <w:t>future generations of women freedom and choice</w:t>
      </w:r>
      <w:r w:rsidR="00850629" w:rsidRPr="002C415A">
        <w:rPr>
          <w:rFonts w:ascii="Arial" w:hAnsi="Arial" w:cs="Arial"/>
          <w:sz w:val="24"/>
          <w:szCs w:val="24"/>
        </w:rPr>
        <w:t>s.</w:t>
      </w:r>
      <w:r w:rsidR="00D1273D" w:rsidRPr="002C415A">
        <w:rPr>
          <w:rFonts w:ascii="Arial" w:hAnsi="Arial" w:cs="Arial"/>
          <w:sz w:val="24"/>
          <w:szCs w:val="24"/>
        </w:rPr>
        <w:t xml:space="preserve"> </w:t>
      </w:r>
    </w:p>
    <w:p w14:paraId="711D9447" w14:textId="77777777" w:rsidR="000360A0" w:rsidRDefault="000360A0" w:rsidP="00C0075D">
      <w:pPr>
        <w:pStyle w:val="Heading2"/>
      </w:pPr>
    </w:p>
    <w:p w14:paraId="1F4F9323" w14:textId="1B1E3680" w:rsidR="00C0075D" w:rsidRPr="005F631A" w:rsidRDefault="00C0075D" w:rsidP="00C0075D">
      <w:pPr>
        <w:pStyle w:val="Heading2"/>
        <w:rPr>
          <w:rFonts w:asciiTheme="minorHAnsi" w:eastAsiaTheme="minorHAnsi" w:hAnsiTheme="minorHAnsi" w:cstheme="minorBidi"/>
          <w:color w:val="auto"/>
          <w:sz w:val="22"/>
          <w:szCs w:val="22"/>
        </w:rPr>
      </w:pPr>
      <w:bookmarkStart w:id="5" w:name="_Toc155376688"/>
      <w:r w:rsidRPr="005F631A">
        <w:rPr>
          <w:color w:val="auto"/>
          <w:sz w:val="32"/>
          <w:szCs w:val="32"/>
        </w:rPr>
        <w:t>2.1 Aims and Objectives</w:t>
      </w:r>
      <w:bookmarkEnd w:id="5"/>
      <w:r w:rsidRPr="005F631A">
        <w:rPr>
          <w:rFonts w:asciiTheme="minorHAnsi" w:eastAsiaTheme="minorHAnsi" w:hAnsiTheme="minorHAnsi" w:cstheme="minorBidi"/>
          <w:color w:val="auto"/>
          <w:sz w:val="22"/>
          <w:szCs w:val="22"/>
        </w:rPr>
        <w:t xml:space="preserve"> </w:t>
      </w:r>
    </w:p>
    <w:p w14:paraId="5CE91BCB" w14:textId="77777777" w:rsidR="00523CB6" w:rsidRDefault="00523CB6" w:rsidP="00C865F2"/>
    <w:p w14:paraId="71973317" w14:textId="728E5AB2" w:rsidR="00B203AB" w:rsidRPr="002C415A" w:rsidRDefault="00B203AB" w:rsidP="002C415A">
      <w:pPr>
        <w:spacing w:line="360" w:lineRule="auto"/>
        <w:rPr>
          <w:rFonts w:ascii="Arial" w:hAnsi="Arial" w:cs="Arial"/>
          <w:sz w:val="24"/>
          <w:szCs w:val="24"/>
        </w:rPr>
      </w:pPr>
      <w:r w:rsidRPr="002C415A">
        <w:rPr>
          <w:rFonts w:ascii="Arial" w:hAnsi="Arial" w:cs="Arial"/>
          <w:sz w:val="24"/>
          <w:szCs w:val="24"/>
        </w:rPr>
        <w:t xml:space="preserve">The overall aim </w:t>
      </w:r>
      <w:r w:rsidR="008D67ED" w:rsidRPr="002C415A">
        <w:rPr>
          <w:rFonts w:ascii="Arial" w:hAnsi="Arial" w:cs="Arial"/>
          <w:sz w:val="24"/>
          <w:szCs w:val="24"/>
        </w:rPr>
        <w:t xml:space="preserve">of the implementation plan is to establish and discuss </w:t>
      </w:r>
      <w:r w:rsidR="00ED731F" w:rsidRPr="002C415A">
        <w:rPr>
          <w:rFonts w:ascii="Arial" w:hAnsi="Arial" w:cs="Arial"/>
          <w:sz w:val="24"/>
          <w:szCs w:val="24"/>
        </w:rPr>
        <w:t xml:space="preserve">recommendations upon reflection of </w:t>
      </w:r>
      <w:r w:rsidR="00183C1B" w:rsidRPr="002C415A">
        <w:rPr>
          <w:rFonts w:ascii="Arial" w:hAnsi="Arial" w:cs="Arial"/>
          <w:sz w:val="24"/>
          <w:szCs w:val="24"/>
        </w:rPr>
        <w:t xml:space="preserve">limitations that women </w:t>
      </w:r>
      <w:r w:rsidR="007F0EC1" w:rsidRPr="002C415A">
        <w:rPr>
          <w:rFonts w:ascii="Arial" w:hAnsi="Arial" w:cs="Arial"/>
          <w:sz w:val="24"/>
          <w:szCs w:val="24"/>
        </w:rPr>
        <w:t xml:space="preserve">face within hockey </w:t>
      </w:r>
      <w:r w:rsidR="005538D7" w:rsidRPr="002C415A">
        <w:rPr>
          <w:rFonts w:ascii="Arial" w:hAnsi="Arial" w:cs="Arial"/>
          <w:sz w:val="24"/>
          <w:szCs w:val="24"/>
        </w:rPr>
        <w:t xml:space="preserve">to aid </w:t>
      </w:r>
      <w:r w:rsidR="00DD5AA2" w:rsidRPr="002C415A">
        <w:rPr>
          <w:rFonts w:ascii="Arial" w:hAnsi="Arial" w:cs="Arial"/>
          <w:sz w:val="24"/>
          <w:szCs w:val="24"/>
        </w:rPr>
        <w:t xml:space="preserve">a more diverse </w:t>
      </w:r>
      <w:r w:rsidR="003A5DB2" w:rsidRPr="002C415A">
        <w:rPr>
          <w:rFonts w:ascii="Arial" w:hAnsi="Arial" w:cs="Arial"/>
          <w:sz w:val="24"/>
          <w:szCs w:val="24"/>
        </w:rPr>
        <w:t>industry norm moving into the future.</w:t>
      </w:r>
      <w:r w:rsidR="008D67ED" w:rsidRPr="002C415A">
        <w:rPr>
          <w:rFonts w:ascii="Arial" w:hAnsi="Arial" w:cs="Arial"/>
          <w:sz w:val="24"/>
          <w:szCs w:val="24"/>
        </w:rPr>
        <w:t xml:space="preserve"> </w:t>
      </w:r>
    </w:p>
    <w:p w14:paraId="0E2AD949" w14:textId="77777777" w:rsidR="003A5DB2" w:rsidRDefault="003A5DB2" w:rsidP="00C865F2"/>
    <w:p w14:paraId="5ED1C8BC" w14:textId="42593C9F" w:rsidR="003A5DB2" w:rsidRPr="005F631A" w:rsidRDefault="005F631A" w:rsidP="003A5DB2">
      <w:pPr>
        <w:pStyle w:val="Heading3"/>
        <w:rPr>
          <w:color w:val="auto"/>
          <w:sz w:val="28"/>
          <w:szCs w:val="28"/>
        </w:rPr>
      </w:pPr>
      <w:bookmarkStart w:id="6" w:name="_Toc155376689"/>
      <w:r>
        <w:rPr>
          <w:color w:val="auto"/>
          <w:sz w:val="28"/>
          <w:szCs w:val="28"/>
        </w:rPr>
        <w:t xml:space="preserve">2.1.1 </w:t>
      </w:r>
      <w:r w:rsidR="00936206" w:rsidRPr="005F631A">
        <w:rPr>
          <w:color w:val="auto"/>
          <w:sz w:val="28"/>
          <w:szCs w:val="28"/>
        </w:rPr>
        <w:t>Objective 1</w:t>
      </w:r>
      <w:bookmarkEnd w:id="6"/>
      <w:r w:rsidR="00936206" w:rsidRPr="005F631A">
        <w:rPr>
          <w:color w:val="auto"/>
          <w:sz w:val="28"/>
          <w:szCs w:val="28"/>
        </w:rPr>
        <w:t xml:space="preserve"> </w:t>
      </w:r>
    </w:p>
    <w:p w14:paraId="1B3E0031" w14:textId="77777777" w:rsidR="003A5DB2" w:rsidRPr="002C415A" w:rsidRDefault="003A5DB2" w:rsidP="003A5DB2"/>
    <w:p w14:paraId="48603C42" w14:textId="0A99EA0E" w:rsidR="00585B72" w:rsidRDefault="0082105D" w:rsidP="002C415A">
      <w:pPr>
        <w:spacing w:line="360" w:lineRule="auto"/>
        <w:rPr>
          <w:rFonts w:ascii="Arial" w:hAnsi="Arial" w:cs="Arial"/>
          <w:sz w:val="24"/>
          <w:szCs w:val="24"/>
        </w:rPr>
      </w:pPr>
      <w:r w:rsidRPr="002C415A">
        <w:rPr>
          <w:rFonts w:ascii="Arial" w:hAnsi="Arial" w:cs="Arial"/>
          <w:sz w:val="24"/>
          <w:szCs w:val="24"/>
        </w:rPr>
        <w:t xml:space="preserve">To tackle </w:t>
      </w:r>
      <w:r w:rsidR="00CC2A64" w:rsidRPr="002C415A">
        <w:rPr>
          <w:rFonts w:ascii="Arial" w:hAnsi="Arial" w:cs="Arial"/>
          <w:sz w:val="24"/>
          <w:szCs w:val="24"/>
        </w:rPr>
        <w:t xml:space="preserve">global </w:t>
      </w:r>
      <w:r w:rsidRPr="002C415A">
        <w:rPr>
          <w:rFonts w:ascii="Arial" w:hAnsi="Arial" w:cs="Arial"/>
          <w:sz w:val="24"/>
          <w:szCs w:val="24"/>
        </w:rPr>
        <w:t xml:space="preserve">cultural barriers that hinder women’s progression within hockey and </w:t>
      </w:r>
      <w:r w:rsidR="00EB7458" w:rsidRPr="002C415A">
        <w:rPr>
          <w:rFonts w:ascii="Arial" w:hAnsi="Arial" w:cs="Arial"/>
          <w:sz w:val="24"/>
          <w:szCs w:val="24"/>
        </w:rPr>
        <w:t xml:space="preserve">the </w:t>
      </w:r>
      <w:r w:rsidRPr="002C415A">
        <w:rPr>
          <w:rFonts w:ascii="Arial" w:hAnsi="Arial" w:cs="Arial"/>
          <w:sz w:val="24"/>
          <w:szCs w:val="24"/>
        </w:rPr>
        <w:t>sports industry through developing education to allow women equal opportunities as men.</w:t>
      </w:r>
    </w:p>
    <w:p w14:paraId="5A797C67" w14:textId="77777777" w:rsidR="005F631A" w:rsidRPr="002C415A" w:rsidRDefault="005F631A" w:rsidP="002C415A">
      <w:pPr>
        <w:spacing w:line="360" w:lineRule="auto"/>
        <w:rPr>
          <w:rFonts w:ascii="Arial" w:hAnsi="Arial" w:cs="Arial"/>
          <w:sz w:val="24"/>
          <w:szCs w:val="24"/>
        </w:rPr>
      </w:pPr>
    </w:p>
    <w:p w14:paraId="4F567C60" w14:textId="36711C6F" w:rsidR="0082105D" w:rsidRPr="005F631A" w:rsidRDefault="005F631A" w:rsidP="003A5DB2">
      <w:pPr>
        <w:pStyle w:val="Heading3"/>
        <w:rPr>
          <w:color w:val="auto"/>
          <w:sz w:val="28"/>
          <w:szCs w:val="28"/>
        </w:rPr>
      </w:pPr>
      <w:bookmarkStart w:id="7" w:name="_Toc155376690"/>
      <w:r>
        <w:rPr>
          <w:color w:val="auto"/>
          <w:sz w:val="28"/>
          <w:szCs w:val="28"/>
        </w:rPr>
        <w:t xml:space="preserve">2.1.2 </w:t>
      </w:r>
      <w:r w:rsidR="00936206" w:rsidRPr="005F631A">
        <w:rPr>
          <w:color w:val="auto"/>
          <w:sz w:val="28"/>
          <w:szCs w:val="28"/>
        </w:rPr>
        <w:t>Objective 2</w:t>
      </w:r>
      <w:bookmarkEnd w:id="7"/>
    </w:p>
    <w:p w14:paraId="13C3BF13" w14:textId="77777777" w:rsidR="003A5DB2" w:rsidRPr="002C415A" w:rsidRDefault="003A5DB2" w:rsidP="003A5DB2"/>
    <w:p w14:paraId="5AB1F210" w14:textId="717ED02A" w:rsidR="0082105D" w:rsidRPr="002C415A" w:rsidRDefault="0082105D" w:rsidP="002C415A">
      <w:pPr>
        <w:spacing w:line="360" w:lineRule="auto"/>
        <w:rPr>
          <w:rFonts w:ascii="Arial" w:hAnsi="Arial" w:cs="Arial"/>
          <w:sz w:val="24"/>
          <w:szCs w:val="24"/>
        </w:rPr>
      </w:pPr>
      <w:r w:rsidRPr="002C415A">
        <w:rPr>
          <w:rFonts w:ascii="Arial" w:hAnsi="Arial" w:cs="Arial"/>
          <w:sz w:val="24"/>
          <w:szCs w:val="24"/>
        </w:rPr>
        <w:t xml:space="preserve">To encourage diversity within hockey by </w:t>
      </w:r>
      <w:r w:rsidR="00167954" w:rsidRPr="002C415A">
        <w:rPr>
          <w:rFonts w:ascii="Arial" w:hAnsi="Arial" w:cs="Arial"/>
          <w:sz w:val="24"/>
          <w:szCs w:val="24"/>
        </w:rPr>
        <w:t>challenging societal gender stereotypes and expectations that hinder women when attempting to progress into leadership roles.</w:t>
      </w:r>
    </w:p>
    <w:p w14:paraId="6E41824C" w14:textId="2C5371C1" w:rsidR="00936206" w:rsidRPr="005F631A" w:rsidRDefault="005F631A" w:rsidP="003A5DB2">
      <w:pPr>
        <w:pStyle w:val="Heading3"/>
        <w:rPr>
          <w:color w:val="auto"/>
          <w:sz w:val="28"/>
          <w:szCs w:val="28"/>
        </w:rPr>
      </w:pPr>
      <w:bookmarkStart w:id="8" w:name="_Toc155376691"/>
      <w:r>
        <w:rPr>
          <w:color w:val="auto"/>
          <w:sz w:val="28"/>
          <w:szCs w:val="28"/>
        </w:rPr>
        <w:lastRenderedPageBreak/>
        <w:t xml:space="preserve">2.1.3 </w:t>
      </w:r>
      <w:r w:rsidR="00936206" w:rsidRPr="005F631A">
        <w:rPr>
          <w:color w:val="auto"/>
          <w:sz w:val="28"/>
          <w:szCs w:val="28"/>
        </w:rPr>
        <w:t>Objective 3</w:t>
      </w:r>
      <w:bookmarkEnd w:id="8"/>
    </w:p>
    <w:p w14:paraId="30C11B69" w14:textId="77777777" w:rsidR="003A5DB2" w:rsidRPr="003A5DB2" w:rsidRDefault="003A5DB2" w:rsidP="003A5DB2"/>
    <w:p w14:paraId="17ABD58D" w14:textId="27FE9FB4" w:rsidR="00167954" w:rsidRPr="002C415A" w:rsidRDefault="00167954" w:rsidP="002C415A">
      <w:pPr>
        <w:spacing w:line="360" w:lineRule="auto"/>
        <w:rPr>
          <w:rFonts w:ascii="Arial" w:hAnsi="Arial" w:cs="Arial"/>
          <w:sz w:val="24"/>
          <w:szCs w:val="24"/>
        </w:rPr>
      </w:pPr>
      <w:r w:rsidRPr="002C415A">
        <w:rPr>
          <w:rFonts w:ascii="Arial" w:hAnsi="Arial" w:cs="Arial"/>
          <w:sz w:val="24"/>
          <w:szCs w:val="24"/>
        </w:rPr>
        <w:t xml:space="preserve">To increase publicity of current female leaders </w:t>
      </w:r>
      <w:r w:rsidR="005A13AC" w:rsidRPr="002C415A">
        <w:rPr>
          <w:rFonts w:ascii="Arial" w:hAnsi="Arial" w:cs="Arial"/>
          <w:sz w:val="24"/>
          <w:szCs w:val="24"/>
        </w:rPr>
        <w:t xml:space="preserve">by improving advertising budgets </w:t>
      </w:r>
      <w:r w:rsidR="00F157D3" w:rsidRPr="002C415A">
        <w:rPr>
          <w:rFonts w:ascii="Arial" w:hAnsi="Arial" w:cs="Arial"/>
          <w:sz w:val="24"/>
          <w:szCs w:val="24"/>
        </w:rPr>
        <w:t>to contest leadership power struggles evident in hockey</w:t>
      </w:r>
      <w:r w:rsidR="005A13AC" w:rsidRPr="002C415A">
        <w:rPr>
          <w:rFonts w:ascii="Arial" w:hAnsi="Arial" w:cs="Arial"/>
          <w:sz w:val="24"/>
          <w:szCs w:val="24"/>
        </w:rPr>
        <w:t xml:space="preserve"> and generate equal opportunities.</w:t>
      </w:r>
    </w:p>
    <w:p w14:paraId="45A09946" w14:textId="77777777" w:rsidR="00167954" w:rsidRPr="00C865F2" w:rsidRDefault="00167954" w:rsidP="00C865F2"/>
    <w:p w14:paraId="3CC44CAA" w14:textId="3F532696" w:rsidR="007D4B45" w:rsidRPr="005F631A" w:rsidRDefault="00D43C54" w:rsidP="00D43C54">
      <w:pPr>
        <w:pStyle w:val="Heading2"/>
        <w:rPr>
          <w:color w:val="auto"/>
          <w:sz w:val="32"/>
          <w:szCs w:val="32"/>
        </w:rPr>
      </w:pPr>
      <w:bookmarkStart w:id="9" w:name="_Toc155376692"/>
      <w:r w:rsidRPr="005F631A">
        <w:rPr>
          <w:color w:val="auto"/>
          <w:sz w:val="32"/>
          <w:szCs w:val="32"/>
        </w:rPr>
        <w:t>2.2 Action Plan</w:t>
      </w:r>
      <w:bookmarkEnd w:id="9"/>
      <w:r w:rsidR="007C08D1" w:rsidRPr="005F631A">
        <w:rPr>
          <w:color w:val="auto"/>
          <w:sz w:val="32"/>
          <w:szCs w:val="32"/>
        </w:rPr>
        <w:t xml:space="preserve"> </w:t>
      </w:r>
    </w:p>
    <w:p w14:paraId="02466718" w14:textId="77777777" w:rsidR="0046077E" w:rsidRDefault="0046077E" w:rsidP="00A02B12"/>
    <w:p w14:paraId="2D65A6A2" w14:textId="4C474337" w:rsidR="00A02B12" w:rsidRPr="002C415A" w:rsidRDefault="00525E12" w:rsidP="002C415A">
      <w:pPr>
        <w:spacing w:line="360" w:lineRule="auto"/>
        <w:rPr>
          <w:rFonts w:ascii="Arial" w:hAnsi="Arial" w:cs="Arial"/>
          <w:sz w:val="24"/>
          <w:szCs w:val="24"/>
        </w:rPr>
      </w:pPr>
      <w:r w:rsidRPr="002C415A">
        <w:rPr>
          <w:rFonts w:ascii="Arial" w:hAnsi="Arial" w:cs="Arial"/>
          <w:sz w:val="24"/>
          <w:szCs w:val="24"/>
        </w:rPr>
        <w:t xml:space="preserve">The role of </w:t>
      </w:r>
      <w:r w:rsidR="0000258E" w:rsidRPr="002C415A">
        <w:rPr>
          <w:rFonts w:ascii="Arial" w:hAnsi="Arial" w:cs="Arial"/>
          <w:sz w:val="24"/>
          <w:szCs w:val="24"/>
        </w:rPr>
        <w:t xml:space="preserve">education can be deemed a considerable contributing factor concerning </w:t>
      </w:r>
      <w:r w:rsidR="0032576C" w:rsidRPr="002C415A">
        <w:rPr>
          <w:rFonts w:ascii="Arial" w:hAnsi="Arial" w:cs="Arial"/>
          <w:sz w:val="24"/>
          <w:szCs w:val="24"/>
        </w:rPr>
        <w:t xml:space="preserve">the </w:t>
      </w:r>
      <w:r w:rsidR="00686CC4">
        <w:rPr>
          <w:rFonts w:ascii="Arial" w:hAnsi="Arial" w:cs="Arial"/>
          <w:sz w:val="24"/>
          <w:szCs w:val="24"/>
        </w:rPr>
        <w:t>removal</w:t>
      </w:r>
      <w:r w:rsidR="00456F13" w:rsidRPr="002C415A">
        <w:rPr>
          <w:rFonts w:ascii="Arial" w:hAnsi="Arial" w:cs="Arial"/>
          <w:sz w:val="24"/>
          <w:szCs w:val="24"/>
        </w:rPr>
        <w:t xml:space="preserve"> </w:t>
      </w:r>
      <w:r w:rsidR="0032576C" w:rsidRPr="002C415A">
        <w:rPr>
          <w:rFonts w:ascii="Arial" w:hAnsi="Arial" w:cs="Arial"/>
          <w:sz w:val="24"/>
          <w:szCs w:val="24"/>
        </w:rPr>
        <w:t xml:space="preserve">of </w:t>
      </w:r>
      <w:r w:rsidR="00456F13" w:rsidRPr="002C415A">
        <w:rPr>
          <w:rFonts w:ascii="Arial" w:hAnsi="Arial" w:cs="Arial"/>
          <w:sz w:val="24"/>
          <w:szCs w:val="24"/>
        </w:rPr>
        <w:t xml:space="preserve">barriers that women face in </w:t>
      </w:r>
      <w:r w:rsidR="00C217AA" w:rsidRPr="002C415A">
        <w:rPr>
          <w:rFonts w:ascii="Arial" w:hAnsi="Arial" w:cs="Arial"/>
          <w:sz w:val="24"/>
          <w:szCs w:val="24"/>
        </w:rPr>
        <w:t>progressing within</w:t>
      </w:r>
      <w:r w:rsidR="0040121E" w:rsidRPr="002C415A">
        <w:rPr>
          <w:rFonts w:ascii="Arial" w:hAnsi="Arial" w:cs="Arial"/>
          <w:sz w:val="24"/>
          <w:szCs w:val="24"/>
        </w:rPr>
        <w:t xml:space="preserve"> </w:t>
      </w:r>
      <w:r w:rsidR="00F44146" w:rsidRPr="002C415A">
        <w:rPr>
          <w:rFonts w:ascii="Arial" w:hAnsi="Arial" w:cs="Arial"/>
          <w:sz w:val="24"/>
          <w:szCs w:val="24"/>
        </w:rPr>
        <w:t>h</w:t>
      </w:r>
      <w:r w:rsidR="0040121E" w:rsidRPr="002C415A">
        <w:rPr>
          <w:rFonts w:ascii="Arial" w:hAnsi="Arial" w:cs="Arial"/>
          <w:sz w:val="24"/>
          <w:szCs w:val="24"/>
        </w:rPr>
        <w:t>ockey and</w:t>
      </w:r>
      <w:r w:rsidR="00C217AA" w:rsidRPr="002C415A">
        <w:rPr>
          <w:rFonts w:ascii="Arial" w:hAnsi="Arial" w:cs="Arial"/>
          <w:sz w:val="24"/>
          <w:szCs w:val="24"/>
        </w:rPr>
        <w:t xml:space="preserve"> </w:t>
      </w:r>
      <w:r w:rsidR="0040121E" w:rsidRPr="002C415A">
        <w:rPr>
          <w:rFonts w:ascii="Arial" w:hAnsi="Arial" w:cs="Arial"/>
          <w:sz w:val="24"/>
          <w:szCs w:val="24"/>
        </w:rPr>
        <w:t>the generalised</w:t>
      </w:r>
      <w:r w:rsidR="00C217AA" w:rsidRPr="002C415A">
        <w:rPr>
          <w:rFonts w:ascii="Arial" w:hAnsi="Arial" w:cs="Arial"/>
          <w:sz w:val="24"/>
          <w:szCs w:val="24"/>
        </w:rPr>
        <w:t xml:space="preserve"> sports industry.</w:t>
      </w:r>
      <w:r w:rsidR="00C933FC" w:rsidRPr="002C415A">
        <w:rPr>
          <w:rFonts w:ascii="Arial" w:hAnsi="Arial" w:cs="Arial"/>
          <w:sz w:val="24"/>
          <w:szCs w:val="24"/>
        </w:rPr>
        <w:t xml:space="preserve"> </w:t>
      </w:r>
      <w:r w:rsidR="008D270F" w:rsidRPr="002C415A">
        <w:rPr>
          <w:rFonts w:ascii="Arial" w:hAnsi="Arial" w:cs="Arial"/>
          <w:sz w:val="24"/>
          <w:szCs w:val="24"/>
        </w:rPr>
        <w:t xml:space="preserve">Hockey </w:t>
      </w:r>
      <w:r w:rsidR="005B2202" w:rsidRPr="002C415A">
        <w:rPr>
          <w:rFonts w:ascii="Arial" w:hAnsi="Arial" w:cs="Arial"/>
          <w:sz w:val="24"/>
          <w:szCs w:val="24"/>
        </w:rPr>
        <w:t>is</w:t>
      </w:r>
      <w:r w:rsidR="008D270F" w:rsidRPr="002C415A">
        <w:rPr>
          <w:rFonts w:ascii="Arial" w:hAnsi="Arial" w:cs="Arial"/>
          <w:sz w:val="24"/>
          <w:szCs w:val="24"/>
        </w:rPr>
        <w:t xml:space="preserve"> one of the leading </w:t>
      </w:r>
      <w:r w:rsidR="006739D7" w:rsidRPr="002C415A">
        <w:rPr>
          <w:rFonts w:ascii="Arial" w:hAnsi="Arial" w:cs="Arial"/>
          <w:sz w:val="24"/>
          <w:szCs w:val="24"/>
        </w:rPr>
        <w:t>sports regarding women’s involvement</w:t>
      </w:r>
      <w:r w:rsidR="0032576C" w:rsidRPr="002C415A">
        <w:rPr>
          <w:rFonts w:ascii="Arial" w:hAnsi="Arial" w:cs="Arial"/>
          <w:sz w:val="24"/>
          <w:szCs w:val="24"/>
        </w:rPr>
        <w:t>,</w:t>
      </w:r>
      <w:r w:rsidR="006739D7" w:rsidRPr="002C415A">
        <w:rPr>
          <w:rFonts w:ascii="Arial" w:hAnsi="Arial" w:cs="Arial"/>
          <w:sz w:val="24"/>
          <w:szCs w:val="24"/>
        </w:rPr>
        <w:t xml:space="preserve"> </w:t>
      </w:r>
      <w:r w:rsidR="006F3FAD" w:rsidRPr="002C415A">
        <w:rPr>
          <w:rFonts w:ascii="Arial" w:hAnsi="Arial" w:cs="Arial"/>
          <w:sz w:val="24"/>
          <w:szCs w:val="24"/>
        </w:rPr>
        <w:t xml:space="preserve">however, there </w:t>
      </w:r>
      <w:r w:rsidR="00975BBD" w:rsidRPr="002C415A">
        <w:rPr>
          <w:rFonts w:ascii="Arial" w:hAnsi="Arial" w:cs="Arial"/>
          <w:sz w:val="24"/>
          <w:szCs w:val="24"/>
        </w:rPr>
        <w:t>is still evidence of</w:t>
      </w:r>
      <w:r w:rsidR="002D3D08" w:rsidRPr="002C415A">
        <w:rPr>
          <w:rFonts w:ascii="Arial" w:hAnsi="Arial" w:cs="Arial"/>
          <w:sz w:val="24"/>
          <w:szCs w:val="24"/>
        </w:rPr>
        <w:t xml:space="preserve"> cultural</w:t>
      </w:r>
      <w:r w:rsidR="005B2202" w:rsidRPr="002C415A">
        <w:rPr>
          <w:rFonts w:ascii="Arial" w:hAnsi="Arial" w:cs="Arial"/>
          <w:sz w:val="24"/>
          <w:szCs w:val="24"/>
        </w:rPr>
        <w:t xml:space="preserve"> </w:t>
      </w:r>
      <w:r w:rsidR="002D3D08" w:rsidRPr="002C415A">
        <w:rPr>
          <w:rFonts w:ascii="Arial" w:hAnsi="Arial" w:cs="Arial"/>
          <w:sz w:val="24"/>
          <w:szCs w:val="24"/>
        </w:rPr>
        <w:t xml:space="preserve">barriers that hinder women’s </w:t>
      </w:r>
      <w:r w:rsidR="007D3812" w:rsidRPr="002C415A">
        <w:rPr>
          <w:rFonts w:ascii="Arial" w:hAnsi="Arial" w:cs="Arial"/>
          <w:sz w:val="24"/>
          <w:szCs w:val="24"/>
        </w:rPr>
        <w:t xml:space="preserve">ability to progress </w:t>
      </w:r>
      <w:r w:rsidR="00975BBD" w:rsidRPr="002C415A">
        <w:rPr>
          <w:rFonts w:ascii="Arial" w:hAnsi="Arial" w:cs="Arial"/>
          <w:sz w:val="24"/>
          <w:szCs w:val="24"/>
        </w:rPr>
        <w:t>in</w:t>
      </w:r>
      <w:r w:rsidR="00C81F90" w:rsidRPr="002C415A">
        <w:rPr>
          <w:rFonts w:ascii="Arial" w:hAnsi="Arial" w:cs="Arial"/>
          <w:sz w:val="24"/>
          <w:szCs w:val="24"/>
        </w:rPr>
        <w:t xml:space="preserve"> their </w:t>
      </w:r>
      <w:r w:rsidR="00975BBD" w:rsidRPr="002C415A">
        <w:rPr>
          <w:rFonts w:ascii="Arial" w:hAnsi="Arial" w:cs="Arial"/>
          <w:sz w:val="24"/>
          <w:szCs w:val="24"/>
        </w:rPr>
        <w:t>careers</w:t>
      </w:r>
      <w:r w:rsidR="00C81F90" w:rsidRPr="002C415A">
        <w:rPr>
          <w:rFonts w:ascii="Arial" w:hAnsi="Arial" w:cs="Arial"/>
          <w:sz w:val="24"/>
          <w:szCs w:val="24"/>
        </w:rPr>
        <w:t xml:space="preserve"> (</w:t>
      </w:r>
      <w:r w:rsidR="00A957AF" w:rsidRPr="002C415A">
        <w:rPr>
          <w:rFonts w:ascii="Arial" w:hAnsi="Arial" w:cs="Arial"/>
          <w:sz w:val="24"/>
          <w:szCs w:val="24"/>
        </w:rPr>
        <w:t>Owen, 2022</w:t>
      </w:r>
      <w:r w:rsidR="00C81F90" w:rsidRPr="002C415A">
        <w:rPr>
          <w:rFonts w:ascii="Arial" w:hAnsi="Arial" w:cs="Arial"/>
          <w:sz w:val="24"/>
          <w:szCs w:val="24"/>
        </w:rPr>
        <w:t>).</w:t>
      </w:r>
    </w:p>
    <w:p w14:paraId="537A311A" w14:textId="77777777" w:rsidR="00C81F90" w:rsidRDefault="00C81F90" w:rsidP="00A02B12"/>
    <w:p w14:paraId="6DDBA5EF" w14:textId="0B015E2D" w:rsidR="007C3278" w:rsidRDefault="00D43706" w:rsidP="00A02B12">
      <w:r>
        <w:rPr>
          <w:noProof/>
        </w:rPr>
        <w:drawing>
          <wp:anchor distT="0" distB="0" distL="114300" distR="114300" simplePos="0" relativeHeight="251658240" behindDoc="1" locked="0" layoutInCell="1" allowOverlap="1" wp14:anchorId="2FCEC465" wp14:editId="51A12361">
            <wp:simplePos x="0" y="0"/>
            <wp:positionH relativeFrom="margin">
              <wp:posOffset>329766</wp:posOffset>
            </wp:positionH>
            <wp:positionV relativeFrom="paragraph">
              <wp:posOffset>4887</wp:posOffset>
            </wp:positionV>
            <wp:extent cx="5034915" cy="2830195"/>
            <wp:effectExtent l="0" t="0" r="0" b="8255"/>
            <wp:wrapTight wrapText="bothSides">
              <wp:wrapPolygon edited="0">
                <wp:start x="0" y="0"/>
                <wp:lineTo x="0" y="21518"/>
                <wp:lineTo x="21494" y="21518"/>
                <wp:lineTo x="21494" y="0"/>
                <wp:lineTo x="0" y="0"/>
              </wp:wrapPolygon>
            </wp:wrapTight>
            <wp:docPr id="2" name="Picture 1" descr="These are the countries closest to gender equalit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These are the countries closest to gender equality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915" cy="28301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FF89995" w14:textId="7C330D18" w:rsidR="007C3278" w:rsidRDefault="007C3278" w:rsidP="00A02B12"/>
    <w:p w14:paraId="1B33C59A" w14:textId="23C0869F" w:rsidR="007C3278" w:rsidRDefault="007C3278" w:rsidP="00A02B12"/>
    <w:p w14:paraId="00590C0A" w14:textId="77777777" w:rsidR="009C2011" w:rsidRDefault="009C2011" w:rsidP="009C2011"/>
    <w:p w14:paraId="5646B06B" w14:textId="257A45BB" w:rsidR="0067313C" w:rsidRDefault="00F55CA1" w:rsidP="00C92F20">
      <w:r>
        <w:t>–</w:t>
      </w:r>
      <w:r w:rsidR="00067B36">
        <w:t xml:space="preserve"> </w:t>
      </w:r>
    </w:p>
    <w:p w14:paraId="7FF7EFDE" w14:textId="5ED1E861" w:rsidR="0067313C" w:rsidRDefault="0067313C" w:rsidP="00C92F20"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CE25A4A" wp14:editId="05814F2A">
                <wp:simplePos x="0" y="0"/>
                <wp:positionH relativeFrom="margin">
                  <wp:posOffset>139700</wp:posOffset>
                </wp:positionH>
                <wp:positionV relativeFrom="paragraph">
                  <wp:posOffset>31750</wp:posOffset>
                </wp:positionV>
                <wp:extent cx="1117600" cy="819150"/>
                <wp:effectExtent l="0" t="0" r="25400" b="19050"/>
                <wp:wrapNone/>
                <wp:docPr id="1718570182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17600" cy="8191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409FE1F" w14:textId="77777777" w:rsidR="005D2BF0" w:rsidRPr="002C415A" w:rsidRDefault="00EB650F">
                            <w:pPr>
                              <w:rPr>
                                <w:rFonts w:ascii="Arial" w:hAnsi="Arial" w:cs="Arial"/>
                                <w:i/>
                                <w:iCs/>
                                <w:sz w:val="20"/>
                                <w:szCs w:val="20"/>
                                <w:u w:val="single"/>
                              </w:rPr>
                            </w:pPr>
                            <w:r w:rsidRPr="002C415A">
                              <w:rPr>
                                <w:rFonts w:ascii="Arial" w:hAnsi="Arial" w:cs="Arial"/>
                                <w:i/>
                                <w:iCs/>
                                <w:sz w:val="20"/>
                                <w:szCs w:val="20"/>
                                <w:u w:val="single"/>
                              </w:rPr>
                              <w:t xml:space="preserve">Global </w:t>
                            </w:r>
                            <w:r w:rsidR="0067313C" w:rsidRPr="002C415A">
                              <w:rPr>
                                <w:rFonts w:ascii="Arial" w:hAnsi="Arial" w:cs="Arial"/>
                                <w:i/>
                                <w:iCs/>
                                <w:sz w:val="20"/>
                                <w:szCs w:val="20"/>
                                <w:u w:val="single"/>
                              </w:rPr>
                              <w:t>countries closest to gender equality</w:t>
                            </w:r>
                            <w:r w:rsidR="003521DC" w:rsidRPr="002C415A">
                              <w:rPr>
                                <w:rFonts w:ascii="Arial" w:hAnsi="Arial" w:cs="Arial"/>
                                <w:i/>
                                <w:iCs/>
                                <w:sz w:val="20"/>
                                <w:szCs w:val="20"/>
                                <w:u w:val="single"/>
                              </w:rPr>
                              <w:t>.</w:t>
                            </w:r>
                          </w:p>
                          <w:p w14:paraId="71E2B316" w14:textId="33B09D8E" w:rsidR="005D2BF0" w:rsidRPr="002C415A" w:rsidRDefault="005D2BF0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2C415A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Dor (2015)</w:t>
                            </w:r>
                            <w:r w:rsidR="00E428BA" w:rsidRPr="002C415A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.</w:t>
                            </w:r>
                            <w:r w:rsidR="00EB650F" w:rsidRPr="002C415A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CE25A4A" id="Text Box 1" o:spid="_x0000_s1027" type="#_x0000_t202" style="position:absolute;margin-left:11pt;margin-top:2.5pt;width:88pt;height:64.5pt;z-index:2516602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" fillcolor="white [3201]" strokeweight=".5pt">
                <v:textbox>
                  <w:txbxContent>
                    <w:p w14:paraId="4409FE1F" w14:textId="77777777" w:rsidR="005D2BF0" w:rsidRPr="002C415A" w:rsidRDefault="00EB650F">
                      <w:pPr>
                        <w:rPr>
                          <w:rFonts w:ascii="Arial" w:hAnsi="Arial" w:cs="Arial"/>
                          <w:i/>
                          <w:iCs/>
                          <w:sz w:val="20"/>
                          <w:szCs w:val="20"/>
                          <w:u w:val="single"/>
                        </w:rPr>
                      </w:pPr>
                      <w:r w:rsidRPr="002C415A">
                        <w:rPr>
                          <w:rFonts w:ascii="Arial" w:hAnsi="Arial" w:cs="Arial"/>
                          <w:i/>
                          <w:iCs/>
                          <w:sz w:val="20"/>
                          <w:szCs w:val="20"/>
                          <w:u w:val="single"/>
                        </w:rPr>
                        <w:t xml:space="preserve">Global </w:t>
                      </w:r>
                      <w:r w:rsidR="0067313C" w:rsidRPr="002C415A">
                        <w:rPr>
                          <w:rFonts w:ascii="Arial" w:hAnsi="Arial" w:cs="Arial"/>
                          <w:i/>
                          <w:iCs/>
                          <w:sz w:val="20"/>
                          <w:szCs w:val="20"/>
                          <w:u w:val="single"/>
                        </w:rPr>
                        <w:t>countries closest to gender equality</w:t>
                      </w:r>
                      <w:r w:rsidR="003521DC" w:rsidRPr="002C415A">
                        <w:rPr>
                          <w:rFonts w:ascii="Arial" w:hAnsi="Arial" w:cs="Arial"/>
                          <w:i/>
                          <w:iCs/>
                          <w:sz w:val="20"/>
                          <w:szCs w:val="20"/>
                          <w:u w:val="single"/>
                        </w:rPr>
                        <w:t>.</w:t>
                      </w:r>
                    </w:p>
                    <w:p w14:paraId="71E2B316" w14:textId="33B09D8E" w:rsidR="005D2BF0" w:rsidRPr="002C415A" w:rsidRDefault="005D2BF0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2C415A">
                        <w:rPr>
                          <w:rFonts w:ascii="Arial" w:hAnsi="Arial" w:cs="Arial"/>
                          <w:sz w:val="20"/>
                          <w:szCs w:val="20"/>
                        </w:rPr>
                        <w:t>Dor (2015)</w:t>
                      </w:r>
                      <w:r w:rsidR="00E428BA" w:rsidRPr="002C415A">
                        <w:rPr>
                          <w:rFonts w:ascii="Arial" w:hAnsi="Arial" w:cs="Arial"/>
                          <w:sz w:val="20"/>
                          <w:szCs w:val="20"/>
                        </w:rPr>
                        <w:t>.</w:t>
                      </w:r>
                      <w:r w:rsidR="00EB650F" w:rsidRPr="002C415A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2C747780" w14:textId="77777777" w:rsidR="0067313C" w:rsidRDefault="0067313C" w:rsidP="00C92F20"/>
    <w:p w14:paraId="5FA9FB46" w14:textId="77777777" w:rsidR="0067313C" w:rsidRDefault="0067313C" w:rsidP="00C92F20"/>
    <w:p w14:paraId="497D3406" w14:textId="77777777" w:rsidR="0067313C" w:rsidRDefault="0067313C" w:rsidP="00C92F20"/>
    <w:p w14:paraId="66B45734" w14:textId="77777777" w:rsidR="0067313C" w:rsidRDefault="0067313C" w:rsidP="00C92F20"/>
    <w:p w14:paraId="36E16BEB" w14:textId="3CF32C53" w:rsidR="0067313C" w:rsidRDefault="00A54889" w:rsidP="00A54889">
      <w:pPr>
        <w:tabs>
          <w:tab w:val="left" w:pos="3620"/>
        </w:tabs>
      </w:pPr>
      <w:r>
        <w:tab/>
      </w:r>
      <w:r w:rsidR="002D150B">
        <w:t xml:space="preserve">  </w:t>
      </w:r>
      <w:r w:rsidR="00D31533">
        <w:t xml:space="preserve">  </w:t>
      </w:r>
      <w:r w:rsidR="002D150B">
        <w:t xml:space="preserve"> </w:t>
      </w:r>
      <w:r w:rsidR="00462F4A">
        <w:t xml:space="preserve"> </w:t>
      </w:r>
      <w:r w:rsidR="002D150B">
        <w:t xml:space="preserve">Figure 1 </w:t>
      </w:r>
    </w:p>
    <w:p w14:paraId="13E38EAE" w14:textId="6BAA013D" w:rsidR="00A713F6" w:rsidRPr="00B21CE7" w:rsidRDefault="007E4E2B" w:rsidP="00B21CE7">
      <w:pPr>
        <w:spacing w:line="360" w:lineRule="auto"/>
        <w:rPr>
          <w:rFonts w:ascii="Arial" w:hAnsi="Arial" w:cs="Arial"/>
          <w:sz w:val="24"/>
          <w:szCs w:val="24"/>
        </w:rPr>
      </w:pPr>
      <w:r w:rsidRPr="00B21CE7">
        <w:rPr>
          <w:rFonts w:ascii="Arial" w:hAnsi="Arial" w:cs="Arial"/>
          <w:sz w:val="24"/>
          <w:szCs w:val="24"/>
        </w:rPr>
        <w:t>Figure 1</w:t>
      </w:r>
      <w:r w:rsidR="005B2202" w:rsidRPr="00B21CE7">
        <w:rPr>
          <w:rFonts w:ascii="Arial" w:hAnsi="Arial" w:cs="Arial"/>
          <w:sz w:val="24"/>
          <w:szCs w:val="24"/>
        </w:rPr>
        <w:t>,</w:t>
      </w:r>
      <w:r w:rsidRPr="00B21CE7">
        <w:rPr>
          <w:rFonts w:ascii="Arial" w:hAnsi="Arial" w:cs="Arial"/>
          <w:sz w:val="24"/>
          <w:szCs w:val="24"/>
        </w:rPr>
        <w:t xml:space="preserve"> </w:t>
      </w:r>
      <w:r w:rsidR="00C220F8" w:rsidRPr="00B21CE7">
        <w:rPr>
          <w:rFonts w:ascii="Arial" w:hAnsi="Arial" w:cs="Arial"/>
          <w:sz w:val="24"/>
          <w:szCs w:val="24"/>
        </w:rPr>
        <w:t xml:space="preserve">showcases that </w:t>
      </w:r>
      <w:proofErr w:type="gramStart"/>
      <w:r w:rsidR="00C220F8" w:rsidRPr="00B21CE7">
        <w:rPr>
          <w:rFonts w:ascii="Arial" w:hAnsi="Arial" w:cs="Arial"/>
          <w:sz w:val="24"/>
          <w:szCs w:val="24"/>
        </w:rPr>
        <w:t>the majority of</w:t>
      </w:r>
      <w:proofErr w:type="gramEnd"/>
      <w:r w:rsidR="00C220F8" w:rsidRPr="00B21CE7">
        <w:rPr>
          <w:rFonts w:ascii="Arial" w:hAnsi="Arial" w:cs="Arial"/>
          <w:sz w:val="24"/>
          <w:szCs w:val="24"/>
        </w:rPr>
        <w:t xml:space="preserve"> African countries do not </w:t>
      </w:r>
      <w:r w:rsidR="00D222D2" w:rsidRPr="00B21CE7">
        <w:rPr>
          <w:rFonts w:ascii="Arial" w:hAnsi="Arial" w:cs="Arial"/>
          <w:sz w:val="24"/>
          <w:szCs w:val="24"/>
        </w:rPr>
        <w:t>sustain</w:t>
      </w:r>
      <w:r w:rsidR="00D100AF" w:rsidRPr="00B21CE7">
        <w:rPr>
          <w:rFonts w:ascii="Arial" w:hAnsi="Arial" w:cs="Arial"/>
          <w:sz w:val="24"/>
          <w:szCs w:val="24"/>
        </w:rPr>
        <w:t xml:space="preserve"> gender equality</w:t>
      </w:r>
      <w:r w:rsidR="00D80DEF" w:rsidRPr="00B21CE7">
        <w:rPr>
          <w:rFonts w:ascii="Arial" w:hAnsi="Arial" w:cs="Arial"/>
          <w:sz w:val="24"/>
          <w:szCs w:val="24"/>
        </w:rPr>
        <w:t>,</w:t>
      </w:r>
      <w:r w:rsidR="00D100AF" w:rsidRPr="00B21CE7">
        <w:rPr>
          <w:rFonts w:ascii="Arial" w:hAnsi="Arial" w:cs="Arial"/>
          <w:sz w:val="24"/>
          <w:szCs w:val="24"/>
        </w:rPr>
        <w:t xml:space="preserve"> </w:t>
      </w:r>
      <w:r w:rsidR="00CE663F" w:rsidRPr="00B21CE7">
        <w:rPr>
          <w:rFonts w:ascii="Arial" w:hAnsi="Arial" w:cs="Arial"/>
          <w:sz w:val="24"/>
          <w:szCs w:val="24"/>
        </w:rPr>
        <w:t xml:space="preserve">leading to </w:t>
      </w:r>
      <w:r w:rsidR="00376BD7" w:rsidRPr="00B21CE7">
        <w:rPr>
          <w:rFonts w:ascii="Arial" w:hAnsi="Arial" w:cs="Arial"/>
          <w:sz w:val="24"/>
          <w:szCs w:val="24"/>
        </w:rPr>
        <w:t xml:space="preserve">leadership </w:t>
      </w:r>
      <w:r w:rsidR="00CE663F" w:rsidRPr="00B21CE7">
        <w:rPr>
          <w:rFonts w:ascii="Arial" w:hAnsi="Arial" w:cs="Arial"/>
          <w:sz w:val="24"/>
          <w:szCs w:val="24"/>
        </w:rPr>
        <w:t xml:space="preserve">opportunities for women </w:t>
      </w:r>
      <w:r w:rsidR="00F51761" w:rsidRPr="00B21CE7">
        <w:rPr>
          <w:rFonts w:ascii="Arial" w:hAnsi="Arial" w:cs="Arial"/>
          <w:sz w:val="24"/>
          <w:szCs w:val="24"/>
        </w:rPr>
        <w:t xml:space="preserve">being significantly lower in comparison to men. </w:t>
      </w:r>
      <w:r w:rsidR="00127675" w:rsidRPr="00B21CE7">
        <w:rPr>
          <w:rFonts w:ascii="Arial" w:hAnsi="Arial" w:cs="Arial"/>
          <w:sz w:val="24"/>
          <w:szCs w:val="24"/>
        </w:rPr>
        <w:t>Kiamba</w:t>
      </w:r>
      <w:r w:rsidR="00400445" w:rsidRPr="00B21CE7">
        <w:rPr>
          <w:rFonts w:ascii="Arial" w:hAnsi="Arial" w:cs="Arial"/>
          <w:sz w:val="24"/>
          <w:szCs w:val="24"/>
        </w:rPr>
        <w:t xml:space="preserve"> </w:t>
      </w:r>
      <w:r w:rsidR="00F51761" w:rsidRPr="00B21CE7">
        <w:rPr>
          <w:rFonts w:ascii="Arial" w:hAnsi="Arial" w:cs="Arial"/>
          <w:sz w:val="24"/>
          <w:szCs w:val="24"/>
        </w:rPr>
        <w:t>(</w:t>
      </w:r>
      <w:r w:rsidR="00400445" w:rsidRPr="00B21CE7">
        <w:rPr>
          <w:rFonts w:ascii="Arial" w:hAnsi="Arial" w:cs="Arial"/>
          <w:sz w:val="24"/>
          <w:szCs w:val="24"/>
        </w:rPr>
        <w:t>2009</w:t>
      </w:r>
      <w:r w:rsidR="00F51761" w:rsidRPr="00B21CE7">
        <w:rPr>
          <w:rFonts w:ascii="Arial" w:hAnsi="Arial" w:cs="Arial"/>
          <w:sz w:val="24"/>
          <w:szCs w:val="24"/>
        </w:rPr>
        <w:t>)</w:t>
      </w:r>
      <w:r w:rsidR="00D046F4" w:rsidRPr="00B21CE7">
        <w:rPr>
          <w:rFonts w:ascii="Arial" w:hAnsi="Arial" w:cs="Arial"/>
          <w:sz w:val="24"/>
          <w:szCs w:val="24"/>
        </w:rPr>
        <w:t>,</w:t>
      </w:r>
      <w:r w:rsidR="00F51761" w:rsidRPr="00B21CE7">
        <w:rPr>
          <w:rFonts w:ascii="Arial" w:hAnsi="Arial" w:cs="Arial"/>
          <w:sz w:val="24"/>
          <w:szCs w:val="24"/>
        </w:rPr>
        <w:t xml:space="preserve"> states that </w:t>
      </w:r>
      <w:r w:rsidR="00D046F4" w:rsidRPr="00B21CE7">
        <w:rPr>
          <w:rFonts w:ascii="Arial" w:hAnsi="Arial" w:cs="Arial"/>
          <w:sz w:val="24"/>
          <w:szCs w:val="24"/>
        </w:rPr>
        <w:t xml:space="preserve">culturally many African countries </w:t>
      </w:r>
      <w:r w:rsidR="00780EDA" w:rsidRPr="00B21CE7">
        <w:rPr>
          <w:rFonts w:ascii="Arial" w:hAnsi="Arial" w:cs="Arial"/>
          <w:sz w:val="24"/>
          <w:szCs w:val="24"/>
        </w:rPr>
        <w:t xml:space="preserve">are conformed to traditional representations of women’s roles </w:t>
      </w:r>
      <w:r w:rsidR="00A772E9" w:rsidRPr="00B21CE7">
        <w:rPr>
          <w:rFonts w:ascii="Arial" w:hAnsi="Arial" w:cs="Arial"/>
          <w:sz w:val="24"/>
          <w:szCs w:val="24"/>
        </w:rPr>
        <w:t xml:space="preserve">with expectations of bearing children and </w:t>
      </w:r>
      <w:r w:rsidR="00F14B40" w:rsidRPr="00B21CE7">
        <w:rPr>
          <w:rFonts w:ascii="Arial" w:hAnsi="Arial" w:cs="Arial"/>
          <w:sz w:val="24"/>
          <w:szCs w:val="24"/>
        </w:rPr>
        <w:t xml:space="preserve">adhering to household </w:t>
      </w:r>
      <w:r w:rsidR="00881476" w:rsidRPr="00B21CE7">
        <w:rPr>
          <w:rFonts w:ascii="Arial" w:hAnsi="Arial" w:cs="Arial"/>
          <w:sz w:val="24"/>
          <w:szCs w:val="24"/>
        </w:rPr>
        <w:t xml:space="preserve">work. </w:t>
      </w:r>
      <w:r w:rsidR="000A0778" w:rsidRPr="00B21CE7">
        <w:rPr>
          <w:rFonts w:ascii="Arial" w:hAnsi="Arial" w:cs="Arial"/>
          <w:sz w:val="24"/>
          <w:szCs w:val="24"/>
        </w:rPr>
        <w:t xml:space="preserve">Kapur </w:t>
      </w:r>
      <w:r w:rsidR="00F47E4E" w:rsidRPr="00B21CE7">
        <w:rPr>
          <w:rFonts w:ascii="Arial" w:hAnsi="Arial" w:cs="Arial"/>
          <w:sz w:val="24"/>
          <w:szCs w:val="24"/>
        </w:rPr>
        <w:t>(</w:t>
      </w:r>
      <w:r w:rsidR="000A0778" w:rsidRPr="00B21CE7">
        <w:rPr>
          <w:rFonts w:ascii="Arial" w:hAnsi="Arial" w:cs="Arial"/>
          <w:sz w:val="24"/>
          <w:szCs w:val="24"/>
        </w:rPr>
        <w:t>2019</w:t>
      </w:r>
      <w:r w:rsidR="00F47E4E" w:rsidRPr="00B21CE7">
        <w:rPr>
          <w:rFonts w:ascii="Arial" w:hAnsi="Arial" w:cs="Arial"/>
          <w:sz w:val="24"/>
          <w:szCs w:val="24"/>
        </w:rPr>
        <w:t>)</w:t>
      </w:r>
      <w:r w:rsidR="00881476" w:rsidRPr="00B21CE7">
        <w:rPr>
          <w:rFonts w:ascii="Arial" w:hAnsi="Arial" w:cs="Arial"/>
          <w:sz w:val="24"/>
          <w:szCs w:val="24"/>
        </w:rPr>
        <w:t>,</w:t>
      </w:r>
      <w:r w:rsidR="00F47E4E" w:rsidRPr="00B21CE7">
        <w:rPr>
          <w:rFonts w:ascii="Arial" w:hAnsi="Arial" w:cs="Arial"/>
          <w:sz w:val="24"/>
          <w:szCs w:val="24"/>
        </w:rPr>
        <w:t xml:space="preserve"> implies that </w:t>
      </w:r>
      <w:r w:rsidR="001223F6" w:rsidRPr="00B21CE7">
        <w:rPr>
          <w:rFonts w:ascii="Arial" w:hAnsi="Arial" w:cs="Arial"/>
          <w:sz w:val="24"/>
          <w:szCs w:val="24"/>
        </w:rPr>
        <w:t xml:space="preserve">reasoning </w:t>
      </w:r>
      <w:r w:rsidR="007A21CA" w:rsidRPr="00B21CE7">
        <w:rPr>
          <w:rFonts w:ascii="Arial" w:hAnsi="Arial" w:cs="Arial"/>
          <w:sz w:val="24"/>
          <w:szCs w:val="24"/>
        </w:rPr>
        <w:t>for this</w:t>
      </w:r>
      <w:r w:rsidR="001223F6" w:rsidRPr="00B21CE7">
        <w:rPr>
          <w:rFonts w:ascii="Arial" w:hAnsi="Arial" w:cs="Arial"/>
          <w:sz w:val="24"/>
          <w:szCs w:val="24"/>
        </w:rPr>
        <w:t xml:space="preserve"> is </w:t>
      </w:r>
      <w:r w:rsidR="00400214" w:rsidRPr="00B21CE7">
        <w:rPr>
          <w:rFonts w:ascii="Arial" w:hAnsi="Arial" w:cs="Arial"/>
          <w:sz w:val="24"/>
          <w:szCs w:val="24"/>
        </w:rPr>
        <w:t xml:space="preserve">because </w:t>
      </w:r>
      <w:r w:rsidR="004B46A0" w:rsidRPr="00B21CE7">
        <w:rPr>
          <w:rFonts w:ascii="Arial" w:hAnsi="Arial" w:cs="Arial"/>
          <w:sz w:val="24"/>
          <w:szCs w:val="24"/>
        </w:rPr>
        <w:t xml:space="preserve">of </w:t>
      </w:r>
      <w:r w:rsidR="00277E71" w:rsidRPr="00B21CE7">
        <w:rPr>
          <w:rFonts w:ascii="Arial" w:hAnsi="Arial" w:cs="Arial"/>
          <w:sz w:val="24"/>
          <w:szCs w:val="24"/>
        </w:rPr>
        <w:t>the mindset</w:t>
      </w:r>
      <w:r w:rsidR="00713DAB" w:rsidRPr="00B21CE7">
        <w:rPr>
          <w:rFonts w:ascii="Arial" w:hAnsi="Arial" w:cs="Arial"/>
          <w:sz w:val="24"/>
          <w:szCs w:val="24"/>
        </w:rPr>
        <w:t xml:space="preserve"> women are educated to uphold from an early age</w:t>
      </w:r>
      <w:r w:rsidR="00034DD6" w:rsidRPr="00B21CE7">
        <w:rPr>
          <w:rFonts w:ascii="Arial" w:hAnsi="Arial" w:cs="Arial"/>
          <w:sz w:val="24"/>
          <w:szCs w:val="24"/>
        </w:rPr>
        <w:t xml:space="preserve">; this </w:t>
      </w:r>
      <w:r w:rsidR="00356EEA" w:rsidRPr="00B21CE7">
        <w:rPr>
          <w:rFonts w:ascii="Arial" w:hAnsi="Arial" w:cs="Arial"/>
          <w:sz w:val="24"/>
          <w:szCs w:val="24"/>
        </w:rPr>
        <w:t xml:space="preserve">negatively </w:t>
      </w:r>
      <w:r w:rsidR="00034DD6" w:rsidRPr="00B21CE7">
        <w:rPr>
          <w:rFonts w:ascii="Arial" w:hAnsi="Arial" w:cs="Arial"/>
          <w:sz w:val="24"/>
          <w:szCs w:val="24"/>
        </w:rPr>
        <w:t xml:space="preserve">dictates societal expectations </w:t>
      </w:r>
      <w:r w:rsidR="00356EEA" w:rsidRPr="00B21CE7">
        <w:rPr>
          <w:rFonts w:ascii="Arial" w:hAnsi="Arial" w:cs="Arial"/>
          <w:sz w:val="24"/>
          <w:szCs w:val="24"/>
        </w:rPr>
        <w:t xml:space="preserve">of what </w:t>
      </w:r>
      <w:r w:rsidR="00686CC4">
        <w:rPr>
          <w:rFonts w:ascii="Arial" w:hAnsi="Arial" w:cs="Arial"/>
          <w:sz w:val="24"/>
          <w:szCs w:val="24"/>
        </w:rPr>
        <w:t>women</w:t>
      </w:r>
      <w:r w:rsidR="00356EEA" w:rsidRPr="00B21CE7">
        <w:rPr>
          <w:rFonts w:ascii="Arial" w:hAnsi="Arial" w:cs="Arial"/>
          <w:sz w:val="24"/>
          <w:szCs w:val="24"/>
        </w:rPr>
        <w:t xml:space="preserve"> should be </w:t>
      </w:r>
      <w:r w:rsidR="00356EEA" w:rsidRPr="00B21CE7">
        <w:rPr>
          <w:rFonts w:ascii="Arial" w:hAnsi="Arial" w:cs="Arial"/>
          <w:sz w:val="24"/>
          <w:szCs w:val="24"/>
        </w:rPr>
        <w:lastRenderedPageBreak/>
        <w:t xml:space="preserve">doing. However, </w:t>
      </w:r>
      <w:r w:rsidR="0021411A" w:rsidRPr="00B21CE7">
        <w:rPr>
          <w:rFonts w:ascii="Arial" w:hAnsi="Arial" w:cs="Arial"/>
          <w:sz w:val="24"/>
          <w:szCs w:val="24"/>
        </w:rPr>
        <w:t>Som</w:t>
      </w:r>
      <w:r w:rsidR="00E51B22" w:rsidRPr="00B21CE7">
        <w:rPr>
          <w:rFonts w:ascii="Arial" w:hAnsi="Arial" w:cs="Arial"/>
          <w:sz w:val="24"/>
          <w:szCs w:val="24"/>
        </w:rPr>
        <w:t xml:space="preserve">ani </w:t>
      </w:r>
      <w:r w:rsidR="00A713F6" w:rsidRPr="00B21CE7">
        <w:rPr>
          <w:rFonts w:ascii="Arial" w:hAnsi="Arial" w:cs="Arial"/>
          <w:sz w:val="24"/>
          <w:szCs w:val="24"/>
        </w:rPr>
        <w:t>(</w:t>
      </w:r>
      <w:r w:rsidR="00E51B22" w:rsidRPr="00B21CE7">
        <w:rPr>
          <w:rFonts w:ascii="Arial" w:hAnsi="Arial" w:cs="Arial"/>
          <w:sz w:val="24"/>
          <w:szCs w:val="24"/>
        </w:rPr>
        <w:t>2017</w:t>
      </w:r>
      <w:r w:rsidR="00A713F6" w:rsidRPr="00B21CE7">
        <w:rPr>
          <w:rFonts w:ascii="Arial" w:hAnsi="Arial" w:cs="Arial"/>
          <w:sz w:val="24"/>
          <w:szCs w:val="24"/>
        </w:rPr>
        <w:t>)</w:t>
      </w:r>
      <w:r w:rsidR="00356EEA" w:rsidRPr="00B21CE7">
        <w:rPr>
          <w:rFonts w:ascii="Arial" w:hAnsi="Arial" w:cs="Arial"/>
          <w:sz w:val="24"/>
          <w:szCs w:val="24"/>
        </w:rPr>
        <w:t>,</w:t>
      </w:r>
      <w:r w:rsidR="00A713F6" w:rsidRPr="00B21CE7">
        <w:rPr>
          <w:rFonts w:ascii="Arial" w:hAnsi="Arial" w:cs="Arial"/>
          <w:sz w:val="24"/>
          <w:szCs w:val="24"/>
        </w:rPr>
        <w:t xml:space="preserve"> enforces that education </w:t>
      </w:r>
      <w:r w:rsidR="00C228A1" w:rsidRPr="00B21CE7">
        <w:rPr>
          <w:rFonts w:ascii="Arial" w:hAnsi="Arial" w:cs="Arial"/>
          <w:sz w:val="24"/>
          <w:szCs w:val="24"/>
        </w:rPr>
        <w:t xml:space="preserve">is key in </w:t>
      </w:r>
      <w:r w:rsidR="0034148B" w:rsidRPr="00B21CE7">
        <w:rPr>
          <w:rFonts w:ascii="Arial" w:hAnsi="Arial" w:cs="Arial"/>
          <w:sz w:val="24"/>
          <w:szCs w:val="24"/>
        </w:rPr>
        <w:t>developing future generations</w:t>
      </w:r>
      <w:r w:rsidR="003F01C3" w:rsidRPr="00B21CE7">
        <w:rPr>
          <w:rFonts w:ascii="Arial" w:hAnsi="Arial" w:cs="Arial"/>
          <w:sz w:val="24"/>
          <w:szCs w:val="24"/>
        </w:rPr>
        <w:t xml:space="preserve"> of girls</w:t>
      </w:r>
      <w:r w:rsidR="00F36E13" w:rsidRPr="00B21CE7">
        <w:rPr>
          <w:rFonts w:ascii="Arial" w:hAnsi="Arial" w:cs="Arial"/>
          <w:sz w:val="24"/>
          <w:szCs w:val="24"/>
        </w:rPr>
        <w:t xml:space="preserve"> </w:t>
      </w:r>
      <w:r w:rsidR="003F01C3" w:rsidRPr="00B21CE7">
        <w:rPr>
          <w:rFonts w:ascii="Arial" w:hAnsi="Arial" w:cs="Arial"/>
          <w:sz w:val="24"/>
          <w:szCs w:val="24"/>
        </w:rPr>
        <w:t xml:space="preserve">to </w:t>
      </w:r>
      <w:r w:rsidR="00F36E13" w:rsidRPr="00B21CE7">
        <w:rPr>
          <w:rFonts w:ascii="Arial" w:hAnsi="Arial" w:cs="Arial"/>
          <w:sz w:val="24"/>
          <w:szCs w:val="24"/>
        </w:rPr>
        <w:t>engage</w:t>
      </w:r>
      <w:r w:rsidR="003F01C3" w:rsidRPr="00B21CE7">
        <w:rPr>
          <w:rFonts w:ascii="Arial" w:hAnsi="Arial" w:cs="Arial"/>
          <w:sz w:val="24"/>
          <w:szCs w:val="24"/>
        </w:rPr>
        <w:t xml:space="preserve"> </w:t>
      </w:r>
      <w:r w:rsidR="00F36E13" w:rsidRPr="00B21CE7">
        <w:rPr>
          <w:rFonts w:ascii="Arial" w:hAnsi="Arial" w:cs="Arial"/>
          <w:sz w:val="24"/>
          <w:szCs w:val="24"/>
        </w:rPr>
        <w:t>within the</w:t>
      </w:r>
      <w:r w:rsidR="003F01C3" w:rsidRPr="00B21CE7">
        <w:rPr>
          <w:rFonts w:ascii="Arial" w:hAnsi="Arial" w:cs="Arial"/>
          <w:sz w:val="24"/>
          <w:szCs w:val="24"/>
        </w:rPr>
        <w:t xml:space="preserve"> sport</w:t>
      </w:r>
      <w:r w:rsidR="00F36E13" w:rsidRPr="00B21CE7">
        <w:rPr>
          <w:rFonts w:ascii="Arial" w:hAnsi="Arial" w:cs="Arial"/>
          <w:sz w:val="24"/>
          <w:szCs w:val="24"/>
        </w:rPr>
        <w:t xml:space="preserve"> industry</w:t>
      </w:r>
      <w:r w:rsidR="004427BE" w:rsidRPr="00B21CE7">
        <w:rPr>
          <w:rFonts w:ascii="Arial" w:hAnsi="Arial" w:cs="Arial"/>
          <w:sz w:val="24"/>
          <w:szCs w:val="24"/>
        </w:rPr>
        <w:t xml:space="preserve"> which</w:t>
      </w:r>
      <w:r w:rsidR="0050152E" w:rsidRPr="00B21CE7">
        <w:rPr>
          <w:rFonts w:ascii="Arial" w:hAnsi="Arial" w:cs="Arial"/>
          <w:sz w:val="24"/>
          <w:szCs w:val="24"/>
        </w:rPr>
        <w:t>,</w:t>
      </w:r>
      <w:r w:rsidR="004427BE" w:rsidRPr="00B21CE7">
        <w:rPr>
          <w:rFonts w:ascii="Arial" w:hAnsi="Arial" w:cs="Arial"/>
          <w:sz w:val="24"/>
          <w:szCs w:val="24"/>
        </w:rPr>
        <w:t xml:space="preserve"> in context to hockey</w:t>
      </w:r>
      <w:r w:rsidR="0050152E" w:rsidRPr="00B21CE7">
        <w:rPr>
          <w:rFonts w:ascii="Arial" w:hAnsi="Arial" w:cs="Arial"/>
          <w:sz w:val="24"/>
          <w:szCs w:val="24"/>
        </w:rPr>
        <w:t>,</w:t>
      </w:r>
      <w:r w:rsidR="00D80131" w:rsidRPr="00B21CE7">
        <w:rPr>
          <w:rFonts w:ascii="Arial" w:hAnsi="Arial" w:cs="Arial"/>
          <w:sz w:val="24"/>
          <w:szCs w:val="24"/>
        </w:rPr>
        <w:t xml:space="preserve"> will result in an influx </w:t>
      </w:r>
      <w:r w:rsidR="00686CC4">
        <w:rPr>
          <w:rFonts w:ascii="Arial" w:hAnsi="Arial" w:cs="Arial"/>
          <w:sz w:val="24"/>
          <w:szCs w:val="24"/>
        </w:rPr>
        <w:t>of</w:t>
      </w:r>
      <w:r w:rsidR="00D80131" w:rsidRPr="00B21CE7">
        <w:rPr>
          <w:rFonts w:ascii="Arial" w:hAnsi="Arial" w:cs="Arial"/>
          <w:sz w:val="24"/>
          <w:szCs w:val="24"/>
        </w:rPr>
        <w:t xml:space="preserve"> women joining and undertaking leadership roles.</w:t>
      </w:r>
      <w:r w:rsidR="0050152E" w:rsidRPr="00B21CE7">
        <w:rPr>
          <w:rFonts w:ascii="Arial" w:hAnsi="Arial" w:cs="Arial"/>
          <w:sz w:val="24"/>
          <w:szCs w:val="24"/>
        </w:rPr>
        <w:t xml:space="preserve"> </w:t>
      </w:r>
      <w:r w:rsidR="0082473C" w:rsidRPr="00B21CE7">
        <w:rPr>
          <w:rFonts w:ascii="Arial" w:hAnsi="Arial" w:cs="Arial"/>
          <w:sz w:val="24"/>
          <w:szCs w:val="24"/>
        </w:rPr>
        <w:t xml:space="preserve">While the role of education </w:t>
      </w:r>
      <w:r w:rsidR="0050152E" w:rsidRPr="00B21CE7">
        <w:rPr>
          <w:rFonts w:ascii="Arial" w:hAnsi="Arial" w:cs="Arial"/>
          <w:sz w:val="24"/>
          <w:szCs w:val="24"/>
        </w:rPr>
        <w:t>is</w:t>
      </w:r>
      <w:r w:rsidR="00120099" w:rsidRPr="00B21CE7">
        <w:rPr>
          <w:rFonts w:ascii="Arial" w:hAnsi="Arial" w:cs="Arial"/>
          <w:sz w:val="24"/>
          <w:szCs w:val="24"/>
        </w:rPr>
        <w:t xml:space="preserve"> </w:t>
      </w:r>
      <w:r w:rsidR="0018144B" w:rsidRPr="00B21CE7">
        <w:rPr>
          <w:rFonts w:ascii="Arial" w:hAnsi="Arial" w:cs="Arial"/>
          <w:sz w:val="24"/>
          <w:szCs w:val="24"/>
        </w:rPr>
        <w:t>essential in the progression of women</w:t>
      </w:r>
      <w:r w:rsidR="00D35211" w:rsidRPr="00B21CE7">
        <w:rPr>
          <w:rFonts w:ascii="Arial" w:hAnsi="Arial" w:cs="Arial"/>
          <w:sz w:val="24"/>
          <w:szCs w:val="24"/>
        </w:rPr>
        <w:t xml:space="preserve"> to leadership roles</w:t>
      </w:r>
      <w:r w:rsidR="0018144B" w:rsidRPr="00B21CE7">
        <w:rPr>
          <w:rFonts w:ascii="Arial" w:hAnsi="Arial" w:cs="Arial"/>
          <w:sz w:val="24"/>
          <w:szCs w:val="24"/>
        </w:rPr>
        <w:t xml:space="preserve">, </w:t>
      </w:r>
      <w:r w:rsidR="00CD3484" w:rsidRPr="00B21CE7">
        <w:rPr>
          <w:rFonts w:ascii="Arial" w:hAnsi="Arial" w:cs="Arial"/>
          <w:sz w:val="24"/>
          <w:szCs w:val="24"/>
        </w:rPr>
        <w:t xml:space="preserve">the responsibility to ensure equal opportunities between </w:t>
      </w:r>
      <w:r w:rsidR="00746F21" w:rsidRPr="00B21CE7">
        <w:rPr>
          <w:rFonts w:ascii="Arial" w:hAnsi="Arial" w:cs="Arial"/>
          <w:sz w:val="24"/>
          <w:szCs w:val="24"/>
        </w:rPr>
        <w:t>males</w:t>
      </w:r>
      <w:r w:rsidR="00CD3484" w:rsidRPr="00B21CE7">
        <w:rPr>
          <w:rFonts w:ascii="Arial" w:hAnsi="Arial" w:cs="Arial"/>
          <w:sz w:val="24"/>
          <w:szCs w:val="24"/>
        </w:rPr>
        <w:t xml:space="preserve"> and females </w:t>
      </w:r>
      <w:r w:rsidR="008B1A65" w:rsidRPr="00B21CE7">
        <w:rPr>
          <w:rFonts w:ascii="Arial" w:hAnsi="Arial" w:cs="Arial"/>
          <w:sz w:val="24"/>
          <w:szCs w:val="24"/>
        </w:rPr>
        <w:t>lies with governing bodies to facilitate this change</w:t>
      </w:r>
      <w:r w:rsidR="00780030" w:rsidRPr="00B21CE7">
        <w:rPr>
          <w:rFonts w:ascii="Arial" w:hAnsi="Arial" w:cs="Arial"/>
          <w:sz w:val="24"/>
          <w:szCs w:val="24"/>
        </w:rPr>
        <w:t>.</w:t>
      </w:r>
      <w:r w:rsidR="00746F21" w:rsidRPr="00B21CE7">
        <w:rPr>
          <w:rFonts w:ascii="Arial" w:hAnsi="Arial" w:cs="Arial"/>
          <w:sz w:val="24"/>
          <w:szCs w:val="24"/>
        </w:rPr>
        <w:t xml:space="preserve"> </w:t>
      </w:r>
      <w:r w:rsidR="009B5B58" w:rsidRPr="00B21CE7">
        <w:rPr>
          <w:rFonts w:ascii="Arial" w:hAnsi="Arial" w:cs="Arial"/>
          <w:sz w:val="24"/>
          <w:szCs w:val="24"/>
        </w:rPr>
        <w:t>Allowing</w:t>
      </w:r>
      <w:r w:rsidR="00746F21" w:rsidRPr="00B21CE7">
        <w:rPr>
          <w:rFonts w:ascii="Arial" w:hAnsi="Arial" w:cs="Arial"/>
          <w:sz w:val="24"/>
          <w:szCs w:val="24"/>
        </w:rPr>
        <w:t xml:space="preserve"> women </w:t>
      </w:r>
      <w:r w:rsidR="00935704" w:rsidRPr="00B21CE7">
        <w:rPr>
          <w:rFonts w:ascii="Arial" w:hAnsi="Arial" w:cs="Arial"/>
          <w:sz w:val="24"/>
          <w:szCs w:val="24"/>
        </w:rPr>
        <w:t xml:space="preserve">access to the same education as men </w:t>
      </w:r>
      <w:r w:rsidR="009C0FCD" w:rsidRPr="00B21CE7">
        <w:rPr>
          <w:rFonts w:ascii="Arial" w:hAnsi="Arial" w:cs="Arial"/>
          <w:sz w:val="24"/>
          <w:szCs w:val="24"/>
        </w:rPr>
        <w:t xml:space="preserve">will </w:t>
      </w:r>
      <w:r w:rsidR="00B03E62" w:rsidRPr="00B21CE7">
        <w:rPr>
          <w:rFonts w:ascii="Arial" w:hAnsi="Arial" w:cs="Arial"/>
          <w:sz w:val="24"/>
          <w:szCs w:val="24"/>
        </w:rPr>
        <w:t>help overcome</w:t>
      </w:r>
      <w:r w:rsidR="009C0FCD" w:rsidRPr="00B21CE7">
        <w:rPr>
          <w:rFonts w:ascii="Arial" w:hAnsi="Arial" w:cs="Arial"/>
          <w:sz w:val="24"/>
          <w:szCs w:val="24"/>
        </w:rPr>
        <w:t xml:space="preserve"> </w:t>
      </w:r>
      <w:r w:rsidR="002704D8" w:rsidRPr="00B21CE7">
        <w:rPr>
          <w:rFonts w:ascii="Arial" w:hAnsi="Arial" w:cs="Arial"/>
          <w:sz w:val="24"/>
          <w:szCs w:val="24"/>
        </w:rPr>
        <w:t>industrial</w:t>
      </w:r>
      <w:r w:rsidR="002C3718" w:rsidRPr="00B21CE7">
        <w:rPr>
          <w:rFonts w:ascii="Arial" w:hAnsi="Arial" w:cs="Arial"/>
          <w:sz w:val="24"/>
          <w:szCs w:val="24"/>
        </w:rPr>
        <w:t xml:space="preserve"> and societal</w:t>
      </w:r>
      <w:r w:rsidR="008C7E14" w:rsidRPr="00B21CE7">
        <w:rPr>
          <w:rFonts w:ascii="Arial" w:hAnsi="Arial" w:cs="Arial"/>
          <w:sz w:val="24"/>
          <w:szCs w:val="24"/>
        </w:rPr>
        <w:t xml:space="preserve"> barriers </w:t>
      </w:r>
      <w:r w:rsidR="00FA2E24" w:rsidRPr="00B21CE7">
        <w:rPr>
          <w:rFonts w:ascii="Arial" w:hAnsi="Arial" w:cs="Arial"/>
          <w:sz w:val="24"/>
          <w:szCs w:val="24"/>
        </w:rPr>
        <w:t>women in certain parts of the world face</w:t>
      </w:r>
      <w:r w:rsidR="00D27CFE" w:rsidRPr="00B21CE7">
        <w:rPr>
          <w:rFonts w:ascii="Arial" w:hAnsi="Arial" w:cs="Arial"/>
          <w:sz w:val="24"/>
          <w:szCs w:val="24"/>
        </w:rPr>
        <w:t xml:space="preserve"> to allow for greater opportunities</w:t>
      </w:r>
      <w:r w:rsidR="00D438C2" w:rsidRPr="00B21CE7">
        <w:rPr>
          <w:rFonts w:ascii="Arial" w:hAnsi="Arial" w:cs="Arial"/>
          <w:sz w:val="24"/>
          <w:szCs w:val="24"/>
        </w:rPr>
        <w:t xml:space="preserve"> and </w:t>
      </w:r>
      <w:r w:rsidR="00D13A33" w:rsidRPr="00B21CE7">
        <w:rPr>
          <w:rFonts w:ascii="Arial" w:hAnsi="Arial" w:cs="Arial"/>
          <w:sz w:val="24"/>
          <w:szCs w:val="24"/>
        </w:rPr>
        <w:t xml:space="preserve">confidence </w:t>
      </w:r>
      <w:r w:rsidR="00250EF3" w:rsidRPr="00B21CE7">
        <w:rPr>
          <w:rFonts w:ascii="Arial" w:hAnsi="Arial" w:cs="Arial"/>
          <w:sz w:val="24"/>
          <w:szCs w:val="24"/>
        </w:rPr>
        <w:t xml:space="preserve">within young women </w:t>
      </w:r>
      <w:r w:rsidR="00A47B2B" w:rsidRPr="00B21CE7">
        <w:rPr>
          <w:rFonts w:ascii="Arial" w:hAnsi="Arial" w:cs="Arial"/>
          <w:sz w:val="24"/>
          <w:szCs w:val="24"/>
        </w:rPr>
        <w:t xml:space="preserve">demonstrating </w:t>
      </w:r>
      <w:r w:rsidR="00250EF3" w:rsidRPr="00B21CE7">
        <w:rPr>
          <w:rFonts w:ascii="Arial" w:hAnsi="Arial" w:cs="Arial"/>
          <w:sz w:val="24"/>
          <w:szCs w:val="24"/>
        </w:rPr>
        <w:t xml:space="preserve">that they are not </w:t>
      </w:r>
      <w:r w:rsidR="00A47B2B" w:rsidRPr="00B21CE7">
        <w:rPr>
          <w:rFonts w:ascii="Arial" w:hAnsi="Arial" w:cs="Arial"/>
          <w:sz w:val="24"/>
          <w:szCs w:val="24"/>
        </w:rPr>
        <w:t>constrained</w:t>
      </w:r>
      <w:r w:rsidR="00250EF3" w:rsidRPr="00B21CE7">
        <w:rPr>
          <w:rFonts w:ascii="Arial" w:hAnsi="Arial" w:cs="Arial"/>
          <w:sz w:val="24"/>
          <w:szCs w:val="24"/>
        </w:rPr>
        <w:t xml:space="preserve"> to certain </w:t>
      </w:r>
      <w:r w:rsidR="00F009A3" w:rsidRPr="00B21CE7">
        <w:rPr>
          <w:rFonts w:ascii="Arial" w:hAnsi="Arial" w:cs="Arial"/>
          <w:sz w:val="24"/>
          <w:szCs w:val="24"/>
        </w:rPr>
        <w:t>industries.</w:t>
      </w:r>
      <w:r w:rsidR="00A47B2B" w:rsidRPr="00B21CE7">
        <w:rPr>
          <w:rFonts w:ascii="Arial" w:hAnsi="Arial" w:cs="Arial"/>
          <w:sz w:val="24"/>
          <w:szCs w:val="24"/>
        </w:rPr>
        <w:t xml:space="preserve"> </w:t>
      </w:r>
    </w:p>
    <w:p w14:paraId="36D128E7" w14:textId="77777777" w:rsidR="00511306" w:rsidRPr="00B21CE7" w:rsidRDefault="00511306" w:rsidP="00B21CE7">
      <w:pPr>
        <w:spacing w:line="360" w:lineRule="auto"/>
        <w:rPr>
          <w:rFonts w:ascii="Arial" w:hAnsi="Arial" w:cs="Arial"/>
          <w:sz w:val="24"/>
          <w:szCs w:val="24"/>
        </w:rPr>
      </w:pPr>
    </w:p>
    <w:p w14:paraId="7CFBE11A" w14:textId="60DDC4BB" w:rsidR="004B00CF" w:rsidRPr="00B21CE7" w:rsidRDefault="009B5B58" w:rsidP="00B21CE7">
      <w:pPr>
        <w:spacing w:line="360" w:lineRule="auto"/>
        <w:rPr>
          <w:rFonts w:ascii="Arial" w:hAnsi="Arial" w:cs="Arial"/>
          <w:sz w:val="24"/>
          <w:szCs w:val="24"/>
        </w:rPr>
      </w:pPr>
      <w:r w:rsidRPr="00B21CE7">
        <w:rPr>
          <w:rFonts w:ascii="Arial" w:hAnsi="Arial" w:cs="Arial"/>
          <w:sz w:val="24"/>
          <w:szCs w:val="24"/>
        </w:rPr>
        <w:t xml:space="preserve">The importance of ensuring </w:t>
      </w:r>
      <w:r w:rsidR="002A46D5" w:rsidRPr="00B21CE7">
        <w:rPr>
          <w:rFonts w:ascii="Arial" w:hAnsi="Arial" w:cs="Arial"/>
          <w:sz w:val="24"/>
          <w:szCs w:val="24"/>
        </w:rPr>
        <w:t xml:space="preserve">diversity within industry is vocalised by </w:t>
      </w:r>
      <w:r w:rsidR="00D31C76" w:rsidRPr="00B21CE7">
        <w:rPr>
          <w:rFonts w:ascii="Arial" w:hAnsi="Arial" w:cs="Arial"/>
          <w:sz w:val="24"/>
          <w:szCs w:val="24"/>
        </w:rPr>
        <w:t>Hunt</w:t>
      </w:r>
      <w:r w:rsidR="00AC24FB" w:rsidRPr="00B21CE7">
        <w:rPr>
          <w:rFonts w:ascii="Arial" w:hAnsi="Arial" w:cs="Arial"/>
          <w:sz w:val="24"/>
          <w:szCs w:val="24"/>
        </w:rPr>
        <w:t xml:space="preserve"> </w:t>
      </w:r>
      <w:r w:rsidR="00EE215F" w:rsidRPr="00B21CE7">
        <w:rPr>
          <w:rFonts w:ascii="Arial" w:hAnsi="Arial" w:cs="Arial"/>
          <w:sz w:val="24"/>
          <w:szCs w:val="24"/>
        </w:rPr>
        <w:t>(</w:t>
      </w:r>
      <w:r w:rsidR="00AC24FB" w:rsidRPr="00B21CE7">
        <w:rPr>
          <w:rFonts w:ascii="Arial" w:hAnsi="Arial" w:cs="Arial"/>
          <w:sz w:val="24"/>
          <w:szCs w:val="24"/>
        </w:rPr>
        <w:t>2015</w:t>
      </w:r>
      <w:r w:rsidR="00EE215F" w:rsidRPr="00B21CE7">
        <w:rPr>
          <w:rFonts w:ascii="Arial" w:hAnsi="Arial" w:cs="Arial"/>
          <w:sz w:val="24"/>
          <w:szCs w:val="24"/>
        </w:rPr>
        <w:t>)</w:t>
      </w:r>
      <w:r w:rsidR="00DB6492" w:rsidRPr="00B21CE7">
        <w:rPr>
          <w:rFonts w:ascii="Arial" w:hAnsi="Arial" w:cs="Arial"/>
          <w:sz w:val="24"/>
          <w:szCs w:val="24"/>
        </w:rPr>
        <w:t>,</w:t>
      </w:r>
      <w:r w:rsidR="00EE215F" w:rsidRPr="00B21CE7">
        <w:rPr>
          <w:rFonts w:ascii="Arial" w:hAnsi="Arial" w:cs="Arial"/>
          <w:sz w:val="24"/>
          <w:szCs w:val="24"/>
        </w:rPr>
        <w:t xml:space="preserve"> stating that diversity </w:t>
      </w:r>
      <w:r w:rsidR="00003863" w:rsidRPr="00B21CE7">
        <w:rPr>
          <w:rFonts w:ascii="Arial" w:hAnsi="Arial" w:cs="Arial"/>
          <w:sz w:val="24"/>
          <w:szCs w:val="24"/>
        </w:rPr>
        <w:t>provides</w:t>
      </w:r>
      <w:r w:rsidR="00DD6E0A" w:rsidRPr="00B21CE7">
        <w:rPr>
          <w:rFonts w:ascii="Arial" w:hAnsi="Arial" w:cs="Arial"/>
          <w:sz w:val="24"/>
          <w:szCs w:val="24"/>
        </w:rPr>
        <w:t xml:space="preserve"> a wider range of people</w:t>
      </w:r>
      <w:r w:rsidR="007466CC" w:rsidRPr="00B21CE7">
        <w:rPr>
          <w:rFonts w:ascii="Arial" w:hAnsi="Arial" w:cs="Arial"/>
          <w:sz w:val="24"/>
          <w:szCs w:val="24"/>
        </w:rPr>
        <w:t xml:space="preserve"> a voice,</w:t>
      </w:r>
      <w:r w:rsidR="00DD6E0A" w:rsidRPr="00B21CE7">
        <w:rPr>
          <w:rFonts w:ascii="Arial" w:hAnsi="Arial" w:cs="Arial"/>
          <w:sz w:val="24"/>
          <w:szCs w:val="24"/>
        </w:rPr>
        <w:t xml:space="preserve"> leading to better decisions </w:t>
      </w:r>
      <w:r w:rsidR="00003863" w:rsidRPr="00B21CE7">
        <w:rPr>
          <w:rFonts w:ascii="Arial" w:hAnsi="Arial" w:cs="Arial"/>
          <w:sz w:val="24"/>
          <w:szCs w:val="24"/>
        </w:rPr>
        <w:t xml:space="preserve">and progressive opportunities. </w:t>
      </w:r>
      <w:r w:rsidR="00520A26" w:rsidRPr="00B21CE7">
        <w:rPr>
          <w:rFonts w:ascii="Arial" w:hAnsi="Arial" w:cs="Arial"/>
          <w:sz w:val="24"/>
          <w:szCs w:val="24"/>
        </w:rPr>
        <w:t xml:space="preserve">Moreover, </w:t>
      </w:r>
      <w:r w:rsidR="00213B2B" w:rsidRPr="00B21CE7">
        <w:rPr>
          <w:rFonts w:ascii="Arial" w:hAnsi="Arial" w:cs="Arial"/>
          <w:sz w:val="24"/>
          <w:szCs w:val="24"/>
        </w:rPr>
        <w:t>Mele</w:t>
      </w:r>
      <w:r w:rsidR="00004DFF" w:rsidRPr="00B21CE7">
        <w:rPr>
          <w:rFonts w:ascii="Arial" w:hAnsi="Arial" w:cs="Arial"/>
          <w:sz w:val="24"/>
          <w:szCs w:val="24"/>
        </w:rPr>
        <w:t xml:space="preserve">tiadou </w:t>
      </w:r>
      <w:r w:rsidR="002A46D5" w:rsidRPr="00B21CE7">
        <w:rPr>
          <w:rFonts w:ascii="Arial" w:hAnsi="Arial" w:cs="Arial"/>
          <w:sz w:val="24"/>
          <w:szCs w:val="24"/>
        </w:rPr>
        <w:t>(</w:t>
      </w:r>
      <w:r w:rsidR="00004DFF" w:rsidRPr="00B21CE7">
        <w:rPr>
          <w:rFonts w:ascii="Arial" w:hAnsi="Arial" w:cs="Arial"/>
          <w:sz w:val="24"/>
          <w:szCs w:val="24"/>
        </w:rPr>
        <w:t>2023</w:t>
      </w:r>
      <w:r w:rsidR="002A46D5" w:rsidRPr="00B21CE7">
        <w:rPr>
          <w:rFonts w:ascii="Arial" w:hAnsi="Arial" w:cs="Arial"/>
          <w:sz w:val="24"/>
          <w:szCs w:val="24"/>
        </w:rPr>
        <w:t xml:space="preserve">), </w:t>
      </w:r>
      <w:r w:rsidR="009960EE" w:rsidRPr="00B21CE7">
        <w:rPr>
          <w:rFonts w:ascii="Arial" w:hAnsi="Arial" w:cs="Arial"/>
          <w:sz w:val="24"/>
          <w:szCs w:val="24"/>
        </w:rPr>
        <w:t>showcases</w:t>
      </w:r>
      <w:r w:rsidR="002A46D5" w:rsidRPr="00B21CE7">
        <w:rPr>
          <w:rFonts w:ascii="Arial" w:hAnsi="Arial" w:cs="Arial"/>
          <w:sz w:val="24"/>
          <w:szCs w:val="24"/>
        </w:rPr>
        <w:t xml:space="preserve"> </w:t>
      </w:r>
      <w:r w:rsidR="00463464" w:rsidRPr="00B21CE7">
        <w:rPr>
          <w:rFonts w:ascii="Arial" w:hAnsi="Arial" w:cs="Arial"/>
          <w:sz w:val="24"/>
          <w:szCs w:val="24"/>
        </w:rPr>
        <w:t xml:space="preserve">that </w:t>
      </w:r>
      <w:r w:rsidR="00452E8D" w:rsidRPr="00B21CE7">
        <w:rPr>
          <w:rFonts w:ascii="Arial" w:hAnsi="Arial" w:cs="Arial"/>
          <w:sz w:val="24"/>
          <w:szCs w:val="24"/>
        </w:rPr>
        <w:t xml:space="preserve">a lack of diversity </w:t>
      </w:r>
      <w:r w:rsidR="00B72870" w:rsidRPr="00B21CE7">
        <w:rPr>
          <w:rFonts w:ascii="Arial" w:hAnsi="Arial" w:cs="Arial"/>
          <w:sz w:val="24"/>
          <w:szCs w:val="24"/>
        </w:rPr>
        <w:t>leads to a disadvantaged workforce</w:t>
      </w:r>
      <w:r w:rsidR="00F91158" w:rsidRPr="00B21CE7">
        <w:rPr>
          <w:rFonts w:ascii="Arial" w:hAnsi="Arial" w:cs="Arial"/>
          <w:sz w:val="24"/>
          <w:szCs w:val="24"/>
        </w:rPr>
        <w:t xml:space="preserve"> where </w:t>
      </w:r>
      <w:r w:rsidR="00E81437" w:rsidRPr="00B21CE7">
        <w:rPr>
          <w:rFonts w:ascii="Arial" w:hAnsi="Arial" w:cs="Arial"/>
          <w:sz w:val="24"/>
          <w:szCs w:val="24"/>
        </w:rPr>
        <w:t xml:space="preserve">progressive </w:t>
      </w:r>
      <w:r w:rsidR="00895822" w:rsidRPr="00B21CE7">
        <w:rPr>
          <w:rFonts w:ascii="Arial" w:hAnsi="Arial" w:cs="Arial"/>
          <w:sz w:val="24"/>
          <w:szCs w:val="24"/>
        </w:rPr>
        <w:t>desires</w:t>
      </w:r>
      <w:r w:rsidR="00E81437" w:rsidRPr="00B21CE7">
        <w:rPr>
          <w:rFonts w:ascii="Arial" w:hAnsi="Arial" w:cs="Arial"/>
          <w:sz w:val="24"/>
          <w:szCs w:val="24"/>
        </w:rPr>
        <w:t xml:space="preserve"> are conformed to societal norms, often disadvantaging women. </w:t>
      </w:r>
      <w:r w:rsidR="00915441" w:rsidRPr="00B21CE7">
        <w:rPr>
          <w:rFonts w:ascii="Arial" w:hAnsi="Arial" w:cs="Arial"/>
          <w:sz w:val="24"/>
          <w:szCs w:val="24"/>
        </w:rPr>
        <w:t>Hockey reflects positive</w:t>
      </w:r>
      <w:r w:rsidR="003A148D" w:rsidRPr="00B21CE7">
        <w:rPr>
          <w:rFonts w:ascii="Arial" w:hAnsi="Arial" w:cs="Arial"/>
          <w:sz w:val="24"/>
          <w:szCs w:val="24"/>
        </w:rPr>
        <w:t>ly</w:t>
      </w:r>
      <w:r w:rsidR="00915441" w:rsidRPr="00B21CE7">
        <w:rPr>
          <w:rFonts w:ascii="Arial" w:hAnsi="Arial" w:cs="Arial"/>
          <w:sz w:val="24"/>
          <w:szCs w:val="24"/>
        </w:rPr>
        <w:t xml:space="preserve"> regarding diversity </w:t>
      </w:r>
      <w:r w:rsidR="008F3B7B" w:rsidRPr="00B21CE7">
        <w:rPr>
          <w:rFonts w:ascii="Arial" w:hAnsi="Arial" w:cs="Arial"/>
          <w:sz w:val="24"/>
          <w:szCs w:val="24"/>
        </w:rPr>
        <w:t xml:space="preserve">of players </w:t>
      </w:r>
      <w:r w:rsidR="00915441" w:rsidRPr="00B21CE7">
        <w:rPr>
          <w:rFonts w:ascii="Arial" w:hAnsi="Arial" w:cs="Arial"/>
          <w:sz w:val="24"/>
          <w:szCs w:val="24"/>
        </w:rPr>
        <w:t xml:space="preserve">within </w:t>
      </w:r>
      <w:r w:rsidR="00FB6513" w:rsidRPr="00B21CE7">
        <w:rPr>
          <w:rFonts w:ascii="Arial" w:hAnsi="Arial" w:cs="Arial"/>
          <w:sz w:val="24"/>
          <w:szCs w:val="24"/>
        </w:rPr>
        <w:t>its</w:t>
      </w:r>
      <w:r w:rsidR="003A148D" w:rsidRPr="00B21CE7">
        <w:rPr>
          <w:rFonts w:ascii="Arial" w:hAnsi="Arial" w:cs="Arial"/>
          <w:sz w:val="24"/>
          <w:szCs w:val="24"/>
        </w:rPr>
        <w:t xml:space="preserve"> industry</w:t>
      </w:r>
      <w:r w:rsidR="009370B0" w:rsidRPr="00B21CE7">
        <w:rPr>
          <w:rFonts w:ascii="Arial" w:hAnsi="Arial" w:cs="Arial"/>
          <w:sz w:val="24"/>
          <w:szCs w:val="24"/>
        </w:rPr>
        <w:t xml:space="preserve">, however, </w:t>
      </w:r>
      <w:r w:rsidR="00F54CE9" w:rsidRPr="00B21CE7">
        <w:rPr>
          <w:rFonts w:ascii="Arial" w:hAnsi="Arial" w:cs="Arial"/>
          <w:sz w:val="24"/>
          <w:szCs w:val="24"/>
        </w:rPr>
        <w:t xml:space="preserve">Guterres </w:t>
      </w:r>
      <w:r w:rsidR="009370B0" w:rsidRPr="00B21CE7">
        <w:rPr>
          <w:rFonts w:ascii="Arial" w:hAnsi="Arial" w:cs="Arial"/>
          <w:sz w:val="24"/>
          <w:szCs w:val="24"/>
        </w:rPr>
        <w:t>(</w:t>
      </w:r>
      <w:r w:rsidR="00F54CE9" w:rsidRPr="00B21CE7">
        <w:rPr>
          <w:rFonts w:ascii="Arial" w:hAnsi="Arial" w:cs="Arial"/>
          <w:sz w:val="24"/>
          <w:szCs w:val="24"/>
        </w:rPr>
        <w:t>2020</w:t>
      </w:r>
      <w:r w:rsidR="009370B0" w:rsidRPr="00B21CE7">
        <w:rPr>
          <w:rFonts w:ascii="Arial" w:hAnsi="Arial" w:cs="Arial"/>
          <w:sz w:val="24"/>
          <w:szCs w:val="24"/>
        </w:rPr>
        <w:t xml:space="preserve">), enforces </w:t>
      </w:r>
      <w:r w:rsidR="008F3B7B" w:rsidRPr="00B21CE7">
        <w:rPr>
          <w:rFonts w:ascii="Arial" w:hAnsi="Arial" w:cs="Arial"/>
          <w:sz w:val="24"/>
          <w:szCs w:val="24"/>
        </w:rPr>
        <w:t>that</w:t>
      </w:r>
      <w:r w:rsidR="00193298" w:rsidRPr="00B21CE7">
        <w:rPr>
          <w:rFonts w:ascii="Arial" w:hAnsi="Arial" w:cs="Arial"/>
          <w:sz w:val="24"/>
          <w:szCs w:val="24"/>
        </w:rPr>
        <w:t xml:space="preserve"> societies are largely</w:t>
      </w:r>
      <w:r w:rsidR="00A16129" w:rsidRPr="00B21CE7">
        <w:rPr>
          <w:rFonts w:ascii="Arial" w:hAnsi="Arial" w:cs="Arial"/>
          <w:sz w:val="24"/>
          <w:szCs w:val="24"/>
        </w:rPr>
        <w:t xml:space="preserve"> to blame for</w:t>
      </w:r>
      <w:r w:rsidR="003E4FFD" w:rsidRPr="00B21CE7">
        <w:rPr>
          <w:rFonts w:ascii="Arial" w:hAnsi="Arial" w:cs="Arial"/>
          <w:sz w:val="24"/>
          <w:szCs w:val="24"/>
        </w:rPr>
        <w:t xml:space="preserve"> imbalanced </w:t>
      </w:r>
      <w:r w:rsidR="003241D7" w:rsidRPr="00B21CE7">
        <w:rPr>
          <w:rFonts w:ascii="Arial" w:hAnsi="Arial" w:cs="Arial"/>
          <w:sz w:val="24"/>
          <w:szCs w:val="24"/>
        </w:rPr>
        <w:t xml:space="preserve">leadership </w:t>
      </w:r>
      <w:r w:rsidR="003E4FFD" w:rsidRPr="00B21CE7">
        <w:rPr>
          <w:rFonts w:ascii="Arial" w:hAnsi="Arial" w:cs="Arial"/>
          <w:sz w:val="24"/>
          <w:szCs w:val="24"/>
        </w:rPr>
        <w:t>opportunities presented to women</w:t>
      </w:r>
      <w:r w:rsidR="003241D7" w:rsidRPr="00B21CE7">
        <w:rPr>
          <w:rFonts w:ascii="Arial" w:hAnsi="Arial" w:cs="Arial"/>
          <w:sz w:val="24"/>
          <w:szCs w:val="24"/>
        </w:rPr>
        <w:t xml:space="preserve">. </w:t>
      </w:r>
      <w:r w:rsidR="00934C61" w:rsidRPr="00B21CE7">
        <w:rPr>
          <w:rFonts w:ascii="Arial" w:hAnsi="Arial" w:cs="Arial"/>
          <w:sz w:val="24"/>
          <w:szCs w:val="24"/>
        </w:rPr>
        <w:t xml:space="preserve">Additionally, </w:t>
      </w:r>
      <w:r w:rsidR="008721C9" w:rsidRPr="00B21CE7">
        <w:rPr>
          <w:rFonts w:ascii="Arial" w:hAnsi="Arial" w:cs="Arial"/>
          <w:sz w:val="24"/>
          <w:szCs w:val="24"/>
        </w:rPr>
        <w:t>Rais</w:t>
      </w:r>
      <w:r w:rsidR="00FB4F91" w:rsidRPr="00B21CE7">
        <w:rPr>
          <w:rFonts w:ascii="Arial" w:hAnsi="Arial" w:cs="Arial"/>
          <w:sz w:val="24"/>
          <w:szCs w:val="24"/>
        </w:rPr>
        <w:t xml:space="preserve">iene </w:t>
      </w:r>
      <w:r w:rsidR="005914D6" w:rsidRPr="00B21CE7">
        <w:rPr>
          <w:rFonts w:ascii="Arial" w:hAnsi="Arial" w:cs="Arial"/>
          <w:sz w:val="24"/>
          <w:szCs w:val="24"/>
        </w:rPr>
        <w:t>(</w:t>
      </w:r>
      <w:r w:rsidR="00FB4F91" w:rsidRPr="00B21CE7">
        <w:rPr>
          <w:rFonts w:ascii="Arial" w:hAnsi="Arial" w:cs="Arial"/>
          <w:sz w:val="24"/>
          <w:szCs w:val="24"/>
        </w:rPr>
        <w:t>2020</w:t>
      </w:r>
      <w:r w:rsidR="005914D6" w:rsidRPr="00B21CE7">
        <w:rPr>
          <w:rFonts w:ascii="Arial" w:hAnsi="Arial" w:cs="Arial"/>
          <w:sz w:val="24"/>
          <w:szCs w:val="24"/>
        </w:rPr>
        <w:t xml:space="preserve">), </w:t>
      </w:r>
      <w:proofErr w:type="gramStart"/>
      <w:r w:rsidR="005914D6" w:rsidRPr="00B21CE7">
        <w:rPr>
          <w:rFonts w:ascii="Arial" w:hAnsi="Arial" w:cs="Arial"/>
          <w:sz w:val="24"/>
          <w:szCs w:val="24"/>
        </w:rPr>
        <w:t>evidences</w:t>
      </w:r>
      <w:proofErr w:type="gramEnd"/>
      <w:r w:rsidR="005914D6" w:rsidRPr="00B21CE7">
        <w:rPr>
          <w:rFonts w:ascii="Arial" w:hAnsi="Arial" w:cs="Arial"/>
          <w:sz w:val="24"/>
          <w:szCs w:val="24"/>
        </w:rPr>
        <w:t xml:space="preserve"> </w:t>
      </w:r>
      <w:r w:rsidR="008B154A" w:rsidRPr="00B21CE7">
        <w:rPr>
          <w:rFonts w:ascii="Arial" w:hAnsi="Arial" w:cs="Arial"/>
          <w:sz w:val="24"/>
          <w:szCs w:val="24"/>
        </w:rPr>
        <w:t xml:space="preserve">that a large proportion of men struggle to </w:t>
      </w:r>
      <w:r w:rsidR="00136497" w:rsidRPr="00B21CE7">
        <w:rPr>
          <w:rFonts w:ascii="Arial" w:hAnsi="Arial" w:cs="Arial"/>
          <w:sz w:val="24"/>
          <w:szCs w:val="24"/>
        </w:rPr>
        <w:t xml:space="preserve">work under </w:t>
      </w:r>
      <w:r w:rsidR="003241D7" w:rsidRPr="00B21CE7">
        <w:rPr>
          <w:rFonts w:ascii="Arial" w:hAnsi="Arial" w:cs="Arial"/>
          <w:sz w:val="24"/>
          <w:szCs w:val="24"/>
        </w:rPr>
        <w:t>female leadership</w:t>
      </w:r>
      <w:r w:rsidR="00284584" w:rsidRPr="00B21CE7">
        <w:rPr>
          <w:rFonts w:ascii="Arial" w:hAnsi="Arial" w:cs="Arial"/>
          <w:sz w:val="24"/>
          <w:szCs w:val="24"/>
        </w:rPr>
        <w:t>,</w:t>
      </w:r>
      <w:r w:rsidR="00423C17" w:rsidRPr="00B21CE7">
        <w:rPr>
          <w:rFonts w:ascii="Arial" w:hAnsi="Arial" w:cs="Arial"/>
          <w:sz w:val="24"/>
          <w:szCs w:val="24"/>
        </w:rPr>
        <w:t xml:space="preserve"> due to long-stemmed cultural norms that </w:t>
      </w:r>
      <w:r w:rsidR="000D7BEC" w:rsidRPr="00B21CE7">
        <w:rPr>
          <w:rFonts w:ascii="Arial" w:hAnsi="Arial" w:cs="Arial"/>
          <w:sz w:val="24"/>
          <w:szCs w:val="24"/>
        </w:rPr>
        <w:t xml:space="preserve">have </w:t>
      </w:r>
      <w:r w:rsidR="001C17CF" w:rsidRPr="00B21CE7">
        <w:rPr>
          <w:rFonts w:ascii="Arial" w:hAnsi="Arial" w:cs="Arial"/>
          <w:sz w:val="24"/>
          <w:szCs w:val="24"/>
        </w:rPr>
        <w:t xml:space="preserve">deemed the roles of women </w:t>
      </w:r>
      <w:r w:rsidR="00284584" w:rsidRPr="00B21CE7">
        <w:rPr>
          <w:rFonts w:ascii="Arial" w:hAnsi="Arial" w:cs="Arial"/>
          <w:sz w:val="24"/>
          <w:szCs w:val="24"/>
        </w:rPr>
        <w:t>to be</w:t>
      </w:r>
      <w:r w:rsidR="001C17CF" w:rsidRPr="00B21CE7">
        <w:rPr>
          <w:rFonts w:ascii="Arial" w:hAnsi="Arial" w:cs="Arial"/>
          <w:sz w:val="24"/>
          <w:szCs w:val="24"/>
        </w:rPr>
        <w:t xml:space="preserve"> constricted.</w:t>
      </w:r>
      <w:r w:rsidR="00FF1544" w:rsidRPr="00B21CE7">
        <w:rPr>
          <w:rFonts w:ascii="Arial" w:hAnsi="Arial" w:cs="Arial"/>
          <w:sz w:val="24"/>
          <w:szCs w:val="24"/>
        </w:rPr>
        <w:t xml:space="preserve"> These </w:t>
      </w:r>
      <w:r w:rsidR="005A3894" w:rsidRPr="00B21CE7">
        <w:rPr>
          <w:rFonts w:ascii="Arial" w:hAnsi="Arial" w:cs="Arial"/>
          <w:sz w:val="24"/>
          <w:szCs w:val="24"/>
        </w:rPr>
        <w:t>negative assumptions</w:t>
      </w:r>
      <w:r w:rsidR="006051C6" w:rsidRPr="00B21CE7">
        <w:rPr>
          <w:rFonts w:ascii="Arial" w:hAnsi="Arial" w:cs="Arial"/>
          <w:sz w:val="24"/>
          <w:szCs w:val="24"/>
        </w:rPr>
        <w:t xml:space="preserve"> </w:t>
      </w:r>
      <w:r w:rsidR="00993BB4" w:rsidRPr="00B21CE7">
        <w:rPr>
          <w:rFonts w:ascii="Arial" w:hAnsi="Arial" w:cs="Arial"/>
          <w:sz w:val="24"/>
          <w:szCs w:val="24"/>
        </w:rPr>
        <w:t xml:space="preserve">create an environment </w:t>
      </w:r>
      <w:r w:rsidR="00C937EB" w:rsidRPr="00B21CE7">
        <w:rPr>
          <w:rFonts w:ascii="Arial" w:hAnsi="Arial" w:cs="Arial"/>
          <w:sz w:val="24"/>
          <w:szCs w:val="24"/>
        </w:rPr>
        <w:t xml:space="preserve">actively working against </w:t>
      </w:r>
      <w:r w:rsidR="00C85874" w:rsidRPr="00B21CE7">
        <w:rPr>
          <w:rFonts w:ascii="Arial" w:hAnsi="Arial" w:cs="Arial"/>
          <w:sz w:val="24"/>
          <w:szCs w:val="24"/>
        </w:rPr>
        <w:t xml:space="preserve">the progression of women </w:t>
      </w:r>
      <w:r w:rsidR="00016D6F" w:rsidRPr="00B21CE7">
        <w:rPr>
          <w:rFonts w:ascii="Arial" w:hAnsi="Arial" w:cs="Arial"/>
          <w:sz w:val="24"/>
          <w:szCs w:val="24"/>
        </w:rPr>
        <w:t>toward</w:t>
      </w:r>
      <w:r w:rsidR="00C85874" w:rsidRPr="00B21CE7">
        <w:rPr>
          <w:rFonts w:ascii="Arial" w:hAnsi="Arial" w:cs="Arial"/>
          <w:sz w:val="24"/>
          <w:szCs w:val="24"/>
        </w:rPr>
        <w:t xml:space="preserve"> higher positions of power. </w:t>
      </w:r>
      <w:r w:rsidR="008B08C8" w:rsidRPr="00B21CE7">
        <w:rPr>
          <w:rFonts w:ascii="Arial" w:hAnsi="Arial" w:cs="Arial"/>
          <w:sz w:val="24"/>
          <w:szCs w:val="24"/>
        </w:rPr>
        <w:t>While</w:t>
      </w:r>
      <w:r w:rsidR="002B613C" w:rsidRPr="00B21CE7">
        <w:rPr>
          <w:rFonts w:ascii="Arial" w:hAnsi="Arial" w:cs="Arial"/>
          <w:sz w:val="24"/>
          <w:szCs w:val="24"/>
        </w:rPr>
        <w:t xml:space="preserve"> the societal oppression that women face </w:t>
      </w:r>
      <w:r w:rsidR="00305C1A" w:rsidRPr="00B21CE7">
        <w:rPr>
          <w:rFonts w:ascii="Arial" w:hAnsi="Arial" w:cs="Arial"/>
          <w:sz w:val="24"/>
          <w:szCs w:val="24"/>
        </w:rPr>
        <w:t xml:space="preserve">within the sports industry is evident, </w:t>
      </w:r>
      <w:r w:rsidR="002B6EE7" w:rsidRPr="00B21CE7">
        <w:rPr>
          <w:rFonts w:ascii="Arial" w:hAnsi="Arial" w:cs="Arial"/>
          <w:sz w:val="24"/>
          <w:szCs w:val="24"/>
        </w:rPr>
        <w:t xml:space="preserve">Condren </w:t>
      </w:r>
      <w:r w:rsidR="00C301B8" w:rsidRPr="00B21CE7">
        <w:rPr>
          <w:rFonts w:ascii="Arial" w:hAnsi="Arial" w:cs="Arial"/>
          <w:sz w:val="24"/>
          <w:szCs w:val="24"/>
        </w:rPr>
        <w:t>(</w:t>
      </w:r>
      <w:r w:rsidR="002B6EE7" w:rsidRPr="00B21CE7">
        <w:rPr>
          <w:rFonts w:ascii="Arial" w:hAnsi="Arial" w:cs="Arial"/>
          <w:sz w:val="24"/>
          <w:szCs w:val="24"/>
        </w:rPr>
        <w:t>2006</w:t>
      </w:r>
      <w:r w:rsidR="00C301B8" w:rsidRPr="00B21CE7">
        <w:rPr>
          <w:rFonts w:ascii="Arial" w:hAnsi="Arial" w:cs="Arial"/>
          <w:sz w:val="24"/>
          <w:szCs w:val="24"/>
        </w:rPr>
        <w:t xml:space="preserve">), highlights that women </w:t>
      </w:r>
      <w:r w:rsidR="004F573F" w:rsidRPr="00B21CE7">
        <w:rPr>
          <w:rFonts w:ascii="Arial" w:hAnsi="Arial" w:cs="Arial"/>
          <w:sz w:val="24"/>
          <w:szCs w:val="24"/>
        </w:rPr>
        <w:t>naturally display an increased level of emotional intelligence</w:t>
      </w:r>
      <w:r w:rsidR="003732A2" w:rsidRPr="00B21CE7">
        <w:rPr>
          <w:rFonts w:ascii="Arial" w:hAnsi="Arial" w:cs="Arial"/>
          <w:sz w:val="24"/>
          <w:szCs w:val="24"/>
        </w:rPr>
        <w:t xml:space="preserve">, which is </w:t>
      </w:r>
      <w:r w:rsidR="0040475A" w:rsidRPr="00B21CE7">
        <w:rPr>
          <w:rFonts w:ascii="Arial" w:hAnsi="Arial" w:cs="Arial"/>
          <w:sz w:val="24"/>
          <w:szCs w:val="24"/>
        </w:rPr>
        <w:t>deemed an essential quality amongst modern leadership</w:t>
      </w:r>
      <w:r w:rsidR="003E015B" w:rsidRPr="00B21CE7">
        <w:rPr>
          <w:rFonts w:ascii="Arial" w:hAnsi="Arial" w:cs="Arial"/>
          <w:sz w:val="24"/>
          <w:szCs w:val="24"/>
        </w:rPr>
        <w:t>.</w:t>
      </w:r>
      <w:r w:rsidR="002876B8" w:rsidRPr="00B21CE7">
        <w:rPr>
          <w:rFonts w:ascii="Arial" w:hAnsi="Arial" w:cs="Arial"/>
          <w:sz w:val="24"/>
          <w:szCs w:val="24"/>
        </w:rPr>
        <w:t xml:space="preserve"> </w:t>
      </w:r>
      <w:r w:rsidR="00FD3087" w:rsidRPr="00B21CE7">
        <w:rPr>
          <w:rFonts w:ascii="Arial" w:hAnsi="Arial" w:cs="Arial"/>
          <w:sz w:val="24"/>
          <w:szCs w:val="24"/>
        </w:rPr>
        <w:t>To counter</w:t>
      </w:r>
      <w:r w:rsidR="002D3C13" w:rsidRPr="00B21CE7">
        <w:rPr>
          <w:rFonts w:ascii="Arial" w:hAnsi="Arial" w:cs="Arial"/>
          <w:sz w:val="24"/>
          <w:szCs w:val="24"/>
        </w:rPr>
        <w:t xml:space="preserve"> cultural barriers to women</w:t>
      </w:r>
      <w:r w:rsidR="000A1C11" w:rsidRPr="00B21CE7">
        <w:rPr>
          <w:rFonts w:ascii="Arial" w:hAnsi="Arial" w:cs="Arial"/>
          <w:sz w:val="24"/>
          <w:szCs w:val="24"/>
        </w:rPr>
        <w:t>,</w:t>
      </w:r>
      <w:r w:rsidR="00C02C2C" w:rsidRPr="00B21CE7">
        <w:rPr>
          <w:rFonts w:ascii="Arial" w:hAnsi="Arial" w:cs="Arial"/>
          <w:sz w:val="24"/>
          <w:szCs w:val="24"/>
        </w:rPr>
        <w:t xml:space="preserve"> </w:t>
      </w:r>
      <w:r w:rsidR="009F3D2B" w:rsidRPr="00B21CE7">
        <w:rPr>
          <w:rFonts w:ascii="Arial" w:hAnsi="Arial" w:cs="Arial"/>
          <w:sz w:val="24"/>
          <w:szCs w:val="24"/>
        </w:rPr>
        <w:t xml:space="preserve">the </w:t>
      </w:r>
      <w:r w:rsidR="00520C33" w:rsidRPr="00B21CE7">
        <w:rPr>
          <w:rFonts w:ascii="Arial" w:hAnsi="Arial" w:cs="Arial"/>
          <w:sz w:val="24"/>
          <w:szCs w:val="24"/>
        </w:rPr>
        <w:t>implemen</w:t>
      </w:r>
      <w:r w:rsidR="009F3D2B" w:rsidRPr="00B21CE7">
        <w:rPr>
          <w:rFonts w:ascii="Arial" w:hAnsi="Arial" w:cs="Arial"/>
          <w:sz w:val="24"/>
          <w:szCs w:val="24"/>
        </w:rPr>
        <w:t>tation of</w:t>
      </w:r>
      <w:r w:rsidR="00520C33" w:rsidRPr="00B21CE7">
        <w:rPr>
          <w:rFonts w:ascii="Arial" w:hAnsi="Arial" w:cs="Arial"/>
          <w:sz w:val="24"/>
          <w:szCs w:val="24"/>
        </w:rPr>
        <w:t xml:space="preserve"> a larger media presence will begin to generate positive societal change in reflection of diversity and </w:t>
      </w:r>
      <w:r w:rsidR="00846C16" w:rsidRPr="00B21CE7">
        <w:rPr>
          <w:rFonts w:ascii="Arial" w:hAnsi="Arial" w:cs="Arial"/>
          <w:sz w:val="24"/>
          <w:szCs w:val="24"/>
        </w:rPr>
        <w:t xml:space="preserve">women’s progression </w:t>
      </w:r>
      <w:r w:rsidR="005C5E0A" w:rsidRPr="00B21CE7">
        <w:rPr>
          <w:rFonts w:ascii="Arial" w:hAnsi="Arial" w:cs="Arial"/>
          <w:sz w:val="24"/>
          <w:szCs w:val="24"/>
        </w:rPr>
        <w:t>within hockey as people become more accustomed</w:t>
      </w:r>
      <w:r w:rsidR="00FC6BF1" w:rsidRPr="00B21CE7">
        <w:rPr>
          <w:rFonts w:ascii="Arial" w:hAnsi="Arial" w:cs="Arial"/>
          <w:sz w:val="24"/>
          <w:szCs w:val="24"/>
        </w:rPr>
        <w:t>,</w:t>
      </w:r>
      <w:r w:rsidR="005C5E0A" w:rsidRPr="00B21CE7">
        <w:rPr>
          <w:rFonts w:ascii="Arial" w:hAnsi="Arial" w:cs="Arial"/>
          <w:sz w:val="24"/>
          <w:szCs w:val="24"/>
        </w:rPr>
        <w:t xml:space="preserve"> </w:t>
      </w:r>
      <w:r w:rsidR="00923299" w:rsidRPr="00B21CE7">
        <w:rPr>
          <w:rFonts w:ascii="Arial" w:hAnsi="Arial" w:cs="Arial"/>
          <w:sz w:val="24"/>
          <w:szCs w:val="24"/>
        </w:rPr>
        <w:t xml:space="preserve">leading to </w:t>
      </w:r>
      <w:r w:rsidR="002A4DEB" w:rsidRPr="00B21CE7">
        <w:rPr>
          <w:rFonts w:ascii="Arial" w:hAnsi="Arial" w:cs="Arial"/>
          <w:sz w:val="24"/>
          <w:szCs w:val="24"/>
        </w:rPr>
        <w:t xml:space="preserve">reduced gender bias </w:t>
      </w:r>
      <w:r w:rsidR="00E37822" w:rsidRPr="00B21CE7">
        <w:rPr>
          <w:rFonts w:ascii="Arial" w:hAnsi="Arial" w:cs="Arial"/>
          <w:sz w:val="24"/>
          <w:szCs w:val="24"/>
        </w:rPr>
        <w:t xml:space="preserve">in leadership </w:t>
      </w:r>
      <w:r w:rsidR="0043141C" w:rsidRPr="00B21CE7">
        <w:rPr>
          <w:rFonts w:ascii="Arial" w:hAnsi="Arial" w:cs="Arial"/>
          <w:sz w:val="24"/>
          <w:szCs w:val="24"/>
        </w:rPr>
        <w:t>as societal norms change</w:t>
      </w:r>
      <w:r w:rsidR="006026A5" w:rsidRPr="00B21CE7">
        <w:rPr>
          <w:rFonts w:ascii="Arial" w:hAnsi="Arial" w:cs="Arial"/>
          <w:sz w:val="24"/>
          <w:szCs w:val="24"/>
        </w:rPr>
        <w:t>, overcoming negative assumptions directly impacting women’s progression.</w:t>
      </w:r>
      <w:r w:rsidR="00FC6BF1" w:rsidRPr="00B21CE7">
        <w:rPr>
          <w:rFonts w:ascii="Arial" w:hAnsi="Arial" w:cs="Arial"/>
          <w:sz w:val="24"/>
          <w:szCs w:val="24"/>
        </w:rPr>
        <w:t xml:space="preserve"> </w:t>
      </w:r>
    </w:p>
    <w:p w14:paraId="3442EAB7" w14:textId="77777777" w:rsidR="00AB0761" w:rsidRPr="00B21CE7" w:rsidRDefault="00AB0761" w:rsidP="00B21CE7">
      <w:pPr>
        <w:spacing w:line="360" w:lineRule="auto"/>
        <w:rPr>
          <w:rFonts w:ascii="Arial" w:hAnsi="Arial" w:cs="Arial"/>
          <w:sz w:val="24"/>
          <w:szCs w:val="24"/>
        </w:rPr>
      </w:pPr>
    </w:p>
    <w:p w14:paraId="26B7FF33" w14:textId="1B2E8F32" w:rsidR="000B2ED3" w:rsidRPr="00B21CE7" w:rsidRDefault="009B31BF" w:rsidP="00B21CE7">
      <w:pPr>
        <w:spacing w:line="360" w:lineRule="auto"/>
        <w:rPr>
          <w:rFonts w:ascii="Arial" w:hAnsi="Arial" w:cs="Arial"/>
          <w:sz w:val="24"/>
          <w:szCs w:val="24"/>
        </w:rPr>
      </w:pPr>
      <w:r w:rsidRPr="00B21CE7">
        <w:rPr>
          <w:rFonts w:ascii="Arial" w:hAnsi="Arial" w:cs="Arial"/>
          <w:sz w:val="24"/>
          <w:szCs w:val="24"/>
        </w:rPr>
        <w:lastRenderedPageBreak/>
        <w:t xml:space="preserve">Strauss </w:t>
      </w:r>
      <w:r w:rsidR="00B53E96" w:rsidRPr="00B21CE7">
        <w:rPr>
          <w:rFonts w:ascii="Arial" w:hAnsi="Arial" w:cs="Arial"/>
          <w:sz w:val="24"/>
          <w:szCs w:val="24"/>
        </w:rPr>
        <w:t>(</w:t>
      </w:r>
      <w:r w:rsidR="00C2042C" w:rsidRPr="00B21CE7">
        <w:rPr>
          <w:rFonts w:ascii="Arial" w:hAnsi="Arial" w:cs="Arial"/>
          <w:sz w:val="24"/>
          <w:szCs w:val="24"/>
        </w:rPr>
        <w:t>2023</w:t>
      </w:r>
      <w:r w:rsidR="00B53E96" w:rsidRPr="00B21CE7">
        <w:rPr>
          <w:rFonts w:ascii="Arial" w:hAnsi="Arial" w:cs="Arial"/>
          <w:sz w:val="24"/>
          <w:szCs w:val="24"/>
        </w:rPr>
        <w:t>)</w:t>
      </w:r>
      <w:r w:rsidRPr="00B21CE7">
        <w:rPr>
          <w:rFonts w:ascii="Arial" w:hAnsi="Arial" w:cs="Arial"/>
          <w:sz w:val="24"/>
          <w:szCs w:val="24"/>
        </w:rPr>
        <w:t>,</w:t>
      </w:r>
      <w:r w:rsidR="00B53E96" w:rsidRPr="00B21CE7">
        <w:rPr>
          <w:rFonts w:ascii="Arial" w:hAnsi="Arial" w:cs="Arial"/>
          <w:sz w:val="24"/>
          <w:szCs w:val="24"/>
        </w:rPr>
        <w:t xml:space="preserve"> suggests that </w:t>
      </w:r>
      <w:proofErr w:type="gramStart"/>
      <w:r w:rsidR="00375E0B" w:rsidRPr="00B21CE7">
        <w:rPr>
          <w:rFonts w:ascii="Arial" w:hAnsi="Arial" w:cs="Arial"/>
          <w:sz w:val="24"/>
          <w:szCs w:val="24"/>
        </w:rPr>
        <w:t>the majority of</w:t>
      </w:r>
      <w:proofErr w:type="gramEnd"/>
      <w:r w:rsidR="00375E0B" w:rsidRPr="00B21CE7">
        <w:rPr>
          <w:rFonts w:ascii="Arial" w:hAnsi="Arial" w:cs="Arial"/>
          <w:sz w:val="24"/>
          <w:szCs w:val="24"/>
        </w:rPr>
        <w:t xml:space="preserve"> field hockey players </w:t>
      </w:r>
      <w:r w:rsidR="00DC2D76" w:rsidRPr="00B21CE7">
        <w:rPr>
          <w:rFonts w:ascii="Arial" w:hAnsi="Arial" w:cs="Arial"/>
          <w:sz w:val="24"/>
          <w:szCs w:val="24"/>
        </w:rPr>
        <w:t xml:space="preserve">worldwide are currently </w:t>
      </w:r>
      <w:r w:rsidR="00BF7570" w:rsidRPr="00B21CE7">
        <w:rPr>
          <w:rFonts w:ascii="Arial" w:hAnsi="Arial" w:cs="Arial"/>
          <w:sz w:val="24"/>
          <w:szCs w:val="24"/>
        </w:rPr>
        <w:t>female</w:t>
      </w:r>
      <w:r w:rsidR="00167E17" w:rsidRPr="00B21CE7">
        <w:rPr>
          <w:rFonts w:ascii="Arial" w:hAnsi="Arial" w:cs="Arial"/>
          <w:sz w:val="24"/>
          <w:szCs w:val="24"/>
        </w:rPr>
        <w:t>,</w:t>
      </w:r>
      <w:r w:rsidR="00BF7570" w:rsidRPr="00B21CE7">
        <w:rPr>
          <w:rFonts w:ascii="Arial" w:hAnsi="Arial" w:cs="Arial"/>
          <w:sz w:val="24"/>
          <w:szCs w:val="24"/>
        </w:rPr>
        <w:t xml:space="preserve"> stressing </w:t>
      </w:r>
      <w:r w:rsidR="005C5EDA" w:rsidRPr="00B21CE7">
        <w:rPr>
          <w:rFonts w:ascii="Arial" w:hAnsi="Arial" w:cs="Arial"/>
          <w:sz w:val="24"/>
          <w:szCs w:val="24"/>
        </w:rPr>
        <w:t xml:space="preserve">away from </w:t>
      </w:r>
      <w:r w:rsidR="00E832E2" w:rsidRPr="00B21CE7">
        <w:rPr>
          <w:rFonts w:ascii="Arial" w:hAnsi="Arial" w:cs="Arial"/>
          <w:sz w:val="24"/>
          <w:szCs w:val="24"/>
        </w:rPr>
        <w:t>the problem of gender bias</w:t>
      </w:r>
      <w:r w:rsidR="002A6500" w:rsidRPr="00B21CE7">
        <w:rPr>
          <w:rFonts w:ascii="Arial" w:hAnsi="Arial" w:cs="Arial"/>
          <w:sz w:val="24"/>
          <w:szCs w:val="24"/>
        </w:rPr>
        <w:t>,</w:t>
      </w:r>
      <w:r w:rsidR="00554B5C" w:rsidRPr="00B21CE7">
        <w:rPr>
          <w:rFonts w:ascii="Arial" w:hAnsi="Arial" w:cs="Arial"/>
          <w:sz w:val="24"/>
          <w:szCs w:val="24"/>
        </w:rPr>
        <w:t xml:space="preserve"> however, </w:t>
      </w:r>
      <w:r w:rsidR="004821F4" w:rsidRPr="00B21CE7">
        <w:rPr>
          <w:rFonts w:ascii="Arial" w:hAnsi="Arial" w:cs="Arial"/>
          <w:sz w:val="24"/>
          <w:szCs w:val="24"/>
        </w:rPr>
        <w:t xml:space="preserve">despite large female involvement </w:t>
      </w:r>
      <w:r w:rsidR="007E49CF" w:rsidRPr="00B21CE7">
        <w:rPr>
          <w:rFonts w:ascii="Arial" w:hAnsi="Arial" w:cs="Arial"/>
          <w:sz w:val="24"/>
          <w:szCs w:val="24"/>
        </w:rPr>
        <w:t xml:space="preserve">male leadership is more common </w:t>
      </w:r>
      <w:r w:rsidR="00502D74" w:rsidRPr="00B21CE7">
        <w:rPr>
          <w:rFonts w:ascii="Arial" w:hAnsi="Arial" w:cs="Arial"/>
          <w:sz w:val="24"/>
          <w:szCs w:val="24"/>
        </w:rPr>
        <w:t>within</w:t>
      </w:r>
      <w:r w:rsidR="007E49CF" w:rsidRPr="00B21CE7">
        <w:rPr>
          <w:rFonts w:ascii="Arial" w:hAnsi="Arial" w:cs="Arial"/>
          <w:sz w:val="24"/>
          <w:szCs w:val="24"/>
        </w:rPr>
        <w:t xml:space="preserve"> hockey</w:t>
      </w:r>
      <w:r w:rsidR="00D120B8" w:rsidRPr="00B21CE7">
        <w:rPr>
          <w:rFonts w:ascii="Arial" w:hAnsi="Arial" w:cs="Arial"/>
          <w:sz w:val="24"/>
          <w:szCs w:val="24"/>
        </w:rPr>
        <w:t>.</w:t>
      </w:r>
      <w:r w:rsidR="00E067D4" w:rsidRPr="00B21CE7">
        <w:rPr>
          <w:rFonts w:ascii="Arial" w:hAnsi="Arial" w:cs="Arial"/>
          <w:sz w:val="24"/>
          <w:szCs w:val="24"/>
        </w:rPr>
        <w:t xml:space="preserve"> </w:t>
      </w:r>
      <w:r w:rsidR="00502D74" w:rsidRPr="00B21CE7">
        <w:rPr>
          <w:rFonts w:ascii="Arial" w:hAnsi="Arial" w:cs="Arial"/>
          <w:sz w:val="24"/>
          <w:szCs w:val="24"/>
        </w:rPr>
        <w:t>P</w:t>
      </w:r>
      <w:r w:rsidR="00E067D4" w:rsidRPr="00B21CE7">
        <w:rPr>
          <w:rFonts w:ascii="Arial" w:hAnsi="Arial" w:cs="Arial"/>
          <w:sz w:val="24"/>
          <w:szCs w:val="24"/>
        </w:rPr>
        <w:t>ower struggle</w:t>
      </w:r>
      <w:r w:rsidR="002413C5" w:rsidRPr="00B21CE7">
        <w:rPr>
          <w:rFonts w:ascii="Arial" w:hAnsi="Arial" w:cs="Arial"/>
          <w:sz w:val="24"/>
          <w:szCs w:val="24"/>
        </w:rPr>
        <w:t xml:space="preserve">s in hockey </w:t>
      </w:r>
      <w:r w:rsidR="00E644F4" w:rsidRPr="00B21CE7">
        <w:rPr>
          <w:rFonts w:ascii="Arial" w:hAnsi="Arial" w:cs="Arial"/>
          <w:sz w:val="24"/>
          <w:szCs w:val="24"/>
        </w:rPr>
        <w:t>dictate</w:t>
      </w:r>
      <w:r w:rsidR="002413C5" w:rsidRPr="00B21CE7">
        <w:rPr>
          <w:rFonts w:ascii="Arial" w:hAnsi="Arial" w:cs="Arial"/>
          <w:sz w:val="24"/>
          <w:szCs w:val="24"/>
        </w:rPr>
        <w:t xml:space="preserve"> </w:t>
      </w:r>
      <w:r w:rsidR="00BB27C0" w:rsidRPr="00B21CE7">
        <w:rPr>
          <w:rFonts w:ascii="Arial" w:hAnsi="Arial" w:cs="Arial"/>
          <w:sz w:val="24"/>
          <w:szCs w:val="24"/>
        </w:rPr>
        <w:t xml:space="preserve">a negative environment within the sport and its culture </w:t>
      </w:r>
      <w:r w:rsidR="00D27F42" w:rsidRPr="00B21CE7">
        <w:rPr>
          <w:rFonts w:ascii="Arial" w:hAnsi="Arial" w:cs="Arial"/>
          <w:sz w:val="24"/>
          <w:szCs w:val="24"/>
        </w:rPr>
        <w:t xml:space="preserve">highlighting </w:t>
      </w:r>
      <w:r w:rsidR="003B4A99" w:rsidRPr="00B21CE7">
        <w:rPr>
          <w:rFonts w:ascii="Arial" w:hAnsi="Arial" w:cs="Arial"/>
          <w:sz w:val="24"/>
          <w:szCs w:val="24"/>
        </w:rPr>
        <w:t xml:space="preserve">issues faced by </w:t>
      </w:r>
      <w:r w:rsidR="00750031" w:rsidRPr="00B21CE7">
        <w:rPr>
          <w:rFonts w:ascii="Arial" w:hAnsi="Arial" w:cs="Arial"/>
          <w:sz w:val="24"/>
          <w:szCs w:val="24"/>
        </w:rPr>
        <w:t>women</w:t>
      </w:r>
      <w:r w:rsidR="00E644F4" w:rsidRPr="00B21CE7">
        <w:rPr>
          <w:rFonts w:ascii="Arial" w:hAnsi="Arial" w:cs="Arial"/>
          <w:sz w:val="24"/>
          <w:szCs w:val="24"/>
        </w:rPr>
        <w:t xml:space="preserve"> </w:t>
      </w:r>
      <w:r w:rsidR="00750031" w:rsidRPr="00B21CE7">
        <w:rPr>
          <w:rFonts w:ascii="Arial" w:hAnsi="Arial" w:cs="Arial"/>
          <w:sz w:val="24"/>
          <w:szCs w:val="24"/>
        </w:rPr>
        <w:t xml:space="preserve">where gender discrimination is prominent </w:t>
      </w:r>
      <w:r w:rsidR="00294B77" w:rsidRPr="00B21CE7">
        <w:rPr>
          <w:rFonts w:ascii="Arial" w:hAnsi="Arial" w:cs="Arial"/>
          <w:sz w:val="24"/>
          <w:szCs w:val="24"/>
        </w:rPr>
        <w:t xml:space="preserve">regarding </w:t>
      </w:r>
      <w:r w:rsidR="000A2736" w:rsidRPr="00B21CE7">
        <w:rPr>
          <w:rFonts w:ascii="Arial" w:hAnsi="Arial" w:cs="Arial"/>
          <w:sz w:val="24"/>
          <w:szCs w:val="24"/>
        </w:rPr>
        <w:t>career progression (</w:t>
      </w:r>
      <w:r w:rsidR="00A85C33" w:rsidRPr="00B21CE7">
        <w:rPr>
          <w:rFonts w:ascii="Arial" w:hAnsi="Arial" w:cs="Arial"/>
          <w:sz w:val="24"/>
          <w:szCs w:val="24"/>
        </w:rPr>
        <w:t>Gavin, 2017</w:t>
      </w:r>
      <w:r w:rsidR="000A2736" w:rsidRPr="00B21CE7">
        <w:rPr>
          <w:rFonts w:ascii="Arial" w:hAnsi="Arial" w:cs="Arial"/>
          <w:sz w:val="24"/>
          <w:szCs w:val="24"/>
        </w:rPr>
        <w:t xml:space="preserve">). </w:t>
      </w:r>
      <w:r w:rsidR="00BC5995" w:rsidRPr="00B21CE7">
        <w:rPr>
          <w:rFonts w:ascii="Arial" w:hAnsi="Arial" w:cs="Arial"/>
          <w:sz w:val="24"/>
          <w:szCs w:val="24"/>
        </w:rPr>
        <w:t xml:space="preserve">On the other hand, basketball </w:t>
      </w:r>
      <w:r w:rsidR="00D05A42" w:rsidRPr="00B21CE7">
        <w:rPr>
          <w:rFonts w:ascii="Arial" w:hAnsi="Arial" w:cs="Arial"/>
          <w:sz w:val="24"/>
          <w:szCs w:val="24"/>
        </w:rPr>
        <w:t>has</w:t>
      </w:r>
      <w:r w:rsidR="00BC5995" w:rsidRPr="00B21CE7">
        <w:rPr>
          <w:rFonts w:ascii="Arial" w:hAnsi="Arial" w:cs="Arial"/>
          <w:sz w:val="24"/>
          <w:szCs w:val="24"/>
        </w:rPr>
        <w:t xml:space="preserve"> presented a </w:t>
      </w:r>
      <w:r w:rsidR="00F94F3D" w:rsidRPr="00B21CE7">
        <w:rPr>
          <w:rFonts w:ascii="Arial" w:hAnsi="Arial" w:cs="Arial"/>
          <w:sz w:val="24"/>
          <w:szCs w:val="24"/>
        </w:rPr>
        <w:t>plan</w:t>
      </w:r>
      <w:r w:rsidR="00BC5995" w:rsidRPr="00B21CE7">
        <w:rPr>
          <w:rFonts w:ascii="Arial" w:hAnsi="Arial" w:cs="Arial"/>
          <w:sz w:val="24"/>
          <w:szCs w:val="24"/>
        </w:rPr>
        <w:t xml:space="preserve"> </w:t>
      </w:r>
      <w:r w:rsidR="00D05A42" w:rsidRPr="00B21CE7">
        <w:rPr>
          <w:rFonts w:ascii="Arial" w:hAnsi="Arial" w:cs="Arial"/>
          <w:sz w:val="24"/>
          <w:szCs w:val="24"/>
        </w:rPr>
        <w:t xml:space="preserve">called ‘our fair shot’ </w:t>
      </w:r>
      <w:proofErr w:type="gramStart"/>
      <w:r w:rsidR="00D05A42" w:rsidRPr="00B21CE7">
        <w:rPr>
          <w:rFonts w:ascii="Arial" w:hAnsi="Arial" w:cs="Arial"/>
          <w:sz w:val="24"/>
          <w:szCs w:val="24"/>
        </w:rPr>
        <w:t xml:space="preserve">in an </w:t>
      </w:r>
      <w:r w:rsidR="00986AC7" w:rsidRPr="00B21CE7">
        <w:rPr>
          <w:rFonts w:ascii="Arial" w:hAnsi="Arial" w:cs="Arial"/>
          <w:sz w:val="24"/>
          <w:szCs w:val="24"/>
        </w:rPr>
        <w:t>attempt to</w:t>
      </w:r>
      <w:proofErr w:type="gramEnd"/>
      <w:r w:rsidR="00986AC7" w:rsidRPr="00B21CE7">
        <w:rPr>
          <w:rFonts w:ascii="Arial" w:hAnsi="Arial" w:cs="Arial"/>
          <w:sz w:val="24"/>
          <w:szCs w:val="24"/>
        </w:rPr>
        <w:t xml:space="preserve"> present </w:t>
      </w:r>
      <w:r w:rsidR="00B27DA4" w:rsidRPr="00B21CE7">
        <w:rPr>
          <w:rFonts w:ascii="Arial" w:hAnsi="Arial" w:cs="Arial"/>
          <w:sz w:val="24"/>
          <w:szCs w:val="24"/>
        </w:rPr>
        <w:t>women</w:t>
      </w:r>
      <w:r w:rsidR="00155222" w:rsidRPr="00B21CE7">
        <w:rPr>
          <w:rFonts w:ascii="Arial" w:hAnsi="Arial" w:cs="Arial"/>
          <w:sz w:val="24"/>
          <w:szCs w:val="24"/>
        </w:rPr>
        <w:t xml:space="preserve"> with the same opportunities as men </w:t>
      </w:r>
      <w:r w:rsidR="00C24422" w:rsidRPr="00B21CE7">
        <w:rPr>
          <w:rFonts w:ascii="Arial" w:hAnsi="Arial" w:cs="Arial"/>
          <w:sz w:val="24"/>
          <w:szCs w:val="24"/>
        </w:rPr>
        <w:t>(</w:t>
      </w:r>
      <w:r w:rsidR="009F1993" w:rsidRPr="00B21CE7">
        <w:rPr>
          <w:rFonts w:ascii="Arial" w:hAnsi="Arial" w:cs="Arial"/>
          <w:sz w:val="24"/>
          <w:szCs w:val="24"/>
        </w:rPr>
        <w:t>Our Fair Shot</w:t>
      </w:r>
      <w:r w:rsidR="008817FC" w:rsidRPr="00B21CE7">
        <w:rPr>
          <w:rFonts w:ascii="Arial" w:hAnsi="Arial" w:cs="Arial"/>
          <w:sz w:val="24"/>
          <w:szCs w:val="24"/>
        </w:rPr>
        <w:t>, 2021</w:t>
      </w:r>
      <w:r w:rsidR="00C24422" w:rsidRPr="00B21CE7">
        <w:rPr>
          <w:rFonts w:ascii="Arial" w:hAnsi="Arial" w:cs="Arial"/>
          <w:sz w:val="24"/>
          <w:szCs w:val="24"/>
        </w:rPr>
        <w:t xml:space="preserve">). The </w:t>
      </w:r>
      <w:r w:rsidR="00F94F3D" w:rsidRPr="00B21CE7">
        <w:rPr>
          <w:rFonts w:ascii="Arial" w:hAnsi="Arial" w:cs="Arial"/>
          <w:sz w:val="24"/>
          <w:szCs w:val="24"/>
        </w:rPr>
        <w:t>plan</w:t>
      </w:r>
      <w:r w:rsidR="000F121D" w:rsidRPr="00B21CE7">
        <w:rPr>
          <w:rFonts w:ascii="Arial" w:hAnsi="Arial" w:cs="Arial"/>
          <w:sz w:val="24"/>
          <w:szCs w:val="24"/>
        </w:rPr>
        <w:t xml:space="preserve"> aims to provide equal opportunities to both male and female college stars </w:t>
      </w:r>
      <w:r w:rsidR="008C774C" w:rsidRPr="00B21CE7">
        <w:rPr>
          <w:rFonts w:ascii="Arial" w:hAnsi="Arial" w:cs="Arial"/>
          <w:sz w:val="24"/>
          <w:szCs w:val="24"/>
        </w:rPr>
        <w:t xml:space="preserve">after evidence came to light stating that men are more likely to </w:t>
      </w:r>
      <w:r w:rsidR="00534436" w:rsidRPr="00B21CE7">
        <w:rPr>
          <w:rFonts w:ascii="Arial" w:hAnsi="Arial" w:cs="Arial"/>
          <w:sz w:val="24"/>
          <w:szCs w:val="24"/>
        </w:rPr>
        <w:t xml:space="preserve">have better facilities than women provided by the education sectors. </w:t>
      </w:r>
      <w:r w:rsidR="00694545" w:rsidRPr="00B21CE7">
        <w:rPr>
          <w:rFonts w:ascii="Arial" w:hAnsi="Arial" w:cs="Arial"/>
          <w:sz w:val="24"/>
          <w:szCs w:val="24"/>
        </w:rPr>
        <w:t xml:space="preserve">The </w:t>
      </w:r>
      <w:r w:rsidR="00766FFC" w:rsidRPr="00B21CE7">
        <w:rPr>
          <w:rFonts w:ascii="Arial" w:hAnsi="Arial" w:cs="Arial"/>
          <w:sz w:val="24"/>
          <w:szCs w:val="24"/>
        </w:rPr>
        <w:t>plan</w:t>
      </w:r>
      <w:r w:rsidR="00694545" w:rsidRPr="00B21CE7">
        <w:rPr>
          <w:rFonts w:ascii="Arial" w:hAnsi="Arial" w:cs="Arial"/>
          <w:sz w:val="24"/>
          <w:szCs w:val="24"/>
        </w:rPr>
        <w:t xml:space="preserve"> further </w:t>
      </w:r>
      <w:r w:rsidR="002972E2" w:rsidRPr="00B21CE7">
        <w:rPr>
          <w:rFonts w:ascii="Arial" w:hAnsi="Arial" w:cs="Arial"/>
          <w:sz w:val="24"/>
          <w:szCs w:val="24"/>
        </w:rPr>
        <w:t xml:space="preserve">indicates that </w:t>
      </w:r>
      <w:r w:rsidR="00646E07" w:rsidRPr="00B21CE7">
        <w:rPr>
          <w:rFonts w:ascii="Arial" w:hAnsi="Arial" w:cs="Arial"/>
          <w:sz w:val="24"/>
          <w:szCs w:val="24"/>
        </w:rPr>
        <w:t xml:space="preserve">women should be offered the same progression </w:t>
      </w:r>
      <w:r w:rsidR="007D1E83" w:rsidRPr="00B21CE7">
        <w:rPr>
          <w:rFonts w:ascii="Arial" w:hAnsi="Arial" w:cs="Arial"/>
          <w:sz w:val="24"/>
          <w:szCs w:val="24"/>
        </w:rPr>
        <w:t xml:space="preserve">routes as men </w:t>
      </w:r>
      <w:r w:rsidR="004C16CE" w:rsidRPr="00B21CE7">
        <w:rPr>
          <w:rFonts w:ascii="Arial" w:hAnsi="Arial" w:cs="Arial"/>
          <w:sz w:val="24"/>
          <w:szCs w:val="24"/>
        </w:rPr>
        <w:t>alongside</w:t>
      </w:r>
      <w:r w:rsidR="007D1E83" w:rsidRPr="00B21CE7">
        <w:rPr>
          <w:rFonts w:ascii="Arial" w:hAnsi="Arial" w:cs="Arial"/>
          <w:sz w:val="24"/>
          <w:szCs w:val="24"/>
        </w:rPr>
        <w:t xml:space="preserve"> be</w:t>
      </w:r>
      <w:r w:rsidR="004C16CE" w:rsidRPr="00B21CE7">
        <w:rPr>
          <w:rFonts w:ascii="Arial" w:hAnsi="Arial" w:cs="Arial"/>
          <w:sz w:val="24"/>
          <w:szCs w:val="24"/>
        </w:rPr>
        <w:t>ing</w:t>
      </w:r>
      <w:r w:rsidR="007D1E83" w:rsidRPr="00B21CE7">
        <w:rPr>
          <w:rFonts w:ascii="Arial" w:hAnsi="Arial" w:cs="Arial"/>
          <w:sz w:val="24"/>
          <w:szCs w:val="24"/>
        </w:rPr>
        <w:t xml:space="preserve"> </w:t>
      </w:r>
      <w:r w:rsidR="000E56C8" w:rsidRPr="00B21CE7">
        <w:rPr>
          <w:rFonts w:ascii="Arial" w:hAnsi="Arial" w:cs="Arial"/>
          <w:sz w:val="24"/>
          <w:szCs w:val="24"/>
        </w:rPr>
        <w:t xml:space="preserve">incorporated at the same level with regards to publicity and marketing. </w:t>
      </w:r>
      <w:r w:rsidR="005C38ED" w:rsidRPr="00B21CE7">
        <w:rPr>
          <w:rFonts w:ascii="Arial" w:hAnsi="Arial" w:cs="Arial"/>
          <w:sz w:val="24"/>
          <w:szCs w:val="24"/>
        </w:rPr>
        <w:t xml:space="preserve">Not only should women be able to reach positions of leadership, </w:t>
      </w:r>
      <w:r w:rsidR="001B3E9E" w:rsidRPr="00B21CE7">
        <w:rPr>
          <w:rFonts w:ascii="Arial" w:hAnsi="Arial" w:cs="Arial"/>
          <w:sz w:val="24"/>
          <w:szCs w:val="24"/>
        </w:rPr>
        <w:t xml:space="preserve">but these positions should </w:t>
      </w:r>
      <w:r w:rsidR="005E3C93" w:rsidRPr="00B21CE7">
        <w:rPr>
          <w:rFonts w:ascii="Arial" w:hAnsi="Arial" w:cs="Arial"/>
          <w:sz w:val="24"/>
          <w:szCs w:val="24"/>
        </w:rPr>
        <w:t xml:space="preserve">be </w:t>
      </w:r>
      <w:r w:rsidR="00342F3D" w:rsidRPr="00B21CE7">
        <w:rPr>
          <w:rFonts w:ascii="Arial" w:hAnsi="Arial" w:cs="Arial"/>
          <w:sz w:val="24"/>
          <w:szCs w:val="24"/>
        </w:rPr>
        <w:t xml:space="preserve">publicly showcased to inspire and </w:t>
      </w:r>
      <w:r w:rsidR="004A500E" w:rsidRPr="00B21CE7">
        <w:rPr>
          <w:rFonts w:ascii="Arial" w:hAnsi="Arial" w:cs="Arial"/>
          <w:sz w:val="24"/>
          <w:szCs w:val="24"/>
        </w:rPr>
        <w:t>fund future women within basketball (</w:t>
      </w:r>
      <w:r w:rsidR="00F86022" w:rsidRPr="00B21CE7">
        <w:rPr>
          <w:rFonts w:ascii="Arial" w:hAnsi="Arial" w:cs="Arial"/>
          <w:sz w:val="24"/>
          <w:szCs w:val="24"/>
        </w:rPr>
        <w:t>Mcdonald, 2000</w:t>
      </w:r>
      <w:r w:rsidR="004A500E" w:rsidRPr="00B21CE7">
        <w:rPr>
          <w:rFonts w:ascii="Arial" w:hAnsi="Arial" w:cs="Arial"/>
          <w:sz w:val="24"/>
          <w:szCs w:val="24"/>
        </w:rPr>
        <w:t xml:space="preserve">). </w:t>
      </w:r>
      <w:r w:rsidR="000B2ED3" w:rsidRPr="00B21CE7">
        <w:rPr>
          <w:rFonts w:ascii="Arial" w:hAnsi="Arial" w:cs="Arial"/>
          <w:sz w:val="24"/>
          <w:szCs w:val="24"/>
        </w:rPr>
        <w:t xml:space="preserve">In context </w:t>
      </w:r>
      <w:r w:rsidR="00ED6055" w:rsidRPr="00B21CE7">
        <w:rPr>
          <w:rFonts w:ascii="Arial" w:hAnsi="Arial" w:cs="Arial"/>
          <w:sz w:val="24"/>
          <w:szCs w:val="24"/>
        </w:rPr>
        <w:t>of</w:t>
      </w:r>
      <w:r w:rsidR="000B2ED3" w:rsidRPr="00B21CE7">
        <w:rPr>
          <w:rFonts w:ascii="Arial" w:hAnsi="Arial" w:cs="Arial"/>
          <w:sz w:val="24"/>
          <w:szCs w:val="24"/>
        </w:rPr>
        <w:t xml:space="preserve"> hockey</w:t>
      </w:r>
      <w:r w:rsidR="004A500E" w:rsidRPr="00B21CE7">
        <w:rPr>
          <w:rFonts w:ascii="Arial" w:hAnsi="Arial" w:cs="Arial"/>
          <w:sz w:val="24"/>
          <w:szCs w:val="24"/>
        </w:rPr>
        <w:t xml:space="preserve">, while </w:t>
      </w:r>
      <w:r w:rsidR="00C41F5F" w:rsidRPr="00B21CE7">
        <w:rPr>
          <w:rFonts w:ascii="Arial" w:hAnsi="Arial" w:cs="Arial"/>
          <w:sz w:val="24"/>
          <w:szCs w:val="24"/>
        </w:rPr>
        <w:t>facilities are generally balanced</w:t>
      </w:r>
      <w:r w:rsidR="004A4331" w:rsidRPr="00B21CE7">
        <w:rPr>
          <w:rFonts w:ascii="Arial" w:hAnsi="Arial" w:cs="Arial"/>
          <w:sz w:val="24"/>
          <w:szCs w:val="24"/>
        </w:rPr>
        <w:t xml:space="preserve">, </w:t>
      </w:r>
      <w:r w:rsidR="00E51BDF" w:rsidRPr="00B21CE7">
        <w:rPr>
          <w:rFonts w:ascii="Arial" w:hAnsi="Arial" w:cs="Arial"/>
          <w:sz w:val="24"/>
          <w:szCs w:val="24"/>
        </w:rPr>
        <w:t xml:space="preserve">the application of </w:t>
      </w:r>
      <w:r w:rsidR="000F4A35" w:rsidRPr="00B21CE7">
        <w:rPr>
          <w:rFonts w:ascii="Arial" w:hAnsi="Arial" w:cs="Arial"/>
          <w:sz w:val="24"/>
          <w:szCs w:val="24"/>
        </w:rPr>
        <w:t>increased marketing and publicity</w:t>
      </w:r>
      <w:r w:rsidR="001177FB" w:rsidRPr="00B21CE7">
        <w:rPr>
          <w:rFonts w:ascii="Arial" w:hAnsi="Arial" w:cs="Arial"/>
          <w:sz w:val="24"/>
          <w:szCs w:val="24"/>
        </w:rPr>
        <w:t xml:space="preserve"> alongside </w:t>
      </w:r>
      <w:r w:rsidR="008D2882" w:rsidRPr="00B21CE7">
        <w:rPr>
          <w:rFonts w:ascii="Arial" w:hAnsi="Arial" w:cs="Arial"/>
          <w:sz w:val="24"/>
          <w:szCs w:val="24"/>
        </w:rPr>
        <w:t>equal progression routes</w:t>
      </w:r>
      <w:r w:rsidR="000F4A35" w:rsidRPr="00B21CE7">
        <w:rPr>
          <w:rFonts w:ascii="Arial" w:hAnsi="Arial" w:cs="Arial"/>
          <w:sz w:val="24"/>
          <w:szCs w:val="24"/>
        </w:rPr>
        <w:t xml:space="preserve"> is </w:t>
      </w:r>
      <w:r w:rsidR="00840FD7" w:rsidRPr="00B21CE7">
        <w:rPr>
          <w:rFonts w:ascii="Arial" w:hAnsi="Arial" w:cs="Arial"/>
          <w:sz w:val="24"/>
          <w:szCs w:val="24"/>
        </w:rPr>
        <w:t xml:space="preserve">an opportunity that </w:t>
      </w:r>
      <w:r w:rsidR="00FA09DA" w:rsidRPr="00B21CE7">
        <w:rPr>
          <w:rFonts w:ascii="Arial" w:hAnsi="Arial" w:cs="Arial"/>
          <w:sz w:val="24"/>
          <w:szCs w:val="24"/>
        </w:rPr>
        <w:t>could be incorporated. E</w:t>
      </w:r>
      <w:r w:rsidR="00FD2B1C" w:rsidRPr="00B21CE7">
        <w:rPr>
          <w:rFonts w:ascii="Arial" w:hAnsi="Arial" w:cs="Arial"/>
          <w:sz w:val="24"/>
          <w:szCs w:val="24"/>
        </w:rPr>
        <w:t xml:space="preserve">ncouraging current female leaders to be </w:t>
      </w:r>
      <w:r w:rsidR="00FF7A82" w:rsidRPr="00B21CE7">
        <w:rPr>
          <w:rFonts w:ascii="Arial" w:hAnsi="Arial" w:cs="Arial"/>
          <w:sz w:val="24"/>
          <w:szCs w:val="24"/>
        </w:rPr>
        <w:t>publicised</w:t>
      </w:r>
      <w:r w:rsidR="00C77A51" w:rsidRPr="00B21CE7">
        <w:rPr>
          <w:rFonts w:ascii="Arial" w:hAnsi="Arial" w:cs="Arial"/>
          <w:sz w:val="24"/>
          <w:szCs w:val="24"/>
        </w:rPr>
        <w:t xml:space="preserve"> demonstrates future </w:t>
      </w:r>
      <w:r w:rsidR="00B27DA4" w:rsidRPr="00B21CE7">
        <w:rPr>
          <w:rFonts w:ascii="Arial" w:hAnsi="Arial" w:cs="Arial"/>
          <w:sz w:val="24"/>
          <w:szCs w:val="24"/>
        </w:rPr>
        <w:t>role models</w:t>
      </w:r>
      <w:r w:rsidR="00C45FA3" w:rsidRPr="00B21CE7">
        <w:rPr>
          <w:rFonts w:ascii="Arial" w:hAnsi="Arial" w:cs="Arial"/>
          <w:sz w:val="24"/>
          <w:szCs w:val="24"/>
        </w:rPr>
        <w:t xml:space="preserve">, which according to </w:t>
      </w:r>
      <w:r w:rsidR="009B7C2F" w:rsidRPr="00B21CE7">
        <w:rPr>
          <w:rFonts w:ascii="Arial" w:hAnsi="Arial" w:cs="Arial"/>
          <w:sz w:val="24"/>
          <w:szCs w:val="24"/>
        </w:rPr>
        <w:t xml:space="preserve">Tamir </w:t>
      </w:r>
      <w:r w:rsidR="00C45FA3" w:rsidRPr="00B21CE7">
        <w:rPr>
          <w:rFonts w:ascii="Arial" w:hAnsi="Arial" w:cs="Arial"/>
          <w:sz w:val="24"/>
          <w:szCs w:val="24"/>
        </w:rPr>
        <w:t>(</w:t>
      </w:r>
      <w:r w:rsidR="009B7C2F" w:rsidRPr="00B21CE7">
        <w:rPr>
          <w:rFonts w:ascii="Arial" w:hAnsi="Arial" w:cs="Arial"/>
          <w:sz w:val="24"/>
          <w:szCs w:val="24"/>
        </w:rPr>
        <w:t>2017</w:t>
      </w:r>
      <w:r w:rsidR="00C45FA3" w:rsidRPr="00B21CE7">
        <w:rPr>
          <w:rFonts w:ascii="Arial" w:hAnsi="Arial" w:cs="Arial"/>
          <w:sz w:val="24"/>
          <w:szCs w:val="24"/>
        </w:rPr>
        <w:t xml:space="preserve">), will lead to a higher volume of </w:t>
      </w:r>
      <w:r w:rsidR="00BC010B" w:rsidRPr="00B21CE7">
        <w:rPr>
          <w:rFonts w:ascii="Arial" w:hAnsi="Arial" w:cs="Arial"/>
          <w:sz w:val="24"/>
          <w:szCs w:val="24"/>
        </w:rPr>
        <w:t xml:space="preserve">girls progressing to leadership roles. Additionally, </w:t>
      </w:r>
      <w:r w:rsidR="0043678D" w:rsidRPr="00B21CE7">
        <w:rPr>
          <w:rFonts w:ascii="Arial" w:hAnsi="Arial" w:cs="Arial"/>
          <w:sz w:val="24"/>
          <w:szCs w:val="24"/>
        </w:rPr>
        <w:t xml:space="preserve">ensuring equality regarding progression to these roles will dictate away from </w:t>
      </w:r>
      <w:r w:rsidR="00E95006" w:rsidRPr="00B21CE7">
        <w:rPr>
          <w:rFonts w:ascii="Arial" w:hAnsi="Arial" w:cs="Arial"/>
          <w:sz w:val="24"/>
          <w:szCs w:val="24"/>
        </w:rPr>
        <w:t xml:space="preserve">power struggles that favour men </w:t>
      </w:r>
      <w:r w:rsidR="00496F16" w:rsidRPr="00B21CE7">
        <w:rPr>
          <w:rFonts w:ascii="Arial" w:hAnsi="Arial" w:cs="Arial"/>
          <w:sz w:val="24"/>
          <w:szCs w:val="24"/>
        </w:rPr>
        <w:t xml:space="preserve">due to </w:t>
      </w:r>
      <w:r w:rsidR="00577B87" w:rsidRPr="00B21CE7">
        <w:rPr>
          <w:rFonts w:ascii="Arial" w:hAnsi="Arial" w:cs="Arial"/>
          <w:sz w:val="24"/>
          <w:szCs w:val="24"/>
        </w:rPr>
        <w:t>societal expectations.</w:t>
      </w:r>
    </w:p>
    <w:p w14:paraId="2F9E3DAB" w14:textId="77777777" w:rsidR="00883D46" w:rsidRPr="00B21CE7" w:rsidRDefault="00883D46" w:rsidP="00B21CE7">
      <w:pPr>
        <w:spacing w:line="360" w:lineRule="auto"/>
        <w:rPr>
          <w:rFonts w:ascii="Arial" w:hAnsi="Arial" w:cs="Arial"/>
          <w:sz w:val="24"/>
          <w:szCs w:val="24"/>
        </w:rPr>
      </w:pPr>
    </w:p>
    <w:p w14:paraId="7C5CB000" w14:textId="5861C44E" w:rsidR="00D43C54" w:rsidRPr="005F631A" w:rsidRDefault="0053326E" w:rsidP="002A3EED">
      <w:pPr>
        <w:pStyle w:val="Heading2"/>
        <w:rPr>
          <w:color w:val="auto"/>
          <w:sz w:val="32"/>
          <w:szCs w:val="32"/>
        </w:rPr>
      </w:pPr>
      <w:bookmarkStart w:id="10" w:name="_Toc155376693"/>
      <w:r w:rsidRPr="005F631A">
        <w:rPr>
          <w:color w:val="auto"/>
          <w:sz w:val="32"/>
          <w:szCs w:val="32"/>
        </w:rPr>
        <w:t>2.2.1 Time Plan</w:t>
      </w:r>
      <w:bookmarkEnd w:id="10"/>
    </w:p>
    <w:p w14:paraId="51EDF30B" w14:textId="77777777" w:rsidR="001B2041" w:rsidRDefault="001B2041" w:rsidP="0083223C"/>
    <w:p w14:paraId="68DBBEA5" w14:textId="77777777" w:rsidR="005F631A" w:rsidRDefault="005F631A" w:rsidP="0083223C"/>
    <w:p w14:paraId="195CB4DC" w14:textId="3E5489AA" w:rsidR="00EB64E1" w:rsidRDefault="00AC58E5" w:rsidP="00B21CE7">
      <w:pPr>
        <w:spacing w:line="360" w:lineRule="auto"/>
        <w:rPr>
          <w:rFonts w:ascii="Arial" w:hAnsi="Arial" w:cs="Arial"/>
          <w:sz w:val="24"/>
          <w:szCs w:val="24"/>
        </w:rPr>
      </w:pPr>
      <w:r w:rsidRPr="00B21CE7">
        <w:rPr>
          <w:rFonts w:ascii="Arial" w:hAnsi="Arial" w:cs="Arial"/>
          <w:sz w:val="24"/>
          <w:szCs w:val="24"/>
        </w:rPr>
        <w:t>With regards to</w:t>
      </w:r>
      <w:r w:rsidR="00561B71" w:rsidRPr="00B21CE7">
        <w:rPr>
          <w:rFonts w:ascii="Arial" w:hAnsi="Arial" w:cs="Arial"/>
          <w:sz w:val="24"/>
          <w:szCs w:val="24"/>
        </w:rPr>
        <w:t xml:space="preserve"> global</w:t>
      </w:r>
      <w:r w:rsidRPr="00B21CE7">
        <w:rPr>
          <w:rFonts w:ascii="Arial" w:hAnsi="Arial" w:cs="Arial"/>
          <w:sz w:val="24"/>
          <w:szCs w:val="24"/>
        </w:rPr>
        <w:t xml:space="preserve"> gender inequality</w:t>
      </w:r>
      <w:r w:rsidR="00BF0249" w:rsidRPr="00B21CE7">
        <w:rPr>
          <w:rFonts w:ascii="Arial" w:hAnsi="Arial" w:cs="Arial"/>
          <w:sz w:val="24"/>
          <w:szCs w:val="24"/>
        </w:rPr>
        <w:t xml:space="preserve">, it was not until the London Olympics in 2012 </w:t>
      </w:r>
      <w:r w:rsidR="00201219" w:rsidRPr="00B21CE7">
        <w:rPr>
          <w:rFonts w:ascii="Arial" w:hAnsi="Arial" w:cs="Arial"/>
          <w:sz w:val="24"/>
          <w:szCs w:val="24"/>
        </w:rPr>
        <w:t xml:space="preserve">that saw for the </w:t>
      </w:r>
      <w:r w:rsidR="007A3DC5">
        <w:rPr>
          <w:rFonts w:ascii="Arial" w:hAnsi="Arial" w:cs="Arial"/>
          <w:sz w:val="24"/>
          <w:szCs w:val="24"/>
        </w:rPr>
        <w:t>first time</w:t>
      </w:r>
      <w:r w:rsidR="00F672E7" w:rsidRPr="00B21CE7">
        <w:rPr>
          <w:rFonts w:ascii="Arial" w:hAnsi="Arial" w:cs="Arial"/>
          <w:sz w:val="24"/>
          <w:szCs w:val="24"/>
        </w:rPr>
        <w:t xml:space="preserve"> at least</w:t>
      </w:r>
      <w:r w:rsidR="00FA40AE" w:rsidRPr="00B21CE7">
        <w:rPr>
          <w:rFonts w:ascii="Arial" w:hAnsi="Arial" w:cs="Arial"/>
          <w:sz w:val="24"/>
          <w:szCs w:val="24"/>
        </w:rPr>
        <w:t xml:space="preserve"> one</w:t>
      </w:r>
      <w:r w:rsidR="00201219" w:rsidRPr="00B21CE7">
        <w:rPr>
          <w:rFonts w:ascii="Arial" w:hAnsi="Arial" w:cs="Arial"/>
          <w:sz w:val="24"/>
          <w:szCs w:val="24"/>
        </w:rPr>
        <w:t xml:space="preserve"> female </w:t>
      </w:r>
      <w:r w:rsidR="00F672E7" w:rsidRPr="00B21CE7">
        <w:rPr>
          <w:rFonts w:ascii="Arial" w:hAnsi="Arial" w:cs="Arial"/>
          <w:sz w:val="24"/>
          <w:szCs w:val="24"/>
        </w:rPr>
        <w:t xml:space="preserve">athlete </w:t>
      </w:r>
      <w:r w:rsidR="00201219" w:rsidRPr="00B21CE7">
        <w:rPr>
          <w:rFonts w:ascii="Arial" w:hAnsi="Arial" w:cs="Arial"/>
          <w:sz w:val="24"/>
          <w:szCs w:val="24"/>
        </w:rPr>
        <w:t xml:space="preserve">competing on behalf of </w:t>
      </w:r>
      <w:r w:rsidR="00F672E7" w:rsidRPr="00B21CE7">
        <w:rPr>
          <w:rFonts w:ascii="Arial" w:hAnsi="Arial" w:cs="Arial"/>
          <w:sz w:val="24"/>
          <w:szCs w:val="24"/>
        </w:rPr>
        <w:t>every country</w:t>
      </w:r>
      <w:r w:rsidR="00FA40AE" w:rsidRPr="00B21CE7">
        <w:rPr>
          <w:rFonts w:ascii="Arial" w:hAnsi="Arial" w:cs="Arial"/>
          <w:sz w:val="24"/>
          <w:szCs w:val="24"/>
        </w:rPr>
        <w:t xml:space="preserve"> (</w:t>
      </w:r>
      <w:r w:rsidR="0043482C" w:rsidRPr="00B21CE7">
        <w:rPr>
          <w:rFonts w:ascii="Arial" w:hAnsi="Arial" w:cs="Arial"/>
          <w:sz w:val="24"/>
          <w:szCs w:val="24"/>
        </w:rPr>
        <w:t>Cap</w:t>
      </w:r>
      <w:r w:rsidR="0069501D" w:rsidRPr="00B21CE7">
        <w:rPr>
          <w:rFonts w:ascii="Arial" w:hAnsi="Arial" w:cs="Arial"/>
          <w:sz w:val="24"/>
          <w:szCs w:val="24"/>
        </w:rPr>
        <w:t>ranica, 2013</w:t>
      </w:r>
      <w:r w:rsidR="00FA40AE" w:rsidRPr="00B21CE7">
        <w:rPr>
          <w:rFonts w:ascii="Arial" w:hAnsi="Arial" w:cs="Arial"/>
          <w:sz w:val="24"/>
          <w:szCs w:val="24"/>
        </w:rPr>
        <w:t xml:space="preserve">). </w:t>
      </w:r>
      <w:r w:rsidR="000C43C0" w:rsidRPr="00B21CE7">
        <w:rPr>
          <w:rFonts w:ascii="Arial" w:hAnsi="Arial" w:cs="Arial"/>
          <w:sz w:val="24"/>
          <w:szCs w:val="24"/>
        </w:rPr>
        <w:t xml:space="preserve">While not seen as </w:t>
      </w:r>
      <w:r w:rsidR="00537E86" w:rsidRPr="00B21CE7">
        <w:rPr>
          <w:rFonts w:ascii="Arial" w:hAnsi="Arial" w:cs="Arial"/>
          <w:sz w:val="24"/>
          <w:szCs w:val="24"/>
        </w:rPr>
        <w:t xml:space="preserve">an issue back when the Olympics was founded, it displays the time at which is required </w:t>
      </w:r>
      <w:r w:rsidR="00C24EA9" w:rsidRPr="00B21CE7">
        <w:rPr>
          <w:rFonts w:ascii="Arial" w:hAnsi="Arial" w:cs="Arial"/>
          <w:sz w:val="24"/>
          <w:szCs w:val="24"/>
        </w:rPr>
        <w:t xml:space="preserve">to revolutionise seemingly basic equality </w:t>
      </w:r>
      <w:r w:rsidR="00684ACE" w:rsidRPr="00B21CE7">
        <w:rPr>
          <w:rFonts w:ascii="Arial" w:hAnsi="Arial" w:cs="Arial"/>
          <w:sz w:val="24"/>
          <w:szCs w:val="24"/>
        </w:rPr>
        <w:t xml:space="preserve">standards. </w:t>
      </w:r>
      <w:r w:rsidR="00AB4A6C" w:rsidRPr="00B21CE7">
        <w:rPr>
          <w:rFonts w:ascii="Arial" w:hAnsi="Arial" w:cs="Arial"/>
          <w:sz w:val="24"/>
          <w:szCs w:val="24"/>
        </w:rPr>
        <w:t xml:space="preserve">Furthermore, issues surrounding the gender pay gap were </w:t>
      </w:r>
      <w:r w:rsidR="00824E2A" w:rsidRPr="00B21CE7">
        <w:rPr>
          <w:rFonts w:ascii="Arial" w:hAnsi="Arial" w:cs="Arial"/>
          <w:sz w:val="24"/>
          <w:szCs w:val="24"/>
        </w:rPr>
        <w:t>stirred in the 1970’s and it was</w:t>
      </w:r>
      <w:r w:rsidR="001C7DFD" w:rsidRPr="00B21CE7">
        <w:rPr>
          <w:rFonts w:ascii="Arial" w:hAnsi="Arial" w:cs="Arial"/>
          <w:sz w:val="24"/>
          <w:szCs w:val="24"/>
        </w:rPr>
        <w:t xml:space="preserve"> not</w:t>
      </w:r>
      <w:r w:rsidR="00824E2A" w:rsidRPr="00B21CE7">
        <w:rPr>
          <w:rFonts w:ascii="Arial" w:hAnsi="Arial" w:cs="Arial"/>
          <w:sz w:val="24"/>
          <w:szCs w:val="24"/>
        </w:rPr>
        <w:t xml:space="preserve"> until </w:t>
      </w:r>
      <w:r w:rsidR="00F24DAA" w:rsidRPr="00B21CE7">
        <w:rPr>
          <w:rFonts w:ascii="Arial" w:hAnsi="Arial" w:cs="Arial"/>
          <w:sz w:val="24"/>
          <w:szCs w:val="24"/>
        </w:rPr>
        <w:t>‘T</w:t>
      </w:r>
      <w:r w:rsidR="001A1A0C" w:rsidRPr="00B21CE7">
        <w:rPr>
          <w:rFonts w:ascii="Arial" w:hAnsi="Arial" w:cs="Arial"/>
          <w:sz w:val="24"/>
          <w:szCs w:val="24"/>
        </w:rPr>
        <w:t>he Equality Act</w:t>
      </w:r>
      <w:r w:rsidR="00F24DAA" w:rsidRPr="00B21CE7">
        <w:rPr>
          <w:rFonts w:ascii="Arial" w:hAnsi="Arial" w:cs="Arial"/>
          <w:sz w:val="24"/>
          <w:szCs w:val="24"/>
        </w:rPr>
        <w:t>’</w:t>
      </w:r>
      <w:r w:rsidR="001A1A0C" w:rsidRPr="00B21CE7">
        <w:rPr>
          <w:rFonts w:ascii="Arial" w:hAnsi="Arial" w:cs="Arial"/>
          <w:sz w:val="24"/>
          <w:szCs w:val="24"/>
        </w:rPr>
        <w:t xml:space="preserve"> (2010), that </w:t>
      </w:r>
      <w:r w:rsidR="00DF2B42" w:rsidRPr="00B21CE7">
        <w:rPr>
          <w:rFonts w:ascii="Arial" w:hAnsi="Arial" w:cs="Arial"/>
          <w:sz w:val="24"/>
          <w:szCs w:val="24"/>
        </w:rPr>
        <w:t xml:space="preserve">problems surrounding gender pay were </w:t>
      </w:r>
      <w:r w:rsidR="0013550B" w:rsidRPr="00B21CE7">
        <w:rPr>
          <w:rFonts w:ascii="Arial" w:hAnsi="Arial" w:cs="Arial"/>
          <w:sz w:val="24"/>
          <w:szCs w:val="24"/>
        </w:rPr>
        <w:t xml:space="preserve">passed as law, ensuring women </w:t>
      </w:r>
      <w:r w:rsidR="00031785" w:rsidRPr="00B21CE7">
        <w:rPr>
          <w:rFonts w:ascii="Arial" w:hAnsi="Arial" w:cs="Arial"/>
          <w:sz w:val="24"/>
          <w:szCs w:val="24"/>
        </w:rPr>
        <w:t xml:space="preserve">were not </w:t>
      </w:r>
      <w:r w:rsidR="00031785" w:rsidRPr="00B21CE7">
        <w:rPr>
          <w:rFonts w:ascii="Arial" w:hAnsi="Arial" w:cs="Arial"/>
          <w:sz w:val="24"/>
          <w:szCs w:val="24"/>
        </w:rPr>
        <w:lastRenderedPageBreak/>
        <w:t xml:space="preserve">disadvantaged. </w:t>
      </w:r>
      <w:r w:rsidR="00050932" w:rsidRPr="00B21CE7">
        <w:rPr>
          <w:rFonts w:ascii="Arial" w:hAnsi="Arial" w:cs="Arial"/>
          <w:sz w:val="24"/>
          <w:szCs w:val="24"/>
        </w:rPr>
        <w:t xml:space="preserve">It is evident that </w:t>
      </w:r>
      <w:r w:rsidR="00581909" w:rsidRPr="00B21CE7">
        <w:rPr>
          <w:rFonts w:ascii="Arial" w:hAnsi="Arial" w:cs="Arial"/>
          <w:sz w:val="24"/>
          <w:szCs w:val="24"/>
        </w:rPr>
        <w:t xml:space="preserve">while positive change </w:t>
      </w:r>
      <w:r w:rsidR="009121D7" w:rsidRPr="00B21CE7">
        <w:rPr>
          <w:rFonts w:ascii="Arial" w:hAnsi="Arial" w:cs="Arial"/>
          <w:sz w:val="24"/>
          <w:szCs w:val="24"/>
        </w:rPr>
        <w:t xml:space="preserve">concerning women in society is </w:t>
      </w:r>
      <w:r w:rsidR="001419E3" w:rsidRPr="00B21CE7">
        <w:rPr>
          <w:rFonts w:ascii="Arial" w:hAnsi="Arial" w:cs="Arial"/>
          <w:sz w:val="24"/>
          <w:szCs w:val="24"/>
        </w:rPr>
        <w:t xml:space="preserve">possible, the </w:t>
      </w:r>
      <w:r w:rsidR="00EB64E1" w:rsidRPr="00B21CE7">
        <w:rPr>
          <w:rFonts w:ascii="Arial" w:hAnsi="Arial" w:cs="Arial"/>
          <w:sz w:val="24"/>
          <w:szCs w:val="24"/>
        </w:rPr>
        <w:t>timeframe</w:t>
      </w:r>
      <w:r w:rsidR="001419E3" w:rsidRPr="00B21CE7">
        <w:rPr>
          <w:rFonts w:ascii="Arial" w:hAnsi="Arial" w:cs="Arial"/>
          <w:sz w:val="24"/>
          <w:szCs w:val="24"/>
        </w:rPr>
        <w:t xml:space="preserve"> at which sustainable change is achieved is substantial.</w:t>
      </w:r>
      <w:r w:rsidR="00671883" w:rsidRPr="00B21CE7">
        <w:rPr>
          <w:rFonts w:ascii="Arial" w:hAnsi="Arial" w:cs="Arial"/>
          <w:sz w:val="24"/>
          <w:szCs w:val="24"/>
        </w:rPr>
        <w:t xml:space="preserve"> </w:t>
      </w:r>
      <w:r w:rsidR="00A43E76" w:rsidRPr="00B21CE7">
        <w:rPr>
          <w:rFonts w:ascii="Arial" w:hAnsi="Arial" w:cs="Arial"/>
          <w:sz w:val="24"/>
          <w:szCs w:val="24"/>
        </w:rPr>
        <w:t xml:space="preserve">An example of a current </w:t>
      </w:r>
      <w:r w:rsidR="0013565A" w:rsidRPr="00B21CE7">
        <w:rPr>
          <w:rFonts w:ascii="Arial" w:hAnsi="Arial" w:cs="Arial"/>
          <w:sz w:val="24"/>
          <w:szCs w:val="24"/>
        </w:rPr>
        <w:t>plan can be seen through t</w:t>
      </w:r>
      <w:r w:rsidR="006E2CC6" w:rsidRPr="00B21CE7">
        <w:rPr>
          <w:rFonts w:ascii="Arial" w:hAnsi="Arial" w:cs="Arial"/>
          <w:sz w:val="24"/>
          <w:szCs w:val="24"/>
        </w:rPr>
        <w:t xml:space="preserve">he </w:t>
      </w:r>
      <w:r w:rsidR="00C8507A" w:rsidRPr="00B21CE7">
        <w:rPr>
          <w:rFonts w:ascii="Arial" w:hAnsi="Arial" w:cs="Arial"/>
          <w:sz w:val="24"/>
          <w:szCs w:val="24"/>
        </w:rPr>
        <w:t>English Football League</w:t>
      </w:r>
      <w:r w:rsidR="0013565A" w:rsidRPr="00B21CE7">
        <w:rPr>
          <w:rFonts w:ascii="Arial" w:hAnsi="Arial" w:cs="Arial"/>
          <w:sz w:val="24"/>
          <w:szCs w:val="24"/>
        </w:rPr>
        <w:t xml:space="preserve"> (EFL), </w:t>
      </w:r>
      <w:r w:rsidR="005618B4" w:rsidRPr="00B21CE7">
        <w:rPr>
          <w:rFonts w:ascii="Arial" w:hAnsi="Arial" w:cs="Arial"/>
          <w:sz w:val="24"/>
          <w:szCs w:val="24"/>
        </w:rPr>
        <w:t xml:space="preserve">strategic plan to </w:t>
      </w:r>
      <w:r w:rsidR="0054587A" w:rsidRPr="00B21CE7">
        <w:rPr>
          <w:rFonts w:ascii="Arial" w:hAnsi="Arial" w:cs="Arial"/>
          <w:sz w:val="24"/>
          <w:szCs w:val="24"/>
        </w:rPr>
        <w:t>improve diversity within the professional sport and tackle gender misrepresentations</w:t>
      </w:r>
      <w:r w:rsidR="00593B04" w:rsidRPr="00B21CE7">
        <w:rPr>
          <w:rFonts w:ascii="Arial" w:hAnsi="Arial" w:cs="Arial"/>
          <w:sz w:val="24"/>
          <w:szCs w:val="24"/>
        </w:rPr>
        <w:t xml:space="preserve"> over a </w:t>
      </w:r>
      <w:r w:rsidR="00D105D0" w:rsidRPr="00B21CE7">
        <w:rPr>
          <w:rFonts w:ascii="Arial" w:hAnsi="Arial" w:cs="Arial"/>
          <w:sz w:val="24"/>
          <w:szCs w:val="24"/>
        </w:rPr>
        <w:t>five-year</w:t>
      </w:r>
      <w:r w:rsidR="00593B04" w:rsidRPr="00B21CE7">
        <w:rPr>
          <w:rFonts w:ascii="Arial" w:hAnsi="Arial" w:cs="Arial"/>
          <w:sz w:val="24"/>
          <w:szCs w:val="24"/>
        </w:rPr>
        <w:t xml:space="preserve"> </w:t>
      </w:r>
      <w:proofErr w:type="gramStart"/>
      <w:r w:rsidR="00593B04" w:rsidRPr="00B21CE7">
        <w:rPr>
          <w:rFonts w:ascii="Arial" w:hAnsi="Arial" w:cs="Arial"/>
          <w:sz w:val="24"/>
          <w:szCs w:val="24"/>
        </w:rPr>
        <w:t>time period</w:t>
      </w:r>
      <w:proofErr w:type="gramEnd"/>
      <w:r w:rsidR="00671883" w:rsidRPr="00B21CE7">
        <w:rPr>
          <w:rFonts w:ascii="Arial" w:hAnsi="Arial" w:cs="Arial"/>
          <w:sz w:val="24"/>
          <w:szCs w:val="24"/>
        </w:rPr>
        <w:t xml:space="preserve"> (BBC</w:t>
      </w:r>
      <w:r w:rsidR="00A26C1B" w:rsidRPr="00B21CE7">
        <w:rPr>
          <w:rFonts w:ascii="Arial" w:hAnsi="Arial" w:cs="Arial"/>
          <w:sz w:val="24"/>
          <w:szCs w:val="24"/>
        </w:rPr>
        <w:t>, 2022</w:t>
      </w:r>
      <w:r w:rsidR="00671883" w:rsidRPr="00B21CE7">
        <w:rPr>
          <w:rFonts w:ascii="Arial" w:hAnsi="Arial" w:cs="Arial"/>
          <w:sz w:val="24"/>
          <w:szCs w:val="24"/>
        </w:rPr>
        <w:t>).</w:t>
      </w:r>
      <w:r w:rsidR="001B0DCC" w:rsidRPr="00B21CE7">
        <w:rPr>
          <w:rFonts w:ascii="Arial" w:hAnsi="Arial" w:cs="Arial"/>
          <w:sz w:val="24"/>
          <w:szCs w:val="24"/>
        </w:rPr>
        <w:t xml:space="preserve"> </w:t>
      </w:r>
      <w:proofErr w:type="gramStart"/>
      <w:r w:rsidR="00B73C80" w:rsidRPr="00B21CE7">
        <w:rPr>
          <w:rFonts w:ascii="Arial" w:hAnsi="Arial" w:cs="Arial"/>
          <w:sz w:val="24"/>
          <w:szCs w:val="24"/>
        </w:rPr>
        <w:t xml:space="preserve">CIP </w:t>
      </w:r>
      <w:r w:rsidR="004A474A" w:rsidRPr="00B21CE7">
        <w:rPr>
          <w:rFonts w:ascii="Arial" w:hAnsi="Arial" w:cs="Arial"/>
          <w:sz w:val="24"/>
          <w:szCs w:val="24"/>
        </w:rPr>
        <w:t>(</w:t>
      </w:r>
      <w:r w:rsidR="00B73C80" w:rsidRPr="00B21CE7">
        <w:rPr>
          <w:rFonts w:ascii="Arial" w:hAnsi="Arial" w:cs="Arial"/>
          <w:sz w:val="24"/>
          <w:szCs w:val="24"/>
        </w:rPr>
        <w:t>2021</w:t>
      </w:r>
      <w:r w:rsidR="004A474A" w:rsidRPr="00B21CE7">
        <w:rPr>
          <w:rFonts w:ascii="Arial" w:hAnsi="Arial" w:cs="Arial"/>
          <w:sz w:val="24"/>
          <w:szCs w:val="24"/>
        </w:rPr>
        <w:t>),</w:t>
      </w:r>
      <w:proofErr w:type="gramEnd"/>
      <w:r w:rsidR="004A474A" w:rsidRPr="00B21CE7">
        <w:rPr>
          <w:rFonts w:ascii="Arial" w:hAnsi="Arial" w:cs="Arial"/>
          <w:sz w:val="24"/>
          <w:szCs w:val="24"/>
        </w:rPr>
        <w:t xml:space="preserve"> justifies</w:t>
      </w:r>
      <w:r w:rsidR="002B009E" w:rsidRPr="00B21CE7">
        <w:rPr>
          <w:rFonts w:ascii="Arial" w:hAnsi="Arial" w:cs="Arial"/>
          <w:sz w:val="24"/>
          <w:szCs w:val="24"/>
        </w:rPr>
        <w:t xml:space="preserve"> this length of time stating</w:t>
      </w:r>
      <w:r w:rsidR="007B6547" w:rsidRPr="00B21CE7">
        <w:rPr>
          <w:rFonts w:ascii="Arial" w:hAnsi="Arial" w:cs="Arial"/>
          <w:sz w:val="24"/>
          <w:szCs w:val="24"/>
        </w:rPr>
        <w:t xml:space="preserve"> </w:t>
      </w:r>
      <w:r w:rsidR="00560E8F" w:rsidRPr="00B21CE7">
        <w:rPr>
          <w:rFonts w:ascii="Arial" w:hAnsi="Arial" w:cs="Arial"/>
          <w:sz w:val="24"/>
          <w:szCs w:val="24"/>
        </w:rPr>
        <w:t xml:space="preserve">three </w:t>
      </w:r>
      <w:r w:rsidR="00075570" w:rsidRPr="00B21CE7">
        <w:rPr>
          <w:rFonts w:ascii="Arial" w:hAnsi="Arial" w:cs="Arial"/>
          <w:sz w:val="24"/>
          <w:szCs w:val="24"/>
        </w:rPr>
        <w:t xml:space="preserve">to </w:t>
      </w:r>
      <w:r w:rsidR="004A474A" w:rsidRPr="00B21CE7">
        <w:rPr>
          <w:rFonts w:ascii="Arial" w:hAnsi="Arial" w:cs="Arial"/>
          <w:sz w:val="24"/>
          <w:szCs w:val="24"/>
        </w:rPr>
        <w:t>five year</w:t>
      </w:r>
      <w:r w:rsidR="007B6547" w:rsidRPr="00B21CE7">
        <w:rPr>
          <w:rFonts w:ascii="Arial" w:hAnsi="Arial" w:cs="Arial"/>
          <w:sz w:val="24"/>
          <w:szCs w:val="24"/>
        </w:rPr>
        <w:t>s is optimal</w:t>
      </w:r>
      <w:r w:rsidR="004A474A" w:rsidRPr="00B21CE7">
        <w:rPr>
          <w:rFonts w:ascii="Arial" w:hAnsi="Arial" w:cs="Arial"/>
          <w:sz w:val="24"/>
          <w:szCs w:val="24"/>
        </w:rPr>
        <w:t xml:space="preserve"> </w:t>
      </w:r>
      <w:r w:rsidR="00075570" w:rsidRPr="00B21CE7">
        <w:rPr>
          <w:rFonts w:ascii="Arial" w:hAnsi="Arial" w:cs="Arial"/>
          <w:sz w:val="24"/>
          <w:szCs w:val="24"/>
        </w:rPr>
        <w:t xml:space="preserve">for an implementation plan to </w:t>
      </w:r>
      <w:proofErr w:type="spellStart"/>
      <w:r w:rsidR="007A3DC5">
        <w:rPr>
          <w:rFonts w:ascii="Arial" w:hAnsi="Arial" w:cs="Arial"/>
          <w:sz w:val="24"/>
          <w:szCs w:val="24"/>
        </w:rPr>
        <w:t>fulfill</w:t>
      </w:r>
      <w:proofErr w:type="spellEnd"/>
      <w:r w:rsidR="00075570" w:rsidRPr="00B21CE7">
        <w:rPr>
          <w:rFonts w:ascii="Arial" w:hAnsi="Arial" w:cs="Arial"/>
          <w:sz w:val="24"/>
          <w:szCs w:val="24"/>
        </w:rPr>
        <w:t xml:space="preserve"> its long-term impact</w:t>
      </w:r>
      <w:r w:rsidR="000B3447" w:rsidRPr="00B21CE7">
        <w:rPr>
          <w:rFonts w:ascii="Arial" w:hAnsi="Arial" w:cs="Arial"/>
          <w:sz w:val="24"/>
          <w:szCs w:val="24"/>
        </w:rPr>
        <w:t>;</w:t>
      </w:r>
      <w:r w:rsidR="00BE2B8B" w:rsidRPr="00B21CE7">
        <w:rPr>
          <w:rFonts w:ascii="Arial" w:hAnsi="Arial" w:cs="Arial"/>
          <w:sz w:val="24"/>
          <w:szCs w:val="24"/>
        </w:rPr>
        <w:t xml:space="preserve"> historically a similar plan may have taken a greater deal of time</w:t>
      </w:r>
      <w:r w:rsidR="00452411" w:rsidRPr="00B21CE7">
        <w:rPr>
          <w:rFonts w:ascii="Arial" w:hAnsi="Arial" w:cs="Arial"/>
          <w:sz w:val="24"/>
          <w:szCs w:val="24"/>
        </w:rPr>
        <w:t xml:space="preserve">, but in a modern climate where diversity is on a rise </w:t>
      </w:r>
      <w:r w:rsidR="007C5837" w:rsidRPr="00B21CE7">
        <w:rPr>
          <w:rFonts w:ascii="Arial" w:hAnsi="Arial" w:cs="Arial"/>
          <w:sz w:val="24"/>
          <w:szCs w:val="24"/>
        </w:rPr>
        <w:t>it will allow for faster and more adaptable change.</w:t>
      </w:r>
      <w:r w:rsidR="009E58CC" w:rsidRPr="00B21CE7">
        <w:rPr>
          <w:rFonts w:ascii="Arial" w:hAnsi="Arial" w:cs="Arial"/>
          <w:sz w:val="24"/>
          <w:szCs w:val="24"/>
        </w:rPr>
        <w:t xml:space="preserve"> </w:t>
      </w:r>
      <w:r w:rsidR="00EB64E1" w:rsidRPr="00B21CE7">
        <w:rPr>
          <w:rFonts w:ascii="Arial" w:hAnsi="Arial" w:cs="Arial"/>
          <w:sz w:val="24"/>
          <w:szCs w:val="24"/>
        </w:rPr>
        <w:t xml:space="preserve">Therefore, it can be justified that the action plan set will be spanned over a </w:t>
      </w:r>
      <w:r w:rsidR="00D105D0" w:rsidRPr="00B21CE7">
        <w:rPr>
          <w:rFonts w:ascii="Arial" w:hAnsi="Arial" w:cs="Arial"/>
          <w:sz w:val="24"/>
          <w:szCs w:val="24"/>
        </w:rPr>
        <w:t>five-year</w:t>
      </w:r>
      <w:r w:rsidR="00EB64E1" w:rsidRPr="00B21CE7">
        <w:rPr>
          <w:rFonts w:ascii="Arial" w:hAnsi="Arial" w:cs="Arial"/>
          <w:sz w:val="24"/>
          <w:szCs w:val="24"/>
        </w:rPr>
        <w:t xml:space="preserve"> period to ensure that </w:t>
      </w:r>
      <w:r w:rsidR="00A02304" w:rsidRPr="00B21CE7">
        <w:rPr>
          <w:rFonts w:ascii="Arial" w:hAnsi="Arial" w:cs="Arial"/>
          <w:sz w:val="24"/>
          <w:szCs w:val="24"/>
        </w:rPr>
        <w:t xml:space="preserve">the positive changes </w:t>
      </w:r>
      <w:r w:rsidR="00B24024" w:rsidRPr="00B21CE7">
        <w:rPr>
          <w:rFonts w:ascii="Arial" w:hAnsi="Arial" w:cs="Arial"/>
          <w:sz w:val="24"/>
          <w:szCs w:val="24"/>
        </w:rPr>
        <w:t xml:space="preserve">are </w:t>
      </w:r>
      <w:r w:rsidR="009C484A" w:rsidRPr="00B21CE7">
        <w:rPr>
          <w:rFonts w:ascii="Arial" w:hAnsi="Arial" w:cs="Arial"/>
          <w:sz w:val="24"/>
          <w:szCs w:val="24"/>
        </w:rPr>
        <w:t>implemented and are reinforced long enough to become</w:t>
      </w:r>
      <w:r w:rsidR="002C75CA" w:rsidRPr="00B21CE7">
        <w:rPr>
          <w:rFonts w:ascii="Arial" w:hAnsi="Arial" w:cs="Arial"/>
          <w:sz w:val="24"/>
          <w:szCs w:val="24"/>
        </w:rPr>
        <w:t xml:space="preserve"> an</w:t>
      </w:r>
      <w:r w:rsidR="009C484A" w:rsidRPr="00B21CE7">
        <w:rPr>
          <w:rFonts w:ascii="Arial" w:hAnsi="Arial" w:cs="Arial"/>
          <w:sz w:val="24"/>
          <w:szCs w:val="24"/>
        </w:rPr>
        <w:t xml:space="preserve"> </w:t>
      </w:r>
      <w:r w:rsidR="002C75CA" w:rsidRPr="00B21CE7">
        <w:rPr>
          <w:rFonts w:ascii="Arial" w:hAnsi="Arial" w:cs="Arial"/>
          <w:sz w:val="24"/>
          <w:szCs w:val="24"/>
        </w:rPr>
        <w:t>industry and societal normality.</w:t>
      </w:r>
    </w:p>
    <w:p w14:paraId="6AEDF33D" w14:textId="77777777" w:rsidR="005F631A" w:rsidRPr="00B21CE7" w:rsidRDefault="005F631A" w:rsidP="00B21CE7">
      <w:pPr>
        <w:spacing w:line="360" w:lineRule="auto"/>
        <w:rPr>
          <w:rFonts w:ascii="Arial" w:hAnsi="Arial" w:cs="Arial"/>
          <w:sz w:val="24"/>
          <w:szCs w:val="24"/>
        </w:rPr>
      </w:pPr>
    </w:p>
    <w:p w14:paraId="5F98667A" w14:textId="77777777" w:rsidR="00AF0AA2" w:rsidRDefault="00AF0AA2" w:rsidP="002A3EED">
      <w:pPr>
        <w:pStyle w:val="Heading2"/>
      </w:pPr>
    </w:p>
    <w:p w14:paraId="69744D8A" w14:textId="64244C85" w:rsidR="0053326E" w:rsidRPr="005F631A" w:rsidRDefault="0053326E" w:rsidP="002A3EED">
      <w:pPr>
        <w:pStyle w:val="Heading2"/>
        <w:rPr>
          <w:color w:val="auto"/>
          <w:sz w:val="32"/>
          <w:szCs w:val="32"/>
        </w:rPr>
      </w:pPr>
      <w:bookmarkStart w:id="11" w:name="_Toc155376694"/>
      <w:r w:rsidRPr="005F631A">
        <w:rPr>
          <w:color w:val="auto"/>
          <w:sz w:val="32"/>
          <w:szCs w:val="32"/>
        </w:rPr>
        <w:t>2.2.2 Risk Management</w:t>
      </w:r>
      <w:bookmarkEnd w:id="11"/>
      <w:r w:rsidRPr="005F631A">
        <w:rPr>
          <w:color w:val="auto"/>
          <w:sz w:val="32"/>
          <w:szCs w:val="32"/>
        </w:rPr>
        <w:t xml:space="preserve"> </w:t>
      </w:r>
    </w:p>
    <w:p w14:paraId="02757B1B" w14:textId="18B66564" w:rsidR="005350BB" w:rsidRDefault="00AF4FAB" w:rsidP="005350BB">
      <w: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7B73B4" w14:paraId="1F009333" w14:textId="77777777" w:rsidTr="007B73B4">
        <w:tc>
          <w:tcPr>
            <w:tcW w:w="2254" w:type="dxa"/>
          </w:tcPr>
          <w:p w14:paraId="48A41786" w14:textId="2673536D" w:rsidR="007B73B4" w:rsidRPr="00B21CE7" w:rsidRDefault="00D845F2" w:rsidP="00B21CE7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B21CE7">
              <w:rPr>
                <w:rFonts w:ascii="Arial" w:hAnsi="Arial" w:cs="Arial"/>
                <w:b/>
                <w:bCs/>
                <w:sz w:val="24"/>
                <w:szCs w:val="24"/>
              </w:rPr>
              <w:t>Action</w:t>
            </w:r>
          </w:p>
        </w:tc>
        <w:tc>
          <w:tcPr>
            <w:tcW w:w="2254" w:type="dxa"/>
          </w:tcPr>
          <w:p w14:paraId="5A274984" w14:textId="6AD5E0D7" w:rsidR="007B73B4" w:rsidRPr="00B21CE7" w:rsidRDefault="00653F9B" w:rsidP="00B21CE7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B21CE7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Purpose of Action </w:t>
            </w:r>
          </w:p>
        </w:tc>
        <w:tc>
          <w:tcPr>
            <w:tcW w:w="2254" w:type="dxa"/>
          </w:tcPr>
          <w:p w14:paraId="303C44FD" w14:textId="1C38C75B" w:rsidR="007B73B4" w:rsidRPr="00B21CE7" w:rsidRDefault="00653F9B" w:rsidP="00B21CE7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B21CE7">
              <w:rPr>
                <w:rFonts w:ascii="Arial" w:hAnsi="Arial" w:cs="Arial"/>
                <w:b/>
                <w:bCs/>
                <w:sz w:val="24"/>
                <w:szCs w:val="24"/>
              </w:rPr>
              <w:t>Potential Risks</w:t>
            </w:r>
          </w:p>
        </w:tc>
        <w:tc>
          <w:tcPr>
            <w:tcW w:w="2254" w:type="dxa"/>
          </w:tcPr>
          <w:p w14:paraId="132F774D" w14:textId="7BBA1972" w:rsidR="007B73B4" w:rsidRPr="00B21CE7" w:rsidRDefault="00653F9B" w:rsidP="00B21CE7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B21CE7">
              <w:rPr>
                <w:rFonts w:ascii="Arial" w:hAnsi="Arial" w:cs="Arial"/>
                <w:b/>
                <w:bCs/>
                <w:sz w:val="24"/>
                <w:szCs w:val="24"/>
              </w:rPr>
              <w:t>Level of Risk</w:t>
            </w:r>
          </w:p>
        </w:tc>
      </w:tr>
      <w:tr w:rsidR="007B73B4" w14:paraId="4D94ECB8" w14:textId="77777777" w:rsidTr="007B73B4">
        <w:tc>
          <w:tcPr>
            <w:tcW w:w="2254" w:type="dxa"/>
          </w:tcPr>
          <w:p w14:paraId="741BD747" w14:textId="44187809" w:rsidR="007B73B4" w:rsidRPr="00B21CE7" w:rsidRDefault="00653F9B" w:rsidP="00B21CE7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B21CE7">
              <w:rPr>
                <w:rFonts w:ascii="Arial" w:hAnsi="Arial" w:cs="Arial"/>
                <w:sz w:val="24"/>
                <w:szCs w:val="24"/>
              </w:rPr>
              <w:t xml:space="preserve">To provide education to parts of the world </w:t>
            </w:r>
            <w:r w:rsidR="003D5E77" w:rsidRPr="00B21CE7">
              <w:rPr>
                <w:rFonts w:ascii="Arial" w:hAnsi="Arial" w:cs="Arial"/>
                <w:sz w:val="24"/>
                <w:szCs w:val="24"/>
              </w:rPr>
              <w:t>where there is evidence of gender bias.</w:t>
            </w:r>
          </w:p>
        </w:tc>
        <w:tc>
          <w:tcPr>
            <w:tcW w:w="2254" w:type="dxa"/>
          </w:tcPr>
          <w:p w14:paraId="6B1EB122" w14:textId="5B03E9A5" w:rsidR="007B73B4" w:rsidRPr="00B21CE7" w:rsidRDefault="00602AF7" w:rsidP="00B21CE7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B21CE7">
              <w:rPr>
                <w:rFonts w:ascii="Arial" w:hAnsi="Arial" w:cs="Arial"/>
                <w:sz w:val="24"/>
                <w:szCs w:val="24"/>
              </w:rPr>
              <w:t xml:space="preserve">To reduce the impacts that gender discrimination has on </w:t>
            </w:r>
            <w:r w:rsidR="000428FF" w:rsidRPr="00B21CE7">
              <w:rPr>
                <w:rFonts w:ascii="Arial" w:hAnsi="Arial" w:cs="Arial"/>
                <w:sz w:val="24"/>
                <w:szCs w:val="24"/>
              </w:rPr>
              <w:t>women’s</w:t>
            </w:r>
            <w:r w:rsidRPr="00B21CE7">
              <w:rPr>
                <w:rFonts w:ascii="Arial" w:hAnsi="Arial" w:cs="Arial"/>
                <w:sz w:val="24"/>
                <w:szCs w:val="24"/>
              </w:rPr>
              <w:t xml:space="preserve"> progression in hockey and the sport industry. </w:t>
            </w:r>
          </w:p>
        </w:tc>
        <w:tc>
          <w:tcPr>
            <w:tcW w:w="2254" w:type="dxa"/>
          </w:tcPr>
          <w:p w14:paraId="75D723FE" w14:textId="0108E2C3" w:rsidR="007B73B4" w:rsidRPr="00B21CE7" w:rsidRDefault="001C1F17" w:rsidP="00B21CE7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B21CE7">
              <w:rPr>
                <w:rFonts w:ascii="Arial" w:hAnsi="Arial" w:cs="Arial"/>
                <w:sz w:val="24"/>
                <w:szCs w:val="24"/>
              </w:rPr>
              <w:t xml:space="preserve">Government policies </w:t>
            </w:r>
            <w:r w:rsidR="004166E8" w:rsidRPr="00B21CE7">
              <w:rPr>
                <w:rFonts w:ascii="Arial" w:hAnsi="Arial" w:cs="Arial"/>
                <w:sz w:val="24"/>
                <w:szCs w:val="24"/>
              </w:rPr>
              <w:t>not allowing women to work or be educated in certain industries.</w:t>
            </w:r>
          </w:p>
          <w:p w14:paraId="5DD3B77D" w14:textId="77777777" w:rsidR="00824B9B" w:rsidRPr="00B21CE7" w:rsidRDefault="00824B9B" w:rsidP="00B21CE7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14:paraId="6C1128D6" w14:textId="2F50D5F7" w:rsidR="006469CA" w:rsidRPr="00B21CE7" w:rsidRDefault="005A693D" w:rsidP="00B21CE7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B21CE7">
              <w:rPr>
                <w:rFonts w:ascii="Arial" w:hAnsi="Arial" w:cs="Arial"/>
                <w:sz w:val="24"/>
                <w:szCs w:val="24"/>
              </w:rPr>
              <w:t>Large funding required</w:t>
            </w:r>
            <w:r w:rsidR="006469CA" w:rsidRPr="00B21CE7">
              <w:rPr>
                <w:rFonts w:ascii="Arial" w:hAnsi="Arial" w:cs="Arial"/>
                <w:sz w:val="24"/>
                <w:szCs w:val="24"/>
              </w:rPr>
              <w:t xml:space="preserve"> for education.</w:t>
            </w:r>
          </w:p>
          <w:p w14:paraId="0358B3FD" w14:textId="77777777" w:rsidR="00824B9B" w:rsidRPr="00B21CE7" w:rsidRDefault="00824B9B" w:rsidP="00B21CE7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14:paraId="137E4663" w14:textId="2916DBCD" w:rsidR="00824B9B" w:rsidRPr="00B21CE7" w:rsidRDefault="00824B9B" w:rsidP="00B21CE7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B21CE7">
              <w:rPr>
                <w:rFonts w:ascii="Arial" w:hAnsi="Arial" w:cs="Arial"/>
                <w:sz w:val="24"/>
                <w:szCs w:val="24"/>
              </w:rPr>
              <w:t>Cultural resistance to change</w:t>
            </w:r>
            <w:r w:rsidR="0001525E" w:rsidRPr="00B21CE7"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2254" w:type="dxa"/>
          </w:tcPr>
          <w:p w14:paraId="6E5F0021" w14:textId="41BF8E27" w:rsidR="007B73B4" w:rsidRPr="00B21CE7" w:rsidRDefault="000561FF" w:rsidP="00B21CE7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B21CE7">
              <w:rPr>
                <w:rFonts w:ascii="Arial" w:hAnsi="Arial" w:cs="Arial"/>
                <w:sz w:val="24"/>
                <w:szCs w:val="24"/>
              </w:rPr>
              <w:t>Extremely High</w:t>
            </w:r>
          </w:p>
        </w:tc>
      </w:tr>
      <w:tr w:rsidR="007B73B4" w14:paraId="0885A2CF" w14:textId="77777777" w:rsidTr="007B73B4">
        <w:tc>
          <w:tcPr>
            <w:tcW w:w="2254" w:type="dxa"/>
          </w:tcPr>
          <w:p w14:paraId="654A3D10" w14:textId="0B892C64" w:rsidR="007B73B4" w:rsidRPr="00B21CE7" w:rsidRDefault="00DD7B97" w:rsidP="00B21CE7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B21CE7">
              <w:rPr>
                <w:rFonts w:ascii="Arial" w:hAnsi="Arial" w:cs="Arial"/>
                <w:sz w:val="24"/>
                <w:szCs w:val="24"/>
              </w:rPr>
              <w:t xml:space="preserve">Increase media coverage and </w:t>
            </w:r>
            <w:r w:rsidR="001679AA" w:rsidRPr="00B21CE7">
              <w:rPr>
                <w:rFonts w:ascii="Arial" w:hAnsi="Arial" w:cs="Arial"/>
                <w:sz w:val="24"/>
                <w:szCs w:val="24"/>
              </w:rPr>
              <w:lastRenderedPageBreak/>
              <w:t>general publicising of women’s hockey and female leaders within the industry.</w:t>
            </w:r>
          </w:p>
        </w:tc>
        <w:tc>
          <w:tcPr>
            <w:tcW w:w="2254" w:type="dxa"/>
          </w:tcPr>
          <w:p w14:paraId="6C157011" w14:textId="2388CDDD" w:rsidR="007B73B4" w:rsidRPr="00B21CE7" w:rsidRDefault="004C6E79" w:rsidP="00B21CE7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B21CE7">
              <w:rPr>
                <w:rFonts w:ascii="Arial" w:hAnsi="Arial" w:cs="Arial"/>
                <w:sz w:val="24"/>
                <w:szCs w:val="24"/>
              </w:rPr>
              <w:lastRenderedPageBreak/>
              <w:t xml:space="preserve">To formulise ideologies of </w:t>
            </w:r>
            <w:r w:rsidRPr="00B21CE7">
              <w:rPr>
                <w:rFonts w:ascii="Arial" w:hAnsi="Arial" w:cs="Arial"/>
                <w:sz w:val="24"/>
                <w:szCs w:val="24"/>
              </w:rPr>
              <w:lastRenderedPageBreak/>
              <w:t>female leadership</w:t>
            </w:r>
            <w:r w:rsidR="00893D66" w:rsidRPr="00B21CE7">
              <w:rPr>
                <w:rFonts w:ascii="Arial" w:hAnsi="Arial" w:cs="Arial"/>
                <w:sz w:val="24"/>
                <w:szCs w:val="24"/>
              </w:rPr>
              <w:t xml:space="preserve"> within sport </w:t>
            </w:r>
            <w:r w:rsidR="007C7ACC" w:rsidRPr="00B21CE7">
              <w:rPr>
                <w:rFonts w:ascii="Arial" w:hAnsi="Arial" w:cs="Arial"/>
                <w:sz w:val="24"/>
                <w:szCs w:val="24"/>
              </w:rPr>
              <w:t>with the purpose of</w:t>
            </w:r>
            <w:r w:rsidR="00893D66" w:rsidRPr="00B21CE7">
              <w:rPr>
                <w:rFonts w:ascii="Arial" w:hAnsi="Arial" w:cs="Arial"/>
                <w:sz w:val="24"/>
                <w:szCs w:val="24"/>
              </w:rPr>
              <w:t xml:space="preserve"> alter</w:t>
            </w:r>
            <w:r w:rsidR="007C7ACC" w:rsidRPr="00B21CE7">
              <w:rPr>
                <w:rFonts w:ascii="Arial" w:hAnsi="Arial" w:cs="Arial"/>
                <w:sz w:val="24"/>
                <w:szCs w:val="24"/>
              </w:rPr>
              <w:t>ing</w:t>
            </w:r>
            <w:r w:rsidR="00893D66" w:rsidRPr="00B21CE7">
              <w:rPr>
                <w:rFonts w:ascii="Arial" w:hAnsi="Arial" w:cs="Arial"/>
                <w:sz w:val="24"/>
                <w:szCs w:val="24"/>
              </w:rPr>
              <w:t xml:space="preserve"> societal norms </w:t>
            </w:r>
            <w:r w:rsidR="0016402F" w:rsidRPr="00B21CE7">
              <w:rPr>
                <w:rFonts w:ascii="Arial" w:hAnsi="Arial" w:cs="Arial"/>
                <w:sz w:val="24"/>
                <w:szCs w:val="24"/>
              </w:rPr>
              <w:t xml:space="preserve">that </w:t>
            </w:r>
            <w:r w:rsidR="007C7ACC" w:rsidRPr="00B21CE7">
              <w:rPr>
                <w:rFonts w:ascii="Arial" w:hAnsi="Arial" w:cs="Arial"/>
                <w:sz w:val="24"/>
                <w:szCs w:val="24"/>
              </w:rPr>
              <w:t>often favour men</w:t>
            </w:r>
            <w:r w:rsidR="00F66CED" w:rsidRPr="00B21CE7">
              <w:rPr>
                <w:rFonts w:ascii="Arial" w:hAnsi="Arial" w:cs="Arial"/>
                <w:sz w:val="24"/>
                <w:szCs w:val="24"/>
              </w:rPr>
              <w:t xml:space="preserve"> as leaders.</w:t>
            </w:r>
            <w:r w:rsidR="0016402F" w:rsidRPr="00B21CE7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2254" w:type="dxa"/>
          </w:tcPr>
          <w:p w14:paraId="66884A4B" w14:textId="414F9E94" w:rsidR="007B73B4" w:rsidRPr="00B21CE7" w:rsidRDefault="00F66CED" w:rsidP="00B21CE7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B21CE7">
              <w:rPr>
                <w:rFonts w:ascii="Arial" w:hAnsi="Arial" w:cs="Arial"/>
                <w:sz w:val="24"/>
                <w:szCs w:val="24"/>
              </w:rPr>
              <w:lastRenderedPageBreak/>
              <w:t xml:space="preserve">Financial risk to </w:t>
            </w:r>
            <w:r w:rsidR="00244F93" w:rsidRPr="00B21CE7">
              <w:rPr>
                <w:rFonts w:ascii="Arial" w:hAnsi="Arial" w:cs="Arial"/>
                <w:sz w:val="24"/>
                <w:szCs w:val="24"/>
              </w:rPr>
              <w:t xml:space="preserve">organisations </w:t>
            </w:r>
            <w:r w:rsidR="00244F93" w:rsidRPr="00B21CE7">
              <w:rPr>
                <w:rFonts w:ascii="Arial" w:hAnsi="Arial" w:cs="Arial"/>
                <w:sz w:val="24"/>
                <w:szCs w:val="24"/>
              </w:rPr>
              <w:lastRenderedPageBreak/>
              <w:t xml:space="preserve">during a currently </w:t>
            </w:r>
            <w:r w:rsidR="007A3DC5">
              <w:rPr>
                <w:rFonts w:ascii="Arial" w:hAnsi="Arial" w:cs="Arial"/>
                <w:sz w:val="24"/>
                <w:szCs w:val="24"/>
              </w:rPr>
              <w:t>male-dominated</w:t>
            </w:r>
            <w:r w:rsidR="00244F93" w:rsidRPr="00B21CE7">
              <w:rPr>
                <w:rFonts w:ascii="Arial" w:hAnsi="Arial" w:cs="Arial"/>
                <w:sz w:val="24"/>
                <w:szCs w:val="24"/>
              </w:rPr>
              <w:t xml:space="preserve"> media climate.</w:t>
            </w:r>
          </w:p>
          <w:p w14:paraId="5EFACED7" w14:textId="77777777" w:rsidR="00A4296F" w:rsidRPr="00B21CE7" w:rsidRDefault="00A4296F" w:rsidP="00B21CE7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14:paraId="76B9F850" w14:textId="77777777" w:rsidR="00A4296F" w:rsidRPr="00B21CE7" w:rsidRDefault="00E0440C" w:rsidP="00B21CE7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B21CE7">
              <w:rPr>
                <w:rFonts w:ascii="Arial" w:hAnsi="Arial" w:cs="Arial"/>
                <w:sz w:val="24"/>
                <w:szCs w:val="24"/>
              </w:rPr>
              <w:t xml:space="preserve">Women may face discrimination </w:t>
            </w:r>
            <w:r w:rsidR="007478C6" w:rsidRPr="00B21CE7">
              <w:rPr>
                <w:rFonts w:ascii="Arial" w:hAnsi="Arial" w:cs="Arial"/>
                <w:sz w:val="24"/>
                <w:szCs w:val="24"/>
              </w:rPr>
              <w:t>and misrepresentation through media outlets.</w:t>
            </w:r>
          </w:p>
          <w:p w14:paraId="34FA01B2" w14:textId="77777777" w:rsidR="009F0FAF" w:rsidRPr="00B21CE7" w:rsidRDefault="009F0FAF" w:rsidP="00B21CE7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14:paraId="0D79338A" w14:textId="761FD3D7" w:rsidR="009F0FAF" w:rsidRPr="00B21CE7" w:rsidRDefault="009F0FAF" w:rsidP="00B21CE7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B21CE7">
              <w:rPr>
                <w:rFonts w:ascii="Arial" w:hAnsi="Arial" w:cs="Arial"/>
                <w:sz w:val="24"/>
                <w:szCs w:val="24"/>
              </w:rPr>
              <w:t>An extreme focus on female progression within hockey could deter future generations of boys from participating within the sport, flipping the gender bias.</w:t>
            </w:r>
          </w:p>
        </w:tc>
        <w:tc>
          <w:tcPr>
            <w:tcW w:w="2254" w:type="dxa"/>
          </w:tcPr>
          <w:p w14:paraId="7DBAF63E" w14:textId="0F10F6E9" w:rsidR="007B73B4" w:rsidRPr="00B21CE7" w:rsidRDefault="007478C6" w:rsidP="00B21CE7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B21CE7">
              <w:rPr>
                <w:rFonts w:ascii="Arial" w:hAnsi="Arial" w:cs="Arial"/>
                <w:sz w:val="24"/>
                <w:szCs w:val="24"/>
              </w:rPr>
              <w:lastRenderedPageBreak/>
              <w:t>High</w:t>
            </w:r>
          </w:p>
        </w:tc>
      </w:tr>
      <w:tr w:rsidR="007B73B4" w14:paraId="79DF1B97" w14:textId="77777777" w:rsidTr="003B63B7">
        <w:trPr>
          <w:trHeight w:val="132"/>
        </w:trPr>
        <w:tc>
          <w:tcPr>
            <w:tcW w:w="2254" w:type="dxa"/>
          </w:tcPr>
          <w:p w14:paraId="09C3A376" w14:textId="038C37B8" w:rsidR="007B73B4" w:rsidRPr="00B21CE7" w:rsidRDefault="00947AC1" w:rsidP="00B21CE7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B21CE7">
              <w:rPr>
                <w:rFonts w:ascii="Arial" w:hAnsi="Arial" w:cs="Arial"/>
                <w:sz w:val="24"/>
                <w:szCs w:val="24"/>
              </w:rPr>
              <w:t xml:space="preserve">To improve women’s self-reflection and </w:t>
            </w:r>
            <w:r w:rsidR="003E7733" w:rsidRPr="00B21CE7">
              <w:rPr>
                <w:rFonts w:ascii="Arial" w:hAnsi="Arial" w:cs="Arial"/>
                <w:sz w:val="24"/>
                <w:szCs w:val="24"/>
              </w:rPr>
              <w:t>beliefs.</w:t>
            </w:r>
          </w:p>
        </w:tc>
        <w:tc>
          <w:tcPr>
            <w:tcW w:w="2254" w:type="dxa"/>
          </w:tcPr>
          <w:p w14:paraId="3162AB8D" w14:textId="7B7A8E06" w:rsidR="007B73B4" w:rsidRPr="00B21CE7" w:rsidRDefault="003E7733" w:rsidP="00B21CE7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B21CE7">
              <w:rPr>
                <w:rFonts w:ascii="Arial" w:hAnsi="Arial" w:cs="Arial"/>
                <w:sz w:val="24"/>
                <w:szCs w:val="24"/>
              </w:rPr>
              <w:t xml:space="preserve">To enable them to have the confidence to </w:t>
            </w:r>
            <w:r w:rsidR="00FA663D" w:rsidRPr="00B21CE7">
              <w:rPr>
                <w:rFonts w:ascii="Arial" w:hAnsi="Arial" w:cs="Arial"/>
                <w:sz w:val="24"/>
                <w:szCs w:val="24"/>
              </w:rPr>
              <w:t>compete with leadership r</w:t>
            </w:r>
            <w:r w:rsidR="002A5E8F" w:rsidRPr="00B21CE7">
              <w:rPr>
                <w:rFonts w:ascii="Arial" w:hAnsi="Arial" w:cs="Arial"/>
                <w:sz w:val="24"/>
                <w:szCs w:val="24"/>
              </w:rPr>
              <w:t>o</w:t>
            </w:r>
            <w:r w:rsidR="00FA663D" w:rsidRPr="00B21CE7">
              <w:rPr>
                <w:rFonts w:ascii="Arial" w:hAnsi="Arial" w:cs="Arial"/>
                <w:sz w:val="24"/>
                <w:szCs w:val="24"/>
              </w:rPr>
              <w:t>les currently dominated by men.</w:t>
            </w:r>
          </w:p>
        </w:tc>
        <w:tc>
          <w:tcPr>
            <w:tcW w:w="2254" w:type="dxa"/>
          </w:tcPr>
          <w:p w14:paraId="315C1737" w14:textId="0F26384F" w:rsidR="007B73B4" w:rsidRPr="00B21CE7" w:rsidRDefault="00C34FDE" w:rsidP="00B21CE7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B21CE7">
              <w:rPr>
                <w:rFonts w:ascii="Arial" w:hAnsi="Arial" w:cs="Arial"/>
                <w:sz w:val="24"/>
                <w:szCs w:val="24"/>
              </w:rPr>
              <w:t xml:space="preserve">Potential abusive behaviours from </w:t>
            </w:r>
            <w:r w:rsidR="00C44198" w:rsidRPr="00B21CE7">
              <w:rPr>
                <w:rFonts w:ascii="Arial" w:hAnsi="Arial" w:cs="Arial"/>
                <w:sz w:val="24"/>
                <w:szCs w:val="24"/>
              </w:rPr>
              <w:t xml:space="preserve">male parties who disagree with </w:t>
            </w:r>
            <w:r w:rsidR="002A5E8F" w:rsidRPr="00B21CE7">
              <w:rPr>
                <w:rFonts w:ascii="Arial" w:hAnsi="Arial" w:cs="Arial"/>
                <w:sz w:val="24"/>
                <w:szCs w:val="24"/>
              </w:rPr>
              <w:t>the sports industry focusing on diversity in its leadership.</w:t>
            </w:r>
          </w:p>
        </w:tc>
        <w:tc>
          <w:tcPr>
            <w:tcW w:w="2254" w:type="dxa"/>
          </w:tcPr>
          <w:p w14:paraId="34F36E66" w14:textId="5DD112BC" w:rsidR="007B73B4" w:rsidRPr="00B21CE7" w:rsidRDefault="0052093E" w:rsidP="00B21CE7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B21CE7">
              <w:rPr>
                <w:rFonts w:ascii="Arial" w:hAnsi="Arial" w:cs="Arial"/>
                <w:sz w:val="24"/>
                <w:szCs w:val="24"/>
              </w:rPr>
              <w:t>Low</w:t>
            </w:r>
            <w:r w:rsidR="007866A2" w:rsidRPr="00B21CE7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</w:tr>
    </w:tbl>
    <w:p w14:paraId="7CAB689C" w14:textId="17D9DDF0" w:rsidR="002D4352" w:rsidRDefault="002D4352" w:rsidP="005350BB"/>
    <w:p w14:paraId="6B1D91DB" w14:textId="77777777" w:rsidR="00AF0AA2" w:rsidRDefault="00AF0AA2" w:rsidP="005350BB"/>
    <w:p w14:paraId="64D8AA2D" w14:textId="1F4939EA" w:rsidR="003601C6" w:rsidRPr="003601C6" w:rsidRDefault="00320DC5" w:rsidP="003601C6">
      <w:pPr>
        <w:pStyle w:val="Heading2"/>
        <w:rPr>
          <w:color w:val="auto"/>
          <w:sz w:val="32"/>
          <w:szCs w:val="32"/>
        </w:rPr>
      </w:pPr>
      <w:bookmarkStart w:id="12" w:name="_Toc155376695"/>
      <w:r w:rsidRPr="005F631A">
        <w:rPr>
          <w:color w:val="auto"/>
          <w:sz w:val="32"/>
          <w:szCs w:val="32"/>
        </w:rPr>
        <w:t xml:space="preserve">2.2.3 </w:t>
      </w:r>
      <w:r w:rsidR="00785620" w:rsidRPr="005F631A">
        <w:rPr>
          <w:color w:val="auto"/>
          <w:sz w:val="32"/>
          <w:szCs w:val="32"/>
        </w:rPr>
        <w:t xml:space="preserve">Risk Management </w:t>
      </w:r>
      <w:r w:rsidRPr="005F631A">
        <w:rPr>
          <w:color w:val="auto"/>
          <w:sz w:val="32"/>
          <w:szCs w:val="32"/>
        </w:rPr>
        <w:t>Strategi</w:t>
      </w:r>
      <w:r w:rsidR="008F4CDB" w:rsidRPr="005F631A">
        <w:rPr>
          <w:color w:val="auto"/>
          <w:sz w:val="32"/>
          <w:szCs w:val="32"/>
        </w:rPr>
        <w:t>es</w:t>
      </w:r>
      <w:bookmarkEnd w:id="12"/>
    </w:p>
    <w:p w14:paraId="543CD492" w14:textId="77777777" w:rsidR="002A3EED" w:rsidRDefault="002A3EED" w:rsidP="00D43C54"/>
    <w:p w14:paraId="450591D0" w14:textId="69B61064" w:rsidR="0074694F" w:rsidRDefault="00EA5AF2" w:rsidP="000E0D25">
      <w:pPr>
        <w:spacing w:line="360" w:lineRule="auto"/>
        <w:rPr>
          <w:rFonts w:ascii="Arial" w:hAnsi="Arial" w:cs="Arial"/>
          <w:sz w:val="24"/>
          <w:szCs w:val="24"/>
        </w:rPr>
      </w:pPr>
      <w:r w:rsidRPr="000E0D25">
        <w:rPr>
          <w:rFonts w:ascii="Arial" w:hAnsi="Arial" w:cs="Arial"/>
          <w:sz w:val="24"/>
          <w:szCs w:val="24"/>
        </w:rPr>
        <w:t xml:space="preserve">Mitigating </w:t>
      </w:r>
      <w:r w:rsidR="00A60B42" w:rsidRPr="000E0D25">
        <w:rPr>
          <w:rFonts w:ascii="Arial" w:hAnsi="Arial" w:cs="Arial"/>
          <w:sz w:val="24"/>
          <w:szCs w:val="24"/>
        </w:rPr>
        <w:t xml:space="preserve">suggested risks is vital in safeguarding the </w:t>
      </w:r>
      <w:r w:rsidR="006928A9" w:rsidRPr="000E0D25">
        <w:rPr>
          <w:rFonts w:ascii="Arial" w:hAnsi="Arial" w:cs="Arial"/>
          <w:sz w:val="24"/>
          <w:szCs w:val="24"/>
        </w:rPr>
        <w:t xml:space="preserve">implementation and success of the plan. </w:t>
      </w:r>
      <w:r w:rsidR="007424C7" w:rsidRPr="000E0D25">
        <w:rPr>
          <w:rFonts w:ascii="Arial" w:hAnsi="Arial" w:cs="Arial"/>
          <w:sz w:val="24"/>
          <w:szCs w:val="24"/>
        </w:rPr>
        <w:t xml:space="preserve">It is evident that there is a great deal of pressure on governing bodies to </w:t>
      </w:r>
      <w:r w:rsidR="00FD397A" w:rsidRPr="000E0D25">
        <w:rPr>
          <w:rFonts w:ascii="Arial" w:hAnsi="Arial" w:cs="Arial"/>
          <w:sz w:val="24"/>
          <w:szCs w:val="24"/>
        </w:rPr>
        <w:lastRenderedPageBreak/>
        <w:t xml:space="preserve">provide large financial resources to enable </w:t>
      </w:r>
      <w:r w:rsidR="00A87E85" w:rsidRPr="000E0D25">
        <w:rPr>
          <w:rFonts w:ascii="Arial" w:hAnsi="Arial" w:cs="Arial"/>
          <w:sz w:val="24"/>
          <w:szCs w:val="24"/>
        </w:rPr>
        <w:t>diverse education</w:t>
      </w:r>
      <w:r w:rsidR="008E3911" w:rsidRPr="000E0D25">
        <w:rPr>
          <w:rFonts w:ascii="Arial" w:hAnsi="Arial" w:cs="Arial"/>
          <w:sz w:val="24"/>
          <w:szCs w:val="24"/>
        </w:rPr>
        <w:t xml:space="preserve"> and equal opportunities</w:t>
      </w:r>
      <w:r w:rsidR="00AF2CC1" w:rsidRPr="000E0D25">
        <w:rPr>
          <w:rFonts w:ascii="Arial" w:hAnsi="Arial" w:cs="Arial"/>
          <w:sz w:val="24"/>
          <w:szCs w:val="24"/>
        </w:rPr>
        <w:t xml:space="preserve">, however, </w:t>
      </w:r>
      <w:r w:rsidR="00355028" w:rsidRPr="000E0D25">
        <w:rPr>
          <w:rFonts w:ascii="Arial" w:hAnsi="Arial" w:cs="Arial"/>
          <w:sz w:val="24"/>
          <w:szCs w:val="24"/>
        </w:rPr>
        <w:t xml:space="preserve">Ozgen </w:t>
      </w:r>
      <w:r w:rsidR="003A5265" w:rsidRPr="000E0D25">
        <w:rPr>
          <w:rFonts w:ascii="Arial" w:hAnsi="Arial" w:cs="Arial"/>
          <w:sz w:val="24"/>
          <w:szCs w:val="24"/>
        </w:rPr>
        <w:t>(</w:t>
      </w:r>
      <w:r w:rsidR="00355028" w:rsidRPr="000E0D25">
        <w:rPr>
          <w:rFonts w:ascii="Arial" w:hAnsi="Arial" w:cs="Arial"/>
          <w:sz w:val="24"/>
          <w:szCs w:val="24"/>
        </w:rPr>
        <w:t>2021</w:t>
      </w:r>
      <w:r w:rsidR="003A5265" w:rsidRPr="000E0D25">
        <w:rPr>
          <w:rFonts w:ascii="Arial" w:hAnsi="Arial" w:cs="Arial"/>
          <w:sz w:val="24"/>
          <w:szCs w:val="24"/>
        </w:rPr>
        <w:t xml:space="preserve">), states that </w:t>
      </w:r>
      <w:r w:rsidR="005923B4" w:rsidRPr="000E0D25">
        <w:rPr>
          <w:rFonts w:ascii="Arial" w:hAnsi="Arial" w:cs="Arial"/>
          <w:sz w:val="24"/>
          <w:szCs w:val="24"/>
        </w:rPr>
        <w:t xml:space="preserve">inclusion </w:t>
      </w:r>
      <w:r w:rsidR="00775CFE" w:rsidRPr="000E0D25">
        <w:rPr>
          <w:rFonts w:ascii="Arial" w:hAnsi="Arial" w:cs="Arial"/>
          <w:sz w:val="24"/>
          <w:szCs w:val="24"/>
        </w:rPr>
        <w:t xml:space="preserve">of women within </w:t>
      </w:r>
      <w:r w:rsidR="007A3DC5">
        <w:rPr>
          <w:rFonts w:ascii="Arial" w:hAnsi="Arial" w:cs="Arial"/>
          <w:sz w:val="24"/>
          <w:szCs w:val="24"/>
        </w:rPr>
        <w:t>male-dominated</w:t>
      </w:r>
      <w:r w:rsidR="00775CFE" w:rsidRPr="000E0D25">
        <w:rPr>
          <w:rFonts w:ascii="Arial" w:hAnsi="Arial" w:cs="Arial"/>
          <w:sz w:val="24"/>
          <w:szCs w:val="24"/>
        </w:rPr>
        <w:t xml:space="preserve"> industries </w:t>
      </w:r>
      <w:r w:rsidR="00AD7AA3" w:rsidRPr="000E0D25">
        <w:rPr>
          <w:rFonts w:ascii="Arial" w:hAnsi="Arial" w:cs="Arial"/>
          <w:sz w:val="24"/>
          <w:szCs w:val="24"/>
        </w:rPr>
        <w:t>will benefit the economy</w:t>
      </w:r>
      <w:r w:rsidR="00DD6B4A" w:rsidRPr="000E0D25">
        <w:rPr>
          <w:rFonts w:ascii="Arial" w:hAnsi="Arial" w:cs="Arial"/>
          <w:sz w:val="24"/>
          <w:szCs w:val="24"/>
        </w:rPr>
        <w:t xml:space="preserve"> in the long term due to the </w:t>
      </w:r>
      <w:r w:rsidR="00DD06A4" w:rsidRPr="000E0D25">
        <w:rPr>
          <w:rFonts w:ascii="Arial" w:hAnsi="Arial" w:cs="Arial"/>
          <w:sz w:val="24"/>
          <w:szCs w:val="24"/>
        </w:rPr>
        <w:t xml:space="preserve">advantages that women bring </w:t>
      </w:r>
      <w:proofErr w:type="gramStart"/>
      <w:r w:rsidR="00DD06A4" w:rsidRPr="000E0D25">
        <w:rPr>
          <w:rFonts w:ascii="Arial" w:hAnsi="Arial" w:cs="Arial"/>
          <w:sz w:val="24"/>
          <w:szCs w:val="24"/>
        </w:rPr>
        <w:t>in regards to</w:t>
      </w:r>
      <w:proofErr w:type="gramEnd"/>
      <w:r w:rsidR="00DD06A4" w:rsidRPr="000E0D25">
        <w:rPr>
          <w:rFonts w:ascii="Arial" w:hAnsi="Arial" w:cs="Arial"/>
          <w:sz w:val="24"/>
          <w:szCs w:val="24"/>
        </w:rPr>
        <w:t xml:space="preserve"> emotional intelligence. </w:t>
      </w:r>
      <w:r w:rsidR="00FA7A98" w:rsidRPr="000E0D25">
        <w:rPr>
          <w:rFonts w:ascii="Arial" w:hAnsi="Arial" w:cs="Arial"/>
          <w:sz w:val="24"/>
          <w:szCs w:val="24"/>
        </w:rPr>
        <w:t>Therefore, governing</w:t>
      </w:r>
      <w:r w:rsidR="00727F64" w:rsidRPr="000E0D25">
        <w:rPr>
          <w:rFonts w:ascii="Arial" w:hAnsi="Arial" w:cs="Arial"/>
          <w:sz w:val="24"/>
          <w:szCs w:val="24"/>
        </w:rPr>
        <w:t xml:space="preserve"> bodies in parts of the world where gender equality is not apparent need to be show</w:t>
      </w:r>
      <w:r w:rsidR="009A7546" w:rsidRPr="000E0D25">
        <w:rPr>
          <w:rFonts w:ascii="Arial" w:hAnsi="Arial" w:cs="Arial"/>
          <w:sz w:val="24"/>
          <w:szCs w:val="24"/>
        </w:rPr>
        <w:t>n the benefits of allowing women progression within the industry.</w:t>
      </w:r>
      <w:r w:rsidR="00FA7A98" w:rsidRPr="000E0D25">
        <w:rPr>
          <w:rFonts w:ascii="Arial" w:hAnsi="Arial" w:cs="Arial"/>
          <w:sz w:val="24"/>
          <w:szCs w:val="24"/>
        </w:rPr>
        <w:t xml:space="preserve"> </w:t>
      </w:r>
    </w:p>
    <w:p w14:paraId="00214123" w14:textId="77777777" w:rsidR="0074694F" w:rsidRDefault="0074694F" w:rsidP="000E0D25">
      <w:pPr>
        <w:spacing w:line="360" w:lineRule="auto"/>
        <w:rPr>
          <w:rFonts w:ascii="Arial" w:hAnsi="Arial" w:cs="Arial"/>
          <w:sz w:val="24"/>
          <w:szCs w:val="24"/>
        </w:rPr>
      </w:pPr>
    </w:p>
    <w:p w14:paraId="5E2CB0F0" w14:textId="01B7B82D" w:rsidR="007967E9" w:rsidRPr="000E0D25" w:rsidRDefault="000E427B" w:rsidP="000E0D25">
      <w:pPr>
        <w:spacing w:line="360" w:lineRule="auto"/>
        <w:rPr>
          <w:rFonts w:ascii="Arial" w:hAnsi="Arial" w:cs="Arial"/>
          <w:sz w:val="24"/>
          <w:szCs w:val="24"/>
        </w:rPr>
      </w:pPr>
      <w:r w:rsidRPr="000E0D25">
        <w:rPr>
          <w:rFonts w:ascii="Arial" w:hAnsi="Arial" w:cs="Arial"/>
          <w:sz w:val="24"/>
          <w:szCs w:val="24"/>
        </w:rPr>
        <w:t>Moreover, m</w:t>
      </w:r>
      <w:r w:rsidR="00EA7754" w:rsidRPr="000E0D25">
        <w:rPr>
          <w:rFonts w:ascii="Arial" w:hAnsi="Arial" w:cs="Arial"/>
          <w:sz w:val="24"/>
          <w:szCs w:val="24"/>
        </w:rPr>
        <w:t xml:space="preserve">edia organisations also take a financial risk </w:t>
      </w:r>
      <w:r w:rsidR="00304DA8" w:rsidRPr="000E0D25">
        <w:rPr>
          <w:rFonts w:ascii="Arial" w:hAnsi="Arial" w:cs="Arial"/>
          <w:sz w:val="24"/>
          <w:szCs w:val="24"/>
        </w:rPr>
        <w:t xml:space="preserve">in taking up </w:t>
      </w:r>
      <w:r w:rsidR="00E14AA3" w:rsidRPr="000E0D25">
        <w:rPr>
          <w:rFonts w:ascii="Arial" w:hAnsi="Arial" w:cs="Arial"/>
          <w:sz w:val="24"/>
          <w:szCs w:val="24"/>
        </w:rPr>
        <w:t>airtime</w:t>
      </w:r>
      <w:r w:rsidR="00304DA8" w:rsidRPr="000E0D25">
        <w:rPr>
          <w:rFonts w:ascii="Arial" w:hAnsi="Arial" w:cs="Arial"/>
          <w:sz w:val="24"/>
          <w:szCs w:val="24"/>
        </w:rPr>
        <w:t xml:space="preserve"> which could potentially be used for </w:t>
      </w:r>
      <w:r w:rsidR="001C6BE7" w:rsidRPr="000E0D25">
        <w:rPr>
          <w:rFonts w:ascii="Arial" w:hAnsi="Arial" w:cs="Arial"/>
          <w:sz w:val="24"/>
          <w:szCs w:val="24"/>
        </w:rPr>
        <w:t xml:space="preserve">often </w:t>
      </w:r>
      <w:r w:rsidR="00304DA8" w:rsidRPr="000E0D25">
        <w:rPr>
          <w:rFonts w:ascii="Arial" w:hAnsi="Arial" w:cs="Arial"/>
          <w:sz w:val="24"/>
          <w:szCs w:val="24"/>
        </w:rPr>
        <w:t>more lucrative men’s sports coverage.</w:t>
      </w:r>
      <w:r w:rsidR="0030177B" w:rsidRPr="000E0D25">
        <w:rPr>
          <w:rFonts w:ascii="Arial" w:hAnsi="Arial" w:cs="Arial"/>
          <w:sz w:val="24"/>
          <w:szCs w:val="24"/>
        </w:rPr>
        <w:t xml:space="preserve"> To mitigate this risk</w:t>
      </w:r>
      <w:r w:rsidR="003F0564" w:rsidRPr="000E0D25">
        <w:rPr>
          <w:rFonts w:ascii="Arial" w:hAnsi="Arial" w:cs="Arial"/>
          <w:sz w:val="24"/>
          <w:szCs w:val="24"/>
        </w:rPr>
        <w:t xml:space="preserve">, </w:t>
      </w:r>
      <w:r w:rsidR="00DB1E73" w:rsidRPr="000E0D25">
        <w:rPr>
          <w:rFonts w:ascii="Arial" w:hAnsi="Arial" w:cs="Arial"/>
          <w:sz w:val="24"/>
          <w:szCs w:val="24"/>
        </w:rPr>
        <w:t xml:space="preserve">Mcpeake </w:t>
      </w:r>
      <w:r w:rsidR="003F0564" w:rsidRPr="000E0D25">
        <w:rPr>
          <w:rFonts w:ascii="Arial" w:hAnsi="Arial" w:cs="Arial"/>
          <w:sz w:val="24"/>
          <w:szCs w:val="24"/>
        </w:rPr>
        <w:t>(</w:t>
      </w:r>
      <w:r w:rsidR="00DB1E73" w:rsidRPr="000E0D25">
        <w:rPr>
          <w:rFonts w:ascii="Arial" w:hAnsi="Arial" w:cs="Arial"/>
          <w:sz w:val="24"/>
          <w:szCs w:val="24"/>
        </w:rPr>
        <w:t>2021</w:t>
      </w:r>
      <w:r w:rsidR="003F0564" w:rsidRPr="000E0D25">
        <w:rPr>
          <w:rFonts w:ascii="Arial" w:hAnsi="Arial" w:cs="Arial"/>
          <w:sz w:val="24"/>
          <w:szCs w:val="24"/>
        </w:rPr>
        <w:t>)</w:t>
      </w:r>
      <w:r w:rsidR="001F16B4" w:rsidRPr="000E0D25">
        <w:rPr>
          <w:rFonts w:ascii="Arial" w:hAnsi="Arial" w:cs="Arial"/>
          <w:sz w:val="24"/>
          <w:szCs w:val="24"/>
        </w:rPr>
        <w:t>,</w:t>
      </w:r>
      <w:r w:rsidR="003F0564" w:rsidRPr="000E0D25">
        <w:rPr>
          <w:rFonts w:ascii="Arial" w:hAnsi="Arial" w:cs="Arial"/>
          <w:sz w:val="24"/>
          <w:szCs w:val="24"/>
        </w:rPr>
        <w:t xml:space="preserve"> suggests that while in the short-term view</w:t>
      </w:r>
      <w:r w:rsidR="00E402D4" w:rsidRPr="000E0D25">
        <w:rPr>
          <w:rFonts w:ascii="Arial" w:hAnsi="Arial" w:cs="Arial"/>
          <w:sz w:val="24"/>
          <w:szCs w:val="24"/>
        </w:rPr>
        <w:t>e</w:t>
      </w:r>
      <w:r w:rsidR="003F0564" w:rsidRPr="000E0D25">
        <w:rPr>
          <w:rFonts w:ascii="Arial" w:hAnsi="Arial" w:cs="Arial"/>
          <w:sz w:val="24"/>
          <w:szCs w:val="24"/>
        </w:rPr>
        <w:t xml:space="preserve">rship will be </w:t>
      </w:r>
      <w:r w:rsidR="005814F6" w:rsidRPr="000E0D25">
        <w:rPr>
          <w:rFonts w:ascii="Arial" w:hAnsi="Arial" w:cs="Arial"/>
          <w:sz w:val="24"/>
          <w:szCs w:val="24"/>
        </w:rPr>
        <w:t>affected</w:t>
      </w:r>
      <w:r w:rsidR="003F0564" w:rsidRPr="000E0D25">
        <w:rPr>
          <w:rFonts w:ascii="Arial" w:hAnsi="Arial" w:cs="Arial"/>
          <w:sz w:val="24"/>
          <w:szCs w:val="24"/>
        </w:rPr>
        <w:t xml:space="preserve"> negatively, long-term </w:t>
      </w:r>
      <w:r w:rsidR="00366D95" w:rsidRPr="000E0D25">
        <w:rPr>
          <w:rFonts w:ascii="Arial" w:hAnsi="Arial" w:cs="Arial"/>
          <w:sz w:val="24"/>
          <w:szCs w:val="24"/>
        </w:rPr>
        <w:t>re</w:t>
      </w:r>
      <w:r w:rsidR="00FB4588" w:rsidRPr="000E0D25">
        <w:rPr>
          <w:rFonts w:ascii="Arial" w:hAnsi="Arial" w:cs="Arial"/>
          <w:sz w:val="24"/>
          <w:szCs w:val="24"/>
        </w:rPr>
        <w:t>s</w:t>
      </w:r>
      <w:r w:rsidR="00366D95" w:rsidRPr="000E0D25">
        <w:rPr>
          <w:rFonts w:ascii="Arial" w:hAnsi="Arial" w:cs="Arial"/>
          <w:sz w:val="24"/>
          <w:szCs w:val="24"/>
        </w:rPr>
        <w:t xml:space="preserve">ults of displaying </w:t>
      </w:r>
      <w:r w:rsidR="00ED08ED" w:rsidRPr="000E0D25">
        <w:rPr>
          <w:rFonts w:ascii="Arial" w:hAnsi="Arial" w:cs="Arial"/>
          <w:sz w:val="24"/>
          <w:szCs w:val="24"/>
        </w:rPr>
        <w:t>female leaders</w:t>
      </w:r>
      <w:r w:rsidR="00366D95" w:rsidRPr="000E0D25">
        <w:rPr>
          <w:rFonts w:ascii="Arial" w:hAnsi="Arial" w:cs="Arial"/>
          <w:sz w:val="24"/>
          <w:szCs w:val="24"/>
        </w:rPr>
        <w:t xml:space="preserve"> in the media will boost the popularity of female sports</w:t>
      </w:r>
      <w:r w:rsidR="00560BDC" w:rsidRPr="000E0D25">
        <w:rPr>
          <w:rFonts w:ascii="Arial" w:hAnsi="Arial" w:cs="Arial"/>
          <w:sz w:val="24"/>
          <w:szCs w:val="24"/>
        </w:rPr>
        <w:t xml:space="preserve">. </w:t>
      </w:r>
      <w:proofErr w:type="gramStart"/>
      <w:r w:rsidR="006D2266" w:rsidRPr="000E0D25">
        <w:rPr>
          <w:rFonts w:ascii="Arial" w:hAnsi="Arial" w:cs="Arial"/>
          <w:sz w:val="24"/>
          <w:szCs w:val="24"/>
        </w:rPr>
        <w:t xml:space="preserve">The </w:t>
      </w:r>
      <w:r w:rsidR="004022C7" w:rsidRPr="000E0D25">
        <w:rPr>
          <w:rFonts w:ascii="Arial" w:hAnsi="Arial" w:cs="Arial"/>
          <w:sz w:val="24"/>
          <w:szCs w:val="24"/>
        </w:rPr>
        <w:t xml:space="preserve">BBC </w:t>
      </w:r>
      <w:r w:rsidR="00560BDC" w:rsidRPr="000E0D25">
        <w:rPr>
          <w:rFonts w:ascii="Arial" w:hAnsi="Arial" w:cs="Arial"/>
          <w:sz w:val="24"/>
          <w:szCs w:val="24"/>
        </w:rPr>
        <w:t>(</w:t>
      </w:r>
      <w:r w:rsidR="006D2266" w:rsidRPr="000E0D25">
        <w:rPr>
          <w:rFonts w:ascii="Arial" w:hAnsi="Arial" w:cs="Arial"/>
          <w:sz w:val="24"/>
          <w:szCs w:val="24"/>
        </w:rPr>
        <w:t>2022</w:t>
      </w:r>
      <w:r w:rsidR="00560BDC" w:rsidRPr="000E0D25">
        <w:rPr>
          <w:rFonts w:ascii="Arial" w:hAnsi="Arial" w:cs="Arial"/>
          <w:sz w:val="24"/>
          <w:szCs w:val="24"/>
        </w:rPr>
        <w:t>)</w:t>
      </w:r>
      <w:r w:rsidR="00807F44" w:rsidRPr="000E0D25">
        <w:rPr>
          <w:rFonts w:ascii="Arial" w:hAnsi="Arial" w:cs="Arial"/>
          <w:sz w:val="24"/>
          <w:szCs w:val="24"/>
        </w:rPr>
        <w:t>,</w:t>
      </w:r>
      <w:proofErr w:type="gramEnd"/>
      <w:r w:rsidR="00560BDC" w:rsidRPr="000E0D25">
        <w:rPr>
          <w:rFonts w:ascii="Arial" w:hAnsi="Arial" w:cs="Arial"/>
          <w:sz w:val="24"/>
          <w:szCs w:val="24"/>
        </w:rPr>
        <w:t xml:space="preserve"> reported that there was a </w:t>
      </w:r>
      <w:r w:rsidR="004022C7" w:rsidRPr="000E0D25">
        <w:rPr>
          <w:rFonts w:ascii="Arial" w:hAnsi="Arial" w:cs="Arial"/>
          <w:sz w:val="24"/>
          <w:szCs w:val="24"/>
        </w:rPr>
        <w:t>100</w:t>
      </w:r>
      <w:r w:rsidR="00560BDC" w:rsidRPr="000E0D25">
        <w:rPr>
          <w:rFonts w:ascii="Arial" w:hAnsi="Arial" w:cs="Arial"/>
          <w:sz w:val="24"/>
          <w:szCs w:val="24"/>
        </w:rPr>
        <w:t xml:space="preserve">% increase </w:t>
      </w:r>
      <w:r w:rsidR="004022C7" w:rsidRPr="000E0D25">
        <w:rPr>
          <w:rFonts w:ascii="Arial" w:hAnsi="Arial" w:cs="Arial"/>
          <w:sz w:val="24"/>
          <w:szCs w:val="24"/>
        </w:rPr>
        <w:t xml:space="preserve">in </w:t>
      </w:r>
      <w:r w:rsidR="00560BDC" w:rsidRPr="000E0D25">
        <w:rPr>
          <w:rFonts w:ascii="Arial" w:hAnsi="Arial" w:cs="Arial"/>
          <w:sz w:val="24"/>
          <w:szCs w:val="24"/>
        </w:rPr>
        <w:t xml:space="preserve">viewership between </w:t>
      </w:r>
      <w:r w:rsidR="004022C7" w:rsidRPr="000E0D25">
        <w:rPr>
          <w:rFonts w:ascii="Arial" w:hAnsi="Arial" w:cs="Arial"/>
          <w:sz w:val="24"/>
          <w:szCs w:val="24"/>
        </w:rPr>
        <w:t>2021</w:t>
      </w:r>
      <w:r w:rsidR="00560BDC" w:rsidRPr="000E0D25">
        <w:rPr>
          <w:rFonts w:ascii="Arial" w:hAnsi="Arial" w:cs="Arial"/>
          <w:sz w:val="24"/>
          <w:szCs w:val="24"/>
        </w:rPr>
        <w:t xml:space="preserve"> and </w:t>
      </w:r>
      <w:r w:rsidR="004022C7" w:rsidRPr="000E0D25">
        <w:rPr>
          <w:rFonts w:ascii="Arial" w:hAnsi="Arial" w:cs="Arial"/>
          <w:sz w:val="24"/>
          <w:szCs w:val="24"/>
        </w:rPr>
        <w:t>2022</w:t>
      </w:r>
      <w:r w:rsidR="007033FA" w:rsidRPr="000E0D25">
        <w:rPr>
          <w:rFonts w:ascii="Arial" w:hAnsi="Arial" w:cs="Arial"/>
          <w:sz w:val="24"/>
          <w:szCs w:val="24"/>
        </w:rPr>
        <w:t xml:space="preserve"> of female sports</w:t>
      </w:r>
      <w:r w:rsidR="00560BDC" w:rsidRPr="000E0D25">
        <w:rPr>
          <w:rFonts w:ascii="Arial" w:hAnsi="Arial" w:cs="Arial"/>
          <w:sz w:val="24"/>
          <w:szCs w:val="24"/>
        </w:rPr>
        <w:t xml:space="preserve"> </w:t>
      </w:r>
      <w:r w:rsidR="00807F44" w:rsidRPr="000E0D25">
        <w:rPr>
          <w:rFonts w:ascii="Arial" w:hAnsi="Arial" w:cs="Arial"/>
          <w:sz w:val="24"/>
          <w:szCs w:val="24"/>
        </w:rPr>
        <w:t xml:space="preserve">showcasing that female sports </w:t>
      </w:r>
      <w:r w:rsidR="00FB4588" w:rsidRPr="000E0D25">
        <w:rPr>
          <w:rFonts w:ascii="Arial" w:hAnsi="Arial" w:cs="Arial"/>
          <w:sz w:val="24"/>
          <w:szCs w:val="24"/>
        </w:rPr>
        <w:t>are</w:t>
      </w:r>
      <w:r w:rsidR="00807F44" w:rsidRPr="000E0D25">
        <w:rPr>
          <w:rFonts w:ascii="Arial" w:hAnsi="Arial" w:cs="Arial"/>
          <w:sz w:val="24"/>
          <w:szCs w:val="24"/>
        </w:rPr>
        <w:t xml:space="preserve"> on the rise</w:t>
      </w:r>
      <w:r w:rsidR="007033FA" w:rsidRPr="000E0D25">
        <w:rPr>
          <w:rFonts w:ascii="Arial" w:hAnsi="Arial" w:cs="Arial"/>
          <w:sz w:val="24"/>
          <w:szCs w:val="24"/>
        </w:rPr>
        <w:t xml:space="preserve"> in comparison to male sports.</w:t>
      </w:r>
      <w:r w:rsidR="00FD6B27" w:rsidRPr="000E0D25">
        <w:rPr>
          <w:rFonts w:ascii="Arial" w:hAnsi="Arial" w:cs="Arial"/>
          <w:sz w:val="24"/>
          <w:szCs w:val="24"/>
        </w:rPr>
        <w:t xml:space="preserve"> </w:t>
      </w:r>
      <w:r w:rsidR="007124D4" w:rsidRPr="000E0D25">
        <w:rPr>
          <w:rFonts w:ascii="Arial" w:hAnsi="Arial" w:cs="Arial"/>
          <w:sz w:val="24"/>
          <w:szCs w:val="24"/>
        </w:rPr>
        <w:t xml:space="preserve">Additionally, </w:t>
      </w:r>
      <w:r w:rsidR="007967E9" w:rsidRPr="000E0D25">
        <w:rPr>
          <w:rFonts w:ascii="Arial" w:hAnsi="Arial" w:cs="Arial"/>
          <w:sz w:val="24"/>
          <w:szCs w:val="24"/>
        </w:rPr>
        <w:t xml:space="preserve">Cultural change </w:t>
      </w:r>
      <w:r w:rsidR="00A7769A" w:rsidRPr="000E0D25">
        <w:rPr>
          <w:rFonts w:ascii="Arial" w:hAnsi="Arial" w:cs="Arial"/>
          <w:sz w:val="24"/>
          <w:szCs w:val="24"/>
        </w:rPr>
        <w:t xml:space="preserve">in parts of the world to enable more women to progress into leadership roles </w:t>
      </w:r>
      <w:r w:rsidR="001A0084" w:rsidRPr="000E0D25">
        <w:rPr>
          <w:rFonts w:ascii="Arial" w:hAnsi="Arial" w:cs="Arial"/>
          <w:sz w:val="24"/>
          <w:szCs w:val="24"/>
        </w:rPr>
        <w:t xml:space="preserve">presents an active risk as people in deep-routed cultural ways </w:t>
      </w:r>
      <w:r w:rsidR="0016485E" w:rsidRPr="000E0D25">
        <w:rPr>
          <w:rFonts w:ascii="Arial" w:hAnsi="Arial" w:cs="Arial"/>
          <w:sz w:val="24"/>
          <w:szCs w:val="24"/>
        </w:rPr>
        <w:t xml:space="preserve">may aspire away from girls taking part in leadership roles in typically </w:t>
      </w:r>
      <w:r w:rsidR="00355B14" w:rsidRPr="000E0D25">
        <w:rPr>
          <w:rFonts w:ascii="Arial" w:hAnsi="Arial" w:cs="Arial"/>
          <w:sz w:val="24"/>
          <w:szCs w:val="24"/>
        </w:rPr>
        <w:t>male-associated</w:t>
      </w:r>
      <w:r w:rsidR="0016485E" w:rsidRPr="000E0D25">
        <w:rPr>
          <w:rFonts w:ascii="Arial" w:hAnsi="Arial" w:cs="Arial"/>
          <w:sz w:val="24"/>
          <w:szCs w:val="24"/>
        </w:rPr>
        <w:t xml:space="preserve"> industries. </w:t>
      </w:r>
      <w:proofErr w:type="gramStart"/>
      <w:r w:rsidR="0016485E" w:rsidRPr="000E0D25">
        <w:rPr>
          <w:rFonts w:ascii="Arial" w:hAnsi="Arial" w:cs="Arial"/>
          <w:sz w:val="24"/>
          <w:szCs w:val="24"/>
        </w:rPr>
        <w:t>In an attempt to</w:t>
      </w:r>
      <w:proofErr w:type="gramEnd"/>
      <w:r w:rsidR="0016485E" w:rsidRPr="000E0D25">
        <w:rPr>
          <w:rFonts w:ascii="Arial" w:hAnsi="Arial" w:cs="Arial"/>
          <w:sz w:val="24"/>
          <w:szCs w:val="24"/>
        </w:rPr>
        <w:t xml:space="preserve"> </w:t>
      </w:r>
      <w:r w:rsidR="00EB2EC2" w:rsidRPr="000E0D25">
        <w:rPr>
          <w:rFonts w:ascii="Arial" w:hAnsi="Arial" w:cs="Arial"/>
          <w:sz w:val="24"/>
          <w:szCs w:val="24"/>
        </w:rPr>
        <w:t xml:space="preserve">manage this, people in certain cultures </w:t>
      </w:r>
      <w:r w:rsidR="00C40159" w:rsidRPr="000E0D25">
        <w:rPr>
          <w:rFonts w:ascii="Arial" w:hAnsi="Arial" w:cs="Arial"/>
          <w:sz w:val="24"/>
          <w:szCs w:val="24"/>
        </w:rPr>
        <w:t>could be shown the benefits that girls gain from leadership within hockey</w:t>
      </w:r>
      <w:r w:rsidR="00EE6584" w:rsidRPr="000E0D25">
        <w:rPr>
          <w:rFonts w:ascii="Arial" w:hAnsi="Arial" w:cs="Arial"/>
          <w:sz w:val="24"/>
          <w:szCs w:val="24"/>
        </w:rPr>
        <w:t xml:space="preserve">; specifically, being part of a team generates </w:t>
      </w:r>
      <w:r w:rsidR="00355B14" w:rsidRPr="000E0D25">
        <w:rPr>
          <w:rFonts w:ascii="Arial" w:hAnsi="Arial" w:cs="Arial"/>
          <w:sz w:val="24"/>
          <w:szCs w:val="24"/>
        </w:rPr>
        <w:t>team-building</w:t>
      </w:r>
      <w:r w:rsidR="00EE6584" w:rsidRPr="000E0D25">
        <w:rPr>
          <w:rFonts w:ascii="Arial" w:hAnsi="Arial" w:cs="Arial"/>
          <w:sz w:val="24"/>
          <w:szCs w:val="24"/>
        </w:rPr>
        <w:t xml:space="preserve"> skills</w:t>
      </w:r>
      <w:r w:rsidR="00355B14" w:rsidRPr="000E0D25">
        <w:rPr>
          <w:rFonts w:ascii="Arial" w:hAnsi="Arial" w:cs="Arial"/>
          <w:sz w:val="24"/>
          <w:szCs w:val="24"/>
        </w:rPr>
        <w:t>,</w:t>
      </w:r>
      <w:r w:rsidR="00EE6584" w:rsidRPr="000E0D25">
        <w:rPr>
          <w:rFonts w:ascii="Arial" w:hAnsi="Arial" w:cs="Arial"/>
          <w:sz w:val="24"/>
          <w:szCs w:val="24"/>
        </w:rPr>
        <w:t xml:space="preserve"> and </w:t>
      </w:r>
      <w:r w:rsidR="00355B14" w:rsidRPr="000E0D25">
        <w:rPr>
          <w:rFonts w:ascii="Arial" w:hAnsi="Arial" w:cs="Arial"/>
          <w:sz w:val="24"/>
          <w:szCs w:val="24"/>
        </w:rPr>
        <w:t xml:space="preserve">experience in leadership positions </w:t>
      </w:r>
      <w:r w:rsidR="006D6BE5" w:rsidRPr="000E0D25">
        <w:rPr>
          <w:rFonts w:ascii="Arial" w:hAnsi="Arial" w:cs="Arial"/>
          <w:sz w:val="24"/>
          <w:szCs w:val="24"/>
        </w:rPr>
        <w:t xml:space="preserve">which </w:t>
      </w:r>
      <w:r w:rsidR="00355B14" w:rsidRPr="000E0D25">
        <w:rPr>
          <w:rFonts w:ascii="Arial" w:hAnsi="Arial" w:cs="Arial"/>
          <w:sz w:val="24"/>
          <w:szCs w:val="24"/>
        </w:rPr>
        <w:t>will allow for a better management of people and boost in self-confidence (</w:t>
      </w:r>
      <w:r w:rsidR="00332310" w:rsidRPr="000E0D25">
        <w:rPr>
          <w:rFonts w:ascii="Arial" w:hAnsi="Arial" w:cs="Arial"/>
          <w:sz w:val="24"/>
          <w:szCs w:val="24"/>
        </w:rPr>
        <w:t>Chisholm-Burns, 2017</w:t>
      </w:r>
      <w:r w:rsidR="00355B14" w:rsidRPr="000E0D25">
        <w:rPr>
          <w:rFonts w:ascii="Arial" w:hAnsi="Arial" w:cs="Arial"/>
          <w:sz w:val="24"/>
          <w:szCs w:val="24"/>
        </w:rPr>
        <w:t>).</w:t>
      </w:r>
    </w:p>
    <w:p w14:paraId="293DF551" w14:textId="77777777" w:rsidR="00AA0365" w:rsidRDefault="00AA0365" w:rsidP="00D43C54"/>
    <w:p w14:paraId="0EE9BA4C" w14:textId="77777777" w:rsidR="00AA0365" w:rsidRDefault="00AA0365" w:rsidP="00D43C54"/>
    <w:p w14:paraId="12AA64AA" w14:textId="77777777" w:rsidR="00AA0365" w:rsidRDefault="00AA0365" w:rsidP="00D43C54"/>
    <w:p w14:paraId="32A06813" w14:textId="77777777" w:rsidR="00AA0365" w:rsidRDefault="00AA0365" w:rsidP="00D43C54"/>
    <w:p w14:paraId="053148AC" w14:textId="77777777" w:rsidR="00AA0365" w:rsidRDefault="00AA0365" w:rsidP="00D43C54"/>
    <w:p w14:paraId="592C8C5F" w14:textId="77777777" w:rsidR="00AA0365" w:rsidRDefault="00AA0365" w:rsidP="00D43C54"/>
    <w:p w14:paraId="53A542B6" w14:textId="77777777" w:rsidR="00AA0365" w:rsidRDefault="00AA0365" w:rsidP="00D43C54"/>
    <w:p w14:paraId="6703CFC5" w14:textId="77777777" w:rsidR="00301D8C" w:rsidRDefault="00301D8C" w:rsidP="00F14993">
      <w:pPr>
        <w:pStyle w:val="Heading1"/>
        <w:rPr>
          <w:color w:val="auto"/>
          <w:sz w:val="36"/>
          <w:szCs w:val="36"/>
        </w:rPr>
      </w:pPr>
    </w:p>
    <w:p w14:paraId="3B5AA240" w14:textId="77777777" w:rsidR="00301D8C" w:rsidRPr="00301D8C" w:rsidRDefault="00301D8C" w:rsidP="00301D8C"/>
    <w:p w14:paraId="7008636C" w14:textId="3AFBC00F" w:rsidR="00AA0365" w:rsidRPr="005F631A" w:rsidRDefault="00F14993" w:rsidP="00F14993">
      <w:pPr>
        <w:pStyle w:val="Heading1"/>
        <w:rPr>
          <w:color w:val="auto"/>
          <w:sz w:val="36"/>
          <w:szCs w:val="36"/>
        </w:rPr>
      </w:pPr>
      <w:bookmarkStart w:id="13" w:name="_Toc155376696"/>
      <w:r w:rsidRPr="005F631A">
        <w:rPr>
          <w:color w:val="auto"/>
          <w:sz w:val="36"/>
          <w:szCs w:val="36"/>
        </w:rPr>
        <w:lastRenderedPageBreak/>
        <w:t xml:space="preserve">3.0 </w:t>
      </w:r>
      <w:r w:rsidR="00B622DC" w:rsidRPr="005F631A">
        <w:rPr>
          <w:color w:val="auto"/>
          <w:sz w:val="36"/>
          <w:szCs w:val="36"/>
        </w:rPr>
        <w:t>Recommendations</w:t>
      </w:r>
      <w:bookmarkEnd w:id="13"/>
    </w:p>
    <w:p w14:paraId="2E31B579" w14:textId="77777777" w:rsidR="00B622DC" w:rsidRPr="00B622DC" w:rsidRDefault="00B622DC" w:rsidP="00B622DC"/>
    <w:p w14:paraId="39797A50" w14:textId="76340FC1" w:rsidR="007C14A8" w:rsidRPr="000E0D25" w:rsidRDefault="001756E0" w:rsidP="000E0D25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4"/>
          <w:szCs w:val="24"/>
        </w:rPr>
      </w:pPr>
      <w:r w:rsidRPr="000E0D25">
        <w:rPr>
          <w:rFonts w:ascii="Arial" w:hAnsi="Arial" w:cs="Arial"/>
          <w:sz w:val="24"/>
          <w:szCs w:val="24"/>
        </w:rPr>
        <w:t>Provide</w:t>
      </w:r>
      <w:r w:rsidR="00925D00" w:rsidRPr="000E0D25">
        <w:rPr>
          <w:rFonts w:ascii="Arial" w:hAnsi="Arial" w:cs="Arial"/>
          <w:sz w:val="24"/>
          <w:szCs w:val="24"/>
        </w:rPr>
        <w:t xml:space="preserve"> girls access to the same education as boys to ensure future work roles are not dictated by what was available </w:t>
      </w:r>
      <w:r w:rsidR="007C14A8" w:rsidRPr="000E0D25">
        <w:rPr>
          <w:rFonts w:ascii="Arial" w:hAnsi="Arial" w:cs="Arial"/>
          <w:sz w:val="24"/>
          <w:szCs w:val="24"/>
        </w:rPr>
        <w:t xml:space="preserve">for them </w:t>
      </w:r>
      <w:r w:rsidR="00925D00" w:rsidRPr="000E0D25">
        <w:rPr>
          <w:rFonts w:ascii="Arial" w:hAnsi="Arial" w:cs="Arial"/>
          <w:sz w:val="24"/>
          <w:szCs w:val="24"/>
        </w:rPr>
        <w:t xml:space="preserve">to learn as a </w:t>
      </w:r>
      <w:r w:rsidR="007C14A8" w:rsidRPr="000E0D25">
        <w:rPr>
          <w:rFonts w:ascii="Arial" w:hAnsi="Arial" w:cs="Arial"/>
          <w:sz w:val="24"/>
          <w:szCs w:val="24"/>
        </w:rPr>
        <w:t>child</w:t>
      </w:r>
      <w:r w:rsidR="00992A64" w:rsidRPr="000E0D25">
        <w:rPr>
          <w:rFonts w:ascii="Arial" w:hAnsi="Arial" w:cs="Arial"/>
          <w:sz w:val="24"/>
          <w:szCs w:val="24"/>
        </w:rPr>
        <w:t xml:space="preserve">. </w:t>
      </w:r>
      <w:r w:rsidR="00736FB3" w:rsidRPr="000E0D25">
        <w:rPr>
          <w:rFonts w:ascii="Arial" w:hAnsi="Arial" w:cs="Arial"/>
          <w:sz w:val="24"/>
          <w:szCs w:val="24"/>
        </w:rPr>
        <w:t xml:space="preserve">Ensuring </w:t>
      </w:r>
      <w:r w:rsidR="00EE3BB2" w:rsidRPr="000E0D25">
        <w:rPr>
          <w:rFonts w:ascii="Arial" w:hAnsi="Arial" w:cs="Arial"/>
          <w:sz w:val="24"/>
          <w:szCs w:val="24"/>
        </w:rPr>
        <w:t xml:space="preserve">that equality is established from education </w:t>
      </w:r>
      <w:r w:rsidR="00B5313B" w:rsidRPr="000E0D25">
        <w:rPr>
          <w:rFonts w:ascii="Arial" w:hAnsi="Arial" w:cs="Arial"/>
          <w:sz w:val="24"/>
          <w:szCs w:val="24"/>
        </w:rPr>
        <w:t xml:space="preserve">will </w:t>
      </w:r>
      <w:r w:rsidR="00C07D3D" w:rsidRPr="000E0D25">
        <w:rPr>
          <w:rFonts w:ascii="Arial" w:hAnsi="Arial" w:cs="Arial"/>
          <w:sz w:val="24"/>
          <w:szCs w:val="24"/>
        </w:rPr>
        <w:t xml:space="preserve">angle </w:t>
      </w:r>
      <w:r w:rsidR="008E55C3" w:rsidRPr="000E0D25">
        <w:rPr>
          <w:rFonts w:ascii="Arial" w:hAnsi="Arial" w:cs="Arial"/>
          <w:sz w:val="24"/>
          <w:szCs w:val="24"/>
        </w:rPr>
        <w:t xml:space="preserve">culture away from the misrepresentation of </w:t>
      </w:r>
      <w:r w:rsidR="00E51FFE" w:rsidRPr="000E0D25">
        <w:rPr>
          <w:rFonts w:ascii="Arial" w:hAnsi="Arial" w:cs="Arial"/>
          <w:sz w:val="24"/>
          <w:szCs w:val="24"/>
        </w:rPr>
        <w:t>gender</w:t>
      </w:r>
      <w:r w:rsidR="00714A4F" w:rsidRPr="000E0D25">
        <w:rPr>
          <w:rFonts w:ascii="Arial" w:hAnsi="Arial" w:cs="Arial"/>
          <w:sz w:val="24"/>
          <w:szCs w:val="24"/>
        </w:rPr>
        <w:t xml:space="preserve"> in sport</w:t>
      </w:r>
      <w:r w:rsidR="008E55C3" w:rsidRPr="000E0D25">
        <w:rPr>
          <w:rFonts w:ascii="Arial" w:hAnsi="Arial" w:cs="Arial"/>
          <w:sz w:val="24"/>
          <w:szCs w:val="24"/>
        </w:rPr>
        <w:t xml:space="preserve"> </w:t>
      </w:r>
      <w:r w:rsidR="00CD0ABE" w:rsidRPr="000E0D25">
        <w:rPr>
          <w:rFonts w:ascii="Arial" w:hAnsi="Arial" w:cs="Arial"/>
          <w:sz w:val="24"/>
          <w:szCs w:val="24"/>
        </w:rPr>
        <w:t xml:space="preserve">and enable women </w:t>
      </w:r>
      <w:r w:rsidR="00B52804" w:rsidRPr="000E0D25">
        <w:rPr>
          <w:rFonts w:ascii="Arial" w:hAnsi="Arial" w:cs="Arial"/>
          <w:sz w:val="24"/>
          <w:szCs w:val="24"/>
        </w:rPr>
        <w:t>to undertake a wider range of leadership roles (</w:t>
      </w:r>
      <w:r w:rsidR="003E3D15" w:rsidRPr="000E0D25">
        <w:rPr>
          <w:rFonts w:ascii="Arial" w:hAnsi="Arial" w:cs="Arial"/>
          <w:sz w:val="24"/>
          <w:szCs w:val="24"/>
        </w:rPr>
        <w:t>Walker, 2019</w:t>
      </w:r>
      <w:r w:rsidR="00B52804" w:rsidRPr="000E0D25">
        <w:rPr>
          <w:rFonts w:ascii="Arial" w:hAnsi="Arial" w:cs="Arial"/>
          <w:sz w:val="24"/>
          <w:szCs w:val="24"/>
        </w:rPr>
        <w:t>).</w:t>
      </w:r>
    </w:p>
    <w:p w14:paraId="1CECE66A" w14:textId="77777777" w:rsidR="00634B2C" w:rsidRPr="000E0D25" w:rsidRDefault="00634B2C" w:rsidP="000E0D25">
      <w:pPr>
        <w:spacing w:line="360" w:lineRule="auto"/>
        <w:rPr>
          <w:rFonts w:ascii="Arial" w:hAnsi="Arial" w:cs="Arial"/>
          <w:sz w:val="24"/>
          <w:szCs w:val="24"/>
        </w:rPr>
      </w:pPr>
    </w:p>
    <w:p w14:paraId="76656F41" w14:textId="30C0F01F" w:rsidR="00F424F1" w:rsidRPr="000E0D25" w:rsidRDefault="00155E89" w:rsidP="000E0D25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4"/>
          <w:szCs w:val="24"/>
        </w:rPr>
      </w:pPr>
      <w:r w:rsidRPr="000E0D25">
        <w:rPr>
          <w:rFonts w:ascii="Arial" w:hAnsi="Arial" w:cs="Arial"/>
          <w:sz w:val="24"/>
          <w:szCs w:val="24"/>
        </w:rPr>
        <w:t xml:space="preserve">Generate a </w:t>
      </w:r>
      <w:r w:rsidR="00F424F1" w:rsidRPr="000E0D25">
        <w:rPr>
          <w:rFonts w:ascii="Arial" w:hAnsi="Arial" w:cs="Arial"/>
          <w:sz w:val="24"/>
          <w:szCs w:val="24"/>
        </w:rPr>
        <w:t>larger</w:t>
      </w:r>
      <w:r w:rsidRPr="000E0D25">
        <w:rPr>
          <w:rFonts w:ascii="Arial" w:hAnsi="Arial" w:cs="Arial"/>
          <w:sz w:val="24"/>
          <w:szCs w:val="24"/>
        </w:rPr>
        <w:t xml:space="preserve"> media presence for </w:t>
      </w:r>
      <w:r w:rsidR="00960852" w:rsidRPr="000E0D25">
        <w:rPr>
          <w:rFonts w:ascii="Arial" w:hAnsi="Arial" w:cs="Arial"/>
          <w:sz w:val="24"/>
          <w:szCs w:val="24"/>
        </w:rPr>
        <w:t>women’s</w:t>
      </w:r>
      <w:r w:rsidRPr="000E0D25">
        <w:rPr>
          <w:rFonts w:ascii="Arial" w:hAnsi="Arial" w:cs="Arial"/>
          <w:sz w:val="24"/>
          <w:szCs w:val="24"/>
        </w:rPr>
        <w:t xml:space="preserve"> participation in hockey and general sports to begin changing stereotypical societal views. </w:t>
      </w:r>
      <w:r w:rsidR="00A20D26" w:rsidRPr="000E0D25">
        <w:rPr>
          <w:rFonts w:ascii="Arial" w:hAnsi="Arial" w:cs="Arial"/>
          <w:sz w:val="24"/>
          <w:szCs w:val="24"/>
        </w:rPr>
        <w:t xml:space="preserve">The higher the volume of </w:t>
      </w:r>
      <w:r w:rsidR="007C5FA5" w:rsidRPr="000E0D25">
        <w:rPr>
          <w:rFonts w:ascii="Arial" w:hAnsi="Arial" w:cs="Arial"/>
          <w:sz w:val="24"/>
          <w:szCs w:val="24"/>
        </w:rPr>
        <w:t>media coverage of women within the sports industry the faster it will become the norm and begin to remove outdated, stereotypical views on women</w:t>
      </w:r>
      <w:r w:rsidR="00B92A10" w:rsidRPr="000E0D25">
        <w:rPr>
          <w:rFonts w:ascii="Arial" w:hAnsi="Arial" w:cs="Arial"/>
          <w:sz w:val="24"/>
          <w:szCs w:val="24"/>
        </w:rPr>
        <w:t>,</w:t>
      </w:r>
      <w:r w:rsidR="007C5FA5" w:rsidRPr="000E0D25">
        <w:rPr>
          <w:rFonts w:ascii="Arial" w:hAnsi="Arial" w:cs="Arial"/>
          <w:sz w:val="24"/>
          <w:szCs w:val="24"/>
        </w:rPr>
        <w:t xml:space="preserve"> hindering their progression</w:t>
      </w:r>
      <w:r w:rsidR="005371B0" w:rsidRPr="000E0D25">
        <w:rPr>
          <w:rFonts w:ascii="Arial" w:hAnsi="Arial" w:cs="Arial"/>
          <w:sz w:val="24"/>
          <w:szCs w:val="24"/>
        </w:rPr>
        <w:t xml:space="preserve"> (</w:t>
      </w:r>
      <w:r w:rsidR="00987B5F" w:rsidRPr="000E0D25">
        <w:rPr>
          <w:rFonts w:ascii="Arial" w:hAnsi="Arial" w:cs="Arial"/>
          <w:sz w:val="24"/>
          <w:szCs w:val="24"/>
        </w:rPr>
        <w:t>Fernandez, 2022</w:t>
      </w:r>
      <w:r w:rsidR="005371B0" w:rsidRPr="000E0D25">
        <w:rPr>
          <w:rFonts w:ascii="Arial" w:hAnsi="Arial" w:cs="Arial"/>
          <w:sz w:val="24"/>
          <w:szCs w:val="24"/>
        </w:rPr>
        <w:t>).</w:t>
      </w:r>
    </w:p>
    <w:p w14:paraId="369DC6C2" w14:textId="77777777" w:rsidR="00F76395" w:rsidRPr="000E0D25" w:rsidRDefault="00F76395" w:rsidP="000E0D25">
      <w:pPr>
        <w:spacing w:line="360" w:lineRule="auto"/>
        <w:ind w:left="50"/>
        <w:rPr>
          <w:rFonts w:ascii="Arial" w:hAnsi="Arial" w:cs="Arial"/>
          <w:sz w:val="24"/>
          <w:szCs w:val="24"/>
        </w:rPr>
      </w:pPr>
    </w:p>
    <w:p w14:paraId="3B6C9C2C" w14:textId="30FE5318" w:rsidR="005371B0" w:rsidRPr="000E0D25" w:rsidRDefault="00CB642F" w:rsidP="000E0D25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4"/>
          <w:szCs w:val="24"/>
        </w:rPr>
      </w:pPr>
      <w:r w:rsidRPr="000E0D25">
        <w:rPr>
          <w:rFonts w:ascii="Arial" w:hAnsi="Arial" w:cs="Arial"/>
          <w:sz w:val="24"/>
          <w:szCs w:val="24"/>
        </w:rPr>
        <w:t xml:space="preserve">Based on </w:t>
      </w:r>
      <w:r w:rsidR="005D44C3" w:rsidRPr="000E0D25">
        <w:rPr>
          <w:rFonts w:ascii="Arial" w:hAnsi="Arial" w:cs="Arial"/>
          <w:sz w:val="24"/>
          <w:szCs w:val="24"/>
        </w:rPr>
        <w:t>what the basketball industry are currently doing with the ‘our fair shot’ movement</w:t>
      </w:r>
      <w:r w:rsidR="00072A46" w:rsidRPr="000E0D25">
        <w:rPr>
          <w:rFonts w:ascii="Arial" w:hAnsi="Arial" w:cs="Arial"/>
          <w:sz w:val="24"/>
          <w:szCs w:val="24"/>
        </w:rPr>
        <w:t xml:space="preserve"> hockey should p</w:t>
      </w:r>
      <w:r w:rsidR="00FC50FF" w:rsidRPr="000E0D25">
        <w:rPr>
          <w:rFonts w:ascii="Arial" w:hAnsi="Arial" w:cs="Arial"/>
          <w:sz w:val="24"/>
          <w:szCs w:val="24"/>
        </w:rPr>
        <w:t xml:space="preserve">ublicise </w:t>
      </w:r>
      <w:r w:rsidR="00677D7E" w:rsidRPr="000E0D25">
        <w:rPr>
          <w:rFonts w:ascii="Arial" w:hAnsi="Arial" w:cs="Arial"/>
          <w:sz w:val="24"/>
          <w:szCs w:val="24"/>
        </w:rPr>
        <w:t xml:space="preserve">existing </w:t>
      </w:r>
      <w:r w:rsidR="00072A46" w:rsidRPr="000E0D25">
        <w:rPr>
          <w:rFonts w:ascii="Arial" w:hAnsi="Arial" w:cs="Arial"/>
          <w:sz w:val="24"/>
          <w:szCs w:val="24"/>
        </w:rPr>
        <w:t xml:space="preserve">female </w:t>
      </w:r>
      <w:r w:rsidR="00FC50FF" w:rsidRPr="000E0D25">
        <w:rPr>
          <w:rFonts w:ascii="Arial" w:hAnsi="Arial" w:cs="Arial"/>
          <w:sz w:val="24"/>
          <w:szCs w:val="24"/>
        </w:rPr>
        <w:t xml:space="preserve">leaders </w:t>
      </w:r>
      <w:r w:rsidR="00677D7E" w:rsidRPr="000E0D25">
        <w:rPr>
          <w:rFonts w:ascii="Arial" w:hAnsi="Arial" w:cs="Arial"/>
          <w:sz w:val="24"/>
          <w:szCs w:val="24"/>
        </w:rPr>
        <w:t>in hockey</w:t>
      </w:r>
      <w:r w:rsidR="00A06398" w:rsidRPr="000E0D25">
        <w:rPr>
          <w:rFonts w:ascii="Arial" w:hAnsi="Arial" w:cs="Arial"/>
          <w:sz w:val="24"/>
          <w:szCs w:val="24"/>
        </w:rPr>
        <w:t xml:space="preserve"> more</w:t>
      </w:r>
      <w:r w:rsidR="00677D7E" w:rsidRPr="000E0D25">
        <w:rPr>
          <w:rFonts w:ascii="Arial" w:hAnsi="Arial" w:cs="Arial"/>
          <w:sz w:val="24"/>
          <w:szCs w:val="24"/>
        </w:rPr>
        <w:t xml:space="preserve"> to allow </w:t>
      </w:r>
      <w:r w:rsidRPr="000E0D25">
        <w:rPr>
          <w:rFonts w:ascii="Arial" w:hAnsi="Arial" w:cs="Arial"/>
          <w:sz w:val="24"/>
          <w:szCs w:val="24"/>
        </w:rPr>
        <w:t xml:space="preserve">girls to seek relatable role </w:t>
      </w:r>
      <w:r w:rsidR="005371B0" w:rsidRPr="000E0D25">
        <w:rPr>
          <w:rFonts w:ascii="Arial" w:hAnsi="Arial" w:cs="Arial"/>
          <w:sz w:val="24"/>
          <w:szCs w:val="24"/>
        </w:rPr>
        <w:t xml:space="preserve">models. </w:t>
      </w:r>
      <w:r w:rsidR="007E7FE8" w:rsidRPr="000E0D25">
        <w:rPr>
          <w:rFonts w:ascii="Arial" w:hAnsi="Arial" w:cs="Arial"/>
          <w:sz w:val="24"/>
          <w:szCs w:val="24"/>
        </w:rPr>
        <w:t>In</w:t>
      </w:r>
      <w:r w:rsidR="003833C1" w:rsidRPr="000E0D25">
        <w:rPr>
          <w:rFonts w:ascii="Arial" w:hAnsi="Arial" w:cs="Arial"/>
          <w:sz w:val="24"/>
          <w:szCs w:val="24"/>
        </w:rPr>
        <w:t xml:space="preserve"> an industry dominated by male sports personalities, </w:t>
      </w:r>
      <w:r w:rsidR="00CC3C31" w:rsidRPr="000E0D25">
        <w:rPr>
          <w:rFonts w:ascii="Arial" w:hAnsi="Arial" w:cs="Arial"/>
          <w:sz w:val="24"/>
          <w:szCs w:val="24"/>
        </w:rPr>
        <w:t>female role models will reflect confidence in women</w:t>
      </w:r>
      <w:r w:rsidR="009A0296" w:rsidRPr="000E0D25">
        <w:rPr>
          <w:rFonts w:ascii="Arial" w:hAnsi="Arial" w:cs="Arial"/>
          <w:sz w:val="24"/>
          <w:szCs w:val="24"/>
        </w:rPr>
        <w:t xml:space="preserve"> generating self-belief when </w:t>
      </w:r>
      <w:r w:rsidR="003C4727" w:rsidRPr="000E0D25">
        <w:rPr>
          <w:rFonts w:ascii="Arial" w:hAnsi="Arial" w:cs="Arial"/>
          <w:sz w:val="24"/>
          <w:szCs w:val="24"/>
        </w:rPr>
        <w:t>entering</w:t>
      </w:r>
      <w:r w:rsidR="009A0296" w:rsidRPr="000E0D25">
        <w:rPr>
          <w:rFonts w:ascii="Arial" w:hAnsi="Arial" w:cs="Arial"/>
          <w:sz w:val="24"/>
          <w:szCs w:val="24"/>
        </w:rPr>
        <w:t xml:space="preserve"> a </w:t>
      </w:r>
      <w:r w:rsidR="00EA67F2" w:rsidRPr="000E0D25">
        <w:rPr>
          <w:rFonts w:ascii="Arial" w:hAnsi="Arial" w:cs="Arial"/>
          <w:sz w:val="24"/>
          <w:szCs w:val="24"/>
        </w:rPr>
        <w:t>male dominated sports industry</w:t>
      </w:r>
      <w:r w:rsidR="003C4727" w:rsidRPr="000E0D25">
        <w:rPr>
          <w:rFonts w:ascii="Arial" w:hAnsi="Arial" w:cs="Arial"/>
          <w:sz w:val="24"/>
          <w:szCs w:val="24"/>
        </w:rPr>
        <w:t xml:space="preserve"> (</w:t>
      </w:r>
      <w:r w:rsidR="00F75E29" w:rsidRPr="000E0D25">
        <w:rPr>
          <w:rFonts w:ascii="Arial" w:hAnsi="Arial" w:cs="Arial"/>
          <w:sz w:val="24"/>
          <w:szCs w:val="24"/>
        </w:rPr>
        <w:t>O’Brien et al, 2017</w:t>
      </w:r>
      <w:r w:rsidR="003C4727" w:rsidRPr="000E0D25">
        <w:rPr>
          <w:rFonts w:ascii="Arial" w:hAnsi="Arial" w:cs="Arial"/>
          <w:sz w:val="24"/>
          <w:szCs w:val="24"/>
        </w:rPr>
        <w:t>).</w:t>
      </w:r>
    </w:p>
    <w:p w14:paraId="50B0211F" w14:textId="77777777" w:rsidR="005371B0" w:rsidRDefault="005371B0" w:rsidP="005371B0">
      <w:pPr>
        <w:pStyle w:val="ListParagraph"/>
      </w:pPr>
    </w:p>
    <w:p w14:paraId="3DD6E129" w14:textId="77777777" w:rsidR="005371B0" w:rsidRDefault="005371B0" w:rsidP="005371B0">
      <w:pPr>
        <w:pStyle w:val="ListParagraph"/>
        <w:ind w:left="410"/>
      </w:pPr>
    </w:p>
    <w:p w14:paraId="6FA2BCB0" w14:textId="1D4AD622" w:rsidR="005F2D39" w:rsidRPr="005F631A" w:rsidRDefault="00260D23" w:rsidP="00260D23">
      <w:pPr>
        <w:pStyle w:val="Heading1"/>
        <w:rPr>
          <w:color w:val="auto"/>
          <w:sz w:val="36"/>
          <w:szCs w:val="36"/>
        </w:rPr>
      </w:pPr>
      <w:bookmarkStart w:id="14" w:name="_Toc155376697"/>
      <w:r w:rsidRPr="005F631A">
        <w:rPr>
          <w:color w:val="auto"/>
          <w:sz w:val="36"/>
          <w:szCs w:val="36"/>
        </w:rPr>
        <w:t xml:space="preserve">4.0 </w:t>
      </w:r>
      <w:r w:rsidR="00D41E11" w:rsidRPr="005F631A">
        <w:rPr>
          <w:color w:val="auto"/>
          <w:sz w:val="36"/>
          <w:szCs w:val="36"/>
        </w:rPr>
        <w:t>Conclusion</w:t>
      </w:r>
      <w:bookmarkEnd w:id="14"/>
    </w:p>
    <w:p w14:paraId="2A54DFC7" w14:textId="77777777" w:rsidR="00B27DA4" w:rsidRDefault="00B27DA4" w:rsidP="000E0D25">
      <w:pPr>
        <w:spacing w:line="360" w:lineRule="auto"/>
      </w:pPr>
    </w:p>
    <w:p w14:paraId="1F4262D6" w14:textId="0E6A3C06" w:rsidR="00C0075D" w:rsidRPr="000E0D25" w:rsidRDefault="00185650" w:rsidP="000E0D25">
      <w:pPr>
        <w:spacing w:line="360" w:lineRule="auto"/>
        <w:rPr>
          <w:rFonts w:ascii="Arial" w:hAnsi="Arial" w:cs="Arial"/>
          <w:sz w:val="24"/>
          <w:szCs w:val="24"/>
        </w:rPr>
      </w:pPr>
      <w:r w:rsidRPr="000E0D25">
        <w:rPr>
          <w:rFonts w:ascii="Arial" w:hAnsi="Arial" w:cs="Arial"/>
          <w:sz w:val="24"/>
          <w:szCs w:val="24"/>
        </w:rPr>
        <w:t xml:space="preserve">Hockey </w:t>
      </w:r>
      <w:r w:rsidR="00925CBE">
        <w:rPr>
          <w:rFonts w:ascii="Arial" w:hAnsi="Arial" w:cs="Arial"/>
          <w:sz w:val="24"/>
          <w:szCs w:val="24"/>
        </w:rPr>
        <w:t>is</w:t>
      </w:r>
      <w:r w:rsidRPr="000E0D25">
        <w:rPr>
          <w:rFonts w:ascii="Arial" w:hAnsi="Arial" w:cs="Arial"/>
          <w:sz w:val="24"/>
          <w:szCs w:val="24"/>
        </w:rPr>
        <w:t xml:space="preserve"> one of the </w:t>
      </w:r>
      <w:r w:rsidR="00A80BB3" w:rsidRPr="000E0D25">
        <w:rPr>
          <w:rFonts w:ascii="Arial" w:hAnsi="Arial" w:cs="Arial"/>
          <w:sz w:val="24"/>
          <w:szCs w:val="24"/>
        </w:rPr>
        <w:t xml:space="preserve">most prominent in terms of female players but lacking severely </w:t>
      </w:r>
      <w:r w:rsidR="00463980" w:rsidRPr="000E0D25">
        <w:rPr>
          <w:rFonts w:ascii="Arial" w:hAnsi="Arial" w:cs="Arial"/>
          <w:sz w:val="24"/>
          <w:szCs w:val="24"/>
        </w:rPr>
        <w:t xml:space="preserve">in the progression of these women to roles of leadership showcases that </w:t>
      </w:r>
      <w:r w:rsidR="00EE7862" w:rsidRPr="000E0D25">
        <w:rPr>
          <w:rFonts w:ascii="Arial" w:hAnsi="Arial" w:cs="Arial"/>
          <w:sz w:val="24"/>
          <w:szCs w:val="24"/>
        </w:rPr>
        <w:t xml:space="preserve">achieving a more diverse leadership structure requires external change. </w:t>
      </w:r>
      <w:r w:rsidR="000E0AA8" w:rsidRPr="000E0D25">
        <w:rPr>
          <w:rFonts w:ascii="Arial" w:hAnsi="Arial" w:cs="Arial"/>
          <w:sz w:val="24"/>
          <w:szCs w:val="24"/>
        </w:rPr>
        <w:t>It is evident t</w:t>
      </w:r>
      <w:r w:rsidR="00BF2DAF" w:rsidRPr="000E0D25">
        <w:rPr>
          <w:rFonts w:ascii="Arial" w:hAnsi="Arial" w:cs="Arial"/>
          <w:sz w:val="24"/>
          <w:szCs w:val="24"/>
        </w:rPr>
        <w:t xml:space="preserve">hat societal expectations and cultural differences are currently hindering </w:t>
      </w:r>
      <w:r w:rsidR="000428FF" w:rsidRPr="000E0D25">
        <w:rPr>
          <w:rFonts w:ascii="Arial" w:hAnsi="Arial" w:cs="Arial"/>
          <w:sz w:val="24"/>
          <w:szCs w:val="24"/>
        </w:rPr>
        <w:t>women’s</w:t>
      </w:r>
      <w:r w:rsidR="00BF2DAF" w:rsidRPr="000E0D25">
        <w:rPr>
          <w:rFonts w:ascii="Arial" w:hAnsi="Arial" w:cs="Arial"/>
          <w:sz w:val="24"/>
          <w:szCs w:val="24"/>
        </w:rPr>
        <w:t xml:space="preserve"> participation</w:t>
      </w:r>
      <w:r w:rsidR="005115FD" w:rsidRPr="000E0D25">
        <w:rPr>
          <w:rFonts w:ascii="Arial" w:hAnsi="Arial" w:cs="Arial"/>
          <w:sz w:val="24"/>
          <w:szCs w:val="24"/>
        </w:rPr>
        <w:t xml:space="preserve"> and </w:t>
      </w:r>
      <w:r w:rsidR="000428FF" w:rsidRPr="000E0D25">
        <w:rPr>
          <w:rFonts w:ascii="Arial" w:hAnsi="Arial" w:cs="Arial"/>
          <w:sz w:val="24"/>
          <w:szCs w:val="24"/>
        </w:rPr>
        <w:t>opportunities</w:t>
      </w:r>
      <w:r w:rsidR="005115FD" w:rsidRPr="000E0D25">
        <w:rPr>
          <w:rFonts w:ascii="Arial" w:hAnsi="Arial" w:cs="Arial"/>
          <w:sz w:val="24"/>
          <w:szCs w:val="24"/>
        </w:rPr>
        <w:t xml:space="preserve"> due to long-stemmed normalities. Changing </w:t>
      </w:r>
      <w:r w:rsidR="00366164" w:rsidRPr="000E0D25">
        <w:rPr>
          <w:rFonts w:ascii="Arial" w:hAnsi="Arial" w:cs="Arial"/>
          <w:sz w:val="24"/>
          <w:szCs w:val="24"/>
        </w:rPr>
        <w:t xml:space="preserve">these normalities and expectations of women has proven a </w:t>
      </w:r>
      <w:r w:rsidR="00925CBE">
        <w:rPr>
          <w:rFonts w:ascii="Arial" w:hAnsi="Arial" w:cs="Arial"/>
          <w:sz w:val="24"/>
          <w:szCs w:val="24"/>
        </w:rPr>
        <w:t>time-consuming</w:t>
      </w:r>
      <w:r w:rsidR="00366164" w:rsidRPr="000E0D25">
        <w:rPr>
          <w:rFonts w:ascii="Arial" w:hAnsi="Arial" w:cs="Arial"/>
          <w:sz w:val="24"/>
          <w:szCs w:val="24"/>
        </w:rPr>
        <w:t xml:space="preserve"> process in other contexts</w:t>
      </w:r>
      <w:r w:rsidR="00032708" w:rsidRPr="000E0D25">
        <w:rPr>
          <w:rFonts w:ascii="Arial" w:hAnsi="Arial" w:cs="Arial"/>
          <w:sz w:val="24"/>
          <w:szCs w:val="24"/>
        </w:rPr>
        <w:t xml:space="preserve"> but is regarded </w:t>
      </w:r>
      <w:r w:rsidR="000428FF" w:rsidRPr="000E0D25">
        <w:rPr>
          <w:rFonts w:ascii="Arial" w:hAnsi="Arial" w:cs="Arial"/>
          <w:sz w:val="24"/>
          <w:szCs w:val="24"/>
        </w:rPr>
        <w:t>necessary</w:t>
      </w:r>
      <w:r w:rsidR="00032708" w:rsidRPr="000E0D25">
        <w:rPr>
          <w:rFonts w:ascii="Arial" w:hAnsi="Arial" w:cs="Arial"/>
          <w:sz w:val="24"/>
          <w:szCs w:val="24"/>
        </w:rPr>
        <w:t xml:space="preserve"> as the world progresses into a more diverse </w:t>
      </w:r>
      <w:r w:rsidR="007172F5" w:rsidRPr="000E0D25">
        <w:rPr>
          <w:rFonts w:ascii="Arial" w:hAnsi="Arial" w:cs="Arial"/>
          <w:sz w:val="24"/>
          <w:szCs w:val="24"/>
        </w:rPr>
        <w:t xml:space="preserve">industrial climate. </w:t>
      </w:r>
      <w:r w:rsidR="005A0661" w:rsidRPr="000E0D25">
        <w:rPr>
          <w:rFonts w:ascii="Arial" w:hAnsi="Arial" w:cs="Arial"/>
          <w:sz w:val="24"/>
          <w:szCs w:val="24"/>
        </w:rPr>
        <w:t xml:space="preserve">Upholding and displaying equality within all aspects of the sports industry </w:t>
      </w:r>
      <w:r w:rsidR="00411206" w:rsidRPr="000E0D25">
        <w:rPr>
          <w:rFonts w:ascii="Arial" w:hAnsi="Arial" w:cs="Arial"/>
          <w:sz w:val="24"/>
          <w:szCs w:val="24"/>
        </w:rPr>
        <w:t xml:space="preserve">should be </w:t>
      </w:r>
      <w:r w:rsidR="00411206" w:rsidRPr="000E0D25">
        <w:rPr>
          <w:rFonts w:ascii="Arial" w:hAnsi="Arial" w:cs="Arial"/>
          <w:sz w:val="24"/>
          <w:szCs w:val="24"/>
        </w:rPr>
        <w:lastRenderedPageBreak/>
        <w:t>a priority</w:t>
      </w:r>
      <w:r w:rsidR="00A45F64" w:rsidRPr="000E0D25">
        <w:rPr>
          <w:rFonts w:ascii="Arial" w:hAnsi="Arial" w:cs="Arial"/>
          <w:sz w:val="24"/>
          <w:szCs w:val="24"/>
        </w:rPr>
        <w:t>,</w:t>
      </w:r>
      <w:r w:rsidR="00411206" w:rsidRPr="000E0D25">
        <w:rPr>
          <w:rFonts w:ascii="Arial" w:hAnsi="Arial" w:cs="Arial"/>
          <w:sz w:val="24"/>
          <w:szCs w:val="24"/>
        </w:rPr>
        <w:t xml:space="preserve"> enabling women equal </w:t>
      </w:r>
      <w:r w:rsidR="000428FF" w:rsidRPr="000E0D25">
        <w:rPr>
          <w:rFonts w:ascii="Arial" w:hAnsi="Arial" w:cs="Arial"/>
          <w:sz w:val="24"/>
          <w:szCs w:val="24"/>
        </w:rPr>
        <w:t>opportunities</w:t>
      </w:r>
      <w:r w:rsidR="00411206" w:rsidRPr="000E0D25">
        <w:rPr>
          <w:rFonts w:ascii="Arial" w:hAnsi="Arial" w:cs="Arial"/>
          <w:sz w:val="24"/>
          <w:szCs w:val="24"/>
        </w:rPr>
        <w:t xml:space="preserve"> to men and showcasing to future generations that </w:t>
      </w:r>
      <w:r w:rsidR="00E444CB" w:rsidRPr="000E0D25">
        <w:rPr>
          <w:rFonts w:ascii="Arial" w:hAnsi="Arial" w:cs="Arial"/>
          <w:sz w:val="24"/>
          <w:szCs w:val="24"/>
        </w:rPr>
        <w:t xml:space="preserve">stereotypical expectations </w:t>
      </w:r>
      <w:r w:rsidR="00536BFA" w:rsidRPr="000E0D25">
        <w:rPr>
          <w:rFonts w:ascii="Arial" w:hAnsi="Arial" w:cs="Arial"/>
          <w:sz w:val="24"/>
          <w:szCs w:val="24"/>
        </w:rPr>
        <w:t>will not define the position or industry they proceed to work within.</w:t>
      </w:r>
    </w:p>
    <w:p w14:paraId="5CC51D03" w14:textId="77777777" w:rsidR="00C0075D" w:rsidRDefault="00C0075D" w:rsidP="00C0075D"/>
    <w:p w14:paraId="370B5BF4" w14:textId="77777777" w:rsidR="00A61549" w:rsidRDefault="00A61549" w:rsidP="00C0075D"/>
    <w:p w14:paraId="783692F9" w14:textId="77777777" w:rsidR="003263D4" w:rsidRDefault="003263D4" w:rsidP="00C0075D"/>
    <w:p w14:paraId="0C26F738" w14:textId="77777777" w:rsidR="003263D4" w:rsidRDefault="003263D4" w:rsidP="00C0075D"/>
    <w:p w14:paraId="2A1BC082" w14:textId="77777777" w:rsidR="003263D4" w:rsidRDefault="003263D4" w:rsidP="00C0075D"/>
    <w:p w14:paraId="0B8F0609" w14:textId="77777777" w:rsidR="003263D4" w:rsidRDefault="003263D4" w:rsidP="00C0075D"/>
    <w:p w14:paraId="2CDBFF7F" w14:textId="77777777" w:rsidR="003263D4" w:rsidRDefault="003263D4" w:rsidP="00C0075D"/>
    <w:p w14:paraId="12FDC118" w14:textId="77777777" w:rsidR="003263D4" w:rsidRDefault="003263D4" w:rsidP="00C0075D"/>
    <w:p w14:paraId="1D3D7B1A" w14:textId="77777777" w:rsidR="003263D4" w:rsidRDefault="003263D4" w:rsidP="00C0075D"/>
    <w:p w14:paraId="085FB1EE" w14:textId="77777777" w:rsidR="003263D4" w:rsidRDefault="003263D4" w:rsidP="00C0075D"/>
    <w:p w14:paraId="737912AC" w14:textId="77777777" w:rsidR="003263D4" w:rsidRDefault="003263D4" w:rsidP="00C0075D"/>
    <w:p w14:paraId="3367A835" w14:textId="77777777" w:rsidR="003263D4" w:rsidRDefault="003263D4" w:rsidP="00C0075D"/>
    <w:p w14:paraId="401A54B2" w14:textId="77777777" w:rsidR="003263D4" w:rsidRDefault="003263D4" w:rsidP="00C0075D"/>
    <w:p w14:paraId="48DE93B7" w14:textId="77777777" w:rsidR="003263D4" w:rsidRDefault="003263D4" w:rsidP="00C0075D"/>
    <w:p w14:paraId="27A3A8C4" w14:textId="77777777" w:rsidR="003263D4" w:rsidRDefault="003263D4" w:rsidP="00C0075D"/>
    <w:p w14:paraId="078A7E5F" w14:textId="77777777" w:rsidR="003263D4" w:rsidRDefault="003263D4" w:rsidP="00C0075D"/>
    <w:p w14:paraId="207A999C" w14:textId="77777777" w:rsidR="003263D4" w:rsidRDefault="003263D4" w:rsidP="00C0075D"/>
    <w:p w14:paraId="7F56A634" w14:textId="77777777" w:rsidR="003263D4" w:rsidRDefault="003263D4" w:rsidP="00C0075D"/>
    <w:p w14:paraId="52963F39" w14:textId="77777777" w:rsidR="003263D4" w:rsidRDefault="003263D4" w:rsidP="00C0075D"/>
    <w:p w14:paraId="68138B2C" w14:textId="77777777" w:rsidR="003263D4" w:rsidRDefault="003263D4" w:rsidP="00C0075D"/>
    <w:p w14:paraId="2ECB76E3" w14:textId="77777777" w:rsidR="003263D4" w:rsidRDefault="003263D4" w:rsidP="00C0075D"/>
    <w:p w14:paraId="7687FC57" w14:textId="77777777" w:rsidR="0069501D" w:rsidRDefault="0069501D" w:rsidP="00C0075D"/>
    <w:p w14:paraId="6908A685" w14:textId="77777777" w:rsidR="003263D4" w:rsidRDefault="003263D4" w:rsidP="00C0075D"/>
    <w:p w14:paraId="0D5EF085" w14:textId="77777777" w:rsidR="003263D4" w:rsidRDefault="003263D4" w:rsidP="00C0075D"/>
    <w:p w14:paraId="27E60CDC" w14:textId="77777777" w:rsidR="00301D8C" w:rsidRDefault="00301D8C" w:rsidP="00C14BD0">
      <w:pPr>
        <w:pStyle w:val="Heading1"/>
      </w:pPr>
    </w:p>
    <w:p w14:paraId="3BEF8069" w14:textId="77777777" w:rsidR="00301D8C" w:rsidRPr="00301D8C" w:rsidRDefault="00301D8C" w:rsidP="00301D8C"/>
    <w:p w14:paraId="73335B19" w14:textId="1F0F4566" w:rsidR="003263D4" w:rsidRDefault="003263D4" w:rsidP="00C14BD0">
      <w:pPr>
        <w:pStyle w:val="Heading1"/>
        <w:rPr>
          <w:color w:val="auto"/>
          <w:sz w:val="36"/>
          <w:szCs w:val="36"/>
        </w:rPr>
      </w:pPr>
      <w:bookmarkStart w:id="15" w:name="_Toc155376698"/>
      <w:r w:rsidRPr="005F631A">
        <w:rPr>
          <w:color w:val="auto"/>
          <w:sz w:val="36"/>
          <w:szCs w:val="36"/>
        </w:rPr>
        <w:lastRenderedPageBreak/>
        <w:t>5.0 Bibliography</w:t>
      </w:r>
      <w:bookmarkEnd w:id="15"/>
    </w:p>
    <w:p w14:paraId="04586AA7" w14:textId="77777777" w:rsidR="003601C6" w:rsidRPr="003601C6" w:rsidRDefault="003601C6" w:rsidP="003601C6"/>
    <w:p w14:paraId="055E5DAA" w14:textId="77777777" w:rsidR="002774F7" w:rsidRDefault="002774F7" w:rsidP="002774F7"/>
    <w:p w14:paraId="42EC3F73" w14:textId="2ECC5922" w:rsidR="008E32F9" w:rsidRDefault="006645BA" w:rsidP="002774F7">
      <w:pPr>
        <w:rPr>
          <w:rFonts w:ascii="Noto Sans" w:hAnsi="Noto Sans" w:cs="Noto Sans"/>
          <w:color w:val="000000"/>
          <w:sz w:val="20"/>
          <w:szCs w:val="20"/>
          <w:shd w:val="clear" w:color="auto" w:fill="FFFFFF"/>
        </w:rPr>
      </w:pPr>
      <w:r w:rsidRPr="006645BA">
        <w:rPr>
          <w:rFonts w:ascii="Noto Sans" w:hAnsi="Noto Sans" w:cs="Noto Sans"/>
          <w:color w:val="000000"/>
          <w:sz w:val="20"/>
          <w:szCs w:val="20"/>
          <w:shd w:val="clear" w:color="auto" w:fill="FFFFFF"/>
        </w:rPr>
        <w:t>BBC. (2022). </w:t>
      </w:r>
      <w:r w:rsidRPr="006645BA">
        <w:rPr>
          <w:rFonts w:ascii="Noto Sans" w:hAnsi="Noto Sans" w:cs="Noto Sans"/>
          <w:i/>
          <w:iCs/>
          <w:color w:val="000000"/>
          <w:sz w:val="20"/>
          <w:szCs w:val="20"/>
        </w:rPr>
        <w:t>EFL launches strategy to promote equality, diversity and inclusion</w:t>
      </w:r>
      <w:r w:rsidRPr="006645BA">
        <w:rPr>
          <w:rFonts w:ascii="Noto Sans" w:hAnsi="Noto Sans" w:cs="Noto Sans"/>
          <w:color w:val="000000"/>
          <w:sz w:val="20"/>
          <w:szCs w:val="20"/>
          <w:shd w:val="clear" w:color="auto" w:fill="FFFFFF"/>
        </w:rPr>
        <w:t>. [Online]. BBC Sport. Available at: https://www.bbc.co.uk/sport/football/62575191 [Accessed 5 January 2024].</w:t>
      </w:r>
    </w:p>
    <w:p w14:paraId="1692C4DD" w14:textId="1C034438" w:rsidR="006D2266" w:rsidRPr="006D2266" w:rsidRDefault="006D2266" w:rsidP="002774F7">
      <w:pPr>
        <w:rPr>
          <w:sz w:val="20"/>
          <w:szCs w:val="20"/>
        </w:rPr>
      </w:pPr>
      <w:r w:rsidRPr="006D2266">
        <w:rPr>
          <w:rFonts w:ascii="Noto Sans" w:hAnsi="Noto Sans" w:cs="Noto Sans"/>
          <w:color w:val="000000"/>
          <w:sz w:val="20"/>
          <w:szCs w:val="20"/>
          <w:shd w:val="clear" w:color="auto" w:fill="FFFFFF"/>
        </w:rPr>
        <w:t>BBC. (2022). </w:t>
      </w:r>
      <w:r w:rsidRPr="006D2266">
        <w:rPr>
          <w:rFonts w:ascii="Noto Sans" w:hAnsi="Noto Sans" w:cs="Noto Sans"/>
          <w:i/>
          <w:iCs/>
          <w:color w:val="000000"/>
          <w:sz w:val="20"/>
          <w:szCs w:val="20"/>
        </w:rPr>
        <w:t>TV audiences for women's sport doubled from 2021 to 2022 - Women's Sport Trust</w:t>
      </w:r>
      <w:r w:rsidRPr="006D2266">
        <w:rPr>
          <w:rFonts w:ascii="Noto Sans" w:hAnsi="Noto Sans" w:cs="Noto Sans"/>
          <w:color w:val="000000"/>
          <w:sz w:val="20"/>
          <w:szCs w:val="20"/>
          <w:shd w:val="clear" w:color="auto" w:fill="FFFFFF"/>
        </w:rPr>
        <w:t>. [Online]. BBC Sport. Available at: https://www.bbc.co.uk/sport/62812905 [Accessed 5 January 2024].</w:t>
      </w:r>
    </w:p>
    <w:p w14:paraId="15E5CCA7" w14:textId="06939005" w:rsidR="00141562" w:rsidRDefault="00141562" w:rsidP="002774F7">
      <w:r w:rsidRPr="00141562">
        <w:rPr>
          <w:rFonts w:ascii="Source Sans Pro" w:hAnsi="Source Sans Pro"/>
          <w:sz w:val="20"/>
          <w:szCs w:val="20"/>
          <w:shd w:val="clear" w:color="auto" w:fill="FFFFFF"/>
        </w:rPr>
        <w:t>Block, B.A.</w:t>
      </w:r>
      <w:r>
        <w:rPr>
          <w:rFonts w:ascii="Source Sans Pro" w:hAnsi="Source Sans Pro"/>
          <w:sz w:val="20"/>
          <w:szCs w:val="20"/>
          <w:shd w:val="clear" w:color="auto" w:fill="FFFFFF"/>
        </w:rPr>
        <w:t>,</w:t>
      </w:r>
      <w:r w:rsidRPr="00141562">
        <w:rPr>
          <w:rFonts w:ascii="Source Sans Pro" w:hAnsi="Source Sans Pro"/>
          <w:sz w:val="20"/>
          <w:szCs w:val="20"/>
          <w:shd w:val="clear" w:color="auto" w:fill="FFFFFF"/>
        </w:rPr>
        <w:t xml:space="preserve"> and Tietjen-Smith, T. (2016)</w:t>
      </w:r>
      <w:r>
        <w:rPr>
          <w:rFonts w:ascii="Source Sans Pro" w:hAnsi="Source Sans Pro"/>
          <w:sz w:val="20"/>
          <w:szCs w:val="20"/>
          <w:shd w:val="clear" w:color="auto" w:fill="FFFFFF"/>
        </w:rPr>
        <w:t>.</w:t>
      </w:r>
      <w:r w:rsidRPr="00141562">
        <w:rPr>
          <w:rFonts w:ascii="Source Sans Pro" w:hAnsi="Source Sans Pro"/>
          <w:sz w:val="20"/>
          <w:szCs w:val="20"/>
          <w:shd w:val="clear" w:color="auto" w:fill="FFFFFF"/>
        </w:rPr>
        <w:t xml:space="preserve"> ‘The Case for Women Mentoring Women’, </w:t>
      </w:r>
      <w:r w:rsidRPr="00141562">
        <w:rPr>
          <w:rFonts w:ascii="Source Sans Pro" w:hAnsi="Source Sans Pro"/>
          <w:i/>
          <w:iCs/>
          <w:sz w:val="20"/>
          <w:szCs w:val="20"/>
          <w:shd w:val="clear" w:color="auto" w:fill="FFFFFF"/>
        </w:rPr>
        <w:t>Quest (National Association for Kinesiology in Higher Education)</w:t>
      </w:r>
      <w:r w:rsidRPr="00141562">
        <w:rPr>
          <w:rFonts w:ascii="Source Sans Pro" w:hAnsi="Source Sans Pro"/>
          <w:sz w:val="20"/>
          <w:szCs w:val="20"/>
          <w:shd w:val="clear" w:color="auto" w:fill="FFFFFF"/>
        </w:rPr>
        <w:t>, 68(3), pp. 306–315. Available at:</w:t>
      </w:r>
      <w:r>
        <w:rPr>
          <w:rFonts w:ascii="Source Sans Pro" w:hAnsi="Source Sans Pro"/>
          <w:sz w:val="20"/>
          <w:szCs w:val="20"/>
          <w:shd w:val="clear" w:color="auto" w:fill="FFFFFF"/>
        </w:rPr>
        <w:t xml:space="preserve"> </w:t>
      </w:r>
      <w:hyperlink r:id="rId15" w:history="1">
        <w:r w:rsidR="00365C54">
          <w:rPr>
            <w:rStyle w:val="Hyperlink"/>
          </w:rPr>
          <w:t>The Case for Women Mentoring Women.: EBSCOhost (uwtsd.ac.uk)</w:t>
        </w:r>
      </w:hyperlink>
      <w:r w:rsidR="00365C54">
        <w:t xml:space="preserve">  </w:t>
      </w:r>
    </w:p>
    <w:p w14:paraId="64187FBC" w14:textId="26FF756B" w:rsidR="0069501D" w:rsidRDefault="0069501D" w:rsidP="002774F7">
      <w:pPr>
        <w:rPr>
          <w:rFonts w:ascii="Noto Sans" w:hAnsi="Noto Sans" w:cs="Noto Sans"/>
          <w:color w:val="000000"/>
          <w:sz w:val="20"/>
          <w:szCs w:val="20"/>
          <w:shd w:val="clear" w:color="auto" w:fill="FFFFFF"/>
        </w:rPr>
      </w:pPr>
      <w:r w:rsidRPr="0069501D">
        <w:rPr>
          <w:rFonts w:ascii="Noto Sans" w:hAnsi="Noto Sans" w:cs="Noto Sans"/>
          <w:color w:val="000000"/>
          <w:sz w:val="20"/>
          <w:szCs w:val="20"/>
          <w:shd w:val="clear" w:color="auto" w:fill="FFFFFF"/>
        </w:rPr>
        <w:t>Capranica, L., Piacentini, M.F., Halson, S., and Myburgh, K.H.and. (2013). The Gender Gap in Sport Performance: Equity Influences Equality. </w:t>
      </w:r>
      <w:r w:rsidRPr="0069501D">
        <w:rPr>
          <w:rFonts w:ascii="Noto Sans" w:hAnsi="Noto Sans" w:cs="Noto Sans"/>
          <w:i/>
          <w:iCs/>
          <w:color w:val="000000"/>
          <w:sz w:val="20"/>
          <w:szCs w:val="20"/>
        </w:rPr>
        <w:t>International Journal of Sports Physiology and Performance</w:t>
      </w:r>
      <w:r w:rsidRPr="0069501D">
        <w:rPr>
          <w:rFonts w:ascii="Noto Sans" w:hAnsi="Noto Sans" w:cs="Noto Sans"/>
          <w:color w:val="000000"/>
          <w:sz w:val="20"/>
          <w:szCs w:val="20"/>
          <w:shd w:val="clear" w:color="auto" w:fill="FFFFFF"/>
        </w:rPr>
        <w:t>. 8(1), pp.99-103. [Online]. Available at: https://www.researchgate.net/publication/234097869_The_Gender_Gap_in_Sport_Performance_Equity_Influe [Accessed 5 January 2024].</w:t>
      </w:r>
    </w:p>
    <w:p w14:paraId="67EF1E59" w14:textId="00DDA80E" w:rsidR="00332310" w:rsidRDefault="00332310" w:rsidP="002774F7">
      <w:pPr>
        <w:rPr>
          <w:rFonts w:ascii="Noto Sans" w:hAnsi="Noto Sans" w:cs="Noto Sans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Chisholm-Burns, M.A., Spivey, C.A., Hagemann, T. and Josephson, M.A. (2017). Women in leadership and the bewildering glass ceiling.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American Journal of Health-System Pharmacy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74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(5), pp.312-324.</w:t>
      </w:r>
    </w:p>
    <w:p w14:paraId="25630B78" w14:textId="6AB1C646" w:rsidR="002943FD" w:rsidRPr="002943FD" w:rsidRDefault="002943FD" w:rsidP="002774F7">
      <w:pPr>
        <w:rPr>
          <w:sz w:val="20"/>
          <w:szCs w:val="20"/>
        </w:rPr>
      </w:pPr>
      <w:r w:rsidRPr="002943FD">
        <w:rPr>
          <w:rFonts w:ascii="Noto Sans" w:hAnsi="Noto Sans" w:cs="Noto Sans"/>
          <w:color w:val="000000"/>
          <w:sz w:val="20"/>
          <w:szCs w:val="20"/>
          <w:shd w:val="clear" w:color="auto" w:fill="FFFFFF"/>
        </w:rPr>
        <w:t>CIP. (2021). </w:t>
      </w:r>
      <w:r w:rsidRPr="002943FD">
        <w:rPr>
          <w:rFonts w:ascii="Noto Sans" w:hAnsi="Noto Sans" w:cs="Noto Sans"/>
          <w:i/>
          <w:iCs/>
          <w:color w:val="000000"/>
          <w:sz w:val="20"/>
          <w:szCs w:val="20"/>
        </w:rPr>
        <w:t>Implementation Stages</w:t>
      </w:r>
      <w:r w:rsidRPr="002943FD">
        <w:rPr>
          <w:rFonts w:ascii="Noto Sans" w:hAnsi="Noto Sans" w:cs="Noto Sans"/>
          <w:color w:val="000000"/>
          <w:sz w:val="20"/>
          <w:szCs w:val="20"/>
          <w:shd w:val="clear" w:color="auto" w:fill="FFFFFF"/>
        </w:rPr>
        <w:t>. [Online]. Collaborative for Implementation Practice. Available at: https://www.implementationpractice.org/wp-content/uploads/2021/08/NIRN-CIP-Practice-Guide-Implementa [Accessed 5 January 2024].</w:t>
      </w:r>
    </w:p>
    <w:p w14:paraId="707E0288" w14:textId="7DDCEDC6" w:rsidR="00877AD5" w:rsidRDefault="00877AD5" w:rsidP="002774F7"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Condren, T., Martin, B.N., and Hutchinson, S. (2006). What Does Emotional Intelligence and Gender Have to Do with Leadership </w:t>
      </w:r>
      <w:proofErr w:type="gram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Effectiveness:...</w:t>
      </w:r>
      <w:proofErr w:type="gram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Or Does </w:t>
      </w:r>
      <w:proofErr w:type="gram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It?.</w:t>
      </w:r>
      <w:proofErr w:type="gram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Advancing Women in Leadership Journal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</w:t>
      </w:r>
    </w:p>
    <w:p w14:paraId="64489388" w14:textId="33718109" w:rsidR="00230D25" w:rsidRDefault="00230D25" w:rsidP="002774F7">
      <w:pPr>
        <w:rPr>
          <w:rFonts w:ascii="Noto Sans" w:hAnsi="Noto Sans" w:cs="Noto Sans"/>
          <w:color w:val="000000"/>
          <w:sz w:val="20"/>
          <w:szCs w:val="20"/>
          <w:shd w:val="clear" w:color="auto" w:fill="FFFFFF"/>
        </w:rPr>
      </w:pPr>
      <w:r w:rsidRPr="00230D25">
        <w:rPr>
          <w:rFonts w:ascii="Noto Sans" w:hAnsi="Noto Sans" w:cs="Noto Sans"/>
          <w:color w:val="000000"/>
          <w:sz w:val="20"/>
          <w:szCs w:val="20"/>
          <w:shd w:val="clear" w:color="auto" w:fill="FFFFFF"/>
        </w:rPr>
        <w:t>Dor, L. (2015). </w:t>
      </w:r>
      <w:r w:rsidRPr="00230D25">
        <w:rPr>
          <w:rFonts w:ascii="Noto Sans" w:hAnsi="Noto Sans" w:cs="Noto Sans"/>
          <w:i/>
          <w:iCs/>
          <w:color w:val="000000"/>
          <w:sz w:val="20"/>
          <w:szCs w:val="20"/>
        </w:rPr>
        <w:t>These are the countries closest to gender equality</w:t>
      </w:r>
      <w:r w:rsidRPr="00230D25">
        <w:rPr>
          <w:rFonts w:ascii="Noto Sans" w:hAnsi="Noto Sans" w:cs="Noto Sans"/>
          <w:color w:val="000000"/>
          <w:sz w:val="20"/>
          <w:szCs w:val="20"/>
          <w:shd w:val="clear" w:color="auto" w:fill="FFFFFF"/>
        </w:rPr>
        <w:t>. [Online]. indy100. Available at: https://www.indy100.com/news/these-are-the-countries-closest-to-gender-equality-7284431 [Accessed 3 January 2024].</w:t>
      </w:r>
    </w:p>
    <w:p w14:paraId="4E4EF405" w14:textId="056CD39C" w:rsidR="00987B5F" w:rsidRDefault="00987B5F" w:rsidP="002774F7">
      <w:pPr>
        <w:rPr>
          <w:rFonts w:ascii="Noto Sans" w:hAnsi="Noto Sans" w:cs="Noto Sans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Fernandez, M. and Menon, M. (2022). Media Influences on Gender Stereotypes.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IAHRW International Journal of Social Sciences Review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10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(2), pp.121-125.</w:t>
      </w:r>
    </w:p>
    <w:p w14:paraId="2C8AE4E1" w14:textId="28DBC79E" w:rsidR="00A85C33" w:rsidRDefault="00A85C33" w:rsidP="002774F7">
      <w:pPr>
        <w:rPr>
          <w:rFonts w:ascii="Noto Sans" w:hAnsi="Noto Sans" w:cs="Noto Sans"/>
          <w:color w:val="000000"/>
          <w:sz w:val="20"/>
          <w:szCs w:val="20"/>
          <w:shd w:val="clear" w:color="auto" w:fill="FFFFFF"/>
        </w:rPr>
      </w:pPr>
      <w:r w:rsidRPr="00A85C33">
        <w:rPr>
          <w:rFonts w:ascii="Noto Sans" w:hAnsi="Noto Sans" w:cs="Noto Sans"/>
          <w:color w:val="000000"/>
          <w:sz w:val="20"/>
          <w:szCs w:val="20"/>
          <w:shd w:val="clear" w:color="auto" w:fill="FFFFFF"/>
        </w:rPr>
        <w:t>Gavin, D.J., Gavin, J.H., and Quick, J.C. (2017). Power struggles within the top management team: An empirical examination of follower reactions to subversive leadership. </w:t>
      </w:r>
      <w:r w:rsidRPr="00A85C33">
        <w:rPr>
          <w:rFonts w:ascii="Noto Sans" w:hAnsi="Noto Sans" w:cs="Noto Sans"/>
          <w:i/>
          <w:iCs/>
          <w:color w:val="000000"/>
          <w:sz w:val="20"/>
          <w:szCs w:val="20"/>
        </w:rPr>
        <w:t>Journal of Applied Biobehavioural Research</w:t>
      </w:r>
      <w:r w:rsidRPr="00A85C33">
        <w:rPr>
          <w:rFonts w:ascii="Noto Sans" w:hAnsi="Noto Sans" w:cs="Noto Sans"/>
          <w:color w:val="000000"/>
          <w:sz w:val="20"/>
          <w:szCs w:val="20"/>
          <w:shd w:val="clear" w:color="auto" w:fill="FFFFFF"/>
        </w:rPr>
        <w:t>. 22(4), p... [Online]. Available at: https://onlinelibrary.wiley.com/doi/abs/10.1111/jabr.12100 [Accessed 3 January 2024].</w:t>
      </w:r>
    </w:p>
    <w:p w14:paraId="0A0202A8" w14:textId="53EDBA34" w:rsidR="00F54CE9" w:rsidRPr="00F54CE9" w:rsidRDefault="00F54CE9" w:rsidP="002774F7">
      <w:pPr>
        <w:rPr>
          <w:rFonts w:ascii="Noto Sans" w:hAnsi="Noto Sans" w:cs="Noto Sans"/>
          <w:color w:val="000000"/>
          <w:sz w:val="20"/>
          <w:szCs w:val="20"/>
          <w:shd w:val="clear" w:color="auto" w:fill="FFFFFF"/>
        </w:rPr>
      </w:pPr>
      <w:r w:rsidRPr="00F54CE9">
        <w:rPr>
          <w:rFonts w:ascii="Noto Sans" w:hAnsi="Noto Sans" w:cs="Noto Sans"/>
          <w:color w:val="000000"/>
          <w:sz w:val="20"/>
          <w:szCs w:val="20"/>
          <w:shd w:val="clear" w:color="auto" w:fill="FFFFFF"/>
        </w:rPr>
        <w:t>Guterres, A. (2020). </w:t>
      </w:r>
      <w:r w:rsidRPr="00F54CE9">
        <w:rPr>
          <w:rFonts w:ascii="Noto Sans" w:hAnsi="Noto Sans" w:cs="Noto Sans"/>
          <w:i/>
          <w:iCs/>
          <w:color w:val="000000"/>
          <w:sz w:val="20"/>
          <w:szCs w:val="20"/>
        </w:rPr>
        <w:t>The gender power gap</w:t>
      </w:r>
      <w:r w:rsidRPr="00F54CE9">
        <w:rPr>
          <w:rFonts w:ascii="Noto Sans" w:hAnsi="Noto Sans" w:cs="Noto Sans"/>
          <w:color w:val="000000"/>
          <w:sz w:val="20"/>
          <w:szCs w:val="20"/>
          <w:shd w:val="clear" w:color="auto" w:fill="FFFFFF"/>
        </w:rPr>
        <w:t>. [Online]. United Nations. Available at: https://www.un.org/sg/en/content/sg/articles/2020-03-02/the-gender-power-gap [Accessed 5 January 2024].</w:t>
      </w:r>
    </w:p>
    <w:p w14:paraId="4B66169C" w14:textId="3AB93BD4" w:rsidR="00AA26DB" w:rsidRPr="000A0778" w:rsidRDefault="000A0778" w:rsidP="002774F7">
      <w:pPr>
        <w:rPr>
          <w:rFonts w:ascii="Noto Sans" w:hAnsi="Noto Sans" w:cs="Noto Sans"/>
          <w:color w:val="000000"/>
          <w:sz w:val="20"/>
          <w:szCs w:val="20"/>
          <w:shd w:val="clear" w:color="auto" w:fill="FFFFFF"/>
        </w:rPr>
      </w:pPr>
      <w:r w:rsidRPr="000A0778">
        <w:rPr>
          <w:rFonts w:ascii="Noto Sans" w:hAnsi="Noto Sans" w:cs="Noto Sans"/>
          <w:color w:val="000000"/>
          <w:sz w:val="20"/>
          <w:szCs w:val="20"/>
          <w:shd w:val="clear" w:color="auto" w:fill="FFFFFF"/>
        </w:rPr>
        <w:t>Kapur, R. (2019). </w:t>
      </w:r>
      <w:r w:rsidRPr="000A0778">
        <w:rPr>
          <w:rFonts w:ascii="Noto Sans" w:hAnsi="Noto Sans" w:cs="Noto Sans"/>
          <w:i/>
          <w:iCs/>
          <w:color w:val="000000"/>
          <w:sz w:val="20"/>
          <w:szCs w:val="20"/>
        </w:rPr>
        <w:t>Gender Inequality in Education</w:t>
      </w:r>
      <w:r w:rsidRPr="000A0778">
        <w:rPr>
          <w:rFonts w:ascii="Noto Sans" w:hAnsi="Noto Sans" w:cs="Noto Sans"/>
          <w:color w:val="000000"/>
          <w:sz w:val="20"/>
          <w:szCs w:val="20"/>
          <w:shd w:val="clear" w:color="auto" w:fill="FFFFFF"/>
        </w:rPr>
        <w:t>. [Online]. ResearchGate. Available at: https://www.researchgate.net/publication/334162862_Gender_Inequality_in_Education [Accessed 5 January 2024].</w:t>
      </w:r>
    </w:p>
    <w:p w14:paraId="65562153" w14:textId="6056484D" w:rsidR="00A45EA8" w:rsidRDefault="00A45EA8" w:rsidP="002774F7">
      <w:pPr>
        <w:rPr>
          <w:rFonts w:ascii="Arial" w:hAnsi="Arial" w:cs="Arial"/>
          <w:sz w:val="20"/>
          <w:szCs w:val="20"/>
          <w:shd w:val="clear" w:color="auto" w:fill="FFFFFF"/>
        </w:rPr>
      </w:pPr>
      <w:r w:rsidRPr="00A45EA8">
        <w:rPr>
          <w:rFonts w:ascii="Arial" w:hAnsi="Arial" w:cs="Arial"/>
          <w:sz w:val="20"/>
          <w:szCs w:val="20"/>
          <w:shd w:val="clear" w:color="auto" w:fill="FFFFFF"/>
        </w:rPr>
        <w:lastRenderedPageBreak/>
        <w:t>Kiamba, J.M. (2009). Women and leadership positions: Social and cultural barriers to success. </w:t>
      </w:r>
      <w:r w:rsidRPr="00A45EA8">
        <w:rPr>
          <w:rFonts w:ascii="Arial" w:hAnsi="Arial" w:cs="Arial"/>
          <w:i/>
          <w:iCs/>
          <w:sz w:val="20"/>
          <w:szCs w:val="20"/>
          <w:shd w:val="clear" w:color="auto" w:fill="FFFFFF"/>
        </w:rPr>
        <w:t>Wagadu Volume 6 Journal of International Women's Studies Volume 10: 1</w:t>
      </w:r>
      <w:r w:rsidRPr="00A45EA8">
        <w:rPr>
          <w:rFonts w:ascii="Arial" w:hAnsi="Arial" w:cs="Arial"/>
          <w:sz w:val="20"/>
          <w:szCs w:val="20"/>
          <w:shd w:val="clear" w:color="auto" w:fill="FFFFFF"/>
        </w:rPr>
        <w:t>, p.89.</w:t>
      </w:r>
    </w:p>
    <w:p w14:paraId="59B64E0C" w14:textId="5B95201C" w:rsidR="001A22C0" w:rsidRDefault="001A22C0" w:rsidP="002774F7">
      <w:pPr>
        <w:rPr>
          <w:rFonts w:ascii="Arial" w:hAnsi="Arial" w:cs="Arial"/>
          <w:sz w:val="20"/>
          <w:szCs w:val="20"/>
          <w:shd w:val="clear" w:color="auto" w:fill="FFFFFF"/>
        </w:rPr>
      </w:pPr>
      <w:r w:rsidRPr="001A22C0">
        <w:rPr>
          <w:rFonts w:ascii="Arial" w:hAnsi="Arial" w:cs="Arial"/>
          <w:sz w:val="20"/>
          <w:szCs w:val="20"/>
          <w:shd w:val="clear" w:color="auto" w:fill="FFFFFF"/>
        </w:rPr>
        <w:t>Liu, T., Gao, J., Zhu, M.</w:t>
      </w:r>
      <w:r>
        <w:rPr>
          <w:rFonts w:ascii="Arial" w:hAnsi="Arial" w:cs="Arial"/>
          <w:sz w:val="20"/>
          <w:szCs w:val="20"/>
          <w:shd w:val="clear" w:color="auto" w:fill="FFFFFF"/>
        </w:rPr>
        <w:t>,</w:t>
      </w:r>
      <w:r w:rsidRPr="001A22C0">
        <w:rPr>
          <w:rFonts w:ascii="Arial" w:hAnsi="Arial" w:cs="Arial"/>
          <w:sz w:val="20"/>
          <w:szCs w:val="20"/>
          <w:shd w:val="clear" w:color="auto" w:fill="FFFFFF"/>
        </w:rPr>
        <w:t xml:space="preserve"> and Qiu, Y., </w:t>
      </w:r>
      <w:r>
        <w:rPr>
          <w:rFonts w:ascii="Arial" w:hAnsi="Arial" w:cs="Arial"/>
          <w:sz w:val="20"/>
          <w:szCs w:val="20"/>
          <w:shd w:val="clear" w:color="auto" w:fill="FFFFFF"/>
        </w:rPr>
        <w:t>(</w:t>
      </w:r>
      <w:r w:rsidRPr="001A22C0">
        <w:rPr>
          <w:rFonts w:ascii="Arial" w:hAnsi="Arial" w:cs="Arial"/>
          <w:sz w:val="20"/>
          <w:szCs w:val="20"/>
          <w:shd w:val="clear" w:color="auto" w:fill="FFFFFF"/>
        </w:rPr>
        <w:t>2021</w:t>
      </w:r>
      <w:r>
        <w:rPr>
          <w:rFonts w:ascii="Arial" w:hAnsi="Arial" w:cs="Arial"/>
          <w:sz w:val="20"/>
          <w:szCs w:val="20"/>
          <w:shd w:val="clear" w:color="auto" w:fill="FFFFFF"/>
        </w:rPr>
        <w:t>)</w:t>
      </w:r>
      <w:r w:rsidRPr="001A22C0">
        <w:rPr>
          <w:rFonts w:ascii="Arial" w:hAnsi="Arial" w:cs="Arial"/>
          <w:sz w:val="20"/>
          <w:szCs w:val="20"/>
          <w:shd w:val="clear" w:color="auto" w:fill="FFFFFF"/>
        </w:rPr>
        <w:t>. How career expectations influence advancement: evidence from women in the hospitality industry. </w:t>
      </w:r>
      <w:r w:rsidRPr="001A22C0">
        <w:rPr>
          <w:rFonts w:ascii="Arial" w:hAnsi="Arial" w:cs="Arial"/>
          <w:i/>
          <w:iCs/>
          <w:sz w:val="20"/>
          <w:szCs w:val="20"/>
          <w:shd w:val="clear" w:color="auto" w:fill="FFFFFF"/>
        </w:rPr>
        <w:t>Tourism Review</w:t>
      </w:r>
      <w:r w:rsidRPr="001A22C0">
        <w:rPr>
          <w:rFonts w:ascii="Arial" w:hAnsi="Arial" w:cs="Arial"/>
          <w:sz w:val="20"/>
          <w:szCs w:val="20"/>
          <w:shd w:val="clear" w:color="auto" w:fill="FFFFFF"/>
        </w:rPr>
        <w:t>, </w:t>
      </w:r>
      <w:r w:rsidRPr="001A22C0">
        <w:rPr>
          <w:rFonts w:ascii="Arial" w:hAnsi="Arial" w:cs="Arial"/>
          <w:i/>
          <w:iCs/>
          <w:sz w:val="20"/>
          <w:szCs w:val="20"/>
          <w:shd w:val="clear" w:color="auto" w:fill="FFFFFF"/>
        </w:rPr>
        <w:t>76</w:t>
      </w:r>
      <w:r w:rsidRPr="001A22C0">
        <w:rPr>
          <w:rFonts w:ascii="Arial" w:hAnsi="Arial" w:cs="Arial"/>
          <w:sz w:val="20"/>
          <w:szCs w:val="20"/>
          <w:shd w:val="clear" w:color="auto" w:fill="FFFFFF"/>
        </w:rPr>
        <w:t>(6), pp.1228-1242.</w:t>
      </w:r>
    </w:p>
    <w:p w14:paraId="6FA479A7" w14:textId="1B3F7AD2" w:rsidR="00FB7FC1" w:rsidRDefault="00F86022" w:rsidP="002774F7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McDonald, M.G. (2000). The marketing of the women's national basketball association and the making of postfeminism.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International Review for the Sociology of Sport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35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(1), pp.35-47.</w:t>
      </w:r>
    </w:p>
    <w:p w14:paraId="530FFC63" w14:textId="123690E1" w:rsidR="00FB7FC1" w:rsidRPr="00824AE9" w:rsidRDefault="00824AE9" w:rsidP="002774F7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 w:rsidRPr="00824AE9">
        <w:rPr>
          <w:rFonts w:ascii="Noto Sans" w:hAnsi="Noto Sans" w:cs="Noto Sans"/>
          <w:color w:val="000000"/>
          <w:sz w:val="20"/>
          <w:szCs w:val="20"/>
          <w:shd w:val="clear" w:color="auto" w:fill="FFFFFF"/>
        </w:rPr>
        <w:t>McPeake, S. (2021). </w:t>
      </w:r>
      <w:r w:rsidRPr="00824AE9">
        <w:rPr>
          <w:rFonts w:ascii="Noto Sans" w:hAnsi="Noto Sans" w:cs="Noto Sans"/>
          <w:i/>
          <w:iCs/>
          <w:color w:val="000000"/>
          <w:sz w:val="20"/>
          <w:szCs w:val="20"/>
        </w:rPr>
        <w:t>An Investigation of the Impact of the Media on Female Participation in Sport in Ireland</w:t>
      </w:r>
      <w:r w:rsidRPr="00824AE9">
        <w:rPr>
          <w:rFonts w:ascii="Noto Sans" w:hAnsi="Noto Sans" w:cs="Noto Sans"/>
          <w:color w:val="000000"/>
          <w:sz w:val="20"/>
          <w:szCs w:val="20"/>
          <w:shd w:val="clear" w:color="auto" w:fill="FFFFFF"/>
        </w:rPr>
        <w:t>. [Online]. ResearchGate. Available at: https://www.researchgate.net/publication/352455625_An_Investigation_of_the_Impact_of_the_Media_on_Fe [Accessed 5 January 2024].</w:t>
      </w:r>
    </w:p>
    <w:p w14:paraId="601C0333" w14:textId="0C1BF19D" w:rsidR="000A6155" w:rsidRDefault="000A6155" w:rsidP="000A6155">
      <w:pPr>
        <w:shd w:val="clear" w:color="auto" w:fill="FFFFFF"/>
        <w:spacing w:line="240" w:lineRule="auto"/>
        <w:rPr>
          <w:rFonts w:ascii="Source Sans Pro" w:eastAsia="Times New Roman" w:hAnsi="Source Sans Pro" w:cs="Times New Roman"/>
          <w:sz w:val="20"/>
          <w:szCs w:val="20"/>
          <w:lang w:eastAsia="en-GB"/>
        </w:rPr>
      </w:pPr>
      <w:r w:rsidRPr="000A6155">
        <w:rPr>
          <w:rFonts w:ascii="Source Sans Pro" w:eastAsia="Times New Roman" w:hAnsi="Source Sans Pro" w:cs="Times New Roman"/>
          <w:sz w:val="20"/>
          <w:szCs w:val="20"/>
          <w:lang w:eastAsia="en-GB"/>
        </w:rPr>
        <w:t>Meletiadou, E. (2023). </w:t>
      </w:r>
      <w:r w:rsidRPr="000A6155">
        <w:rPr>
          <w:rFonts w:ascii="Source Sans Pro" w:eastAsia="Times New Roman" w:hAnsi="Source Sans Pro" w:cs="Times New Roman"/>
          <w:i/>
          <w:iCs/>
          <w:sz w:val="20"/>
          <w:szCs w:val="20"/>
          <w:lang w:eastAsia="en-GB"/>
        </w:rPr>
        <w:t>Handbook of Research on Exploring Gender Equity, Diversity, and Inclusion Through an Intersectional Lens.</w:t>
      </w:r>
      <w:r w:rsidRPr="000A6155">
        <w:rPr>
          <w:rFonts w:ascii="Source Sans Pro" w:eastAsia="Times New Roman" w:hAnsi="Source Sans Pro" w:cs="Times New Roman"/>
          <w:sz w:val="20"/>
          <w:szCs w:val="20"/>
          <w:lang w:eastAsia="en-GB"/>
        </w:rPr>
        <w:t> 1st ed. Edited by Eleni. Meletiadou. Hershey: IGI Global.</w:t>
      </w:r>
    </w:p>
    <w:p w14:paraId="54FA990A" w14:textId="6633921E" w:rsidR="00BC474A" w:rsidRDefault="00BC474A" w:rsidP="002774F7">
      <w:pPr>
        <w:rPr>
          <w:rFonts w:ascii="Noto Sans" w:hAnsi="Noto Sans" w:cs="Noto Sans"/>
          <w:color w:val="000000"/>
          <w:sz w:val="20"/>
          <w:szCs w:val="20"/>
          <w:shd w:val="clear" w:color="auto" w:fill="FFFFFF"/>
        </w:rPr>
      </w:pPr>
      <w:r w:rsidRPr="00BC474A">
        <w:rPr>
          <w:rFonts w:ascii="Noto Sans" w:hAnsi="Noto Sans" w:cs="Noto Sans"/>
          <w:color w:val="000000"/>
          <w:sz w:val="20"/>
          <w:szCs w:val="20"/>
          <w:shd w:val="clear" w:color="auto" w:fill="FFFFFF"/>
        </w:rPr>
        <w:t>Nater, C., Heilman, M.E., and Sczesny, S. (2022). Footsteps I would like to follow? How gender quotas affect the acceptance of women leaders as role models and inspiratio. </w:t>
      </w:r>
      <w:r w:rsidRPr="00BC474A">
        <w:rPr>
          <w:rFonts w:ascii="Noto Sans" w:hAnsi="Noto Sans" w:cs="Noto Sans"/>
          <w:i/>
          <w:iCs/>
          <w:color w:val="000000"/>
          <w:sz w:val="20"/>
          <w:szCs w:val="20"/>
        </w:rPr>
        <w:t>European Journal of Social Psychology</w:t>
      </w:r>
      <w:r w:rsidRPr="00BC474A">
        <w:rPr>
          <w:rFonts w:ascii="Noto Sans" w:hAnsi="Noto Sans" w:cs="Noto Sans"/>
          <w:color w:val="000000"/>
          <w:sz w:val="20"/>
          <w:szCs w:val="20"/>
          <w:shd w:val="clear" w:color="auto" w:fill="FFFFFF"/>
        </w:rPr>
        <w:t>. 53(1), p.-. [Online]. Available at: https://onlinelibrary.wiley.com/doi/full/10.1002/ejsp.2892 [Accessed 2 January 2024].</w:t>
      </w:r>
    </w:p>
    <w:p w14:paraId="26D7DB61" w14:textId="3BE1C50A" w:rsidR="00D14BDE" w:rsidRDefault="00D14BDE" w:rsidP="002774F7">
      <w:pPr>
        <w:rPr>
          <w:rFonts w:ascii="Noto Sans" w:hAnsi="Noto Sans" w:cs="Noto Sans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O’Brien, L.T., Hitti, A., Shaffer, E., Camp, A.R.V., Henry, D. and Gilbert, P.N. (2017). Improving girls’ sense of fit in science: Increasing the impact of role models.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Social Psychological and Personality Science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8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(3), pp.301-309.</w:t>
      </w:r>
    </w:p>
    <w:p w14:paraId="1CC2C3D4" w14:textId="585F55E3" w:rsidR="008817FC" w:rsidRDefault="008817FC" w:rsidP="002774F7">
      <w:pPr>
        <w:rPr>
          <w:rFonts w:ascii="Noto Sans" w:hAnsi="Noto Sans" w:cs="Noto Sans"/>
          <w:sz w:val="20"/>
          <w:szCs w:val="20"/>
          <w:shd w:val="clear" w:color="auto" w:fill="FFFFFF"/>
        </w:rPr>
      </w:pPr>
      <w:r w:rsidRPr="008817FC">
        <w:rPr>
          <w:rFonts w:ascii="Noto Sans" w:hAnsi="Noto Sans" w:cs="Noto Sans"/>
          <w:sz w:val="20"/>
          <w:szCs w:val="20"/>
          <w:shd w:val="clear" w:color="auto" w:fill="FFFFFF"/>
        </w:rPr>
        <w:t>Our Fair Shot. (2021). </w:t>
      </w:r>
      <w:r w:rsidRPr="008817FC">
        <w:rPr>
          <w:rFonts w:ascii="Noto Sans" w:hAnsi="Noto Sans" w:cs="Noto Sans"/>
          <w:i/>
          <w:iCs/>
          <w:sz w:val="20"/>
          <w:szCs w:val="20"/>
        </w:rPr>
        <w:t>Demanding Our Fair Shot</w:t>
      </w:r>
      <w:r w:rsidRPr="008817FC">
        <w:rPr>
          <w:rFonts w:ascii="Noto Sans" w:hAnsi="Noto Sans" w:cs="Noto Sans"/>
          <w:sz w:val="20"/>
          <w:szCs w:val="20"/>
          <w:shd w:val="clear" w:color="auto" w:fill="FFFFFF"/>
        </w:rPr>
        <w:t>. [Online]. Our Fair Shot. Available at: https://ourfairshot.com/ [Accessed 3 January 2024].</w:t>
      </w:r>
    </w:p>
    <w:p w14:paraId="1EE1C457" w14:textId="1A37D3E1" w:rsidR="007F7030" w:rsidRDefault="007F7030" w:rsidP="002774F7">
      <w:pPr>
        <w:rPr>
          <w:rFonts w:ascii="Arial" w:hAnsi="Arial" w:cs="Arial"/>
          <w:sz w:val="20"/>
          <w:szCs w:val="20"/>
          <w:shd w:val="clear" w:color="auto" w:fill="FFFFFF"/>
        </w:rPr>
      </w:pPr>
      <w:r w:rsidRPr="007F7030">
        <w:rPr>
          <w:rFonts w:ascii="Arial" w:hAnsi="Arial" w:cs="Arial"/>
          <w:sz w:val="20"/>
          <w:szCs w:val="20"/>
          <w:shd w:val="clear" w:color="auto" w:fill="FFFFFF"/>
        </w:rPr>
        <w:t>Owen, K.B., Foley, B.C., Eime, R., Rose, C. and Reece, L.J., (2022). Participation and dropout of Hockey New South Wales participants in 2017 and 2018: a longitudinal study. </w:t>
      </w:r>
      <w:r w:rsidRPr="007F7030">
        <w:rPr>
          <w:rFonts w:ascii="Arial" w:hAnsi="Arial" w:cs="Arial"/>
          <w:i/>
          <w:iCs/>
          <w:sz w:val="20"/>
          <w:szCs w:val="20"/>
          <w:shd w:val="clear" w:color="auto" w:fill="FFFFFF"/>
        </w:rPr>
        <w:t>BMC Sports Science, Medicine and Rehabilitation</w:t>
      </w:r>
      <w:r w:rsidRPr="007F7030">
        <w:rPr>
          <w:rFonts w:ascii="Arial" w:hAnsi="Arial" w:cs="Arial"/>
          <w:sz w:val="20"/>
          <w:szCs w:val="20"/>
          <w:shd w:val="clear" w:color="auto" w:fill="FFFFFF"/>
        </w:rPr>
        <w:t>, </w:t>
      </w:r>
      <w:r w:rsidRPr="007F7030">
        <w:rPr>
          <w:rFonts w:ascii="Arial" w:hAnsi="Arial" w:cs="Arial"/>
          <w:i/>
          <w:iCs/>
          <w:sz w:val="20"/>
          <w:szCs w:val="20"/>
          <w:shd w:val="clear" w:color="auto" w:fill="FFFFFF"/>
        </w:rPr>
        <w:t>14</w:t>
      </w:r>
      <w:r w:rsidRPr="007F7030">
        <w:rPr>
          <w:rFonts w:ascii="Arial" w:hAnsi="Arial" w:cs="Arial"/>
          <w:sz w:val="20"/>
          <w:szCs w:val="20"/>
          <w:shd w:val="clear" w:color="auto" w:fill="FFFFFF"/>
        </w:rPr>
        <w:t>(1), pp.1-8.</w:t>
      </w:r>
    </w:p>
    <w:p w14:paraId="4ABF8EE8" w14:textId="5995B30B" w:rsidR="00355028" w:rsidRPr="005814F6" w:rsidRDefault="005814F6" w:rsidP="002774F7">
      <w:pPr>
        <w:rPr>
          <w:sz w:val="20"/>
          <w:szCs w:val="20"/>
        </w:rPr>
      </w:pPr>
      <w:r w:rsidRPr="005814F6">
        <w:rPr>
          <w:rFonts w:ascii="Noto Sans" w:hAnsi="Noto Sans" w:cs="Noto Sans"/>
          <w:color w:val="000000"/>
          <w:sz w:val="20"/>
          <w:szCs w:val="20"/>
          <w:shd w:val="clear" w:color="auto" w:fill="FFFFFF"/>
        </w:rPr>
        <w:t>Ozgen, C. (2021). The economics of diversity: Innovation, productivity and the labour market. </w:t>
      </w:r>
      <w:r w:rsidRPr="005814F6">
        <w:rPr>
          <w:rFonts w:ascii="Noto Sans" w:hAnsi="Noto Sans" w:cs="Noto Sans"/>
          <w:i/>
          <w:iCs/>
          <w:color w:val="000000"/>
          <w:sz w:val="20"/>
          <w:szCs w:val="20"/>
        </w:rPr>
        <w:t>Journal of Economic Surveys</w:t>
      </w:r>
      <w:r w:rsidRPr="005814F6">
        <w:rPr>
          <w:rFonts w:ascii="Noto Sans" w:hAnsi="Noto Sans" w:cs="Noto Sans"/>
          <w:color w:val="000000"/>
          <w:sz w:val="20"/>
          <w:szCs w:val="20"/>
          <w:shd w:val="clear" w:color="auto" w:fill="FFFFFF"/>
        </w:rPr>
        <w:t>. 35(5), pp.1-10. [Online]. Available at: https://www.researchgate.net/publication/352376552_The_economics_of_diversity_Innovation_productivit [Accessed 5 January 2024].</w:t>
      </w:r>
    </w:p>
    <w:p w14:paraId="3E442660" w14:textId="6949C6AE" w:rsidR="00043295" w:rsidRPr="003601C6" w:rsidRDefault="004E3474" w:rsidP="002774F7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Papagiannidis,</w:t>
      </w:r>
      <w:r w:rsidR="005D6BC0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S.,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Bourlakis</w:t>
      </w:r>
      <w:r w:rsidR="005D6BC0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, M.,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and See-To</w:t>
      </w:r>
      <w:r w:rsidR="005D6BC0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, E</w:t>
      </w:r>
      <w:r w:rsidR="006D2363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(2020)</w:t>
      </w:r>
      <w:r w:rsidR="006D2363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‘Social media in supply chains and logistics: Contemporary trends and themes’, </w:t>
      </w:r>
      <w:proofErr w:type="gramStart"/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International</w:t>
      </w:r>
      <w:proofErr w:type="gramEnd"/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 xml:space="preserve"> journal of business science &amp; applied management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, 14(1), pp. 17–34.</w:t>
      </w:r>
    </w:p>
    <w:p w14:paraId="7BD89450" w14:textId="46301937" w:rsidR="00FB4F91" w:rsidRPr="00FB4F91" w:rsidRDefault="00FB4F91" w:rsidP="002774F7">
      <w:pPr>
        <w:rPr>
          <w:rFonts w:ascii="Source Sans Pro" w:hAnsi="Source Sans Pro"/>
          <w:color w:val="3A3A3A"/>
          <w:sz w:val="20"/>
          <w:szCs w:val="20"/>
          <w:shd w:val="clear" w:color="auto" w:fill="FFFFFF"/>
        </w:rPr>
      </w:pPr>
      <w:r w:rsidRPr="00FB4F91">
        <w:rPr>
          <w:rFonts w:ascii="Noto Sans" w:hAnsi="Noto Sans" w:cs="Noto Sans"/>
          <w:color w:val="000000"/>
          <w:sz w:val="20"/>
          <w:szCs w:val="20"/>
          <w:shd w:val="clear" w:color="auto" w:fill="FFFFFF"/>
        </w:rPr>
        <w:t>Raisiene, A.G., Gečienė, J., and Korsakiene, R. (2020). Challenges of Women Leaders in Female and Male Dominated Occupations. </w:t>
      </w:r>
      <w:r w:rsidRPr="00FB4F91">
        <w:rPr>
          <w:rFonts w:ascii="Noto Sans" w:hAnsi="Noto Sans" w:cs="Noto Sans"/>
          <w:i/>
          <w:iCs/>
          <w:color w:val="000000"/>
          <w:sz w:val="20"/>
          <w:szCs w:val="20"/>
        </w:rPr>
        <w:t>International Journal of Business and Society</w:t>
      </w:r>
      <w:r w:rsidRPr="00FB4F91">
        <w:rPr>
          <w:rFonts w:ascii="Noto Sans" w:hAnsi="Noto Sans" w:cs="Noto Sans"/>
          <w:color w:val="000000"/>
          <w:sz w:val="20"/>
          <w:szCs w:val="20"/>
          <w:shd w:val="clear" w:color="auto" w:fill="FFFFFF"/>
        </w:rPr>
        <w:t>. 21(3), pp.1277-1295. [Online]. Available at: https://www.researchgate.net/publication/346786563_Challenges_of_Women_Leaders_in_Female_and_Male_Do [Accessed 5 January 2024].</w:t>
      </w:r>
    </w:p>
    <w:p w14:paraId="3A32C2D5" w14:textId="3CC4862D" w:rsidR="00AA2AB5" w:rsidRDefault="00AA2AB5" w:rsidP="002774F7"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Schaillée, H., </w:t>
      </w:r>
      <w:r w:rsidR="00EE0CA1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Derom, I., Solenes, O., Stra</w:t>
      </w:r>
      <w:r w:rsidR="00514606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ume, S., Burgess, B., Jones, V., and </w:t>
      </w:r>
      <w:r w:rsidR="00FC3C81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Renfree, G.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 (2021)</w:t>
      </w:r>
      <w:r w:rsidR="00FC3C81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‘Gender inequality in sport: perceptions and experiences of generation Z’,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Sport, education and society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, 26(9), pp. 1011–1025. Available at:</w:t>
      </w:r>
      <w:r w:rsidR="00FC3C81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hyperlink r:id="rId16" w:history="1">
        <w:r w:rsidR="00407E26">
          <w:rPr>
            <w:rStyle w:val="Hyperlink"/>
          </w:rPr>
          <w:t>Gender inequality in sport: perceptions and experiences of generation Z.: EBSCOhost (uwtsd.ac.uk)</w:t>
        </w:r>
      </w:hyperlink>
      <w:r w:rsidR="00407E26">
        <w:t xml:space="preserve">  </w:t>
      </w:r>
    </w:p>
    <w:p w14:paraId="41800A47" w14:textId="573E7266" w:rsidR="00F45354" w:rsidRDefault="00F45354" w:rsidP="002774F7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lastRenderedPageBreak/>
        <w:t>Sherwood, M., Nicholson, M., and Marjoribanks, T., (2018). Women working in sport media and public relations: no advantage in a male-dominated world.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Communication Research and Practice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4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(2), pp.102-116.</w:t>
      </w:r>
    </w:p>
    <w:p w14:paraId="04372F35" w14:textId="7BFCC1F6" w:rsidR="00E51B22" w:rsidRPr="00E51B22" w:rsidRDefault="00E51B22" w:rsidP="002774F7">
      <w:pPr>
        <w:rPr>
          <w:sz w:val="20"/>
          <w:szCs w:val="20"/>
        </w:rPr>
      </w:pPr>
      <w:r w:rsidRPr="00E51B22">
        <w:rPr>
          <w:rFonts w:ascii="Noto Sans" w:hAnsi="Noto Sans" w:cs="Noto Sans"/>
          <w:color w:val="000000"/>
          <w:sz w:val="20"/>
          <w:szCs w:val="20"/>
          <w:shd w:val="clear" w:color="auto" w:fill="FFFFFF"/>
        </w:rPr>
        <w:t>Somani, T. (2017). Importance of Educating Girls for the Overall Development of Society: A Global Perspective. </w:t>
      </w:r>
      <w:r w:rsidRPr="00E51B22">
        <w:rPr>
          <w:rFonts w:ascii="Noto Sans" w:hAnsi="Noto Sans" w:cs="Noto Sans"/>
          <w:i/>
          <w:iCs/>
          <w:color w:val="000000"/>
          <w:sz w:val="20"/>
          <w:szCs w:val="20"/>
        </w:rPr>
        <w:t>Journal of Educational Research and Practice</w:t>
      </w:r>
      <w:r w:rsidRPr="00E51B22">
        <w:rPr>
          <w:rFonts w:ascii="Noto Sans" w:hAnsi="Noto Sans" w:cs="Noto Sans"/>
          <w:color w:val="000000"/>
          <w:sz w:val="20"/>
          <w:szCs w:val="20"/>
          <w:shd w:val="clear" w:color="auto" w:fill="FFFFFF"/>
        </w:rPr>
        <w:t>. 7(1), pp.125-139. [Online]. Available at: https://www.researchgate.net/publication/320413820_Importance_of_Educating_Girls_for_the_Overall_Dev [Accessed 5 January 2024].</w:t>
      </w:r>
    </w:p>
    <w:p w14:paraId="6521E2AA" w14:textId="70AE0981" w:rsidR="000A59D0" w:rsidRDefault="000A59D0" w:rsidP="002774F7">
      <w:pPr>
        <w:rPr>
          <w:rStyle w:val="normaltextrun"/>
          <w:rFonts w:ascii="Calibri" w:hAnsi="Calibri" w:cs="Calibri"/>
          <w:color w:val="000000"/>
          <w:shd w:val="clear" w:color="auto" w:fill="FFFFFF"/>
        </w:rPr>
      </w:pPr>
      <w:r>
        <w:rPr>
          <w:rStyle w:val="normaltextrun"/>
          <w:rFonts w:ascii="Calibri" w:hAnsi="Calibri" w:cs="Calibri"/>
          <w:color w:val="000000"/>
          <w:shd w:val="clear" w:color="auto" w:fill="FFFFFF"/>
        </w:rPr>
        <w:t>Strauss, T. (2023). </w:t>
      </w:r>
      <w:r>
        <w:rPr>
          <w:rStyle w:val="normaltextrun"/>
          <w:rFonts w:ascii="Calibri" w:hAnsi="Calibri" w:cs="Calibri"/>
          <w:i/>
          <w:iCs/>
          <w:color w:val="000000"/>
          <w:shd w:val="clear" w:color="auto" w:fill="FFFFFF"/>
        </w:rPr>
        <w:t xml:space="preserve">How Many Men Play Field Hockey? The Answer May Surprise </w:t>
      </w:r>
      <w:proofErr w:type="gramStart"/>
      <w:r>
        <w:rPr>
          <w:rStyle w:val="normaltextrun"/>
          <w:rFonts w:ascii="Calibri" w:hAnsi="Calibri" w:cs="Calibri"/>
          <w:i/>
          <w:iCs/>
          <w:color w:val="000000"/>
          <w:shd w:val="clear" w:color="auto" w:fill="FFFFFF"/>
        </w:rPr>
        <w:t>You!</w:t>
      </w:r>
      <w:r>
        <w:rPr>
          <w:rStyle w:val="normaltextrun"/>
          <w:rFonts w:ascii="Calibri" w:hAnsi="Calibri" w:cs="Calibri"/>
          <w:color w:val="000000"/>
          <w:shd w:val="clear" w:color="auto" w:fill="FFFFFF"/>
        </w:rPr>
        <w:t>.</w:t>
      </w:r>
      <w:proofErr w:type="gramEnd"/>
      <w:r>
        <w:rPr>
          <w:rStyle w:val="normaltextrun"/>
          <w:rFonts w:ascii="Calibri" w:hAnsi="Calibri" w:cs="Calibri"/>
          <w:color w:val="000000"/>
          <w:shd w:val="clear" w:color="auto" w:fill="FFFFFF"/>
        </w:rPr>
        <w:t xml:space="preserve"> [Online]. Ice Hockey Central. Available at: https://icehockeycentral.com/how-many-men-play-field-hockey-the-answer-may-surprise-you/#:~:text=In% [Accessed 29 November 2023]. </w:t>
      </w:r>
    </w:p>
    <w:p w14:paraId="2382AFA3" w14:textId="680E10BC" w:rsidR="009B7C2F" w:rsidRDefault="009B7C2F" w:rsidP="002774F7">
      <w:pPr>
        <w:rPr>
          <w:rFonts w:ascii="Noto Sans" w:hAnsi="Noto Sans" w:cs="Noto Sans"/>
          <w:color w:val="000000"/>
          <w:sz w:val="20"/>
          <w:szCs w:val="20"/>
          <w:shd w:val="clear" w:color="auto" w:fill="FFFFFF"/>
        </w:rPr>
      </w:pPr>
      <w:r w:rsidRPr="009B7C2F">
        <w:rPr>
          <w:rFonts w:ascii="Noto Sans" w:hAnsi="Noto Sans" w:cs="Noto Sans"/>
          <w:color w:val="000000"/>
          <w:sz w:val="20"/>
          <w:szCs w:val="20"/>
          <w:shd w:val="clear" w:color="auto" w:fill="FFFFFF"/>
        </w:rPr>
        <w:t>Tamir, I., Galily, Y., and Yarchi, M. (2017). </w:t>
      </w:r>
      <w:r w:rsidRPr="009B7C2F">
        <w:rPr>
          <w:rFonts w:ascii="Noto Sans" w:hAnsi="Noto Sans" w:cs="Noto Sans"/>
          <w:i/>
          <w:iCs/>
          <w:color w:val="000000"/>
          <w:sz w:val="20"/>
          <w:szCs w:val="20"/>
        </w:rPr>
        <w:t xml:space="preserve">Women, Sport and the Media: Key elements at play in the shaping of the practice of women in sport </w:t>
      </w:r>
      <w:proofErr w:type="gramStart"/>
      <w:r w:rsidRPr="009B7C2F">
        <w:rPr>
          <w:rFonts w:ascii="Noto Sans" w:hAnsi="Noto Sans" w:cs="Noto Sans"/>
          <w:i/>
          <w:iCs/>
          <w:color w:val="000000"/>
          <w:sz w:val="20"/>
          <w:szCs w:val="20"/>
        </w:rPr>
        <w:t>journalism.</w:t>
      </w:r>
      <w:r w:rsidRPr="009B7C2F">
        <w:rPr>
          <w:rFonts w:ascii="Noto Sans" w:hAnsi="Noto Sans" w:cs="Noto Sans"/>
          <w:color w:val="000000"/>
          <w:sz w:val="20"/>
          <w:szCs w:val="20"/>
          <w:shd w:val="clear" w:color="auto" w:fill="FFFFFF"/>
        </w:rPr>
        <w:t>.</w:t>
      </w:r>
      <w:proofErr w:type="gramEnd"/>
      <w:r w:rsidRPr="009B7C2F">
        <w:rPr>
          <w:rFonts w:ascii="Noto Sans" w:hAnsi="Noto Sans" w:cs="Noto Sans"/>
          <w:color w:val="000000"/>
          <w:sz w:val="20"/>
          <w:szCs w:val="20"/>
          <w:shd w:val="clear" w:color="auto" w:fill="FFFFFF"/>
        </w:rPr>
        <w:t xml:space="preserve"> [Online]. ResearchGate. Available at: https://www.researchgate.net/publication/312218294_Women_Sport_and_the_Media_Key_elements_at_play_in [Accessed 5 January 2024].</w:t>
      </w:r>
    </w:p>
    <w:p w14:paraId="0A484767" w14:textId="380240D4" w:rsidR="00F24DAA" w:rsidRPr="00F24DAA" w:rsidRDefault="00F24DAA" w:rsidP="002774F7">
      <w:pPr>
        <w:rPr>
          <w:sz w:val="20"/>
          <w:szCs w:val="20"/>
        </w:rPr>
      </w:pPr>
      <w:r w:rsidRPr="00F24DAA">
        <w:rPr>
          <w:rFonts w:ascii="Noto Sans" w:hAnsi="Noto Sans" w:cs="Noto Sans"/>
          <w:color w:val="000000"/>
          <w:sz w:val="20"/>
          <w:szCs w:val="20"/>
          <w:shd w:val="clear" w:color="auto" w:fill="FFFFFF"/>
        </w:rPr>
        <w:t>The Equality Act. (2010). </w:t>
      </w:r>
      <w:r w:rsidRPr="00F24DAA">
        <w:rPr>
          <w:rFonts w:ascii="Noto Sans" w:hAnsi="Noto Sans" w:cs="Noto Sans"/>
          <w:i/>
          <w:iCs/>
          <w:color w:val="000000"/>
          <w:sz w:val="20"/>
          <w:szCs w:val="20"/>
        </w:rPr>
        <w:t>The Equality Act 2010 (Gender Pay Gap Information) Regulations 2017</w:t>
      </w:r>
      <w:r w:rsidRPr="00F24DAA">
        <w:rPr>
          <w:rFonts w:ascii="Noto Sans" w:hAnsi="Noto Sans" w:cs="Noto Sans"/>
          <w:color w:val="000000"/>
          <w:sz w:val="20"/>
          <w:szCs w:val="20"/>
          <w:shd w:val="clear" w:color="auto" w:fill="FFFFFF"/>
        </w:rPr>
        <w:t>. [Online]. legislation.gov.uk. Available at: https://www.legislation.gov.uk/ukdsi/2017/9780111152010 [Accessed 5 January 2024].</w:t>
      </w:r>
    </w:p>
    <w:p w14:paraId="6B5FE51C" w14:textId="139CFD17" w:rsidR="002774F7" w:rsidRDefault="003E3D15" w:rsidP="002774F7"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Walker, J., Pearce, C., Boe, K. and Lawson, M. (2019).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The Power of Education to Fight Inequality: How increasing educational equality and quality is crucial to fighting economic and gender inequality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 Oxfam.</w:t>
      </w:r>
    </w:p>
    <w:p w14:paraId="72DA4EED" w14:textId="77777777" w:rsidR="002774F7" w:rsidRDefault="002774F7" w:rsidP="002774F7"/>
    <w:p w14:paraId="3A842B56" w14:textId="77777777" w:rsidR="002774F7" w:rsidRDefault="002774F7" w:rsidP="002774F7"/>
    <w:p w14:paraId="61C56EBC" w14:textId="77777777" w:rsidR="002774F7" w:rsidRDefault="002774F7" w:rsidP="002774F7"/>
    <w:p w14:paraId="2D52201F" w14:textId="77777777" w:rsidR="002774F7" w:rsidRDefault="002774F7" w:rsidP="002774F7"/>
    <w:p w14:paraId="1FF97EC6" w14:textId="77777777" w:rsidR="002774F7" w:rsidRDefault="002774F7" w:rsidP="002774F7"/>
    <w:p w14:paraId="176FDFD0" w14:textId="77777777" w:rsidR="002774F7" w:rsidRDefault="002774F7" w:rsidP="002774F7"/>
    <w:p w14:paraId="5C356F71" w14:textId="77777777" w:rsidR="002774F7" w:rsidRDefault="002774F7" w:rsidP="002774F7"/>
    <w:p w14:paraId="0D0A6F4F" w14:textId="77777777" w:rsidR="002774F7" w:rsidRDefault="002774F7" w:rsidP="002774F7"/>
    <w:p w14:paraId="5CE53341" w14:textId="77777777" w:rsidR="002774F7" w:rsidRDefault="002774F7" w:rsidP="002774F7"/>
    <w:p w14:paraId="03EB30B1" w14:textId="77777777" w:rsidR="002774F7" w:rsidRDefault="002774F7" w:rsidP="002774F7"/>
    <w:p w14:paraId="4FFC1458" w14:textId="77777777" w:rsidR="002774F7" w:rsidRDefault="002774F7" w:rsidP="002774F7"/>
    <w:p w14:paraId="27363263" w14:textId="77777777" w:rsidR="002774F7" w:rsidRDefault="002774F7" w:rsidP="002774F7"/>
    <w:p w14:paraId="27C5E6E0" w14:textId="77777777" w:rsidR="002774F7" w:rsidRDefault="002774F7" w:rsidP="002774F7"/>
    <w:p w14:paraId="6396FB4C" w14:textId="2389D63C" w:rsidR="002774F7" w:rsidRDefault="002774F7" w:rsidP="00E424BE">
      <w:pPr>
        <w:tabs>
          <w:tab w:val="left" w:pos="3684"/>
        </w:tabs>
      </w:pPr>
    </w:p>
    <w:p w14:paraId="79F6C7E5" w14:textId="77777777" w:rsidR="002774F7" w:rsidRDefault="002774F7" w:rsidP="002774F7"/>
    <w:p w14:paraId="6C44F45A" w14:textId="77777777" w:rsidR="002774F7" w:rsidRDefault="002774F7" w:rsidP="002774F7"/>
    <w:p w14:paraId="56D75C3D" w14:textId="77777777" w:rsidR="002774F7" w:rsidRDefault="002774F7" w:rsidP="002774F7"/>
    <w:p w14:paraId="067C824A" w14:textId="77777777" w:rsidR="002774F7" w:rsidRDefault="002774F7" w:rsidP="002774F7"/>
    <w:p w14:paraId="7D31E6AF" w14:textId="77777777" w:rsidR="002774F7" w:rsidRDefault="002774F7" w:rsidP="002774F7"/>
    <w:p w14:paraId="07E76E87" w14:textId="77777777" w:rsidR="002774F7" w:rsidRDefault="002774F7" w:rsidP="002774F7"/>
    <w:p w14:paraId="7ADB250E" w14:textId="77777777" w:rsidR="002774F7" w:rsidRDefault="002774F7" w:rsidP="002774F7"/>
    <w:p w14:paraId="09A23F83" w14:textId="77777777" w:rsidR="002774F7" w:rsidRDefault="002774F7" w:rsidP="002774F7"/>
    <w:p w14:paraId="1BEE1A60" w14:textId="77777777" w:rsidR="002774F7" w:rsidRDefault="002774F7" w:rsidP="002774F7"/>
    <w:p w14:paraId="1AA6A4D7" w14:textId="45E13880" w:rsidR="002774F7" w:rsidRPr="002774F7" w:rsidRDefault="002774F7" w:rsidP="00EB6D3F">
      <w:pPr>
        <w:pStyle w:val="Heading1"/>
      </w:pPr>
    </w:p>
    <w:sectPr w:rsidR="002774F7" w:rsidRPr="002774F7" w:rsidSect="008256EF">
      <w:footerReference w:type="default" r:id="rId17"/>
      <w:pgSz w:w="11906" w:h="16838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DC4E52" w14:textId="77777777" w:rsidR="00FB6EBC" w:rsidRDefault="00FB6EBC" w:rsidP="004328D0">
      <w:pPr>
        <w:spacing w:after="0" w:line="240" w:lineRule="auto"/>
      </w:pPr>
      <w:r>
        <w:separator/>
      </w:r>
    </w:p>
  </w:endnote>
  <w:endnote w:type="continuationSeparator" w:id="0">
    <w:p w14:paraId="199B85A1" w14:textId="77777777" w:rsidR="00FB6EBC" w:rsidRDefault="00FB6EBC" w:rsidP="004328D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Noto Sans">
    <w:charset w:val="00"/>
    <w:family w:val="swiss"/>
    <w:pitch w:val="variable"/>
    <w:sig w:usb0="E00082FF" w:usb1="400078FF" w:usb2="00000021" w:usb3="00000000" w:csb0="0000019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90360012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F3FED48" w14:textId="12731C54" w:rsidR="004328D0" w:rsidRDefault="0043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4368857" w14:textId="77777777" w:rsidR="004328D0" w:rsidRDefault="0043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055D3D" w14:textId="77777777" w:rsidR="00FB6EBC" w:rsidRDefault="00FB6EBC" w:rsidP="004328D0">
      <w:pPr>
        <w:spacing w:after="0" w:line="240" w:lineRule="auto"/>
      </w:pPr>
      <w:r>
        <w:separator/>
      </w:r>
    </w:p>
  </w:footnote>
  <w:footnote w:type="continuationSeparator" w:id="0">
    <w:p w14:paraId="2D064765" w14:textId="77777777" w:rsidR="00FB6EBC" w:rsidRDefault="00FB6EBC" w:rsidP="004328D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427402E"/>
    <w:multiLevelType w:val="hybridMultilevel"/>
    <w:tmpl w:val="76EA7286"/>
    <w:lvl w:ilvl="0" w:tplc="7AF6C52A">
      <w:start w:val="6"/>
      <w:numFmt w:val="bullet"/>
      <w:lvlText w:val="-"/>
      <w:lvlJc w:val="left"/>
      <w:pPr>
        <w:ind w:left="41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13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5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7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9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1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3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5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70" w:hanging="360"/>
      </w:pPr>
      <w:rPr>
        <w:rFonts w:ascii="Wingdings" w:hAnsi="Wingdings" w:hint="default"/>
      </w:rPr>
    </w:lvl>
  </w:abstractNum>
  <w:abstractNum w:abstractNumId="1" w15:restartNumberingAfterBreak="0">
    <w:nsid w:val="19923582"/>
    <w:multiLevelType w:val="multilevel"/>
    <w:tmpl w:val="D67C0698"/>
    <w:lvl w:ilvl="0">
      <w:start w:val="1"/>
      <w:numFmt w:val="decimal"/>
      <w:lvlText w:val="%1"/>
      <w:lvlJc w:val="left"/>
      <w:pPr>
        <w:ind w:left="390" w:hanging="39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90" w:hanging="39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2" w15:restartNumberingAfterBreak="0">
    <w:nsid w:val="1E1D6D55"/>
    <w:multiLevelType w:val="hybridMultilevel"/>
    <w:tmpl w:val="A46A2702"/>
    <w:lvl w:ilvl="0" w:tplc="7CECE74A">
      <w:start w:val="6"/>
      <w:numFmt w:val="bullet"/>
      <w:lvlText w:val="-"/>
      <w:lvlJc w:val="left"/>
      <w:pPr>
        <w:ind w:left="41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13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5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7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9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1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3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5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70" w:hanging="360"/>
      </w:pPr>
      <w:rPr>
        <w:rFonts w:ascii="Wingdings" w:hAnsi="Wingdings" w:hint="default"/>
      </w:rPr>
    </w:lvl>
  </w:abstractNum>
  <w:abstractNum w:abstractNumId="3" w15:restartNumberingAfterBreak="0">
    <w:nsid w:val="33EC161B"/>
    <w:multiLevelType w:val="hybridMultilevel"/>
    <w:tmpl w:val="8FCE5A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96C2909"/>
    <w:multiLevelType w:val="hybridMultilevel"/>
    <w:tmpl w:val="FEC6BE40"/>
    <w:lvl w:ilvl="0" w:tplc="08090001">
      <w:start w:val="1"/>
      <w:numFmt w:val="bullet"/>
      <w:lvlText w:val=""/>
      <w:lvlJc w:val="left"/>
      <w:pPr>
        <w:ind w:left="41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32379934">
    <w:abstractNumId w:val="1"/>
  </w:num>
  <w:num w:numId="2" w16cid:durableId="2119905124">
    <w:abstractNumId w:val="2"/>
  </w:num>
  <w:num w:numId="3" w16cid:durableId="1258246293">
    <w:abstractNumId w:val="0"/>
  </w:num>
  <w:num w:numId="4" w16cid:durableId="1845976681">
    <w:abstractNumId w:val="4"/>
  </w:num>
  <w:num w:numId="5" w16cid:durableId="12906079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88837CA"/>
    <w:rsid w:val="0000258E"/>
    <w:rsid w:val="00003863"/>
    <w:rsid w:val="00004DFF"/>
    <w:rsid w:val="0000799A"/>
    <w:rsid w:val="0001308E"/>
    <w:rsid w:val="0001525E"/>
    <w:rsid w:val="00016781"/>
    <w:rsid w:val="00016D6F"/>
    <w:rsid w:val="00024A63"/>
    <w:rsid w:val="00031785"/>
    <w:rsid w:val="00032708"/>
    <w:rsid w:val="00032B06"/>
    <w:rsid w:val="00034DD6"/>
    <w:rsid w:val="000360A0"/>
    <w:rsid w:val="000365D0"/>
    <w:rsid w:val="0003676D"/>
    <w:rsid w:val="000428FF"/>
    <w:rsid w:val="00043295"/>
    <w:rsid w:val="000501C6"/>
    <w:rsid w:val="00050932"/>
    <w:rsid w:val="000561FF"/>
    <w:rsid w:val="000645FC"/>
    <w:rsid w:val="00064AD6"/>
    <w:rsid w:val="000657F8"/>
    <w:rsid w:val="00065892"/>
    <w:rsid w:val="00067B36"/>
    <w:rsid w:val="00072A46"/>
    <w:rsid w:val="00072CBB"/>
    <w:rsid w:val="00072E5D"/>
    <w:rsid w:val="00075570"/>
    <w:rsid w:val="00086578"/>
    <w:rsid w:val="000870D2"/>
    <w:rsid w:val="0009317C"/>
    <w:rsid w:val="00094C85"/>
    <w:rsid w:val="00097CD7"/>
    <w:rsid w:val="000A03B8"/>
    <w:rsid w:val="000A0778"/>
    <w:rsid w:val="000A1C11"/>
    <w:rsid w:val="000A2736"/>
    <w:rsid w:val="000A319A"/>
    <w:rsid w:val="000A488A"/>
    <w:rsid w:val="000A4999"/>
    <w:rsid w:val="000A59D0"/>
    <w:rsid w:val="000A6155"/>
    <w:rsid w:val="000B1EF5"/>
    <w:rsid w:val="000B2ED3"/>
    <w:rsid w:val="000B3447"/>
    <w:rsid w:val="000B7137"/>
    <w:rsid w:val="000C43C0"/>
    <w:rsid w:val="000C494B"/>
    <w:rsid w:val="000D021E"/>
    <w:rsid w:val="000D3138"/>
    <w:rsid w:val="000D7BEC"/>
    <w:rsid w:val="000E0AA8"/>
    <w:rsid w:val="000E0D25"/>
    <w:rsid w:val="000E2E1A"/>
    <w:rsid w:val="000E427B"/>
    <w:rsid w:val="000E56C8"/>
    <w:rsid w:val="000E75A9"/>
    <w:rsid w:val="000F121D"/>
    <w:rsid w:val="000F4A35"/>
    <w:rsid w:val="00101B52"/>
    <w:rsid w:val="00113D08"/>
    <w:rsid w:val="00116F21"/>
    <w:rsid w:val="001177FB"/>
    <w:rsid w:val="00120099"/>
    <w:rsid w:val="001223F6"/>
    <w:rsid w:val="00127675"/>
    <w:rsid w:val="001301B6"/>
    <w:rsid w:val="00131CD8"/>
    <w:rsid w:val="0013550B"/>
    <w:rsid w:val="0013565A"/>
    <w:rsid w:val="00136497"/>
    <w:rsid w:val="00141562"/>
    <w:rsid w:val="001419E3"/>
    <w:rsid w:val="001460E2"/>
    <w:rsid w:val="0015225D"/>
    <w:rsid w:val="00152C27"/>
    <w:rsid w:val="001547A6"/>
    <w:rsid w:val="00155222"/>
    <w:rsid w:val="00155B10"/>
    <w:rsid w:val="00155E89"/>
    <w:rsid w:val="00156176"/>
    <w:rsid w:val="0016142D"/>
    <w:rsid w:val="0016402F"/>
    <w:rsid w:val="0016485E"/>
    <w:rsid w:val="00167954"/>
    <w:rsid w:val="001679AA"/>
    <w:rsid w:val="00167E17"/>
    <w:rsid w:val="00175412"/>
    <w:rsid w:val="001756E0"/>
    <w:rsid w:val="00180A6E"/>
    <w:rsid w:val="0018144B"/>
    <w:rsid w:val="00183C1B"/>
    <w:rsid w:val="0018513E"/>
    <w:rsid w:val="00185650"/>
    <w:rsid w:val="00193298"/>
    <w:rsid w:val="001A0084"/>
    <w:rsid w:val="001A11F9"/>
    <w:rsid w:val="001A1A0C"/>
    <w:rsid w:val="001A22C0"/>
    <w:rsid w:val="001A57D4"/>
    <w:rsid w:val="001A5C11"/>
    <w:rsid w:val="001A7A1C"/>
    <w:rsid w:val="001B0DCC"/>
    <w:rsid w:val="001B2041"/>
    <w:rsid w:val="001B234F"/>
    <w:rsid w:val="001B3E9E"/>
    <w:rsid w:val="001B4461"/>
    <w:rsid w:val="001B5FAA"/>
    <w:rsid w:val="001C17CF"/>
    <w:rsid w:val="001C1F17"/>
    <w:rsid w:val="001C21C8"/>
    <w:rsid w:val="001C54EF"/>
    <w:rsid w:val="001C6BE7"/>
    <w:rsid w:val="001C7289"/>
    <w:rsid w:val="001C7DFD"/>
    <w:rsid w:val="001E0268"/>
    <w:rsid w:val="001E4B72"/>
    <w:rsid w:val="001E60AB"/>
    <w:rsid w:val="001F16B4"/>
    <w:rsid w:val="001F327E"/>
    <w:rsid w:val="001F4445"/>
    <w:rsid w:val="001F5A4F"/>
    <w:rsid w:val="00201219"/>
    <w:rsid w:val="002114A0"/>
    <w:rsid w:val="00213B2B"/>
    <w:rsid w:val="0021411A"/>
    <w:rsid w:val="002148F0"/>
    <w:rsid w:val="002149D4"/>
    <w:rsid w:val="00215844"/>
    <w:rsid w:val="00215AB1"/>
    <w:rsid w:val="002166FC"/>
    <w:rsid w:val="0022358C"/>
    <w:rsid w:val="00225A94"/>
    <w:rsid w:val="00227BFE"/>
    <w:rsid w:val="00230D25"/>
    <w:rsid w:val="002328E1"/>
    <w:rsid w:val="00235028"/>
    <w:rsid w:val="002370FC"/>
    <w:rsid w:val="002413C5"/>
    <w:rsid w:val="002418A0"/>
    <w:rsid w:val="00244F93"/>
    <w:rsid w:val="00246375"/>
    <w:rsid w:val="00250EF3"/>
    <w:rsid w:val="00252070"/>
    <w:rsid w:val="002530B5"/>
    <w:rsid w:val="00254182"/>
    <w:rsid w:val="002555DC"/>
    <w:rsid w:val="00260D23"/>
    <w:rsid w:val="0026330F"/>
    <w:rsid w:val="00267DAB"/>
    <w:rsid w:val="002704D8"/>
    <w:rsid w:val="00273503"/>
    <w:rsid w:val="002774F7"/>
    <w:rsid w:val="00277E71"/>
    <w:rsid w:val="0028013F"/>
    <w:rsid w:val="002805DD"/>
    <w:rsid w:val="00280A0A"/>
    <w:rsid w:val="0028279A"/>
    <w:rsid w:val="0028432B"/>
    <w:rsid w:val="00284584"/>
    <w:rsid w:val="00284592"/>
    <w:rsid w:val="002853E4"/>
    <w:rsid w:val="002876B8"/>
    <w:rsid w:val="00291571"/>
    <w:rsid w:val="002943FD"/>
    <w:rsid w:val="0029457F"/>
    <w:rsid w:val="00294B77"/>
    <w:rsid w:val="00296400"/>
    <w:rsid w:val="002972E2"/>
    <w:rsid w:val="002A0341"/>
    <w:rsid w:val="002A03E3"/>
    <w:rsid w:val="002A18B5"/>
    <w:rsid w:val="002A36C9"/>
    <w:rsid w:val="002A3EED"/>
    <w:rsid w:val="002A46D5"/>
    <w:rsid w:val="002A4DEB"/>
    <w:rsid w:val="002A5E8F"/>
    <w:rsid w:val="002A6500"/>
    <w:rsid w:val="002A7CB4"/>
    <w:rsid w:val="002B009E"/>
    <w:rsid w:val="002B0D1F"/>
    <w:rsid w:val="002B45B9"/>
    <w:rsid w:val="002B613C"/>
    <w:rsid w:val="002B6EE7"/>
    <w:rsid w:val="002C35F8"/>
    <w:rsid w:val="002C3718"/>
    <w:rsid w:val="002C415A"/>
    <w:rsid w:val="002C75CA"/>
    <w:rsid w:val="002C7715"/>
    <w:rsid w:val="002D150B"/>
    <w:rsid w:val="002D2664"/>
    <w:rsid w:val="002D3C13"/>
    <w:rsid w:val="002D3D08"/>
    <w:rsid w:val="002D4352"/>
    <w:rsid w:val="002E7948"/>
    <w:rsid w:val="002F57E3"/>
    <w:rsid w:val="002F6528"/>
    <w:rsid w:val="0030177B"/>
    <w:rsid w:val="00301D8C"/>
    <w:rsid w:val="003035F9"/>
    <w:rsid w:val="00303C9A"/>
    <w:rsid w:val="00304B10"/>
    <w:rsid w:val="00304DA8"/>
    <w:rsid w:val="00305C1A"/>
    <w:rsid w:val="003062BD"/>
    <w:rsid w:val="0031276A"/>
    <w:rsid w:val="003164AC"/>
    <w:rsid w:val="00320DC5"/>
    <w:rsid w:val="00321C90"/>
    <w:rsid w:val="00321DDF"/>
    <w:rsid w:val="003241D7"/>
    <w:rsid w:val="0032576C"/>
    <w:rsid w:val="003263D4"/>
    <w:rsid w:val="00330ADD"/>
    <w:rsid w:val="00332310"/>
    <w:rsid w:val="0033594E"/>
    <w:rsid w:val="00340A34"/>
    <w:rsid w:val="0034148B"/>
    <w:rsid w:val="00342F3D"/>
    <w:rsid w:val="003443EF"/>
    <w:rsid w:val="0034712A"/>
    <w:rsid w:val="00351744"/>
    <w:rsid w:val="003521DC"/>
    <w:rsid w:val="00352450"/>
    <w:rsid w:val="00354069"/>
    <w:rsid w:val="00355028"/>
    <w:rsid w:val="00355B14"/>
    <w:rsid w:val="00356EEA"/>
    <w:rsid w:val="003601C6"/>
    <w:rsid w:val="003614D5"/>
    <w:rsid w:val="003641BC"/>
    <w:rsid w:val="00365C54"/>
    <w:rsid w:val="00366164"/>
    <w:rsid w:val="00366D95"/>
    <w:rsid w:val="00371DB1"/>
    <w:rsid w:val="003732A2"/>
    <w:rsid w:val="00375E0B"/>
    <w:rsid w:val="00376BD7"/>
    <w:rsid w:val="003833C1"/>
    <w:rsid w:val="00386C1A"/>
    <w:rsid w:val="003870DE"/>
    <w:rsid w:val="003920B5"/>
    <w:rsid w:val="00392ECA"/>
    <w:rsid w:val="00397DFF"/>
    <w:rsid w:val="003A0D8C"/>
    <w:rsid w:val="003A148D"/>
    <w:rsid w:val="003A5265"/>
    <w:rsid w:val="003A5DB2"/>
    <w:rsid w:val="003A6661"/>
    <w:rsid w:val="003B0B10"/>
    <w:rsid w:val="003B1564"/>
    <w:rsid w:val="003B2CA0"/>
    <w:rsid w:val="003B3AD1"/>
    <w:rsid w:val="003B4A99"/>
    <w:rsid w:val="003B63B7"/>
    <w:rsid w:val="003C36DE"/>
    <w:rsid w:val="003C3FEB"/>
    <w:rsid w:val="003C4727"/>
    <w:rsid w:val="003D0156"/>
    <w:rsid w:val="003D06C0"/>
    <w:rsid w:val="003D5E77"/>
    <w:rsid w:val="003E015B"/>
    <w:rsid w:val="003E3D15"/>
    <w:rsid w:val="003E3F08"/>
    <w:rsid w:val="003E4FFD"/>
    <w:rsid w:val="003E7203"/>
    <w:rsid w:val="003E7733"/>
    <w:rsid w:val="003E7C39"/>
    <w:rsid w:val="003F01C3"/>
    <w:rsid w:val="003F0564"/>
    <w:rsid w:val="003F3070"/>
    <w:rsid w:val="003F5932"/>
    <w:rsid w:val="003F7976"/>
    <w:rsid w:val="00400214"/>
    <w:rsid w:val="00400445"/>
    <w:rsid w:val="0040121E"/>
    <w:rsid w:val="004022C7"/>
    <w:rsid w:val="0040475A"/>
    <w:rsid w:val="00404FED"/>
    <w:rsid w:val="004052A6"/>
    <w:rsid w:val="004069A6"/>
    <w:rsid w:val="00407E26"/>
    <w:rsid w:val="00411206"/>
    <w:rsid w:val="004133CB"/>
    <w:rsid w:val="00413A2D"/>
    <w:rsid w:val="004166E8"/>
    <w:rsid w:val="00423C17"/>
    <w:rsid w:val="00426AEF"/>
    <w:rsid w:val="00426BCD"/>
    <w:rsid w:val="004301A4"/>
    <w:rsid w:val="00430A5D"/>
    <w:rsid w:val="0043141C"/>
    <w:rsid w:val="004328D0"/>
    <w:rsid w:val="00433DB5"/>
    <w:rsid w:val="0043482C"/>
    <w:rsid w:val="0043678D"/>
    <w:rsid w:val="004427BE"/>
    <w:rsid w:val="00442D62"/>
    <w:rsid w:val="00445C0C"/>
    <w:rsid w:val="004478CF"/>
    <w:rsid w:val="004510E0"/>
    <w:rsid w:val="00452411"/>
    <w:rsid w:val="00452E8D"/>
    <w:rsid w:val="00455B5D"/>
    <w:rsid w:val="00456F13"/>
    <w:rsid w:val="0046077E"/>
    <w:rsid w:val="00462F4A"/>
    <w:rsid w:val="00463464"/>
    <w:rsid w:val="00463980"/>
    <w:rsid w:val="004660E8"/>
    <w:rsid w:val="00466C6A"/>
    <w:rsid w:val="004768A2"/>
    <w:rsid w:val="00481019"/>
    <w:rsid w:val="004821F4"/>
    <w:rsid w:val="004825D6"/>
    <w:rsid w:val="00483E85"/>
    <w:rsid w:val="00485867"/>
    <w:rsid w:val="00491815"/>
    <w:rsid w:val="00492212"/>
    <w:rsid w:val="004957E5"/>
    <w:rsid w:val="00496F16"/>
    <w:rsid w:val="0049747A"/>
    <w:rsid w:val="0049778A"/>
    <w:rsid w:val="00497AE9"/>
    <w:rsid w:val="004A4331"/>
    <w:rsid w:val="004A474A"/>
    <w:rsid w:val="004A500E"/>
    <w:rsid w:val="004B00CF"/>
    <w:rsid w:val="004B46A0"/>
    <w:rsid w:val="004B695A"/>
    <w:rsid w:val="004C16CE"/>
    <w:rsid w:val="004C6E79"/>
    <w:rsid w:val="004E3474"/>
    <w:rsid w:val="004E3B61"/>
    <w:rsid w:val="004F573F"/>
    <w:rsid w:val="004F589A"/>
    <w:rsid w:val="0050152E"/>
    <w:rsid w:val="00502390"/>
    <w:rsid w:val="00502D74"/>
    <w:rsid w:val="005033FF"/>
    <w:rsid w:val="0050612C"/>
    <w:rsid w:val="00511306"/>
    <w:rsid w:val="005115FD"/>
    <w:rsid w:val="005133E0"/>
    <w:rsid w:val="00514606"/>
    <w:rsid w:val="00515014"/>
    <w:rsid w:val="005207E5"/>
    <w:rsid w:val="0052093E"/>
    <w:rsid w:val="00520A26"/>
    <w:rsid w:val="00520C33"/>
    <w:rsid w:val="00523CB6"/>
    <w:rsid w:val="00525E12"/>
    <w:rsid w:val="0052691F"/>
    <w:rsid w:val="0053326E"/>
    <w:rsid w:val="00534436"/>
    <w:rsid w:val="005350BB"/>
    <w:rsid w:val="0053654A"/>
    <w:rsid w:val="00536BFA"/>
    <w:rsid w:val="005371B0"/>
    <w:rsid w:val="00537E86"/>
    <w:rsid w:val="0054193F"/>
    <w:rsid w:val="0054203B"/>
    <w:rsid w:val="00544384"/>
    <w:rsid w:val="0054587A"/>
    <w:rsid w:val="00547895"/>
    <w:rsid w:val="00551C04"/>
    <w:rsid w:val="005538D7"/>
    <w:rsid w:val="0055422A"/>
    <w:rsid w:val="00554B5C"/>
    <w:rsid w:val="00555010"/>
    <w:rsid w:val="0055725E"/>
    <w:rsid w:val="00560BDC"/>
    <w:rsid w:val="00560E8F"/>
    <w:rsid w:val="005618B4"/>
    <w:rsid w:val="00561B71"/>
    <w:rsid w:val="00562FAE"/>
    <w:rsid w:val="005664A1"/>
    <w:rsid w:val="00577B87"/>
    <w:rsid w:val="00581219"/>
    <w:rsid w:val="005814F6"/>
    <w:rsid w:val="00581909"/>
    <w:rsid w:val="005827B6"/>
    <w:rsid w:val="00585B72"/>
    <w:rsid w:val="005914D6"/>
    <w:rsid w:val="00592330"/>
    <w:rsid w:val="005923B4"/>
    <w:rsid w:val="00593B04"/>
    <w:rsid w:val="00595579"/>
    <w:rsid w:val="005A0661"/>
    <w:rsid w:val="005A13AC"/>
    <w:rsid w:val="005A3894"/>
    <w:rsid w:val="005A689F"/>
    <w:rsid w:val="005A693D"/>
    <w:rsid w:val="005B11CB"/>
    <w:rsid w:val="005B1234"/>
    <w:rsid w:val="005B2202"/>
    <w:rsid w:val="005B3E21"/>
    <w:rsid w:val="005B468E"/>
    <w:rsid w:val="005B74A9"/>
    <w:rsid w:val="005C38ED"/>
    <w:rsid w:val="005C4EA9"/>
    <w:rsid w:val="005C5E0A"/>
    <w:rsid w:val="005C5EDA"/>
    <w:rsid w:val="005C6643"/>
    <w:rsid w:val="005C7A88"/>
    <w:rsid w:val="005D0DE9"/>
    <w:rsid w:val="005D0EBA"/>
    <w:rsid w:val="005D2BF0"/>
    <w:rsid w:val="005D44C3"/>
    <w:rsid w:val="005D6BC0"/>
    <w:rsid w:val="005D6DEF"/>
    <w:rsid w:val="005E0040"/>
    <w:rsid w:val="005E3C93"/>
    <w:rsid w:val="005E67CE"/>
    <w:rsid w:val="005F219E"/>
    <w:rsid w:val="005F2993"/>
    <w:rsid w:val="005F2D39"/>
    <w:rsid w:val="005F4DE4"/>
    <w:rsid w:val="005F56F8"/>
    <w:rsid w:val="005F631A"/>
    <w:rsid w:val="005F78F6"/>
    <w:rsid w:val="00600673"/>
    <w:rsid w:val="006026A5"/>
    <w:rsid w:val="00602A47"/>
    <w:rsid w:val="00602AF7"/>
    <w:rsid w:val="006051C6"/>
    <w:rsid w:val="00607027"/>
    <w:rsid w:val="00612B35"/>
    <w:rsid w:val="006136E8"/>
    <w:rsid w:val="00615EA3"/>
    <w:rsid w:val="0062401F"/>
    <w:rsid w:val="0062642F"/>
    <w:rsid w:val="00631DC3"/>
    <w:rsid w:val="00632AEA"/>
    <w:rsid w:val="0063477C"/>
    <w:rsid w:val="00634B2C"/>
    <w:rsid w:val="0063532B"/>
    <w:rsid w:val="00641507"/>
    <w:rsid w:val="0064612A"/>
    <w:rsid w:val="006469CA"/>
    <w:rsid w:val="00646E07"/>
    <w:rsid w:val="00650055"/>
    <w:rsid w:val="006519AD"/>
    <w:rsid w:val="00652E72"/>
    <w:rsid w:val="00653F9B"/>
    <w:rsid w:val="0065579E"/>
    <w:rsid w:val="006645BA"/>
    <w:rsid w:val="00671883"/>
    <w:rsid w:val="0067291E"/>
    <w:rsid w:val="0067313C"/>
    <w:rsid w:val="006739D7"/>
    <w:rsid w:val="006744C8"/>
    <w:rsid w:val="00676728"/>
    <w:rsid w:val="00677D7E"/>
    <w:rsid w:val="00684ACE"/>
    <w:rsid w:val="0068616C"/>
    <w:rsid w:val="00686CC4"/>
    <w:rsid w:val="00691AD1"/>
    <w:rsid w:val="00691BB3"/>
    <w:rsid w:val="006928A9"/>
    <w:rsid w:val="00694545"/>
    <w:rsid w:val="0069501D"/>
    <w:rsid w:val="006957DE"/>
    <w:rsid w:val="006974B8"/>
    <w:rsid w:val="00697D2D"/>
    <w:rsid w:val="006A1C2C"/>
    <w:rsid w:val="006A33C0"/>
    <w:rsid w:val="006A3BDD"/>
    <w:rsid w:val="006A5498"/>
    <w:rsid w:val="006A7C4F"/>
    <w:rsid w:val="006B1355"/>
    <w:rsid w:val="006B5099"/>
    <w:rsid w:val="006B59C5"/>
    <w:rsid w:val="006C0983"/>
    <w:rsid w:val="006C3D8F"/>
    <w:rsid w:val="006C44AC"/>
    <w:rsid w:val="006C5733"/>
    <w:rsid w:val="006D14B8"/>
    <w:rsid w:val="006D2266"/>
    <w:rsid w:val="006D2363"/>
    <w:rsid w:val="006D2BDF"/>
    <w:rsid w:val="006D6BE5"/>
    <w:rsid w:val="006D7704"/>
    <w:rsid w:val="006E024D"/>
    <w:rsid w:val="006E1433"/>
    <w:rsid w:val="006E2CC6"/>
    <w:rsid w:val="006E7D1A"/>
    <w:rsid w:val="006F3FAD"/>
    <w:rsid w:val="006F72DC"/>
    <w:rsid w:val="006F7428"/>
    <w:rsid w:val="00701543"/>
    <w:rsid w:val="00701FAD"/>
    <w:rsid w:val="007033F1"/>
    <w:rsid w:val="007033FA"/>
    <w:rsid w:val="00703E57"/>
    <w:rsid w:val="007067F7"/>
    <w:rsid w:val="007124D4"/>
    <w:rsid w:val="0071358A"/>
    <w:rsid w:val="00713DAB"/>
    <w:rsid w:val="00714A4F"/>
    <w:rsid w:val="007172F5"/>
    <w:rsid w:val="0072048E"/>
    <w:rsid w:val="007206B5"/>
    <w:rsid w:val="0072231B"/>
    <w:rsid w:val="00727F64"/>
    <w:rsid w:val="00735FB8"/>
    <w:rsid w:val="00736FB3"/>
    <w:rsid w:val="00741D08"/>
    <w:rsid w:val="007424C7"/>
    <w:rsid w:val="007466CC"/>
    <w:rsid w:val="007467B4"/>
    <w:rsid w:val="0074694F"/>
    <w:rsid w:val="00746F21"/>
    <w:rsid w:val="007478C6"/>
    <w:rsid w:val="00750031"/>
    <w:rsid w:val="00757F2D"/>
    <w:rsid w:val="0076396E"/>
    <w:rsid w:val="00763CEF"/>
    <w:rsid w:val="00766FFC"/>
    <w:rsid w:val="00775CFE"/>
    <w:rsid w:val="00776C41"/>
    <w:rsid w:val="00780030"/>
    <w:rsid w:val="00780523"/>
    <w:rsid w:val="00780EDA"/>
    <w:rsid w:val="007835D0"/>
    <w:rsid w:val="007843C7"/>
    <w:rsid w:val="00784E17"/>
    <w:rsid w:val="00785620"/>
    <w:rsid w:val="007866A2"/>
    <w:rsid w:val="007904D9"/>
    <w:rsid w:val="00790E74"/>
    <w:rsid w:val="007914DE"/>
    <w:rsid w:val="0079163B"/>
    <w:rsid w:val="00791F18"/>
    <w:rsid w:val="007967E9"/>
    <w:rsid w:val="0079684B"/>
    <w:rsid w:val="007A21CA"/>
    <w:rsid w:val="007A3DC5"/>
    <w:rsid w:val="007B1353"/>
    <w:rsid w:val="007B457B"/>
    <w:rsid w:val="007B6547"/>
    <w:rsid w:val="007B73B4"/>
    <w:rsid w:val="007C08D1"/>
    <w:rsid w:val="007C14A8"/>
    <w:rsid w:val="007C1FC3"/>
    <w:rsid w:val="007C3278"/>
    <w:rsid w:val="007C5837"/>
    <w:rsid w:val="007C5FA5"/>
    <w:rsid w:val="007C6110"/>
    <w:rsid w:val="007C7565"/>
    <w:rsid w:val="007C7ACC"/>
    <w:rsid w:val="007C7AE8"/>
    <w:rsid w:val="007D1E83"/>
    <w:rsid w:val="007D3812"/>
    <w:rsid w:val="007D3A74"/>
    <w:rsid w:val="007D4B45"/>
    <w:rsid w:val="007E0A49"/>
    <w:rsid w:val="007E3DD0"/>
    <w:rsid w:val="007E49CF"/>
    <w:rsid w:val="007E4E2B"/>
    <w:rsid w:val="007E7C25"/>
    <w:rsid w:val="007E7F67"/>
    <w:rsid w:val="007E7FE8"/>
    <w:rsid w:val="007F0EC1"/>
    <w:rsid w:val="007F29CD"/>
    <w:rsid w:val="007F7030"/>
    <w:rsid w:val="00801FDE"/>
    <w:rsid w:val="00806374"/>
    <w:rsid w:val="0080782F"/>
    <w:rsid w:val="00807C23"/>
    <w:rsid w:val="00807F44"/>
    <w:rsid w:val="0081019E"/>
    <w:rsid w:val="00811A5D"/>
    <w:rsid w:val="00815C5A"/>
    <w:rsid w:val="00817916"/>
    <w:rsid w:val="008208E4"/>
    <w:rsid w:val="0082105D"/>
    <w:rsid w:val="008229B8"/>
    <w:rsid w:val="0082331E"/>
    <w:rsid w:val="0082473C"/>
    <w:rsid w:val="00824AE9"/>
    <w:rsid w:val="00824B9B"/>
    <w:rsid w:val="00824E2A"/>
    <w:rsid w:val="008256EF"/>
    <w:rsid w:val="00825AB6"/>
    <w:rsid w:val="00827E13"/>
    <w:rsid w:val="00830B87"/>
    <w:rsid w:val="00830C0B"/>
    <w:rsid w:val="008312D8"/>
    <w:rsid w:val="0083223C"/>
    <w:rsid w:val="00835394"/>
    <w:rsid w:val="008362F8"/>
    <w:rsid w:val="00836C65"/>
    <w:rsid w:val="00840FD7"/>
    <w:rsid w:val="0084185B"/>
    <w:rsid w:val="00846C16"/>
    <w:rsid w:val="00850629"/>
    <w:rsid w:val="00851E85"/>
    <w:rsid w:val="008547A3"/>
    <w:rsid w:val="00855A4F"/>
    <w:rsid w:val="00856FA0"/>
    <w:rsid w:val="00857361"/>
    <w:rsid w:val="008721C9"/>
    <w:rsid w:val="00873772"/>
    <w:rsid w:val="00875460"/>
    <w:rsid w:val="00875E2E"/>
    <w:rsid w:val="0087676C"/>
    <w:rsid w:val="00877AD5"/>
    <w:rsid w:val="00881476"/>
    <w:rsid w:val="008817FC"/>
    <w:rsid w:val="00881A54"/>
    <w:rsid w:val="00883D46"/>
    <w:rsid w:val="008859A7"/>
    <w:rsid w:val="00893CDF"/>
    <w:rsid w:val="00893D66"/>
    <w:rsid w:val="00895822"/>
    <w:rsid w:val="00897CD8"/>
    <w:rsid w:val="008A00F2"/>
    <w:rsid w:val="008A42A9"/>
    <w:rsid w:val="008A6C88"/>
    <w:rsid w:val="008B08C8"/>
    <w:rsid w:val="008B154A"/>
    <w:rsid w:val="008B1A65"/>
    <w:rsid w:val="008B3F80"/>
    <w:rsid w:val="008C29DE"/>
    <w:rsid w:val="008C774C"/>
    <w:rsid w:val="008C7E14"/>
    <w:rsid w:val="008D0FB9"/>
    <w:rsid w:val="008D2520"/>
    <w:rsid w:val="008D26C9"/>
    <w:rsid w:val="008D270F"/>
    <w:rsid w:val="008D2882"/>
    <w:rsid w:val="008D3983"/>
    <w:rsid w:val="008D4005"/>
    <w:rsid w:val="008D67ED"/>
    <w:rsid w:val="008E0083"/>
    <w:rsid w:val="008E160D"/>
    <w:rsid w:val="008E28EB"/>
    <w:rsid w:val="008E32F9"/>
    <w:rsid w:val="008E3911"/>
    <w:rsid w:val="008E3F47"/>
    <w:rsid w:val="008E55C3"/>
    <w:rsid w:val="008E7EF1"/>
    <w:rsid w:val="008F31AB"/>
    <w:rsid w:val="008F3B7B"/>
    <w:rsid w:val="008F4CDB"/>
    <w:rsid w:val="008F7801"/>
    <w:rsid w:val="00901F8E"/>
    <w:rsid w:val="00911B61"/>
    <w:rsid w:val="009121D7"/>
    <w:rsid w:val="009138CF"/>
    <w:rsid w:val="00915441"/>
    <w:rsid w:val="00921AF3"/>
    <w:rsid w:val="00923299"/>
    <w:rsid w:val="00925147"/>
    <w:rsid w:val="00925CBE"/>
    <w:rsid w:val="00925D00"/>
    <w:rsid w:val="00931874"/>
    <w:rsid w:val="00931E43"/>
    <w:rsid w:val="00934C61"/>
    <w:rsid w:val="0093554D"/>
    <w:rsid w:val="00935704"/>
    <w:rsid w:val="00935FB0"/>
    <w:rsid w:val="00936206"/>
    <w:rsid w:val="009370B0"/>
    <w:rsid w:val="00941E80"/>
    <w:rsid w:val="00942115"/>
    <w:rsid w:val="00947AC1"/>
    <w:rsid w:val="009564BF"/>
    <w:rsid w:val="00960852"/>
    <w:rsid w:val="009609F0"/>
    <w:rsid w:val="009671EF"/>
    <w:rsid w:val="0097199A"/>
    <w:rsid w:val="0097361C"/>
    <w:rsid w:val="00975BBD"/>
    <w:rsid w:val="00976772"/>
    <w:rsid w:val="00977703"/>
    <w:rsid w:val="00986631"/>
    <w:rsid w:val="00986708"/>
    <w:rsid w:val="00986AC7"/>
    <w:rsid w:val="00987B5F"/>
    <w:rsid w:val="00992A38"/>
    <w:rsid w:val="00992A64"/>
    <w:rsid w:val="00993BB4"/>
    <w:rsid w:val="00994D85"/>
    <w:rsid w:val="009960EE"/>
    <w:rsid w:val="009A0296"/>
    <w:rsid w:val="009A3E7E"/>
    <w:rsid w:val="009A5D9C"/>
    <w:rsid w:val="009A61EF"/>
    <w:rsid w:val="009A7546"/>
    <w:rsid w:val="009B27A3"/>
    <w:rsid w:val="009B31BF"/>
    <w:rsid w:val="009B51EE"/>
    <w:rsid w:val="009B5B58"/>
    <w:rsid w:val="009B7505"/>
    <w:rsid w:val="009B7C2F"/>
    <w:rsid w:val="009C0FCD"/>
    <w:rsid w:val="009C2011"/>
    <w:rsid w:val="009C20E3"/>
    <w:rsid w:val="009C2F3B"/>
    <w:rsid w:val="009C484A"/>
    <w:rsid w:val="009C4F26"/>
    <w:rsid w:val="009C6227"/>
    <w:rsid w:val="009C712E"/>
    <w:rsid w:val="009E5864"/>
    <w:rsid w:val="009E58CC"/>
    <w:rsid w:val="009F002F"/>
    <w:rsid w:val="009F0FAF"/>
    <w:rsid w:val="009F1247"/>
    <w:rsid w:val="009F1993"/>
    <w:rsid w:val="009F3D2B"/>
    <w:rsid w:val="009F6A45"/>
    <w:rsid w:val="00A02304"/>
    <w:rsid w:val="00A02B12"/>
    <w:rsid w:val="00A05100"/>
    <w:rsid w:val="00A06398"/>
    <w:rsid w:val="00A06D34"/>
    <w:rsid w:val="00A16129"/>
    <w:rsid w:val="00A20D26"/>
    <w:rsid w:val="00A26C1B"/>
    <w:rsid w:val="00A3111F"/>
    <w:rsid w:val="00A31ADD"/>
    <w:rsid w:val="00A34403"/>
    <w:rsid w:val="00A34605"/>
    <w:rsid w:val="00A3657A"/>
    <w:rsid w:val="00A3661F"/>
    <w:rsid w:val="00A4163C"/>
    <w:rsid w:val="00A4296F"/>
    <w:rsid w:val="00A43E76"/>
    <w:rsid w:val="00A44B28"/>
    <w:rsid w:val="00A45EA8"/>
    <w:rsid w:val="00A45F64"/>
    <w:rsid w:val="00A47B2B"/>
    <w:rsid w:val="00A54889"/>
    <w:rsid w:val="00A56085"/>
    <w:rsid w:val="00A60B42"/>
    <w:rsid w:val="00A61549"/>
    <w:rsid w:val="00A63C9E"/>
    <w:rsid w:val="00A677B6"/>
    <w:rsid w:val="00A67E90"/>
    <w:rsid w:val="00A713F6"/>
    <w:rsid w:val="00A740B8"/>
    <w:rsid w:val="00A741EB"/>
    <w:rsid w:val="00A772E9"/>
    <w:rsid w:val="00A7769A"/>
    <w:rsid w:val="00A80BB3"/>
    <w:rsid w:val="00A84E20"/>
    <w:rsid w:val="00A84F2B"/>
    <w:rsid w:val="00A85C33"/>
    <w:rsid w:val="00A85D82"/>
    <w:rsid w:val="00A87143"/>
    <w:rsid w:val="00A87E85"/>
    <w:rsid w:val="00A87F27"/>
    <w:rsid w:val="00A957AF"/>
    <w:rsid w:val="00A95DE4"/>
    <w:rsid w:val="00A97EDA"/>
    <w:rsid w:val="00AA0365"/>
    <w:rsid w:val="00AA0622"/>
    <w:rsid w:val="00AA26DB"/>
    <w:rsid w:val="00AA2AB5"/>
    <w:rsid w:val="00AA60BB"/>
    <w:rsid w:val="00AA6304"/>
    <w:rsid w:val="00AB0761"/>
    <w:rsid w:val="00AB3DB3"/>
    <w:rsid w:val="00AB4A6C"/>
    <w:rsid w:val="00AB6CAC"/>
    <w:rsid w:val="00AC002B"/>
    <w:rsid w:val="00AC1E75"/>
    <w:rsid w:val="00AC24FB"/>
    <w:rsid w:val="00AC5602"/>
    <w:rsid w:val="00AC5616"/>
    <w:rsid w:val="00AC58E5"/>
    <w:rsid w:val="00AC6371"/>
    <w:rsid w:val="00AC73FA"/>
    <w:rsid w:val="00AD3880"/>
    <w:rsid w:val="00AD4CB7"/>
    <w:rsid w:val="00AD718E"/>
    <w:rsid w:val="00AD7AA3"/>
    <w:rsid w:val="00AE0DDF"/>
    <w:rsid w:val="00AF0AA2"/>
    <w:rsid w:val="00AF2CC1"/>
    <w:rsid w:val="00AF4FAB"/>
    <w:rsid w:val="00AF52AA"/>
    <w:rsid w:val="00AF7581"/>
    <w:rsid w:val="00B0185F"/>
    <w:rsid w:val="00B03E62"/>
    <w:rsid w:val="00B046CC"/>
    <w:rsid w:val="00B15532"/>
    <w:rsid w:val="00B159A2"/>
    <w:rsid w:val="00B17735"/>
    <w:rsid w:val="00B203AB"/>
    <w:rsid w:val="00B21CE7"/>
    <w:rsid w:val="00B23862"/>
    <w:rsid w:val="00B24024"/>
    <w:rsid w:val="00B27DA4"/>
    <w:rsid w:val="00B300EC"/>
    <w:rsid w:val="00B30A1C"/>
    <w:rsid w:val="00B3296F"/>
    <w:rsid w:val="00B33A8F"/>
    <w:rsid w:val="00B41B35"/>
    <w:rsid w:val="00B425F0"/>
    <w:rsid w:val="00B42F5F"/>
    <w:rsid w:val="00B506DB"/>
    <w:rsid w:val="00B50D7E"/>
    <w:rsid w:val="00B52804"/>
    <w:rsid w:val="00B5313B"/>
    <w:rsid w:val="00B53E96"/>
    <w:rsid w:val="00B56B91"/>
    <w:rsid w:val="00B5747B"/>
    <w:rsid w:val="00B57B66"/>
    <w:rsid w:val="00B62178"/>
    <w:rsid w:val="00B622DC"/>
    <w:rsid w:val="00B6382F"/>
    <w:rsid w:val="00B64BBE"/>
    <w:rsid w:val="00B72870"/>
    <w:rsid w:val="00B73C80"/>
    <w:rsid w:val="00B74B6B"/>
    <w:rsid w:val="00B751C6"/>
    <w:rsid w:val="00B81E9E"/>
    <w:rsid w:val="00B90C7C"/>
    <w:rsid w:val="00B91058"/>
    <w:rsid w:val="00B92A10"/>
    <w:rsid w:val="00B95669"/>
    <w:rsid w:val="00B96290"/>
    <w:rsid w:val="00BA1F8C"/>
    <w:rsid w:val="00BA4D49"/>
    <w:rsid w:val="00BA66F9"/>
    <w:rsid w:val="00BA6ACE"/>
    <w:rsid w:val="00BB114B"/>
    <w:rsid w:val="00BB24B5"/>
    <w:rsid w:val="00BB27C0"/>
    <w:rsid w:val="00BB4F5F"/>
    <w:rsid w:val="00BB7ADC"/>
    <w:rsid w:val="00BC010B"/>
    <w:rsid w:val="00BC474A"/>
    <w:rsid w:val="00BC4CB2"/>
    <w:rsid w:val="00BC5855"/>
    <w:rsid w:val="00BC5995"/>
    <w:rsid w:val="00BC7F21"/>
    <w:rsid w:val="00BD1294"/>
    <w:rsid w:val="00BD303F"/>
    <w:rsid w:val="00BD5406"/>
    <w:rsid w:val="00BD75DE"/>
    <w:rsid w:val="00BD75EF"/>
    <w:rsid w:val="00BE2B8B"/>
    <w:rsid w:val="00BF0249"/>
    <w:rsid w:val="00BF1AE9"/>
    <w:rsid w:val="00BF2DAF"/>
    <w:rsid w:val="00BF4A71"/>
    <w:rsid w:val="00BF53B4"/>
    <w:rsid w:val="00BF68B3"/>
    <w:rsid w:val="00BF7570"/>
    <w:rsid w:val="00C0075D"/>
    <w:rsid w:val="00C01FC6"/>
    <w:rsid w:val="00C02736"/>
    <w:rsid w:val="00C02C2C"/>
    <w:rsid w:val="00C07D3D"/>
    <w:rsid w:val="00C14BD0"/>
    <w:rsid w:val="00C2042C"/>
    <w:rsid w:val="00C217AA"/>
    <w:rsid w:val="00C220F8"/>
    <w:rsid w:val="00C228A1"/>
    <w:rsid w:val="00C24422"/>
    <w:rsid w:val="00C24EA9"/>
    <w:rsid w:val="00C301B8"/>
    <w:rsid w:val="00C34FDE"/>
    <w:rsid w:val="00C40159"/>
    <w:rsid w:val="00C41F5F"/>
    <w:rsid w:val="00C4231B"/>
    <w:rsid w:val="00C43BA8"/>
    <w:rsid w:val="00C44198"/>
    <w:rsid w:val="00C45FA3"/>
    <w:rsid w:val="00C46516"/>
    <w:rsid w:val="00C56FA0"/>
    <w:rsid w:val="00C577A9"/>
    <w:rsid w:val="00C66727"/>
    <w:rsid w:val="00C75354"/>
    <w:rsid w:val="00C77A51"/>
    <w:rsid w:val="00C8170A"/>
    <w:rsid w:val="00C81F90"/>
    <w:rsid w:val="00C82ECF"/>
    <w:rsid w:val="00C8507A"/>
    <w:rsid w:val="00C85874"/>
    <w:rsid w:val="00C865F2"/>
    <w:rsid w:val="00C90564"/>
    <w:rsid w:val="00C9178B"/>
    <w:rsid w:val="00C92F20"/>
    <w:rsid w:val="00C933FC"/>
    <w:rsid w:val="00C937EB"/>
    <w:rsid w:val="00C9733B"/>
    <w:rsid w:val="00CA26F3"/>
    <w:rsid w:val="00CB199D"/>
    <w:rsid w:val="00CB3EDE"/>
    <w:rsid w:val="00CB642F"/>
    <w:rsid w:val="00CC0721"/>
    <w:rsid w:val="00CC2A64"/>
    <w:rsid w:val="00CC3C31"/>
    <w:rsid w:val="00CC4072"/>
    <w:rsid w:val="00CC5AD6"/>
    <w:rsid w:val="00CD0ABE"/>
    <w:rsid w:val="00CD268E"/>
    <w:rsid w:val="00CD26B8"/>
    <w:rsid w:val="00CD3484"/>
    <w:rsid w:val="00CD3B02"/>
    <w:rsid w:val="00CD65EB"/>
    <w:rsid w:val="00CE34B0"/>
    <w:rsid w:val="00CE663F"/>
    <w:rsid w:val="00CE762A"/>
    <w:rsid w:val="00CF0460"/>
    <w:rsid w:val="00CF2973"/>
    <w:rsid w:val="00CF3AC8"/>
    <w:rsid w:val="00D00237"/>
    <w:rsid w:val="00D046F4"/>
    <w:rsid w:val="00D05A42"/>
    <w:rsid w:val="00D070CC"/>
    <w:rsid w:val="00D100AF"/>
    <w:rsid w:val="00D105D0"/>
    <w:rsid w:val="00D120B8"/>
    <w:rsid w:val="00D1273D"/>
    <w:rsid w:val="00D12859"/>
    <w:rsid w:val="00D13A33"/>
    <w:rsid w:val="00D13D25"/>
    <w:rsid w:val="00D14442"/>
    <w:rsid w:val="00D14BDE"/>
    <w:rsid w:val="00D20F93"/>
    <w:rsid w:val="00D222D2"/>
    <w:rsid w:val="00D27CFE"/>
    <w:rsid w:val="00D27F42"/>
    <w:rsid w:val="00D31533"/>
    <w:rsid w:val="00D31C76"/>
    <w:rsid w:val="00D34B86"/>
    <w:rsid w:val="00D34E5D"/>
    <w:rsid w:val="00D35211"/>
    <w:rsid w:val="00D41CBB"/>
    <w:rsid w:val="00D41E11"/>
    <w:rsid w:val="00D41F08"/>
    <w:rsid w:val="00D43148"/>
    <w:rsid w:val="00D43706"/>
    <w:rsid w:val="00D438C2"/>
    <w:rsid w:val="00D43C54"/>
    <w:rsid w:val="00D43D36"/>
    <w:rsid w:val="00D4543C"/>
    <w:rsid w:val="00D55065"/>
    <w:rsid w:val="00D60638"/>
    <w:rsid w:val="00D61059"/>
    <w:rsid w:val="00D713CF"/>
    <w:rsid w:val="00D75CE2"/>
    <w:rsid w:val="00D80131"/>
    <w:rsid w:val="00D80DEF"/>
    <w:rsid w:val="00D8178B"/>
    <w:rsid w:val="00D83C50"/>
    <w:rsid w:val="00D845F2"/>
    <w:rsid w:val="00D870C2"/>
    <w:rsid w:val="00D92F4D"/>
    <w:rsid w:val="00D94894"/>
    <w:rsid w:val="00D965F7"/>
    <w:rsid w:val="00DA51E8"/>
    <w:rsid w:val="00DB17EA"/>
    <w:rsid w:val="00DB1E73"/>
    <w:rsid w:val="00DB6492"/>
    <w:rsid w:val="00DC2D76"/>
    <w:rsid w:val="00DD06A4"/>
    <w:rsid w:val="00DD2A1C"/>
    <w:rsid w:val="00DD5AA2"/>
    <w:rsid w:val="00DD6B4A"/>
    <w:rsid w:val="00DD6DF2"/>
    <w:rsid w:val="00DD6E0A"/>
    <w:rsid w:val="00DD7B97"/>
    <w:rsid w:val="00DE1018"/>
    <w:rsid w:val="00DE34CB"/>
    <w:rsid w:val="00DF2100"/>
    <w:rsid w:val="00DF2B42"/>
    <w:rsid w:val="00DF5C5F"/>
    <w:rsid w:val="00DF67AA"/>
    <w:rsid w:val="00E00B7A"/>
    <w:rsid w:val="00E015C7"/>
    <w:rsid w:val="00E0440C"/>
    <w:rsid w:val="00E04A0E"/>
    <w:rsid w:val="00E067D4"/>
    <w:rsid w:val="00E06DA2"/>
    <w:rsid w:val="00E10AD1"/>
    <w:rsid w:val="00E14AA3"/>
    <w:rsid w:val="00E16616"/>
    <w:rsid w:val="00E271D0"/>
    <w:rsid w:val="00E354FB"/>
    <w:rsid w:val="00E35528"/>
    <w:rsid w:val="00E37822"/>
    <w:rsid w:val="00E402D4"/>
    <w:rsid w:val="00E424BE"/>
    <w:rsid w:val="00E428BA"/>
    <w:rsid w:val="00E444CB"/>
    <w:rsid w:val="00E51B22"/>
    <w:rsid w:val="00E51BDF"/>
    <w:rsid w:val="00E51FFE"/>
    <w:rsid w:val="00E5371D"/>
    <w:rsid w:val="00E6367D"/>
    <w:rsid w:val="00E644F4"/>
    <w:rsid w:val="00E666CB"/>
    <w:rsid w:val="00E72A5D"/>
    <w:rsid w:val="00E7409C"/>
    <w:rsid w:val="00E80053"/>
    <w:rsid w:val="00E81149"/>
    <w:rsid w:val="00E81437"/>
    <w:rsid w:val="00E82E65"/>
    <w:rsid w:val="00E83168"/>
    <w:rsid w:val="00E832E2"/>
    <w:rsid w:val="00E841D7"/>
    <w:rsid w:val="00E87BCB"/>
    <w:rsid w:val="00E95006"/>
    <w:rsid w:val="00E95A53"/>
    <w:rsid w:val="00E95D70"/>
    <w:rsid w:val="00E97A82"/>
    <w:rsid w:val="00E97B91"/>
    <w:rsid w:val="00EA0857"/>
    <w:rsid w:val="00EA33F7"/>
    <w:rsid w:val="00EA5AF2"/>
    <w:rsid w:val="00EA67F2"/>
    <w:rsid w:val="00EA7754"/>
    <w:rsid w:val="00EB2479"/>
    <w:rsid w:val="00EB2EC2"/>
    <w:rsid w:val="00EB4A7B"/>
    <w:rsid w:val="00EB5BC6"/>
    <w:rsid w:val="00EB64E1"/>
    <w:rsid w:val="00EB650F"/>
    <w:rsid w:val="00EB6D3F"/>
    <w:rsid w:val="00EB7458"/>
    <w:rsid w:val="00ED08ED"/>
    <w:rsid w:val="00ED332D"/>
    <w:rsid w:val="00ED4F45"/>
    <w:rsid w:val="00ED6055"/>
    <w:rsid w:val="00ED7175"/>
    <w:rsid w:val="00ED731F"/>
    <w:rsid w:val="00EE0CA1"/>
    <w:rsid w:val="00EE215F"/>
    <w:rsid w:val="00EE2363"/>
    <w:rsid w:val="00EE393A"/>
    <w:rsid w:val="00EE3BB2"/>
    <w:rsid w:val="00EE4996"/>
    <w:rsid w:val="00EE4DC9"/>
    <w:rsid w:val="00EE6584"/>
    <w:rsid w:val="00EE7862"/>
    <w:rsid w:val="00F009A3"/>
    <w:rsid w:val="00F045B0"/>
    <w:rsid w:val="00F05005"/>
    <w:rsid w:val="00F05483"/>
    <w:rsid w:val="00F06A8F"/>
    <w:rsid w:val="00F10329"/>
    <w:rsid w:val="00F14993"/>
    <w:rsid w:val="00F14B40"/>
    <w:rsid w:val="00F157D3"/>
    <w:rsid w:val="00F2041D"/>
    <w:rsid w:val="00F24DAA"/>
    <w:rsid w:val="00F250EA"/>
    <w:rsid w:val="00F254B7"/>
    <w:rsid w:val="00F36E13"/>
    <w:rsid w:val="00F37F69"/>
    <w:rsid w:val="00F40A49"/>
    <w:rsid w:val="00F424F1"/>
    <w:rsid w:val="00F44146"/>
    <w:rsid w:val="00F44231"/>
    <w:rsid w:val="00F45354"/>
    <w:rsid w:val="00F45C12"/>
    <w:rsid w:val="00F47E4E"/>
    <w:rsid w:val="00F50242"/>
    <w:rsid w:val="00F51761"/>
    <w:rsid w:val="00F51A51"/>
    <w:rsid w:val="00F54CE9"/>
    <w:rsid w:val="00F55085"/>
    <w:rsid w:val="00F55CA1"/>
    <w:rsid w:val="00F566CE"/>
    <w:rsid w:val="00F608CF"/>
    <w:rsid w:val="00F66CED"/>
    <w:rsid w:val="00F672E7"/>
    <w:rsid w:val="00F672FD"/>
    <w:rsid w:val="00F7077B"/>
    <w:rsid w:val="00F728CB"/>
    <w:rsid w:val="00F72BA5"/>
    <w:rsid w:val="00F75E29"/>
    <w:rsid w:val="00F76395"/>
    <w:rsid w:val="00F775AF"/>
    <w:rsid w:val="00F8107F"/>
    <w:rsid w:val="00F81753"/>
    <w:rsid w:val="00F83B35"/>
    <w:rsid w:val="00F85AFE"/>
    <w:rsid w:val="00F86022"/>
    <w:rsid w:val="00F91158"/>
    <w:rsid w:val="00F94F3D"/>
    <w:rsid w:val="00FA09DA"/>
    <w:rsid w:val="00FA198A"/>
    <w:rsid w:val="00FA2E24"/>
    <w:rsid w:val="00FA40AE"/>
    <w:rsid w:val="00FA58CC"/>
    <w:rsid w:val="00FA663D"/>
    <w:rsid w:val="00FA68B5"/>
    <w:rsid w:val="00FA7A98"/>
    <w:rsid w:val="00FA7CA6"/>
    <w:rsid w:val="00FB11BB"/>
    <w:rsid w:val="00FB4588"/>
    <w:rsid w:val="00FB4C27"/>
    <w:rsid w:val="00FB4F91"/>
    <w:rsid w:val="00FB6513"/>
    <w:rsid w:val="00FB6EBC"/>
    <w:rsid w:val="00FB7FC1"/>
    <w:rsid w:val="00FC3C81"/>
    <w:rsid w:val="00FC50FF"/>
    <w:rsid w:val="00FC574A"/>
    <w:rsid w:val="00FC6BF1"/>
    <w:rsid w:val="00FC7ED7"/>
    <w:rsid w:val="00FD0A27"/>
    <w:rsid w:val="00FD2B1C"/>
    <w:rsid w:val="00FD3087"/>
    <w:rsid w:val="00FD397A"/>
    <w:rsid w:val="00FD4772"/>
    <w:rsid w:val="00FD6B27"/>
    <w:rsid w:val="00FE1157"/>
    <w:rsid w:val="00FE139E"/>
    <w:rsid w:val="00FE24A2"/>
    <w:rsid w:val="00FF1544"/>
    <w:rsid w:val="00FF227F"/>
    <w:rsid w:val="00FF26A0"/>
    <w:rsid w:val="00FF272F"/>
    <w:rsid w:val="00FF2E01"/>
    <w:rsid w:val="00FF2E92"/>
    <w:rsid w:val="00FF489B"/>
    <w:rsid w:val="00FF5DF6"/>
    <w:rsid w:val="00FF7A82"/>
    <w:rsid w:val="488837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88837CA"/>
  <w15:chartTrackingRefBased/>
  <w15:docId w15:val="{CA393987-51E4-4E33-A74C-7BDEE596C6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C622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033F1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12B35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8256EF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8256EF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4328D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328D0"/>
  </w:style>
  <w:style w:type="paragraph" w:styleId="Footer">
    <w:name w:val="footer"/>
    <w:basedOn w:val="Normal"/>
    <w:link w:val="FooterChar"/>
    <w:uiPriority w:val="99"/>
    <w:unhideWhenUsed/>
    <w:rsid w:val="004328D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328D0"/>
  </w:style>
  <w:style w:type="character" w:customStyle="1" w:styleId="Heading1Char">
    <w:name w:val="Heading 1 Char"/>
    <w:basedOn w:val="DefaultParagraphFont"/>
    <w:link w:val="Heading1"/>
    <w:uiPriority w:val="9"/>
    <w:rsid w:val="009C622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9C6227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9C622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9C6227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7033F1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Caption">
    <w:name w:val="caption"/>
    <w:basedOn w:val="Normal"/>
    <w:next w:val="Normal"/>
    <w:uiPriority w:val="35"/>
    <w:unhideWhenUsed/>
    <w:qFormat/>
    <w:rsid w:val="007D4B45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OC2">
    <w:name w:val="toc 2"/>
    <w:basedOn w:val="Normal"/>
    <w:next w:val="Normal"/>
    <w:autoRedefine/>
    <w:uiPriority w:val="39"/>
    <w:unhideWhenUsed/>
    <w:rsid w:val="00763CEF"/>
    <w:pPr>
      <w:spacing w:after="100"/>
      <w:ind w:left="220"/>
    </w:pPr>
  </w:style>
  <w:style w:type="paragraph" w:styleId="ListParagraph">
    <w:name w:val="List Paragraph"/>
    <w:basedOn w:val="Normal"/>
    <w:uiPriority w:val="34"/>
    <w:qFormat/>
    <w:rsid w:val="00763CEF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rsid w:val="00612B35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normaltextrun">
    <w:name w:val="normaltextrun"/>
    <w:basedOn w:val="DefaultParagraphFont"/>
    <w:rsid w:val="000A59D0"/>
  </w:style>
  <w:style w:type="table" w:styleId="TableGrid">
    <w:name w:val="Table Grid"/>
    <w:basedOn w:val="TableNormal"/>
    <w:uiPriority w:val="39"/>
    <w:rsid w:val="007B73B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3">
    <w:name w:val="toc 3"/>
    <w:basedOn w:val="Normal"/>
    <w:next w:val="Normal"/>
    <w:autoRedefine/>
    <w:uiPriority w:val="39"/>
    <w:unhideWhenUsed/>
    <w:rsid w:val="003A5DB2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75186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74217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2746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43110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51761179">
                      <w:marLeft w:val="0"/>
                      <w:marRight w:val="0"/>
                      <w:marTop w:val="0"/>
                      <w:marBottom w:val="24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31613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005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79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754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060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image" Target="media/image2.pn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tyles" Target="styles.xml"/><Relationship Id="rId12" Type="http://schemas.openxmlformats.org/officeDocument/2006/relationships/image" Target="media/image1.png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yperlink" Target="https://web-p-ebscohost-com.ezproxy.uwtsd.ac.uk/ehost/pdfviewer/pdfviewer?vid=0&amp;sid=e660bd0c-5bcd-4116-8e7d-53b539b97478%40redis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5" Type="http://schemas.openxmlformats.org/officeDocument/2006/relationships/customXml" Target="../customXml/item5.xml"/><Relationship Id="rId15" Type="http://schemas.openxmlformats.org/officeDocument/2006/relationships/hyperlink" Target="https://web-p-ebscohost-com.ezproxy.uwtsd.ac.uk/ehost/pdfviewer/pdfviewer?vid=0&amp;sid=d76279c5-aad9-4a8a-b5ab-7276c703e61f%40redis" TargetMode="External"/><Relationship Id="rId10" Type="http://schemas.openxmlformats.org/officeDocument/2006/relationships/footnotes" Target="footnotes.xml"/><Relationship Id="rId19" Type="http://schemas.openxmlformats.org/officeDocument/2006/relationships/glossaryDocument" Target="glossary/document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image" Target="media/image3.jpe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05B0C8C839BD4DF0819DE6146F226BD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356648F-82EE-42CF-A8C7-6EC2E18D55B4}"/>
      </w:docPartPr>
      <w:docPartBody>
        <w:p w:rsidR="00F547DC" w:rsidRDefault="00F547DC" w:rsidP="00F547DC">
          <w:pPr>
            <w:pStyle w:val="05B0C8C839BD4DF0819DE6146F226BDF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114DF6896873412F8A2C6111CB9F1CF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654AC19-022E-4845-9CC4-6C252A166824}"/>
      </w:docPartPr>
      <w:docPartBody>
        <w:p w:rsidR="00F547DC" w:rsidRDefault="00F547DC" w:rsidP="00F547DC">
          <w:pPr>
            <w:pStyle w:val="114DF6896873412F8A2C6111CB9F1CFD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Noto Sans">
    <w:charset w:val="00"/>
    <w:family w:val="swiss"/>
    <w:pitch w:val="variable"/>
    <w:sig w:usb0="E00082FF" w:usb1="400078FF" w:usb2="00000021" w:usb3="00000000" w:csb0="0000019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47DC"/>
    <w:rsid w:val="00CA5260"/>
    <w:rsid w:val="00DB337F"/>
    <w:rsid w:val="00E508E0"/>
    <w:rsid w:val="00F547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05B0C8C839BD4DF0819DE6146F226BDF">
    <w:name w:val="05B0C8C839BD4DF0819DE6146F226BDF"/>
    <w:rsid w:val="00F547DC"/>
  </w:style>
  <w:style w:type="paragraph" w:customStyle="1" w:styleId="114DF6896873412F8A2C6111CB9F1CFD">
    <w:name w:val="114DF6896873412F8A2C6111CB9F1CFD"/>
    <w:rsid w:val="00F547DC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2024-01-05T00:00:00</PublishDate>
  <Abstract/>
  <CompanyAddress>UNIVERSITY OF WALES TRINITY SAINT DAVID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10" ma:contentTypeDescription="Create a new document." ma:contentTypeScope="" ma:versionID="768c19fa606363f91a31629b3c73b7d5">
  <xsd:schema xmlns:xsd="http://www.w3.org/2001/XMLSchema" xmlns:xs="http://www.w3.org/2001/XMLSchema" xmlns:p="http://schemas.microsoft.com/office/2006/metadata/properties" xmlns:ns3="7b23fa32-4003-4364-bee1-595462966394" xmlns:ns4="f54e4810-f1f5-4bce-aa8e-e4722dc561be" targetNamespace="http://schemas.microsoft.com/office/2006/metadata/properties" ma:root="true" ma:fieldsID="3c435f031b1f20137e6a69f77585ada9" ns3:_="" ns4:_="">
    <xsd:import namespace="7b23fa32-4003-4364-bee1-595462966394"/>
    <xsd:import namespace="f54e4810-f1f5-4bce-aa8e-e4722dc561b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4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4e4810-f1f5-4bce-aa8e-e4722dc561be" elementFormDefault="qualified">
    <xsd:import namespace="http://schemas.microsoft.com/office/2006/documentManagement/types"/>
    <xsd:import namespace="http://schemas.microsoft.com/office/infopath/2007/PartnerControls"/>
    <xsd:element name="SharedWithUsers" ma:index="15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6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7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5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7b23fa32-4003-4364-bee1-595462966394" xsi:nil="true"/>
  </documentManagement>
</p: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22E72CE0-74E1-43DD-9369-1FA911402546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A8A67103-0215-49A7-B6C2-648308D9CBB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f54e4810-f1f5-4bce-aa8e-e4722dc561b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F353754B-22DE-4FD7-B74E-93FFD12F7B95}">
  <ds:schemaRefs>
    <ds:schemaRef ds:uri="http://schemas.microsoft.com/sharepoint/v3/contenttype/forms"/>
  </ds:schemaRefs>
</ds:datastoreItem>
</file>

<file path=customXml/itemProps5.xml><?xml version="1.0" encoding="utf-8"?>
<ds:datastoreItem xmlns:ds="http://schemas.openxmlformats.org/officeDocument/2006/customXml" ds:itemID="{51D6D82B-BC70-4805-AEDC-0F493FE9C8F3}">
  <ds:schemaRefs>
    <ds:schemaRef ds:uri="http://schemas.openxmlformats.org/package/2006/metadata/core-properties"/>
    <ds:schemaRef ds:uri="http://schemas.microsoft.com/office/infopath/2007/PartnerControls"/>
    <ds:schemaRef ds:uri="http://www.w3.org/XML/1998/namespace"/>
    <ds:schemaRef ds:uri="http://purl.org/dc/dcmitype/"/>
    <ds:schemaRef ds:uri="http://schemas.microsoft.com/office/2006/metadata/properties"/>
    <ds:schemaRef ds:uri="http://schemas.microsoft.com/office/2006/documentManagement/types"/>
    <ds:schemaRef ds:uri="http://purl.org/dc/terms/"/>
    <ds:schemaRef ds:uri="f54e4810-f1f5-4bce-aa8e-e4722dc561be"/>
    <ds:schemaRef ds:uri="7b23fa32-4003-4364-bee1-595462966394"/>
    <ds:schemaRef ds:uri="http://purl.org/dc/elements/1.1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17</Pages>
  <Words>3526</Words>
  <Characters>21621</Characters>
  <Application>Microsoft Office Word</Application>
  <DocSecurity>0</DocSecurity>
  <Lines>600</Lines>
  <Paragraphs>130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tOM pENDLEBERY 2003955</Company>
  <LinksUpToDate>false</LinksUpToDate>
  <CharactersWithSpaces>25017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Contemporary THEMES AFFECTING women’s progression towards leadership within hockey and the generalised sports industry</dc:title>
  <dc:subject>Implementation Plan</dc:subject>
  <dc:creator>Tom Pendlebery (2003955)</dc:creator>
  <cp:keywords/>
  <dc:description/>
  <cp:lastModifiedBy>Tom Pendlebery (2003955)</cp:lastModifiedBy>
  <cp:revision>2</cp:revision>
  <dcterms:created xsi:type="dcterms:W3CDTF">2024-01-05T20:04:00Z</dcterms:created>
  <dcterms:modified xsi:type="dcterms:W3CDTF">2024-01-05T20:04:00Z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e277ed838c1cdbd93f82cfb8182ee9baf677b38a4555bfa55d4b76e9c8d8e2a3</vt:lpwstr>
  </property>
  <property fmtid="{D5CDD505-2E9C-101B-9397-08002B2CF9AE}" pid="3" name="ContentTypeId">
    <vt:lpwstr>0x0101000033FA223336B44AB78A5EBBE6527CC3</vt:lpwstr>
  </property>
</Properties>
</file>