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87FCD7" w14:textId="58B448AD" w:rsidR="001C26E9" w:rsidRDefault="001C26E9">
      <w:r w:rsidRPr="000F2746">
        <w:rPr>
          <w:noProof/>
          <w:sz w:val="64"/>
          <w:szCs w:val="64"/>
          <w:lang w:eastAsia="en-GB"/>
        </w:rPr>
        <w:drawing>
          <wp:anchor distT="0" distB="0" distL="114300" distR="114300" simplePos="0" relativeHeight="251659264" behindDoc="1" locked="0" layoutInCell="1" allowOverlap="1" wp14:anchorId="1754EA32" wp14:editId="2FA92F5F">
            <wp:simplePos x="0" y="0"/>
            <wp:positionH relativeFrom="margin">
              <wp:posOffset>0</wp:posOffset>
            </wp:positionH>
            <wp:positionV relativeFrom="margin">
              <wp:posOffset>317500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982FD5" w14:textId="77777777" w:rsidR="001C26E9" w:rsidRPr="001C26E9" w:rsidRDefault="001C26E9" w:rsidP="001C26E9"/>
    <w:p w14:paraId="0C3C5D35" w14:textId="77777777" w:rsidR="001C26E9" w:rsidRPr="001C26E9" w:rsidRDefault="001C26E9" w:rsidP="001C26E9"/>
    <w:p w14:paraId="28470E97" w14:textId="77777777" w:rsidR="002B6A2B" w:rsidRDefault="002B6A2B" w:rsidP="002B6A2B">
      <w:pPr>
        <w:jc w:val="center"/>
        <w:rPr>
          <w:rFonts w:cs="Arial"/>
          <w:b/>
          <w:bCs/>
          <w:sz w:val="40"/>
          <w:szCs w:val="40"/>
        </w:rPr>
      </w:pPr>
    </w:p>
    <w:p w14:paraId="76A61B0C" w14:textId="6B97593B" w:rsidR="001C26E9" w:rsidRDefault="001C26E9" w:rsidP="002B6A2B">
      <w:pPr>
        <w:jc w:val="center"/>
        <w:rPr>
          <w:rFonts w:cs="Arial"/>
          <w:b/>
          <w:bCs/>
          <w:sz w:val="40"/>
          <w:szCs w:val="40"/>
        </w:rPr>
      </w:pPr>
      <w:r w:rsidRPr="002B6A2B">
        <w:rPr>
          <w:rFonts w:cs="Arial"/>
          <w:b/>
          <w:bCs/>
          <w:sz w:val="40"/>
          <w:szCs w:val="40"/>
        </w:rPr>
        <w:t>Does shift work have a serious adverse effect on the Mental Health of frontline officers?</w:t>
      </w:r>
    </w:p>
    <w:p w14:paraId="0AE418E8" w14:textId="77777777" w:rsidR="002B6A2B" w:rsidRDefault="002B6A2B" w:rsidP="002B6A2B">
      <w:pPr>
        <w:jc w:val="center"/>
        <w:rPr>
          <w:rFonts w:cs="Arial"/>
          <w:b/>
          <w:bCs/>
          <w:sz w:val="40"/>
          <w:szCs w:val="40"/>
        </w:rPr>
      </w:pPr>
    </w:p>
    <w:p w14:paraId="3CBB36AB" w14:textId="77777777" w:rsidR="002B6A2B" w:rsidRDefault="002B6A2B" w:rsidP="002B6A2B">
      <w:pPr>
        <w:rPr>
          <w:rFonts w:cs="Arial"/>
          <w:b/>
          <w:bCs/>
          <w:sz w:val="40"/>
          <w:szCs w:val="40"/>
        </w:rPr>
      </w:pPr>
    </w:p>
    <w:p w14:paraId="5AAA3051" w14:textId="7F0705DD" w:rsidR="002B6A2B" w:rsidRDefault="002B6A2B" w:rsidP="00A02DF0">
      <w:pPr>
        <w:jc w:val="center"/>
        <w:rPr>
          <w:rFonts w:cs="Arial"/>
          <w:b/>
          <w:bCs/>
          <w:sz w:val="40"/>
          <w:szCs w:val="40"/>
        </w:rPr>
      </w:pPr>
      <w:r>
        <w:rPr>
          <w:rFonts w:cs="Arial"/>
          <w:b/>
          <w:bCs/>
          <w:sz w:val="40"/>
          <w:szCs w:val="40"/>
        </w:rPr>
        <w:t>Michael Jones</w:t>
      </w:r>
    </w:p>
    <w:p w14:paraId="16285C5F" w14:textId="3F744C13" w:rsidR="002B6A2B" w:rsidRDefault="002B6A2B" w:rsidP="00A02DF0">
      <w:pPr>
        <w:jc w:val="center"/>
        <w:rPr>
          <w:rFonts w:cs="Arial"/>
          <w:b/>
          <w:bCs/>
          <w:sz w:val="40"/>
          <w:szCs w:val="40"/>
        </w:rPr>
      </w:pPr>
      <w:r>
        <w:rPr>
          <w:rFonts w:cs="Arial"/>
          <w:b/>
          <w:bCs/>
          <w:sz w:val="40"/>
          <w:szCs w:val="40"/>
        </w:rPr>
        <w:t>2117852</w:t>
      </w:r>
    </w:p>
    <w:p w14:paraId="78F8A69F" w14:textId="2EDCE8A2" w:rsidR="002B6A2B" w:rsidRDefault="002B6A2B" w:rsidP="00A02DF0">
      <w:pPr>
        <w:jc w:val="center"/>
        <w:rPr>
          <w:rFonts w:cs="Arial"/>
          <w:b/>
          <w:bCs/>
          <w:sz w:val="40"/>
          <w:szCs w:val="40"/>
        </w:rPr>
      </w:pPr>
      <w:r>
        <w:rPr>
          <w:rFonts w:cs="Arial"/>
          <w:b/>
          <w:bCs/>
          <w:sz w:val="40"/>
          <w:szCs w:val="40"/>
        </w:rPr>
        <w:t>BSc (Hons) Professional Policing Practice</w:t>
      </w:r>
    </w:p>
    <w:p w14:paraId="13623FD9" w14:textId="5F5931A1" w:rsidR="002B6A2B" w:rsidRDefault="002B6A2B" w:rsidP="00A02DF0">
      <w:pPr>
        <w:jc w:val="center"/>
        <w:rPr>
          <w:rFonts w:cs="Arial"/>
          <w:b/>
          <w:bCs/>
          <w:sz w:val="40"/>
          <w:szCs w:val="40"/>
        </w:rPr>
      </w:pPr>
      <w:r>
        <w:rPr>
          <w:rFonts w:cs="Arial"/>
          <w:b/>
          <w:bCs/>
          <w:sz w:val="40"/>
          <w:szCs w:val="40"/>
        </w:rPr>
        <w:t>July 2024</w:t>
      </w:r>
    </w:p>
    <w:p w14:paraId="74F8C1A7" w14:textId="77777777" w:rsidR="002B6A2B" w:rsidRPr="002B6A2B" w:rsidRDefault="002B6A2B" w:rsidP="00A02DF0">
      <w:pPr>
        <w:jc w:val="center"/>
        <w:rPr>
          <w:rFonts w:cs="Arial"/>
          <w:b/>
          <w:bCs/>
          <w:sz w:val="40"/>
          <w:szCs w:val="40"/>
        </w:rPr>
      </w:pPr>
    </w:p>
    <w:p w14:paraId="1130EF0F" w14:textId="085B9582" w:rsidR="001C26E9" w:rsidRDefault="002B6A2B" w:rsidP="00A02DF0">
      <w:pPr>
        <w:ind w:firstLine="720"/>
        <w:jc w:val="center"/>
      </w:pPr>
      <w:r>
        <w:t>Word Count:</w:t>
      </w:r>
      <w:r w:rsidR="00A02DF0">
        <w:t xml:space="preserve"> 7144</w:t>
      </w:r>
    </w:p>
    <w:p w14:paraId="3EA86BBC" w14:textId="77777777" w:rsidR="002B6A2B" w:rsidRDefault="002B6A2B" w:rsidP="002B6A2B">
      <w:pPr>
        <w:ind w:firstLine="720"/>
        <w:jc w:val="center"/>
      </w:pPr>
    </w:p>
    <w:p w14:paraId="6D54CA2E" w14:textId="77777777" w:rsidR="002B6A2B" w:rsidRDefault="002B6A2B" w:rsidP="002B6A2B">
      <w:pPr>
        <w:ind w:firstLine="720"/>
        <w:jc w:val="center"/>
      </w:pPr>
    </w:p>
    <w:p w14:paraId="07E5BF93" w14:textId="77777777" w:rsidR="002B6A2B" w:rsidRDefault="002B6A2B" w:rsidP="002B6A2B">
      <w:pPr>
        <w:ind w:firstLine="720"/>
        <w:jc w:val="center"/>
      </w:pPr>
    </w:p>
    <w:p w14:paraId="71216EA8" w14:textId="77777777" w:rsidR="002B6A2B" w:rsidRDefault="002B6A2B" w:rsidP="002B6A2B">
      <w:pPr>
        <w:ind w:firstLine="720"/>
        <w:jc w:val="center"/>
      </w:pPr>
    </w:p>
    <w:p w14:paraId="355CAF07" w14:textId="5A85F809" w:rsidR="002B6A2B" w:rsidRDefault="002B6A2B" w:rsidP="00BA6BBE">
      <w:pPr>
        <w:rPr>
          <w:u w:val="single"/>
        </w:rPr>
      </w:pPr>
      <w:r w:rsidRPr="002B6A2B">
        <w:rPr>
          <w:u w:val="single"/>
        </w:rPr>
        <w:lastRenderedPageBreak/>
        <w:t>Acknowledgements</w:t>
      </w:r>
    </w:p>
    <w:p w14:paraId="0D9FF285" w14:textId="3C4FE0FF" w:rsidR="00F8109E" w:rsidRDefault="00BA6BBE" w:rsidP="00BA6BBE">
      <w:pPr>
        <w:rPr>
          <w:sz w:val="20"/>
          <w:szCs w:val="20"/>
        </w:rPr>
      </w:pPr>
      <w:r>
        <w:rPr>
          <w:sz w:val="20"/>
          <w:szCs w:val="20"/>
        </w:rPr>
        <w:t>Firstly,</w:t>
      </w:r>
      <w:r w:rsidR="00F8109E">
        <w:rPr>
          <w:sz w:val="20"/>
          <w:szCs w:val="20"/>
        </w:rPr>
        <w:t xml:space="preserve"> I would like to give my thanks to University Trinity St. David, to Jane Thomas and to my dissertation supervisor, Vivienne Harpwood.</w:t>
      </w:r>
    </w:p>
    <w:p w14:paraId="39CBB2BD" w14:textId="6F083B4E" w:rsidR="00BA6BBE" w:rsidRDefault="00F8109E" w:rsidP="00BA6BBE">
      <w:pPr>
        <w:rPr>
          <w:sz w:val="20"/>
          <w:szCs w:val="20"/>
        </w:rPr>
      </w:pPr>
      <w:r>
        <w:rPr>
          <w:sz w:val="20"/>
          <w:szCs w:val="20"/>
        </w:rPr>
        <w:t>Secondly,</w:t>
      </w:r>
      <w:r w:rsidR="00BA6BBE">
        <w:rPr>
          <w:sz w:val="20"/>
          <w:szCs w:val="20"/>
        </w:rPr>
        <w:t xml:space="preserve"> </w:t>
      </w:r>
      <w:r w:rsidR="002B6A2B" w:rsidRPr="002B6A2B">
        <w:rPr>
          <w:sz w:val="20"/>
          <w:szCs w:val="20"/>
        </w:rPr>
        <w:t>I would like to give my sin</w:t>
      </w:r>
      <w:r w:rsidR="002B6A2B">
        <w:rPr>
          <w:sz w:val="20"/>
          <w:szCs w:val="20"/>
        </w:rPr>
        <w:t>cere thanks to my partner, Kimberley</w:t>
      </w:r>
      <w:r>
        <w:rPr>
          <w:sz w:val="20"/>
          <w:szCs w:val="20"/>
        </w:rPr>
        <w:t>. Without</w:t>
      </w:r>
      <w:r w:rsidR="00BA6BBE">
        <w:rPr>
          <w:sz w:val="20"/>
          <w:szCs w:val="20"/>
        </w:rPr>
        <w:t xml:space="preserve"> her unwavering support, love and kindness during my time in university</w:t>
      </w:r>
      <w:r>
        <w:rPr>
          <w:sz w:val="20"/>
          <w:szCs w:val="20"/>
        </w:rPr>
        <w:t>, I would not be where I am today. Her drive and passion for me to better myself and complete my degree has been endless and I will never forget all that she has done for me.</w:t>
      </w:r>
    </w:p>
    <w:p w14:paraId="1049895F" w14:textId="5F64A719" w:rsidR="002B6A2B" w:rsidRPr="002B6A2B" w:rsidRDefault="00BA6BBE" w:rsidP="00BA6BBE">
      <w:pPr>
        <w:rPr>
          <w:sz w:val="20"/>
          <w:szCs w:val="20"/>
        </w:rPr>
      </w:pPr>
      <w:r>
        <w:rPr>
          <w:sz w:val="20"/>
          <w:szCs w:val="20"/>
        </w:rPr>
        <w:t xml:space="preserve">I would also like to give my thanks to my mum and dad, and to my children Harry and Bonnie who have </w:t>
      </w:r>
      <w:r w:rsidR="00F8109E">
        <w:rPr>
          <w:sz w:val="20"/>
          <w:szCs w:val="20"/>
        </w:rPr>
        <w:t xml:space="preserve">endlessly </w:t>
      </w:r>
      <w:r>
        <w:rPr>
          <w:sz w:val="20"/>
          <w:szCs w:val="20"/>
        </w:rPr>
        <w:t xml:space="preserve">supported me over the last three years. The support of all of my family and friends has given me the motivation to push through my time studying and completing university work, I am forever grateful for the support they have shown </w:t>
      </w:r>
      <w:r w:rsidR="00F8109E">
        <w:rPr>
          <w:sz w:val="20"/>
          <w:szCs w:val="20"/>
        </w:rPr>
        <w:t>me,</w:t>
      </w:r>
      <w:r>
        <w:rPr>
          <w:sz w:val="20"/>
          <w:szCs w:val="20"/>
        </w:rPr>
        <w:t xml:space="preserve"> and </w:t>
      </w:r>
      <w:r w:rsidR="00F8109E">
        <w:rPr>
          <w:sz w:val="20"/>
          <w:szCs w:val="20"/>
        </w:rPr>
        <w:t>I will endeavour to make you as proud of me as I am to have you all in my life.</w:t>
      </w:r>
    </w:p>
    <w:p w14:paraId="1E0AC6BE" w14:textId="77777777" w:rsidR="00F8109E" w:rsidRPr="003E6CEA" w:rsidRDefault="00F8109E" w:rsidP="00F8109E">
      <w:pPr>
        <w:rPr>
          <w:u w:val="single"/>
        </w:rPr>
      </w:pPr>
      <w:r w:rsidRPr="003E6CEA">
        <w:rPr>
          <w:u w:val="single"/>
        </w:rPr>
        <w:t xml:space="preserve">Declaration </w:t>
      </w:r>
    </w:p>
    <w:p w14:paraId="1E773A59" w14:textId="77777777" w:rsidR="00F8109E" w:rsidRPr="00F8109E" w:rsidRDefault="00F8109E" w:rsidP="00F8109E">
      <w:pPr>
        <w:spacing w:after="0"/>
        <w:rPr>
          <w:sz w:val="20"/>
          <w:szCs w:val="20"/>
        </w:rPr>
      </w:pPr>
      <w:r w:rsidRPr="00F8109E">
        <w:rPr>
          <w:sz w:val="20"/>
          <w:szCs w:val="20"/>
        </w:rPr>
        <w:t>This work has not previously been accepted in substance for any degree and is not being concurrently submitted in candidature for any degree.</w:t>
      </w:r>
    </w:p>
    <w:p w14:paraId="5F061B35" w14:textId="77777777" w:rsidR="00F8109E" w:rsidRPr="00F8109E" w:rsidRDefault="00F8109E" w:rsidP="00F8109E">
      <w:pPr>
        <w:spacing w:after="0"/>
        <w:rPr>
          <w:sz w:val="20"/>
          <w:szCs w:val="20"/>
        </w:rPr>
      </w:pPr>
      <w:r w:rsidRPr="00F8109E">
        <w:rPr>
          <w:sz w:val="20"/>
          <w:szCs w:val="20"/>
        </w:rPr>
        <w:t xml:space="preserve">Signed: </w:t>
      </w:r>
    </w:p>
    <w:p w14:paraId="084EA6E9" w14:textId="1CCD50B1" w:rsidR="00F8109E" w:rsidRPr="00F8109E" w:rsidRDefault="00F8109E" w:rsidP="00F8109E">
      <w:pPr>
        <w:spacing w:after="0"/>
        <w:rPr>
          <w:sz w:val="20"/>
          <w:szCs w:val="20"/>
        </w:rPr>
      </w:pPr>
      <w:r w:rsidRPr="00F8109E">
        <w:rPr>
          <w:sz w:val="20"/>
          <w:szCs w:val="20"/>
        </w:rPr>
        <w:t xml:space="preserve">Date: </w:t>
      </w:r>
      <w:r>
        <w:rPr>
          <w:sz w:val="20"/>
          <w:szCs w:val="20"/>
        </w:rPr>
        <w:t>24/06/2024</w:t>
      </w:r>
    </w:p>
    <w:p w14:paraId="4C65E647" w14:textId="77777777" w:rsidR="00F8109E" w:rsidRPr="00F8109E" w:rsidRDefault="00F8109E" w:rsidP="00F8109E">
      <w:pPr>
        <w:rPr>
          <w:sz w:val="20"/>
          <w:szCs w:val="20"/>
        </w:rPr>
      </w:pPr>
    </w:p>
    <w:p w14:paraId="7C3FFD05" w14:textId="77777777" w:rsidR="00F8109E" w:rsidRPr="00F8109E" w:rsidRDefault="00F8109E" w:rsidP="00F8109E">
      <w:pPr>
        <w:spacing w:after="0"/>
        <w:rPr>
          <w:sz w:val="20"/>
          <w:szCs w:val="20"/>
          <w:u w:val="single"/>
        </w:rPr>
      </w:pPr>
      <w:r w:rsidRPr="00F8109E">
        <w:rPr>
          <w:sz w:val="20"/>
          <w:szCs w:val="20"/>
          <w:u w:val="single"/>
        </w:rPr>
        <w:t xml:space="preserve">STATEMENT 1 </w:t>
      </w:r>
    </w:p>
    <w:p w14:paraId="3DDA90BE" w14:textId="77777777" w:rsidR="00F8109E" w:rsidRPr="00F8109E" w:rsidRDefault="00F8109E" w:rsidP="00F8109E">
      <w:pPr>
        <w:spacing w:after="0"/>
        <w:rPr>
          <w:sz w:val="20"/>
          <w:szCs w:val="20"/>
        </w:rPr>
      </w:pPr>
      <w:r w:rsidRPr="00F8109E">
        <w:rPr>
          <w:sz w:val="20"/>
          <w:szCs w:val="20"/>
        </w:rPr>
        <w:t>This dissertation is being submitted in partial fulfilment of the requirements for the degree of BA.</w:t>
      </w:r>
    </w:p>
    <w:p w14:paraId="04EFA078" w14:textId="77777777" w:rsidR="00F8109E" w:rsidRPr="00F8109E" w:rsidRDefault="00F8109E" w:rsidP="00F8109E">
      <w:pPr>
        <w:spacing w:after="0"/>
        <w:rPr>
          <w:sz w:val="20"/>
          <w:szCs w:val="20"/>
        </w:rPr>
      </w:pPr>
      <w:r w:rsidRPr="00F8109E">
        <w:rPr>
          <w:sz w:val="20"/>
          <w:szCs w:val="20"/>
        </w:rPr>
        <w:t>Signed:</w:t>
      </w:r>
    </w:p>
    <w:p w14:paraId="2C4E58E5" w14:textId="1F57AE7A" w:rsidR="00F8109E" w:rsidRPr="00F8109E" w:rsidRDefault="00F8109E" w:rsidP="00F8109E">
      <w:pPr>
        <w:rPr>
          <w:sz w:val="20"/>
          <w:szCs w:val="20"/>
        </w:rPr>
      </w:pPr>
      <w:r w:rsidRPr="00F8109E">
        <w:rPr>
          <w:sz w:val="20"/>
          <w:szCs w:val="20"/>
        </w:rPr>
        <w:t xml:space="preserve">Date: </w:t>
      </w:r>
      <w:r>
        <w:rPr>
          <w:sz w:val="20"/>
          <w:szCs w:val="20"/>
        </w:rPr>
        <w:t>24/06/2024</w:t>
      </w:r>
    </w:p>
    <w:p w14:paraId="54B50B81" w14:textId="77777777" w:rsidR="00F8109E" w:rsidRPr="00F8109E" w:rsidRDefault="00F8109E" w:rsidP="00F8109E">
      <w:pPr>
        <w:spacing w:after="0"/>
        <w:rPr>
          <w:sz w:val="20"/>
          <w:szCs w:val="20"/>
          <w:u w:val="single"/>
        </w:rPr>
      </w:pPr>
      <w:r w:rsidRPr="00F8109E">
        <w:rPr>
          <w:sz w:val="20"/>
          <w:szCs w:val="20"/>
          <w:u w:val="single"/>
        </w:rPr>
        <w:t>STATEMENT 2</w:t>
      </w:r>
    </w:p>
    <w:p w14:paraId="40872430" w14:textId="77777777" w:rsidR="00F8109E" w:rsidRPr="00F8109E" w:rsidRDefault="00F8109E" w:rsidP="00F8109E">
      <w:pPr>
        <w:spacing w:after="0"/>
        <w:rPr>
          <w:sz w:val="20"/>
          <w:szCs w:val="20"/>
        </w:rPr>
      </w:pPr>
      <w:r w:rsidRPr="00F8109E">
        <w:rPr>
          <w:sz w:val="20"/>
          <w:szCs w:val="20"/>
        </w:rPr>
        <w:t>This dissertation is the result of my own independent work/investigation, except where otherwise stated.</w:t>
      </w:r>
    </w:p>
    <w:p w14:paraId="1B84147D" w14:textId="77777777" w:rsidR="00F8109E" w:rsidRPr="00F8109E" w:rsidRDefault="00F8109E" w:rsidP="00F8109E">
      <w:pPr>
        <w:spacing w:after="0"/>
        <w:rPr>
          <w:sz w:val="20"/>
          <w:szCs w:val="20"/>
        </w:rPr>
      </w:pPr>
      <w:r w:rsidRPr="00F8109E">
        <w:rPr>
          <w:sz w:val="20"/>
          <w:szCs w:val="20"/>
        </w:rPr>
        <w:t>Other sources are acknowledged by footnotes giving explicit references.  A bibliography is appended.</w:t>
      </w:r>
    </w:p>
    <w:p w14:paraId="3512CB17" w14:textId="77777777" w:rsidR="00F8109E" w:rsidRPr="00F8109E" w:rsidRDefault="00F8109E" w:rsidP="00F8109E">
      <w:pPr>
        <w:spacing w:after="0"/>
        <w:rPr>
          <w:sz w:val="20"/>
          <w:szCs w:val="20"/>
        </w:rPr>
      </w:pPr>
      <w:r w:rsidRPr="00F8109E">
        <w:rPr>
          <w:sz w:val="20"/>
          <w:szCs w:val="20"/>
        </w:rPr>
        <w:t xml:space="preserve">Signed: </w:t>
      </w:r>
    </w:p>
    <w:p w14:paraId="2D05F65E" w14:textId="3ED2280F" w:rsidR="00F8109E" w:rsidRPr="00F8109E" w:rsidRDefault="00F8109E" w:rsidP="00F8109E">
      <w:pPr>
        <w:spacing w:after="0"/>
        <w:rPr>
          <w:sz w:val="20"/>
          <w:szCs w:val="20"/>
        </w:rPr>
      </w:pPr>
      <w:r w:rsidRPr="00F8109E">
        <w:rPr>
          <w:sz w:val="20"/>
          <w:szCs w:val="20"/>
        </w:rPr>
        <w:t xml:space="preserve">Date: </w:t>
      </w:r>
      <w:r>
        <w:rPr>
          <w:sz w:val="20"/>
          <w:szCs w:val="20"/>
        </w:rPr>
        <w:t>24/06/2024</w:t>
      </w:r>
    </w:p>
    <w:p w14:paraId="58C932CA" w14:textId="77777777" w:rsidR="00F8109E" w:rsidRPr="00F8109E" w:rsidRDefault="00F8109E" w:rsidP="00F8109E">
      <w:pPr>
        <w:spacing w:after="0"/>
        <w:rPr>
          <w:sz w:val="20"/>
          <w:szCs w:val="20"/>
        </w:rPr>
      </w:pPr>
    </w:p>
    <w:p w14:paraId="39AE4387" w14:textId="77777777" w:rsidR="00F8109E" w:rsidRPr="00F8109E" w:rsidRDefault="00F8109E" w:rsidP="00F8109E">
      <w:pPr>
        <w:spacing w:after="0"/>
        <w:rPr>
          <w:sz w:val="20"/>
          <w:szCs w:val="20"/>
          <w:u w:val="single"/>
        </w:rPr>
      </w:pPr>
      <w:r w:rsidRPr="00F8109E">
        <w:rPr>
          <w:sz w:val="20"/>
          <w:szCs w:val="20"/>
          <w:u w:val="single"/>
        </w:rPr>
        <w:t>STATEMENT 3</w:t>
      </w:r>
    </w:p>
    <w:p w14:paraId="6D616B35" w14:textId="77777777" w:rsidR="00F8109E" w:rsidRPr="00F8109E" w:rsidRDefault="00F8109E" w:rsidP="00F8109E">
      <w:pPr>
        <w:spacing w:after="0"/>
        <w:rPr>
          <w:sz w:val="20"/>
          <w:szCs w:val="20"/>
        </w:rPr>
      </w:pPr>
      <w:r w:rsidRPr="00F8109E">
        <w:rPr>
          <w:sz w:val="20"/>
          <w:szCs w:val="20"/>
        </w:rPr>
        <w:t>I hereby give consent for my dissertation, if accepted, to be available for photocopying and for interlibrary loan, and for the title and summary to be made available to outside organisations.</w:t>
      </w:r>
    </w:p>
    <w:p w14:paraId="4D5AAFF0" w14:textId="77777777" w:rsidR="00F8109E" w:rsidRPr="00F8109E" w:rsidRDefault="00F8109E" w:rsidP="00F8109E">
      <w:pPr>
        <w:spacing w:after="0"/>
        <w:rPr>
          <w:sz w:val="20"/>
          <w:szCs w:val="20"/>
        </w:rPr>
      </w:pPr>
      <w:r w:rsidRPr="00F8109E">
        <w:rPr>
          <w:sz w:val="20"/>
          <w:szCs w:val="20"/>
        </w:rPr>
        <w:t>Signed</w:t>
      </w:r>
    </w:p>
    <w:p w14:paraId="2B1C6261" w14:textId="11278D5C" w:rsidR="00F8109E" w:rsidRPr="00F8109E" w:rsidRDefault="00F8109E" w:rsidP="00F8109E">
      <w:pPr>
        <w:spacing w:after="0"/>
        <w:rPr>
          <w:sz w:val="20"/>
          <w:szCs w:val="20"/>
        </w:rPr>
      </w:pPr>
      <w:r w:rsidRPr="00F8109E">
        <w:rPr>
          <w:sz w:val="20"/>
          <w:szCs w:val="20"/>
        </w:rPr>
        <w:t>Date:</w:t>
      </w:r>
      <w:r>
        <w:rPr>
          <w:sz w:val="20"/>
          <w:szCs w:val="20"/>
        </w:rPr>
        <w:t xml:space="preserve"> 24/06/2024</w:t>
      </w:r>
    </w:p>
    <w:p w14:paraId="7AF6F50F" w14:textId="77777777" w:rsidR="00F8109E" w:rsidRPr="00F8109E" w:rsidRDefault="00F8109E" w:rsidP="00F8109E">
      <w:pPr>
        <w:spacing w:after="0"/>
        <w:rPr>
          <w:sz w:val="20"/>
          <w:szCs w:val="20"/>
        </w:rPr>
      </w:pPr>
    </w:p>
    <w:p w14:paraId="6F2427C6" w14:textId="77777777" w:rsidR="00F8109E" w:rsidRPr="00F8109E" w:rsidRDefault="00F8109E" w:rsidP="00F8109E">
      <w:pPr>
        <w:spacing w:after="0"/>
        <w:rPr>
          <w:sz w:val="20"/>
          <w:szCs w:val="20"/>
          <w:u w:val="single"/>
        </w:rPr>
      </w:pPr>
      <w:r w:rsidRPr="00F8109E">
        <w:rPr>
          <w:sz w:val="20"/>
          <w:szCs w:val="20"/>
          <w:u w:val="single"/>
        </w:rPr>
        <w:t>STATEMENT 4</w:t>
      </w:r>
    </w:p>
    <w:p w14:paraId="5916C35A" w14:textId="77777777" w:rsidR="00F8109E" w:rsidRPr="00F8109E" w:rsidRDefault="00F8109E" w:rsidP="00F8109E">
      <w:pPr>
        <w:spacing w:after="0"/>
        <w:rPr>
          <w:sz w:val="20"/>
          <w:szCs w:val="20"/>
        </w:rPr>
      </w:pPr>
      <w:r w:rsidRPr="00F8109E">
        <w:rPr>
          <w:sz w:val="20"/>
          <w:szCs w:val="20"/>
        </w:rPr>
        <w:t>I hereby give consent for my dissertation, if accepted, to be available on the university’s IT system to those who have consent to use the system.</w:t>
      </w:r>
    </w:p>
    <w:p w14:paraId="5951273D" w14:textId="77777777" w:rsidR="00F8109E" w:rsidRPr="00F8109E" w:rsidRDefault="00F8109E" w:rsidP="00F8109E">
      <w:pPr>
        <w:spacing w:after="0"/>
        <w:rPr>
          <w:sz w:val="20"/>
          <w:szCs w:val="20"/>
        </w:rPr>
      </w:pPr>
      <w:r w:rsidRPr="00F8109E">
        <w:rPr>
          <w:sz w:val="20"/>
          <w:szCs w:val="20"/>
        </w:rPr>
        <w:t xml:space="preserve">Signed: </w:t>
      </w:r>
    </w:p>
    <w:p w14:paraId="195B3D4F" w14:textId="63634C77" w:rsidR="00F8109E" w:rsidRPr="00F8109E" w:rsidRDefault="00F8109E" w:rsidP="00F8109E">
      <w:pPr>
        <w:spacing w:after="0"/>
        <w:rPr>
          <w:sz w:val="20"/>
          <w:szCs w:val="20"/>
        </w:rPr>
      </w:pPr>
      <w:r w:rsidRPr="00F8109E">
        <w:rPr>
          <w:sz w:val="20"/>
          <w:szCs w:val="20"/>
        </w:rPr>
        <w:t>Date:</w:t>
      </w:r>
      <w:r>
        <w:rPr>
          <w:sz w:val="20"/>
          <w:szCs w:val="20"/>
        </w:rPr>
        <w:t xml:space="preserve"> 24/06/2024</w:t>
      </w:r>
    </w:p>
    <w:p w14:paraId="16AE51B1" w14:textId="77777777" w:rsidR="001C26E9" w:rsidRPr="001C26E9" w:rsidRDefault="001C26E9" w:rsidP="001C26E9"/>
    <w:p w14:paraId="3C3CFE70" w14:textId="77777777" w:rsidR="001C26E9" w:rsidRPr="001C26E9" w:rsidRDefault="001C26E9" w:rsidP="001C26E9"/>
    <w:p w14:paraId="2F04441B" w14:textId="77777777" w:rsidR="001C26E9" w:rsidRPr="001C26E9" w:rsidRDefault="001C26E9" w:rsidP="001C26E9"/>
    <w:p w14:paraId="3D83F61C" w14:textId="3CE22145" w:rsidR="001C26E9" w:rsidRPr="00F8109E" w:rsidRDefault="00F8109E" w:rsidP="001C26E9">
      <w:pPr>
        <w:rPr>
          <w:u w:val="single"/>
        </w:rPr>
      </w:pPr>
      <w:r w:rsidRPr="00F8109E">
        <w:rPr>
          <w:u w:val="single"/>
        </w:rPr>
        <w:lastRenderedPageBreak/>
        <w:t>Abstract</w:t>
      </w:r>
    </w:p>
    <w:p w14:paraId="2F22A4F9" w14:textId="12E225B9" w:rsidR="00BE49D7" w:rsidRPr="00BE49D7" w:rsidRDefault="00BE49D7" w:rsidP="00BE49D7">
      <w:pPr>
        <w:spacing w:after="0" w:line="240" w:lineRule="auto"/>
        <w:rPr>
          <w:rFonts w:eastAsia="Times New Roman" w:cs="Times New Roman"/>
          <w:kern w:val="0"/>
          <w:sz w:val="20"/>
          <w:szCs w:val="20"/>
          <w:lang w:eastAsia="en-GB"/>
          <w14:ligatures w14:val="none"/>
        </w:rPr>
      </w:pPr>
      <w:r w:rsidRPr="00BE49D7">
        <w:rPr>
          <w:rFonts w:eastAsia="Times New Roman" w:cs="Times New Roman"/>
          <w:kern w:val="0"/>
          <w:sz w:val="20"/>
          <w:szCs w:val="20"/>
          <w:lang w:eastAsia="en-GB"/>
          <w14:ligatures w14:val="none"/>
        </w:rPr>
        <w:t xml:space="preserve">The purpose of this study was to determine if shift work had a long-term negative impact on the mental health of frontline police officers. The researcher conducted a literature analysis of the most recent studies on frontline officer support programmes, police fitness for duty, and mental health. </w:t>
      </w:r>
    </w:p>
    <w:p w14:paraId="7690D6D4" w14:textId="77777777" w:rsidR="00BE49D7" w:rsidRPr="00BE49D7" w:rsidRDefault="00BE49D7" w:rsidP="00BE49D7">
      <w:pPr>
        <w:spacing w:after="0" w:line="240" w:lineRule="auto"/>
        <w:rPr>
          <w:rFonts w:eastAsia="Times New Roman" w:cs="Times New Roman"/>
          <w:kern w:val="0"/>
          <w:sz w:val="20"/>
          <w:szCs w:val="20"/>
          <w:lang w:eastAsia="en-GB"/>
          <w14:ligatures w14:val="none"/>
        </w:rPr>
      </w:pPr>
    </w:p>
    <w:p w14:paraId="22C20B18" w14:textId="5FE17CB0" w:rsidR="00BE49D7" w:rsidRDefault="00BE49D7" w:rsidP="00BE49D7">
      <w:pPr>
        <w:spacing w:after="0" w:line="240" w:lineRule="auto"/>
        <w:rPr>
          <w:rFonts w:eastAsia="Times New Roman" w:cs="Times New Roman"/>
          <w:kern w:val="0"/>
          <w:sz w:val="20"/>
          <w:szCs w:val="20"/>
          <w:lang w:eastAsia="en-GB"/>
          <w14:ligatures w14:val="none"/>
        </w:rPr>
      </w:pPr>
      <w:r w:rsidRPr="00BE49D7">
        <w:rPr>
          <w:rFonts w:eastAsia="Times New Roman" w:cs="Times New Roman"/>
          <w:kern w:val="0"/>
          <w:sz w:val="20"/>
          <w:szCs w:val="20"/>
          <w:lang w:eastAsia="en-GB"/>
          <w14:ligatures w14:val="none"/>
        </w:rPr>
        <w:t xml:space="preserve">The researcher conducted an online survey with a free text option for open comments about what more should be done to help police in order to get the opinions of both active and retired officers. The researcher's literature study provided support for the findings, and new avenues for investigation were discovered and investigated. </w:t>
      </w:r>
    </w:p>
    <w:p w14:paraId="12B56F98" w14:textId="77777777" w:rsidR="00BE49D7" w:rsidRPr="00BE49D7" w:rsidRDefault="00BE49D7" w:rsidP="00BE49D7">
      <w:pPr>
        <w:spacing w:after="0" w:line="240" w:lineRule="auto"/>
        <w:rPr>
          <w:rFonts w:eastAsia="Times New Roman" w:cs="Times New Roman"/>
          <w:kern w:val="0"/>
          <w:sz w:val="20"/>
          <w:szCs w:val="20"/>
          <w:lang w:eastAsia="en-GB"/>
          <w14:ligatures w14:val="none"/>
        </w:rPr>
      </w:pPr>
    </w:p>
    <w:p w14:paraId="16FBBE1A" w14:textId="7B7DC054" w:rsidR="00BE49D7" w:rsidRPr="00BE49D7" w:rsidRDefault="00BE49D7" w:rsidP="00BE49D7">
      <w:pPr>
        <w:spacing w:after="0" w:line="240" w:lineRule="auto"/>
        <w:rPr>
          <w:rFonts w:eastAsia="Times New Roman" w:cs="Times New Roman"/>
          <w:kern w:val="0"/>
          <w:sz w:val="20"/>
          <w:szCs w:val="20"/>
          <w:lang w:eastAsia="en-GB"/>
          <w14:ligatures w14:val="none"/>
        </w:rPr>
      </w:pPr>
      <w:r w:rsidRPr="00BE49D7">
        <w:rPr>
          <w:rFonts w:eastAsia="Times New Roman" w:cs="Times New Roman"/>
          <w:kern w:val="0"/>
          <w:sz w:val="20"/>
          <w:szCs w:val="20"/>
          <w:lang w:eastAsia="en-GB"/>
          <w14:ligatures w14:val="none"/>
        </w:rPr>
        <w:t>Following the research project</w:t>
      </w:r>
      <w:r w:rsidRPr="00BE49D7">
        <w:rPr>
          <w:rFonts w:eastAsia="Times New Roman" w:cs="Times New Roman"/>
          <w:kern w:val="0"/>
          <w:sz w:val="20"/>
          <w:szCs w:val="20"/>
          <w:lang w:eastAsia="en-GB"/>
          <w14:ligatures w14:val="none"/>
        </w:rPr>
        <w:t>’s</w:t>
      </w:r>
      <w:r w:rsidRPr="00BE49D7">
        <w:rPr>
          <w:rFonts w:eastAsia="Times New Roman" w:cs="Times New Roman"/>
          <w:kern w:val="0"/>
          <w:sz w:val="20"/>
          <w:szCs w:val="20"/>
          <w:lang w:eastAsia="en-GB"/>
          <w14:ligatures w14:val="none"/>
        </w:rPr>
        <w:t xml:space="preserve"> </w:t>
      </w:r>
      <w:r w:rsidRPr="00BE49D7">
        <w:rPr>
          <w:rFonts w:eastAsia="Times New Roman" w:cs="Times New Roman"/>
          <w:kern w:val="0"/>
          <w:sz w:val="20"/>
          <w:szCs w:val="20"/>
          <w:lang w:eastAsia="en-GB"/>
          <w14:ligatures w14:val="none"/>
        </w:rPr>
        <w:t>completion</w:t>
      </w:r>
      <w:r w:rsidRPr="00BE49D7">
        <w:rPr>
          <w:rFonts w:eastAsia="Times New Roman" w:cs="Times New Roman"/>
          <w:kern w:val="0"/>
          <w:sz w:val="20"/>
          <w:szCs w:val="20"/>
          <w:lang w:eastAsia="en-GB"/>
          <w14:ligatures w14:val="none"/>
        </w:rPr>
        <w:t xml:space="preserve">, the dissertation succeeded in answering the question, </w:t>
      </w:r>
      <w:r w:rsidRPr="00BE49D7">
        <w:rPr>
          <w:rFonts w:eastAsia="Times New Roman" w:cs="Times New Roman"/>
          <w:b/>
          <w:bCs/>
          <w:i/>
          <w:iCs/>
          <w:kern w:val="0"/>
          <w:sz w:val="20"/>
          <w:szCs w:val="20"/>
          <w:lang w:eastAsia="en-GB"/>
          <w14:ligatures w14:val="none"/>
        </w:rPr>
        <w:t>"Does shift work have a serious adverse effect on the Mental Health of frontline officers?"</w:t>
      </w:r>
      <w:r w:rsidRPr="00BE49D7">
        <w:rPr>
          <w:rFonts w:eastAsia="Times New Roman" w:cs="Times New Roman"/>
          <w:kern w:val="0"/>
          <w:sz w:val="20"/>
          <w:szCs w:val="20"/>
          <w:lang w:eastAsia="en-GB"/>
          <w14:ligatures w14:val="none"/>
        </w:rPr>
        <w:t xml:space="preserve"> by indicating a direct correlation between frontline officers' shift work and their poor mental health.</w:t>
      </w:r>
    </w:p>
    <w:p w14:paraId="37C71397" w14:textId="17198954" w:rsidR="00EB1F5A" w:rsidRDefault="00EB1F5A">
      <w:r>
        <w:br w:type="page"/>
      </w:r>
    </w:p>
    <w:p w14:paraId="0BCC24B5" w14:textId="2EFD849F" w:rsidR="00F8109E" w:rsidRDefault="00EB1F5A" w:rsidP="001C26E9">
      <w:pPr>
        <w:rPr>
          <w:u w:val="single"/>
        </w:rPr>
      </w:pPr>
      <w:r w:rsidRPr="00EB1F5A">
        <w:rPr>
          <w:u w:val="single"/>
        </w:rPr>
        <w:lastRenderedPageBreak/>
        <w:t>Table of Contents</w:t>
      </w:r>
    </w:p>
    <w:p w14:paraId="57D1AF9C" w14:textId="28489E78" w:rsidR="00EB1F5A" w:rsidRPr="001369D7" w:rsidRDefault="00EB1F5A" w:rsidP="001369D7">
      <w:pPr>
        <w:pStyle w:val="ListParagraph"/>
        <w:numPr>
          <w:ilvl w:val="0"/>
          <w:numId w:val="17"/>
        </w:numPr>
        <w:spacing w:line="276" w:lineRule="auto"/>
        <w:rPr>
          <w:sz w:val="20"/>
          <w:szCs w:val="20"/>
          <w:u w:val="single"/>
        </w:rPr>
      </w:pPr>
      <w:r w:rsidRPr="001369D7">
        <w:rPr>
          <w:sz w:val="20"/>
          <w:szCs w:val="20"/>
          <w:u w:val="single"/>
        </w:rPr>
        <w:t>Chapter 1 – Introduction</w:t>
      </w:r>
    </w:p>
    <w:p w14:paraId="66E2F83E" w14:textId="44BC20AD" w:rsidR="00EB1F5A" w:rsidRPr="001369D7" w:rsidRDefault="00EB1F5A" w:rsidP="001369D7">
      <w:pPr>
        <w:pStyle w:val="ListParagraph"/>
        <w:numPr>
          <w:ilvl w:val="1"/>
          <w:numId w:val="17"/>
        </w:numPr>
        <w:spacing w:line="276" w:lineRule="auto"/>
        <w:rPr>
          <w:i/>
          <w:iCs/>
          <w:sz w:val="20"/>
          <w:szCs w:val="20"/>
        </w:rPr>
      </w:pPr>
      <w:r w:rsidRPr="001369D7">
        <w:rPr>
          <w:i/>
          <w:iCs/>
          <w:sz w:val="20"/>
          <w:szCs w:val="20"/>
        </w:rPr>
        <w:t>Introduction</w:t>
      </w:r>
      <w:r w:rsidR="00246BD3">
        <w:rPr>
          <w:i/>
          <w:iCs/>
          <w:sz w:val="20"/>
          <w:szCs w:val="20"/>
        </w:rPr>
        <w:t>…………………………………………………………………………………………………. 6</w:t>
      </w:r>
    </w:p>
    <w:p w14:paraId="75625FBA" w14:textId="479411D3" w:rsidR="00EB1F5A" w:rsidRPr="001369D7" w:rsidRDefault="00EB1F5A" w:rsidP="001369D7">
      <w:pPr>
        <w:pStyle w:val="ListParagraph"/>
        <w:numPr>
          <w:ilvl w:val="1"/>
          <w:numId w:val="17"/>
        </w:numPr>
        <w:spacing w:line="276" w:lineRule="auto"/>
        <w:rPr>
          <w:i/>
          <w:iCs/>
          <w:sz w:val="20"/>
          <w:szCs w:val="20"/>
        </w:rPr>
      </w:pPr>
      <w:r w:rsidRPr="001369D7">
        <w:rPr>
          <w:i/>
          <w:iCs/>
          <w:sz w:val="20"/>
          <w:szCs w:val="20"/>
        </w:rPr>
        <w:t>Background &amp; Rationale</w:t>
      </w:r>
      <w:r w:rsidR="00246BD3">
        <w:rPr>
          <w:i/>
          <w:iCs/>
          <w:sz w:val="20"/>
          <w:szCs w:val="20"/>
        </w:rPr>
        <w:t>…………………………………………………………………………………. 6</w:t>
      </w:r>
    </w:p>
    <w:p w14:paraId="229542E2" w14:textId="0DA2B002" w:rsidR="00EB1F5A" w:rsidRPr="001369D7" w:rsidRDefault="00EB1F5A" w:rsidP="001369D7">
      <w:pPr>
        <w:pStyle w:val="ListParagraph"/>
        <w:numPr>
          <w:ilvl w:val="2"/>
          <w:numId w:val="17"/>
        </w:numPr>
        <w:spacing w:line="276" w:lineRule="auto"/>
        <w:rPr>
          <w:i/>
          <w:iCs/>
          <w:sz w:val="20"/>
          <w:szCs w:val="20"/>
        </w:rPr>
      </w:pPr>
      <w:r w:rsidRPr="001369D7">
        <w:rPr>
          <w:i/>
          <w:iCs/>
          <w:sz w:val="20"/>
          <w:szCs w:val="20"/>
        </w:rPr>
        <w:t>Background</w:t>
      </w:r>
      <w:r w:rsidR="00246BD3">
        <w:rPr>
          <w:i/>
          <w:iCs/>
          <w:sz w:val="20"/>
          <w:szCs w:val="20"/>
        </w:rPr>
        <w:t>…………………………………………………………………………………………..  6</w:t>
      </w:r>
    </w:p>
    <w:p w14:paraId="03A766C1" w14:textId="0D47916D" w:rsidR="00EB1F5A" w:rsidRPr="001369D7" w:rsidRDefault="00EB1F5A" w:rsidP="001369D7">
      <w:pPr>
        <w:pStyle w:val="ListParagraph"/>
        <w:numPr>
          <w:ilvl w:val="2"/>
          <w:numId w:val="17"/>
        </w:numPr>
        <w:spacing w:line="276" w:lineRule="auto"/>
        <w:rPr>
          <w:i/>
          <w:iCs/>
          <w:sz w:val="20"/>
          <w:szCs w:val="20"/>
        </w:rPr>
      </w:pPr>
      <w:r w:rsidRPr="001369D7">
        <w:rPr>
          <w:i/>
          <w:iCs/>
          <w:sz w:val="20"/>
          <w:szCs w:val="20"/>
        </w:rPr>
        <w:t>Rationale</w:t>
      </w:r>
      <w:r w:rsidR="00246BD3">
        <w:rPr>
          <w:i/>
          <w:iCs/>
          <w:sz w:val="20"/>
          <w:szCs w:val="20"/>
        </w:rPr>
        <w:t>……………………………………………………………………………………………… 6</w:t>
      </w:r>
    </w:p>
    <w:p w14:paraId="6587CCFB" w14:textId="200886C1" w:rsidR="00EB1F5A" w:rsidRPr="001369D7" w:rsidRDefault="00EB1F5A" w:rsidP="001369D7">
      <w:pPr>
        <w:pStyle w:val="ListParagraph"/>
        <w:numPr>
          <w:ilvl w:val="1"/>
          <w:numId w:val="17"/>
        </w:numPr>
        <w:spacing w:line="276" w:lineRule="auto"/>
        <w:rPr>
          <w:i/>
          <w:iCs/>
          <w:sz w:val="20"/>
          <w:szCs w:val="20"/>
        </w:rPr>
      </w:pPr>
      <w:r w:rsidRPr="001369D7">
        <w:rPr>
          <w:i/>
          <w:iCs/>
          <w:sz w:val="20"/>
          <w:szCs w:val="20"/>
        </w:rPr>
        <w:t>Aims &amp; Objectives</w:t>
      </w:r>
      <w:r w:rsidR="00246BD3">
        <w:rPr>
          <w:i/>
          <w:iCs/>
          <w:sz w:val="20"/>
          <w:szCs w:val="20"/>
        </w:rPr>
        <w:t>………………………………………………………………………………………… 7</w:t>
      </w:r>
    </w:p>
    <w:p w14:paraId="2DE6A77F" w14:textId="0F5CFC89" w:rsidR="00EB1F5A" w:rsidRPr="001369D7" w:rsidRDefault="00EB1F5A" w:rsidP="001369D7">
      <w:pPr>
        <w:pStyle w:val="ListParagraph"/>
        <w:numPr>
          <w:ilvl w:val="2"/>
          <w:numId w:val="17"/>
        </w:numPr>
        <w:spacing w:line="276" w:lineRule="auto"/>
        <w:rPr>
          <w:i/>
          <w:iCs/>
          <w:sz w:val="20"/>
          <w:szCs w:val="20"/>
        </w:rPr>
      </w:pPr>
      <w:r w:rsidRPr="001369D7">
        <w:rPr>
          <w:i/>
          <w:iCs/>
          <w:sz w:val="20"/>
          <w:szCs w:val="20"/>
        </w:rPr>
        <w:t>Aims</w:t>
      </w:r>
      <w:r w:rsidR="00246BD3">
        <w:rPr>
          <w:i/>
          <w:iCs/>
          <w:sz w:val="20"/>
          <w:szCs w:val="20"/>
        </w:rPr>
        <w:t>…………………………………………………………………………………………………… 7</w:t>
      </w:r>
    </w:p>
    <w:p w14:paraId="0B73278F" w14:textId="63407CAC" w:rsidR="00EB1F5A" w:rsidRPr="001369D7" w:rsidRDefault="00EB1F5A" w:rsidP="001369D7">
      <w:pPr>
        <w:pStyle w:val="ListParagraph"/>
        <w:numPr>
          <w:ilvl w:val="2"/>
          <w:numId w:val="17"/>
        </w:numPr>
        <w:spacing w:line="276" w:lineRule="auto"/>
        <w:rPr>
          <w:i/>
          <w:iCs/>
          <w:sz w:val="20"/>
          <w:szCs w:val="20"/>
        </w:rPr>
      </w:pPr>
      <w:r w:rsidRPr="001369D7">
        <w:rPr>
          <w:i/>
          <w:iCs/>
          <w:sz w:val="20"/>
          <w:szCs w:val="20"/>
        </w:rPr>
        <w:t>Objectives</w:t>
      </w:r>
      <w:r w:rsidR="00246BD3">
        <w:rPr>
          <w:i/>
          <w:iCs/>
          <w:sz w:val="20"/>
          <w:szCs w:val="20"/>
        </w:rPr>
        <w:t>…………………………………………………………………………………………… 7</w:t>
      </w:r>
    </w:p>
    <w:p w14:paraId="51B2FE9B" w14:textId="314689D8" w:rsidR="00EB1F5A" w:rsidRPr="001369D7" w:rsidRDefault="00EB1F5A" w:rsidP="001369D7">
      <w:pPr>
        <w:pStyle w:val="ListParagraph"/>
        <w:numPr>
          <w:ilvl w:val="1"/>
          <w:numId w:val="17"/>
        </w:numPr>
        <w:spacing w:line="276" w:lineRule="auto"/>
        <w:rPr>
          <w:i/>
          <w:iCs/>
          <w:sz w:val="20"/>
          <w:szCs w:val="20"/>
        </w:rPr>
      </w:pPr>
      <w:r w:rsidRPr="001369D7">
        <w:rPr>
          <w:i/>
          <w:iCs/>
          <w:sz w:val="20"/>
          <w:szCs w:val="20"/>
        </w:rPr>
        <w:t>Research Structure</w:t>
      </w:r>
      <w:r w:rsidR="00246BD3">
        <w:rPr>
          <w:i/>
          <w:iCs/>
          <w:sz w:val="20"/>
          <w:szCs w:val="20"/>
        </w:rPr>
        <w:t>………………………………………………………………………………………  7</w:t>
      </w:r>
    </w:p>
    <w:p w14:paraId="6DCF3F68" w14:textId="5EFCE6A6" w:rsidR="00065B6B" w:rsidRPr="001369D7" w:rsidRDefault="00EB1F5A" w:rsidP="001369D7">
      <w:pPr>
        <w:pStyle w:val="ListParagraph"/>
        <w:numPr>
          <w:ilvl w:val="1"/>
          <w:numId w:val="17"/>
        </w:numPr>
        <w:spacing w:line="276" w:lineRule="auto"/>
        <w:rPr>
          <w:i/>
          <w:iCs/>
          <w:sz w:val="20"/>
          <w:szCs w:val="20"/>
        </w:rPr>
      </w:pPr>
      <w:r w:rsidRPr="001369D7">
        <w:rPr>
          <w:i/>
          <w:iCs/>
          <w:sz w:val="20"/>
          <w:szCs w:val="20"/>
        </w:rPr>
        <w:t>Conclusion</w:t>
      </w:r>
      <w:r w:rsidR="00246BD3">
        <w:rPr>
          <w:i/>
          <w:iCs/>
          <w:sz w:val="20"/>
          <w:szCs w:val="20"/>
        </w:rPr>
        <w:t>………………………………………………………………………………………………… 7</w:t>
      </w:r>
    </w:p>
    <w:p w14:paraId="7B14669D" w14:textId="1DB2F093" w:rsidR="009C5A2B" w:rsidRPr="001369D7" w:rsidRDefault="009C5A2B" w:rsidP="001369D7">
      <w:pPr>
        <w:pStyle w:val="ListParagraph"/>
        <w:numPr>
          <w:ilvl w:val="0"/>
          <w:numId w:val="17"/>
        </w:numPr>
        <w:spacing w:line="276" w:lineRule="auto"/>
        <w:rPr>
          <w:i/>
          <w:iCs/>
          <w:sz w:val="20"/>
          <w:szCs w:val="20"/>
        </w:rPr>
      </w:pPr>
      <w:r w:rsidRPr="001369D7">
        <w:rPr>
          <w:sz w:val="20"/>
          <w:szCs w:val="20"/>
          <w:u w:val="single"/>
        </w:rPr>
        <w:t>Chapter 2 – Literature Review</w:t>
      </w:r>
    </w:p>
    <w:p w14:paraId="5E4F7EFD" w14:textId="13F83444" w:rsidR="000C584D" w:rsidRPr="001369D7" w:rsidRDefault="000C584D" w:rsidP="001369D7">
      <w:pPr>
        <w:pStyle w:val="ListParagraph"/>
        <w:numPr>
          <w:ilvl w:val="1"/>
          <w:numId w:val="17"/>
        </w:numPr>
        <w:spacing w:line="276" w:lineRule="auto"/>
        <w:rPr>
          <w:i/>
          <w:iCs/>
          <w:sz w:val="20"/>
          <w:szCs w:val="20"/>
        </w:rPr>
      </w:pPr>
      <w:r w:rsidRPr="001369D7">
        <w:rPr>
          <w:i/>
          <w:iCs/>
          <w:sz w:val="20"/>
          <w:szCs w:val="20"/>
        </w:rPr>
        <w:t xml:space="preserve"> </w:t>
      </w:r>
      <w:r w:rsidR="009C5A2B" w:rsidRPr="001369D7">
        <w:rPr>
          <w:i/>
          <w:iCs/>
          <w:sz w:val="20"/>
          <w:szCs w:val="20"/>
        </w:rPr>
        <w:t>Introduction</w:t>
      </w:r>
      <w:r w:rsidR="00246BD3">
        <w:rPr>
          <w:i/>
          <w:iCs/>
          <w:sz w:val="20"/>
          <w:szCs w:val="20"/>
        </w:rPr>
        <w:t>………………………………………………………………………………………………. 8</w:t>
      </w:r>
    </w:p>
    <w:p w14:paraId="06CE8B51" w14:textId="109C318C" w:rsidR="000C584D" w:rsidRPr="001369D7" w:rsidRDefault="000C584D" w:rsidP="001369D7">
      <w:pPr>
        <w:pStyle w:val="ListParagraph"/>
        <w:numPr>
          <w:ilvl w:val="1"/>
          <w:numId w:val="17"/>
        </w:numPr>
        <w:spacing w:line="276" w:lineRule="auto"/>
        <w:rPr>
          <w:i/>
          <w:iCs/>
          <w:sz w:val="20"/>
          <w:szCs w:val="20"/>
        </w:rPr>
      </w:pPr>
      <w:r w:rsidRPr="001369D7">
        <w:rPr>
          <w:i/>
          <w:iCs/>
          <w:sz w:val="20"/>
          <w:szCs w:val="20"/>
        </w:rPr>
        <w:t xml:space="preserve"> </w:t>
      </w:r>
      <w:r w:rsidR="009C5A2B" w:rsidRPr="001369D7">
        <w:rPr>
          <w:i/>
          <w:iCs/>
          <w:sz w:val="20"/>
          <w:szCs w:val="20"/>
        </w:rPr>
        <w:t>The role of a Police Officer</w:t>
      </w:r>
      <w:r w:rsidR="00246BD3">
        <w:rPr>
          <w:i/>
          <w:iCs/>
          <w:sz w:val="20"/>
          <w:szCs w:val="20"/>
        </w:rPr>
        <w:t>……………………………………………………………………………. 8</w:t>
      </w:r>
    </w:p>
    <w:p w14:paraId="28505E03" w14:textId="71C0156C" w:rsidR="000C584D" w:rsidRPr="001369D7" w:rsidRDefault="009C5A2B" w:rsidP="001369D7">
      <w:pPr>
        <w:pStyle w:val="ListParagraph"/>
        <w:numPr>
          <w:ilvl w:val="2"/>
          <w:numId w:val="17"/>
        </w:numPr>
        <w:spacing w:line="276" w:lineRule="auto"/>
        <w:rPr>
          <w:i/>
          <w:iCs/>
          <w:sz w:val="20"/>
          <w:szCs w:val="20"/>
        </w:rPr>
      </w:pPr>
      <w:r w:rsidRPr="001369D7">
        <w:rPr>
          <w:i/>
          <w:iCs/>
          <w:sz w:val="20"/>
          <w:szCs w:val="20"/>
        </w:rPr>
        <w:t>Code of Ethics – Fitness for Duty</w:t>
      </w:r>
      <w:r w:rsidR="00246BD3">
        <w:rPr>
          <w:i/>
          <w:iCs/>
          <w:sz w:val="20"/>
          <w:szCs w:val="20"/>
        </w:rPr>
        <w:t>……………………………………………………………… 8</w:t>
      </w:r>
    </w:p>
    <w:p w14:paraId="4FCF3165" w14:textId="4A56DAB6" w:rsidR="009C5A2B" w:rsidRPr="001369D7" w:rsidRDefault="000C584D" w:rsidP="001369D7">
      <w:pPr>
        <w:pStyle w:val="ListParagraph"/>
        <w:numPr>
          <w:ilvl w:val="2"/>
          <w:numId w:val="17"/>
        </w:numPr>
        <w:spacing w:line="276" w:lineRule="auto"/>
        <w:rPr>
          <w:i/>
          <w:iCs/>
          <w:sz w:val="20"/>
          <w:szCs w:val="20"/>
        </w:rPr>
      </w:pPr>
      <w:r w:rsidRPr="001369D7">
        <w:rPr>
          <w:i/>
          <w:iCs/>
          <w:sz w:val="20"/>
          <w:szCs w:val="20"/>
        </w:rPr>
        <w:t>Shift patterns of Officers</w:t>
      </w:r>
      <w:r w:rsidR="00246BD3">
        <w:rPr>
          <w:i/>
          <w:iCs/>
          <w:sz w:val="20"/>
          <w:szCs w:val="20"/>
        </w:rPr>
        <w:t>………………………………………………………………………… 9</w:t>
      </w:r>
    </w:p>
    <w:p w14:paraId="727BD5DA" w14:textId="7DD2346F"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Traumatic Incidents and Workloads</w:t>
      </w:r>
      <w:r w:rsidR="00246BD3">
        <w:rPr>
          <w:i/>
          <w:iCs/>
          <w:sz w:val="20"/>
          <w:szCs w:val="20"/>
        </w:rPr>
        <w:t>…………………………………………………………. 9</w:t>
      </w:r>
    </w:p>
    <w:p w14:paraId="5F61ACF8" w14:textId="698E357E"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 xml:space="preserve"> Workplace Sickness</w:t>
      </w:r>
      <w:r w:rsidR="00246BD3">
        <w:rPr>
          <w:i/>
          <w:iCs/>
          <w:sz w:val="20"/>
          <w:szCs w:val="20"/>
        </w:rPr>
        <w:t>…………………………………………………………………………….. 9</w:t>
      </w:r>
    </w:p>
    <w:p w14:paraId="5AA6D9DD" w14:textId="4C99C366" w:rsidR="009C5A2B" w:rsidRPr="001369D7" w:rsidRDefault="000C584D" w:rsidP="001369D7">
      <w:pPr>
        <w:pStyle w:val="ListParagraph"/>
        <w:numPr>
          <w:ilvl w:val="1"/>
          <w:numId w:val="17"/>
        </w:numPr>
        <w:spacing w:line="276" w:lineRule="auto"/>
        <w:rPr>
          <w:i/>
          <w:iCs/>
          <w:sz w:val="20"/>
          <w:szCs w:val="20"/>
        </w:rPr>
      </w:pPr>
      <w:r w:rsidRPr="001369D7">
        <w:rPr>
          <w:i/>
          <w:iCs/>
          <w:sz w:val="20"/>
          <w:szCs w:val="20"/>
        </w:rPr>
        <w:t xml:space="preserve"> Mental Illness</w:t>
      </w:r>
    </w:p>
    <w:p w14:paraId="03BD41C8" w14:textId="3D58A0DE"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Shift Work and Sleeping Disorders</w:t>
      </w:r>
      <w:r w:rsidR="00246BD3">
        <w:rPr>
          <w:i/>
          <w:iCs/>
          <w:sz w:val="20"/>
          <w:szCs w:val="20"/>
        </w:rPr>
        <w:t>…………………………………………………………… 10</w:t>
      </w:r>
    </w:p>
    <w:p w14:paraId="286C6620" w14:textId="6AC35D0B"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Burnout</w:t>
      </w:r>
      <w:r w:rsidR="00246BD3">
        <w:rPr>
          <w:i/>
          <w:iCs/>
          <w:sz w:val="20"/>
          <w:szCs w:val="20"/>
        </w:rPr>
        <w:t>……………………………………………………………………………………………… 10</w:t>
      </w:r>
    </w:p>
    <w:p w14:paraId="6EF4359A" w14:textId="4624BFD9"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Stress</w:t>
      </w:r>
      <w:r w:rsidR="00246BD3">
        <w:rPr>
          <w:i/>
          <w:iCs/>
          <w:sz w:val="20"/>
          <w:szCs w:val="20"/>
        </w:rPr>
        <w:t>………………………………………………………………………………………………… 10</w:t>
      </w:r>
    </w:p>
    <w:p w14:paraId="4A87C807" w14:textId="7EE8515B"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Depression</w:t>
      </w:r>
      <w:r w:rsidR="00246BD3">
        <w:rPr>
          <w:i/>
          <w:iCs/>
          <w:sz w:val="20"/>
          <w:szCs w:val="20"/>
        </w:rPr>
        <w:t>…………………………………………………………………………………………. 11</w:t>
      </w:r>
    </w:p>
    <w:p w14:paraId="23DB297C" w14:textId="37C1FBB0"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PTSD</w:t>
      </w:r>
      <w:r w:rsidR="00246BD3">
        <w:rPr>
          <w:i/>
          <w:iCs/>
          <w:sz w:val="20"/>
          <w:szCs w:val="20"/>
        </w:rPr>
        <w:t>………………………………………………………………………………………………….. 11</w:t>
      </w:r>
    </w:p>
    <w:p w14:paraId="4E00DBE2" w14:textId="04A48D00" w:rsidR="009C5A2B" w:rsidRPr="001369D7" w:rsidRDefault="000C584D" w:rsidP="001369D7">
      <w:pPr>
        <w:pStyle w:val="ListParagraph"/>
        <w:numPr>
          <w:ilvl w:val="1"/>
          <w:numId w:val="17"/>
        </w:numPr>
        <w:spacing w:line="276" w:lineRule="auto"/>
        <w:rPr>
          <w:i/>
          <w:iCs/>
          <w:sz w:val="20"/>
          <w:szCs w:val="20"/>
        </w:rPr>
      </w:pPr>
      <w:r w:rsidRPr="001369D7">
        <w:rPr>
          <w:i/>
          <w:iCs/>
          <w:sz w:val="20"/>
          <w:szCs w:val="20"/>
        </w:rPr>
        <w:t xml:space="preserve"> Wellbeing and Support</w:t>
      </w:r>
      <w:r w:rsidR="00246BD3">
        <w:rPr>
          <w:i/>
          <w:iCs/>
          <w:sz w:val="20"/>
          <w:szCs w:val="20"/>
        </w:rPr>
        <w:t>………………………………………………………………………………… 11</w:t>
      </w:r>
    </w:p>
    <w:p w14:paraId="662A86FF" w14:textId="15080F9E"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Current Legislation</w:t>
      </w:r>
      <w:r w:rsidR="00246BD3">
        <w:rPr>
          <w:i/>
          <w:iCs/>
          <w:sz w:val="20"/>
          <w:szCs w:val="20"/>
        </w:rPr>
        <w:t>……………………………………………………………………………….. 12</w:t>
      </w:r>
    </w:p>
    <w:p w14:paraId="1346FD80" w14:textId="71BB4BDA" w:rsidR="000C584D" w:rsidRPr="001369D7" w:rsidRDefault="000C584D" w:rsidP="001369D7">
      <w:pPr>
        <w:pStyle w:val="ListParagraph"/>
        <w:numPr>
          <w:ilvl w:val="2"/>
          <w:numId w:val="17"/>
        </w:numPr>
        <w:spacing w:line="276" w:lineRule="auto"/>
        <w:rPr>
          <w:i/>
          <w:iCs/>
          <w:sz w:val="20"/>
          <w:szCs w:val="20"/>
        </w:rPr>
      </w:pPr>
      <w:r w:rsidRPr="001369D7">
        <w:rPr>
          <w:i/>
          <w:iCs/>
          <w:sz w:val="20"/>
          <w:szCs w:val="20"/>
        </w:rPr>
        <w:t>Oscar Kilo</w:t>
      </w:r>
      <w:r w:rsidR="00246BD3">
        <w:rPr>
          <w:i/>
          <w:iCs/>
          <w:sz w:val="20"/>
          <w:szCs w:val="20"/>
        </w:rPr>
        <w:t>…………………………………………………………………………………………… 12</w:t>
      </w:r>
    </w:p>
    <w:p w14:paraId="6F496183" w14:textId="2AE025FC" w:rsidR="009C5A2B" w:rsidRPr="001369D7" w:rsidRDefault="000C584D" w:rsidP="001369D7">
      <w:pPr>
        <w:pStyle w:val="ListParagraph"/>
        <w:numPr>
          <w:ilvl w:val="1"/>
          <w:numId w:val="17"/>
        </w:numPr>
        <w:spacing w:line="276" w:lineRule="auto"/>
        <w:rPr>
          <w:i/>
          <w:iCs/>
          <w:sz w:val="20"/>
          <w:szCs w:val="20"/>
        </w:rPr>
      </w:pPr>
      <w:r w:rsidRPr="001369D7">
        <w:rPr>
          <w:i/>
          <w:iCs/>
          <w:sz w:val="20"/>
          <w:szCs w:val="20"/>
        </w:rPr>
        <w:t xml:space="preserve"> </w:t>
      </w:r>
      <w:r w:rsidR="009C5A2B" w:rsidRPr="001369D7">
        <w:rPr>
          <w:i/>
          <w:iCs/>
          <w:sz w:val="20"/>
          <w:szCs w:val="20"/>
        </w:rPr>
        <w:t>Conclusion</w:t>
      </w:r>
      <w:r w:rsidR="00246BD3">
        <w:rPr>
          <w:i/>
          <w:iCs/>
          <w:sz w:val="20"/>
          <w:szCs w:val="20"/>
        </w:rPr>
        <w:t>………………………………………………………………………………………………. 12</w:t>
      </w:r>
    </w:p>
    <w:p w14:paraId="2D2EB5F7" w14:textId="3F192D05" w:rsidR="00065B6B" w:rsidRPr="001369D7" w:rsidRDefault="00065B6B" w:rsidP="001369D7">
      <w:pPr>
        <w:pStyle w:val="ListParagraph"/>
        <w:numPr>
          <w:ilvl w:val="0"/>
          <w:numId w:val="17"/>
        </w:numPr>
        <w:spacing w:line="276" w:lineRule="auto"/>
        <w:rPr>
          <w:sz w:val="20"/>
          <w:szCs w:val="20"/>
          <w:u w:val="single"/>
        </w:rPr>
      </w:pPr>
      <w:r w:rsidRPr="001369D7">
        <w:rPr>
          <w:sz w:val="20"/>
          <w:szCs w:val="20"/>
          <w:u w:val="single"/>
        </w:rPr>
        <w:t>Chapter 3 – Research Method</w:t>
      </w:r>
    </w:p>
    <w:p w14:paraId="154EE8EB" w14:textId="79F6D812" w:rsidR="00065B6B" w:rsidRPr="001369D7" w:rsidRDefault="00065B6B" w:rsidP="001369D7">
      <w:pPr>
        <w:pStyle w:val="ListParagraph"/>
        <w:numPr>
          <w:ilvl w:val="1"/>
          <w:numId w:val="17"/>
        </w:numPr>
        <w:spacing w:line="276" w:lineRule="auto"/>
        <w:rPr>
          <w:i/>
          <w:iCs/>
          <w:sz w:val="20"/>
          <w:szCs w:val="20"/>
        </w:rPr>
      </w:pPr>
      <w:r w:rsidRPr="001369D7">
        <w:rPr>
          <w:i/>
          <w:iCs/>
          <w:sz w:val="20"/>
          <w:szCs w:val="20"/>
        </w:rPr>
        <w:t>Introduction</w:t>
      </w:r>
      <w:r w:rsidR="00246BD3">
        <w:rPr>
          <w:i/>
          <w:iCs/>
          <w:sz w:val="20"/>
          <w:szCs w:val="20"/>
        </w:rPr>
        <w:t>……………………………………………………………………………………………… 13</w:t>
      </w:r>
    </w:p>
    <w:p w14:paraId="79A07A3D" w14:textId="11D14199" w:rsidR="00065B6B" w:rsidRPr="001369D7" w:rsidRDefault="00065B6B" w:rsidP="001369D7">
      <w:pPr>
        <w:pStyle w:val="ListParagraph"/>
        <w:numPr>
          <w:ilvl w:val="1"/>
          <w:numId w:val="17"/>
        </w:numPr>
        <w:spacing w:line="276" w:lineRule="auto"/>
        <w:rPr>
          <w:i/>
          <w:iCs/>
          <w:sz w:val="20"/>
          <w:szCs w:val="20"/>
        </w:rPr>
      </w:pPr>
      <w:r w:rsidRPr="001369D7">
        <w:rPr>
          <w:i/>
          <w:iCs/>
          <w:sz w:val="20"/>
          <w:szCs w:val="20"/>
        </w:rPr>
        <w:t>Research Paradigms</w:t>
      </w:r>
      <w:r w:rsidR="00246BD3">
        <w:rPr>
          <w:i/>
          <w:iCs/>
          <w:sz w:val="20"/>
          <w:szCs w:val="20"/>
        </w:rPr>
        <w:t>………………………………………………………………………………….. 13</w:t>
      </w:r>
    </w:p>
    <w:p w14:paraId="2E9C6FB7" w14:textId="09E4DCBA" w:rsidR="00065B6B" w:rsidRPr="001369D7" w:rsidRDefault="00065B6B" w:rsidP="001369D7">
      <w:pPr>
        <w:pStyle w:val="ListParagraph"/>
        <w:numPr>
          <w:ilvl w:val="2"/>
          <w:numId w:val="17"/>
        </w:numPr>
        <w:spacing w:line="276" w:lineRule="auto"/>
        <w:rPr>
          <w:i/>
          <w:iCs/>
          <w:sz w:val="20"/>
          <w:szCs w:val="20"/>
        </w:rPr>
      </w:pPr>
      <w:r w:rsidRPr="001369D7">
        <w:rPr>
          <w:i/>
          <w:iCs/>
          <w:sz w:val="20"/>
          <w:szCs w:val="20"/>
        </w:rPr>
        <w:t>Research Approach</w:t>
      </w:r>
      <w:r w:rsidR="00246BD3">
        <w:rPr>
          <w:i/>
          <w:iCs/>
          <w:sz w:val="20"/>
          <w:szCs w:val="20"/>
        </w:rPr>
        <w:t>……………………………………………………………………………. 13</w:t>
      </w:r>
    </w:p>
    <w:p w14:paraId="33D56D5A" w14:textId="67C9528E" w:rsidR="00065B6B" w:rsidRPr="001369D7" w:rsidRDefault="00065B6B" w:rsidP="001369D7">
      <w:pPr>
        <w:pStyle w:val="ListParagraph"/>
        <w:numPr>
          <w:ilvl w:val="2"/>
          <w:numId w:val="17"/>
        </w:numPr>
        <w:spacing w:line="276" w:lineRule="auto"/>
        <w:rPr>
          <w:i/>
          <w:iCs/>
          <w:sz w:val="20"/>
          <w:szCs w:val="20"/>
        </w:rPr>
      </w:pPr>
      <w:r w:rsidRPr="001369D7">
        <w:rPr>
          <w:i/>
          <w:iCs/>
          <w:sz w:val="20"/>
          <w:szCs w:val="20"/>
        </w:rPr>
        <w:t>Research Strategy and Choice</w:t>
      </w:r>
      <w:r w:rsidR="00246BD3">
        <w:rPr>
          <w:i/>
          <w:iCs/>
          <w:sz w:val="20"/>
          <w:szCs w:val="20"/>
        </w:rPr>
        <w:t>……………………………………………………………… 14</w:t>
      </w:r>
    </w:p>
    <w:p w14:paraId="193B06F2" w14:textId="0BC572F2" w:rsidR="00065B6B" w:rsidRPr="001369D7" w:rsidRDefault="00065B6B" w:rsidP="001369D7">
      <w:pPr>
        <w:pStyle w:val="ListParagraph"/>
        <w:numPr>
          <w:ilvl w:val="1"/>
          <w:numId w:val="17"/>
        </w:numPr>
        <w:spacing w:line="276" w:lineRule="auto"/>
        <w:rPr>
          <w:i/>
          <w:iCs/>
          <w:sz w:val="20"/>
          <w:szCs w:val="20"/>
        </w:rPr>
      </w:pPr>
      <w:r w:rsidRPr="001369D7">
        <w:rPr>
          <w:i/>
          <w:iCs/>
          <w:sz w:val="20"/>
          <w:szCs w:val="20"/>
        </w:rPr>
        <w:t>Ethical Considerations</w:t>
      </w:r>
      <w:r w:rsidR="00246BD3">
        <w:rPr>
          <w:i/>
          <w:iCs/>
          <w:sz w:val="20"/>
          <w:szCs w:val="20"/>
        </w:rPr>
        <w:t>……………….……………………………………………………………… 14</w:t>
      </w:r>
    </w:p>
    <w:p w14:paraId="202CFD08" w14:textId="49E9EA68" w:rsidR="00065B6B" w:rsidRPr="001369D7" w:rsidRDefault="00065B6B" w:rsidP="001369D7">
      <w:pPr>
        <w:pStyle w:val="ListParagraph"/>
        <w:numPr>
          <w:ilvl w:val="1"/>
          <w:numId w:val="17"/>
        </w:numPr>
        <w:spacing w:line="276" w:lineRule="auto"/>
        <w:rPr>
          <w:i/>
          <w:iCs/>
          <w:sz w:val="20"/>
          <w:szCs w:val="20"/>
        </w:rPr>
      </w:pPr>
      <w:r w:rsidRPr="001369D7">
        <w:rPr>
          <w:i/>
          <w:iCs/>
          <w:sz w:val="20"/>
          <w:szCs w:val="20"/>
        </w:rPr>
        <w:t>Limitations</w:t>
      </w:r>
      <w:r w:rsidR="00246BD3">
        <w:rPr>
          <w:i/>
          <w:iCs/>
          <w:sz w:val="20"/>
          <w:szCs w:val="20"/>
        </w:rPr>
        <w:t>……………………………………………………………………………………………… 14</w:t>
      </w:r>
    </w:p>
    <w:p w14:paraId="46F3BFCD" w14:textId="0C2062A5" w:rsidR="001369D7" w:rsidRDefault="00065B6B" w:rsidP="001369D7">
      <w:pPr>
        <w:pStyle w:val="ListParagraph"/>
        <w:spacing w:line="276" w:lineRule="auto"/>
        <w:ind w:left="360"/>
        <w:rPr>
          <w:i/>
          <w:iCs/>
          <w:sz w:val="20"/>
          <w:szCs w:val="20"/>
        </w:rPr>
      </w:pPr>
      <w:r w:rsidRPr="001369D7">
        <w:rPr>
          <w:i/>
          <w:iCs/>
          <w:sz w:val="20"/>
          <w:szCs w:val="20"/>
        </w:rPr>
        <w:t>3.5 Conclusion</w:t>
      </w:r>
      <w:r w:rsidR="00246BD3">
        <w:rPr>
          <w:i/>
          <w:iCs/>
          <w:sz w:val="20"/>
          <w:szCs w:val="20"/>
        </w:rPr>
        <w:t>……………………………….……………………………………………………………… 14</w:t>
      </w:r>
    </w:p>
    <w:p w14:paraId="62E72A46" w14:textId="42B6BA4D" w:rsidR="00847AC7" w:rsidRPr="001369D7" w:rsidRDefault="001369D7" w:rsidP="001369D7">
      <w:pPr>
        <w:pStyle w:val="ListParagraph"/>
        <w:spacing w:line="276" w:lineRule="auto"/>
        <w:ind w:left="0"/>
        <w:rPr>
          <w:i/>
          <w:iCs/>
          <w:sz w:val="20"/>
          <w:szCs w:val="20"/>
        </w:rPr>
      </w:pPr>
      <w:r w:rsidRPr="001369D7">
        <w:rPr>
          <w:i/>
          <w:iCs/>
          <w:sz w:val="20"/>
          <w:szCs w:val="20"/>
        </w:rPr>
        <w:t xml:space="preserve">4. </w:t>
      </w:r>
      <w:r>
        <w:rPr>
          <w:i/>
          <w:iCs/>
          <w:sz w:val="20"/>
          <w:szCs w:val="20"/>
        </w:rPr>
        <w:t xml:space="preserve">     </w:t>
      </w:r>
      <w:r w:rsidR="00847AC7" w:rsidRPr="001369D7">
        <w:rPr>
          <w:i/>
          <w:iCs/>
          <w:sz w:val="20"/>
          <w:szCs w:val="20"/>
          <w:u w:val="single"/>
        </w:rPr>
        <w:t>Chapter 4 – Data Analysis</w:t>
      </w:r>
    </w:p>
    <w:p w14:paraId="2226B1BE" w14:textId="68933BA1" w:rsidR="00847AC7" w:rsidRPr="001369D7" w:rsidRDefault="00847AC7" w:rsidP="001369D7">
      <w:pPr>
        <w:pStyle w:val="ListParagraph"/>
        <w:spacing w:line="276" w:lineRule="auto"/>
        <w:ind w:left="360"/>
        <w:rPr>
          <w:i/>
          <w:iCs/>
          <w:sz w:val="20"/>
          <w:szCs w:val="20"/>
        </w:rPr>
      </w:pPr>
      <w:r w:rsidRPr="001369D7">
        <w:rPr>
          <w:i/>
          <w:iCs/>
          <w:sz w:val="20"/>
          <w:szCs w:val="20"/>
        </w:rPr>
        <w:t>4.1 Introduction</w:t>
      </w:r>
      <w:r w:rsidR="00DB7BAD">
        <w:rPr>
          <w:i/>
          <w:iCs/>
          <w:sz w:val="20"/>
          <w:szCs w:val="20"/>
        </w:rPr>
        <w:t>……………………………….………………………………………………………………15</w:t>
      </w:r>
    </w:p>
    <w:p w14:paraId="46AA4963" w14:textId="73638533" w:rsidR="00847AC7" w:rsidRPr="001369D7" w:rsidRDefault="00847AC7" w:rsidP="001369D7">
      <w:pPr>
        <w:pStyle w:val="ListParagraph"/>
        <w:spacing w:line="276" w:lineRule="auto"/>
        <w:ind w:left="360"/>
        <w:rPr>
          <w:i/>
          <w:iCs/>
          <w:sz w:val="20"/>
          <w:szCs w:val="20"/>
        </w:rPr>
      </w:pPr>
      <w:r w:rsidRPr="001369D7">
        <w:rPr>
          <w:i/>
          <w:iCs/>
          <w:sz w:val="20"/>
          <w:szCs w:val="20"/>
        </w:rPr>
        <w:t>4.2 Data Analysis</w:t>
      </w:r>
      <w:r w:rsidR="00DB7BAD">
        <w:rPr>
          <w:i/>
          <w:iCs/>
          <w:sz w:val="20"/>
          <w:szCs w:val="20"/>
        </w:rPr>
        <w:t>……………………………….…………………………………………………………….15</w:t>
      </w:r>
    </w:p>
    <w:p w14:paraId="17ED5D45" w14:textId="20C4BBA0" w:rsidR="00847AC7" w:rsidRPr="001369D7" w:rsidRDefault="00847AC7" w:rsidP="001369D7">
      <w:pPr>
        <w:pStyle w:val="ListParagraph"/>
        <w:spacing w:line="276" w:lineRule="auto"/>
        <w:ind w:left="360"/>
        <w:rPr>
          <w:i/>
          <w:iCs/>
          <w:sz w:val="20"/>
          <w:szCs w:val="20"/>
        </w:rPr>
      </w:pPr>
      <w:r w:rsidRPr="001369D7">
        <w:rPr>
          <w:i/>
          <w:iCs/>
          <w:sz w:val="20"/>
          <w:szCs w:val="20"/>
        </w:rPr>
        <w:t>4.3 Survey results</w:t>
      </w:r>
      <w:r w:rsidR="00DB7BAD">
        <w:rPr>
          <w:i/>
          <w:iCs/>
          <w:sz w:val="20"/>
          <w:szCs w:val="20"/>
        </w:rPr>
        <w:t>……………………………….……………………………………………………………15</w:t>
      </w:r>
    </w:p>
    <w:p w14:paraId="795BC5AB" w14:textId="526250DB" w:rsidR="00847AC7" w:rsidRPr="001369D7" w:rsidRDefault="00847AC7" w:rsidP="001369D7">
      <w:pPr>
        <w:pStyle w:val="ListParagraph"/>
        <w:spacing w:line="276" w:lineRule="auto"/>
        <w:rPr>
          <w:i/>
          <w:iCs/>
          <w:sz w:val="20"/>
          <w:szCs w:val="20"/>
        </w:rPr>
      </w:pPr>
      <w:r w:rsidRPr="001369D7">
        <w:rPr>
          <w:i/>
          <w:iCs/>
          <w:sz w:val="20"/>
          <w:szCs w:val="20"/>
        </w:rPr>
        <w:t>4.3.1 Demographic and Descriptive Statistic</w:t>
      </w:r>
      <w:r w:rsidR="00DB7BAD">
        <w:rPr>
          <w:i/>
          <w:iCs/>
          <w:sz w:val="20"/>
          <w:szCs w:val="20"/>
        </w:rPr>
        <w:t>……………………………………………………15</w:t>
      </w:r>
    </w:p>
    <w:p w14:paraId="778E103C" w14:textId="0566C363" w:rsidR="00847AC7" w:rsidRPr="001369D7" w:rsidRDefault="00847AC7" w:rsidP="001369D7">
      <w:pPr>
        <w:pStyle w:val="ListParagraph"/>
        <w:spacing w:line="276" w:lineRule="auto"/>
        <w:rPr>
          <w:i/>
          <w:iCs/>
          <w:sz w:val="20"/>
          <w:szCs w:val="20"/>
        </w:rPr>
      </w:pPr>
      <w:r w:rsidRPr="001369D7">
        <w:rPr>
          <w:i/>
          <w:iCs/>
          <w:sz w:val="20"/>
          <w:szCs w:val="20"/>
        </w:rPr>
        <w:t>4.3.2 Shiftwork and Work life Balance</w:t>
      </w:r>
      <w:r w:rsidR="00DB7BAD">
        <w:rPr>
          <w:i/>
          <w:iCs/>
          <w:sz w:val="20"/>
          <w:szCs w:val="20"/>
        </w:rPr>
        <w:t>…………………………………………………………….16</w:t>
      </w:r>
    </w:p>
    <w:p w14:paraId="2E4C4E29" w14:textId="7E7263AC" w:rsidR="00847AC7" w:rsidRPr="001369D7" w:rsidRDefault="00847AC7" w:rsidP="001369D7">
      <w:pPr>
        <w:pStyle w:val="ListParagraph"/>
        <w:spacing w:line="276" w:lineRule="auto"/>
        <w:rPr>
          <w:i/>
          <w:iCs/>
          <w:sz w:val="20"/>
          <w:szCs w:val="20"/>
        </w:rPr>
      </w:pPr>
      <w:r w:rsidRPr="001369D7">
        <w:rPr>
          <w:i/>
          <w:iCs/>
          <w:sz w:val="20"/>
          <w:szCs w:val="20"/>
        </w:rPr>
        <w:t>4.3.3 Traumatic Incidents and Mental Health Illness</w:t>
      </w:r>
      <w:r w:rsidR="00DB7BAD">
        <w:rPr>
          <w:i/>
          <w:iCs/>
          <w:sz w:val="20"/>
          <w:szCs w:val="20"/>
        </w:rPr>
        <w:t>…………………………………………16</w:t>
      </w:r>
    </w:p>
    <w:p w14:paraId="6BE89A21" w14:textId="4C8E3569" w:rsidR="00847AC7" w:rsidRPr="001369D7" w:rsidRDefault="00847AC7" w:rsidP="001369D7">
      <w:pPr>
        <w:pStyle w:val="ListParagraph"/>
        <w:spacing w:line="276" w:lineRule="auto"/>
        <w:rPr>
          <w:i/>
          <w:iCs/>
          <w:sz w:val="20"/>
          <w:szCs w:val="20"/>
        </w:rPr>
      </w:pPr>
      <w:r w:rsidRPr="001369D7">
        <w:rPr>
          <w:i/>
          <w:iCs/>
          <w:sz w:val="20"/>
          <w:szCs w:val="20"/>
        </w:rPr>
        <w:t>4.3.4 Diagnosis and Work Related Sickness</w:t>
      </w:r>
      <w:r w:rsidR="00DB7BAD">
        <w:rPr>
          <w:i/>
          <w:iCs/>
          <w:sz w:val="20"/>
          <w:szCs w:val="20"/>
        </w:rPr>
        <w:t>…………………………………………………….17</w:t>
      </w:r>
    </w:p>
    <w:p w14:paraId="0BC0ACC0" w14:textId="06A3E154" w:rsidR="00847AC7" w:rsidRPr="001369D7" w:rsidRDefault="00847AC7" w:rsidP="001369D7">
      <w:pPr>
        <w:pStyle w:val="ListParagraph"/>
        <w:spacing w:line="276" w:lineRule="auto"/>
        <w:rPr>
          <w:i/>
          <w:iCs/>
          <w:sz w:val="20"/>
          <w:szCs w:val="20"/>
        </w:rPr>
      </w:pPr>
      <w:r w:rsidRPr="001369D7">
        <w:rPr>
          <w:i/>
          <w:iCs/>
          <w:sz w:val="20"/>
          <w:szCs w:val="20"/>
        </w:rPr>
        <w:t>4.3.5 Support in the Workplace</w:t>
      </w:r>
      <w:r w:rsidR="00DB7BAD">
        <w:rPr>
          <w:i/>
          <w:iCs/>
          <w:sz w:val="20"/>
          <w:szCs w:val="20"/>
        </w:rPr>
        <w:t>…………………………………………………………………….17</w:t>
      </w:r>
    </w:p>
    <w:p w14:paraId="440527CD" w14:textId="5808015F" w:rsidR="00847AC7" w:rsidRDefault="00847AC7" w:rsidP="001369D7">
      <w:pPr>
        <w:pStyle w:val="ListParagraph"/>
        <w:spacing w:line="276" w:lineRule="auto"/>
        <w:rPr>
          <w:i/>
          <w:iCs/>
          <w:sz w:val="20"/>
          <w:szCs w:val="20"/>
        </w:rPr>
      </w:pPr>
      <w:r w:rsidRPr="001369D7">
        <w:rPr>
          <w:i/>
          <w:iCs/>
          <w:sz w:val="20"/>
          <w:szCs w:val="20"/>
        </w:rPr>
        <w:t>4.3 Conclusions</w:t>
      </w:r>
      <w:r w:rsidR="00DB7BAD">
        <w:rPr>
          <w:i/>
          <w:iCs/>
          <w:sz w:val="20"/>
          <w:szCs w:val="20"/>
        </w:rPr>
        <w:t>……………………………….……………………………………………………….17</w:t>
      </w:r>
    </w:p>
    <w:p w14:paraId="1D7DFE68" w14:textId="2EDF570B" w:rsidR="001369D7" w:rsidRPr="001369D7" w:rsidRDefault="001369D7" w:rsidP="001369D7">
      <w:pPr>
        <w:pStyle w:val="ListParagraph"/>
        <w:spacing w:line="276" w:lineRule="auto"/>
        <w:ind w:left="0"/>
        <w:rPr>
          <w:i/>
          <w:iCs/>
          <w:sz w:val="20"/>
          <w:szCs w:val="20"/>
          <w:u w:val="single"/>
        </w:rPr>
      </w:pPr>
      <w:r>
        <w:rPr>
          <w:i/>
          <w:iCs/>
          <w:sz w:val="20"/>
          <w:szCs w:val="20"/>
        </w:rPr>
        <w:t xml:space="preserve">5.       </w:t>
      </w:r>
      <w:r w:rsidRPr="001369D7">
        <w:rPr>
          <w:i/>
          <w:iCs/>
          <w:sz w:val="20"/>
          <w:szCs w:val="20"/>
          <w:u w:val="single"/>
        </w:rPr>
        <w:t>Chapter 5 – Conclusion and Recommendations</w:t>
      </w:r>
    </w:p>
    <w:p w14:paraId="2CC2395E" w14:textId="462979A5" w:rsidR="001369D7" w:rsidRDefault="001369D7" w:rsidP="001369D7">
      <w:pPr>
        <w:pStyle w:val="ListParagraph"/>
        <w:spacing w:line="276" w:lineRule="auto"/>
        <w:rPr>
          <w:i/>
          <w:iCs/>
          <w:sz w:val="20"/>
          <w:szCs w:val="20"/>
        </w:rPr>
      </w:pPr>
      <w:r>
        <w:rPr>
          <w:i/>
          <w:iCs/>
          <w:sz w:val="20"/>
          <w:szCs w:val="20"/>
        </w:rPr>
        <w:t>5.1 Introduction</w:t>
      </w:r>
      <w:r w:rsidR="00DB7BAD">
        <w:rPr>
          <w:i/>
          <w:iCs/>
          <w:sz w:val="20"/>
          <w:szCs w:val="20"/>
        </w:rPr>
        <w:t>……………………………….……………………………………………………….17</w:t>
      </w:r>
    </w:p>
    <w:p w14:paraId="4ECA2892" w14:textId="5F738CF0" w:rsidR="00DB7BAD" w:rsidRDefault="00DB7BAD" w:rsidP="00DB7BAD">
      <w:pPr>
        <w:pStyle w:val="ListParagraph"/>
        <w:spacing w:line="276" w:lineRule="auto"/>
        <w:rPr>
          <w:i/>
          <w:iCs/>
          <w:sz w:val="20"/>
          <w:szCs w:val="20"/>
        </w:rPr>
      </w:pPr>
      <w:r>
        <w:rPr>
          <w:i/>
          <w:iCs/>
          <w:sz w:val="20"/>
          <w:szCs w:val="20"/>
        </w:rPr>
        <w:t>5.2 Achievement of Objectives…………….………………………………………………………17</w:t>
      </w:r>
    </w:p>
    <w:p w14:paraId="2D34EDF4" w14:textId="3C8348A6" w:rsidR="00DB7BAD" w:rsidRDefault="00DB7BAD" w:rsidP="001369D7">
      <w:pPr>
        <w:pStyle w:val="ListParagraph"/>
        <w:spacing w:line="276" w:lineRule="auto"/>
        <w:rPr>
          <w:i/>
          <w:iCs/>
          <w:sz w:val="20"/>
          <w:szCs w:val="20"/>
        </w:rPr>
      </w:pPr>
    </w:p>
    <w:p w14:paraId="3CC2B734" w14:textId="26C144A7" w:rsidR="001369D7" w:rsidRDefault="001369D7" w:rsidP="001369D7">
      <w:pPr>
        <w:pStyle w:val="ListParagraph"/>
        <w:spacing w:line="276" w:lineRule="auto"/>
        <w:rPr>
          <w:i/>
          <w:iCs/>
          <w:sz w:val="20"/>
          <w:szCs w:val="20"/>
        </w:rPr>
      </w:pPr>
      <w:r>
        <w:rPr>
          <w:i/>
          <w:iCs/>
          <w:sz w:val="20"/>
          <w:szCs w:val="20"/>
        </w:rPr>
        <w:t>5.</w:t>
      </w:r>
      <w:r w:rsidR="00DB7BAD">
        <w:rPr>
          <w:i/>
          <w:iCs/>
          <w:sz w:val="20"/>
          <w:szCs w:val="20"/>
        </w:rPr>
        <w:t>3</w:t>
      </w:r>
      <w:r>
        <w:rPr>
          <w:i/>
          <w:iCs/>
          <w:sz w:val="20"/>
          <w:szCs w:val="20"/>
        </w:rPr>
        <w:t xml:space="preserve"> Main Findings</w:t>
      </w:r>
      <w:r w:rsidR="00DB7BAD">
        <w:rPr>
          <w:i/>
          <w:iCs/>
          <w:sz w:val="20"/>
          <w:szCs w:val="20"/>
        </w:rPr>
        <w:t>……………………………….…………………………………………………………19</w:t>
      </w:r>
    </w:p>
    <w:p w14:paraId="47ACC6A7" w14:textId="24B3D306" w:rsidR="001369D7" w:rsidRDefault="001369D7" w:rsidP="001369D7">
      <w:pPr>
        <w:pStyle w:val="ListParagraph"/>
        <w:spacing w:line="276" w:lineRule="auto"/>
        <w:rPr>
          <w:i/>
          <w:iCs/>
          <w:sz w:val="20"/>
          <w:szCs w:val="20"/>
        </w:rPr>
      </w:pPr>
      <w:r>
        <w:rPr>
          <w:i/>
          <w:iCs/>
          <w:sz w:val="20"/>
          <w:szCs w:val="20"/>
        </w:rPr>
        <w:t>5.</w:t>
      </w:r>
      <w:r w:rsidR="00DB7BAD">
        <w:rPr>
          <w:i/>
          <w:iCs/>
          <w:sz w:val="20"/>
          <w:szCs w:val="20"/>
        </w:rPr>
        <w:t>4</w:t>
      </w:r>
      <w:r>
        <w:rPr>
          <w:i/>
          <w:iCs/>
          <w:sz w:val="20"/>
          <w:szCs w:val="20"/>
        </w:rPr>
        <w:t xml:space="preserve"> Recommendations</w:t>
      </w:r>
      <w:r w:rsidR="00DB7BAD">
        <w:rPr>
          <w:i/>
          <w:iCs/>
          <w:sz w:val="20"/>
          <w:szCs w:val="20"/>
        </w:rPr>
        <w:t>……………………………….………………………………………………….19</w:t>
      </w:r>
    </w:p>
    <w:p w14:paraId="565B86EF" w14:textId="0FB9A872" w:rsidR="001369D7" w:rsidRDefault="001369D7" w:rsidP="001369D7">
      <w:pPr>
        <w:pStyle w:val="ListParagraph"/>
        <w:spacing w:line="276" w:lineRule="auto"/>
        <w:rPr>
          <w:i/>
          <w:iCs/>
          <w:sz w:val="20"/>
          <w:szCs w:val="20"/>
        </w:rPr>
      </w:pPr>
      <w:r>
        <w:rPr>
          <w:i/>
          <w:iCs/>
          <w:sz w:val="20"/>
          <w:szCs w:val="20"/>
        </w:rPr>
        <w:t>5.</w:t>
      </w:r>
      <w:r w:rsidR="00DB7BAD">
        <w:rPr>
          <w:i/>
          <w:iCs/>
          <w:sz w:val="20"/>
          <w:szCs w:val="20"/>
        </w:rPr>
        <w:t>5</w:t>
      </w:r>
      <w:r>
        <w:rPr>
          <w:i/>
          <w:iCs/>
          <w:sz w:val="20"/>
          <w:szCs w:val="20"/>
        </w:rPr>
        <w:t xml:space="preserve"> Further Research</w:t>
      </w:r>
      <w:r w:rsidR="00DB7BAD">
        <w:rPr>
          <w:i/>
          <w:iCs/>
          <w:sz w:val="20"/>
          <w:szCs w:val="20"/>
        </w:rPr>
        <w:t>……………………………….…………………………………………………….19</w:t>
      </w:r>
    </w:p>
    <w:p w14:paraId="57F7CAD1" w14:textId="1F50361D" w:rsidR="001369D7" w:rsidRDefault="001369D7" w:rsidP="001369D7">
      <w:pPr>
        <w:pStyle w:val="ListParagraph"/>
        <w:spacing w:line="276" w:lineRule="auto"/>
        <w:rPr>
          <w:i/>
          <w:iCs/>
          <w:sz w:val="20"/>
          <w:szCs w:val="20"/>
        </w:rPr>
      </w:pPr>
      <w:r>
        <w:rPr>
          <w:i/>
          <w:iCs/>
          <w:sz w:val="20"/>
          <w:szCs w:val="20"/>
        </w:rPr>
        <w:t>5.</w:t>
      </w:r>
      <w:r w:rsidR="00DB7BAD">
        <w:rPr>
          <w:i/>
          <w:iCs/>
          <w:sz w:val="20"/>
          <w:szCs w:val="20"/>
        </w:rPr>
        <w:t>6</w:t>
      </w:r>
      <w:r>
        <w:rPr>
          <w:i/>
          <w:iCs/>
          <w:sz w:val="20"/>
          <w:szCs w:val="20"/>
        </w:rPr>
        <w:t xml:space="preserve"> Conclusion</w:t>
      </w:r>
      <w:r w:rsidR="00DB7BAD">
        <w:rPr>
          <w:i/>
          <w:iCs/>
          <w:sz w:val="20"/>
          <w:szCs w:val="20"/>
        </w:rPr>
        <w:t>……………………………….……………………………………………………………19</w:t>
      </w:r>
    </w:p>
    <w:p w14:paraId="2F095967" w14:textId="06CA84CA" w:rsidR="00BB5028" w:rsidRDefault="00BB5028" w:rsidP="00BB5028">
      <w:pPr>
        <w:pStyle w:val="ListParagraph"/>
        <w:spacing w:line="276" w:lineRule="auto"/>
        <w:ind w:left="0"/>
        <w:rPr>
          <w:i/>
          <w:iCs/>
          <w:sz w:val="20"/>
          <w:szCs w:val="20"/>
        </w:rPr>
      </w:pPr>
      <w:r>
        <w:rPr>
          <w:i/>
          <w:iCs/>
          <w:sz w:val="20"/>
          <w:szCs w:val="20"/>
        </w:rPr>
        <w:t>Bibliography…………………………………………………………………………………………………………….20</w:t>
      </w:r>
    </w:p>
    <w:p w14:paraId="2D353AEF" w14:textId="367D59DE" w:rsidR="00BB5028" w:rsidRDefault="00BB5028" w:rsidP="00BB5028">
      <w:pPr>
        <w:pStyle w:val="ListParagraph"/>
        <w:spacing w:line="276" w:lineRule="auto"/>
        <w:ind w:left="0"/>
        <w:rPr>
          <w:i/>
          <w:iCs/>
          <w:sz w:val="20"/>
          <w:szCs w:val="20"/>
        </w:rPr>
      </w:pPr>
      <w:r>
        <w:rPr>
          <w:i/>
          <w:iCs/>
          <w:sz w:val="20"/>
          <w:szCs w:val="20"/>
        </w:rPr>
        <w:t>Appendix………………………………………………………………………………………………………………..23</w:t>
      </w:r>
    </w:p>
    <w:p w14:paraId="2198078C" w14:textId="2781D939" w:rsidR="001331A6" w:rsidRPr="008F5145" w:rsidRDefault="001331A6" w:rsidP="008F5145">
      <w:pPr>
        <w:pStyle w:val="ListParagraph"/>
        <w:spacing w:line="276" w:lineRule="auto"/>
        <w:rPr>
          <w:i/>
          <w:iCs/>
          <w:sz w:val="20"/>
          <w:szCs w:val="20"/>
        </w:rPr>
      </w:pPr>
      <w:r>
        <w:rPr>
          <w:i/>
          <w:iCs/>
          <w:sz w:val="20"/>
          <w:szCs w:val="20"/>
        </w:rPr>
        <w:t>Appendix A – Blank Questionnai</w:t>
      </w:r>
      <w:r w:rsidR="008F5145">
        <w:rPr>
          <w:i/>
          <w:iCs/>
          <w:sz w:val="20"/>
          <w:szCs w:val="20"/>
        </w:rPr>
        <w:t>re</w:t>
      </w:r>
      <w:r w:rsidR="008F5145">
        <w:rPr>
          <w:i/>
          <w:iCs/>
          <w:sz w:val="20"/>
          <w:szCs w:val="20"/>
        </w:rPr>
        <w:t>……………………………….…………………………………</w:t>
      </w:r>
      <w:r w:rsidR="008F5145">
        <w:rPr>
          <w:i/>
          <w:iCs/>
          <w:sz w:val="20"/>
          <w:szCs w:val="20"/>
        </w:rPr>
        <w:t>23</w:t>
      </w:r>
    </w:p>
    <w:p w14:paraId="69A8475A" w14:textId="09E3E232" w:rsidR="001331A6" w:rsidRPr="008F5145" w:rsidRDefault="001331A6" w:rsidP="008F5145">
      <w:pPr>
        <w:pStyle w:val="ListParagraph"/>
        <w:spacing w:line="276" w:lineRule="auto"/>
        <w:rPr>
          <w:i/>
          <w:iCs/>
          <w:sz w:val="20"/>
          <w:szCs w:val="20"/>
        </w:rPr>
      </w:pPr>
      <w:r>
        <w:rPr>
          <w:i/>
          <w:iCs/>
          <w:sz w:val="20"/>
          <w:szCs w:val="20"/>
        </w:rPr>
        <w:t>Appendix B – Questionnaire Results</w:t>
      </w:r>
      <w:r w:rsidR="008F5145">
        <w:rPr>
          <w:i/>
          <w:iCs/>
          <w:sz w:val="20"/>
          <w:szCs w:val="20"/>
        </w:rPr>
        <w:t>……………………………….…………………………………</w:t>
      </w:r>
      <w:r w:rsidR="008F5145">
        <w:rPr>
          <w:i/>
          <w:iCs/>
          <w:sz w:val="20"/>
          <w:szCs w:val="20"/>
        </w:rPr>
        <w:t>28</w:t>
      </w:r>
    </w:p>
    <w:p w14:paraId="034890BF" w14:textId="52E7155A" w:rsidR="003E3BF4" w:rsidRPr="008F5145" w:rsidRDefault="003E3BF4" w:rsidP="008F5145">
      <w:pPr>
        <w:pStyle w:val="ListParagraph"/>
        <w:spacing w:line="276" w:lineRule="auto"/>
        <w:rPr>
          <w:i/>
          <w:iCs/>
          <w:sz w:val="20"/>
          <w:szCs w:val="20"/>
        </w:rPr>
      </w:pPr>
      <w:r>
        <w:rPr>
          <w:i/>
          <w:iCs/>
          <w:sz w:val="20"/>
          <w:szCs w:val="20"/>
        </w:rPr>
        <w:t>Appendix C – Free Text Results</w:t>
      </w:r>
      <w:r w:rsidR="008F5145">
        <w:rPr>
          <w:i/>
          <w:iCs/>
          <w:sz w:val="20"/>
          <w:szCs w:val="20"/>
        </w:rPr>
        <w:t>……………………………….…………………………………</w:t>
      </w:r>
      <w:r w:rsidR="000C2E6A">
        <w:rPr>
          <w:i/>
          <w:iCs/>
          <w:sz w:val="20"/>
          <w:szCs w:val="20"/>
        </w:rPr>
        <w:t>33</w:t>
      </w:r>
    </w:p>
    <w:p w14:paraId="538C4EF6" w14:textId="2B803B61" w:rsidR="001331A6" w:rsidRPr="008F5145" w:rsidRDefault="001331A6" w:rsidP="008F5145">
      <w:pPr>
        <w:pStyle w:val="ListParagraph"/>
        <w:spacing w:line="276" w:lineRule="auto"/>
        <w:rPr>
          <w:i/>
          <w:iCs/>
          <w:sz w:val="20"/>
          <w:szCs w:val="20"/>
        </w:rPr>
      </w:pPr>
      <w:r>
        <w:rPr>
          <w:i/>
          <w:iCs/>
          <w:sz w:val="20"/>
          <w:szCs w:val="20"/>
        </w:rPr>
        <w:t xml:space="preserve">Appendix </w:t>
      </w:r>
      <w:r w:rsidR="003E3BF4">
        <w:rPr>
          <w:i/>
          <w:iCs/>
          <w:sz w:val="20"/>
          <w:szCs w:val="20"/>
        </w:rPr>
        <w:t>D</w:t>
      </w:r>
      <w:r>
        <w:rPr>
          <w:i/>
          <w:iCs/>
          <w:sz w:val="20"/>
          <w:szCs w:val="20"/>
        </w:rPr>
        <w:t xml:space="preserve"> – Research Proposal</w:t>
      </w:r>
      <w:r w:rsidR="008F5145">
        <w:rPr>
          <w:i/>
          <w:iCs/>
          <w:sz w:val="20"/>
          <w:szCs w:val="20"/>
        </w:rPr>
        <w:t>……………………………….…………………………………</w:t>
      </w:r>
      <w:r w:rsidR="000C2E6A">
        <w:rPr>
          <w:i/>
          <w:iCs/>
          <w:sz w:val="20"/>
          <w:szCs w:val="20"/>
        </w:rPr>
        <w:t>35</w:t>
      </w:r>
    </w:p>
    <w:p w14:paraId="1FF5E7C1" w14:textId="694FF793" w:rsidR="008F5145" w:rsidRPr="008F5145" w:rsidRDefault="001331A6" w:rsidP="008F5145">
      <w:pPr>
        <w:pStyle w:val="ListParagraph"/>
        <w:spacing w:line="276" w:lineRule="auto"/>
        <w:rPr>
          <w:i/>
          <w:iCs/>
          <w:sz w:val="20"/>
          <w:szCs w:val="20"/>
        </w:rPr>
      </w:pPr>
      <w:r>
        <w:rPr>
          <w:i/>
          <w:iCs/>
          <w:sz w:val="20"/>
          <w:szCs w:val="20"/>
        </w:rPr>
        <w:t xml:space="preserve">Appendix </w:t>
      </w:r>
      <w:r w:rsidR="003E3BF4">
        <w:rPr>
          <w:i/>
          <w:iCs/>
          <w:sz w:val="20"/>
          <w:szCs w:val="20"/>
        </w:rPr>
        <w:t>C</w:t>
      </w:r>
      <w:r>
        <w:rPr>
          <w:i/>
          <w:iCs/>
          <w:sz w:val="20"/>
          <w:szCs w:val="20"/>
        </w:rPr>
        <w:t xml:space="preserve"> – Ethics Form</w:t>
      </w:r>
      <w:r w:rsidR="008F5145">
        <w:rPr>
          <w:i/>
          <w:iCs/>
          <w:sz w:val="20"/>
          <w:szCs w:val="20"/>
        </w:rPr>
        <w:t>……………………………….…………………………………</w:t>
      </w:r>
      <w:r w:rsidR="000C2E6A">
        <w:rPr>
          <w:i/>
          <w:iCs/>
          <w:sz w:val="20"/>
          <w:szCs w:val="20"/>
        </w:rPr>
        <w:t>39</w:t>
      </w:r>
    </w:p>
    <w:p w14:paraId="02CBFCD9" w14:textId="37C8936E" w:rsidR="001331A6" w:rsidRPr="001369D7" w:rsidRDefault="001331A6" w:rsidP="001331A6">
      <w:pPr>
        <w:pStyle w:val="ListParagraph"/>
        <w:spacing w:line="276" w:lineRule="auto"/>
        <w:rPr>
          <w:i/>
          <w:iCs/>
          <w:sz w:val="20"/>
          <w:szCs w:val="20"/>
        </w:rPr>
      </w:pPr>
    </w:p>
    <w:p w14:paraId="16F686EE" w14:textId="77777777" w:rsidR="00847AC7" w:rsidRPr="00847AC7" w:rsidRDefault="00847AC7" w:rsidP="00847AC7">
      <w:pPr>
        <w:pStyle w:val="ListParagraph"/>
        <w:spacing w:line="240" w:lineRule="auto"/>
        <w:rPr>
          <w:i/>
          <w:iCs/>
        </w:rPr>
      </w:pPr>
    </w:p>
    <w:p w14:paraId="150E7341" w14:textId="77777777" w:rsidR="00065B6B" w:rsidRPr="00065B6B" w:rsidRDefault="00065B6B" w:rsidP="00065B6B">
      <w:pPr>
        <w:rPr>
          <w:i/>
          <w:iCs/>
        </w:rPr>
      </w:pPr>
    </w:p>
    <w:p w14:paraId="20F28D50" w14:textId="77777777" w:rsidR="009C5A2B" w:rsidRPr="009C5A2B" w:rsidRDefault="009C5A2B" w:rsidP="009C5A2B">
      <w:pPr>
        <w:rPr>
          <w:i/>
          <w:iCs/>
        </w:rPr>
      </w:pPr>
    </w:p>
    <w:p w14:paraId="367D8170" w14:textId="508A937B" w:rsidR="00EB1F5A" w:rsidRPr="009C5A2B" w:rsidRDefault="00EB1F5A" w:rsidP="009C5A2B">
      <w:pPr>
        <w:rPr>
          <w:i/>
          <w:iCs/>
        </w:rPr>
      </w:pPr>
      <w:r w:rsidRPr="009C5A2B">
        <w:rPr>
          <w:u w:val="single"/>
        </w:rPr>
        <w:br w:type="page"/>
      </w:r>
    </w:p>
    <w:p w14:paraId="07DB6DFF" w14:textId="74D1802C" w:rsidR="002B0C5A" w:rsidRDefault="00EB1F5A" w:rsidP="00EB1F5A">
      <w:pPr>
        <w:rPr>
          <w:rFonts w:asciiTheme="majorHAnsi" w:hAnsiTheme="majorHAnsi" w:cs="Calibri"/>
          <w:b/>
          <w:bCs/>
          <w:i/>
          <w:iCs/>
          <w:sz w:val="28"/>
          <w:szCs w:val="28"/>
          <w:u w:val="single"/>
        </w:rPr>
      </w:pPr>
      <w:r w:rsidRPr="00EB1F5A">
        <w:rPr>
          <w:rFonts w:asciiTheme="majorHAnsi" w:hAnsiTheme="majorHAnsi" w:cs="Calibri"/>
          <w:b/>
          <w:bCs/>
          <w:i/>
          <w:iCs/>
          <w:sz w:val="28"/>
          <w:szCs w:val="28"/>
          <w:u w:val="single"/>
        </w:rPr>
        <w:lastRenderedPageBreak/>
        <w:t>Chapter 1 – Introduction</w:t>
      </w:r>
    </w:p>
    <w:p w14:paraId="08178DFB" w14:textId="77777777" w:rsidR="00EB1F5A" w:rsidRPr="00EB1F5A" w:rsidRDefault="00EB1F5A" w:rsidP="00EB1F5A">
      <w:pPr>
        <w:rPr>
          <w:rFonts w:asciiTheme="majorHAnsi" w:hAnsiTheme="majorHAnsi" w:cs="Calibri"/>
          <w:b/>
          <w:bCs/>
          <w:i/>
          <w:iCs/>
          <w:u w:val="single"/>
        </w:rPr>
      </w:pPr>
      <w:r w:rsidRPr="00EB1F5A">
        <w:rPr>
          <w:rFonts w:asciiTheme="majorHAnsi" w:hAnsiTheme="majorHAnsi" w:cs="Calibri"/>
          <w:b/>
          <w:bCs/>
          <w:i/>
          <w:iCs/>
          <w:u w:val="single"/>
        </w:rPr>
        <w:t xml:space="preserve">1.1 Introduction </w:t>
      </w:r>
    </w:p>
    <w:p w14:paraId="0AAE8E75" w14:textId="77777777" w:rsidR="00EB1F5A" w:rsidRPr="00EB1F5A" w:rsidRDefault="00EB1F5A" w:rsidP="00EB1F5A">
      <w:pPr>
        <w:spacing w:after="0" w:line="240" w:lineRule="auto"/>
        <w:rPr>
          <w:rFonts w:cs="Calibri"/>
          <w:sz w:val="20"/>
          <w:szCs w:val="20"/>
        </w:rPr>
      </w:pPr>
      <w:r w:rsidRPr="00EB1F5A">
        <w:rPr>
          <w:rFonts w:cs="Calibri"/>
          <w:sz w:val="20"/>
          <w:szCs w:val="20"/>
        </w:rPr>
        <w:t xml:space="preserve">The purpose of this chapter is to present the study's background and justification. The purpose and goals of the study, together with its description and organisation, will be outlined and clarified. </w:t>
      </w:r>
    </w:p>
    <w:p w14:paraId="659BE1CA" w14:textId="77777777" w:rsidR="00EB1F5A" w:rsidRPr="00EB1F5A" w:rsidRDefault="00EB1F5A" w:rsidP="00EB1F5A">
      <w:pPr>
        <w:spacing w:after="0" w:line="240" w:lineRule="auto"/>
        <w:rPr>
          <w:rFonts w:cs="Calibri"/>
          <w:sz w:val="20"/>
          <w:szCs w:val="20"/>
        </w:rPr>
      </w:pPr>
    </w:p>
    <w:p w14:paraId="2831E092" w14:textId="77777777" w:rsidR="00EB1F5A" w:rsidRPr="00EB1F5A" w:rsidRDefault="00EB1F5A" w:rsidP="00EB1F5A">
      <w:pPr>
        <w:spacing w:after="0" w:line="240" w:lineRule="auto"/>
        <w:rPr>
          <w:rFonts w:cs="Calibri"/>
          <w:sz w:val="20"/>
          <w:szCs w:val="20"/>
        </w:rPr>
      </w:pPr>
      <w:r w:rsidRPr="00EB1F5A">
        <w:rPr>
          <w:rFonts w:cs="Calibri"/>
          <w:sz w:val="20"/>
          <w:szCs w:val="20"/>
        </w:rPr>
        <w:t>The significance of this subject for both the protection of the British public and the wellbeing of active and retired emergency service personnel led to its selection. Frontline police work officers a variety of shift patterns and sometimes put in long hours under pressure while dealing with traumatic events, it is important to evaluate the link between the job and mental ill health.</w:t>
      </w:r>
    </w:p>
    <w:p w14:paraId="1C8100E1" w14:textId="77777777" w:rsidR="00EB1F5A" w:rsidRPr="00EB1F5A" w:rsidRDefault="00EB1F5A" w:rsidP="00EB1F5A">
      <w:pPr>
        <w:spacing w:after="0" w:line="240" w:lineRule="auto"/>
        <w:rPr>
          <w:rFonts w:cs="Calibri"/>
          <w:sz w:val="20"/>
          <w:szCs w:val="20"/>
        </w:rPr>
      </w:pPr>
    </w:p>
    <w:p w14:paraId="1C0B884A" w14:textId="77777777" w:rsidR="00EB1F5A" w:rsidRPr="00EB1F5A" w:rsidRDefault="00EB1F5A" w:rsidP="00EB1F5A">
      <w:pPr>
        <w:spacing w:after="0" w:line="240" w:lineRule="auto"/>
        <w:rPr>
          <w:rFonts w:cs="Calibri"/>
          <w:sz w:val="20"/>
          <w:szCs w:val="20"/>
        </w:rPr>
      </w:pPr>
      <w:r w:rsidRPr="00EB1F5A">
        <w:rPr>
          <w:rFonts w:cs="Calibri"/>
          <w:sz w:val="20"/>
          <w:szCs w:val="20"/>
        </w:rPr>
        <w:t xml:space="preserve">The purpose of this study is to further the body of knowledge about the immediate and long-term impacts of different shift patterns on emergency service workers' mental health. The goal of this research is to investigate in detail the principles underpinning mental health concerns faced by emergency service professionals and the impact that this has on their life while they are serving and retired. </w:t>
      </w:r>
    </w:p>
    <w:p w14:paraId="01783C7A" w14:textId="77777777" w:rsidR="00EB1F5A" w:rsidRPr="003674DD" w:rsidRDefault="00EB1F5A" w:rsidP="00EB1F5A"/>
    <w:p w14:paraId="7CB4D3A2" w14:textId="77777777" w:rsidR="00EB1F5A" w:rsidRPr="00EB1F5A" w:rsidRDefault="00EB1F5A" w:rsidP="00EB1F5A">
      <w:pPr>
        <w:rPr>
          <w:rFonts w:asciiTheme="majorHAnsi" w:hAnsiTheme="majorHAnsi" w:cs="Calibri"/>
          <w:b/>
          <w:bCs/>
          <w:i/>
          <w:iCs/>
          <w:sz w:val="28"/>
          <w:szCs w:val="28"/>
          <w:u w:val="single"/>
        </w:rPr>
      </w:pPr>
      <w:r w:rsidRPr="00EB1F5A">
        <w:rPr>
          <w:rFonts w:asciiTheme="majorHAnsi" w:hAnsiTheme="majorHAnsi" w:cs="Calibri"/>
          <w:b/>
          <w:bCs/>
          <w:i/>
          <w:iCs/>
          <w:sz w:val="28"/>
          <w:szCs w:val="28"/>
          <w:u w:val="single"/>
        </w:rPr>
        <w:t>1.2 Background &amp; Rationale</w:t>
      </w:r>
    </w:p>
    <w:p w14:paraId="4027DA59" w14:textId="77777777" w:rsidR="00EB1F5A" w:rsidRPr="00EB1F5A" w:rsidRDefault="00EB1F5A" w:rsidP="00EB1F5A">
      <w:pPr>
        <w:rPr>
          <w:rFonts w:asciiTheme="majorHAnsi" w:hAnsiTheme="majorHAnsi" w:cs="Calibri"/>
          <w:sz w:val="28"/>
          <w:szCs w:val="28"/>
        </w:rPr>
      </w:pPr>
      <w:r w:rsidRPr="00EB1F5A">
        <w:rPr>
          <w:rFonts w:asciiTheme="majorHAnsi" w:hAnsiTheme="majorHAnsi" w:cs="Calibri"/>
          <w:b/>
          <w:bCs/>
          <w:i/>
          <w:iCs/>
          <w:u w:val="single"/>
        </w:rPr>
        <w:t>1.2.1 Background</w:t>
      </w:r>
    </w:p>
    <w:p w14:paraId="53F06E4F" w14:textId="77777777" w:rsidR="00EB1F5A" w:rsidRPr="00EB1F5A" w:rsidRDefault="00EB1F5A" w:rsidP="00EB1F5A">
      <w:pPr>
        <w:spacing w:after="0" w:line="240" w:lineRule="auto"/>
        <w:rPr>
          <w:rFonts w:cs="Calibri"/>
          <w:sz w:val="20"/>
          <w:szCs w:val="20"/>
        </w:rPr>
      </w:pPr>
      <w:r w:rsidRPr="00EB1F5A">
        <w:rPr>
          <w:rFonts w:cs="Calibri"/>
          <w:sz w:val="20"/>
          <w:szCs w:val="20"/>
        </w:rPr>
        <w:t>According to earlier studies, shift work has a major detrimental impact on sleep, anxiety and depression, drug use, cognitive decline, a lower quality of life, and even suicidal thoughts. The effects of shift work on mental health usually stem from problems with sleep (Brown et al., 2020).</w:t>
      </w:r>
    </w:p>
    <w:p w14:paraId="49C4AEB5" w14:textId="77777777" w:rsidR="00EB1F5A" w:rsidRPr="00EB1F5A" w:rsidRDefault="00EB1F5A" w:rsidP="00EB1F5A">
      <w:pPr>
        <w:spacing w:after="0" w:line="240" w:lineRule="auto"/>
        <w:rPr>
          <w:rFonts w:cs="Calibri"/>
          <w:sz w:val="20"/>
          <w:szCs w:val="20"/>
        </w:rPr>
      </w:pPr>
    </w:p>
    <w:p w14:paraId="196F1FB6" w14:textId="77777777" w:rsidR="00EB1F5A" w:rsidRPr="00EB1F5A" w:rsidRDefault="00EB1F5A" w:rsidP="00EB1F5A">
      <w:pPr>
        <w:spacing w:after="0" w:line="240" w:lineRule="auto"/>
        <w:rPr>
          <w:rFonts w:cs="Calibri"/>
          <w:sz w:val="20"/>
          <w:szCs w:val="20"/>
        </w:rPr>
      </w:pPr>
      <w:r w:rsidRPr="00EB1F5A">
        <w:rPr>
          <w:rFonts w:cs="Calibri"/>
          <w:sz w:val="20"/>
          <w:szCs w:val="20"/>
        </w:rPr>
        <w:t>More than 13,000 UK officers were signed off throughout the course of the previous year owing to stress, depression, anxiety, or post-traumatic stress disorder, according to a Freedom of Information request. This is an 80% increase over ten years ago. According to a study performed by the University of Cambridge, poor working circumstances such having too little time, sexual harassment, and handling challenging situations without help are contributing factors to the high rates of trauma-related mental health problems among UK police forces (Lewsey, 2022).</w:t>
      </w:r>
    </w:p>
    <w:p w14:paraId="5720474E" w14:textId="77777777" w:rsidR="00EB1F5A" w:rsidRPr="00EB1F5A" w:rsidRDefault="00EB1F5A" w:rsidP="00EB1F5A">
      <w:pPr>
        <w:spacing w:after="0" w:line="240" w:lineRule="auto"/>
        <w:rPr>
          <w:rFonts w:cs="Calibri"/>
          <w:sz w:val="20"/>
          <w:szCs w:val="20"/>
        </w:rPr>
      </w:pPr>
    </w:p>
    <w:p w14:paraId="0C5C7267" w14:textId="77777777" w:rsidR="00EB1F5A" w:rsidRPr="00EB1F5A" w:rsidRDefault="00EB1F5A" w:rsidP="00EB1F5A">
      <w:pPr>
        <w:rPr>
          <w:rFonts w:asciiTheme="majorHAnsi" w:hAnsiTheme="majorHAnsi" w:cs="Calibri"/>
          <w:b/>
          <w:bCs/>
          <w:i/>
          <w:iCs/>
          <w:u w:val="single"/>
        </w:rPr>
      </w:pPr>
      <w:r w:rsidRPr="00EB1F5A">
        <w:rPr>
          <w:rFonts w:asciiTheme="majorHAnsi" w:hAnsiTheme="majorHAnsi" w:cs="Calibri"/>
          <w:b/>
          <w:bCs/>
          <w:i/>
          <w:iCs/>
          <w:u w:val="single"/>
        </w:rPr>
        <w:t>1.2.2 Rationale</w:t>
      </w:r>
    </w:p>
    <w:p w14:paraId="519D7E95" w14:textId="77777777" w:rsidR="00EB1F5A" w:rsidRPr="00EB1F5A" w:rsidRDefault="00EB1F5A" w:rsidP="00EB1F5A">
      <w:pPr>
        <w:spacing w:after="0" w:line="240" w:lineRule="auto"/>
        <w:rPr>
          <w:rFonts w:cs="Calibri"/>
          <w:sz w:val="20"/>
          <w:szCs w:val="20"/>
        </w:rPr>
      </w:pPr>
      <w:r w:rsidRPr="00EB1F5A">
        <w:rPr>
          <w:rFonts w:cs="Calibri"/>
          <w:sz w:val="20"/>
          <w:szCs w:val="20"/>
        </w:rPr>
        <w:t>The researcher's own experience that the effect a career in policing can have on mental health drives this project. The researcher has experienced, first hand, that officers can experience mental ill health episodes, both during and post, a career in law enforcement and has personal observation of the impact policing may have on that individual and their family.</w:t>
      </w:r>
    </w:p>
    <w:p w14:paraId="220DF791" w14:textId="77777777" w:rsidR="00EB1F5A" w:rsidRPr="00EB1F5A" w:rsidRDefault="00EB1F5A" w:rsidP="00EB1F5A">
      <w:pPr>
        <w:spacing w:after="0" w:line="240" w:lineRule="auto"/>
        <w:rPr>
          <w:rFonts w:cs="Calibri"/>
          <w:sz w:val="20"/>
          <w:szCs w:val="20"/>
        </w:rPr>
      </w:pPr>
    </w:p>
    <w:p w14:paraId="0CDF3C90" w14:textId="77777777" w:rsidR="00EB1F5A" w:rsidRDefault="00EB1F5A" w:rsidP="00EB1F5A">
      <w:pPr>
        <w:spacing w:after="0" w:line="240" w:lineRule="auto"/>
        <w:rPr>
          <w:rFonts w:cs="Calibri"/>
          <w:sz w:val="20"/>
          <w:szCs w:val="20"/>
        </w:rPr>
      </w:pPr>
      <w:r w:rsidRPr="00EB1F5A">
        <w:rPr>
          <w:rFonts w:cs="Calibri"/>
          <w:sz w:val="20"/>
          <w:szCs w:val="20"/>
        </w:rPr>
        <w:t>Even so, scholarly studies and more sophisticated professional associations have looked closely at the relationship between officers' shift employment and mental illness. With previously established concepts provided in this chapter being further explored in chapter two, the goal of this independent project is to go deeper into this field and contribute to what is perhaps just the tip of the iceberg in terms of academic study.</w:t>
      </w:r>
    </w:p>
    <w:p w14:paraId="1CF8D768" w14:textId="77777777" w:rsidR="00EB1F5A" w:rsidRPr="00EB1F5A" w:rsidRDefault="00EB1F5A" w:rsidP="00EB1F5A">
      <w:pPr>
        <w:spacing w:after="0" w:line="240" w:lineRule="auto"/>
        <w:rPr>
          <w:rFonts w:cs="Calibri"/>
          <w:sz w:val="20"/>
          <w:szCs w:val="20"/>
        </w:rPr>
      </w:pPr>
    </w:p>
    <w:p w14:paraId="40FCCEC0" w14:textId="77777777" w:rsidR="00EB1F5A" w:rsidRDefault="00EB1F5A" w:rsidP="00EB1F5A">
      <w:pPr>
        <w:rPr>
          <w:rFonts w:asciiTheme="majorHAnsi" w:hAnsiTheme="majorHAnsi" w:cs="Calibri"/>
          <w:b/>
          <w:bCs/>
          <w:i/>
          <w:iCs/>
          <w:sz w:val="28"/>
          <w:szCs w:val="28"/>
          <w:u w:val="single"/>
        </w:rPr>
      </w:pPr>
    </w:p>
    <w:p w14:paraId="0510C0C7" w14:textId="77777777" w:rsidR="00EB1F5A" w:rsidRDefault="00EB1F5A" w:rsidP="00EB1F5A">
      <w:pPr>
        <w:rPr>
          <w:rFonts w:asciiTheme="majorHAnsi" w:hAnsiTheme="majorHAnsi" w:cs="Calibri"/>
          <w:b/>
          <w:bCs/>
          <w:i/>
          <w:iCs/>
          <w:sz w:val="28"/>
          <w:szCs w:val="28"/>
          <w:u w:val="single"/>
        </w:rPr>
      </w:pPr>
    </w:p>
    <w:p w14:paraId="639FECF3" w14:textId="77777777" w:rsidR="00EB1F5A" w:rsidRDefault="00EB1F5A" w:rsidP="00EB1F5A">
      <w:pPr>
        <w:rPr>
          <w:rFonts w:asciiTheme="majorHAnsi" w:hAnsiTheme="majorHAnsi" w:cs="Calibri"/>
          <w:b/>
          <w:bCs/>
          <w:i/>
          <w:iCs/>
          <w:sz w:val="28"/>
          <w:szCs w:val="28"/>
          <w:u w:val="single"/>
        </w:rPr>
      </w:pPr>
    </w:p>
    <w:p w14:paraId="2BB87B1B" w14:textId="77777777" w:rsidR="00EB1F5A" w:rsidRDefault="00EB1F5A" w:rsidP="00EB1F5A">
      <w:pPr>
        <w:rPr>
          <w:rFonts w:asciiTheme="majorHAnsi" w:hAnsiTheme="majorHAnsi" w:cs="Calibri"/>
          <w:b/>
          <w:bCs/>
          <w:i/>
          <w:iCs/>
          <w:sz w:val="28"/>
          <w:szCs w:val="28"/>
          <w:u w:val="single"/>
        </w:rPr>
      </w:pPr>
    </w:p>
    <w:p w14:paraId="6B230D58" w14:textId="09520C8F" w:rsidR="00EB1F5A" w:rsidRPr="00EB1F5A" w:rsidRDefault="00EB1F5A" w:rsidP="00EB1F5A">
      <w:pPr>
        <w:rPr>
          <w:rFonts w:asciiTheme="majorHAnsi" w:hAnsiTheme="majorHAnsi" w:cs="Calibri"/>
          <w:b/>
          <w:bCs/>
          <w:i/>
          <w:iCs/>
          <w:sz w:val="28"/>
          <w:szCs w:val="28"/>
          <w:u w:val="single"/>
        </w:rPr>
      </w:pPr>
      <w:r w:rsidRPr="00EB1F5A">
        <w:rPr>
          <w:rFonts w:asciiTheme="majorHAnsi" w:hAnsiTheme="majorHAnsi" w:cs="Calibri"/>
          <w:b/>
          <w:bCs/>
          <w:i/>
          <w:iCs/>
          <w:sz w:val="28"/>
          <w:szCs w:val="28"/>
          <w:u w:val="single"/>
        </w:rPr>
        <w:lastRenderedPageBreak/>
        <w:t>1.3 Aims and Objectives</w:t>
      </w:r>
    </w:p>
    <w:p w14:paraId="3AC3C92D" w14:textId="77777777" w:rsidR="00EB1F5A" w:rsidRPr="00EB1F5A" w:rsidRDefault="00EB1F5A" w:rsidP="00EB1F5A">
      <w:pPr>
        <w:rPr>
          <w:rFonts w:asciiTheme="majorHAnsi" w:hAnsiTheme="majorHAnsi" w:cs="Calibri"/>
          <w:b/>
          <w:bCs/>
          <w:i/>
          <w:iCs/>
          <w:u w:val="single"/>
        </w:rPr>
      </w:pPr>
      <w:r w:rsidRPr="00EB1F5A">
        <w:rPr>
          <w:rFonts w:asciiTheme="majorHAnsi" w:hAnsiTheme="majorHAnsi" w:cs="Calibri"/>
          <w:b/>
          <w:bCs/>
          <w:i/>
          <w:iCs/>
          <w:u w:val="single"/>
        </w:rPr>
        <w:t>1.3.1 Aim</w:t>
      </w:r>
    </w:p>
    <w:p w14:paraId="3A4F250F" w14:textId="5F577447" w:rsidR="00EB1F5A" w:rsidRDefault="00EB1F5A" w:rsidP="00EB1F5A">
      <w:pPr>
        <w:spacing w:after="0" w:line="240" w:lineRule="auto"/>
        <w:rPr>
          <w:rFonts w:cs="Calibri"/>
          <w:sz w:val="20"/>
          <w:szCs w:val="20"/>
        </w:rPr>
      </w:pPr>
      <w:r w:rsidRPr="00EB1F5A">
        <w:rPr>
          <w:rFonts w:cs="Calibri"/>
          <w:sz w:val="20"/>
          <w:szCs w:val="20"/>
        </w:rPr>
        <w:t>The purpose of this dissertation is to examine and assess the present situation of mental illness in law enforcement critically and to determine what resources are available to assist front-line officers who are coping with these problems.</w:t>
      </w:r>
    </w:p>
    <w:p w14:paraId="695E2071" w14:textId="77777777" w:rsidR="00EB1F5A" w:rsidRPr="00EB1F5A" w:rsidRDefault="00EB1F5A" w:rsidP="00EB1F5A">
      <w:pPr>
        <w:spacing w:after="0" w:line="240" w:lineRule="auto"/>
        <w:rPr>
          <w:rFonts w:cs="Calibri"/>
          <w:sz w:val="20"/>
          <w:szCs w:val="20"/>
        </w:rPr>
      </w:pPr>
    </w:p>
    <w:p w14:paraId="094D9528" w14:textId="77777777" w:rsidR="00EB1F5A" w:rsidRPr="00EB1F5A" w:rsidRDefault="00EB1F5A" w:rsidP="00EB1F5A">
      <w:pPr>
        <w:rPr>
          <w:rFonts w:asciiTheme="majorHAnsi" w:hAnsiTheme="majorHAnsi" w:cs="Calibri"/>
          <w:b/>
          <w:bCs/>
          <w:i/>
          <w:iCs/>
          <w:u w:val="single"/>
        </w:rPr>
      </w:pPr>
      <w:r w:rsidRPr="00EB1F5A">
        <w:rPr>
          <w:rFonts w:asciiTheme="majorHAnsi" w:hAnsiTheme="majorHAnsi" w:cs="Calibri"/>
          <w:b/>
          <w:bCs/>
          <w:i/>
          <w:iCs/>
          <w:u w:val="single"/>
        </w:rPr>
        <w:t>1.3.2 Objectives</w:t>
      </w:r>
    </w:p>
    <w:p w14:paraId="005FD7CE" w14:textId="77777777" w:rsidR="00EB1F5A" w:rsidRPr="00EB1F5A" w:rsidRDefault="00EB1F5A" w:rsidP="00EB1F5A">
      <w:pPr>
        <w:spacing w:after="0" w:line="240" w:lineRule="auto"/>
        <w:rPr>
          <w:rFonts w:cs="Calibri"/>
          <w:sz w:val="20"/>
          <w:szCs w:val="20"/>
        </w:rPr>
      </w:pPr>
      <w:r w:rsidRPr="00EB1F5A">
        <w:rPr>
          <w:rFonts w:cs="Calibri"/>
          <w:sz w:val="20"/>
          <w:szCs w:val="20"/>
        </w:rPr>
        <w:t>1. Examine and analyse important bodies of literature that were available on the subject of how frontline officers’ mental health is affected by carrying out shift work.</w:t>
      </w:r>
    </w:p>
    <w:p w14:paraId="77E6BD1E" w14:textId="77777777" w:rsidR="00EB1F5A" w:rsidRPr="00EB1F5A" w:rsidRDefault="00EB1F5A" w:rsidP="00EB1F5A">
      <w:pPr>
        <w:spacing w:after="0" w:line="240" w:lineRule="auto"/>
        <w:rPr>
          <w:rFonts w:cs="Calibri"/>
          <w:sz w:val="20"/>
          <w:szCs w:val="20"/>
        </w:rPr>
      </w:pPr>
      <w:r w:rsidRPr="00EB1F5A">
        <w:rPr>
          <w:rFonts w:cs="Calibri"/>
          <w:sz w:val="20"/>
          <w:szCs w:val="20"/>
        </w:rPr>
        <w:t>2. Determine the best research methodology needed to carry out the project in a way that is acceptable for the delicate subject of the mental health of frontlines officers.</w:t>
      </w:r>
    </w:p>
    <w:p w14:paraId="69F22C72" w14:textId="77777777" w:rsidR="00EB1F5A" w:rsidRPr="00EB1F5A" w:rsidRDefault="00EB1F5A" w:rsidP="00EB1F5A">
      <w:pPr>
        <w:spacing w:after="0" w:line="240" w:lineRule="auto"/>
        <w:rPr>
          <w:rFonts w:cs="Calibri"/>
          <w:sz w:val="20"/>
          <w:szCs w:val="20"/>
        </w:rPr>
      </w:pPr>
      <w:r w:rsidRPr="00EB1F5A">
        <w:rPr>
          <w:rFonts w:cs="Calibri"/>
          <w:sz w:val="20"/>
          <w:szCs w:val="20"/>
        </w:rPr>
        <w:t>3. To conduct primary research and analyse the data collected to better understand the relationship between shift work and its effects on the mental health of frontline workers.</w:t>
      </w:r>
    </w:p>
    <w:p w14:paraId="0AA00615" w14:textId="77777777" w:rsidR="00EB1F5A" w:rsidRDefault="00EB1F5A" w:rsidP="00EB1F5A">
      <w:pPr>
        <w:spacing w:after="0" w:line="240" w:lineRule="auto"/>
        <w:rPr>
          <w:rFonts w:cs="Calibri"/>
          <w:sz w:val="20"/>
          <w:szCs w:val="20"/>
        </w:rPr>
      </w:pPr>
      <w:r w:rsidRPr="00EB1F5A">
        <w:rPr>
          <w:rFonts w:cs="Calibri"/>
          <w:sz w:val="20"/>
          <w:szCs w:val="20"/>
        </w:rPr>
        <w:t>4. To present recommendations surrounding the key issues surrounding the mental health of frontline officers.</w:t>
      </w:r>
    </w:p>
    <w:p w14:paraId="7B92C2D1" w14:textId="77777777" w:rsidR="00EB1F5A" w:rsidRPr="00EB1F5A" w:rsidRDefault="00EB1F5A" w:rsidP="00EB1F5A">
      <w:pPr>
        <w:spacing w:after="0" w:line="240" w:lineRule="auto"/>
        <w:rPr>
          <w:rFonts w:cs="Calibri"/>
          <w:sz w:val="20"/>
          <w:szCs w:val="20"/>
        </w:rPr>
      </w:pPr>
    </w:p>
    <w:p w14:paraId="3815FFFD" w14:textId="77777777" w:rsidR="00EB1F5A" w:rsidRPr="00EB1F5A" w:rsidRDefault="00EB1F5A" w:rsidP="00EB1F5A">
      <w:pPr>
        <w:rPr>
          <w:rFonts w:asciiTheme="majorHAnsi" w:hAnsiTheme="majorHAnsi" w:cs="Calibri"/>
          <w:b/>
          <w:bCs/>
          <w:i/>
          <w:iCs/>
          <w:sz w:val="28"/>
          <w:szCs w:val="28"/>
          <w:u w:val="single"/>
        </w:rPr>
      </w:pPr>
      <w:r w:rsidRPr="00EB1F5A">
        <w:rPr>
          <w:rFonts w:asciiTheme="majorHAnsi" w:hAnsiTheme="majorHAnsi" w:cs="Calibri"/>
          <w:b/>
          <w:bCs/>
          <w:i/>
          <w:iCs/>
          <w:sz w:val="28"/>
          <w:szCs w:val="28"/>
          <w:u w:val="single"/>
        </w:rPr>
        <w:t>1.4 Research Structure</w:t>
      </w:r>
    </w:p>
    <w:p w14:paraId="3F0A54C4" w14:textId="77777777" w:rsidR="00EB1F5A" w:rsidRPr="00EB1F5A" w:rsidRDefault="00EB1F5A" w:rsidP="00EB1F5A">
      <w:pPr>
        <w:spacing w:after="0" w:line="240" w:lineRule="auto"/>
        <w:rPr>
          <w:rFonts w:cs="Calibri"/>
          <w:sz w:val="20"/>
          <w:szCs w:val="20"/>
        </w:rPr>
      </w:pPr>
      <w:r w:rsidRPr="00EB1F5A">
        <w:rPr>
          <w:rFonts w:cs="Calibri"/>
          <w:sz w:val="20"/>
          <w:szCs w:val="20"/>
        </w:rPr>
        <w:t xml:space="preserve">The dissertation will be divided into five chapters in order to accomplish the goals of this study. </w:t>
      </w:r>
    </w:p>
    <w:p w14:paraId="0A62C477" w14:textId="77777777" w:rsidR="00EB1F5A" w:rsidRPr="00EB1F5A" w:rsidRDefault="00EB1F5A" w:rsidP="00EB1F5A">
      <w:pPr>
        <w:spacing w:after="0" w:line="240" w:lineRule="auto"/>
        <w:rPr>
          <w:rFonts w:cs="Calibri"/>
          <w:sz w:val="20"/>
          <w:szCs w:val="20"/>
        </w:rPr>
      </w:pPr>
      <w:r w:rsidRPr="00EB1F5A">
        <w:rPr>
          <w:rFonts w:cs="Calibri"/>
          <w:sz w:val="20"/>
          <w:szCs w:val="20"/>
        </w:rPr>
        <w:br/>
        <w:t>The research has been given in Chapter 1 by giving a backdrop, describing the purpose and several objectives of the study, and giving the rationale behind it. The study will use a questionnaire, one interview, and a review of the literature to gather primary and secondary data.</w:t>
      </w:r>
    </w:p>
    <w:p w14:paraId="0A17B3DE" w14:textId="77777777" w:rsidR="00EB1F5A" w:rsidRPr="00EB1F5A" w:rsidRDefault="00EB1F5A" w:rsidP="00EB1F5A">
      <w:pPr>
        <w:spacing w:after="0" w:line="240" w:lineRule="auto"/>
        <w:rPr>
          <w:rFonts w:cs="Calibri"/>
          <w:sz w:val="20"/>
          <w:szCs w:val="20"/>
        </w:rPr>
      </w:pPr>
    </w:p>
    <w:p w14:paraId="4A5C0CB0" w14:textId="77777777" w:rsidR="00EB1F5A" w:rsidRPr="00EB1F5A" w:rsidRDefault="00EB1F5A" w:rsidP="00EB1F5A">
      <w:pPr>
        <w:spacing w:after="0" w:line="240" w:lineRule="auto"/>
        <w:rPr>
          <w:rFonts w:cs="Calibri"/>
          <w:sz w:val="20"/>
          <w:szCs w:val="20"/>
        </w:rPr>
      </w:pPr>
      <w:r w:rsidRPr="00EB1F5A">
        <w:rPr>
          <w:rFonts w:cs="Calibri"/>
          <w:sz w:val="20"/>
          <w:szCs w:val="20"/>
        </w:rPr>
        <w:t>The literature review, which is centred on mental health, is presented in Chapter 2. Understanding frontline officer police duties, shift work, and mental health difficulties will be aided by the literature study. The research techniques covered in chapter three will come next.</w:t>
      </w:r>
    </w:p>
    <w:p w14:paraId="485F88E4" w14:textId="77777777" w:rsidR="00EB1F5A" w:rsidRPr="00EB1F5A" w:rsidRDefault="00EB1F5A" w:rsidP="00EB1F5A">
      <w:pPr>
        <w:spacing w:after="0" w:line="240" w:lineRule="auto"/>
        <w:rPr>
          <w:rFonts w:cs="Calibri"/>
          <w:sz w:val="20"/>
          <w:szCs w:val="20"/>
        </w:rPr>
      </w:pPr>
    </w:p>
    <w:p w14:paraId="14135B36" w14:textId="77777777" w:rsidR="00EB1F5A" w:rsidRPr="00EB1F5A" w:rsidRDefault="00EB1F5A" w:rsidP="00EB1F5A">
      <w:pPr>
        <w:spacing w:after="0" w:line="240" w:lineRule="auto"/>
        <w:rPr>
          <w:rFonts w:cs="Calibri"/>
          <w:sz w:val="20"/>
          <w:szCs w:val="20"/>
        </w:rPr>
      </w:pPr>
      <w:r w:rsidRPr="00EB1F5A">
        <w:rPr>
          <w:rFonts w:cs="Calibri"/>
          <w:sz w:val="20"/>
          <w:szCs w:val="20"/>
        </w:rPr>
        <w:t xml:space="preserve">The approach and methodology that will determine the appropriate primary research approaches for this study will be outlined in Chapter 3. By filling up the study gaps, data analysis will be possible. </w:t>
      </w:r>
    </w:p>
    <w:p w14:paraId="459EEBED" w14:textId="77777777" w:rsidR="00EB1F5A" w:rsidRPr="00EB1F5A" w:rsidRDefault="00EB1F5A" w:rsidP="00EB1F5A">
      <w:pPr>
        <w:spacing w:after="0" w:line="240" w:lineRule="auto"/>
        <w:rPr>
          <w:rFonts w:cs="Calibri"/>
          <w:sz w:val="20"/>
          <w:szCs w:val="20"/>
        </w:rPr>
      </w:pPr>
    </w:p>
    <w:p w14:paraId="7CCDBD9C" w14:textId="77777777" w:rsidR="00EB1F5A" w:rsidRPr="00EB1F5A" w:rsidRDefault="00EB1F5A" w:rsidP="00EB1F5A">
      <w:pPr>
        <w:spacing w:after="0" w:line="240" w:lineRule="auto"/>
        <w:rPr>
          <w:rFonts w:cs="Calibri"/>
          <w:sz w:val="20"/>
          <w:szCs w:val="20"/>
        </w:rPr>
      </w:pPr>
      <w:r w:rsidRPr="00EB1F5A">
        <w:rPr>
          <w:rFonts w:cs="Calibri"/>
          <w:sz w:val="20"/>
          <w:szCs w:val="20"/>
        </w:rPr>
        <w:t>The analysis of primary data obtained using the techniques covered in chapter three will take place in chapter four. The results will be presented through statistical analysis. Review and debate will follow this.</w:t>
      </w:r>
      <w:r w:rsidRPr="00EB1F5A">
        <w:rPr>
          <w:rFonts w:cs="Calibri"/>
          <w:sz w:val="20"/>
          <w:szCs w:val="20"/>
        </w:rPr>
        <w:br/>
      </w:r>
      <w:r w:rsidRPr="00EB1F5A">
        <w:rPr>
          <w:rFonts w:cs="Calibri"/>
          <w:sz w:val="20"/>
          <w:szCs w:val="20"/>
        </w:rPr>
        <w:br/>
        <w:t xml:space="preserve">The purpose and goals of the research will be discussed and reviewed in chapter five. Finally, a discussion outlining the key conclusions, suggestions, and constraints of the study will take place. </w:t>
      </w:r>
    </w:p>
    <w:p w14:paraId="7BEFF3B1" w14:textId="77777777" w:rsidR="00EB1F5A" w:rsidRPr="00EB1F5A" w:rsidRDefault="00EB1F5A" w:rsidP="00EB1F5A">
      <w:pPr>
        <w:spacing w:after="0" w:line="240" w:lineRule="auto"/>
        <w:rPr>
          <w:rFonts w:cs="Calibri"/>
          <w:sz w:val="20"/>
          <w:szCs w:val="20"/>
        </w:rPr>
      </w:pPr>
    </w:p>
    <w:p w14:paraId="3F64CE67" w14:textId="77777777" w:rsidR="00EB1F5A" w:rsidRPr="00EB1F5A" w:rsidRDefault="00EB1F5A" w:rsidP="00EB1F5A">
      <w:pPr>
        <w:rPr>
          <w:rFonts w:asciiTheme="majorHAnsi" w:hAnsiTheme="majorHAnsi" w:cs="Calibri"/>
          <w:b/>
          <w:bCs/>
          <w:i/>
          <w:iCs/>
          <w:sz w:val="28"/>
          <w:szCs w:val="28"/>
          <w:u w:val="single"/>
        </w:rPr>
      </w:pPr>
      <w:r w:rsidRPr="00EB1F5A">
        <w:rPr>
          <w:rFonts w:asciiTheme="majorHAnsi" w:hAnsiTheme="majorHAnsi" w:cs="Calibri"/>
          <w:b/>
          <w:bCs/>
          <w:i/>
          <w:iCs/>
          <w:sz w:val="28"/>
          <w:szCs w:val="28"/>
          <w:u w:val="single"/>
        </w:rPr>
        <w:t>1.5 Conclusion</w:t>
      </w:r>
    </w:p>
    <w:p w14:paraId="194F1E10" w14:textId="424D9F44" w:rsidR="00EB1F5A" w:rsidRDefault="00EB1F5A" w:rsidP="00EB1F5A">
      <w:pPr>
        <w:spacing w:after="0" w:line="240" w:lineRule="auto"/>
        <w:rPr>
          <w:rFonts w:cs="Calibri"/>
          <w:sz w:val="20"/>
          <w:szCs w:val="20"/>
        </w:rPr>
      </w:pPr>
      <w:r w:rsidRPr="00EB1F5A">
        <w:rPr>
          <w:rFonts w:cs="Calibri"/>
          <w:sz w:val="20"/>
          <w:szCs w:val="20"/>
        </w:rPr>
        <w:t>In the first chapter, the study's purpose and objectives were stated, along with the reasons for its value to the area of rough sleeping. To further delve into the topics covered in the first chapter, a review of the literature will be presented in the following chapter.</w:t>
      </w:r>
    </w:p>
    <w:p w14:paraId="36E3DCD4" w14:textId="77777777" w:rsidR="00EB1F5A" w:rsidRDefault="00EB1F5A">
      <w:pPr>
        <w:rPr>
          <w:rFonts w:cs="Calibri"/>
          <w:sz w:val="20"/>
          <w:szCs w:val="20"/>
        </w:rPr>
      </w:pPr>
      <w:r>
        <w:rPr>
          <w:rFonts w:cs="Calibri"/>
          <w:sz w:val="20"/>
          <w:szCs w:val="20"/>
        </w:rPr>
        <w:br w:type="page"/>
      </w:r>
    </w:p>
    <w:p w14:paraId="48F1A5D2" w14:textId="74CA390F" w:rsidR="00EB1F5A" w:rsidRPr="00EB1F5A" w:rsidRDefault="00EB1F5A" w:rsidP="00EB1F5A">
      <w:pPr>
        <w:rPr>
          <w:rFonts w:asciiTheme="majorHAnsi" w:hAnsiTheme="majorHAnsi"/>
          <w:b/>
          <w:bCs/>
          <w:i/>
          <w:iCs/>
          <w:sz w:val="28"/>
          <w:szCs w:val="28"/>
          <w:u w:val="single"/>
        </w:rPr>
      </w:pPr>
      <w:bookmarkStart w:id="0" w:name="_Hlk164942176"/>
      <w:r w:rsidRPr="00EB1F5A">
        <w:rPr>
          <w:rFonts w:asciiTheme="majorHAnsi" w:hAnsiTheme="majorHAnsi"/>
          <w:b/>
          <w:bCs/>
          <w:i/>
          <w:iCs/>
          <w:sz w:val="28"/>
          <w:szCs w:val="28"/>
          <w:u w:val="single"/>
        </w:rPr>
        <w:lastRenderedPageBreak/>
        <w:t xml:space="preserve">Chapter </w:t>
      </w:r>
      <w:r w:rsidR="009C5A2B">
        <w:rPr>
          <w:rFonts w:asciiTheme="majorHAnsi" w:hAnsiTheme="majorHAnsi"/>
          <w:b/>
          <w:bCs/>
          <w:i/>
          <w:iCs/>
          <w:sz w:val="28"/>
          <w:szCs w:val="28"/>
          <w:u w:val="single"/>
        </w:rPr>
        <w:t>2</w:t>
      </w:r>
      <w:r w:rsidRPr="00EB1F5A">
        <w:rPr>
          <w:rFonts w:asciiTheme="majorHAnsi" w:hAnsiTheme="majorHAnsi"/>
          <w:b/>
          <w:bCs/>
          <w:i/>
          <w:iCs/>
          <w:sz w:val="28"/>
          <w:szCs w:val="28"/>
          <w:u w:val="single"/>
        </w:rPr>
        <w:t xml:space="preserve">: Literature Review </w:t>
      </w:r>
    </w:p>
    <w:p w14:paraId="79734406"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2.1 Introduction</w:t>
      </w:r>
    </w:p>
    <w:bookmarkEnd w:id="0"/>
    <w:p w14:paraId="5605991B" w14:textId="44812A5E" w:rsidR="00EB1F5A" w:rsidRPr="00EB1F5A" w:rsidRDefault="00EB1F5A" w:rsidP="00EB1F5A">
      <w:pPr>
        <w:jc w:val="both"/>
        <w:rPr>
          <w:rFonts w:cstheme="minorHAnsi"/>
          <w:sz w:val="20"/>
          <w:szCs w:val="20"/>
        </w:rPr>
      </w:pPr>
      <w:r w:rsidRPr="00EB1F5A">
        <w:rPr>
          <w:sz w:val="20"/>
          <w:szCs w:val="20"/>
        </w:rPr>
        <w:t>This chapter of the dissertation strives to give an examination of essential, relevant</w:t>
      </w:r>
      <w:r w:rsidR="00BF4E5F">
        <w:rPr>
          <w:sz w:val="20"/>
          <w:szCs w:val="20"/>
        </w:rPr>
        <w:t xml:space="preserve"> </w:t>
      </w:r>
      <w:r w:rsidRPr="00EB1F5A">
        <w:rPr>
          <w:sz w:val="20"/>
          <w:szCs w:val="20"/>
        </w:rPr>
        <w:t xml:space="preserve">and academically valuable sources of literature on the subject of underlying mental health conditions that emergency service personnel face, the effects these conditions have on their lives both while they are employed and the potential causes for these conditions. The impact and </w:t>
      </w:r>
      <w:r w:rsidR="00BF4E5F" w:rsidRPr="00EB1F5A">
        <w:rPr>
          <w:sz w:val="20"/>
          <w:szCs w:val="20"/>
        </w:rPr>
        <w:t>effici</w:t>
      </w:r>
      <w:r w:rsidR="00BF4E5F">
        <w:rPr>
          <w:sz w:val="20"/>
          <w:szCs w:val="20"/>
        </w:rPr>
        <w:t>e</w:t>
      </w:r>
      <w:r w:rsidR="00BF4E5F" w:rsidRPr="00EB1F5A">
        <w:rPr>
          <w:sz w:val="20"/>
          <w:szCs w:val="20"/>
        </w:rPr>
        <w:t>ncy</w:t>
      </w:r>
      <w:r w:rsidRPr="00EB1F5A">
        <w:rPr>
          <w:sz w:val="20"/>
          <w:szCs w:val="20"/>
        </w:rPr>
        <w:t xml:space="preserve"> of measures put in place in order to assist those who lives are impacted by conditions obtained during their career will also be examined. This chapter will fulfil the dissertation's first goal:</w:t>
      </w:r>
      <w:r w:rsidRPr="00EB1F5A">
        <w:rPr>
          <w:rFonts w:cstheme="minorHAnsi"/>
          <w:sz w:val="20"/>
          <w:szCs w:val="20"/>
        </w:rPr>
        <w:t xml:space="preserve"> </w:t>
      </w:r>
    </w:p>
    <w:p w14:paraId="2FCF95A0" w14:textId="77777777" w:rsidR="00EB1F5A" w:rsidRPr="00EB1F5A" w:rsidRDefault="00EB1F5A" w:rsidP="00EB1F5A">
      <w:pPr>
        <w:jc w:val="center"/>
        <w:rPr>
          <w:rFonts w:cs="Arial"/>
          <w:b/>
          <w:bCs/>
          <w:sz w:val="20"/>
          <w:szCs w:val="20"/>
        </w:rPr>
      </w:pPr>
      <w:r w:rsidRPr="00EB1F5A">
        <w:rPr>
          <w:rFonts w:cs="Arial"/>
          <w:b/>
          <w:bCs/>
          <w:sz w:val="20"/>
          <w:szCs w:val="20"/>
        </w:rPr>
        <w:t>Does shift work have a serious adverse effect on the Mental Health of frontline officers?</w:t>
      </w:r>
    </w:p>
    <w:p w14:paraId="49ABD56B" w14:textId="46B3FD4F" w:rsidR="00EB1F5A" w:rsidRPr="00EB1F5A" w:rsidRDefault="00EB1F5A" w:rsidP="00EB1F5A">
      <w:pPr>
        <w:jc w:val="both"/>
        <w:rPr>
          <w:sz w:val="20"/>
          <w:szCs w:val="20"/>
        </w:rPr>
      </w:pPr>
      <w:r w:rsidRPr="00EB1F5A">
        <w:rPr>
          <w:sz w:val="20"/>
          <w:szCs w:val="20"/>
        </w:rPr>
        <w:t xml:space="preserve">This goal will be accomplished by looking careful consideration of materials that have been obtained from the UWTSD e-learning online library database and by using Google Scholar, an internet search engine that gathers information and searches the web to present data from reliable academic and scholarly sources, including government-sponsored materials, expert and professional educational materials, academic journals, research, and other sources that are qualified to publish knowledge concerning Mental Health issues, such as medical professionals. </w:t>
      </w:r>
    </w:p>
    <w:p w14:paraId="60274FD9" w14:textId="0C26B883" w:rsidR="00EB1F5A" w:rsidRPr="00EB1F5A" w:rsidRDefault="00EB1F5A" w:rsidP="00EB1F5A">
      <w:pPr>
        <w:jc w:val="both"/>
        <w:rPr>
          <w:sz w:val="20"/>
          <w:szCs w:val="20"/>
        </w:rPr>
      </w:pPr>
      <w:r w:rsidRPr="00EB1F5A">
        <w:rPr>
          <w:sz w:val="20"/>
          <w:szCs w:val="20"/>
        </w:rPr>
        <w:t>In order to achieve the previously mentioned goal, general research regarding the workloads of officers and incidents attended by frontlines officers will be examined. This is because an understanding of the impact these factors on officers may provide an explanation for frontline workers susceptibility to mental health issues.</w:t>
      </w:r>
    </w:p>
    <w:p w14:paraId="5F2F19D6"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2.2 The role of a Police Officer</w:t>
      </w:r>
    </w:p>
    <w:p w14:paraId="2CFF1710" w14:textId="5C99BAE8" w:rsidR="00EB1F5A" w:rsidRPr="00EB1F5A" w:rsidRDefault="00EB1F5A" w:rsidP="00EB1F5A">
      <w:pPr>
        <w:jc w:val="both"/>
        <w:rPr>
          <w:sz w:val="20"/>
          <w:szCs w:val="20"/>
        </w:rPr>
      </w:pPr>
      <w:r w:rsidRPr="00EB1F5A">
        <w:rPr>
          <w:sz w:val="20"/>
          <w:szCs w:val="20"/>
        </w:rPr>
        <w:t>According to Newburn, T (2008), the police ofﬁcer on the streets, is the representative of an institution known as ‘the police’, a concept that is familiar to most citizens of modern societies. He states that the title ‘Police Officer’ implies that the role of the police is concentrated on the maintenance of law and order and the prevention and detection of offences. According to Newburn, T (2008), the primary duty of the police constable, as stated in their original orders set out in 1828, was "the prevention of crime." However, according to Zakimi et al (2022) the role of an officer has now developed to wear multiple ‘hats’, including the crime fighter, the helper, the health responder, and the administrator.</w:t>
      </w:r>
    </w:p>
    <w:p w14:paraId="51247F01"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2.2.1 Code of Ethics – Fitness for Duty</w:t>
      </w:r>
    </w:p>
    <w:p w14:paraId="00291A11" w14:textId="77777777" w:rsidR="00EB1F5A" w:rsidRPr="00EB1F5A" w:rsidRDefault="00EB1F5A" w:rsidP="00EB1F5A">
      <w:pPr>
        <w:rPr>
          <w:sz w:val="20"/>
          <w:szCs w:val="20"/>
        </w:rPr>
      </w:pPr>
      <w:r w:rsidRPr="00EB1F5A">
        <w:rPr>
          <w:sz w:val="20"/>
          <w:szCs w:val="20"/>
        </w:rPr>
        <w:t>According to the College of Policing (2014), the aim of this Code of Ethics is to support each member of the policing profession to deliver the highest professional standards in their service to the public. The code of ethics, delivered in 2014, set out standards of professional behaviour that all officers across the UK would be held to. The most relevant to this research being:</w:t>
      </w:r>
    </w:p>
    <w:p w14:paraId="43D9A357" w14:textId="77777777" w:rsidR="00EB1F5A" w:rsidRPr="00EB1F5A" w:rsidRDefault="00EB1F5A" w:rsidP="00EB1F5A">
      <w:pPr>
        <w:rPr>
          <w:sz w:val="20"/>
          <w:szCs w:val="20"/>
        </w:rPr>
      </w:pPr>
      <w:r w:rsidRPr="00EB1F5A">
        <w:rPr>
          <w:sz w:val="20"/>
          <w:szCs w:val="20"/>
        </w:rPr>
        <w:t>“8. Fitness for work I will ensure, when on duty or at work, that I am fit to carry out my responsibilities.” College of Policing. (2014).</w:t>
      </w:r>
    </w:p>
    <w:p w14:paraId="0F5C1E0C" w14:textId="77777777" w:rsidR="00EB1F5A" w:rsidRPr="00EB1F5A" w:rsidRDefault="00EB1F5A" w:rsidP="00EB1F5A">
      <w:pPr>
        <w:rPr>
          <w:sz w:val="20"/>
          <w:szCs w:val="20"/>
        </w:rPr>
      </w:pPr>
      <w:r w:rsidRPr="00EB1F5A">
        <w:rPr>
          <w:sz w:val="20"/>
          <w:szCs w:val="20"/>
        </w:rPr>
        <w:t xml:space="preserve">As a code of practice under section 39A of the Police Act 1996 (Legislation.gov.uk. 2012), this standard, which is self-policed by officers, mandates that officers be fit to perform their duties at all times and emphasises the obligations of chief officers to guarantee that officers receive the necessary support should they be forced to miss work due to illness. </w:t>
      </w:r>
    </w:p>
    <w:p w14:paraId="034112CE" w14:textId="77777777" w:rsidR="00BF4E5F" w:rsidRDefault="00BF4E5F" w:rsidP="00EB1F5A">
      <w:pPr>
        <w:rPr>
          <w:rFonts w:asciiTheme="majorHAnsi" w:hAnsiTheme="majorHAnsi"/>
          <w:b/>
          <w:bCs/>
          <w:i/>
          <w:iCs/>
          <w:sz w:val="28"/>
          <w:szCs w:val="28"/>
          <w:u w:val="single"/>
        </w:rPr>
      </w:pPr>
    </w:p>
    <w:p w14:paraId="5BF96143" w14:textId="03E5001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lastRenderedPageBreak/>
        <w:t>2.2.2 Shift Patterns of Officers</w:t>
      </w:r>
    </w:p>
    <w:p w14:paraId="09153C4E" w14:textId="21E0A71C" w:rsidR="00EB1F5A" w:rsidRPr="00EB1F5A" w:rsidRDefault="00EB1F5A" w:rsidP="00EB1F5A">
      <w:pPr>
        <w:rPr>
          <w:b/>
          <w:bCs/>
          <w:sz w:val="20"/>
          <w:szCs w:val="20"/>
        </w:rPr>
      </w:pPr>
      <w:r w:rsidRPr="00EB1F5A">
        <w:rPr>
          <w:sz w:val="20"/>
          <w:szCs w:val="20"/>
        </w:rPr>
        <w:t xml:space="preserve">Police Shift Systems are essential to the manner that policing is carried out. Since the conception of policing in the UK there have been several approaches to covering a 24-hour period. In the past, the police merely divided those twenty-four hours into three eight-hour shifts. </w:t>
      </w:r>
      <w:r w:rsidR="00BF4E5F">
        <w:rPr>
          <w:sz w:val="20"/>
          <w:szCs w:val="20"/>
        </w:rPr>
        <w:t>D</w:t>
      </w:r>
      <w:r w:rsidRPr="00EB1F5A">
        <w:rPr>
          <w:sz w:val="20"/>
          <w:szCs w:val="20"/>
        </w:rPr>
        <w:t xml:space="preserve">ata from recent studies suggests that a greater balance between the organization's needs, call demand, and the health and wellbeing of the staff is required (Home Office, 2010). According to Knauth et al (2003), Shift systems are </w:t>
      </w:r>
      <w:r w:rsidR="004B352E">
        <w:rPr>
          <w:sz w:val="20"/>
          <w:szCs w:val="20"/>
        </w:rPr>
        <w:t>directly</w:t>
      </w:r>
      <w:r w:rsidRPr="00EB1F5A">
        <w:rPr>
          <w:sz w:val="20"/>
          <w:szCs w:val="20"/>
        </w:rPr>
        <w:t xml:space="preserve"> associated with a variety of psychosocial problems that can affect the health of workers. This is supported by Shen et al (2006) who stated that long hours and poorly thought out shift work schedules that don't balance job demands with time for rest lead to disgruntled employees, low productivity, errors, exhaustion</w:t>
      </w:r>
      <w:r w:rsidR="00BF4E5F">
        <w:rPr>
          <w:sz w:val="20"/>
          <w:szCs w:val="20"/>
        </w:rPr>
        <w:t xml:space="preserve"> and</w:t>
      </w:r>
      <w:r w:rsidRPr="00EB1F5A">
        <w:rPr>
          <w:sz w:val="20"/>
          <w:szCs w:val="20"/>
        </w:rPr>
        <w:t xml:space="preserve"> </w:t>
      </w:r>
      <w:r w:rsidR="00BF4E5F">
        <w:rPr>
          <w:sz w:val="20"/>
          <w:szCs w:val="20"/>
        </w:rPr>
        <w:t xml:space="preserve">poor </w:t>
      </w:r>
      <w:r w:rsidRPr="00EB1F5A">
        <w:rPr>
          <w:sz w:val="20"/>
          <w:szCs w:val="20"/>
        </w:rPr>
        <w:t xml:space="preserve">health </w:t>
      </w:r>
    </w:p>
    <w:p w14:paraId="0EB74492"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 xml:space="preserve">2.2.3 Traumatic Incidents and Workload </w:t>
      </w:r>
    </w:p>
    <w:p w14:paraId="27CE4C6A" w14:textId="77777777" w:rsidR="00EB1F5A" w:rsidRPr="00EB1F5A" w:rsidRDefault="00EB1F5A" w:rsidP="00EB1F5A">
      <w:pPr>
        <w:rPr>
          <w:sz w:val="20"/>
          <w:szCs w:val="20"/>
        </w:rPr>
      </w:pPr>
      <w:r w:rsidRPr="00EB1F5A">
        <w:rPr>
          <w:sz w:val="20"/>
          <w:szCs w:val="20"/>
        </w:rPr>
        <w:t xml:space="preserve">Nationwide research involving more than 12,000 police indicates that variables including a lack of control over working hours and insufficient time and support may be contributing to the high incidence of trauma-induced condition Complex PTSD (Lewsey, 2022). The demanding and stressful conditions that police officers work in can have a negative effect on their mental health and potentially even their performance (Garambino et al, 2013). A recent study by Demou et al (2019) provided compelling evidence of links between professional stress, psychological suffering, emotional tiredness, and personal achievement and organisational stresses. </w:t>
      </w:r>
    </w:p>
    <w:p w14:paraId="2A165DA7" w14:textId="2A1E1A2C" w:rsidR="00EB1F5A" w:rsidRPr="00EB1F5A" w:rsidRDefault="00EB1F5A" w:rsidP="00EB1F5A">
      <w:pPr>
        <w:rPr>
          <w:sz w:val="20"/>
          <w:szCs w:val="20"/>
        </w:rPr>
      </w:pPr>
      <w:r w:rsidRPr="00EB1F5A">
        <w:rPr>
          <w:sz w:val="20"/>
          <w:szCs w:val="20"/>
        </w:rPr>
        <w:t xml:space="preserve">The primary work-related stresses </w:t>
      </w:r>
      <w:r w:rsidR="004B352E">
        <w:rPr>
          <w:sz w:val="20"/>
          <w:szCs w:val="20"/>
        </w:rPr>
        <w:t>e</w:t>
      </w:r>
      <w:r w:rsidRPr="00EB1F5A">
        <w:rPr>
          <w:sz w:val="20"/>
          <w:szCs w:val="20"/>
        </w:rPr>
        <w:t>ffecting employees' mental health were long workdays and a high workload and police culture. Officers frequently experience burnout, which has a cascading impact on levels of sick leave, increased</w:t>
      </w:r>
      <w:r w:rsidR="004B352E">
        <w:rPr>
          <w:sz w:val="20"/>
          <w:szCs w:val="20"/>
        </w:rPr>
        <w:t xml:space="preserve"> poor</w:t>
      </w:r>
      <w:r w:rsidRPr="00EB1F5A">
        <w:rPr>
          <w:sz w:val="20"/>
          <w:szCs w:val="20"/>
        </w:rPr>
        <w:t xml:space="preserve"> public relations, health problems, strained relationships, and lower-quality work (Manzoni, P., &amp; Eisner, M. 2006). Research by Burchell et al (2023) highlights the link between post-traumatic stress disorder (PTSD) and the exposure of officers directly to traumatic incidents such as suicides, murders and infant deaths. According to Bride et al. (2004), there is also a direct link leading to secondary traumatic stress. Research conducted by Burchell, B. et al. (2023) also defines a correlation between officers being single crewed and attending traumatic incident and PTSD.</w:t>
      </w:r>
    </w:p>
    <w:p w14:paraId="37139E58"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 xml:space="preserve">2.2.4 Workplace Sickness </w:t>
      </w:r>
    </w:p>
    <w:p w14:paraId="06AE652C" w14:textId="444B8A21" w:rsidR="00EB1F5A" w:rsidRPr="00EB1F5A" w:rsidRDefault="00EB1F5A" w:rsidP="00EB1F5A">
      <w:pPr>
        <w:rPr>
          <w:sz w:val="20"/>
          <w:szCs w:val="20"/>
        </w:rPr>
      </w:pPr>
      <w:r w:rsidRPr="00EB1F5A">
        <w:rPr>
          <w:sz w:val="20"/>
          <w:szCs w:val="20"/>
        </w:rPr>
        <w:t xml:space="preserve">According to Cartwright, A. and Roach, J. (2021) a recent study of over 16,587 UK police officers of various grades and functions, participating in an online sample, allowed researchers to identify and validate the current levels of PTSD </w:t>
      </w:r>
      <w:r w:rsidR="00F83385">
        <w:rPr>
          <w:sz w:val="20"/>
          <w:szCs w:val="20"/>
        </w:rPr>
        <w:t>within</w:t>
      </w:r>
      <w:r w:rsidRPr="00EB1F5A">
        <w:rPr>
          <w:sz w:val="20"/>
          <w:szCs w:val="20"/>
        </w:rPr>
        <w:t xml:space="preserve"> officers.  According to this research, 20% of police officers who had suffered trauma have been diagnosed with post-traumatic stress disorder (PTSD). While this study undoubtedly sheds light on PTSD and advances knowledge in the field, it did not address other potentially less severe or acute psychological and wellbeing effects of police work. As a result, the full scope of these effects in UK policing remains unknown. Furthermore, it's probable that a large number of police officers who have mental health issues will continue to work without taking </w:t>
      </w:r>
      <w:r w:rsidR="00B80B49">
        <w:rPr>
          <w:sz w:val="20"/>
          <w:szCs w:val="20"/>
        </w:rPr>
        <w:t>time off</w:t>
      </w:r>
      <w:r w:rsidRPr="00EB1F5A">
        <w:rPr>
          <w:sz w:val="20"/>
          <w:szCs w:val="20"/>
        </w:rPr>
        <w:t>. This remains a gap in research that could be explored further to this paper.</w:t>
      </w:r>
    </w:p>
    <w:p w14:paraId="0B525678" w14:textId="77777777" w:rsidR="00EB1F5A" w:rsidRDefault="00EB1F5A" w:rsidP="00EB1F5A">
      <w:pPr>
        <w:rPr>
          <w:rFonts w:asciiTheme="majorHAnsi" w:hAnsiTheme="majorHAnsi"/>
          <w:b/>
          <w:bCs/>
          <w:i/>
          <w:iCs/>
          <w:sz w:val="28"/>
          <w:szCs w:val="28"/>
          <w:u w:val="single"/>
        </w:rPr>
      </w:pPr>
    </w:p>
    <w:p w14:paraId="5852F43B" w14:textId="77777777" w:rsidR="00EB1F5A" w:rsidRDefault="00EB1F5A" w:rsidP="00EB1F5A">
      <w:pPr>
        <w:rPr>
          <w:rFonts w:asciiTheme="majorHAnsi" w:hAnsiTheme="majorHAnsi"/>
          <w:b/>
          <w:bCs/>
          <w:i/>
          <w:iCs/>
          <w:sz w:val="28"/>
          <w:szCs w:val="28"/>
          <w:u w:val="single"/>
        </w:rPr>
      </w:pPr>
    </w:p>
    <w:p w14:paraId="59A308AF" w14:textId="77777777" w:rsidR="009C5A2B" w:rsidRDefault="009C5A2B" w:rsidP="00EB1F5A">
      <w:pPr>
        <w:rPr>
          <w:rFonts w:asciiTheme="majorHAnsi" w:hAnsiTheme="majorHAnsi"/>
          <w:b/>
          <w:bCs/>
          <w:i/>
          <w:iCs/>
          <w:sz w:val="28"/>
          <w:szCs w:val="28"/>
          <w:u w:val="single"/>
        </w:rPr>
      </w:pPr>
    </w:p>
    <w:p w14:paraId="23AD57EC" w14:textId="77777777" w:rsidR="00BF4E5F" w:rsidRDefault="00BF4E5F" w:rsidP="00EB1F5A">
      <w:pPr>
        <w:rPr>
          <w:rFonts w:asciiTheme="majorHAnsi" w:hAnsiTheme="majorHAnsi"/>
          <w:b/>
          <w:bCs/>
          <w:i/>
          <w:iCs/>
          <w:sz w:val="28"/>
          <w:szCs w:val="28"/>
          <w:u w:val="single"/>
        </w:rPr>
      </w:pPr>
    </w:p>
    <w:p w14:paraId="6B6BFC3C" w14:textId="2BD19E29"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lastRenderedPageBreak/>
        <w:t>2.3 Mental Illness</w:t>
      </w:r>
    </w:p>
    <w:p w14:paraId="28B86CEE" w14:textId="77777777" w:rsidR="00EB1F5A" w:rsidRPr="00EB1F5A" w:rsidRDefault="00EB1F5A" w:rsidP="00EB1F5A">
      <w:pPr>
        <w:rPr>
          <w:sz w:val="20"/>
          <w:szCs w:val="20"/>
        </w:rPr>
      </w:pPr>
      <w:r w:rsidRPr="00EB1F5A">
        <w:rPr>
          <w:sz w:val="20"/>
          <w:szCs w:val="20"/>
        </w:rPr>
        <w:t>According to UK Charity Everymind (Unknown), the phrase "mental illness" is most frequently used to refer to illnesses that a doctor has identified as having a major impact on a person's thoughts, feelings, and social interactions. Standardised criteria are used to diagnose mental diseases such bipolar disorder, schizophrenia, anxiety, and depression.</w:t>
      </w:r>
    </w:p>
    <w:p w14:paraId="4637A5ED"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2.3.1 Shift work and sleep disorders</w:t>
      </w:r>
    </w:p>
    <w:p w14:paraId="5FE5492A" w14:textId="77777777" w:rsidR="00EB1F5A" w:rsidRPr="00EB1F5A" w:rsidRDefault="00EB1F5A" w:rsidP="00EB1F5A">
      <w:pPr>
        <w:rPr>
          <w:sz w:val="20"/>
          <w:szCs w:val="20"/>
        </w:rPr>
      </w:pPr>
      <w:r w:rsidRPr="00EB1F5A">
        <w:rPr>
          <w:sz w:val="20"/>
          <w:szCs w:val="20"/>
        </w:rPr>
        <w:t xml:space="preserve">In a typical 24 hour cycle, humans typically feel sleepy, generally at night. Although everyone has a different quantity of sleep that they require, adults should aim for seven to nine hours every night (Hirshkowitz et al., 2015). </w:t>
      </w:r>
    </w:p>
    <w:p w14:paraId="7A34C8D0" w14:textId="53B9660B" w:rsidR="00EB1F5A" w:rsidRPr="00EB1F5A" w:rsidRDefault="00EB1F5A" w:rsidP="00EB1F5A">
      <w:pPr>
        <w:jc w:val="both"/>
        <w:rPr>
          <w:sz w:val="20"/>
          <w:szCs w:val="20"/>
        </w:rPr>
      </w:pPr>
      <w:r w:rsidRPr="00EB1F5A">
        <w:rPr>
          <w:sz w:val="20"/>
          <w:szCs w:val="20"/>
        </w:rPr>
        <w:t>The alterations in waking patterns among shift workers may lead to desynchronization and heightened drowsiness throughout the night. Consequently, there is a "sleep debt" (Van Dongen, 2006). This is backed up by Garbarino, S. et al. (2019) who states that, inadequate sleep is linked to diminished mental health</w:t>
      </w:r>
      <w:r w:rsidR="00B80B49">
        <w:rPr>
          <w:sz w:val="20"/>
          <w:szCs w:val="20"/>
        </w:rPr>
        <w:t xml:space="preserve">, </w:t>
      </w:r>
      <w:r w:rsidRPr="00EB1F5A">
        <w:rPr>
          <w:sz w:val="20"/>
          <w:szCs w:val="20"/>
        </w:rPr>
        <w:t xml:space="preserve">reduced productivity, safety, and performance at work. Due to their exposure to a number of risk factors, such as long </w:t>
      </w:r>
      <w:r w:rsidR="00B80B49">
        <w:rPr>
          <w:sz w:val="20"/>
          <w:szCs w:val="20"/>
        </w:rPr>
        <w:t>shifts,</w:t>
      </w:r>
      <w:r w:rsidRPr="00EB1F5A">
        <w:rPr>
          <w:sz w:val="20"/>
          <w:szCs w:val="20"/>
        </w:rPr>
        <w:t xml:space="preserve"> occupational stress</w:t>
      </w:r>
      <w:r w:rsidR="00B80B49">
        <w:rPr>
          <w:sz w:val="20"/>
          <w:szCs w:val="20"/>
        </w:rPr>
        <w:t xml:space="preserve"> </w:t>
      </w:r>
      <w:r w:rsidRPr="00EB1F5A">
        <w:rPr>
          <w:sz w:val="20"/>
          <w:szCs w:val="20"/>
        </w:rPr>
        <w:t xml:space="preserve">and traumatic situations, police officers may experience sleeping disorders. </w:t>
      </w:r>
    </w:p>
    <w:p w14:paraId="5608DDBB" w14:textId="25098F0F" w:rsidR="00EB1F5A" w:rsidRPr="00EB1F5A" w:rsidRDefault="00EB1F5A" w:rsidP="00EB1F5A">
      <w:pPr>
        <w:jc w:val="both"/>
        <w:rPr>
          <w:rFonts w:cstheme="minorHAnsi"/>
          <w:sz w:val="20"/>
          <w:szCs w:val="20"/>
        </w:rPr>
      </w:pPr>
      <w:r w:rsidRPr="00EB1F5A">
        <w:rPr>
          <w:sz w:val="20"/>
          <w:szCs w:val="20"/>
        </w:rPr>
        <w:t xml:space="preserve">According to Wolkow, A.P. et al. (2019) there is a direct link between having less than the recommended amount of daily sleep, sleeping disorders and Burnout. Research by </w:t>
      </w:r>
      <w:r w:rsidRPr="00EB1F5A">
        <w:rPr>
          <w:rFonts w:cstheme="minorHAnsi"/>
          <w:sz w:val="20"/>
          <w:szCs w:val="20"/>
        </w:rPr>
        <w:t xml:space="preserve">Harrington, (2001) suggests that </w:t>
      </w:r>
      <w:r w:rsidRPr="00EB1F5A">
        <w:rPr>
          <w:sz w:val="20"/>
          <w:szCs w:val="20"/>
        </w:rPr>
        <w:t>helping individuals adjust to these potentially hazardous work</w:t>
      </w:r>
      <w:r w:rsidR="00B80B49">
        <w:rPr>
          <w:sz w:val="20"/>
          <w:szCs w:val="20"/>
        </w:rPr>
        <w:t xml:space="preserve"> </w:t>
      </w:r>
      <w:r w:rsidRPr="00EB1F5A">
        <w:rPr>
          <w:sz w:val="20"/>
          <w:szCs w:val="20"/>
        </w:rPr>
        <w:t xml:space="preserve">schedules entails creating work environments and shift scheduling plans that minimise disruptions to social, emotional, and physical welfare to ensure that officers </w:t>
      </w:r>
      <w:r w:rsidR="00B80B49">
        <w:rPr>
          <w:sz w:val="20"/>
          <w:szCs w:val="20"/>
        </w:rPr>
        <w:t xml:space="preserve">have </w:t>
      </w:r>
      <w:r w:rsidRPr="00EB1F5A">
        <w:rPr>
          <w:sz w:val="20"/>
          <w:szCs w:val="20"/>
        </w:rPr>
        <w:t>a greater work life balance.</w:t>
      </w:r>
    </w:p>
    <w:p w14:paraId="2D2F26AD"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 xml:space="preserve">2.3.2 Burnout </w:t>
      </w:r>
    </w:p>
    <w:p w14:paraId="5AFC2965" w14:textId="19248E30" w:rsidR="00EB1F5A" w:rsidRPr="00EB1F5A" w:rsidRDefault="00EB1F5A" w:rsidP="00EB1F5A">
      <w:pPr>
        <w:rPr>
          <w:sz w:val="20"/>
          <w:szCs w:val="20"/>
        </w:rPr>
      </w:pPr>
      <w:r w:rsidRPr="00EB1F5A">
        <w:rPr>
          <w:sz w:val="20"/>
          <w:szCs w:val="20"/>
        </w:rPr>
        <w:t xml:space="preserve">According to Maslach, C. and Jackson, S.E. (1981) ‘Burnout’ is a sickness characterised by cynicism and emotional tiredness that is common among persons who perform any type of "people-work." An important feature of the burnout condition is heightened emotional tiredness. Employees believe they can no longer give of themselves psychologically as their emotional reserves run low. The development of pessimistic, cynical attitudes and sentiments towards one's clientele is another factor. </w:t>
      </w:r>
      <w:r w:rsidR="00B80B49">
        <w:rPr>
          <w:sz w:val="20"/>
          <w:szCs w:val="20"/>
        </w:rPr>
        <w:t>O</w:t>
      </w:r>
      <w:r w:rsidRPr="00EB1F5A">
        <w:rPr>
          <w:sz w:val="20"/>
          <w:szCs w:val="20"/>
        </w:rPr>
        <w:t>ngoing research on burnout (Maslach and Leiter, 2016, 2017; Maslach, 2017) revealed that professionals who work with people are more likely to experience burnout. This is especially true for service providers who</w:t>
      </w:r>
      <w:r w:rsidR="00B80B49">
        <w:rPr>
          <w:sz w:val="20"/>
          <w:szCs w:val="20"/>
        </w:rPr>
        <w:t>,</w:t>
      </w:r>
      <w:r w:rsidRPr="00EB1F5A">
        <w:rPr>
          <w:sz w:val="20"/>
          <w:szCs w:val="20"/>
        </w:rPr>
        <w:t xml:space="preserve"> over time</w:t>
      </w:r>
      <w:r w:rsidR="00B80B49">
        <w:rPr>
          <w:sz w:val="20"/>
          <w:szCs w:val="20"/>
        </w:rPr>
        <w:t>,</w:t>
      </w:r>
      <w:r w:rsidRPr="00EB1F5A">
        <w:rPr>
          <w:sz w:val="20"/>
          <w:szCs w:val="20"/>
        </w:rPr>
        <w:t xml:space="preserve"> must adapt to the demands of their clients in a society that is becoming more and more dependent on service exchanges</w:t>
      </w:r>
      <w:r w:rsidR="00B80B49">
        <w:rPr>
          <w:sz w:val="20"/>
          <w:szCs w:val="20"/>
        </w:rPr>
        <w:t>.</w:t>
      </w:r>
    </w:p>
    <w:p w14:paraId="16CCF1CB"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2.3.3 Stress</w:t>
      </w:r>
    </w:p>
    <w:p w14:paraId="4F64B404" w14:textId="59BFE96F" w:rsidR="00EB1F5A" w:rsidRPr="00EB1F5A" w:rsidRDefault="00B80B49" w:rsidP="00EB1F5A">
      <w:pPr>
        <w:rPr>
          <w:sz w:val="20"/>
          <w:szCs w:val="20"/>
        </w:rPr>
      </w:pPr>
      <w:r>
        <w:rPr>
          <w:sz w:val="20"/>
          <w:szCs w:val="20"/>
        </w:rPr>
        <w:t>P</w:t>
      </w:r>
      <w:r w:rsidR="00EB1F5A" w:rsidRPr="00EB1F5A">
        <w:rPr>
          <w:sz w:val="20"/>
          <w:szCs w:val="20"/>
        </w:rPr>
        <w:t xml:space="preserve">olice </w:t>
      </w:r>
      <w:r>
        <w:rPr>
          <w:sz w:val="20"/>
          <w:szCs w:val="20"/>
        </w:rPr>
        <w:t>work</w:t>
      </w:r>
      <w:r w:rsidR="00EB1F5A" w:rsidRPr="00EB1F5A">
        <w:rPr>
          <w:sz w:val="20"/>
          <w:szCs w:val="20"/>
        </w:rPr>
        <w:t xml:space="preserve"> is seen as a demanding job that requires </w:t>
      </w:r>
      <w:r>
        <w:rPr>
          <w:sz w:val="20"/>
          <w:szCs w:val="20"/>
        </w:rPr>
        <w:t xml:space="preserve">officers </w:t>
      </w:r>
      <w:r w:rsidR="00EB1F5A" w:rsidRPr="00EB1F5A">
        <w:rPr>
          <w:sz w:val="20"/>
          <w:szCs w:val="20"/>
        </w:rPr>
        <w:t>to deal with risk, uncertainty, and unpredictability. Police officers must be resilient and learn coping mechanisms to handle the demands of their jobs , which can result in burnout, mental/psychological problems, or even police suicide (Violanti, J.M. et al. 2017).</w:t>
      </w:r>
    </w:p>
    <w:p w14:paraId="655ACAED" w14:textId="77777777" w:rsidR="00EB1F5A" w:rsidRPr="00EB1F5A" w:rsidRDefault="00EB1F5A" w:rsidP="00EB1F5A">
      <w:pPr>
        <w:rPr>
          <w:sz w:val="20"/>
          <w:szCs w:val="20"/>
        </w:rPr>
      </w:pPr>
      <w:r w:rsidRPr="00EB1F5A">
        <w:rPr>
          <w:sz w:val="20"/>
          <w:szCs w:val="20"/>
        </w:rPr>
        <w:t xml:space="preserve">"Psychological stress, therefore, is a relationship between the person and the environment that is appraised by the person as taxing or exceeding his or her resources and endangering his or her well-being," write Lazarus and Folkman (1984). </w:t>
      </w:r>
    </w:p>
    <w:p w14:paraId="6727DF41" w14:textId="77777777" w:rsidR="00EB1F5A" w:rsidRPr="00EB1F5A" w:rsidRDefault="00EB1F5A" w:rsidP="00EB1F5A">
      <w:pPr>
        <w:rPr>
          <w:b/>
          <w:bCs/>
          <w:i/>
          <w:iCs/>
          <w:sz w:val="20"/>
          <w:szCs w:val="20"/>
          <w:u w:val="single"/>
        </w:rPr>
      </w:pPr>
      <w:r w:rsidRPr="00EB1F5A">
        <w:rPr>
          <w:sz w:val="20"/>
          <w:szCs w:val="20"/>
        </w:rPr>
        <w:t xml:space="preserve">This definition defines occupational stress, job stress, or workplace stress as a “pattern of physiological, emotional, cognitive, and behavioural responses that occur when workers are presented with work demands not matched to their knowledge, skills, or abilities and which challenge their ability to cope” </w:t>
      </w:r>
      <w:r w:rsidRPr="00EB1F5A">
        <w:rPr>
          <w:sz w:val="20"/>
          <w:szCs w:val="20"/>
        </w:rPr>
        <w:lastRenderedPageBreak/>
        <w:t>(Patel et al., 2017), which has a negative impact on the worker's performance, well-being, and productivity (Quick and Henderson, 2016).</w:t>
      </w:r>
    </w:p>
    <w:p w14:paraId="7FACB5CC"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2.3.4 Depression</w:t>
      </w:r>
    </w:p>
    <w:p w14:paraId="1FC7569C" w14:textId="77777777" w:rsidR="00EB1F5A" w:rsidRPr="00EB1F5A" w:rsidRDefault="00EB1F5A" w:rsidP="00EB1F5A">
      <w:pPr>
        <w:jc w:val="both"/>
        <w:rPr>
          <w:sz w:val="20"/>
          <w:szCs w:val="20"/>
        </w:rPr>
      </w:pPr>
      <w:r w:rsidRPr="00EB1F5A">
        <w:rPr>
          <w:sz w:val="20"/>
          <w:szCs w:val="20"/>
        </w:rPr>
        <w:t xml:space="preserve">According to the World Health Organisation (2023) depression, also referred to as depressive disorder, is a prevalent mental illness. It is characterised by a protracted period of depression, loss of pleasure, or lack of interest in activities. A depressive state is not the same as normal mood swings or sentiments related to daily living. It may have an impact on many facets of life, including ties to friends, family, and the community. </w:t>
      </w:r>
    </w:p>
    <w:p w14:paraId="3D52701F" w14:textId="77777777" w:rsidR="00EB1F5A" w:rsidRPr="00EB1F5A" w:rsidRDefault="00EB1F5A" w:rsidP="00EB1F5A">
      <w:pPr>
        <w:jc w:val="both"/>
        <w:rPr>
          <w:sz w:val="20"/>
          <w:szCs w:val="20"/>
        </w:rPr>
      </w:pPr>
      <w:r w:rsidRPr="00EB1F5A">
        <w:rPr>
          <w:sz w:val="20"/>
          <w:szCs w:val="20"/>
        </w:rPr>
        <w:t>Due to occupational stressors such as physical and psychological threats (e.g., unintentional or intentional injuries sustained on the job or critical incidents) and organisational challenges (e.g., departmental policies and procedures, inadequate supervisor support, or excessive workloads), police officers are particularly vulnerable to depressive symptoms (Gershon et al, 2002). This is backed up by research conducted by Gullon-Scott and Longstaff (2024), because police work is seen as a very demanding job, police officers run the danger of developing mental health problems while they are on the job. Their research, sampling a cross section of over 175 officers, highlighted considerable levels of stress, anxiety, and depression in active police officers. They also identify a high probability of co-occurring severe depression and clinical anxiety.</w:t>
      </w:r>
    </w:p>
    <w:p w14:paraId="1EA419C0"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2.3.5 PTSD</w:t>
      </w:r>
    </w:p>
    <w:p w14:paraId="7D85D772" w14:textId="09413997" w:rsidR="00EB1F5A" w:rsidRPr="00EB1F5A" w:rsidRDefault="00A02DF0" w:rsidP="00EB1F5A">
      <w:pPr>
        <w:rPr>
          <w:b/>
          <w:bCs/>
          <w:i/>
          <w:iCs/>
          <w:sz w:val="20"/>
          <w:szCs w:val="20"/>
          <w:u w:val="single"/>
        </w:rPr>
      </w:pPr>
      <w:r>
        <w:rPr>
          <w:sz w:val="20"/>
          <w:szCs w:val="20"/>
        </w:rPr>
        <w:t>P</w:t>
      </w:r>
      <w:r w:rsidR="00EB1F5A" w:rsidRPr="00EB1F5A">
        <w:rPr>
          <w:sz w:val="20"/>
          <w:szCs w:val="20"/>
        </w:rPr>
        <w:t xml:space="preserve">ost-traumatic stress disorder (PTSD) develops after being exposed to a stressful experience. It has been shown that some professions, such as policing, have a greater risk of trauma exposure (Kaufmann, C.N. et al, 2013). This is supported by Nöthling, J. et al. (2017) whose studies revealed that police officers routinely deal with </w:t>
      </w:r>
      <w:r>
        <w:rPr>
          <w:sz w:val="20"/>
          <w:szCs w:val="20"/>
        </w:rPr>
        <w:t>traffic collisions</w:t>
      </w:r>
      <w:r w:rsidR="00EB1F5A" w:rsidRPr="00EB1F5A">
        <w:rPr>
          <w:sz w:val="20"/>
          <w:szCs w:val="20"/>
        </w:rPr>
        <w:t>, murders, suicides, and other</w:t>
      </w:r>
      <w:r>
        <w:rPr>
          <w:sz w:val="20"/>
          <w:szCs w:val="20"/>
        </w:rPr>
        <w:t xml:space="preserve"> traumatic</w:t>
      </w:r>
      <w:r w:rsidR="00EB1F5A" w:rsidRPr="00EB1F5A">
        <w:rPr>
          <w:sz w:val="20"/>
          <w:szCs w:val="20"/>
        </w:rPr>
        <w:t xml:space="preserve"> occurrences. Reliving the incident, negative cognitive symptoms, which include problems sleeping and focusing, are just a few of the symptoms that accompany PTSD (Pacella et al. 2013). Long work hours were one of the most accurate indicators of PTSD among surgeons, according to Jackson et al. (2017), who also observed a clear linear correlation between working hours and the chance of a positive PTSD screen. In 2020, 39% of respondents to a study on working conditions for officers conducted by the Police Federation of England and Wales stated that they were working so many hours that they could never or hardly ever take their allotted rest breaks (Elliott-Davies, 2020). Working longer hours may not provide police officers with enough time for the proper cognitive and emotional processing of traumatic situations, similar to the pressure to complete tasks on time at work.</w:t>
      </w:r>
    </w:p>
    <w:p w14:paraId="12A72D53"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2.4 Wellbeing and Support</w:t>
      </w:r>
    </w:p>
    <w:p w14:paraId="328274D6" w14:textId="77777777" w:rsidR="00EB1F5A" w:rsidRPr="00EB1F5A" w:rsidRDefault="00EB1F5A" w:rsidP="00EB1F5A">
      <w:pPr>
        <w:rPr>
          <w:sz w:val="20"/>
          <w:szCs w:val="20"/>
        </w:rPr>
      </w:pPr>
      <w:r w:rsidRPr="00EB1F5A">
        <w:rPr>
          <w:sz w:val="20"/>
          <w:szCs w:val="20"/>
        </w:rPr>
        <w:t xml:space="preserve">According to PolFed (Police Federation, 2016) Concerns about serving officers' mental health are becoming more and more pressing. Officers are under excessive strain, which is having a negative impact on their health and wellness. Resilience within the service is at an all-time low. A concerning set of data on officers' mental health was revealed by a 2016 Police Federation survey of 17,000 officers: 39% of them reported needing mental health assistance. When asked why they took sick leave, over 25% of officers indicated it was due to stress, despair, or anxiety. Of those who took sick leave, 65% stated they thought they shouldn't have gone to work because of their mental health. </w:t>
      </w:r>
      <w:r w:rsidRPr="00EB1F5A">
        <w:rPr>
          <w:sz w:val="20"/>
          <w:szCs w:val="20"/>
        </w:rPr>
        <w:br/>
        <w:t>According to a recent poll conducted by the mental health organisation Mind, 5% of the volunteers and employees from the police, fire, ambulance, and search and rescue agencies who were questioned had actually attempted suicide.</w:t>
      </w:r>
    </w:p>
    <w:p w14:paraId="51C90B9C"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2.4.1 Current Legislation</w:t>
      </w:r>
    </w:p>
    <w:p w14:paraId="28CF3FA8" w14:textId="77777777" w:rsidR="00EB1F5A" w:rsidRPr="00EB1F5A" w:rsidRDefault="00EB1F5A" w:rsidP="00EB1F5A">
      <w:pPr>
        <w:rPr>
          <w:rFonts w:cs="Open Sans"/>
          <w:color w:val="000000"/>
          <w:sz w:val="20"/>
          <w:szCs w:val="20"/>
          <w:shd w:val="clear" w:color="auto" w:fill="FFFFFF"/>
        </w:rPr>
      </w:pPr>
      <w:r w:rsidRPr="00EB1F5A">
        <w:rPr>
          <w:rFonts w:cs="Open Sans"/>
          <w:color w:val="000000"/>
          <w:sz w:val="20"/>
          <w:szCs w:val="20"/>
          <w:shd w:val="clear" w:color="auto" w:fill="FFFFFF"/>
        </w:rPr>
        <w:lastRenderedPageBreak/>
        <w:t xml:space="preserve">“Police officers are protected under the provisions of the Equality Act 2010 in respect of unlawful discrimination at work because of age, disability, gender reassignment, marriage and civil partnership, pregnancy and maternity, race, religion and belief, sex and sexual orientation” (www.polfed.org. (n.d.)) </w:t>
      </w:r>
      <w:r w:rsidRPr="00EB1F5A">
        <w:rPr>
          <w:sz w:val="20"/>
          <w:szCs w:val="20"/>
        </w:rPr>
        <w:t>It's critical that an organisation treats a worker's poor mental health seriously and with the same consideration as a physical disease. To find out what kind of help the employee might want at work, for instance, the employer should speak with them. A person may have a dramatic increase in mental health issues as a result of a particular life event, or they may develop gradually over time and, whilst protected under the equality act, research by Almond, P., Horton, R. and James, G. (2022) argues that there is excessive dependence on individuals to shoulder the responsibility of defending their own interests.</w:t>
      </w:r>
    </w:p>
    <w:p w14:paraId="31C9DDA8"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2.4.2 Oscar Kilo</w:t>
      </w:r>
    </w:p>
    <w:p w14:paraId="284956C4" w14:textId="77777777" w:rsidR="00EB1F5A" w:rsidRPr="00EB1F5A" w:rsidRDefault="00EB1F5A" w:rsidP="00EB1F5A">
      <w:pPr>
        <w:rPr>
          <w:b/>
          <w:bCs/>
          <w:i/>
          <w:iCs/>
          <w:sz w:val="20"/>
          <w:szCs w:val="20"/>
          <w:u w:val="single"/>
        </w:rPr>
      </w:pPr>
      <w:r w:rsidRPr="00EB1F5A">
        <w:rPr>
          <w:sz w:val="20"/>
          <w:szCs w:val="20"/>
        </w:rPr>
        <w:t>For all police forces in England and Wales, Oscar Kilo, the National Police Wellbeing Service (NPWS), offers crucial assistance and direction.  All of the services offered by Oscar Kilo were created for policing, by policing, and are intended to precisely address the special requirements of officers, personnel, and their families, whether they are still serving or have retired.</w:t>
      </w:r>
    </w:p>
    <w:p w14:paraId="209263CA" w14:textId="77777777" w:rsidR="00EB1F5A" w:rsidRPr="00EB1F5A" w:rsidRDefault="00EB1F5A" w:rsidP="00EB1F5A">
      <w:pPr>
        <w:rPr>
          <w:rFonts w:asciiTheme="majorHAnsi" w:hAnsiTheme="majorHAnsi"/>
          <w:b/>
          <w:bCs/>
          <w:i/>
          <w:iCs/>
          <w:sz w:val="28"/>
          <w:szCs w:val="28"/>
          <w:u w:val="single"/>
        </w:rPr>
      </w:pPr>
      <w:r w:rsidRPr="00EB1F5A">
        <w:rPr>
          <w:rFonts w:asciiTheme="majorHAnsi" w:hAnsiTheme="majorHAnsi"/>
          <w:b/>
          <w:bCs/>
          <w:i/>
          <w:iCs/>
          <w:sz w:val="28"/>
          <w:szCs w:val="28"/>
          <w:u w:val="single"/>
        </w:rPr>
        <w:t>2.5 Conclusion</w:t>
      </w:r>
    </w:p>
    <w:p w14:paraId="2B0AF3E8" w14:textId="77777777" w:rsidR="00EB1F5A" w:rsidRPr="00EB1F5A" w:rsidRDefault="00EB1F5A" w:rsidP="00EB1F5A">
      <w:pPr>
        <w:rPr>
          <w:sz w:val="20"/>
          <w:szCs w:val="20"/>
        </w:rPr>
      </w:pPr>
      <w:r w:rsidRPr="00EB1F5A">
        <w:rPr>
          <w:sz w:val="20"/>
          <w:szCs w:val="20"/>
        </w:rPr>
        <w:t xml:space="preserve">This chapter has now achieved objective one: Does shift work have a serious adverse effect on the Mental Health of frontline officers? To sum up, the literature study has clarified and enlightened the many aspects of shift work and its effect on frontlines workers as well as the scholarly domains that surround this problem under this portion of the dissertation. There has been considerable research carried out to understand the complex area that is Mental Health and how officers can be susceptible to suffering poor mental health due to the type and amount of work that they carry out on a daily basis. However, research by Cartwright, A. and Roach, J. (2021) has highlighted that despite significant advances in this area there are still gaps in research, particularly surroundings the area of frontline workers carrying out their duties and not taking time off, the question being of what is preventing them from doing so and what could be done to encourage individuals to seek support if needed. </w:t>
      </w:r>
    </w:p>
    <w:p w14:paraId="5E3BD59C" w14:textId="77777777" w:rsidR="00EB1F5A" w:rsidRPr="00FE1F8E" w:rsidRDefault="00EB1F5A" w:rsidP="00EB1F5A">
      <w:r w:rsidRPr="00EB1F5A">
        <w:rPr>
          <w:sz w:val="20"/>
          <w:szCs w:val="20"/>
        </w:rPr>
        <w:t>The following chapter of this dissertation will look for the best and most relevant approach to use while conducting primary research on the gaps that were noted in the literature review.</w:t>
      </w:r>
    </w:p>
    <w:p w14:paraId="55809E81" w14:textId="77777777" w:rsidR="00EB1F5A" w:rsidRPr="00EB1F5A" w:rsidRDefault="00EB1F5A" w:rsidP="00EB1F5A">
      <w:pPr>
        <w:spacing w:after="0" w:line="240" w:lineRule="auto"/>
        <w:rPr>
          <w:rFonts w:cs="Calibri"/>
          <w:sz w:val="20"/>
          <w:szCs w:val="20"/>
        </w:rPr>
      </w:pPr>
    </w:p>
    <w:p w14:paraId="3137B093" w14:textId="763FBADF" w:rsidR="009C5A2B" w:rsidRDefault="009C5A2B" w:rsidP="001C26E9">
      <w:pPr>
        <w:rPr>
          <w:u w:val="single"/>
        </w:rPr>
      </w:pPr>
    </w:p>
    <w:p w14:paraId="05F0EA56" w14:textId="77777777" w:rsidR="009C5A2B" w:rsidRDefault="009C5A2B">
      <w:pPr>
        <w:rPr>
          <w:u w:val="single"/>
        </w:rPr>
      </w:pPr>
      <w:r>
        <w:rPr>
          <w:u w:val="single"/>
        </w:rPr>
        <w:br w:type="page"/>
      </w:r>
    </w:p>
    <w:p w14:paraId="081123E5" w14:textId="07FC6736" w:rsidR="00065B6B" w:rsidRPr="00065B6B" w:rsidRDefault="00065B6B" w:rsidP="00065B6B">
      <w:pPr>
        <w:rPr>
          <w:b/>
          <w:bCs/>
          <w:i/>
          <w:iCs/>
          <w:sz w:val="28"/>
          <w:szCs w:val="28"/>
          <w:u w:val="single"/>
        </w:rPr>
      </w:pPr>
      <w:r w:rsidRPr="00065B6B">
        <w:rPr>
          <w:b/>
          <w:bCs/>
          <w:i/>
          <w:iCs/>
          <w:sz w:val="28"/>
          <w:szCs w:val="28"/>
          <w:u w:val="single"/>
        </w:rPr>
        <w:lastRenderedPageBreak/>
        <w:t xml:space="preserve">Chapter </w:t>
      </w:r>
      <w:r>
        <w:rPr>
          <w:b/>
          <w:bCs/>
          <w:i/>
          <w:iCs/>
          <w:sz w:val="28"/>
          <w:szCs w:val="28"/>
          <w:u w:val="single"/>
        </w:rPr>
        <w:t>3</w:t>
      </w:r>
      <w:r w:rsidRPr="00065B6B">
        <w:rPr>
          <w:b/>
          <w:bCs/>
          <w:i/>
          <w:iCs/>
          <w:sz w:val="28"/>
          <w:szCs w:val="28"/>
          <w:u w:val="single"/>
        </w:rPr>
        <w:t>: Research Method</w:t>
      </w:r>
    </w:p>
    <w:p w14:paraId="149ABF31" w14:textId="77777777" w:rsidR="00065B6B" w:rsidRPr="00065B6B" w:rsidRDefault="00065B6B" w:rsidP="00065B6B">
      <w:pPr>
        <w:rPr>
          <w:b/>
          <w:bCs/>
          <w:i/>
          <w:iCs/>
          <w:sz w:val="28"/>
          <w:szCs w:val="28"/>
          <w:u w:val="single"/>
        </w:rPr>
      </w:pPr>
      <w:r w:rsidRPr="00065B6B">
        <w:rPr>
          <w:b/>
          <w:bCs/>
          <w:i/>
          <w:iCs/>
          <w:sz w:val="28"/>
          <w:szCs w:val="28"/>
          <w:u w:val="single"/>
        </w:rPr>
        <w:t>3.1 Introduction</w:t>
      </w:r>
    </w:p>
    <w:p w14:paraId="0FA57AB8" w14:textId="2DFA0FE1" w:rsidR="00065B6B" w:rsidRPr="00065B6B" w:rsidRDefault="00065B6B" w:rsidP="00065B6B">
      <w:pPr>
        <w:rPr>
          <w:sz w:val="20"/>
          <w:szCs w:val="20"/>
        </w:rPr>
      </w:pPr>
      <w:r w:rsidRPr="00065B6B">
        <w:rPr>
          <w:sz w:val="20"/>
          <w:szCs w:val="20"/>
        </w:rPr>
        <w:t>The primary objective of this study was accomplished in the preceding chapter of the dissertation, which examined important bodies of literature that were available on the subject of how frontline officers’ mental health is affected by carrying out shift work. This dissertation chapter aims to fulfil the second dissertation objective, which is: to determine the best research methodology needed to carry out the project in a way that is acceptable for the delicate subje</w:t>
      </w:r>
      <w:r w:rsidR="00B73BC2">
        <w:rPr>
          <w:sz w:val="20"/>
          <w:szCs w:val="20"/>
        </w:rPr>
        <w:t>c</w:t>
      </w:r>
      <w:r w:rsidRPr="00065B6B">
        <w:rPr>
          <w:sz w:val="20"/>
          <w:szCs w:val="20"/>
        </w:rPr>
        <w:t>t of the mental health of frontlines officers.</w:t>
      </w:r>
    </w:p>
    <w:p w14:paraId="5A6195FF" w14:textId="43501C2F" w:rsidR="00065B6B" w:rsidRPr="00065B6B" w:rsidRDefault="00065B6B" w:rsidP="00065B6B">
      <w:pPr>
        <w:rPr>
          <w:sz w:val="20"/>
          <w:szCs w:val="20"/>
        </w:rPr>
      </w:pPr>
      <w:r w:rsidRPr="00065B6B">
        <w:rPr>
          <w:sz w:val="20"/>
          <w:szCs w:val="20"/>
        </w:rPr>
        <w:t xml:space="preserve">Research </w:t>
      </w:r>
      <w:r w:rsidR="00B73BC2">
        <w:rPr>
          <w:sz w:val="20"/>
          <w:szCs w:val="20"/>
        </w:rPr>
        <w:t>helps to uncover</w:t>
      </w:r>
      <w:r w:rsidRPr="00065B6B">
        <w:rPr>
          <w:sz w:val="20"/>
          <w:szCs w:val="20"/>
        </w:rPr>
        <w:t xml:space="preserve"> knowledge to </w:t>
      </w:r>
      <w:r w:rsidR="00B73BC2">
        <w:rPr>
          <w:sz w:val="20"/>
          <w:szCs w:val="20"/>
        </w:rPr>
        <w:t>help answer</w:t>
      </w:r>
      <w:r w:rsidRPr="00065B6B">
        <w:rPr>
          <w:sz w:val="20"/>
          <w:szCs w:val="20"/>
        </w:rPr>
        <w:t xml:space="preserve"> a question (Uttarakhand Open University, 2019; Saunders et al., 2019). Hox and Boeije (2005) go on to note that there are two different types of research: being primary and secondary. Primary research, as described by Hox and Boeije (2005) is defined as original data collected for a specific research goal, this data is collected in the form of quantitative (surveys and questionnaires) and qualitive (focus groups and interviews) means. Hox and Boeije (2005) go on to describe secondary research as data that has been originally collected for a different purpose and reused for a different research question.  As mentioned in chapter two, there is a research gap concerning the particular study subject of frontline officers' mental health; hence, primary research will be necessary to help address the project's question. This chapter will now outline the planned method for this research project in order to guarantee a better knowledge of the research process.</w:t>
      </w:r>
    </w:p>
    <w:p w14:paraId="6CC43778" w14:textId="77777777" w:rsidR="00065B6B" w:rsidRPr="00065B6B" w:rsidRDefault="00065B6B" w:rsidP="00065B6B">
      <w:pPr>
        <w:rPr>
          <w:b/>
          <w:bCs/>
          <w:i/>
          <w:iCs/>
          <w:sz w:val="28"/>
          <w:szCs w:val="28"/>
          <w:u w:val="single"/>
        </w:rPr>
      </w:pPr>
      <w:r w:rsidRPr="00065B6B">
        <w:rPr>
          <w:b/>
          <w:bCs/>
          <w:i/>
          <w:iCs/>
          <w:sz w:val="28"/>
          <w:szCs w:val="28"/>
          <w:u w:val="single"/>
        </w:rPr>
        <w:t>3.1 Research Paradigms</w:t>
      </w:r>
    </w:p>
    <w:p w14:paraId="3E90DCA6" w14:textId="77777777" w:rsidR="00065B6B" w:rsidRPr="00065B6B" w:rsidRDefault="00065B6B" w:rsidP="00065B6B">
      <w:pPr>
        <w:rPr>
          <w:sz w:val="20"/>
          <w:szCs w:val="20"/>
        </w:rPr>
      </w:pPr>
      <w:r w:rsidRPr="00065B6B">
        <w:rPr>
          <w:sz w:val="20"/>
          <w:szCs w:val="20"/>
        </w:rPr>
        <w:t>According to Kivunja and Kuyini (2017), the term "Research Paradigms" aids the researcher in describing any preconceptions about a certain subject of study as well as the style or type of research perspective the researcher may follow.</w:t>
      </w:r>
    </w:p>
    <w:p w14:paraId="566D8F11" w14:textId="1C2AB8D4" w:rsidR="00065B6B" w:rsidRPr="00065B6B" w:rsidRDefault="00065B6B" w:rsidP="00065B6B">
      <w:pPr>
        <w:rPr>
          <w:sz w:val="20"/>
          <w:szCs w:val="20"/>
        </w:rPr>
      </w:pPr>
      <w:r w:rsidRPr="00065B6B">
        <w:rPr>
          <w:sz w:val="20"/>
          <w:szCs w:val="20"/>
        </w:rPr>
        <w:t xml:space="preserve">The researcher has chosen an “Interpretive” approach to this research project. Saunders et al., (2009) recognises the fact that because people are interpreters of meaning, they vary from physical occurrences and that people from diverse cultural origins construct and experience distinct social realities according to the circumstances and meanings they assign to things. </w:t>
      </w:r>
      <w:r w:rsidR="00B73BC2">
        <w:rPr>
          <w:sz w:val="20"/>
          <w:szCs w:val="20"/>
        </w:rPr>
        <w:t>Uncovering fresh</w:t>
      </w:r>
      <w:r w:rsidRPr="00065B6B">
        <w:rPr>
          <w:sz w:val="20"/>
          <w:szCs w:val="20"/>
        </w:rPr>
        <w:t xml:space="preserve">, </w:t>
      </w:r>
      <w:r w:rsidR="00B73BC2">
        <w:rPr>
          <w:sz w:val="20"/>
          <w:szCs w:val="20"/>
        </w:rPr>
        <w:t>increasingly</w:t>
      </w:r>
      <w:r w:rsidRPr="00065B6B">
        <w:rPr>
          <w:sz w:val="20"/>
          <w:szCs w:val="20"/>
        </w:rPr>
        <w:t xml:space="preserve"> insightful per</w:t>
      </w:r>
      <w:r w:rsidR="00B73BC2">
        <w:rPr>
          <w:sz w:val="20"/>
          <w:szCs w:val="20"/>
        </w:rPr>
        <w:t>spectives</w:t>
      </w:r>
      <w:r w:rsidRPr="00065B6B">
        <w:rPr>
          <w:sz w:val="20"/>
          <w:szCs w:val="20"/>
        </w:rPr>
        <w:t xml:space="preserve"> of social environments is the </w:t>
      </w:r>
      <w:r w:rsidR="00B73BC2">
        <w:rPr>
          <w:sz w:val="20"/>
          <w:szCs w:val="20"/>
        </w:rPr>
        <w:t>goal</w:t>
      </w:r>
      <w:r w:rsidRPr="00065B6B">
        <w:rPr>
          <w:sz w:val="20"/>
          <w:szCs w:val="20"/>
        </w:rPr>
        <w:t xml:space="preserve"> of interpretivist research. Research by Bryman (2016) claims that an interpretative method may be utilised to analyse subjective quantitative data in-depth in order to explain certain people's behaviours in order to comprehend human behaviour.</w:t>
      </w:r>
    </w:p>
    <w:p w14:paraId="441652F2" w14:textId="49F43CBB" w:rsidR="00065B6B" w:rsidRPr="00065B6B" w:rsidRDefault="00065B6B" w:rsidP="00065B6B">
      <w:pPr>
        <w:rPr>
          <w:b/>
          <w:bCs/>
          <w:i/>
          <w:iCs/>
          <w:sz w:val="28"/>
          <w:szCs w:val="28"/>
          <w:u w:val="single"/>
        </w:rPr>
      </w:pPr>
      <w:r w:rsidRPr="00065B6B">
        <w:rPr>
          <w:b/>
          <w:bCs/>
          <w:i/>
          <w:iCs/>
          <w:sz w:val="28"/>
          <w:szCs w:val="28"/>
          <w:u w:val="single"/>
        </w:rPr>
        <w:t>3.</w:t>
      </w:r>
      <w:r>
        <w:rPr>
          <w:b/>
          <w:bCs/>
          <w:i/>
          <w:iCs/>
          <w:sz w:val="28"/>
          <w:szCs w:val="28"/>
          <w:u w:val="single"/>
        </w:rPr>
        <w:t>2</w:t>
      </w:r>
      <w:r w:rsidRPr="00065B6B">
        <w:rPr>
          <w:b/>
          <w:bCs/>
          <w:i/>
          <w:iCs/>
          <w:sz w:val="28"/>
          <w:szCs w:val="28"/>
          <w:u w:val="single"/>
        </w:rPr>
        <w:t>.1 Research Approach</w:t>
      </w:r>
    </w:p>
    <w:p w14:paraId="2778EA9A" w14:textId="3FEECC36" w:rsidR="00065B6B" w:rsidRPr="00065B6B" w:rsidRDefault="00065B6B" w:rsidP="00065B6B">
      <w:pPr>
        <w:rPr>
          <w:sz w:val="20"/>
          <w:szCs w:val="20"/>
        </w:rPr>
      </w:pPr>
      <w:r w:rsidRPr="00065B6B">
        <w:rPr>
          <w:sz w:val="20"/>
          <w:szCs w:val="20"/>
        </w:rPr>
        <w:t xml:space="preserve">According to Bryman and Bell (2011), the transition from the specific to the general is what defines the inductive method. Using this method, the researcher </w:t>
      </w:r>
      <w:r w:rsidR="004B352E">
        <w:rPr>
          <w:sz w:val="20"/>
          <w:szCs w:val="20"/>
        </w:rPr>
        <w:t>identifies</w:t>
      </w:r>
      <w:r w:rsidRPr="00065B6B">
        <w:rPr>
          <w:sz w:val="20"/>
          <w:szCs w:val="20"/>
        </w:rPr>
        <w:t xml:space="preserve"> patterns in the data</w:t>
      </w:r>
      <w:r w:rsidR="004B352E">
        <w:rPr>
          <w:sz w:val="20"/>
          <w:szCs w:val="20"/>
        </w:rPr>
        <w:t>,</w:t>
      </w:r>
      <w:r w:rsidRPr="00065B6B">
        <w:rPr>
          <w:sz w:val="20"/>
          <w:szCs w:val="20"/>
        </w:rPr>
        <w:t xml:space="preserve"> begin</w:t>
      </w:r>
      <w:r w:rsidR="004B352E">
        <w:rPr>
          <w:sz w:val="20"/>
          <w:szCs w:val="20"/>
        </w:rPr>
        <w:t>ning</w:t>
      </w:r>
      <w:r w:rsidRPr="00065B6B">
        <w:rPr>
          <w:sz w:val="20"/>
          <w:szCs w:val="20"/>
        </w:rPr>
        <w:t xml:space="preserve"> with </w:t>
      </w:r>
      <w:r w:rsidR="004B352E">
        <w:rPr>
          <w:sz w:val="20"/>
          <w:szCs w:val="20"/>
        </w:rPr>
        <w:t>o</w:t>
      </w:r>
      <w:r w:rsidRPr="00065B6B">
        <w:rPr>
          <w:sz w:val="20"/>
          <w:szCs w:val="20"/>
        </w:rPr>
        <w:t>bservations. With this method, the study topic may be established after the data has been gathered because there is no structure that guides the data collecting at first (Flick, 2015).</w:t>
      </w:r>
    </w:p>
    <w:p w14:paraId="64CCE3DE" w14:textId="0822ADC7" w:rsidR="00065B6B" w:rsidRPr="00065B6B" w:rsidRDefault="00065B6B" w:rsidP="00065B6B">
      <w:pPr>
        <w:rPr>
          <w:sz w:val="20"/>
          <w:szCs w:val="20"/>
        </w:rPr>
      </w:pPr>
      <w:r w:rsidRPr="00065B6B">
        <w:rPr>
          <w:sz w:val="20"/>
          <w:szCs w:val="20"/>
        </w:rPr>
        <w:t xml:space="preserve">In order to get the data required for the research project, two methods of data collecting are available. Based on the kinds of study that were conducted as a consequence, these two sorts of data are different. Two rather distinct study aims can be achieved with quantitative and qualitative data, for instance. Quantitative data generates numerical data that is highly quantifiable and </w:t>
      </w:r>
      <w:r w:rsidR="00B73BC2" w:rsidRPr="00065B6B">
        <w:rPr>
          <w:sz w:val="20"/>
          <w:szCs w:val="20"/>
        </w:rPr>
        <w:t>comparable and</w:t>
      </w:r>
      <w:r w:rsidRPr="00065B6B">
        <w:rPr>
          <w:sz w:val="20"/>
          <w:szCs w:val="20"/>
        </w:rPr>
        <w:t xml:space="preserve"> may be utilised to create statistics. Comparatively, while more data may be collected, qualitative data is less quantifiable because it focuses more on the opinions or viewpoints of the participants.</w:t>
      </w:r>
    </w:p>
    <w:p w14:paraId="234EB842" w14:textId="3F3C6CCD" w:rsidR="00065B6B" w:rsidRPr="00065B6B" w:rsidRDefault="00065B6B" w:rsidP="00065B6B">
      <w:pPr>
        <w:rPr>
          <w:sz w:val="20"/>
          <w:szCs w:val="20"/>
        </w:rPr>
      </w:pPr>
      <w:r w:rsidRPr="00065B6B">
        <w:rPr>
          <w:sz w:val="20"/>
          <w:szCs w:val="20"/>
        </w:rPr>
        <w:t xml:space="preserve">The researcher has chosen to use a quantitative approach. When a significant number of respondents are available, the data </w:t>
      </w:r>
      <w:r w:rsidR="004B352E">
        <w:rPr>
          <w:sz w:val="20"/>
          <w:szCs w:val="20"/>
        </w:rPr>
        <w:t>is</w:t>
      </w:r>
      <w:r w:rsidRPr="00065B6B">
        <w:rPr>
          <w:sz w:val="20"/>
          <w:szCs w:val="20"/>
        </w:rPr>
        <w:t xml:space="preserve"> measured using quantitative approaches, and statistical methods of analy</w:t>
      </w:r>
      <w:r w:rsidR="004B352E">
        <w:rPr>
          <w:sz w:val="20"/>
          <w:szCs w:val="20"/>
        </w:rPr>
        <w:t xml:space="preserve">sing the </w:t>
      </w:r>
      <w:r w:rsidR="004B352E">
        <w:rPr>
          <w:sz w:val="20"/>
          <w:szCs w:val="20"/>
        </w:rPr>
        <w:lastRenderedPageBreak/>
        <w:t>data</w:t>
      </w:r>
      <w:r w:rsidRPr="00065B6B">
        <w:rPr>
          <w:sz w:val="20"/>
          <w:szCs w:val="20"/>
        </w:rPr>
        <w:t xml:space="preserve"> can be applied, the quantitative approach can be applied most successfully (May, 2011). A quantitative approach lends itself to the chosen strategy that will be employed by the researcher.</w:t>
      </w:r>
    </w:p>
    <w:p w14:paraId="1DFF7214" w14:textId="77777777" w:rsidR="00065B6B" w:rsidRPr="00065B6B" w:rsidRDefault="00065B6B" w:rsidP="00065B6B">
      <w:pPr>
        <w:rPr>
          <w:b/>
          <w:bCs/>
          <w:i/>
          <w:iCs/>
          <w:sz w:val="20"/>
          <w:szCs w:val="20"/>
          <w:u w:val="single"/>
        </w:rPr>
      </w:pPr>
    </w:p>
    <w:p w14:paraId="6BC82249" w14:textId="2F211D1F" w:rsidR="00065B6B" w:rsidRPr="00065B6B" w:rsidRDefault="00065B6B" w:rsidP="00065B6B">
      <w:pPr>
        <w:rPr>
          <w:b/>
          <w:bCs/>
          <w:i/>
          <w:iCs/>
          <w:sz w:val="28"/>
          <w:szCs w:val="28"/>
          <w:u w:val="single"/>
        </w:rPr>
      </w:pPr>
      <w:r w:rsidRPr="00065B6B">
        <w:rPr>
          <w:b/>
          <w:bCs/>
          <w:i/>
          <w:iCs/>
          <w:sz w:val="28"/>
          <w:szCs w:val="28"/>
          <w:u w:val="single"/>
        </w:rPr>
        <w:t>3.</w:t>
      </w:r>
      <w:r>
        <w:rPr>
          <w:b/>
          <w:bCs/>
          <w:i/>
          <w:iCs/>
          <w:sz w:val="28"/>
          <w:szCs w:val="28"/>
          <w:u w:val="single"/>
        </w:rPr>
        <w:t>2</w:t>
      </w:r>
      <w:r w:rsidRPr="00065B6B">
        <w:rPr>
          <w:b/>
          <w:bCs/>
          <w:i/>
          <w:iCs/>
          <w:sz w:val="28"/>
          <w:szCs w:val="28"/>
          <w:u w:val="single"/>
        </w:rPr>
        <w:t>.2 Research Strategy and Choice</w:t>
      </w:r>
    </w:p>
    <w:p w14:paraId="77D82D1F" w14:textId="696F0283" w:rsidR="00065B6B" w:rsidRPr="00065B6B" w:rsidRDefault="00065B6B" w:rsidP="00065B6B">
      <w:pPr>
        <w:rPr>
          <w:sz w:val="20"/>
          <w:szCs w:val="20"/>
        </w:rPr>
      </w:pPr>
      <w:r w:rsidRPr="00065B6B">
        <w:rPr>
          <w:sz w:val="20"/>
          <w:szCs w:val="20"/>
        </w:rPr>
        <w:t>The researcher will employ a mono-method strategy in the form of a survey created using ‘Google Sheets’. This tool is an internet-based data collecting approach that makes it simple to develop survey questions with various response options, such as multiple choice responses or open response options. This makes it possible for the user to quickly produce an online distributed survey</w:t>
      </w:r>
      <w:r w:rsidR="000010E5">
        <w:rPr>
          <w:sz w:val="20"/>
          <w:szCs w:val="20"/>
        </w:rPr>
        <w:t xml:space="preserve">, and for </w:t>
      </w:r>
      <w:r w:rsidRPr="00065B6B">
        <w:rPr>
          <w:sz w:val="20"/>
          <w:szCs w:val="20"/>
        </w:rPr>
        <w:t xml:space="preserve">the survey to be sent to a large number of potential respondents via an email link, enabling the gathering of important quantitative data that will subsequently be analysed and the results turned into conclusions. </w:t>
      </w:r>
    </w:p>
    <w:p w14:paraId="3B47FFF7" w14:textId="1C5605A9" w:rsidR="00065B6B" w:rsidRPr="00065B6B" w:rsidRDefault="00065B6B" w:rsidP="00065B6B">
      <w:pPr>
        <w:rPr>
          <w:b/>
          <w:bCs/>
          <w:i/>
          <w:iCs/>
          <w:sz w:val="28"/>
          <w:szCs w:val="28"/>
          <w:u w:val="single"/>
        </w:rPr>
      </w:pPr>
      <w:r w:rsidRPr="00065B6B">
        <w:rPr>
          <w:b/>
          <w:bCs/>
          <w:i/>
          <w:iCs/>
          <w:sz w:val="28"/>
          <w:szCs w:val="28"/>
          <w:u w:val="single"/>
        </w:rPr>
        <w:t>3.</w:t>
      </w:r>
      <w:r>
        <w:rPr>
          <w:b/>
          <w:bCs/>
          <w:i/>
          <w:iCs/>
          <w:sz w:val="28"/>
          <w:szCs w:val="28"/>
          <w:u w:val="single"/>
        </w:rPr>
        <w:t>3</w:t>
      </w:r>
      <w:r w:rsidRPr="00065B6B">
        <w:rPr>
          <w:b/>
          <w:bCs/>
          <w:i/>
          <w:iCs/>
          <w:sz w:val="28"/>
          <w:szCs w:val="28"/>
          <w:u w:val="single"/>
        </w:rPr>
        <w:t xml:space="preserve"> Ethical Considerations</w:t>
      </w:r>
    </w:p>
    <w:p w14:paraId="54336A64" w14:textId="77777777" w:rsidR="00065B6B" w:rsidRPr="00065B6B" w:rsidRDefault="00065B6B" w:rsidP="00065B6B">
      <w:pPr>
        <w:rPr>
          <w:sz w:val="20"/>
          <w:szCs w:val="20"/>
        </w:rPr>
      </w:pPr>
      <w:r w:rsidRPr="00065B6B">
        <w:rPr>
          <w:sz w:val="20"/>
          <w:szCs w:val="20"/>
        </w:rPr>
        <w:t xml:space="preserve">Potential ethical challenges have been </w:t>
      </w:r>
      <w:proofErr w:type="gramStart"/>
      <w:r w:rsidRPr="00065B6B">
        <w:rPr>
          <w:sz w:val="20"/>
          <w:szCs w:val="20"/>
        </w:rPr>
        <w:t>taken into account</w:t>
      </w:r>
      <w:proofErr w:type="gramEnd"/>
      <w:r w:rsidRPr="00065B6B">
        <w:rPr>
          <w:sz w:val="20"/>
          <w:szCs w:val="20"/>
        </w:rPr>
        <w:t xml:space="preserve"> when survey methodologies have been examined. It is important to keep in mind that, even if the survey is accessed by the intended recipients, participation in the data collection is entirely optional. Those who choose to participate in the survey will be doing so of their own free choice. Individuals that take part in the survey will also do it in an entirely confidential manner, providing no sensitive or personally identifiable information. Participants will be made aware of the purpose of the survey before it begins, and they will be given full explanation at the outset about their ability to withdraw from the process or stop it at any time.</w:t>
      </w:r>
    </w:p>
    <w:p w14:paraId="538558FE" w14:textId="191D57B0" w:rsidR="00065B6B" w:rsidRPr="00065B6B" w:rsidRDefault="00065B6B" w:rsidP="00065B6B">
      <w:pPr>
        <w:rPr>
          <w:b/>
          <w:bCs/>
          <w:i/>
          <w:iCs/>
          <w:sz w:val="28"/>
          <w:szCs w:val="28"/>
          <w:u w:val="single"/>
        </w:rPr>
      </w:pPr>
      <w:r w:rsidRPr="00065B6B">
        <w:rPr>
          <w:b/>
          <w:bCs/>
          <w:i/>
          <w:iCs/>
          <w:sz w:val="28"/>
          <w:szCs w:val="28"/>
          <w:u w:val="single"/>
        </w:rPr>
        <w:t>3.</w:t>
      </w:r>
      <w:r>
        <w:rPr>
          <w:b/>
          <w:bCs/>
          <w:i/>
          <w:iCs/>
          <w:sz w:val="28"/>
          <w:szCs w:val="28"/>
          <w:u w:val="single"/>
        </w:rPr>
        <w:t>4</w:t>
      </w:r>
      <w:r w:rsidRPr="00065B6B">
        <w:rPr>
          <w:b/>
          <w:bCs/>
          <w:i/>
          <w:iCs/>
          <w:sz w:val="28"/>
          <w:szCs w:val="28"/>
          <w:u w:val="single"/>
        </w:rPr>
        <w:t xml:space="preserve"> Limitations</w:t>
      </w:r>
    </w:p>
    <w:p w14:paraId="3DB3D9DF" w14:textId="77777777" w:rsidR="00065B6B" w:rsidRPr="00065B6B" w:rsidRDefault="00065B6B" w:rsidP="00065B6B">
      <w:pPr>
        <w:rPr>
          <w:sz w:val="20"/>
          <w:szCs w:val="20"/>
        </w:rPr>
      </w:pPr>
      <w:r w:rsidRPr="00065B6B">
        <w:rPr>
          <w:sz w:val="20"/>
          <w:szCs w:val="20"/>
        </w:rPr>
        <w:t>The researcher acknowledges that there will be limitations encountered whilst undertaking this study. Firstly, the collection of data will take place over a short period of time, this may limit the number of responses due to the focus of the study being on frontline officers who may be engaged in shift work or shift patterns that denote a limited amount of spare time to assist in the research. Secondly, the research project will primarily rely on data collecting, with the goal of producing quantitative data. This study approach makes focused data collecting possible, but it also restricts participation because it may limit survey respondents' responses to answer options given in the survey by the researcher however a free text option will be added to gather any additional anecdotal information that the participant wishes to give. Finally, as the data will be collected from frontline officers the data could be seen as subjective and biased towards negative opinions that serving officers have towards the current feelings and emotions garnered front working on the frontline.</w:t>
      </w:r>
    </w:p>
    <w:p w14:paraId="37BA126F" w14:textId="0F53AAF5" w:rsidR="00065B6B" w:rsidRPr="00065B6B" w:rsidRDefault="00065B6B" w:rsidP="00065B6B">
      <w:pPr>
        <w:rPr>
          <w:b/>
          <w:bCs/>
          <w:i/>
          <w:iCs/>
          <w:sz w:val="28"/>
          <w:szCs w:val="28"/>
          <w:u w:val="single"/>
        </w:rPr>
      </w:pPr>
      <w:r w:rsidRPr="00065B6B">
        <w:rPr>
          <w:b/>
          <w:bCs/>
          <w:i/>
          <w:iCs/>
          <w:sz w:val="28"/>
          <w:szCs w:val="28"/>
          <w:u w:val="single"/>
        </w:rPr>
        <w:t>3.</w:t>
      </w:r>
      <w:r>
        <w:rPr>
          <w:b/>
          <w:bCs/>
          <w:i/>
          <w:iCs/>
          <w:sz w:val="28"/>
          <w:szCs w:val="28"/>
          <w:u w:val="single"/>
        </w:rPr>
        <w:t>5</w:t>
      </w:r>
      <w:r w:rsidRPr="00065B6B">
        <w:rPr>
          <w:b/>
          <w:bCs/>
          <w:i/>
          <w:iCs/>
          <w:sz w:val="28"/>
          <w:szCs w:val="28"/>
          <w:u w:val="single"/>
        </w:rPr>
        <w:t xml:space="preserve"> Conclusion</w:t>
      </w:r>
    </w:p>
    <w:p w14:paraId="7861FEAB" w14:textId="6EA1DF4C" w:rsidR="00847AC7" w:rsidRDefault="00065B6B" w:rsidP="00065B6B">
      <w:pPr>
        <w:rPr>
          <w:sz w:val="20"/>
          <w:szCs w:val="20"/>
        </w:rPr>
      </w:pPr>
      <w:r w:rsidRPr="00065B6B">
        <w:rPr>
          <w:sz w:val="20"/>
          <w:szCs w:val="20"/>
        </w:rPr>
        <w:t>The second goal of the project has been accomplished, and the most acceptable and adequate approach for the dissertation has been found and proved in this chapter. The data gathered during the study project's collecting phase will be presented and analysed in the dissertation's next chapter.</w:t>
      </w:r>
    </w:p>
    <w:p w14:paraId="530057D3" w14:textId="77777777" w:rsidR="00847AC7" w:rsidRDefault="00847AC7">
      <w:pPr>
        <w:rPr>
          <w:sz w:val="20"/>
          <w:szCs w:val="20"/>
        </w:rPr>
      </w:pPr>
      <w:r>
        <w:rPr>
          <w:sz w:val="20"/>
          <w:szCs w:val="20"/>
        </w:rPr>
        <w:br w:type="page"/>
      </w:r>
    </w:p>
    <w:p w14:paraId="4F36252D"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lastRenderedPageBreak/>
        <w:t>4. Chapter Four: Data Analysis</w:t>
      </w:r>
    </w:p>
    <w:p w14:paraId="6B3CFBEC"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4.1 Introduction</w:t>
      </w:r>
    </w:p>
    <w:p w14:paraId="1D997F01" w14:textId="77777777" w:rsidR="00847AC7" w:rsidRPr="00847AC7" w:rsidRDefault="00847AC7" w:rsidP="00847AC7">
      <w:pPr>
        <w:rPr>
          <w:sz w:val="20"/>
          <w:szCs w:val="20"/>
        </w:rPr>
      </w:pPr>
      <w:r w:rsidRPr="00847AC7">
        <w:rPr>
          <w:sz w:val="20"/>
          <w:szCs w:val="20"/>
        </w:rPr>
        <w:t>The research's techniques and methodology were outlined in Chapter 3. This dissertation chapter will seek to present the project's conclusions after primary research has been obtained and will examine the data that has been collected. The third goal of the dissertation, which will also be the focus of this chapter, is:</w:t>
      </w:r>
    </w:p>
    <w:p w14:paraId="24A9FCFE" w14:textId="77777777" w:rsidR="00847AC7" w:rsidRPr="00847AC7" w:rsidRDefault="00847AC7" w:rsidP="00847AC7">
      <w:pPr>
        <w:rPr>
          <w:sz w:val="20"/>
          <w:szCs w:val="20"/>
        </w:rPr>
      </w:pPr>
      <w:r w:rsidRPr="00847AC7">
        <w:rPr>
          <w:sz w:val="20"/>
          <w:szCs w:val="20"/>
        </w:rPr>
        <w:t xml:space="preserve">To conduct primary research and analyse the data collected to better understand the relationship between shift work and its effects on the mental health of frontline workers. </w:t>
      </w:r>
    </w:p>
    <w:p w14:paraId="285B5585" w14:textId="77777777" w:rsidR="00847AC7" w:rsidRPr="001369D7" w:rsidRDefault="00847AC7" w:rsidP="00847AC7">
      <w:pPr>
        <w:rPr>
          <w:rFonts w:asciiTheme="majorHAnsi" w:hAnsiTheme="majorHAnsi"/>
          <w:sz w:val="20"/>
          <w:szCs w:val="20"/>
        </w:rPr>
      </w:pPr>
      <w:r w:rsidRPr="00847AC7">
        <w:rPr>
          <w:sz w:val="20"/>
          <w:szCs w:val="20"/>
        </w:rPr>
        <w:t xml:space="preserve">An online survey was administered by the researcher, allowing frontline workers' opinions about their present mental health to be gathered. A blank copy of the survey can be found in </w:t>
      </w:r>
      <w:r w:rsidRPr="00847AC7">
        <w:rPr>
          <w:b/>
          <w:bCs/>
          <w:i/>
          <w:iCs/>
          <w:sz w:val="20"/>
          <w:szCs w:val="20"/>
          <w:u w:val="single"/>
        </w:rPr>
        <w:t>Appendix A</w:t>
      </w:r>
      <w:r w:rsidRPr="00847AC7">
        <w:rPr>
          <w:sz w:val="20"/>
          <w:szCs w:val="20"/>
        </w:rPr>
        <w:t xml:space="preserve"> and shows </w:t>
      </w:r>
      <w:r w:rsidRPr="001369D7">
        <w:rPr>
          <w:rFonts w:asciiTheme="majorHAnsi" w:hAnsiTheme="majorHAnsi"/>
          <w:sz w:val="20"/>
          <w:szCs w:val="20"/>
        </w:rPr>
        <w:t xml:space="preserve">the questions posed to respondents. </w:t>
      </w:r>
    </w:p>
    <w:p w14:paraId="52ECA077"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4.2 Data Analysis</w:t>
      </w:r>
    </w:p>
    <w:p w14:paraId="5AD4C434" w14:textId="71648A83" w:rsidR="00847AC7" w:rsidRPr="00847AC7" w:rsidRDefault="00847AC7" w:rsidP="00847AC7">
      <w:pPr>
        <w:rPr>
          <w:b/>
          <w:bCs/>
          <w:sz w:val="20"/>
          <w:szCs w:val="20"/>
        </w:rPr>
      </w:pPr>
      <w:r w:rsidRPr="00847AC7">
        <w:rPr>
          <w:sz w:val="20"/>
          <w:szCs w:val="20"/>
        </w:rPr>
        <w:t xml:space="preserve">Data analysis is the process of sorting, organising, and extracting information from a vast amount of collected data in order to identify any patterns or themes. In order to understand patterns in data, data analysis necessitates the collection and transformation of data, and it is helpful to give a visual illustration of findings for convenience of comparison (Bailey, J. 2008). The Google Docs survey tool was used to gather and examine the data. There were several benefits to using Google Docs for data collection and processing. For instance, it made it possible for responders to react quickly, for the data to be easily formatted, the data was then transferred to Microsoft Excel in order for the researcher to read the date more efficiently. Respondents also gave free text responses relating to what can be done to support mental health within the workplace, these can be found in </w:t>
      </w:r>
      <w:r w:rsidRPr="00847AC7">
        <w:rPr>
          <w:b/>
          <w:bCs/>
          <w:i/>
          <w:iCs/>
          <w:sz w:val="20"/>
          <w:szCs w:val="20"/>
          <w:u w:val="single"/>
        </w:rPr>
        <w:t xml:space="preserve">Appendix </w:t>
      </w:r>
      <w:r w:rsidR="003E3BF4">
        <w:rPr>
          <w:b/>
          <w:bCs/>
          <w:i/>
          <w:iCs/>
          <w:sz w:val="20"/>
          <w:szCs w:val="20"/>
          <w:u w:val="single"/>
        </w:rPr>
        <w:t>C</w:t>
      </w:r>
      <w:r w:rsidRPr="00847AC7">
        <w:rPr>
          <w:b/>
          <w:bCs/>
          <w:i/>
          <w:iCs/>
          <w:sz w:val="20"/>
          <w:szCs w:val="20"/>
          <w:u w:val="single"/>
        </w:rPr>
        <w:t xml:space="preserve">. </w:t>
      </w:r>
      <w:r w:rsidRPr="00847AC7">
        <w:rPr>
          <w:sz w:val="20"/>
          <w:szCs w:val="20"/>
        </w:rPr>
        <w:t>The present chapter's data analysis will persistently aim to tackle the research issue that has been regularly referenced throughout the project</w:t>
      </w:r>
      <w:r w:rsidRPr="00847AC7">
        <w:rPr>
          <w:b/>
          <w:bCs/>
          <w:sz w:val="20"/>
          <w:szCs w:val="20"/>
        </w:rPr>
        <w:t>: Does shift work have a significant adverse effect on the mental health of frontline workers?</w:t>
      </w:r>
    </w:p>
    <w:p w14:paraId="2F77E9F7"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4.3 Survey Results</w:t>
      </w:r>
    </w:p>
    <w:p w14:paraId="265771DD" w14:textId="77777777" w:rsidR="00847AC7" w:rsidRPr="00847AC7" w:rsidRDefault="00847AC7" w:rsidP="00847AC7">
      <w:pPr>
        <w:rPr>
          <w:sz w:val="20"/>
          <w:szCs w:val="20"/>
        </w:rPr>
      </w:pPr>
      <w:r w:rsidRPr="00847AC7">
        <w:rPr>
          <w:sz w:val="20"/>
          <w:szCs w:val="20"/>
        </w:rPr>
        <w:t>The researcher received 55 responses to the study survey, all participants were at least eighteen years old and gave their consent for the results to be used in the research project. When analysing the data, 67% stated that shift work had a serious impact on their mental health, with 24% of respondents stating that shiftwork ‘Somewhat’ had an effect on their mental health and 9% stating that shiftwork had no effect on their mental health. This data corresponds to that identified in the literature review element of the research paper that there is some degree of evidence to support the link between shiftwork and poor mental health experienced by frontline officers.</w:t>
      </w:r>
    </w:p>
    <w:p w14:paraId="03B7E98E"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4.3.1 Demographics and Descriptive Statistics</w:t>
      </w:r>
    </w:p>
    <w:p w14:paraId="41879DE4" w14:textId="77777777" w:rsidR="00847AC7" w:rsidRPr="00847AC7" w:rsidRDefault="00847AC7" w:rsidP="00847AC7">
      <w:pPr>
        <w:rPr>
          <w:sz w:val="20"/>
          <w:szCs w:val="20"/>
        </w:rPr>
      </w:pPr>
      <w:r w:rsidRPr="00847AC7">
        <w:rPr>
          <w:sz w:val="20"/>
          <w:szCs w:val="20"/>
        </w:rPr>
        <w:t xml:space="preserve">Of the total 55 respondents to the survey, 25 were female and 30 were male. This initial question was included by the researcher in order to understand the link between Gender and Mental Health. Research by Keily et al (2019) denotes that there have been significant studies already taken place behind this area which shows that females are more susceptible to mental health illnesses such as depression and anxiety. Of the 25 female respondents, 72% stated that shift work had a serious adverse effect on their mental health, 20% stating that shift work ‘somewhat’ had an effect on their mental health and just 8% stating it had no effect on their mental health. </w:t>
      </w:r>
    </w:p>
    <w:p w14:paraId="0AC0FB3D" w14:textId="77777777" w:rsidR="00847AC7" w:rsidRPr="00847AC7" w:rsidRDefault="00847AC7" w:rsidP="00847AC7">
      <w:pPr>
        <w:rPr>
          <w:sz w:val="20"/>
          <w:szCs w:val="20"/>
        </w:rPr>
      </w:pPr>
      <w:r w:rsidRPr="00847AC7">
        <w:rPr>
          <w:sz w:val="20"/>
          <w:szCs w:val="20"/>
        </w:rPr>
        <w:lastRenderedPageBreak/>
        <w:t xml:space="preserve">Of the 30 male respondents, 63% stated that shift work had a serious effect on their mental health, 17% stating that shift work ‘somewhat’ had an effect on their mental health and just 10% stating it had no effect on their mental health. With 92% of female respondents stating that shift work effected their mental health this data goes some way to back up research noted by Keily et al (2019) and the link between gender and mental health. </w:t>
      </w:r>
    </w:p>
    <w:p w14:paraId="28730A9C"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4.3.2 Shiftwork and Work/life Balance</w:t>
      </w:r>
    </w:p>
    <w:p w14:paraId="606AC608" w14:textId="77777777" w:rsidR="00847AC7" w:rsidRPr="00847AC7" w:rsidRDefault="00847AC7" w:rsidP="00847AC7">
      <w:pPr>
        <w:rPr>
          <w:sz w:val="28"/>
          <w:szCs w:val="28"/>
        </w:rPr>
      </w:pPr>
      <w:r w:rsidRPr="00847AC7">
        <w:rPr>
          <w:sz w:val="20"/>
          <w:szCs w:val="20"/>
        </w:rPr>
        <w:t>When analysing the data from the 55 respondents only 13% stated that they did not work over their hours that they had been indicated to work that week, with 87% stating that they regularly worked longer than expected. 62% of the officers that stated they worked over their hours went on to state that they regularly worked between 0-4 hours over their shift and 38% worked between 4-12+ hours. Of the persons that stated that they worked longer than their given hours, 52% stated that they believed that they did not have a good work/life balance and 48% stated that they ‘Somewhat’ believed they had a good work/life balance. Research by Schmitt et al (2008)  denotes that a good work/life balance is key to maintaining positive mental health, this data correlates to that research and that of which identified within the literature review. This indicates that further work is required around understanding how better to balance shift patterns and workloads in order to support a better work/life balance for officers.</w:t>
      </w:r>
    </w:p>
    <w:p w14:paraId="7B3C060E"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4.3.3 Traumatic Incidents and Mental Health Illness</w:t>
      </w:r>
    </w:p>
    <w:p w14:paraId="48C14F88" w14:textId="77777777" w:rsidR="00847AC7" w:rsidRPr="00847AC7" w:rsidRDefault="00847AC7" w:rsidP="00847AC7">
      <w:pPr>
        <w:rPr>
          <w:sz w:val="20"/>
          <w:szCs w:val="20"/>
        </w:rPr>
      </w:pPr>
      <w:r w:rsidRPr="00847AC7">
        <w:rPr>
          <w:sz w:val="20"/>
          <w:szCs w:val="20"/>
        </w:rPr>
        <w:t xml:space="preserve">When analysing the data, 96% of respondents stated that they attended either traumatic or somewhat traumatic events with just 4% stating that they did not, interestingly 96% of those that stated that they attended traumatic events stated that their mental health had been adversely affected, with just 6% stating that it did not. As indicated in the literature review section of this research report there is a strong correlation between officers attending traumatic incidents and mental ill health. Of the 52 respondents that stated they attended traumatic incidents, 56% of those stated that they have suffered with mental health conditions, these conditions experienced are detailed by respondents as depression, anxiety, stress and PTSD, these are commonly experienced by officers who attend traumatic incidents as detailed by Burchell et al (2023). </w:t>
      </w:r>
    </w:p>
    <w:p w14:paraId="3B14E568"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4.3.4 Diagnosis and Work Related Sickness</w:t>
      </w:r>
    </w:p>
    <w:p w14:paraId="2BB187D2" w14:textId="17C7614D" w:rsidR="00847AC7" w:rsidRPr="00847AC7" w:rsidRDefault="00847AC7" w:rsidP="00847AC7">
      <w:pPr>
        <w:rPr>
          <w:sz w:val="20"/>
          <w:szCs w:val="20"/>
        </w:rPr>
      </w:pPr>
      <w:r w:rsidRPr="00847AC7">
        <w:rPr>
          <w:sz w:val="20"/>
          <w:szCs w:val="20"/>
        </w:rPr>
        <w:t xml:space="preserve">When looking further at the data, of the 55 respondents, 54% of officers have been diagnosed with a mental health condition relating to shift work and, whilst 42% stated that they have not been diagnosed with a mental health condition, 2% have stated that they suffer despite not being diagnosed. Theses number become more interesting when examining them against the number of officers that actually take time off work in order to support their mental health. Of the 32 respondents that stated that they suffer with mental health conditions 66% did not take any time off work, whilst 34% took time off work to support their mental health. </w:t>
      </w:r>
    </w:p>
    <w:p w14:paraId="54B4503D" w14:textId="77777777" w:rsidR="00847AC7" w:rsidRPr="00847AC7" w:rsidRDefault="00847AC7" w:rsidP="00847AC7">
      <w:pPr>
        <w:rPr>
          <w:sz w:val="20"/>
          <w:szCs w:val="20"/>
        </w:rPr>
      </w:pPr>
      <w:r w:rsidRPr="00847AC7">
        <w:rPr>
          <w:sz w:val="20"/>
          <w:szCs w:val="20"/>
        </w:rPr>
        <w:t>When looking closer at the 66% of respondents that did not take off, 62% said they felt a loyalty to their colleagues and did not want to let them down by taking time off, this increasing workload pressures on them, whilst 32% said that they did not want to suffer with the stigma associated with mental health conditions. This goes someway to answering the gaps highlighted in the literature review however further work is required to understand what can be done to enable these officers to take time off whilst avoiding the reasons they have already stated.</w:t>
      </w:r>
    </w:p>
    <w:p w14:paraId="706BEE08" w14:textId="77777777" w:rsidR="00DB7BAD" w:rsidRDefault="00DB7BAD" w:rsidP="00847AC7">
      <w:pPr>
        <w:rPr>
          <w:rFonts w:asciiTheme="majorHAnsi" w:hAnsiTheme="majorHAnsi"/>
          <w:b/>
          <w:bCs/>
          <w:i/>
          <w:iCs/>
          <w:sz w:val="28"/>
          <w:szCs w:val="28"/>
          <w:u w:val="single"/>
        </w:rPr>
      </w:pPr>
    </w:p>
    <w:p w14:paraId="05495DF8" w14:textId="77777777" w:rsidR="003E3BF4" w:rsidRDefault="003E3BF4" w:rsidP="00847AC7">
      <w:pPr>
        <w:rPr>
          <w:rFonts w:asciiTheme="majorHAnsi" w:hAnsiTheme="majorHAnsi"/>
          <w:b/>
          <w:bCs/>
          <w:i/>
          <w:iCs/>
          <w:sz w:val="28"/>
          <w:szCs w:val="28"/>
          <w:u w:val="single"/>
        </w:rPr>
      </w:pPr>
    </w:p>
    <w:p w14:paraId="247722E8" w14:textId="426A5B9D"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lastRenderedPageBreak/>
        <w:t>4.3.5 Support in the Workplace</w:t>
      </w:r>
    </w:p>
    <w:p w14:paraId="0982E398" w14:textId="77777777" w:rsidR="00847AC7" w:rsidRPr="00847AC7" w:rsidRDefault="00847AC7" w:rsidP="00847AC7">
      <w:pPr>
        <w:rPr>
          <w:sz w:val="20"/>
          <w:szCs w:val="20"/>
        </w:rPr>
      </w:pPr>
      <w:r w:rsidRPr="00847AC7">
        <w:rPr>
          <w:sz w:val="20"/>
          <w:szCs w:val="20"/>
        </w:rPr>
        <w:t xml:space="preserve">When looking at the data surrounding support in the workplace, 58% of respondents that stated they believed shift work had an adverse impact on their mental health said that they had received no support within the workplace, whilst only 42% stated that they had received some type of support. Furthermore, only 53% of the total responding persons stated that they believed that sufficient support was in place to support officers that were suffering with mental health issues. </w:t>
      </w:r>
    </w:p>
    <w:p w14:paraId="7D61F25E" w14:textId="77777777" w:rsidR="00847AC7" w:rsidRPr="00847AC7" w:rsidRDefault="00847AC7" w:rsidP="00847AC7">
      <w:pPr>
        <w:rPr>
          <w:sz w:val="20"/>
          <w:szCs w:val="20"/>
        </w:rPr>
      </w:pPr>
      <w:r w:rsidRPr="00847AC7">
        <w:rPr>
          <w:sz w:val="20"/>
          <w:szCs w:val="20"/>
        </w:rPr>
        <w:t>Respondents were also asked about their awareness of support serviced and charities available to support officers and 93% of total respondents stated that they were familiar with 1 or more of support services available. Whilst it seems encouraging that there is knowledge of support services available, this does not correlate with the amount of support given and shows an opportunity for recommendations to be given to further support the mental health of officers on the frontline.</w:t>
      </w:r>
    </w:p>
    <w:p w14:paraId="319BEA2C" w14:textId="77777777" w:rsidR="00847AC7" w:rsidRPr="001369D7" w:rsidRDefault="00847AC7" w:rsidP="00847AC7">
      <w:pPr>
        <w:rPr>
          <w:rFonts w:asciiTheme="majorHAnsi" w:hAnsiTheme="majorHAnsi"/>
          <w:b/>
          <w:bCs/>
          <w:i/>
          <w:iCs/>
          <w:sz w:val="28"/>
          <w:szCs w:val="28"/>
          <w:u w:val="single"/>
        </w:rPr>
      </w:pPr>
      <w:r w:rsidRPr="001369D7">
        <w:rPr>
          <w:rFonts w:asciiTheme="majorHAnsi" w:hAnsiTheme="majorHAnsi"/>
          <w:b/>
          <w:bCs/>
          <w:i/>
          <w:iCs/>
          <w:sz w:val="28"/>
          <w:szCs w:val="28"/>
          <w:u w:val="single"/>
        </w:rPr>
        <w:t>4.4 Conclusions</w:t>
      </w:r>
    </w:p>
    <w:p w14:paraId="457374B9" w14:textId="77777777" w:rsidR="00847AC7" w:rsidRPr="00847AC7" w:rsidRDefault="00847AC7" w:rsidP="00847AC7">
      <w:pPr>
        <w:rPr>
          <w:sz w:val="20"/>
          <w:szCs w:val="20"/>
        </w:rPr>
      </w:pPr>
      <w:r w:rsidRPr="00847AC7">
        <w:rPr>
          <w:sz w:val="20"/>
          <w:szCs w:val="20"/>
        </w:rPr>
        <w:t>This chapter has achieved the third stated objective of:</w:t>
      </w:r>
    </w:p>
    <w:p w14:paraId="7951B5C5" w14:textId="77777777" w:rsidR="00847AC7" w:rsidRPr="00847AC7" w:rsidRDefault="00847AC7" w:rsidP="00847AC7">
      <w:pPr>
        <w:rPr>
          <w:sz w:val="20"/>
          <w:szCs w:val="20"/>
        </w:rPr>
      </w:pPr>
      <w:r w:rsidRPr="00847AC7">
        <w:rPr>
          <w:sz w:val="20"/>
          <w:szCs w:val="20"/>
        </w:rPr>
        <w:t xml:space="preserve">To conduct primary research and analyse the data collected to better understand the relationship between shift work and its effects on the mental health of frontline workers. </w:t>
      </w:r>
    </w:p>
    <w:p w14:paraId="4EB73B3B" w14:textId="77777777" w:rsidR="00847AC7" w:rsidRDefault="00847AC7" w:rsidP="00847AC7">
      <w:pPr>
        <w:rPr>
          <w:sz w:val="20"/>
          <w:szCs w:val="20"/>
        </w:rPr>
      </w:pPr>
      <w:r w:rsidRPr="00847AC7">
        <w:rPr>
          <w:sz w:val="20"/>
          <w:szCs w:val="20"/>
        </w:rPr>
        <w:t xml:space="preserve">In conclusion, the study has there is a clear link between shift work and the poor mental health of shift workers, in particular, those which regularly attend traumatic incidents. The study has also successfully highlighted that there is currently insufficient support within the workplace to support persons diagnosed with mental health conditions and also a lack of safe environment for persons to feel that they can seek that support. The next chapter will seek to provide recommendations to support the mental health of frontline officers who undertake shift work. </w:t>
      </w:r>
    </w:p>
    <w:p w14:paraId="0083A0AD" w14:textId="77777777"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Chapter 5 – Conclusion and Recommendations</w:t>
      </w:r>
    </w:p>
    <w:p w14:paraId="54B7AE1D" w14:textId="06543F68"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5.</w:t>
      </w:r>
      <w:r w:rsidR="00DB7BAD">
        <w:rPr>
          <w:rFonts w:asciiTheme="majorHAnsi" w:hAnsiTheme="majorHAnsi" w:cs="Calibri"/>
          <w:b/>
          <w:bCs/>
          <w:i/>
          <w:iCs/>
          <w:sz w:val="28"/>
          <w:szCs w:val="28"/>
          <w:u w:val="single"/>
        </w:rPr>
        <w:t>1</w:t>
      </w:r>
      <w:r w:rsidRPr="001369D7">
        <w:rPr>
          <w:rFonts w:asciiTheme="majorHAnsi" w:hAnsiTheme="majorHAnsi" w:cs="Calibri"/>
          <w:b/>
          <w:bCs/>
          <w:i/>
          <w:iCs/>
          <w:sz w:val="28"/>
          <w:szCs w:val="28"/>
          <w:u w:val="single"/>
        </w:rPr>
        <w:t xml:space="preserve"> Introduction </w:t>
      </w:r>
    </w:p>
    <w:p w14:paraId="259F8141" w14:textId="77777777" w:rsidR="001369D7" w:rsidRPr="001369D7" w:rsidRDefault="001369D7" w:rsidP="001369D7">
      <w:pPr>
        <w:spacing w:after="0" w:line="240" w:lineRule="auto"/>
        <w:rPr>
          <w:rFonts w:cs="Calibri"/>
          <w:sz w:val="20"/>
          <w:szCs w:val="20"/>
        </w:rPr>
      </w:pPr>
      <w:r w:rsidRPr="001369D7">
        <w:rPr>
          <w:rFonts w:cs="Calibri"/>
          <w:sz w:val="20"/>
          <w:szCs w:val="20"/>
        </w:rPr>
        <w:t>The most current chapter of the dissertation presents the analysis and conclusions of primary data gathered quantitively in the guise of a questionnaire. The earlier chapters of the dissertation directed the research project through the introduction, research, planning, and analysis phases of the research project. The earlier chapters have all met their goals, and this chapter will attempt to fulfil the dissertation's ultimate goal of offering suggestions about the major problems that have been identified regarding the impact shift work has on frontline workers' mental health.</w:t>
      </w:r>
    </w:p>
    <w:p w14:paraId="732E5D12" w14:textId="77777777" w:rsidR="001369D7" w:rsidRPr="001369D7" w:rsidRDefault="001369D7" w:rsidP="001369D7">
      <w:pPr>
        <w:spacing w:after="0" w:line="240" w:lineRule="auto"/>
        <w:rPr>
          <w:rFonts w:cs="Calibri"/>
          <w:sz w:val="20"/>
          <w:szCs w:val="20"/>
        </w:rPr>
      </w:pPr>
    </w:p>
    <w:p w14:paraId="54B58029" w14:textId="51210590"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5.</w:t>
      </w:r>
      <w:r w:rsidR="00DB7BAD">
        <w:rPr>
          <w:rFonts w:asciiTheme="majorHAnsi" w:hAnsiTheme="majorHAnsi" w:cs="Calibri"/>
          <w:b/>
          <w:bCs/>
          <w:i/>
          <w:iCs/>
          <w:sz w:val="28"/>
          <w:szCs w:val="28"/>
          <w:u w:val="single"/>
        </w:rPr>
        <w:t>2</w:t>
      </w:r>
      <w:r w:rsidRPr="001369D7">
        <w:rPr>
          <w:rFonts w:asciiTheme="majorHAnsi" w:hAnsiTheme="majorHAnsi" w:cs="Calibri"/>
          <w:b/>
          <w:bCs/>
          <w:i/>
          <w:iCs/>
          <w:sz w:val="28"/>
          <w:szCs w:val="28"/>
          <w:u w:val="single"/>
        </w:rPr>
        <w:t xml:space="preserve"> Achievement of Objectives </w:t>
      </w:r>
    </w:p>
    <w:p w14:paraId="52029237" w14:textId="77777777" w:rsidR="001369D7" w:rsidRPr="001369D7" w:rsidRDefault="001369D7" w:rsidP="001369D7">
      <w:pPr>
        <w:jc w:val="both"/>
        <w:rPr>
          <w:rFonts w:cstheme="minorHAnsi"/>
          <w:sz w:val="20"/>
          <w:szCs w:val="20"/>
        </w:rPr>
      </w:pPr>
    </w:p>
    <w:p w14:paraId="47B02258" w14:textId="77777777" w:rsidR="001369D7" w:rsidRPr="001369D7" w:rsidRDefault="001369D7" w:rsidP="001369D7">
      <w:pPr>
        <w:jc w:val="center"/>
        <w:rPr>
          <w:rFonts w:cs="Calibri"/>
          <w:b/>
          <w:bCs/>
          <w:i/>
          <w:iCs/>
          <w:sz w:val="20"/>
          <w:szCs w:val="20"/>
        </w:rPr>
      </w:pPr>
      <w:r w:rsidRPr="001369D7">
        <w:rPr>
          <w:rFonts w:cs="Calibri"/>
          <w:b/>
          <w:bCs/>
          <w:i/>
          <w:iCs/>
          <w:sz w:val="20"/>
          <w:szCs w:val="20"/>
        </w:rPr>
        <w:t>1.</w:t>
      </w:r>
      <w:r w:rsidRPr="001369D7">
        <w:rPr>
          <w:rFonts w:cs="Calibri"/>
          <w:i/>
          <w:iCs/>
          <w:sz w:val="20"/>
          <w:szCs w:val="20"/>
        </w:rPr>
        <w:t xml:space="preserve"> </w:t>
      </w:r>
      <w:r w:rsidRPr="001369D7">
        <w:rPr>
          <w:rFonts w:cs="Calibri"/>
          <w:b/>
          <w:bCs/>
          <w:i/>
          <w:iCs/>
          <w:sz w:val="20"/>
          <w:szCs w:val="20"/>
        </w:rPr>
        <w:t>Examine and analyse important bodies of literature that were available on the subject of how frontline officers’ mental health is affected by carrying out shift work.</w:t>
      </w:r>
    </w:p>
    <w:p w14:paraId="4B22660E" w14:textId="77777777" w:rsidR="001369D7" w:rsidRPr="001369D7" w:rsidRDefault="001369D7" w:rsidP="001369D7">
      <w:pPr>
        <w:jc w:val="center"/>
        <w:rPr>
          <w:rFonts w:cs="Calibri"/>
          <w:sz w:val="20"/>
          <w:szCs w:val="20"/>
        </w:rPr>
      </w:pPr>
      <w:r w:rsidRPr="001369D7">
        <w:rPr>
          <w:rFonts w:cs="Calibri"/>
          <w:sz w:val="20"/>
          <w:szCs w:val="20"/>
        </w:rPr>
        <w:t>A detailed analysis was carried out in Chapter Two of this research project which focussed on research carried out previously into the effect of shift work on the mental health of frontline officers. The present study aimed to further this work and to understand what else could be done to support officers further.</w:t>
      </w:r>
    </w:p>
    <w:p w14:paraId="01B209FF" w14:textId="77777777" w:rsidR="001369D7" w:rsidRPr="001369D7" w:rsidRDefault="001369D7" w:rsidP="001369D7">
      <w:pPr>
        <w:jc w:val="center"/>
        <w:rPr>
          <w:rFonts w:cs="Calibri"/>
          <w:b/>
          <w:bCs/>
          <w:i/>
          <w:iCs/>
          <w:sz w:val="20"/>
          <w:szCs w:val="20"/>
        </w:rPr>
      </w:pPr>
      <w:r w:rsidRPr="001369D7">
        <w:rPr>
          <w:rFonts w:cs="Calibri"/>
          <w:b/>
          <w:bCs/>
          <w:i/>
          <w:iCs/>
          <w:sz w:val="20"/>
          <w:szCs w:val="20"/>
        </w:rPr>
        <w:t>2. Determine the best research methodology needed to carry out the project in a way that is acceptable for the delicate subject of the mental health of frontlines officers.</w:t>
      </w:r>
    </w:p>
    <w:p w14:paraId="2636261F" w14:textId="77777777" w:rsidR="001369D7" w:rsidRPr="001369D7" w:rsidRDefault="001369D7" w:rsidP="001369D7">
      <w:pPr>
        <w:jc w:val="center"/>
        <w:rPr>
          <w:rFonts w:cs="Calibri"/>
          <w:sz w:val="20"/>
          <w:szCs w:val="20"/>
        </w:rPr>
      </w:pPr>
      <w:r w:rsidRPr="001369D7">
        <w:rPr>
          <w:rFonts w:cs="Calibri"/>
          <w:sz w:val="20"/>
          <w:szCs w:val="20"/>
        </w:rPr>
        <w:lastRenderedPageBreak/>
        <w:t>This was successfully achieved in Chapter Three of this research project. A questionnaire was the developed in order for the researcher to understand current views of officers and explore current research further.</w:t>
      </w:r>
    </w:p>
    <w:p w14:paraId="06614CBB" w14:textId="77777777" w:rsidR="001369D7" w:rsidRPr="001369D7" w:rsidRDefault="001369D7" w:rsidP="001369D7">
      <w:pPr>
        <w:jc w:val="center"/>
        <w:rPr>
          <w:rFonts w:cs="Calibri"/>
          <w:b/>
          <w:bCs/>
          <w:i/>
          <w:iCs/>
          <w:sz w:val="20"/>
          <w:szCs w:val="20"/>
        </w:rPr>
      </w:pPr>
      <w:r w:rsidRPr="001369D7">
        <w:rPr>
          <w:rFonts w:cs="Calibri"/>
          <w:b/>
          <w:bCs/>
          <w:i/>
          <w:iCs/>
          <w:sz w:val="20"/>
          <w:szCs w:val="20"/>
        </w:rPr>
        <w:t>3. To conduct primary research and analyse the data collected to better understand the relationship between shift work and its effects on the mental health of frontline workers.</w:t>
      </w:r>
    </w:p>
    <w:p w14:paraId="5DC967C4" w14:textId="77777777" w:rsidR="001369D7" w:rsidRPr="001369D7" w:rsidRDefault="001369D7" w:rsidP="001369D7">
      <w:pPr>
        <w:jc w:val="center"/>
        <w:rPr>
          <w:rFonts w:cs="Calibri"/>
          <w:sz w:val="20"/>
          <w:szCs w:val="20"/>
        </w:rPr>
      </w:pPr>
      <w:r w:rsidRPr="001369D7">
        <w:rPr>
          <w:rFonts w:cs="Calibri"/>
          <w:sz w:val="20"/>
          <w:szCs w:val="20"/>
        </w:rPr>
        <w:t xml:space="preserve">This objective was achieved in Chapter Four and fully analysed to show findings of from the quantitative data set. This was achieved by carrying out by analysing the data gathered from the google docs survey and results returned by participants. </w:t>
      </w:r>
    </w:p>
    <w:p w14:paraId="129EAF22" w14:textId="77777777" w:rsidR="001369D7" w:rsidRPr="001369D7" w:rsidRDefault="001369D7" w:rsidP="001369D7">
      <w:pPr>
        <w:jc w:val="center"/>
        <w:rPr>
          <w:rFonts w:cs="Calibri"/>
          <w:b/>
          <w:bCs/>
          <w:i/>
          <w:iCs/>
          <w:sz w:val="20"/>
          <w:szCs w:val="20"/>
        </w:rPr>
      </w:pPr>
      <w:r w:rsidRPr="001369D7">
        <w:rPr>
          <w:rFonts w:cs="Calibri"/>
          <w:b/>
          <w:bCs/>
          <w:i/>
          <w:iCs/>
          <w:sz w:val="20"/>
          <w:szCs w:val="20"/>
        </w:rPr>
        <w:t>4. To present recommendations surrounding the key issues surrounding the mental health of frontline officers.</w:t>
      </w:r>
    </w:p>
    <w:p w14:paraId="6CB17886" w14:textId="77777777" w:rsidR="001369D7" w:rsidRPr="001369D7" w:rsidRDefault="001369D7" w:rsidP="001369D7">
      <w:pPr>
        <w:jc w:val="center"/>
        <w:rPr>
          <w:rFonts w:cs="Calibri"/>
          <w:sz w:val="20"/>
          <w:szCs w:val="20"/>
        </w:rPr>
      </w:pPr>
      <w:r w:rsidRPr="001369D7">
        <w:rPr>
          <w:rFonts w:cs="Calibri"/>
          <w:sz w:val="20"/>
          <w:szCs w:val="20"/>
        </w:rPr>
        <w:t>Objective four will be achieved as part of this Chapter, Chapter Five. This will enable the researcher to present the main findings and provide recommendations based on this.</w:t>
      </w:r>
    </w:p>
    <w:p w14:paraId="6F69B053" w14:textId="77777777" w:rsidR="001369D7" w:rsidRPr="001369D7" w:rsidRDefault="001369D7" w:rsidP="001369D7">
      <w:pPr>
        <w:rPr>
          <w:rFonts w:cs="Calibri"/>
          <w:b/>
          <w:bCs/>
          <w:i/>
          <w:iCs/>
          <w:sz w:val="20"/>
          <w:szCs w:val="20"/>
          <w:u w:val="single"/>
        </w:rPr>
      </w:pPr>
    </w:p>
    <w:p w14:paraId="449E65E6" w14:textId="649469A9"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5.</w:t>
      </w:r>
      <w:r w:rsidR="00DB7BAD">
        <w:rPr>
          <w:rFonts w:asciiTheme="majorHAnsi" w:hAnsiTheme="majorHAnsi" w:cs="Calibri"/>
          <w:b/>
          <w:bCs/>
          <w:i/>
          <w:iCs/>
          <w:sz w:val="28"/>
          <w:szCs w:val="28"/>
          <w:u w:val="single"/>
        </w:rPr>
        <w:t>3</w:t>
      </w:r>
      <w:r w:rsidRPr="001369D7">
        <w:rPr>
          <w:rFonts w:asciiTheme="majorHAnsi" w:hAnsiTheme="majorHAnsi" w:cs="Calibri"/>
          <w:b/>
          <w:bCs/>
          <w:i/>
          <w:iCs/>
          <w:sz w:val="28"/>
          <w:szCs w:val="28"/>
          <w:u w:val="single"/>
        </w:rPr>
        <w:t xml:space="preserve"> Main Findings</w:t>
      </w:r>
    </w:p>
    <w:p w14:paraId="0BB80B3D" w14:textId="77777777" w:rsidR="001369D7" w:rsidRPr="001369D7" w:rsidRDefault="001369D7" w:rsidP="001369D7">
      <w:pPr>
        <w:spacing w:after="0" w:line="240" w:lineRule="auto"/>
        <w:rPr>
          <w:rFonts w:cs="Calibri"/>
          <w:sz w:val="20"/>
          <w:szCs w:val="20"/>
        </w:rPr>
      </w:pPr>
      <w:r w:rsidRPr="001369D7">
        <w:rPr>
          <w:rFonts w:cs="Calibri"/>
          <w:sz w:val="20"/>
          <w:szCs w:val="20"/>
        </w:rPr>
        <w:t xml:space="preserve">Many of the project's findings are consistent with the established understandings that are emphasised in the literature review that was concluded in chapter two, as previously indicated in chapter four. </w:t>
      </w:r>
    </w:p>
    <w:p w14:paraId="2E93DF1B" w14:textId="77777777" w:rsidR="001369D7" w:rsidRPr="001369D7" w:rsidRDefault="001369D7" w:rsidP="001369D7">
      <w:pPr>
        <w:rPr>
          <w:rFonts w:cs="Calibri"/>
          <w:b/>
          <w:bCs/>
          <w:i/>
          <w:iCs/>
          <w:sz w:val="20"/>
          <w:szCs w:val="20"/>
          <w:u w:val="single"/>
        </w:rPr>
      </w:pPr>
      <w:r w:rsidRPr="001369D7">
        <w:rPr>
          <w:rFonts w:cs="Calibri"/>
          <w:b/>
          <w:bCs/>
          <w:i/>
          <w:iCs/>
          <w:sz w:val="20"/>
          <w:szCs w:val="20"/>
          <w:u w:val="single"/>
        </w:rPr>
        <w:t xml:space="preserve"> </w:t>
      </w:r>
    </w:p>
    <w:p w14:paraId="79E2CE45" w14:textId="165427F3" w:rsidR="001369D7" w:rsidRPr="001369D7" w:rsidRDefault="001369D7" w:rsidP="001369D7">
      <w:pPr>
        <w:rPr>
          <w:rFonts w:cs="Calibri"/>
          <w:sz w:val="20"/>
          <w:szCs w:val="20"/>
        </w:rPr>
      </w:pPr>
      <w:r w:rsidRPr="001369D7">
        <w:rPr>
          <w:rFonts w:cs="Calibri"/>
          <w:sz w:val="20"/>
          <w:szCs w:val="20"/>
        </w:rPr>
        <w:t>Firstly, frontline officers are consistently working over their contracted weekly hours. Data gained from the questionnaire sent to participants sho</w:t>
      </w:r>
      <w:r w:rsidR="003E3BF4">
        <w:rPr>
          <w:rFonts w:cs="Calibri"/>
          <w:sz w:val="20"/>
          <w:szCs w:val="20"/>
        </w:rPr>
        <w:t>w</w:t>
      </w:r>
      <w:r w:rsidRPr="001369D7">
        <w:rPr>
          <w:rFonts w:cs="Calibri"/>
          <w:sz w:val="20"/>
          <w:szCs w:val="20"/>
        </w:rPr>
        <w:t xml:space="preserve">ed that the main reasons for this were that they were retained on duty to high workload and low staffing but also significant wait times in custody suites or scene guards with no officers available to relieve them. Due to having to remain on shift over half of respondents stated that this was having a significant impact on their work life balance and not allowing them to have enough down time between shifts. This is particularly worrying due to the impact that poor work life balance has on the mental health of workers. Research by Ilic, I.M. et al. (2017) shows that continued exposure to poor work life balance often leads to the </w:t>
      </w:r>
      <w:r w:rsidR="00913C43" w:rsidRPr="001369D7">
        <w:rPr>
          <w:rFonts w:cs="Calibri"/>
          <w:sz w:val="20"/>
          <w:szCs w:val="20"/>
        </w:rPr>
        <w:t>breakdown</w:t>
      </w:r>
      <w:r w:rsidRPr="001369D7">
        <w:rPr>
          <w:rFonts w:cs="Calibri"/>
          <w:sz w:val="20"/>
          <w:szCs w:val="20"/>
        </w:rPr>
        <w:t xml:space="preserve"> of relationships, reduced work performance and poor mental health. </w:t>
      </w:r>
    </w:p>
    <w:p w14:paraId="0D102781" w14:textId="77777777" w:rsidR="001369D7" w:rsidRPr="001369D7" w:rsidRDefault="001369D7" w:rsidP="001369D7">
      <w:pPr>
        <w:rPr>
          <w:rFonts w:cs="Calibri"/>
          <w:sz w:val="20"/>
          <w:szCs w:val="20"/>
        </w:rPr>
      </w:pPr>
      <w:r w:rsidRPr="001369D7">
        <w:rPr>
          <w:rFonts w:cs="Calibri"/>
          <w:sz w:val="20"/>
          <w:szCs w:val="20"/>
        </w:rPr>
        <w:t>Secondly, it is clear from the research that there is a correlation between shift work and poor mental health with over 55% of officers stating that they suffer from mental health conditions since joining the police. The data retrieved showed that the main health conditions suffered were depression, anxiety,  work related stress and burn out. However, the findings in the results gathered by the researcher goes to strengthen the case put forwards by Cartwright, A. and Roach, J. (2021), which details that despite advances in the detection and support of mental health problems there are a number of persons that do not take time off work to enable themselves to become well again. Over 66% of persons that stated they suffered with mental health conditions also stated that they did not take time off work, with the many  stating that this was because they felt a loyalty to their colleagues and that they did not want to be labelled with the stigma still attached to a mental health diagnosis.</w:t>
      </w:r>
    </w:p>
    <w:p w14:paraId="3FC82BD9" w14:textId="5D39F8AA" w:rsidR="001369D7" w:rsidRPr="001369D7" w:rsidRDefault="001369D7" w:rsidP="001369D7">
      <w:pPr>
        <w:spacing w:line="240" w:lineRule="auto"/>
        <w:rPr>
          <w:rFonts w:eastAsia="Times New Roman" w:cs="Times New Roman"/>
          <w:kern w:val="0"/>
          <w:sz w:val="20"/>
          <w:szCs w:val="20"/>
          <w:lang w:eastAsia="en-GB"/>
          <w14:ligatures w14:val="none"/>
        </w:rPr>
      </w:pPr>
      <w:r w:rsidRPr="001369D7">
        <w:rPr>
          <w:rFonts w:cs="Calibri"/>
          <w:sz w:val="20"/>
          <w:szCs w:val="20"/>
        </w:rPr>
        <w:t>Finally, despite significant advances in recent years there is still some way to go in supporting the mental health of frontline officers in the workplace. The results showed that, whilst over 93% of respondents were aware of support services available, only 53% of respondents stated that they felt adequate support was available and only 42% stated that they actively received support in the workplace. There seems to be a hidden problem that needs to be brought to light because there is limited current discussion around the problem of inadequate support within the workplace. Senior management teams’ awareness of this obvious problem could significantly reduce the number of work-related illnesses in the future by ensuring that provisions are put in place going forward.</w:t>
      </w:r>
    </w:p>
    <w:p w14:paraId="7D46EF35" w14:textId="77777777" w:rsidR="001369D7" w:rsidRPr="001369D7" w:rsidRDefault="001369D7" w:rsidP="001369D7">
      <w:pPr>
        <w:rPr>
          <w:rFonts w:asciiTheme="majorHAnsi" w:hAnsiTheme="majorHAnsi" w:cs="Calibri"/>
          <w:sz w:val="28"/>
          <w:szCs w:val="28"/>
        </w:rPr>
      </w:pPr>
    </w:p>
    <w:p w14:paraId="2553BA1E" w14:textId="081FE642"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5.</w:t>
      </w:r>
      <w:r w:rsidR="00DB7BAD">
        <w:rPr>
          <w:rFonts w:asciiTheme="majorHAnsi" w:hAnsiTheme="majorHAnsi" w:cs="Calibri"/>
          <w:b/>
          <w:bCs/>
          <w:i/>
          <w:iCs/>
          <w:sz w:val="28"/>
          <w:szCs w:val="28"/>
          <w:u w:val="single"/>
        </w:rPr>
        <w:t>4</w:t>
      </w:r>
      <w:r w:rsidRPr="001369D7">
        <w:rPr>
          <w:rFonts w:asciiTheme="majorHAnsi" w:hAnsiTheme="majorHAnsi" w:cs="Calibri"/>
          <w:b/>
          <w:bCs/>
          <w:i/>
          <w:iCs/>
          <w:sz w:val="28"/>
          <w:szCs w:val="28"/>
          <w:u w:val="single"/>
        </w:rPr>
        <w:t xml:space="preserve"> Recommendations </w:t>
      </w:r>
    </w:p>
    <w:p w14:paraId="1817E01A" w14:textId="77777777" w:rsidR="001369D7" w:rsidRPr="001369D7" w:rsidRDefault="001369D7" w:rsidP="001369D7">
      <w:pPr>
        <w:spacing w:after="0" w:line="240" w:lineRule="auto"/>
        <w:rPr>
          <w:rFonts w:cs="Calibri"/>
          <w:sz w:val="20"/>
          <w:szCs w:val="20"/>
        </w:rPr>
      </w:pPr>
      <w:r w:rsidRPr="001369D7">
        <w:rPr>
          <w:rFonts w:cs="Calibri"/>
          <w:sz w:val="20"/>
          <w:szCs w:val="20"/>
        </w:rPr>
        <w:t>All of the recommendations that follows is drawn from the perspective of various aspects that were found and learned during this research project.</w:t>
      </w:r>
    </w:p>
    <w:p w14:paraId="66FCF8B2" w14:textId="77777777" w:rsidR="001369D7" w:rsidRPr="001369D7" w:rsidRDefault="001369D7" w:rsidP="001369D7">
      <w:pPr>
        <w:rPr>
          <w:rFonts w:cs="Calibri"/>
          <w:sz w:val="20"/>
          <w:szCs w:val="20"/>
        </w:rPr>
      </w:pPr>
    </w:p>
    <w:p w14:paraId="11DDA7CC" w14:textId="77777777" w:rsidR="001369D7" w:rsidRPr="001369D7" w:rsidRDefault="001369D7" w:rsidP="001369D7">
      <w:pPr>
        <w:rPr>
          <w:rFonts w:cs="Calibri"/>
          <w:sz w:val="20"/>
          <w:szCs w:val="20"/>
        </w:rPr>
      </w:pPr>
      <w:r w:rsidRPr="001369D7">
        <w:rPr>
          <w:rFonts w:cs="Calibri"/>
          <w:sz w:val="20"/>
          <w:szCs w:val="20"/>
        </w:rPr>
        <w:t xml:space="preserve">A first recommendation would be to attempt to seek a greater balance between the demands on shifts and the enablement of officers to have a fulfilled life outside of the job. Whilst there have been improvements of late with the uplift in officer recruitment, the abstractions of officers on shift due to reasons such as hospital watches, scene guards, prisoners and sickness are leaving teams short. This has a knock on impact as the officers that are on shift have increased workloads which leads to stress and burnout. It is important that the force constantly reviews the proportion and provision of officers on shifts to ensure a balance of workloads. There is also a need for a review of custody wait times to be carried out as officers are being held after their shift have finished and not leaving on time. </w:t>
      </w:r>
    </w:p>
    <w:p w14:paraId="7F7AFC7F" w14:textId="77777777" w:rsidR="001369D7" w:rsidRPr="001369D7" w:rsidRDefault="001369D7" w:rsidP="001369D7">
      <w:pPr>
        <w:rPr>
          <w:rFonts w:cs="Calibri"/>
          <w:sz w:val="20"/>
          <w:szCs w:val="20"/>
        </w:rPr>
      </w:pPr>
      <w:r w:rsidRPr="001369D7">
        <w:rPr>
          <w:rFonts w:cs="Calibri"/>
          <w:sz w:val="20"/>
          <w:szCs w:val="20"/>
        </w:rPr>
        <w:t>A second recommendation would be to provide more opportunities and open discussions around the current state of play within the workforce and what can be done to support. The stark number of frontline officers that are diagnosed with mental health related illnesses and not taking time off work is also concerning. Whilst there has been advances in the removal of stigma related to mental ill health, more can be done to increase the confidence to speak up about the issues being faced by officers and what support they need to be confident to take time off work. The police should look outside of its internal organisation to understand what can be learned from the business or sporting worlds to better support frontline officers.</w:t>
      </w:r>
    </w:p>
    <w:p w14:paraId="2C35879A" w14:textId="572BC711"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5.</w:t>
      </w:r>
      <w:r w:rsidR="00DB7BAD">
        <w:rPr>
          <w:rFonts w:asciiTheme="majorHAnsi" w:hAnsiTheme="majorHAnsi" w:cs="Calibri"/>
          <w:b/>
          <w:bCs/>
          <w:i/>
          <w:iCs/>
          <w:sz w:val="28"/>
          <w:szCs w:val="28"/>
          <w:u w:val="single"/>
        </w:rPr>
        <w:t>5</w:t>
      </w:r>
      <w:r w:rsidRPr="001369D7">
        <w:rPr>
          <w:rFonts w:asciiTheme="majorHAnsi" w:hAnsiTheme="majorHAnsi" w:cs="Calibri"/>
          <w:b/>
          <w:bCs/>
          <w:i/>
          <w:iCs/>
          <w:sz w:val="28"/>
          <w:szCs w:val="28"/>
          <w:u w:val="single"/>
        </w:rPr>
        <w:t xml:space="preserve"> Further Research</w:t>
      </w:r>
    </w:p>
    <w:p w14:paraId="1C9FF557" w14:textId="77777777" w:rsidR="001369D7" w:rsidRPr="001369D7" w:rsidRDefault="001369D7" w:rsidP="001369D7">
      <w:pPr>
        <w:spacing w:after="0" w:line="240" w:lineRule="auto"/>
        <w:rPr>
          <w:rFonts w:cs="Calibri"/>
          <w:sz w:val="20"/>
          <w:szCs w:val="20"/>
        </w:rPr>
      </w:pPr>
      <w:r w:rsidRPr="001369D7">
        <w:rPr>
          <w:rFonts w:cs="Calibri"/>
          <w:sz w:val="20"/>
          <w:szCs w:val="20"/>
        </w:rPr>
        <w:t xml:space="preserve">Given the project's time range and the amount of the data acquired, only a tiny portion could be evaluated. However, mental health is a broad field of possible academic study and comprehension; this project just scratches the theoretical surface in terms of this topic. Should further longitudinal studies be conducted, or projects of a greater magnitude choose to perform comparable research, these details may be added to. </w:t>
      </w:r>
    </w:p>
    <w:p w14:paraId="3F93CEA4" w14:textId="77777777" w:rsidR="001369D7" w:rsidRPr="001369D7" w:rsidRDefault="001369D7" w:rsidP="001369D7">
      <w:pPr>
        <w:spacing w:after="0" w:line="240" w:lineRule="auto"/>
        <w:rPr>
          <w:rFonts w:cs="Calibri"/>
          <w:sz w:val="20"/>
          <w:szCs w:val="20"/>
        </w:rPr>
      </w:pPr>
    </w:p>
    <w:p w14:paraId="246B40B9" w14:textId="76B1A580" w:rsidR="001369D7" w:rsidRPr="001369D7" w:rsidRDefault="001369D7" w:rsidP="001369D7">
      <w:pPr>
        <w:rPr>
          <w:rFonts w:asciiTheme="majorHAnsi" w:hAnsiTheme="majorHAnsi" w:cs="Calibri"/>
          <w:b/>
          <w:bCs/>
          <w:i/>
          <w:iCs/>
          <w:sz w:val="28"/>
          <w:szCs w:val="28"/>
          <w:u w:val="single"/>
        </w:rPr>
      </w:pPr>
      <w:r w:rsidRPr="001369D7">
        <w:rPr>
          <w:rFonts w:asciiTheme="majorHAnsi" w:hAnsiTheme="majorHAnsi" w:cs="Calibri"/>
          <w:b/>
          <w:bCs/>
          <w:i/>
          <w:iCs/>
          <w:sz w:val="28"/>
          <w:szCs w:val="28"/>
          <w:u w:val="single"/>
        </w:rPr>
        <w:t>5.</w:t>
      </w:r>
      <w:r w:rsidR="00DB7BAD">
        <w:rPr>
          <w:rFonts w:asciiTheme="majorHAnsi" w:hAnsiTheme="majorHAnsi" w:cs="Calibri"/>
          <w:b/>
          <w:bCs/>
          <w:i/>
          <w:iCs/>
          <w:sz w:val="28"/>
          <w:szCs w:val="28"/>
          <w:u w:val="single"/>
        </w:rPr>
        <w:t>6</w:t>
      </w:r>
      <w:r w:rsidRPr="001369D7">
        <w:rPr>
          <w:rFonts w:asciiTheme="majorHAnsi" w:hAnsiTheme="majorHAnsi" w:cs="Calibri"/>
          <w:b/>
          <w:bCs/>
          <w:i/>
          <w:iCs/>
          <w:sz w:val="28"/>
          <w:szCs w:val="28"/>
          <w:u w:val="single"/>
        </w:rPr>
        <w:t xml:space="preserve"> Conclusion</w:t>
      </w:r>
    </w:p>
    <w:p w14:paraId="419EB633" w14:textId="77777777" w:rsidR="001369D7" w:rsidRPr="001369D7" w:rsidRDefault="001369D7" w:rsidP="001369D7">
      <w:pPr>
        <w:spacing w:after="0" w:line="240" w:lineRule="auto"/>
        <w:rPr>
          <w:rFonts w:cs="Calibri"/>
          <w:sz w:val="20"/>
          <w:szCs w:val="20"/>
        </w:rPr>
      </w:pPr>
      <w:r w:rsidRPr="001369D7">
        <w:rPr>
          <w:rFonts w:cs="Calibri"/>
          <w:sz w:val="20"/>
          <w:szCs w:val="20"/>
        </w:rPr>
        <w:t>The research aims and objectives have been effectively accomplished, and the topic "Does shift work has a serious adverse effect on the mental health of frontline officers?" has been addressed.</w:t>
      </w:r>
    </w:p>
    <w:p w14:paraId="00C096D3" w14:textId="77777777" w:rsidR="001369D7" w:rsidRPr="001369D7" w:rsidRDefault="001369D7" w:rsidP="001369D7">
      <w:pPr>
        <w:rPr>
          <w:rFonts w:cs="Calibri"/>
          <w:sz w:val="20"/>
          <w:szCs w:val="20"/>
        </w:rPr>
      </w:pPr>
    </w:p>
    <w:p w14:paraId="7766DD63" w14:textId="77777777" w:rsidR="001369D7" w:rsidRPr="001369D7" w:rsidRDefault="001369D7" w:rsidP="001369D7">
      <w:pPr>
        <w:spacing w:after="0" w:line="240" w:lineRule="auto"/>
        <w:rPr>
          <w:rFonts w:cs="Calibri"/>
          <w:sz w:val="20"/>
          <w:szCs w:val="20"/>
        </w:rPr>
      </w:pPr>
      <w:r w:rsidRPr="001369D7">
        <w:rPr>
          <w:rFonts w:cs="Calibri"/>
          <w:sz w:val="20"/>
          <w:szCs w:val="20"/>
        </w:rPr>
        <w:t>The aim of the project has been to determine the main contributing factors to front line officers' increased susceptibility to mental health issues. Chapter one of the project describes external observations and its motivation; Chapter 2 gathers pertinent data already in existence regarding this matter; Chapter 3 outlines the most suitable model for analysis; and Chapters 4 and 5 present the research findings and recommendations.</w:t>
      </w:r>
    </w:p>
    <w:p w14:paraId="0DD8B2DC" w14:textId="77777777" w:rsidR="001369D7" w:rsidRDefault="001369D7" w:rsidP="001369D7">
      <w:pPr>
        <w:spacing w:after="0" w:line="240" w:lineRule="auto"/>
        <w:rPr>
          <w:rFonts w:cs="Calibri"/>
          <w:sz w:val="20"/>
          <w:szCs w:val="20"/>
        </w:rPr>
      </w:pPr>
      <w:r w:rsidRPr="001369D7">
        <w:rPr>
          <w:rFonts w:cs="Calibri"/>
          <w:sz w:val="20"/>
          <w:szCs w:val="20"/>
        </w:rPr>
        <w:t>The correct method to conclude off this project would be to draw attention to the genuine problem of officers' mental illness and how, as has been shown throughout, frontline officers are suffering considerably under current working conditions. It is crucial to remember that further study in this field is possible in order to comprehend this problem better, and it is arguable that everyone would gain from it.</w:t>
      </w:r>
    </w:p>
    <w:p w14:paraId="328AE3EA" w14:textId="77777777" w:rsidR="00385676" w:rsidRDefault="00385676" w:rsidP="001369D7">
      <w:pPr>
        <w:spacing w:after="0" w:line="240" w:lineRule="auto"/>
        <w:rPr>
          <w:rFonts w:cs="Calibri"/>
          <w:sz w:val="20"/>
          <w:szCs w:val="20"/>
        </w:rPr>
      </w:pPr>
    </w:p>
    <w:p w14:paraId="2D003E80" w14:textId="77777777" w:rsidR="00385676" w:rsidRDefault="00385676" w:rsidP="001369D7">
      <w:pPr>
        <w:spacing w:after="0" w:line="240" w:lineRule="auto"/>
        <w:rPr>
          <w:rFonts w:cs="Calibri"/>
          <w:sz w:val="20"/>
          <w:szCs w:val="20"/>
        </w:rPr>
      </w:pPr>
    </w:p>
    <w:p w14:paraId="76D30B9A" w14:textId="77777777" w:rsidR="00385676" w:rsidRDefault="00385676" w:rsidP="001369D7">
      <w:pPr>
        <w:spacing w:after="0" w:line="240" w:lineRule="auto"/>
        <w:rPr>
          <w:rFonts w:cs="Calibri"/>
          <w:sz w:val="20"/>
          <w:szCs w:val="20"/>
        </w:rPr>
      </w:pPr>
    </w:p>
    <w:p w14:paraId="1EBC8FCD" w14:textId="77777777" w:rsidR="00385676" w:rsidRDefault="00385676" w:rsidP="001369D7">
      <w:pPr>
        <w:spacing w:after="0" w:line="240" w:lineRule="auto"/>
        <w:rPr>
          <w:rFonts w:cs="Calibri"/>
          <w:sz w:val="20"/>
          <w:szCs w:val="20"/>
        </w:rPr>
      </w:pPr>
    </w:p>
    <w:p w14:paraId="07948FB3" w14:textId="77777777" w:rsidR="00385676" w:rsidRDefault="00385676" w:rsidP="001369D7">
      <w:pPr>
        <w:spacing w:after="0" w:line="240" w:lineRule="auto"/>
        <w:rPr>
          <w:rFonts w:cs="Calibri"/>
          <w:sz w:val="20"/>
          <w:szCs w:val="20"/>
        </w:rPr>
      </w:pPr>
    </w:p>
    <w:p w14:paraId="3A79B980" w14:textId="77777777" w:rsidR="00385676" w:rsidRDefault="00385676" w:rsidP="00385676">
      <w:pPr>
        <w:rPr>
          <w:rFonts w:asciiTheme="majorHAnsi" w:hAnsiTheme="majorHAnsi" w:cs="Calibri"/>
          <w:b/>
          <w:bCs/>
          <w:i/>
          <w:iCs/>
          <w:sz w:val="28"/>
          <w:szCs w:val="28"/>
          <w:u w:val="single"/>
        </w:rPr>
      </w:pPr>
      <w:r>
        <w:rPr>
          <w:rFonts w:asciiTheme="majorHAnsi" w:hAnsiTheme="majorHAnsi" w:cs="Calibri"/>
          <w:b/>
          <w:bCs/>
          <w:i/>
          <w:iCs/>
          <w:sz w:val="28"/>
          <w:szCs w:val="28"/>
          <w:u w:val="single"/>
        </w:rPr>
        <w:lastRenderedPageBreak/>
        <w:t>Bibliography</w:t>
      </w:r>
    </w:p>
    <w:p w14:paraId="6ACE2A61"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r w:rsidRPr="002B0C5A">
        <w:rPr>
          <w:rFonts w:asciiTheme="minorHAnsi" w:eastAsiaTheme="minorHAnsi" w:hAnsiTheme="minorHAnsi" w:cstheme="minorBidi"/>
          <w:kern w:val="2"/>
          <w:sz w:val="20"/>
          <w:szCs w:val="20"/>
          <w:lang w:eastAsia="en-US"/>
        </w:rPr>
        <w:t xml:space="preserve">Almond, P., Horton, R. and James, G. (2022) “Mental health and wellbeing at work in the UK: current legal approaches,” Legal studies (Society of Legal Scholars), 42(4), pp. 663–679. Available at: </w:t>
      </w:r>
      <w:hyperlink r:id="rId8" w:history="1">
        <w:r w:rsidRPr="002B0C5A">
          <w:rPr>
            <w:rStyle w:val="Hyperlink"/>
            <w:rFonts w:asciiTheme="minorHAnsi" w:eastAsiaTheme="minorHAnsi" w:hAnsiTheme="minorHAnsi" w:cstheme="minorBidi"/>
            <w:kern w:val="2"/>
            <w:sz w:val="20"/>
            <w:szCs w:val="20"/>
            <w:lang w:eastAsia="en-US"/>
          </w:rPr>
          <w:t>https://doi.org/10.1017/lst.2022.16</w:t>
        </w:r>
      </w:hyperlink>
      <w:r w:rsidRPr="002B0C5A">
        <w:rPr>
          <w:rFonts w:asciiTheme="minorHAnsi" w:eastAsiaTheme="minorHAnsi" w:hAnsiTheme="minorHAnsi" w:cstheme="minorBidi"/>
          <w:kern w:val="2"/>
          <w:sz w:val="20"/>
          <w:szCs w:val="20"/>
          <w:lang w:eastAsia="en-US"/>
        </w:rPr>
        <w:t>.</w:t>
      </w:r>
    </w:p>
    <w:p w14:paraId="023CC500"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p>
    <w:p w14:paraId="705E4AEB" w14:textId="77777777" w:rsidR="00385676" w:rsidRPr="002B0C5A" w:rsidRDefault="00385676" w:rsidP="00385676">
      <w:pPr>
        <w:spacing w:line="240" w:lineRule="auto"/>
        <w:rPr>
          <w:sz w:val="20"/>
          <w:szCs w:val="20"/>
        </w:rPr>
      </w:pPr>
      <w:r w:rsidRPr="002B0C5A">
        <w:rPr>
          <w:sz w:val="20"/>
          <w:szCs w:val="20"/>
        </w:rPr>
        <w:t xml:space="preserve">Bailey, J. (2008) ‘First steps in qualitative data analysis: transcribing’, Family Practice, 25(2), pp. 127–131. Available at: </w:t>
      </w:r>
      <w:hyperlink r:id="rId9" w:history="1">
        <w:r w:rsidRPr="002B0C5A">
          <w:rPr>
            <w:rStyle w:val="Hyperlink"/>
            <w:sz w:val="20"/>
            <w:szCs w:val="20"/>
          </w:rPr>
          <w:t>https://doi.org/10.1093/fampra/cmn003</w:t>
        </w:r>
      </w:hyperlink>
      <w:r w:rsidRPr="002B0C5A">
        <w:rPr>
          <w:sz w:val="20"/>
          <w:szCs w:val="20"/>
        </w:rPr>
        <w:t>. (Accessed on 12/05/2024)</w:t>
      </w:r>
    </w:p>
    <w:p w14:paraId="6C6D02DF"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r w:rsidRPr="002B0C5A">
        <w:rPr>
          <w:rFonts w:asciiTheme="minorHAnsi" w:eastAsiaTheme="minorHAnsi" w:hAnsiTheme="minorHAnsi" w:cstheme="minorBidi"/>
          <w:kern w:val="2"/>
          <w:sz w:val="20"/>
          <w:szCs w:val="20"/>
          <w:lang w:eastAsia="en-US"/>
        </w:rPr>
        <w:t xml:space="preserve">Bride, B.E. et al. (2004) “Development and Validation of the Secondary Traumatic Stress Scale,” Research on social work practice, 14(1), pp. 27–35. Available at: </w:t>
      </w:r>
      <w:hyperlink r:id="rId10" w:history="1">
        <w:r w:rsidRPr="002B0C5A">
          <w:rPr>
            <w:rFonts w:asciiTheme="minorHAnsi" w:eastAsiaTheme="minorHAnsi" w:hAnsiTheme="minorHAnsi" w:cstheme="minorBidi"/>
            <w:kern w:val="2"/>
            <w:sz w:val="20"/>
            <w:szCs w:val="20"/>
            <w:lang w:eastAsia="en-US"/>
          </w:rPr>
          <w:t>https://doi.org/10.1177/1049731503254106</w:t>
        </w:r>
      </w:hyperlink>
      <w:r w:rsidRPr="002B0C5A">
        <w:rPr>
          <w:rFonts w:asciiTheme="minorHAnsi" w:eastAsiaTheme="minorHAnsi" w:hAnsiTheme="minorHAnsi" w:cstheme="minorBidi"/>
          <w:kern w:val="2"/>
          <w:sz w:val="20"/>
          <w:szCs w:val="20"/>
          <w:lang w:eastAsia="en-US"/>
        </w:rPr>
        <w:t>.</w:t>
      </w:r>
    </w:p>
    <w:p w14:paraId="2D140C57"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p>
    <w:p w14:paraId="752A2BA9" w14:textId="77777777" w:rsidR="00385676" w:rsidRPr="002B0C5A" w:rsidRDefault="00385676" w:rsidP="00385676">
      <w:pPr>
        <w:spacing w:line="240" w:lineRule="auto"/>
        <w:rPr>
          <w:sz w:val="20"/>
          <w:szCs w:val="20"/>
        </w:rPr>
      </w:pPr>
      <w:r w:rsidRPr="002B0C5A">
        <w:rPr>
          <w:sz w:val="20"/>
          <w:szCs w:val="20"/>
        </w:rPr>
        <w:t>Bryman, A. (2016). Social Research Methods. 5th ed. Oxford: Oxford University Press. Accessed on 20/04/2024</w:t>
      </w:r>
    </w:p>
    <w:p w14:paraId="6DD9EC3A"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r w:rsidRPr="002B0C5A">
        <w:rPr>
          <w:rFonts w:asciiTheme="minorHAnsi" w:eastAsiaTheme="minorHAnsi" w:hAnsiTheme="minorHAnsi" w:cstheme="minorBidi"/>
          <w:kern w:val="2"/>
          <w:sz w:val="20"/>
          <w:szCs w:val="20"/>
          <w:lang w:eastAsia="en-US"/>
        </w:rPr>
        <w:t>Burchell, B. et al. (2023) “The association between job quality and the incidence of PTSD amongst police personnel,” Policing</w:t>
      </w:r>
      <w:r w:rsidRPr="002B0C5A">
        <w:rPr>
          <w:rFonts w:ascii="Arial" w:eastAsiaTheme="minorHAnsi" w:hAnsi="Arial" w:cs="Arial"/>
          <w:kern w:val="2"/>
          <w:sz w:val="20"/>
          <w:szCs w:val="20"/>
          <w:lang w:eastAsia="en-US"/>
        </w:rPr>
        <w:t> </w:t>
      </w:r>
      <w:r w:rsidRPr="002B0C5A">
        <w:rPr>
          <w:rFonts w:asciiTheme="minorHAnsi" w:eastAsiaTheme="minorHAnsi" w:hAnsiTheme="minorHAnsi" w:cstheme="minorBidi"/>
          <w:kern w:val="2"/>
          <w:sz w:val="20"/>
          <w:szCs w:val="20"/>
          <w:lang w:eastAsia="en-US"/>
        </w:rPr>
        <w:t xml:space="preserve">: a journal of policy and practice, 17. Available at: </w:t>
      </w:r>
      <w:hyperlink r:id="rId11" w:history="1">
        <w:r w:rsidRPr="002B0C5A">
          <w:rPr>
            <w:rStyle w:val="Hyperlink"/>
            <w:rFonts w:asciiTheme="minorHAnsi" w:eastAsiaTheme="minorHAnsi" w:hAnsiTheme="minorHAnsi" w:cstheme="minorBidi"/>
            <w:kern w:val="2"/>
            <w:sz w:val="20"/>
            <w:szCs w:val="20"/>
            <w:lang w:eastAsia="en-US"/>
          </w:rPr>
          <w:t>https://doi.org/10.1093/police/paac054</w:t>
        </w:r>
      </w:hyperlink>
      <w:r w:rsidRPr="002B0C5A">
        <w:rPr>
          <w:rFonts w:asciiTheme="minorHAnsi" w:eastAsiaTheme="minorHAnsi" w:hAnsiTheme="minorHAnsi" w:cstheme="minorBidi"/>
          <w:kern w:val="2"/>
          <w:sz w:val="20"/>
          <w:szCs w:val="20"/>
          <w:lang w:eastAsia="en-US"/>
        </w:rPr>
        <w:t>.</w:t>
      </w:r>
    </w:p>
    <w:p w14:paraId="5C485465"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p>
    <w:p w14:paraId="5DDA931C"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r w:rsidRPr="002B0C5A">
        <w:rPr>
          <w:rFonts w:asciiTheme="minorHAnsi" w:eastAsiaTheme="minorHAnsi" w:hAnsiTheme="minorHAnsi" w:cstheme="minorBidi"/>
          <w:kern w:val="2"/>
          <w:sz w:val="20"/>
          <w:szCs w:val="20"/>
          <w:lang w:eastAsia="en-US"/>
        </w:rPr>
        <w:t>Cartwright, A. and Roach, J. (2021) “The Wellbeing of UK Police: A Study of Recorded Absences from Work of UK Police Employees Due to Psychological Illness and Stress Using Freedom of Information Act Data,” Policing</w:t>
      </w:r>
      <w:r w:rsidRPr="002B0C5A">
        <w:rPr>
          <w:rFonts w:ascii="Arial" w:eastAsiaTheme="minorHAnsi" w:hAnsi="Arial" w:cs="Arial"/>
          <w:kern w:val="2"/>
          <w:sz w:val="20"/>
          <w:szCs w:val="20"/>
          <w:lang w:eastAsia="en-US"/>
        </w:rPr>
        <w:t> </w:t>
      </w:r>
      <w:r w:rsidRPr="002B0C5A">
        <w:rPr>
          <w:rFonts w:asciiTheme="minorHAnsi" w:eastAsiaTheme="minorHAnsi" w:hAnsiTheme="minorHAnsi" w:cstheme="minorBidi"/>
          <w:kern w:val="2"/>
          <w:sz w:val="20"/>
          <w:szCs w:val="20"/>
          <w:lang w:eastAsia="en-US"/>
        </w:rPr>
        <w:t>: a journal of policy and practice, 15(2), pp. 1326</w:t>
      </w:r>
      <w:r w:rsidRPr="002B0C5A">
        <w:rPr>
          <w:rFonts w:asciiTheme="minorHAnsi" w:eastAsiaTheme="minorHAnsi" w:hAnsiTheme="minorHAnsi" w:cs="Aptos"/>
          <w:kern w:val="2"/>
          <w:sz w:val="20"/>
          <w:szCs w:val="20"/>
          <w:lang w:eastAsia="en-US"/>
        </w:rPr>
        <w:t>–</w:t>
      </w:r>
      <w:r w:rsidRPr="002B0C5A">
        <w:rPr>
          <w:rFonts w:asciiTheme="minorHAnsi" w:eastAsiaTheme="minorHAnsi" w:hAnsiTheme="minorHAnsi" w:cstheme="minorBidi"/>
          <w:kern w:val="2"/>
          <w:sz w:val="20"/>
          <w:szCs w:val="20"/>
          <w:lang w:eastAsia="en-US"/>
        </w:rPr>
        <w:t>1338. Available at: https://doi.org/10.1093/police/paaa033.</w:t>
      </w:r>
    </w:p>
    <w:p w14:paraId="254A9302"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p>
    <w:p w14:paraId="38F6748A"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r w:rsidRPr="002B0C5A">
        <w:rPr>
          <w:rFonts w:asciiTheme="minorHAnsi" w:eastAsiaTheme="minorHAnsi" w:hAnsiTheme="minorHAnsi" w:cstheme="minorBidi"/>
          <w:kern w:val="2"/>
          <w:sz w:val="20"/>
          <w:szCs w:val="20"/>
          <w:lang w:eastAsia="en-US"/>
        </w:rPr>
        <w:t>College of Policing. (2014) Code of Ethics A Code of Practice for the Principles and Standards of Professional Behaviour for the Policing Profession of England and Wales. (n.d.). Available at: https://assets.publishing.service.gov.uk/government/uploads/system/uploads/attachment_data/file/341650/Code_of_Ethics_2014_FINAL_July14.pdf#:~:text=Following%20extensive%20consultation%20we%20have%20arrived%20at%20nine.</w:t>
      </w:r>
    </w:p>
    <w:p w14:paraId="61E1B08A" w14:textId="77777777" w:rsidR="00385676" w:rsidRPr="002B0C5A" w:rsidRDefault="00385676" w:rsidP="00385676">
      <w:pPr>
        <w:pStyle w:val="NormalWeb"/>
        <w:spacing w:before="0" w:beforeAutospacing="0" w:after="0" w:afterAutospacing="0"/>
        <w:rPr>
          <w:rFonts w:asciiTheme="minorHAnsi" w:eastAsiaTheme="minorHAnsi" w:hAnsiTheme="minorHAnsi" w:cstheme="minorBidi"/>
          <w:kern w:val="2"/>
          <w:sz w:val="20"/>
          <w:szCs w:val="20"/>
          <w:lang w:eastAsia="en-US"/>
        </w:rPr>
      </w:pPr>
    </w:p>
    <w:p w14:paraId="2A3E993E" w14:textId="77777777" w:rsidR="00385676" w:rsidRPr="002B0C5A" w:rsidRDefault="00385676" w:rsidP="00385676">
      <w:pPr>
        <w:spacing w:line="240" w:lineRule="auto"/>
        <w:rPr>
          <w:sz w:val="20"/>
          <w:szCs w:val="20"/>
        </w:rPr>
      </w:pPr>
      <w:r w:rsidRPr="002B0C5A">
        <w:rPr>
          <w:sz w:val="20"/>
          <w:szCs w:val="20"/>
        </w:rPr>
        <w:t>Donajgrodzki, A.P. (1977) Social control in nineteenth century Britain. London: Croom Helm.</w:t>
      </w:r>
    </w:p>
    <w:p w14:paraId="3E89A3B5" w14:textId="77777777" w:rsidR="00385676" w:rsidRPr="002B0C5A" w:rsidRDefault="00385676" w:rsidP="00385676">
      <w:pPr>
        <w:spacing w:line="240" w:lineRule="auto"/>
        <w:rPr>
          <w:sz w:val="20"/>
          <w:szCs w:val="20"/>
        </w:rPr>
      </w:pPr>
      <w:r w:rsidRPr="002B0C5A">
        <w:rPr>
          <w:sz w:val="20"/>
          <w:szCs w:val="20"/>
        </w:rPr>
        <w:t xml:space="preserve">Demou, E., Hale, H. and Hunt, K. (2020) “Understanding the mental health and wellbeing needs of police officers and staff in Scotland,” Police practice &amp; research, 21(6), pp. 702–716. Available at: </w:t>
      </w:r>
      <w:hyperlink r:id="rId12" w:history="1">
        <w:r w:rsidRPr="002B0C5A">
          <w:rPr>
            <w:rStyle w:val="Hyperlink"/>
            <w:sz w:val="20"/>
            <w:szCs w:val="20"/>
          </w:rPr>
          <w:t>https://doi.org/10.1080/15614263.2020.1772782</w:t>
        </w:r>
      </w:hyperlink>
      <w:r w:rsidRPr="002B0C5A">
        <w:rPr>
          <w:sz w:val="20"/>
          <w:szCs w:val="20"/>
        </w:rPr>
        <w:t>.</w:t>
      </w:r>
    </w:p>
    <w:p w14:paraId="415A3BD5" w14:textId="77777777" w:rsidR="00385676" w:rsidRPr="002B0C5A" w:rsidRDefault="00385676" w:rsidP="00385676">
      <w:pPr>
        <w:shd w:val="clear" w:color="auto" w:fill="FFFFFF"/>
        <w:spacing w:line="240" w:lineRule="auto"/>
        <w:textAlignment w:val="baseline"/>
        <w:rPr>
          <w:sz w:val="20"/>
          <w:szCs w:val="20"/>
        </w:rPr>
      </w:pPr>
      <w:r w:rsidRPr="002B0C5A">
        <w:rPr>
          <w:sz w:val="20"/>
          <w:szCs w:val="20"/>
        </w:rPr>
        <w:t>Elliott-Davies, M. (2020). Demand Capacity &amp; Welfare Survey Headline Report, R095. Police Federation of England and Wales. </w:t>
      </w:r>
      <w:hyperlink r:id="rId13" w:tgtFrame="_blank" w:history="1">
        <w:r w:rsidRPr="002B0C5A">
          <w:rPr>
            <w:sz w:val="20"/>
            <w:szCs w:val="20"/>
          </w:rPr>
          <w:t>https://www.polfed.org/media/16557/dcw_prrb-report-13-01-2021-v20.pdf</w:t>
        </w:r>
      </w:hyperlink>
      <w:r w:rsidRPr="002B0C5A">
        <w:rPr>
          <w:sz w:val="20"/>
          <w:szCs w:val="20"/>
        </w:rPr>
        <w:t> (accessed 10 September 2021).</w:t>
      </w:r>
    </w:p>
    <w:p w14:paraId="3DB6357E" w14:textId="77777777" w:rsidR="00385676" w:rsidRPr="002B0C5A" w:rsidRDefault="00385676" w:rsidP="00385676">
      <w:pPr>
        <w:spacing w:line="240" w:lineRule="auto"/>
        <w:rPr>
          <w:sz w:val="20"/>
          <w:szCs w:val="20"/>
        </w:rPr>
      </w:pPr>
      <w:r w:rsidRPr="002B0C5A">
        <w:rPr>
          <w:sz w:val="20"/>
          <w:szCs w:val="20"/>
        </w:rPr>
        <w:t>Everymind. (n.d.). Understanding mental ill-health. [online] Available at: https://everymind.org.au/understanding-mental-health/mental-health/what-is-mental-illness#Defining%20Mental%20ill-health.</w:t>
      </w:r>
    </w:p>
    <w:p w14:paraId="122EF7D2" w14:textId="77777777" w:rsidR="00385676" w:rsidRPr="002B0C5A" w:rsidRDefault="00385676" w:rsidP="00385676">
      <w:pPr>
        <w:spacing w:line="240" w:lineRule="auto"/>
        <w:rPr>
          <w:sz w:val="20"/>
          <w:szCs w:val="20"/>
        </w:rPr>
      </w:pPr>
      <w:r w:rsidRPr="002B0C5A">
        <w:rPr>
          <w:rFonts w:cs="Arial"/>
          <w:color w:val="222222"/>
          <w:sz w:val="20"/>
          <w:szCs w:val="20"/>
          <w:shd w:val="clear" w:color="auto" w:fill="FFFFFF"/>
        </w:rPr>
        <w:t>Flick, U., 2011. A beginner’s guide to doing a research project. </w:t>
      </w:r>
      <w:r w:rsidRPr="002B0C5A">
        <w:rPr>
          <w:rFonts w:cs="Arial"/>
          <w:i/>
          <w:iCs/>
          <w:color w:val="222222"/>
          <w:sz w:val="20"/>
          <w:szCs w:val="20"/>
          <w:shd w:val="clear" w:color="auto" w:fill="FFFFFF"/>
        </w:rPr>
        <w:t>Introducing Research</w:t>
      </w:r>
      <w:r w:rsidRPr="002B0C5A">
        <w:rPr>
          <w:rFonts w:cs="Arial"/>
          <w:color w:val="222222"/>
          <w:sz w:val="20"/>
          <w:szCs w:val="20"/>
          <w:shd w:val="clear" w:color="auto" w:fill="FFFFFF"/>
        </w:rPr>
        <w:t xml:space="preserve">. London: Sage. </w:t>
      </w:r>
      <w:r w:rsidRPr="002B0C5A">
        <w:rPr>
          <w:sz w:val="20"/>
          <w:szCs w:val="20"/>
        </w:rPr>
        <w:t>Accessed on 20/04/2024</w:t>
      </w:r>
    </w:p>
    <w:p w14:paraId="2EE5ECFC" w14:textId="77777777" w:rsidR="00385676" w:rsidRPr="002B0C5A" w:rsidRDefault="00385676" w:rsidP="00385676">
      <w:pPr>
        <w:spacing w:line="240" w:lineRule="auto"/>
        <w:rPr>
          <w:sz w:val="20"/>
          <w:szCs w:val="20"/>
        </w:rPr>
      </w:pPr>
      <w:r w:rsidRPr="002B0C5A">
        <w:rPr>
          <w:sz w:val="20"/>
          <w:szCs w:val="20"/>
        </w:rPr>
        <w:t>Flick, U., 2015. Introducing research methodology: A beginner's guide to doing a research project. Sage. Accessed on 20/04/2024</w:t>
      </w:r>
    </w:p>
    <w:p w14:paraId="45C15424" w14:textId="77777777" w:rsidR="00385676" w:rsidRPr="002B0C5A" w:rsidRDefault="00385676" w:rsidP="00385676">
      <w:pPr>
        <w:spacing w:line="240" w:lineRule="auto"/>
        <w:rPr>
          <w:sz w:val="20"/>
          <w:szCs w:val="20"/>
        </w:rPr>
      </w:pPr>
      <w:r w:rsidRPr="002B0C5A">
        <w:rPr>
          <w:sz w:val="20"/>
          <w:szCs w:val="20"/>
        </w:rPr>
        <w:t>Garbarino, S. et al. (2013) “Association of work-related stress with mental health problems in a special police force unit,” BMJ open, 3(7), pp. e002791-. Available at: https://doi.org/10.1136/bmjopen-2013-002791.</w:t>
      </w:r>
    </w:p>
    <w:p w14:paraId="24C5C5B1" w14:textId="77777777" w:rsidR="00385676" w:rsidRPr="002B0C5A" w:rsidRDefault="00385676" w:rsidP="00385676">
      <w:pPr>
        <w:spacing w:line="240" w:lineRule="auto"/>
        <w:rPr>
          <w:sz w:val="20"/>
          <w:szCs w:val="20"/>
        </w:rPr>
      </w:pPr>
      <w:r w:rsidRPr="002B0C5A">
        <w:rPr>
          <w:sz w:val="20"/>
          <w:szCs w:val="20"/>
        </w:rPr>
        <w:t>Garbarino, S. et al. (2019) “Sleep Quality among Police Officers: Implications and Insights from a Systematic Review and Meta-Analysis of the Literature,” International journal of environmental research and public health, 16(5), pp. 885-. Available at: https://doi.org/10.3390/ijerph16050885.</w:t>
      </w:r>
    </w:p>
    <w:p w14:paraId="523DDE42" w14:textId="77777777" w:rsidR="00385676" w:rsidRPr="002B0C5A" w:rsidRDefault="00385676" w:rsidP="00385676">
      <w:pPr>
        <w:spacing w:line="240" w:lineRule="auto"/>
        <w:rPr>
          <w:sz w:val="20"/>
          <w:szCs w:val="20"/>
        </w:rPr>
      </w:pPr>
      <w:r w:rsidRPr="002B0C5A">
        <w:rPr>
          <w:sz w:val="20"/>
          <w:szCs w:val="20"/>
        </w:rPr>
        <w:t>Gershon, R.R., Lin, S. and Li, X., 2002. Work stress in aging police officers. Journal of occupational and environmental medicine, pp.160-167.</w:t>
      </w:r>
    </w:p>
    <w:p w14:paraId="2A846457" w14:textId="77777777" w:rsidR="00385676" w:rsidRPr="002B0C5A" w:rsidRDefault="00385676" w:rsidP="00385676">
      <w:pPr>
        <w:shd w:val="clear" w:color="auto" w:fill="FFFFFF"/>
        <w:spacing w:after="0" w:line="240" w:lineRule="auto"/>
        <w:rPr>
          <w:sz w:val="20"/>
          <w:szCs w:val="20"/>
        </w:rPr>
      </w:pPr>
      <w:r w:rsidRPr="002B0C5A">
        <w:rPr>
          <w:sz w:val="20"/>
          <w:szCs w:val="20"/>
        </w:rPr>
        <w:lastRenderedPageBreak/>
        <w:t xml:space="preserve">Gullon-Scott, P. and Longstaff, L. (2024) “The prevalence of depression, anxiety, stress and their relationship to length of service in the UK police force,” Police journal (Chichester), 97(1), pp. 131–149. Available at: </w:t>
      </w:r>
      <w:hyperlink r:id="rId14" w:history="1">
        <w:r w:rsidRPr="002B0C5A">
          <w:rPr>
            <w:rStyle w:val="Hyperlink"/>
            <w:sz w:val="20"/>
            <w:szCs w:val="20"/>
          </w:rPr>
          <w:t>https://doi.org/10.1177/0032258X221140813</w:t>
        </w:r>
      </w:hyperlink>
      <w:r w:rsidRPr="002B0C5A">
        <w:rPr>
          <w:sz w:val="20"/>
          <w:szCs w:val="20"/>
        </w:rPr>
        <w:t>.</w:t>
      </w:r>
    </w:p>
    <w:p w14:paraId="340A39B2" w14:textId="77777777" w:rsidR="00385676" w:rsidRPr="002B0C5A" w:rsidRDefault="00385676" w:rsidP="00385676">
      <w:pPr>
        <w:shd w:val="clear" w:color="auto" w:fill="FFFFFF"/>
        <w:spacing w:after="0" w:line="240" w:lineRule="auto"/>
        <w:rPr>
          <w:sz w:val="20"/>
          <w:szCs w:val="20"/>
        </w:rPr>
      </w:pPr>
    </w:p>
    <w:p w14:paraId="07541E36" w14:textId="77777777" w:rsidR="00385676" w:rsidRPr="002B0C5A" w:rsidRDefault="00385676" w:rsidP="00385676">
      <w:pPr>
        <w:spacing w:line="240" w:lineRule="auto"/>
        <w:jc w:val="both"/>
        <w:rPr>
          <w:rFonts w:cstheme="minorHAnsi"/>
          <w:sz w:val="20"/>
          <w:szCs w:val="20"/>
        </w:rPr>
      </w:pPr>
      <w:r w:rsidRPr="002B0C5A">
        <w:rPr>
          <w:rFonts w:cstheme="minorHAnsi"/>
          <w:sz w:val="20"/>
          <w:szCs w:val="20"/>
        </w:rPr>
        <w:t>Harrington, J.M. (2001). Health effects of shift work and extended hours of work. Occupational and Environmental Medicine, [online] 58(1), pp.68–72. doi:https://doi.org/10.1136/oem.58.1.68.</w:t>
      </w:r>
    </w:p>
    <w:p w14:paraId="4117A81A" w14:textId="77777777" w:rsidR="00385676" w:rsidRPr="002B0C5A" w:rsidRDefault="00385676" w:rsidP="00385676">
      <w:pPr>
        <w:spacing w:line="240" w:lineRule="auto"/>
        <w:rPr>
          <w:sz w:val="20"/>
          <w:szCs w:val="20"/>
        </w:rPr>
      </w:pPr>
      <w:r w:rsidRPr="002B0C5A">
        <w:rPr>
          <w:sz w:val="20"/>
          <w:szCs w:val="20"/>
        </w:rPr>
        <w:t>Hirshkowitz, M. et al. (2015) “National Sleep Foundation’s sleep time duration recommendations: methodology and results summary,” Sleep health, 1(1), pp. 40–43. Available at: https://doi.org/10.1016/j.sleh.2014.12.010.</w:t>
      </w:r>
    </w:p>
    <w:p w14:paraId="4398C6E9" w14:textId="77777777" w:rsidR="00385676" w:rsidRPr="002B0C5A" w:rsidRDefault="00385676" w:rsidP="00385676">
      <w:pPr>
        <w:spacing w:before="100" w:beforeAutospacing="1" w:after="240" w:line="240" w:lineRule="auto"/>
        <w:rPr>
          <w:sz w:val="20"/>
          <w:szCs w:val="20"/>
        </w:rPr>
      </w:pPr>
      <w:r w:rsidRPr="002B0C5A">
        <w:rPr>
          <w:sz w:val="20"/>
          <w:szCs w:val="20"/>
        </w:rPr>
        <w:t>Home Office. (2010). Guidance on designing variable shift arrangements for police officers [online]. London: Home Office. [Accessed November 2023]</w:t>
      </w:r>
    </w:p>
    <w:p w14:paraId="5713ADD6" w14:textId="77777777" w:rsidR="00385676" w:rsidRPr="002B0C5A" w:rsidRDefault="00385676" w:rsidP="00385676">
      <w:pPr>
        <w:spacing w:line="240" w:lineRule="auto"/>
        <w:rPr>
          <w:sz w:val="20"/>
          <w:szCs w:val="20"/>
        </w:rPr>
      </w:pPr>
      <w:r w:rsidRPr="002B0C5A">
        <w:rPr>
          <w:sz w:val="20"/>
          <w:szCs w:val="20"/>
        </w:rPr>
        <w:t xml:space="preserve">Hox, J.J. and Boeije, H.R. (2005). Data Collection, Primary vs. Secondary. [online] Available at: </w:t>
      </w:r>
      <w:hyperlink r:id="rId15" w:history="1">
        <w:r w:rsidRPr="002B0C5A">
          <w:rPr>
            <w:rStyle w:val="Hyperlink"/>
            <w:sz w:val="20"/>
            <w:szCs w:val="20"/>
          </w:rPr>
          <w:t>http://joophox.net/publist/ESM_DCOL05.pdf. Accessed on 20/04/2024</w:t>
        </w:r>
      </w:hyperlink>
    </w:p>
    <w:p w14:paraId="2900D8BD" w14:textId="77777777" w:rsidR="00385676" w:rsidRPr="002B0C5A" w:rsidRDefault="00385676" w:rsidP="00385676">
      <w:pPr>
        <w:spacing w:line="240" w:lineRule="auto"/>
        <w:rPr>
          <w:rFonts w:cs="Calibri"/>
          <w:sz w:val="20"/>
          <w:szCs w:val="20"/>
        </w:rPr>
      </w:pPr>
      <w:r w:rsidRPr="002B0C5A">
        <w:rPr>
          <w:rFonts w:cs="Calibri"/>
          <w:sz w:val="20"/>
          <w:szCs w:val="20"/>
        </w:rPr>
        <w:t>Ilic, I.M. et al. (2017) ‘Relationships of work-related psychosocial risks, stress, individual factors and burnout - Questionnaire survey among emergency physicians and nurses’, Medycyna pracy, 68(2), pp. 167–178. Available at: https://doi.org/10.13075/mp.5893.00516.</w:t>
      </w:r>
    </w:p>
    <w:p w14:paraId="20879704" w14:textId="77777777" w:rsidR="00385676" w:rsidRPr="002B0C5A" w:rsidRDefault="00385676" w:rsidP="00385676">
      <w:pPr>
        <w:spacing w:before="100" w:beforeAutospacing="1" w:after="240" w:line="240" w:lineRule="auto"/>
        <w:rPr>
          <w:sz w:val="20"/>
          <w:szCs w:val="20"/>
        </w:rPr>
      </w:pPr>
      <w:r w:rsidRPr="002B0C5A">
        <w:rPr>
          <w:sz w:val="20"/>
          <w:szCs w:val="20"/>
        </w:rPr>
        <w:t>Jackson, T. et al. (2017) “PTSD and surgical residents: Everybody hurts… sometimes,” The American journal of surgery, 214(6), pp. 1118-. Available at: https://doi.org/10.1016/j.amjsurg.2017.08.037.</w:t>
      </w:r>
    </w:p>
    <w:p w14:paraId="0CB92B74" w14:textId="09A294FA" w:rsidR="00385676" w:rsidRPr="002B0C5A" w:rsidRDefault="00385676" w:rsidP="00385676">
      <w:pPr>
        <w:spacing w:before="100" w:beforeAutospacing="1" w:after="240" w:line="240" w:lineRule="auto"/>
        <w:rPr>
          <w:sz w:val="20"/>
          <w:szCs w:val="20"/>
        </w:rPr>
      </w:pPr>
      <w:r w:rsidRPr="002B0C5A">
        <w:rPr>
          <w:sz w:val="20"/>
          <w:szCs w:val="20"/>
        </w:rPr>
        <w:t xml:space="preserve">Kaufmann, C.N. et al. (2013) “Mental Health of Protective Services Workers: Results </w:t>
      </w:r>
      <w:r w:rsidR="00913C43" w:rsidRPr="002B0C5A">
        <w:rPr>
          <w:sz w:val="20"/>
          <w:szCs w:val="20"/>
        </w:rPr>
        <w:t>from</w:t>
      </w:r>
      <w:r w:rsidRPr="002B0C5A">
        <w:rPr>
          <w:sz w:val="20"/>
          <w:szCs w:val="20"/>
        </w:rPr>
        <w:t xml:space="preserve"> the National Epidemiologic Survey on Alcohol and Related Conditions,” Disaster medicine and public health preparedness, 7(1), pp. 36–45. Available at: </w:t>
      </w:r>
      <w:hyperlink r:id="rId16" w:history="1">
        <w:r w:rsidRPr="002B0C5A">
          <w:rPr>
            <w:rStyle w:val="Hyperlink"/>
            <w:sz w:val="20"/>
            <w:szCs w:val="20"/>
          </w:rPr>
          <w:t>https://doi.org/10.1001/dmp.2012.55</w:t>
        </w:r>
      </w:hyperlink>
      <w:r w:rsidRPr="002B0C5A">
        <w:rPr>
          <w:sz w:val="20"/>
          <w:szCs w:val="20"/>
        </w:rPr>
        <w:t>.</w:t>
      </w:r>
    </w:p>
    <w:p w14:paraId="36C4C10E" w14:textId="77777777" w:rsidR="00385676" w:rsidRPr="002B0C5A" w:rsidRDefault="00385676" w:rsidP="00385676">
      <w:pPr>
        <w:spacing w:line="240" w:lineRule="auto"/>
        <w:rPr>
          <w:sz w:val="20"/>
          <w:szCs w:val="20"/>
        </w:rPr>
      </w:pPr>
      <w:r w:rsidRPr="002B0C5A">
        <w:rPr>
          <w:sz w:val="20"/>
          <w:szCs w:val="20"/>
        </w:rPr>
        <w:t xml:space="preserve">Kiely, K.M., Brady, B. and Byles, J. (2019) ‘Gender, mental health and ageing’, Maturitas, 129, pp. 76–84. Available at: </w:t>
      </w:r>
      <w:hyperlink r:id="rId17" w:history="1">
        <w:r w:rsidRPr="002B0C5A">
          <w:rPr>
            <w:rStyle w:val="Hyperlink"/>
            <w:sz w:val="20"/>
            <w:szCs w:val="20"/>
          </w:rPr>
          <w:t>https://doi.org/10.1016/j.maturitas.2019.09.004</w:t>
        </w:r>
      </w:hyperlink>
      <w:r w:rsidRPr="002B0C5A">
        <w:rPr>
          <w:sz w:val="20"/>
          <w:szCs w:val="20"/>
        </w:rPr>
        <w:t>. (Accessed on 12/05/2024)</w:t>
      </w:r>
    </w:p>
    <w:p w14:paraId="352F0D9A" w14:textId="77777777" w:rsidR="00385676" w:rsidRPr="002B0C5A" w:rsidRDefault="00385676" w:rsidP="00385676">
      <w:pPr>
        <w:spacing w:line="240" w:lineRule="auto"/>
        <w:rPr>
          <w:sz w:val="20"/>
          <w:szCs w:val="20"/>
        </w:rPr>
      </w:pPr>
      <w:r w:rsidRPr="002B0C5A">
        <w:rPr>
          <w:sz w:val="20"/>
          <w:szCs w:val="20"/>
        </w:rPr>
        <w:t>Kivunja, C. and Kuyini, A.B., 2017. Understanding and applying research paradigms in educational contexts. International Journal of higher education, 6(5), pp.26-41.</w:t>
      </w:r>
    </w:p>
    <w:p w14:paraId="6929ACC7" w14:textId="77777777" w:rsidR="00385676" w:rsidRPr="002B0C5A" w:rsidRDefault="00385676" w:rsidP="00385676">
      <w:pPr>
        <w:spacing w:line="240" w:lineRule="auto"/>
        <w:rPr>
          <w:sz w:val="20"/>
          <w:szCs w:val="20"/>
        </w:rPr>
      </w:pPr>
      <w:r w:rsidRPr="002B0C5A">
        <w:rPr>
          <w:sz w:val="20"/>
          <w:szCs w:val="20"/>
        </w:rPr>
        <w:t xml:space="preserve">Knauth, P. and Hornberger, S. (2003) “Preventive and compensatory measures for shift workers,” Occupational medicine (Oxford), 53(2), pp. 109–116. Available at: </w:t>
      </w:r>
      <w:hyperlink r:id="rId18" w:history="1">
        <w:r w:rsidRPr="002B0C5A">
          <w:rPr>
            <w:sz w:val="20"/>
            <w:szCs w:val="20"/>
          </w:rPr>
          <w:t>https://doi.org/10.1093/occmed/kqg049</w:t>
        </w:r>
      </w:hyperlink>
      <w:r w:rsidRPr="002B0C5A">
        <w:rPr>
          <w:sz w:val="20"/>
          <w:szCs w:val="20"/>
        </w:rPr>
        <w:t>.</w:t>
      </w:r>
    </w:p>
    <w:p w14:paraId="7ED63457" w14:textId="77777777" w:rsidR="00385676" w:rsidRPr="002B0C5A" w:rsidRDefault="00385676" w:rsidP="00385676">
      <w:pPr>
        <w:spacing w:before="100" w:beforeAutospacing="1" w:after="240" w:line="240" w:lineRule="auto"/>
        <w:rPr>
          <w:sz w:val="20"/>
          <w:szCs w:val="20"/>
        </w:rPr>
      </w:pPr>
      <w:r w:rsidRPr="002B0C5A">
        <w:rPr>
          <w:sz w:val="20"/>
          <w:szCs w:val="20"/>
        </w:rPr>
        <w:t>Lazarus, R.S. and Folkman, Susan. (1984) Stress, appraisal, and coping. New York: Springer Pub. Co.</w:t>
      </w:r>
    </w:p>
    <w:p w14:paraId="7AA2FCF1" w14:textId="77777777" w:rsidR="00385676" w:rsidRPr="002B0C5A" w:rsidRDefault="00385676" w:rsidP="00385676">
      <w:pPr>
        <w:spacing w:line="240" w:lineRule="auto"/>
        <w:rPr>
          <w:sz w:val="20"/>
          <w:szCs w:val="20"/>
        </w:rPr>
      </w:pPr>
      <w:r w:rsidRPr="002B0C5A">
        <w:rPr>
          <w:sz w:val="20"/>
          <w:szCs w:val="20"/>
        </w:rPr>
        <w:t>Legislation.gov.uk. (2012). Police Act 1996. [online] Available at: https://www.legislation.gov.uk/ukpga/1996/16/section/39A.</w:t>
      </w:r>
    </w:p>
    <w:p w14:paraId="59CE95D2" w14:textId="77777777" w:rsidR="00385676" w:rsidRPr="002B0C5A" w:rsidRDefault="00385676" w:rsidP="00385676">
      <w:pPr>
        <w:spacing w:line="240" w:lineRule="auto"/>
        <w:rPr>
          <w:sz w:val="20"/>
          <w:szCs w:val="20"/>
        </w:rPr>
      </w:pPr>
      <w:r w:rsidRPr="002B0C5A">
        <w:rPr>
          <w:sz w:val="20"/>
          <w:szCs w:val="20"/>
        </w:rPr>
        <w:t xml:space="preserve">Lewsey, F. (2022). UK policing: psychological damage among officers heightened by bad working conditions. [online] University of Cambridge. Available at: </w:t>
      </w:r>
      <w:hyperlink r:id="rId19" w:history="1">
        <w:r w:rsidRPr="002B0C5A">
          <w:rPr>
            <w:rStyle w:val="Hyperlink"/>
            <w:sz w:val="20"/>
            <w:szCs w:val="20"/>
          </w:rPr>
          <w:t>https://www.cam.ac.uk/research/news/uk-policing-psychological-damage-among-officers-heightened-by-bad-working-conditions</w:t>
        </w:r>
      </w:hyperlink>
      <w:r w:rsidRPr="002B0C5A">
        <w:rPr>
          <w:sz w:val="20"/>
          <w:szCs w:val="20"/>
        </w:rPr>
        <w:t>.</w:t>
      </w:r>
    </w:p>
    <w:p w14:paraId="65568542" w14:textId="77777777" w:rsidR="00385676" w:rsidRPr="002B0C5A" w:rsidRDefault="00385676" w:rsidP="00385676">
      <w:pPr>
        <w:spacing w:line="240" w:lineRule="auto"/>
        <w:rPr>
          <w:sz w:val="20"/>
          <w:szCs w:val="20"/>
        </w:rPr>
      </w:pPr>
      <w:r w:rsidRPr="002B0C5A">
        <w:rPr>
          <w:sz w:val="20"/>
          <w:szCs w:val="20"/>
        </w:rPr>
        <w:t>Newburn, T (ed.) 2008, Handbook of Policing, Willan Publishing, Milton. Available from: ProQuest eBook Central. [3 March 2024].</w:t>
      </w:r>
    </w:p>
    <w:p w14:paraId="43432B5D" w14:textId="77777777" w:rsidR="00385676" w:rsidRPr="002B0C5A" w:rsidRDefault="00385676" w:rsidP="00385676">
      <w:pPr>
        <w:spacing w:line="240" w:lineRule="auto"/>
        <w:rPr>
          <w:sz w:val="20"/>
          <w:szCs w:val="20"/>
        </w:rPr>
      </w:pPr>
      <w:r w:rsidRPr="002B0C5A">
        <w:rPr>
          <w:sz w:val="20"/>
          <w:szCs w:val="20"/>
        </w:rPr>
        <w:t>Nöthling, J. et al. (2017) “Trauma type as a conditional risk factor for posttraumatic stress disorder in a referred clinic sample of adolescents,” Comprehensive psychiatry, 76, pp. 138–146. Available at: https://doi.org/10.1016/j.comppsych.2017.05.001.</w:t>
      </w:r>
    </w:p>
    <w:p w14:paraId="02E36854" w14:textId="77777777" w:rsidR="00385676" w:rsidRPr="002B0C5A" w:rsidRDefault="00385676" w:rsidP="00385676">
      <w:pPr>
        <w:spacing w:line="240" w:lineRule="auto"/>
        <w:rPr>
          <w:sz w:val="20"/>
          <w:szCs w:val="20"/>
        </w:rPr>
      </w:pPr>
      <w:r w:rsidRPr="002B0C5A">
        <w:rPr>
          <w:sz w:val="20"/>
          <w:szCs w:val="20"/>
        </w:rPr>
        <w:t>Manzoni, P., &amp; Eisner, M. (2006). Violence between the police and the public: Influence of work related stress, job-satisfaction, burnout and situational factors. Criminal Justice and Behaviour, 33(5), 613–645. doi:</w:t>
      </w:r>
      <w:hyperlink r:id="rId20" w:tgtFrame="_blank" w:history="1">
        <w:r w:rsidRPr="002B0C5A">
          <w:rPr>
            <w:sz w:val="20"/>
            <w:szCs w:val="20"/>
          </w:rPr>
          <w:t>10.1177/0093854806288039</w:t>
        </w:r>
      </w:hyperlink>
    </w:p>
    <w:p w14:paraId="69261450" w14:textId="77777777" w:rsidR="00385676" w:rsidRPr="002B0C5A" w:rsidRDefault="00385676" w:rsidP="00385676">
      <w:pPr>
        <w:spacing w:line="240" w:lineRule="auto"/>
        <w:rPr>
          <w:sz w:val="20"/>
          <w:szCs w:val="20"/>
        </w:rPr>
      </w:pPr>
      <w:r w:rsidRPr="002B0C5A">
        <w:rPr>
          <w:sz w:val="20"/>
          <w:szCs w:val="20"/>
        </w:rPr>
        <w:lastRenderedPageBreak/>
        <w:t xml:space="preserve">Maslach, C. and Jackson, S.E. (1981) “The Measurement of Experienced Burnout,” Journal of occupational behaviour, 2(2), pp. 99–113. Available at: </w:t>
      </w:r>
      <w:hyperlink r:id="rId21" w:history="1">
        <w:r w:rsidRPr="002B0C5A">
          <w:rPr>
            <w:sz w:val="20"/>
            <w:szCs w:val="20"/>
          </w:rPr>
          <w:t>https://doi.org/10.1002/job.4030020205</w:t>
        </w:r>
      </w:hyperlink>
      <w:r w:rsidRPr="002B0C5A">
        <w:rPr>
          <w:sz w:val="20"/>
          <w:szCs w:val="20"/>
        </w:rPr>
        <w:t>.</w:t>
      </w:r>
    </w:p>
    <w:p w14:paraId="74E62AF0" w14:textId="77777777" w:rsidR="00385676" w:rsidRPr="002B0C5A" w:rsidRDefault="00385676" w:rsidP="00385676">
      <w:pPr>
        <w:spacing w:line="240" w:lineRule="auto"/>
        <w:rPr>
          <w:sz w:val="20"/>
          <w:szCs w:val="20"/>
        </w:rPr>
      </w:pPr>
      <w:r w:rsidRPr="002B0C5A">
        <w:rPr>
          <w:sz w:val="20"/>
          <w:szCs w:val="20"/>
        </w:rPr>
        <w:t>Maslach, C. and Leiter, M.P., 2016. Understanding the burnout experience: recent research and its implications for psychiatry. World psychiatry, 15(2), pp.103-111.</w:t>
      </w:r>
    </w:p>
    <w:p w14:paraId="3D0A1CEB" w14:textId="77777777" w:rsidR="00385676" w:rsidRPr="002B0C5A" w:rsidRDefault="00385676" w:rsidP="00385676">
      <w:pPr>
        <w:spacing w:line="240" w:lineRule="auto"/>
        <w:rPr>
          <w:sz w:val="20"/>
          <w:szCs w:val="20"/>
        </w:rPr>
      </w:pPr>
      <w:r w:rsidRPr="002B0C5A">
        <w:rPr>
          <w:sz w:val="20"/>
          <w:szCs w:val="20"/>
        </w:rPr>
        <w:t>Maslach, C., 2017. Finding solutions to the problem of burnout. Consulting Psychology Journal: Practice and Research, 69(2), p.143.</w:t>
      </w:r>
    </w:p>
    <w:p w14:paraId="48043438" w14:textId="77777777" w:rsidR="00385676" w:rsidRPr="002B0C5A" w:rsidRDefault="00385676" w:rsidP="00385676">
      <w:pPr>
        <w:spacing w:line="240" w:lineRule="auto"/>
        <w:rPr>
          <w:sz w:val="20"/>
          <w:szCs w:val="20"/>
        </w:rPr>
      </w:pPr>
      <w:r w:rsidRPr="002B0C5A">
        <w:rPr>
          <w:rFonts w:cs="Arial"/>
          <w:color w:val="222222"/>
          <w:sz w:val="20"/>
          <w:szCs w:val="20"/>
          <w:shd w:val="clear" w:color="auto" w:fill="FFFFFF"/>
        </w:rPr>
        <w:t>May, T., 2011. </w:t>
      </w:r>
      <w:r w:rsidRPr="002B0C5A">
        <w:rPr>
          <w:rFonts w:cs="Arial"/>
          <w:i/>
          <w:iCs/>
          <w:color w:val="222222"/>
          <w:sz w:val="20"/>
          <w:szCs w:val="20"/>
          <w:shd w:val="clear" w:color="auto" w:fill="FFFFFF"/>
        </w:rPr>
        <w:t>EBOOK: Social Research</w:t>
      </w:r>
      <w:r w:rsidRPr="002B0C5A">
        <w:rPr>
          <w:rFonts w:cs="Arial"/>
          <w:color w:val="222222"/>
          <w:sz w:val="20"/>
          <w:szCs w:val="20"/>
          <w:shd w:val="clear" w:color="auto" w:fill="FFFFFF"/>
        </w:rPr>
        <w:t xml:space="preserve">. McGraw-Hill Education (UK). </w:t>
      </w:r>
      <w:r w:rsidRPr="002B0C5A">
        <w:rPr>
          <w:sz w:val="20"/>
          <w:szCs w:val="20"/>
        </w:rPr>
        <w:t>Accessed on 20/04/2024</w:t>
      </w:r>
    </w:p>
    <w:p w14:paraId="645421CE" w14:textId="77777777" w:rsidR="00385676" w:rsidRPr="002B0C5A" w:rsidRDefault="00385676" w:rsidP="00385676">
      <w:pPr>
        <w:spacing w:line="240" w:lineRule="auto"/>
        <w:rPr>
          <w:sz w:val="20"/>
          <w:szCs w:val="20"/>
        </w:rPr>
      </w:pPr>
      <w:r w:rsidRPr="002B0C5A">
        <w:rPr>
          <w:sz w:val="20"/>
          <w:szCs w:val="20"/>
        </w:rPr>
        <w:t>Pacella et al. 2013. The physical health consequences of PTSD and PTSD symptoms: a meta-analytic review. Journal of anxiety disorders, 27(1), pp.33-46.</w:t>
      </w:r>
    </w:p>
    <w:p w14:paraId="0AA1D765" w14:textId="77777777" w:rsidR="00385676" w:rsidRPr="002B0C5A" w:rsidRDefault="00385676" w:rsidP="00385676">
      <w:pPr>
        <w:spacing w:line="240" w:lineRule="auto"/>
        <w:rPr>
          <w:sz w:val="20"/>
          <w:szCs w:val="20"/>
        </w:rPr>
      </w:pPr>
      <w:r w:rsidRPr="002B0C5A">
        <w:rPr>
          <w:sz w:val="20"/>
          <w:szCs w:val="20"/>
        </w:rPr>
        <w:t>www.polfed.org. (n.d.). Your Equality Reps. [online] Available at: https://www.polfed.org/wilts/news/2023/your-equality-reps/#:~:text=%E2%80%9CPolice%20officers%20are%20protected%20under%20the%20provisions%20of [Accessed 4 Mar. 2024].</w:t>
      </w:r>
    </w:p>
    <w:p w14:paraId="7DD10552" w14:textId="77777777" w:rsidR="00385676" w:rsidRPr="002B0C5A" w:rsidRDefault="00385676" w:rsidP="00385676">
      <w:pPr>
        <w:spacing w:line="240" w:lineRule="auto"/>
        <w:rPr>
          <w:sz w:val="20"/>
          <w:szCs w:val="20"/>
        </w:rPr>
      </w:pPr>
      <w:r w:rsidRPr="002B0C5A">
        <w:rPr>
          <w:sz w:val="20"/>
          <w:szCs w:val="20"/>
        </w:rPr>
        <w:t>Police Federation (2016). Mental health. [online] www.polfed.org. Available at: https://www.polfed.org/our-work/wellbeing/mental-health/.</w:t>
      </w:r>
    </w:p>
    <w:p w14:paraId="56C60D81" w14:textId="77777777" w:rsidR="00385676" w:rsidRPr="002B0C5A" w:rsidRDefault="00385676" w:rsidP="00385676">
      <w:pPr>
        <w:spacing w:line="240" w:lineRule="auto"/>
        <w:rPr>
          <w:sz w:val="20"/>
          <w:szCs w:val="20"/>
        </w:rPr>
      </w:pPr>
      <w:r w:rsidRPr="002B0C5A">
        <w:rPr>
          <w:sz w:val="20"/>
          <w:szCs w:val="20"/>
        </w:rPr>
        <w:t>Quick, J.C. and Henderson, D.F. (2016) “Occupational Stress: Preventing Suffering, Enhancing Wellbeing,” International journal of environmental research and public health, 13(5), pp. 459–1. Available at: https://doi.org/10.3390/ijerph13050459.</w:t>
      </w:r>
    </w:p>
    <w:p w14:paraId="0700EB4D" w14:textId="77777777" w:rsidR="00385676" w:rsidRPr="002B0C5A" w:rsidRDefault="00385676" w:rsidP="00385676">
      <w:pPr>
        <w:spacing w:line="240" w:lineRule="auto"/>
        <w:rPr>
          <w:sz w:val="20"/>
          <w:szCs w:val="20"/>
        </w:rPr>
      </w:pPr>
      <w:r w:rsidRPr="002B0C5A">
        <w:rPr>
          <w:sz w:val="20"/>
          <w:szCs w:val="20"/>
        </w:rPr>
        <w:t xml:space="preserve">Rajeev Patel, Peter Huggard and Annik van Toledo (2017) “Occupational Stress and Burnout among Surgeons in Fiji,” Frontiers in public health, 5. Available at: </w:t>
      </w:r>
      <w:hyperlink r:id="rId22" w:history="1">
        <w:r w:rsidRPr="002B0C5A">
          <w:rPr>
            <w:rStyle w:val="Hyperlink"/>
            <w:sz w:val="20"/>
            <w:szCs w:val="20"/>
          </w:rPr>
          <w:t>https://doi.org/10.3389/fpubh.2017.00041</w:t>
        </w:r>
      </w:hyperlink>
      <w:r w:rsidRPr="002B0C5A">
        <w:rPr>
          <w:sz w:val="20"/>
          <w:szCs w:val="20"/>
        </w:rPr>
        <w:t>.</w:t>
      </w:r>
    </w:p>
    <w:p w14:paraId="494FAFDB" w14:textId="77777777" w:rsidR="00385676" w:rsidRPr="002B0C5A" w:rsidRDefault="00385676" w:rsidP="00385676">
      <w:pPr>
        <w:spacing w:line="240" w:lineRule="auto"/>
        <w:rPr>
          <w:sz w:val="20"/>
          <w:szCs w:val="20"/>
        </w:rPr>
      </w:pPr>
      <w:r w:rsidRPr="002B0C5A">
        <w:rPr>
          <w:sz w:val="20"/>
          <w:szCs w:val="20"/>
        </w:rPr>
        <w:t xml:space="preserve">Saunders, M., Lewis, P., Thornhill, A., (2007) Research Methods for business students for business students, Research Methods for business students for business students. Available at: </w:t>
      </w:r>
      <w:hyperlink r:id="rId23" w:history="1">
        <w:r w:rsidRPr="002B0C5A">
          <w:rPr>
            <w:rStyle w:val="Hyperlink"/>
            <w:sz w:val="20"/>
            <w:szCs w:val="20"/>
          </w:rPr>
          <w:t>https://doi.org/info:doi/</w:t>
        </w:r>
      </w:hyperlink>
      <w:r w:rsidRPr="002B0C5A">
        <w:rPr>
          <w:sz w:val="20"/>
          <w:szCs w:val="20"/>
        </w:rPr>
        <w:t>. Accessed on 20/04/2024</w:t>
      </w:r>
    </w:p>
    <w:p w14:paraId="111A37F5" w14:textId="77777777" w:rsidR="00385676" w:rsidRPr="002B0C5A" w:rsidRDefault="00385676" w:rsidP="00385676">
      <w:pPr>
        <w:spacing w:line="240" w:lineRule="auto"/>
        <w:rPr>
          <w:sz w:val="20"/>
          <w:szCs w:val="20"/>
        </w:rPr>
      </w:pPr>
      <w:r w:rsidRPr="002B0C5A">
        <w:rPr>
          <w:sz w:val="20"/>
          <w:szCs w:val="20"/>
        </w:rPr>
        <w:t xml:space="preserve">Saunders, M., Lewis, P. and Thornhill, A. (2009). Understanding Research Philosophies and Approaches. [online] ResearchGate. Available at: </w:t>
      </w:r>
      <w:hyperlink r:id="rId24" w:history="1">
        <w:r w:rsidRPr="002B0C5A">
          <w:rPr>
            <w:rStyle w:val="Hyperlink"/>
            <w:sz w:val="20"/>
            <w:szCs w:val="20"/>
          </w:rPr>
          <w:t>https://www.researchgate.net/publication/309102603_Understanding_research_philosophies_and_approaches</w:t>
        </w:r>
      </w:hyperlink>
      <w:r w:rsidRPr="002B0C5A">
        <w:rPr>
          <w:sz w:val="20"/>
          <w:szCs w:val="20"/>
        </w:rPr>
        <w:t xml:space="preserve"> Accessed on 20/04/2024</w:t>
      </w:r>
    </w:p>
    <w:p w14:paraId="35E16BD9" w14:textId="77777777" w:rsidR="00385676" w:rsidRPr="002B0C5A" w:rsidRDefault="00385676" w:rsidP="00385676">
      <w:pPr>
        <w:spacing w:line="240" w:lineRule="auto"/>
        <w:rPr>
          <w:sz w:val="20"/>
          <w:szCs w:val="20"/>
        </w:rPr>
      </w:pPr>
      <w:r w:rsidRPr="002B0C5A">
        <w:rPr>
          <w:sz w:val="20"/>
          <w:szCs w:val="20"/>
        </w:rPr>
        <w:t xml:space="preserve">Saunders, M., Lewis, P. and Thornhill, A. (2019). Research Methods For Business Students. 8th ed. [ebook] London: Pearson. Available at: </w:t>
      </w:r>
      <w:hyperlink r:id="rId25" w:history="1">
        <w:r w:rsidRPr="002B0C5A">
          <w:rPr>
            <w:sz w:val="20"/>
            <w:szCs w:val="20"/>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w:t>
        </w:r>
      </w:hyperlink>
      <w:r w:rsidRPr="002B0C5A">
        <w:rPr>
          <w:sz w:val="20"/>
          <w:szCs w:val="20"/>
        </w:rPr>
        <w:t xml:space="preserve"> Accessed on: 20/04/2024</w:t>
      </w:r>
    </w:p>
    <w:p w14:paraId="23F3465D" w14:textId="77777777" w:rsidR="00385676" w:rsidRPr="002B0C5A" w:rsidRDefault="00385676" w:rsidP="00385676">
      <w:pPr>
        <w:spacing w:line="240" w:lineRule="auto"/>
        <w:rPr>
          <w:sz w:val="20"/>
          <w:szCs w:val="20"/>
        </w:rPr>
      </w:pPr>
      <w:r w:rsidRPr="002B0C5A">
        <w:rPr>
          <w:sz w:val="20"/>
          <w:szCs w:val="20"/>
        </w:rPr>
        <w:t>Schmitt, N.M., Fuchs, A. and Kirch, W., 2008. Mental health disorders and work-life balance. In Promoting health for working women (pp. 117-136). New York, NY: Springer New York. (Accessed on 12/05/2024)</w:t>
      </w:r>
    </w:p>
    <w:p w14:paraId="46DF3228" w14:textId="77777777" w:rsidR="00385676" w:rsidRPr="002B0C5A" w:rsidRDefault="00385676" w:rsidP="00385676">
      <w:pPr>
        <w:spacing w:line="240" w:lineRule="auto"/>
        <w:rPr>
          <w:sz w:val="20"/>
          <w:szCs w:val="20"/>
        </w:rPr>
      </w:pPr>
      <w:r w:rsidRPr="002B0C5A">
        <w:rPr>
          <w:sz w:val="20"/>
          <w:szCs w:val="20"/>
        </w:rPr>
        <w:t>Shen, J., Barbera, J. and Shapiro, C.M. (2006) “Distinguishing sleepiness and fatigue: focus on definition and measurement,” Sleep medicine reviews, 10(1), pp. 63–76. Available at: https://doi.org/10.1016/j.smrv.2005.05.004.</w:t>
      </w:r>
    </w:p>
    <w:p w14:paraId="7B93F03C" w14:textId="77777777" w:rsidR="00385676" w:rsidRPr="002B0C5A" w:rsidRDefault="00385676" w:rsidP="00385676">
      <w:pPr>
        <w:spacing w:line="240" w:lineRule="auto"/>
        <w:rPr>
          <w:sz w:val="20"/>
          <w:szCs w:val="20"/>
        </w:rPr>
      </w:pPr>
      <w:r w:rsidRPr="002B0C5A">
        <w:rPr>
          <w:sz w:val="20"/>
          <w:szCs w:val="20"/>
        </w:rPr>
        <w:t xml:space="preserve">Uttarakhand Open University (2019). Introduction 1.2 Objectives 1.3 Meaning of Research 1.4 Definition of Research 1.5 Characteristics of Research 1.6 Types of Research 1.7 Methodology of Research 1.8 Formulation of Research Problem 1. SCOPE AND SIGNIFICANCE Structure, [online] 1(1). Available at: </w:t>
      </w:r>
      <w:hyperlink r:id="rId26" w:history="1">
        <w:r w:rsidRPr="002B0C5A">
          <w:rPr>
            <w:rStyle w:val="Hyperlink"/>
            <w:sz w:val="20"/>
            <w:szCs w:val="20"/>
          </w:rPr>
          <w:t>https://www.uou.ac.in/sites/default/files/slm/BHM-503T.pdf</w:t>
        </w:r>
      </w:hyperlink>
      <w:r w:rsidRPr="002B0C5A">
        <w:rPr>
          <w:sz w:val="20"/>
          <w:szCs w:val="20"/>
        </w:rPr>
        <w:t>. Accessed on: 20/04/2024</w:t>
      </w:r>
    </w:p>
    <w:p w14:paraId="7574277A" w14:textId="77777777" w:rsidR="00385676" w:rsidRPr="002B0C5A" w:rsidRDefault="00385676" w:rsidP="00385676">
      <w:pPr>
        <w:spacing w:line="240" w:lineRule="auto"/>
        <w:rPr>
          <w:sz w:val="20"/>
          <w:szCs w:val="20"/>
        </w:rPr>
      </w:pPr>
      <w:r w:rsidRPr="002B0C5A">
        <w:rPr>
          <w:sz w:val="20"/>
          <w:szCs w:val="20"/>
        </w:rPr>
        <w:t>Van Dongen, H.P.A. (2006) “Shift Work and Inter-Individual Differences in Sleep and Sleepiness,” Chronobiology international, 23(6), pp. 1139–1147. Available at: https://doi.org/10.1080/07420520601100971.</w:t>
      </w:r>
    </w:p>
    <w:p w14:paraId="041B72ED" w14:textId="77777777" w:rsidR="00385676" w:rsidRPr="002B0C5A" w:rsidRDefault="00385676" w:rsidP="00385676">
      <w:pPr>
        <w:spacing w:line="240" w:lineRule="auto"/>
        <w:rPr>
          <w:sz w:val="20"/>
          <w:szCs w:val="20"/>
        </w:rPr>
      </w:pPr>
      <w:r w:rsidRPr="002B0C5A">
        <w:rPr>
          <w:sz w:val="20"/>
          <w:szCs w:val="20"/>
        </w:rPr>
        <w:lastRenderedPageBreak/>
        <w:t>Violanti, J.M. et al. (2017) “Police stressors and health: a state-of-the-art review,” Policing</w:t>
      </w:r>
      <w:r w:rsidRPr="002B0C5A">
        <w:rPr>
          <w:rFonts w:ascii="Arial" w:hAnsi="Arial" w:cs="Arial"/>
          <w:sz w:val="20"/>
          <w:szCs w:val="20"/>
        </w:rPr>
        <w:t> </w:t>
      </w:r>
      <w:r w:rsidRPr="002B0C5A">
        <w:rPr>
          <w:sz w:val="20"/>
          <w:szCs w:val="20"/>
        </w:rPr>
        <w:t>: an international journal of police strategies &amp; management, 40(4), pp. 642</w:t>
      </w:r>
      <w:r w:rsidRPr="002B0C5A">
        <w:rPr>
          <w:rFonts w:cs="Aptos"/>
          <w:sz w:val="20"/>
          <w:szCs w:val="20"/>
        </w:rPr>
        <w:t>–</w:t>
      </w:r>
      <w:r w:rsidRPr="002B0C5A">
        <w:rPr>
          <w:sz w:val="20"/>
          <w:szCs w:val="20"/>
        </w:rPr>
        <w:t>656. Available at: https://doi.org/10.1108/PIJPSM-06-2016-0097.</w:t>
      </w:r>
    </w:p>
    <w:p w14:paraId="2C14AE76" w14:textId="77777777" w:rsidR="00385676" w:rsidRPr="002B0C5A" w:rsidRDefault="00385676" w:rsidP="00385676">
      <w:pPr>
        <w:spacing w:line="240" w:lineRule="auto"/>
        <w:rPr>
          <w:sz w:val="20"/>
          <w:szCs w:val="20"/>
        </w:rPr>
      </w:pPr>
      <w:r w:rsidRPr="002B0C5A">
        <w:rPr>
          <w:sz w:val="20"/>
          <w:szCs w:val="20"/>
        </w:rPr>
        <w:t>Wolkow, A.P. et al. (2019) “Associations between sleep disturbances, mental health outcomes and burnout in firefighters, and the mediating role of sleep during overnight work: A cross</w:t>
      </w:r>
      <w:r w:rsidRPr="002B0C5A">
        <w:rPr>
          <w:rFonts w:ascii="Cambria Math" w:hAnsi="Cambria Math" w:cs="Cambria Math"/>
          <w:sz w:val="20"/>
          <w:szCs w:val="20"/>
        </w:rPr>
        <w:t>‐</w:t>
      </w:r>
      <w:r w:rsidRPr="002B0C5A">
        <w:rPr>
          <w:sz w:val="20"/>
          <w:szCs w:val="20"/>
        </w:rPr>
        <w:t>sectional study,</w:t>
      </w:r>
      <w:r w:rsidRPr="002B0C5A">
        <w:rPr>
          <w:rFonts w:cs="Aptos"/>
          <w:sz w:val="20"/>
          <w:szCs w:val="20"/>
        </w:rPr>
        <w:t>” </w:t>
      </w:r>
      <w:r w:rsidRPr="002B0C5A">
        <w:rPr>
          <w:sz w:val="20"/>
          <w:szCs w:val="20"/>
        </w:rPr>
        <w:t xml:space="preserve">Journal of sleep research, 28(6), pp. e12869-n/a. Available at: </w:t>
      </w:r>
      <w:hyperlink r:id="rId27" w:history="1">
        <w:r w:rsidRPr="002B0C5A">
          <w:rPr>
            <w:rStyle w:val="Hyperlink"/>
            <w:sz w:val="20"/>
            <w:szCs w:val="20"/>
          </w:rPr>
          <w:t>https://doi.org/10.1111/jsr.12869</w:t>
        </w:r>
      </w:hyperlink>
      <w:r w:rsidRPr="002B0C5A">
        <w:rPr>
          <w:sz w:val="20"/>
          <w:szCs w:val="20"/>
        </w:rPr>
        <w:t>.</w:t>
      </w:r>
    </w:p>
    <w:p w14:paraId="3075BFD5" w14:textId="77777777" w:rsidR="00385676" w:rsidRPr="002B0C5A" w:rsidRDefault="00385676" w:rsidP="00385676">
      <w:pPr>
        <w:spacing w:line="240" w:lineRule="auto"/>
        <w:rPr>
          <w:sz w:val="20"/>
          <w:szCs w:val="20"/>
        </w:rPr>
      </w:pPr>
      <w:r w:rsidRPr="002B0C5A">
        <w:rPr>
          <w:sz w:val="20"/>
          <w:szCs w:val="20"/>
        </w:rPr>
        <w:t>World Health Organization (2023). Depressive Disorder (depression). [online] World Health Organization. Available at: https://www.who.int/news-room/fact-sheets/detail/depression.</w:t>
      </w:r>
    </w:p>
    <w:p w14:paraId="304D157D" w14:textId="70565A8C" w:rsidR="00385676" w:rsidRDefault="00385676" w:rsidP="00385676">
      <w:pPr>
        <w:spacing w:line="240" w:lineRule="auto"/>
        <w:rPr>
          <w:sz w:val="20"/>
          <w:szCs w:val="20"/>
        </w:rPr>
      </w:pPr>
      <w:r w:rsidRPr="002B0C5A">
        <w:rPr>
          <w:sz w:val="20"/>
          <w:szCs w:val="20"/>
        </w:rPr>
        <w:t>Zakimi, N., Greer, A. and Butler, A. (2022) “Too Many Hats? The Role of Police Officers in Drug Enforcement and the Community,” Policing</w:t>
      </w:r>
      <w:r w:rsidRPr="002B0C5A">
        <w:rPr>
          <w:rFonts w:ascii="Arial" w:hAnsi="Arial" w:cs="Arial"/>
          <w:sz w:val="20"/>
          <w:szCs w:val="20"/>
        </w:rPr>
        <w:t> </w:t>
      </w:r>
      <w:r w:rsidRPr="002B0C5A">
        <w:rPr>
          <w:sz w:val="20"/>
          <w:szCs w:val="20"/>
        </w:rPr>
        <w:t>: a journal of policy and practice, 16(4), pp. 615</w:t>
      </w:r>
      <w:r w:rsidRPr="002B0C5A">
        <w:rPr>
          <w:rFonts w:cs="Aptos"/>
          <w:sz w:val="20"/>
          <w:szCs w:val="20"/>
        </w:rPr>
        <w:t>–</w:t>
      </w:r>
      <w:r w:rsidRPr="002B0C5A">
        <w:rPr>
          <w:sz w:val="20"/>
          <w:szCs w:val="20"/>
        </w:rPr>
        <w:t xml:space="preserve">629. Available at: </w:t>
      </w:r>
      <w:hyperlink r:id="rId28" w:history="1">
        <w:r w:rsidR="00BF4E5F" w:rsidRPr="00E41DAF">
          <w:rPr>
            <w:rStyle w:val="Hyperlink"/>
            <w:sz w:val="20"/>
            <w:szCs w:val="20"/>
          </w:rPr>
          <w:t>https://doi.org/10.1093/police/paab082</w:t>
        </w:r>
      </w:hyperlink>
    </w:p>
    <w:p w14:paraId="0792B52F" w14:textId="77777777" w:rsidR="00BF4E5F" w:rsidRDefault="00BF4E5F" w:rsidP="00385676">
      <w:pPr>
        <w:spacing w:line="240" w:lineRule="auto"/>
        <w:rPr>
          <w:sz w:val="20"/>
          <w:szCs w:val="20"/>
        </w:rPr>
      </w:pPr>
    </w:p>
    <w:p w14:paraId="18199C54" w14:textId="590D7EA0" w:rsidR="00BF4E5F" w:rsidRPr="00BF4E5F" w:rsidRDefault="00BF4E5F" w:rsidP="00385676">
      <w:pPr>
        <w:spacing w:line="240" w:lineRule="auto"/>
        <w:rPr>
          <w:rFonts w:asciiTheme="majorHAnsi" w:hAnsiTheme="majorHAnsi"/>
          <w:b/>
          <w:bCs/>
          <w:sz w:val="28"/>
          <w:szCs w:val="28"/>
          <w:u w:val="single"/>
        </w:rPr>
      </w:pPr>
      <w:r w:rsidRPr="00BF4E5F">
        <w:rPr>
          <w:rFonts w:asciiTheme="majorHAnsi" w:hAnsiTheme="majorHAnsi"/>
          <w:b/>
          <w:bCs/>
          <w:sz w:val="28"/>
          <w:szCs w:val="28"/>
          <w:u w:val="single"/>
        </w:rPr>
        <w:t>Appendix</w:t>
      </w:r>
    </w:p>
    <w:p w14:paraId="27386B51" w14:textId="48B81572" w:rsidR="00385676" w:rsidRDefault="001331A6" w:rsidP="001369D7">
      <w:pPr>
        <w:spacing w:after="0" w:line="240" w:lineRule="auto"/>
        <w:rPr>
          <w:rFonts w:asciiTheme="majorHAnsi" w:hAnsiTheme="majorHAnsi" w:cs="Calibri"/>
          <w:b/>
          <w:bCs/>
          <w:sz w:val="28"/>
          <w:szCs w:val="28"/>
          <w:u w:val="single"/>
        </w:rPr>
      </w:pPr>
      <w:r w:rsidRPr="001331A6">
        <w:rPr>
          <w:rFonts w:asciiTheme="majorHAnsi" w:hAnsiTheme="majorHAnsi" w:cs="Calibri"/>
          <w:b/>
          <w:bCs/>
          <w:sz w:val="28"/>
          <w:szCs w:val="28"/>
          <w:u w:val="single"/>
        </w:rPr>
        <w:t>Appendix A  – Blank Questionnaire</w:t>
      </w:r>
    </w:p>
    <w:p w14:paraId="597E14EF" w14:textId="025419CE" w:rsidR="001331A6" w:rsidRDefault="001331A6" w:rsidP="001369D7">
      <w:pPr>
        <w:spacing w:after="0" w:line="240" w:lineRule="auto"/>
        <w:rPr>
          <w:rFonts w:asciiTheme="majorHAnsi" w:hAnsiTheme="majorHAnsi" w:cs="Calibri"/>
          <w:b/>
          <w:bCs/>
          <w:sz w:val="28"/>
          <w:szCs w:val="28"/>
          <w:u w:val="single"/>
        </w:rPr>
      </w:pPr>
    </w:p>
    <w:p w14:paraId="660AA007" w14:textId="70295EE3" w:rsidR="00675973" w:rsidRDefault="0078544A" w:rsidP="001369D7">
      <w:pPr>
        <w:spacing w:after="0" w:line="240" w:lineRule="auto"/>
        <w:rPr>
          <w:rFonts w:asciiTheme="majorHAnsi" w:hAnsiTheme="majorHAnsi" w:cs="Calibri"/>
          <w:b/>
          <w:bCs/>
          <w:sz w:val="28"/>
          <w:szCs w:val="28"/>
          <w:u w:val="single"/>
        </w:rPr>
      </w:pPr>
      <w:r>
        <w:rPr>
          <w:noProof/>
        </w:rPr>
        <w:drawing>
          <wp:inline distT="0" distB="0" distL="0" distR="0" wp14:anchorId="1AA80367" wp14:editId="589E5291">
            <wp:extent cx="5731510" cy="5614670"/>
            <wp:effectExtent l="0" t="0" r="2540" b="5080"/>
            <wp:docPr id="3255848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84821" name="Picture 1" descr="A screenshot of a computer&#10;&#10;Description automatically generated"/>
                    <pic:cNvPicPr/>
                  </pic:nvPicPr>
                  <pic:blipFill>
                    <a:blip r:embed="rId29"/>
                    <a:stretch>
                      <a:fillRect/>
                    </a:stretch>
                  </pic:blipFill>
                  <pic:spPr>
                    <a:xfrm>
                      <a:off x="0" y="0"/>
                      <a:ext cx="5731510" cy="5614670"/>
                    </a:xfrm>
                    <a:prstGeom prst="rect">
                      <a:avLst/>
                    </a:prstGeom>
                  </pic:spPr>
                </pic:pic>
              </a:graphicData>
            </a:graphic>
          </wp:inline>
        </w:drawing>
      </w:r>
    </w:p>
    <w:p w14:paraId="41D92D93" w14:textId="5A93AF89" w:rsidR="0078544A" w:rsidRDefault="0078544A" w:rsidP="001369D7">
      <w:pPr>
        <w:spacing w:after="0" w:line="240" w:lineRule="auto"/>
        <w:rPr>
          <w:rFonts w:asciiTheme="majorHAnsi" w:hAnsiTheme="majorHAnsi" w:cs="Calibri"/>
          <w:b/>
          <w:bCs/>
          <w:sz w:val="28"/>
          <w:szCs w:val="28"/>
          <w:u w:val="single"/>
        </w:rPr>
      </w:pPr>
      <w:r>
        <w:rPr>
          <w:noProof/>
        </w:rPr>
        <w:lastRenderedPageBreak/>
        <w:drawing>
          <wp:anchor distT="0" distB="0" distL="114300" distR="114300" simplePos="0" relativeHeight="251686912" behindDoc="1" locked="0" layoutInCell="1" allowOverlap="1" wp14:anchorId="6EC20265" wp14:editId="7E4DA147">
            <wp:simplePos x="0" y="0"/>
            <wp:positionH relativeFrom="margin">
              <wp:posOffset>685800</wp:posOffset>
            </wp:positionH>
            <wp:positionV relativeFrom="paragraph">
              <wp:posOffset>66675</wp:posOffset>
            </wp:positionV>
            <wp:extent cx="4391025" cy="3344545"/>
            <wp:effectExtent l="0" t="0" r="9525" b="8255"/>
            <wp:wrapTight wrapText="bothSides">
              <wp:wrapPolygon edited="0">
                <wp:start x="0" y="0"/>
                <wp:lineTo x="0" y="21530"/>
                <wp:lineTo x="21553" y="21530"/>
                <wp:lineTo x="21553" y="0"/>
                <wp:lineTo x="0" y="0"/>
              </wp:wrapPolygon>
            </wp:wrapTight>
            <wp:docPr id="695005565"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05565" name="Picture 1" descr="A screenshot of a survey&#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391025" cy="3344545"/>
                    </a:xfrm>
                    <a:prstGeom prst="rect">
                      <a:avLst/>
                    </a:prstGeom>
                  </pic:spPr>
                </pic:pic>
              </a:graphicData>
            </a:graphic>
            <wp14:sizeRelH relativeFrom="margin">
              <wp14:pctWidth>0</wp14:pctWidth>
            </wp14:sizeRelH>
            <wp14:sizeRelV relativeFrom="margin">
              <wp14:pctHeight>0</wp14:pctHeight>
            </wp14:sizeRelV>
          </wp:anchor>
        </w:drawing>
      </w:r>
    </w:p>
    <w:p w14:paraId="57D4977A" w14:textId="77777777" w:rsidR="00675973" w:rsidRDefault="00675973" w:rsidP="001369D7">
      <w:pPr>
        <w:spacing w:after="0" w:line="240" w:lineRule="auto"/>
        <w:rPr>
          <w:rFonts w:asciiTheme="majorHAnsi" w:hAnsiTheme="majorHAnsi" w:cs="Calibri"/>
          <w:b/>
          <w:bCs/>
          <w:sz w:val="28"/>
          <w:szCs w:val="28"/>
          <w:u w:val="single"/>
        </w:rPr>
      </w:pPr>
    </w:p>
    <w:p w14:paraId="281B90D3" w14:textId="1FD12EA3" w:rsidR="00675973" w:rsidRDefault="00675973" w:rsidP="001369D7">
      <w:pPr>
        <w:spacing w:after="0" w:line="240" w:lineRule="auto"/>
        <w:rPr>
          <w:rFonts w:asciiTheme="majorHAnsi" w:hAnsiTheme="majorHAnsi" w:cs="Calibri"/>
          <w:b/>
          <w:bCs/>
          <w:sz w:val="28"/>
          <w:szCs w:val="28"/>
          <w:u w:val="single"/>
        </w:rPr>
      </w:pPr>
    </w:p>
    <w:p w14:paraId="598FEC84" w14:textId="20ACD650" w:rsidR="00675973" w:rsidRDefault="00675973" w:rsidP="001369D7">
      <w:pPr>
        <w:spacing w:after="0" w:line="240" w:lineRule="auto"/>
        <w:rPr>
          <w:rFonts w:asciiTheme="majorHAnsi" w:hAnsiTheme="majorHAnsi" w:cs="Calibri"/>
          <w:b/>
          <w:bCs/>
          <w:sz w:val="28"/>
          <w:szCs w:val="28"/>
          <w:u w:val="single"/>
        </w:rPr>
      </w:pPr>
    </w:p>
    <w:p w14:paraId="761F3B4B" w14:textId="6D416DA1" w:rsidR="00675973" w:rsidRDefault="00675973" w:rsidP="001369D7">
      <w:pPr>
        <w:spacing w:after="0" w:line="240" w:lineRule="auto"/>
        <w:rPr>
          <w:rFonts w:asciiTheme="majorHAnsi" w:hAnsiTheme="majorHAnsi" w:cs="Calibri"/>
          <w:b/>
          <w:bCs/>
          <w:sz w:val="28"/>
          <w:szCs w:val="28"/>
          <w:u w:val="single"/>
        </w:rPr>
      </w:pPr>
    </w:p>
    <w:p w14:paraId="5C9EA59E" w14:textId="1FD8DD1C" w:rsidR="00675973" w:rsidRDefault="00675973" w:rsidP="001369D7">
      <w:pPr>
        <w:spacing w:after="0" w:line="240" w:lineRule="auto"/>
        <w:rPr>
          <w:rFonts w:asciiTheme="majorHAnsi" w:hAnsiTheme="majorHAnsi" w:cs="Calibri"/>
          <w:b/>
          <w:bCs/>
          <w:sz w:val="28"/>
          <w:szCs w:val="28"/>
          <w:u w:val="single"/>
        </w:rPr>
      </w:pPr>
    </w:p>
    <w:p w14:paraId="562774F2" w14:textId="19ECF111" w:rsidR="00675973" w:rsidRDefault="00675973" w:rsidP="001369D7">
      <w:pPr>
        <w:spacing w:after="0" w:line="240" w:lineRule="auto"/>
        <w:rPr>
          <w:rFonts w:asciiTheme="majorHAnsi" w:hAnsiTheme="majorHAnsi" w:cs="Calibri"/>
          <w:b/>
          <w:bCs/>
          <w:sz w:val="28"/>
          <w:szCs w:val="28"/>
          <w:u w:val="single"/>
        </w:rPr>
      </w:pPr>
    </w:p>
    <w:p w14:paraId="175501A4" w14:textId="4BD4454E" w:rsidR="00675973" w:rsidRDefault="00675973" w:rsidP="001369D7">
      <w:pPr>
        <w:spacing w:after="0" w:line="240" w:lineRule="auto"/>
        <w:rPr>
          <w:rFonts w:asciiTheme="majorHAnsi" w:hAnsiTheme="majorHAnsi" w:cs="Calibri"/>
          <w:b/>
          <w:bCs/>
          <w:sz w:val="28"/>
          <w:szCs w:val="28"/>
          <w:u w:val="single"/>
        </w:rPr>
      </w:pPr>
    </w:p>
    <w:p w14:paraId="5689B19F" w14:textId="65ACD0F1" w:rsidR="00675973" w:rsidRDefault="00675973" w:rsidP="001369D7">
      <w:pPr>
        <w:spacing w:after="0" w:line="240" w:lineRule="auto"/>
        <w:rPr>
          <w:rFonts w:asciiTheme="majorHAnsi" w:hAnsiTheme="majorHAnsi" w:cs="Calibri"/>
          <w:b/>
          <w:bCs/>
          <w:sz w:val="28"/>
          <w:szCs w:val="28"/>
          <w:u w:val="single"/>
        </w:rPr>
      </w:pPr>
    </w:p>
    <w:p w14:paraId="14CAB6A4" w14:textId="77777777" w:rsidR="00675973" w:rsidRDefault="00675973" w:rsidP="001369D7">
      <w:pPr>
        <w:spacing w:after="0" w:line="240" w:lineRule="auto"/>
        <w:rPr>
          <w:rFonts w:asciiTheme="majorHAnsi" w:hAnsiTheme="majorHAnsi" w:cs="Calibri"/>
          <w:b/>
          <w:bCs/>
          <w:sz w:val="28"/>
          <w:szCs w:val="28"/>
          <w:u w:val="single"/>
        </w:rPr>
      </w:pPr>
    </w:p>
    <w:p w14:paraId="491A342F" w14:textId="1B4FAE87" w:rsidR="00675973" w:rsidRDefault="00675973" w:rsidP="001369D7">
      <w:pPr>
        <w:spacing w:after="0" w:line="240" w:lineRule="auto"/>
        <w:rPr>
          <w:rFonts w:asciiTheme="majorHAnsi" w:hAnsiTheme="majorHAnsi" w:cs="Calibri"/>
          <w:b/>
          <w:bCs/>
          <w:sz w:val="28"/>
          <w:szCs w:val="28"/>
          <w:u w:val="single"/>
        </w:rPr>
      </w:pPr>
    </w:p>
    <w:p w14:paraId="6FE502EB" w14:textId="2B16C421" w:rsidR="00675973" w:rsidRDefault="00675973" w:rsidP="001369D7">
      <w:pPr>
        <w:spacing w:after="0" w:line="240" w:lineRule="auto"/>
        <w:rPr>
          <w:rFonts w:asciiTheme="majorHAnsi" w:hAnsiTheme="majorHAnsi" w:cs="Calibri"/>
          <w:b/>
          <w:bCs/>
          <w:sz w:val="28"/>
          <w:szCs w:val="28"/>
          <w:u w:val="single"/>
        </w:rPr>
      </w:pPr>
    </w:p>
    <w:p w14:paraId="0C78C46A" w14:textId="03A56475" w:rsidR="00675973" w:rsidRDefault="00675973" w:rsidP="001369D7">
      <w:pPr>
        <w:spacing w:after="0" w:line="240" w:lineRule="auto"/>
        <w:rPr>
          <w:rFonts w:asciiTheme="majorHAnsi" w:hAnsiTheme="majorHAnsi" w:cs="Calibri"/>
          <w:b/>
          <w:bCs/>
          <w:sz w:val="28"/>
          <w:szCs w:val="28"/>
          <w:u w:val="single"/>
        </w:rPr>
      </w:pPr>
    </w:p>
    <w:p w14:paraId="63FBE5EA" w14:textId="07F7E109" w:rsidR="00675973" w:rsidRDefault="00675973" w:rsidP="001369D7">
      <w:pPr>
        <w:spacing w:after="0" w:line="240" w:lineRule="auto"/>
        <w:rPr>
          <w:rFonts w:asciiTheme="majorHAnsi" w:hAnsiTheme="majorHAnsi" w:cs="Calibri"/>
          <w:b/>
          <w:bCs/>
          <w:sz w:val="28"/>
          <w:szCs w:val="28"/>
          <w:u w:val="single"/>
        </w:rPr>
      </w:pPr>
    </w:p>
    <w:p w14:paraId="6CDE3D5B" w14:textId="19CE2D91" w:rsidR="00675973" w:rsidRDefault="00675973" w:rsidP="001369D7">
      <w:pPr>
        <w:spacing w:after="0" w:line="240" w:lineRule="auto"/>
        <w:rPr>
          <w:rFonts w:asciiTheme="majorHAnsi" w:hAnsiTheme="majorHAnsi" w:cs="Calibri"/>
          <w:b/>
          <w:bCs/>
          <w:sz w:val="28"/>
          <w:szCs w:val="28"/>
          <w:u w:val="single"/>
        </w:rPr>
      </w:pPr>
    </w:p>
    <w:p w14:paraId="74020B9C" w14:textId="5506BBE0" w:rsidR="00675973" w:rsidRDefault="00675973" w:rsidP="001369D7">
      <w:pPr>
        <w:spacing w:after="0" w:line="240" w:lineRule="auto"/>
        <w:rPr>
          <w:rFonts w:asciiTheme="majorHAnsi" w:hAnsiTheme="majorHAnsi" w:cs="Calibri"/>
          <w:b/>
          <w:bCs/>
          <w:sz w:val="28"/>
          <w:szCs w:val="28"/>
          <w:u w:val="single"/>
        </w:rPr>
      </w:pPr>
    </w:p>
    <w:p w14:paraId="29819028" w14:textId="31D89B8C" w:rsidR="00675973" w:rsidRDefault="0078544A" w:rsidP="001369D7">
      <w:pPr>
        <w:spacing w:after="0" w:line="240" w:lineRule="auto"/>
        <w:rPr>
          <w:rFonts w:asciiTheme="majorHAnsi" w:hAnsiTheme="majorHAnsi" w:cs="Calibri"/>
          <w:b/>
          <w:bCs/>
          <w:sz w:val="28"/>
          <w:szCs w:val="28"/>
          <w:u w:val="single"/>
        </w:rPr>
      </w:pPr>
      <w:r>
        <w:rPr>
          <w:noProof/>
        </w:rPr>
        <w:drawing>
          <wp:anchor distT="0" distB="0" distL="114300" distR="114300" simplePos="0" relativeHeight="251684864" behindDoc="1" locked="0" layoutInCell="1" allowOverlap="1" wp14:anchorId="1632C802" wp14:editId="5DD41636">
            <wp:simplePos x="0" y="0"/>
            <wp:positionH relativeFrom="margin">
              <wp:align>center</wp:align>
            </wp:positionH>
            <wp:positionV relativeFrom="paragraph">
              <wp:posOffset>28575</wp:posOffset>
            </wp:positionV>
            <wp:extent cx="4238625" cy="4533900"/>
            <wp:effectExtent l="0" t="0" r="9525" b="0"/>
            <wp:wrapTight wrapText="bothSides">
              <wp:wrapPolygon edited="0">
                <wp:start x="0" y="0"/>
                <wp:lineTo x="0" y="21509"/>
                <wp:lineTo x="21551" y="21509"/>
                <wp:lineTo x="21551" y="0"/>
                <wp:lineTo x="0" y="0"/>
              </wp:wrapPolygon>
            </wp:wrapTight>
            <wp:docPr id="743142639"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42639" name="Picture 1" descr="A screenshot of a survey&#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238625" cy="4533900"/>
                    </a:xfrm>
                    <a:prstGeom prst="rect">
                      <a:avLst/>
                    </a:prstGeom>
                  </pic:spPr>
                </pic:pic>
              </a:graphicData>
            </a:graphic>
            <wp14:sizeRelH relativeFrom="margin">
              <wp14:pctWidth>0</wp14:pctWidth>
            </wp14:sizeRelH>
            <wp14:sizeRelV relativeFrom="margin">
              <wp14:pctHeight>0</wp14:pctHeight>
            </wp14:sizeRelV>
          </wp:anchor>
        </w:drawing>
      </w:r>
    </w:p>
    <w:p w14:paraId="68E2CF24" w14:textId="77777777" w:rsidR="00675973" w:rsidRDefault="00675973" w:rsidP="001369D7">
      <w:pPr>
        <w:spacing w:after="0" w:line="240" w:lineRule="auto"/>
        <w:rPr>
          <w:rFonts w:asciiTheme="majorHAnsi" w:hAnsiTheme="majorHAnsi" w:cs="Calibri"/>
          <w:b/>
          <w:bCs/>
          <w:sz w:val="28"/>
          <w:szCs w:val="28"/>
          <w:u w:val="single"/>
        </w:rPr>
      </w:pPr>
    </w:p>
    <w:p w14:paraId="6810C652" w14:textId="40B2F3C5" w:rsidR="00675973" w:rsidRDefault="00675973" w:rsidP="001369D7">
      <w:pPr>
        <w:spacing w:after="0" w:line="240" w:lineRule="auto"/>
        <w:rPr>
          <w:rFonts w:asciiTheme="majorHAnsi" w:hAnsiTheme="majorHAnsi" w:cs="Calibri"/>
          <w:b/>
          <w:bCs/>
          <w:sz w:val="28"/>
          <w:szCs w:val="28"/>
          <w:u w:val="single"/>
        </w:rPr>
      </w:pPr>
    </w:p>
    <w:p w14:paraId="01D4A804" w14:textId="77777777" w:rsidR="00675973" w:rsidRDefault="00675973" w:rsidP="001369D7">
      <w:pPr>
        <w:spacing w:after="0" w:line="240" w:lineRule="auto"/>
        <w:rPr>
          <w:rFonts w:asciiTheme="majorHAnsi" w:hAnsiTheme="majorHAnsi" w:cs="Calibri"/>
          <w:b/>
          <w:bCs/>
          <w:sz w:val="28"/>
          <w:szCs w:val="28"/>
          <w:u w:val="single"/>
        </w:rPr>
      </w:pPr>
    </w:p>
    <w:p w14:paraId="2EEB700B" w14:textId="12F8E889" w:rsidR="00675973" w:rsidRDefault="00675973" w:rsidP="001369D7">
      <w:pPr>
        <w:spacing w:after="0" w:line="240" w:lineRule="auto"/>
        <w:rPr>
          <w:rFonts w:asciiTheme="majorHAnsi" w:hAnsiTheme="majorHAnsi" w:cs="Calibri"/>
          <w:b/>
          <w:bCs/>
          <w:sz w:val="28"/>
          <w:szCs w:val="28"/>
          <w:u w:val="single"/>
        </w:rPr>
      </w:pPr>
    </w:p>
    <w:p w14:paraId="4DB0C39B" w14:textId="77777777" w:rsidR="00675973" w:rsidRDefault="00675973" w:rsidP="001369D7">
      <w:pPr>
        <w:spacing w:after="0" w:line="240" w:lineRule="auto"/>
        <w:rPr>
          <w:rFonts w:asciiTheme="majorHAnsi" w:hAnsiTheme="majorHAnsi" w:cs="Calibri"/>
          <w:b/>
          <w:bCs/>
          <w:sz w:val="28"/>
          <w:szCs w:val="28"/>
          <w:u w:val="single"/>
        </w:rPr>
      </w:pPr>
    </w:p>
    <w:p w14:paraId="4E956619" w14:textId="246B5108" w:rsidR="00675973" w:rsidRDefault="00675973" w:rsidP="001369D7">
      <w:pPr>
        <w:spacing w:after="0" w:line="240" w:lineRule="auto"/>
        <w:rPr>
          <w:rFonts w:asciiTheme="majorHAnsi" w:hAnsiTheme="majorHAnsi" w:cs="Calibri"/>
          <w:b/>
          <w:bCs/>
          <w:sz w:val="28"/>
          <w:szCs w:val="28"/>
          <w:u w:val="single"/>
        </w:rPr>
      </w:pPr>
    </w:p>
    <w:p w14:paraId="7CB1A052" w14:textId="3C638318" w:rsidR="001331A6" w:rsidRDefault="001331A6" w:rsidP="001369D7">
      <w:pPr>
        <w:spacing w:after="0" w:line="240" w:lineRule="auto"/>
        <w:rPr>
          <w:rFonts w:asciiTheme="majorHAnsi" w:hAnsiTheme="majorHAnsi" w:cs="Calibri"/>
          <w:b/>
          <w:bCs/>
          <w:sz w:val="28"/>
          <w:szCs w:val="28"/>
          <w:u w:val="single"/>
        </w:rPr>
      </w:pPr>
    </w:p>
    <w:p w14:paraId="1BDDE8E8" w14:textId="77777777" w:rsidR="001331A6" w:rsidRDefault="001331A6" w:rsidP="001369D7">
      <w:pPr>
        <w:spacing w:after="0" w:line="240" w:lineRule="auto"/>
        <w:rPr>
          <w:rFonts w:asciiTheme="majorHAnsi" w:hAnsiTheme="majorHAnsi" w:cs="Calibri"/>
          <w:b/>
          <w:bCs/>
          <w:sz w:val="28"/>
          <w:szCs w:val="28"/>
          <w:u w:val="single"/>
        </w:rPr>
      </w:pPr>
    </w:p>
    <w:p w14:paraId="66FB0A1A" w14:textId="5E6028CF" w:rsidR="001331A6" w:rsidRDefault="001331A6" w:rsidP="001369D7">
      <w:pPr>
        <w:spacing w:after="0" w:line="240" w:lineRule="auto"/>
        <w:rPr>
          <w:rFonts w:asciiTheme="majorHAnsi" w:hAnsiTheme="majorHAnsi" w:cs="Calibri"/>
          <w:b/>
          <w:bCs/>
          <w:sz w:val="28"/>
          <w:szCs w:val="28"/>
          <w:u w:val="single"/>
        </w:rPr>
      </w:pPr>
    </w:p>
    <w:p w14:paraId="434972A6" w14:textId="77777777" w:rsidR="0078544A" w:rsidRDefault="0078544A" w:rsidP="001369D7">
      <w:pPr>
        <w:spacing w:after="0" w:line="240" w:lineRule="auto"/>
        <w:rPr>
          <w:rFonts w:asciiTheme="majorHAnsi" w:hAnsiTheme="majorHAnsi" w:cs="Calibri"/>
          <w:b/>
          <w:bCs/>
          <w:sz w:val="28"/>
          <w:szCs w:val="28"/>
          <w:u w:val="single"/>
        </w:rPr>
      </w:pPr>
    </w:p>
    <w:p w14:paraId="2DD58A00" w14:textId="62856AB1" w:rsidR="0078544A" w:rsidRDefault="0078544A" w:rsidP="001369D7">
      <w:pPr>
        <w:spacing w:after="0" w:line="240" w:lineRule="auto"/>
        <w:rPr>
          <w:rFonts w:asciiTheme="majorHAnsi" w:hAnsiTheme="majorHAnsi" w:cs="Calibri"/>
          <w:b/>
          <w:bCs/>
          <w:sz w:val="28"/>
          <w:szCs w:val="28"/>
          <w:u w:val="single"/>
        </w:rPr>
      </w:pPr>
    </w:p>
    <w:p w14:paraId="7111F358" w14:textId="77777777" w:rsidR="0078544A" w:rsidRDefault="0078544A" w:rsidP="001369D7">
      <w:pPr>
        <w:spacing w:after="0" w:line="240" w:lineRule="auto"/>
        <w:rPr>
          <w:rFonts w:asciiTheme="majorHAnsi" w:hAnsiTheme="majorHAnsi" w:cs="Calibri"/>
          <w:b/>
          <w:bCs/>
          <w:sz w:val="28"/>
          <w:szCs w:val="28"/>
          <w:u w:val="single"/>
        </w:rPr>
      </w:pPr>
    </w:p>
    <w:p w14:paraId="28334764" w14:textId="77777777" w:rsidR="0078544A" w:rsidRDefault="0078544A" w:rsidP="001369D7">
      <w:pPr>
        <w:spacing w:after="0" w:line="240" w:lineRule="auto"/>
        <w:rPr>
          <w:rFonts w:asciiTheme="majorHAnsi" w:hAnsiTheme="majorHAnsi" w:cs="Calibri"/>
          <w:b/>
          <w:bCs/>
          <w:sz w:val="28"/>
          <w:szCs w:val="28"/>
          <w:u w:val="single"/>
        </w:rPr>
      </w:pPr>
    </w:p>
    <w:p w14:paraId="7A656301" w14:textId="77777777" w:rsidR="0078544A" w:rsidRDefault="0078544A" w:rsidP="001369D7">
      <w:pPr>
        <w:spacing w:after="0" w:line="240" w:lineRule="auto"/>
        <w:rPr>
          <w:rFonts w:asciiTheme="majorHAnsi" w:hAnsiTheme="majorHAnsi" w:cs="Calibri"/>
          <w:b/>
          <w:bCs/>
          <w:sz w:val="28"/>
          <w:szCs w:val="28"/>
          <w:u w:val="single"/>
        </w:rPr>
      </w:pPr>
    </w:p>
    <w:p w14:paraId="34A6652F" w14:textId="77777777" w:rsidR="0078544A" w:rsidRDefault="0078544A" w:rsidP="001369D7">
      <w:pPr>
        <w:spacing w:after="0" w:line="240" w:lineRule="auto"/>
        <w:rPr>
          <w:rFonts w:asciiTheme="majorHAnsi" w:hAnsiTheme="majorHAnsi" w:cs="Calibri"/>
          <w:b/>
          <w:bCs/>
          <w:sz w:val="28"/>
          <w:szCs w:val="28"/>
          <w:u w:val="single"/>
        </w:rPr>
      </w:pPr>
    </w:p>
    <w:p w14:paraId="6CF140C7" w14:textId="77777777" w:rsidR="0078544A" w:rsidRDefault="0078544A" w:rsidP="001369D7">
      <w:pPr>
        <w:spacing w:after="0" w:line="240" w:lineRule="auto"/>
        <w:rPr>
          <w:rFonts w:asciiTheme="majorHAnsi" w:hAnsiTheme="majorHAnsi" w:cs="Calibri"/>
          <w:b/>
          <w:bCs/>
          <w:sz w:val="28"/>
          <w:szCs w:val="28"/>
          <w:u w:val="single"/>
        </w:rPr>
      </w:pPr>
    </w:p>
    <w:p w14:paraId="35B15B7F" w14:textId="77777777" w:rsidR="0078544A" w:rsidRDefault="0078544A" w:rsidP="001369D7">
      <w:pPr>
        <w:spacing w:after="0" w:line="240" w:lineRule="auto"/>
        <w:rPr>
          <w:rFonts w:asciiTheme="majorHAnsi" w:hAnsiTheme="majorHAnsi" w:cs="Calibri"/>
          <w:b/>
          <w:bCs/>
          <w:sz w:val="28"/>
          <w:szCs w:val="28"/>
          <w:u w:val="single"/>
        </w:rPr>
      </w:pPr>
    </w:p>
    <w:p w14:paraId="2AF362A7" w14:textId="77777777" w:rsidR="0078544A" w:rsidRDefault="0078544A" w:rsidP="001369D7">
      <w:pPr>
        <w:spacing w:after="0" w:line="240" w:lineRule="auto"/>
        <w:rPr>
          <w:rFonts w:asciiTheme="majorHAnsi" w:hAnsiTheme="majorHAnsi" w:cs="Calibri"/>
          <w:b/>
          <w:bCs/>
          <w:sz w:val="28"/>
          <w:szCs w:val="28"/>
          <w:u w:val="single"/>
        </w:rPr>
      </w:pPr>
    </w:p>
    <w:p w14:paraId="1DA01E62" w14:textId="77777777" w:rsidR="0078544A" w:rsidRDefault="0078544A" w:rsidP="001369D7">
      <w:pPr>
        <w:spacing w:after="0" w:line="240" w:lineRule="auto"/>
        <w:rPr>
          <w:rFonts w:asciiTheme="majorHAnsi" w:hAnsiTheme="majorHAnsi" w:cs="Calibri"/>
          <w:b/>
          <w:bCs/>
          <w:sz w:val="28"/>
          <w:szCs w:val="28"/>
          <w:u w:val="single"/>
        </w:rPr>
      </w:pPr>
    </w:p>
    <w:p w14:paraId="62C870F3" w14:textId="77777777" w:rsidR="0078544A" w:rsidRDefault="0078544A" w:rsidP="001369D7">
      <w:pPr>
        <w:spacing w:after="0" w:line="240" w:lineRule="auto"/>
        <w:rPr>
          <w:rFonts w:asciiTheme="majorHAnsi" w:hAnsiTheme="majorHAnsi" w:cs="Calibri"/>
          <w:b/>
          <w:bCs/>
          <w:sz w:val="28"/>
          <w:szCs w:val="28"/>
          <w:u w:val="single"/>
        </w:rPr>
      </w:pPr>
    </w:p>
    <w:p w14:paraId="67A5E2FB" w14:textId="77777777" w:rsidR="0078544A" w:rsidRDefault="0078544A" w:rsidP="001369D7">
      <w:pPr>
        <w:spacing w:after="0" w:line="240" w:lineRule="auto"/>
        <w:rPr>
          <w:rFonts w:asciiTheme="majorHAnsi" w:hAnsiTheme="majorHAnsi" w:cs="Calibri"/>
          <w:b/>
          <w:bCs/>
          <w:sz w:val="28"/>
          <w:szCs w:val="28"/>
          <w:u w:val="single"/>
        </w:rPr>
      </w:pPr>
    </w:p>
    <w:p w14:paraId="73530BC2" w14:textId="77777777" w:rsidR="0078544A" w:rsidRDefault="0078544A" w:rsidP="001369D7">
      <w:pPr>
        <w:spacing w:after="0" w:line="240" w:lineRule="auto"/>
        <w:rPr>
          <w:rFonts w:asciiTheme="majorHAnsi" w:hAnsiTheme="majorHAnsi" w:cs="Calibri"/>
          <w:b/>
          <w:bCs/>
          <w:sz w:val="28"/>
          <w:szCs w:val="28"/>
          <w:u w:val="single"/>
        </w:rPr>
      </w:pPr>
    </w:p>
    <w:p w14:paraId="49488821" w14:textId="77777777" w:rsidR="0078544A" w:rsidRDefault="0078544A" w:rsidP="001369D7">
      <w:pPr>
        <w:spacing w:after="0" w:line="240" w:lineRule="auto"/>
        <w:rPr>
          <w:rFonts w:asciiTheme="majorHAnsi" w:hAnsiTheme="majorHAnsi" w:cs="Calibri"/>
          <w:b/>
          <w:bCs/>
          <w:sz w:val="28"/>
          <w:szCs w:val="28"/>
          <w:u w:val="single"/>
        </w:rPr>
      </w:pPr>
    </w:p>
    <w:p w14:paraId="093B10FB" w14:textId="0C391883" w:rsidR="0078544A" w:rsidRDefault="0078544A"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lastRenderedPageBreak/>
        <w:drawing>
          <wp:anchor distT="0" distB="0" distL="114300" distR="114300" simplePos="0" relativeHeight="251687936" behindDoc="1" locked="0" layoutInCell="1" allowOverlap="1" wp14:anchorId="3FACB11D" wp14:editId="5BE6849C">
            <wp:simplePos x="0" y="0"/>
            <wp:positionH relativeFrom="margin">
              <wp:align>center</wp:align>
            </wp:positionH>
            <wp:positionV relativeFrom="paragraph">
              <wp:posOffset>0</wp:posOffset>
            </wp:positionV>
            <wp:extent cx="4188460" cy="3578860"/>
            <wp:effectExtent l="0" t="0" r="2540" b="2540"/>
            <wp:wrapTight wrapText="bothSides">
              <wp:wrapPolygon edited="0">
                <wp:start x="0" y="0"/>
                <wp:lineTo x="0" y="21500"/>
                <wp:lineTo x="21515" y="21500"/>
                <wp:lineTo x="21515" y="0"/>
                <wp:lineTo x="0" y="0"/>
              </wp:wrapPolygon>
            </wp:wrapTight>
            <wp:docPr id="1746479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88460" cy="3578860"/>
                    </a:xfrm>
                    <a:prstGeom prst="rect">
                      <a:avLst/>
                    </a:prstGeom>
                    <a:noFill/>
                  </pic:spPr>
                </pic:pic>
              </a:graphicData>
            </a:graphic>
          </wp:anchor>
        </w:drawing>
      </w:r>
    </w:p>
    <w:p w14:paraId="40AD4BD9" w14:textId="77777777" w:rsidR="0078544A" w:rsidRDefault="0078544A" w:rsidP="001369D7">
      <w:pPr>
        <w:spacing w:after="0" w:line="240" w:lineRule="auto"/>
        <w:rPr>
          <w:rFonts w:asciiTheme="majorHAnsi" w:hAnsiTheme="majorHAnsi" w:cs="Calibri"/>
          <w:b/>
          <w:bCs/>
          <w:sz w:val="28"/>
          <w:szCs w:val="28"/>
          <w:u w:val="single"/>
        </w:rPr>
      </w:pPr>
    </w:p>
    <w:p w14:paraId="6440FE70" w14:textId="77777777" w:rsidR="0078544A" w:rsidRDefault="0078544A" w:rsidP="001369D7">
      <w:pPr>
        <w:spacing w:after="0" w:line="240" w:lineRule="auto"/>
        <w:rPr>
          <w:rFonts w:asciiTheme="majorHAnsi" w:hAnsiTheme="majorHAnsi" w:cs="Calibri"/>
          <w:b/>
          <w:bCs/>
          <w:sz w:val="28"/>
          <w:szCs w:val="28"/>
          <w:u w:val="single"/>
        </w:rPr>
      </w:pPr>
    </w:p>
    <w:p w14:paraId="13B44438" w14:textId="77777777" w:rsidR="0078544A" w:rsidRDefault="0078544A" w:rsidP="001369D7">
      <w:pPr>
        <w:spacing w:after="0" w:line="240" w:lineRule="auto"/>
        <w:rPr>
          <w:rFonts w:asciiTheme="majorHAnsi" w:hAnsiTheme="majorHAnsi" w:cs="Calibri"/>
          <w:b/>
          <w:bCs/>
          <w:sz w:val="28"/>
          <w:szCs w:val="28"/>
          <w:u w:val="single"/>
        </w:rPr>
      </w:pPr>
    </w:p>
    <w:p w14:paraId="620ABA46" w14:textId="77777777" w:rsidR="0078544A" w:rsidRDefault="0078544A" w:rsidP="001369D7">
      <w:pPr>
        <w:spacing w:after="0" w:line="240" w:lineRule="auto"/>
        <w:rPr>
          <w:rFonts w:asciiTheme="majorHAnsi" w:hAnsiTheme="majorHAnsi" w:cs="Calibri"/>
          <w:b/>
          <w:bCs/>
          <w:sz w:val="28"/>
          <w:szCs w:val="28"/>
          <w:u w:val="single"/>
        </w:rPr>
      </w:pPr>
    </w:p>
    <w:p w14:paraId="166D5FE7" w14:textId="77777777" w:rsidR="0078544A" w:rsidRDefault="0078544A" w:rsidP="001369D7">
      <w:pPr>
        <w:spacing w:after="0" w:line="240" w:lineRule="auto"/>
        <w:rPr>
          <w:rFonts w:asciiTheme="majorHAnsi" w:hAnsiTheme="majorHAnsi" w:cs="Calibri"/>
          <w:b/>
          <w:bCs/>
          <w:sz w:val="28"/>
          <w:szCs w:val="28"/>
          <w:u w:val="single"/>
        </w:rPr>
      </w:pPr>
    </w:p>
    <w:p w14:paraId="402C37A5" w14:textId="77777777" w:rsidR="0078544A" w:rsidRDefault="0078544A" w:rsidP="001369D7">
      <w:pPr>
        <w:spacing w:after="0" w:line="240" w:lineRule="auto"/>
        <w:rPr>
          <w:rFonts w:asciiTheme="majorHAnsi" w:hAnsiTheme="majorHAnsi" w:cs="Calibri"/>
          <w:b/>
          <w:bCs/>
          <w:sz w:val="28"/>
          <w:szCs w:val="28"/>
          <w:u w:val="single"/>
        </w:rPr>
      </w:pPr>
    </w:p>
    <w:p w14:paraId="1AE16CBF" w14:textId="77777777" w:rsidR="0078544A" w:rsidRDefault="0078544A" w:rsidP="001369D7">
      <w:pPr>
        <w:spacing w:after="0" w:line="240" w:lineRule="auto"/>
        <w:rPr>
          <w:rFonts w:asciiTheme="majorHAnsi" w:hAnsiTheme="majorHAnsi" w:cs="Calibri"/>
          <w:b/>
          <w:bCs/>
          <w:sz w:val="28"/>
          <w:szCs w:val="28"/>
          <w:u w:val="single"/>
        </w:rPr>
      </w:pPr>
    </w:p>
    <w:p w14:paraId="38D6F1C8" w14:textId="77777777" w:rsidR="0078544A" w:rsidRDefault="0078544A" w:rsidP="001369D7">
      <w:pPr>
        <w:spacing w:after="0" w:line="240" w:lineRule="auto"/>
        <w:rPr>
          <w:rFonts w:asciiTheme="majorHAnsi" w:hAnsiTheme="majorHAnsi" w:cs="Calibri"/>
          <w:b/>
          <w:bCs/>
          <w:sz w:val="28"/>
          <w:szCs w:val="28"/>
          <w:u w:val="single"/>
        </w:rPr>
      </w:pPr>
    </w:p>
    <w:p w14:paraId="75DD8D8C" w14:textId="77777777" w:rsidR="0078544A" w:rsidRDefault="0078544A" w:rsidP="001369D7">
      <w:pPr>
        <w:spacing w:after="0" w:line="240" w:lineRule="auto"/>
        <w:rPr>
          <w:rFonts w:asciiTheme="majorHAnsi" w:hAnsiTheme="majorHAnsi" w:cs="Calibri"/>
          <w:b/>
          <w:bCs/>
          <w:sz w:val="28"/>
          <w:szCs w:val="28"/>
          <w:u w:val="single"/>
        </w:rPr>
      </w:pPr>
    </w:p>
    <w:p w14:paraId="4CC24915" w14:textId="77777777" w:rsidR="0078544A" w:rsidRDefault="0078544A" w:rsidP="001369D7">
      <w:pPr>
        <w:spacing w:after="0" w:line="240" w:lineRule="auto"/>
        <w:rPr>
          <w:rFonts w:asciiTheme="majorHAnsi" w:hAnsiTheme="majorHAnsi" w:cs="Calibri"/>
          <w:b/>
          <w:bCs/>
          <w:sz w:val="28"/>
          <w:szCs w:val="28"/>
          <w:u w:val="single"/>
        </w:rPr>
      </w:pPr>
    </w:p>
    <w:p w14:paraId="7B1EE26D" w14:textId="77777777" w:rsidR="0078544A" w:rsidRDefault="0078544A" w:rsidP="001369D7">
      <w:pPr>
        <w:spacing w:after="0" w:line="240" w:lineRule="auto"/>
        <w:rPr>
          <w:rFonts w:asciiTheme="majorHAnsi" w:hAnsiTheme="majorHAnsi" w:cs="Calibri"/>
          <w:b/>
          <w:bCs/>
          <w:sz w:val="28"/>
          <w:szCs w:val="28"/>
          <w:u w:val="single"/>
        </w:rPr>
      </w:pPr>
    </w:p>
    <w:p w14:paraId="6548C01E" w14:textId="77777777" w:rsidR="0078544A" w:rsidRDefault="0078544A" w:rsidP="001369D7">
      <w:pPr>
        <w:spacing w:after="0" w:line="240" w:lineRule="auto"/>
        <w:rPr>
          <w:rFonts w:asciiTheme="majorHAnsi" w:hAnsiTheme="majorHAnsi" w:cs="Calibri"/>
          <w:b/>
          <w:bCs/>
          <w:sz w:val="28"/>
          <w:szCs w:val="28"/>
          <w:u w:val="single"/>
        </w:rPr>
      </w:pPr>
    </w:p>
    <w:p w14:paraId="020B3DD1" w14:textId="77777777" w:rsidR="0078544A" w:rsidRDefault="0078544A" w:rsidP="001369D7">
      <w:pPr>
        <w:spacing w:after="0" w:line="240" w:lineRule="auto"/>
        <w:rPr>
          <w:rFonts w:asciiTheme="majorHAnsi" w:hAnsiTheme="majorHAnsi" w:cs="Calibri"/>
          <w:b/>
          <w:bCs/>
          <w:sz w:val="28"/>
          <w:szCs w:val="28"/>
          <w:u w:val="single"/>
        </w:rPr>
      </w:pPr>
    </w:p>
    <w:p w14:paraId="6A9D4F25" w14:textId="77777777" w:rsidR="0078544A" w:rsidRDefault="0078544A" w:rsidP="001369D7">
      <w:pPr>
        <w:spacing w:after="0" w:line="240" w:lineRule="auto"/>
        <w:rPr>
          <w:rFonts w:asciiTheme="majorHAnsi" w:hAnsiTheme="majorHAnsi" w:cs="Calibri"/>
          <w:b/>
          <w:bCs/>
          <w:sz w:val="28"/>
          <w:szCs w:val="28"/>
          <w:u w:val="single"/>
        </w:rPr>
      </w:pPr>
    </w:p>
    <w:p w14:paraId="78DE722E" w14:textId="77777777" w:rsidR="0078544A" w:rsidRDefault="0078544A" w:rsidP="001369D7">
      <w:pPr>
        <w:spacing w:after="0" w:line="240" w:lineRule="auto"/>
        <w:rPr>
          <w:rFonts w:asciiTheme="majorHAnsi" w:hAnsiTheme="majorHAnsi" w:cs="Calibri"/>
          <w:b/>
          <w:bCs/>
          <w:sz w:val="28"/>
          <w:szCs w:val="28"/>
          <w:u w:val="single"/>
        </w:rPr>
      </w:pPr>
    </w:p>
    <w:p w14:paraId="12332E48" w14:textId="6D410F62" w:rsidR="0078544A" w:rsidRDefault="0078544A" w:rsidP="001369D7">
      <w:pPr>
        <w:spacing w:after="0" w:line="240" w:lineRule="auto"/>
        <w:rPr>
          <w:rFonts w:asciiTheme="majorHAnsi" w:hAnsiTheme="majorHAnsi" w:cs="Calibri"/>
          <w:b/>
          <w:bCs/>
          <w:sz w:val="28"/>
          <w:szCs w:val="28"/>
          <w:u w:val="single"/>
        </w:rPr>
      </w:pPr>
    </w:p>
    <w:p w14:paraId="53F6444F" w14:textId="73F807D4" w:rsidR="0078544A" w:rsidRDefault="0078544A" w:rsidP="001369D7">
      <w:pPr>
        <w:spacing w:after="0" w:line="240" w:lineRule="auto"/>
        <w:rPr>
          <w:rFonts w:asciiTheme="majorHAnsi" w:hAnsiTheme="majorHAnsi" w:cs="Calibri"/>
          <w:b/>
          <w:bCs/>
          <w:sz w:val="28"/>
          <w:szCs w:val="28"/>
          <w:u w:val="single"/>
        </w:rPr>
      </w:pPr>
      <w:r>
        <w:rPr>
          <w:noProof/>
        </w:rPr>
        <w:drawing>
          <wp:anchor distT="0" distB="0" distL="114300" distR="114300" simplePos="0" relativeHeight="251688960" behindDoc="1" locked="0" layoutInCell="1" allowOverlap="1" wp14:anchorId="15A2E166" wp14:editId="6DF72162">
            <wp:simplePos x="0" y="0"/>
            <wp:positionH relativeFrom="column">
              <wp:posOffset>789940</wp:posOffset>
            </wp:positionH>
            <wp:positionV relativeFrom="paragraph">
              <wp:posOffset>5715</wp:posOffset>
            </wp:positionV>
            <wp:extent cx="4143375" cy="4491990"/>
            <wp:effectExtent l="0" t="0" r="9525" b="3810"/>
            <wp:wrapTight wrapText="bothSides">
              <wp:wrapPolygon edited="0">
                <wp:start x="0" y="0"/>
                <wp:lineTo x="0" y="21527"/>
                <wp:lineTo x="21550" y="21527"/>
                <wp:lineTo x="21550" y="0"/>
                <wp:lineTo x="0" y="0"/>
              </wp:wrapPolygon>
            </wp:wrapTight>
            <wp:docPr id="1636610340" name="Picture 1"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6610340" name="Picture 1" descr="A screenshot of a survey&#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143375" cy="4491990"/>
                    </a:xfrm>
                    <a:prstGeom prst="rect">
                      <a:avLst/>
                    </a:prstGeom>
                  </pic:spPr>
                </pic:pic>
              </a:graphicData>
            </a:graphic>
            <wp14:sizeRelH relativeFrom="margin">
              <wp14:pctWidth>0</wp14:pctWidth>
            </wp14:sizeRelH>
            <wp14:sizeRelV relativeFrom="margin">
              <wp14:pctHeight>0</wp14:pctHeight>
            </wp14:sizeRelV>
          </wp:anchor>
        </w:drawing>
      </w:r>
    </w:p>
    <w:p w14:paraId="15923644" w14:textId="77777777" w:rsidR="0078544A" w:rsidRDefault="0078544A" w:rsidP="001369D7">
      <w:pPr>
        <w:spacing w:after="0" w:line="240" w:lineRule="auto"/>
        <w:rPr>
          <w:rFonts w:asciiTheme="majorHAnsi" w:hAnsiTheme="majorHAnsi" w:cs="Calibri"/>
          <w:b/>
          <w:bCs/>
          <w:sz w:val="28"/>
          <w:szCs w:val="28"/>
          <w:u w:val="single"/>
        </w:rPr>
      </w:pPr>
    </w:p>
    <w:p w14:paraId="04120E72" w14:textId="77777777" w:rsidR="0078544A" w:rsidRDefault="0078544A" w:rsidP="001369D7">
      <w:pPr>
        <w:spacing w:after="0" w:line="240" w:lineRule="auto"/>
        <w:rPr>
          <w:rFonts w:asciiTheme="majorHAnsi" w:hAnsiTheme="majorHAnsi" w:cs="Calibri"/>
          <w:b/>
          <w:bCs/>
          <w:sz w:val="28"/>
          <w:szCs w:val="28"/>
          <w:u w:val="single"/>
        </w:rPr>
      </w:pPr>
    </w:p>
    <w:p w14:paraId="5B5E698A" w14:textId="77777777" w:rsidR="0078544A" w:rsidRDefault="0078544A" w:rsidP="001369D7">
      <w:pPr>
        <w:spacing w:after="0" w:line="240" w:lineRule="auto"/>
        <w:rPr>
          <w:rFonts w:asciiTheme="majorHAnsi" w:hAnsiTheme="majorHAnsi" w:cs="Calibri"/>
          <w:b/>
          <w:bCs/>
          <w:sz w:val="28"/>
          <w:szCs w:val="28"/>
          <w:u w:val="single"/>
        </w:rPr>
      </w:pPr>
    </w:p>
    <w:p w14:paraId="39882D30" w14:textId="77777777" w:rsidR="0078544A" w:rsidRDefault="0078544A" w:rsidP="001369D7">
      <w:pPr>
        <w:spacing w:after="0" w:line="240" w:lineRule="auto"/>
        <w:rPr>
          <w:rFonts w:asciiTheme="majorHAnsi" w:hAnsiTheme="majorHAnsi" w:cs="Calibri"/>
          <w:b/>
          <w:bCs/>
          <w:sz w:val="28"/>
          <w:szCs w:val="28"/>
          <w:u w:val="single"/>
        </w:rPr>
      </w:pPr>
    </w:p>
    <w:p w14:paraId="32AA2F07" w14:textId="77777777" w:rsidR="0078544A" w:rsidRDefault="0078544A" w:rsidP="001369D7">
      <w:pPr>
        <w:spacing w:after="0" w:line="240" w:lineRule="auto"/>
        <w:rPr>
          <w:rFonts w:asciiTheme="majorHAnsi" w:hAnsiTheme="majorHAnsi" w:cs="Calibri"/>
          <w:b/>
          <w:bCs/>
          <w:sz w:val="28"/>
          <w:szCs w:val="28"/>
          <w:u w:val="single"/>
        </w:rPr>
      </w:pPr>
    </w:p>
    <w:p w14:paraId="7A5C3044" w14:textId="77777777" w:rsidR="0078544A" w:rsidRDefault="0078544A" w:rsidP="001369D7">
      <w:pPr>
        <w:spacing w:after="0" w:line="240" w:lineRule="auto"/>
        <w:rPr>
          <w:rFonts w:asciiTheme="majorHAnsi" w:hAnsiTheme="majorHAnsi" w:cs="Calibri"/>
          <w:b/>
          <w:bCs/>
          <w:sz w:val="28"/>
          <w:szCs w:val="28"/>
          <w:u w:val="single"/>
        </w:rPr>
      </w:pPr>
    </w:p>
    <w:p w14:paraId="5323B1C2" w14:textId="77777777" w:rsidR="0078544A" w:rsidRDefault="0078544A" w:rsidP="001369D7">
      <w:pPr>
        <w:spacing w:after="0" w:line="240" w:lineRule="auto"/>
        <w:rPr>
          <w:rFonts w:asciiTheme="majorHAnsi" w:hAnsiTheme="majorHAnsi" w:cs="Calibri"/>
          <w:b/>
          <w:bCs/>
          <w:sz w:val="28"/>
          <w:szCs w:val="28"/>
          <w:u w:val="single"/>
        </w:rPr>
      </w:pPr>
    </w:p>
    <w:p w14:paraId="628A4489" w14:textId="77777777" w:rsidR="0078544A" w:rsidRDefault="0078544A" w:rsidP="001369D7">
      <w:pPr>
        <w:spacing w:after="0" w:line="240" w:lineRule="auto"/>
        <w:rPr>
          <w:rFonts w:asciiTheme="majorHAnsi" w:hAnsiTheme="majorHAnsi" w:cs="Calibri"/>
          <w:b/>
          <w:bCs/>
          <w:sz w:val="28"/>
          <w:szCs w:val="28"/>
          <w:u w:val="single"/>
        </w:rPr>
      </w:pPr>
    </w:p>
    <w:p w14:paraId="1B8D1AE7" w14:textId="77777777" w:rsidR="0078544A" w:rsidRDefault="0078544A" w:rsidP="001369D7">
      <w:pPr>
        <w:spacing w:after="0" w:line="240" w:lineRule="auto"/>
        <w:rPr>
          <w:rFonts w:asciiTheme="majorHAnsi" w:hAnsiTheme="majorHAnsi" w:cs="Calibri"/>
          <w:b/>
          <w:bCs/>
          <w:sz w:val="28"/>
          <w:szCs w:val="28"/>
          <w:u w:val="single"/>
        </w:rPr>
      </w:pPr>
    </w:p>
    <w:p w14:paraId="39419DD7" w14:textId="77777777" w:rsidR="0078544A" w:rsidRDefault="0078544A" w:rsidP="001369D7">
      <w:pPr>
        <w:spacing w:after="0" w:line="240" w:lineRule="auto"/>
        <w:rPr>
          <w:rFonts w:asciiTheme="majorHAnsi" w:hAnsiTheme="majorHAnsi" w:cs="Calibri"/>
          <w:b/>
          <w:bCs/>
          <w:sz w:val="28"/>
          <w:szCs w:val="28"/>
          <w:u w:val="single"/>
        </w:rPr>
      </w:pPr>
    </w:p>
    <w:p w14:paraId="34863BF3" w14:textId="77777777" w:rsidR="0078544A" w:rsidRDefault="0078544A" w:rsidP="001369D7">
      <w:pPr>
        <w:spacing w:after="0" w:line="240" w:lineRule="auto"/>
        <w:rPr>
          <w:rFonts w:asciiTheme="majorHAnsi" w:hAnsiTheme="majorHAnsi" w:cs="Calibri"/>
          <w:b/>
          <w:bCs/>
          <w:sz w:val="28"/>
          <w:szCs w:val="28"/>
          <w:u w:val="single"/>
        </w:rPr>
      </w:pPr>
    </w:p>
    <w:p w14:paraId="241A0494" w14:textId="77777777" w:rsidR="0078544A" w:rsidRDefault="0078544A" w:rsidP="001369D7">
      <w:pPr>
        <w:spacing w:after="0" w:line="240" w:lineRule="auto"/>
        <w:rPr>
          <w:rFonts w:asciiTheme="majorHAnsi" w:hAnsiTheme="majorHAnsi" w:cs="Calibri"/>
          <w:b/>
          <w:bCs/>
          <w:sz w:val="28"/>
          <w:szCs w:val="28"/>
          <w:u w:val="single"/>
        </w:rPr>
      </w:pPr>
    </w:p>
    <w:p w14:paraId="2FAB24A0" w14:textId="77777777" w:rsidR="0078544A" w:rsidRDefault="0078544A" w:rsidP="001369D7">
      <w:pPr>
        <w:spacing w:after="0" w:line="240" w:lineRule="auto"/>
        <w:rPr>
          <w:rFonts w:asciiTheme="majorHAnsi" w:hAnsiTheme="majorHAnsi" w:cs="Calibri"/>
          <w:b/>
          <w:bCs/>
          <w:sz w:val="28"/>
          <w:szCs w:val="28"/>
          <w:u w:val="single"/>
        </w:rPr>
      </w:pPr>
    </w:p>
    <w:p w14:paraId="0F6ADC57" w14:textId="77777777" w:rsidR="0078544A" w:rsidRDefault="0078544A" w:rsidP="001369D7">
      <w:pPr>
        <w:spacing w:after="0" w:line="240" w:lineRule="auto"/>
        <w:rPr>
          <w:rFonts w:asciiTheme="majorHAnsi" w:hAnsiTheme="majorHAnsi" w:cs="Calibri"/>
          <w:b/>
          <w:bCs/>
          <w:sz w:val="28"/>
          <w:szCs w:val="28"/>
          <w:u w:val="single"/>
        </w:rPr>
      </w:pPr>
    </w:p>
    <w:p w14:paraId="69E40FA0" w14:textId="77777777" w:rsidR="0078544A" w:rsidRDefault="0078544A" w:rsidP="001369D7">
      <w:pPr>
        <w:spacing w:after="0" w:line="240" w:lineRule="auto"/>
        <w:rPr>
          <w:rFonts w:asciiTheme="majorHAnsi" w:hAnsiTheme="majorHAnsi" w:cs="Calibri"/>
          <w:b/>
          <w:bCs/>
          <w:sz w:val="28"/>
          <w:szCs w:val="28"/>
          <w:u w:val="single"/>
        </w:rPr>
      </w:pPr>
    </w:p>
    <w:p w14:paraId="25ADA4E2" w14:textId="77777777" w:rsidR="0078544A" w:rsidRDefault="0078544A" w:rsidP="001369D7">
      <w:pPr>
        <w:spacing w:after="0" w:line="240" w:lineRule="auto"/>
        <w:rPr>
          <w:rFonts w:asciiTheme="majorHAnsi" w:hAnsiTheme="majorHAnsi" w:cs="Calibri"/>
          <w:b/>
          <w:bCs/>
          <w:sz w:val="28"/>
          <w:szCs w:val="28"/>
          <w:u w:val="single"/>
        </w:rPr>
      </w:pPr>
    </w:p>
    <w:p w14:paraId="0BAC4606" w14:textId="77777777" w:rsidR="0078544A" w:rsidRDefault="0078544A" w:rsidP="001369D7">
      <w:pPr>
        <w:spacing w:after="0" w:line="240" w:lineRule="auto"/>
        <w:rPr>
          <w:rFonts w:asciiTheme="majorHAnsi" w:hAnsiTheme="majorHAnsi" w:cs="Calibri"/>
          <w:b/>
          <w:bCs/>
          <w:sz w:val="28"/>
          <w:szCs w:val="28"/>
          <w:u w:val="single"/>
        </w:rPr>
      </w:pPr>
    </w:p>
    <w:p w14:paraId="06535A01" w14:textId="77777777" w:rsidR="0078544A" w:rsidRDefault="0078544A" w:rsidP="001369D7">
      <w:pPr>
        <w:spacing w:after="0" w:line="240" w:lineRule="auto"/>
        <w:rPr>
          <w:rFonts w:asciiTheme="majorHAnsi" w:hAnsiTheme="majorHAnsi" w:cs="Calibri"/>
          <w:b/>
          <w:bCs/>
          <w:sz w:val="28"/>
          <w:szCs w:val="28"/>
          <w:u w:val="single"/>
        </w:rPr>
      </w:pPr>
    </w:p>
    <w:p w14:paraId="7B342854" w14:textId="77777777" w:rsidR="0078544A" w:rsidRDefault="0078544A" w:rsidP="001369D7">
      <w:pPr>
        <w:spacing w:after="0" w:line="240" w:lineRule="auto"/>
        <w:rPr>
          <w:rFonts w:asciiTheme="majorHAnsi" w:hAnsiTheme="majorHAnsi" w:cs="Calibri"/>
          <w:b/>
          <w:bCs/>
          <w:sz w:val="28"/>
          <w:szCs w:val="28"/>
          <w:u w:val="single"/>
        </w:rPr>
      </w:pPr>
    </w:p>
    <w:p w14:paraId="56587D66" w14:textId="77777777" w:rsidR="0078544A" w:rsidRDefault="0078544A" w:rsidP="001369D7">
      <w:pPr>
        <w:spacing w:after="0" w:line="240" w:lineRule="auto"/>
        <w:rPr>
          <w:rFonts w:asciiTheme="majorHAnsi" w:hAnsiTheme="majorHAnsi" w:cs="Calibri"/>
          <w:b/>
          <w:bCs/>
          <w:sz w:val="28"/>
          <w:szCs w:val="28"/>
          <w:u w:val="single"/>
        </w:rPr>
      </w:pPr>
    </w:p>
    <w:p w14:paraId="056FF3C5" w14:textId="77777777" w:rsidR="0078544A" w:rsidRDefault="0078544A" w:rsidP="001369D7">
      <w:pPr>
        <w:spacing w:after="0" w:line="240" w:lineRule="auto"/>
        <w:rPr>
          <w:rFonts w:asciiTheme="majorHAnsi" w:hAnsiTheme="majorHAnsi" w:cs="Calibri"/>
          <w:b/>
          <w:bCs/>
          <w:sz w:val="28"/>
          <w:szCs w:val="28"/>
          <w:u w:val="single"/>
        </w:rPr>
      </w:pPr>
    </w:p>
    <w:p w14:paraId="77C3052C" w14:textId="77777777" w:rsidR="0078544A" w:rsidRDefault="0078544A" w:rsidP="001369D7">
      <w:pPr>
        <w:spacing w:after="0" w:line="240" w:lineRule="auto"/>
        <w:rPr>
          <w:rFonts w:asciiTheme="majorHAnsi" w:hAnsiTheme="majorHAnsi" w:cs="Calibri"/>
          <w:b/>
          <w:bCs/>
          <w:sz w:val="28"/>
          <w:szCs w:val="28"/>
          <w:u w:val="single"/>
        </w:rPr>
      </w:pPr>
    </w:p>
    <w:p w14:paraId="7A27062B" w14:textId="26394015" w:rsidR="0078544A" w:rsidRDefault="0078544A" w:rsidP="001369D7">
      <w:pPr>
        <w:spacing w:after="0" w:line="240" w:lineRule="auto"/>
        <w:rPr>
          <w:rFonts w:asciiTheme="majorHAnsi" w:hAnsiTheme="majorHAnsi" w:cs="Calibri"/>
          <w:b/>
          <w:bCs/>
          <w:sz w:val="28"/>
          <w:szCs w:val="28"/>
          <w:u w:val="single"/>
        </w:rPr>
      </w:pPr>
    </w:p>
    <w:p w14:paraId="13FBB447" w14:textId="7D5C3DF7" w:rsidR="0078544A"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51584" behindDoc="1" locked="0" layoutInCell="1" allowOverlap="1" wp14:anchorId="1A014095" wp14:editId="50E573CB">
            <wp:simplePos x="0" y="0"/>
            <wp:positionH relativeFrom="column">
              <wp:posOffset>590550</wp:posOffset>
            </wp:positionH>
            <wp:positionV relativeFrom="paragraph">
              <wp:posOffset>5080</wp:posOffset>
            </wp:positionV>
            <wp:extent cx="4546600" cy="3322320"/>
            <wp:effectExtent l="0" t="0" r="0" b="0"/>
            <wp:wrapTight wrapText="bothSides">
              <wp:wrapPolygon edited="0">
                <wp:start x="0" y="0"/>
                <wp:lineTo x="0" y="21427"/>
                <wp:lineTo x="21540" y="21427"/>
                <wp:lineTo x="21540" y="0"/>
                <wp:lineTo x="0" y="0"/>
              </wp:wrapPolygon>
            </wp:wrapTight>
            <wp:docPr id="803498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546600" cy="3322320"/>
                    </a:xfrm>
                    <a:prstGeom prst="rect">
                      <a:avLst/>
                    </a:prstGeom>
                    <a:noFill/>
                  </pic:spPr>
                </pic:pic>
              </a:graphicData>
            </a:graphic>
            <wp14:sizeRelH relativeFrom="margin">
              <wp14:pctWidth>0</wp14:pctWidth>
            </wp14:sizeRelH>
            <wp14:sizeRelV relativeFrom="margin">
              <wp14:pctHeight>0</wp14:pctHeight>
            </wp14:sizeRelV>
          </wp:anchor>
        </w:drawing>
      </w:r>
    </w:p>
    <w:p w14:paraId="3B4AA8DE" w14:textId="77777777" w:rsidR="0078544A" w:rsidRDefault="0078544A" w:rsidP="001369D7">
      <w:pPr>
        <w:spacing w:after="0" w:line="240" w:lineRule="auto"/>
        <w:rPr>
          <w:rFonts w:asciiTheme="majorHAnsi" w:hAnsiTheme="majorHAnsi" w:cs="Calibri"/>
          <w:b/>
          <w:bCs/>
          <w:sz w:val="28"/>
          <w:szCs w:val="28"/>
          <w:u w:val="single"/>
        </w:rPr>
      </w:pPr>
    </w:p>
    <w:p w14:paraId="156D20D0" w14:textId="77777777" w:rsidR="0078544A" w:rsidRDefault="0078544A" w:rsidP="001369D7">
      <w:pPr>
        <w:spacing w:after="0" w:line="240" w:lineRule="auto"/>
        <w:rPr>
          <w:rFonts w:asciiTheme="majorHAnsi" w:hAnsiTheme="majorHAnsi" w:cs="Calibri"/>
          <w:b/>
          <w:bCs/>
          <w:sz w:val="28"/>
          <w:szCs w:val="28"/>
          <w:u w:val="single"/>
        </w:rPr>
      </w:pPr>
    </w:p>
    <w:p w14:paraId="434EF2CF" w14:textId="77777777" w:rsidR="0078544A" w:rsidRDefault="0078544A" w:rsidP="001369D7">
      <w:pPr>
        <w:spacing w:after="0" w:line="240" w:lineRule="auto"/>
        <w:rPr>
          <w:rFonts w:asciiTheme="majorHAnsi" w:hAnsiTheme="majorHAnsi" w:cs="Calibri"/>
          <w:b/>
          <w:bCs/>
          <w:sz w:val="28"/>
          <w:szCs w:val="28"/>
          <w:u w:val="single"/>
        </w:rPr>
      </w:pPr>
    </w:p>
    <w:p w14:paraId="54E0D344" w14:textId="77777777" w:rsidR="0078544A" w:rsidRDefault="0078544A" w:rsidP="001369D7">
      <w:pPr>
        <w:spacing w:after="0" w:line="240" w:lineRule="auto"/>
        <w:rPr>
          <w:rFonts w:asciiTheme="majorHAnsi" w:hAnsiTheme="majorHAnsi" w:cs="Calibri"/>
          <w:b/>
          <w:bCs/>
          <w:sz w:val="28"/>
          <w:szCs w:val="28"/>
          <w:u w:val="single"/>
        </w:rPr>
      </w:pPr>
    </w:p>
    <w:p w14:paraId="6BB90E1F" w14:textId="77777777" w:rsidR="0078544A" w:rsidRDefault="0078544A" w:rsidP="001369D7">
      <w:pPr>
        <w:spacing w:after="0" w:line="240" w:lineRule="auto"/>
        <w:rPr>
          <w:rFonts w:asciiTheme="majorHAnsi" w:hAnsiTheme="majorHAnsi" w:cs="Calibri"/>
          <w:b/>
          <w:bCs/>
          <w:sz w:val="28"/>
          <w:szCs w:val="28"/>
          <w:u w:val="single"/>
        </w:rPr>
      </w:pPr>
    </w:p>
    <w:p w14:paraId="337F8339" w14:textId="77777777" w:rsidR="0078544A" w:rsidRDefault="0078544A" w:rsidP="001369D7">
      <w:pPr>
        <w:spacing w:after="0" w:line="240" w:lineRule="auto"/>
        <w:rPr>
          <w:rFonts w:asciiTheme="majorHAnsi" w:hAnsiTheme="majorHAnsi" w:cs="Calibri"/>
          <w:b/>
          <w:bCs/>
          <w:sz w:val="28"/>
          <w:szCs w:val="28"/>
          <w:u w:val="single"/>
        </w:rPr>
      </w:pPr>
    </w:p>
    <w:p w14:paraId="6EE19809" w14:textId="77777777" w:rsidR="0078544A" w:rsidRDefault="0078544A" w:rsidP="001369D7">
      <w:pPr>
        <w:spacing w:after="0" w:line="240" w:lineRule="auto"/>
        <w:rPr>
          <w:rFonts w:asciiTheme="majorHAnsi" w:hAnsiTheme="majorHAnsi" w:cs="Calibri"/>
          <w:b/>
          <w:bCs/>
          <w:sz w:val="28"/>
          <w:szCs w:val="28"/>
          <w:u w:val="single"/>
        </w:rPr>
      </w:pPr>
    </w:p>
    <w:p w14:paraId="1564FAD0" w14:textId="77777777" w:rsidR="0078544A" w:rsidRDefault="0078544A" w:rsidP="001369D7">
      <w:pPr>
        <w:spacing w:after="0" w:line="240" w:lineRule="auto"/>
        <w:rPr>
          <w:rFonts w:asciiTheme="majorHAnsi" w:hAnsiTheme="majorHAnsi" w:cs="Calibri"/>
          <w:b/>
          <w:bCs/>
          <w:sz w:val="28"/>
          <w:szCs w:val="28"/>
          <w:u w:val="single"/>
        </w:rPr>
      </w:pPr>
    </w:p>
    <w:p w14:paraId="5CD5B416" w14:textId="77777777" w:rsidR="0078544A" w:rsidRDefault="0078544A" w:rsidP="001369D7">
      <w:pPr>
        <w:spacing w:after="0" w:line="240" w:lineRule="auto"/>
        <w:rPr>
          <w:rFonts w:asciiTheme="majorHAnsi" w:hAnsiTheme="majorHAnsi" w:cs="Calibri"/>
          <w:b/>
          <w:bCs/>
          <w:sz w:val="28"/>
          <w:szCs w:val="28"/>
          <w:u w:val="single"/>
        </w:rPr>
      </w:pPr>
    </w:p>
    <w:p w14:paraId="4E1940D0" w14:textId="77777777" w:rsidR="0078544A" w:rsidRDefault="0078544A" w:rsidP="001369D7">
      <w:pPr>
        <w:spacing w:after="0" w:line="240" w:lineRule="auto"/>
        <w:rPr>
          <w:rFonts w:asciiTheme="majorHAnsi" w:hAnsiTheme="majorHAnsi" w:cs="Calibri"/>
          <w:b/>
          <w:bCs/>
          <w:sz w:val="28"/>
          <w:szCs w:val="28"/>
          <w:u w:val="single"/>
        </w:rPr>
      </w:pPr>
    </w:p>
    <w:p w14:paraId="3B1BD8DF" w14:textId="77777777" w:rsidR="0078544A" w:rsidRDefault="0078544A" w:rsidP="001369D7">
      <w:pPr>
        <w:spacing w:after="0" w:line="240" w:lineRule="auto"/>
        <w:rPr>
          <w:rFonts w:asciiTheme="majorHAnsi" w:hAnsiTheme="majorHAnsi" w:cs="Calibri"/>
          <w:b/>
          <w:bCs/>
          <w:sz w:val="28"/>
          <w:szCs w:val="28"/>
          <w:u w:val="single"/>
        </w:rPr>
      </w:pPr>
    </w:p>
    <w:p w14:paraId="78A52626" w14:textId="77777777" w:rsidR="0078544A" w:rsidRDefault="0078544A" w:rsidP="001369D7">
      <w:pPr>
        <w:spacing w:after="0" w:line="240" w:lineRule="auto"/>
        <w:rPr>
          <w:rFonts w:asciiTheme="majorHAnsi" w:hAnsiTheme="majorHAnsi" w:cs="Calibri"/>
          <w:b/>
          <w:bCs/>
          <w:sz w:val="28"/>
          <w:szCs w:val="28"/>
          <w:u w:val="single"/>
        </w:rPr>
      </w:pPr>
    </w:p>
    <w:p w14:paraId="3672D044" w14:textId="77777777" w:rsidR="0078544A" w:rsidRDefault="0078544A" w:rsidP="001369D7">
      <w:pPr>
        <w:spacing w:after="0" w:line="240" w:lineRule="auto"/>
        <w:rPr>
          <w:rFonts w:asciiTheme="majorHAnsi" w:hAnsiTheme="majorHAnsi" w:cs="Calibri"/>
          <w:b/>
          <w:bCs/>
          <w:sz w:val="28"/>
          <w:szCs w:val="28"/>
          <w:u w:val="single"/>
        </w:rPr>
      </w:pPr>
    </w:p>
    <w:p w14:paraId="12191384" w14:textId="7299BB02" w:rsidR="0078544A" w:rsidRDefault="0078544A" w:rsidP="001369D7">
      <w:pPr>
        <w:spacing w:after="0" w:line="240" w:lineRule="auto"/>
        <w:rPr>
          <w:rFonts w:asciiTheme="majorHAnsi" w:hAnsiTheme="majorHAnsi" w:cs="Calibri"/>
          <w:b/>
          <w:bCs/>
          <w:sz w:val="28"/>
          <w:szCs w:val="28"/>
          <w:u w:val="single"/>
        </w:rPr>
      </w:pPr>
    </w:p>
    <w:p w14:paraId="2E9ADF5B" w14:textId="5B3C10A3" w:rsidR="0078544A" w:rsidRDefault="0078544A" w:rsidP="001369D7">
      <w:pPr>
        <w:spacing w:after="0" w:line="240" w:lineRule="auto"/>
        <w:rPr>
          <w:rFonts w:asciiTheme="majorHAnsi" w:hAnsiTheme="majorHAnsi" w:cs="Calibri"/>
          <w:b/>
          <w:bCs/>
          <w:sz w:val="28"/>
          <w:szCs w:val="28"/>
          <w:u w:val="single"/>
        </w:rPr>
      </w:pPr>
    </w:p>
    <w:p w14:paraId="321924BA" w14:textId="2A571C4D" w:rsidR="0078544A"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54656" behindDoc="1" locked="0" layoutInCell="1" allowOverlap="1" wp14:anchorId="2B9CC198" wp14:editId="28EC73A4">
            <wp:simplePos x="0" y="0"/>
            <wp:positionH relativeFrom="column">
              <wp:posOffset>590550</wp:posOffset>
            </wp:positionH>
            <wp:positionV relativeFrom="paragraph">
              <wp:posOffset>5715</wp:posOffset>
            </wp:positionV>
            <wp:extent cx="4546600" cy="2956560"/>
            <wp:effectExtent l="0" t="0" r="0" b="0"/>
            <wp:wrapTight wrapText="bothSides">
              <wp:wrapPolygon edited="0">
                <wp:start x="0" y="0"/>
                <wp:lineTo x="0" y="21433"/>
                <wp:lineTo x="21540" y="21433"/>
                <wp:lineTo x="21540" y="0"/>
                <wp:lineTo x="0" y="0"/>
              </wp:wrapPolygon>
            </wp:wrapTight>
            <wp:docPr id="1774957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46600" cy="2956560"/>
                    </a:xfrm>
                    <a:prstGeom prst="rect">
                      <a:avLst/>
                    </a:prstGeom>
                    <a:noFill/>
                  </pic:spPr>
                </pic:pic>
              </a:graphicData>
            </a:graphic>
            <wp14:sizeRelH relativeFrom="margin">
              <wp14:pctWidth>0</wp14:pctWidth>
            </wp14:sizeRelH>
            <wp14:sizeRelV relativeFrom="margin">
              <wp14:pctHeight>0</wp14:pctHeight>
            </wp14:sizeRelV>
          </wp:anchor>
        </w:drawing>
      </w:r>
    </w:p>
    <w:p w14:paraId="444A96DA" w14:textId="77777777" w:rsidR="0078544A" w:rsidRDefault="0078544A" w:rsidP="001369D7">
      <w:pPr>
        <w:spacing w:after="0" w:line="240" w:lineRule="auto"/>
        <w:rPr>
          <w:rFonts w:asciiTheme="majorHAnsi" w:hAnsiTheme="majorHAnsi" w:cs="Calibri"/>
          <w:b/>
          <w:bCs/>
          <w:sz w:val="28"/>
          <w:szCs w:val="28"/>
          <w:u w:val="single"/>
        </w:rPr>
      </w:pPr>
    </w:p>
    <w:p w14:paraId="57696D82" w14:textId="77777777" w:rsidR="0078544A" w:rsidRDefault="0078544A" w:rsidP="001369D7">
      <w:pPr>
        <w:spacing w:after="0" w:line="240" w:lineRule="auto"/>
        <w:rPr>
          <w:rFonts w:asciiTheme="majorHAnsi" w:hAnsiTheme="majorHAnsi" w:cs="Calibri"/>
          <w:b/>
          <w:bCs/>
          <w:sz w:val="28"/>
          <w:szCs w:val="28"/>
          <w:u w:val="single"/>
        </w:rPr>
      </w:pPr>
    </w:p>
    <w:p w14:paraId="0CC2D2D1" w14:textId="77777777" w:rsidR="0078544A" w:rsidRDefault="0078544A" w:rsidP="001369D7">
      <w:pPr>
        <w:spacing w:after="0" w:line="240" w:lineRule="auto"/>
        <w:rPr>
          <w:rFonts w:asciiTheme="majorHAnsi" w:hAnsiTheme="majorHAnsi" w:cs="Calibri"/>
          <w:b/>
          <w:bCs/>
          <w:sz w:val="28"/>
          <w:szCs w:val="28"/>
          <w:u w:val="single"/>
        </w:rPr>
      </w:pPr>
    </w:p>
    <w:p w14:paraId="0B96C28D" w14:textId="77777777" w:rsidR="0078544A" w:rsidRDefault="0078544A" w:rsidP="001369D7">
      <w:pPr>
        <w:spacing w:after="0" w:line="240" w:lineRule="auto"/>
        <w:rPr>
          <w:rFonts w:asciiTheme="majorHAnsi" w:hAnsiTheme="majorHAnsi" w:cs="Calibri"/>
          <w:b/>
          <w:bCs/>
          <w:sz w:val="28"/>
          <w:szCs w:val="28"/>
          <w:u w:val="single"/>
        </w:rPr>
      </w:pPr>
    </w:p>
    <w:p w14:paraId="2207792D" w14:textId="77777777" w:rsidR="0078544A" w:rsidRDefault="0078544A" w:rsidP="001369D7">
      <w:pPr>
        <w:spacing w:after="0" w:line="240" w:lineRule="auto"/>
        <w:rPr>
          <w:rFonts w:asciiTheme="majorHAnsi" w:hAnsiTheme="majorHAnsi" w:cs="Calibri"/>
          <w:b/>
          <w:bCs/>
          <w:sz w:val="28"/>
          <w:szCs w:val="28"/>
          <w:u w:val="single"/>
        </w:rPr>
      </w:pPr>
    </w:p>
    <w:p w14:paraId="5C921092" w14:textId="77777777" w:rsidR="0078544A" w:rsidRDefault="0078544A" w:rsidP="001369D7">
      <w:pPr>
        <w:spacing w:after="0" w:line="240" w:lineRule="auto"/>
        <w:rPr>
          <w:rFonts w:asciiTheme="majorHAnsi" w:hAnsiTheme="majorHAnsi" w:cs="Calibri"/>
          <w:b/>
          <w:bCs/>
          <w:sz w:val="28"/>
          <w:szCs w:val="28"/>
          <w:u w:val="single"/>
        </w:rPr>
      </w:pPr>
    </w:p>
    <w:p w14:paraId="1404AE95" w14:textId="77777777" w:rsidR="0078544A" w:rsidRDefault="0078544A" w:rsidP="001369D7">
      <w:pPr>
        <w:spacing w:after="0" w:line="240" w:lineRule="auto"/>
        <w:rPr>
          <w:rFonts w:asciiTheme="majorHAnsi" w:hAnsiTheme="majorHAnsi" w:cs="Calibri"/>
          <w:b/>
          <w:bCs/>
          <w:sz w:val="28"/>
          <w:szCs w:val="28"/>
          <w:u w:val="single"/>
        </w:rPr>
      </w:pPr>
    </w:p>
    <w:p w14:paraId="2A491B1E" w14:textId="77777777" w:rsidR="0078544A" w:rsidRDefault="0078544A" w:rsidP="001369D7">
      <w:pPr>
        <w:spacing w:after="0" w:line="240" w:lineRule="auto"/>
        <w:rPr>
          <w:rFonts w:asciiTheme="majorHAnsi" w:hAnsiTheme="majorHAnsi" w:cs="Calibri"/>
          <w:b/>
          <w:bCs/>
          <w:sz w:val="28"/>
          <w:szCs w:val="28"/>
          <w:u w:val="single"/>
        </w:rPr>
      </w:pPr>
    </w:p>
    <w:p w14:paraId="5201302E" w14:textId="77777777" w:rsidR="0078544A" w:rsidRDefault="0078544A" w:rsidP="001369D7">
      <w:pPr>
        <w:spacing w:after="0" w:line="240" w:lineRule="auto"/>
        <w:rPr>
          <w:rFonts w:asciiTheme="majorHAnsi" w:hAnsiTheme="majorHAnsi" w:cs="Calibri"/>
          <w:b/>
          <w:bCs/>
          <w:sz w:val="28"/>
          <w:szCs w:val="28"/>
          <w:u w:val="single"/>
        </w:rPr>
      </w:pPr>
    </w:p>
    <w:p w14:paraId="747316C9" w14:textId="77777777" w:rsidR="0078544A" w:rsidRDefault="0078544A" w:rsidP="001369D7">
      <w:pPr>
        <w:spacing w:after="0" w:line="240" w:lineRule="auto"/>
        <w:rPr>
          <w:rFonts w:asciiTheme="majorHAnsi" w:hAnsiTheme="majorHAnsi" w:cs="Calibri"/>
          <w:b/>
          <w:bCs/>
          <w:sz w:val="28"/>
          <w:szCs w:val="28"/>
          <w:u w:val="single"/>
        </w:rPr>
      </w:pPr>
    </w:p>
    <w:p w14:paraId="2FA928D1" w14:textId="77777777" w:rsidR="0078544A" w:rsidRDefault="0078544A" w:rsidP="001369D7">
      <w:pPr>
        <w:spacing w:after="0" w:line="240" w:lineRule="auto"/>
        <w:rPr>
          <w:rFonts w:asciiTheme="majorHAnsi" w:hAnsiTheme="majorHAnsi" w:cs="Calibri"/>
          <w:b/>
          <w:bCs/>
          <w:sz w:val="28"/>
          <w:szCs w:val="28"/>
          <w:u w:val="single"/>
        </w:rPr>
      </w:pPr>
    </w:p>
    <w:p w14:paraId="2EBC7A34" w14:textId="77777777" w:rsidR="0078544A" w:rsidRDefault="0078544A" w:rsidP="001369D7">
      <w:pPr>
        <w:spacing w:after="0" w:line="240" w:lineRule="auto"/>
        <w:rPr>
          <w:rFonts w:asciiTheme="majorHAnsi" w:hAnsiTheme="majorHAnsi" w:cs="Calibri"/>
          <w:b/>
          <w:bCs/>
          <w:sz w:val="28"/>
          <w:szCs w:val="28"/>
          <w:u w:val="single"/>
        </w:rPr>
      </w:pPr>
    </w:p>
    <w:p w14:paraId="5F9B3AC7" w14:textId="77777777" w:rsidR="0078544A" w:rsidRDefault="0078544A" w:rsidP="001369D7">
      <w:pPr>
        <w:spacing w:after="0" w:line="240" w:lineRule="auto"/>
        <w:rPr>
          <w:rFonts w:asciiTheme="majorHAnsi" w:hAnsiTheme="majorHAnsi" w:cs="Calibri"/>
          <w:b/>
          <w:bCs/>
          <w:sz w:val="28"/>
          <w:szCs w:val="28"/>
          <w:u w:val="single"/>
        </w:rPr>
      </w:pPr>
    </w:p>
    <w:p w14:paraId="41709D24" w14:textId="76542012" w:rsidR="0078544A"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57728" behindDoc="1" locked="0" layoutInCell="1" allowOverlap="1" wp14:anchorId="6DE101AE" wp14:editId="06553892">
            <wp:simplePos x="0" y="0"/>
            <wp:positionH relativeFrom="column">
              <wp:posOffset>596900</wp:posOffset>
            </wp:positionH>
            <wp:positionV relativeFrom="paragraph">
              <wp:posOffset>21590</wp:posOffset>
            </wp:positionV>
            <wp:extent cx="4514850" cy="1314450"/>
            <wp:effectExtent l="0" t="0" r="0" b="0"/>
            <wp:wrapTight wrapText="bothSides">
              <wp:wrapPolygon edited="0">
                <wp:start x="0" y="0"/>
                <wp:lineTo x="0" y="21287"/>
                <wp:lineTo x="21509" y="21287"/>
                <wp:lineTo x="21509" y="0"/>
                <wp:lineTo x="0" y="0"/>
              </wp:wrapPolygon>
            </wp:wrapTight>
            <wp:docPr id="14226208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514850" cy="1314450"/>
                    </a:xfrm>
                    <a:prstGeom prst="rect">
                      <a:avLst/>
                    </a:prstGeom>
                    <a:noFill/>
                  </pic:spPr>
                </pic:pic>
              </a:graphicData>
            </a:graphic>
            <wp14:sizeRelH relativeFrom="margin">
              <wp14:pctWidth>0</wp14:pctWidth>
            </wp14:sizeRelH>
            <wp14:sizeRelV relativeFrom="margin">
              <wp14:pctHeight>0</wp14:pctHeight>
            </wp14:sizeRelV>
          </wp:anchor>
        </w:drawing>
      </w:r>
    </w:p>
    <w:p w14:paraId="50193FDE" w14:textId="30ACF588" w:rsidR="0078544A" w:rsidRDefault="0078544A" w:rsidP="001369D7">
      <w:pPr>
        <w:spacing w:after="0" w:line="240" w:lineRule="auto"/>
        <w:rPr>
          <w:rFonts w:asciiTheme="majorHAnsi" w:hAnsiTheme="majorHAnsi" w:cs="Calibri"/>
          <w:b/>
          <w:bCs/>
          <w:sz w:val="28"/>
          <w:szCs w:val="28"/>
          <w:u w:val="single"/>
        </w:rPr>
      </w:pPr>
    </w:p>
    <w:p w14:paraId="5CFD1AD2" w14:textId="77777777" w:rsidR="0078544A" w:rsidRDefault="0078544A" w:rsidP="001369D7">
      <w:pPr>
        <w:spacing w:after="0" w:line="240" w:lineRule="auto"/>
        <w:rPr>
          <w:rFonts w:asciiTheme="majorHAnsi" w:hAnsiTheme="majorHAnsi" w:cs="Calibri"/>
          <w:b/>
          <w:bCs/>
          <w:sz w:val="28"/>
          <w:szCs w:val="28"/>
          <w:u w:val="single"/>
        </w:rPr>
      </w:pPr>
    </w:p>
    <w:p w14:paraId="550EE2F8" w14:textId="77777777" w:rsidR="0078544A" w:rsidRDefault="0078544A" w:rsidP="001369D7">
      <w:pPr>
        <w:spacing w:after="0" w:line="240" w:lineRule="auto"/>
        <w:rPr>
          <w:rFonts w:asciiTheme="majorHAnsi" w:hAnsiTheme="majorHAnsi" w:cs="Calibri"/>
          <w:b/>
          <w:bCs/>
          <w:sz w:val="28"/>
          <w:szCs w:val="28"/>
          <w:u w:val="single"/>
        </w:rPr>
      </w:pPr>
    </w:p>
    <w:p w14:paraId="4B37B86E" w14:textId="77777777" w:rsidR="0078544A" w:rsidRDefault="0078544A" w:rsidP="001369D7">
      <w:pPr>
        <w:spacing w:after="0" w:line="240" w:lineRule="auto"/>
        <w:rPr>
          <w:rFonts w:asciiTheme="majorHAnsi" w:hAnsiTheme="majorHAnsi" w:cs="Calibri"/>
          <w:b/>
          <w:bCs/>
          <w:sz w:val="28"/>
          <w:szCs w:val="28"/>
          <w:u w:val="single"/>
        </w:rPr>
      </w:pPr>
    </w:p>
    <w:p w14:paraId="477C34FE" w14:textId="77777777" w:rsidR="0078544A" w:rsidRDefault="0078544A" w:rsidP="001369D7">
      <w:pPr>
        <w:spacing w:after="0" w:line="240" w:lineRule="auto"/>
        <w:rPr>
          <w:rFonts w:asciiTheme="majorHAnsi" w:hAnsiTheme="majorHAnsi" w:cs="Calibri"/>
          <w:b/>
          <w:bCs/>
          <w:sz w:val="28"/>
          <w:szCs w:val="28"/>
          <w:u w:val="single"/>
        </w:rPr>
      </w:pPr>
    </w:p>
    <w:p w14:paraId="29210CA0" w14:textId="77777777" w:rsidR="0078544A" w:rsidRDefault="0078544A" w:rsidP="001369D7">
      <w:pPr>
        <w:spacing w:after="0" w:line="240" w:lineRule="auto"/>
        <w:rPr>
          <w:rFonts w:asciiTheme="majorHAnsi" w:hAnsiTheme="majorHAnsi" w:cs="Calibri"/>
          <w:b/>
          <w:bCs/>
          <w:sz w:val="28"/>
          <w:szCs w:val="28"/>
          <w:u w:val="single"/>
        </w:rPr>
      </w:pPr>
    </w:p>
    <w:p w14:paraId="0FADEDB5" w14:textId="77777777" w:rsidR="0078544A" w:rsidRDefault="0078544A" w:rsidP="001369D7">
      <w:pPr>
        <w:spacing w:after="0" w:line="240" w:lineRule="auto"/>
        <w:rPr>
          <w:rFonts w:asciiTheme="majorHAnsi" w:hAnsiTheme="majorHAnsi" w:cs="Calibri"/>
          <w:b/>
          <w:bCs/>
          <w:sz w:val="28"/>
          <w:szCs w:val="28"/>
          <w:u w:val="single"/>
        </w:rPr>
      </w:pPr>
    </w:p>
    <w:p w14:paraId="6D9DD723" w14:textId="77777777" w:rsidR="0078544A" w:rsidRDefault="0078544A" w:rsidP="001369D7">
      <w:pPr>
        <w:spacing w:after="0" w:line="240" w:lineRule="auto"/>
        <w:rPr>
          <w:rFonts w:asciiTheme="majorHAnsi" w:hAnsiTheme="majorHAnsi" w:cs="Calibri"/>
          <w:b/>
          <w:bCs/>
          <w:sz w:val="28"/>
          <w:szCs w:val="28"/>
          <w:u w:val="single"/>
        </w:rPr>
      </w:pPr>
    </w:p>
    <w:p w14:paraId="2426C6BA" w14:textId="2BED168C" w:rsidR="0078544A"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lastRenderedPageBreak/>
        <w:drawing>
          <wp:anchor distT="0" distB="0" distL="114300" distR="114300" simplePos="0" relativeHeight="251693056" behindDoc="1" locked="0" layoutInCell="1" allowOverlap="1" wp14:anchorId="1F736465" wp14:editId="4489E327">
            <wp:simplePos x="0" y="0"/>
            <wp:positionH relativeFrom="column">
              <wp:posOffset>787400</wp:posOffset>
            </wp:positionH>
            <wp:positionV relativeFrom="paragraph">
              <wp:posOffset>-502285</wp:posOffset>
            </wp:positionV>
            <wp:extent cx="4152900" cy="3689350"/>
            <wp:effectExtent l="0" t="0" r="0" b="0"/>
            <wp:wrapTight wrapText="bothSides">
              <wp:wrapPolygon edited="0">
                <wp:start x="0" y="0"/>
                <wp:lineTo x="0" y="21526"/>
                <wp:lineTo x="21501" y="21526"/>
                <wp:lineTo x="21501" y="0"/>
                <wp:lineTo x="0" y="0"/>
              </wp:wrapPolygon>
            </wp:wrapTight>
            <wp:docPr id="6065257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152900" cy="3689350"/>
                    </a:xfrm>
                    <a:prstGeom prst="rect">
                      <a:avLst/>
                    </a:prstGeom>
                    <a:noFill/>
                  </pic:spPr>
                </pic:pic>
              </a:graphicData>
            </a:graphic>
            <wp14:sizeRelH relativeFrom="margin">
              <wp14:pctWidth>0</wp14:pctWidth>
            </wp14:sizeRelH>
            <wp14:sizeRelV relativeFrom="margin">
              <wp14:pctHeight>0</wp14:pctHeight>
            </wp14:sizeRelV>
          </wp:anchor>
        </w:drawing>
      </w:r>
    </w:p>
    <w:p w14:paraId="46A6B612" w14:textId="77777777" w:rsidR="008F5145" w:rsidRDefault="008F5145" w:rsidP="001369D7">
      <w:pPr>
        <w:spacing w:after="0" w:line="240" w:lineRule="auto"/>
        <w:rPr>
          <w:rFonts w:asciiTheme="majorHAnsi" w:hAnsiTheme="majorHAnsi" w:cs="Calibri"/>
          <w:b/>
          <w:bCs/>
          <w:sz w:val="28"/>
          <w:szCs w:val="28"/>
          <w:u w:val="single"/>
        </w:rPr>
      </w:pPr>
    </w:p>
    <w:p w14:paraId="14846BA8" w14:textId="77777777" w:rsidR="008F5145" w:rsidRDefault="008F5145" w:rsidP="001369D7">
      <w:pPr>
        <w:spacing w:after="0" w:line="240" w:lineRule="auto"/>
        <w:rPr>
          <w:rFonts w:asciiTheme="majorHAnsi" w:hAnsiTheme="majorHAnsi" w:cs="Calibri"/>
          <w:b/>
          <w:bCs/>
          <w:sz w:val="28"/>
          <w:szCs w:val="28"/>
          <w:u w:val="single"/>
        </w:rPr>
      </w:pPr>
    </w:p>
    <w:p w14:paraId="4C72A061" w14:textId="77777777" w:rsidR="008F5145" w:rsidRDefault="008F5145" w:rsidP="001369D7">
      <w:pPr>
        <w:spacing w:after="0" w:line="240" w:lineRule="auto"/>
        <w:rPr>
          <w:rFonts w:asciiTheme="majorHAnsi" w:hAnsiTheme="majorHAnsi" w:cs="Calibri"/>
          <w:b/>
          <w:bCs/>
          <w:sz w:val="28"/>
          <w:szCs w:val="28"/>
          <w:u w:val="single"/>
        </w:rPr>
      </w:pPr>
    </w:p>
    <w:p w14:paraId="0B64217A" w14:textId="77777777" w:rsidR="008F5145" w:rsidRDefault="008F5145" w:rsidP="001369D7">
      <w:pPr>
        <w:spacing w:after="0" w:line="240" w:lineRule="auto"/>
        <w:rPr>
          <w:rFonts w:asciiTheme="majorHAnsi" w:hAnsiTheme="majorHAnsi" w:cs="Calibri"/>
          <w:b/>
          <w:bCs/>
          <w:sz w:val="28"/>
          <w:szCs w:val="28"/>
          <w:u w:val="single"/>
        </w:rPr>
      </w:pPr>
    </w:p>
    <w:p w14:paraId="09761522" w14:textId="77777777" w:rsidR="008F5145" w:rsidRDefault="008F5145" w:rsidP="001369D7">
      <w:pPr>
        <w:spacing w:after="0" w:line="240" w:lineRule="auto"/>
        <w:rPr>
          <w:rFonts w:asciiTheme="majorHAnsi" w:hAnsiTheme="majorHAnsi" w:cs="Calibri"/>
          <w:b/>
          <w:bCs/>
          <w:sz w:val="28"/>
          <w:szCs w:val="28"/>
          <w:u w:val="single"/>
        </w:rPr>
      </w:pPr>
    </w:p>
    <w:p w14:paraId="5B3C0FD7" w14:textId="77777777" w:rsidR="008F5145" w:rsidRDefault="008F5145" w:rsidP="001369D7">
      <w:pPr>
        <w:spacing w:after="0" w:line="240" w:lineRule="auto"/>
        <w:rPr>
          <w:rFonts w:asciiTheme="majorHAnsi" w:hAnsiTheme="majorHAnsi" w:cs="Calibri"/>
          <w:b/>
          <w:bCs/>
          <w:sz w:val="28"/>
          <w:szCs w:val="28"/>
          <w:u w:val="single"/>
        </w:rPr>
      </w:pPr>
    </w:p>
    <w:p w14:paraId="58E8E033" w14:textId="77777777" w:rsidR="008F5145" w:rsidRDefault="008F5145" w:rsidP="001369D7">
      <w:pPr>
        <w:spacing w:after="0" w:line="240" w:lineRule="auto"/>
        <w:rPr>
          <w:rFonts w:asciiTheme="majorHAnsi" w:hAnsiTheme="majorHAnsi" w:cs="Calibri"/>
          <w:b/>
          <w:bCs/>
          <w:sz w:val="28"/>
          <w:szCs w:val="28"/>
          <w:u w:val="single"/>
        </w:rPr>
      </w:pPr>
    </w:p>
    <w:p w14:paraId="5BFF2536" w14:textId="77777777" w:rsidR="008F5145" w:rsidRDefault="008F5145" w:rsidP="001369D7">
      <w:pPr>
        <w:spacing w:after="0" w:line="240" w:lineRule="auto"/>
        <w:rPr>
          <w:rFonts w:asciiTheme="majorHAnsi" w:hAnsiTheme="majorHAnsi" w:cs="Calibri"/>
          <w:b/>
          <w:bCs/>
          <w:sz w:val="28"/>
          <w:szCs w:val="28"/>
          <w:u w:val="single"/>
        </w:rPr>
      </w:pPr>
    </w:p>
    <w:p w14:paraId="43A0631B" w14:textId="77777777" w:rsidR="008F5145" w:rsidRDefault="008F5145" w:rsidP="001369D7">
      <w:pPr>
        <w:spacing w:after="0" w:line="240" w:lineRule="auto"/>
        <w:rPr>
          <w:rFonts w:asciiTheme="majorHAnsi" w:hAnsiTheme="majorHAnsi" w:cs="Calibri"/>
          <w:b/>
          <w:bCs/>
          <w:sz w:val="28"/>
          <w:szCs w:val="28"/>
          <w:u w:val="single"/>
        </w:rPr>
      </w:pPr>
    </w:p>
    <w:p w14:paraId="5031EAA6" w14:textId="77777777" w:rsidR="008F5145" w:rsidRDefault="008F5145" w:rsidP="001369D7">
      <w:pPr>
        <w:spacing w:after="0" w:line="240" w:lineRule="auto"/>
        <w:rPr>
          <w:rFonts w:asciiTheme="majorHAnsi" w:hAnsiTheme="majorHAnsi" w:cs="Calibri"/>
          <w:b/>
          <w:bCs/>
          <w:sz w:val="28"/>
          <w:szCs w:val="28"/>
          <w:u w:val="single"/>
        </w:rPr>
      </w:pPr>
    </w:p>
    <w:p w14:paraId="7B4C86F8" w14:textId="77777777" w:rsidR="008F5145" w:rsidRDefault="008F5145" w:rsidP="001369D7">
      <w:pPr>
        <w:spacing w:after="0" w:line="240" w:lineRule="auto"/>
        <w:rPr>
          <w:rFonts w:asciiTheme="majorHAnsi" w:hAnsiTheme="majorHAnsi" w:cs="Calibri"/>
          <w:b/>
          <w:bCs/>
          <w:sz w:val="28"/>
          <w:szCs w:val="28"/>
          <w:u w:val="single"/>
        </w:rPr>
      </w:pPr>
    </w:p>
    <w:p w14:paraId="346E85EE" w14:textId="77777777" w:rsidR="008F5145" w:rsidRDefault="008F5145" w:rsidP="001369D7">
      <w:pPr>
        <w:spacing w:after="0" w:line="240" w:lineRule="auto"/>
        <w:rPr>
          <w:rFonts w:asciiTheme="majorHAnsi" w:hAnsiTheme="majorHAnsi" w:cs="Calibri"/>
          <w:b/>
          <w:bCs/>
          <w:sz w:val="28"/>
          <w:szCs w:val="28"/>
          <w:u w:val="single"/>
        </w:rPr>
      </w:pPr>
    </w:p>
    <w:p w14:paraId="2ADDB874" w14:textId="77777777" w:rsidR="008F5145" w:rsidRDefault="008F5145" w:rsidP="001369D7">
      <w:pPr>
        <w:spacing w:after="0" w:line="240" w:lineRule="auto"/>
        <w:rPr>
          <w:rFonts w:asciiTheme="majorHAnsi" w:hAnsiTheme="majorHAnsi" w:cs="Calibri"/>
          <w:b/>
          <w:bCs/>
          <w:sz w:val="28"/>
          <w:szCs w:val="28"/>
          <w:u w:val="single"/>
        </w:rPr>
      </w:pPr>
    </w:p>
    <w:p w14:paraId="0D993283" w14:textId="77777777" w:rsidR="008F5145" w:rsidRDefault="008F5145" w:rsidP="001369D7">
      <w:pPr>
        <w:spacing w:after="0" w:line="240" w:lineRule="auto"/>
        <w:rPr>
          <w:rFonts w:asciiTheme="majorHAnsi" w:hAnsiTheme="majorHAnsi" w:cs="Calibri"/>
          <w:b/>
          <w:bCs/>
          <w:sz w:val="28"/>
          <w:szCs w:val="28"/>
          <w:u w:val="single"/>
        </w:rPr>
      </w:pPr>
    </w:p>
    <w:p w14:paraId="59BDC867" w14:textId="599BCDA8" w:rsidR="008F5145"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60800" behindDoc="1" locked="0" layoutInCell="1" allowOverlap="1" wp14:anchorId="627D9C38" wp14:editId="6B4DC6EC">
            <wp:simplePos x="0" y="0"/>
            <wp:positionH relativeFrom="column">
              <wp:posOffset>781050</wp:posOffset>
            </wp:positionH>
            <wp:positionV relativeFrom="paragraph">
              <wp:posOffset>8255</wp:posOffset>
            </wp:positionV>
            <wp:extent cx="4165600" cy="3562350"/>
            <wp:effectExtent l="0" t="0" r="0" b="0"/>
            <wp:wrapTight wrapText="bothSides">
              <wp:wrapPolygon edited="0">
                <wp:start x="0" y="0"/>
                <wp:lineTo x="0" y="21484"/>
                <wp:lineTo x="21534" y="21484"/>
                <wp:lineTo x="21534" y="0"/>
                <wp:lineTo x="0" y="0"/>
              </wp:wrapPolygon>
            </wp:wrapTight>
            <wp:docPr id="21460048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165600" cy="3562350"/>
                    </a:xfrm>
                    <a:prstGeom prst="rect">
                      <a:avLst/>
                    </a:prstGeom>
                    <a:noFill/>
                  </pic:spPr>
                </pic:pic>
              </a:graphicData>
            </a:graphic>
            <wp14:sizeRelH relativeFrom="margin">
              <wp14:pctWidth>0</wp14:pctWidth>
            </wp14:sizeRelH>
            <wp14:sizeRelV relativeFrom="margin">
              <wp14:pctHeight>0</wp14:pctHeight>
            </wp14:sizeRelV>
          </wp:anchor>
        </w:drawing>
      </w:r>
    </w:p>
    <w:p w14:paraId="75CE3541" w14:textId="1DD6EF01" w:rsidR="008F5145" w:rsidRDefault="008F5145" w:rsidP="001369D7">
      <w:pPr>
        <w:spacing w:after="0" w:line="240" w:lineRule="auto"/>
        <w:rPr>
          <w:rFonts w:asciiTheme="majorHAnsi" w:hAnsiTheme="majorHAnsi" w:cs="Calibri"/>
          <w:b/>
          <w:bCs/>
          <w:sz w:val="28"/>
          <w:szCs w:val="28"/>
          <w:u w:val="single"/>
        </w:rPr>
      </w:pPr>
    </w:p>
    <w:p w14:paraId="15667910" w14:textId="77777777" w:rsidR="008F5145" w:rsidRDefault="008F5145" w:rsidP="001369D7">
      <w:pPr>
        <w:spacing w:after="0" w:line="240" w:lineRule="auto"/>
        <w:rPr>
          <w:rFonts w:asciiTheme="majorHAnsi" w:hAnsiTheme="majorHAnsi" w:cs="Calibri"/>
          <w:b/>
          <w:bCs/>
          <w:sz w:val="28"/>
          <w:szCs w:val="28"/>
          <w:u w:val="single"/>
        </w:rPr>
      </w:pPr>
    </w:p>
    <w:p w14:paraId="6B729A44" w14:textId="77777777" w:rsidR="008F5145" w:rsidRDefault="008F5145" w:rsidP="001369D7">
      <w:pPr>
        <w:spacing w:after="0" w:line="240" w:lineRule="auto"/>
        <w:rPr>
          <w:rFonts w:asciiTheme="majorHAnsi" w:hAnsiTheme="majorHAnsi" w:cs="Calibri"/>
          <w:b/>
          <w:bCs/>
          <w:sz w:val="28"/>
          <w:szCs w:val="28"/>
          <w:u w:val="single"/>
        </w:rPr>
      </w:pPr>
    </w:p>
    <w:p w14:paraId="42E76A56" w14:textId="77777777" w:rsidR="008F5145" w:rsidRDefault="008F5145" w:rsidP="001369D7">
      <w:pPr>
        <w:spacing w:after="0" w:line="240" w:lineRule="auto"/>
        <w:rPr>
          <w:rFonts w:asciiTheme="majorHAnsi" w:hAnsiTheme="majorHAnsi" w:cs="Calibri"/>
          <w:b/>
          <w:bCs/>
          <w:sz w:val="28"/>
          <w:szCs w:val="28"/>
          <w:u w:val="single"/>
        </w:rPr>
      </w:pPr>
    </w:p>
    <w:p w14:paraId="3EF85CF2" w14:textId="77777777" w:rsidR="008F5145" w:rsidRDefault="008F5145" w:rsidP="001369D7">
      <w:pPr>
        <w:spacing w:after="0" w:line="240" w:lineRule="auto"/>
        <w:rPr>
          <w:rFonts w:asciiTheme="majorHAnsi" w:hAnsiTheme="majorHAnsi" w:cs="Calibri"/>
          <w:b/>
          <w:bCs/>
          <w:sz w:val="28"/>
          <w:szCs w:val="28"/>
          <w:u w:val="single"/>
        </w:rPr>
      </w:pPr>
    </w:p>
    <w:p w14:paraId="34F3FD0A" w14:textId="77777777" w:rsidR="008F5145" w:rsidRDefault="008F5145" w:rsidP="001369D7">
      <w:pPr>
        <w:spacing w:after="0" w:line="240" w:lineRule="auto"/>
        <w:rPr>
          <w:rFonts w:asciiTheme="majorHAnsi" w:hAnsiTheme="majorHAnsi" w:cs="Calibri"/>
          <w:b/>
          <w:bCs/>
          <w:sz w:val="28"/>
          <w:szCs w:val="28"/>
          <w:u w:val="single"/>
        </w:rPr>
      </w:pPr>
    </w:p>
    <w:p w14:paraId="07B81B36" w14:textId="77777777" w:rsidR="008F5145" w:rsidRDefault="008F5145" w:rsidP="001369D7">
      <w:pPr>
        <w:spacing w:after="0" w:line="240" w:lineRule="auto"/>
        <w:rPr>
          <w:rFonts w:asciiTheme="majorHAnsi" w:hAnsiTheme="majorHAnsi" w:cs="Calibri"/>
          <w:b/>
          <w:bCs/>
          <w:sz w:val="28"/>
          <w:szCs w:val="28"/>
          <w:u w:val="single"/>
        </w:rPr>
      </w:pPr>
    </w:p>
    <w:p w14:paraId="29C62AAD" w14:textId="77777777" w:rsidR="008F5145" w:rsidRDefault="008F5145" w:rsidP="001369D7">
      <w:pPr>
        <w:spacing w:after="0" w:line="240" w:lineRule="auto"/>
        <w:rPr>
          <w:rFonts w:asciiTheme="majorHAnsi" w:hAnsiTheme="majorHAnsi" w:cs="Calibri"/>
          <w:b/>
          <w:bCs/>
          <w:sz w:val="28"/>
          <w:szCs w:val="28"/>
          <w:u w:val="single"/>
        </w:rPr>
      </w:pPr>
    </w:p>
    <w:p w14:paraId="2509E9DA" w14:textId="77777777" w:rsidR="008F5145" w:rsidRDefault="008F5145" w:rsidP="001369D7">
      <w:pPr>
        <w:spacing w:after="0" w:line="240" w:lineRule="auto"/>
        <w:rPr>
          <w:rFonts w:asciiTheme="majorHAnsi" w:hAnsiTheme="majorHAnsi" w:cs="Calibri"/>
          <w:b/>
          <w:bCs/>
          <w:sz w:val="28"/>
          <w:szCs w:val="28"/>
          <w:u w:val="single"/>
        </w:rPr>
      </w:pPr>
    </w:p>
    <w:p w14:paraId="73B60B67" w14:textId="77777777" w:rsidR="008F5145" w:rsidRDefault="008F5145" w:rsidP="001369D7">
      <w:pPr>
        <w:spacing w:after="0" w:line="240" w:lineRule="auto"/>
        <w:rPr>
          <w:rFonts w:asciiTheme="majorHAnsi" w:hAnsiTheme="majorHAnsi" w:cs="Calibri"/>
          <w:b/>
          <w:bCs/>
          <w:sz w:val="28"/>
          <w:szCs w:val="28"/>
          <w:u w:val="single"/>
        </w:rPr>
      </w:pPr>
    </w:p>
    <w:p w14:paraId="2145C3FE" w14:textId="77777777" w:rsidR="008F5145" w:rsidRDefault="008F5145" w:rsidP="001369D7">
      <w:pPr>
        <w:spacing w:after="0" w:line="240" w:lineRule="auto"/>
        <w:rPr>
          <w:rFonts w:asciiTheme="majorHAnsi" w:hAnsiTheme="majorHAnsi" w:cs="Calibri"/>
          <w:b/>
          <w:bCs/>
          <w:sz w:val="28"/>
          <w:szCs w:val="28"/>
          <w:u w:val="single"/>
        </w:rPr>
      </w:pPr>
    </w:p>
    <w:p w14:paraId="2535134F" w14:textId="77777777" w:rsidR="008F5145" w:rsidRDefault="008F5145" w:rsidP="001369D7">
      <w:pPr>
        <w:spacing w:after="0" w:line="240" w:lineRule="auto"/>
        <w:rPr>
          <w:rFonts w:asciiTheme="majorHAnsi" w:hAnsiTheme="majorHAnsi" w:cs="Calibri"/>
          <w:b/>
          <w:bCs/>
          <w:sz w:val="28"/>
          <w:szCs w:val="28"/>
          <w:u w:val="single"/>
        </w:rPr>
      </w:pPr>
    </w:p>
    <w:p w14:paraId="2DBBD406" w14:textId="77777777" w:rsidR="008F5145" w:rsidRDefault="008F5145" w:rsidP="001369D7">
      <w:pPr>
        <w:spacing w:after="0" w:line="240" w:lineRule="auto"/>
        <w:rPr>
          <w:rFonts w:asciiTheme="majorHAnsi" w:hAnsiTheme="majorHAnsi" w:cs="Calibri"/>
          <w:b/>
          <w:bCs/>
          <w:sz w:val="28"/>
          <w:szCs w:val="28"/>
          <w:u w:val="single"/>
        </w:rPr>
      </w:pPr>
    </w:p>
    <w:p w14:paraId="392AF825" w14:textId="77777777" w:rsidR="008F5145" w:rsidRDefault="008F5145" w:rsidP="001369D7">
      <w:pPr>
        <w:spacing w:after="0" w:line="240" w:lineRule="auto"/>
        <w:rPr>
          <w:rFonts w:asciiTheme="majorHAnsi" w:hAnsiTheme="majorHAnsi" w:cs="Calibri"/>
          <w:b/>
          <w:bCs/>
          <w:sz w:val="28"/>
          <w:szCs w:val="28"/>
          <w:u w:val="single"/>
        </w:rPr>
      </w:pPr>
    </w:p>
    <w:p w14:paraId="4C320C03" w14:textId="77777777" w:rsidR="008F5145" w:rsidRDefault="008F5145" w:rsidP="001369D7">
      <w:pPr>
        <w:spacing w:after="0" w:line="240" w:lineRule="auto"/>
        <w:rPr>
          <w:rFonts w:asciiTheme="majorHAnsi" w:hAnsiTheme="majorHAnsi" w:cs="Calibri"/>
          <w:b/>
          <w:bCs/>
          <w:sz w:val="28"/>
          <w:szCs w:val="28"/>
          <w:u w:val="single"/>
        </w:rPr>
      </w:pPr>
    </w:p>
    <w:p w14:paraId="258B0092" w14:textId="77777777" w:rsidR="008F5145" w:rsidRDefault="008F5145" w:rsidP="001369D7">
      <w:pPr>
        <w:spacing w:after="0" w:line="240" w:lineRule="auto"/>
        <w:rPr>
          <w:rFonts w:asciiTheme="majorHAnsi" w:hAnsiTheme="majorHAnsi" w:cs="Calibri"/>
          <w:b/>
          <w:bCs/>
          <w:sz w:val="28"/>
          <w:szCs w:val="28"/>
          <w:u w:val="single"/>
        </w:rPr>
      </w:pPr>
    </w:p>
    <w:p w14:paraId="345DA003" w14:textId="77777777" w:rsidR="008F5145" w:rsidRDefault="008F5145" w:rsidP="001369D7">
      <w:pPr>
        <w:spacing w:after="0" w:line="240" w:lineRule="auto"/>
        <w:rPr>
          <w:rFonts w:asciiTheme="majorHAnsi" w:hAnsiTheme="majorHAnsi" w:cs="Calibri"/>
          <w:b/>
          <w:bCs/>
          <w:sz w:val="28"/>
          <w:szCs w:val="28"/>
          <w:u w:val="single"/>
        </w:rPr>
      </w:pPr>
    </w:p>
    <w:p w14:paraId="016C009E" w14:textId="77777777" w:rsidR="008F5145" w:rsidRDefault="008F5145" w:rsidP="001369D7">
      <w:pPr>
        <w:spacing w:after="0" w:line="240" w:lineRule="auto"/>
        <w:rPr>
          <w:rFonts w:asciiTheme="majorHAnsi" w:hAnsiTheme="majorHAnsi" w:cs="Calibri"/>
          <w:b/>
          <w:bCs/>
          <w:sz w:val="28"/>
          <w:szCs w:val="28"/>
          <w:u w:val="single"/>
        </w:rPr>
      </w:pPr>
    </w:p>
    <w:p w14:paraId="35353CC9" w14:textId="77777777" w:rsidR="008F5145" w:rsidRDefault="008F5145" w:rsidP="001369D7">
      <w:pPr>
        <w:spacing w:after="0" w:line="240" w:lineRule="auto"/>
        <w:rPr>
          <w:rFonts w:asciiTheme="majorHAnsi" w:hAnsiTheme="majorHAnsi" w:cs="Calibri"/>
          <w:b/>
          <w:bCs/>
          <w:sz w:val="28"/>
          <w:szCs w:val="28"/>
          <w:u w:val="single"/>
        </w:rPr>
      </w:pPr>
    </w:p>
    <w:p w14:paraId="30C503C6" w14:textId="77777777" w:rsidR="008F5145" w:rsidRDefault="008F5145" w:rsidP="001369D7">
      <w:pPr>
        <w:spacing w:after="0" w:line="240" w:lineRule="auto"/>
        <w:rPr>
          <w:rFonts w:asciiTheme="majorHAnsi" w:hAnsiTheme="majorHAnsi" w:cs="Calibri"/>
          <w:b/>
          <w:bCs/>
          <w:sz w:val="28"/>
          <w:szCs w:val="28"/>
          <w:u w:val="single"/>
        </w:rPr>
      </w:pPr>
    </w:p>
    <w:p w14:paraId="43BFA90F" w14:textId="77777777" w:rsidR="008F5145" w:rsidRDefault="008F5145" w:rsidP="001369D7">
      <w:pPr>
        <w:spacing w:after="0" w:line="240" w:lineRule="auto"/>
        <w:rPr>
          <w:rFonts w:asciiTheme="majorHAnsi" w:hAnsiTheme="majorHAnsi" w:cs="Calibri"/>
          <w:b/>
          <w:bCs/>
          <w:sz w:val="28"/>
          <w:szCs w:val="28"/>
          <w:u w:val="single"/>
        </w:rPr>
      </w:pPr>
    </w:p>
    <w:p w14:paraId="74851A52" w14:textId="77777777" w:rsidR="008F5145" w:rsidRDefault="008F5145" w:rsidP="001369D7">
      <w:pPr>
        <w:spacing w:after="0" w:line="240" w:lineRule="auto"/>
        <w:rPr>
          <w:rFonts w:asciiTheme="majorHAnsi" w:hAnsiTheme="majorHAnsi" w:cs="Calibri"/>
          <w:b/>
          <w:bCs/>
          <w:sz w:val="28"/>
          <w:szCs w:val="28"/>
          <w:u w:val="single"/>
        </w:rPr>
      </w:pPr>
    </w:p>
    <w:p w14:paraId="599000BE" w14:textId="77777777" w:rsidR="008F5145" w:rsidRDefault="008F5145" w:rsidP="001369D7">
      <w:pPr>
        <w:spacing w:after="0" w:line="240" w:lineRule="auto"/>
        <w:rPr>
          <w:rFonts w:asciiTheme="majorHAnsi" w:hAnsiTheme="majorHAnsi" w:cs="Calibri"/>
          <w:b/>
          <w:bCs/>
          <w:sz w:val="28"/>
          <w:szCs w:val="28"/>
          <w:u w:val="single"/>
        </w:rPr>
      </w:pPr>
    </w:p>
    <w:p w14:paraId="3F6F42CF" w14:textId="77777777" w:rsidR="008F5145" w:rsidRDefault="008F5145" w:rsidP="001369D7">
      <w:pPr>
        <w:spacing w:after="0" w:line="240" w:lineRule="auto"/>
        <w:rPr>
          <w:rFonts w:asciiTheme="majorHAnsi" w:hAnsiTheme="majorHAnsi" w:cs="Calibri"/>
          <w:b/>
          <w:bCs/>
          <w:sz w:val="28"/>
          <w:szCs w:val="28"/>
          <w:u w:val="single"/>
        </w:rPr>
      </w:pPr>
    </w:p>
    <w:p w14:paraId="2BCB9637" w14:textId="5B5014FD" w:rsidR="008F5145"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lastRenderedPageBreak/>
        <w:drawing>
          <wp:anchor distT="0" distB="0" distL="114300" distR="114300" simplePos="0" relativeHeight="251695104" behindDoc="1" locked="0" layoutInCell="1" allowOverlap="1" wp14:anchorId="1AA9FD10" wp14:editId="1C890774">
            <wp:simplePos x="0" y="0"/>
            <wp:positionH relativeFrom="column">
              <wp:posOffset>533400</wp:posOffset>
            </wp:positionH>
            <wp:positionV relativeFrom="paragraph">
              <wp:posOffset>0</wp:posOffset>
            </wp:positionV>
            <wp:extent cx="4660900" cy="3232785"/>
            <wp:effectExtent l="0" t="0" r="0" b="0"/>
            <wp:wrapTight wrapText="bothSides">
              <wp:wrapPolygon edited="0">
                <wp:start x="0" y="0"/>
                <wp:lineTo x="0" y="21511"/>
                <wp:lineTo x="21541" y="21511"/>
                <wp:lineTo x="21541" y="0"/>
                <wp:lineTo x="0" y="0"/>
              </wp:wrapPolygon>
            </wp:wrapTight>
            <wp:docPr id="5827013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3232785"/>
                    </a:xfrm>
                    <a:prstGeom prst="rect">
                      <a:avLst/>
                    </a:prstGeom>
                    <a:noFill/>
                  </pic:spPr>
                </pic:pic>
              </a:graphicData>
            </a:graphic>
            <wp14:sizeRelH relativeFrom="margin">
              <wp14:pctWidth>0</wp14:pctWidth>
            </wp14:sizeRelH>
            <wp14:sizeRelV relativeFrom="margin">
              <wp14:pctHeight>0</wp14:pctHeight>
            </wp14:sizeRelV>
          </wp:anchor>
        </w:drawing>
      </w:r>
    </w:p>
    <w:p w14:paraId="293EBFDB" w14:textId="77777777" w:rsidR="008F5145" w:rsidRDefault="008F5145" w:rsidP="001369D7">
      <w:pPr>
        <w:spacing w:after="0" w:line="240" w:lineRule="auto"/>
        <w:rPr>
          <w:rFonts w:asciiTheme="majorHAnsi" w:hAnsiTheme="majorHAnsi" w:cs="Calibri"/>
          <w:b/>
          <w:bCs/>
          <w:sz w:val="28"/>
          <w:szCs w:val="28"/>
          <w:u w:val="single"/>
        </w:rPr>
      </w:pPr>
    </w:p>
    <w:p w14:paraId="3BDC75B7" w14:textId="77777777" w:rsidR="008F5145" w:rsidRDefault="008F5145" w:rsidP="001369D7">
      <w:pPr>
        <w:spacing w:after="0" w:line="240" w:lineRule="auto"/>
        <w:rPr>
          <w:rFonts w:asciiTheme="majorHAnsi" w:hAnsiTheme="majorHAnsi" w:cs="Calibri"/>
          <w:b/>
          <w:bCs/>
          <w:sz w:val="28"/>
          <w:szCs w:val="28"/>
          <w:u w:val="single"/>
        </w:rPr>
      </w:pPr>
    </w:p>
    <w:p w14:paraId="00A8A5B0" w14:textId="77777777" w:rsidR="008F5145" w:rsidRDefault="008F5145" w:rsidP="001369D7">
      <w:pPr>
        <w:spacing w:after="0" w:line="240" w:lineRule="auto"/>
        <w:rPr>
          <w:rFonts w:asciiTheme="majorHAnsi" w:hAnsiTheme="majorHAnsi" w:cs="Calibri"/>
          <w:b/>
          <w:bCs/>
          <w:sz w:val="28"/>
          <w:szCs w:val="28"/>
          <w:u w:val="single"/>
        </w:rPr>
      </w:pPr>
    </w:p>
    <w:p w14:paraId="6855116B" w14:textId="77777777" w:rsidR="008F5145" w:rsidRDefault="008F5145" w:rsidP="001369D7">
      <w:pPr>
        <w:spacing w:after="0" w:line="240" w:lineRule="auto"/>
        <w:rPr>
          <w:rFonts w:asciiTheme="majorHAnsi" w:hAnsiTheme="majorHAnsi" w:cs="Calibri"/>
          <w:b/>
          <w:bCs/>
          <w:sz w:val="28"/>
          <w:szCs w:val="28"/>
          <w:u w:val="single"/>
        </w:rPr>
      </w:pPr>
    </w:p>
    <w:p w14:paraId="27BA1193" w14:textId="77777777" w:rsidR="008F5145" w:rsidRDefault="008F5145" w:rsidP="001369D7">
      <w:pPr>
        <w:spacing w:after="0" w:line="240" w:lineRule="auto"/>
        <w:rPr>
          <w:rFonts w:asciiTheme="majorHAnsi" w:hAnsiTheme="majorHAnsi" w:cs="Calibri"/>
          <w:b/>
          <w:bCs/>
          <w:sz w:val="28"/>
          <w:szCs w:val="28"/>
          <w:u w:val="single"/>
        </w:rPr>
      </w:pPr>
    </w:p>
    <w:p w14:paraId="5D48D1B1" w14:textId="77777777" w:rsidR="008F5145" w:rsidRDefault="008F5145" w:rsidP="001369D7">
      <w:pPr>
        <w:spacing w:after="0" w:line="240" w:lineRule="auto"/>
        <w:rPr>
          <w:rFonts w:asciiTheme="majorHAnsi" w:hAnsiTheme="majorHAnsi" w:cs="Calibri"/>
          <w:b/>
          <w:bCs/>
          <w:sz w:val="28"/>
          <w:szCs w:val="28"/>
          <w:u w:val="single"/>
        </w:rPr>
      </w:pPr>
    </w:p>
    <w:p w14:paraId="444F1F41" w14:textId="77777777" w:rsidR="008F5145" w:rsidRDefault="008F5145" w:rsidP="001369D7">
      <w:pPr>
        <w:spacing w:after="0" w:line="240" w:lineRule="auto"/>
        <w:rPr>
          <w:rFonts w:asciiTheme="majorHAnsi" w:hAnsiTheme="majorHAnsi" w:cs="Calibri"/>
          <w:b/>
          <w:bCs/>
          <w:sz w:val="28"/>
          <w:szCs w:val="28"/>
          <w:u w:val="single"/>
        </w:rPr>
      </w:pPr>
    </w:p>
    <w:p w14:paraId="780D5956" w14:textId="77777777" w:rsidR="008F5145" w:rsidRDefault="008F5145" w:rsidP="001369D7">
      <w:pPr>
        <w:spacing w:after="0" w:line="240" w:lineRule="auto"/>
        <w:rPr>
          <w:rFonts w:asciiTheme="majorHAnsi" w:hAnsiTheme="majorHAnsi" w:cs="Calibri"/>
          <w:b/>
          <w:bCs/>
          <w:sz w:val="28"/>
          <w:szCs w:val="28"/>
          <w:u w:val="single"/>
        </w:rPr>
      </w:pPr>
    </w:p>
    <w:p w14:paraId="509AD166" w14:textId="77777777" w:rsidR="008F5145" w:rsidRDefault="008F5145" w:rsidP="001369D7">
      <w:pPr>
        <w:spacing w:after="0" w:line="240" w:lineRule="auto"/>
        <w:rPr>
          <w:rFonts w:asciiTheme="majorHAnsi" w:hAnsiTheme="majorHAnsi" w:cs="Calibri"/>
          <w:b/>
          <w:bCs/>
          <w:sz w:val="28"/>
          <w:szCs w:val="28"/>
          <w:u w:val="single"/>
        </w:rPr>
      </w:pPr>
    </w:p>
    <w:p w14:paraId="257CBF4E" w14:textId="77777777" w:rsidR="008F5145" w:rsidRDefault="008F5145" w:rsidP="001369D7">
      <w:pPr>
        <w:spacing w:after="0" w:line="240" w:lineRule="auto"/>
        <w:rPr>
          <w:rFonts w:asciiTheme="majorHAnsi" w:hAnsiTheme="majorHAnsi" w:cs="Calibri"/>
          <w:b/>
          <w:bCs/>
          <w:sz w:val="28"/>
          <w:szCs w:val="28"/>
          <w:u w:val="single"/>
        </w:rPr>
      </w:pPr>
    </w:p>
    <w:p w14:paraId="1F749446" w14:textId="77777777" w:rsidR="008F5145" w:rsidRDefault="008F5145" w:rsidP="001369D7">
      <w:pPr>
        <w:spacing w:after="0" w:line="240" w:lineRule="auto"/>
        <w:rPr>
          <w:rFonts w:asciiTheme="majorHAnsi" w:hAnsiTheme="majorHAnsi" w:cs="Calibri"/>
          <w:b/>
          <w:bCs/>
          <w:sz w:val="28"/>
          <w:szCs w:val="28"/>
          <w:u w:val="single"/>
        </w:rPr>
      </w:pPr>
    </w:p>
    <w:p w14:paraId="1573C3D7" w14:textId="77777777" w:rsidR="008F5145" w:rsidRDefault="008F5145" w:rsidP="001369D7">
      <w:pPr>
        <w:spacing w:after="0" w:line="240" w:lineRule="auto"/>
        <w:rPr>
          <w:rFonts w:asciiTheme="majorHAnsi" w:hAnsiTheme="majorHAnsi" w:cs="Calibri"/>
          <w:b/>
          <w:bCs/>
          <w:sz w:val="28"/>
          <w:szCs w:val="28"/>
          <w:u w:val="single"/>
        </w:rPr>
      </w:pPr>
    </w:p>
    <w:p w14:paraId="74C0D6CD" w14:textId="77777777" w:rsidR="008F5145" w:rsidRDefault="008F5145" w:rsidP="001369D7">
      <w:pPr>
        <w:spacing w:after="0" w:line="240" w:lineRule="auto"/>
        <w:rPr>
          <w:rFonts w:asciiTheme="majorHAnsi" w:hAnsiTheme="majorHAnsi" w:cs="Calibri"/>
          <w:b/>
          <w:bCs/>
          <w:sz w:val="28"/>
          <w:szCs w:val="28"/>
          <w:u w:val="single"/>
        </w:rPr>
      </w:pPr>
    </w:p>
    <w:p w14:paraId="2A5FC0F0" w14:textId="77777777" w:rsidR="008F5145" w:rsidRDefault="008F5145" w:rsidP="001369D7">
      <w:pPr>
        <w:spacing w:after="0" w:line="240" w:lineRule="auto"/>
        <w:rPr>
          <w:rFonts w:asciiTheme="majorHAnsi" w:hAnsiTheme="majorHAnsi" w:cs="Calibri"/>
          <w:b/>
          <w:bCs/>
          <w:sz w:val="28"/>
          <w:szCs w:val="28"/>
          <w:u w:val="single"/>
        </w:rPr>
      </w:pPr>
    </w:p>
    <w:p w14:paraId="70253211" w14:textId="6AAFFB2E" w:rsidR="008F5145" w:rsidRDefault="008F5145"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63872" behindDoc="1" locked="0" layoutInCell="1" allowOverlap="1" wp14:anchorId="50451F67" wp14:editId="53580144">
            <wp:simplePos x="0" y="0"/>
            <wp:positionH relativeFrom="column">
              <wp:posOffset>533400</wp:posOffset>
            </wp:positionH>
            <wp:positionV relativeFrom="paragraph">
              <wp:posOffset>141605</wp:posOffset>
            </wp:positionV>
            <wp:extent cx="4667250" cy="3611880"/>
            <wp:effectExtent l="0" t="0" r="0" b="0"/>
            <wp:wrapTight wrapText="bothSides">
              <wp:wrapPolygon edited="0">
                <wp:start x="0" y="0"/>
                <wp:lineTo x="0" y="21532"/>
                <wp:lineTo x="21512" y="21532"/>
                <wp:lineTo x="21512" y="0"/>
                <wp:lineTo x="0" y="0"/>
              </wp:wrapPolygon>
            </wp:wrapTight>
            <wp:docPr id="4270233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667250" cy="3611880"/>
                    </a:xfrm>
                    <a:prstGeom prst="rect">
                      <a:avLst/>
                    </a:prstGeom>
                    <a:noFill/>
                  </pic:spPr>
                </pic:pic>
              </a:graphicData>
            </a:graphic>
            <wp14:sizeRelH relativeFrom="margin">
              <wp14:pctWidth>0</wp14:pctWidth>
            </wp14:sizeRelH>
            <wp14:sizeRelV relativeFrom="margin">
              <wp14:pctHeight>0</wp14:pctHeight>
            </wp14:sizeRelV>
          </wp:anchor>
        </w:drawing>
      </w:r>
    </w:p>
    <w:p w14:paraId="0DD2EDFE" w14:textId="6DFF0000" w:rsidR="008F5145" w:rsidRDefault="008F5145" w:rsidP="001369D7">
      <w:pPr>
        <w:spacing w:after="0" w:line="240" w:lineRule="auto"/>
        <w:rPr>
          <w:rFonts w:asciiTheme="majorHAnsi" w:hAnsiTheme="majorHAnsi" w:cs="Calibri"/>
          <w:b/>
          <w:bCs/>
          <w:sz w:val="28"/>
          <w:szCs w:val="28"/>
          <w:u w:val="single"/>
        </w:rPr>
      </w:pPr>
    </w:p>
    <w:p w14:paraId="6EFE8271" w14:textId="77777777" w:rsidR="008F5145" w:rsidRDefault="008F5145" w:rsidP="001369D7">
      <w:pPr>
        <w:spacing w:after="0" w:line="240" w:lineRule="auto"/>
        <w:rPr>
          <w:rFonts w:asciiTheme="majorHAnsi" w:hAnsiTheme="majorHAnsi" w:cs="Calibri"/>
          <w:b/>
          <w:bCs/>
          <w:sz w:val="28"/>
          <w:szCs w:val="28"/>
          <w:u w:val="single"/>
        </w:rPr>
      </w:pPr>
    </w:p>
    <w:p w14:paraId="6DEE4F00" w14:textId="77777777" w:rsidR="008F5145" w:rsidRDefault="008F5145" w:rsidP="001369D7">
      <w:pPr>
        <w:spacing w:after="0" w:line="240" w:lineRule="auto"/>
        <w:rPr>
          <w:rFonts w:asciiTheme="majorHAnsi" w:hAnsiTheme="majorHAnsi" w:cs="Calibri"/>
          <w:b/>
          <w:bCs/>
          <w:sz w:val="28"/>
          <w:szCs w:val="28"/>
          <w:u w:val="single"/>
        </w:rPr>
      </w:pPr>
    </w:p>
    <w:p w14:paraId="0A34B1FE" w14:textId="77777777" w:rsidR="008F5145" w:rsidRDefault="008F5145" w:rsidP="001369D7">
      <w:pPr>
        <w:spacing w:after="0" w:line="240" w:lineRule="auto"/>
        <w:rPr>
          <w:rFonts w:asciiTheme="majorHAnsi" w:hAnsiTheme="majorHAnsi" w:cs="Calibri"/>
          <w:b/>
          <w:bCs/>
          <w:sz w:val="28"/>
          <w:szCs w:val="28"/>
          <w:u w:val="single"/>
        </w:rPr>
      </w:pPr>
    </w:p>
    <w:p w14:paraId="01C5E2D4" w14:textId="77777777" w:rsidR="008F5145" w:rsidRDefault="008F5145" w:rsidP="001369D7">
      <w:pPr>
        <w:spacing w:after="0" w:line="240" w:lineRule="auto"/>
        <w:rPr>
          <w:rFonts w:asciiTheme="majorHAnsi" w:hAnsiTheme="majorHAnsi" w:cs="Calibri"/>
          <w:b/>
          <w:bCs/>
          <w:sz w:val="28"/>
          <w:szCs w:val="28"/>
          <w:u w:val="single"/>
        </w:rPr>
      </w:pPr>
    </w:p>
    <w:p w14:paraId="2BF138BD" w14:textId="77777777" w:rsidR="008F5145" w:rsidRDefault="008F5145" w:rsidP="001369D7">
      <w:pPr>
        <w:spacing w:after="0" w:line="240" w:lineRule="auto"/>
        <w:rPr>
          <w:rFonts w:asciiTheme="majorHAnsi" w:hAnsiTheme="majorHAnsi" w:cs="Calibri"/>
          <w:b/>
          <w:bCs/>
          <w:sz w:val="28"/>
          <w:szCs w:val="28"/>
          <w:u w:val="single"/>
        </w:rPr>
      </w:pPr>
    </w:p>
    <w:p w14:paraId="700FE592" w14:textId="77777777" w:rsidR="008F5145" w:rsidRDefault="008F5145" w:rsidP="001369D7">
      <w:pPr>
        <w:spacing w:after="0" w:line="240" w:lineRule="auto"/>
        <w:rPr>
          <w:rFonts w:asciiTheme="majorHAnsi" w:hAnsiTheme="majorHAnsi" w:cs="Calibri"/>
          <w:b/>
          <w:bCs/>
          <w:sz w:val="28"/>
          <w:szCs w:val="28"/>
          <w:u w:val="single"/>
        </w:rPr>
      </w:pPr>
    </w:p>
    <w:p w14:paraId="37D624B8" w14:textId="77777777" w:rsidR="008F5145" w:rsidRDefault="008F5145" w:rsidP="001369D7">
      <w:pPr>
        <w:spacing w:after="0" w:line="240" w:lineRule="auto"/>
        <w:rPr>
          <w:rFonts w:asciiTheme="majorHAnsi" w:hAnsiTheme="majorHAnsi" w:cs="Calibri"/>
          <w:b/>
          <w:bCs/>
          <w:sz w:val="28"/>
          <w:szCs w:val="28"/>
          <w:u w:val="single"/>
        </w:rPr>
      </w:pPr>
    </w:p>
    <w:p w14:paraId="43E53323" w14:textId="77777777" w:rsidR="008F5145" w:rsidRDefault="008F5145" w:rsidP="001369D7">
      <w:pPr>
        <w:spacing w:after="0" w:line="240" w:lineRule="auto"/>
        <w:rPr>
          <w:rFonts w:asciiTheme="majorHAnsi" w:hAnsiTheme="majorHAnsi" w:cs="Calibri"/>
          <w:b/>
          <w:bCs/>
          <w:sz w:val="28"/>
          <w:szCs w:val="28"/>
          <w:u w:val="single"/>
        </w:rPr>
      </w:pPr>
    </w:p>
    <w:p w14:paraId="303D5AA7" w14:textId="77777777" w:rsidR="008F5145" w:rsidRDefault="008F5145" w:rsidP="001369D7">
      <w:pPr>
        <w:spacing w:after="0" w:line="240" w:lineRule="auto"/>
        <w:rPr>
          <w:rFonts w:asciiTheme="majorHAnsi" w:hAnsiTheme="majorHAnsi" w:cs="Calibri"/>
          <w:b/>
          <w:bCs/>
          <w:sz w:val="28"/>
          <w:szCs w:val="28"/>
          <w:u w:val="single"/>
        </w:rPr>
      </w:pPr>
    </w:p>
    <w:p w14:paraId="6456A9B9" w14:textId="77777777" w:rsidR="008F5145" w:rsidRDefault="008F5145" w:rsidP="001369D7">
      <w:pPr>
        <w:spacing w:after="0" w:line="240" w:lineRule="auto"/>
        <w:rPr>
          <w:rFonts w:asciiTheme="majorHAnsi" w:hAnsiTheme="majorHAnsi" w:cs="Calibri"/>
          <w:b/>
          <w:bCs/>
          <w:sz w:val="28"/>
          <w:szCs w:val="28"/>
          <w:u w:val="single"/>
        </w:rPr>
      </w:pPr>
    </w:p>
    <w:p w14:paraId="599B8873" w14:textId="77777777" w:rsidR="008F5145" w:rsidRDefault="008F5145" w:rsidP="001369D7">
      <w:pPr>
        <w:spacing w:after="0" w:line="240" w:lineRule="auto"/>
        <w:rPr>
          <w:rFonts w:asciiTheme="majorHAnsi" w:hAnsiTheme="majorHAnsi" w:cs="Calibri"/>
          <w:b/>
          <w:bCs/>
          <w:sz w:val="28"/>
          <w:szCs w:val="28"/>
          <w:u w:val="single"/>
        </w:rPr>
      </w:pPr>
    </w:p>
    <w:p w14:paraId="16CC3900" w14:textId="77777777" w:rsidR="008F5145" w:rsidRDefault="008F5145" w:rsidP="001369D7">
      <w:pPr>
        <w:spacing w:after="0" w:line="240" w:lineRule="auto"/>
        <w:rPr>
          <w:rFonts w:asciiTheme="majorHAnsi" w:hAnsiTheme="majorHAnsi" w:cs="Calibri"/>
          <w:b/>
          <w:bCs/>
          <w:sz w:val="28"/>
          <w:szCs w:val="28"/>
          <w:u w:val="single"/>
        </w:rPr>
      </w:pPr>
    </w:p>
    <w:p w14:paraId="0415297F" w14:textId="77777777" w:rsidR="008F5145" w:rsidRDefault="008F5145" w:rsidP="001369D7">
      <w:pPr>
        <w:spacing w:after="0" w:line="240" w:lineRule="auto"/>
        <w:rPr>
          <w:rFonts w:asciiTheme="majorHAnsi" w:hAnsiTheme="majorHAnsi" w:cs="Calibri"/>
          <w:b/>
          <w:bCs/>
          <w:sz w:val="28"/>
          <w:szCs w:val="28"/>
          <w:u w:val="single"/>
        </w:rPr>
      </w:pPr>
    </w:p>
    <w:p w14:paraId="17916A3A" w14:textId="77777777" w:rsidR="008F5145" w:rsidRDefault="008F5145" w:rsidP="001369D7">
      <w:pPr>
        <w:spacing w:after="0" w:line="240" w:lineRule="auto"/>
        <w:rPr>
          <w:rFonts w:asciiTheme="majorHAnsi" w:hAnsiTheme="majorHAnsi" w:cs="Calibri"/>
          <w:b/>
          <w:bCs/>
          <w:sz w:val="28"/>
          <w:szCs w:val="28"/>
          <w:u w:val="single"/>
        </w:rPr>
      </w:pPr>
    </w:p>
    <w:p w14:paraId="10EE1D61" w14:textId="77777777" w:rsidR="008F5145" w:rsidRDefault="008F5145" w:rsidP="001369D7">
      <w:pPr>
        <w:spacing w:after="0" w:line="240" w:lineRule="auto"/>
        <w:rPr>
          <w:rFonts w:asciiTheme="majorHAnsi" w:hAnsiTheme="majorHAnsi" w:cs="Calibri"/>
          <w:b/>
          <w:bCs/>
          <w:sz w:val="28"/>
          <w:szCs w:val="28"/>
          <w:u w:val="single"/>
        </w:rPr>
      </w:pPr>
    </w:p>
    <w:p w14:paraId="3A5837E0" w14:textId="77777777" w:rsidR="008F5145" w:rsidRDefault="008F5145" w:rsidP="001369D7">
      <w:pPr>
        <w:spacing w:after="0" w:line="240" w:lineRule="auto"/>
        <w:rPr>
          <w:rFonts w:asciiTheme="majorHAnsi" w:hAnsiTheme="majorHAnsi" w:cs="Calibri"/>
          <w:b/>
          <w:bCs/>
          <w:sz w:val="28"/>
          <w:szCs w:val="28"/>
          <w:u w:val="single"/>
        </w:rPr>
      </w:pPr>
    </w:p>
    <w:p w14:paraId="55B274AC" w14:textId="77777777" w:rsidR="008F5145" w:rsidRDefault="008F5145" w:rsidP="001369D7">
      <w:pPr>
        <w:spacing w:after="0" w:line="240" w:lineRule="auto"/>
        <w:rPr>
          <w:rFonts w:asciiTheme="majorHAnsi" w:hAnsiTheme="majorHAnsi" w:cs="Calibri"/>
          <w:b/>
          <w:bCs/>
          <w:sz w:val="28"/>
          <w:szCs w:val="28"/>
          <w:u w:val="single"/>
        </w:rPr>
      </w:pPr>
    </w:p>
    <w:p w14:paraId="49436E95" w14:textId="77777777" w:rsidR="008F5145" w:rsidRDefault="008F5145" w:rsidP="001369D7">
      <w:pPr>
        <w:spacing w:after="0" w:line="240" w:lineRule="auto"/>
        <w:rPr>
          <w:rFonts w:asciiTheme="majorHAnsi" w:hAnsiTheme="majorHAnsi" w:cs="Calibri"/>
          <w:b/>
          <w:bCs/>
          <w:sz w:val="28"/>
          <w:szCs w:val="28"/>
          <w:u w:val="single"/>
        </w:rPr>
      </w:pPr>
    </w:p>
    <w:p w14:paraId="0FA67494" w14:textId="77777777" w:rsidR="008F5145" w:rsidRDefault="008F5145" w:rsidP="001369D7">
      <w:pPr>
        <w:spacing w:after="0" w:line="240" w:lineRule="auto"/>
        <w:rPr>
          <w:rFonts w:asciiTheme="majorHAnsi" w:hAnsiTheme="majorHAnsi" w:cs="Calibri"/>
          <w:b/>
          <w:bCs/>
          <w:sz w:val="28"/>
          <w:szCs w:val="28"/>
          <w:u w:val="single"/>
        </w:rPr>
      </w:pPr>
    </w:p>
    <w:p w14:paraId="60514C9B" w14:textId="77777777" w:rsidR="008F5145" w:rsidRDefault="008F5145" w:rsidP="001369D7">
      <w:pPr>
        <w:spacing w:after="0" w:line="240" w:lineRule="auto"/>
        <w:rPr>
          <w:rFonts w:asciiTheme="majorHAnsi" w:hAnsiTheme="majorHAnsi" w:cs="Calibri"/>
          <w:b/>
          <w:bCs/>
          <w:sz w:val="28"/>
          <w:szCs w:val="28"/>
          <w:u w:val="single"/>
        </w:rPr>
      </w:pPr>
    </w:p>
    <w:p w14:paraId="2AA378A7" w14:textId="77777777" w:rsidR="008F5145" w:rsidRDefault="008F5145" w:rsidP="001369D7">
      <w:pPr>
        <w:spacing w:after="0" w:line="240" w:lineRule="auto"/>
        <w:rPr>
          <w:rFonts w:asciiTheme="majorHAnsi" w:hAnsiTheme="majorHAnsi" w:cs="Calibri"/>
          <w:b/>
          <w:bCs/>
          <w:sz w:val="28"/>
          <w:szCs w:val="28"/>
          <w:u w:val="single"/>
        </w:rPr>
      </w:pPr>
    </w:p>
    <w:p w14:paraId="44F7D43B" w14:textId="77777777" w:rsidR="008F5145" w:rsidRDefault="008F5145" w:rsidP="001369D7">
      <w:pPr>
        <w:spacing w:after="0" w:line="240" w:lineRule="auto"/>
        <w:rPr>
          <w:rFonts w:asciiTheme="majorHAnsi" w:hAnsiTheme="majorHAnsi" w:cs="Calibri"/>
          <w:b/>
          <w:bCs/>
          <w:sz w:val="28"/>
          <w:szCs w:val="28"/>
          <w:u w:val="single"/>
        </w:rPr>
      </w:pPr>
    </w:p>
    <w:p w14:paraId="71D7FE82" w14:textId="77777777" w:rsidR="008F5145" w:rsidRDefault="008F5145" w:rsidP="001369D7">
      <w:pPr>
        <w:spacing w:after="0" w:line="240" w:lineRule="auto"/>
        <w:rPr>
          <w:rFonts w:asciiTheme="majorHAnsi" w:hAnsiTheme="majorHAnsi" w:cs="Calibri"/>
          <w:b/>
          <w:bCs/>
          <w:sz w:val="28"/>
          <w:szCs w:val="28"/>
          <w:u w:val="single"/>
        </w:rPr>
      </w:pPr>
    </w:p>
    <w:p w14:paraId="153A713A" w14:textId="2ACF6810" w:rsidR="001331A6" w:rsidRDefault="001331A6" w:rsidP="001369D7">
      <w:pPr>
        <w:spacing w:after="0" w:line="240" w:lineRule="auto"/>
        <w:rPr>
          <w:rFonts w:asciiTheme="majorHAnsi" w:hAnsiTheme="majorHAnsi" w:cs="Calibri"/>
          <w:b/>
          <w:bCs/>
          <w:sz w:val="28"/>
          <w:szCs w:val="28"/>
          <w:u w:val="single"/>
        </w:rPr>
      </w:pPr>
      <w:r>
        <w:rPr>
          <w:rFonts w:asciiTheme="majorHAnsi" w:hAnsiTheme="majorHAnsi" w:cs="Calibri"/>
          <w:b/>
          <w:bCs/>
          <w:sz w:val="28"/>
          <w:szCs w:val="28"/>
          <w:u w:val="single"/>
        </w:rPr>
        <w:lastRenderedPageBreak/>
        <w:t>Appendix B – Questionnaire Results</w:t>
      </w:r>
    </w:p>
    <w:p w14:paraId="053F43C9" w14:textId="66AF5110" w:rsidR="00675973" w:rsidRDefault="00675973" w:rsidP="001369D7">
      <w:pPr>
        <w:spacing w:after="0" w:line="240" w:lineRule="auto"/>
        <w:rPr>
          <w:rFonts w:asciiTheme="majorHAnsi" w:hAnsiTheme="majorHAnsi" w:cs="Calibri"/>
          <w:b/>
          <w:bCs/>
          <w:sz w:val="28"/>
          <w:szCs w:val="28"/>
          <w:u w:val="single"/>
        </w:rPr>
      </w:pPr>
    </w:p>
    <w:p w14:paraId="2233DEE2" w14:textId="77777777" w:rsidR="00675973" w:rsidRDefault="00675973" w:rsidP="001369D7">
      <w:pPr>
        <w:spacing w:after="0" w:line="240" w:lineRule="auto"/>
        <w:rPr>
          <w:rFonts w:asciiTheme="majorHAnsi" w:hAnsiTheme="majorHAnsi" w:cs="Calibri"/>
          <w:b/>
          <w:bCs/>
          <w:sz w:val="28"/>
          <w:szCs w:val="28"/>
          <w:u w:val="single"/>
        </w:rPr>
      </w:pPr>
    </w:p>
    <w:p w14:paraId="2FD090CC" w14:textId="73E61FA6" w:rsidR="00675973" w:rsidRDefault="00675973" w:rsidP="00675973">
      <w:pPr>
        <w:pStyle w:val="ListParagraph"/>
        <w:numPr>
          <w:ilvl w:val="0"/>
          <w:numId w:val="46"/>
        </w:numPr>
        <w:spacing w:after="0" w:line="240" w:lineRule="auto"/>
        <w:rPr>
          <w:rFonts w:cs="Calibri"/>
          <w:sz w:val="20"/>
          <w:szCs w:val="20"/>
        </w:rPr>
      </w:pPr>
      <w:r w:rsidRPr="00675973">
        <w:rPr>
          <w:rFonts w:cs="Calibri"/>
          <w:sz w:val="20"/>
          <w:szCs w:val="20"/>
        </w:rPr>
        <w:t xml:space="preserve">All answers to Question 1 were ‘Yes’ – 55 out of 55. </w:t>
      </w:r>
    </w:p>
    <w:p w14:paraId="7DD8D11A" w14:textId="77777777" w:rsidR="00675973" w:rsidRDefault="00675973" w:rsidP="00675973">
      <w:pPr>
        <w:spacing w:after="0" w:line="240" w:lineRule="auto"/>
        <w:rPr>
          <w:rFonts w:cs="Calibri"/>
          <w:sz w:val="20"/>
          <w:szCs w:val="20"/>
        </w:rPr>
      </w:pPr>
    </w:p>
    <w:p w14:paraId="7E5EB300" w14:textId="75709899" w:rsidR="00675973" w:rsidRPr="00675973" w:rsidRDefault="003C3CF3" w:rsidP="00675973">
      <w:pPr>
        <w:spacing w:after="0" w:line="240" w:lineRule="auto"/>
        <w:rPr>
          <w:rFonts w:cs="Calibri"/>
          <w:sz w:val="20"/>
          <w:szCs w:val="20"/>
        </w:rPr>
      </w:pPr>
      <w:r>
        <w:rPr>
          <w:rFonts w:asciiTheme="majorHAnsi" w:hAnsiTheme="majorHAnsi" w:cs="Calibri"/>
          <w:b/>
          <w:bCs/>
          <w:noProof/>
          <w:sz w:val="28"/>
          <w:szCs w:val="28"/>
          <w:u w:val="single"/>
        </w:rPr>
        <w:drawing>
          <wp:anchor distT="0" distB="0" distL="114300" distR="114300" simplePos="0" relativeHeight="251683840" behindDoc="1" locked="0" layoutInCell="1" allowOverlap="1" wp14:anchorId="155ACFF3" wp14:editId="7B9B11A0">
            <wp:simplePos x="0" y="0"/>
            <wp:positionH relativeFrom="margin">
              <wp:align>center</wp:align>
            </wp:positionH>
            <wp:positionV relativeFrom="paragraph">
              <wp:posOffset>4469</wp:posOffset>
            </wp:positionV>
            <wp:extent cx="3999230" cy="2438400"/>
            <wp:effectExtent l="0" t="0" r="1270" b="0"/>
            <wp:wrapTight wrapText="bothSides">
              <wp:wrapPolygon edited="0">
                <wp:start x="0" y="0"/>
                <wp:lineTo x="0" y="21431"/>
                <wp:lineTo x="21504" y="21431"/>
                <wp:lineTo x="21504" y="0"/>
                <wp:lineTo x="0" y="0"/>
              </wp:wrapPolygon>
            </wp:wrapTight>
            <wp:docPr id="1950554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999230" cy="2438400"/>
                    </a:xfrm>
                    <a:prstGeom prst="rect">
                      <a:avLst/>
                    </a:prstGeom>
                    <a:noFill/>
                  </pic:spPr>
                </pic:pic>
              </a:graphicData>
            </a:graphic>
          </wp:anchor>
        </w:drawing>
      </w:r>
    </w:p>
    <w:p w14:paraId="1A66BE90" w14:textId="05505243" w:rsidR="00675973" w:rsidRPr="00675973" w:rsidRDefault="00675973" w:rsidP="00675973">
      <w:pPr>
        <w:pStyle w:val="ListParagraph"/>
        <w:spacing w:after="0" w:line="240" w:lineRule="auto"/>
        <w:rPr>
          <w:rFonts w:asciiTheme="majorHAnsi" w:hAnsiTheme="majorHAnsi" w:cs="Calibri"/>
          <w:b/>
          <w:bCs/>
          <w:sz w:val="28"/>
          <w:szCs w:val="28"/>
          <w:u w:val="single"/>
        </w:rPr>
      </w:pPr>
    </w:p>
    <w:p w14:paraId="5D74D2C8" w14:textId="4CBE9D36" w:rsidR="00675973" w:rsidRDefault="00675973" w:rsidP="001369D7">
      <w:pPr>
        <w:spacing w:after="0" w:line="240" w:lineRule="auto"/>
        <w:rPr>
          <w:rFonts w:asciiTheme="majorHAnsi" w:hAnsiTheme="majorHAnsi" w:cs="Calibri"/>
          <w:b/>
          <w:bCs/>
          <w:sz w:val="28"/>
          <w:szCs w:val="28"/>
          <w:u w:val="single"/>
        </w:rPr>
      </w:pPr>
    </w:p>
    <w:p w14:paraId="231000A3" w14:textId="77777777" w:rsidR="00675973" w:rsidRDefault="00675973" w:rsidP="001369D7">
      <w:pPr>
        <w:spacing w:after="0" w:line="240" w:lineRule="auto"/>
        <w:rPr>
          <w:rFonts w:asciiTheme="majorHAnsi" w:hAnsiTheme="majorHAnsi" w:cs="Calibri"/>
          <w:b/>
          <w:bCs/>
          <w:sz w:val="28"/>
          <w:szCs w:val="28"/>
          <w:u w:val="single"/>
        </w:rPr>
      </w:pPr>
    </w:p>
    <w:p w14:paraId="55ED8A31" w14:textId="77777777" w:rsidR="00675973" w:rsidRDefault="00675973" w:rsidP="001369D7">
      <w:pPr>
        <w:spacing w:after="0" w:line="240" w:lineRule="auto"/>
        <w:rPr>
          <w:rFonts w:asciiTheme="majorHAnsi" w:hAnsiTheme="majorHAnsi" w:cs="Calibri"/>
          <w:b/>
          <w:bCs/>
          <w:sz w:val="28"/>
          <w:szCs w:val="28"/>
          <w:u w:val="single"/>
        </w:rPr>
      </w:pPr>
    </w:p>
    <w:p w14:paraId="3CEB0ED6" w14:textId="77777777" w:rsidR="00675973" w:rsidRDefault="00675973" w:rsidP="001369D7">
      <w:pPr>
        <w:spacing w:after="0" w:line="240" w:lineRule="auto"/>
        <w:rPr>
          <w:rFonts w:asciiTheme="majorHAnsi" w:hAnsiTheme="majorHAnsi" w:cs="Calibri"/>
          <w:b/>
          <w:bCs/>
          <w:sz w:val="28"/>
          <w:szCs w:val="28"/>
          <w:u w:val="single"/>
        </w:rPr>
      </w:pPr>
    </w:p>
    <w:p w14:paraId="7603B9BF" w14:textId="77777777" w:rsidR="00675973" w:rsidRDefault="00675973" w:rsidP="001369D7">
      <w:pPr>
        <w:spacing w:after="0" w:line="240" w:lineRule="auto"/>
        <w:rPr>
          <w:rFonts w:asciiTheme="majorHAnsi" w:hAnsiTheme="majorHAnsi" w:cs="Calibri"/>
          <w:b/>
          <w:bCs/>
          <w:sz w:val="28"/>
          <w:szCs w:val="28"/>
          <w:u w:val="single"/>
        </w:rPr>
      </w:pPr>
    </w:p>
    <w:p w14:paraId="134F99C8" w14:textId="10600FF1" w:rsidR="00675973" w:rsidRDefault="00675973" w:rsidP="001369D7">
      <w:pPr>
        <w:spacing w:after="0" w:line="240" w:lineRule="auto"/>
        <w:rPr>
          <w:rFonts w:asciiTheme="majorHAnsi" w:hAnsiTheme="majorHAnsi" w:cs="Calibri"/>
          <w:b/>
          <w:bCs/>
          <w:sz w:val="28"/>
          <w:szCs w:val="28"/>
          <w:u w:val="single"/>
        </w:rPr>
      </w:pPr>
    </w:p>
    <w:p w14:paraId="65CA8D49" w14:textId="169C8A44" w:rsidR="00675973" w:rsidRDefault="00675973" w:rsidP="001369D7">
      <w:pPr>
        <w:spacing w:after="0" w:line="240" w:lineRule="auto"/>
        <w:rPr>
          <w:rFonts w:asciiTheme="majorHAnsi" w:hAnsiTheme="majorHAnsi" w:cs="Calibri"/>
          <w:b/>
          <w:bCs/>
          <w:sz w:val="28"/>
          <w:szCs w:val="28"/>
          <w:u w:val="single"/>
        </w:rPr>
      </w:pPr>
    </w:p>
    <w:p w14:paraId="2763497D" w14:textId="1C093768" w:rsidR="00675973" w:rsidRDefault="00675973" w:rsidP="001369D7">
      <w:pPr>
        <w:spacing w:after="0" w:line="240" w:lineRule="auto"/>
        <w:rPr>
          <w:rFonts w:asciiTheme="majorHAnsi" w:hAnsiTheme="majorHAnsi" w:cs="Calibri"/>
          <w:b/>
          <w:bCs/>
          <w:sz w:val="28"/>
          <w:szCs w:val="28"/>
          <w:u w:val="single"/>
        </w:rPr>
      </w:pPr>
    </w:p>
    <w:p w14:paraId="52428C11" w14:textId="6BEFF585" w:rsidR="00675973" w:rsidRDefault="00675973" w:rsidP="001369D7">
      <w:pPr>
        <w:spacing w:after="0" w:line="240" w:lineRule="auto"/>
        <w:rPr>
          <w:rFonts w:asciiTheme="majorHAnsi" w:hAnsiTheme="majorHAnsi" w:cs="Calibri"/>
          <w:b/>
          <w:bCs/>
          <w:sz w:val="28"/>
          <w:szCs w:val="28"/>
          <w:u w:val="single"/>
        </w:rPr>
      </w:pPr>
    </w:p>
    <w:p w14:paraId="634BB1CC" w14:textId="63F3101F" w:rsidR="00675973" w:rsidRDefault="003C3CF3"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82816" behindDoc="1" locked="0" layoutInCell="1" allowOverlap="1" wp14:anchorId="44CB5E85" wp14:editId="7EBE6F9E">
            <wp:simplePos x="0" y="0"/>
            <wp:positionH relativeFrom="margin">
              <wp:align>center</wp:align>
            </wp:positionH>
            <wp:positionV relativeFrom="paragraph">
              <wp:posOffset>197268</wp:posOffset>
            </wp:positionV>
            <wp:extent cx="4023995" cy="2664460"/>
            <wp:effectExtent l="0" t="0" r="0" b="2540"/>
            <wp:wrapTight wrapText="bothSides">
              <wp:wrapPolygon edited="0">
                <wp:start x="0" y="0"/>
                <wp:lineTo x="0" y="21466"/>
                <wp:lineTo x="21474" y="21466"/>
                <wp:lineTo x="21474" y="0"/>
                <wp:lineTo x="0" y="0"/>
              </wp:wrapPolygon>
            </wp:wrapTight>
            <wp:docPr id="12404907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023995" cy="2664460"/>
                    </a:xfrm>
                    <a:prstGeom prst="rect">
                      <a:avLst/>
                    </a:prstGeom>
                    <a:noFill/>
                  </pic:spPr>
                </pic:pic>
              </a:graphicData>
            </a:graphic>
          </wp:anchor>
        </w:drawing>
      </w:r>
    </w:p>
    <w:p w14:paraId="55EAF1CE" w14:textId="246C25CE" w:rsidR="00675973" w:rsidRDefault="00675973" w:rsidP="001369D7">
      <w:pPr>
        <w:spacing w:after="0" w:line="240" w:lineRule="auto"/>
        <w:rPr>
          <w:rFonts w:asciiTheme="majorHAnsi" w:hAnsiTheme="majorHAnsi" w:cs="Calibri"/>
          <w:b/>
          <w:bCs/>
          <w:sz w:val="28"/>
          <w:szCs w:val="28"/>
          <w:u w:val="single"/>
        </w:rPr>
      </w:pPr>
    </w:p>
    <w:p w14:paraId="335A65E1" w14:textId="57167EAF" w:rsidR="00675973" w:rsidRDefault="00675973" w:rsidP="001369D7">
      <w:pPr>
        <w:spacing w:after="0" w:line="240" w:lineRule="auto"/>
        <w:rPr>
          <w:rFonts w:asciiTheme="majorHAnsi" w:hAnsiTheme="majorHAnsi" w:cs="Calibri"/>
          <w:b/>
          <w:bCs/>
          <w:sz w:val="28"/>
          <w:szCs w:val="28"/>
          <w:u w:val="single"/>
        </w:rPr>
      </w:pPr>
    </w:p>
    <w:p w14:paraId="4AA8A145" w14:textId="10F08879" w:rsidR="00675973" w:rsidRDefault="00675973" w:rsidP="001369D7">
      <w:pPr>
        <w:spacing w:after="0" w:line="240" w:lineRule="auto"/>
        <w:rPr>
          <w:rFonts w:asciiTheme="majorHAnsi" w:hAnsiTheme="majorHAnsi" w:cs="Calibri"/>
          <w:b/>
          <w:bCs/>
          <w:sz w:val="28"/>
          <w:szCs w:val="28"/>
          <w:u w:val="single"/>
        </w:rPr>
      </w:pPr>
    </w:p>
    <w:p w14:paraId="206CAA0A" w14:textId="24BE8175" w:rsidR="00675973" w:rsidRDefault="00675973" w:rsidP="001369D7">
      <w:pPr>
        <w:spacing w:after="0" w:line="240" w:lineRule="auto"/>
        <w:rPr>
          <w:rFonts w:asciiTheme="majorHAnsi" w:hAnsiTheme="majorHAnsi" w:cs="Calibri"/>
          <w:b/>
          <w:bCs/>
          <w:sz w:val="28"/>
          <w:szCs w:val="28"/>
          <w:u w:val="single"/>
        </w:rPr>
      </w:pPr>
    </w:p>
    <w:p w14:paraId="14D4C8D7" w14:textId="00528722" w:rsidR="00675973" w:rsidRDefault="00675973" w:rsidP="001369D7">
      <w:pPr>
        <w:spacing w:after="0" w:line="240" w:lineRule="auto"/>
        <w:rPr>
          <w:rFonts w:asciiTheme="majorHAnsi" w:hAnsiTheme="majorHAnsi" w:cs="Calibri"/>
          <w:b/>
          <w:bCs/>
          <w:sz w:val="28"/>
          <w:szCs w:val="28"/>
          <w:u w:val="single"/>
        </w:rPr>
      </w:pPr>
    </w:p>
    <w:p w14:paraId="50E4433B" w14:textId="73A88FF3" w:rsidR="00675973" w:rsidRDefault="00675973" w:rsidP="001369D7">
      <w:pPr>
        <w:spacing w:after="0" w:line="240" w:lineRule="auto"/>
        <w:rPr>
          <w:rFonts w:asciiTheme="majorHAnsi" w:hAnsiTheme="majorHAnsi" w:cs="Calibri"/>
          <w:b/>
          <w:bCs/>
          <w:sz w:val="28"/>
          <w:szCs w:val="28"/>
          <w:u w:val="single"/>
        </w:rPr>
      </w:pPr>
    </w:p>
    <w:p w14:paraId="3027B484" w14:textId="77777777" w:rsidR="00675973" w:rsidRDefault="00675973" w:rsidP="001369D7">
      <w:pPr>
        <w:spacing w:after="0" w:line="240" w:lineRule="auto"/>
        <w:rPr>
          <w:rFonts w:asciiTheme="majorHAnsi" w:hAnsiTheme="majorHAnsi" w:cs="Calibri"/>
          <w:b/>
          <w:bCs/>
          <w:sz w:val="28"/>
          <w:szCs w:val="28"/>
          <w:u w:val="single"/>
        </w:rPr>
      </w:pPr>
    </w:p>
    <w:p w14:paraId="38105906" w14:textId="3E693FB5" w:rsidR="00675973" w:rsidRDefault="00675973" w:rsidP="001369D7">
      <w:pPr>
        <w:spacing w:after="0" w:line="240" w:lineRule="auto"/>
        <w:rPr>
          <w:rFonts w:asciiTheme="majorHAnsi" w:hAnsiTheme="majorHAnsi" w:cs="Calibri"/>
          <w:b/>
          <w:bCs/>
          <w:sz w:val="28"/>
          <w:szCs w:val="28"/>
          <w:u w:val="single"/>
        </w:rPr>
      </w:pPr>
    </w:p>
    <w:p w14:paraId="75EC3FEF" w14:textId="34D2E7D3" w:rsidR="00675973" w:rsidRDefault="00675973" w:rsidP="001369D7">
      <w:pPr>
        <w:spacing w:after="0" w:line="240" w:lineRule="auto"/>
        <w:rPr>
          <w:rFonts w:asciiTheme="majorHAnsi" w:hAnsiTheme="majorHAnsi" w:cs="Calibri"/>
          <w:b/>
          <w:bCs/>
          <w:sz w:val="28"/>
          <w:szCs w:val="28"/>
          <w:u w:val="single"/>
        </w:rPr>
      </w:pPr>
    </w:p>
    <w:p w14:paraId="3DBBF7AF" w14:textId="77777777" w:rsidR="00675973" w:rsidRDefault="00675973" w:rsidP="001369D7">
      <w:pPr>
        <w:spacing w:after="0" w:line="240" w:lineRule="auto"/>
        <w:rPr>
          <w:rFonts w:asciiTheme="majorHAnsi" w:hAnsiTheme="majorHAnsi" w:cs="Calibri"/>
          <w:b/>
          <w:bCs/>
          <w:sz w:val="28"/>
          <w:szCs w:val="28"/>
          <w:u w:val="single"/>
        </w:rPr>
      </w:pPr>
    </w:p>
    <w:p w14:paraId="04A1DE8E" w14:textId="43061628" w:rsidR="003E3BF4" w:rsidRDefault="003E3BF4" w:rsidP="001369D7">
      <w:pPr>
        <w:spacing w:after="0" w:line="240" w:lineRule="auto"/>
        <w:rPr>
          <w:rFonts w:asciiTheme="majorHAnsi" w:hAnsiTheme="majorHAnsi" w:cs="Calibri"/>
          <w:b/>
          <w:bCs/>
          <w:sz w:val="28"/>
          <w:szCs w:val="28"/>
          <w:u w:val="single"/>
        </w:rPr>
      </w:pPr>
    </w:p>
    <w:p w14:paraId="4661E319" w14:textId="7A2B67DF" w:rsidR="003E3BF4" w:rsidRDefault="003E3BF4" w:rsidP="001369D7">
      <w:pPr>
        <w:spacing w:after="0" w:line="240" w:lineRule="auto"/>
        <w:rPr>
          <w:rFonts w:asciiTheme="majorHAnsi" w:hAnsiTheme="majorHAnsi" w:cs="Calibri"/>
          <w:b/>
          <w:bCs/>
          <w:sz w:val="28"/>
          <w:szCs w:val="28"/>
          <w:u w:val="single"/>
        </w:rPr>
      </w:pPr>
    </w:p>
    <w:p w14:paraId="4BF47A00" w14:textId="76B04213" w:rsidR="003E3BF4" w:rsidRDefault="003C3CF3"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81792" behindDoc="1" locked="0" layoutInCell="1" allowOverlap="1" wp14:anchorId="6856E9E0" wp14:editId="62E3D4FA">
            <wp:simplePos x="0" y="0"/>
            <wp:positionH relativeFrom="margin">
              <wp:align>center</wp:align>
            </wp:positionH>
            <wp:positionV relativeFrom="paragraph">
              <wp:posOffset>118110</wp:posOffset>
            </wp:positionV>
            <wp:extent cx="4060190" cy="2627630"/>
            <wp:effectExtent l="0" t="0" r="0" b="1270"/>
            <wp:wrapTight wrapText="bothSides">
              <wp:wrapPolygon edited="0">
                <wp:start x="0" y="0"/>
                <wp:lineTo x="0" y="21454"/>
                <wp:lineTo x="21485" y="21454"/>
                <wp:lineTo x="21485" y="0"/>
                <wp:lineTo x="0" y="0"/>
              </wp:wrapPolygon>
            </wp:wrapTight>
            <wp:docPr id="16131186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060190" cy="2627630"/>
                    </a:xfrm>
                    <a:prstGeom prst="rect">
                      <a:avLst/>
                    </a:prstGeom>
                    <a:noFill/>
                  </pic:spPr>
                </pic:pic>
              </a:graphicData>
            </a:graphic>
          </wp:anchor>
        </w:drawing>
      </w:r>
    </w:p>
    <w:p w14:paraId="0197C5FB" w14:textId="2154E235" w:rsidR="003E3BF4" w:rsidRDefault="003E3BF4" w:rsidP="001369D7">
      <w:pPr>
        <w:spacing w:after="0" w:line="240" w:lineRule="auto"/>
        <w:rPr>
          <w:rFonts w:asciiTheme="majorHAnsi" w:hAnsiTheme="majorHAnsi" w:cs="Calibri"/>
          <w:b/>
          <w:bCs/>
          <w:sz w:val="28"/>
          <w:szCs w:val="28"/>
          <w:u w:val="single"/>
        </w:rPr>
      </w:pPr>
    </w:p>
    <w:p w14:paraId="1CDB0680" w14:textId="469CFA7B" w:rsidR="00675973" w:rsidRDefault="00675973" w:rsidP="001369D7">
      <w:pPr>
        <w:spacing w:after="0" w:line="240" w:lineRule="auto"/>
        <w:rPr>
          <w:rFonts w:asciiTheme="majorHAnsi" w:hAnsiTheme="majorHAnsi" w:cs="Calibri"/>
          <w:b/>
          <w:bCs/>
          <w:sz w:val="28"/>
          <w:szCs w:val="28"/>
          <w:u w:val="single"/>
        </w:rPr>
      </w:pPr>
    </w:p>
    <w:p w14:paraId="0910DEC9" w14:textId="41E29C7E" w:rsidR="00675973" w:rsidRDefault="00675973" w:rsidP="001369D7">
      <w:pPr>
        <w:spacing w:after="0" w:line="240" w:lineRule="auto"/>
        <w:rPr>
          <w:rFonts w:asciiTheme="majorHAnsi" w:hAnsiTheme="majorHAnsi" w:cs="Calibri"/>
          <w:b/>
          <w:bCs/>
          <w:sz w:val="28"/>
          <w:szCs w:val="28"/>
          <w:u w:val="single"/>
        </w:rPr>
      </w:pPr>
    </w:p>
    <w:p w14:paraId="09CD6880" w14:textId="77777777" w:rsidR="00675973" w:rsidRDefault="00675973" w:rsidP="001369D7">
      <w:pPr>
        <w:spacing w:after="0" w:line="240" w:lineRule="auto"/>
        <w:rPr>
          <w:rFonts w:asciiTheme="majorHAnsi" w:hAnsiTheme="majorHAnsi" w:cs="Calibri"/>
          <w:b/>
          <w:bCs/>
          <w:sz w:val="28"/>
          <w:szCs w:val="28"/>
          <w:u w:val="single"/>
        </w:rPr>
      </w:pPr>
    </w:p>
    <w:p w14:paraId="22B15CAF" w14:textId="77777777" w:rsidR="00675973" w:rsidRDefault="00675973" w:rsidP="001369D7">
      <w:pPr>
        <w:spacing w:after="0" w:line="240" w:lineRule="auto"/>
        <w:rPr>
          <w:rFonts w:asciiTheme="majorHAnsi" w:hAnsiTheme="majorHAnsi" w:cs="Calibri"/>
          <w:b/>
          <w:bCs/>
          <w:sz w:val="28"/>
          <w:szCs w:val="28"/>
          <w:u w:val="single"/>
        </w:rPr>
      </w:pPr>
    </w:p>
    <w:p w14:paraId="11B097D9" w14:textId="77777777" w:rsidR="00675973" w:rsidRDefault="00675973" w:rsidP="001369D7">
      <w:pPr>
        <w:spacing w:after="0" w:line="240" w:lineRule="auto"/>
        <w:rPr>
          <w:rFonts w:asciiTheme="majorHAnsi" w:hAnsiTheme="majorHAnsi" w:cs="Calibri"/>
          <w:b/>
          <w:bCs/>
          <w:sz w:val="28"/>
          <w:szCs w:val="28"/>
          <w:u w:val="single"/>
        </w:rPr>
      </w:pPr>
    </w:p>
    <w:p w14:paraId="1B3CE34A" w14:textId="77777777" w:rsidR="00675973" w:rsidRDefault="00675973" w:rsidP="001369D7">
      <w:pPr>
        <w:spacing w:after="0" w:line="240" w:lineRule="auto"/>
        <w:rPr>
          <w:rFonts w:asciiTheme="majorHAnsi" w:hAnsiTheme="majorHAnsi" w:cs="Calibri"/>
          <w:b/>
          <w:bCs/>
          <w:sz w:val="28"/>
          <w:szCs w:val="28"/>
          <w:u w:val="single"/>
        </w:rPr>
      </w:pPr>
    </w:p>
    <w:p w14:paraId="312E14EB" w14:textId="77777777" w:rsidR="00675973" w:rsidRDefault="00675973" w:rsidP="001369D7">
      <w:pPr>
        <w:spacing w:after="0" w:line="240" w:lineRule="auto"/>
        <w:rPr>
          <w:rFonts w:asciiTheme="majorHAnsi" w:hAnsiTheme="majorHAnsi" w:cs="Calibri"/>
          <w:b/>
          <w:bCs/>
          <w:sz w:val="28"/>
          <w:szCs w:val="28"/>
          <w:u w:val="single"/>
        </w:rPr>
      </w:pPr>
    </w:p>
    <w:p w14:paraId="2AAF998D" w14:textId="77777777" w:rsidR="00675973" w:rsidRDefault="00675973" w:rsidP="001369D7">
      <w:pPr>
        <w:spacing w:after="0" w:line="240" w:lineRule="auto"/>
        <w:rPr>
          <w:rFonts w:asciiTheme="majorHAnsi" w:hAnsiTheme="majorHAnsi" w:cs="Calibri"/>
          <w:b/>
          <w:bCs/>
          <w:sz w:val="28"/>
          <w:szCs w:val="28"/>
          <w:u w:val="single"/>
        </w:rPr>
      </w:pPr>
    </w:p>
    <w:p w14:paraId="4E8F1DBA" w14:textId="77777777" w:rsidR="00675973" w:rsidRDefault="00675973" w:rsidP="001369D7">
      <w:pPr>
        <w:spacing w:after="0" w:line="240" w:lineRule="auto"/>
        <w:rPr>
          <w:rFonts w:asciiTheme="majorHAnsi" w:hAnsiTheme="majorHAnsi" w:cs="Calibri"/>
          <w:b/>
          <w:bCs/>
          <w:sz w:val="28"/>
          <w:szCs w:val="28"/>
          <w:u w:val="single"/>
        </w:rPr>
      </w:pPr>
    </w:p>
    <w:p w14:paraId="00D0A90A" w14:textId="1493BC32" w:rsidR="00675973" w:rsidRDefault="00675973" w:rsidP="001369D7">
      <w:pPr>
        <w:spacing w:after="0" w:line="240" w:lineRule="auto"/>
        <w:rPr>
          <w:rFonts w:asciiTheme="majorHAnsi" w:hAnsiTheme="majorHAnsi" w:cs="Calibri"/>
          <w:b/>
          <w:bCs/>
          <w:sz w:val="28"/>
          <w:szCs w:val="28"/>
          <w:u w:val="single"/>
        </w:rPr>
      </w:pPr>
    </w:p>
    <w:p w14:paraId="54D21FE9" w14:textId="5CD8E20C" w:rsidR="00675973" w:rsidRDefault="003C3CF3"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lastRenderedPageBreak/>
        <w:drawing>
          <wp:anchor distT="0" distB="0" distL="114300" distR="114300" simplePos="0" relativeHeight="251680768" behindDoc="1" locked="0" layoutInCell="1" allowOverlap="1" wp14:anchorId="2906C449" wp14:editId="59EBE0DE">
            <wp:simplePos x="0" y="0"/>
            <wp:positionH relativeFrom="margin">
              <wp:align>center</wp:align>
            </wp:positionH>
            <wp:positionV relativeFrom="paragraph">
              <wp:posOffset>5787</wp:posOffset>
            </wp:positionV>
            <wp:extent cx="4072255" cy="2383790"/>
            <wp:effectExtent l="0" t="0" r="4445" b="0"/>
            <wp:wrapTight wrapText="bothSides">
              <wp:wrapPolygon edited="0">
                <wp:start x="0" y="0"/>
                <wp:lineTo x="0" y="21404"/>
                <wp:lineTo x="21523" y="21404"/>
                <wp:lineTo x="21523" y="0"/>
                <wp:lineTo x="0" y="0"/>
              </wp:wrapPolygon>
            </wp:wrapTight>
            <wp:docPr id="2960270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072255" cy="2383790"/>
                    </a:xfrm>
                    <a:prstGeom prst="rect">
                      <a:avLst/>
                    </a:prstGeom>
                    <a:noFill/>
                  </pic:spPr>
                </pic:pic>
              </a:graphicData>
            </a:graphic>
          </wp:anchor>
        </w:drawing>
      </w:r>
    </w:p>
    <w:p w14:paraId="6DEA8C28" w14:textId="77777777" w:rsidR="00675973" w:rsidRDefault="00675973" w:rsidP="001369D7">
      <w:pPr>
        <w:spacing w:after="0" w:line="240" w:lineRule="auto"/>
        <w:rPr>
          <w:rFonts w:asciiTheme="majorHAnsi" w:hAnsiTheme="majorHAnsi" w:cs="Calibri"/>
          <w:b/>
          <w:bCs/>
          <w:sz w:val="28"/>
          <w:szCs w:val="28"/>
          <w:u w:val="single"/>
        </w:rPr>
      </w:pPr>
    </w:p>
    <w:p w14:paraId="29A6B9BE" w14:textId="77777777" w:rsidR="00675973" w:rsidRDefault="00675973" w:rsidP="001369D7">
      <w:pPr>
        <w:spacing w:after="0" w:line="240" w:lineRule="auto"/>
        <w:rPr>
          <w:rFonts w:asciiTheme="majorHAnsi" w:hAnsiTheme="majorHAnsi" w:cs="Calibri"/>
          <w:b/>
          <w:bCs/>
          <w:sz w:val="28"/>
          <w:szCs w:val="28"/>
          <w:u w:val="single"/>
        </w:rPr>
      </w:pPr>
    </w:p>
    <w:p w14:paraId="6B0A2FC7" w14:textId="77777777" w:rsidR="00675973" w:rsidRDefault="00675973" w:rsidP="001369D7">
      <w:pPr>
        <w:spacing w:after="0" w:line="240" w:lineRule="auto"/>
        <w:rPr>
          <w:rFonts w:asciiTheme="majorHAnsi" w:hAnsiTheme="majorHAnsi" w:cs="Calibri"/>
          <w:b/>
          <w:bCs/>
          <w:sz w:val="28"/>
          <w:szCs w:val="28"/>
          <w:u w:val="single"/>
        </w:rPr>
      </w:pPr>
    </w:p>
    <w:p w14:paraId="716FFA37" w14:textId="747DFCCB" w:rsidR="00675973" w:rsidRDefault="00675973" w:rsidP="001369D7">
      <w:pPr>
        <w:spacing w:after="0" w:line="240" w:lineRule="auto"/>
        <w:rPr>
          <w:rFonts w:asciiTheme="majorHAnsi" w:hAnsiTheme="majorHAnsi" w:cs="Calibri"/>
          <w:b/>
          <w:bCs/>
          <w:sz w:val="28"/>
          <w:szCs w:val="28"/>
          <w:u w:val="single"/>
        </w:rPr>
      </w:pPr>
    </w:p>
    <w:p w14:paraId="5888BA4C" w14:textId="689E7B3A" w:rsidR="00675973" w:rsidRDefault="00675973" w:rsidP="001369D7">
      <w:pPr>
        <w:spacing w:after="0" w:line="240" w:lineRule="auto"/>
        <w:rPr>
          <w:rFonts w:asciiTheme="majorHAnsi" w:hAnsiTheme="majorHAnsi" w:cs="Calibri"/>
          <w:b/>
          <w:bCs/>
          <w:sz w:val="28"/>
          <w:szCs w:val="28"/>
          <w:u w:val="single"/>
        </w:rPr>
      </w:pPr>
    </w:p>
    <w:p w14:paraId="47E27239" w14:textId="0D7388BE" w:rsidR="00675973" w:rsidRDefault="00675973" w:rsidP="001369D7">
      <w:pPr>
        <w:spacing w:after="0" w:line="240" w:lineRule="auto"/>
        <w:rPr>
          <w:rFonts w:asciiTheme="majorHAnsi" w:hAnsiTheme="majorHAnsi" w:cs="Calibri"/>
          <w:b/>
          <w:bCs/>
          <w:sz w:val="28"/>
          <w:szCs w:val="28"/>
          <w:u w:val="single"/>
        </w:rPr>
      </w:pPr>
    </w:p>
    <w:p w14:paraId="4CB19726" w14:textId="72C15778" w:rsidR="00675973" w:rsidRDefault="00675973" w:rsidP="001369D7">
      <w:pPr>
        <w:spacing w:after="0" w:line="240" w:lineRule="auto"/>
        <w:rPr>
          <w:rFonts w:asciiTheme="majorHAnsi" w:hAnsiTheme="majorHAnsi" w:cs="Calibri"/>
          <w:b/>
          <w:bCs/>
          <w:sz w:val="28"/>
          <w:szCs w:val="28"/>
          <w:u w:val="single"/>
        </w:rPr>
      </w:pPr>
    </w:p>
    <w:p w14:paraId="3182362E" w14:textId="77777777" w:rsidR="00675973" w:rsidRDefault="00675973" w:rsidP="001369D7">
      <w:pPr>
        <w:spacing w:after="0" w:line="240" w:lineRule="auto"/>
        <w:rPr>
          <w:rFonts w:asciiTheme="majorHAnsi" w:hAnsiTheme="majorHAnsi" w:cs="Calibri"/>
          <w:b/>
          <w:bCs/>
          <w:sz w:val="28"/>
          <w:szCs w:val="28"/>
          <w:u w:val="single"/>
        </w:rPr>
      </w:pPr>
    </w:p>
    <w:p w14:paraId="280CFC62" w14:textId="77777777" w:rsidR="00675973" w:rsidRDefault="00675973" w:rsidP="001369D7">
      <w:pPr>
        <w:spacing w:after="0" w:line="240" w:lineRule="auto"/>
        <w:rPr>
          <w:rFonts w:asciiTheme="majorHAnsi" w:hAnsiTheme="majorHAnsi" w:cs="Calibri"/>
          <w:b/>
          <w:bCs/>
          <w:sz w:val="28"/>
          <w:szCs w:val="28"/>
          <w:u w:val="single"/>
        </w:rPr>
      </w:pPr>
    </w:p>
    <w:p w14:paraId="13BB83DE" w14:textId="582DA67F" w:rsidR="00675973" w:rsidRDefault="00675973" w:rsidP="001369D7">
      <w:pPr>
        <w:spacing w:after="0" w:line="240" w:lineRule="auto"/>
        <w:rPr>
          <w:rFonts w:asciiTheme="majorHAnsi" w:hAnsiTheme="majorHAnsi" w:cs="Calibri"/>
          <w:b/>
          <w:bCs/>
          <w:sz w:val="28"/>
          <w:szCs w:val="28"/>
          <w:u w:val="single"/>
        </w:rPr>
      </w:pPr>
    </w:p>
    <w:p w14:paraId="7A853946" w14:textId="49E94357" w:rsidR="00675973" w:rsidRDefault="00675973" w:rsidP="001369D7">
      <w:pPr>
        <w:spacing w:after="0" w:line="240" w:lineRule="auto"/>
        <w:rPr>
          <w:rFonts w:asciiTheme="majorHAnsi" w:hAnsiTheme="majorHAnsi" w:cs="Calibri"/>
          <w:b/>
          <w:bCs/>
          <w:sz w:val="28"/>
          <w:szCs w:val="28"/>
          <w:u w:val="single"/>
        </w:rPr>
      </w:pPr>
    </w:p>
    <w:p w14:paraId="0326CB66" w14:textId="1A38CE36" w:rsidR="00675973" w:rsidRDefault="00F255B6" w:rsidP="001369D7">
      <w:pPr>
        <w:spacing w:after="0" w:line="240" w:lineRule="auto"/>
        <w:rPr>
          <w:rFonts w:cs="Calibri"/>
          <w:sz w:val="20"/>
          <w:szCs w:val="20"/>
        </w:rPr>
      </w:pPr>
      <w:r w:rsidRPr="00F255B6">
        <w:rPr>
          <w:rFonts w:cs="Calibri"/>
          <w:sz w:val="20"/>
          <w:szCs w:val="20"/>
        </w:rPr>
        <w:t xml:space="preserve">6. All answer to question 6 were “Yes” – 55 out of 55. </w:t>
      </w:r>
    </w:p>
    <w:p w14:paraId="0D0BB5B9" w14:textId="02EF963F" w:rsidR="00F255B6" w:rsidRDefault="00F255B6" w:rsidP="001369D7">
      <w:pPr>
        <w:spacing w:after="0" w:line="240" w:lineRule="auto"/>
        <w:rPr>
          <w:rFonts w:cs="Calibri"/>
          <w:sz w:val="20"/>
          <w:szCs w:val="20"/>
        </w:rPr>
      </w:pPr>
    </w:p>
    <w:p w14:paraId="649F9309" w14:textId="3C63AD27" w:rsidR="00F255B6" w:rsidRPr="00F255B6" w:rsidRDefault="003C3CF3" w:rsidP="001369D7">
      <w:pPr>
        <w:spacing w:after="0" w:line="240" w:lineRule="auto"/>
        <w:rPr>
          <w:rFonts w:cs="Calibri"/>
          <w:sz w:val="20"/>
          <w:szCs w:val="20"/>
        </w:rPr>
      </w:pPr>
      <w:r>
        <w:rPr>
          <w:rFonts w:cs="Calibri"/>
          <w:noProof/>
          <w:sz w:val="20"/>
          <w:szCs w:val="20"/>
        </w:rPr>
        <w:drawing>
          <wp:anchor distT="0" distB="0" distL="114300" distR="114300" simplePos="0" relativeHeight="251679744" behindDoc="1" locked="0" layoutInCell="1" allowOverlap="1" wp14:anchorId="206D1574" wp14:editId="754DC11F">
            <wp:simplePos x="0" y="0"/>
            <wp:positionH relativeFrom="margin">
              <wp:align>center</wp:align>
            </wp:positionH>
            <wp:positionV relativeFrom="paragraph">
              <wp:posOffset>6350</wp:posOffset>
            </wp:positionV>
            <wp:extent cx="4121150" cy="2542540"/>
            <wp:effectExtent l="0" t="0" r="0" b="0"/>
            <wp:wrapTight wrapText="bothSides">
              <wp:wrapPolygon edited="0">
                <wp:start x="0" y="0"/>
                <wp:lineTo x="0" y="21363"/>
                <wp:lineTo x="21467" y="21363"/>
                <wp:lineTo x="21467" y="0"/>
                <wp:lineTo x="0" y="0"/>
              </wp:wrapPolygon>
            </wp:wrapTight>
            <wp:docPr id="12471273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121150" cy="2542540"/>
                    </a:xfrm>
                    <a:prstGeom prst="rect">
                      <a:avLst/>
                    </a:prstGeom>
                    <a:noFill/>
                  </pic:spPr>
                </pic:pic>
              </a:graphicData>
            </a:graphic>
          </wp:anchor>
        </w:drawing>
      </w:r>
    </w:p>
    <w:p w14:paraId="2B02E4DF" w14:textId="7AC32AC1" w:rsidR="00675973" w:rsidRDefault="00675973" w:rsidP="001369D7">
      <w:pPr>
        <w:spacing w:after="0" w:line="240" w:lineRule="auto"/>
        <w:rPr>
          <w:rFonts w:asciiTheme="majorHAnsi" w:hAnsiTheme="majorHAnsi" w:cs="Calibri"/>
          <w:b/>
          <w:bCs/>
          <w:sz w:val="28"/>
          <w:szCs w:val="28"/>
          <w:u w:val="single"/>
        </w:rPr>
      </w:pPr>
    </w:p>
    <w:p w14:paraId="59B62901" w14:textId="77777777" w:rsidR="00675973" w:rsidRDefault="00675973" w:rsidP="001369D7">
      <w:pPr>
        <w:spacing w:after="0" w:line="240" w:lineRule="auto"/>
        <w:rPr>
          <w:rFonts w:asciiTheme="majorHAnsi" w:hAnsiTheme="majorHAnsi" w:cs="Calibri"/>
          <w:b/>
          <w:bCs/>
          <w:sz w:val="28"/>
          <w:szCs w:val="28"/>
          <w:u w:val="single"/>
        </w:rPr>
      </w:pPr>
    </w:p>
    <w:p w14:paraId="5F105975" w14:textId="77777777" w:rsidR="00675973" w:rsidRDefault="00675973" w:rsidP="001369D7">
      <w:pPr>
        <w:spacing w:after="0" w:line="240" w:lineRule="auto"/>
        <w:rPr>
          <w:rFonts w:asciiTheme="majorHAnsi" w:hAnsiTheme="majorHAnsi" w:cs="Calibri"/>
          <w:b/>
          <w:bCs/>
          <w:sz w:val="28"/>
          <w:szCs w:val="28"/>
          <w:u w:val="single"/>
        </w:rPr>
      </w:pPr>
    </w:p>
    <w:p w14:paraId="193C82F7" w14:textId="77777777" w:rsidR="00675973" w:rsidRDefault="00675973" w:rsidP="001369D7">
      <w:pPr>
        <w:spacing w:after="0" w:line="240" w:lineRule="auto"/>
        <w:rPr>
          <w:rFonts w:asciiTheme="majorHAnsi" w:hAnsiTheme="majorHAnsi" w:cs="Calibri"/>
          <w:b/>
          <w:bCs/>
          <w:sz w:val="28"/>
          <w:szCs w:val="28"/>
          <w:u w:val="single"/>
        </w:rPr>
      </w:pPr>
    </w:p>
    <w:p w14:paraId="583D4AC0" w14:textId="77777777" w:rsidR="00675973" w:rsidRDefault="00675973" w:rsidP="001369D7">
      <w:pPr>
        <w:spacing w:after="0" w:line="240" w:lineRule="auto"/>
        <w:rPr>
          <w:rFonts w:asciiTheme="majorHAnsi" w:hAnsiTheme="majorHAnsi" w:cs="Calibri"/>
          <w:b/>
          <w:bCs/>
          <w:sz w:val="28"/>
          <w:szCs w:val="28"/>
          <w:u w:val="single"/>
        </w:rPr>
      </w:pPr>
    </w:p>
    <w:p w14:paraId="6896E1BE" w14:textId="4828F1F7" w:rsidR="00675973" w:rsidRDefault="00675973" w:rsidP="001369D7">
      <w:pPr>
        <w:spacing w:after="0" w:line="240" w:lineRule="auto"/>
        <w:rPr>
          <w:rFonts w:asciiTheme="majorHAnsi" w:hAnsiTheme="majorHAnsi" w:cs="Calibri"/>
          <w:b/>
          <w:bCs/>
          <w:sz w:val="28"/>
          <w:szCs w:val="28"/>
          <w:u w:val="single"/>
        </w:rPr>
      </w:pPr>
    </w:p>
    <w:p w14:paraId="0276A355" w14:textId="0C8FBF1B" w:rsidR="00675973" w:rsidRDefault="00675973" w:rsidP="001369D7">
      <w:pPr>
        <w:spacing w:after="0" w:line="240" w:lineRule="auto"/>
        <w:rPr>
          <w:rFonts w:asciiTheme="majorHAnsi" w:hAnsiTheme="majorHAnsi" w:cs="Calibri"/>
          <w:b/>
          <w:bCs/>
          <w:sz w:val="28"/>
          <w:szCs w:val="28"/>
          <w:u w:val="single"/>
        </w:rPr>
      </w:pPr>
    </w:p>
    <w:p w14:paraId="5D44166B" w14:textId="49246994" w:rsidR="00675973" w:rsidRDefault="00675973" w:rsidP="001369D7">
      <w:pPr>
        <w:spacing w:after="0" w:line="240" w:lineRule="auto"/>
        <w:rPr>
          <w:rFonts w:asciiTheme="majorHAnsi" w:hAnsiTheme="majorHAnsi" w:cs="Calibri"/>
          <w:b/>
          <w:bCs/>
          <w:sz w:val="28"/>
          <w:szCs w:val="28"/>
          <w:u w:val="single"/>
        </w:rPr>
      </w:pPr>
    </w:p>
    <w:p w14:paraId="2BCD9F46" w14:textId="77777777" w:rsidR="00675973" w:rsidRDefault="00675973" w:rsidP="001369D7">
      <w:pPr>
        <w:spacing w:after="0" w:line="240" w:lineRule="auto"/>
        <w:rPr>
          <w:rFonts w:asciiTheme="majorHAnsi" w:hAnsiTheme="majorHAnsi" w:cs="Calibri"/>
          <w:b/>
          <w:bCs/>
          <w:sz w:val="28"/>
          <w:szCs w:val="28"/>
          <w:u w:val="single"/>
        </w:rPr>
      </w:pPr>
    </w:p>
    <w:p w14:paraId="3D92B7C4" w14:textId="77777777" w:rsidR="00675973" w:rsidRDefault="00675973" w:rsidP="001369D7">
      <w:pPr>
        <w:spacing w:after="0" w:line="240" w:lineRule="auto"/>
        <w:rPr>
          <w:rFonts w:asciiTheme="majorHAnsi" w:hAnsiTheme="majorHAnsi" w:cs="Calibri"/>
          <w:b/>
          <w:bCs/>
          <w:sz w:val="28"/>
          <w:szCs w:val="28"/>
          <w:u w:val="single"/>
        </w:rPr>
      </w:pPr>
    </w:p>
    <w:p w14:paraId="6D61DB9C" w14:textId="77777777" w:rsidR="00675973" w:rsidRDefault="00675973" w:rsidP="001369D7">
      <w:pPr>
        <w:spacing w:after="0" w:line="240" w:lineRule="auto"/>
        <w:rPr>
          <w:rFonts w:asciiTheme="majorHAnsi" w:hAnsiTheme="majorHAnsi" w:cs="Calibri"/>
          <w:b/>
          <w:bCs/>
          <w:sz w:val="28"/>
          <w:szCs w:val="28"/>
          <w:u w:val="single"/>
        </w:rPr>
      </w:pPr>
    </w:p>
    <w:p w14:paraId="4D73B501" w14:textId="135FEEF8" w:rsidR="00F255B6" w:rsidRDefault="00F255B6" w:rsidP="001369D7">
      <w:pPr>
        <w:spacing w:after="0" w:line="240" w:lineRule="auto"/>
        <w:rPr>
          <w:rFonts w:asciiTheme="majorHAnsi" w:hAnsiTheme="majorHAnsi" w:cs="Calibri"/>
          <w:b/>
          <w:bCs/>
          <w:sz w:val="28"/>
          <w:szCs w:val="28"/>
          <w:u w:val="single"/>
        </w:rPr>
      </w:pPr>
    </w:p>
    <w:p w14:paraId="23261DD1" w14:textId="7F2068EA" w:rsidR="00F255B6" w:rsidRPr="00F255B6" w:rsidRDefault="00F255B6" w:rsidP="001369D7">
      <w:pPr>
        <w:spacing w:after="0" w:line="240" w:lineRule="auto"/>
        <w:rPr>
          <w:rFonts w:cs="Calibri"/>
          <w:sz w:val="20"/>
          <w:szCs w:val="20"/>
        </w:rPr>
      </w:pPr>
      <w:r w:rsidRPr="00F255B6">
        <w:rPr>
          <w:rFonts w:cs="Calibri"/>
          <w:sz w:val="20"/>
          <w:szCs w:val="20"/>
        </w:rPr>
        <w:t>8. Question 8 was a multiple choice question. Multiple answers were given including the following:</w:t>
      </w:r>
    </w:p>
    <w:p w14:paraId="622DB7A4" w14:textId="42526C56" w:rsidR="00F255B6" w:rsidRPr="00F255B6" w:rsidRDefault="00F255B6" w:rsidP="00F255B6">
      <w:pPr>
        <w:pStyle w:val="ListParagraph"/>
        <w:numPr>
          <w:ilvl w:val="0"/>
          <w:numId w:val="47"/>
        </w:numPr>
        <w:spacing w:after="0" w:line="240" w:lineRule="auto"/>
        <w:rPr>
          <w:rFonts w:cs="Calibri"/>
          <w:sz w:val="20"/>
          <w:szCs w:val="20"/>
        </w:rPr>
      </w:pPr>
      <w:r w:rsidRPr="00F255B6">
        <w:rPr>
          <w:rFonts w:cs="Calibri"/>
          <w:sz w:val="20"/>
          <w:szCs w:val="20"/>
        </w:rPr>
        <w:t>Demand on shift.</w:t>
      </w:r>
    </w:p>
    <w:p w14:paraId="51DAE5D2" w14:textId="61E57F4B" w:rsidR="00F255B6" w:rsidRPr="00F255B6" w:rsidRDefault="00F255B6" w:rsidP="00F255B6">
      <w:pPr>
        <w:pStyle w:val="ListParagraph"/>
        <w:numPr>
          <w:ilvl w:val="0"/>
          <w:numId w:val="47"/>
        </w:numPr>
        <w:spacing w:after="0" w:line="240" w:lineRule="auto"/>
        <w:rPr>
          <w:rFonts w:cs="Calibri"/>
          <w:sz w:val="20"/>
          <w:szCs w:val="20"/>
        </w:rPr>
      </w:pPr>
      <w:r w:rsidRPr="00F255B6">
        <w:rPr>
          <w:rFonts w:cs="Calibri"/>
          <w:sz w:val="20"/>
          <w:szCs w:val="20"/>
        </w:rPr>
        <w:t>Dealing with Prisoners.</w:t>
      </w:r>
    </w:p>
    <w:p w14:paraId="5EDDFBA7" w14:textId="5AC28699" w:rsidR="00F255B6" w:rsidRPr="00F255B6" w:rsidRDefault="00F255B6" w:rsidP="00F255B6">
      <w:pPr>
        <w:pStyle w:val="ListParagraph"/>
        <w:numPr>
          <w:ilvl w:val="0"/>
          <w:numId w:val="47"/>
        </w:numPr>
        <w:spacing w:after="0" w:line="240" w:lineRule="auto"/>
        <w:rPr>
          <w:rFonts w:cs="Calibri"/>
          <w:sz w:val="20"/>
          <w:szCs w:val="20"/>
        </w:rPr>
      </w:pPr>
      <w:r w:rsidRPr="00F255B6">
        <w:rPr>
          <w:rFonts w:cs="Calibri"/>
          <w:sz w:val="20"/>
          <w:szCs w:val="20"/>
        </w:rPr>
        <w:t xml:space="preserve">Custody wait times. </w:t>
      </w:r>
    </w:p>
    <w:p w14:paraId="49C7FC38" w14:textId="2132D566" w:rsidR="00F255B6" w:rsidRPr="00F255B6" w:rsidRDefault="00F255B6" w:rsidP="00F255B6">
      <w:pPr>
        <w:pStyle w:val="ListParagraph"/>
        <w:numPr>
          <w:ilvl w:val="0"/>
          <w:numId w:val="47"/>
        </w:numPr>
        <w:spacing w:after="0" w:line="240" w:lineRule="auto"/>
        <w:rPr>
          <w:rFonts w:cs="Calibri"/>
          <w:sz w:val="20"/>
          <w:szCs w:val="20"/>
        </w:rPr>
      </w:pPr>
      <w:r w:rsidRPr="00F255B6">
        <w:rPr>
          <w:rFonts w:cs="Calibri"/>
          <w:sz w:val="20"/>
          <w:szCs w:val="20"/>
        </w:rPr>
        <w:t>Workload pressures.</w:t>
      </w:r>
    </w:p>
    <w:p w14:paraId="5FCD55CE" w14:textId="226B4F07" w:rsidR="00F255B6" w:rsidRDefault="00F255B6" w:rsidP="00F255B6">
      <w:pPr>
        <w:pStyle w:val="ListParagraph"/>
        <w:numPr>
          <w:ilvl w:val="0"/>
          <w:numId w:val="47"/>
        </w:numPr>
        <w:spacing w:after="0" w:line="240" w:lineRule="auto"/>
        <w:rPr>
          <w:rFonts w:cs="Calibri"/>
          <w:sz w:val="20"/>
          <w:szCs w:val="20"/>
        </w:rPr>
      </w:pPr>
      <w:r w:rsidRPr="00F255B6">
        <w:rPr>
          <w:rFonts w:cs="Calibri"/>
          <w:sz w:val="20"/>
          <w:szCs w:val="20"/>
        </w:rPr>
        <w:t>Retained on duty.</w:t>
      </w:r>
    </w:p>
    <w:p w14:paraId="77A00E12" w14:textId="69FBEEFB" w:rsidR="00F255B6" w:rsidRDefault="00F255B6" w:rsidP="00F255B6">
      <w:pPr>
        <w:pStyle w:val="ListParagraph"/>
        <w:numPr>
          <w:ilvl w:val="0"/>
          <w:numId w:val="47"/>
        </w:numPr>
        <w:spacing w:after="0" w:line="240" w:lineRule="auto"/>
        <w:rPr>
          <w:rFonts w:cs="Calibri"/>
          <w:sz w:val="20"/>
          <w:szCs w:val="20"/>
        </w:rPr>
      </w:pPr>
      <w:r>
        <w:rPr>
          <w:rFonts w:cs="Calibri"/>
          <w:sz w:val="20"/>
          <w:szCs w:val="20"/>
        </w:rPr>
        <w:t>Low numbers.</w:t>
      </w:r>
    </w:p>
    <w:p w14:paraId="5DA0191B" w14:textId="23A63D13" w:rsidR="00F255B6" w:rsidRDefault="00F255B6" w:rsidP="00F255B6">
      <w:pPr>
        <w:spacing w:after="0" w:line="240" w:lineRule="auto"/>
        <w:rPr>
          <w:rFonts w:cs="Calibri"/>
          <w:sz w:val="20"/>
          <w:szCs w:val="20"/>
        </w:rPr>
      </w:pPr>
    </w:p>
    <w:p w14:paraId="00B4F8DF" w14:textId="089EB533" w:rsidR="00F255B6" w:rsidRPr="00F255B6" w:rsidRDefault="00F255B6" w:rsidP="00F255B6">
      <w:pPr>
        <w:spacing w:after="0" w:line="240" w:lineRule="auto"/>
        <w:rPr>
          <w:rFonts w:cs="Calibri"/>
          <w:sz w:val="20"/>
          <w:szCs w:val="20"/>
        </w:rPr>
      </w:pPr>
    </w:p>
    <w:p w14:paraId="6068F5E1" w14:textId="7D8FD53B" w:rsidR="00675973" w:rsidRDefault="00675973" w:rsidP="001369D7">
      <w:pPr>
        <w:spacing w:after="0" w:line="240" w:lineRule="auto"/>
        <w:rPr>
          <w:rFonts w:asciiTheme="majorHAnsi" w:hAnsiTheme="majorHAnsi" w:cs="Calibri"/>
          <w:b/>
          <w:bCs/>
          <w:sz w:val="28"/>
          <w:szCs w:val="28"/>
          <w:u w:val="single"/>
        </w:rPr>
      </w:pPr>
    </w:p>
    <w:p w14:paraId="62B6FD14" w14:textId="40CB2A86" w:rsidR="00675973" w:rsidRDefault="00675973" w:rsidP="001369D7">
      <w:pPr>
        <w:spacing w:after="0" w:line="240" w:lineRule="auto"/>
        <w:rPr>
          <w:rFonts w:asciiTheme="majorHAnsi" w:hAnsiTheme="majorHAnsi" w:cs="Calibri"/>
          <w:b/>
          <w:bCs/>
          <w:sz w:val="28"/>
          <w:szCs w:val="28"/>
          <w:u w:val="single"/>
        </w:rPr>
      </w:pPr>
    </w:p>
    <w:p w14:paraId="28502E0B" w14:textId="77777777" w:rsidR="00675973" w:rsidRDefault="00675973" w:rsidP="001369D7">
      <w:pPr>
        <w:spacing w:after="0" w:line="240" w:lineRule="auto"/>
        <w:rPr>
          <w:rFonts w:asciiTheme="majorHAnsi" w:hAnsiTheme="majorHAnsi" w:cs="Calibri"/>
          <w:b/>
          <w:bCs/>
          <w:sz w:val="28"/>
          <w:szCs w:val="28"/>
          <w:u w:val="single"/>
        </w:rPr>
      </w:pPr>
    </w:p>
    <w:p w14:paraId="3C4CFCEE" w14:textId="77777777" w:rsidR="00675973" w:rsidRDefault="00675973" w:rsidP="001369D7">
      <w:pPr>
        <w:spacing w:after="0" w:line="240" w:lineRule="auto"/>
        <w:rPr>
          <w:rFonts w:asciiTheme="majorHAnsi" w:hAnsiTheme="majorHAnsi" w:cs="Calibri"/>
          <w:b/>
          <w:bCs/>
          <w:sz w:val="28"/>
          <w:szCs w:val="28"/>
          <w:u w:val="single"/>
        </w:rPr>
      </w:pPr>
    </w:p>
    <w:p w14:paraId="6169902B" w14:textId="77777777" w:rsidR="00675973" w:rsidRDefault="00675973" w:rsidP="001369D7">
      <w:pPr>
        <w:spacing w:after="0" w:line="240" w:lineRule="auto"/>
        <w:rPr>
          <w:rFonts w:asciiTheme="majorHAnsi" w:hAnsiTheme="majorHAnsi" w:cs="Calibri"/>
          <w:b/>
          <w:bCs/>
          <w:sz w:val="28"/>
          <w:szCs w:val="28"/>
          <w:u w:val="single"/>
        </w:rPr>
      </w:pPr>
    </w:p>
    <w:p w14:paraId="2DC49DE1" w14:textId="77777777" w:rsidR="00675973" w:rsidRDefault="00675973" w:rsidP="001369D7">
      <w:pPr>
        <w:spacing w:after="0" w:line="240" w:lineRule="auto"/>
        <w:rPr>
          <w:rFonts w:asciiTheme="majorHAnsi" w:hAnsiTheme="majorHAnsi" w:cs="Calibri"/>
          <w:b/>
          <w:bCs/>
          <w:sz w:val="28"/>
          <w:szCs w:val="28"/>
          <w:u w:val="single"/>
        </w:rPr>
      </w:pPr>
    </w:p>
    <w:p w14:paraId="1D5AC2C5" w14:textId="77777777" w:rsidR="00675973" w:rsidRDefault="00675973" w:rsidP="001369D7">
      <w:pPr>
        <w:spacing w:after="0" w:line="240" w:lineRule="auto"/>
        <w:rPr>
          <w:rFonts w:asciiTheme="majorHAnsi" w:hAnsiTheme="majorHAnsi" w:cs="Calibri"/>
          <w:b/>
          <w:bCs/>
          <w:sz w:val="28"/>
          <w:szCs w:val="28"/>
          <w:u w:val="single"/>
        </w:rPr>
      </w:pPr>
    </w:p>
    <w:p w14:paraId="0B8AE553" w14:textId="77777777" w:rsidR="00675973" w:rsidRDefault="00675973" w:rsidP="001369D7">
      <w:pPr>
        <w:spacing w:after="0" w:line="240" w:lineRule="auto"/>
        <w:rPr>
          <w:rFonts w:asciiTheme="majorHAnsi" w:hAnsiTheme="majorHAnsi" w:cs="Calibri"/>
          <w:b/>
          <w:bCs/>
          <w:sz w:val="28"/>
          <w:szCs w:val="28"/>
          <w:u w:val="single"/>
        </w:rPr>
      </w:pPr>
    </w:p>
    <w:p w14:paraId="2435BA8F" w14:textId="307437D4" w:rsidR="00675973" w:rsidRDefault="00675973" w:rsidP="001369D7">
      <w:pPr>
        <w:spacing w:after="0" w:line="240" w:lineRule="auto"/>
        <w:rPr>
          <w:rFonts w:asciiTheme="majorHAnsi" w:hAnsiTheme="majorHAnsi" w:cs="Calibri"/>
          <w:b/>
          <w:bCs/>
          <w:sz w:val="28"/>
          <w:szCs w:val="28"/>
          <w:u w:val="single"/>
        </w:rPr>
      </w:pPr>
    </w:p>
    <w:p w14:paraId="699903D9" w14:textId="4EB8AE5C" w:rsidR="00675973" w:rsidRDefault="00675973" w:rsidP="001369D7">
      <w:pPr>
        <w:spacing w:after="0" w:line="240" w:lineRule="auto"/>
        <w:rPr>
          <w:rFonts w:asciiTheme="majorHAnsi" w:hAnsiTheme="majorHAnsi" w:cs="Calibri"/>
          <w:b/>
          <w:bCs/>
          <w:sz w:val="28"/>
          <w:szCs w:val="28"/>
          <w:u w:val="single"/>
        </w:rPr>
      </w:pPr>
    </w:p>
    <w:p w14:paraId="5845A73C" w14:textId="412E1170" w:rsidR="00675973" w:rsidRDefault="00AC63E4"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71552" behindDoc="1" locked="0" layoutInCell="1" allowOverlap="1" wp14:anchorId="0536BEBF" wp14:editId="38840CE8">
            <wp:simplePos x="0" y="0"/>
            <wp:positionH relativeFrom="margin">
              <wp:align>center</wp:align>
            </wp:positionH>
            <wp:positionV relativeFrom="paragraph">
              <wp:posOffset>3810</wp:posOffset>
            </wp:positionV>
            <wp:extent cx="3926205" cy="2407920"/>
            <wp:effectExtent l="0" t="0" r="0" b="0"/>
            <wp:wrapTight wrapText="bothSides">
              <wp:wrapPolygon edited="0">
                <wp:start x="0" y="0"/>
                <wp:lineTo x="0" y="21361"/>
                <wp:lineTo x="21485" y="21361"/>
                <wp:lineTo x="21485" y="0"/>
                <wp:lineTo x="0" y="0"/>
              </wp:wrapPolygon>
            </wp:wrapTight>
            <wp:docPr id="1393342351"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42351" name="Picture 1" descr="A graph with blue squares&#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926205" cy="2407920"/>
                    </a:xfrm>
                    <a:prstGeom prst="rect">
                      <a:avLst/>
                    </a:prstGeom>
                    <a:noFill/>
                  </pic:spPr>
                </pic:pic>
              </a:graphicData>
            </a:graphic>
          </wp:anchor>
        </w:drawing>
      </w:r>
    </w:p>
    <w:p w14:paraId="06FBD63B" w14:textId="770C357A" w:rsidR="00675973" w:rsidRDefault="00675973" w:rsidP="001369D7">
      <w:pPr>
        <w:spacing w:after="0" w:line="240" w:lineRule="auto"/>
        <w:rPr>
          <w:rFonts w:asciiTheme="majorHAnsi" w:hAnsiTheme="majorHAnsi" w:cs="Calibri"/>
          <w:b/>
          <w:bCs/>
          <w:sz w:val="28"/>
          <w:szCs w:val="28"/>
          <w:u w:val="single"/>
        </w:rPr>
      </w:pPr>
    </w:p>
    <w:p w14:paraId="385D2E1F" w14:textId="77777777" w:rsidR="00675973" w:rsidRDefault="00675973" w:rsidP="001369D7">
      <w:pPr>
        <w:spacing w:after="0" w:line="240" w:lineRule="auto"/>
        <w:rPr>
          <w:rFonts w:asciiTheme="majorHAnsi" w:hAnsiTheme="majorHAnsi" w:cs="Calibri"/>
          <w:b/>
          <w:bCs/>
          <w:sz w:val="28"/>
          <w:szCs w:val="28"/>
          <w:u w:val="single"/>
        </w:rPr>
      </w:pPr>
    </w:p>
    <w:p w14:paraId="63EDD40A" w14:textId="6F510752" w:rsidR="00675973" w:rsidRDefault="00675973" w:rsidP="001369D7">
      <w:pPr>
        <w:spacing w:after="0" w:line="240" w:lineRule="auto"/>
        <w:rPr>
          <w:rFonts w:asciiTheme="majorHAnsi" w:hAnsiTheme="majorHAnsi" w:cs="Calibri"/>
          <w:b/>
          <w:bCs/>
          <w:sz w:val="28"/>
          <w:szCs w:val="28"/>
          <w:u w:val="single"/>
        </w:rPr>
      </w:pPr>
    </w:p>
    <w:p w14:paraId="48BC31C4" w14:textId="57B9D3C0" w:rsidR="00675973" w:rsidRDefault="00675973" w:rsidP="001369D7">
      <w:pPr>
        <w:spacing w:after="0" w:line="240" w:lineRule="auto"/>
        <w:rPr>
          <w:rFonts w:asciiTheme="majorHAnsi" w:hAnsiTheme="majorHAnsi" w:cs="Calibri"/>
          <w:b/>
          <w:bCs/>
          <w:sz w:val="28"/>
          <w:szCs w:val="28"/>
          <w:u w:val="single"/>
        </w:rPr>
      </w:pPr>
    </w:p>
    <w:p w14:paraId="5896E7FF" w14:textId="77777777" w:rsidR="00675973" w:rsidRDefault="00675973" w:rsidP="001369D7">
      <w:pPr>
        <w:spacing w:after="0" w:line="240" w:lineRule="auto"/>
        <w:rPr>
          <w:rFonts w:asciiTheme="majorHAnsi" w:hAnsiTheme="majorHAnsi" w:cs="Calibri"/>
          <w:b/>
          <w:bCs/>
          <w:sz w:val="28"/>
          <w:szCs w:val="28"/>
          <w:u w:val="single"/>
        </w:rPr>
      </w:pPr>
    </w:p>
    <w:p w14:paraId="609F4E2A" w14:textId="77777777" w:rsidR="00675973" w:rsidRDefault="00675973" w:rsidP="001369D7">
      <w:pPr>
        <w:spacing w:after="0" w:line="240" w:lineRule="auto"/>
        <w:rPr>
          <w:rFonts w:asciiTheme="majorHAnsi" w:hAnsiTheme="majorHAnsi" w:cs="Calibri"/>
          <w:b/>
          <w:bCs/>
          <w:sz w:val="28"/>
          <w:szCs w:val="28"/>
          <w:u w:val="single"/>
        </w:rPr>
      </w:pPr>
    </w:p>
    <w:p w14:paraId="75D0ECDF" w14:textId="77777777" w:rsidR="00675973" w:rsidRDefault="00675973" w:rsidP="001369D7">
      <w:pPr>
        <w:spacing w:after="0" w:line="240" w:lineRule="auto"/>
        <w:rPr>
          <w:rFonts w:asciiTheme="majorHAnsi" w:hAnsiTheme="majorHAnsi" w:cs="Calibri"/>
          <w:b/>
          <w:bCs/>
          <w:sz w:val="28"/>
          <w:szCs w:val="28"/>
          <w:u w:val="single"/>
        </w:rPr>
      </w:pPr>
    </w:p>
    <w:p w14:paraId="2E19E8C5" w14:textId="77777777" w:rsidR="00675973" w:rsidRDefault="00675973" w:rsidP="001369D7">
      <w:pPr>
        <w:spacing w:after="0" w:line="240" w:lineRule="auto"/>
        <w:rPr>
          <w:rFonts w:asciiTheme="majorHAnsi" w:hAnsiTheme="majorHAnsi" w:cs="Calibri"/>
          <w:b/>
          <w:bCs/>
          <w:sz w:val="28"/>
          <w:szCs w:val="28"/>
          <w:u w:val="single"/>
        </w:rPr>
      </w:pPr>
    </w:p>
    <w:p w14:paraId="2ADBB941" w14:textId="77777777" w:rsidR="00675973" w:rsidRDefault="00675973" w:rsidP="001369D7">
      <w:pPr>
        <w:spacing w:after="0" w:line="240" w:lineRule="auto"/>
        <w:rPr>
          <w:rFonts w:asciiTheme="majorHAnsi" w:hAnsiTheme="majorHAnsi" w:cs="Calibri"/>
          <w:b/>
          <w:bCs/>
          <w:sz w:val="28"/>
          <w:szCs w:val="28"/>
          <w:u w:val="single"/>
        </w:rPr>
      </w:pPr>
    </w:p>
    <w:p w14:paraId="2D52C3CE" w14:textId="77777777" w:rsidR="00675973" w:rsidRDefault="00675973" w:rsidP="001369D7">
      <w:pPr>
        <w:spacing w:after="0" w:line="240" w:lineRule="auto"/>
        <w:rPr>
          <w:rFonts w:asciiTheme="majorHAnsi" w:hAnsiTheme="majorHAnsi" w:cs="Calibri"/>
          <w:b/>
          <w:bCs/>
          <w:sz w:val="28"/>
          <w:szCs w:val="28"/>
          <w:u w:val="single"/>
        </w:rPr>
      </w:pPr>
    </w:p>
    <w:p w14:paraId="1F87E85B" w14:textId="54385473" w:rsidR="00675973" w:rsidRDefault="00AC63E4"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72576" behindDoc="1" locked="0" layoutInCell="1" allowOverlap="1" wp14:anchorId="16773980" wp14:editId="508D5BA1">
            <wp:simplePos x="0" y="0"/>
            <wp:positionH relativeFrom="margin">
              <wp:align>center</wp:align>
            </wp:positionH>
            <wp:positionV relativeFrom="paragraph">
              <wp:posOffset>137795</wp:posOffset>
            </wp:positionV>
            <wp:extent cx="3918585" cy="2355850"/>
            <wp:effectExtent l="0" t="0" r="5715" b="6350"/>
            <wp:wrapTight wrapText="bothSides">
              <wp:wrapPolygon edited="0">
                <wp:start x="0" y="0"/>
                <wp:lineTo x="0" y="21484"/>
                <wp:lineTo x="21526" y="21484"/>
                <wp:lineTo x="21526" y="0"/>
                <wp:lineTo x="0" y="0"/>
              </wp:wrapPolygon>
            </wp:wrapTight>
            <wp:docPr id="1930314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918585" cy="2355850"/>
                    </a:xfrm>
                    <a:prstGeom prst="rect">
                      <a:avLst/>
                    </a:prstGeom>
                    <a:noFill/>
                  </pic:spPr>
                </pic:pic>
              </a:graphicData>
            </a:graphic>
            <wp14:sizeRelH relativeFrom="margin">
              <wp14:pctWidth>0</wp14:pctWidth>
            </wp14:sizeRelH>
            <wp14:sizeRelV relativeFrom="margin">
              <wp14:pctHeight>0</wp14:pctHeight>
            </wp14:sizeRelV>
          </wp:anchor>
        </w:drawing>
      </w:r>
    </w:p>
    <w:p w14:paraId="0F875C02" w14:textId="2CC7366F" w:rsidR="00675973" w:rsidRDefault="00675973" w:rsidP="001369D7">
      <w:pPr>
        <w:spacing w:after="0" w:line="240" w:lineRule="auto"/>
        <w:rPr>
          <w:rFonts w:asciiTheme="majorHAnsi" w:hAnsiTheme="majorHAnsi" w:cs="Calibri"/>
          <w:b/>
          <w:bCs/>
          <w:sz w:val="28"/>
          <w:szCs w:val="28"/>
          <w:u w:val="single"/>
        </w:rPr>
      </w:pPr>
    </w:p>
    <w:p w14:paraId="243133D6" w14:textId="77777777" w:rsidR="00675973" w:rsidRDefault="00675973" w:rsidP="001369D7">
      <w:pPr>
        <w:spacing w:after="0" w:line="240" w:lineRule="auto"/>
        <w:rPr>
          <w:rFonts w:asciiTheme="majorHAnsi" w:hAnsiTheme="majorHAnsi" w:cs="Calibri"/>
          <w:b/>
          <w:bCs/>
          <w:sz w:val="28"/>
          <w:szCs w:val="28"/>
          <w:u w:val="single"/>
        </w:rPr>
      </w:pPr>
    </w:p>
    <w:p w14:paraId="6CA1F233" w14:textId="77777777" w:rsidR="00675973" w:rsidRDefault="00675973" w:rsidP="001369D7">
      <w:pPr>
        <w:spacing w:after="0" w:line="240" w:lineRule="auto"/>
        <w:rPr>
          <w:rFonts w:asciiTheme="majorHAnsi" w:hAnsiTheme="majorHAnsi" w:cs="Calibri"/>
          <w:b/>
          <w:bCs/>
          <w:sz w:val="28"/>
          <w:szCs w:val="28"/>
          <w:u w:val="single"/>
        </w:rPr>
      </w:pPr>
    </w:p>
    <w:p w14:paraId="684D8AA6" w14:textId="6B7D9F3B" w:rsidR="00675973" w:rsidRDefault="00675973" w:rsidP="001369D7">
      <w:pPr>
        <w:spacing w:after="0" w:line="240" w:lineRule="auto"/>
        <w:rPr>
          <w:rFonts w:asciiTheme="majorHAnsi" w:hAnsiTheme="majorHAnsi" w:cs="Calibri"/>
          <w:b/>
          <w:bCs/>
          <w:sz w:val="28"/>
          <w:szCs w:val="28"/>
          <w:u w:val="single"/>
        </w:rPr>
      </w:pPr>
    </w:p>
    <w:p w14:paraId="2C7C59BA" w14:textId="5DCE9F13" w:rsidR="00675973" w:rsidRDefault="00675973" w:rsidP="001369D7">
      <w:pPr>
        <w:spacing w:after="0" w:line="240" w:lineRule="auto"/>
        <w:rPr>
          <w:rFonts w:asciiTheme="majorHAnsi" w:hAnsiTheme="majorHAnsi" w:cs="Calibri"/>
          <w:b/>
          <w:bCs/>
          <w:sz w:val="28"/>
          <w:szCs w:val="28"/>
          <w:u w:val="single"/>
        </w:rPr>
      </w:pPr>
    </w:p>
    <w:p w14:paraId="2222CF75" w14:textId="77777777" w:rsidR="00675973" w:rsidRDefault="00675973" w:rsidP="001369D7">
      <w:pPr>
        <w:spacing w:after="0" w:line="240" w:lineRule="auto"/>
        <w:rPr>
          <w:rFonts w:asciiTheme="majorHAnsi" w:hAnsiTheme="majorHAnsi" w:cs="Calibri"/>
          <w:b/>
          <w:bCs/>
          <w:sz w:val="28"/>
          <w:szCs w:val="28"/>
          <w:u w:val="single"/>
        </w:rPr>
      </w:pPr>
    </w:p>
    <w:p w14:paraId="65CF058E" w14:textId="4747F5E8" w:rsidR="00675973" w:rsidRDefault="00675973" w:rsidP="001369D7">
      <w:pPr>
        <w:spacing w:after="0" w:line="240" w:lineRule="auto"/>
        <w:rPr>
          <w:rFonts w:asciiTheme="majorHAnsi" w:hAnsiTheme="majorHAnsi" w:cs="Calibri"/>
          <w:b/>
          <w:bCs/>
          <w:sz w:val="28"/>
          <w:szCs w:val="28"/>
          <w:u w:val="single"/>
        </w:rPr>
      </w:pPr>
    </w:p>
    <w:p w14:paraId="0E594F93" w14:textId="77777777" w:rsidR="00675973" w:rsidRDefault="00675973" w:rsidP="001369D7">
      <w:pPr>
        <w:spacing w:after="0" w:line="240" w:lineRule="auto"/>
        <w:rPr>
          <w:rFonts w:asciiTheme="majorHAnsi" w:hAnsiTheme="majorHAnsi" w:cs="Calibri"/>
          <w:b/>
          <w:bCs/>
          <w:sz w:val="28"/>
          <w:szCs w:val="28"/>
          <w:u w:val="single"/>
        </w:rPr>
      </w:pPr>
    </w:p>
    <w:p w14:paraId="454146BC" w14:textId="77777777" w:rsidR="00675973" w:rsidRDefault="00675973" w:rsidP="001369D7">
      <w:pPr>
        <w:spacing w:after="0" w:line="240" w:lineRule="auto"/>
        <w:rPr>
          <w:rFonts w:asciiTheme="majorHAnsi" w:hAnsiTheme="majorHAnsi" w:cs="Calibri"/>
          <w:b/>
          <w:bCs/>
          <w:sz w:val="28"/>
          <w:szCs w:val="28"/>
          <w:u w:val="single"/>
        </w:rPr>
      </w:pPr>
    </w:p>
    <w:p w14:paraId="5ACB3463" w14:textId="77777777" w:rsidR="00675973" w:rsidRDefault="00675973" w:rsidP="001369D7">
      <w:pPr>
        <w:spacing w:after="0" w:line="240" w:lineRule="auto"/>
        <w:rPr>
          <w:rFonts w:asciiTheme="majorHAnsi" w:hAnsiTheme="majorHAnsi" w:cs="Calibri"/>
          <w:b/>
          <w:bCs/>
          <w:sz w:val="28"/>
          <w:szCs w:val="28"/>
          <w:u w:val="single"/>
        </w:rPr>
      </w:pPr>
    </w:p>
    <w:p w14:paraId="2B189807" w14:textId="10F99385" w:rsidR="00675973" w:rsidRDefault="00675973" w:rsidP="001369D7">
      <w:pPr>
        <w:spacing w:after="0" w:line="240" w:lineRule="auto"/>
        <w:rPr>
          <w:rFonts w:asciiTheme="majorHAnsi" w:hAnsiTheme="majorHAnsi" w:cs="Calibri"/>
          <w:b/>
          <w:bCs/>
          <w:sz w:val="28"/>
          <w:szCs w:val="28"/>
          <w:u w:val="single"/>
        </w:rPr>
      </w:pPr>
    </w:p>
    <w:p w14:paraId="627ACDD0" w14:textId="519D18D3" w:rsidR="00675973" w:rsidRDefault="00391239"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73600" behindDoc="1" locked="0" layoutInCell="1" allowOverlap="1" wp14:anchorId="7BB06BA3" wp14:editId="0C454113">
            <wp:simplePos x="0" y="0"/>
            <wp:positionH relativeFrom="margin">
              <wp:align>center</wp:align>
            </wp:positionH>
            <wp:positionV relativeFrom="paragraph">
              <wp:posOffset>3175</wp:posOffset>
            </wp:positionV>
            <wp:extent cx="3929380" cy="2362200"/>
            <wp:effectExtent l="0" t="0" r="0" b="0"/>
            <wp:wrapTight wrapText="bothSides">
              <wp:wrapPolygon edited="0">
                <wp:start x="0" y="0"/>
                <wp:lineTo x="0" y="21426"/>
                <wp:lineTo x="21467" y="21426"/>
                <wp:lineTo x="21467" y="0"/>
                <wp:lineTo x="0" y="0"/>
              </wp:wrapPolygon>
            </wp:wrapTight>
            <wp:docPr id="16180170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929380" cy="2362200"/>
                    </a:xfrm>
                    <a:prstGeom prst="rect">
                      <a:avLst/>
                    </a:prstGeom>
                    <a:noFill/>
                  </pic:spPr>
                </pic:pic>
              </a:graphicData>
            </a:graphic>
            <wp14:sizeRelH relativeFrom="margin">
              <wp14:pctWidth>0</wp14:pctWidth>
            </wp14:sizeRelH>
            <wp14:sizeRelV relativeFrom="margin">
              <wp14:pctHeight>0</wp14:pctHeight>
            </wp14:sizeRelV>
          </wp:anchor>
        </w:drawing>
      </w:r>
    </w:p>
    <w:p w14:paraId="719C0716" w14:textId="4275C89B" w:rsidR="00675973" w:rsidRDefault="00675973" w:rsidP="001369D7">
      <w:pPr>
        <w:spacing w:after="0" w:line="240" w:lineRule="auto"/>
        <w:rPr>
          <w:rFonts w:asciiTheme="majorHAnsi" w:hAnsiTheme="majorHAnsi" w:cs="Calibri"/>
          <w:b/>
          <w:bCs/>
          <w:sz w:val="28"/>
          <w:szCs w:val="28"/>
          <w:u w:val="single"/>
        </w:rPr>
      </w:pPr>
    </w:p>
    <w:p w14:paraId="78E32BAF" w14:textId="77777777" w:rsidR="00675973" w:rsidRDefault="00675973" w:rsidP="001369D7">
      <w:pPr>
        <w:spacing w:after="0" w:line="240" w:lineRule="auto"/>
        <w:rPr>
          <w:rFonts w:asciiTheme="majorHAnsi" w:hAnsiTheme="majorHAnsi" w:cs="Calibri"/>
          <w:b/>
          <w:bCs/>
          <w:sz w:val="28"/>
          <w:szCs w:val="28"/>
          <w:u w:val="single"/>
        </w:rPr>
      </w:pPr>
    </w:p>
    <w:p w14:paraId="7FEB083F" w14:textId="77777777" w:rsidR="00675973" w:rsidRDefault="00675973" w:rsidP="001369D7">
      <w:pPr>
        <w:spacing w:after="0" w:line="240" w:lineRule="auto"/>
        <w:rPr>
          <w:rFonts w:asciiTheme="majorHAnsi" w:hAnsiTheme="majorHAnsi" w:cs="Calibri"/>
          <w:b/>
          <w:bCs/>
          <w:sz w:val="28"/>
          <w:szCs w:val="28"/>
          <w:u w:val="single"/>
        </w:rPr>
      </w:pPr>
    </w:p>
    <w:p w14:paraId="348B2C60" w14:textId="77777777" w:rsidR="00675973" w:rsidRDefault="00675973" w:rsidP="001369D7">
      <w:pPr>
        <w:spacing w:after="0" w:line="240" w:lineRule="auto"/>
        <w:rPr>
          <w:rFonts w:asciiTheme="majorHAnsi" w:hAnsiTheme="majorHAnsi" w:cs="Calibri"/>
          <w:b/>
          <w:bCs/>
          <w:sz w:val="28"/>
          <w:szCs w:val="28"/>
          <w:u w:val="single"/>
        </w:rPr>
      </w:pPr>
    </w:p>
    <w:p w14:paraId="5218A8C6" w14:textId="77777777" w:rsidR="00675973" w:rsidRDefault="00675973" w:rsidP="001369D7">
      <w:pPr>
        <w:spacing w:after="0" w:line="240" w:lineRule="auto"/>
        <w:rPr>
          <w:rFonts w:asciiTheme="majorHAnsi" w:hAnsiTheme="majorHAnsi" w:cs="Calibri"/>
          <w:b/>
          <w:bCs/>
          <w:sz w:val="28"/>
          <w:szCs w:val="28"/>
          <w:u w:val="single"/>
        </w:rPr>
      </w:pPr>
    </w:p>
    <w:p w14:paraId="4D5F31FA" w14:textId="613474B2" w:rsidR="00675973" w:rsidRDefault="00675973" w:rsidP="001369D7">
      <w:pPr>
        <w:spacing w:after="0" w:line="240" w:lineRule="auto"/>
        <w:rPr>
          <w:rFonts w:asciiTheme="majorHAnsi" w:hAnsiTheme="majorHAnsi" w:cs="Calibri"/>
          <w:b/>
          <w:bCs/>
          <w:sz w:val="28"/>
          <w:szCs w:val="28"/>
          <w:u w:val="single"/>
        </w:rPr>
      </w:pPr>
    </w:p>
    <w:p w14:paraId="095D37E6" w14:textId="00D4254F" w:rsidR="00675973" w:rsidRDefault="00675973" w:rsidP="001369D7">
      <w:pPr>
        <w:spacing w:after="0" w:line="240" w:lineRule="auto"/>
        <w:rPr>
          <w:rFonts w:asciiTheme="majorHAnsi" w:hAnsiTheme="majorHAnsi" w:cs="Calibri"/>
          <w:b/>
          <w:bCs/>
          <w:sz w:val="28"/>
          <w:szCs w:val="28"/>
          <w:u w:val="single"/>
        </w:rPr>
      </w:pPr>
    </w:p>
    <w:p w14:paraId="313E087E" w14:textId="77777777" w:rsidR="00675973" w:rsidRDefault="00675973" w:rsidP="001369D7">
      <w:pPr>
        <w:spacing w:after="0" w:line="240" w:lineRule="auto"/>
        <w:rPr>
          <w:rFonts w:asciiTheme="majorHAnsi" w:hAnsiTheme="majorHAnsi" w:cs="Calibri"/>
          <w:b/>
          <w:bCs/>
          <w:sz w:val="28"/>
          <w:szCs w:val="28"/>
          <w:u w:val="single"/>
        </w:rPr>
      </w:pPr>
    </w:p>
    <w:p w14:paraId="16CAA993" w14:textId="77777777" w:rsidR="00675973" w:rsidRDefault="00675973" w:rsidP="001369D7">
      <w:pPr>
        <w:spacing w:after="0" w:line="240" w:lineRule="auto"/>
        <w:rPr>
          <w:rFonts w:asciiTheme="majorHAnsi" w:hAnsiTheme="majorHAnsi" w:cs="Calibri"/>
          <w:b/>
          <w:bCs/>
          <w:sz w:val="28"/>
          <w:szCs w:val="28"/>
          <w:u w:val="single"/>
        </w:rPr>
      </w:pPr>
    </w:p>
    <w:p w14:paraId="3C036D1D" w14:textId="77777777" w:rsidR="00675973" w:rsidRDefault="00675973" w:rsidP="001369D7">
      <w:pPr>
        <w:spacing w:after="0" w:line="240" w:lineRule="auto"/>
        <w:rPr>
          <w:rFonts w:asciiTheme="majorHAnsi" w:hAnsiTheme="majorHAnsi" w:cs="Calibri"/>
          <w:b/>
          <w:bCs/>
          <w:sz w:val="28"/>
          <w:szCs w:val="28"/>
          <w:u w:val="single"/>
        </w:rPr>
      </w:pPr>
    </w:p>
    <w:p w14:paraId="76E47410" w14:textId="77777777" w:rsidR="00675973" w:rsidRDefault="00675973" w:rsidP="001369D7">
      <w:pPr>
        <w:spacing w:after="0" w:line="240" w:lineRule="auto"/>
        <w:rPr>
          <w:rFonts w:asciiTheme="majorHAnsi" w:hAnsiTheme="majorHAnsi" w:cs="Calibri"/>
          <w:b/>
          <w:bCs/>
          <w:sz w:val="28"/>
          <w:szCs w:val="28"/>
          <w:u w:val="single"/>
        </w:rPr>
      </w:pPr>
    </w:p>
    <w:p w14:paraId="3D191B25" w14:textId="4F6BB868" w:rsidR="00675973" w:rsidRDefault="00675973" w:rsidP="001369D7">
      <w:pPr>
        <w:spacing w:after="0" w:line="240" w:lineRule="auto"/>
        <w:rPr>
          <w:rFonts w:asciiTheme="majorHAnsi" w:hAnsiTheme="majorHAnsi" w:cs="Calibri"/>
          <w:b/>
          <w:bCs/>
          <w:sz w:val="28"/>
          <w:szCs w:val="28"/>
          <w:u w:val="single"/>
        </w:rPr>
      </w:pPr>
    </w:p>
    <w:p w14:paraId="52669FF5" w14:textId="76CB023A" w:rsidR="00675973" w:rsidRDefault="00675973" w:rsidP="001369D7">
      <w:pPr>
        <w:spacing w:after="0" w:line="240" w:lineRule="auto"/>
        <w:rPr>
          <w:rFonts w:asciiTheme="majorHAnsi" w:hAnsiTheme="majorHAnsi" w:cs="Calibri"/>
          <w:b/>
          <w:bCs/>
          <w:sz w:val="28"/>
          <w:szCs w:val="28"/>
          <w:u w:val="single"/>
        </w:rPr>
      </w:pPr>
    </w:p>
    <w:p w14:paraId="6F1130CD" w14:textId="1ACE2D49" w:rsidR="00675973" w:rsidRDefault="00675973" w:rsidP="001369D7">
      <w:pPr>
        <w:spacing w:after="0" w:line="240" w:lineRule="auto"/>
        <w:rPr>
          <w:rFonts w:asciiTheme="majorHAnsi" w:hAnsiTheme="majorHAnsi" w:cs="Calibri"/>
          <w:b/>
          <w:bCs/>
          <w:sz w:val="28"/>
          <w:szCs w:val="28"/>
          <w:u w:val="single"/>
        </w:rPr>
      </w:pPr>
    </w:p>
    <w:p w14:paraId="2AB1F8E8" w14:textId="65A7EB5D" w:rsidR="00675973" w:rsidRDefault="004E6DE4"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lastRenderedPageBreak/>
        <w:drawing>
          <wp:anchor distT="0" distB="0" distL="114300" distR="114300" simplePos="0" relativeHeight="251674624" behindDoc="1" locked="0" layoutInCell="1" allowOverlap="1" wp14:anchorId="7ACBF899" wp14:editId="4354D3FC">
            <wp:simplePos x="0" y="0"/>
            <wp:positionH relativeFrom="margin">
              <wp:align>center</wp:align>
            </wp:positionH>
            <wp:positionV relativeFrom="paragraph">
              <wp:posOffset>0</wp:posOffset>
            </wp:positionV>
            <wp:extent cx="3897630" cy="2343150"/>
            <wp:effectExtent l="0" t="0" r="7620" b="0"/>
            <wp:wrapTight wrapText="bothSides">
              <wp:wrapPolygon edited="0">
                <wp:start x="0" y="0"/>
                <wp:lineTo x="0" y="21424"/>
                <wp:lineTo x="21537" y="21424"/>
                <wp:lineTo x="21537" y="0"/>
                <wp:lineTo x="0" y="0"/>
              </wp:wrapPolygon>
            </wp:wrapTight>
            <wp:docPr id="3183477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897630" cy="2343150"/>
                    </a:xfrm>
                    <a:prstGeom prst="rect">
                      <a:avLst/>
                    </a:prstGeom>
                    <a:noFill/>
                  </pic:spPr>
                </pic:pic>
              </a:graphicData>
            </a:graphic>
            <wp14:sizeRelH relativeFrom="margin">
              <wp14:pctWidth>0</wp14:pctWidth>
            </wp14:sizeRelH>
            <wp14:sizeRelV relativeFrom="margin">
              <wp14:pctHeight>0</wp14:pctHeight>
            </wp14:sizeRelV>
          </wp:anchor>
        </w:drawing>
      </w:r>
    </w:p>
    <w:p w14:paraId="7BC2E1AB" w14:textId="53021715" w:rsidR="00675973" w:rsidRDefault="00675973" w:rsidP="001369D7">
      <w:pPr>
        <w:spacing w:after="0" w:line="240" w:lineRule="auto"/>
        <w:rPr>
          <w:rFonts w:asciiTheme="majorHAnsi" w:hAnsiTheme="majorHAnsi" w:cs="Calibri"/>
          <w:b/>
          <w:bCs/>
          <w:sz w:val="28"/>
          <w:szCs w:val="28"/>
          <w:u w:val="single"/>
        </w:rPr>
      </w:pPr>
    </w:p>
    <w:p w14:paraId="1EDFFC5A" w14:textId="4BE5B285" w:rsidR="00675973" w:rsidRDefault="00675973" w:rsidP="001369D7">
      <w:pPr>
        <w:spacing w:after="0" w:line="240" w:lineRule="auto"/>
        <w:rPr>
          <w:rFonts w:asciiTheme="majorHAnsi" w:hAnsiTheme="majorHAnsi" w:cs="Calibri"/>
          <w:b/>
          <w:bCs/>
          <w:sz w:val="28"/>
          <w:szCs w:val="28"/>
          <w:u w:val="single"/>
        </w:rPr>
      </w:pPr>
    </w:p>
    <w:p w14:paraId="0EB2C0BE" w14:textId="77777777" w:rsidR="004E6DE4" w:rsidRDefault="004E6DE4" w:rsidP="001369D7">
      <w:pPr>
        <w:spacing w:after="0" w:line="240" w:lineRule="auto"/>
        <w:rPr>
          <w:rFonts w:asciiTheme="majorHAnsi" w:hAnsiTheme="majorHAnsi" w:cs="Calibri"/>
          <w:b/>
          <w:bCs/>
          <w:sz w:val="28"/>
          <w:szCs w:val="28"/>
          <w:u w:val="single"/>
        </w:rPr>
      </w:pPr>
    </w:p>
    <w:p w14:paraId="5A2E1FB8" w14:textId="77777777" w:rsidR="004E6DE4" w:rsidRDefault="004E6DE4" w:rsidP="001369D7">
      <w:pPr>
        <w:spacing w:after="0" w:line="240" w:lineRule="auto"/>
        <w:rPr>
          <w:rFonts w:asciiTheme="majorHAnsi" w:hAnsiTheme="majorHAnsi" w:cs="Calibri"/>
          <w:b/>
          <w:bCs/>
          <w:sz w:val="28"/>
          <w:szCs w:val="28"/>
          <w:u w:val="single"/>
        </w:rPr>
      </w:pPr>
    </w:p>
    <w:p w14:paraId="77088672" w14:textId="737DC577" w:rsidR="004E6DE4" w:rsidRDefault="004E6DE4" w:rsidP="001369D7">
      <w:pPr>
        <w:spacing w:after="0" w:line="240" w:lineRule="auto"/>
        <w:rPr>
          <w:rFonts w:asciiTheme="majorHAnsi" w:hAnsiTheme="majorHAnsi" w:cs="Calibri"/>
          <w:b/>
          <w:bCs/>
          <w:sz w:val="28"/>
          <w:szCs w:val="28"/>
          <w:u w:val="single"/>
        </w:rPr>
      </w:pPr>
    </w:p>
    <w:p w14:paraId="28170767" w14:textId="1C2B82A3" w:rsidR="004E6DE4" w:rsidRDefault="004E6DE4" w:rsidP="001369D7">
      <w:pPr>
        <w:spacing w:after="0" w:line="240" w:lineRule="auto"/>
        <w:rPr>
          <w:rFonts w:asciiTheme="majorHAnsi" w:hAnsiTheme="majorHAnsi" w:cs="Calibri"/>
          <w:b/>
          <w:bCs/>
          <w:sz w:val="28"/>
          <w:szCs w:val="28"/>
          <w:u w:val="single"/>
        </w:rPr>
      </w:pPr>
    </w:p>
    <w:p w14:paraId="5A029EB1" w14:textId="2537BF3C" w:rsidR="004E6DE4" w:rsidRDefault="004E6DE4" w:rsidP="001369D7">
      <w:pPr>
        <w:spacing w:after="0" w:line="240" w:lineRule="auto"/>
        <w:rPr>
          <w:rFonts w:asciiTheme="majorHAnsi" w:hAnsiTheme="majorHAnsi" w:cs="Calibri"/>
          <w:b/>
          <w:bCs/>
          <w:sz w:val="28"/>
          <w:szCs w:val="28"/>
          <w:u w:val="single"/>
        </w:rPr>
      </w:pPr>
    </w:p>
    <w:p w14:paraId="4E59B8FB" w14:textId="77777777" w:rsidR="004E6DE4" w:rsidRDefault="004E6DE4" w:rsidP="001369D7">
      <w:pPr>
        <w:spacing w:after="0" w:line="240" w:lineRule="auto"/>
        <w:rPr>
          <w:rFonts w:asciiTheme="majorHAnsi" w:hAnsiTheme="majorHAnsi" w:cs="Calibri"/>
          <w:b/>
          <w:bCs/>
          <w:sz w:val="28"/>
          <w:szCs w:val="28"/>
          <w:u w:val="single"/>
        </w:rPr>
      </w:pPr>
    </w:p>
    <w:p w14:paraId="048FBCC2" w14:textId="223DC60B" w:rsidR="004E6DE4" w:rsidRDefault="004E6DE4" w:rsidP="001369D7">
      <w:pPr>
        <w:spacing w:after="0" w:line="240" w:lineRule="auto"/>
        <w:rPr>
          <w:rFonts w:asciiTheme="majorHAnsi" w:hAnsiTheme="majorHAnsi" w:cs="Calibri"/>
          <w:b/>
          <w:bCs/>
          <w:sz w:val="28"/>
          <w:szCs w:val="28"/>
          <w:u w:val="single"/>
        </w:rPr>
      </w:pPr>
    </w:p>
    <w:p w14:paraId="24DD9CD2" w14:textId="1CD9409D" w:rsidR="004E6DE4" w:rsidRDefault="004E6DE4" w:rsidP="001369D7">
      <w:pPr>
        <w:spacing w:after="0" w:line="240" w:lineRule="auto"/>
        <w:rPr>
          <w:rFonts w:asciiTheme="majorHAnsi" w:hAnsiTheme="majorHAnsi" w:cs="Calibri"/>
          <w:b/>
          <w:bCs/>
          <w:sz w:val="28"/>
          <w:szCs w:val="28"/>
          <w:u w:val="single"/>
        </w:rPr>
      </w:pPr>
    </w:p>
    <w:p w14:paraId="797623AD" w14:textId="51E3F60D" w:rsidR="004E6DE4" w:rsidRDefault="004E6DE4" w:rsidP="001369D7">
      <w:pPr>
        <w:spacing w:after="0" w:line="240" w:lineRule="auto"/>
        <w:rPr>
          <w:rFonts w:asciiTheme="majorHAnsi" w:hAnsiTheme="majorHAnsi" w:cs="Calibri"/>
          <w:b/>
          <w:bCs/>
          <w:sz w:val="28"/>
          <w:szCs w:val="28"/>
          <w:u w:val="single"/>
        </w:rPr>
      </w:pPr>
    </w:p>
    <w:p w14:paraId="7E5E025C" w14:textId="02F695CE" w:rsidR="004E6DE4" w:rsidRDefault="004E6DE4" w:rsidP="001369D7">
      <w:pPr>
        <w:spacing w:after="0" w:line="240" w:lineRule="auto"/>
        <w:rPr>
          <w:rFonts w:cs="Calibri"/>
          <w:sz w:val="20"/>
          <w:szCs w:val="20"/>
        </w:rPr>
      </w:pPr>
      <w:r w:rsidRPr="004E6DE4">
        <w:rPr>
          <w:rFonts w:cs="Calibri"/>
          <w:sz w:val="20"/>
          <w:szCs w:val="20"/>
        </w:rPr>
        <w:t xml:space="preserve">Question 13. Question 13 was a multiple choice </w:t>
      </w:r>
      <w:r>
        <w:rPr>
          <w:rFonts w:cs="Calibri"/>
          <w:sz w:val="20"/>
          <w:szCs w:val="20"/>
        </w:rPr>
        <w:t>question in which the following answers were given:</w:t>
      </w:r>
    </w:p>
    <w:p w14:paraId="36763999" w14:textId="6C0C27B5" w:rsidR="004E6DE4" w:rsidRDefault="004E6DE4" w:rsidP="004E6DE4">
      <w:pPr>
        <w:pStyle w:val="ListParagraph"/>
        <w:numPr>
          <w:ilvl w:val="0"/>
          <w:numId w:val="48"/>
        </w:numPr>
        <w:spacing w:after="0" w:line="240" w:lineRule="auto"/>
        <w:rPr>
          <w:rFonts w:cs="Calibri"/>
          <w:sz w:val="20"/>
          <w:szCs w:val="20"/>
        </w:rPr>
      </w:pPr>
      <w:r>
        <w:rPr>
          <w:rFonts w:cs="Calibri"/>
          <w:sz w:val="20"/>
          <w:szCs w:val="20"/>
        </w:rPr>
        <w:t>Stress</w:t>
      </w:r>
    </w:p>
    <w:p w14:paraId="29B58302" w14:textId="206F0E2D" w:rsidR="004E6DE4" w:rsidRDefault="004E6DE4" w:rsidP="004E6DE4">
      <w:pPr>
        <w:pStyle w:val="ListParagraph"/>
        <w:numPr>
          <w:ilvl w:val="0"/>
          <w:numId w:val="48"/>
        </w:numPr>
        <w:spacing w:after="0" w:line="240" w:lineRule="auto"/>
        <w:rPr>
          <w:rFonts w:cs="Calibri"/>
          <w:sz w:val="20"/>
          <w:szCs w:val="20"/>
        </w:rPr>
      </w:pPr>
      <w:r>
        <w:rPr>
          <w:rFonts w:cs="Calibri"/>
          <w:sz w:val="20"/>
          <w:szCs w:val="20"/>
        </w:rPr>
        <w:t>Burnout</w:t>
      </w:r>
    </w:p>
    <w:p w14:paraId="3F0287DA" w14:textId="77AB9D7D" w:rsidR="004E6DE4" w:rsidRDefault="004E6DE4" w:rsidP="004E6DE4">
      <w:pPr>
        <w:pStyle w:val="ListParagraph"/>
        <w:numPr>
          <w:ilvl w:val="0"/>
          <w:numId w:val="48"/>
        </w:numPr>
        <w:spacing w:after="0" w:line="240" w:lineRule="auto"/>
        <w:rPr>
          <w:rFonts w:cs="Calibri"/>
          <w:sz w:val="20"/>
          <w:szCs w:val="20"/>
        </w:rPr>
      </w:pPr>
      <w:r>
        <w:rPr>
          <w:rFonts w:cs="Calibri"/>
          <w:sz w:val="20"/>
          <w:szCs w:val="20"/>
        </w:rPr>
        <w:t>Anxiety</w:t>
      </w:r>
    </w:p>
    <w:p w14:paraId="7473EB0B" w14:textId="1ABA6B65" w:rsidR="004E6DE4" w:rsidRDefault="004E6DE4" w:rsidP="004E6DE4">
      <w:pPr>
        <w:pStyle w:val="ListParagraph"/>
        <w:numPr>
          <w:ilvl w:val="0"/>
          <w:numId w:val="48"/>
        </w:numPr>
        <w:spacing w:after="0" w:line="240" w:lineRule="auto"/>
        <w:rPr>
          <w:rFonts w:cs="Calibri"/>
          <w:sz w:val="20"/>
          <w:szCs w:val="20"/>
        </w:rPr>
      </w:pPr>
      <w:r>
        <w:rPr>
          <w:rFonts w:cs="Calibri"/>
          <w:sz w:val="20"/>
          <w:szCs w:val="20"/>
        </w:rPr>
        <w:t>Depression</w:t>
      </w:r>
    </w:p>
    <w:p w14:paraId="226B219D" w14:textId="71E9471B" w:rsidR="004E6DE4" w:rsidRDefault="004E6DE4" w:rsidP="004E6DE4">
      <w:pPr>
        <w:pStyle w:val="ListParagraph"/>
        <w:numPr>
          <w:ilvl w:val="0"/>
          <w:numId w:val="48"/>
        </w:numPr>
        <w:spacing w:after="0" w:line="240" w:lineRule="auto"/>
        <w:rPr>
          <w:rFonts w:cs="Calibri"/>
          <w:sz w:val="20"/>
          <w:szCs w:val="20"/>
        </w:rPr>
      </w:pPr>
      <w:r>
        <w:rPr>
          <w:rFonts w:cs="Calibri"/>
          <w:sz w:val="20"/>
          <w:szCs w:val="20"/>
        </w:rPr>
        <w:t>PTSD</w:t>
      </w:r>
    </w:p>
    <w:p w14:paraId="20D49E52" w14:textId="18C325B3" w:rsidR="004E6DE4" w:rsidRDefault="004E6DE4" w:rsidP="004E6DE4">
      <w:pPr>
        <w:spacing w:after="0" w:line="240" w:lineRule="auto"/>
        <w:rPr>
          <w:rFonts w:cs="Calibri"/>
          <w:sz w:val="20"/>
          <w:szCs w:val="20"/>
        </w:rPr>
      </w:pPr>
    </w:p>
    <w:p w14:paraId="13EDFF39" w14:textId="695CFE4F" w:rsidR="004E6DE4" w:rsidRPr="004E6DE4" w:rsidRDefault="004E6DE4" w:rsidP="004E6DE4">
      <w:pPr>
        <w:spacing w:after="0" w:line="240" w:lineRule="auto"/>
        <w:rPr>
          <w:rFonts w:cs="Calibri"/>
          <w:sz w:val="20"/>
          <w:szCs w:val="20"/>
        </w:rPr>
      </w:pPr>
      <w:r>
        <w:rPr>
          <w:rFonts w:cs="Calibri"/>
          <w:noProof/>
          <w:sz w:val="20"/>
          <w:szCs w:val="20"/>
        </w:rPr>
        <w:drawing>
          <wp:anchor distT="0" distB="0" distL="114300" distR="114300" simplePos="0" relativeHeight="251675648" behindDoc="1" locked="0" layoutInCell="1" allowOverlap="1" wp14:anchorId="589D2C6C" wp14:editId="2F951A48">
            <wp:simplePos x="0" y="0"/>
            <wp:positionH relativeFrom="margin">
              <wp:align>center</wp:align>
            </wp:positionH>
            <wp:positionV relativeFrom="paragraph">
              <wp:posOffset>8255</wp:posOffset>
            </wp:positionV>
            <wp:extent cx="3897630" cy="2342515"/>
            <wp:effectExtent l="0" t="0" r="7620" b="635"/>
            <wp:wrapTight wrapText="bothSides">
              <wp:wrapPolygon edited="0">
                <wp:start x="0" y="0"/>
                <wp:lineTo x="0" y="21430"/>
                <wp:lineTo x="21537" y="21430"/>
                <wp:lineTo x="21537" y="0"/>
                <wp:lineTo x="0" y="0"/>
              </wp:wrapPolygon>
            </wp:wrapTight>
            <wp:docPr id="11401985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3897630" cy="2342515"/>
                    </a:xfrm>
                    <a:prstGeom prst="rect">
                      <a:avLst/>
                    </a:prstGeom>
                    <a:noFill/>
                  </pic:spPr>
                </pic:pic>
              </a:graphicData>
            </a:graphic>
            <wp14:sizeRelH relativeFrom="margin">
              <wp14:pctWidth>0</wp14:pctWidth>
            </wp14:sizeRelH>
            <wp14:sizeRelV relativeFrom="margin">
              <wp14:pctHeight>0</wp14:pctHeight>
            </wp14:sizeRelV>
          </wp:anchor>
        </w:drawing>
      </w:r>
    </w:p>
    <w:p w14:paraId="082823AB" w14:textId="718FC890" w:rsidR="004E6DE4" w:rsidRDefault="004E6DE4" w:rsidP="001369D7">
      <w:pPr>
        <w:spacing w:after="0" w:line="240" w:lineRule="auto"/>
        <w:rPr>
          <w:rFonts w:asciiTheme="majorHAnsi" w:hAnsiTheme="majorHAnsi" w:cs="Calibri"/>
          <w:b/>
          <w:bCs/>
          <w:sz w:val="28"/>
          <w:szCs w:val="28"/>
          <w:u w:val="single"/>
        </w:rPr>
      </w:pPr>
    </w:p>
    <w:p w14:paraId="51CA3E14" w14:textId="0A8EED00" w:rsidR="004E6DE4" w:rsidRDefault="004E6DE4" w:rsidP="001369D7">
      <w:pPr>
        <w:spacing w:after="0" w:line="240" w:lineRule="auto"/>
        <w:rPr>
          <w:rFonts w:asciiTheme="majorHAnsi" w:hAnsiTheme="majorHAnsi" w:cs="Calibri"/>
          <w:b/>
          <w:bCs/>
          <w:sz w:val="28"/>
          <w:szCs w:val="28"/>
          <w:u w:val="single"/>
        </w:rPr>
      </w:pPr>
    </w:p>
    <w:p w14:paraId="12462FBE" w14:textId="19BBED66" w:rsidR="004E6DE4" w:rsidRDefault="004E6DE4" w:rsidP="001369D7">
      <w:pPr>
        <w:spacing w:after="0" w:line="240" w:lineRule="auto"/>
        <w:rPr>
          <w:rFonts w:asciiTheme="majorHAnsi" w:hAnsiTheme="majorHAnsi" w:cs="Calibri"/>
          <w:b/>
          <w:bCs/>
          <w:sz w:val="28"/>
          <w:szCs w:val="28"/>
          <w:u w:val="single"/>
        </w:rPr>
      </w:pPr>
    </w:p>
    <w:p w14:paraId="543C3733" w14:textId="77777777" w:rsidR="004E6DE4" w:rsidRDefault="004E6DE4" w:rsidP="001369D7">
      <w:pPr>
        <w:spacing w:after="0" w:line="240" w:lineRule="auto"/>
        <w:rPr>
          <w:rFonts w:asciiTheme="majorHAnsi" w:hAnsiTheme="majorHAnsi" w:cs="Calibri"/>
          <w:b/>
          <w:bCs/>
          <w:sz w:val="28"/>
          <w:szCs w:val="28"/>
          <w:u w:val="single"/>
        </w:rPr>
      </w:pPr>
    </w:p>
    <w:p w14:paraId="1FCEFE0B" w14:textId="3394CE34" w:rsidR="004E6DE4" w:rsidRDefault="004E6DE4" w:rsidP="001369D7">
      <w:pPr>
        <w:spacing w:after="0" w:line="240" w:lineRule="auto"/>
        <w:rPr>
          <w:rFonts w:asciiTheme="majorHAnsi" w:hAnsiTheme="majorHAnsi" w:cs="Calibri"/>
          <w:b/>
          <w:bCs/>
          <w:sz w:val="28"/>
          <w:szCs w:val="28"/>
          <w:u w:val="single"/>
        </w:rPr>
      </w:pPr>
    </w:p>
    <w:p w14:paraId="60039AB1" w14:textId="77777777" w:rsidR="004E6DE4" w:rsidRDefault="004E6DE4" w:rsidP="001369D7">
      <w:pPr>
        <w:spacing w:after="0" w:line="240" w:lineRule="auto"/>
        <w:rPr>
          <w:rFonts w:asciiTheme="majorHAnsi" w:hAnsiTheme="majorHAnsi" w:cs="Calibri"/>
          <w:b/>
          <w:bCs/>
          <w:sz w:val="28"/>
          <w:szCs w:val="28"/>
          <w:u w:val="single"/>
        </w:rPr>
      </w:pPr>
    </w:p>
    <w:p w14:paraId="46A98CC3" w14:textId="76842021" w:rsidR="004E6DE4" w:rsidRDefault="004E6DE4" w:rsidP="001369D7">
      <w:pPr>
        <w:spacing w:after="0" w:line="240" w:lineRule="auto"/>
        <w:rPr>
          <w:rFonts w:asciiTheme="majorHAnsi" w:hAnsiTheme="majorHAnsi" w:cs="Calibri"/>
          <w:b/>
          <w:bCs/>
          <w:sz w:val="28"/>
          <w:szCs w:val="28"/>
          <w:u w:val="single"/>
        </w:rPr>
      </w:pPr>
    </w:p>
    <w:p w14:paraId="5276E7D1" w14:textId="517BCE5B" w:rsidR="004E6DE4" w:rsidRDefault="004E6DE4" w:rsidP="001369D7">
      <w:pPr>
        <w:spacing w:after="0" w:line="240" w:lineRule="auto"/>
        <w:rPr>
          <w:rFonts w:asciiTheme="majorHAnsi" w:hAnsiTheme="majorHAnsi" w:cs="Calibri"/>
          <w:b/>
          <w:bCs/>
          <w:sz w:val="28"/>
          <w:szCs w:val="28"/>
          <w:u w:val="single"/>
        </w:rPr>
      </w:pPr>
    </w:p>
    <w:p w14:paraId="67F74076" w14:textId="4177ACF6" w:rsidR="004E6DE4" w:rsidRDefault="004E6DE4" w:rsidP="001369D7">
      <w:pPr>
        <w:spacing w:after="0" w:line="240" w:lineRule="auto"/>
        <w:rPr>
          <w:rFonts w:asciiTheme="majorHAnsi" w:hAnsiTheme="majorHAnsi" w:cs="Calibri"/>
          <w:b/>
          <w:bCs/>
          <w:sz w:val="28"/>
          <w:szCs w:val="28"/>
          <w:u w:val="single"/>
        </w:rPr>
      </w:pPr>
    </w:p>
    <w:p w14:paraId="6C4031DA" w14:textId="77777777" w:rsidR="004E6DE4" w:rsidRDefault="004E6DE4" w:rsidP="001369D7">
      <w:pPr>
        <w:spacing w:after="0" w:line="240" w:lineRule="auto"/>
        <w:rPr>
          <w:rFonts w:asciiTheme="majorHAnsi" w:hAnsiTheme="majorHAnsi" w:cs="Calibri"/>
          <w:b/>
          <w:bCs/>
          <w:sz w:val="28"/>
          <w:szCs w:val="28"/>
          <w:u w:val="single"/>
        </w:rPr>
      </w:pPr>
    </w:p>
    <w:p w14:paraId="2E956D42" w14:textId="598F0F89" w:rsidR="004E6DE4" w:rsidRDefault="007929A8"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76672" behindDoc="1" locked="0" layoutInCell="1" allowOverlap="1" wp14:anchorId="74D7B372" wp14:editId="6053DE6C">
            <wp:simplePos x="0" y="0"/>
            <wp:positionH relativeFrom="margin">
              <wp:align>center</wp:align>
            </wp:positionH>
            <wp:positionV relativeFrom="paragraph">
              <wp:posOffset>140335</wp:posOffset>
            </wp:positionV>
            <wp:extent cx="3887470" cy="2336800"/>
            <wp:effectExtent l="0" t="0" r="0" b="6350"/>
            <wp:wrapTight wrapText="bothSides">
              <wp:wrapPolygon edited="0">
                <wp:start x="0" y="0"/>
                <wp:lineTo x="0" y="21483"/>
                <wp:lineTo x="21487" y="21483"/>
                <wp:lineTo x="21487" y="0"/>
                <wp:lineTo x="0" y="0"/>
              </wp:wrapPolygon>
            </wp:wrapTight>
            <wp:docPr id="2906989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887470" cy="2336800"/>
                    </a:xfrm>
                    <a:prstGeom prst="rect">
                      <a:avLst/>
                    </a:prstGeom>
                    <a:noFill/>
                  </pic:spPr>
                </pic:pic>
              </a:graphicData>
            </a:graphic>
            <wp14:sizeRelH relativeFrom="margin">
              <wp14:pctWidth>0</wp14:pctWidth>
            </wp14:sizeRelH>
            <wp14:sizeRelV relativeFrom="margin">
              <wp14:pctHeight>0</wp14:pctHeight>
            </wp14:sizeRelV>
          </wp:anchor>
        </w:drawing>
      </w:r>
    </w:p>
    <w:p w14:paraId="08B5F3B5" w14:textId="5326E268" w:rsidR="004E6DE4" w:rsidRDefault="004E6DE4" w:rsidP="001369D7">
      <w:pPr>
        <w:spacing w:after="0" w:line="240" w:lineRule="auto"/>
        <w:rPr>
          <w:rFonts w:asciiTheme="majorHAnsi" w:hAnsiTheme="majorHAnsi" w:cs="Calibri"/>
          <w:b/>
          <w:bCs/>
          <w:sz w:val="28"/>
          <w:szCs w:val="28"/>
          <w:u w:val="single"/>
        </w:rPr>
      </w:pPr>
    </w:p>
    <w:p w14:paraId="5A4A594B" w14:textId="08118E2D" w:rsidR="004E6DE4" w:rsidRDefault="004E6DE4" w:rsidP="001369D7">
      <w:pPr>
        <w:spacing w:after="0" w:line="240" w:lineRule="auto"/>
        <w:rPr>
          <w:rFonts w:asciiTheme="majorHAnsi" w:hAnsiTheme="majorHAnsi" w:cs="Calibri"/>
          <w:b/>
          <w:bCs/>
          <w:sz w:val="28"/>
          <w:szCs w:val="28"/>
          <w:u w:val="single"/>
        </w:rPr>
      </w:pPr>
    </w:p>
    <w:p w14:paraId="38183998" w14:textId="77777777" w:rsidR="004E6DE4" w:rsidRDefault="004E6DE4" w:rsidP="001369D7">
      <w:pPr>
        <w:spacing w:after="0" w:line="240" w:lineRule="auto"/>
        <w:rPr>
          <w:rFonts w:asciiTheme="majorHAnsi" w:hAnsiTheme="majorHAnsi" w:cs="Calibri"/>
          <w:b/>
          <w:bCs/>
          <w:sz w:val="28"/>
          <w:szCs w:val="28"/>
          <w:u w:val="single"/>
        </w:rPr>
      </w:pPr>
    </w:p>
    <w:p w14:paraId="3145FA0F" w14:textId="77777777" w:rsidR="004E6DE4" w:rsidRDefault="004E6DE4" w:rsidP="001369D7">
      <w:pPr>
        <w:spacing w:after="0" w:line="240" w:lineRule="auto"/>
        <w:rPr>
          <w:rFonts w:asciiTheme="majorHAnsi" w:hAnsiTheme="majorHAnsi" w:cs="Calibri"/>
          <w:b/>
          <w:bCs/>
          <w:sz w:val="28"/>
          <w:szCs w:val="28"/>
          <w:u w:val="single"/>
        </w:rPr>
      </w:pPr>
    </w:p>
    <w:p w14:paraId="0ACD9E94" w14:textId="77777777" w:rsidR="004E6DE4" w:rsidRDefault="004E6DE4" w:rsidP="001369D7">
      <w:pPr>
        <w:spacing w:after="0" w:line="240" w:lineRule="auto"/>
        <w:rPr>
          <w:rFonts w:asciiTheme="majorHAnsi" w:hAnsiTheme="majorHAnsi" w:cs="Calibri"/>
          <w:b/>
          <w:bCs/>
          <w:sz w:val="28"/>
          <w:szCs w:val="28"/>
          <w:u w:val="single"/>
        </w:rPr>
      </w:pPr>
    </w:p>
    <w:p w14:paraId="4FDFDFF4" w14:textId="77777777" w:rsidR="004E6DE4" w:rsidRDefault="004E6DE4" w:rsidP="001369D7">
      <w:pPr>
        <w:spacing w:after="0" w:line="240" w:lineRule="auto"/>
        <w:rPr>
          <w:rFonts w:asciiTheme="majorHAnsi" w:hAnsiTheme="majorHAnsi" w:cs="Calibri"/>
          <w:b/>
          <w:bCs/>
          <w:sz w:val="28"/>
          <w:szCs w:val="28"/>
          <w:u w:val="single"/>
        </w:rPr>
      </w:pPr>
    </w:p>
    <w:p w14:paraId="310F9B2B" w14:textId="77777777" w:rsidR="004E6DE4" w:rsidRDefault="004E6DE4" w:rsidP="001369D7">
      <w:pPr>
        <w:spacing w:after="0" w:line="240" w:lineRule="auto"/>
        <w:rPr>
          <w:rFonts w:asciiTheme="majorHAnsi" w:hAnsiTheme="majorHAnsi" w:cs="Calibri"/>
          <w:b/>
          <w:bCs/>
          <w:sz w:val="28"/>
          <w:szCs w:val="28"/>
          <w:u w:val="single"/>
        </w:rPr>
      </w:pPr>
    </w:p>
    <w:p w14:paraId="7B071429" w14:textId="77777777" w:rsidR="004E6DE4" w:rsidRDefault="004E6DE4" w:rsidP="001369D7">
      <w:pPr>
        <w:spacing w:after="0" w:line="240" w:lineRule="auto"/>
        <w:rPr>
          <w:rFonts w:asciiTheme="majorHAnsi" w:hAnsiTheme="majorHAnsi" w:cs="Calibri"/>
          <w:b/>
          <w:bCs/>
          <w:sz w:val="28"/>
          <w:szCs w:val="28"/>
          <w:u w:val="single"/>
        </w:rPr>
      </w:pPr>
    </w:p>
    <w:p w14:paraId="065CFB44" w14:textId="77777777" w:rsidR="004E6DE4" w:rsidRDefault="004E6DE4" w:rsidP="001369D7">
      <w:pPr>
        <w:spacing w:after="0" w:line="240" w:lineRule="auto"/>
        <w:rPr>
          <w:rFonts w:asciiTheme="majorHAnsi" w:hAnsiTheme="majorHAnsi" w:cs="Calibri"/>
          <w:b/>
          <w:bCs/>
          <w:sz w:val="28"/>
          <w:szCs w:val="28"/>
          <w:u w:val="single"/>
        </w:rPr>
      </w:pPr>
    </w:p>
    <w:p w14:paraId="3FB81277" w14:textId="77777777" w:rsidR="004E6DE4" w:rsidRDefault="004E6DE4" w:rsidP="001369D7">
      <w:pPr>
        <w:spacing w:after="0" w:line="240" w:lineRule="auto"/>
        <w:rPr>
          <w:rFonts w:asciiTheme="majorHAnsi" w:hAnsiTheme="majorHAnsi" w:cs="Calibri"/>
          <w:b/>
          <w:bCs/>
          <w:sz w:val="28"/>
          <w:szCs w:val="28"/>
          <w:u w:val="single"/>
        </w:rPr>
      </w:pPr>
    </w:p>
    <w:p w14:paraId="5B1C7A72" w14:textId="77777777" w:rsidR="004E6DE4" w:rsidRDefault="004E6DE4" w:rsidP="001369D7">
      <w:pPr>
        <w:spacing w:after="0" w:line="240" w:lineRule="auto"/>
        <w:rPr>
          <w:rFonts w:asciiTheme="majorHAnsi" w:hAnsiTheme="majorHAnsi" w:cs="Calibri"/>
          <w:b/>
          <w:bCs/>
          <w:sz w:val="28"/>
          <w:szCs w:val="28"/>
          <w:u w:val="single"/>
        </w:rPr>
      </w:pPr>
    </w:p>
    <w:p w14:paraId="36D5C0E7" w14:textId="77777777" w:rsidR="00B2440D" w:rsidRDefault="00B2440D" w:rsidP="001369D7">
      <w:pPr>
        <w:spacing w:after="0" w:line="240" w:lineRule="auto"/>
        <w:rPr>
          <w:rFonts w:cs="Calibri"/>
          <w:sz w:val="20"/>
          <w:szCs w:val="20"/>
        </w:rPr>
      </w:pPr>
    </w:p>
    <w:p w14:paraId="7F4AE4D6" w14:textId="7FB0A5CE" w:rsidR="004E6DE4" w:rsidRPr="00B2440D" w:rsidRDefault="00B2440D" w:rsidP="001369D7">
      <w:pPr>
        <w:spacing w:after="0" w:line="240" w:lineRule="auto"/>
        <w:rPr>
          <w:rFonts w:cs="Calibri"/>
          <w:sz w:val="20"/>
          <w:szCs w:val="20"/>
        </w:rPr>
      </w:pPr>
      <w:r w:rsidRPr="00B2440D">
        <w:rPr>
          <w:rFonts w:cs="Calibri"/>
          <w:sz w:val="20"/>
          <w:szCs w:val="20"/>
        </w:rPr>
        <w:lastRenderedPageBreak/>
        <w:t>Question 16. Question 16 was a multiple choice question in which the following responses were given:</w:t>
      </w:r>
    </w:p>
    <w:p w14:paraId="12AA2804" w14:textId="21F1714C" w:rsidR="00B2440D" w:rsidRPr="00B2440D" w:rsidRDefault="00B2440D" w:rsidP="00B2440D">
      <w:pPr>
        <w:pStyle w:val="ListParagraph"/>
        <w:numPr>
          <w:ilvl w:val="0"/>
          <w:numId w:val="49"/>
        </w:numPr>
        <w:spacing w:after="0" w:line="240" w:lineRule="auto"/>
        <w:rPr>
          <w:rFonts w:cs="Calibri"/>
          <w:sz w:val="20"/>
          <w:szCs w:val="20"/>
        </w:rPr>
      </w:pPr>
      <w:r w:rsidRPr="00B2440D">
        <w:rPr>
          <w:rFonts w:cs="Calibri"/>
          <w:sz w:val="20"/>
          <w:szCs w:val="20"/>
        </w:rPr>
        <w:t>Not wanting to let team mates down</w:t>
      </w:r>
    </w:p>
    <w:p w14:paraId="0198E872" w14:textId="74CF1367" w:rsidR="00B2440D" w:rsidRPr="00B2440D" w:rsidRDefault="00B2440D" w:rsidP="00B2440D">
      <w:pPr>
        <w:pStyle w:val="ListParagraph"/>
        <w:numPr>
          <w:ilvl w:val="0"/>
          <w:numId w:val="49"/>
        </w:numPr>
        <w:spacing w:after="0" w:line="240" w:lineRule="auto"/>
        <w:rPr>
          <w:rFonts w:cs="Calibri"/>
          <w:sz w:val="20"/>
          <w:szCs w:val="20"/>
        </w:rPr>
      </w:pPr>
      <w:r w:rsidRPr="00B2440D">
        <w:rPr>
          <w:rFonts w:cs="Calibri"/>
          <w:sz w:val="20"/>
          <w:szCs w:val="20"/>
        </w:rPr>
        <w:t>Worry about workload.</w:t>
      </w:r>
    </w:p>
    <w:p w14:paraId="715C25D5" w14:textId="1E92C588" w:rsidR="00B2440D" w:rsidRPr="00B2440D" w:rsidRDefault="00B2440D" w:rsidP="00B2440D">
      <w:pPr>
        <w:pStyle w:val="ListParagraph"/>
        <w:numPr>
          <w:ilvl w:val="0"/>
          <w:numId w:val="49"/>
        </w:numPr>
        <w:spacing w:after="0" w:line="240" w:lineRule="auto"/>
        <w:rPr>
          <w:rFonts w:cs="Calibri"/>
          <w:sz w:val="20"/>
          <w:szCs w:val="20"/>
        </w:rPr>
      </w:pPr>
      <w:r w:rsidRPr="00B2440D">
        <w:rPr>
          <w:rFonts w:cs="Calibri"/>
          <w:sz w:val="20"/>
          <w:szCs w:val="20"/>
        </w:rPr>
        <w:t>Could not afford too financially.</w:t>
      </w:r>
    </w:p>
    <w:p w14:paraId="19357C90" w14:textId="17DF9AA9" w:rsidR="00B2440D" w:rsidRDefault="00B2440D" w:rsidP="00B2440D">
      <w:pPr>
        <w:pStyle w:val="ListParagraph"/>
        <w:numPr>
          <w:ilvl w:val="0"/>
          <w:numId w:val="49"/>
        </w:numPr>
        <w:spacing w:after="0" w:line="240" w:lineRule="auto"/>
        <w:rPr>
          <w:rFonts w:cs="Calibri"/>
          <w:sz w:val="20"/>
          <w:szCs w:val="20"/>
        </w:rPr>
      </w:pPr>
      <w:r w:rsidRPr="00B2440D">
        <w:rPr>
          <w:rFonts w:cs="Calibri"/>
          <w:sz w:val="20"/>
          <w:szCs w:val="20"/>
        </w:rPr>
        <w:t>Stigma related to mental illness.</w:t>
      </w:r>
    </w:p>
    <w:p w14:paraId="1244904A" w14:textId="6507EC29" w:rsidR="00B2440D" w:rsidRPr="00B2440D" w:rsidRDefault="00B2440D" w:rsidP="00B2440D">
      <w:pPr>
        <w:pStyle w:val="ListParagraph"/>
        <w:numPr>
          <w:ilvl w:val="0"/>
          <w:numId w:val="49"/>
        </w:numPr>
        <w:spacing w:after="0" w:line="240" w:lineRule="auto"/>
        <w:rPr>
          <w:rFonts w:cs="Calibri"/>
          <w:sz w:val="20"/>
          <w:szCs w:val="20"/>
        </w:rPr>
      </w:pPr>
      <w:r>
        <w:rPr>
          <w:rFonts w:cs="Calibri"/>
          <w:sz w:val="20"/>
          <w:szCs w:val="20"/>
        </w:rPr>
        <w:t>Risk of action plan.</w:t>
      </w:r>
    </w:p>
    <w:p w14:paraId="0484B7AA" w14:textId="77777777" w:rsidR="004E6DE4" w:rsidRDefault="004E6DE4" w:rsidP="001369D7">
      <w:pPr>
        <w:spacing w:after="0" w:line="240" w:lineRule="auto"/>
        <w:rPr>
          <w:rFonts w:asciiTheme="majorHAnsi" w:hAnsiTheme="majorHAnsi" w:cs="Calibri"/>
          <w:b/>
          <w:bCs/>
          <w:sz w:val="28"/>
          <w:szCs w:val="28"/>
          <w:u w:val="single"/>
        </w:rPr>
      </w:pPr>
    </w:p>
    <w:p w14:paraId="31476A9C" w14:textId="56915BF1" w:rsidR="004E6DE4" w:rsidRDefault="00B2440D"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77696" behindDoc="1" locked="0" layoutInCell="1" allowOverlap="1" wp14:anchorId="350E70E9" wp14:editId="3E73B7AC">
            <wp:simplePos x="0" y="0"/>
            <wp:positionH relativeFrom="margin">
              <wp:align>center</wp:align>
            </wp:positionH>
            <wp:positionV relativeFrom="paragraph">
              <wp:posOffset>4445</wp:posOffset>
            </wp:positionV>
            <wp:extent cx="3987800" cy="2396490"/>
            <wp:effectExtent l="0" t="0" r="0" b="3810"/>
            <wp:wrapTight wrapText="bothSides">
              <wp:wrapPolygon edited="0">
                <wp:start x="0" y="0"/>
                <wp:lineTo x="0" y="21463"/>
                <wp:lineTo x="21462" y="21463"/>
                <wp:lineTo x="21462" y="0"/>
                <wp:lineTo x="0" y="0"/>
              </wp:wrapPolygon>
            </wp:wrapTight>
            <wp:docPr id="1407519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3987800" cy="2396490"/>
                    </a:xfrm>
                    <a:prstGeom prst="rect">
                      <a:avLst/>
                    </a:prstGeom>
                    <a:noFill/>
                  </pic:spPr>
                </pic:pic>
              </a:graphicData>
            </a:graphic>
            <wp14:sizeRelH relativeFrom="margin">
              <wp14:pctWidth>0</wp14:pctWidth>
            </wp14:sizeRelH>
            <wp14:sizeRelV relativeFrom="margin">
              <wp14:pctHeight>0</wp14:pctHeight>
            </wp14:sizeRelV>
          </wp:anchor>
        </w:drawing>
      </w:r>
    </w:p>
    <w:p w14:paraId="5798C681" w14:textId="77777777" w:rsidR="004E6DE4" w:rsidRDefault="004E6DE4" w:rsidP="001369D7">
      <w:pPr>
        <w:spacing w:after="0" w:line="240" w:lineRule="auto"/>
        <w:rPr>
          <w:rFonts w:asciiTheme="majorHAnsi" w:hAnsiTheme="majorHAnsi" w:cs="Calibri"/>
          <w:b/>
          <w:bCs/>
          <w:sz w:val="28"/>
          <w:szCs w:val="28"/>
          <w:u w:val="single"/>
        </w:rPr>
      </w:pPr>
    </w:p>
    <w:p w14:paraId="07D3B6CF" w14:textId="77777777" w:rsidR="004E6DE4" w:rsidRDefault="004E6DE4" w:rsidP="001369D7">
      <w:pPr>
        <w:spacing w:after="0" w:line="240" w:lineRule="auto"/>
        <w:rPr>
          <w:rFonts w:asciiTheme="majorHAnsi" w:hAnsiTheme="majorHAnsi" w:cs="Calibri"/>
          <w:b/>
          <w:bCs/>
          <w:sz w:val="28"/>
          <w:szCs w:val="28"/>
          <w:u w:val="single"/>
        </w:rPr>
      </w:pPr>
    </w:p>
    <w:p w14:paraId="32A30B86" w14:textId="77777777" w:rsidR="004E6DE4" w:rsidRDefault="004E6DE4" w:rsidP="001369D7">
      <w:pPr>
        <w:spacing w:after="0" w:line="240" w:lineRule="auto"/>
        <w:rPr>
          <w:rFonts w:asciiTheme="majorHAnsi" w:hAnsiTheme="majorHAnsi" w:cs="Calibri"/>
          <w:b/>
          <w:bCs/>
          <w:sz w:val="28"/>
          <w:szCs w:val="28"/>
          <w:u w:val="single"/>
        </w:rPr>
      </w:pPr>
    </w:p>
    <w:p w14:paraId="2C633D76" w14:textId="77777777" w:rsidR="004E6DE4" w:rsidRDefault="004E6DE4" w:rsidP="001369D7">
      <w:pPr>
        <w:spacing w:after="0" w:line="240" w:lineRule="auto"/>
        <w:rPr>
          <w:rFonts w:asciiTheme="majorHAnsi" w:hAnsiTheme="majorHAnsi" w:cs="Calibri"/>
          <w:b/>
          <w:bCs/>
          <w:sz w:val="28"/>
          <w:szCs w:val="28"/>
          <w:u w:val="single"/>
        </w:rPr>
      </w:pPr>
    </w:p>
    <w:p w14:paraId="1A416E05" w14:textId="77777777" w:rsidR="004E6DE4" w:rsidRDefault="004E6DE4" w:rsidP="001369D7">
      <w:pPr>
        <w:spacing w:after="0" w:line="240" w:lineRule="auto"/>
        <w:rPr>
          <w:rFonts w:asciiTheme="majorHAnsi" w:hAnsiTheme="majorHAnsi" w:cs="Calibri"/>
          <w:b/>
          <w:bCs/>
          <w:sz w:val="28"/>
          <w:szCs w:val="28"/>
          <w:u w:val="single"/>
        </w:rPr>
      </w:pPr>
    </w:p>
    <w:p w14:paraId="6EA49142" w14:textId="77777777" w:rsidR="004E6DE4" w:rsidRDefault="004E6DE4" w:rsidP="001369D7">
      <w:pPr>
        <w:spacing w:after="0" w:line="240" w:lineRule="auto"/>
        <w:rPr>
          <w:rFonts w:asciiTheme="majorHAnsi" w:hAnsiTheme="majorHAnsi" w:cs="Calibri"/>
          <w:b/>
          <w:bCs/>
          <w:sz w:val="28"/>
          <w:szCs w:val="28"/>
          <w:u w:val="single"/>
        </w:rPr>
      </w:pPr>
    </w:p>
    <w:p w14:paraId="60E4D87B" w14:textId="77777777" w:rsidR="004E6DE4" w:rsidRDefault="004E6DE4" w:rsidP="001369D7">
      <w:pPr>
        <w:spacing w:after="0" w:line="240" w:lineRule="auto"/>
        <w:rPr>
          <w:rFonts w:asciiTheme="majorHAnsi" w:hAnsiTheme="majorHAnsi" w:cs="Calibri"/>
          <w:b/>
          <w:bCs/>
          <w:sz w:val="28"/>
          <w:szCs w:val="28"/>
          <w:u w:val="single"/>
        </w:rPr>
      </w:pPr>
    </w:p>
    <w:p w14:paraId="4A8CF841" w14:textId="77777777" w:rsidR="004E6DE4" w:rsidRDefault="004E6DE4" w:rsidP="001369D7">
      <w:pPr>
        <w:spacing w:after="0" w:line="240" w:lineRule="auto"/>
        <w:rPr>
          <w:rFonts w:asciiTheme="majorHAnsi" w:hAnsiTheme="majorHAnsi" w:cs="Calibri"/>
          <w:b/>
          <w:bCs/>
          <w:sz w:val="28"/>
          <w:szCs w:val="28"/>
          <w:u w:val="single"/>
        </w:rPr>
      </w:pPr>
    </w:p>
    <w:p w14:paraId="721ED451" w14:textId="77777777" w:rsidR="004E6DE4" w:rsidRDefault="004E6DE4" w:rsidP="001369D7">
      <w:pPr>
        <w:spacing w:after="0" w:line="240" w:lineRule="auto"/>
        <w:rPr>
          <w:rFonts w:asciiTheme="majorHAnsi" w:hAnsiTheme="majorHAnsi" w:cs="Calibri"/>
          <w:b/>
          <w:bCs/>
          <w:sz w:val="28"/>
          <w:szCs w:val="28"/>
          <w:u w:val="single"/>
        </w:rPr>
      </w:pPr>
    </w:p>
    <w:p w14:paraId="350C15DD" w14:textId="77777777" w:rsidR="004E6DE4" w:rsidRDefault="004E6DE4" w:rsidP="001369D7">
      <w:pPr>
        <w:spacing w:after="0" w:line="240" w:lineRule="auto"/>
        <w:rPr>
          <w:rFonts w:asciiTheme="majorHAnsi" w:hAnsiTheme="majorHAnsi" w:cs="Calibri"/>
          <w:b/>
          <w:bCs/>
          <w:sz w:val="28"/>
          <w:szCs w:val="28"/>
          <w:u w:val="single"/>
        </w:rPr>
      </w:pPr>
    </w:p>
    <w:p w14:paraId="07BAF305" w14:textId="73278329" w:rsidR="004E6DE4" w:rsidRDefault="00B2440D" w:rsidP="001369D7">
      <w:pPr>
        <w:spacing w:after="0" w:line="240" w:lineRule="auto"/>
        <w:rPr>
          <w:rFonts w:asciiTheme="majorHAnsi" w:hAnsiTheme="majorHAnsi" w:cs="Calibri"/>
          <w:b/>
          <w:bCs/>
          <w:sz w:val="28"/>
          <w:szCs w:val="28"/>
          <w:u w:val="single"/>
        </w:rPr>
      </w:pPr>
      <w:r>
        <w:rPr>
          <w:rFonts w:asciiTheme="majorHAnsi" w:hAnsiTheme="majorHAnsi" w:cs="Calibri"/>
          <w:b/>
          <w:bCs/>
          <w:noProof/>
          <w:sz w:val="28"/>
          <w:szCs w:val="28"/>
          <w:u w:val="single"/>
        </w:rPr>
        <w:drawing>
          <wp:anchor distT="0" distB="0" distL="114300" distR="114300" simplePos="0" relativeHeight="251678720" behindDoc="1" locked="0" layoutInCell="1" allowOverlap="1" wp14:anchorId="317A2CAD" wp14:editId="721C62D9">
            <wp:simplePos x="0" y="0"/>
            <wp:positionH relativeFrom="column">
              <wp:posOffset>869950</wp:posOffset>
            </wp:positionH>
            <wp:positionV relativeFrom="paragraph">
              <wp:posOffset>93345</wp:posOffset>
            </wp:positionV>
            <wp:extent cx="4000500" cy="2404110"/>
            <wp:effectExtent l="0" t="0" r="0" b="0"/>
            <wp:wrapTight wrapText="bothSides">
              <wp:wrapPolygon edited="0">
                <wp:start x="0" y="0"/>
                <wp:lineTo x="0" y="21395"/>
                <wp:lineTo x="21497" y="21395"/>
                <wp:lineTo x="21497" y="0"/>
                <wp:lineTo x="0" y="0"/>
              </wp:wrapPolygon>
            </wp:wrapTight>
            <wp:docPr id="75673890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000500" cy="2404110"/>
                    </a:xfrm>
                    <a:prstGeom prst="rect">
                      <a:avLst/>
                    </a:prstGeom>
                    <a:noFill/>
                  </pic:spPr>
                </pic:pic>
              </a:graphicData>
            </a:graphic>
            <wp14:sizeRelH relativeFrom="margin">
              <wp14:pctWidth>0</wp14:pctWidth>
            </wp14:sizeRelH>
            <wp14:sizeRelV relativeFrom="margin">
              <wp14:pctHeight>0</wp14:pctHeight>
            </wp14:sizeRelV>
          </wp:anchor>
        </w:drawing>
      </w:r>
    </w:p>
    <w:p w14:paraId="5330F5ED" w14:textId="64E2FD97" w:rsidR="004E6DE4" w:rsidRDefault="004E6DE4" w:rsidP="001369D7">
      <w:pPr>
        <w:spacing w:after="0" w:line="240" w:lineRule="auto"/>
        <w:rPr>
          <w:rFonts w:asciiTheme="majorHAnsi" w:hAnsiTheme="majorHAnsi" w:cs="Calibri"/>
          <w:b/>
          <w:bCs/>
          <w:sz w:val="28"/>
          <w:szCs w:val="28"/>
          <w:u w:val="single"/>
        </w:rPr>
      </w:pPr>
    </w:p>
    <w:p w14:paraId="6A10184C" w14:textId="77777777" w:rsidR="004E6DE4" w:rsidRDefault="004E6DE4" w:rsidP="001369D7">
      <w:pPr>
        <w:spacing w:after="0" w:line="240" w:lineRule="auto"/>
        <w:rPr>
          <w:rFonts w:asciiTheme="majorHAnsi" w:hAnsiTheme="majorHAnsi" w:cs="Calibri"/>
          <w:b/>
          <w:bCs/>
          <w:sz w:val="28"/>
          <w:szCs w:val="28"/>
          <w:u w:val="single"/>
        </w:rPr>
      </w:pPr>
    </w:p>
    <w:p w14:paraId="211AB77D" w14:textId="77777777" w:rsidR="004E6DE4" w:rsidRDefault="004E6DE4" w:rsidP="001369D7">
      <w:pPr>
        <w:spacing w:after="0" w:line="240" w:lineRule="auto"/>
        <w:rPr>
          <w:rFonts w:asciiTheme="majorHAnsi" w:hAnsiTheme="majorHAnsi" w:cs="Calibri"/>
          <w:b/>
          <w:bCs/>
          <w:sz w:val="28"/>
          <w:szCs w:val="28"/>
          <w:u w:val="single"/>
        </w:rPr>
      </w:pPr>
    </w:p>
    <w:p w14:paraId="61EE0505" w14:textId="77777777" w:rsidR="004E6DE4" w:rsidRDefault="004E6DE4" w:rsidP="001369D7">
      <w:pPr>
        <w:spacing w:after="0" w:line="240" w:lineRule="auto"/>
        <w:rPr>
          <w:rFonts w:asciiTheme="majorHAnsi" w:hAnsiTheme="majorHAnsi" w:cs="Calibri"/>
          <w:b/>
          <w:bCs/>
          <w:sz w:val="28"/>
          <w:szCs w:val="28"/>
          <w:u w:val="single"/>
        </w:rPr>
      </w:pPr>
    </w:p>
    <w:p w14:paraId="4FEEB7B5" w14:textId="77777777" w:rsidR="004E6DE4" w:rsidRDefault="004E6DE4" w:rsidP="001369D7">
      <w:pPr>
        <w:spacing w:after="0" w:line="240" w:lineRule="auto"/>
        <w:rPr>
          <w:rFonts w:asciiTheme="majorHAnsi" w:hAnsiTheme="majorHAnsi" w:cs="Calibri"/>
          <w:b/>
          <w:bCs/>
          <w:sz w:val="28"/>
          <w:szCs w:val="28"/>
          <w:u w:val="single"/>
        </w:rPr>
      </w:pPr>
    </w:p>
    <w:p w14:paraId="6FC8F829" w14:textId="77777777" w:rsidR="004E6DE4" w:rsidRDefault="004E6DE4" w:rsidP="001369D7">
      <w:pPr>
        <w:spacing w:after="0" w:line="240" w:lineRule="auto"/>
        <w:rPr>
          <w:rFonts w:asciiTheme="majorHAnsi" w:hAnsiTheme="majorHAnsi" w:cs="Calibri"/>
          <w:b/>
          <w:bCs/>
          <w:sz w:val="28"/>
          <w:szCs w:val="28"/>
          <w:u w:val="single"/>
        </w:rPr>
      </w:pPr>
    </w:p>
    <w:p w14:paraId="705AE862" w14:textId="77777777" w:rsidR="004E6DE4" w:rsidRDefault="004E6DE4" w:rsidP="001369D7">
      <w:pPr>
        <w:spacing w:after="0" w:line="240" w:lineRule="auto"/>
        <w:rPr>
          <w:rFonts w:asciiTheme="majorHAnsi" w:hAnsiTheme="majorHAnsi" w:cs="Calibri"/>
          <w:b/>
          <w:bCs/>
          <w:sz w:val="28"/>
          <w:szCs w:val="28"/>
          <w:u w:val="single"/>
        </w:rPr>
      </w:pPr>
    </w:p>
    <w:p w14:paraId="7BF39621" w14:textId="77777777" w:rsidR="004E6DE4" w:rsidRDefault="004E6DE4" w:rsidP="001369D7">
      <w:pPr>
        <w:spacing w:after="0" w:line="240" w:lineRule="auto"/>
        <w:rPr>
          <w:rFonts w:asciiTheme="majorHAnsi" w:hAnsiTheme="majorHAnsi" w:cs="Calibri"/>
          <w:b/>
          <w:bCs/>
          <w:sz w:val="28"/>
          <w:szCs w:val="28"/>
          <w:u w:val="single"/>
        </w:rPr>
      </w:pPr>
    </w:p>
    <w:p w14:paraId="2CD17622" w14:textId="77777777" w:rsidR="004E6DE4" w:rsidRDefault="004E6DE4" w:rsidP="001369D7">
      <w:pPr>
        <w:spacing w:after="0" w:line="240" w:lineRule="auto"/>
        <w:rPr>
          <w:rFonts w:asciiTheme="majorHAnsi" w:hAnsiTheme="majorHAnsi" w:cs="Calibri"/>
          <w:b/>
          <w:bCs/>
          <w:sz w:val="28"/>
          <w:szCs w:val="28"/>
          <w:u w:val="single"/>
        </w:rPr>
      </w:pPr>
    </w:p>
    <w:p w14:paraId="75F0FDCF" w14:textId="77777777" w:rsidR="004E6DE4" w:rsidRDefault="004E6DE4" w:rsidP="001369D7">
      <w:pPr>
        <w:spacing w:after="0" w:line="240" w:lineRule="auto"/>
        <w:rPr>
          <w:rFonts w:asciiTheme="majorHAnsi" w:hAnsiTheme="majorHAnsi" w:cs="Calibri"/>
          <w:b/>
          <w:bCs/>
          <w:sz w:val="28"/>
          <w:szCs w:val="28"/>
          <w:u w:val="single"/>
        </w:rPr>
      </w:pPr>
    </w:p>
    <w:p w14:paraId="4BDA6B86" w14:textId="77777777" w:rsidR="004E6DE4" w:rsidRDefault="004E6DE4" w:rsidP="001369D7">
      <w:pPr>
        <w:spacing w:after="0" w:line="240" w:lineRule="auto"/>
        <w:rPr>
          <w:rFonts w:asciiTheme="majorHAnsi" w:hAnsiTheme="majorHAnsi" w:cs="Calibri"/>
          <w:b/>
          <w:bCs/>
          <w:sz w:val="28"/>
          <w:szCs w:val="28"/>
          <w:u w:val="single"/>
        </w:rPr>
      </w:pPr>
    </w:p>
    <w:p w14:paraId="00CAF7C1" w14:textId="7C6F8114" w:rsidR="004E6DE4" w:rsidRPr="003C3CF3" w:rsidRDefault="003C3CF3" w:rsidP="001369D7">
      <w:pPr>
        <w:spacing w:after="0" w:line="240" w:lineRule="auto"/>
        <w:rPr>
          <w:rFonts w:cs="Calibri"/>
          <w:sz w:val="20"/>
          <w:szCs w:val="20"/>
        </w:rPr>
      </w:pPr>
      <w:r w:rsidRPr="003C3CF3">
        <w:rPr>
          <w:rFonts w:cs="Calibri"/>
          <w:sz w:val="20"/>
          <w:szCs w:val="20"/>
        </w:rPr>
        <w:t>Question 19.</w:t>
      </w:r>
      <w:r w:rsidR="00B2440D" w:rsidRPr="003C3CF3">
        <w:rPr>
          <w:rFonts w:cs="Calibri"/>
          <w:sz w:val="20"/>
          <w:szCs w:val="20"/>
        </w:rPr>
        <w:t xml:space="preserve"> Question 19</w:t>
      </w:r>
      <w:r w:rsidRPr="003C3CF3">
        <w:rPr>
          <w:rFonts w:cs="Calibri"/>
          <w:sz w:val="20"/>
          <w:szCs w:val="20"/>
        </w:rPr>
        <w:t xml:space="preserve"> </w:t>
      </w:r>
      <w:r w:rsidR="00B2440D" w:rsidRPr="003C3CF3">
        <w:rPr>
          <w:rFonts w:cs="Calibri"/>
          <w:sz w:val="20"/>
          <w:szCs w:val="20"/>
        </w:rPr>
        <w:t>was a multiple choice question in this the answer</w:t>
      </w:r>
      <w:r w:rsidRPr="003C3CF3">
        <w:rPr>
          <w:rFonts w:cs="Calibri"/>
          <w:sz w:val="20"/>
          <w:szCs w:val="20"/>
        </w:rPr>
        <w:t>s were as follows:</w:t>
      </w:r>
    </w:p>
    <w:p w14:paraId="5518D58F" w14:textId="57A5E759" w:rsidR="003C3CF3" w:rsidRPr="003C3CF3" w:rsidRDefault="003C3CF3" w:rsidP="003C3CF3">
      <w:pPr>
        <w:pStyle w:val="ListParagraph"/>
        <w:numPr>
          <w:ilvl w:val="0"/>
          <w:numId w:val="50"/>
        </w:numPr>
        <w:spacing w:after="0" w:line="240" w:lineRule="auto"/>
        <w:rPr>
          <w:rFonts w:cs="Calibri"/>
          <w:sz w:val="20"/>
          <w:szCs w:val="20"/>
        </w:rPr>
      </w:pPr>
      <w:r w:rsidRPr="003C3CF3">
        <w:rPr>
          <w:rFonts w:cs="Calibri"/>
          <w:sz w:val="20"/>
          <w:szCs w:val="20"/>
        </w:rPr>
        <w:t>TRIM</w:t>
      </w:r>
    </w:p>
    <w:p w14:paraId="7FF6B0F3" w14:textId="48EC9C96" w:rsidR="003C3CF3" w:rsidRPr="003C3CF3" w:rsidRDefault="003C3CF3" w:rsidP="003C3CF3">
      <w:pPr>
        <w:pStyle w:val="ListParagraph"/>
        <w:numPr>
          <w:ilvl w:val="0"/>
          <w:numId w:val="50"/>
        </w:numPr>
        <w:spacing w:after="0" w:line="240" w:lineRule="auto"/>
        <w:rPr>
          <w:rFonts w:cs="Calibri"/>
          <w:sz w:val="20"/>
          <w:szCs w:val="20"/>
        </w:rPr>
      </w:pPr>
      <w:r w:rsidRPr="003C3CF3">
        <w:rPr>
          <w:rFonts w:cs="Calibri"/>
          <w:sz w:val="20"/>
          <w:szCs w:val="20"/>
        </w:rPr>
        <w:t>Police Federation</w:t>
      </w:r>
    </w:p>
    <w:p w14:paraId="0A7C0D01" w14:textId="2E142691" w:rsidR="003C3CF3" w:rsidRPr="003C3CF3" w:rsidRDefault="003C3CF3" w:rsidP="003C3CF3">
      <w:pPr>
        <w:pStyle w:val="ListParagraph"/>
        <w:numPr>
          <w:ilvl w:val="0"/>
          <w:numId w:val="50"/>
        </w:numPr>
        <w:spacing w:after="0" w:line="240" w:lineRule="auto"/>
        <w:rPr>
          <w:rFonts w:cs="Calibri"/>
          <w:sz w:val="20"/>
          <w:szCs w:val="20"/>
        </w:rPr>
      </w:pPr>
      <w:r w:rsidRPr="003C3CF3">
        <w:rPr>
          <w:rFonts w:cs="Calibri"/>
          <w:sz w:val="20"/>
          <w:szCs w:val="20"/>
        </w:rPr>
        <w:t>Oscar Kilo</w:t>
      </w:r>
    </w:p>
    <w:p w14:paraId="7F4C01D9" w14:textId="4655C364" w:rsidR="003C3CF3" w:rsidRPr="003C3CF3" w:rsidRDefault="003C3CF3" w:rsidP="003C3CF3">
      <w:pPr>
        <w:pStyle w:val="ListParagraph"/>
        <w:numPr>
          <w:ilvl w:val="0"/>
          <w:numId w:val="50"/>
        </w:numPr>
        <w:spacing w:after="0" w:line="240" w:lineRule="auto"/>
        <w:rPr>
          <w:rFonts w:cs="Calibri"/>
          <w:sz w:val="20"/>
          <w:szCs w:val="20"/>
        </w:rPr>
      </w:pPr>
      <w:r w:rsidRPr="003C3CF3">
        <w:rPr>
          <w:rFonts w:cs="Calibri"/>
          <w:sz w:val="20"/>
          <w:szCs w:val="20"/>
        </w:rPr>
        <w:t>MIND</w:t>
      </w:r>
    </w:p>
    <w:p w14:paraId="1C3B8810" w14:textId="18016406" w:rsidR="003C3CF3" w:rsidRPr="003C3CF3" w:rsidRDefault="003C3CF3" w:rsidP="003C3CF3">
      <w:pPr>
        <w:pStyle w:val="ListParagraph"/>
        <w:numPr>
          <w:ilvl w:val="0"/>
          <w:numId w:val="50"/>
        </w:numPr>
        <w:spacing w:after="0" w:line="240" w:lineRule="auto"/>
        <w:rPr>
          <w:rFonts w:cs="Calibri"/>
          <w:sz w:val="20"/>
          <w:szCs w:val="20"/>
        </w:rPr>
      </w:pPr>
      <w:r w:rsidRPr="003C3CF3">
        <w:rPr>
          <w:rFonts w:cs="Calibri"/>
          <w:sz w:val="20"/>
          <w:szCs w:val="20"/>
        </w:rPr>
        <w:t>Bluelight Partners</w:t>
      </w:r>
    </w:p>
    <w:p w14:paraId="3172DCEF" w14:textId="77777777" w:rsidR="003C3CF3" w:rsidRDefault="003C3CF3" w:rsidP="001369D7">
      <w:pPr>
        <w:pStyle w:val="ListParagraph"/>
        <w:numPr>
          <w:ilvl w:val="0"/>
          <w:numId w:val="50"/>
        </w:numPr>
        <w:spacing w:after="0" w:line="240" w:lineRule="auto"/>
        <w:rPr>
          <w:rFonts w:cs="Calibri"/>
          <w:sz w:val="20"/>
          <w:szCs w:val="20"/>
        </w:rPr>
      </w:pPr>
      <w:r w:rsidRPr="003C3CF3">
        <w:rPr>
          <w:rFonts w:cs="Calibri"/>
          <w:sz w:val="20"/>
          <w:szCs w:val="20"/>
        </w:rPr>
        <w:t>Police C</w:t>
      </w:r>
      <w:r>
        <w:rPr>
          <w:rFonts w:cs="Calibri"/>
          <w:sz w:val="20"/>
          <w:szCs w:val="20"/>
        </w:rPr>
        <w:t>are UK</w:t>
      </w:r>
    </w:p>
    <w:p w14:paraId="21601F23" w14:textId="77777777" w:rsidR="003C3CF3" w:rsidRPr="003C3CF3" w:rsidRDefault="003C3CF3" w:rsidP="003C3CF3">
      <w:pPr>
        <w:pStyle w:val="ListParagraph"/>
        <w:spacing w:after="0" w:line="240" w:lineRule="auto"/>
        <w:ind w:left="1440"/>
        <w:rPr>
          <w:rFonts w:cs="Calibri"/>
          <w:sz w:val="20"/>
          <w:szCs w:val="20"/>
        </w:rPr>
      </w:pPr>
    </w:p>
    <w:p w14:paraId="4B22F326" w14:textId="77777777" w:rsidR="003C3CF3" w:rsidRDefault="003C3CF3" w:rsidP="003C3CF3">
      <w:pPr>
        <w:spacing w:after="0" w:line="240" w:lineRule="auto"/>
        <w:rPr>
          <w:rFonts w:asciiTheme="majorHAnsi" w:hAnsiTheme="majorHAnsi" w:cs="Calibri"/>
          <w:b/>
          <w:bCs/>
          <w:sz w:val="28"/>
          <w:szCs w:val="28"/>
          <w:u w:val="single"/>
        </w:rPr>
      </w:pPr>
    </w:p>
    <w:p w14:paraId="4D3314E5" w14:textId="77777777" w:rsidR="003C3CF3" w:rsidRDefault="003C3CF3" w:rsidP="003C3CF3">
      <w:pPr>
        <w:spacing w:after="0" w:line="240" w:lineRule="auto"/>
        <w:rPr>
          <w:rFonts w:asciiTheme="majorHAnsi" w:hAnsiTheme="majorHAnsi" w:cs="Calibri"/>
          <w:b/>
          <w:bCs/>
          <w:sz w:val="28"/>
          <w:szCs w:val="28"/>
          <w:u w:val="single"/>
        </w:rPr>
      </w:pPr>
    </w:p>
    <w:p w14:paraId="395A8420" w14:textId="77777777" w:rsidR="003C3CF3" w:rsidRDefault="003C3CF3" w:rsidP="003C3CF3">
      <w:pPr>
        <w:spacing w:after="0" w:line="240" w:lineRule="auto"/>
        <w:rPr>
          <w:rFonts w:asciiTheme="majorHAnsi" w:hAnsiTheme="majorHAnsi" w:cs="Calibri"/>
          <w:b/>
          <w:bCs/>
          <w:sz w:val="28"/>
          <w:szCs w:val="28"/>
          <w:u w:val="single"/>
        </w:rPr>
      </w:pPr>
    </w:p>
    <w:p w14:paraId="63244316" w14:textId="77777777" w:rsidR="003C3CF3" w:rsidRDefault="003C3CF3" w:rsidP="003C3CF3">
      <w:pPr>
        <w:spacing w:after="0" w:line="240" w:lineRule="auto"/>
        <w:rPr>
          <w:rFonts w:asciiTheme="majorHAnsi" w:hAnsiTheme="majorHAnsi" w:cs="Calibri"/>
          <w:b/>
          <w:bCs/>
          <w:sz w:val="28"/>
          <w:szCs w:val="28"/>
          <w:u w:val="single"/>
        </w:rPr>
      </w:pPr>
    </w:p>
    <w:p w14:paraId="728E457C" w14:textId="77777777" w:rsidR="003C3CF3" w:rsidRDefault="003C3CF3" w:rsidP="003C3CF3">
      <w:pPr>
        <w:spacing w:after="0" w:line="240" w:lineRule="auto"/>
        <w:rPr>
          <w:rFonts w:asciiTheme="majorHAnsi" w:hAnsiTheme="majorHAnsi" w:cs="Calibri"/>
          <w:b/>
          <w:bCs/>
          <w:sz w:val="28"/>
          <w:szCs w:val="28"/>
          <w:u w:val="single"/>
        </w:rPr>
      </w:pPr>
    </w:p>
    <w:p w14:paraId="715E768E" w14:textId="77777777" w:rsidR="003C3CF3" w:rsidRDefault="003C3CF3" w:rsidP="003C3CF3">
      <w:pPr>
        <w:spacing w:after="0" w:line="240" w:lineRule="auto"/>
        <w:rPr>
          <w:rFonts w:asciiTheme="majorHAnsi" w:hAnsiTheme="majorHAnsi" w:cs="Calibri"/>
          <w:b/>
          <w:bCs/>
          <w:sz w:val="28"/>
          <w:szCs w:val="28"/>
          <w:u w:val="single"/>
        </w:rPr>
      </w:pPr>
    </w:p>
    <w:p w14:paraId="7E1C4863" w14:textId="58A5F2BF" w:rsidR="003E3BF4" w:rsidRPr="003C3CF3" w:rsidRDefault="003E3BF4" w:rsidP="003C3CF3">
      <w:pPr>
        <w:spacing w:after="0" w:line="240" w:lineRule="auto"/>
        <w:rPr>
          <w:rFonts w:cs="Calibri"/>
          <w:sz w:val="20"/>
          <w:szCs w:val="20"/>
        </w:rPr>
      </w:pPr>
      <w:r w:rsidRPr="003C3CF3">
        <w:rPr>
          <w:rFonts w:asciiTheme="majorHAnsi" w:hAnsiTheme="majorHAnsi" w:cs="Calibri"/>
          <w:b/>
          <w:bCs/>
          <w:sz w:val="28"/>
          <w:szCs w:val="28"/>
          <w:u w:val="single"/>
        </w:rPr>
        <w:lastRenderedPageBreak/>
        <w:t>Appendix C – Free Text Results</w:t>
      </w:r>
    </w:p>
    <w:p w14:paraId="56641253" w14:textId="77777777" w:rsidR="001331A6" w:rsidRDefault="001331A6" w:rsidP="001369D7">
      <w:pPr>
        <w:spacing w:after="0" w:line="240" w:lineRule="auto"/>
        <w:rPr>
          <w:rFonts w:asciiTheme="majorHAnsi" w:hAnsiTheme="majorHAnsi" w:cs="Calibri"/>
          <w:b/>
          <w:bCs/>
          <w:sz w:val="28"/>
          <w:szCs w:val="28"/>
          <w:u w:val="single"/>
        </w:rPr>
      </w:pPr>
    </w:p>
    <w:p w14:paraId="2B8A17EB" w14:textId="055DAEC6" w:rsidR="003C3CF3" w:rsidRDefault="003C3CF3" w:rsidP="003C3CF3">
      <w:pPr>
        <w:spacing w:after="0" w:line="240" w:lineRule="auto"/>
        <w:rPr>
          <w:rFonts w:asciiTheme="majorHAnsi" w:hAnsiTheme="majorHAnsi" w:cs="Calibri"/>
          <w:sz w:val="20"/>
          <w:szCs w:val="20"/>
        </w:rPr>
      </w:pPr>
      <w:r>
        <w:rPr>
          <w:rFonts w:asciiTheme="majorHAnsi" w:hAnsiTheme="majorHAnsi" w:cs="Calibri"/>
          <w:sz w:val="20"/>
          <w:szCs w:val="20"/>
        </w:rPr>
        <w:t>Question 20 – Do you believe there is anything else that can be done to support your metal health? The responses for this were given as free text and are as follows:</w:t>
      </w:r>
    </w:p>
    <w:p w14:paraId="73AA5EF4" w14:textId="77777777" w:rsidR="003C3CF3" w:rsidRDefault="003C3CF3" w:rsidP="003C3CF3">
      <w:pPr>
        <w:spacing w:after="0" w:line="240" w:lineRule="auto"/>
        <w:rPr>
          <w:rFonts w:asciiTheme="majorHAnsi" w:hAnsiTheme="majorHAnsi" w:cs="Calibri"/>
          <w:sz w:val="20"/>
          <w:szCs w:val="20"/>
        </w:rPr>
      </w:pPr>
    </w:p>
    <w:p w14:paraId="0FE0E36E" w14:textId="729A29BA" w:rsidR="003C3CF3" w:rsidRPr="00243D09" w:rsidRDefault="00243D09" w:rsidP="003C3CF3">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w:t>
      </w:r>
      <w:r w:rsidR="003C3CF3" w:rsidRPr="00243D09">
        <w:rPr>
          <w:rFonts w:asciiTheme="majorHAnsi" w:hAnsiTheme="majorHAnsi" w:cs="Calibri"/>
          <w:sz w:val="18"/>
          <w:szCs w:val="18"/>
        </w:rPr>
        <w:t xml:space="preserve">Yes, however due to staffing and work pressures it seems almost impossible </w:t>
      </w:r>
      <w:r w:rsidR="00913C43" w:rsidRPr="00243D09">
        <w:rPr>
          <w:rFonts w:asciiTheme="majorHAnsi" w:hAnsiTheme="majorHAnsi" w:cs="Calibri"/>
          <w:sz w:val="18"/>
          <w:szCs w:val="18"/>
        </w:rPr>
        <w:t>to</w:t>
      </w:r>
      <w:r w:rsidR="003C3CF3" w:rsidRPr="00243D09">
        <w:rPr>
          <w:rFonts w:asciiTheme="majorHAnsi" w:hAnsiTheme="majorHAnsi" w:cs="Calibri"/>
          <w:sz w:val="18"/>
          <w:szCs w:val="18"/>
        </w:rPr>
        <w:t xml:space="preserve"> have adequate support.</w:t>
      </w:r>
      <w:r w:rsidRPr="00243D09">
        <w:rPr>
          <w:rFonts w:asciiTheme="majorHAnsi" w:hAnsiTheme="majorHAnsi" w:cs="Calibri"/>
          <w:sz w:val="18"/>
          <w:szCs w:val="18"/>
        </w:rPr>
        <w:t>”</w:t>
      </w:r>
    </w:p>
    <w:p w14:paraId="35F2E730" w14:textId="18D1E462" w:rsidR="003C3CF3" w:rsidRPr="00243D09" w:rsidRDefault="00243D09" w:rsidP="003C3CF3">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 xml:space="preserve">“Supervisor support, </w:t>
      </w:r>
      <w:proofErr w:type="spellStart"/>
      <w:r w:rsidRPr="00243D09">
        <w:rPr>
          <w:rFonts w:asciiTheme="majorHAnsi" w:hAnsiTheme="majorHAnsi" w:cs="Calibri"/>
          <w:sz w:val="18"/>
          <w:szCs w:val="18"/>
        </w:rPr>
        <w:t>well being</w:t>
      </w:r>
      <w:proofErr w:type="spellEnd"/>
      <w:r w:rsidRPr="00243D09">
        <w:rPr>
          <w:rFonts w:asciiTheme="majorHAnsi" w:hAnsiTheme="majorHAnsi" w:cs="Calibri"/>
          <w:sz w:val="18"/>
          <w:szCs w:val="18"/>
        </w:rPr>
        <w:t xml:space="preserve"> days.”</w:t>
      </w:r>
    </w:p>
    <w:p w14:paraId="4B66B730" w14:textId="6BBD6477" w:rsidR="00243D09" w:rsidRPr="00243D09" w:rsidRDefault="00243D09" w:rsidP="003C3CF3">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“South Wales Police speaking with different teams and having meetings.”</w:t>
      </w:r>
    </w:p>
    <w:p w14:paraId="204AAC98" w14:textId="452DAD1C" w:rsidR="00243D09" w:rsidRPr="00243D09" w:rsidRDefault="00243D09" w:rsidP="003C3CF3">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“Being given time to exercise. Less pressure to get the calls off the screen.”</w:t>
      </w:r>
    </w:p>
    <w:p w14:paraId="2FFDB9A0" w14:textId="16195D8F" w:rsidR="00243D09" w:rsidRPr="00243D09" w:rsidRDefault="00243D09" w:rsidP="003C3CF3">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“I believe that MH related issues mainly come down to the overwhelming demand put onto officers and lack of any perceived benefits. With low pay, low public perception, fear of repercussion for saying things freely, (to name a few impacting factors) all having detrimental effects.”</w:t>
      </w:r>
    </w:p>
    <w:p w14:paraId="277E1E19" w14:textId="145D0EEC" w:rsidR="00243D09" w:rsidRPr="00243D09" w:rsidRDefault="00243D09" w:rsidP="003C3CF3">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“Better numbers on shift to allow for balanced workloads and share of incidents. More support from supervisors and senior management. Reintroduction of well-being days for team buildings/socialising.”</w:t>
      </w:r>
    </w:p>
    <w:p w14:paraId="4D41A3DF" w14:textId="4B2FE1A8"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 xml:space="preserve">“Research suggests that working night shifts have a severe impact on circadian rhythms, leading to stress, anxiety, depression and more. </w:t>
      </w:r>
      <w:proofErr w:type="gramStart"/>
      <w:r w:rsidRPr="00243D09">
        <w:rPr>
          <w:rFonts w:asciiTheme="majorHAnsi" w:hAnsiTheme="majorHAnsi" w:cs="Calibri"/>
          <w:sz w:val="18"/>
          <w:szCs w:val="18"/>
        </w:rPr>
        <w:t>Therefore</w:t>
      </w:r>
      <w:proofErr w:type="gramEnd"/>
      <w:r w:rsidRPr="00243D09">
        <w:rPr>
          <w:rFonts w:asciiTheme="majorHAnsi" w:hAnsiTheme="majorHAnsi" w:cs="Calibri"/>
          <w:sz w:val="18"/>
          <w:szCs w:val="18"/>
        </w:rPr>
        <w:t xml:space="preserve"> there will always be an element of mental health issues within the (shift working) police. However, until there is a significant change within the police, there is always the potential for more serious diagnoses to occur. The low staffing levels, high workloads, leave embargo's, rest day cancellations are all additional stressors, which the job could provide more support with.”</w:t>
      </w:r>
    </w:p>
    <w:p w14:paraId="473FB703" w14:textId="0F4E8C1F"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“I do believe that there is adequate support for attending traumatic incidents with TRIM referrals.”</w:t>
      </w:r>
    </w:p>
    <w:p w14:paraId="161224F4" w14:textId="70C41536"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“My mental health is fine, I work long hours, I knew this when I started, it is part of the role. I have up days and down days, it's part of life and part of being a police officer. There are many occupations out there which are less stressful. Thank you.”</w:t>
      </w:r>
    </w:p>
    <w:p w14:paraId="0BCF00CD" w14:textId="4E76FB6E"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“To prevent burnout from worrying constantly about workload, response should take note of how other forces operate, whereby some forces only have response attending calls and not carrying a workload, or if they do carry a workload it is for minor offences rather than complex cases which I have experiences myself. Some complex cases include assaults including ABH/GBH injuries, possession with intent to supply, commercial burglaries and fraud matters.”</w:t>
      </w:r>
    </w:p>
    <w:p w14:paraId="052BD52B" w14:textId="717B412A"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“Further support from supervisors and management. More resources especially on response. Response is seemed to be dealing with everything also response appeared to be where tasks/incidents returns to if other departments can’t deal with. Response does not have the time to be doing any investigative work. Due to shift patterns officers can’t follow up their work or deal with something on their workloads due to the time of their shifts.”</w:t>
      </w:r>
    </w:p>
    <w:p w14:paraId="61823C9A" w14:textId="2B04D5BE"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 xml:space="preserve">“Response needs an overhaul. We are the only department who cannot say no or push back. We have workloads, case files m, coroners files, all while dealing with 999 calls and no staff. We constantly work below desired </w:t>
      </w:r>
      <w:proofErr w:type="gramStart"/>
      <w:r w:rsidRPr="00243D09">
        <w:rPr>
          <w:rFonts w:asciiTheme="majorHAnsi" w:hAnsiTheme="majorHAnsi" w:cs="Calibri"/>
          <w:sz w:val="18"/>
          <w:szCs w:val="18"/>
        </w:rPr>
        <w:t>levels</w:t>
      </w:r>
      <w:proofErr w:type="gramEnd"/>
      <w:r w:rsidRPr="00243D09">
        <w:rPr>
          <w:rFonts w:asciiTheme="majorHAnsi" w:hAnsiTheme="majorHAnsi" w:cs="Calibri"/>
          <w:sz w:val="18"/>
          <w:szCs w:val="18"/>
        </w:rPr>
        <w:t xml:space="preserve"> but nothing gets done. It's dangerous.”</w:t>
      </w:r>
    </w:p>
    <w:p w14:paraId="5BA01707" w14:textId="01010AEF"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 xml:space="preserve">“Supervisors to fully understand how mental health impacts their officers, notice any changes in their officers such as being sad, low mood not themselves and don't just think </w:t>
      </w:r>
      <w:proofErr w:type="spellStart"/>
      <w:r w:rsidRPr="00243D09">
        <w:rPr>
          <w:rFonts w:asciiTheme="majorHAnsi" w:hAnsiTheme="majorHAnsi" w:cs="Calibri"/>
          <w:sz w:val="18"/>
          <w:szCs w:val="18"/>
        </w:rPr>
        <w:t>its</w:t>
      </w:r>
      <w:proofErr w:type="spellEnd"/>
      <w:r w:rsidRPr="00243D09">
        <w:rPr>
          <w:rFonts w:asciiTheme="majorHAnsi" w:hAnsiTheme="majorHAnsi" w:cs="Calibri"/>
          <w:sz w:val="18"/>
          <w:szCs w:val="18"/>
        </w:rPr>
        <w:t xml:space="preserve"> a one off. Make themselves available to officers and address matters at earliest opportunity. Do NOT brush things under the carpet or diminish how that officer feels as something trivial to a supervisor may be a major issue to the individual. Some supervisors say the right thing however from personal experience the word GENUINE, Empathy and compassion are not always </w:t>
      </w:r>
      <w:proofErr w:type="gramStart"/>
      <w:r w:rsidRPr="00243D09">
        <w:rPr>
          <w:rFonts w:asciiTheme="majorHAnsi" w:hAnsiTheme="majorHAnsi" w:cs="Calibri"/>
          <w:sz w:val="18"/>
          <w:szCs w:val="18"/>
        </w:rPr>
        <w:t>there</w:t>
      </w:r>
      <w:proofErr w:type="gramEnd"/>
      <w:r w:rsidRPr="00243D09">
        <w:rPr>
          <w:rFonts w:asciiTheme="majorHAnsi" w:hAnsiTheme="majorHAnsi" w:cs="Calibri"/>
          <w:sz w:val="18"/>
          <w:szCs w:val="18"/>
        </w:rPr>
        <w:t xml:space="preserve"> and this is just a token gesture.”</w:t>
      </w:r>
    </w:p>
    <w:p w14:paraId="34BC7B8D" w14:textId="50362722"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“Regular chats/counselling sessions to discuss any concerns as or before they occur.”</w:t>
      </w:r>
    </w:p>
    <w:p w14:paraId="2AF9B9C6" w14:textId="2EE00A08"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 xml:space="preserve">“The main thing which needs to change is numbers on shift in response. Workloads are too high for officers to stay on top of. When </w:t>
      </w:r>
      <w:proofErr w:type="spellStart"/>
      <w:proofErr w:type="gramStart"/>
      <w:r w:rsidRPr="00243D09">
        <w:rPr>
          <w:rFonts w:asciiTheme="majorHAnsi" w:hAnsiTheme="majorHAnsi" w:cs="Calibri"/>
          <w:sz w:val="18"/>
          <w:szCs w:val="18"/>
        </w:rPr>
        <w:t>your</w:t>
      </w:r>
      <w:proofErr w:type="spellEnd"/>
      <w:proofErr w:type="gramEnd"/>
      <w:r w:rsidRPr="00243D09">
        <w:rPr>
          <w:rFonts w:asciiTheme="majorHAnsi" w:hAnsiTheme="majorHAnsi" w:cs="Calibri"/>
          <w:sz w:val="18"/>
          <w:szCs w:val="18"/>
        </w:rPr>
        <w:t xml:space="preserve"> dealing with live incidents (to which sometimes there are many) you will not get chance to do anything else, at times the lack of support from the police service in general is shocking, which is why there is such an increase of officers leaving the job entirely or moving to less stressful departments such as training.”</w:t>
      </w:r>
    </w:p>
    <w:p w14:paraId="2FEE2BB7" w14:textId="351FD0F0" w:rsidR="00243D09" w:rsidRPr="00243D09" w:rsidRDefault="00243D09" w:rsidP="00243D09">
      <w:pPr>
        <w:pStyle w:val="ListParagraph"/>
        <w:numPr>
          <w:ilvl w:val="0"/>
          <w:numId w:val="52"/>
        </w:numPr>
        <w:spacing w:after="0" w:line="240" w:lineRule="auto"/>
        <w:rPr>
          <w:rFonts w:asciiTheme="majorHAnsi" w:hAnsiTheme="majorHAnsi" w:cs="Calibri"/>
          <w:sz w:val="18"/>
          <w:szCs w:val="18"/>
        </w:rPr>
      </w:pPr>
      <w:r w:rsidRPr="00243D09">
        <w:rPr>
          <w:rFonts w:asciiTheme="majorHAnsi" w:hAnsiTheme="majorHAnsi" w:cs="Calibri"/>
          <w:sz w:val="18"/>
          <w:szCs w:val="18"/>
        </w:rPr>
        <w:t>“During the time I was off I was contacted by my shift manager asking details in relation to my mental health and offering to meet up for a full discussion. This increased the pressure I was feeling about returning - I have since had other managers who have handled the situation with more of a supportive approach (which was more beneficial).”</w:t>
      </w:r>
    </w:p>
    <w:p w14:paraId="0743126D" w14:textId="77777777" w:rsidR="003C3CF3" w:rsidRDefault="003C3CF3" w:rsidP="001369D7">
      <w:pPr>
        <w:spacing w:after="0" w:line="240" w:lineRule="auto"/>
        <w:rPr>
          <w:rFonts w:asciiTheme="majorHAnsi" w:hAnsiTheme="majorHAnsi" w:cs="Calibri"/>
          <w:b/>
          <w:bCs/>
          <w:sz w:val="28"/>
          <w:szCs w:val="28"/>
          <w:u w:val="single"/>
        </w:rPr>
      </w:pPr>
    </w:p>
    <w:p w14:paraId="6A01D047" w14:textId="77777777" w:rsidR="003C3CF3" w:rsidRDefault="003C3CF3" w:rsidP="001369D7">
      <w:pPr>
        <w:spacing w:after="0" w:line="240" w:lineRule="auto"/>
        <w:rPr>
          <w:rFonts w:asciiTheme="majorHAnsi" w:hAnsiTheme="majorHAnsi" w:cs="Calibri"/>
          <w:b/>
          <w:bCs/>
          <w:sz w:val="28"/>
          <w:szCs w:val="28"/>
          <w:u w:val="single"/>
        </w:rPr>
      </w:pPr>
    </w:p>
    <w:p w14:paraId="5C10FB09" w14:textId="77777777" w:rsidR="001331A6" w:rsidRDefault="001331A6" w:rsidP="001369D7">
      <w:pPr>
        <w:spacing w:after="0" w:line="240" w:lineRule="auto"/>
        <w:rPr>
          <w:rFonts w:asciiTheme="majorHAnsi" w:hAnsiTheme="majorHAnsi" w:cs="Calibri"/>
          <w:b/>
          <w:bCs/>
          <w:sz w:val="28"/>
          <w:szCs w:val="28"/>
          <w:u w:val="single"/>
        </w:rPr>
      </w:pPr>
    </w:p>
    <w:p w14:paraId="14961B77" w14:textId="77777777" w:rsidR="001331A6" w:rsidRDefault="001331A6" w:rsidP="001369D7">
      <w:pPr>
        <w:spacing w:after="0" w:line="240" w:lineRule="auto"/>
        <w:rPr>
          <w:rFonts w:asciiTheme="majorHAnsi" w:hAnsiTheme="majorHAnsi" w:cs="Calibri"/>
          <w:b/>
          <w:bCs/>
          <w:sz w:val="28"/>
          <w:szCs w:val="28"/>
          <w:u w:val="single"/>
        </w:rPr>
      </w:pPr>
    </w:p>
    <w:p w14:paraId="1F8F9D0A" w14:textId="77777777" w:rsidR="001331A6" w:rsidRDefault="001331A6" w:rsidP="001369D7">
      <w:pPr>
        <w:spacing w:after="0" w:line="240" w:lineRule="auto"/>
        <w:rPr>
          <w:rFonts w:asciiTheme="majorHAnsi" w:hAnsiTheme="majorHAnsi" w:cs="Calibri"/>
          <w:b/>
          <w:bCs/>
          <w:sz w:val="28"/>
          <w:szCs w:val="28"/>
          <w:u w:val="single"/>
        </w:rPr>
      </w:pPr>
    </w:p>
    <w:p w14:paraId="7DA4A243" w14:textId="77777777" w:rsidR="001331A6" w:rsidRPr="001331A6" w:rsidRDefault="001331A6" w:rsidP="001369D7">
      <w:pPr>
        <w:spacing w:after="0" w:line="240" w:lineRule="auto"/>
        <w:rPr>
          <w:rFonts w:asciiTheme="majorHAnsi" w:hAnsiTheme="majorHAnsi" w:cs="Calibri"/>
          <w:b/>
          <w:bCs/>
          <w:sz w:val="28"/>
          <w:szCs w:val="28"/>
          <w:u w:val="single"/>
        </w:rPr>
      </w:pPr>
    </w:p>
    <w:p w14:paraId="1B4A7A93" w14:textId="77777777" w:rsidR="00243D09" w:rsidRDefault="00243D09" w:rsidP="001369D7">
      <w:pPr>
        <w:spacing w:after="0" w:line="240" w:lineRule="auto"/>
        <w:rPr>
          <w:rFonts w:asciiTheme="majorHAnsi" w:hAnsiTheme="majorHAnsi" w:cs="Calibri"/>
          <w:b/>
          <w:bCs/>
          <w:sz w:val="28"/>
          <w:szCs w:val="28"/>
          <w:u w:val="single"/>
        </w:rPr>
      </w:pPr>
    </w:p>
    <w:p w14:paraId="514ADBEE" w14:textId="0C0AF44A" w:rsidR="001331A6" w:rsidRDefault="001331A6" w:rsidP="001369D7">
      <w:pPr>
        <w:spacing w:after="0" w:line="240" w:lineRule="auto"/>
        <w:rPr>
          <w:rFonts w:asciiTheme="majorHAnsi" w:hAnsiTheme="majorHAnsi" w:cs="Calibri"/>
          <w:b/>
          <w:bCs/>
          <w:sz w:val="28"/>
          <w:szCs w:val="28"/>
          <w:u w:val="single"/>
        </w:rPr>
      </w:pPr>
      <w:r w:rsidRPr="001331A6">
        <w:rPr>
          <w:rFonts w:asciiTheme="majorHAnsi" w:hAnsiTheme="majorHAnsi" w:cs="Calibri"/>
          <w:b/>
          <w:bCs/>
          <w:sz w:val="28"/>
          <w:szCs w:val="28"/>
          <w:u w:val="single"/>
        </w:rPr>
        <w:lastRenderedPageBreak/>
        <w:t xml:space="preserve">Appendix </w:t>
      </w:r>
      <w:r w:rsidR="003E3BF4">
        <w:rPr>
          <w:rFonts w:asciiTheme="majorHAnsi" w:hAnsiTheme="majorHAnsi" w:cs="Calibri"/>
          <w:b/>
          <w:bCs/>
          <w:sz w:val="28"/>
          <w:szCs w:val="28"/>
          <w:u w:val="single"/>
        </w:rPr>
        <w:t>D</w:t>
      </w:r>
      <w:r w:rsidRPr="001331A6">
        <w:rPr>
          <w:rFonts w:asciiTheme="majorHAnsi" w:hAnsiTheme="majorHAnsi" w:cs="Calibri"/>
          <w:b/>
          <w:bCs/>
          <w:sz w:val="28"/>
          <w:szCs w:val="28"/>
          <w:u w:val="single"/>
        </w:rPr>
        <w:t xml:space="preserve"> – Research Proposal</w:t>
      </w:r>
    </w:p>
    <w:p w14:paraId="6C2D2D96" w14:textId="77777777" w:rsidR="001331A6" w:rsidRDefault="001331A6" w:rsidP="001369D7">
      <w:pPr>
        <w:spacing w:after="0" w:line="240" w:lineRule="auto"/>
        <w:rPr>
          <w:rFonts w:asciiTheme="majorHAnsi" w:hAnsiTheme="majorHAnsi" w:cs="Calibri"/>
          <w:b/>
          <w:bCs/>
          <w:sz w:val="28"/>
          <w:szCs w:val="28"/>
          <w:u w:val="single"/>
        </w:rPr>
      </w:pPr>
    </w:p>
    <w:p w14:paraId="238C8126" w14:textId="77777777" w:rsidR="001331A6" w:rsidRPr="001331A6" w:rsidRDefault="001331A6" w:rsidP="001331A6">
      <w:pPr>
        <w:rPr>
          <w:rFonts w:cstheme="minorHAnsi"/>
          <w:sz w:val="20"/>
          <w:szCs w:val="20"/>
        </w:rPr>
      </w:pPr>
      <w:bookmarkStart w:id="1" w:name="_Toc303070346"/>
    </w:p>
    <w:p w14:paraId="60436160" w14:textId="77777777" w:rsidR="001331A6" w:rsidRPr="001331A6" w:rsidRDefault="001331A6" w:rsidP="001331A6">
      <w:pPr>
        <w:jc w:val="center"/>
        <w:rPr>
          <w:rFonts w:cstheme="minorHAnsi"/>
          <w:sz w:val="20"/>
          <w:szCs w:val="20"/>
        </w:rPr>
      </w:pPr>
      <w:r w:rsidRPr="001331A6">
        <w:rPr>
          <w:rFonts w:cstheme="minorHAnsi"/>
          <w:noProof/>
          <w:sz w:val="20"/>
          <w:szCs w:val="20"/>
        </w:rPr>
        <w:drawing>
          <wp:inline distT="0" distB="0" distL="0" distR="0" wp14:anchorId="5BD8510E" wp14:editId="41AAC460">
            <wp:extent cx="1619250" cy="638125"/>
            <wp:effectExtent l="0" t="0" r="0" b="0"/>
            <wp:docPr id="44" name="Picture 44" descr="A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1"/>
    <w:p w14:paraId="13FB8029" w14:textId="77777777" w:rsidR="001331A6" w:rsidRPr="001331A6" w:rsidRDefault="001331A6" w:rsidP="001331A6">
      <w:pPr>
        <w:jc w:val="center"/>
        <w:rPr>
          <w:rFonts w:cstheme="minorHAnsi"/>
          <w:sz w:val="20"/>
          <w:szCs w:val="20"/>
        </w:rPr>
      </w:pPr>
    </w:p>
    <w:tbl>
      <w:tblPr>
        <w:tblStyle w:val="TableGrid"/>
        <w:tblW w:w="0" w:type="auto"/>
        <w:tblLook w:val="04A0" w:firstRow="1" w:lastRow="0" w:firstColumn="1" w:lastColumn="0" w:noHBand="0" w:noVBand="1"/>
      </w:tblPr>
      <w:tblGrid>
        <w:gridCol w:w="9242"/>
      </w:tblGrid>
      <w:tr w:rsidR="001331A6" w:rsidRPr="001331A6" w14:paraId="0E4A8161" w14:textId="77777777" w:rsidTr="0078544A">
        <w:tc>
          <w:tcPr>
            <w:tcW w:w="9350" w:type="dxa"/>
            <w:shd w:val="clear" w:color="auto" w:fill="E8E8E8" w:themeFill="background2"/>
          </w:tcPr>
          <w:p w14:paraId="32706808" w14:textId="77777777" w:rsidR="001331A6" w:rsidRPr="001331A6" w:rsidRDefault="001331A6" w:rsidP="0078544A">
            <w:pPr>
              <w:jc w:val="center"/>
              <w:rPr>
                <w:rFonts w:asciiTheme="minorHAnsi" w:hAnsiTheme="minorHAnsi" w:cs="Arial"/>
                <w:b/>
              </w:rPr>
            </w:pPr>
          </w:p>
          <w:p w14:paraId="1D53CB28" w14:textId="77777777" w:rsidR="001331A6" w:rsidRPr="001331A6" w:rsidRDefault="001331A6" w:rsidP="0078544A">
            <w:pPr>
              <w:jc w:val="center"/>
              <w:rPr>
                <w:rFonts w:asciiTheme="minorHAnsi" w:hAnsiTheme="minorHAnsi" w:cs="Arial"/>
                <w:b/>
              </w:rPr>
            </w:pPr>
            <w:r w:rsidRPr="001331A6">
              <w:rPr>
                <w:rFonts w:asciiTheme="minorHAnsi" w:hAnsiTheme="minorHAnsi" w:cs="Arial"/>
                <w:b/>
              </w:rPr>
              <w:t>UNDERGRADUATE DISSERTATION</w:t>
            </w:r>
          </w:p>
          <w:p w14:paraId="32A5859D" w14:textId="77777777" w:rsidR="001331A6" w:rsidRPr="001331A6" w:rsidRDefault="001331A6" w:rsidP="0078544A">
            <w:pPr>
              <w:jc w:val="center"/>
              <w:rPr>
                <w:rFonts w:asciiTheme="minorHAnsi" w:hAnsiTheme="minorHAnsi" w:cs="Arial"/>
                <w:b/>
                <w:bCs/>
              </w:rPr>
            </w:pPr>
            <w:r w:rsidRPr="001331A6">
              <w:rPr>
                <w:rFonts w:asciiTheme="minorHAnsi" w:hAnsiTheme="minorHAnsi" w:cs="Arial"/>
                <w:b/>
                <w:bCs/>
              </w:rPr>
              <w:t>RESEARCH PROPOSAL FORM</w:t>
            </w:r>
          </w:p>
          <w:p w14:paraId="1303A7D6" w14:textId="77777777" w:rsidR="001331A6" w:rsidRPr="001331A6" w:rsidRDefault="001331A6" w:rsidP="0078544A">
            <w:pPr>
              <w:jc w:val="center"/>
              <w:rPr>
                <w:rFonts w:asciiTheme="minorHAnsi" w:hAnsiTheme="minorHAnsi" w:cstheme="minorHAnsi"/>
              </w:rPr>
            </w:pPr>
          </w:p>
        </w:tc>
      </w:tr>
    </w:tbl>
    <w:p w14:paraId="5B522866" w14:textId="77777777" w:rsidR="001331A6" w:rsidRPr="001331A6" w:rsidRDefault="001331A6" w:rsidP="001331A6">
      <w:pPr>
        <w:ind w:right="-199"/>
        <w:rPr>
          <w:rFonts w:cstheme="minorHAnsi"/>
          <w:sz w:val="20"/>
          <w:szCs w:val="20"/>
        </w:rPr>
      </w:pPr>
      <w:r w:rsidRPr="001331A6">
        <w:rPr>
          <w:rFonts w:cstheme="minorHAnsi"/>
          <w:b/>
          <w:bCs/>
          <w:sz w:val="20"/>
          <w:szCs w:val="20"/>
        </w:rPr>
        <w:t xml:space="preserve"> </w:t>
      </w:r>
    </w:p>
    <w:p w14:paraId="79E4B9CD" w14:textId="77777777" w:rsidR="001331A6" w:rsidRPr="001331A6" w:rsidRDefault="001331A6" w:rsidP="001331A6">
      <w:pPr>
        <w:rPr>
          <w:rFonts w:cs="Arial"/>
          <w:b/>
          <w:bCs/>
          <w:sz w:val="20"/>
          <w:szCs w:val="20"/>
        </w:rPr>
      </w:pPr>
      <w:r w:rsidRPr="001331A6">
        <w:rPr>
          <w:rFonts w:cs="Arial"/>
          <w:b/>
          <w:bCs/>
          <w:sz w:val="20"/>
          <w:szCs w:val="20"/>
        </w:rPr>
        <w:t xml:space="preserve">Please complete the following research proposal and submit it to Turnitin. </w:t>
      </w:r>
    </w:p>
    <w:p w14:paraId="56B8EB20" w14:textId="77777777" w:rsidR="001331A6" w:rsidRPr="001331A6" w:rsidRDefault="001331A6" w:rsidP="001331A6">
      <w:pPr>
        <w:rPr>
          <w:rFonts w:cs="Arial"/>
          <w:b/>
          <w:bCs/>
          <w:sz w:val="20"/>
          <w:szCs w:val="20"/>
        </w:rPr>
      </w:pPr>
    </w:p>
    <w:p w14:paraId="0F211BFF" w14:textId="77777777" w:rsidR="001331A6" w:rsidRPr="001331A6" w:rsidRDefault="001331A6" w:rsidP="001331A6">
      <w:pPr>
        <w:rPr>
          <w:rFonts w:cs="Arial"/>
          <w:b/>
          <w:bCs/>
          <w:sz w:val="20"/>
          <w:szCs w:val="20"/>
        </w:rPr>
      </w:pPr>
      <w:r w:rsidRPr="001331A6">
        <w:rPr>
          <w:rFonts w:cs="Arial"/>
          <w:b/>
          <w:bCs/>
          <w:sz w:val="20"/>
          <w:szCs w:val="20"/>
        </w:rPr>
        <w:t>Which project option are you taking? Please tick:</w:t>
      </w:r>
    </w:p>
    <w:p w14:paraId="043BB24C" w14:textId="77777777" w:rsidR="001331A6" w:rsidRPr="001331A6" w:rsidRDefault="001331A6" w:rsidP="001331A6">
      <w:pPr>
        <w:rPr>
          <w:rFonts w:cs="Arial"/>
          <w:b/>
          <w:bCs/>
          <w:sz w:val="20"/>
          <w:szCs w:val="20"/>
        </w:rPr>
      </w:pPr>
    </w:p>
    <w:p w14:paraId="0133CAFB" w14:textId="77777777" w:rsidR="001331A6" w:rsidRPr="001331A6" w:rsidRDefault="001331A6" w:rsidP="001331A6">
      <w:pPr>
        <w:rPr>
          <w:rFonts w:cs="Arial"/>
          <w:b/>
          <w:bCs/>
          <w:sz w:val="20"/>
          <w:szCs w:val="20"/>
        </w:rPr>
      </w:pPr>
      <w:r w:rsidRPr="001331A6">
        <w:rPr>
          <w:rFonts w:cs="Arial"/>
          <w:b/>
          <w:bCs/>
          <w:sz w:val="20"/>
          <w:szCs w:val="20"/>
        </w:rPr>
        <w:t>8,000 word project:  [X]</w:t>
      </w:r>
    </w:p>
    <w:p w14:paraId="3AFEA998" w14:textId="77777777" w:rsidR="001331A6" w:rsidRPr="001331A6" w:rsidRDefault="001331A6" w:rsidP="001331A6">
      <w:pPr>
        <w:rPr>
          <w:rFonts w:cs="Arial"/>
          <w:b/>
          <w:bCs/>
          <w:sz w:val="20"/>
          <w:szCs w:val="20"/>
        </w:rPr>
      </w:pPr>
      <w:r w:rsidRPr="001331A6">
        <w:rPr>
          <w:rFonts w:cs="Arial"/>
          <w:b/>
          <w:bCs/>
          <w:sz w:val="20"/>
          <w:szCs w:val="20"/>
        </w:rPr>
        <w:t>Or</w:t>
      </w:r>
    </w:p>
    <w:p w14:paraId="56BCFEB7" w14:textId="77777777" w:rsidR="001331A6" w:rsidRPr="001331A6" w:rsidRDefault="001331A6" w:rsidP="001331A6">
      <w:pPr>
        <w:rPr>
          <w:rFonts w:cs="Arial"/>
          <w:b/>
          <w:bCs/>
          <w:sz w:val="20"/>
          <w:szCs w:val="20"/>
        </w:rPr>
      </w:pPr>
      <w:r w:rsidRPr="001331A6">
        <w:rPr>
          <w:rFonts w:cs="Arial"/>
          <w:b/>
          <w:bCs/>
          <w:sz w:val="20"/>
          <w:szCs w:val="20"/>
        </w:rPr>
        <w:t>4,000 word project and presentation:</w:t>
      </w:r>
    </w:p>
    <w:p w14:paraId="2B849743" w14:textId="77777777" w:rsidR="001331A6" w:rsidRPr="001331A6" w:rsidRDefault="001331A6" w:rsidP="001331A6">
      <w:pPr>
        <w:jc w:val="both"/>
        <w:rPr>
          <w:rFonts w:cstheme="minorHAnsi"/>
          <w:sz w:val="20"/>
          <w:szCs w:val="20"/>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1331A6" w:rsidRPr="001331A6" w14:paraId="7A2C3D41" w14:textId="77777777" w:rsidTr="0078544A">
        <w:tc>
          <w:tcPr>
            <w:tcW w:w="6242" w:type="dxa"/>
            <w:tcMar>
              <w:top w:w="0" w:type="dxa"/>
              <w:left w:w="108" w:type="dxa"/>
              <w:bottom w:w="0" w:type="dxa"/>
              <w:right w:w="108" w:type="dxa"/>
            </w:tcMar>
          </w:tcPr>
          <w:p w14:paraId="18ABA495" w14:textId="77777777" w:rsidR="001331A6" w:rsidRPr="001331A6" w:rsidRDefault="001331A6" w:rsidP="0078544A">
            <w:pPr>
              <w:pStyle w:val="BodyText"/>
              <w:jc w:val="both"/>
              <w:rPr>
                <w:rFonts w:asciiTheme="minorHAnsi" w:hAnsiTheme="minorHAnsi" w:cs="Arial"/>
                <w:b/>
                <w:bCs/>
                <w:sz w:val="20"/>
              </w:rPr>
            </w:pPr>
            <w:r w:rsidRPr="001331A6">
              <w:rPr>
                <w:rFonts w:asciiTheme="minorHAnsi" w:hAnsiTheme="minorHAnsi" w:cs="Arial"/>
                <w:b/>
                <w:bCs/>
                <w:sz w:val="20"/>
              </w:rPr>
              <w:t xml:space="preserve">NAME: </w:t>
            </w:r>
          </w:p>
          <w:p w14:paraId="0BD5A74C" w14:textId="77777777" w:rsidR="001331A6" w:rsidRPr="001331A6" w:rsidRDefault="001331A6" w:rsidP="0078544A">
            <w:pPr>
              <w:pStyle w:val="BodyText"/>
              <w:jc w:val="both"/>
              <w:rPr>
                <w:rFonts w:asciiTheme="minorHAnsi" w:hAnsiTheme="minorHAnsi" w:cs="Arial"/>
                <w:b/>
                <w:bCs/>
                <w:sz w:val="20"/>
              </w:rPr>
            </w:pPr>
            <w:r w:rsidRPr="001331A6">
              <w:rPr>
                <w:rFonts w:asciiTheme="minorHAnsi" w:hAnsiTheme="minorHAnsi" w:cs="Arial"/>
                <w:b/>
                <w:bCs/>
                <w:sz w:val="20"/>
              </w:rPr>
              <w:t>Michael Jones</w:t>
            </w:r>
          </w:p>
        </w:tc>
        <w:tc>
          <w:tcPr>
            <w:tcW w:w="2835" w:type="dxa"/>
          </w:tcPr>
          <w:p w14:paraId="1E7FC6CF" w14:textId="77777777" w:rsidR="001331A6" w:rsidRPr="001331A6" w:rsidRDefault="001331A6" w:rsidP="0078544A">
            <w:pPr>
              <w:jc w:val="both"/>
              <w:rPr>
                <w:rFonts w:cs="Arial"/>
                <w:b/>
                <w:bCs/>
                <w:sz w:val="20"/>
                <w:szCs w:val="20"/>
              </w:rPr>
            </w:pPr>
            <w:r w:rsidRPr="001331A6">
              <w:rPr>
                <w:rFonts w:cs="Arial"/>
                <w:b/>
                <w:bCs/>
                <w:sz w:val="20"/>
                <w:szCs w:val="20"/>
              </w:rPr>
              <w:t xml:space="preserve">STUDENT ID No.: </w:t>
            </w:r>
          </w:p>
          <w:p w14:paraId="26FAAF85" w14:textId="77777777" w:rsidR="001331A6" w:rsidRPr="001331A6" w:rsidRDefault="001331A6" w:rsidP="0078544A">
            <w:pPr>
              <w:jc w:val="both"/>
              <w:rPr>
                <w:rFonts w:cs="Arial"/>
                <w:sz w:val="20"/>
                <w:szCs w:val="20"/>
              </w:rPr>
            </w:pPr>
            <w:r w:rsidRPr="001331A6">
              <w:rPr>
                <w:rFonts w:cs="Arial"/>
                <w:b/>
                <w:bCs/>
                <w:sz w:val="20"/>
                <w:szCs w:val="20"/>
              </w:rPr>
              <w:t>2117852</w:t>
            </w:r>
          </w:p>
        </w:tc>
      </w:tr>
      <w:tr w:rsidR="001331A6" w:rsidRPr="001331A6" w14:paraId="168C29FD" w14:textId="77777777" w:rsidTr="0078544A">
        <w:tc>
          <w:tcPr>
            <w:tcW w:w="9077" w:type="dxa"/>
            <w:gridSpan w:val="2"/>
            <w:shd w:val="clear" w:color="auto" w:fill="FFFFFF"/>
            <w:tcMar>
              <w:top w:w="0" w:type="dxa"/>
              <w:left w:w="108" w:type="dxa"/>
              <w:bottom w:w="0" w:type="dxa"/>
              <w:right w:w="108" w:type="dxa"/>
            </w:tcMar>
          </w:tcPr>
          <w:p w14:paraId="0E36F2CF" w14:textId="77777777" w:rsidR="001331A6" w:rsidRPr="001331A6" w:rsidRDefault="001331A6" w:rsidP="0078544A">
            <w:pPr>
              <w:jc w:val="both"/>
              <w:rPr>
                <w:rFonts w:cs="Arial"/>
                <w:b/>
                <w:bCs/>
                <w:sz w:val="20"/>
                <w:szCs w:val="20"/>
              </w:rPr>
            </w:pPr>
            <w:r w:rsidRPr="001331A6">
              <w:rPr>
                <w:rFonts w:cs="Arial"/>
                <w:b/>
                <w:bCs/>
                <w:sz w:val="20"/>
                <w:szCs w:val="20"/>
              </w:rPr>
              <w:t xml:space="preserve">DRAFT RESEARCH TITLE QUESTION: </w:t>
            </w:r>
          </w:p>
          <w:p w14:paraId="6D0D9CFA" w14:textId="77777777" w:rsidR="001331A6" w:rsidRPr="001331A6" w:rsidRDefault="001331A6" w:rsidP="0078544A">
            <w:pPr>
              <w:jc w:val="both"/>
              <w:rPr>
                <w:rFonts w:cs="Arial"/>
                <w:b/>
                <w:bCs/>
                <w:sz w:val="20"/>
                <w:szCs w:val="20"/>
              </w:rPr>
            </w:pPr>
          </w:p>
          <w:p w14:paraId="3E4C2259" w14:textId="77777777" w:rsidR="001331A6" w:rsidRPr="001331A6" w:rsidRDefault="001331A6" w:rsidP="0078544A">
            <w:pPr>
              <w:jc w:val="both"/>
              <w:rPr>
                <w:rFonts w:cs="Arial"/>
                <w:b/>
                <w:bCs/>
                <w:sz w:val="20"/>
                <w:szCs w:val="20"/>
              </w:rPr>
            </w:pPr>
            <w:r w:rsidRPr="001331A6">
              <w:rPr>
                <w:rFonts w:cs="Arial"/>
                <w:b/>
                <w:bCs/>
                <w:sz w:val="20"/>
                <w:szCs w:val="20"/>
              </w:rPr>
              <w:t>Does shift work have a serious adverse effect on the Mental Health of frontline officers?</w:t>
            </w:r>
          </w:p>
          <w:p w14:paraId="09CE902B" w14:textId="77777777" w:rsidR="001331A6" w:rsidRPr="001331A6" w:rsidRDefault="001331A6" w:rsidP="0078544A">
            <w:pPr>
              <w:jc w:val="both"/>
              <w:rPr>
                <w:rFonts w:cs="Arial"/>
                <w:b/>
                <w:bCs/>
                <w:sz w:val="20"/>
                <w:szCs w:val="20"/>
              </w:rPr>
            </w:pPr>
          </w:p>
          <w:p w14:paraId="547D814F" w14:textId="77777777" w:rsidR="001331A6" w:rsidRPr="001331A6" w:rsidRDefault="001331A6" w:rsidP="0078544A">
            <w:pPr>
              <w:jc w:val="both"/>
              <w:rPr>
                <w:rFonts w:cs="Arial"/>
                <w:b/>
                <w:bCs/>
                <w:sz w:val="20"/>
                <w:szCs w:val="20"/>
              </w:rPr>
            </w:pPr>
            <w:r w:rsidRPr="001331A6">
              <w:rPr>
                <w:rFonts w:cs="Arial"/>
                <w:b/>
                <w:bCs/>
                <w:sz w:val="20"/>
                <w:szCs w:val="20"/>
              </w:rPr>
              <w:t>INTRODUCTION:</w:t>
            </w:r>
          </w:p>
          <w:p w14:paraId="6DD69CAC" w14:textId="77777777" w:rsidR="001331A6" w:rsidRPr="001331A6" w:rsidRDefault="001331A6" w:rsidP="0078544A">
            <w:pPr>
              <w:jc w:val="both"/>
              <w:rPr>
                <w:rFonts w:cstheme="minorHAnsi"/>
                <w:sz w:val="20"/>
                <w:szCs w:val="20"/>
              </w:rPr>
            </w:pPr>
            <w:r w:rsidRPr="001331A6">
              <w:rPr>
                <w:rFonts w:cstheme="minorHAnsi"/>
                <w:sz w:val="20"/>
                <w:szCs w:val="20"/>
              </w:rPr>
              <w:t>This issue was chosen because it is significant to the welfare of active and retired emergency service personnel as well as the protection of the British public. Frontline officers work a variety of shift patterns, frequently working long hours under high stress and confronting traumatic situations and assessing the impact of this is worthwhile owing to the importance of it and the wealth of studies easily available to look into.</w:t>
            </w:r>
          </w:p>
          <w:p w14:paraId="5D455EAE" w14:textId="77777777" w:rsidR="001331A6" w:rsidRPr="001331A6" w:rsidRDefault="001331A6" w:rsidP="0078544A">
            <w:pPr>
              <w:jc w:val="both"/>
              <w:rPr>
                <w:rFonts w:cstheme="minorHAnsi"/>
                <w:sz w:val="20"/>
                <w:szCs w:val="20"/>
              </w:rPr>
            </w:pPr>
          </w:p>
          <w:p w14:paraId="494E1E24" w14:textId="77777777" w:rsidR="001331A6" w:rsidRPr="001331A6" w:rsidRDefault="001331A6" w:rsidP="0078544A">
            <w:pPr>
              <w:jc w:val="both"/>
              <w:rPr>
                <w:rFonts w:cstheme="minorHAnsi"/>
                <w:sz w:val="20"/>
                <w:szCs w:val="20"/>
              </w:rPr>
            </w:pPr>
            <w:r w:rsidRPr="001331A6">
              <w:rPr>
                <w:rFonts w:cstheme="minorHAnsi"/>
                <w:sz w:val="20"/>
                <w:szCs w:val="20"/>
              </w:rPr>
              <w:t xml:space="preserve">The aim of this study is to add to the current literature and research on the short and long term effects of various shift patterns on the mental health of emergency service workers. There is a wealth of research and information available to support the aim of this research, which is to examine in depth the </w:t>
            </w:r>
            <w:r w:rsidRPr="001331A6">
              <w:rPr>
                <w:rFonts w:cstheme="minorHAnsi"/>
                <w:sz w:val="20"/>
                <w:szCs w:val="20"/>
              </w:rPr>
              <w:lastRenderedPageBreak/>
              <w:t xml:space="preserve">concepts underlying mental health issues experienced by emergency service workers, as well as the impact that this has on their lives whilst serving and retired.  </w:t>
            </w:r>
          </w:p>
          <w:p w14:paraId="54E71841" w14:textId="77777777" w:rsidR="001331A6" w:rsidRPr="001331A6" w:rsidRDefault="001331A6" w:rsidP="0078544A">
            <w:pPr>
              <w:jc w:val="both"/>
              <w:rPr>
                <w:rFonts w:cstheme="minorHAnsi"/>
                <w:sz w:val="20"/>
                <w:szCs w:val="20"/>
              </w:rPr>
            </w:pPr>
          </w:p>
          <w:p w14:paraId="409A52E6" w14:textId="77777777" w:rsidR="001331A6" w:rsidRPr="001331A6" w:rsidRDefault="001331A6" w:rsidP="0078544A">
            <w:pPr>
              <w:jc w:val="both"/>
              <w:rPr>
                <w:rFonts w:cstheme="minorHAnsi"/>
                <w:sz w:val="20"/>
                <w:szCs w:val="20"/>
              </w:rPr>
            </w:pPr>
            <w:r w:rsidRPr="001331A6">
              <w:rPr>
                <w:rFonts w:cstheme="minorHAnsi"/>
                <w:sz w:val="20"/>
                <w:szCs w:val="20"/>
              </w:rPr>
              <w:t>Sir Robert Peel wrote that “The basic mission for which the police exist is to prevent crime and disorder” (Jackson, Hough and Bradford, 2019), but how effective officers are at doing this is impacted by the demand on their mental state during shift work. Research suggests that that the impact of ‘Burnout’ on officers is reaching record levels and this has a serious impact on officers’ ability to police the general public (Stevelink et al., 2020).</w:t>
            </w:r>
          </w:p>
          <w:p w14:paraId="7B6B20DC" w14:textId="77777777" w:rsidR="001331A6" w:rsidRPr="001331A6" w:rsidRDefault="001331A6" w:rsidP="0078544A">
            <w:pPr>
              <w:jc w:val="both"/>
              <w:rPr>
                <w:rFonts w:cstheme="minorHAnsi"/>
                <w:sz w:val="20"/>
                <w:szCs w:val="20"/>
              </w:rPr>
            </w:pPr>
          </w:p>
          <w:p w14:paraId="57D899EC" w14:textId="77777777" w:rsidR="001331A6" w:rsidRPr="001331A6" w:rsidRDefault="001331A6" w:rsidP="0078544A">
            <w:pPr>
              <w:jc w:val="both"/>
              <w:rPr>
                <w:rFonts w:cstheme="minorHAnsi"/>
                <w:sz w:val="20"/>
                <w:szCs w:val="20"/>
              </w:rPr>
            </w:pPr>
            <w:r w:rsidRPr="001331A6">
              <w:rPr>
                <w:rFonts w:cstheme="minorHAnsi"/>
                <w:sz w:val="20"/>
                <w:szCs w:val="20"/>
              </w:rPr>
              <w:t>In terms of measuring burnout and occupational stress among police officers, Freudenberger (1974) and Maslach (1976) recognised burnout symptoms and characterised burnout syndrome as a psychiatric condition caused by persistent exposure to job stress in the 1970s. Burnout has piqued the scientific community's interest and has become a source of concern for workers, having been identified as a major professional hazard and a psychosocial danger at work.</w:t>
            </w:r>
          </w:p>
          <w:p w14:paraId="2B95D245" w14:textId="77777777" w:rsidR="001331A6" w:rsidRPr="001331A6" w:rsidRDefault="001331A6" w:rsidP="0078544A">
            <w:pPr>
              <w:jc w:val="both"/>
              <w:rPr>
                <w:rFonts w:cstheme="minorHAnsi"/>
                <w:sz w:val="20"/>
                <w:szCs w:val="20"/>
              </w:rPr>
            </w:pPr>
          </w:p>
          <w:p w14:paraId="2DB06B3F" w14:textId="77777777" w:rsidR="001331A6" w:rsidRPr="001331A6" w:rsidRDefault="001331A6" w:rsidP="0078544A">
            <w:pPr>
              <w:jc w:val="both"/>
              <w:rPr>
                <w:rFonts w:cstheme="minorHAnsi"/>
                <w:sz w:val="20"/>
                <w:szCs w:val="20"/>
              </w:rPr>
            </w:pPr>
            <w:r w:rsidRPr="001331A6">
              <w:rPr>
                <w:rFonts w:cstheme="minorHAnsi"/>
                <w:sz w:val="20"/>
                <w:szCs w:val="20"/>
              </w:rPr>
              <w:t>Previous research suggests that shift works is connected with significant negative effects on sleep, depressed mood and anxiety, drug usage, cognition impairment, worse quality of life, and even suicide ideation. Sleep difficulties are typically at the root of the mental health repercussions of shift employment (Brown et al., 2020).</w:t>
            </w:r>
          </w:p>
          <w:p w14:paraId="640F22FB" w14:textId="77777777" w:rsidR="001331A6" w:rsidRPr="001331A6" w:rsidRDefault="001331A6" w:rsidP="0078544A">
            <w:pPr>
              <w:jc w:val="both"/>
              <w:rPr>
                <w:rFonts w:cstheme="minorHAnsi"/>
                <w:sz w:val="20"/>
                <w:szCs w:val="20"/>
              </w:rPr>
            </w:pPr>
          </w:p>
          <w:p w14:paraId="33BDE1E2" w14:textId="77777777" w:rsidR="001331A6" w:rsidRPr="001331A6" w:rsidRDefault="001331A6" w:rsidP="0078544A">
            <w:pPr>
              <w:jc w:val="both"/>
              <w:rPr>
                <w:rFonts w:cstheme="minorHAnsi"/>
                <w:sz w:val="20"/>
                <w:szCs w:val="20"/>
              </w:rPr>
            </w:pPr>
            <w:r w:rsidRPr="001331A6">
              <w:rPr>
                <w:rFonts w:cstheme="minorHAnsi"/>
                <w:sz w:val="20"/>
                <w:szCs w:val="20"/>
              </w:rPr>
              <w:t>I believe that this is research is relevant as it is key to understand the effect that shift work has on the mental health of frontline workers and what can be done to further support them as they carry out their duties.</w:t>
            </w:r>
          </w:p>
          <w:p w14:paraId="168F67C2" w14:textId="77777777" w:rsidR="001331A6" w:rsidRPr="001331A6" w:rsidRDefault="001331A6" w:rsidP="0078544A">
            <w:pPr>
              <w:jc w:val="both"/>
              <w:rPr>
                <w:rFonts w:cs="Arial"/>
                <w:sz w:val="20"/>
                <w:szCs w:val="20"/>
              </w:rPr>
            </w:pPr>
          </w:p>
        </w:tc>
      </w:tr>
      <w:tr w:rsidR="001331A6" w:rsidRPr="001331A6" w14:paraId="67A30467" w14:textId="77777777" w:rsidTr="0078544A">
        <w:tc>
          <w:tcPr>
            <w:tcW w:w="9077" w:type="dxa"/>
            <w:gridSpan w:val="2"/>
            <w:tcMar>
              <w:top w:w="0" w:type="dxa"/>
              <w:left w:w="108" w:type="dxa"/>
              <w:bottom w:w="0" w:type="dxa"/>
              <w:right w:w="108" w:type="dxa"/>
            </w:tcMar>
          </w:tcPr>
          <w:p w14:paraId="1A337E58" w14:textId="77777777" w:rsidR="001331A6" w:rsidRPr="001331A6" w:rsidRDefault="001331A6" w:rsidP="0078544A">
            <w:pPr>
              <w:jc w:val="both"/>
              <w:rPr>
                <w:rFonts w:cs="Arial"/>
                <w:b/>
                <w:bCs/>
                <w:sz w:val="20"/>
                <w:szCs w:val="20"/>
              </w:rPr>
            </w:pPr>
            <w:r w:rsidRPr="001331A6">
              <w:rPr>
                <w:rFonts w:cs="Arial"/>
                <w:b/>
                <w:bCs/>
                <w:sz w:val="20"/>
                <w:szCs w:val="20"/>
              </w:rPr>
              <w:t xml:space="preserve">SUMMARY OF RESEARCH OBJECTIVES: </w:t>
            </w:r>
          </w:p>
          <w:p w14:paraId="4482A89F" w14:textId="77777777" w:rsidR="001331A6" w:rsidRPr="001331A6" w:rsidRDefault="001331A6" w:rsidP="0078544A">
            <w:pPr>
              <w:jc w:val="both"/>
              <w:rPr>
                <w:rFonts w:cstheme="minorHAnsi"/>
                <w:sz w:val="20"/>
                <w:szCs w:val="20"/>
              </w:rPr>
            </w:pPr>
            <w:r w:rsidRPr="001331A6">
              <w:rPr>
                <w:rFonts w:cstheme="minorHAnsi"/>
                <w:sz w:val="20"/>
                <w:szCs w:val="20"/>
              </w:rPr>
              <w:t>The information gathered throughout this research will give a real-time insight into frontline officers' perceptions of their present mental health. The following are the main goals of this:</w:t>
            </w:r>
          </w:p>
          <w:p w14:paraId="638BAD82" w14:textId="77777777" w:rsidR="001331A6" w:rsidRPr="001331A6" w:rsidRDefault="001331A6" w:rsidP="0078544A">
            <w:pPr>
              <w:jc w:val="both"/>
              <w:rPr>
                <w:rFonts w:cstheme="minorHAnsi"/>
                <w:sz w:val="20"/>
                <w:szCs w:val="20"/>
              </w:rPr>
            </w:pPr>
          </w:p>
          <w:p w14:paraId="008C3497" w14:textId="77777777" w:rsidR="001331A6" w:rsidRPr="001331A6" w:rsidRDefault="001331A6" w:rsidP="0078544A">
            <w:pPr>
              <w:jc w:val="both"/>
              <w:rPr>
                <w:rFonts w:cstheme="minorHAnsi"/>
                <w:sz w:val="20"/>
                <w:szCs w:val="20"/>
              </w:rPr>
            </w:pPr>
            <w:r w:rsidRPr="001331A6">
              <w:rPr>
                <w:rFonts w:cstheme="minorHAnsi"/>
                <w:sz w:val="20"/>
                <w:szCs w:val="20"/>
              </w:rPr>
              <w:t>1. Examine and analyse important bodies of literature that were available on the subject of how frontline officers’ mental health is affected by carrying out shift work.</w:t>
            </w:r>
          </w:p>
          <w:p w14:paraId="1DCA2899" w14:textId="77777777" w:rsidR="001331A6" w:rsidRPr="001331A6" w:rsidRDefault="001331A6" w:rsidP="0078544A">
            <w:pPr>
              <w:jc w:val="both"/>
              <w:rPr>
                <w:rFonts w:cstheme="minorHAnsi"/>
                <w:sz w:val="20"/>
                <w:szCs w:val="20"/>
              </w:rPr>
            </w:pPr>
          </w:p>
          <w:p w14:paraId="6F8441B5" w14:textId="77777777" w:rsidR="001331A6" w:rsidRPr="001331A6" w:rsidRDefault="001331A6" w:rsidP="0078544A">
            <w:pPr>
              <w:rPr>
                <w:rFonts w:cstheme="minorHAnsi"/>
                <w:sz w:val="20"/>
                <w:szCs w:val="20"/>
              </w:rPr>
            </w:pPr>
            <w:r w:rsidRPr="001331A6">
              <w:rPr>
                <w:rFonts w:cstheme="minorHAnsi"/>
                <w:sz w:val="20"/>
                <w:szCs w:val="20"/>
              </w:rPr>
              <w:t>2. determine the best research methodology needed to carry out the project in a way that is acceptable for the delicate subject of the mental health of frontlines officers.</w:t>
            </w:r>
          </w:p>
          <w:p w14:paraId="3FD9B713" w14:textId="77777777" w:rsidR="001331A6" w:rsidRPr="001331A6" w:rsidRDefault="001331A6" w:rsidP="0078544A">
            <w:pPr>
              <w:jc w:val="both"/>
              <w:rPr>
                <w:rFonts w:cstheme="minorHAnsi"/>
                <w:sz w:val="20"/>
                <w:szCs w:val="20"/>
              </w:rPr>
            </w:pPr>
          </w:p>
          <w:p w14:paraId="1E512EF1" w14:textId="77777777" w:rsidR="001331A6" w:rsidRPr="001331A6" w:rsidRDefault="001331A6" w:rsidP="0078544A">
            <w:pPr>
              <w:rPr>
                <w:rFonts w:cstheme="minorHAnsi"/>
                <w:sz w:val="20"/>
                <w:szCs w:val="20"/>
              </w:rPr>
            </w:pPr>
            <w:r w:rsidRPr="001331A6">
              <w:rPr>
                <w:rFonts w:cstheme="minorHAnsi"/>
                <w:sz w:val="20"/>
                <w:szCs w:val="20"/>
              </w:rPr>
              <w:t xml:space="preserve">3. To conduct primary research and analyse the data collected to better understand the relationship between shift work and its effects on the mental health of frontline workers. </w:t>
            </w:r>
          </w:p>
          <w:p w14:paraId="2B82A1A1" w14:textId="77777777" w:rsidR="001331A6" w:rsidRPr="001331A6" w:rsidRDefault="001331A6" w:rsidP="0078544A">
            <w:pPr>
              <w:jc w:val="both"/>
              <w:rPr>
                <w:rFonts w:cstheme="minorHAnsi"/>
                <w:sz w:val="20"/>
                <w:szCs w:val="20"/>
              </w:rPr>
            </w:pPr>
          </w:p>
          <w:p w14:paraId="4D7F5B4E" w14:textId="77777777" w:rsidR="001331A6" w:rsidRPr="001331A6" w:rsidRDefault="001331A6" w:rsidP="0078544A">
            <w:pPr>
              <w:jc w:val="both"/>
              <w:rPr>
                <w:rFonts w:cs="Arial"/>
                <w:sz w:val="20"/>
                <w:szCs w:val="20"/>
              </w:rPr>
            </w:pPr>
          </w:p>
          <w:p w14:paraId="29DE938F" w14:textId="77777777" w:rsidR="001331A6" w:rsidRPr="001331A6" w:rsidRDefault="001331A6" w:rsidP="0078544A">
            <w:pPr>
              <w:jc w:val="both"/>
              <w:rPr>
                <w:rFonts w:cstheme="minorHAnsi"/>
                <w:sz w:val="20"/>
                <w:szCs w:val="20"/>
              </w:rPr>
            </w:pPr>
            <w:r w:rsidRPr="001331A6">
              <w:rPr>
                <w:rFonts w:cstheme="minorHAnsi"/>
                <w:sz w:val="20"/>
                <w:szCs w:val="20"/>
              </w:rPr>
              <w:t xml:space="preserve">To answer the questions and objectives posed, a cross-examination of previous studies, reports, and reviews will be conducted to determine whether recent advances have been made to increase awareness of the impact that shift work and traumatic incidents have on frontline workers and what can be done to support them further.  </w:t>
            </w:r>
          </w:p>
          <w:p w14:paraId="5ACF8EB8" w14:textId="77777777" w:rsidR="001331A6" w:rsidRPr="001331A6" w:rsidRDefault="001331A6" w:rsidP="0078544A">
            <w:pPr>
              <w:jc w:val="both"/>
              <w:rPr>
                <w:rFonts w:cs="Arial"/>
                <w:sz w:val="20"/>
                <w:szCs w:val="20"/>
              </w:rPr>
            </w:pPr>
            <w:r w:rsidRPr="001331A6">
              <w:rPr>
                <w:rFonts w:cstheme="minorHAnsi"/>
                <w:sz w:val="20"/>
                <w:szCs w:val="20"/>
              </w:rPr>
              <w:t>Furthermore, a detailed questionnaire directed at police and police personnel will give a wide range of evidence to support the aforementioned goals and objectives.</w:t>
            </w:r>
          </w:p>
        </w:tc>
      </w:tr>
      <w:tr w:rsidR="001331A6" w:rsidRPr="001331A6" w14:paraId="5A992D93" w14:textId="77777777" w:rsidTr="0078544A">
        <w:tc>
          <w:tcPr>
            <w:tcW w:w="9077" w:type="dxa"/>
            <w:gridSpan w:val="2"/>
            <w:tcMar>
              <w:top w:w="0" w:type="dxa"/>
              <w:left w:w="108" w:type="dxa"/>
              <w:bottom w:w="0" w:type="dxa"/>
              <w:right w:w="108" w:type="dxa"/>
            </w:tcMar>
          </w:tcPr>
          <w:p w14:paraId="73ECE245" w14:textId="77777777" w:rsidR="001331A6" w:rsidRPr="001331A6" w:rsidRDefault="001331A6" w:rsidP="0078544A">
            <w:pPr>
              <w:rPr>
                <w:rFonts w:cs="Arial"/>
                <w:b/>
                <w:bCs/>
                <w:sz w:val="20"/>
                <w:szCs w:val="20"/>
              </w:rPr>
            </w:pPr>
            <w:r w:rsidRPr="001331A6">
              <w:rPr>
                <w:rFonts w:cs="Arial"/>
                <w:b/>
                <w:bCs/>
                <w:sz w:val="20"/>
                <w:szCs w:val="20"/>
              </w:rPr>
              <w:lastRenderedPageBreak/>
              <w:t>LITERATURE REVIEW:</w:t>
            </w:r>
          </w:p>
          <w:p w14:paraId="61B15EC2" w14:textId="77777777" w:rsidR="001331A6" w:rsidRPr="001331A6" w:rsidRDefault="001331A6" w:rsidP="0078544A">
            <w:pPr>
              <w:rPr>
                <w:rFonts w:cs="Arial"/>
                <w:b/>
                <w:bCs/>
                <w:sz w:val="20"/>
                <w:szCs w:val="20"/>
              </w:rPr>
            </w:pPr>
          </w:p>
          <w:p w14:paraId="6C8D35AE" w14:textId="77777777" w:rsidR="001331A6" w:rsidRPr="001331A6" w:rsidRDefault="001331A6" w:rsidP="0078544A">
            <w:pPr>
              <w:jc w:val="both"/>
              <w:rPr>
                <w:rFonts w:cstheme="minorHAnsi"/>
                <w:sz w:val="20"/>
                <w:szCs w:val="20"/>
              </w:rPr>
            </w:pPr>
            <w:r w:rsidRPr="001331A6">
              <w:rPr>
                <w:rFonts w:cstheme="minorHAnsi"/>
                <w:sz w:val="20"/>
                <w:szCs w:val="20"/>
              </w:rPr>
              <w:t xml:space="preserve">As part of my </w:t>
            </w:r>
            <w:proofErr w:type="gramStart"/>
            <w:r w:rsidRPr="001331A6">
              <w:rPr>
                <w:rFonts w:cstheme="minorHAnsi"/>
                <w:sz w:val="20"/>
                <w:szCs w:val="20"/>
              </w:rPr>
              <w:t>research</w:t>
            </w:r>
            <w:proofErr w:type="gramEnd"/>
            <w:r w:rsidRPr="001331A6">
              <w:rPr>
                <w:rFonts w:cstheme="minorHAnsi"/>
                <w:sz w:val="20"/>
                <w:szCs w:val="20"/>
              </w:rPr>
              <w:t xml:space="preserve"> it is key for me to understand the existing key literature pertaining to the effects of shift work on mental health. I will be referring to the work of Maslach and her theory of Burnout. The Maslach Burnout Inventory (MBI), which includes three scales: emotional fatigue, depersonalization, and personal accomplishment, is regarded as the "gold standard" for evaluating burnout (Maslach, C. 2017).  </w:t>
            </w:r>
          </w:p>
          <w:p w14:paraId="0051420F" w14:textId="77777777" w:rsidR="001331A6" w:rsidRPr="001331A6" w:rsidRDefault="001331A6" w:rsidP="0078544A">
            <w:pPr>
              <w:jc w:val="both"/>
              <w:rPr>
                <w:rFonts w:cstheme="minorHAnsi"/>
                <w:sz w:val="20"/>
                <w:szCs w:val="20"/>
              </w:rPr>
            </w:pPr>
          </w:p>
          <w:p w14:paraId="485FF804" w14:textId="77777777" w:rsidR="001331A6" w:rsidRPr="001331A6" w:rsidRDefault="001331A6" w:rsidP="0078544A">
            <w:pPr>
              <w:jc w:val="both"/>
              <w:rPr>
                <w:rFonts w:cstheme="minorHAnsi"/>
                <w:sz w:val="20"/>
                <w:szCs w:val="20"/>
              </w:rPr>
            </w:pPr>
            <w:r w:rsidRPr="001331A6">
              <w:rPr>
                <w:rFonts w:cstheme="minorHAnsi"/>
                <w:sz w:val="20"/>
                <w:szCs w:val="20"/>
              </w:rPr>
              <w:t>I will also refer to work carried out by Harrington who suggests that the primary physiological effect of such shift work is that it can negatively impact performance, sleep habits, accident rates, mental health, and cardiovascular mortality. Coping with potentially hazardous work schedules entails assisting people in coping as well as establishing working settings and shift scheduling systems that cause the least interruption to mental, physical, and social welfare. (Harrington, 2001)</w:t>
            </w:r>
          </w:p>
          <w:p w14:paraId="24BA7EA2" w14:textId="77777777" w:rsidR="001331A6" w:rsidRPr="001331A6" w:rsidRDefault="001331A6" w:rsidP="0078544A">
            <w:pPr>
              <w:jc w:val="both"/>
              <w:rPr>
                <w:rFonts w:cstheme="minorHAnsi"/>
                <w:sz w:val="20"/>
                <w:szCs w:val="20"/>
              </w:rPr>
            </w:pPr>
          </w:p>
          <w:p w14:paraId="2198D22A" w14:textId="77777777" w:rsidR="001331A6" w:rsidRPr="001331A6" w:rsidRDefault="001331A6" w:rsidP="0078544A">
            <w:pPr>
              <w:jc w:val="both"/>
              <w:rPr>
                <w:rFonts w:cstheme="minorHAnsi"/>
                <w:sz w:val="20"/>
                <w:szCs w:val="20"/>
              </w:rPr>
            </w:pPr>
            <w:r w:rsidRPr="001331A6">
              <w:rPr>
                <w:rFonts w:cstheme="minorHAnsi"/>
                <w:sz w:val="20"/>
                <w:szCs w:val="20"/>
              </w:rPr>
              <w:t>I will also refer to the work of Stevelink et al whose research suggests that that the impact of ‘Burnout’ on officers is reaching record levels and this has a serious impact on officers’ ability to police the general public (Stevelink et al., 2020).</w:t>
            </w:r>
          </w:p>
          <w:p w14:paraId="7EC34968" w14:textId="77777777" w:rsidR="001331A6" w:rsidRPr="001331A6" w:rsidRDefault="001331A6" w:rsidP="0078544A">
            <w:pPr>
              <w:jc w:val="both"/>
              <w:rPr>
                <w:rFonts w:cstheme="minorHAnsi"/>
                <w:sz w:val="20"/>
                <w:szCs w:val="20"/>
              </w:rPr>
            </w:pPr>
          </w:p>
          <w:p w14:paraId="24E404CF" w14:textId="77777777" w:rsidR="001331A6" w:rsidRPr="001331A6" w:rsidRDefault="001331A6" w:rsidP="0078544A">
            <w:pPr>
              <w:jc w:val="both"/>
              <w:rPr>
                <w:rFonts w:cstheme="minorHAnsi"/>
                <w:sz w:val="20"/>
                <w:szCs w:val="20"/>
              </w:rPr>
            </w:pPr>
            <w:r w:rsidRPr="001331A6">
              <w:rPr>
                <w:rFonts w:cstheme="minorHAnsi"/>
                <w:sz w:val="20"/>
                <w:szCs w:val="20"/>
              </w:rPr>
              <w:t>I will also be looking at current methods in place to support frontline workers and what can be done to further support them.</w:t>
            </w:r>
          </w:p>
        </w:tc>
      </w:tr>
      <w:tr w:rsidR="001331A6" w:rsidRPr="001331A6" w14:paraId="45919ACD" w14:textId="77777777" w:rsidTr="0078544A">
        <w:tc>
          <w:tcPr>
            <w:tcW w:w="9077" w:type="dxa"/>
            <w:gridSpan w:val="2"/>
            <w:tcMar>
              <w:top w:w="0" w:type="dxa"/>
              <w:left w:w="108" w:type="dxa"/>
              <w:bottom w:w="0" w:type="dxa"/>
              <w:right w:w="108" w:type="dxa"/>
            </w:tcMar>
          </w:tcPr>
          <w:p w14:paraId="417638F8" w14:textId="77777777" w:rsidR="001331A6" w:rsidRPr="001331A6" w:rsidRDefault="001331A6" w:rsidP="0078544A">
            <w:pPr>
              <w:rPr>
                <w:rFonts w:cs="Arial"/>
                <w:b/>
                <w:bCs/>
                <w:sz w:val="20"/>
                <w:szCs w:val="20"/>
              </w:rPr>
            </w:pPr>
            <w:r w:rsidRPr="001331A6">
              <w:rPr>
                <w:rFonts w:cs="Arial"/>
                <w:b/>
                <w:bCs/>
                <w:sz w:val="20"/>
                <w:szCs w:val="20"/>
              </w:rPr>
              <w:t xml:space="preserve">SUMMARY OF RESEARCH –SURVEY METHOD: </w:t>
            </w:r>
          </w:p>
          <w:p w14:paraId="6F745064" w14:textId="77777777" w:rsidR="001331A6" w:rsidRPr="001331A6" w:rsidRDefault="001331A6" w:rsidP="0078544A">
            <w:pPr>
              <w:rPr>
                <w:rFonts w:cstheme="minorHAnsi"/>
                <w:sz w:val="20"/>
                <w:szCs w:val="20"/>
              </w:rPr>
            </w:pPr>
            <w:r w:rsidRPr="001331A6">
              <w:rPr>
                <w:rFonts w:cstheme="minorHAnsi"/>
                <w:sz w:val="20"/>
                <w:szCs w:val="20"/>
              </w:rPr>
              <w:t xml:space="preserve">The goal of this research effort is to get a better knowledge of the mental health challenges confronting frontline workers in the United Kingdom. This research will also attempt to give an examination of what provisions are in place to support officers and what more might be done to help them transition into retirement. </w:t>
            </w:r>
          </w:p>
          <w:p w14:paraId="5C3D0569" w14:textId="77777777" w:rsidR="001331A6" w:rsidRPr="001331A6" w:rsidRDefault="001331A6" w:rsidP="0078544A">
            <w:pPr>
              <w:rPr>
                <w:rFonts w:cstheme="minorHAnsi"/>
                <w:sz w:val="20"/>
                <w:szCs w:val="20"/>
              </w:rPr>
            </w:pPr>
          </w:p>
          <w:p w14:paraId="2C057B5E" w14:textId="77777777" w:rsidR="001331A6" w:rsidRPr="001331A6" w:rsidRDefault="001331A6" w:rsidP="0078544A">
            <w:pPr>
              <w:rPr>
                <w:rFonts w:cstheme="minorHAnsi"/>
                <w:sz w:val="20"/>
                <w:szCs w:val="20"/>
              </w:rPr>
            </w:pPr>
            <w:r w:rsidRPr="001331A6">
              <w:rPr>
                <w:rFonts w:cstheme="minorHAnsi"/>
                <w:sz w:val="20"/>
                <w:szCs w:val="20"/>
              </w:rPr>
              <w:t>This evaluation can integrate existing literature, reports, and studies into a cross-examination to determine if the measures in existence are enough to support officers and what might be altered or implemented to provide more support.</w:t>
            </w:r>
          </w:p>
          <w:p w14:paraId="695A800A" w14:textId="77777777" w:rsidR="001331A6" w:rsidRPr="001331A6" w:rsidRDefault="001331A6" w:rsidP="0078544A">
            <w:pPr>
              <w:rPr>
                <w:rFonts w:cstheme="minorHAnsi"/>
                <w:sz w:val="20"/>
                <w:szCs w:val="20"/>
              </w:rPr>
            </w:pPr>
          </w:p>
          <w:p w14:paraId="4FEEF6FE" w14:textId="77777777" w:rsidR="001331A6" w:rsidRPr="001331A6" w:rsidRDefault="001331A6" w:rsidP="0078544A">
            <w:pPr>
              <w:rPr>
                <w:rFonts w:cstheme="minorHAnsi"/>
                <w:sz w:val="20"/>
                <w:szCs w:val="20"/>
              </w:rPr>
            </w:pPr>
            <w:r w:rsidRPr="001331A6">
              <w:rPr>
                <w:rFonts w:cstheme="minorHAnsi"/>
                <w:sz w:val="20"/>
                <w:szCs w:val="20"/>
              </w:rPr>
              <w:t xml:space="preserve">With the assistance of a specific questionnaire which will aid in understanding the consensus of the current state of health of frontline workers. I will look to address if frontline workers feel that they have </w:t>
            </w:r>
            <w:r w:rsidRPr="001331A6">
              <w:rPr>
                <w:rFonts w:cstheme="minorHAnsi"/>
                <w:sz w:val="20"/>
                <w:szCs w:val="20"/>
              </w:rPr>
              <w:lastRenderedPageBreak/>
              <w:t xml:space="preserve">the support of supervisors, if they feel that they are able to address issues with supervisors, if they believe that support is adequately available to them and what can be implemented to support them further. </w:t>
            </w:r>
          </w:p>
          <w:p w14:paraId="1D8655AD" w14:textId="77777777" w:rsidR="001331A6" w:rsidRPr="001331A6" w:rsidRDefault="001331A6" w:rsidP="0078544A">
            <w:pPr>
              <w:rPr>
                <w:rFonts w:cs="Arial"/>
                <w:sz w:val="20"/>
                <w:szCs w:val="20"/>
              </w:rPr>
            </w:pPr>
          </w:p>
        </w:tc>
      </w:tr>
      <w:tr w:rsidR="001331A6" w:rsidRPr="001331A6" w14:paraId="60A831DD" w14:textId="77777777" w:rsidTr="0078544A">
        <w:tc>
          <w:tcPr>
            <w:tcW w:w="9077" w:type="dxa"/>
            <w:gridSpan w:val="2"/>
            <w:tcMar>
              <w:top w:w="0" w:type="dxa"/>
              <w:left w:w="108" w:type="dxa"/>
              <w:bottom w:w="0" w:type="dxa"/>
              <w:right w:w="108" w:type="dxa"/>
            </w:tcMar>
          </w:tcPr>
          <w:p w14:paraId="7DEC72DA" w14:textId="77777777" w:rsidR="001331A6" w:rsidRPr="001331A6" w:rsidRDefault="001331A6" w:rsidP="0078544A">
            <w:pPr>
              <w:rPr>
                <w:rFonts w:cstheme="minorHAnsi"/>
                <w:sz w:val="20"/>
                <w:szCs w:val="20"/>
              </w:rPr>
            </w:pPr>
            <w:r w:rsidRPr="001331A6">
              <w:rPr>
                <w:rFonts w:cs="Arial"/>
                <w:b/>
                <w:bCs/>
                <w:sz w:val="20"/>
                <w:szCs w:val="20"/>
              </w:rPr>
              <w:lastRenderedPageBreak/>
              <w:t>SUMMARY OF SAMPLING FRAMEWORK:</w:t>
            </w:r>
            <w:r w:rsidRPr="001331A6">
              <w:rPr>
                <w:rFonts w:cstheme="minorHAnsi"/>
                <w:sz w:val="20"/>
                <w:szCs w:val="20"/>
              </w:rPr>
              <w:t xml:space="preserve"> </w:t>
            </w:r>
          </w:p>
          <w:p w14:paraId="72FF00DD" w14:textId="77777777" w:rsidR="001331A6" w:rsidRPr="001331A6" w:rsidRDefault="001331A6" w:rsidP="0078544A">
            <w:pPr>
              <w:jc w:val="both"/>
              <w:rPr>
                <w:rFonts w:cstheme="minorHAnsi"/>
                <w:sz w:val="20"/>
                <w:szCs w:val="20"/>
              </w:rPr>
            </w:pPr>
            <w:r w:rsidRPr="001331A6">
              <w:rPr>
                <w:rFonts w:cstheme="minorHAnsi"/>
                <w:sz w:val="20"/>
                <w:szCs w:val="20"/>
              </w:rPr>
              <w:t>I will distribute a particular questionnaire on the topic of mental health to frontline public sector personnel such as police officers, police staff and PCSOs. Given that those sectors are directly influenced by problems that lead to the loss of Mental on a daily basis, these professions will give actual insight and qualitative data that will enhance my research.</w:t>
            </w:r>
          </w:p>
          <w:p w14:paraId="3BD11F3D" w14:textId="77777777" w:rsidR="001331A6" w:rsidRPr="001331A6" w:rsidRDefault="001331A6" w:rsidP="0078544A">
            <w:pPr>
              <w:jc w:val="both"/>
              <w:rPr>
                <w:rFonts w:cstheme="minorHAnsi"/>
                <w:sz w:val="20"/>
                <w:szCs w:val="20"/>
              </w:rPr>
            </w:pPr>
          </w:p>
        </w:tc>
      </w:tr>
      <w:tr w:rsidR="001331A6" w:rsidRPr="001331A6" w14:paraId="250737A5" w14:textId="77777777" w:rsidTr="0078544A">
        <w:trPr>
          <w:trHeight w:val="1352"/>
        </w:trPr>
        <w:tc>
          <w:tcPr>
            <w:tcW w:w="9077" w:type="dxa"/>
            <w:gridSpan w:val="2"/>
            <w:tcMar>
              <w:top w:w="0" w:type="dxa"/>
              <w:left w:w="108" w:type="dxa"/>
              <w:bottom w:w="0" w:type="dxa"/>
              <w:right w:w="108" w:type="dxa"/>
            </w:tcMar>
          </w:tcPr>
          <w:p w14:paraId="2F8DC8CC" w14:textId="77777777" w:rsidR="001331A6" w:rsidRPr="001331A6" w:rsidRDefault="001331A6" w:rsidP="0078544A">
            <w:pPr>
              <w:jc w:val="both"/>
              <w:rPr>
                <w:rFonts w:cs="Arial"/>
                <w:b/>
                <w:bCs/>
                <w:sz w:val="20"/>
                <w:szCs w:val="20"/>
              </w:rPr>
            </w:pPr>
            <w:r w:rsidRPr="001331A6">
              <w:rPr>
                <w:rFonts w:cs="Arial"/>
                <w:b/>
                <w:bCs/>
                <w:sz w:val="20"/>
                <w:szCs w:val="20"/>
              </w:rPr>
              <w:t>ETHICAL ISSUES:</w:t>
            </w:r>
          </w:p>
          <w:p w14:paraId="6D5D07F5" w14:textId="77777777" w:rsidR="001331A6" w:rsidRPr="001331A6" w:rsidRDefault="001331A6" w:rsidP="0078544A">
            <w:pPr>
              <w:jc w:val="both"/>
              <w:rPr>
                <w:rFonts w:cstheme="minorHAnsi"/>
                <w:color w:val="FF0000"/>
                <w:sz w:val="20"/>
                <w:szCs w:val="20"/>
              </w:rPr>
            </w:pPr>
            <w:r w:rsidRPr="001331A6">
              <w:rPr>
                <w:rFonts w:cstheme="minorHAnsi"/>
                <w:sz w:val="20"/>
                <w:szCs w:val="20"/>
              </w:rPr>
              <w:t>There will be no ethical issues throughout my research. All participants will be aged over 18 and consent will be sought from each individual with regards to participation in any research conducted. All sources will be referenced, and credit given to said sources.</w:t>
            </w:r>
          </w:p>
        </w:tc>
      </w:tr>
      <w:tr w:rsidR="001331A6" w:rsidRPr="001331A6" w14:paraId="1BAAE0E0" w14:textId="77777777" w:rsidTr="0078544A">
        <w:tblPrEx>
          <w:tblCellMar>
            <w:left w:w="108" w:type="dxa"/>
            <w:right w:w="108" w:type="dxa"/>
          </w:tblCellMar>
          <w:tblLook w:val="0000" w:firstRow="0" w:lastRow="0" w:firstColumn="0" w:lastColumn="0" w:noHBand="0" w:noVBand="0"/>
        </w:tblPrEx>
        <w:trPr>
          <w:trHeight w:val="1020"/>
        </w:trPr>
        <w:tc>
          <w:tcPr>
            <w:tcW w:w="9077" w:type="dxa"/>
            <w:gridSpan w:val="2"/>
          </w:tcPr>
          <w:p w14:paraId="20EE6F50" w14:textId="77777777" w:rsidR="001331A6" w:rsidRPr="001331A6" w:rsidRDefault="001331A6" w:rsidP="0078544A">
            <w:pPr>
              <w:jc w:val="both"/>
              <w:rPr>
                <w:rFonts w:cs="Arial"/>
                <w:b/>
                <w:bCs/>
                <w:sz w:val="20"/>
                <w:szCs w:val="20"/>
              </w:rPr>
            </w:pPr>
            <w:r w:rsidRPr="001331A6">
              <w:rPr>
                <w:rFonts w:cs="Arial"/>
                <w:b/>
                <w:bCs/>
                <w:sz w:val="20"/>
                <w:szCs w:val="20"/>
              </w:rPr>
              <w:t>TIME SCALE:</w:t>
            </w:r>
          </w:p>
          <w:p w14:paraId="763116A4" w14:textId="77777777" w:rsidR="001331A6" w:rsidRPr="001331A6" w:rsidRDefault="001331A6" w:rsidP="0078544A">
            <w:pPr>
              <w:jc w:val="both"/>
              <w:rPr>
                <w:rFonts w:cstheme="minorHAnsi"/>
                <w:sz w:val="20"/>
                <w:szCs w:val="20"/>
              </w:rPr>
            </w:pPr>
            <w:r w:rsidRPr="001331A6">
              <w:rPr>
                <w:rFonts w:cstheme="minorHAnsi"/>
                <w:sz w:val="20"/>
                <w:szCs w:val="20"/>
              </w:rPr>
              <w:t>Research proposal; 27/11/2023</w:t>
            </w:r>
          </w:p>
          <w:p w14:paraId="543E95D3" w14:textId="77777777" w:rsidR="001331A6" w:rsidRPr="001331A6" w:rsidRDefault="001331A6" w:rsidP="0078544A">
            <w:pPr>
              <w:jc w:val="both"/>
              <w:rPr>
                <w:rFonts w:cstheme="minorHAnsi"/>
                <w:sz w:val="20"/>
                <w:szCs w:val="20"/>
              </w:rPr>
            </w:pPr>
            <w:r w:rsidRPr="001331A6">
              <w:rPr>
                <w:rFonts w:cstheme="minorHAnsi"/>
                <w:sz w:val="20"/>
                <w:szCs w:val="20"/>
              </w:rPr>
              <w:t>Research methodology and questionnaire: 18/03/2024</w:t>
            </w:r>
          </w:p>
          <w:p w14:paraId="0006B06C" w14:textId="77777777" w:rsidR="001331A6" w:rsidRPr="001331A6" w:rsidRDefault="001331A6" w:rsidP="0078544A">
            <w:pPr>
              <w:jc w:val="both"/>
              <w:rPr>
                <w:rFonts w:cs="Arial"/>
                <w:sz w:val="20"/>
                <w:szCs w:val="20"/>
              </w:rPr>
            </w:pPr>
            <w:r w:rsidRPr="001331A6">
              <w:rPr>
                <w:rFonts w:cstheme="minorHAnsi"/>
                <w:sz w:val="20"/>
                <w:szCs w:val="20"/>
              </w:rPr>
              <w:t>Research methodology and results: 6/05/2024</w:t>
            </w:r>
          </w:p>
        </w:tc>
      </w:tr>
      <w:tr w:rsidR="001331A6" w:rsidRPr="001331A6" w14:paraId="2193D1FA" w14:textId="77777777" w:rsidTr="0078544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581A95A" w14:textId="77777777" w:rsidR="001331A6" w:rsidRPr="001331A6" w:rsidRDefault="001331A6" w:rsidP="0078544A">
            <w:pPr>
              <w:jc w:val="both"/>
              <w:rPr>
                <w:rFonts w:cs="Arial"/>
                <w:b/>
                <w:bCs/>
                <w:sz w:val="20"/>
                <w:szCs w:val="20"/>
              </w:rPr>
            </w:pPr>
            <w:r w:rsidRPr="001331A6">
              <w:rPr>
                <w:rFonts w:cs="Arial"/>
                <w:b/>
                <w:bCs/>
                <w:sz w:val="20"/>
                <w:szCs w:val="20"/>
              </w:rPr>
              <w:t>REFERENCE LIST:</w:t>
            </w:r>
          </w:p>
          <w:p w14:paraId="5A4A96BE" w14:textId="77777777" w:rsidR="001331A6" w:rsidRPr="001331A6" w:rsidRDefault="001331A6" w:rsidP="0078544A">
            <w:pPr>
              <w:jc w:val="both"/>
              <w:rPr>
                <w:rFonts w:cs="Arial"/>
                <w:b/>
                <w:bCs/>
                <w:sz w:val="20"/>
                <w:szCs w:val="20"/>
              </w:rPr>
            </w:pPr>
          </w:p>
          <w:p w14:paraId="7A85E7F0" w14:textId="77777777" w:rsidR="001331A6" w:rsidRPr="001331A6" w:rsidRDefault="001331A6" w:rsidP="0078544A">
            <w:pPr>
              <w:jc w:val="both"/>
              <w:rPr>
                <w:rFonts w:cstheme="minorHAnsi"/>
                <w:sz w:val="20"/>
                <w:szCs w:val="20"/>
              </w:rPr>
            </w:pPr>
            <w:r w:rsidRPr="001331A6">
              <w:rPr>
                <w:rFonts w:cstheme="minorHAnsi"/>
                <w:sz w:val="20"/>
                <w:szCs w:val="20"/>
              </w:rPr>
              <w:t>Brown, J.P., Martin, D., Nagaria, Z., Verceles, A.C., Jobe, S.L. and Wickwire, E.M. (2020). Mental Health Consequences of Shift Work: An Updated Review. Current Psychiatry Reports, [online] 22(2). doi:https://doi.org/10.1007/s11920-020-1131-z.</w:t>
            </w:r>
          </w:p>
          <w:p w14:paraId="7E1FD81F" w14:textId="77777777" w:rsidR="001331A6" w:rsidRPr="001331A6" w:rsidRDefault="001331A6" w:rsidP="0078544A">
            <w:pPr>
              <w:jc w:val="both"/>
              <w:rPr>
                <w:rFonts w:cstheme="minorHAnsi"/>
                <w:sz w:val="20"/>
                <w:szCs w:val="20"/>
              </w:rPr>
            </w:pPr>
          </w:p>
          <w:p w14:paraId="26B319DF" w14:textId="77777777" w:rsidR="001331A6" w:rsidRPr="001331A6" w:rsidRDefault="001331A6" w:rsidP="0078544A">
            <w:pPr>
              <w:jc w:val="both"/>
              <w:rPr>
                <w:rFonts w:cstheme="minorHAnsi"/>
                <w:sz w:val="20"/>
                <w:szCs w:val="20"/>
              </w:rPr>
            </w:pPr>
            <w:r w:rsidRPr="001331A6">
              <w:rPr>
                <w:rFonts w:cstheme="minorHAnsi"/>
                <w:sz w:val="20"/>
                <w:szCs w:val="20"/>
              </w:rPr>
              <w:t>Freudenberger, H.J. (1974). Staff Burn-Out. Journal of Social Issues, 30(1), pp.159–165. doi:https://doi.org/10.1111/j.1540-4560.1974.tb00706.x.</w:t>
            </w:r>
          </w:p>
          <w:p w14:paraId="3FF4362F" w14:textId="77777777" w:rsidR="001331A6" w:rsidRPr="001331A6" w:rsidRDefault="001331A6" w:rsidP="0078544A">
            <w:pPr>
              <w:jc w:val="both"/>
              <w:rPr>
                <w:rFonts w:cstheme="minorHAnsi"/>
                <w:sz w:val="20"/>
                <w:szCs w:val="20"/>
              </w:rPr>
            </w:pPr>
          </w:p>
          <w:p w14:paraId="16CF8F6E" w14:textId="77777777" w:rsidR="001331A6" w:rsidRPr="001331A6" w:rsidRDefault="001331A6" w:rsidP="0078544A">
            <w:pPr>
              <w:jc w:val="both"/>
              <w:rPr>
                <w:rFonts w:cstheme="minorHAnsi"/>
                <w:sz w:val="20"/>
                <w:szCs w:val="20"/>
              </w:rPr>
            </w:pPr>
            <w:r w:rsidRPr="001331A6">
              <w:rPr>
                <w:rFonts w:cstheme="minorHAnsi"/>
                <w:sz w:val="20"/>
                <w:szCs w:val="20"/>
              </w:rPr>
              <w:t>Harrington, J.M. (2001). Health effects of shift work and extended hours of work. Occupational and Environmental Medicine, [online] 58(1), pp.68–72. doi:https://doi.org/10.1136/oem.58.1.68.</w:t>
            </w:r>
          </w:p>
          <w:p w14:paraId="33BE2715" w14:textId="77777777" w:rsidR="001331A6" w:rsidRPr="001331A6" w:rsidRDefault="001331A6" w:rsidP="0078544A">
            <w:pPr>
              <w:jc w:val="both"/>
              <w:rPr>
                <w:rFonts w:cstheme="minorHAnsi"/>
                <w:sz w:val="20"/>
                <w:szCs w:val="20"/>
              </w:rPr>
            </w:pPr>
          </w:p>
          <w:p w14:paraId="20EE2C58" w14:textId="77777777" w:rsidR="001331A6" w:rsidRPr="001331A6" w:rsidRDefault="001331A6" w:rsidP="0078544A">
            <w:pPr>
              <w:jc w:val="both"/>
              <w:rPr>
                <w:rFonts w:cstheme="minorHAnsi"/>
                <w:sz w:val="20"/>
                <w:szCs w:val="20"/>
              </w:rPr>
            </w:pPr>
            <w:r w:rsidRPr="001331A6">
              <w:rPr>
                <w:rFonts w:cstheme="minorHAnsi"/>
                <w:sz w:val="20"/>
                <w:szCs w:val="20"/>
              </w:rPr>
              <w:t xml:space="preserve">Jackson, J., Hough, M. and Bradford, B. (2019). Policing by consent. [online] Academia.edu. Available at: </w:t>
            </w:r>
            <w:hyperlink r:id="rId55" w:history="1">
              <w:r w:rsidRPr="001331A6">
                <w:rPr>
                  <w:rFonts w:cstheme="minorHAnsi"/>
                  <w:sz w:val="20"/>
                  <w:szCs w:val="20"/>
                </w:rPr>
                <w:t>https://www.academia.edu/13133287/Policing_by_consent</w:t>
              </w:r>
            </w:hyperlink>
            <w:r w:rsidRPr="001331A6">
              <w:rPr>
                <w:rFonts w:cstheme="minorHAnsi"/>
                <w:sz w:val="20"/>
                <w:szCs w:val="20"/>
              </w:rPr>
              <w:t>.</w:t>
            </w:r>
          </w:p>
          <w:p w14:paraId="6C27EC08" w14:textId="77777777" w:rsidR="001331A6" w:rsidRPr="001331A6" w:rsidRDefault="001331A6" w:rsidP="0078544A">
            <w:pPr>
              <w:jc w:val="both"/>
              <w:rPr>
                <w:rFonts w:cs="Calibri"/>
                <w:color w:val="2C3E50"/>
                <w:sz w:val="20"/>
                <w:szCs w:val="20"/>
                <w:shd w:val="clear" w:color="auto" w:fill="FEF1C4"/>
              </w:rPr>
            </w:pPr>
          </w:p>
          <w:p w14:paraId="5296D45C" w14:textId="77777777" w:rsidR="001331A6" w:rsidRPr="001331A6" w:rsidRDefault="001331A6" w:rsidP="0078544A">
            <w:pPr>
              <w:jc w:val="both"/>
              <w:rPr>
                <w:rFonts w:cstheme="minorHAnsi"/>
                <w:sz w:val="20"/>
                <w:szCs w:val="20"/>
              </w:rPr>
            </w:pPr>
            <w:r w:rsidRPr="001331A6">
              <w:rPr>
                <w:rFonts w:cstheme="minorHAnsi"/>
                <w:sz w:val="20"/>
                <w:szCs w:val="20"/>
              </w:rPr>
              <w:t>Maslach, C. (2017). Finding solutions to the problem of burnout. Consulting Psychology Journal: Practice and Research, 69(2), 143–152. </w:t>
            </w:r>
            <w:hyperlink r:id="rId56" w:tgtFrame="_blank" w:history="1">
              <w:r w:rsidRPr="001331A6">
                <w:rPr>
                  <w:rFonts w:cstheme="minorHAnsi"/>
                  <w:sz w:val="20"/>
                  <w:szCs w:val="20"/>
                </w:rPr>
                <w:t>https://doi.org/10.1037/cpb0000090</w:t>
              </w:r>
            </w:hyperlink>
          </w:p>
          <w:p w14:paraId="7F5DA529" w14:textId="77777777" w:rsidR="001331A6" w:rsidRPr="001331A6" w:rsidRDefault="001331A6" w:rsidP="0078544A">
            <w:pPr>
              <w:jc w:val="both"/>
              <w:rPr>
                <w:rFonts w:cstheme="minorHAnsi"/>
                <w:sz w:val="20"/>
                <w:szCs w:val="20"/>
              </w:rPr>
            </w:pPr>
          </w:p>
          <w:p w14:paraId="46960AA2" w14:textId="77777777" w:rsidR="001331A6" w:rsidRPr="001331A6" w:rsidRDefault="001331A6" w:rsidP="0078544A">
            <w:pPr>
              <w:jc w:val="both"/>
              <w:rPr>
                <w:rFonts w:cstheme="minorHAnsi"/>
                <w:sz w:val="20"/>
                <w:szCs w:val="20"/>
              </w:rPr>
            </w:pPr>
            <w:r w:rsidRPr="001331A6">
              <w:rPr>
                <w:rFonts w:cstheme="minorHAnsi"/>
                <w:sz w:val="20"/>
                <w:szCs w:val="20"/>
              </w:rPr>
              <w:lastRenderedPageBreak/>
              <w:t>Stevelink, S.A.M., Opie, E., Pernet, D., Gao, H., Elliott, P., Wessely, S., Fear, N.T., Hotopf, M. and Greenberg, N. (2020). Probable PTSD, Depression and Anxiety in 40,299 UK Police Officers and staff: Prevalence, Risk Factors and Associations with Blood Pressure. PLOS ONE, [online] 15(11), p.e0240902. doi:https://doi.org/10.1371/journal.pone.0240902.</w:t>
            </w:r>
          </w:p>
          <w:p w14:paraId="0522C2B2" w14:textId="77777777" w:rsidR="001331A6" w:rsidRPr="001331A6" w:rsidRDefault="001331A6" w:rsidP="0078544A">
            <w:pPr>
              <w:jc w:val="both"/>
              <w:rPr>
                <w:rFonts w:cstheme="minorHAnsi"/>
                <w:b/>
                <w:bCs/>
                <w:sz w:val="20"/>
                <w:szCs w:val="20"/>
              </w:rPr>
            </w:pPr>
          </w:p>
        </w:tc>
      </w:tr>
    </w:tbl>
    <w:p w14:paraId="3EEB16D9" w14:textId="77777777" w:rsidR="001331A6" w:rsidRPr="001331A6" w:rsidRDefault="001331A6" w:rsidP="001331A6">
      <w:pPr>
        <w:pBdr>
          <w:bottom w:val="single" w:sz="4" w:space="1" w:color="auto"/>
        </w:pBdr>
        <w:jc w:val="both"/>
        <w:rPr>
          <w:rFonts w:cstheme="minorHAnsi"/>
          <w:b/>
          <w:bCs/>
          <w:sz w:val="20"/>
          <w:szCs w:val="20"/>
        </w:rPr>
      </w:pPr>
    </w:p>
    <w:p w14:paraId="25009CCF" w14:textId="77777777" w:rsidR="001331A6" w:rsidRPr="001331A6" w:rsidRDefault="001331A6" w:rsidP="001369D7">
      <w:pPr>
        <w:spacing w:after="0" w:line="240" w:lineRule="auto"/>
        <w:rPr>
          <w:rFonts w:cs="Calibri"/>
          <w:b/>
          <w:bCs/>
          <w:sz w:val="20"/>
          <w:szCs w:val="20"/>
          <w:u w:val="single"/>
        </w:rPr>
      </w:pPr>
    </w:p>
    <w:p w14:paraId="14267009" w14:textId="77777777" w:rsidR="001331A6" w:rsidRPr="001331A6" w:rsidRDefault="001331A6" w:rsidP="001369D7">
      <w:pPr>
        <w:spacing w:after="0" w:line="240" w:lineRule="auto"/>
        <w:rPr>
          <w:rFonts w:cs="Calibri"/>
          <w:b/>
          <w:bCs/>
          <w:sz w:val="20"/>
          <w:szCs w:val="20"/>
          <w:u w:val="single"/>
        </w:rPr>
      </w:pPr>
    </w:p>
    <w:p w14:paraId="4BE62F26" w14:textId="77777777" w:rsidR="001331A6" w:rsidRPr="001331A6" w:rsidRDefault="001331A6" w:rsidP="001369D7">
      <w:pPr>
        <w:spacing w:after="0" w:line="240" w:lineRule="auto"/>
        <w:rPr>
          <w:rFonts w:cs="Calibri"/>
          <w:b/>
          <w:bCs/>
          <w:sz w:val="20"/>
          <w:szCs w:val="20"/>
          <w:u w:val="single"/>
        </w:rPr>
      </w:pPr>
    </w:p>
    <w:p w14:paraId="153BD11A" w14:textId="6014B315" w:rsidR="001331A6" w:rsidRPr="003E3BF4" w:rsidRDefault="001331A6" w:rsidP="001369D7">
      <w:pPr>
        <w:spacing w:after="0" w:line="240" w:lineRule="auto"/>
        <w:rPr>
          <w:rFonts w:cs="Calibri"/>
          <w:b/>
          <w:bCs/>
          <w:sz w:val="28"/>
          <w:szCs w:val="28"/>
          <w:u w:val="single"/>
        </w:rPr>
      </w:pPr>
      <w:r w:rsidRPr="003E3BF4">
        <w:rPr>
          <w:rFonts w:cs="Calibri"/>
          <w:b/>
          <w:bCs/>
          <w:sz w:val="28"/>
          <w:szCs w:val="28"/>
          <w:u w:val="single"/>
        </w:rPr>
        <w:t xml:space="preserve">Appendix </w:t>
      </w:r>
      <w:r w:rsidR="003E3BF4" w:rsidRPr="003E3BF4">
        <w:rPr>
          <w:rFonts w:cs="Calibri"/>
          <w:b/>
          <w:bCs/>
          <w:sz w:val="28"/>
          <w:szCs w:val="28"/>
          <w:u w:val="single"/>
        </w:rPr>
        <w:t>E</w:t>
      </w:r>
      <w:r w:rsidRPr="003E3BF4">
        <w:rPr>
          <w:rFonts w:cs="Calibri"/>
          <w:b/>
          <w:bCs/>
          <w:sz w:val="28"/>
          <w:szCs w:val="28"/>
          <w:u w:val="single"/>
        </w:rPr>
        <w:t xml:space="preserve"> – Ethics Form</w:t>
      </w:r>
    </w:p>
    <w:p w14:paraId="0C930DC3" w14:textId="77777777" w:rsidR="001369D7" w:rsidRPr="001331A6" w:rsidRDefault="001369D7" w:rsidP="00847AC7">
      <w:pPr>
        <w:rPr>
          <w:sz w:val="20"/>
          <w:szCs w:val="20"/>
        </w:rPr>
      </w:pPr>
    </w:p>
    <w:p w14:paraId="622A1FAE" w14:textId="77777777" w:rsidR="001331A6" w:rsidRPr="001331A6" w:rsidRDefault="001331A6" w:rsidP="001331A6">
      <w:pPr>
        <w:tabs>
          <w:tab w:val="left" w:pos="5103"/>
        </w:tabs>
        <w:jc w:val="center"/>
        <w:rPr>
          <w:rFonts w:cs="Arial"/>
          <w:b/>
          <w:bCs/>
          <w:sz w:val="20"/>
          <w:szCs w:val="20"/>
        </w:rPr>
      </w:pPr>
      <w:r w:rsidRPr="001331A6">
        <w:rPr>
          <w:rFonts w:cs="Arial"/>
          <w:b/>
          <w:bCs/>
          <w:sz w:val="20"/>
          <w:szCs w:val="20"/>
        </w:rPr>
        <w:t>APPLICATION FOR ETHICAL APPROVAL</w:t>
      </w:r>
    </w:p>
    <w:p w14:paraId="050E52D2" w14:textId="77777777" w:rsidR="001331A6" w:rsidRPr="001331A6" w:rsidRDefault="001331A6" w:rsidP="001331A6">
      <w:pPr>
        <w:tabs>
          <w:tab w:val="left" w:pos="5103"/>
        </w:tabs>
        <w:jc w:val="center"/>
        <w:rPr>
          <w:rFonts w:cs="Arial"/>
          <w:b/>
          <w:bCs/>
          <w:sz w:val="20"/>
          <w:szCs w:val="20"/>
        </w:rPr>
      </w:pPr>
    </w:p>
    <w:p w14:paraId="118BF864" w14:textId="77777777" w:rsidR="001331A6" w:rsidRPr="001331A6" w:rsidRDefault="001331A6" w:rsidP="001331A6">
      <w:pPr>
        <w:tabs>
          <w:tab w:val="left" w:pos="5103"/>
        </w:tabs>
        <w:jc w:val="both"/>
        <w:rPr>
          <w:rFonts w:cs="Arial"/>
          <w:b/>
          <w:bCs/>
          <w:sz w:val="20"/>
          <w:szCs w:val="20"/>
        </w:rPr>
      </w:pPr>
    </w:p>
    <w:tbl>
      <w:tblPr>
        <w:tblStyle w:val="TableGrid"/>
        <w:tblW w:w="10435" w:type="dxa"/>
        <w:tblLook w:val="04A0" w:firstRow="1" w:lastRow="0" w:firstColumn="1" w:lastColumn="0" w:noHBand="0" w:noVBand="1"/>
      </w:tblPr>
      <w:tblGrid>
        <w:gridCol w:w="10435"/>
      </w:tblGrid>
      <w:tr w:rsidR="001331A6" w:rsidRPr="001331A6" w14:paraId="10451F9E" w14:textId="77777777" w:rsidTr="0078544A">
        <w:tc>
          <w:tcPr>
            <w:tcW w:w="10435" w:type="dxa"/>
          </w:tcPr>
          <w:p w14:paraId="41C4CD59"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b/>
                <w:bCs/>
              </w:rPr>
            </w:pPr>
            <w:r w:rsidRPr="001331A6">
              <w:rPr>
                <w:rFonts w:asciiTheme="minorHAnsi" w:hAnsiTheme="minorHAnsi" w:cs="Arial"/>
                <w:b/>
                <w:bCs/>
              </w:rPr>
              <w:t>RESEARCH STUDENTS</w:t>
            </w:r>
          </w:p>
          <w:p w14:paraId="3606B1F0"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r w:rsidRPr="001331A6">
              <w:rPr>
                <w:rFonts w:asciiTheme="minorHAnsi" w:hAnsiTheme="minorHAnsi" w:cs="Arial"/>
              </w:rPr>
              <w:t xml:space="preserve">This form is to be completed by the student within </w:t>
            </w:r>
            <w:r w:rsidRPr="001331A6">
              <w:rPr>
                <w:rFonts w:asciiTheme="minorHAnsi" w:hAnsiTheme="minorHAnsi" w:cs="Arial"/>
                <w:b/>
              </w:rPr>
              <w:t>SIX</w:t>
            </w:r>
            <w:r w:rsidRPr="001331A6">
              <w:rPr>
                <w:rFonts w:asciiTheme="minorHAnsi" w:hAnsiTheme="minorHAnsi" w:cs="Arial"/>
              </w:rPr>
              <w:t xml:space="preserve"> months for full-time students and </w:t>
            </w:r>
            <w:r w:rsidRPr="001331A6">
              <w:rPr>
                <w:rFonts w:asciiTheme="minorHAnsi" w:hAnsiTheme="minorHAnsi" w:cs="Arial"/>
                <w:b/>
              </w:rPr>
              <w:t xml:space="preserve">TWELVE </w:t>
            </w:r>
            <w:r w:rsidRPr="001331A6">
              <w:rPr>
                <w:rFonts w:asciiTheme="minorHAnsi" w:hAnsiTheme="minorHAnsi" w:cs="Arial"/>
              </w:rPr>
              <w:t xml:space="preserve">months for part time students, after the commencement of the research degree or following progression to Part Two of your course. </w:t>
            </w:r>
          </w:p>
          <w:p w14:paraId="39E51F87"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bCs/>
              </w:rPr>
            </w:pPr>
          </w:p>
          <w:p w14:paraId="25F741A1"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bCs/>
              </w:rPr>
            </w:pPr>
            <w:r w:rsidRPr="001331A6">
              <w:rPr>
                <w:rFonts w:asciiTheme="minorHAnsi" w:hAnsiTheme="minorHAnsi" w:cs="Arial"/>
                <w:bCs/>
              </w:rPr>
              <w:t xml:space="preserve">Once complete, submit this form via the </w:t>
            </w:r>
            <w:r w:rsidRPr="001331A6">
              <w:rPr>
                <w:rFonts w:asciiTheme="minorHAnsi" w:hAnsiTheme="minorHAnsi" w:cs="Arial"/>
                <w:b/>
                <w:i/>
                <w:iCs/>
                <w:u w:val="single"/>
              </w:rPr>
              <w:t>MyTSD Doctoral College Portal</w:t>
            </w:r>
            <w:r w:rsidRPr="001331A6">
              <w:rPr>
                <w:rFonts w:asciiTheme="minorHAnsi" w:hAnsiTheme="minorHAnsi" w:cs="Arial"/>
                <w:bCs/>
              </w:rPr>
              <w:t xml:space="preserve"> at (</w:t>
            </w:r>
            <w:hyperlink r:id="rId57" w:history="1">
              <w:r w:rsidRPr="001331A6">
                <w:rPr>
                  <w:rStyle w:val="Hyperlink"/>
                  <w:rFonts w:asciiTheme="minorHAnsi" w:eastAsiaTheme="majorEastAsia" w:hAnsiTheme="minorHAnsi" w:cs="Arial"/>
                  <w:bCs/>
                </w:rPr>
                <w:t>https://mytsd.uwtsd.ac.uk</w:t>
              </w:r>
            </w:hyperlink>
            <w:r w:rsidRPr="001331A6">
              <w:rPr>
                <w:rFonts w:asciiTheme="minorHAnsi" w:hAnsiTheme="minorHAnsi" w:cs="Arial"/>
                <w:bCs/>
              </w:rPr>
              <w:t>).</w:t>
            </w:r>
          </w:p>
          <w:p w14:paraId="199D9130"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p>
          <w:p w14:paraId="4CD78DCB"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r w:rsidRPr="001331A6">
              <w:rPr>
                <w:rFonts w:asciiTheme="minorHAnsi" w:hAnsiTheme="minorHAnsi" w:cs="Arial"/>
              </w:rPr>
              <w:t>This document is also available in Welsh.</w:t>
            </w:r>
          </w:p>
          <w:p w14:paraId="046776CC" w14:textId="77777777" w:rsidR="001331A6" w:rsidRPr="001331A6" w:rsidRDefault="001331A6" w:rsidP="0078544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Theme="minorHAnsi" w:hAnsiTheme="minorHAnsi" w:cs="Arial"/>
              </w:rPr>
            </w:pPr>
          </w:p>
        </w:tc>
      </w:tr>
      <w:tr w:rsidR="001331A6" w:rsidRPr="001331A6" w14:paraId="288B1F9B" w14:textId="77777777" w:rsidTr="0078544A">
        <w:tc>
          <w:tcPr>
            <w:tcW w:w="10435" w:type="dxa"/>
          </w:tcPr>
          <w:p w14:paraId="46DAAA05" w14:textId="77777777" w:rsidR="001331A6" w:rsidRPr="001331A6" w:rsidRDefault="001331A6" w:rsidP="0078544A">
            <w:pPr>
              <w:rPr>
                <w:rFonts w:asciiTheme="minorHAnsi" w:hAnsiTheme="minorHAnsi" w:cs="Arial"/>
                <w:b/>
              </w:rPr>
            </w:pPr>
            <w:r w:rsidRPr="001331A6">
              <w:rPr>
                <w:rFonts w:asciiTheme="minorHAnsi" w:hAnsiTheme="minorHAnsi" w:cs="Arial"/>
                <w:b/>
              </w:rPr>
              <w:t>RESEARCH STAFF ONLY</w:t>
            </w:r>
          </w:p>
          <w:p w14:paraId="4DB94F71" w14:textId="77777777" w:rsidR="001331A6" w:rsidRPr="001331A6" w:rsidRDefault="001331A6" w:rsidP="0078544A">
            <w:pPr>
              <w:rPr>
                <w:rFonts w:asciiTheme="minorHAnsi" w:hAnsiTheme="minorHAnsi" w:cs="Arial"/>
              </w:rPr>
            </w:pPr>
            <w:r w:rsidRPr="001331A6">
              <w:rPr>
                <w:rFonts w:asciiTheme="minorHAnsi" w:hAnsiTheme="minorHAnsi" w:cs="Arial"/>
              </w:rPr>
              <w:t xml:space="preserve">All communications relating to this application during its processing must be in writing and emailed to </w:t>
            </w:r>
            <w:hyperlink r:id="rId58" w:history="1">
              <w:r w:rsidRPr="001331A6">
                <w:rPr>
                  <w:rStyle w:val="Hyperlink"/>
                  <w:rFonts w:asciiTheme="minorHAnsi" w:eastAsiaTheme="majorEastAsia" w:hAnsiTheme="minorHAnsi" w:cs="Arial"/>
                </w:rPr>
                <w:t>pgresearch@uwtsd.ac.uk</w:t>
              </w:r>
            </w:hyperlink>
            <w:r w:rsidRPr="001331A6">
              <w:rPr>
                <w:rFonts w:asciiTheme="minorHAnsi" w:hAnsiTheme="minorHAnsi" w:cs="Arial"/>
              </w:rPr>
              <w:t xml:space="preserve"> , with the title ‘Ethical Approval’ followed by your name.</w:t>
            </w:r>
          </w:p>
          <w:p w14:paraId="592982C8" w14:textId="77777777" w:rsidR="001331A6" w:rsidRPr="001331A6" w:rsidRDefault="001331A6" w:rsidP="0078544A">
            <w:pPr>
              <w:rPr>
                <w:rFonts w:asciiTheme="minorHAnsi" w:hAnsiTheme="minorHAnsi" w:cs="Arial"/>
              </w:rPr>
            </w:pPr>
          </w:p>
        </w:tc>
      </w:tr>
      <w:tr w:rsidR="001331A6" w:rsidRPr="001331A6" w14:paraId="791F99B4" w14:textId="77777777" w:rsidTr="0078544A">
        <w:tc>
          <w:tcPr>
            <w:tcW w:w="10435" w:type="dxa"/>
          </w:tcPr>
          <w:p w14:paraId="7C4834D4" w14:textId="77777777" w:rsidR="001331A6" w:rsidRPr="001331A6" w:rsidRDefault="001331A6" w:rsidP="007854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Theme="minorHAnsi" w:hAnsiTheme="minorHAnsi" w:cs="Arial"/>
                <w:b/>
              </w:rPr>
            </w:pPr>
            <w:r w:rsidRPr="001331A6">
              <w:rPr>
                <w:rFonts w:asciiTheme="minorHAnsi" w:hAnsiTheme="minorHAnsi" w:cs="Arial"/>
                <w:b/>
                <w:bCs/>
              </w:rPr>
              <w:t xml:space="preserve">STUDENTS ON UNDERGRADUATE OR TAUGHT MASTERS PROGRAMMES </w:t>
            </w:r>
            <w:r w:rsidRPr="001331A6">
              <w:rPr>
                <w:rFonts w:asciiTheme="minorHAnsi" w:hAnsiTheme="minorHAnsi" w:cs="Arial"/>
                <w:bCs/>
              </w:rPr>
              <w:t>should submit this form (and receive the outcome) via systems explained to you by the supervisor/module leader.</w:t>
            </w:r>
          </w:p>
        </w:tc>
      </w:tr>
    </w:tbl>
    <w:p w14:paraId="4C5895C9" w14:textId="77777777" w:rsidR="001331A6" w:rsidRPr="001331A6" w:rsidRDefault="001331A6" w:rsidP="001331A6">
      <w:pPr>
        <w:tabs>
          <w:tab w:val="left" w:pos="5103"/>
        </w:tabs>
        <w:jc w:val="both"/>
        <w:rPr>
          <w:rFonts w:cs="Arial"/>
          <w:b/>
          <w:bCs/>
          <w:sz w:val="20"/>
          <w:szCs w:val="20"/>
        </w:rPr>
      </w:pPr>
    </w:p>
    <w:p w14:paraId="7D77228C" w14:textId="77777777" w:rsidR="001331A6" w:rsidRPr="001331A6" w:rsidRDefault="001331A6" w:rsidP="001331A6">
      <w:pPr>
        <w:tabs>
          <w:tab w:val="left" w:pos="5103"/>
        </w:tabs>
        <w:jc w:val="both"/>
        <w:rPr>
          <w:rFonts w:cs="Arial"/>
          <w:b/>
          <w:bCs/>
          <w:sz w:val="20"/>
          <w:szCs w:val="20"/>
        </w:rPr>
      </w:pPr>
    </w:p>
    <w:p w14:paraId="5E754F97" w14:textId="77777777" w:rsidR="001331A6" w:rsidRPr="001331A6" w:rsidRDefault="001331A6" w:rsidP="001331A6">
      <w:pPr>
        <w:tabs>
          <w:tab w:val="left" w:pos="5103"/>
        </w:tabs>
        <w:jc w:val="both"/>
        <w:rPr>
          <w:rFonts w:cs="Arial"/>
          <w:b/>
          <w:bCs/>
          <w:sz w:val="20"/>
          <w:szCs w:val="20"/>
        </w:rPr>
      </w:pPr>
      <w:r w:rsidRPr="001331A6">
        <w:rPr>
          <w:rFonts w:cs="Arial"/>
          <w:b/>
          <w:bCs/>
          <w:sz w:val="20"/>
          <w:szCs w:val="20"/>
        </w:rPr>
        <w:t>In order for research to result in benefit and minimise risk of harm, it must be conducted ethically. A researcher may not be covered by the University’s insurance if ethical approval has not been obtained prior to commencement.</w:t>
      </w:r>
    </w:p>
    <w:p w14:paraId="557B4213" w14:textId="77777777" w:rsidR="001331A6" w:rsidRPr="001331A6" w:rsidRDefault="001331A6" w:rsidP="001331A6">
      <w:pPr>
        <w:tabs>
          <w:tab w:val="left" w:pos="5103"/>
        </w:tabs>
        <w:jc w:val="center"/>
        <w:rPr>
          <w:rFonts w:cs="Arial"/>
          <w:b/>
          <w:bCs/>
          <w:sz w:val="20"/>
          <w:szCs w:val="20"/>
        </w:rPr>
      </w:pPr>
    </w:p>
    <w:p w14:paraId="74A2B428" w14:textId="77777777" w:rsidR="001331A6" w:rsidRPr="001331A6" w:rsidRDefault="001331A6" w:rsidP="001331A6">
      <w:pPr>
        <w:tabs>
          <w:tab w:val="left" w:pos="5103"/>
        </w:tabs>
        <w:jc w:val="both"/>
        <w:rPr>
          <w:rFonts w:cs="Arial"/>
          <w:sz w:val="20"/>
          <w:szCs w:val="20"/>
        </w:rPr>
      </w:pPr>
      <w:r w:rsidRPr="001331A6">
        <w:rPr>
          <w:rFonts w:cs="Arial"/>
          <w:sz w:val="20"/>
          <w:szCs w:val="20"/>
        </w:rPr>
        <w:t xml:space="preserve">The University follows the OECD Frascati manual definition of </w:t>
      </w:r>
      <w:r w:rsidRPr="001331A6">
        <w:rPr>
          <w:rFonts w:cs="Arial"/>
          <w:b/>
          <w:sz w:val="20"/>
          <w:szCs w:val="20"/>
        </w:rPr>
        <w:t>research activity</w:t>
      </w:r>
      <w:r w:rsidRPr="001331A6">
        <w:rPr>
          <w:rFonts w:cs="Arial"/>
          <w:sz w:val="20"/>
          <w:szCs w:val="2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0E659E5" w14:textId="77777777" w:rsidR="001331A6" w:rsidRPr="001331A6" w:rsidRDefault="001331A6" w:rsidP="001331A6">
      <w:pPr>
        <w:tabs>
          <w:tab w:val="left" w:pos="5103"/>
        </w:tabs>
        <w:jc w:val="both"/>
        <w:rPr>
          <w:rFonts w:cs="Arial"/>
          <w:sz w:val="20"/>
          <w:szCs w:val="20"/>
        </w:rPr>
      </w:pPr>
    </w:p>
    <w:p w14:paraId="4013674E" w14:textId="77777777" w:rsidR="001331A6" w:rsidRPr="001331A6" w:rsidRDefault="001331A6" w:rsidP="001331A6">
      <w:pPr>
        <w:tabs>
          <w:tab w:val="left" w:pos="5103"/>
        </w:tabs>
        <w:jc w:val="both"/>
        <w:rPr>
          <w:rFonts w:cs="Arial"/>
          <w:sz w:val="20"/>
          <w:szCs w:val="20"/>
        </w:rPr>
      </w:pPr>
      <w:r w:rsidRPr="001331A6">
        <w:rPr>
          <w:rFonts w:cs="Arial"/>
          <w:sz w:val="20"/>
          <w:szCs w:val="20"/>
        </w:rPr>
        <w:t>The individual undertaking the research activity is known as the “principal researcher”.</w:t>
      </w:r>
    </w:p>
    <w:p w14:paraId="436EEF41" w14:textId="77777777" w:rsidR="001331A6" w:rsidRPr="001331A6" w:rsidRDefault="001331A6" w:rsidP="001331A6">
      <w:pPr>
        <w:tabs>
          <w:tab w:val="left" w:pos="5103"/>
        </w:tabs>
        <w:jc w:val="both"/>
        <w:rPr>
          <w:rFonts w:cs="Arial"/>
          <w:sz w:val="20"/>
          <w:szCs w:val="20"/>
        </w:rPr>
      </w:pPr>
    </w:p>
    <w:p w14:paraId="11DD7B3D" w14:textId="77777777" w:rsidR="001331A6" w:rsidRPr="001331A6" w:rsidRDefault="001331A6" w:rsidP="001331A6">
      <w:pPr>
        <w:tabs>
          <w:tab w:val="left" w:pos="5103"/>
        </w:tabs>
        <w:jc w:val="both"/>
        <w:rPr>
          <w:rFonts w:cs="Arial"/>
          <w:sz w:val="20"/>
          <w:szCs w:val="20"/>
        </w:rPr>
      </w:pPr>
      <w:r w:rsidRPr="001331A6">
        <w:rPr>
          <w:rFonts w:cs="Arial"/>
          <w:sz w:val="20"/>
          <w:szCs w:val="20"/>
        </w:rPr>
        <w:lastRenderedPageBreak/>
        <w:t>Ethical approval is not required for routine audits, performance reviews, quality assurance studies, testing within normal educational requirements, and literary or artistic criticism.</w:t>
      </w:r>
    </w:p>
    <w:p w14:paraId="78CD98D7" w14:textId="77777777" w:rsidR="001331A6" w:rsidRPr="001331A6" w:rsidRDefault="001331A6" w:rsidP="001331A6">
      <w:pPr>
        <w:tabs>
          <w:tab w:val="left" w:pos="5103"/>
        </w:tabs>
        <w:jc w:val="both"/>
        <w:rPr>
          <w:rFonts w:cs="Arial"/>
          <w:sz w:val="20"/>
          <w:szCs w:val="20"/>
        </w:rPr>
      </w:pPr>
    </w:p>
    <w:p w14:paraId="026D6D77" w14:textId="77777777" w:rsidR="001331A6" w:rsidRPr="001331A6" w:rsidRDefault="001331A6" w:rsidP="001331A6">
      <w:pPr>
        <w:tabs>
          <w:tab w:val="left" w:pos="5103"/>
        </w:tabs>
        <w:jc w:val="both"/>
        <w:rPr>
          <w:rFonts w:cs="Arial"/>
          <w:b/>
          <w:bCs/>
          <w:sz w:val="20"/>
          <w:szCs w:val="20"/>
        </w:rPr>
      </w:pPr>
      <w:r w:rsidRPr="001331A6">
        <w:rPr>
          <w:rFonts w:cs="Arial"/>
          <w:b/>
          <w:bCs/>
          <w:sz w:val="20"/>
          <w:szCs w:val="20"/>
        </w:rPr>
        <w:t>Please read the notes for guidance before completing ALL sections of the form.</w:t>
      </w:r>
    </w:p>
    <w:p w14:paraId="3B0D1D5C" w14:textId="77777777" w:rsidR="001331A6" w:rsidRPr="001331A6" w:rsidRDefault="001331A6" w:rsidP="001331A6">
      <w:pPr>
        <w:autoSpaceDE w:val="0"/>
        <w:autoSpaceDN w:val="0"/>
        <w:adjustRightInd w:val="0"/>
        <w:jc w:val="both"/>
        <w:rPr>
          <w:rFonts w:cs="Arial"/>
          <w:sz w:val="20"/>
          <w:szCs w:val="20"/>
        </w:rPr>
      </w:pPr>
    </w:p>
    <w:p w14:paraId="012C35EF" w14:textId="77777777" w:rsidR="001331A6" w:rsidRPr="001331A6" w:rsidRDefault="001331A6" w:rsidP="001331A6">
      <w:pPr>
        <w:autoSpaceDE w:val="0"/>
        <w:autoSpaceDN w:val="0"/>
        <w:adjustRightInd w:val="0"/>
        <w:jc w:val="both"/>
        <w:rPr>
          <w:rFonts w:cs="Arial"/>
          <w:sz w:val="20"/>
          <w:szCs w:val="20"/>
        </w:rPr>
      </w:pPr>
      <w:r w:rsidRPr="001331A6">
        <w:rPr>
          <w:rFonts w:cs="Arial"/>
          <w:b/>
          <w:sz w:val="20"/>
          <w:szCs w:val="20"/>
        </w:rPr>
        <w:t>This form</w:t>
      </w:r>
      <w:r w:rsidRPr="001331A6">
        <w:rPr>
          <w:rFonts w:cs="Arial"/>
          <w:sz w:val="20"/>
          <w:szCs w:val="20"/>
        </w:rPr>
        <w:t xml:space="preserve"> </w:t>
      </w:r>
      <w:r w:rsidRPr="001331A6">
        <w:rPr>
          <w:rFonts w:cs="Arial"/>
          <w:b/>
          <w:sz w:val="20"/>
          <w:szCs w:val="20"/>
        </w:rPr>
        <w:t>must be completed and approved prior to undertaking any research activity.</w:t>
      </w:r>
      <w:r w:rsidRPr="001331A6">
        <w:rPr>
          <w:rFonts w:cs="Arial"/>
          <w:sz w:val="20"/>
          <w:szCs w:val="20"/>
        </w:rPr>
        <w:t xml:space="preserve"> Please see Checklist for details of process for different categories of application.  </w:t>
      </w:r>
    </w:p>
    <w:p w14:paraId="181DBE56" w14:textId="77777777" w:rsidR="001331A6" w:rsidRPr="001331A6" w:rsidRDefault="001331A6" w:rsidP="001331A6">
      <w:pPr>
        <w:autoSpaceDE w:val="0"/>
        <w:autoSpaceDN w:val="0"/>
        <w:adjustRightInd w:val="0"/>
        <w:jc w:val="both"/>
        <w:rPr>
          <w:rFonts w:cs="Arial"/>
          <w:sz w:val="20"/>
          <w:szCs w:val="20"/>
        </w:rPr>
      </w:pPr>
    </w:p>
    <w:p w14:paraId="481B98AC"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331A6" w:rsidRPr="001331A6" w14:paraId="6B1EBD2B" w14:textId="77777777" w:rsidTr="0078544A">
        <w:trPr>
          <w:trHeight w:val="439"/>
        </w:trPr>
        <w:tc>
          <w:tcPr>
            <w:tcW w:w="559" w:type="dxa"/>
            <w:shd w:val="clear" w:color="auto" w:fill="F2F2F2" w:themeFill="background1" w:themeFillShade="F2"/>
            <w:vAlign w:val="center"/>
          </w:tcPr>
          <w:p w14:paraId="65BCE300" w14:textId="77777777" w:rsidR="001331A6" w:rsidRPr="001331A6" w:rsidRDefault="001331A6" w:rsidP="0078544A">
            <w:pPr>
              <w:rPr>
                <w:rFonts w:cs="Arial"/>
                <w:sz w:val="20"/>
                <w:szCs w:val="20"/>
              </w:rPr>
            </w:pPr>
            <w:r w:rsidRPr="001331A6">
              <w:rPr>
                <w:rFonts w:cs="Arial"/>
                <w:sz w:val="20"/>
                <w:szCs w:val="20"/>
              </w:rPr>
              <w:t>1</w:t>
            </w:r>
          </w:p>
        </w:tc>
        <w:tc>
          <w:tcPr>
            <w:tcW w:w="3253" w:type="dxa"/>
            <w:gridSpan w:val="2"/>
            <w:shd w:val="clear" w:color="auto" w:fill="F2F2F2" w:themeFill="background1" w:themeFillShade="F2"/>
            <w:vAlign w:val="center"/>
          </w:tcPr>
          <w:p w14:paraId="1A5D575C" w14:textId="77777777" w:rsidR="001331A6" w:rsidRPr="001331A6" w:rsidRDefault="001331A6" w:rsidP="0078544A">
            <w:pPr>
              <w:rPr>
                <w:rFonts w:cs="Arial"/>
                <w:sz w:val="20"/>
                <w:szCs w:val="20"/>
              </w:rPr>
            </w:pPr>
            <w:r w:rsidRPr="001331A6">
              <w:rPr>
                <w:rFonts w:cs="Arial"/>
                <w:sz w:val="20"/>
                <w:szCs w:val="20"/>
              </w:rPr>
              <w:t>Full Name:</w:t>
            </w:r>
          </w:p>
        </w:tc>
        <w:tc>
          <w:tcPr>
            <w:tcW w:w="6636" w:type="dxa"/>
            <w:gridSpan w:val="4"/>
            <w:vAlign w:val="center"/>
          </w:tcPr>
          <w:p w14:paraId="09ED2E88" w14:textId="77777777" w:rsidR="001331A6" w:rsidRPr="001331A6" w:rsidRDefault="001331A6" w:rsidP="0078544A">
            <w:pPr>
              <w:rPr>
                <w:rFonts w:cs="Arial"/>
                <w:sz w:val="20"/>
                <w:szCs w:val="20"/>
              </w:rPr>
            </w:pPr>
            <w:r w:rsidRPr="001331A6">
              <w:rPr>
                <w:rFonts w:cs="Arial"/>
                <w:sz w:val="20"/>
                <w:szCs w:val="20"/>
              </w:rPr>
              <w:t>Michael Jones</w:t>
            </w:r>
          </w:p>
        </w:tc>
      </w:tr>
      <w:tr w:rsidR="001331A6" w:rsidRPr="001331A6" w14:paraId="558A9FD0" w14:textId="77777777" w:rsidTr="0078544A">
        <w:trPr>
          <w:trHeight w:val="472"/>
        </w:trPr>
        <w:tc>
          <w:tcPr>
            <w:tcW w:w="559" w:type="dxa"/>
            <w:shd w:val="clear" w:color="auto" w:fill="BFBFBF" w:themeFill="background1" w:themeFillShade="BF"/>
            <w:vAlign w:val="center"/>
          </w:tcPr>
          <w:p w14:paraId="154C0971" w14:textId="77777777" w:rsidR="001331A6" w:rsidRPr="001331A6" w:rsidRDefault="001331A6" w:rsidP="0078544A">
            <w:pPr>
              <w:rPr>
                <w:rFonts w:cs="Arial"/>
                <w:sz w:val="20"/>
                <w:szCs w:val="20"/>
              </w:rPr>
            </w:pPr>
            <w:r w:rsidRPr="001331A6">
              <w:rPr>
                <w:rFonts w:cs="Arial"/>
                <w:sz w:val="20"/>
                <w:szCs w:val="20"/>
              </w:rPr>
              <w:t>2</w:t>
            </w:r>
          </w:p>
        </w:tc>
        <w:tc>
          <w:tcPr>
            <w:tcW w:w="3253" w:type="dxa"/>
            <w:gridSpan w:val="2"/>
            <w:shd w:val="clear" w:color="auto" w:fill="BFBFBF" w:themeFill="background1" w:themeFillShade="BF"/>
            <w:vAlign w:val="center"/>
          </w:tcPr>
          <w:p w14:paraId="21130068" w14:textId="77777777" w:rsidR="001331A6" w:rsidRPr="001331A6" w:rsidRDefault="001331A6" w:rsidP="0078544A">
            <w:pPr>
              <w:rPr>
                <w:rFonts w:cs="Arial"/>
                <w:sz w:val="20"/>
                <w:szCs w:val="20"/>
              </w:rPr>
            </w:pPr>
            <w:r w:rsidRPr="001331A6">
              <w:rPr>
                <w:rFonts w:cs="Arial"/>
                <w:sz w:val="20"/>
                <w:szCs w:val="20"/>
              </w:rPr>
              <w:t>Tick all boxes that apply:</w:t>
            </w:r>
          </w:p>
        </w:tc>
        <w:tc>
          <w:tcPr>
            <w:tcW w:w="2551" w:type="dxa"/>
            <w:shd w:val="clear" w:color="auto" w:fill="F2F2F2" w:themeFill="background1" w:themeFillShade="F2"/>
            <w:vAlign w:val="center"/>
          </w:tcPr>
          <w:p w14:paraId="71034CC7" w14:textId="77777777" w:rsidR="001331A6" w:rsidRPr="001331A6" w:rsidRDefault="001331A6" w:rsidP="0078544A">
            <w:pPr>
              <w:rPr>
                <w:rFonts w:cs="Arial"/>
                <w:sz w:val="20"/>
                <w:szCs w:val="20"/>
              </w:rPr>
            </w:pPr>
            <w:r w:rsidRPr="001331A6">
              <w:rPr>
                <w:rFonts w:cs="Arial"/>
                <w:sz w:val="20"/>
                <w:szCs w:val="20"/>
              </w:rPr>
              <w:t>Member of staff:</w:t>
            </w:r>
          </w:p>
        </w:tc>
        <w:tc>
          <w:tcPr>
            <w:tcW w:w="709" w:type="dxa"/>
            <w:shd w:val="clear" w:color="auto" w:fill="BFBFBF" w:themeFill="background1" w:themeFillShade="BF"/>
            <w:vAlign w:val="center"/>
          </w:tcPr>
          <w:p w14:paraId="26A55492" w14:textId="77777777" w:rsidR="001331A6" w:rsidRPr="001331A6" w:rsidRDefault="001331A6" w:rsidP="0078544A">
            <w:pPr>
              <w:jc w:val="center"/>
              <w:rPr>
                <w:rFonts w:cs="Arial"/>
                <w:sz w:val="20"/>
                <w:szCs w:val="20"/>
              </w:rPr>
            </w:pPr>
            <w:r w:rsidRPr="001331A6">
              <w:rPr>
                <w:rFonts w:eastAsia="MS Gothic" w:cs="Segoe UI Symbol"/>
                <w:sz w:val="20"/>
                <w:szCs w:val="20"/>
              </w:rPr>
              <w:t>☐</w:t>
            </w:r>
          </w:p>
        </w:tc>
        <w:tc>
          <w:tcPr>
            <w:tcW w:w="2526" w:type="dxa"/>
            <w:shd w:val="clear" w:color="auto" w:fill="F2F2F2" w:themeFill="background1" w:themeFillShade="F2"/>
            <w:vAlign w:val="center"/>
          </w:tcPr>
          <w:p w14:paraId="2FAA3CA2" w14:textId="77777777" w:rsidR="001331A6" w:rsidRPr="001331A6" w:rsidRDefault="001331A6" w:rsidP="0078544A">
            <w:pPr>
              <w:rPr>
                <w:rFonts w:cs="Arial"/>
                <w:sz w:val="20"/>
                <w:szCs w:val="20"/>
              </w:rPr>
            </w:pPr>
            <w:r w:rsidRPr="001331A6">
              <w:rPr>
                <w:rFonts w:cs="Arial"/>
                <w:sz w:val="20"/>
                <w:szCs w:val="20"/>
              </w:rPr>
              <w:t>Honorary research fellow:</w:t>
            </w:r>
          </w:p>
        </w:tc>
        <w:tc>
          <w:tcPr>
            <w:tcW w:w="850" w:type="dxa"/>
            <w:shd w:val="clear" w:color="auto" w:fill="BFBFBF" w:themeFill="background1" w:themeFillShade="BF"/>
            <w:vAlign w:val="center"/>
          </w:tcPr>
          <w:p w14:paraId="30E4D34B" w14:textId="77777777" w:rsidR="001331A6" w:rsidRPr="001331A6" w:rsidRDefault="001331A6" w:rsidP="0078544A">
            <w:pPr>
              <w:jc w:val="center"/>
              <w:rPr>
                <w:rFonts w:cs="Arial"/>
                <w:sz w:val="20"/>
                <w:szCs w:val="20"/>
              </w:rPr>
            </w:pPr>
            <w:r w:rsidRPr="001331A6">
              <w:rPr>
                <w:rFonts w:eastAsia="MS Gothic" w:cs="Segoe UI Symbol"/>
                <w:sz w:val="20"/>
                <w:szCs w:val="20"/>
              </w:rPr>
              <w:t>☐</w:t>
            </w:r>
          </w:p>
        </w:tc>
      </w:tr>
      <w:tr w:rsidR="001331A6" w:rsidRPr="001331A6" w14:paraId="17BD19D0" w14:textId="77777777" w:rsidTr="0078544A">
        <w:trPr>
          <w:trHeight w:val="472"/>
        </w:trPr>
        <w:tc>
          <w:tcPr>
            <w:tcW w:w="559" w:type="dxa"/>
            <w:shd w:val="clear" w:color="auto" w:fill="F2F2F2" w:themeFill="background1" w:themeFillShade="F2"/>
            <w:vAlign w:val="center"/>
          </w:tcPr>
          <w:p w14:paraId="4221D7E9" w14:textId="77777777" w:rsidR="001331A6" w:rsidRPr="001331A6" w:rsidRDefault="001331A6" w:rsidP="0078544A">
            <w:pPr>
              <w:rPr>
                <w:rFonts w:cs="Arial"/>
                <w:sz w:val="20"/>
                <w:szCs w:val="20"/>
              </w:rPr>
            </w:pPr>
          </w:p>
        </w:tc>
        <w:tc>
          <w:tcPr>
            <w:tcW w:w="2544" w:type="dxa"/>
            <w:shd w:val="clear" w:color="auto" w:fill="F2F2F2" w:themeFill="background1" w:themeFillShade="F2"/>
            <w:vAlign w:val="center"/>
          </w:tcPr>
          <w:p w14:paraId="2764EE52" w14:textId="77777777" w:rsidR="001331A6" w:rsidRPr="001331A6" w:rsidRDefault="001331A6" w:rsidP="0078544A">
            <w:pPr>
              <w:rPr>
                <w:rFonts w:cs="Arial"/>
                <w:sz w:val="20"/>
                <w:szCs w:val="20"/>
              </w:rPr>
            </w:pPr>
            <w:r w:rsidRPr="001331A6">
              <w:rPr>
                <w:rFonts w:cs="Arial"/>
                <w:sz w:val="20"/>
                <w:szCs w:val="20"/>
              </w:rPr>
              <w:t>Undergraduate Student</w:t>
            </w:r>
          </w:p>
        </w:tc>
        <w:tc>
          <w:tcPr>
            <w:tcW w:w="709" w:type="dxa"/>
            <w:shd w:val="clear" w:color="auto" w:fill="BFBFBF" w:themeFill="background1" w:themeFillShade="BF"/>
            <w:vAlign w:val="center"/>
          </w:tcPr>
          <w:p w14:paraId="6617901C" w14:textId="60CDC7FE" w:rsidR="001331A6" w:rsidRPr="001331A6" w:rsidRDefault="001331A6" w:rsidP="0078544A">
            <w:pPr>
              <w:jc w:val="center"/>
              <w:rPr>
                <w:rFonts w:cs="Arial"/>
                <w:sz w:val="20"/>
                <w:szCs w:val="20"/>
              </w:rPr>
            </w:pPr>
            <w:r w:rsidRPr="001331A6">
              <w:rPr>
                <w:rFonts w:ascii="Segoe UI Symbol" w:eastAsia="MS Gothic" w:hAnsi="Segoe UI Symbol" w:cs="Segoe UI Symbol"/>
                <w:sz w:val="20"/>
                <w:szCs w:val="20"/>
              </w:rPr>
              <w:t>☒</w:t>
            </w:r>
          </w:p>
        </w:tc>
        <w:tc>
          <w:tcPr>
            <w:tcW w:w="2551" w:type="dxa"/>
            <w:shd w:val="clear" w:color="auto" w:fill="F2F2F2" w:themeFill="background1" w:themeFillShade="F2"/>
            <w:vAlign w:val="center"/>
          </w:tcPr>
          <w:p w14:paraId="31007796" w14:textId="77777777" w:rsidR="001331A6" w:rsidRPr="001331A6" w:rsidRDefault="001331A6" w:rsidP="0078544A">
            <w:pPr>
              <w:rPr>
                <w:rFonts w:cs="Arial"/>
                <w:sz w:val="20"/>
                <w:szCs w:val="20"/>
              </w:rPr>
            </w:pPr>
            <w:r w:rsidRPr="001331A6">
              <w:rPr>
                <w:rFonts w:cs="Arial"/>
                <w:sz w:val="20"/>
                <w:szCs w:val="20"/>
              </w:rPr>
              <w:t>Taught Postgraduate Student</w:t>
            </w:r>
          </w:p>
        </w:tc>
        <w:tc>
          <w:tcPr>
            <w:tcW w:w="709" w:type="dxa"/>
            <w:shd w:val="clear" w:color="auto" w:fill="BFBFBF" w:themeFill="background1" w:themeFillShade="BF"/>
            <w:vAlign w:val="center"/>
          </w:tcPr>
          <w:p w14:paraId="79F8812B" w14:textId="06BA7E5D" w:rsidR="001331A6" w:rsidRPr="001331A6" w:rsidRDefault="001331A6" w:rsidP="0078544A">
            <w:pPr>
              <w:jc w:val="center"/>
              <w:rPr>
                <w:rFonts w:cs="Arial"/>
                <w:sz w:val="20"/>
                <w:szCs w:val="20"/>
              </w:rPr>
            </w:pPr>
            <w:r w:rsidRPr="001331A6">
              <w:rPr>
                <w:rFonts w:eastAsia="MS Gothic" w:cs="Segoe UI Symbol"/>
                <w:sz w:val="20"/>
                <w:szCs w:val="20"/>
              </w:rPr>
              <w:t>☐</w:t>
            </w:r>
          </w:p>
        </w:tc>
        <w:tc>
          <w:tcPr>
            <w:tcW w:w="2526" w:type="dxa"/>
            <w:shd w:val="clear" w:color="auto" w:fill="F2F2F2" w:themeFill="background1" w:themeFillShade="F2"/>
            <w:vAlign w:val="center"/>
          </w:tcPr>
          <w:p w14:paraId="4D8039FE" w14:textId="77777777" w:rsidR="001331A6" w:rsidRPr="001331A6" w:rsidRDefault="001331A6" w:rsidP="0078544A">
            <w:pPr>
              <w:rPr>
                <w:rFonts w:cs="Arial"/>
                <w:sz w:val="20"/>
                <w:szCs w:val="20"/>
              </w:rPr>
            </w:pPr>
            <w:r w:rsidRPr="001331A6">
              <w:rPr>
                <w:rFonts w:cs="Arial"/>
                <w:sz w:val="20"/>
                <w:szCs w:val="20"/>
              </w:rPr>
              <w:t>Postgraduate Research Student</w:t>
            </w:r>
          </w:p>
        </w:tc>
        <w:tc>
          <w:tcPr>
            <w:tcW w:w="850" w:type="dxa"/>
            <w:shd w:val="clear" w:color="auto" w:fill="BFBFBF" w:themeFill="background1" w:themeFillShade="BF"/>
            <w:vAlign w:val="center"/>
          </w:tcPr>
          <w:p w14:paraId="4B3DAA5A" w14:textId="212C4342" w:rsidR="001331A6" w:rsidRPr="001331A6" w:rsidRDefault="001331A6" w:rsidP="0078544A">
            <w:pPr>
              <w:jc w:val="center"/>
              <w:rPr>
                <w:rFonts w:cs="Arial"/>
                <w:sz w:val="20"/>
                <w:szCs w:val="20"/>
              </w:rPr>
            </w:pPr>
            <w:r w:rsidRPr="001331A6">
              <w:rPr>
                <w:rFonts w:eastAsia="MS Gothic" w:cs="Segoe UI Symbol"/>
                <w:sz w:val="20"/>
                <w:szCs w:val="20"/>
              </w:rPr>
              <w:t>☐</w:t>
            </w:r>
          </w:p>
        </w:tc>
      </w:tr>
    </w:tbl>
    <w:p w14:paraId="4C93EF3E" w14:textId="77777777" w:rsidR="001331A6" w:rsidRPr="001331A6" w:rsidRDefault="001331A6" w:rsidP="001331A6">
      <w:pPr>
        <w:rPr>
          <w:rFonts w:cs="Arial"/>
          <w:bCs/>
          <w:iCs/>
          <w:sz w:val="20"/>
          <w:szCs w:val="20"/>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331A6" w:rsidRPr="001331A6" w14:paraId="38C78040" w14:textId="77777777" w:rsidTr="0078544A">
        <w:trPr>
          <w:cantSplit/>
          <w:trHeight w:val="334"/>
        </w:trPr>
        <w:tc>
          <w:tcPr>
            <w:tcW w:w="559" w:type="dxa"/>
            <w:shd w:val="clear" w:color="auto" w:fill="F2F2F2" w:themeFill="background1" w:themeFillShade="F2"/>
            <w:vAlign w:val="center"/>
          </w:tcPr>
          <w:p w14:paraId="624DFD94" w14:textId="77777777" w:rsidR="001331A6" w:rsidRPr="001331A6" w:rsidRDefault="001331A6" w:rsidP="0078544A">
            <w:pPr>
              <w:rPr>
                <w:rFonts w:cs="Arial"/>
                <w:sz w:val="20"/>
                <w:szCs w:val="20"/>
              </w:rPr>
            </w:pPr>
            <w:r w:rsidRPr="001331A6">
              <w:rPr>
                <w:rFonts w:cs="Arial"/>
                <w:sz w:val="20"/>
                <w:szCs w:val="20"/>
              </w:rPr>
              <w:t>3</w:t>
            </w:r>
          </w:p>
        </w:tc>
        <w:tc>
          <w:tcPr>
            <w:tcW w:w="3253" w:type="dxa"/>
            <w:shd w:val="clear" w:color="auto" w:fill="F2F2F2" w:themeFill="background1" w:themeFillShade="F2"/>
            <w:vAlign w:val="center"/>
          </w:tcPr>
          <w:p w14:paraId="650611B9" w14:textId="77777777" w:rsidR="001331A6" w:rsidRPr="001331A6" w:rsidRDefault="001331A6" w:rsidP="0078544A">
            <w:pPr>
              <w:rPr>
                <w:rFonts w:cs="Arial"/>
                <w:sz w:val="20"/>
                <w:szCs w:val="20"/>
              </w:rPr>
            </w:pPr>
            <w:r w:rsidRPr="001331A6">
              <w:rPr>
                <w:rFonts w:cs="Arial"/>
                <w:sz w:val="20"/>
                <w:szCs w:val="20"/>
              </w:rPr>
              <w:t>Institute/Academic Discipline/Centre:</w:t>
            </w:r>
          </w:p>
        </w:tc>
        <w:tc>
          <w:tcPr>
            <w:tcW w:w="6636" w:type="dxa"/>
            <w:vAlign w:val="center"/>
          </w:tcPr>
          <w:p w14:paraId="34E2C2D2" w14:textId="77777777" w:rsidR="001331A6" w:rsidRPr="001331A6" w:rsidRDefault="001331A6" w:rsidP="0078544A">
            <w:pPr>
              <w:rPr>
                <w:rFonts w:cs="Arial"/>
                <w:sz w:val="20"/>
                <w:szCs w:val="20"/>
              </w:rPr>
            </w:pPr>
          </w:p>
          <w:p w14:paraId="7A58B93E" w14:textId="77777777" w:rsidR="001331A6" w:rsidRPr="001331A6" w:rsidRDefault="001331A6" w:rsidP="0078544A">
            <w:pPr>
              <w:rPr>
                <w:rFonts w:cs="Arial"/>
                <w:sz w:val="20"/>
                <w:szCs w:val="20"/>
              </w:rPr>
            </w:pPr>
            <w:r w:rsidRPr="001331A6">
              <w:rPr>
                <w:rFonts w:cs="Arial"/>
                <w:sz w:val="20"/>
                <w:szCs w:val="20"/>
              </w:rPr>
              <w:t>University Trinity Saint David</w:t>
            </w:r>
          </w:p>
        </w:tc>
      </w:tr>
      <w:tr w:rsidR="001331A6" w:rsidRPr="001331A6" w14:paraId="02534F4A" w14:textId="77777777" w:rsidTr="0078544A">
        <w:trPr>
          <w:cantSplit/>
          <w:trHeight w:val="340"/>
        </w:trPr>
        <w:tc>
          <w:tcPr>
            <w:tcW w:w="559" w:type="dxa"/>
            <w:shd w:val="clear" w:color="auto" w:fill="F2F2F2" w:themeFill="background1" w:themeFillShade="F2"/>
            <w:vAlign w:val="center"/>
          </w:tcPr>
          <w:p w14:paraId="588FF37C" w14:textId="77777777" w:rsidR="001331A6" w:rsidRPr="001331A6" w:rsidRDefault="001331A6" w:rsidP="0078544A">
            <w:pPr>
              <w:rPr>
                <w:rFonts w:cs="Arial"/>
                <w:sz w:val="20"/>
                <w:szCs w:val="20"/>
              </w:rPr>
            </w:pPr>
            <w:r w:rsidRPr="001331A6">
              <w:rPr>
                <w:rFonts w:cs="Arial"/>
                <w:sz w:val="20"/>
                <w:szCs w:val="20"/>
              </w:rPr>
              <w:t>4</w:t>
            </w:r>
          </w:p>
        </w:tc>
        <w:tc>
          <w:tcPr>
            <w:tcW w:w="3253" w:type="dxa"/>
            <w:shd w:val="clear" w:color="auto" w:fill="F2F2F2" w:themeFill="background1" w:themeFillShade="F2"/>
            <w:vAlign w:val="center"/>
          </w:tcPr>
          <w:p w14:paraId="257CCCE4" w14:textId="77777777" w:rsidR="001331A6" w:rsidRPr="001331A6" w:rsidRDefault="001331A6" w:rsidP="0078544A">
            <w:pPr>
              <w:rPr>
                <w:rFonts w:cs="Arial"/>
                <w:sz w:val="20"/>
                <w:szCs w:val="20"/>
              </w:rPr>
            </w:pPr>
            <w:r w:rsidRPr="001331A6">
              <w:rPr>
                <w:rFonts w:cs="Arial"/>
                <w:sz w:val="20"/>
                <w:szCs w:val="20"/>
              </w:rPr>
              <w:t>Campus:</w:t>
            </w:r>
          </w:p>
        </w:tc>
        <w:tc>
          <w:tcPr>
            <w:tcW w:w="6636" w:type="dxa"/>
            <w:vAlign w:val="center"/>
          </w:tcPr>
          <w:p w14:paraId="3FCD0F6F" w14:textId="77777777" w:rsidR="001331A6" w:rsidRPr="001331A6" w:rsidRDefault="001331A6" w:rsidP="0078544A">
            <w:pPr>
              <w:rPr>
                <w:rFonts w:cs="Arial"/>
                <w:sz w:val="20"/>
                <w:szCs w:val="20"/>
              </w:rPr>
            </w:pPr>
          </w:p>
          <w:p w14:paraId="38D5EF8A" w14:textId="77777777" w:rsidR="001331A6" w:rsidRPr="001331A6" w:rsidRDefault="001331A6" w:rsidP="0078544A">
            <w:pPr>
              <w:rPr>
                <w:rFonts w:cs="Arial"/>
                <w:sz w:val="20"/>
                <w:szCs w:val="20"/>
              </w:rPr>
            </w:pPr>
            <w:r w:rsidRPr="001331A6">
              <w:rPr>
                <w:rFonts w:cs="Arial"/>
                <w:sz w:val="20"/>
                <w:szCs w:val="20"/>
              </w:rPr>
              <w:t>Swansea</w:t>
            </w:r>
          </w:p>
        </w:tc>
      </w:tr>
      <w:tr w:rsidR="001331A6" w:rsidRPr="001331A6" w14:paraId="69B4408D" w14:textId="77777777" w:rsidTr="0078544A">
        <w:trPr>
          <w:cantSplit/>
          <w:trHeight w:val="340"/>
        </w:trPr>
        <w:tc>
          <w:tcPr>
            <w:tcW w:w="559" w:type="dxa"/>
            <w:shd w:val="clear" w:color="auto" w:fill="F2F2F2" w:themeFill="background1" w:themeFillShade="F2"/>
            <w:vAlign w:val="center"/>
          </w:tcPr>
          <w:p w14:paraId="5115684E" w14:textId="77777777" w:rsidR="001331A6" w:rsidRPr="001331A6" w:rsidRDefault="001331A6" w:rsidP="0078544A">
            <w:pPr>
              <w:rPr>
                <w:rFonts w:cs="Arial"/>
                <w:sz w:val="20"/>
                <w:szCs w:val="20"/>
              </w:rPr>
            </w:pPr>
            <w:r w:rsidRPr="001331A6">
              <w:rPr>
                <w:rFonts w:cs="Arial"/>
                <w:sz w:val="20"/>
                <w:szCs w:val="20"/>
              </w:rPr>
              <w:t>5</w:t>
            </w:r>
          </w:p>
        </w:tc>
        <w:tc>
          <w:tcPr>
            <w:tcW w:w="3253" w:type="dxa"/>
            <w:shd w:val="clear" w:color="auto" w:fill="F2F2F2" w:themeFill="background1" w:themeFillShade="F2"/>
            <w:vAlign w:val="center"/>
          </w:tcPr>
          <w:p w14:paraId="3D4F4870" w14:textId="77777777" w:rsidR="001331A6" w:rsidRPr="001331A6" w:rsidRDefault="001331A6" w:rsidP="0078544A">
            <w:pPr>
              <w:rPr>
                <w:rFonts w:cs="Arial"/>
                <w:sz w:val="20"/>
                <w:szCs w:val="20"/>
              </w:rPr>
            </w:pPr>
            <w:r w:rsidRPr="001331A6">
              <w:rPr>
                <w:rFonts w:cs="Arial"/>
                <w:sz w:val="20"/>
                <w:szCs w:val="20"/>
              </w:rPr>
              <w:t>E-mail address:</w:t>
            </w:r>
          </w:p>
        </w:tc>
        <w:tc>
          <w:tcPr>
            <w:tcW w:w="6636" w:type="dxa"/>
            <w:vAlign w:val="center"/>
          </w:tcPr>
          <w:p w14:paraId="259AC1D6" w14:textId="77777777" w:rsidR="001331A6" w:rsidRPr="001331A6" w:rsidRDefault="001331A6" w:rsidP="0078544A">
            <w:pPr>
              <w:rPr>
                <w:rFonts w:cs="Arial"/>
                <w:sz w:val="20"/>
                <w:szCs w:val="20"/>
              </w:rPr>
            </w:pPr>
          </w:p>
          <w:p w14:paraId="3D0AFDB8" w14:textId="77777777" w:rsidR="001331A6" w:rsidRPr="001331A6" w:rsidRDefault="001331A6" w:rsidP="0078544A">
            <w:pPr>
              <w:rPr>
                <w:rFonts w:cs="Arial"/>
                <w:sz w:val="20"/>
                <w:szCs w:val="20"/>
              </w:rPr>
            </w:pPr>
            <w:r w:rsidRPr="001331A6">
              <w:rPr>
                <w:rFonts w:cs="Arial"/>
                <w:sz w:val="20"/>
                <w:szCs w:val="20"/>
              </w:rPr>
              <w:t>2117852@student.uwtsd.ac.uk</w:t>
            </w:r>
          </w:p>
        </w:tc>
      </w:tr>
      <w:tr w:rsidR="001331A6" w:rsidRPr="001331A6" w14:paraId="1388187A" w14:textId="77777777" w:rsidTr="0078544A">
        <w:trPr>
          <w:cantSplit/>
          <w:trHeight w:val="340"/>
        </w:trPr>
        <w:tc>
          <w:tcPr>
            <w:tcW w:w="559" w:type="dxa"/>
            <w:shd w:val="clear" w:color="auto" w:fill="F2F2F2" w:themeFill="background1" w:themeFillShade="F2"/>
            <w:vAlign w:val="center"/>
          </w:tcPr>
          <w:p w14:paraId="431D50B7" w14:textId="77777777" w:rsidR="001331A6" w:rsidRPr="001331A6" w:rsidRDefault="001331A6" w:rsidP="0078544A">
            <w:pPr>
              <w:rPr>
                <w:rFonts w:cs="Arial"/>
                <w:sz w:val="20"/>
                <w:szCs w:val="20"/>
              </w:rPr>
            </w:pPr>
            <w:r w:rsidRPr="001331A6">
              <w:rPr>
                <w:rFonts w:cs="Arial"/>
                <w:sz w:val="20"/>
                <w:szCs w:val="20"/>
              </w:rPr>
              <w:t>6</w:t>
            </w:r>
          </w:p>
        </w:tc>
        <w:tc>
          <w:tcPr>
            <w:tcW w:w="3253" w:type="dxa"/>
            <w:shd w:val="clear" w:color="auto" w:fill="F2F2F2" w:themeFill="background1" w:themeFillShade="F2"/>
            <w:vAlign w:val="center"/>
          </w:tcPr>
          <w:p w14:paraId="56AE611C" w14:textId="77777777" w:rsidR="001331A6" w:rsidRPr="001331A6" w:rsidRDefault="001331A6" w:rsidP="0078544A">
            <w:pPr>
              <w:rPr>
                <w:rFonts w:cs="Arial"/>
                <w:sz w:val="20"/>
                <w:szCs w:val="20"/>
              </w:rPr>
            </w:pPr>
            <w:r w:rsidRPr="001331A6">
              <w:rPr>
                <w:rFonts w:cs="Arial"/>
                <w:sz w:val="20"/>
                <w:szCs w:val="20"/>
              </w:rPr>
              <w:t>Contact Telephone Number:</w:t>
            </w:r>
          </w:p>
        </w:tc>
        <w:tc>
          <w:tcPr>
            <w:tcW w:w="6636" w:type="dxa"/>
            <w:vAlign w:val="center"/>
          </w:tcPr>
          <w:p w14:paraId="7AD046D6" w14:textId="77777777" w:rsidR="001331A6" w:rsidRPr="001331A6" w:rsidRDefault="001331A6" w:rsidP="0078544A">
            <w:pPr>
              <w:rPr>
                <w:rFonts w:cs="Arial"/>
                <w:sz w:val="20"/>
                <w:szCs w:val="20"/>
              </w:rPr>
            </w:pPr>
          </w:p>
          <w:p w14:paraId="233A6D84" w14:textId="77777777" w:rsidR="001331A6" w:rsidRPr="001331A6" w:rsidRDefault="001331A6" w:rsidP="0078544A">
            <w:pPr>
              <w:rPr>
                <w:rFonts w:cs="Arial"/>
                <w:sz w:val="20"/>
                <w:szCs w:val="20"/>
              </w:rPr>
            </w:pPr>
            <w:r w:rsidRPr="001331A6">
              <w:rPr>
                <w:rFonts w:cs="Arial"/>
                <w:sz w:val="20"/>
                <w:szCs w:val="20"/>
              </w:rPr>
              <w:t>07703793021</w:t>
            </w:r>
          </w:p>
        </w:tc>
      </w:tr>
      <w:tr w:rsidR="001331A6" w:rsidRPr="001331A6" w14:paraId="388E7CB3" w14:textId="77777777" w:rsidTr="0078544A">
        <w:tc>
          <w:tcPr>
            <w:tcW w:w="559" w:type="dxa"/>
            <w:shd w:val="clear" w:color="auto" w:fill="BFBFBF" w:themeFill="background1" w:themeFillShade="BF"/>
            <w:vAlign w:val="center"/>
          </w:tcPr>
          <w:p w14:paraId="671FCAA6" w14:textId="77777777" w:rsidR="001331A6" w:rsidRPr="001331A6" w:rsidRDefault="001331A6" w:rsidP="0078544A">
            <w:pPr>
              <w:rPr>
                <w:rFonts w:cs="Arial"/>
                <w:b/>
                <w:i/>
                <w:sz w:val="20"/>
                <w:szCs w:val="20"/>
              </w:rPr>
            </w:pPr>
          </w:p>
        </w:tc>
        <w:tc>
          <w:tcPr>
            <w:tcW w:w="9889" w:type="dxa"/>
            <w:gridSpan w:val="2"/>
            <w:shd w:val="clear" w:color="auto" w:fill="BFBFBF" w:themeFill="background1" w:themeFillShade="BF"/>
            <w:vAlign w:val="center"/>
          </w:tcPr>
          <w:p w14:paraId="49AE2356" w14:textId="77777777" w:rsidR="001331A6" w:rsidRPr="001331A6" w:rsidRDefault="001331A6" w:rsidP="0078544A">
            <w:pPr>
              <w:rPr>
                <w:rFonts w:cs="Arial"/>
                <w:sz w:val="20"/>
                <w:szCs w:val="20"/>
              </w:rPr>
            </w:pPr>
            <w:r w:rsidRPr="001331A6">
              <w:rPr>
                <w:rFonts w:cs="Arial"/>
                <w:b/>
                <w:i/>
                <w:sz w:val="20"/>
                <w:szCs w:val="20"/>
              </w:rPr>
              <w:t>For students:</w:t>
            </w:r>
          </w:p>
        </w:tc>
      </w:tr>
      <w:tr w:rsidR="001331A6" w:rsidRPr="001331A6" w14:paraId="1CB6465B" w14:textId="77777777" w:rsidTr="0078544A">
        <w:trPr>
          <w:trHeight w:val="513"/>
        </w:trPr>
        <w:tc>
          <w:tcPr>
            <w:tcW w:w="559" w:type="dxa"/>
            <w:shd w:val="clear" w:color="auto" w:fill="F2F2F2" w:themeFill="background1" w:themeFillShade="F2"/>
            <w:vAlign w:val="center"/>
          </w:tcPr>
          <w:p w14:paraId="4D52AC6E" w14:textId="77777777" w:rsidR="001331A6" w:rsidRPr="001331A6" w:rsidRDefault="001331A6" w:rsidP="0078544A">
            <w:pPr>
              <w:rPr>
                <w:rFonts w:cs="Arial"/>
                <w:sz w:val="20"/>
                <w:szCs w:val="20"/>
              </w:rPr>
            </w:pPr>
            <w:r w:rsidRPr="001331A6">
              <w:rPr>
                <w:rFonts w:cs="Arial"/>
                <w:sz w:val="20"/>
                <w:szCs w:val="20"/>
              </w:rPr>
              <w:t>7</w:t>
            </w:r>
          </w:p>
        </w:tc>
        <w:tc>
          <w:tcPr>
            <w:tcW w:w="3253" w:type="dxa"/>
            <w:shd w:val="clear" w:color="auto" w:fill="F2F2F2" w:themeFill="background1" w:themeFillShade="F2"/>
            <w:vAlign w:val="center"/>
          </w:tcPr>
          <w:p w14:paraId="77ADC3C9" w14:textId="77777777" w:rsidR="001331A6" w:rsidRPr="001331A6" w:rsidRDefault="001331A6" w:rsidP="0078544A">
            <w:pPr>
              <w:rPr>
                <w:rFonts w:cs="Arial"/>
                <w:sz w:val="20"/>
                <w:szCs w:val="20"/>
              </w:rPr>
            </w:pPr>
            <w:r w:rsidRPr="001331A6">
              <w:rPr>
                <w:rFonts w:cs="Arial"/>
                <w:sz w:val="20"/>
                <w:szCs w:val="20"/>
              </w:rPr>
              <w:t>Student Number:</w:t>
            </w:r>
          </w:p>
        </w:tc>
        <w:tc>
          <w:tcPr>
            <w:tcW w:w="6636" w:type="dxa"/>
            <w:vAlign w:val="center"/>
          </w:tcPr>
          <w:p w14:paraId="603CEF54" w14:textId="77777777" w:rsidR="001331A6" w:rsidRPr="001331A6" w:rsidRDefault="001331A6" w:rsidP="0078544A">
            <w:pPr>
              <w:rPr>
                <w:rFonts w:cs="Arial"/>
                <w:sz w:val="20"/>
                <w:szCs w:val="20"/>
              </w:rPr>
            </w:pPr>
            <w:r w:rsidRPr="001331A6">
              <w:rPr>
                <w:rFonts w:cs="Arial"/>
                <w:sz w:val="20"/>
                <w:szCs w:val="20"/>
              </w:rPr>
              <w:t>2117852</w:t>
            </w:r>
          </w:p>
        </w:tc>
      </w:tr>
      <w:tr w:rsidR="001331A6" w:rsidRPr="001331A6" w14:paraId="103C8FC1" w14:textId="77777777" w:rsidTr="0078544A">
        <w:trPr>
          <w:trHeight w:val="549"/>
        </w:trPr>
        <w:tc>
          <w:tcPr>
            <w:tcW w:w="559" w:type="dxa"/>
            <w:shd w:val="clear" w:color="auto" w:fill="F2F2F2" w:themeFill="background1" w:themeFillShade="F2"/>
            <w:vAlign w:val="center"/>
          </w:tcPr>
          <w:p w14:paraId="17B5C68F" w14:textId="77777777" w:rsidR="001331A6" w:rsidRPr="001331A6" w:rsidRDefault="001331A6" w:rsidP="0078544A">
            <w:pPr>
              <w:rPr>
                <w:rFonts w:cs="Arial"/>
                <w:sz w:val="20"/>
                <w:szCs w:val="20"/>
              </w:rPr>
            </w:pPr>
            <w:r w:rsidRPr="001331A6">
              <w:rPr>
                <w:rFonts w:cs="Arial"/>
                <w:sz w:val="20"/>
                <w:szCs w:val="20"/>
              </w:rPr>
              <w:t>8</w:t>
            </w:r>
          </w:p>
        </w:tc>
        <w:tc>
          <w:tcPr>
            <w:tcW w:w="3253" w:type="dxa"/>
            <w:shd w:val="clear" w:color="auto" w:fill="F2F2F2" w:themeFill="background1" w:themeFillShade="F2"/>
            <w:vAlign w:val="center"/>
          </w:tcPr>
          <w:p w14:paraId="338F29F3" w14:textId="77777777" w:rsidR="001331A6" w:rsidRPr="001331A6" w:rsidRDefault="001331A6" w:rsidP="0078544A">
            <w:pPr>
              <w:rPr>
                <w:rFonts w:cs="Arial"/>
                <w:sz w:val="20"/>
                <w:szCs w:val="20"/>
              </w:rPr>
            </w:pPr>
            <w:r w:rsidRPr="001331A6">
              <w:rPr>
                <w:rFonts w:cs="Arial"/>
                <w:sz w:val="20"/>
                <w:szCs w:val="20"/>
              </w:rPr>
              <w:t>Programme of Study:</w:t>
            </w:r>
          </w:p>
        </w:tc>
        <w:tc>
          <w:tcPr>
            <w:tcW w:w="6636" w:type="dxa"/>
            <w:vAlign w:val="center"/>
          </w:tcPr>
          <w:p w14:paraId="16492C7E" w14:textId="77777777" w:rsidR="001331A6" w:rsidRPr="001331A6" w:rsidRDefault="001331A6" w:rsidP="0078544A">
            <w:pPr>
              <w:rPr>
                <w:rFonts w:cs="Arial"/>
                <w:sz w:val="20"/>
                <w:szCs w:val="20"/>
              </w:rPr>
            </w:pPr>
            <w:r w:rsidRPr="001331A6">
              <w:rPr>
                <w:rFonts w:cs="Arial"/>
                <w:sz w:val="20"/>
                <w:szCs w:val="20"/>
              </w:rPr>
              <w:t>Policing Studies</w:t>
            </w:r>
          </w:p>
        </w:tc>
      </w:tr>
      <w:tr w:rsidR="001331A6" w:rsidRPr="001331A6" w14:paraId="03A9B071" w14:textId="77777777" w:rsidTr="0078544A">
        <w:trPr>
          <w:trHeight w:val="557"/>
        </w:trPr>
        <w:tc>
          <w:tcPr>
            <w:tcW w:w="559" w:type="dxa"/>
            <w:shd w:val="clear" w:color="auto" w:fill="F2F2F2" w:themeFill="background1" w:themeFillShade="F2"/>
            <w:vAlign w:val="center"/>
          </w:tcPr>
          <w:p w14:paraId="7E639881" w14:textId="77777777" w:rsidR="001331A6" w:rsidRPr="001331A6" w:rsidRDefault="001331A6" w:rsidP="0078544A">
            <w:pPr>
              <w:rPr>
                <w:rFonts w:cs="Arial"/>
                <w:sz w:val="20"/>
                <w:szCs w:val="20"/>
              </w:rPr>
            </w:pPr>
            <w:r w:rsidRPr="001331A6">
              <w:rPr>
                <w:rFonts w:cs="Arial"/>
                <w:sz w:val="20"/>
                <w:szCs w:val="20"/>
              </w:rPr>
              <w:t>9</w:t>
            </w:r>
          </w:p>
        </w:tc>
        <w:tc>
          <w:tcPr>
            <w:tcW w:w="3253" w:type="dxa"/>
            <w:shd w:val="clear" w:color="auto" w:fill="F2F2F2" w:themeFill="background1" w:themeFillShade="F2"/>
            <w:vAlign w:val="center"/>
          </w:tcPr>
          <w:p w14:paraId="4DDE924F" w14:textId="77777777" w:rsidR="001331A6" w:rsidRPr="001331A6" w:rsidRDefault="001331A6" w:rsidP="0078544A">
            <w:pPr>
              <w:rPr>
                <w:rFonts w:cs="Arial"/>
                <w:sz w:val="20"/>
                <w:szCs w:val="20"/>
              </w:rPr>
            </w:pPr>
            <w:r w:rsidRPr="001331A6">
              <w:rPr>
                <w:rFonts w:cs="Arial"/>
                <w:sz w:val="20"/>
                <w:szCs w:val="20"/>
              </w:rPr>
              <w:t>Director of Studies/Supervisor:</w:t>
            </w:r>
          </w:p>
        </w:tc>
        <w:tc>
          <w:tcPr>
            <w:tcW w:w="6636" w:type="dxa"/>
            <w:vAlign w:val="center"/>
          </w:tcPr>
          <w:p w14:paraId="6E9FCDDE" w14:textId="77777777" w:rsidR="001331A6" w:rsidRPr="001331A6" w:rsidRDefault="001331A6" w:rsidP="0078544A">
            <w:pPr>
              <w:rPr>
                <w:rFonts w:cs="Arial"/>
                <w:sz w:val="20"/>
                <w:szCs w:val="20"/>
              </w:rPr>
            </w:pPr>
          </w:p>
        </w:tc>
      </w:tr>
    </w:tbl>
    <w:p w14:paraId="1FE29D05" w14:textId="77777777" w:rsidR="001331A6" w:rsidRPr="001331A6" w:rsidRDefault="001331A6" w:rsidP="001331A6">
      <w:pPr>
        <w:rPr>
          <w:rFonts w:cs="Arial"/>
          <w:bCs/>
          <w:iCs/>
          <w:sz w:val="20"/>
          <w:szCs w:val="20"/>
        </w:rPr>
      </w:pPr>
    </w:p>
    <w:p w14:paraId="53AE849C" w14:textId="77777777" w:rsidR="001331A6" w:rsidRPr="001331A6" w:rsidRDefault="001331A6" w:rsidP="001331A6">
      <w:pPr>
        <w:autoSpaceDE w:val="0"/>
        <w:autoSpaceDN w:val="0"/>
        <w:adjustRightInd w:val="0"/>
        <w:jc w:val="both"/>
        <w:rPr>
          <w:rFonts w:cs="Arial"/>
          <w:b/>
          <w:sz w:val="20"/>
          <w:szCs w:val="20"/>
        </w:rPr>
      </w:pPr>
    </w:p>
    <w:p w14:paraId="69222C90" w14:textId="77777777" w:rsidR="001331A6" w:rsidRPr="001331A6" w:rsidRDefault="001331A6" w:rsidP="001331A6">
      <w:pPr>
        <w:rPr>
          <w:rFonts w:cs="Arial"/>
          <w:b/>
          <w:sz w:val="20"/>
          <w:szCs w:val="20"/>
        </w:rPr>
      </w:pPr>
    </w:p>
    <w:p w14:paraId="5F146C9F"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331A6" w:rsidRPr="001331A6" w14:paraId="37FB0E48" w14:textId="77777777" w:rsidTr="0078544A">
        <w:tc>
          <w:tcPr>
            <w:tcW w:w="562" w:type="dxa"/>
            <w:shd w:val="clear" w:color="auto" w:fill="F2F2F2" w:themeFill="background1" w:themeFillShade="F2"/>
          </w:tcPr>
          <w:p w14:paraId="2D98079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w:t>
            </w:r>
          </w:p>
        </w:tc>
        <w:tc>
          <w:tcPr>
            <w:tcW w:w="6232" w:type="dxa"/>
            <w:gridSpan w:val="2"/>
            <w:shd w:val="clear" w:color="auto" w:fill="F2F2F2" w:themeFill="background1" w:themeFillShade="F2"/>
            <w:vAlign w:val="center"/>
          </w:tcPr>
          <w:p w14:paraId="3C6756E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Has the research activity received approval in principle?</w:t>
            </w:r>
          </w:p>
          <w:p w14:paraId="637D1D0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D06CB7"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lastRenderedPageBreak/>
              <w:t>YES</w:t>
            </w:r>
          </w:p>
        </w:tc>
        <w:tc>
          <w:tcPr>
            <w:tcW w:w="850" w:type="dxa"/>
            <w:shd w:val="clear" w:color="auto" w:fill="BFBFBF" w:themeFill="background1" w:themeFillShade="BF"/>
            <w:vAlign w:val="center"/>
          </w:tcPr>
          <w:p w14:paraId="43E77F06" w14:textId="2C60F19F"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Segoe UI Symbol"/>
                <w:bCs/>
              </w:rPr>
              <w:t>☐</w:t>
            </w:r>
          </w:p>
        </w:tc>
        <w:tc>
          <w:tcPr>
            <w:tcW w:w="992" w:type="dxa"/>
            <w:shd w:val="clear" w:color="auto" w:fill="F2F2F2" w:themeFill="background1" w:themeFillShade="F2"/>
            <w:vAlign w:val="center"/>
          </w:tcPr>
          <w:p w14:paraId="2300DB27"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NO</w:t>
            </w:r>
          </w:p>
        </w:tc>
        <w:tc>
          <w:tcPr>
            <w:tcW w:w="851" w:type="dxa"/>
            <w:shd w:val="clear" w:color="auto" w:fill="BFBFBF" w:themeFill="background1" w:themeFillShade="BF"/>
            <w:vAlign w:val="center"/>
          </w:tcPr>
          <w:p w14:paraId="72E43611" w14:textId="3AE89D4C" w:rsidR="001331A6" w:rsidRPr="001331A6" w:rsidRDefault="001331A6" w:rsidP="0078544A">
            <w:pPr>
              <w:autoSpaceDE w:val="0"/>
              <w:autoSpaceDN w:val="0"/>
              <w:adjustRightInd w:val="0"/>
              <w:jc w:val="center"/>
              <w:rPr>
                <w:rFonts w:asciiTheme="minorHAnsi" w:hAnsiTheme="minorHAnsi" w:cs="Arial"/>
                <w:b/>
              </w:rPr>
            </w:pPr>
            <w:r w:rsidRPr="001331A6">
              <w:rPr>
                <w:rFonts w:ascii="Segoe UI Symbol" w:eastAsia="MS Gothic" w:hAnsi="Segoe UI Symbol" w:cs="Segoe UI Symbol"/>
                <w:bCs/>
              </w:rPr>
              <w:t>☒</w:t>
            </w:r>
          </w:p>
        </w:tc>
      </w:tr>
      <w:tr w:rsidR="001331A6" w:rsidRPr="001331A6" w14:paraId="41737384" w14:textId="77777777" w:rsidTr="0078544A">
        <w:tc>
          <w:tcPr>
            <w:tcW w:w="562" w:type="dxa"/>
            <w:shd w:val="clear" w:color="auto" w:fill="F2F2F2" w:themeFill="background1" w:themeFillShade="F2"/>
          </w:tcPr>
          <w:p w14:paraId="355FAD69" w14:textId="77777777" w:rsidR="001331A6" w:rsidRPr="001331A6" w:rsidRDefault="001331A6" w:rsidP="0078544A">
            <w:pPr>
              <w:autoSpaceDE w:val="0"/>
              <w:autoSpaceDN w:val="0"/>
              <w:adjustRightInd w:val="0"/>
              <w:rPr>
                <w:rFonts w:asciiTheme="minorHAnsi" w:hAnsiTheme="minorHAnsi" w:cs="Arial"/>
                <w:b/>
                <w:bCs/>
              </w:rPr>
            </w:pPr>
          </w:p>
        </w:tc>
        <w:tc>
          <w:tcPr>
            <w:tcW w:w="8075" w:type="dxa"/>
            <w:gridSpan w:val="4"/>
            <w:shd w:val="clear" w:color="auto" w:fill="F2F2F2" w:themeFill="background1" w:themeFillShade="F2"/>
          </w:tcPr>
          <w:p w14:paraId="328C5309" w14:textId="77777777" w:rsidR="001331A6" w:rsidRPr="001331A6" w:rsidRDefault="001331A6" w:rsidP="0078544A">
            <w:pPr>
              <w:autoSpaceDE w:val="0"/>
              <w:autoSpaceDN w:val="0"/>
              <w:adjustRightInd w:val="0"/>
              <w:rPr>
                <w:rFonts w:asciiTheme="minorHAnsi" w:hAnsiTheme="minorHAnsi" w:cs="Arial"/>
                <w:b/>
                <w:bCs/>
              </w:rPr>
            </w:pPr>
          </w:p>
        </w:tc>
        <w:tc>
          <w:tcPr>
            <w:tcW w:w="1843" w:type="dxa"/>
            <w:gridSpan w:val="2"/>
            <w:shd w:val="clear" w:color="auto" w:fill="F2F2F2" w:themeFill="background1" w:themeFillShade="F2"/>
          </w:tcPr>
          <w:p w14:paraId="4C5A5B75" w14:textId="77777777" w:rsidR="001331A6" w:rsidRPr="001331A6" w:rsidRDefault="001331A6" w:rsidP="0078544A">
            <w:pPr>
              <w:autoSpaceDE w:val="0"/>
              <w:autoSpaceDN w:val="0"/>
              <w:adjustRightInd w:val="0"/>
              <w:jc w:val="center"/>
              <w:rPr>
                <w:rFonts w:asciiTheme="minorHAnsi" w:hAnsiTheme="minorHAnsi" w:cs="Arial"/>
                <w:b/>
                <w:bCs/>
                <w:i/>
              </w:rPr>
            </w:pPr>
            <w:r w:rsidRPr="001331A6">
              <w:rPr>
                <w:rFonts w:asciiTheme="minorHAnsi" w:hAnsiTheme="minorHAnsi" w:cs="Arial"/>
                <w:b/>
                <w:bCs/>
                <w:i/>
              </w:rPr>
              <w:t>Date</w:t>
            </w:r>
          </w:p>
        </w:tc>
      </w:tr>
      <w:tr w:rsidR="001331A6" w:rsidRPr="001331A6" w14:paraId="50425E51" w14:textId="77777777" w:rsidTr="0078544A">
        <w:trPr>
          <w:trHeight w:val="437"/>
        </w:trPr>
        <w:tc>
          <w:tcPr>
            <w:tcW w:w="562" w:type="dxa"/>
            <w:vMerge w:val="restart"/>
            <w:shd w:val="clear" w:color="auto" w:fill="F2F2F2" w:themeFill="background1" w:themeFillShade="F2"/>
          </w:tcPr>
          <w:p w14:paraId="05236AE5" w14:textId="77777777" w:rsidR="001331A6" w:rsidRPr="001331A6" w:rsidRDefault="001331A6" w:rsidP="0078544A">
            <w:pPr>
              <w:autoSpaceDE w:val="0"/>
              <w:autoSpaceDN w:val="0"/>
              <w:adjustRightInd w:val="0"/>
              <w:jc w:val="both"/>
              <w:rPr>
                <w:rFonts w:asciiTheme="minorHAnsi" w:hAnsiTheme="minorHAnsi" w:cs="Arial"/>
              </w:rPr>
            </w:pPr>
            <w:r w:rsidRPr="001331A6">
              <w:rPr>
                <w:rFonts w:asciiTheme="minorHAnsi" w:hAnsiTheme="minorHAnsi" w:cs="Arial"/>
              </w:rPr>
              <w:t>2</w:t>
            </w:r>
          </w:p>
        </w:tc>
        <w:tc>
          <w:tcPr>
            <w:tcW w:w="3693" w:type="dxa"/>
            <w:vMerge w:val="restart"/>
            <w:shd w:val="clear" w:color="auto" w:fill="F2F2F2" w:themeFill="background1" w:themeFillShade="F2"/>
          </w:tcPr>
          <w:p w14:paraId="3AC881CC" w14:textId="77777777" w:rsidR="001331A6" w:rsidRPr="001331A6" w:rsidRDefault="001331A6" w:rsidP="0078544A">
            <w:pPr>
              <w:autoSpaceDE w:val="0"/>
              <w:autoSpaceDN w:val="0"/>
              <w:adjustRightInd w:val="0"/>
              <w:jc w:val="both"/>
              <w:rPr>
                <w:rFonts w:asciiTheme="minorHAnsi" w:hAnsiTheme="minorHAnsi" w:cs="Arial"/>
              </w:rPr>
            </w:pPr>
            <w:r w:rsidRPr="001331A6">
              <w:rPr>
                <w:rFonts w:asciiTheme="minorHAnsi" w:hAnsiTheme="minorHAnsi" w:cs="Arial"/>
              </w:rPr>
              <w:t>If Yes, please indicate source of approval (and date where known):</w:t>
            </w:r>
            <w:r w:rsidRPr="001331A6">
              <w:rPr>
                <w:rFonts w:asciiTheme="minorHAnsi" w:hAnsiTheme="minorHAnsi" w:cs="Arial"/>
                <w:bCs/>
                <w:i/>
                <w:iCs/>
                <w:color w:val="FF0000"/>
              </w:rPr>
              <w:t xml:space="preserve"> </w:t>
            </w:r>
            <w:r w:rsidRPr="001331A6">
              <w:rPr>
                <w:rFonts w:asciiTheme="minorHAnsi" w:hAnsiTheme="minorHAnsi"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928483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Research Degrees Committee</w:t>
            </w:r>
          </w:p>
        </w:tc>
        <w:tc>
          <w:tcPr>
            <w:tcW w:w="850" w:type="dxa"/>
            <w:shd w:val="clear" w:color="auto" w:fill="BFBFBF" w:themeFill="background1" w:themeFillShade="BF"/>
            <w:vAlign w:val="center"/>
          </w:tcPr>
          <w:p w14:paraId="5966A53E" w14:textId="666BF8BC"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843" w:type="dxa"/>
            <w:gridSpan w:val="2"/>
            <w:vAlign w:val="center"/>
          </w:tcPr>
          <w:p w14:paraId="51DE17C2" w14:textId="77777777" w:rsidR="001331A6" w:rsidRPr="001331A6" w:rsidRDefault="001331A6" w:rsidP="0078544A">
            <w:pPr>
              <w:autoSpaceDE w:val="0"/>
              <w:autoSpaceDN w:val="0"/>
              <w:adjustRightInd w:val="0"/>
              <w:jc w:val="center"/>
              <w:rPr>
                <w:rFonts w:asciiTheme="minorHAnsi" w:hAnsiTheme="minorHAnsi" w:cs="Arial"/>
                <w:b/>
                <w:bCs/>
              </w:rPr>
            </w:pPr>
          </w:p>
        </w:tc>
      </w:tr>
      <w:tr w:rsidR="001331A6" w:rsidRPr="001331A6" w14:paraId="0F353EA7" w14:textId="77777777" w:rsidTr="0078544A">
        <w:trPr>
          <w:trHeight w:val="415"/>
        </w:trPr>
        <w:tc>
          <w:tcPr>
            <w:tcW w:w="562" w:type="dxa"/>
            <w:vMerge/>
            <w:shd w:val="clear" w:color="auto" w:fill="F2F2F2" w:themeFill="background1" w:themeFillShade="F2"/>
          </w:tcPr>
          <w:p w14:paraId="1D293866" w14:textId="77777777" w:rsidR="001331A6" w:rsidRPr="001331A6" w:rsidRDefault="001331A6" w:rsidP="0078544A">
            <w:pPr>
              <w:autoSpaceDE w:val="0"/>
              <w:autoSpaceDN w:val="0"/>
              <w:adjustRightInd w:val="0"/>
              <w:jc w:val="both"/>
              <w:rPr>
                <w:rFonts w:asciiTheme="minorHAnsi" w:hAnsiTheme="minorHAnsi" w:cs="Arial"/>
              </w:rPr>
            </w:pPr>
          </w:p>
        </w:tc>
        <w:tc>
          <w:tcPr>
            <w:tcW w:w="3693" w:type="dxa"/>
            <w:vMerge/>
            <w:shd w:val="clear" w:color="auto" w:fill="F2F2F2" w:themeFill="background1" w:themeFillShade="F2"/>
          </w:tcPr>
          <w:p w14:paraId="516554E8" w14:textId="77777777" w:rsidR="001331A6" w:rsidRPr="001331A6" w:rsidRDefault="001331A6" w:rsidP="0078544A">
            <w:pPr>
              <w:autoSpaceDE w:val="0"/>
              <w:autoSpaceDN w:val="0"/>
              <w:adjustRightInd w:val="0"/>
              <w:jc w:val="both"/>
              <w:rPr>
                <w:rFonts w:asciiTheme="minorHAnsi" w:hAnsiTheme="minorHAnsi" w:cs="Arial"/>
              </w:rPr>
            </w:pPr>
          </w:p>
        </w:tc>
        <w:tc>
          <w:tcPr>
            <w:tcW w:w="3532" w:type="dxa"/>
            <w:gridSpan w:val="2"/>
            <w:shd w:val="clear" w:color="auto" w:fill="F2F2F2" w:themeFill="background1" w:themeFillShade="F2"/>
            <w:vAlign w:val="center"/>
          </w:tcPr>
          <w:p w14:paraId="3777166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Institute Research Committee</w:t>
            </w:r>
          </w:p>
        </w:tc>
        <w:tc>
          <w:tcPr>
            <w:tcW w:w="850" w:type="dxa"/>
            <w:shd w:val="clear" w:color="auto" w:fill="BFBFBF" w:themeFill="background1" w:themeFillShade="BF"/>
            <w:vAlign w:val="center"/>
          </w:tcPr>
          <w:p w14:paraId="6EA4651B" w14:textId="2710A52D"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843" w:type="dxa"/>
            <w:gridSpan w:val="2"/>
            <w:vAlign w:val="center"/>
          </w:tcPr>
          <w:p w14:paraId="33C7B345" w14:textId="77777777" w:rsidR="001331A6" w:rsidRPr="001331A6" w:rsidRDefault="001331A6" w:rsidP="0078544A">
            <w:pPr>
              <w:autoSpaceDE w:val="0"/>
              <w:autoSpaceDN w:val="0"/>
              <w:adjustRightInd w:val="0"/>
              <w:jc w:val="center"/>
              <w:rPr>
                <w:rFonts w:asciiTheme="minorHAnsi" w:hAnsiTheme="minorHAnsi" w:cs="Arial"/>
                <w:b/>
                <w:bCs/>
              </w:rPr>
            </w:pPr>
          </w:p>
        </w:tc>
      </w:tr>
      <w:tr w:rsidR="001331A6" w:rsidRPr="001331A6" w14:paraId="05112685" w14:textId="77777777" w:rsidTr="0078544A">
        <w:tc>
          <w:tcPr>
            <w:tcW w:w="562" w:type="dxa"/>
            <w:vMerge/>
            <w:shd w:val="clear" w:color="auto" w:fill="F2F2F2" w:themeFill="background1" w:themeFillShade="F2"/>
          </w:tcPr>
          <w:p w14:paraId="08B14551" w14:textId="77777777" w:rsidR="001331A6" w:rsidRPr="001331A6" w:rsidRDefault="001331A6" w:rsidP="0078544A">
            <w:pPr>
              <w:autoSpaceDE w:val="0"/>
              <w:autoSpaceDN w:val="0"/>
              <w:adjustRightInd w:val="0"/>
              <w:jc w:val="both"/>
              <w:rPr>
                <w:rFonts w:asciiTheme="minorHAnsi" w:hAnsiTheme="minorHAnsi" w:cs="Arial"/>
              </w:rPr>
            </w:pPr>
          </w:p>
        </w:tc>
        <w:tc>
          <w:tcPr>
            <w:tcW w:w="3693" w:type="dxa"/>
            <w:vMerge/>
            <w:shd w:val="clear" w:color="auto" w:fill="F2F2F2" w:themeFill="background1" w:themeFillShade="F2"/>
          </w:tcPr>
          <w:p w14:paraId="13BCF431" w14:textId="77777777" w:rsidR="001331A6" w:rsidRPr="001331A6" w:rsidRDefault="001331A6" w:rsidP="0078544A">
            <w:pPr>
              <w:autoSpaceDE w:val="0"/>
              <w:autoSpaceDN w:val="0"/>
              <w:adjustRightInd w:val="0"/>
              <w:jc w:val="both"/>
              <w:rPr>
                <w:rFonts w:asciiTheme="minorHAnsi" w:hAnsiTheme="minorHAnsi" w:cs="Arial"/>
              </w:rPr>
            </w:pPr>
          </w:p>
        </w:tc>
        <w:tc>
          <w:tcPr>
            <w:tcW w:w="3532" w:type="dxa"/>
            <w:gridSpan w:val="2"/>
            <w:shd w:val="clear" w:color="auto" w:fill="F2F2F2" w:themeFill="background1" w:themeFillShade="F2"/>
            <w:vAlign w:val="center"/>
          </w:tcPr>
          <w:p w14:paraId="52F0C56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Other (write in)</w:t>
            </w:r>
          </w:p>
          <w:p w14:paraId="79D1024F" w14:textId="77777777" w:rsidR="001331A6" w:rsidRPr="001331A6" w:rsidRDefault="001331A6" w:rsidP="0078544A">
            <w:pPr>
              <w:autoSpaceDE w:val="0"/>
              <w:autoSpaceDN w:val="0"/>
              <w:adjustRightInd w:val="0"/>
              <w:rPr>
                <w:rFonts w:asciiTheme="minorHAnsi" w:hAnsiTheme="minorHAnsi" w:cs="Arial"/>
              </w:rPr>
            </w:pPr>
          </w:p>
        </w:tc>
        <w:tc>
          <w:tcPr>
            <w:tcW w:w="850" w:type="dxa"/>
            <w:shd w:val="clear" w:color="auto" w:fill="BFBFBF" w:themeFill="background1" w:themeFillShade="BF"/>
            <w:vAlign w:val="center"/>
          </w:tcPr>
          <w:p w14:paraId="62529C5D" w14:textId="5FE83E6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843" w:type="dxa"/>
            <w:gridSpan w:val="2"/>
            <w:vAlign w:val="center"/>
          </w:tcPr>
          <w:p w14:paraId="16458BCE" w14:textId="77777777" w:rsidR="001331A6" w:rsidRPr="001331A6" w:rsidRDefault="001331A6" w:rsidP="0078544A">
            <w:pPr>
              <w:autoSpaceDE w:val="0"/>
              <w:autoSpaceDN w:val="0"/>
              <w:adjustRightInd w:val="0"/>
              <w:jc w:val="center"/>
              <w:rPr>
                <w:rFonts w:asciiTheme="minorHAnsi" w:hAnsiTheme="minorHAnsi" w:cs="Arial"/>
                <w:b/>
                <w:bCs/>
              </w:rPr>
            </w:pPr>
          </w:p>
        </w:tc>
      </w:tr>
    </w:tbl>
    <w:p w14:paraId="7DFF7722" w14:textId="77777777" w:rsidR="001331A6" w:rsidRPr="001331A6" w:rsidRDefault="001331A6" w:rsidP="001331A6">
      <w:pPr>
        <w:autoSpaceDE w:val="0"/>
        <w:autoSpaceDN w:val="0"/>
        <w:adjustRightInd w:val="0"/>
        <w:spacing w:after="240"/>
        <w:jc w:val="both"/>
        <w:rPr>
          <w:rFonts w:cs="Arial"/>
          <w:bCs/>
          <w:iCs/>
          <w:sz w:val="20"/>
          <w:szCs w:val="20"/>
        </w:rPr>
      </w:pPr>
    </w:p>
    <w:p w14:paraId="4C8A43BE"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331A6" w:rsidRPr="001331A6" w14:paraId="344BB2BE" w14:textId="77777777" w:rsidTr="0078544A">
        <w:tc>
          <w:tcPr>
            <w:tcW w:w="562" w:type="dxa"/>
            <w:shd w:val="clear" w:color="auto" w:fill="F2F2F2" w:themeFill="background1" w:themeFillShade="F2"/>
          </w:tcPr>
          <w:p w14:paraId="6F55BB8B" w14:textId="77777777" w:rsidR="001331A6" w:rsidRPr="001331A6" w:rsidRDefault="001331A6" w:rsidP="0078544A">
            <w:pPr>
              <w:autoSpaceDE w:val="0"/>
              <w:autoSpaceDN w:val="0"/>
              <w:adjustRightInd w:val="0"/>
              <w:rPr>
                <w:rFonts w:asciiTheme="minorHAnsi" w:hAnsiTheme="minorHAnsi" w:cs="Arial"/>
              </w:rPr>
            </w:pPr>
          </w:p>
        </w:tc>
        <w:tc>
          <w:tcPr>
            <w:tcW w:w="9918" w:type="dxa"/>
            <w:gridSpan w:val="2"/>
            <w:shd w:val="clear" w:color="auto" w:fill="F2F2F2" w:themeFill="background1" w:themeFillShade="F2"/>
          </w:tcPr>
          <w:p w14:paraId="4708B67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331A6" w:rsidRPr="001331A6" w14:paraId="05680205" w14:textId="77777777" w:rsidTr="0078544A">
        <w:trPr>
          <w:trHeight w:val="355"/>
        </w:trPr>
        <w:tc>
          <w:tcPr>
            <w:tcW w:w="562" w:type="dxa"/>
            <w:vAlign w:val="center"/>
          </w:tcPr>
          <w:p w14:paraId="5714E48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w:t>
            </w:r>
          </w:p>
        </w:tc>
        <w:tc>
          <w:tcPr>
            <w:tcW w:w="8784" w:type="dxa"/>
            <w:vAlign w:val="center"/>
          </w:tcPr>
          <w:p w14:paraId="578F45FD" w14:textId="77777777" w:rsidR="001331A6" w:rsidRPr="001331A6" w:rsidRDefault="00000000" w:rsidP="0078544A">
            <w:pPr>
              <w:autoSpaceDE w:val="0"/>
              <w:autoSpaceDN w:val="0"/>
              <w:adjustRightInd w:val="0"/>
              <w:rPr>
                <w:rFonts w:asciiTheme="minorHAnsi" w:hAnsiTheme="minorHAnsi" w:cs="Arial"/>
                <w:b/>
                <w:bCs/>
              </w:rPr>
            </w:pPr>
            <w:hyperlink r:id="rId59" w:history="1">
              <w:r w:rsidR="001331A6" w:rsidRPr="001331A6">
                <w:rPr>
                  <w:rStyle w:val="Hyperlink"/>
                  <w:rFonts w:asciiTheme="minorHAnsi" w:eastAsiaTheme="majorEastAsia" w:hAnsiTheme="minorHAnsi" w:cs="Arial"/>
                  <w:b/>
                  <w:bCs/>
                  <w:color w:val="auto"/>
                </w:rPr>
                <w:t>UWTSD Research Ethics &amp; Integrity Code of Practice</w:t>
              </w:r>
            </w:hyperlink>
          </w:p>
        </w:tc>
        <w:tc>
          <w:tcPr>
            <w:tcW w:w="1134" w:type="dxa"/>
            <w:shd w:val="clear" w:color="auto" w:fill="BFBFBF" w:themeFill="background1" w:themeFillShade="BF"/>
            <w:vAlign w:val="center"/>
          </w:tcPr>
          <w:p w14:paraId="2E7CD0EE" w14:textId="11F56740"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014AAD9C" w14:textId="77777777" w:rsidTr="0078544A">
        <w:trPr>
          <w:trHeight w:val="417"/>
        </w:trPr>
        <w:tc>
          <w:tcPr>
            <w:tcW w:w="562" w:type="dxa"/>
            <w:vAlign w:val="center"/>
          </w:tcPr>
          <w:p w14:paraId="02223F3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2</w:t>
            </w:r>
          </w:p>
        </w:tc>
        <w:tc>
          <w:tcPr>
            <w:tcW w:w="8784" w:type="dxa"/>
            <w:vAlign w:val="center"/>
          </w:tcPr>
          <w:p w14:paraId="76DF6902" w14:textId="77777777" w:rsidR="001331A6" w:rsidRPr="001331A6" w:rsidRDefault="001331A6" w:rsidP="0078544A">
            <w:pPr>
              <w:autoSpaceDE w:val="0"/>
              <w:autoSpaceDN w:val="0"/>
              <w:adjustRightInd w:val="0"/>
              <w:rPr>
                <w:rFonts w:asciiTheme="minorHAnsi" w:hAnsiTheme="minorHAnsi" w:cs="Arial"/>
                <w:b/>
                <w:bCs/>
                <w:color w:val="FF0000"/>
              </w:rPr>
            </w:pPr>
            <w:r w:rsidRPr="001331A6">
              <w:rPr>
                <w:rFonts w:asciiTheme="minorHAnsi" w:hAnsiTheme="minorHAnsi" w:cs="Arial"/>
                <w:b/>
                <w:bCs/>
              </w:rPr>
              <w:t>UWTSD Research Data Management Policy</w:t>
            </w:r>
          </w:p>
        </w:tc>
        <w:tc>
          <w:tcPr>
            <w:tcW w:w="1134" w:type="dxa"/>
            <w:shd w:val="clear" w:color="auto" w:fill="BFBFBF" w:themeFill="background1" w:themeFillShade="BF"/>
            <w:vAlign w:val="center"/>
          </w:tcPr>
          <w:p w14:paraId="73CC57A1" w14:textId="0B358014" w:rsidR="001331A6" w:rsidRPr="001331A6" w:rsidRDefault="001331A6" w:rsidP="0078544A">
            <w:pPr>
              <w:autoSpaceDE w:val="0"/>
              <w:autoSpaceDN w:val="0"/>
              <w:adjustRightInd w:val="0"/>
              <w:jc w:val="center"/>
              <w:rPr>
                <w:rFonts w:asciiTheme="minorHAnsi" w:hAnsiTheme="minorHAnsi" w:cs="Arial"/>
                <w:i/>
              </w:rPr>
            </w:pPr>
            <w:r w:rsidRPr="001331A6">
              <w:rPr>
                <w:rFonts w:ascii="Segoe UI Symbol" w:eastAsia="MS Gothic" w:hAnsi="Segoe UI Symbol" w:cs="Segoe UI Symbol"/>
              </w:rPr>
              <w:t>☒</w:t>
            </w:r>
          </w:p>
        </w:tc>
      </w:tr>
      <w:tr w:rsidR="001331A6" w:rsidRPr="001331A6" w14:paraId="4D63242E" w14:textId="77777777" w:rsidTr="0078544A">
        <w:trPr>
          <w:trHeight w:val="409"/>
        </w:trPr>
        <w:tc>
          <w:tcPr>
            <w:tcW w:w="562" w:type="dxa"/>
            <w:vAlign w:val="center"/>
          </w:tcPr>
          <w:p w14:paraId="28F2DF5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3</w:t>
            </w:r>
          </w:p>
        </w:tc>
        <w:tc>
          <w:tcPr>
            <w:tcW w:w="8784" w:type="dxa"/>
            <w:vAlign w:val="center"/>
          </w:tcPr>
          <w:p w14:paraId="086FB447" w14:textId="77777777" w:rsidR="001331A6" w:rsidRPr="001331A6" w:rsidRDefault="001331A6" w:rsidP="0078544A">
            <w:pPr>
              <w:autoSpaceDE w:val="0"/>
              <w:autoSpaceDN w:val="0"/>
              <w:adjustRightInd w:val="0"/>
              <w:rPr>
                <w:rFonts w:asciiTheme="minorHAnsi" w:hAnsiTheme="minorHAnsi" w:cs="Arial"/>
                <w:i/>
              </w:rPr>
            </w:pPr>
            <w:r w:rsidRPr="001331A6">
              <w:rPr>
                <w:rFonts w:asciiTheme="minorHAnsi" w:hAnsiTheme="minorHAnsi" w:cs="Arial"/>
                <w:i/>
              </w:rPr>
              <w:t>[List any other relevant documents here]</w:t>
            </w:r>
          </w:p>
        </w:tc>
        <w:tc>
          <w:tcPr>
            <w:tcW w:w="1134" w:type="dxa"/>
            <w:shd w:val="clear" w:color="auto" w:fill="BFBFBF" w:themeFill="background1" w:themeFillShade="BF"/>
            <w:vAlign w:val="center"/>
          </w:tcPr>
          <w:p w14:paraId="4063BD54" w14:textId="1FEC15BB" w:rsidR="001331A6" w:rsidRPr="001331A6" w:rsidRDefault="001331A6" w:rsidP="0078544A">
            <w:pPr>
              <w:autoSpaceDE w:val="0"/>
              <w:autoSpaceDN w:val="0"/>
              <w:adjustRightInd w:val="0"/>
              <w:jc w:val="center"/>
              <w:rPr>
                <w:rFonts w:asciiTheme="minorHAnsi" w:hAnsiTheme="minorHAnsi" w:cs="Arial"/>
                <w:i/>
              </w:rPr>
            </w:pPr>
            <w:r w:rsidRPr="001331A6">
              <w:rPr>
                <w:rFonts w:asciiTheme="minorHAnsi" w:eastAsia="MS Gothic" w:hAnsiTheme="minorHAnsi" w:cs="Segoe UI Symbol"/>
              </w:rPr>
              <w:t>☐</w:t>
            </w:r>
          </w:p>
        </w:tc>
      </w:tr>
    </w:tbl>
    <w:p w14:paraId="6F6FE701" w14:textId="77777777" w:rsidR="001331A6" w:rsidRPr="001331A6" w:rsidRDefault="001331A6" w:rsidP="001331A6">
      <w:pPr>
        <w:autoSpaceDE w:val="0"/>
        <w:autoSpaceDN w:val="0"/>
        <w:adjustRightInd w:val="0"/>
        <w:spacing w:after="240"/>
        <w:jc w:val="both"/>
        <w:rPr>
          <w:rFonts w:cs="Arial"/>
          <w:b/>
          <w:sz w:val="20"/>
          <w:szCs w:val="20"/>
        </w:rPr>
      </w:pPr>
    </w:p>
    <w:p w14:paraId="32FDF997" w14:textId="77777777" w:rsidR="001331A6" w:rsidRPr="001331A6" w:rsidRDefault="001331A6" w:rsidP="001331A6">
      <w:pPr>
        <w:autoSpaceDE w:val="0"/>
        <w:autoSpaceDN w:val="0"/>
        <w:adjustRightInd w:val="0"/>
        <w:jc w:val="both"/>
        <w:rPr>
          <w:rFonts w:cs="Arial"/>
          <w:b/>
          <w:sz w:val="20"/>
          <w:szCs w:val="20"/>
        </w:rPr>
      </w:pPr>
      <w:r w:rsidRPr="001331A6">
        <w:rPr>
          <w:rFonts w:cs="Arial"/>
          <w:b/>
          <w:sz w:val="20"/>
          <w:szCs w:val="20"/>
        </w:rPr>
        <w:t>SECTION D: External Collaborative Research Activity</w:t>
      </w:r>
    </w:p>
    <w:p w14:paraId="545CE2CE" w14:textId="77777777" w:rsidR="001331A6" w:rsidRPr="001331A6" w:rsidRDefault="001331A6" w:rsidP="001331A6">
      <w:pPr>
        <w:autoSpaceDE w:val="0"/>
        <w:autoSpaceDN w:val="0"/>
        <w:adjustRightInd w:val="0"/>
        <w:spacing w:after="240"/>
        <w:jc w:val="both"/>
        <w:rPr>
          <w:rFonts w:cs="Arial"/>
          <w:sz w:val="20"/>
          <w:szCs w:val="20"/>
        </w:rPr>
      </w:pPr>
      <w:r w:rsidRPr="001331A6">
        <w:rPr>
          <w:rFonts w:cs="Arial"/>
          <w:sz w:val="20"/>
          <w:szCs w:val="20"/>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331A6" w:rsidRPr="001331A6" w14:paraId="2FB3A0E3" w14:textId="77777777" w:rsidTr="0078544A">
        <w:trPr>
          <w:trHeight w:val="227"/>
        </w:trPr>
        <w:tc>
          <w:tcPr>
            <w:tcW w:w="562" w:type="dxa"/>
            <w:shd w:val="clear" w:color="auto" w:fill="F2F2F2" w:themeFill="background1" w:themeFillShade="F2"/>
          </w:tcPr>
          <w:p w14:paraId="0A75E79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w:t>
            </w:r>
          </w:p>
        </w:tc>
        <w:tc>
          <w:tcPr>
            <w:tcW w:w="3823" w:type="dxa"/>
            <w:shd w:val="clear" w:color="auto" w:fill="F2F2F2" w:themeFill="background1" w:themeFillShade="F2"/>
          </w:tcPr>
          <w:p w14:paraId="6842046F" w14:textId="77777777" w:rsidR="001331A6" w:rsidRPr="001331A6" w:rsidRDefault="001331A6" w:rsidP="0078544A">
            <w:pPr>
              <w:autoSpaceDE w:val="0"/>
              <w:autoSpaceDN w:val="0"/>
              <w:adjustRightInd w:val="0"/>
              <w:jc w:val="both"/>
              <w:rPr>
                <w:rFonts w:asciiTheme="minorHAnsi" w:hAnsiTheme="minorHAnsi" w:cs="Arial"/>
              </w:rPr>
            </w:pPr>
            <w:r w:rsidRPr="001331A6">
              <w:rPr>
                <w:rFonts w:asciiTheme="minorHAnsi" w:hAnsiTheme="minorHAnsi" w:cs="Arial"/>
              </w:rPr>
              <w:t>Institution</w:t>
            </w:r>
          </w:p>
        </w:tc>
        <w:tc>
          <w:tcPr>
            <w:tcW w:w="6095" w:type="dxa"/>
            <w:gridSpan w:val="6"/>
          </w:tcPr>
          <w:p w14:paraId="47B11733" w14:textId="77777777" w:rsidR="001331A6" w:rsidRPr="001331A6" w:rsidRDefault="001331A6" w:rsidP="0078544A">
            <w:pPr>
              <w:autoSpaceDE w:val="0"/>
              <w:autoSpaceDN w:val="0"/>
              <w:adjustRightInd w:val="0"/>
              <w:rPr>
                <w:rFonts w:asciiTheme="minorHAnsi" w:hAnsiTheme="minorHAnsi" w:cs="Arial"/>
                <w:bCs/>
              </w:rPr>
            </w:pPr>
          </w:p>
          <w:p w14:paraId="6FD3E98C" w14:textId="77777777" w:rsidR="001331A6" w:rsidRPr="001331A6" w:rsidRDefault="001331A6" w:rsidP="0078544A">
            <w:pPr>
              <w:autoSpaceDE w:val="0"/>
              <w:autoSpaceDN w:val="0"/>
              <w:adjustRightInd w:val="0"/>
              <w:rPr>
                <w:rFonts w:asciiTheme="minorHAnsi" w:hAnsiTheme="minorHAnsi" w:cs="Arial"/>
                <w:bCs/>
              </w:rPr>
            </w:pPr>
          </w:p>
        </w:tc>
      </w:tr>
      <w:tr w:rsidR="001331A6" w:rsidRPr="001331A6" w14:paraId="74B97286" w14:textId="77777777" w:rsidTr="0078544A">
        <w:trPr>
          <w:trHeight w:val="227"/>
        </w:trPr>
        <w:tc>
          <w:tcPr>
            <w:tcW w:w="562" w:type="dxa"/>
            <w:shd w:val="clear" w:color="auto" w:fill="F2F2F2" w:themeFill="background1" w:themeFillShade="F2"/>
          </w:tcPr>
          <w:p w14:paraId="192FF637"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2</w:t>
            </w:r>
          </w:p>
        </w:tc>
        <w:tc>
          <w:tcPr>
            <w:tcW w:w="3823" w:type="dxa"/>
            <w:shd w:val="clear" w:color="auto" w:fill="F2F2F2" w:themeFill="background1" w:themeFillShade="F2"/>
          </w:tcPr>
          <w:p w14:paraId="600555F9" w14:textId="77777777" w:rsidR="001331A6" w:rsidRPr="001331A6" w:rsidRDefault="001331A6" w:rsidP="0078544A">
            <w:pPr>
              <w:autoSpaceDE w:val="0"/>
              <w:autoSpaceDN w:val="0"/>
              <w:adjustRightInd w:val="0"/>
              <w:jc w:val="both"/>
              <w:rPr>
                <w:rFonts w:asciiTheme="minorHAnsi" w:hAnsiTheme="minorHAnsi" w:cs="Arial"/>
              </w:rPr>
            </w:pPr>
            <w:r w:rsidRPr="001331A6">
              <w:rPr>
                <w:rFonts w:asciiTheme="minorHAnsi" w:hAnsiTheme="minorHAnsi" w:cs="Arial"/>
              </w:rPr>
              <w:t>Contact person name</w:t>
            </w:r>
          </w:p>
        </w:tc>
        <w:tc>
          <w:tcPr>
            <w:tcW w:w="6095" w:type="dxa"/>
            <w:gridSpan w:val="6"/>
          </w:tcPr>
          <w:p w14:paraId="47C021ED" w14:textId="77777777" w:rsidR="001331A6" w:rsidRPr="001331A6" w:rsidRDefault="001331A6" w:rsidP="0078544A">
            <w:pPr>
              <w:autoSpaceDE w:val="0"/>
              <w:autoSpaceDN w:val="0"/>
              <w:adjustRightInd w:val="0"/>
              <w:rPr>
                <w:rFonts w:asciiTheme="minorHAnsi" w:hAnsiTheme="minorHAnsi" w:cs="Arial"/>
                <w:bCs/>
              </w:rPr>
            </w:pPr>
          </w:p>
          <w:p w14:paraId="30E24D3A" w14:textId="77777777" w:rsidR="001331A6" w:rsidRPr="001331A6" w:rsidRDefault="001331A6" w:rsidP="0078544A">
            <w:pPr>
              <w:autoSpaceDE w:val="0"/>
              <w:autoSpaceDN w:val="0"/>
              <w:adjustRightInd w:val="0"/>
              <w:rPr>
                <w:rFonts w:asciiTheme="minorHAnsi" w:hAnsiTheme="minorHAnsi" w:cs="Arial"/>
                <w:bCs/>
              </w:rPr>
            </w:pPr>
          </w:p>
        </w:tc>
      </w:tr>
      <w:tr w:rsidR="001331A6" w:rsidRPr="001331A6" w14:paraId="6549ED90" w14:textId="77777777" w:rsidTr="0078544A">
        <w:trPr>
          <w:trHeight w:val="227"/>
        </w:trPr>
        <w:tc>
          <w:tcPr>
            <w:tcW w:w="562" w:type="dxa"/>
            <w:shd w:val="clear" w:color="auto" w:fill="F2F2F2" w:themeFill="background1" w:themeFillShade="F2"/>
          </w:tcPr>
          <w:p w14:paraId="096B715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3</w:t>
            </w:r>
          </w:p>
        </w:tc>
        <w:tc>
          <w:tcPr>
            <w:tcW w:w="3823" w:type="dxa"/>
            <w:shd w:val="clear" w:color="auto" w:fill="F2F2F2" w:themeFill="background1" w:themeFillShade="F2"/>
          </w:tcPr>
          <w:p w14:paraId="79E72D54" w14:textId="77777777" w:rsidR="001331A6" w:rsidRPr="001331A6" w:rsidRDefault="001331A6" w:rsidP="0078544A">
            <w:pPr>
              <w:autoSpaceDE w:val="0"/>
              <w:autoSpaceDN w:val="0"/>
              <w:adjustRightInd w:val="0"/>
              <w:jc w:val="both"/>
              <w:rPr>
                <w:rFonts w:asciiTheme="minorHAnsi" w:hAnsiTheme="minorHAnsi" w:cs="Arial"/>
              </w:rPr>
            </w:pPr>
            <w:r w:rsidRPr="001331A6">
              <w:rPr>
                <w:rFonts w:asciiTheme="minorHAnsi" w:hAnsiTheme="minorHAnsi" w:cs="Arial"/>
              </w:rPr>
              <w:t>Contact person e-mail address</w:t>
            </w:r>
          </w:p>
          <w:p w14:paraId="34C2E7DA" w14:textId="77777777" w:rsidR="001331A6" w:rsidRPr="001331A6" w:rsidRDefault="001331A6" w:rsidP="0078544A">
            <w:pPr>
              <w:autoSpaceDE w:val="0"/>
              <w:autoSpaceDN w:val="0"/>
              <w:adjustRightInd w:val="0"/>
              <w:jc w:val="both"/>
              <w:rPr>
                <w:rFonts w:asciiTheme="minorHAnsi" w:hAnsiTheme="minorHAnsi" w:cs="Arial"/>
              </w:rPr>
            </w:pPr>
          </w:p>
        </w:tc>
        <w:tc>
          <w:tcPr>
            <w:tcW w:w="6095" w:type="dxa"/>
            <w:gridSpan w:val="6"/>
          </w:tcPr>
          <w:p w14:paraId="3445653F" w14:textId="77777777" w:rsidR="001331A6" w:rsidRPr="001331A6" w:rsidRDefault="001331A6" w:rsidP="0078544A">
            <w:pPr>
              <w:autoSpaceDE w:val="0"/>
              <w:autoSpaceDN w:val="0"/>
              <w:adjustRightInd w:val="0"/>
              <w:rPr>
                <w:rFonts w:asciiTheme="minorHAnsi" w:hAnsiTheme="minorHAnsi" w:cs="Arial"/>
                <w:bCs/>
              </w:rPr>
            </w:pPr>
          </w:p>
        </w:tc>
      </w:tr>
      <w:tr w:rsidR="001331A6" w:rsidRPr="001331A6" w14:paraId="3A206F12" w14:textId="77777777" w:rsidTr="0078544A">
        <w:tc>
          <w:tcPr>
            <w:tcW w:w="562" w:type="dxa"/>
            <w:shd w:val="clear" w:color="auto" w:fill="F2F2F2" w:themeFill="background1" w:themeFillShade="F2"/>
          </w:tcPr>
          <w:p w14:paraId="602B98A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4</w:t>
            </w:r>
          </w:p>
        </w:tc>
        <w:tc>
          <w:tcPr>
            <w:tcW w:w="6232" w:type="dxa"/>
            <w:gridSpan w:val="2"/>
            <w:shd w:val="clear" w:color="auto" w:fill="F2F2F2" w:themeFill="background1" w:themeFillShade="F2"/>
          </w:tcPr>
          <w:p w14:paraId="038D569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Is your research externally funded?</w:t>
            </w:r>
          </w:p>
        </w:tc>
        <w:tc>
          <w:tcPr>
            <w:tcW w:w="993" w:type="dxa"/>
            <w:shd w:val="clear" w:color="auto" w:fill="F2F2F2" w:themeFill="background1" w:themeFillShade="F2"/>
            <w:vAlign w:val="center"/>
          </w:tcPr>
          <w:p w14:paraId="603F3FE9"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b/>
              </w:rPr>
              <w:t>YES</w:t>
            </w:r>
          </w:p>
        </w:tc>
        <w:tc>
          <w:tcPr>
            <w:tcW w:w="850" w:type="dxa"/>
            <w:shd w:val="clear" w:color="auto" w:fill="D9D9D9" w:themeFill="background1" w:themeFillShade="D9"/>
            <w:vAlign w:val="center"/>
          </w:tcPr>
          <w:p w14:paraId="7583A6CE" w14:textId="26EC32B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56A332E2"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b/>
              </w:rPr>
              <w:t>NO</w:t>
            </w:r>
          </w:p>
        </w:tc>
        <w:tc>
          <w:tcPr>
            <w:tcW w:w="851" w:type="dxa"/>
            <w:shd w:val="clear" w:color="auto" w:fill="D9D9D9" w:themeFill="background1" w:themeFillShade="D9"/>
            <w:vAlign w:val="center"/>
          </w:tcPr>
          <w:p w14:paraId="4DE3E04B" w14:textId="5DF7FEDB" w:rsidR="001331A6" w:rsidRPr="001331A6" w:rsidRDefault="001331A6" w:rsidP="0078544A">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1331A6" w:rsidRPr="001331A6" w14:paraId="54CC7570" w14:textId="77777777" w:rsidTr="0078544A">
        <w:tc>
          <w:tcPr>
            <w:tcW w:w="562" w:type="dxa"/>
            <w:shd w:val="clear" w:color="auto" w:fill="F2F2F2" w:themeFill="background1" w:themeFillShade="F2"/>
          </w:tcPr>
          <w:p w14:paraId="0951C68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5</w:t>
            </w:r>
          </w:p>
        </w:tc>
        <w:tc>
          <w:tcPr>
            <w:tcW w:w="6232" w:type="dxa"/>
            <w:gridSpan w:val="2"/>
            <w:shd w:val="clear" w:color="auto" w:fill="F2F2F2" w:themeFill="background1" w:themeFillShade="F2"/>
          </w:tcPr>
          <w:p w14:paraId="213908D9"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Are you in receipt of a KESS scholarship?</w:t>
            </w:r>
          </w:p>
        </w:tc>
        <w:tc>
          <w:tcPr>
            <w:tcW w:w="993" w:type="dxa"/>
            <w:shd w:val="clear" w:color="auto" w:fill="F2F2F2" w:themeFill="background1" w:themeFillShade="F2"/>
            <w:vAlign w:val="center"/>
          </w:tcPr>
          <w:p w14:paraId="24153956"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b/>
              </w:rPr>
              <w:t>YES</w:t>
            </w:r>
          </w:p>
        </w:tc>
        <w:tc>
          <w:tcPr>
            <w:tcW w:w="850" w:type="dxa"/>
            <w:shd w:val="clear" w:color="auto" w:fill="D9D9D9" w:themeFill="background1" w:themeFillShade="D9"/>
            <w:vAlign w:val="center"/>
          </w:tcPr>
          <w:p w14:paraId="5D455D2D" w14:textId="0A09799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49146562"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b/>
              </w:rPr>
              <w:t>NO</w:t>
            </w:r>
          </w:p>
        </w:tc>
        <w:tc>
          <w:tcPr>
            <w:tcW w:w="851" w:type="dxa"/>
            <w:shd w:val="clear" w:color="auto" w:fill="D9D9D9" w:themeFill="background1" w:themeFillShade="D9"/>
            <w:vAlign w:val="center"/>
          </w:tcPr>
          <w:p w14:paraId="2E8238DE" w14:textId="65D32D0B" w:rsidR="001331A6" w:rsidRPr="001331A6" w:rsidRDefault="001331A6" w:rsidP="0078544A">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1331A6" w:rsidRPr="001331A6" w14:paraId="45FB2FDE" w14:textId="77777777" w:rsidTr="0078544A">
        <w:trPr>
          <w:trHeight w:val="386"/>
        </w:trPr>
        <w:tc>
          <w:tcPr>
            <w:tcW w:w="562" w:type="dxa"/>
            <w:shd w:val="clear" w:color="auto" w:fill="F2F2F2" w:themeFill="background1" w:themeFillShade="F2"/>
          </w:tcPr>
          <w:p w14:paraId="42C22CE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6</w:t>
            </w:r>
          </w:p>
        </w:tc>
        <w:tc>
          <w:tcPr>
            <w:tcW w:w="3823" w:type="dxa"/>
            <w:vMerge w:val="restart"/>
            <w:shd w:val="clear" w:color="auto" w:fill="F2F2F2" w:themeFill="background1" w:themeFillShade="F2"/>
          </w:tcPr>
          <w:p w14:paraId="2E41138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Are you specifically employed to undertake this research in either a paid or voluntary capacity?</w:t>
            </w:r>
          </w:p>
        </w:tc>
        <w:tc>
          <w:tcPr>
            <w:tcW w:w="2409" w:type="dxa"/>
          </w:tcPr>
          <w:p w14:paraId="1197D135"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Voluntary</w:t>
            </w:r>
          </w:p>
        </w:tc>
        <w:tc>
          <w:tcPr>
            <w:tcW w:w="993" w:type="dxa"/>
            <w:shd w:val="clear" w:color="auto" w:fill="F2F2F2" w:themeFill="background1" w:themeFillShade="F2"/>
            <w:vAlign w:val="center"/>
          </w:tcPr>
          <w:p w14:paraId="08418E96"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rPr>
              <w:t>YES</w:t>
            </w:r>
          </w:p>
        </w:tc>
        <w:tc>
          <w:tcPr>
            <w:tcW w:w="850" w:type="dxa"/>
            <w:shd w:val="clear" w:color="auto" w:fill="D9D9D9" w:themeFill="background1" w:themeFillShade="D9"/>
            <w:vAlign w:val="center"/>
          </w:tcPr>
          <w:p w14:paraId="5607CA09" w14:textId="3E964300"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82" w:type="dxa"/>
            <w:shd w:val="clear" w:color="auto" w:fill="F2F2F2" w:themeFill="background1" w:themeFillShade="F2"/>
            <w:vAlign w:val="center"/>
          </w:tcPr>
          <w:p w14:paraId="03DEA84B"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rPr>
              <w:t>NO</w:t>
            </w:r>
          </w:p>
        </w:tc>
        <w:tc>
          <w:tcPr>
            <w:tcW w:w="861" w:type="dxa"/>
            <w:gridSpan w:val="2"/>
            <w:shd w:val="clear" w:color="auto" w:fill="D9D9D9" w:themeFill="background1" w:themeFillShade="D9"/>
            <w:vAlign w:val="center"/>
          </w:tcPr>
          <w:p w14:paraId="0FEB03BD" w14:textId="0909E5E6" w:rsidR="001331A6" w:rsidRPr="001331A6" w:rsidRDefault="001331A6" w:rsidP="0078544A">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1331A6" w:rsidRPr="001331A6" w14:paraId="7A73E8C3" w14:textId="77777777" w:rsidTr="0078544A">
        <w:trPr>
          <w:trHeight w:val="386"/>
        </w:trPr>
        <w:tc>
          <w:tcPr>
            <w:tcW w:w="562" w:type="dxa"/>
            <w:shd w:val="clear" w:color="auto" w:fill="F2F2F2" w:themeFill="background1" w:themeFillShade="F2"/>
          </w:tcPr>
          <w:p w14:paraId="5068390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7</w:t>
            </w:r>
          </w:p>
        </w:tc>
        <w:tc>
          <w:tcPr>
            <w:tcW w:w="3823" w:type="dxa"/>
            <w:vMerge/>
            <w:shd w:val="clear" w:color="auto" w:fill="F2F2F2" w:themeFill="background1" w:themeFillShade="F2"/>
          </w:tcPr>
          <w:p w14:paraId="4961AD05" w14:textId="77777777" w:rsidR="001331A6" w:rsidRPr="001331A6" w:rsidRDefault="001331A6" w:rsidP="0078544A">
            <w:pPr>
              <w:autoSpaceDE w:val="0"/>
              <w:autoSpaceDN w:val="0"/>
              <w:adjustRightInd w:val="0"/>
              <w:rPr>
                <w:rFonts w:asciiTheme="minorHAnsi" w:hAnsiTheme="minorHAnsi" w:cs="Arial"/>
              </w:rPr>
            </w:pPr>
          </w:p>
        </w:tc>
        <w:tc>
          <w:tcPr>
            <w:tcW w:w="2409" w:type="dxa"/>
          </w:tcPr>
          <w:p w14:paraId="433777FA"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Employed</w:t>
            </w:r>
          </w:p>
        </w:tc>
        <w:tc>
          <w:tcPr>
            <w:tcW w:w="993" w:type="dxa"/>
            <w:shd w:val="clear" w:color="auto" w:fill="F2F2F2" w:themeFill="background1" w:themeFillShade="F2"/>
            <w:vAlign w:val="center"/>
          </w:tcPr>
          <w:p w14:paraId="42027F85"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rPr>
              <w:t>YES</w:t>
            </w:r>
          </w:p>
        </w:tc>
        <w:tc>
          <w:tcPr>
            <w:tcW w:w="850" w:type="dxa"/>
            <w:shd w:val="clear" w:color="auto" w:fill="D9D9D9" w:themeFill="background1" w:themeFillShade="D9"/>
            <w:vAlign w:val="center"/>
          </w:tcPr>
          <w:p w14:paraId="74E2F904" w14:textId="0165CFC9"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82" w:type="dxa"/>
            <w:shd w:val="clear" w:color="auto" w:fill="F2F2F2" w:themeFill="background1" w:themeFillShade="F2"/>
            <w:vAlign w:val="center"/>
          </w:tcPr>
          <w:p w14:paraId="4277F747"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rPr>
              <w:t>NO</w:t>
            </w:r>
          </w:p>
        </w:tc>
        <w:tc>
          <w:tcPr>
            <w:tcW w:w="861" w:type="dxa"/>
            <w:gridSpan w:val="2"/>
            <w:shd w:val="clear" w:color="auto" w:fill="D9D9D9" w:themeFill="background1" w:themeFillShade="D9"/>
            <w:vAlign w:val="center"/>
          </w:tcPr>
          <w:p w14:paraId="0F563D22" w14:textId="07F425CC" w:rsidR="001331A6" w:rsidRPr="001331A6" w:rsidRDefault="001331A6" w:rsidP="0078544A">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1331A6" w:rsidRPr="001331A6" w14:paraId="3D3328A9" w14:textId="77777777" w:rsidTr="0078544A">
        <w:tc>
          <w:tcPr>
            <w:tcW w:w="562" w:type="dxa"/>
            <w:shd w:val="clear" w:color="auto" w:fill="F2F2F2" w:themeFill="background1" w:themeFillShade="F2"/>
          </w:tcPr>
          <w:p w14:paraId="4BB56F8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8</w:t>
            </w:r>
          </w:p>
        </w:tc>
        <w:tc>
          <w:tcPr>
            <w:tcW w:w="3823" w:type="dxa"/>
            <w:shd w:val="clear" w:color="auto" w:fill="F2F2F2" w:themeFill="background1" w:themeFillShade="F2"/>
          </w:tcPr>
          <w:p w14:paraId="0A83B30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Is the research being undertaken within an existing UWTSD Athrofa Professional Learning Partnership (APLP)?</w:t>
            </w:r>
          </w:p>
        </w:tc>
        <w:tc>
          <w:tcPr>
            <w:tcW w:w="2409" w:type="dxa"/>
          </w:tcPr>
          <w:p w14:paraId="797712F6"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If YES then the permission question below does not need to be answered.</w:t>
            </w:r>
          </w:p>
        </w:tc>
        <w:tc>
          <w:tcPr>
            <w:tcW w:w="993" w:type="dxa"/>
            <w:shd w:val="clear" w:color="auto" w:fill="F2F2F2" w:themeFill="background1" w:themeFillShade="F2"/>
            <w:vAlign w:val="center"/>
          </w:tcPr>
          <w:p w14:paraId="681F7342"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rPr>
              <w:t>YES</w:t>
            </w:r>
          </w:p>
        </w:tc>
        <w:tc>
          <w:tcPr>
            <w:tcW w:w="850" w:type="dxa"/>
            <w:shd w:val="clear" w:color="auto" w:fill="D9D9D9" w:themeFill="background1" w:themeFillShade="D9"/>
            <w:vAlign w:val="center"/>
          </w:tcPr>
          <w:p w14:paraId="1995899D" w14:textId="3A614BE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18CD0F53"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rPr>
              <w:t>NO</w:t>
            </w:r>
          </w:p>
        </w:tc>
        <w:tc>
          <w:tcPr>
            <w:tcW w:w="851" w:type="dxa"/>
            <w:shd w:val="clear" w:color="auto" w:fill="D9D9D9" w:themeFill="background1" w:themeFillShade="D9"/>
            <w:vAlign w:val="center"/>
          </w:tcPr>
          <w:p w14:paraId="0DD19AFA" w14:textId="6533C8C7" w:rsidR="001331A6" w:rsidRPr="001331A6" w:rsidRDefault="001331A6" w:rsidP="0078544A">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1331A6" w:rsidRPr="001331A6" w14:paraId="653A3F46" w14:textId="77777777" w:rsidTr="0078544A">
        <w:tc>
          <w:tcPr>
            <w:tcW w:w="562" w:type="dxa"/>
            <w:shd w:val="clear" w:color="auto" w:fill="F2F2F2" w:themeFill="background1" w:themeFillShade="F2"/>
          </w:tcPr>
          <w:p w14:paraId="6EABABF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9</w:t>
            </w:r>
          </w:p>
        </w:tc>
        <w:tc>
          <w:tcPr>
            <w:tcW w:w="3823" w:type="dxa"/>
            <w:shd w:val="clear" w:color="auto" w:fill="F2F2F2" w:themeFill="background1" w:themeFillShade="F2"/>
          </w:tcPr>
          <w:p w14:paraId="4AF0208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Has permission to undertake the research has been provided by the partner organisation?</w:t>
            </w:r>
          </w:p>
        </w:tc>
        <w:tc>
          <w:tcPr>
            <w:tcW w:w="2409" w:type="dxa"/>
          </w:tcPr>
          <w:p w14:paraId="791BDAB0"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(If YES attach copy)</w:t>
            </w:r>
          </w:p>
          <w:p w14:paraId="3CA18C5F" w14:textId="77777777" w:rsidR="001331A6" w:rsidRPr="001331A6" w:rsidDel="008461DD"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If NO the application cannot continue</w:t>
            </w:r>
          </w:p>
        </w:tc>
        <w:tc>
          <w:tcPr>
            <w:tcW w:w="993" w:type="dxa"/>
            <w:shd w:val="clear" w:color="auto" w:fill="F2F2F2" w:themeFill="background1" w:themeFillShade="F2"/>
            <w:vAlign w:val="center"/>
          </w:tcPr>
          <w:p w14:paraId="1C92EADC"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850" w:type="dxa"/>
            <w:shd w:val="clear" w:color="auto" w:fill="D9D9D9" w:themeFill="background1" w:themeFillShade="D9"/>
            <w:vAlign w:val="center"/>
          </w:tcPr>
          <w:p w14:paraId="4B48C54D" w14:textId="20A2CCB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gridSpan w:val="2"/>
            <w:shd w:val="clear" w:color="auto" w:fill="F2F2F2" w:themeFill="background1" w:themeFillShade="F2"/>
            <w:vAlign w:val="center"/>
          </w:tcPr>
          <w:p w14:paraId="41C5EA79"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NO</w:t>
            </w:r>
          </w:p>
        </w:tc>
        <w:tc>
          <w:tcPr>
            <w:tcW w:w="851" w:type="dxa"/>
            <w:shd w:val="clear" w:color="auto" w:fill="D9D9D9" w:themeFill="background1" w:themeFillShade="D9"/>
            <w:vAlign w:val="center"/>
          </w:tcPr>
          <w:p w14:paraId="60C0F314" w14:textId="34061A88"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eastAsia="MS Gothic" w:hAnsiTheme="minorHAnsi" w:cs="Segoe UI Symbol"/>
                <w:bCs/>
              </w:rPr>
              <w:t>☐</w:t>
            </w:r>
          </w:p>
        </w:tc>
      </w:tr>
    </w:tbl>
    <w:p w14:paraId="069A47AF" w14:textId="77777777" w:rsidR="001331A6" w:rsidRPr="001331A6" w:rsidRDefault="001331A6" w:rsidP="001331A6">
      <w:pPr>
        <w:rPr>
          <w:rFonts w:cs="Arial"/>
          <w:bCs/>
          <w:iCs/>
          <w:sz w:val="20"/>
          <w:szCs w:val="20"/>
        </w:rPr>
      </w:pPr>
    </w:p>
    <w:p w14:paraId="67BCC396" w14:textId="77777777" w:rsidR="001331A6" w:rsidRPr="001331A6" w:rsidRDefault="001331A6" w:rsidP="001331A6">
      <w:pPr>
        <w:rPr>
          <w:rFonts w:cs="Arial"/>
          <w:b/>
          <w:bCs/>
          <w:iCs/>
          <w:sz w:val="20"/>
          <w:szCs w:val="20"/>
        </w:rPr>
      </w:pPr>
    </w:p>
    <w:p w14:paraId="4FA8487A"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331A6" w:rsidRPr="001331A6" w14:paraId="1E6F9957" w14:textId="77777777" w:rsidTr="0078544A">
        <w:trPr>
          <w:trHeight w:val="507"/>
        </w:trPr>
        <w:tc>
          <w:tcPr>
            <w:tcW w:w="567" w:type="dxa"/>
            <w:shd w:val="clear" w:color="auto" w:fill="F2F2F2" w:themeFill="background1" w:themeFillShade="F2"/>
            <w:vAlign w:val="center"/>
          </w:tcPr>
          <w:p w14:paraId="05F15B3F"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lastRenderedPageBreak/>
              <w:t>10</w:t>
            </w:r>
          </w:p>
        </w:tc>
        <w:tc>
          <w:tcPr>
            <w:tcW w:w="6237" w:type="dxa"/>
            <w:shd w:val="clear" w:color="auto" w:fill="F2F2F2" w:themeFill="background1" w:themeFillShade="F2"/>
            <w:vAlign w:val="center"/>
          </w:tcPr>
          <w:p w14:paraId="17463B15"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Does this organisation have its own ethics approval system?</w:t>
            </w:r>
          </w:p>
        </w:tc>
        <w:tc>
          <w:tcPr>
            <w:tcW w:w="993" w:type="dxa"/>
            <w:shd w:val="clear" w:color="auto" w:fill="F2F2F2" w:themeFill="background1" w:themeFillShade="F2"/>
            <w:vAlign w:val="center"/>
          </w:tcPr>
          <w:p w14:paraId="7C555B22"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95" w:type="dxa"/>
            <w:shd w:val="clear" w:color="auto" w:fill="BFBFBF" w:themeFill="background1" w:themeFillShade="BF"/>
            <w:vAlign w:val="center"/>
          </w:tcPr>
          <w:p w14:paraId="719624A1" w14:textId="3F937F7D"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eastAsia="MS Gothic" w:hAnsiTheme="minorHAnsi" w:cs="Segoe UI Symbol"/>
              </w:rPr>
              <w:t>☐</w:t>
            </w:r>
          </w:p>
        </w:tc>
        <w:tc>
          <w:tcPr>
            <w:tcW w:w="947" w:type="dxa"/>
            <w:shd w:val="clear" w:color="auto" w:fill="F2F2F2" w:themeFill="background1" w:themeFillShade="F2"/>
            <w:vAlign w:val="center"/>
          </w:tcPr>
          <w:p w14:paraId="2808294E"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c>
          <w:tcPr>
            <w:tcW w:w="851" w:type="dxa"/>
            <w:shd w:val="clear" w:color="auto" w:fill="BFBFBF" w:themeFill="background1" w:themeFillShade="BF"/>
            <w:vAlign w:val="center"/>
          </w:tcPr>
          <w:p w14:paraId="5C254FB4" w14:textId="1922A559"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eastAsia="MS Gothic" w:hAnsiTheme="minorHAnsi" w:cs="Segoe UI Symbol"/>
              </w:rPr>
              <w:t>☐</w:t>
            </w:r>
          </w:p>
        </w:tc>
      </w:tr>
      <w:tr w:rsidR="001331A6" w:rsidRPr="001331A6" w14:paraId="462532C5" w14:textId="77777777" w:rsidTr="0078544A">
        <w:tc>
          <w:tcPr>
            <w:tcW w:w="567" w:type="dxa"/>
          </w:tcPr>
          <w:p w14:paraId="3A5A5621" w14:textId="77777777" w:rsidR="001331A6" w:rsidRPr="001331A6" w:rsidRDefault="001331A6" w:rsidP="0078544A">
            <w:pPr>
              <w:autoSpaceDE w:val="0"/>
              <w:autoSpaceDN w:val="0"/>
              <w:adjustRightInd w:val="0"/>
              <w:rPr>
                <w:rFonts w:asciiTheme="minorHAnsi" w:hAnsiTheme="minorHAnsi" w:cs="Arial"/>
                <w:bCs/>
              </w:rPr>
            </w:pPr>
          </w:p>
        </w:tc>
        <w:tc>
          <w:tcPr>
            <w:tcW w:w="9923" w:type="dxa"/>
            <w:gridSpan w:val="5"/>
          </w:tcPr>
          <w:p w14:paraId="36A6FA51" w14:textId="77777777" w:rsidR="001331A6" w:rsidRPr="001331A6" w:rsidRDefault="001331A6" w:rsidP="0078544A">
            <w:pPr>
              <w:autoSpaceDE w:val="0"/>
              <w:autoSpaceDN w:val="0"/>
              <w:adjustRightInd w:val="0"/>
              <w:rPr>
                <w:rFonts w:asciiTheme="minorHAnsi" w:hAnsiTheme="minorHAnsi" w:cs="Arial"/>
                <w:bCs/>
              </w:rPr>
            </w:pPr>
          </w:p>
          <w:p w14:paraId="3EDDD675"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bCs/>
              </w:rPr>
              <w:t>If Yes, please attach a copy of any final approval (or interim approval) from the organisation (this may be a copy of an email if appropriate).</w:t>
            </w:r>
          </w:p>
          <w:p w14:paraId="5F7928F5" w14:textId="77777777" w:rsidR="001331A6" w:rsidRPr="001331A6" w:rsidRDefault="001331A6" w:rsidP="0078544A">
            <w:pPr>
              <w:autoSpaceDE w:val="0"/>
              <w:autoSpaceDN w:val="0"/>
              <w:adjustRightInd w:val="0"/>
              <w:rPr>
                <w:rFonts w:asciiTheme="minorHAnsi" w:hAnsiTheme="minorHAnsi" w:cs="Arial"/>
                <w:b/>
                <w:bCs/>
              </w:rPr>
            </w:pPr>
          </w:p>
        </w:tc>
      </w:tr>
    </w:tbl>
    <w:p w14:paraId="1C197B65" w14:textId="77777777" w:rsidR="001331A6" w:rsidRPr="001331A6" w:rsidRDefault="001331A6" w:rsidP="001331A6">
      <w:pPr>
        <w:autoSpaceDE w:val="0"/>
        <w:autoSpaceDN w:val="0"/>
        <w:adjustRightInd w:val="0"/>
        <w:spacing w:after="240"/>
        <w:jc w:val="both"/>
        <w:rPr>
          <w:rFonts w:cs="Arial"/>
          <w:b/>
          <w:sz w:val="20"/>
          <w:szCs w:val="20"/>
        </w:rPr>
      </w:pPr>
    </w:p>
    <w:p w14:paraId="189FA4A4"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43"/>
        <w:gridCol w:w="2319"/>
        <w:gridCol w:w="2350"/>
        <w:gridCol w:w="2350"/>
        <w:gridCol w:w="1562"/>
      </w:tblGrid>
      <w:tr w:rsidR="001331A6" w:rsidRPr="001331A6" w14:paraId="0BE5AAC9" w14:textId="77777777" w:rsidTr="007854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BDDFA" w14:textId="77777777" w:rsidR="001331A6" w:rsidRPr="001331A6" w:rsidRDefault="001331A6" w:rsidP="0078544A">
            <w:pPr>
              <w:rPr>
                <w:rFonts w:cs="Arial"/>
                <w:sz w:val="20"/>
                <w:szCs w:val="20"/>
              </w:rPr>
            </w:pPr>
            <w:r w:rsidRPr="001331A6">
              <w:rPr>
                <w:rFonts w:cs="Arial"/>
                <w:sz w:val="20"/>
                <w:szCs w:val="20"/>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F94B8" w14:textId="77777777" w:rsidR="001331A6" w:rsidRPr="001331A6" w:rsidRDefault="001331A6" w:rsidP="0078544A">
            <w:pPr>
              <w:rPr>
                <w:rFonts w:cs="Arial"/>
                <w:sz w:val="20"/>
                <w:szCs w:val="20"/>
              </w:rPr>
            </w:pPr>
            <w:r w:rsidRPr="001331A6">
              <w:rPr>
                <w:rFonts w:cs="Arial"/>
                <w:sz w:val="20"/>
                <w:szCs w:val="20"/>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0F9029B" w14:textId="77777777" w:rsidR="001331A6" w:rsidRPr="001331A6" w:rsidRDefault="001331A6" w:rsidP="0078544A">
            <w:pPr>
              <w:rPr>
                <w:rFonts w:cs="Arial"/>
                <w:b/>
                <w:bCs/>
                <w:sz w:val="20"/>
                <w:szCs w:val="20"/>
              </w:rPr>
            </w:pPr>
            <w:r w:rsidRPr="001331A6">
              <w:rPr>
                <w:rFonts w:cs="Arial"/>
                <w:sz w:val="20"/>
                <w:szCs w:val="20"/>
              </w:rPr>
              <w:t>Does shift work have a serious adverse effect on the Mental Health of frontline officers?</w:t>
            </w:r>
          </w:p>
        </w:tc>
      </w:tr>
      <w:tr w:rsidR="001331A6" w:rsidRPr="001331A6" w14:paraId="003EC135" w14:textId="77777777" w:rsidTr="0078544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D59686" w14:textId="77777777" w:rsidR="001331A6" w:rsidRPr="001331A6" w:rsidRDefault="001331A6" w:rsidP="0078544A">
            <w:pPr>
              <w:rPr>
                <w:rFonts w:cs="Arial"/>
                <w:sz w:val="20"/>
                <w:szCs w:val="20"/>
              </w:rPr>
            </w:pPr>
            <w:r w:rsidRPr="001331A6">
              <w:rPr>
                <w:rFonts w:cs="Arial"/>
                <w:sz w:val="20"/>
                <w:szCs w:val="20"/>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FC3A52" w14:textId="77777777" w:rsidR="001331A6" w:rsidRPr="001331A6" w:rsidRDefault="001331A6" w:rsidP="0078544A">
            <w:pPr>
              <w:rPr>
                <w:rFonts w:cs="Arial"/>
                <w:sz w:val="20"/>
                <w:szCs w:val="20"/>
              </w:rPr>
            </w:pPr>
            <w:r w:rsidRPr="001331A6">
              <w:rPr>
                <w:rFonts w:cs="Arial"/>
                <w:sz w:val="20"/>
                <w:szCs w:val="20"/>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75612A3" w14:textId="77777777" w:rsidR="001331A6" w:rsidRPr="001331A6" w:rsidRDefault="001331A6" w:rsidP="0078544A">
            <w:pPr>
              <w:rPr>
                <w:rFonts w:cs="Arial"/>
                <w:sz w:val="20"/>
                <w:szCs w:val="20"/>
              </w:rPr>
            </w:pPr>
            <w:r w:rsidRPr="001331A6">
              <w:rPr>
                <w:rFonts w:cs="Arial"/>
                <w:sz w:val="20"/>
                <w:szCs w:val="20"/>
              </w:rPr>
              <w:t>27/11/2023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15CF8D" w14:textId="77777777" w:rsidR="001331A6" w:rsidRPr="001331A6" w:rsidRDefault="001331A6" w:rsidP="0078544A">
            <w:pPr>
              <w:rPr>
                <w:rFonts w:cs="Arial"/>
                <w:sz w:val="20"/>
                <w:szCs w:val="20"/>
              </w:rPr>
            </w:pPr>
            <w:r w:rsidRPr="001331A6">
              <w:rPr>
                <w:rFonts w:cs="Arial"/>
                <w:sz w:val="20"/>
                <w:szCs w:val="20"/>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BC85A58" w14:textId="77777777" w:rsidR="001331A6" w:rsidRPr="001331A6" w:rsidRDefault="001331A6" w:rsidP="0078544A">
            <w:pPr>
              <w:rPr>
                <w:rFonts w:cs="Arial"/>
                <w:sz w:val="20"/>
                <w:szCs w:val="20"/>
              </w:rPr>
            </w:pPr>
            <w:r w:rsidRPr="001331A6">
              <w:rPr>
                <w:rFonts w:cs="Arial"/>
                <w:sz w:val="20"/>
                <w:szCs w:val="20"/>
              </w:rPr>
              <w:t>8/7/2024</w:t>
            </w:r>
          </w:p>
        </w:tc>
      </w:tr>
      <w:tr w:rsidR="001331A6" w:rsidRPr="001331A6" w14:paraId="74DD8FB8" w14:textId="77777777" w:rsidTr="0078544A">
        <w:trPr>
          <w:trHeight w:val="454"/>
        </w:trPr>
        <w:tc>
          <w:tcPr>
            <w:tcW w:w="297" w:type="pct"/>
            <w:tcBorders>
              <w:top w:val="single" w:sz="4" w:space="0" w:color="auto"/>
            </w:tcBorders>
            <w:shd w:val="clear" w:color="auto" w:fill="F2F2F2" w:themeFill="background1" w:themeFillShade="F2"/>
            <w:vAlign w:val="center"/>
          </w:tcPr>
          <w:p w14:paraId="0286BCA3" w14:textId="77777777" w:rsidR="001331A6" w:rsidRPr="001331A6" w:rsidRDefault="001331A6" w:rsidP="0078544A">
            <w:pPr>
              <w:spacing w:before="120" w:after="120"/>
              <w:rPr>
                <w:rFonts w:cs="Arial"/>
                <w:sz w:val="20"/>
                <w:szCs w:val="20"/>
              </w:rPr>
            </w:pPr>
          </w:p>
        </w:tc>
        <w:tc>
          <w:tcPr>
            <w:tcW w:w="4703" w:type="pct"/>
            <w:gridSpan w:val="4"/>
            <w:tcBorders>
              <w:top w:val="single" w:sz="4" w:space="0" w:color="auto"/>
            </w:tcBorders>
            <w:shd w:val="clear" w:color="auto" w:fill="F2F2F2" w:themeFill="background1" w:themeFillShade="F2"/>
            <w:vAlign w:val="center"/>
          </w:tcPr>
          <w:p w14:paraId="05FF7D68" w14:textId="77777777" w:rsidR="001331A6" w:rsidRPr="001331A6" w:rsidRDefault="001331A6" w:rsidP="0078544A">
            <w:pPr>
              <w:spacing w:before="120" w:after="120"/>
              <w:rPr>
                <w:rFonts w:cs="Arial"/>
                <w:b/>
                <w:sz w:val="20"/>
                <w:szCs w:val="20"/>
              </w:rPr>
            </w:pPr>
            <w:r w:rsidRPr="001331A6">
              <w:rPr>
                <w:rFonts w:cs="Arial"/>
                <w:b/>
                <w:sz w:val="20"/>
                <w:szCs w:val="20"/>
              </w:rPr>
              <w:t>Introduction to the Research (maximum 300 words per section)</w:t>
            </w:r>
          </w:p>
          <w:p w14:paraId="357AA582" w14:textId="77777777" w:rsidR="001331A6" w:rsidRPr="001331A6" w:rsidRDefault="001331A6" w:rsidP="0078544A">
            <w:pPr>
              <w:spacing w:before="120" w:after="120"/>
              <w:rPr>
                <w:rFonts w:cs="Arial"/>
                <w:b/>
                <w:sz w:val="20"/>
                <w:szCs w:val="20"/>
              </w:rPr>
            </w:pPr>
            <w:r w:rsidRPr="001331A6">
              <w:rPr>
                <w:rFonts w:cs="Arial"/>
                <w:b/>
                <w:sz w:val="20"/>
                <w:szCs w:val="20"/>
              </w:rPr>
              <w:t xml:space="preserve">Ensure that you write for a </w:t>
            </w:r>
            <w:r w:rsidRPr="001331A6">
              <w:rPr>
                <w:rFonts w:cs="Arial"/>
                <w:b/>
                <w:sz w:val="20"/>
                <w:szCs w:val="20"/>
                <w:u w:val="single"/>
              </w:rPr>
              <w:t>Non-Specialist Audience</w:t>
            </w:r>
            <w:r w:rsidRPr="001331A6">
              <w:rPr>
                <w:rFonts w:cs="Arial"/>
                <w:b/>
                <w:sz w:val="20"/>
                <w:szCs w:val="20"/>
              </w:rPr>
              <w:t xml:space="preserve"> when outlining your response to the points below:</w:t>
            </w:r>
          </w:p>
          <w:p w14:paraId="3D2C42A8" w14:textId="77777777" w:rsidR="001331A6" w:rsidRPr="001331A6" w:rsidRDefault="001331A6" w:rsidP="001331A6">
            <w:pPr>
              <w:pStyle w:val="ListParagraph"/>
              <w:numPr>
                <w:ilvl w:val="0"/>
                <w:numId w:val="44"/>
              </w:numPr>
              <w:spacing w:after="0" w:line="240" w:lineRule="auto"/>
              <w:ind w:left="0"/>
              <w:contextualSpacing w:val="0"/>
              <w:rPr>
                <w:rFonts w:cs="Arial"/>
                <w:i/>
                <w:sz w:val="20"/>
                <w:szCs w:val="20"/>
              </w:rPr>
            </w:pPr>
            <w:r w:rsidRPr="001331A6">
              <w:rPr>
                <w:rFonts w:cs="Arial"/>
                <w:i/>
                <w:sz w:val="20"/>
                <w:szCs w:val="20"/>
              </w:rPr>
              <w:t>Purpose of Research Activity</w:t>
            </w:r>
          </w:p>
          <w:p w14:paraId="660601B1" w14:textId="77777777" w:rsidR="001331A6" w:rsidRPr="001331A6" w:rsidRDefault="001331A6" w:rsidP="001331A6">
            <w:pPr>
              <w:pStyle w:val="ListParagraph"/>
              <w:numPr>
                <w:ilvl w:val="0"/>
                <w:numId w:val="44"/>
              </w:numPr>
              <w:spacing w:after="0" w:line="240" w:lineRule="auto"/>
              <w:ind w:left="0"/>
              <w:contextualSpacing w:val="0"/>
              <w:rPr>
                <w:rFonts w:cs="Arial"/>
                <w:i/>
                <w:sz w:val="20"/>
                <w:szCs w:val="20"/>
              </w:rPr>
            </w:pPr>
            <w:r w:rsidRPr="001331A6">
              <w:rPr>
                <w:rFonts w:cs="Arial"/>
                <w:i/>
                <w:sz w:val="20"/>
                <w:szCs w:val="20"/>
              </w:rPr>
              <w:t>Proposed Research Question</w:t>
            </w:r>
          </w:p>
          <w:p w14:paraId="0F7BDB44" w14:textId="77777777" w:rsidR="001331A6" w:rsidRPr="001331A6" w:rsidRDefault="001331A6" w:rsidP="001331A6">
            <w:pPr>
              <w:pStyle w:val="ListParagraph"/>
              <w:numPr>
                <w:ilvl w:val="0"/>
                <w:numId w:val="44"/>
              </w:numPr>
              <w:spacing w:after="0" w:line="240" w:lineRule="auto"/>
              <w:ind w:left="0"/>
              <w:contextualSpacing w:val="0"/>
              <w:rPr>
                <w:rFonts w:cs="Arial"/>
                <w:i/>
                <w:sz w:val="20"/>
                <w:szCs w:val="20"/>
              </w:rPr>
            </w:pPr>
            <w:r w:rsidRPr="001331A6">
              <w:rPr>
                <w:rFonts w:cs="Arial"/>
                <w:i/>
                <w:sz w:val="20"/>
                <w:szCs w:val="20"/>
              </w:rPr>
              <w:t>Aims of Research Activity</w:t>
            </w:r>
          </w:p>
          <w:p w14:paraId="1D976BC3" w14:textId="77777777" w:rsidR="001331A6" w:rsidRPr="001331A6" w:rsidRDefault="001331A6" w:rsidP="001331A6">
            <w:pPr>
              <w:pStyle w:val="ListParagraph"/>
              <w:numPr>
                <w:ilvl w:val="0"/>
                <w:numId w:val="44"/>
              </w:numPr>
              <w:spacing w:after="240" w:line="240" w:lineRule="auto"/>
              <w:ind w:left="0" w:hanging="357"/>
              <w:contextualSpacing w:val="0"/>
              <w:rPr>
                <w:rFonts w:cs="Arial"/>
                <w:i/>
                <w:sz w:val="20"/>
                <w:szCs w:val="20"/>
              </w:rPr>
            </w:pPr>
            <w:r w:rsidRPr="001331A6">
              <w:rPr>
                <w:rFonts w:cs="Arial"/>
                <w:i/>
                <w:sz w:val="20"/>
                <w:szCs w:val="20"/>
              </w:rPr>
              <w:t>Objectives of Research Activity</w:t>
            </w:r>
          </w:p>
          <w:p w14:paraId="550DEA2F" w14:textId="77777777" w:rsidR="001331A6" w:rsidRPr="001331A6" w:rsidRDefault="001331A6" w:rsidP="0078544A">
            <w:pPr>
              <w:spacing w:after="120"/>
              <w:rPr>
                <w:rFonts w:cs="Arial"/>
                <w:sz w:val="20"/>
                <w:szCs w:val="20"/>
              </w:rPr>
            </w:pPr>
            <w:r w:rsidRPr="001331A6">
              <w:rPr>
                <w:rFonts w:cs="Arial"/>
                <w:sz w:val="20"/>
                <w:szCs w:val="20"/>
              </w:rPr>
              <w:t xml:space="preserve">Demonstrate, briefly, how </w:t>
            </w:r>
            <w:r w:rsidRPr="001331A6">
              <w:rPr>
                <w:rFonts w:cs="Arial"/>
                <w:b/>
                <w:sz w:val="20"/>
                <w:szCs w:val="20"/>
                <w:u w:val="single"/>
              </w:rPr>
              <w:t>Existing Research</w:t>
            </w:r>
            <w:r w:rsidRPr="001331A6">
              <w:rPr>
                <w:rFonts w:cs="Arial"/>
                <w:sz w:val="20"/>
                <w:szCs w:val="20"/>
              </w:rPr>
              <w:t xml:space="preserve"> has informed the proposed activity and explain</w:t>
            </w:r>
          </w:p>
          <w:p w14:paraId="11DDFED2" w14:textId="77777777" w:rsidR="001331A6" w:rsidRPr="001331A6" w:rsidRDefault="001331A6" w:rsidP="001331A6">
            <w:pPr>
              <w:pStyle w:val="ListParagraph"/>
              <w:numPr>
                <w:ilvl w:val="0"/>
                <w:numId w:val="44"/>
              </w:numPr>
              <w:spacing w:after="0" w:line="240" w:lineRule="auto"/>
              <w:ind w:left="0"/>
              <w:contextualSpacing w:val="0"/>
              <w:rPr>
                <w:rFonts w:cs="Arial"/>
                <w:i/>
                <w:sz w:val="20"/>
                <w:szCs w:val="20"/>
              </w:rPr>
            </w:pPr>
            <w:r w:rsidRPr="001331A6">
              <w:rPr>
                <w:rFonts w:cs="Arial"/>
                <w:i/>
                <w:sz w:val="20"/>
                <w:szCs w:val="20"/>
              </w:rPr>
              <w:t xml:space="preserve">What the research activity will add to the body of knowledge </w:t>
            </w:r>
          </w:p>
          <w:p w14:paraId="0C85676E" w14:textId="77777777" w:rsidR="001331A6" w:rsidRPr="001331A6" w:rsidRDefault="001331A6" w:rsidP="001331A6">
            <w:pPr>
              <w:pStyle w:val="ListParagraph"/>
              <w:numPr>
                <w:ilvl w:val="0"/>
                <w:numId w:val="44"/>
              </w:numPr>
              <w:spacing w:after="0" w:line="240" w:lineRule="auto"/>
              <w:ind w:left="0"/>
              <w:contextualSpacing w:val="0"/>
              <w:rPr>
                <w:rFonts w:cs="Arial"/>
                <w:sz w:val="20"/>
                <w:szCs w:val="20"/>
              </w:rPr>
            </w:pPr>
            <w:r w:rsidRPr="001331A6">
              <w:rPr>
                <w:rFonts w:cs="Arial"/>
                <w:i/>
                <w:sz w:val="20"/>
                <w:szCs w:val="20"/>
              </w:rPr>
              <w:t xml:space="preserve">How it addresses an area of importance. </w:t>
            </w:r>
          </w:p>
        </w:tc>
      </w:tr>
      <w:tr w:rsidR="001331A6" w:rsidRPr="001331A6" w:rsidDel="002A152D" w14:paraId="3654F32D" w14:textId="77777777" w:rsidTr="0078544A">
        <w:trPr>
          <w:trHeight w:val="454"/>
        </w:trPr>
        <w:tc>
          <w:tcPr>
            <w:tcW w:w="297" w:type="pct"/>
            <w:vAlign w:val="center"/>
          </w:tcPr>
          <w:p w14:paraId="72DF7EDA"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3</w:t>
            </w:r>
          </w:p>
        </w:tc>
        <w:tc>
          <w:tcPr>
            <w:tcW w:w="4703" w:type="pct"/>
            <w:gridSpan w:val="4"/>
            <w:vAlign w:val="center"/>
          </w:tcPr>
          <w:p w14:paraId="03125887" w14:textId="77777777" w:rsidR="001331A6" w:rsidRPr="001331A6" w:rsidRDefault="001331A6" w:rsidP="0078544A">
            <w:pPr>
              <w:autoSpaceDE w:val="0"/>
              <w:autoSpaceDN w:val="0"/>
              <w:adjustRightInd w:val="0"/>
              <w:rPr>
                <w:rFonts w:cs="Arial"/>
                <w:b/>
                <w:bCs/>
                <w:sz w:val="20"/>
                <w:szCs w:val="20"/>
              </w:rPr>
            </w:pPr>
            <w:r w:rsidRPr="001331A6">
              <w:rPr>
                <w:rFonts w:cs="Arial"/>
                <w:b/>
                <w:bCs/>
                <w:sz w:val="20"/>
                <w:szCs w:val="20"/>
              </w:rPr>
              <w:t>Purpose of Research Activity</w:t>
            </w:r>
          </w:p>
          <w:p w14:paraId="71DAD2BC" w14:textId="77777777" w:rsidR="001331A6" w:rsidRPr="001331A6" w:rsidRDefault="001331A6" w:rsidP="0078544A">
            <w:pPr>
              <w:rPr>
                <w:rFonts w:cs="Arial"/>
                <w:sz w:val="20"/>
                <w:szCs w:val="20"/>
              </w:rPr>
            </w:pPr>
          </w:p>
          <w:p w14:paraId="72D37021" w14:textId="03ED6024" w:rsidR="001331A6" w:rsidRPr="001331A6" w:rsidRDefault="001331A6" w:rsidP="0078544A">
            <w:pPr>
              <w:jc w:val="both"/>
              <w:rPr>
                <w:rFonts w:cstheme="minorHAnsi"/>
                <w:sz w:val="20"/>
                <w:szCs w:val="20"/>
              </w:rPr>
            </w:pPr>
            <w:r w:rsidRPr="001331A6">
              <w:rPr>
                <w:rFonts w:cstheme="minorHAnsi"/>
                <w:sz w:val="20"/>
                <w:szCs w:val="20"/>
              </w:rPr>
              <w:t xml:space="preserve">The aim of this study is to add to the current literature and research on the short and long term effects of various shift patterns on the mental health of frontline workers. There is a wealth of research and information available to support the aim of this research, which is to examine in depth the concepts underlying mental health issues experienced by emergency service workers, as well as the impact that this has on their lives whilst serving and retired.  </w:t>
            </w:r>
          </w:p>
          <w:p w14:paraId="3481A03E" w14:textId="77777777" w:rsidR="001331A6" w:rsidRPr="001331A6" w:rsidRDefault="001331A6" w:rsidP="0078544A">
            <w:pPr>
              <w:rPr>
                <w:rFonts w:cs="Arial"/>
                <w:sz w:val="20"/>
                <w:szCs w:val="20"/>
              </w:rPr>
            </w:pPr>
          </w:p>
          <w:p w14:paraId="6BED46E8" w14:textId="77777777" w:rsidR="001331A6" w:rsidRPr="001331A6" w:rsidRDefault="001331A6" w:rsidP="0078544A">
            <w:pPr>
              <w:rPr>
                <w:rFonts w:cs="Arial"/>
                <w:sz w:val="20"/>
                <w:szCs w:val="20"/>
              </w:rPr>
            </w:pPr>
          </w:p>
          <w:p w14:paraId="08C63110" w14:textId="77777777" w:rsidR="001331A6" w:rsidRPr="001331A6" w:rsidDel="00425DA7" w:rsidRDefault="001331A6" w:rsidP="0078544A">
            <w:pPr>
              <w:rPr>
                <w:rFonts w:cs="Arial"/>
                <w:sz w:val="20"/>
                <w:szCs w:val="20"/>
              </w:rPr>
            </w:pPr>
            <w:r w:rsidRPr="001331A6">
              <w:rPr>
                <w:rFonts w:cs="Arial"/>
                <w:color w:val="808080"/>
                <w:sz w:val="20"/>
                <w:szCs w:val="20"/>
              </w:rPr>
              <w:t>(this box should expand as you type)</w:t>
            </w:r>
          </w:p>
        </w:tc>
      </w:tr>
      <w:tr w:rsidR="001331A6" w:rsidRPr="001331A6" w:rsidDel="002A152D" w14:paraId="4B0B2903" w14:textId="77777777" w:rsidTr="0078544A">
        <w:trPr>
          <w:trHeight w:val="454"/>
        </w:trPr>
        <w:tc>
          <w:tcPr>
            <w:tcW w:w="297" w:type="pct"/>
            <w:vAlign w:val="center"/>
          </w:tcPr>
          <w:p w14:paraId="7401E04F"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4</w:t>
            </w:r>
          </w:p>
        </w:tc>
        <w:tc>
          <w:tcPr>
            <w:tcW w:w="4703" w:type="pct"/>
            <w:gridSpan w:val="4"/>
            <w:vAlign w:val="center"/>
          </w:tcPr>
          <w:p w14:paraId="0707242C" w14:textId="77777777" w:rsidR="001331A6" w:rsidRPr="001331A6" w:rsidRDefault="001331A6" w:rsidP="0078544A">
            <w:pPr>
              <w:autoSpaceDE w:val="0"/>
              <w:autoSpaceDN w:val="0"/>
              <w:adjustRightInd w:val="0"/>
              <w:rPr>
                <w:rFonts w:cs="Arial"/>
                <w:b/>
                <w:bCs/>
                <w:sz w:val="20"/>
                <w:szCs w:val="20"/>
              </w:rPr>
            </w:pPr>
            <w:r w:rsidRPr="001331A6">
              <w:rPr>
                <w:rFonts w:cs="Arial"/>
                <w:b/>
                <w:bCs/>
                <w:sz w:val="20"/>
                <w:szCs w:val="20"/>
              </w:rPr>
              <w:t>Research Question</w:t>
            </w:r>
          </w:p>
          <w:p w14:paraId="38036DFF" w14:textId="77777777" w:rsidR="001331A6" w:rsidRPr="001331A6" w:rsidRDefault="001331A6" w:rsidP="0078544A">
            <w:pPr>
              <w:rPr>
                <w:rFonts w:cs="Arial"/>
                <w:sz w:val="20"/>
                <w:szCs w:val="20"/>
              </w:rPr>
            </w:pPr>
          </w:p>
          <w:p w14:paraId="769FAA72" w14:textId="77777777" w:rsidR="001331A6" w:rsidRPr="001331A6" w:rsidRDefault="001331A6" w:rsidP="0078544A">
            <w:pPr>
              <w:jc w:val="both"/>
              <w:rPr>
                <w:rFonts w:cstheme="minorHAnsi"/>
                <w:sz w:val="20"/>
                <w:szCs w:val="20"/>
              </w:rPr>
            </w:pPr>
            <w:r w:rsidRPr="001331A6">
              <w:rPr>
                <w:rFonts w:cstheme="minorHAnsi"/>
                <w:sz w:val="20"/>
                <w:szCs w:val="20"/>
              </w:rPr>
              <w:t xml:space="preserve">1. Define and generalise the impact of burnout and exhaustion on officers - to comprehend the impact of shift work on officers' mental health. </w:t>
            </w:r>
          </w:p>
          <w:p w14:paraId="665ADD4F" w14:textId="77777777" w:rsidR="001331A6" w:rsidRPr="001331A6" w:rsidRDefault="001331A6" w:rsidP="0078544A">
            <w:pPr>
              <w:jc w:val="both"/>
              <w:rPr>
                <w:rFonts w:cstheme="minorHAnsi"/>
                <w:sz w:val="20"/>
                <w:szCs w:val="20"/>
              </w:rPr>
            </w:pPr>
            <w:r w:rsidRPr="001331A6">
              <w:rPr>
                <w:rFonts w:cstheme="minorHAnsi"/>
                <w:sz w:val="20"/>
                <w:szCs w:val="20"/>
              </w:rPr>
              <w:t>2. To comprehend the impact of distressing occurrences on officers' mental health.</w:t>
            </w:r>
          </w:p>
          <w:p w14:paraId="46E91051" w14:textId="77777777" w:rsidR="001331A6" w:rsidRPr="001331A6" w:rsidRDefault="001331A6" w:rsidP="0078544A">
            <w:pPr>
              <w:jc w:val="both"/>
              <w:rPr>
                <w:rFonts w:cstheme="minorHAnsi"/>
                <w:sz w:val="20"/>
                <w:szCs w:val="20"/>
              </w:rPr>
            </w:pPr>
            <w:r w:rsidRPr="001331A6">
              <w:rPr>
                <w:rFonts w:cstheme="minorHAnsi"/>
                <w:sz w:val="20"/>
                <w:szCs w:val="20"/>
              </w:rPr>
              <w:t xml:space="preserve">3. Understand the concepts and methods in place to assist officers who are experiencing episodes </w:t>
            </w:r>
            <w:r w:rsidRPr="001331A6">
              <w:rPr>
                <w:rFonts w:cstheme="minorHAnsi"/>
                <w:sz w:val="20"/>
                <w:szCs w:val="20"/>
              </w:rPr>
              <w:lastRenderedPageBreak/>
              <w:t>of poor mental health and what can be implemented to further support officers.</w:t>
            </w:r>
          </w:p>
          <w:p w14:paraId="7623CD7D" w14:textId="77777777" w:rsidR="001331A6" w:rsidRPr="001331A6" w:rsidRDefault="001331A6" w:rsidP="0078544A">
            <w:pPr>
              <w:rPr>
                <w:rFonts w:cs="Arial"/>
                <w:sz w:val="20"/>
                <w:szCs w:val="20"/>
              </w:rPr>
            </w:pPr>
          </w:p>
          <w:p w14:paraId="568F1AFC" w14:textId="77777777" w:rsidR="001331A6" w:rsidRPr="001331A6" w:rsidRDefault="001331A6" w:rsidP="0078544A">
            <w:pPr>
              <w:autoSpaceDE w:val="0"/>
              <w:autoSpaceDN w:val="0"/>
              <w:adjustRightInd w:val="0"/>
              <w:rPr>
                <w:rFonts w:cs="Arial"/>
                <w:b/>
                <w:bCs/>
                <w:sz w:val="20"/>
                <w:szCs w:val="20"/>
              </w:rPr>
            </w:pPr>
            <w:r w:rsidRPr="001331A6">
              <w:rPr>
                <w:rFonts w:cs="Arial"/>
                <w:sz w:val="20"/>
                <w:szCs w:val="20"/>
              </w:rPr>
              <w:t>(this box should expand as you type)</w:t>
            </w:r>
          </w:p>
        </w:tc>
      </w:tr>
      <w:tr w:rsidR="001331A6" w:rsidRPr="001331A6" w14:paraId="3F09013B" w14:textId="77777777" w:rsidTr="0078544A">
        <w:trPr>
          <w:trHeight w:val="454"/>
        </w:trPr>
        <w:tc>
          <w:tcPr>
            <w:tcW w:w="297" w:type="pct"/>
            <w:vAlign w:val="center"/>
          </w:tcPr>
          <w:p w14:paraId="06312E69"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lastRenderedPageBreak/>
              <w:t>5</w:t>
            </w:r>
          </w:p>
        </w:tc>
        <w:tc>
          <w:tcPr>
            <w:tcW w:w="4703" w:type="pct"/>
            <w:gridSpan w:val="4"/>
            <w:vAlign w:val="center"/>
          </w:tcPr>
          <w:p w14:paraId="27CE2F37" w14:textId="77777777" w:rsidR="001331A6" w:rsidRPr="001331A6" w:rsidRDefault="001331A6" w:rsidP="0078544A">
            <w:pPr>
              <w:autoSpaceDE w:val="0"/>
              <w:autoSpaceDN w:val="0"/>
              <w:adjustRightInd w:val="0"/>
              <w:rPr>
                <w:rFonts w:cs="Arial"/>
                <w:b/>
                <w:bCs/>
                <w:sz w:val="20"/>
                <w:szCs w:val="20"/>
              </w:rPr>
            </w:pPr>
            <w:r w:rsidRPr="001331A6">
              <w:rPr>
                <w:rFonts w:cs="Arial"/>
                <w:b/>
                <w:bCs/>
                <w:sz w:val="20"/>
                <w:szCs w:val="20"/>
              </w:rPr>
              <w:t>Aims of Research Activity</w:t>
            </w:r>
          </w:p>
          <w:p w14:paraId="2BF605E2" w14:textId="77777777" w:rsidR="001331A6" w:rsidRPr="001331A6" w:rsidRDefault="001331A6" w:rsidP="0078544A">
            <w:pPr>
              <w:rPr>
                <w:rFonts w:cs="Arial"/>
                <w:sz w:val="20"/>
                <w:szCs w:val="20"/>
              </w:rPr>
            </w:pPr>
          </w:p>
          <w:p w14:paraId="184C6BB9" w14:textId="77777777" w:rsidR="001331A6" w:rsidRPr="001331A6" w:rsidRDefault="001331A6" w:rsidP="0078544A">
            <w:pPr>
              <w:rPr>
                <w:rFonts w:cs="Arial"/>
                <w:sz w:val="20"/>
                <w:szCs w:val="20"/>
              </w:rPr>
            </w:pPr>
            <w:r w:rsidRPr="001331A6">
              <w:rPr>
                <w:rFonts w:cs="Arial"/>
                <w:sz w:val="20"/>
                <w:szCs w:val="20"/>
              </w:rPr>
              <w:t>The aims of this research are to gain a better understanding of the effects of shift work on the mental health of frontline officers and the impact that shift work has on their lives. I will also look at what could be done to further support officers as they carry out their duties.</w:t>
            </w:r>
          </w:p>
          <w:p w14:paraId="46CD49A9" w14:textId="77777777" w:rsidR="001331A6" w:rsidRPr="001331A6" w:rsidRDefault="001331A6" w:rsidP="0078544A">
            <w:pPr>
              <w:rPr>
                <w:rFonts w:cs="Arial"/>
                <w:sz w:val="20"/>
                <w:szCs w:val="20"/>
              </w:rPr>
            </w:pPr>
          </w:p>
          <w:p w14:paraId="4C8FADBD" w14:textId="77777777" w:rsidR="001331A6" w:rsidRPr="001331A6" w:rsidRDefault="001331A6" w:rsidP="0078544A">
            <w:pPr>
              <w:rPr>
                <w:rFonts w:cs="Arial"/>
                <w:sz w:val="20"/>
                <w:szCs w:val="20"/>
              </w:rPr>
            </w:pPr>
            <w:r w:rsidRPr="001331A6">
              <w:rPr>
                <w:rFonts w:cs="Arial"/>
                <w:color w:val="808080"/>
                <w:sz w:val="20"/>
                <w:szCs w:val="20"/>
              </w:rPr>
              <w:t>(this box should expand as you type)</w:t>
            </w:r>
          </w:p>
        </w:tc>
      </w:tr>
      <w:tr w:rsidR="001331A6" w:rsidRPr="001331A6" w14:paraId="5C83C3C4" w14:textId="77777777" w:rsidTr="0078544A">
        <w:trPr>
          <w:trHeight w:val="454"/>
        </w:trPr>
        <w:tc>
          <w:tcPr>
            <w:tcW w:w="297" w:type="pct"/>
            <w:vAlign w:val="center"/>
          </w:tcPr>
          <w:p w14:paraId="5780F88B"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6</w:t>
            </w:r>
          </w:p>
        </w:tc>
        <w:tc>
          <w:tcPr>
            <w:tcW w:w="4703" w:type="pct"/>
            <w:gridSpan w:val="4"/>
            <w:vAlign w:val="center"/>
          </w:tcPr>
          <w:p w14:paraId="09CBCA9C" w14:textId="77777777" w:rsidR="001331A6" w:rsidRPr="001331A6" w:rsidRDefault="001331A6" w:rsidP="0078544A">
            <w:pPr>
              <w:autoSpaceDE w:val="0"/>
              <w:autoSpaceDN w:val="0"/>
              <w:adjustRightInd w:val="0"/>
              <w:rPr>
                <w:rFonts w:cs="Arial"/>
                <w:b/>
                <w:bCs/>
                <w:sz w:val="20"/>
                <w:szCs w:val="20"/>
              </w:rPr>
            </w:pPr>
            <w:r w:rsidRPr="001331A6">
              <w:rPr>
                <w:rFonts w:cs="Arial"/>
                <w:b/>
                <w:bCs/>
                <w:sz w:val="20"/>
                <w:szCs w:val="20"/>
              </w:rPr>
              <w:t>Objectives of Research Activity</w:t>
            </w:r>
          </w:p>
          <w:p w14:paraId="6A287B8A" w14:textId="77777777" w:rsidR="001331A6" w:rsidRPr="001331A6" w:rsidRDefault="001331A6" w:rsidP="0078544A">
            <w:pPr>
              <w:rPr>
                <w:rFonts w:cs="Arial"/>
                <w:sz w:val="20"/>
                <w:szCs w:val="20"/>
              </w:rPr>
            </w:pPr>
          </w:p>
          <w:p w14:paraId="2E18582B" w14:textId="77777777" w:rsidR="001331A6" w:rsidRPr="001331A6" w:rsidRDefault="001331A6" w:rsidP="0078544A">
            <w:pPr>
              <w:rPr>
                <w:rFonts w:cs="Arial"/>
                <w:sz w:val="20"/>
                <w:szCs w:val="20"/>
              </w:rPr>
            </w:pPr>
            <w:r w:rsidRPr="001331A6">
              <w:rPr>
                <w:rFonts w:cs="Arial"/>
                <w:sz w:val="20"/>
                <w:szCs w:val="20"/>
              </w:rPr>
              <w:t xml:space="preserve">The objective of this research activity is to conduct a literature review surrounding the impact of shift work on the mental health of frontline officers and the impact that shift work has on their lives. </w:t>
            </w:r>
          </w:p>
          <w:p w14:paraId="76FB26D6" w14:textId="77777777" w:rsidR="001331A6" w:rsidRPr="001331A6" w:rsidRDefault="001331A6" w:rsidP="0078544A">
            <w:pPr>
              <w:rPr>
                <w:rFonts w:cs="Arial"/>
                <w:sz w:val="20"/>
                <w:szCs w:val="20"/>
              </w:rPr>
            </w:pPr>
          </w:p>
          <w:p w14:paraId="1C0DC8F2" w14:textId="77777777" w:rsidR="001331A6" w:rsidRPr="001331A6" w:rsidRDefault="001331A6" w:rsidP="0078544A">
            <w:pPr>
              <w:rPr>
                <w:rFonts w:cs="Arial"/>
                <w:sz w:val="20"/>
                <w:szCs w:val="20"/>
              </w:rPr>
            </w:pPr>
            <w:r w:rsidRPr="001331A6">
              <w:rPr>
                <w:rFonts w:cs="Arial"/>
                <w:sz w:val="20"/>
                <w:szCs w:val="20"/>
              </w:rPr>
              <w:t>To explore the current effect that mental health has on operational officers and their time in work.</w:t>
            </w:r>
          </w:p>
          <w:p w14:paraId="57E2A04A" w14:textId="77777777" w:rsidR="001331A6" w:rsidRPr="001331A6" w:rsidRDefault="001331A6" w:rsidP="0078544A">
            <w:pPr>
              <w:rPr>
                <w:rFonts w:cs="Arial"/>
                <w:sz w:val="20"/>
                <w:szCs w:val="20"/>
              </w:rPr>
            </w:pPr>
          </w:p>
          <w:p w14:paraId="2C2C0F73" w14:textId="77777777" w:rsidR="001331A6" w:rsidRPr="001331A6" w:rsidRDefault="001331A6" w:rsidP="0078544A">
            <w:pPr>
              <w:rPr>
                <w:rFonts w:cs="Arial"/>
                <w:sz w:val="20"/>
                <w:szCs w:val="20"/>
              </w:rPr>
            </w:pPr>
            <w:r w:rsidRPr="001331A6">
              <w:rPr>
                <w:rFonts w:cs="Arial"/>
                <w:sz w:val="20"/>
                <w:szCs w:val="20"/>
              </w:rPr>
              <w:t>To explore what can be done to support officers further.</w:t>
            </w:r>
          </w:p>
          <w:p w14:paraId="31597D14" w14:textId="77777777" w:rsidR="001331A6" w:rsidRPr="001331A6" w:rsidRDefault="001331A6" w:rsidP="0078544A">
            <w:pPr>
              <w:rPr>
                <w:rFonts w:cs="Arial"/>
                <w:sz w:val="20"/>
                <w:szCs w:val="20"/>
              </w:rPr>
            </w:pPr>
          </w:p>
          <w:p w14:paraId="51203AFC" w14:textId="77777777" w:rsidR="001331A6" w:rsidRPr="001331A6" w:rsidRDefault="001331A6" w:rsidP="0078544A">
            <w:pPr>
              <w:rPr>
                <w:rFonts w:cs="Arial"/>
                <w:sz w:val="20"/>
                <w:szCs w:val="20"/>
              </w:rPr>
            </w:pPr>
            <w:r w:rsidRPr="001331A6">
              <w:rPr>
                <w:rFonts w:cs="Arial"/>
                <w:color w:val="808080"/>
                <w:sz w:val="20"/>
                <w:szCs w:val="20"/>
              </w:rPr>
              <w:t>(this box should expand as you type)</w:t>
            </w:r>
          </w:p>
        </w:tc>
      </w:tr>
      <w:tr w:rsidR="001331A6" w:rsidRPr="001331A6" w14:paraId="142C27E4" w14:textId="77777777" w:rsidTr="0078544A">
        <w:trPr>
          <w:trHeight w:val="454"/>
        </w:trPr>
        <w:tc>
          <w:tcPr>
            <w:tcW w:w="297" w:type="pct"/>
            <w:shd w:val="clear" w:color="auto" w:fill="F2F2F2" w:themeFill="background1" w:themeFillShade="F2"/>
            <w:vAlign w:val="center"/>
          </w:tcPr>
          <w:p w14:paraId="45FA1776" w14:textId="77777777" w:rsidR="001331A6" w:rsidRPr="001331A6" w:rsidRDefault="001331A6" w:rsidP="0078544A">
            <w:pPr>
              <w:spacing w:before="120" w:after="120"/>
              <w:rPr>
                <w:rFonts w:cs="Arial"/>
                <w:sz w:val="20"/>
                <w:szCs w:val="20"/>
              </w:rPr>
            </w:pPr>
          </w:p>
        </w:tc>
        <w:tc>
          <w:tcPr>
            <w:tcW w:w="4703" w:type="pct"/>
            <w:gridSpan w:val="4"/>
            <w:shd w:val="clear" w:color="auto" w:fill="F2F2F2" w:themeFill="background1" w:themeFillShade="F2"/>
            <w:vAlign w:val="center"/>
          </w:tcPr>
          <w:p w14:paraId="2662DADE" w14:textId="77777777" w:rsidR="001331A6" w:rsidRPr="001331A6" w:rsidRDefault="001331A6" w:rsidP="0078544A">
            <w:pPr>
              <w:spacing w:before="120" w:after="120"/>
              <w:rPr>
                <w:rFonts w:cs="Arial"/>
                <w:b/>
                <w:sz w:val="20"/>
                <w:szCs w:val="20"/>
              </w:rPr>
            </w:pPr>
            <w:r w:rsidRPr="001331A6">
              <w:rPr>
                <w:rFonts w:cs="Arial"/>
                <w:b/>
                <w:sz w:val="20"/>
                <w:szCs w:val="20"/>
              </w:rPr>
              <w:t>Proposed methods (maximum 600 words)</w:t>
            </w:r>
          </w:p>
          <w:p w14:paraId="397337B0" w14:textId="77777777" w:rsidR="001331A6" w:rsidRPr="001331A6" w:rsidRDefault="001331A6" w:rsidP="0078544A">
            <w:pPr>
              <w:rPr>
                <w:rFonts w:cs="Arial"/>
                <w:sz w:val="20"/>
                <w:szCs w:val="20"/>
              </w:rPr>
            </w:pPr>
            <w:r w:rsidRPr="001331A6">
              <w:rPr>
                <w:rFonts w:cs="Arial"/>
                <w:sz w:val="20"/>
                <w:szCs w:val="20"/>
              </w:rPr>
              <w:t xml:space="preserve">Provide a brief summary of all the methods that </w:t>
            </w:r>
            <w:r w:rsidRPr="001331A6">
              <w:rPr>
                <w:rFonts w:cs="Arial"/>
                <w:b/>
                <w:sz w:val="20"/>
                <w:szCs w:val="20"/>
              </w:rPr>
              <w:t>may</w:t>
            </w:r>
            <w:r w:rsidRPr="001331A6">
              <w:rPr>
                <w:rFonts w:cs="Arial"/>
                <w:sz w:val="20"/>
                <w:szCs w:val="20"/>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1331A6">
              <w:rPr>
                <w:rFonts w:cs="Arial"/>
                <w:sz w:val="20"/>
                <w:szCs w:val="20"/>
              </w:rPr>
              <w:t>here, but</w:t>
            </w:r>
            <w:proofErr w:type="gramEnd"/>
            <w:r w:rsidRPr="001331A6">
              <w:rPr>
                <w:rFonts w:cs="Arial"/>
                <w:sz w:val="20"/>
                <w:szCs w:val="20"/>
              </w:rPr>
              <w:t xml:space="preserve"> should instead describe how you intend to collect the data necessary for you to complete your project.</w:t>
            </w:r>
          </w:p>
        </w:tc>
      </w:tr>
      <w:tr w:rsidR="001331A6" w:rsidRPr="001331A6" w14:paraId="03BEE388" w14:textId="77777777" w:rsidTr="0078544A">
        <w:trPr>
          <w:trHeight w:val="454"/>
        </w:trPr>
        <w:tc>
          <w:tcPr>
            <w:tcW w:w="297" w:type="pct"/>
            <w:vAlign w:val="center"/>
          </w:tcPr>
          <w:p w14:paraId="7D031E35" w14:textId="77777777" w:rsidR="001331A6" w:rsidRPr="001331A6" w:rsidRDefault="001331A6" w:rsidP="0078544A">
            <w:pPr>
              <w:rPr>
                <w:rFonts w:cs="Arial"/>
                <w:sz w:val="20"/>
                <w:szCs w:val="20"/>
              </w:rPr>
            </w:pPr>
            <w:r w:rsidRPr="001331A6">
              <w:rPr>
                <w:rFonts w:cs="Arial"/>
                <w:sz w:val="20"/>
                <w:szCs w:val="20"/>
              </w:rPr>
              <w:t>7</w:t>
            </w:r>
          </w:p>
        </w:tc>
        <w:tc>
          <w:tcPr>
            <w:tcW w:w="4703" w:type="pct"/>
            <w:gridSpan w:val="4"/>
            <w:vAlign w:val="center"/>
          </w:tcPr>
          <w:p w14:paraId="7BAAC2EC" w14:textId="77777777" w:rsidR="001331A6" w:rsidRPr="001331A6" w:rsidRDefault="001331A6" w:rsidP="0078544A">
            <w:pPr>
              <w:rPr>
                <w:rFonts w:cs="Arial"/>
                <w:sz w:val="20"/>
                <w:szCs w:val="20"/>
              </w:rPr>
            </w:pPr>
          </w:p>
          <w:p w14:paraId="6104D8AF" w14:textId="77777777" w:rsidR="001331A6" w:rsidRPr="001331A6" w:rsidRDefault="001331A6" w:rsidP="0078544A">
            <w:pPr>
              <w:rPr>
                <w:rFonts w:cs="Arial"/>
                <w:sz w:val="20"/>
                <w:szCs w:val="20"/>
              </w:rPr>
            </w:pPr>
            <w:r w:rsidRPr="001331A6">
              <w:rPr>
                <w:rFonts w:cs="Arial"/>
                <w:sz w:val="20"/>
                <w:szCs w:val="20"/>
              </w:rPr>
              <w:t>The proposed method used to establish the data for this research project will be carried out in the form of a questionnaire which be supplied to frontline officers and frontline staff within the South Wales Police organisation. Questionnaires will be issued to numerous departments that are public facing, responses from approximately 5 members of staff per department will be asked to complete the questionnaire to gain an appropriate amount of data for analysis.</w:t>
            </w:r>
          </w:p>
          <w:p w14:paraId="11F9A2A5" w14:textId="77777777" w:rsidR="001331A6" w:rsidRPr="001331A6" w:rsidRDefault="001331A6" w:rsidP="0078544A">
            <w:pPr>
              <w:rPr>
                <w:rFonts w:cs="Arial"/>
                <w:sz w:val="20"/>
                <w:szCs w:val="20"/>
              </w:rPr>
            </w:pPr>
          </w:p>
          <w:p w14:paraId="30E14B17" w14:textId="77777777" w:rsidR="001331A6" w:rsidRPr="001331A6" w:rsidRDefault="001331A6" w:rsidP="0078544A">
            <w:pPr>
              <w:rPr>
                <w:rFonts w:cs="Arial"/>
                <w:sz w:val="20"/>
                <w:szCs w:val="20"/>
              </w:rPr>
            </w:pPr>
          </w:p>
          <w:p w14:paraId="4E0A7F35" w14:textId="77777777" w:rsidR="001331A6" w:rsidRPr="001331A6" w:rsidRDefault="001331A6" w:rsidP="0078544A">
            <w:pPr>
              <w:rPr>
                <w:rFonts w:cs="Arial"/>
                <w:sz w:val="20"/>
                <w:szCs w:val="20"/>
              </w:rPr>
            </w:pPr>
            <w:r w:rsidRPr="001331A6">
              <w:rPr>
                <w:rFonts w:cs="Arial"/>
                <w:sz w:val="20"/>
                <w:szCs w:val="20"/>
              </w:rPr>
              <w:lastRenderedPageBreak/>
              <w:t>(this box should expand as you type)</w:t>
            </w:r>
          </w:p>
        </w:tc>
      </w:tr>
      <w:tr w:rsidR="001331A6" w:rsidRPr="001331A6" w14:paraId="6969B943" w14:textId="77777777" w:rsidTr="0078544A">
        <w:trPr>
          <w:trHeight w:val="454"/>
        </w:trPr>
        <w:tc>
          <w:tcPr>
            <w:tcW w:w="297" w:type="pct"/>
            <w:shd w:val="clear" w:color="auto" w:fill="F2F2F2" w:themeFill="background1" w:themeFillShade="F2"/>
            <w:vAlign w:val="center"/>
          </w:tcPr>
          <w:p w14:paraId="4D2B92A0" w14:textId="77777777" w:rsidR="001331A6" w:rsidRPr="001331A6" w:rsidRDefault="001331A6" w:rsidP="0078544A">
            <w:pPr>
              <w:spacing w:before="120"/>
              <w:rPr>
                <w:rFonts w:cs="Arial"/>
                <w:bCs/>
                <w:sz w:val="20"/>
                <w:szCs w:val="20"/>
              </w:rPr>
            </w:pPr>
            <w:r w:rsidRPr="001331A6">
              <w:rPr>
                <w:rFonts w:cs="Arial"/>
                <w:sz w:val="20"/>
                <w:szCs w:val="20"/>
              </w:rPr>
              <w:lastRenderedPageBreak/>
              <w:br w:type="page"/>
            </w:r>
          </w:p>
        </w:tc>
        <w:tc>
          <w:tcPr>
            <w:tcW w:w="4703" w:type="pct"/>
            <w:gridSpan w:val="4"/>
            <w:shd w:val="clear" w:color="auto" w:fill="F2F2F2" w:themeFill="background1" w:themeFillShade="F2"/>
            <w:vAlign w:val="center"/>
          </w:tcPr>
          <w:p w14:paraId="1BA4E323" w14:textId="77777777" w:rsidR="001331A6" w:rsidRPr="001331A6" w:rsidRDefault="001331A6" w:rsidP="0078544A">
            <w:pPr>
              <w:spacing w:before="120"/>
              <w:rPr>
                <w:rFonts w:cs="Arial"/>
                <w:b/>
                <w:sz w:val="20"/>
                <w:szCs w:val="20"/>
              </w:rPr>
            </w:pPr>
            <w:r w:rsidRPr="001331A6">
              <w:rPr>
                <w:rFonts w:cs="Arial"/>
                <w:b/>
                <w:sz w:val="20"/>
                <w:szCs w:val="20"/>
              </w:rPr>
              <w:t>Location of research activity</w:t>
            </w:r>
          </w:p>
          <w:p w14:paraId="1FAA757B" w14:textId="77777777" w:rsidR="001331A6" w:rsidRPr="001331A6" w:rsidRDefault="001331A6" w:rsidP="0078544A">
            <w:pPr>
              <w:rPr>
                <w:rFonts w:cs="Arial"/>
                <w:sz w:val="20"/>
                <w:szCs w:val="20"/>
              </w:rPr>
            </w:pPr>
            <w:r w:rsidRPr="001331A6">
              <w:rPr>
                <w:rFonts w:cs="Arial"/>
                <w:sz w:val="20"/>
                <w:szCs w:val="20"/>
              </w:rPr>
              <w:t>Identify all locations where research activity will take place.</w:t>
            </w:r>
          </w:p>
        </w:tc>
      </w:tr>
      <w:tr w:rsidR="001331A6" w:rsidRPr="001331A6" w14:paraId="44AF375D" w14:textId="77777777" w:rsidTr="0078544A">
        <w:trPr>
          <w:trHeight w:val="454"/>
        </w:trPr>
        <w:tc>
          <w:tcPr>
            <w:tcW w:w="297" w:type="pct"/>
            <w:vAlign w:val="center"/>
          </w:tcPr>
          <w:p w14:paraId="17F5276B" w14:textId="77777777" w:rsidR="001331A6" w:rsidRPr="001331A6" w:rsidRDefault="001331A6" w:rsidP="0078544A">
            <w:pPr>
              <w:rPr>
                <w:rFonts w:cs="Arial"/>
                <w:bCs/>
                <w:sz w:val="20"/>
                <w:szCs w:val="20"/>
              </w:rPr>
            </w:pPr>
            <w:r w:rsidRPr="001331A6">
              <w:rPr>
                <w:rFonts w:cs="Arial"/>
                <w:bCs/>
                <w:sz w:val="20"/>
                <w:szCs w:val="20"/>
              </w:rPr>
              <w:t>8</w:t>
            </w:r>
          </w:p>
        </w:tc>
        <w:tc>
          <w:tcPr>
            <w:tcW w:w="4703" w:type="pct"/>
            <w:gridSpan w:val="4"/>
            <w:vAlign w:val="center"/>
          </w:tcPr>
          <w:p w14:paraId="32F5F2D0" w14:textId="77777777" w:rsidR="001331A6" w:rsidRPr="001331A6" w:rsidRDefault="001331A6" w:rsidP="0078544A">
            <w:pPr>
              <w:rPr>
                <w:rFonts w:cs="Arial"/>
                <w:sz w:val="20"/>
                <w:szCs w:val="20"/>
              </w:rPr>
            </w:pPr>
            <w:r w:rsidRPr="001331A6">
              <w:rPr>
                <w:rFonts w:cs="Arial"/>
                <w:sz w:val="20"/>
                <w:szCs w:val="20"/>
              </w:rPr>
              <w:t>Participants will be asked to complete the questionnaire at the own discretion, an online link will be issued to participants.</w:t>
            </w:r>
          </w:p>
          <w:p w14:paraId="2070DF38" w14:textId="77777777" w:rsidR="001331A6" w:rsidRPr="001331A6" w:rsidRDefault="001331A6" w:rsidP="0078544A">
            <w:pPr>
              <w:rPr>
                <w:rFonts w:cs="Arial"/>
                <w:sz w:val="20"/>
                <w:szCs w:val="20"/>
              </w:rPr>
            </w:pPr>
          </w:p>
          <w:p w14:paraId="25303007" w14:textId="77777777" w:rsidR="001331A6" w:rsidRPr="001331A6" w:rsidRDefault="001331A6" w:rsidP="0078544A">
            <w:pPr>
              <w:rPr>
                <w:rFonts w:cs="Arial"/>
                <w:b/>
                <w:sz w:val="20"/>
                <w:szCs w:val="20"/>
              </w:rPr>
            </w:pPr>
            <w:r w:rsidRPr="001331A6">
              <w:rPr>
                <w:rFonts w:cs="Arial"/>
                <w:color w:val="808080"/>
                <w:sz w:val="20"/>
                <w:szCs w:val="20"/>
              </w:rPr>
              <w:t>(this box should expand as you type)</w:t>
            </w:r>
          </w:p>
        </w:tc>
      </w:tr>
      <w:tr w:rsidR="001331A6" w:rsidRPr="001331A6" w14:paraId="345EF7F1" w14:textId="77777777" w:rsidTr="0078544A">
        <w:trPr>
          <w:trHeight w:val="454"/>
        </w:trPr>
        <w:tc>
          <w:tcPr>
            <w:tcW w:w="297" w:type="pct"/>
            <w:shd w:val="clear" w:color="auto" w:fill="F2F2F2" w:themeFill="background1" w:themeFillShade="F2"/>
            <w:vAlign w:val="center"/>
          </w:tcPr>
          <w:p w14:paraId="10EBB4D1" w14:textId="77777777" w:rsidR="001331A6" w:rsidRPr="001331A6" w:rsidRDefault="001331A6" w:rsidP="0078544A">
            <w:pPr>
              <w:spacing w:before="120"/>
              <w:rPr>
                <w:rFonts w:cs="Arial"/>
                <w:bCs/>
                <w:sz w:val="20"/>
                <w:szCs w:val="20"/>
              </w:rPr>
            </w:pPr>
          </w:p>
        </w:tc>
        <w:tc>
          <w:tcPr>
            <w:tcW w:w="4703" w:type="pct"/>
            <w:gridSpan w:val="4"/>
            <w:shd w:val="clear" w:color="auto" w:fill="F2F2F2" w:themeFill="background1" w:themeFillShade="F2"/>
            <w:vAlign w:val="center"/>
          </w:tcPr>
          <w:p w14:paraId="3D847B16" w14:textId="77777777" w:rsidR="001331A6" w:rsidRPr="001331A6" w:rsidRDefault="001331A6" w:rsidP="0078544A">
            <w:pPr>
              <w:spacing w:before="120"/>
              <w:rPr>
                <w:rFonts w:cs="Arial"/>
                <w:b/>
                <w:sz w:val="20"/>
                <w:szCs w:val="20"/>
              </w:rPr>
            </w:pPr>
            <w:r w:rsidRPr="001331A6">
              <w:rPr>
                <w:rFonts w:cs="Arial"/>
                <w:b/>
                <w:sz w:val="20"/>
                <w:szCs w:val="20"/>
              </w:rPr>
              <w:t>Research activity outside of the UK</w:t>
            </w:r>
          </w:p>
          <w:p w14:paraId="1E72C792"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331A6" w:rsidRPr="001331A6" w14:paraId="6AB2CE7D" w14:textId="77777777" w:rsidTr="0078544A">
        <w:trPr>
          <w:trHeight w:val="454"/>
        </w:trPr>
        <w:tc>
          <w:tcPr>
            <w:tcW w:w="297" w:type="pct"/>
            <w:vAlign w:val="center"/>
          </w:tcPr>
          <w:p w14:paraId="3A5AB277" w14:textId="77777777" w:rsidR="001331A6" w:rsidRPr="001331A6" w:rsidRDefault="001331A6" w:rsidP="0078544A">
            <w:pPr>
              <w:rPr>
                <w:rFonts w:cs="Arial"/>
                <w:bCs/>
                <w:sz w:val="20"/>
                <w:szCs w:val="20"/>
              </w:rPr>
            </w:pPr>
            <w:r w:rsidRPr="001331A6">
              <w:rPr>
                <w:rFonts w:cs="Arial"/>
                <w:bCs/>
                <w:sz w:val="20"/>
                <w:szCs w:val="20"/>
              </w:rPr>
              <w:t>9</w:t>
            </w:r>
          </w:p>
        </w:tc>
        <w:tc>
          <w:tcPr>
            <w:tcW w:w="4703" w:type="pct"/>
            <w:gridSpan w:val="4"/>
            <w:vAlign w:val="center"/>
          </w:tcPr>
          <w:p w14:paraId="447D57DF" w14:textId="77777777" w:rsidR="001331A6" w:rsidRPr="001331A6" w:rsidRDefault="001331A6" w:rsidP="0078544A">
            <w:pPr>
              <w:rPr>
                <w:rFonts w:cs="Arial"/>
                <w:sz w:val="20"/>
                <w:szCs w:val="20"/>
              </w:rPr>
            </w:pPr>
          </w:p>
          <w:p w14:paraId="17A0DB48" w14:textId="77777777" w:rsidR="001331A6" w:rsidRPr="001331A6" w:rsidRDefault="001331A6" w:rsidP="0078544A">
            <w:pPr>
              <w:rPr>
                <w:rFonts w:cs="Arial"/>
                <w:sz w:val="20"/>
                <w:szCs w:val="20"/>
              </w:rPr>
            </w:pPr>
            <w:r w:rsidRPr="001331A6">
              <w:rPr>
                <w:rFonts w:cs="Arial"/>
                <w:sz w:val="20"/>
                <w:szCs w:val="20"/>
              </w:rPr>
              <w:t>N/A</w:t>
            </w:r>
          </w:p>
          <w:p w14:paraId="110927C2" w14:textId="77777777" w:rsidR="001331A6" w:rsidRPr="001331A6" w:rsidRDefault="001331A6" w:rsidP="0078544A">
            <w:pPr>
              <w:rPr>
                <w:rFonts w:cs="Arial"/>
                <w:sz w:val="20"/>
                <w:szCs w:val="20"/>
              </w:rPr>
            </w:pPr>
          </w:p>
          <w:p w14:paraId="274705B6" w14:textId="77777777" w:rsidR="001331A6" w:rsidRPr="001331A6" w:rsidRDefault="001331A6" w:rsidP="0078544A">
            <w:pPr>
              <w:rPr>
                <w:rFonts w:cs="Arial"/>
                <w:b/>
                <w:i/>
                <w:sz w:val="20"/>
                <w:szCs w:val="20"/>
              </w:rPr>
            </w:pPr>
            <w:r w:rsidRPr="001331A6">
              <w:rPr>
                <w:rFonts w:cs="Arial"/>
                <w:i/>
                <w:color w:val="808080"/>
                <w:sz w:val="20"/>
                <w:szCs w:val="20"/>
              </w:rPr>
              <w:t>(this box should expand as you type)</w:t>
            </w:r>
          </w:p>
        </w:tc>
      </w:tr>
    </w:tbl>
    <w:p w14:paraId="68A8742A" w14:textId="77777777" w:rsidR="001331A6" w:rsidRPr="001331A6" w:rsidRDefault="001331A6" w:rsidP="001331A6">
      <w:pPr>
        <w:rPr>
          <w:rFonts w:cs="Arial"/>
          <w:sz w:val="20"/>
          <w:szCs w:val="20"/>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331A6" w:rsidRPr="001331A6" w14:paraId="2A4ED3F4" w14:textId="77777777" w:rsidTr="0078544A">
        <w:trPr>
          <w:trHeight w:val="383"/>
        </w:trPr>
        <w:tc>
          <w:tcPr>
            <w:tcW w:w="567" w:type="dxa"/>
            <w:vMerge w:val="restart"/>
            <w:shd w:val="clear" w:color="auto" w:fill="F2F2F2" w:themeFill="background1" w:themeFillShade="F2"/>
            <w:vAlign w:val="center"/>
          </w:tcPr>
          <w:p w14:paraId="217D5889"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10</w:t>
            </w:r>
          </w:p>
        </w:tc>
        <w:tc>
          <w:tcPr>
            <w:tcW w:w="7371" w:type="dxa"/>
            <w:vMerge w:val="restart"/>
            <w:shd w:val="clear" w:color="auto" w:fill="F2F2F2" w:themeFill="background1" w:themeFillShade="F2"/>
            <w:vAlign w:val="center"/>
          </w:tcPr>
          <w:p w14:paraId="60BA3B1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 xml:space="preserve">Use of documentation not in the public domain: Are any documents </w:t>
            </w:r>
            <w:r w:rsidRPr="001331A6">
              <w:rPr>
                <w:rFonts w:asciiTheme="minorHAnsi" w:hAnsiTheme="minorHAnsi" w:cs="Arial"/>
                <w:b/>
                <w:u w:val="single"/>
              </w:rPr>
              <w:t>NOT</w:t>
            </w:r>
            <w:r w:rsidRPr="001331A6">
              <w:rPr>
                <w:rFonts w:asciiTheme="minorHAnsi" w:hAnsiTheme="minorHAnsi" w:cs="Arial"/>
              </w:rPr>
              <w:t xml:space="preserve"> publicly available? </w:t>
            </w:r>
          </w:p>
          <w:p w14:paraId="637A9BFA" w14:textId="77777777" w:rsidR="001331A6" w:rsidRPr="001331A6" w:rsidRDefault="001331A6" w:rsidP="0078544A">
            <w:pPr>
              <w:autoSpaceDE w:val="0"/>
              <w:autoSpaceDN w:val="0"/>
              <w:adjustRightInd w:val="0"/>
              <w:rPr>
                <w:rFonts w:asciiTheme="minorHAnsi" w:hAnsiTheme="minorHAnsi" w:cs="Arial"/>
                <w:bCs/>
              </w:rPr>
            </w:pPr>
          </w:p>
        </w:tc>
        <w:tc>
          <w:tcPr>
            <w:tcW w:w="1276" w:type="dxa"/>
            <w:shd w:val="clear" w:color="auto" w:fill="F2F2F2" w:themeFill="background1" w:themeFillShade="F2"/>
            <w:vAlign w:val="center"/>
          </w:tcPr>
          <w:p w14:paraId="71BEBADB"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NO</w:t>
            </w:r>
          </w:p>
        </w:tc>
        <w:tc>
          <w:tcPr>
            <w:tcW w:w="1276" w:type="dxa"/>
            <w:shd w:val="clear" w:color="auto" w:fill="D9D9D9" w:themeFill="background1" w:themeFillShade="D9"/>
            <w:vAlign w:val="center"/>
          </w:tcPr>
          <w:p w14:paraId="3D13591F" w14:textId="535FAB1A" w:rsidR="001331A6" w:rsidRPr="001331A6" w:rsidRDefault="001331A6" w:rsidP="0078544A">
            <w:pPr>
              <w:autoSpaceDE w:val="0"/>
              <w:autoSpaceDN w:val="0"/>
              <w:adjustRightInd w:val="0"/>
              <w:jc w:val="center"/>
              <w:rPr>
                <w:rFonts w:asciiTheme="minorHAnsi" w:hAnsiTheme="minorHAnsi" w:cs="Arial"/>
                <w:bCs/>
              </w:rPr>
            </w:pPr>
            <w:r w:rsidRPr="001331A6">
              <w:rPr>
                <w:rFonts w:ascii="Segoe UI Symbol" w:eastAsia="MS Gothic" w:hAnsi="Segoe UI Symbol" w:cs="Segoe UI Symbol"/>
                <w:bCs/>
              </w:rPr>
              <w:t>☒</w:t>
            </w:r>
          </w:p>
        </w:tc>
      </w:tr>
      <w:tr w:rsidR="001331A6" w:rsidRPr="001331A6" w14:paraId="1EF8E344" w14:textId="77777777" w:rsidTr="0078544A">
        <w:trPr>
          <w:trHeight w:val="218"/>
        </w:trPr>
        <w:tc>
          <w:tcPr>
            <w:tcW w:w="567" w:type="dxa"/>
            <w:vMerge/>
            <w:shd w:val="clear" w:color="auto" w:fill="F2F2F2" w:themeFill="background1" w:themeFillShade="F2"/>
            <w:vAlign w:val="center"/>
          </w:tcPr>
          <w:p w14:paraId="2D25FB61" w14:textId="77777777" w:rsidR="001331A6" w:rsidRPr="001331A6" w:rsidRDefault="001331A6" w:rsidP="0078544A">
            <w:pPr>
              <w:autoSpaceDE w:val="0"/>
              <w:autoSpaceDN w:val="0"/>
              <w:adjustRightInd w:val="0"/>
              <w:rPr>
                <w:rFonts w:asciiTheme="minorHAnsi" w:hAnsiTheme="minorHAnsi" w:cs="Arial"/>
                <w:bCs/>
              </w:rPr>
            </w:pPr>
          </w:p>
        </w:tc>
        <w:tc>
          <w:tcPr>
            <w:tcW w:w="7371" w:type="dxa"/>
            <w:vMerge/>
            <w:shd w:val="clear" w:color="auto" w:fill="F2F2F2" w:themeFill="background1" w:themeFillShade="F2"/>
          </w:tcPr>
          <w:p w14:paraId="25297382" w14:textId="77777777" w:rsidR="001331A6" w:rsidRPr="001331A6" w:rsidRDefault="001331A6" w:rsidP="0078544A">
            <w:pPr>
              <w:autoSpaceDE w:val="0"/>
              <w:autoSpaceDN w:val="0"/>
              <w:adjustRightInd w:val="0"/>
              <w:rPr>
                <w:rFonts w:asciiTheme="minorHAnsi" w:hAnsiTheme="minorHAnsi" w:cs="Arial"/>
                <w:bCs/>
              </w:rPr>
            </w:pPr>
          </w:p>
        </w:tc>
        <w:tc>
          <w:tcPr>
            <w:tcW w:w="1276" w:type="dxa"/>
            <w:shd w:val="clear" w:color="auto" w:fill="F2F2F2" w:themeFill="background1" w:themeFillShade="F2"/>
            <w:vAlign w:val="center"/>
          </w:tcPr>
          <w:p w14:paraId="42410FB4"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1276" w:type="dxa"/>
            <w:shd w:val="clear" w:color="auto" w:fill="D9D9D9" w:themeFill="background1" w:themeFillShade="D9"/>
            <w:vAlign w:val="center"/>
          </w:tcPr>
          <w:p w14:paraId="55043F2F" w14:textId="1B57902A"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eastAsia="MS Gothic" w:hAnsiTheme="minorHAnsi" w:cs="Segoe UI Symbol"/>
                <w:bCs/>
              </w:rPr>
              <w:t>☐</w:t>
            </w:r>
          </w:p>
        </w:tc>
      </w:tr>
      <w:tr w:rsidR="001331A6" w:rsidRPr="001331A6" w14:paraId="1E635689" w14:textId="77777777" w:rsidTr="0078544A">
        <w:tc>
          <w:tcPr>
            <w:tcW w:w="567" w:type="dxa"/>
            <w:shd w:val="clear" w:color="auto" w:fill="FFFFFF" w:themeFill="background1"/>
            <w:vAlign w:val="center"/>
          </w:tcPr>
          <w:p w14:paraId="4D335E7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11</w:t>
            </w:r>
          </w:p>
        </w:tc>
        <w:tc>
          <w:tcPr>
            <w:tcW w:w="9923" w:type="dxa"/>
            <w:gridSpan w:val="3"/>
            <w:shd w:val="clear" w:color="auto" w:fill="FFFFFF" w:themeFill="background1"/>
          </w:tcPr>
          <w:p w14:paraId="46BC3FB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EE44D2E" w14:textId="77777777" w:rsidR="001331A6" w:rsidRPr="001331A6" w:rsidRDefault="001331A6" w:rsidP="0078544A">
            <w:pPr>
              <w:rPr>
                <w:rFonts w:asciiTheme="minorHAnsi" w:hAnsiTheme="minorHAnsi" w:cs="Arial"/>
              </w:rPr>
            </w:pPr>
          </w:p>
          <w:p w14:paraId="5771BC6B" w14:textId="77777777" w:rsidR="001331A6" w:rsidRPr="001331A6" w:rsidRDefault="001331A6" w:rsidP="0078544A">
            <w:pPr>
              <w:rPr>
                <w:rFonts w:asciiTheme="minorHAnsi" w:hAnsiTheme="minorHAnsi" w:cs="Arial"/>
              </w:rPr>
            </w:pPr>
          </w:p>
          <w:p w14:paraId="4156457D" w14:textId="77777777" w:rsidR="001331A6" w:rsidRPr="001331A6" w:rsidRDefault="001331A6" w:rsidP="0078544A">
            <w:pPr>
              <w:rPr>
                <w:rFonts w:asciiTheme="minorHAnsi" w:hAnsiTheme="minorHAnsi" w:cs="Arial"/>
              </w:rPr>
            </w:pPr>
          </w:p>
          <w:p w14:paraId="25B4A67A"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i/>
              </w:rPr>
              <w:t>(this box should expand as you type)</w:t>
            </w:r>
          </w:p>
        </w:tc>
      </w:tr>
    </w:tbl>
    <w:p w14:paraId="63FB92CB" w14:textId="77777777" w:rsidR="001331A6" w:rsidRPr="001331A6" w:rsidRDefault="001331A6" w:rsidP="001331A6">
      <w:pPr>
        <w:autoSpaceDE w:val="0"/>
        <w:autoSpaceDN w:val="0"/>
        <w:adjustRightInd w:val="0"/>
        <w:spacing w:after="240"/>
        <w:jc w:val="both"/>
        <w:rPr>
          <w:rFonts w:cs="Arial"/>
          <w:b/>
          <w:sz w:val="20"/>
          <w:szCs w:val="20"/>
        </w:rPr>
      </w:pPr>
    </w:p>
    <w:tbl>
      <w:tblPr>
        <w:tblStyle w:val="TableGrid"/>
        <w:tblW w:w="10451" w:type="dxa"/>
        <w:tblLook w:val="04A0" w:firstRow="1" w:lastRow="0" w:firstColumn="1" w:lastColumn="0" w:noHBand="0" w:noVBand="1"/>
      </w:tblPr>
      <w:tblGrid>
        <w:gridCol w:w="562"/>
        <w:gridCol w:w="8217"/>
        <w:gridCol w:w="850"/>
        <w:gridCol w:w="822"/>
      </w:tblGrid>
      <w:tr w:rsidR="001331A6" w:rsidRPr="001331A6" w14:paraId="5A5FC74C" w14:textId="77777777" w:rsidTr="0078544A">
        <w:tc>
          <w:tcPr>
            <w:tcW w:w="562" w:type="dxa"/>
            <w:shd w:val="clear" w:color="auto" w:fill="F2F2F2" w:themeFill="background1" w:themeFillShade="F2"/>
            <w:vAlign w:val="center"/>
          </w:tcPr>
          <w:p w14:paraId="453B6B75" w14:textId="77777777" w:rsidR="001331A6" w:rsidRPr="001331A6" w:rsidRDefault="001331A6" w:rsidP="0078544A">
            <w:pPr>
              <w:autoSpaceDE w:val="0"/>
              <w:autoSpaceDN w:val="0"/>
              <w:adjustRightInd w:val="0"/>
              <w:jc w:val="center"/>
              <w:rPr>
                <w:rFonts w:asciiTheme="minorHAnsi" w:hAnsiTheme="minorHAnsi" w:cs="Arial"/>
                <w:b/>
              </w:rPr>
            </w:pPr>
          </w:p>
        </w:tc>
        <w:tc>
          <w:tcPr>
            <w:tcW w:w="8217" w:type="dxa"/>
            <w:shd w:val="clear" w:color="auto" w:fill="F2F2F2" w:themeFill="background1" w:themeFillShade="F2"/>
          </w:tcPr>
          <w:p w14:paraId="13964F0F" w14:textId="77777777" w:rsidR="001331A6" w:rsidRPr="001331A6" w:rsidRDefault="001331A6" w:rsidP="0078544A">
            <w:pPr>
              <w:autoSpaceDE w:val="0"/>
              <w:autoSpaceDN w:val="0"/>
              <w:adjustRightInd w:val="0"/>
              <w:jc w:val="both"/>
              <w:rPr>
                <w:rFonts w:asciiTheme="minorHAnsi" w:hAnsiTheme="minorHAnsi" w:cs="Arial"/>
                <w:b/>
              </w:rPr>
            </w:pPr>
            <w:r w:rsidRPr="001331A6">
              <w:rPr>
                <w:rFonts w:asciiTheme="minorHAnsi" w:hAnsiTheme="minorHAnsi" w:cs="Arial"/>
                <w:b/>
              </w:rPr>
              <w:t>Does your research relate to one or more of the seven aims of the Well-being of Future Generations (Wales) Act 2015?</w:t>
            </w:r>
          </w:p>
        </w:tc>
        <w:tc>
          <w:tcPr>
            <w:tcW w:w="850" w:type="dxa"/>
            <w:shd w:val="clear" w:color="auto" w:fill="F2F2F2" w:themeFill="background1" w:themeFillShade="F2"/>
          </w:tcPr>
          <w:p w14:paraId="0863A6FA" w14:textId="77777777" w:rsidR="001331A6" w:rsidRPr="001331A6" w:rsidRDefault="001331A6" w:rsidP="0078544A">
            <w:pPr>
              <w:autoSpaceDE w:val="0"/>
              <w:autoSpaceDN w:val="0"/>
              <w:adjustRightInd w:val="0"/>
              <w:jc w:val="center"/>
              <w:rPr>
                <w:rFonts w:asciiTheme="minorHAnsi" w:hAnsiTheme="minorHAnsi" w:cs="Arial"/>
                <w:b/>
                <w:bCs/>
              </w:rPr>
            </w:pPr>
          </w:p>
          <w:p w14:paraId="720984F5"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22" w:type="dxa"/>
            <w:shd w:val="clear" w:color="auto" w:fill="F2F2F2" w:themeFill="background1" w:themeFillShade="F2"/>
          </w:tcPr>
          <w:p w14:paraId="723E976C" w14:textId="77777777" w:rsidR="001331A6" w:rsidRPr="001331A6" w:rsidRDefault="001331A6" w:rsidP="0078544A">
            <w:pPr>
              <w:autoSpaceDE w:val="0"/>
              <w:autoSpaceDN w:val="0"/>
              <w:adjustRightInd w:val="0"/>
              <w:jc w:val="center"/>
              <w:rPr>
                <w:rFonts w:asciiTheme="minorHAnsi" w:hAnsiTheme="minorHAnsi" w:cs="Arial"/>
                <w:b/>
                <w:bCs/>
              </w:rPr>
            </w:pPr>
          </w:p>
          <w:p w14:paraId="66440424"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1331A6" w:rsidRPr="001331A6" w14:paraId="02BA431F" w14:textId="77777777" w:rsidTr="0078544A">
        <w:trPr>
          <w:trHeight w:val="439"/>
        </w:trPr>
        <w:tc>
          <w:tcPr>
            <w:tcW w:w="562" w:type="dxa"/>
            <w:shd w:val="clear" w:color="auto" w:fill="F2F2F2" w:themeFill="background1" w:themeFillShade="F2"/>
            <w:vAlign w:val="center"/>
          </w:tcPr>
          <w:p w14:paraId="276D8FDE"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12</w:t>
            </w:r>
          </w:p>
        </w:tc>
        <w:tc>
          <w:tcPr>
            <w:tcW w:w="8217" w:type="dxa"/>
            <w:shd w:val="clear" w:color="auto" w:fill="F2F2F2" w:themeFill="background1" w:themeFillShade="F2"/>
            <w:vAlign w:val="center"/>
          </w:tcPr>
          <w:p w14:paraId="313508A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prosperous Wales</w:t>
            </w:r>
          </w:p>
        </w:tc>
        <w:tc>
          <w:tcPr>
            <w:tcW w:w="850" w:type="dxa"/>
            <w:shd w:val="clear" w:color="auto" w:fill="BFBFBF" w:themeFill="background1" w:themeFillShade="BF"/>
            <w:vAlign w:val="center"/>
          </w:tcPr>
          <w:p w14:paraId="5A998957" w14:textId="15871E0B"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4F36C1EB" w14:textId="25359C8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62404C53" w14:textId="77777777" w:rsidTr="0078544A">
        <w:trPr>
          <w:trHeight w:val="403"/>
        </w:trPr>
        <w:tc>
          <w:tcPr>
            <w:tcW w:w="562" w:type="dxa"/>
            <w:shd w:val="clear" w:color="auto" w:fill="F2F2F2" w:themeFill="background1" w:themeFillShade="F2"/>
            <w:vAlign w:val="center"/>
          </w:tcPr>
          <w:p w14:paraId="3EAD9B35"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13</w:t>
            </w:r>
          </w:p>
        </w:tc>
        <w:tc>
          <w:tcPr>
            <w:tcW w:w="8217" w:type="dxa"/>
            <w:shd w:val="clear" w:color="auto" w:fill="F2F2F2" w:themeFill="background1" w:themeFillShade="F2"/>
            <w:vAlign w:val="center"/>
          </w:tcPr>
          <w:p w14:paraId="25281AC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resilient Wales</w:t>
            </w:r>
          </w:p>
        </w:tc>
        <w:tc>
          <w:tcPr>
            <w:tcW w:w="850" w:type="dxa"/>
            <w:shd w:val="clear" w:color="auto" w:fill="BFBFBF" w:themeFill="background1" w:themeFillShade="BF"/>
            <w:vAlign w:val="center"/>
          </w:tcPr>
          <w:p w14:paraId="0E97D23C" w14:textId="61503C6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7168F307" w14:textId="3C59C4A3"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BAFE117" w14:textId="77777777" w:rsidTr="0078544A">
        <w:trPr>
          <w:trHeight w:val="439"/>
        </w:trPr>
        <w:tc>
          <w:tcPr>
            <w:tcW w:w="562" w:type="dxa"/>
            <w:shd w:val="clear" w:color="auto" w:fill="F2F2F2" w:themeFill="background1" w:themeFillShade="F2"/>
            <w:vAlign w:val="center"/>
          </w:tcPr>
          <w:p w14:paraId="57BD04D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14</w:t>
            </w:r>
          </w:p>
        </w:tc>
        <w:tc>
          <w:tcPr>
            <w:tcW w:w="8217" w:type="dxa"/>
            <w:shd w:val="clear" w:color="auto" w:fill="F2F2F2" w:themeFill="background1" w:themeFillShade="F2"/>
            <w:vAlign w:val="center"/>
          </w:tcPr>
          <w:p w14:paraId="09705DAB"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healthier Wales</w:t>
            </w:r>
          </w:p>
        </w:tc>
        <w:tc>
          <w:tcPr>
            <w:tcW w:w="850" w:type="dxa"/>
            <w:shd w:val="clear" w:color="auto" w:fill="BFBFBF" w:themeFill="background1" w:themeFillShade="BF"/>
            <w:vAlign w:val="center"/>
          </w:tcPr>
          <w:p w14:paraId="36C61242" w14:textId="3F3BADF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67B73D19" w14:textId="7FF4FAE0"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58A925F9" w14:textId="77777777" w:rsidTr="0078544A">
        <w:trPr>
          <w:trHeight w:val="403"/>
        </w:trPr>
        <w:tc>
          <w:tcPr>
            <w:tcW w:w="562" w:type="dxa"/>
            <w:shd w:val="clear" w:color="auto" w:fill="F2F2F2" w:themeFill="background1" w:themeFillShade="F2"/>
            <w:vAlign w:val="center"/>
          </w:tcPr>
          <w:p w14:paraId="255B169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15</w:t>
            </w:r>
          </w:p>
        </w:tc>
        <w:tc>
          <w:tcPr>
            <w:tcW w:w="8217" w:type="dxa"/>
            <w:shd w:val="clear" w:color="auto" w:fill="F2F2F2" w:themeFill="background1" w:themeFillShade="F2"/>
            <w:vAlign w:val="center"/>
          </w:tcPr>
          <w:p w14:paraId="327F1DD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more equal Wales</w:t>
            </w:r>
          </w:p>
        </w:tc>
        <w:tc>
          <w:tcPr>
            <w:tcW w:w="850" w:type="dxa"/>
            <w:shd w:val="clear" w:color="auto" w:fill="BFBFBF" w:themeFill="background1" w:themeFillShade="BF"/>
            <w:vAlign w:val="center"/>
          </w:tcPr>
          <w:p w14:paraId="51A8794D" w14:textId="4FC8098B"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474261A7" w14:textId="38C4A31C"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05A41A92" w14:textId="77777777" w:rsidTr="0078544A">
        <w:trPr>
          <w:trHeight w:val="403"/>
        </w:trPr>
        <w:tc>
          <w:tcPr>
            <w:tcW w:w="562" w:type="dxa"/>
            <w:shd w:val="clear" w:color="auto" w:fill="F2F2F2" w:themeFill="background1" w:themeFillShade="F2"/>
            <w:vAlign w:val="center"/>
          </w:tcPr>
          <w:p w14:paraId="6C22A748"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lastRenderedPageBreak/>
              <w:t>16</w:t>
            </w:r>
          </w:p>
        </w:tc>
        <w:tc>
          <w:tcPr>
            <w:tcW w:w="8217" w:type="dxa"/>
            <w:shd w:val="clear" w:color="auto" w:fill="F2F2F2" w:themeFill="background1" w:themeFillShade="F2"/>
            <w:vAlign w:val="center"/>
          </w:tcPr>
          <w:p w14:paraId="08786F9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Wales of cohesive communities</w:t>
            </w:r>
          </w:p>
        </w:tc>
        <w:tc>
          <w:tcPr>
            <w:tcW w:w="850" w:type="dxa"/>
            <w:shd w:val="clear" w:color="auto" w:fill="BFBFBF" w:themeFill="background1" w:themeFillShade="BF"/>
            <w:vAlign w:val="center"/>
          </w:tcPr>
          <w:p w14:paraId="0F5DC634" w14:textId="08AEDB7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1B898445" w14:textId="4CD3ADE0"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17FC6EB3" w14:textId="77777777" w:rsidTr="0078544A">
        <w:trPr>
          <w:trHeight w:val="439"/>
        </w:trPr>
        <w:tc>
          <w:tcPr>
            <w:tcW w:w="562" w:type="dxa"/>
            <w:shd w:val="clear" w:color="auto" w:fill="F2F2F2" w:themeFill="background1" w:themeFillShade="F2"/>
            <w:vAlign w:val="center"/>
          </w:tcPr>
          <w:p w14:paraId="039BFBCE"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17</w:t>
            </w:r>
          </w:p>
        </w:tc>
        <w:tc>
          <w:tcPr>
            <w:tcW w:w="8217" w:type="dxa"/>
            <w:shd w:val="clear" w:color="auto" w:fill="F2F2F2" w:themeFill="background1" w:themeFillShade="F2"/>
            <w:vAlign w:val="center"/>
          </w:tcPr>
          <w:p w14:paraId="1217BA1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Wales of vibrant culture and thriving Welsh language</w:t>
            </w:r>
          </w:p>
        </w:tc>
        <w:tc>
          <w:tcPr>
            <w:tcW w:w="850" w:type="dxa"/>
            <w:shd w:val="clear" w:color="auto" w:fill="BFBFBF" w:themeFill="background1" w:themeFillShade="BF"/>
            <w:vAlign w:val="center"/>
          </w:tcPr>
          <w:p w14:paraId="334BF827" w14:textId="56F477AE"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047BAF30" w14:textId="1721657F"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1C10AB26" w14:textId="77777777" w:rsidTr="0078544A">
        <w:trPr>
          <w:trHeight w:val="403"/>
        </w:trPr>
        <w:tc>
          <w:tcPr>
            <w:tcW w:w="562" w:type="dxa"/>
            <w:shd w:val="clear" w:color="auto" w:fill="F2F2F2" w:themeFill="background1" w:themeFillShade="F2"/>
            <w:vAlign w:val="center"/>
          </w:tcPr>
          <w:p w14:paraId="4A2F8D96"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18</w:t>
            </w:r>
          </w:p>
        </w:tc>
        <w:tc>
          <w:tcPr>
            <w:tcW w:w="8217" w:type="dxa"/>
            <w:shd w:val="clear" w:color="auto" w:fill="F2F2F2" w:themeFill="background1" w:themeFillShade="F2"/>
            <w:vAlign w:val="center"/>
          </w:tcPr>
          <w:p w14:paraId="1D57950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 globally responsible Wales</w:t>
            </w:r>
          </w:p>
        </w:tc>
        <w:tc>
          <w:tcPr>
            <w:tcW w:w="850" w:type="dxa"/>
            <w:shd w:val="clear" w:color="auto" w:fill="BFBFBF" w:themeFill="background1" w:themeFillShade="BF"/>
            <w:vAlign w:val="center"/>
          </w:tcPr>
          <w:p w14:paraId="43FDDA3B" w14:textId="1A64FBA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7CA9E059" w14:textId="5A2AA48B"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8FD9F59" w14:textId="77777777" w:rsidTr="0078544A">
        <w:trPr>
          <w:trHeight w:val="403"/>
        </w:trPr>
        <w:tc>
          <w:tcPr>
            <w:tcW w:w="562" w:type="dxa"/>
            <w:shd w:val="clear" w:color="auto" w:fill="F2F2F2" w:themeFill="background1" w:themeFillShade="F2"/>
            <w:vAlign w:val="center"/>
          </w:tcPr>
          <w:p w14:paraId="46828B2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19</w:t>
            </w:r>
          </w:p>
        </w:tc>
        <w:tc>
          <w:tcPr>
            <w:tcW w:w="9889" w:type="dxa"/>
            <w:gridSpan w:val="3"/>
            <w:shd w:val="clear" w:color="auto" w:fill="F2F2F2" w:themeFill="background1" w:themeFillShade="F2"/>
            <w:vAlign w:val="center"/>
          </w:tcPr>
          <w:p w14:paraId="192203EF" w14:textId="77777777" w:rsidR="001331A6" w:rsidRPr="001331A6" w:rsidRDefault="001331A6" w:rsidP="0078544A">
            <w:pPr>
              <w:autoSpaceDE w:val="0"/>
              <w:autoSpaceDN w:val="0"/>
              <w:adjustRightInd w:val="0"/>
              <w:rPr>
                <w:rFonts w:asciiTheme="minorHAnsi" w:hAnsiTheme="minorHAnsi" w:cs="Arial"/>
                <w:bCs/>
              </w:rPr>
            </w:pPr>
            <w:r w:rsidRPr="001331A6">
              <w:rPr>
                <w:rFonts w:asciiTheme="minorHAnsi" w:hAnsiTheme="minorHAnsi" w:cs="Arial"/>
              </w:rPr>
              <w:t>If YES to any of the above, please give details:</w:t>
            </w:r>
          </w:p>
        </w:tc>
      </w:tr>
      <w:tr w:rsidR="001331A6" w:rsidRPr="001331A6" w14:paraId="5F99C37A" w14:textId="77777777" w:rsidTr="0078544A">
        <w:trPr>
          <w:trHeight w:val="403"/>
        </w:trPr>
        <w:tc>
          <w:tcPr>
            <w:tcW w:w="562" w:type="dxa"/>
            <w:vAlign w:val="center"/>
          </w:tcPr>
          <w:p w14:paraId="44D6E3A9" w14:textId="77777777" w:rsidR="001331A6" w:rsidRPr="001331A6" w:rsidRDefault="001331A6" w:rsidP="0078544A">
            <w:pPr>
              <w:autoSpaceDE w:val="0"/>
              <w:autoSpaceDN w:val="0"/>
              <w:adjustRightInd w:val="0"/>
              <w:jc w:val="center"/>
              <w:rPr>
                <w:rFonts w:asciiTheme="minorHAnsi" w:hAnsiTheme="minorHAnsi" w:cs="Arial"/>
              </w:rPr>
            </w:pPr>
          </w:p>
        </w:tc>
        <w:tc>
          <w:tcPr>
            <w:tcW w:w="9889" w:type="dxa"/>
            <w:gridSpan w:val="3"/>
            <w:shd w:val="clear" w:color="auto" w:fill="auto"/>
            <w:vAlign w:val="center"/>
          </w:tcPr>
          <w:p w14:paraId="02E8AB6E" w14:textId="77777777" w:rsidR="001331A6" w:rsidRPr="001331A6" w:rsidRDefault="001331A6" w:rsidP="0078544A">
            <w:pPr>
              <w:rPr>
                <w:rFonts w:asciiTheme="minorHAnsi" w:hAnsiTheme="minorHAnsi" w:cs="Arial"/>
              </w:rPr>
            </w:pPr>
          </w:p>
          <w:p w14:paraId="3305570E" w14:textId="77777777" w:rsidR="001331A6" w:rsidRPr="001331A6" w:rsidRDefault="001331A6" w:rsidP="0078544A">
            <w:pPr>
              <w:rPr>
                <w:rFonts w:asciiTheme="minorHAnsi" w:hAnsiTheme="minorHAnsi" w:cs="Arial"/>
              </w:rPr>
            </w:pPr>
          </w:p>
          <w:p w14:paraId="6EE9817D" w14:textId="77777777" w:rsidR="001331A6" w:rsidRPr="001331A6" w:rsidRDefault="001331A6" w:rsidP="0078544A">
            <w:pPr>
              <w:rPr>
                <w:rFonts w:asciiTheme="minorHAnsi" w:hAnsiTheme="minorHAnsi" w:cs="Arial"/>
              </w:rPr>
            </w:pPr>
          </w:p>
          <w:p w14:paraId="0F197B3E"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color w:val="808080"/>
              </w:rPr>
              <w:t>(this box should expand as you type)</w:t>
            </w:r>
          </w:p>
        </w:tc>
      </w:tr>
    </w:tbl>
    <w:p w14:paraId="28ED03E0" w14:textId="77777777" w:rsidR="001331A6" w:rsidRPr="001331A6" w:rsidRDefault="001331A6" w:rsidP="001331A6">
      <w:pPr>
        <w:autoSpaceDE w:val="0"/>
        <w:autoSpaceDN w:val="0"/>
        <w:adjustRightInd w:val="0"/>
        <w:spacing w:after="240"/>
        <w:jc w:val="both"/>
        <w:rPr>
          <w:rFonts w:cs="Arial"/>
          <w:b/>
          <w:sz w:val="20"/>
          <w:szCs w:val="20"/>
        </w:rPr>
      </w:pPr>
    </w:p>
    <w:p w14:paraId="27BA7913" w14:textId="77777777" w:rsidR="001331A6" w:rsidRPr="001331A6" w:rsidRDefault="001331A6" w:rsidP="001331A6">
      <w:pPr>
        <w:spacing w:after="240"/>
        <w:rPr>
          <w:rFonts w:cs="Arial"/>
          <w:b/>
          <w:sz w:val="20"/>
          <w:szCs w:val="20"/>
        </w:rPr>
      </w:pPr>
      <w:r w:rsidRPr="001331A6">
        <w:rPr>
          <w:rFonts w:cs="Arial"/>
          <w:b/>
          <w:sz w:val="20"/>
          <w:szCs w:val="20"/>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331A6" w:rsidRPr="001331A6" w14:paraId="144D0357" w14:textId="77777777" w:rsidTr="0078544A">
        <w:trPr>
          <w:trHeight w:val="558"/>
        </w:trPr>
        <w:tc>
          <w:tcPr>
            <w:tcW w:w="562" w:type="dxa"/>
            <w:shd w:val="clear" w:color="auto" w:fill="F2F2F2" w:themeFill="background1" w:themeFillShade="F2"/>
            <w:vAlign w:val="center"/>
          </w:tcPr>
          <w:p w14:paraId="37C3996E" w14:textId="77777777" w:rsidR="001331A6" w:rsidRPr="001331A6" w:rsidRDefault="001331A6" w:rsidP="0078544A">
            <w:pPr>
              <w:autoSpaceDE w:val="0"/>
              <w:autoSpaceDN w:val="0"/>
              <w:adjustRightInd w:val="0"/>
              <w:rPr>
                <w:rFonts w:asciiTheme="minorHAnsi" w:hAnsiTheme="minorHAnsi" w:cs="Arial"/>
                <w:b/>
              </w:rPr>
            </w:pPr>
          </w:p>
        </w:tc>
        <w:tc>
          <w:tcPr>
            <w:tcW w:w="8227" w:type="dxa"/>
            <w:shd w:val="clear" w:color="auto" w:fill="F2F2F2" w:themeFill="background1" w:themeFillShade="F2"/>
            <w:vAlign w:val="center"/>
          </w:tcPr>
          <w:p w14:paraId="65E1EE65" w14:textId="77777777" w:rsidR="001331A6" w:rsidRPr="001331A6" w:rsidRDefault="001331A6" w:rsidP="0078544A">
            <w:pPr>
              <w:autoSpaceDE w:val="0"/>
              <w:autoSpaceDN w:val="0"/>
              <w:adjustRightInd w:val="0"/>
              <w:rPr>
                <w:rFonts w:asciiTheme="minorHAnsi" w:hAnsiTheme="minorHAnsi" w:cs="Arial"/>
                <w:b/>
              </w:rPr>
            </w:pPr>
            <w:r w:rsidRPr="001331A6">
              <w:rPr>
                <w:rFonts w:asciiTheme="minorHAnsi" w:hAnsiTheme="minorHAnsi" w:cs="Arial"/>
                <w:b/>
              </w:rPr>
              <w:t>Will the research activity include:</w:t>
            </w:r>
          </w:p>
        </w:tc>
        <w:tc>
          <w:tcPr>
            <w:tcW w:w="846" w:type="dxa"/>
            <w:shd w:val="clear" w:color="auto" w:fill="F2F2F2" w:themeFill="background1" w:themeFillShade="F2"/>
            <w:vAlign w:val="center"/>
          </w:tcPr>
          <w:p w14:paraId="278385F0"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16" w:type="dxa"/>
            <w:shd w:val="clear" w:color="auto" w:fill="F2F2F2" w:themeFill="background1" w:themeFillShade="F2"/>
            <w:vAlign w:val="center"/>
          </w:tcPr>
          <w:p w14:paraId="7BB61B94"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1331A6" w:rsidRPr="001331A6" w14:paraId="24EC7DA6" w14:textId="77777777" w:rsidTr="0078544A">
        <w:trPr>
          <w:trHeight w:val="439"/>
        </w:trPr>
        <w:tc>
          <w:tcPr>
            <w:tcW w:w="562" w:type="dxa"/>
            <w:shd w:val="clear" w:color="auto" w:fill="F2F2F2" w:themeFill="background1" w:themeFillShade="F2"/>
            <w:vAlign w:val="center"/>
          </w:tcPr>
          <w:p w14:paraId="6985DCC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w:t>
            </w:r>
          </w:p>
        </w:tc>
        <w:tc>
          <w:tcPr>
            <w:tcW w:w="8227" w:type="dxa"/>
            <w:shd w:val="clear" w:color="auto" w:fill="F2F2F2" w:themeFill="background1" w:themeFillShade="F2"/>
            <w:vAlign w:val="center"/>
          </w:tcPr>
          <w:p w14:paraId="4F736C4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a questionnaire or similar research instrument?</w:t>
            </w:r>
          </w:p>
        </w:tc>
        <w:tc>
          <w:tcPr>
            <w:tcW w:w="846" w:type="dxa"/>
            <w:shd w:val="clear" w:color="auto" w:fill="BFBFBF" w:themeFill="background1" w:themeFillShade="BF"/>
            <w:vAlign w:val="center"/>
          </w:tcPr>
          <w:p w14:paraId="1A0E8DAF" w14:textId="3518D03B"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16" w:type="dxa"/>
            <w:shd w:val="clear" w:color="auto" w:fill="BFBFBF" w:themeFill="background1" w:themeFillShade="BF"/>
            <w:vAlign w:val="center"/>
          </w:tcPr>
          <w:p w14:paraId="3B5E1F88" w14:textId="4C60F04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43A30214" w14:textId="77777777" w:rsidTr="0078544A">
        <w:trPr>
          <w:trHeight w:val="439"/>
        </w:trPr>
        <w:tc>
          <w:tcPr>
            <w:tcW w:w="562" w:type="dxa"/>
            <w:shd w:val="clear" w:color="auto" w:fill="F2F2F2" w:themeFill="background1" w:themeFillShade="F2"/>
            <w:vAlign w:val="center"/>
          </w:tcPr>
          <w:p w14:paraId="1F9D099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2</w:t>
            </w:r>
          </w:p>
        </w:tc>
        <w:tc>
          <w:tcPr>
            <w:tcW w:w="8227" w:type="dxa"/>
            <w:shd w:val="clear" w:color="auto" w:fill="F2F2F2" w:themeFill="background1" w:themeFillShade="F2"/>
            <w:vAlign w:val="center"/>
          </w:tcPr>
          <w:p w14:paraId="6685E03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interviews?</w:t>
            </w:r>
          </w:p>
        </w:tc>
        <w:tc>
          <w:tcPr>
            <w:tcW w:w="846" w:type="dxa"/>
            <w:shd w:val="clear" w:color="auto" w:fill="BFBFBF" w:themeFill="background1" w:themeFillShade="BF"/>
            <w:vAlign w:val="center"/>
          </w:tcPr>
          <w:p w14:paraId="38F76936" w14:textId="05A6687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068BFE2F" w14:textId="590A6EB2"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24617C7" w14:textId="77777777" w:rsidTr="0078544A">
        <w:trPr>
          <w:trHeight w:val="439"/>
        </w:trPr>
        <w:tc>
          <w:tcPr>
            <w:tcW w:w="562" w:type="dxa"/>
            <w:shd w:val="clear" w:color="auto" w:fill="F2F2F2" w:themeFill="background1" w:themeFillShade="F2"/>
            <w:vAlign w:val="center"/>
          </w:tcPr>
          <w:p w14:paraId="5F938B29"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3</w:t>
            </w:r>
          </w:p>
        </w:tc>
        <w:tc>
          <w:tcPr>
            <w:tcW w:w="8227" w:type="dxa"/>
            <w:shd w:val="clear" w:color="auto" w:fill="F2F2F2" w:themeFill="background1" w:themeFillShade="F2"/>
            <w:vAlign w:val="center"/>
          </w:tcPr>
          <w:p w14:paraId="3A4E923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focus groups?</w:t>
            </w:r>
          </w:p>
        </w:tc>
        <w:tc>
          <w:tcPr>
            <w:tcW w:w="846" w:type="dxa"/>
            <w:shd w:val="clear" w:color="auto" w:fill="BFBFBF" w:themeFill="background1" w:themeFillShade="BF"/>
            <w:vAlign w:val="center"/>
          </w:tcPr>
          <w:p w14:paraId="734B23A9" w14:textId="109514E0"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24A3FDA3" w14:textId="399A758D"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59B80C47" w14:textId="77777777" w:rsidTr="0078544A">
        <w:trPr>
          <w:trHeight w:val="403"/>
        </w:trPr>
        <w:tc>
          <w:tcPr>
            <w:tcW w:w="562" w:type="dxa"/>
            <w:shd w:val="clear" w:color="auto" w:fill="F2F2F2" w:themeFill="background1" w:themeFillShade="F2"/>
            <w:vAlign w:val="center"/>
          </w:tcPr>
          <w:p w14:paraId="160B04A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4</w:t>
            </w:r>
          </w:p>
        </w:tc>
        <w:tc>
          <w:tcPr>
            <w:tcW w:w="8227" w:type="dxa"/>
            <w:shd w:val="clear" w:color="auto" w:fill="F2F2F2" w:themeFill="background1" w:themeFillShade="F2"/>
            <w:vAlign w:val="center"/>
          </w:tcPr>
          <w:p w14:paraId="3FBE994B"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 xml:space="preserve">Use of participant diaries? </w:t>
            </w:r>
          </w:p>
        </w:tc>
        <w:tc>
          <w:tcPr>
            <w:tcW w:w="846" w:type="dxa"/>
            <w:shd w:val="clear" w:color="auto" w:fill="BFBFBF" w:themeFill="background1" w:themeFillShade="BF"/>
            <w:vAlign w:val="center"/>
          </w:tcPr>
          <w:p w14:paraId="0E0B9A2E" w14:textId="715EAE0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6E269892" w14:textId="225DC79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259F5354" w14:textId="77777777" w:rsidTr="0078544A">
        <w:trPr>
          <w:trHeight w:val="403"/>
        </w:trPr>
        <w:tc>
          <w:tcPr>
            <w:tcW w:w="562" w:type="dxa"/>
            <w:shd w:val="clear" w:color="auto" w:fill="F2F2F2" w:themeFill="background1" w:themeFillShade="F2"/>
            <w:vAlign w:val="center"/>
          </w:tcPr>
          <w:p w14:paraId="04BBE7B9"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5</w:t>
            </w:r>
          </w:p>
        </w:tc>
        <w:tc>
          <w:tcPr>
            <w:tcW w:w="8227" w:type="dxa"/>
            <w:shd w:val="clear" w:color="auto" w:fill="F2F2F2" w:themeFill="background1" w:themeFillShade="F2"/>
            <w:vAlign w:val="center"/>
          </w:tcPr>
          <w:p w14:paraId="37B5553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video or audio recording?</w:t>
            </w:r>
          </w:p>
        </w:tc>
        <w:tc>
          <w:tcPr>
            <w:tcW w:w="846" w:type="dxa"/>
            <w:shd w:val="clear" w:color="auto" w:fill="BFBFBF" w:themeFill="background1" w:themeFillShade="BF"/>
            <w:vAlign w:val="center"/>
          </w:tcPr>
          <w:p w14:paraId="4292CA84" w14:textId="473C2953"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146FF1E3" w14:textId="2419C00F"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0365C0B" w14:textId="77777777" w:rsidTr="0078544A">
        <w:trPr>
          <w:trHeight w:val="403"/>
        </w:trPr>
        <w:tc>
          <w:tcPr>
            <w:tcW w:w="562" w:type="dxa"/>
            <w:shd w:val="clear" w:color="auto" w:fill="F2F2F2" w:themeFill="background1" w:themeFillShade="F2"/>
            <w:vAlign w:val="center"/>
          </w:tcPr>
          <w:p w14:paraId="6C4C8A6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6</w:t>
            </w:r>
          </w:p>
        </w:tc>
        <w:tc>
          <w:tcPr>
            <w:tcW w:w="8227" w:type="dxa"/>
            <w:shd w:val="clear" w:color="auto" w:fill="F2F2F2" w:themeFill="background1" w:themeFillShade="F2"/>
            <w:vAlign w:val="center"/>
          </w:tcPr>
          <w:p w14:paraId="4F66061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computer-generated log files?</w:t>
            </w:r>
          </w:p>
        </w:tc>
        <w:tc>
          <w:tcPr>
            <w:tcW w:w="846" w:type="dxa"/>
            <w:shd w:val="clear" w:color="auto" w:fill="BFBFBF" w:themeFill="background1" w:themeFillShade="BF"/>
            <w:vAlign w:val="center"/>
          </w:tcPr>
          <w:p w14:paraId="18050351" w14:textId="7B63F1D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135CF52C" w14:textId="3AFE49A2"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55F3ACF4" w14:textId="77777777" w:rsidTr="0078544A">
        <w:trPr>
          <w:trHeight w:val="439"/>
        </w:trPr>
        <w:tc>
          <w:tcPr>
            <w:tcW w:w="562" w:type="dxa"/>
            <w:shd w:val="clear" w:color="auto" w:fill="F2F2F2" w:themeFill="background1" w:themeFillShade="F2"/>
            <w:vAlign w:val="center"/>
          </w:tcPr>
          <w:p w14:paraId="707601A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7</w:t>
            </w:r>
          </w:p>
        </w:tc>
        <w:tc>
          <w:tcPr>
            <w:tcW w:w="8227" w:type="dxa"/>
            <w:shd w:val="clear" w:color="auto" w:fill="F2F2F2" w:themeFill="background1" w:themeFillShade="F2"/>
            <w:vAlign w:val="center"/>
          </w:tcPr>
          <w:p w14:paraId="7A29BCE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Participant observation with their knowledge?</w:t>
            </w:r>
          </w:p>
        </w:tc>
        <w:tc>
          <w:tcPr>
            <w:tcW w:w="846" w:type="dxa"/>
            <w:shd w:val="clear" w:color="auto" w:fill="BFBFBF" w:themeFill="background1" w:themeFillShade="BF"/>
            <w:vAlign w:val="center"/>
          </w:tcPr>
          <w:p w14:paraId="2E41D3E6" w14:textId="55718AD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2E6AE583" w14:textId="5078CBD0"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004ABE59" w14:textId="77777777" w:rsidTr="0078544A">
        <w:trPr>
          <w:trHeight w:val="403"/>
        </w:trPr>
        <w:tc>
          <w:tcPr>
            <w:tcW w:w="562" w:type="dxa"/>
            <w:shd w:val="clear" w:color="auto" w:fill="F2F2F2" w:themeFill="background1" w:themeFillShade="F2"/>
            <w:vAlign w:val="center"/>
          </w:tcPr>
          <w:p w14:paraId="003EE8BB"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8</w:t>
            </w:r>
          </w:p>
        </w:tc>
        <w:tc>
          <w:tcPr>
            <w:tcW w:w="8227" w:type="dxa"/>
            <w:shd w:val="clear" w:color="auto" w:fill="F2F2F2" w:themeFill="background1" w:themeFillShade="F2"/>
            <w:vAlign w:val="center"/>
          </w:tcPr>
          <w:p w14:paraId="08730A7B"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Participant observation without their knowledge?</w:t>
            </w:r>
          </w:p>
        </w:tc>
        <w:tc>
          <w:tcPr>
            <w:tcW w:w="846" w:type="dxa"/>
            <w:shd w:val="clear" w:color="auto" w:fill="BFBFBF" w:themeFill="background1" w:themeFillShade="BF"/>
            <w:vAlign w:val="center"/>
          </w:tcPr>
          <w:p w14:paraId="4065BB2B" w14:textId="7DDC5C93"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19CA4877" w14:textId="3D80B488"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9D5344B" w14:textId="77777777" w:rsidTr="0078544A">
        <w:trPr>
          <w:trHeight w:val="439"/>
        </w:trPr>
        <w:tc>
          <w:tcPr>
            <w:tcW w:w="562" w:type="dxa"/>
            <w:shd w:val="clear" w:color="auto" w:fill="F2F2F2" w:themeFill="background1" w:themeFillShade="F2"/>
            <w:vAlign w:val="center"/>
          </w:tcPr>
          <w:p w14:paraId="4E7509E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9</w:t>
            </w:r>
          </w:p>
        </w:tc>
        <w:tc>
          <w:tcPr>
            <w:tcW w:w="8227" w:type="dxa"/>
            <w:shd w:val="clear" w:color="auto" w:fill="F2F2F2" w:themeFill="background1" w:themeFillShade="F2"/>
            <w:vAlign w:val="center"/>
          </w:tcPr>
          <w:p w14:paraId="7B09341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Access to personal or confidential information without the participants’ specific consent?</w:t>
            </w:r>
          </w:p>
        </w:tc>
        <w:tc>
          <w:tcPr>
            <w:tcW w:w="846" w:type="dxa"/>
            <w:shd w:val="clear" w:color="auto" w:fill="BFBFBF" w:themeFill="background1" w:themeFillShade="BF"/>
            <w:vAlign w:val="center"/>
          </w:tcPr>
          <w:p w14:paraId="2B202A6D" w14:textId="230BE8C9"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0C0869F3" w14:textId="1FBA6E62"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FE60CBD" w14:textId="77777777" w:rsidTr="0078544A">
        <w:trPr>
          <w:trHeight w:val="403"/>
        </w:trPr>
        <w:tc>
          <w:tcPr>
            <w:tcW w:w="562" w:type="dxa"/>
            <w:shd w:val="clear" w:color="auto" w:fill="F2F2F2" w:themeFill="background1" w:themeFillShade="F2"/>
            <w:vAlign w:val="center"/>
          </w:tcPr>
          <w:p w14:paraId="4343F0B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10</w:t>
            </w:r>
          </w:p>
        </w:tc>
        <w:tc>
          <w:tcPr>
            <w:tcW w:w="8227" w:type="dxa"/>
            <w:shd w:val="clear" w:color="auto" w:fill="F2F2F2" w:themeFill="background1" w:themeFillShade="F2"/>
            <w:vAlign w:val="center"/>
          </w:tcPr>
          <w:p w14:paraId="20779E8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2808DA3D" w14:textId="335D006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76A9170C" w14:textId="3D0B1F31"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15FB9C2F" w14:textId="77777777" w:rsidTr="0078544A">
        <w:trPr>
          <w:trHeight w:val="403"/>
        </w:trPr>
        <w:tc>
          <w:tcPr>
            <w:tcW w:w="562" w:type="dxa"/>
            <w:shd w:val="clear" w:color="auto" w:fill="F2F2F2" w:themeFill="background1" w:themeFillShade="F2"/>
            <w:vAlign w:val="center"/>
          </w:tcPr>
          <w:p w14:paraId="47837F5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11</w:t>
            </w:r>
          </w:p>
        </w:tc>
        <w:tc>
          <w:tcPr>
            <w:tcW w:w="8227" w:type="dxa"/>
            <w:shd w:val="clear" w:color="auto" w:fill="F2F2F2" w:themeFill="background1" w:themeFillShade="F2"/>
            <w:vAlign w:val="center"/>
          </w:tcPr>
          <w:p w14:paraId="1AB9B7F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Performance of any acts which may cause embarrassment or affect self-esteem?</w:t>
            </w:r>
          </w:p>
        </w:tc>
        <w:tc>
          <w:tcPr>
            <w:tcW w:w="846" w:type="dxa"/>
            <w:shd w:val="clear" w:color="auto" w:fill="BFBFBF" w:themeFill="background1" w:themeFillShade="BF"/>
            <w:vAlign w:val="center"/>
          </w:tcPr>
          <w:p w14:paraId="61D2C2B6" w14:textId="7E68A043"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6D84AD5C" w14:textId="2838C09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5FC5608B" w14:textId="77777777" w:rsidTr="0078544A">
        <w:trPr>
          <w:trHeight w:val="403"/>
        </w:trPr>
        <w:tc>
          <w:tcPr>
            <w:tcW w:w="562" w:type="dxa"/>
            <w:shd w:val="clear" w:color="auto" w:fill="F2F2F2" w:themeFill="background1" w:themeFillShade="F2"/>
            <w:vAlign w:val="center"/>
          </w:tcPr>
          <w:p w14:paraId="70A370F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12</w:t>
            </w:r>
          </w:p>
        </w:tc>
        <w:tc>
          <w:tcPr>
            <w:tcW w:w="8227" w:type="dxa"/>
            <w:shd w:val="clear" w:color="auto" w:fill="F2F2F2" w:themeFill="background1" w:themeFillShade="F2"/>
            <w:vAlign w:val="center"/>
          </w:tcPr>
          <w:p w14:paraId="4932A9C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Investigation of participants involved in illegal activities?</w:t>
            </w:r>
          </w:p>
        </w:tc>
        <w:tc>
          <w:tcPr>
            <w:tcW w:w="846" w:type="dxa"/>
            <w:shd w:val="clear" w:color="auto" w:fill="BFBFBF" w:themeFill="background1" w:themeFillShade="BF"/>
            <w:vAlign w:val="center"/>
          </w:tcPr>
          <w:p w14:paraId="37A7E12E" w14:textId="04D53531"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3E7669CB" w14:textId="39604D5D"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23D2DB6A" w14:textId="77777777" w:rsidTr="0078544A">
        <w:trPr>
          <w:trHeight w:val="403"/>
        </w:trPr>
        <w:tc>
          <w:tcPr>
            <w:tcW w:w="562" w:type="dxa"/>
            <w:shd w:val="clear" w:color="auto" w:fill="F2F2F2" w:themeFill="background1" w:themeFillShade="F2"/>
            <w:vAlign w:val="center"/>
          </w:tcPr>
          <w:p w14:paraId="32159F7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13</w:t>
            </w:r>
          </w:p>
        </w:tc>
        <w:tc>
          <w:tcPr>
            <w:tcW w:w="8227" w:type="dxa"/>
            <w:shd w:val="clear" w:color="auto" w:fill="F2F2F2" w:themeFill="background1" w:themeFillShade="F2"/>
            <w:vAlign w:val="center"/>
          </w:tcPr>
          <w:p w14:paraId="02948D4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procedures that involve deception?</w:t>
            </w:r>
          </w:p>
        </w:tc>
        <w:tc>
          <w:tcPr>
            <w:tcW w:w="846" w:type="dxa"/>
            <w:shd w:val="clear" w:color="auto" w:fill="BFBFBF" w:themeFill="background1" w:themeFillShade="BF"/>
            <w:vAlign w:val="center"/>
          </w:tcPr>
          <w:p w14:paraId="17FD855D" w14:textId="08331BB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73F1F1B6" w14:textId="6FAB1422"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CC7B4F7" w14:textId="77777777" w:rsidTr="0078544A">
        <w:trPr>
          <w:trHeight w:val="403"/>
        </w:trPr>
        <w:tc>
          <w:tcPr>
            <w:tcW w:w="562" w:type="dxa"/>
            <w:shd w:val="clear" w:color="auto" w:fill="F2F2F2" w:themeFill="background1" w:themeFillShade="F2"/>
            <w:vAlign w:val="center"/>
          </w:tcPr>
          <w:p w14:paraId="6B38349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14</w:t>
            </w:r>
          </w:p>
        </w:tc>
        <w:tc>
          <w:tcPr>
            <w:tcW w:w="8227" w:type="dxa"/>
            <w:shd w:val="clear" w:color="auto" w:fill="F2F2F2" w:themeFill="background1" w:themeFillShade="F2"/>
            <w:vAlign w:val="center"/>
          </w:tcPr>
          <w:p w14:paraId="66458E5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Administration of any substance, agent or placebo?</w:t>
            </w:r>
          </w:p>
        </w:tc>
        <w:tc>
          <w:tcPr>
            <w:tcW w:w="846" w:type="dxa"/>
            <w:shd w:val="clear" w:color="auto" w:fill="BFBFBF" w:themeFill="background1" w:themeFillShade="BF"/>
            <w:vAlign w:val="center"/>
          </w:tcPr>
          <w:p w14:paraId="1571AC25" w14:textId="7002E90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44E5BE70" w14:textId="1B0BA7E7"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07078075" w14:textId="77777777" w:rsidTr="0078544A">
        <w:trPr>
          <w:trHeight w:val="403"/>
        </w:trPr>
        <w:tc>
          <w:tcPr>
            <w:tcW w:w="562" w:type="dxa"/>
            <w:shd w:val="clear" w:color="auto" w:fill="F2F2F2" w:themeFill="background1" w:themeFillShade="F2"/>
            <w:vAlign w:val="center"/>
          </w:tcPr>
          <w:p w14:paraId="54763F3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15</w:t>
            </w:r>
          </w:p>
        </w:tc>
        <w:tc>
          <w:tcPr>
            <w:tcW w:w="8227" w:type="dxa"/>
            <w:shd w:val="clear" w:color="auto" w:fill="F2F2F2" w:themeFill="background1" w:themeFillShade="F2"/>
            <w:vAlign w:val="center"/>
          </w:tcPr>
          <w:p w14:paraId="576533B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Working with live vertebrate animals?</w:t>
            </w:r>
          </w:p>
        </w:tc>
        <w:tc>
          <w:tcPr>
            <w:tcW w:w="846" w:type="dxa"/>
            <w:shd w:val="clear" w:color="auto" w:fill="BFBFBF" w:themeFill="background1" w:themeFillShade="BF"/>
            <w:vAlign w:val="center"/>
          </w:tcPr>
          <w:p w14:paraId="607DFFE5" w14:textId="4EC9EE7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5CCEDD2A" w14:textId="02C354B0"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BF35D3B" w14:textId="77777777" w:rsidTr="0078544A">
        <w:trPr>
          <w:trHeight w:val="403"/>
        </w:trPr>
        <w:tc>
          <w:tcPr>
            <w:tcW w:w="562" w:type="dxa"/>
            <w:shd w:val="clear" w:color="auto" w:fill="F2F2F2" w:themeFill="background1" w:themeFillShade="F2"/>
            <w:vAlign w:val="center"/>
          </w:tcPr>
          <w:p w14:paraId="45D7C71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16</w:t>
            </w:r>
          </w:p>
        </w:tc>
        <w:tc>
          <w:tcPr>
            <w:tcW w:w="8227" w:type="dxa"/>
            <w:shd w:val="clear" w:color="auto" w:fill="F2F2F2" w:themeFill="background1" w:themeFillShade="F2"/>
            <w:vAlign w:val="center"/>
          </w:tcPr>
          <w:p w14:paraId="01FCCAB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Procedures that may have a negative impact on the environment?</w:t>
            </w:r>
          </w:p>
        </w:tc>
        <w:tc>
          <w:tcPr>
            <w:tcW w:w="846" w:type="dxa"/>
            <w:shd w:val="clear" w:color="auto" w:fill="BFBFBF" w:themeFill="background1" w:themeFillShade="BF"/>
            <w:vAlign w:val="center"/>
          </w:tcPr>
          <w:p w14:paraId="59F9ABC4" w14:textId="474031A8"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shd w:val="clear" w:color="auto" w:fill="BFBFBF" w:themeFill="background1" w:themeFillShade="BF"/>
            <w:vAlign w:val="center"/>
          </w:tcPr>
          <w:p w14:paraId="5A3F5D83" w14:textId="5D7C02B1"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60CF98DF" w14:textId="77777777" w:rsidTr="0078544A">
        <w:trPr>
          <w:trHeight w:val="403"/>
        </w:trPr>
        <w:tc>
          <w:tcPr>
            <w:tcW w:w="562" w:type="dxa"/>
            <w:shd w:val="clear" w:color="auto" w:fill="F2F2F2" w:themeFill="background1" w:themeFillShade="F2"/>
            <w:vAlign w:val="center"/>
          </w:tcPr>
          <w:p w14:paraId="524C76D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17</w:t>
            </w:r>
          </w:p>
        </w:tc>
        <w:tc>
          <w:tcPr>
            <w:tcW w:w="8227" w:type="dxa"/>
            <w:shd w:val="clear" w:color="auto" w:fill="F2F2F2" w:themeFill="background1" w:themeFillShade="F2"/>
            <w:vAlign w:val="center"/>
          </w:tcPr>
          <w:p w14:paraId="5A77670D"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31B934DE" w14:textId="2E89DBA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16" w:type="dxa"/>
            <w:vMerge w:val="restart"/>
            <w:shd w:val="clear" w:color="auto" w:fill="BFBFBF" w:themeFill="background1" w:themeFillShade="BF"/>
            <w:vAlign w:val="center"/>
          </w:tcPr>
          <w:p w14:paraId="292DE5A4" w14:textId="68BBC55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DDE1BBE" w14:textId="77777777" w:rsidTr="0078544A">
        <w:trPr>
          <w:trHeight w:val="403"/>
        </w:trPr>
        <w:tc>
          <w:tcPr>
            <w:tcW w:w="562" w:type="dxa"/>
            <w:vAlign w:val="center"/>
          </w:tcPr>
          <w:p w14:paraId="17288A1E" w14:textId="77777777" w:rsidR="001331A6" w:rsidRPr="001331A6" w:rsidRDefault="001331A6" w:rsidP="0078544A">
            <w:pPr>
              <w:autoSpaceDE w:val="0"/>
              <w:autoSpaceDN w:val="0"/>
              <w:adjustRightInd w:val="0"/>
              <w:rPr>
                <w:rFonts w:asciiTheme="minorHAnsi" w:hAnsiTheme="minorHAnsi" w:cs="Arial"/>
              </w:rPr>
            </w:pPr>
          </w:p>
        </w:tc>
        <w:tc>
          <w:tcPr>
            <w:tcW w:w="8227" w:type="dxa"/>
            <w:shd w:val="clear" w:color="auto" w:fill="auto"/>
            <w:vAlign w:val="center"/>
          </w:tcPr>
          <w:p w14:paraId="094751FB"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Details of any other primary data collection method:</w:t>
            </w:r>
          </w:p>
          <w:p w14:paraId="1020BCB0" w14:textId="77777777" w:rsidR="001331A6" w:rsidRPr="001331A6" w:rsidRDefault="001331A6" w:rsidP="0078544A">
            <w:pPr>
              <w:rPr>
                <w:rFonts w:asciiTheme="minorHAnsi" w:hAnsiTheme="minorHAnsi" w:cs="Arial"/>
              </w:rPr>
            </w:pPr>
          </w:p>
          <w:p w14:paraId="52F36FBF" w14:textId="77777777" w:rsidR="001331A6" w:rsidRPr="001331A6" w:rsidRDefault="001331A6" w:rsidP="0078544A">
            <w:pPr>
              <w:rPr>
                <w:rFonts w:asciiTheme="minorHAnsi" w:hAnsiTheme="minorHAnsi" w:cs="Arial"/>
              </w:rPr>
            </w:pPr>
          </w:p>
          <w:p w14:paraId="6012DAFC" w14:textId="77777777" w:rsidR="001331A6" w:rsidRPr="001331A6" w:rsidRDefault="001331A6" w:rsidP="0078544A">
            <w:pPr>
              <w:rPr>
                <w:rFonts w:asciiTheme="minorHAnsi" w:hAnsiTheme="minorHAnsi" w:cs="Arial"/>
              </w:rPr>
            </w:pPr>
          </w:p>
          <w:p w14:paraId="4E67E54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(this box should expand as you type)</w:t>
            </w:r>
          </w:p>
        </w:tc>
        <w:tc>
          <w:tcPr>
            <w:tcW w:w="846" w:type="dxa"/>
            <w:vMerge/>
            <w:shd w:val="clear" w:color="auto" w:fill="BFBFBF" w:themeFill="background1" w:themeFillShade="BF"/>
            <w:vAlign w:val="center"/>
          </w:tcPr>
          <w:p w14:paraId="02D334E1" w14:textId="77777777" w:rsidR="001331A6" w:rsidRPr="001331A6" w:rsidRDefault="001331A6" w:rsidP="0078544A">
            <w:pPr>
              <w:autoSpaceDE w:val="0"/>
              <w:autoSpaceDN w:val="0"/>
              <w:adjustRightInd w:val="0"/>
              <w:jc w:val="center"/>
              <w:rPr>
                <w:rFonts w:asciiTheme="minorHAnsi" w:hAnsiTheme="minorHAnsi" w:cs="Arial"/>
                <w:b/>
                <w:bCs/>
              </w:rPr>
            </w:pPr>
          </w:p>
        </w:tc>
        <w:tc>
          <w:tcPr>
            <w:tcW w:w="816" w:type="dxa"/>
            <w:vMerge/>
            <w:shd w:val="clear" w:color="auto" w:fill="BFBFBF" w:themeFill="background1" w:themeFillShade="BF"/>
            <w:vAlign w:val="center"/>
          </w:tcPr>
          <w:p w14:paraId="7BA040AD" w14:textId="77777777" w:rsidR="001331A6" w:rsidRPr="001331A6" w:rsidRDefault="001331A6" w:rsidP="0078544A">
            <w:pPr>
              <w:autoSpaceDE w:val="0"/>
              <w:autoSpaceDN w:val="0"/>
              <w:adjustRightInd w:val="0"/>
              <w:jc w:val="center"/>
              <w:rPr>
                <w:rFonts w:asciiTheme="minorHAnsi" w:hAnsiTheme="minorHAnsi" w:cs="Arial"/>
                <w:b/>
                <w:bCs/>
              </w:rPr>
            </w:pPr>
          </w:p>
        </w:tc>
      </w:tr>
    </w:tbl>
    <w:p w14:paraId="5CDB3258" w14:textId="77777777" w:rsidR="001331A6" w:rsidRPr="001331A6" w:rsidRDefault="001331A6" w:rsidP="001331A6">
      <w:pPr>
        <w:jc w:val="both"/>
        <w:rPr>
          <w:rFonts w:cs="Arial"/>
          <w:bCs/>
          <w:iCs/>
          <w:sz w:val="20"/>
          <w:szCs w:val="20"/>
        </w:rPr>
      </w:pPr>
      <w:r w:rsidRPr="001331A6">
        <w:rPr>
          <w:rFonts w:cs="Arial"/>
          <w:bCs/>
          <w:iCs/>
          <w:sz w:val="20"/>
          <w:szCs w:val="20"/>
        </w:rPr>
        <w:t xml:space="preserve">If NO to every question, then the research activity is (ethically) low risk and </w:t>
      </w:r>
      <w:r w:rsidRPr="001331A6">
        <w:rPr>
          <w:rFonts w:cs="Arial"/>
          <w:b/>
          <w:bCs/>
          <w:iCs/>
          <w:sz w:val="20"/>
          <w:szCs w:val="20"/>
        </w:rPr>
        <w:t>may</w:t>
      </w:r>
      <w:r w:rsidRPr="001331A6">
        <w:rPr>
          <w:rFonts w:cs="Arial"/>
          <w:bCs/>
          <w:iCs/>
          <w:sz w:val="20"/>
          <w:szCs w:val="20"/>
        </w:rPr>
        <w:t xml:space="preserve"> be exempt from </w:t>
      </w:r>
      <w:r w:rsidRPr="001331A6">
        <w:rPr>
          <w:rFonts w:cs="Arial"/>
          <w:b/>
          <w:bCs/>
          <w:iCs/>
          <w:sz w:val="20"/>
          <w:szCs w:val="20"/>
        </w:rPr>
        <w:t>some</w:t>
      </w:r>
      <w:r w:rsidRPr="001331A6">
        <w:rPr>
          <w:rFonts w:cs="Arial"/>
          <w:bCs/>
          <w:iCs/>
          <w:sz w:val="20"/>
          <w:szCs w:val="20"/>
        </w:rPr>
        <w:t xml:space="preserve"> of the following sections (please refer to Guidance Notes).</w:t>
      </w:r>
    </w:p>
    <w:p w14:paraId="60275081" w14:textId="77777777" w:rsidR="001331A6" w:rsidRPr="001331A6" w:rsidRDefault="001331A6" w:rsidP="001331A6">
      <w:pPr>
        <w:rPr>
          <w:rFonts w:cs="Arial"/>
          <w:bCs/>
          <w:iCs/>
          <w:sz w:val="20"/>
          <w:szCs w:val="20"/>
        </w:rPr>
      </w:pPr>
    </w:p>
    <w:p w14:paraId="5F484C56" w14:textId="77777777" w:rsidR="001331A6" w:rsidRPr="001331A6" w:rsidRDefault="001331A6" w:rsidP="001331A6">
      <w:pPr>
        <w:rPr>
          <w:rFonts w:cs="Arial"/>
          <w:bCs/>
          <w:iCs/>
          <w:sz w:val="20"/>
          <w:szCs w:val="20"/>
        </w:rPr>
      </w:pPr>
      <w:r w:rsidRPr="001331A6">
        <w:rPr>
          <w:rFonts w:cs="Arial"/>
          <w:bCs/>
          <w:iCs/>
          <w:sz w:val="20"/>
          <w:szCs w:val="20"/>
        </w:rPr>
        <w:lastRenderedPageBreak/>
        <w:t xml:space="preserve">If YES to any question, then no research activity should be undertaken until full ethical approval has been obtained. </w:t>
      </w:r>
    </w:p>
    <w:p w14:paraId="73A57986" w14:textId="77777777" w:rsidR="001331A6" w:rsidRPr="001331A6" w:rsidRDefault="001331A6" w:rsidP="001331A6">
      <w:pPr>
        <w:rPr>
          <w:rFonts w:cs="Arial"/>
          <w:bCs/>
          <w:iCs/>
          <w:sz w:val="20"/>
          <w:szCs w:val="20"/>
        </w:rPr>
      </w:pPr>
    </w:p>
    <w:p w14:paraId="2E33F44E"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t>SECTION G: Intended Participants</w:t>
      </w:r>
    </w:p>
    <w:p w14:paraId="1A301A19" w14:textId="77777777" w:rsidR="001331A6" w:rsidRPr="001331A6" w:rsidRDefault="001331A6" w:rsidP="001331A6">
      <w:pPr>
        <w:rPr>
          <w:rFonts w:cs="Arial"/>
          <w:bCs/>
          <w:sz w:val="20"/>
          <w:szCs w:val="20"/>
        </w:rPr>
      </w:pPr>
      <w:r w:rsidRPr="001331A6">
        <w:rPr>
          <w:rFonts w:cs="Arial"/>
          <w:bCs/>
          <w:sz w:val="20"/>
          <w:szCs w:val="20"/>
        </w:rPr>
        <w:t>If there are no participants then do not complete this section, but go directly to section H.</w:t>
      </w:r>
    </w:p>
    <w:p w14:paraId="4265E8AE" w14:textId="77777777" w:rsidR="001331A6" w:rsidRPr="001331A6" w:rsidRDefault="001331A6" w:rsidP="001331A6">
      <w:pPr>
        <w:rPr>
          <w:rFonts w:cs="Arial"/>
          <w:bCs/>
          <w:sz w:val="20"/>
          <w:szCs w:val="20"/>
        </w:rPr>
      </w:pPr>
    </w:p>
    <w:tbl>
      <w:tblPr>
        <w:tblStyle w:val="TableGrid"/>
        <w:tblW w:w="10451" w:type="dxa"/>
        <w:tblLook w:val="04A0" w:firstRow="1" w:lastRow="0" w:firstColumn="1" w:lastColumn="0" w:noHBand="0" w:noVBand="1"/>
      </w:tblPr>
      <w:tblGrid>
        <w:gridCol w:w="562"/>
        <w:gridCol w:w="8217"/>
        <w:gridCol w:w="850"/>
        <w:gridCol w:w="822"/>
      </w:tblGrid>
      <w:tr w:rsidR="001331A6" w:rsidRPr="001331A6" w14:paraId="0CB24BEA" w14:textId="77777777" w:rsidTr="0078544A">
        <w:tc>
          <w:tcPr>
            <w:tcW w:w="562" w:type="dxa"/>
            <w:shd w:val="clear" w:color="auto" w:fill="F2F2F2" w:themeFill="background1" w:themeFillShade="F2"/>
            <w:vAlign w:val="center"/>
          </w:tcPr>
          <w:p w14:paraId="5A9C2C82" w14:textId="77777777" w:rsidR="001331A6" w:rsidRPr="001331A6" w:rsidRDefault="001331A6" w:rsidP="0078544A">
            <w:pPr>
              <w:autoSpaceDE w:val="0"/>
              <w:autoSpaceDN w:val="0"/>
              <w:adjustRightInd w:val="0"/>
              <w:jc w:val="center"/>
              <w:rPr>
                <w:rFonts w:asciiTheme="minorHAnsi" w:hAnsiTheme="minorHAnsi" w:cs="Arial"/>
                <w:b/>
              </w:rPr>
            </w:pPr>
          </w:p>
        </w:tc>
        <w:tc>
          <w:tcPr>
            <w:tcW w:w="8217" w:type="dxa"/>
            <w:shd w:val="clear" w:color="auto" w:fill="F2F2F2" w:themeFill="background1" w:themeFillShade="F2"/>
          </w:tcPr>
          <w:p w14:paraId="34645424" w14:textId="77777777" w:rsidR="001331A6" w:rsidRPr="001331A6" w:rsidRDefault="001331A6" w:rsidP="0078544A">
            <w:pPr>
              <w:autoSpaceDE w:val="0"/>
              <w:autoSpaceDN w:val="0"/>
              <w:adjustRightInd w:val="0"/>
              <w:jc w:val="both"/>
              <w:rPr>
                <w:rFonts w:asciiTheme="minorHAnsi" w:hAnsiTheme="minorHAnsi" w:cs="Arial"/>
                <w:b/>
              </w:rPr>
            </w:pPr>
            <w:r w:rsidRPr="001331A6">
              <w:rPr>
                <w:rFonts w:asciiTheme="minorHAnsi" w:hAnsiTheme="minorHAnsi" w:cs="Arial"/>
                <w:b/>
              </w:rPr>
              <w:t>Who are the intended participants:</w:t>
            </w:r>
          </w:p>
        </w:tc>
        <w:tc>
          <w:tcPr>
            <w:tcW w:w="850" w:type="dxa"/>
            <w:shd w:val="clear" w:color="auto" w:fill="F2F2F2" w:themeFill="background1" w:themeFillShade="F2"/>
          </w:tcPr>
          <w:p w14:paraId="07FCA58D" w14:textId="77777777" w:rsidR="001331A6" w:rsidRPr="001331A6" w:rsidRDefault="001331A6" w:rsidP="0078544A">
            <w:pPr>
              <w:autoSpaceDE w:val="0"/>
              <w:autoSpaceDN w:val="0"/>
              <w:adjustRightInd w:val="0"/>
              <w:jc w:val="center"/>
              <w:rPr>
                <w:rFonts w:asciiTheme="minorHAnsi" w:hAnsiTheme="minorHAnsi" w:cs="Arial"/>
                <w:b/>
                <w:bCs/>
              </w:rPr>
            </w:pPr>
          </w:p>
          <w:p w14:paraId="0267B5BE"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22" w:type="dxa"/>
            <w:shd w:val="clear" w:color="auto" w:fill="F2F2F2" w:themeFill="background1" w:themeFillShade="F2"/>
          </w:tcPr>
          <w:p w14:paraId="5FB3F13E" w14:textId="77777777" w:rsidR="001331A6" w:rsidRPr="001331A6" w:rsidRDefault="001331A6" w:rsidP="0078544A">
            <w:pPr>
              <w:autoSpaceDE w:val="0"/>
              <w:autoSpaceDN w:val="0"/>
              <w:adjustRightInd w:val="0"/>
              <w:jc w:val="center"/>
              <w:rPr>
                <w:rFonts w:asciiTheme="minorHAnsi" w:hAnsiTheme="minorHAnsi" w:cs="Arial"/>
                <w:b/>
                <w:bCs/>
              </w:rPr>
            </w:pPr>
          </w:p>
          <w:p w14:paraId="153AD2B6"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1331A6" w:rsidRPr="001331A6" w14:paraId="75AF2B56" w14:textId="77777777" w:rsidTr="0078544A">
        <w:trPr>
          <w:trHeight w:val="439"/>
        </w:trPr>
        <w:tc>
          <w:tcPr>
            <w:tcW w:w="562" w:type="dxa"/>
            <w:shd w:val="clear" w:color="auto" w:fill="F2F2F2" w:themeFill="background1" w:themeFillShade="F2"/>
            <w:vAlign w:val="center"/>
          </w:tcPr>
          <w:p w14:paraId="2F170189"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w:t>
            </w:r>
          </w:p>
        </w:tc>
        <w:tc>
          <w:tcPr>
            <w:tcW w:w="8217" w:type="dxa"/>
            <w:shd w:val="clear" w:color="auto" w:fill="F2F2F2" w:themeFill="background1" w:themeFillShade="F2"/>
            <w:vAlign w:val="center"/>
          </w:tcPr>
          <w:p w14:paraId="20A2C11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Students or staff at the University?</w:t>
            </w:r>
          </w:p>
        </w:tc>
        <w:tc>
          <w:tcPr>
            <w:tcW w:w="850" w:type="dxa"/>
            <w:shd w:val="clear" w:color="auto" w:fill="BFBFBF" w:themeFill="background1" w:themeFillShade="BF"/>
            <w:vAlign w:val="center"/>
          </w:tcPr>
          <w:p w14:paraId="1ED61414" w14:textId="3FF7DC0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15CD07C1" w14:textId="6EA90AA7"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116DE3DD" w14:textId="77777777" w:rsidTr="0078544A">
        <w:trPr>
          <w:trHeight w:val="403"/>
        </w:trPr>
        <w:tc>
          <w:tcPr>
            <w:tcW w:w="562" w:type="dxa"/>
            <w:shd w:val="clear" w:color="auto" w:fill="F2F2F2" w:themeFill="background1" w:themeFillShade="F2"/>
            <w:vAlign w:val="center"/>
          </w:tcPr>
          <w:p w14:paraId="5C1E733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w:t>
            </w:r>
          </w:p>
        </w:tc>
        <w:tc>
          <w:tcPr>
            <w:tcW w:w="8217" w:type="dxa"/>
            <w:shd w:val="clear" w:color="auto" w:fill="F2F2F2" w:themeFill="background1" w:themeFillShade="F2"/>
            <w:vAlign w:val="center"/>
          </w:tcPr>
          <w:p w14:paraId="17379B5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Adults (over the age of 18 and competent to give consent)?</w:t>
            </w:r>
          </w:p>
        </w:tc>
        <w:tc>
          <w:tcPr>
            <w:tcW w:w="850" w:type="dxa"/>
            <w:shd w:val="clear" w:color="auto" w:fill="BFBFBF" w:themeFill="background1" w:themeFillShade="BF"/>
            <w:vAlign w:val="center"/>
          </w:tcPr>
          <w:p w14:paraId="4B4F2A94" w14:textId="4C33E80F"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22" w:type="dxa"/>
            <w:shd w:val="clear" w:color="auto" w:fill="BFBFBF" w:themeFill="background1" w:themeFillShade="BF"/>
            <w:vAlign w:val="center"/>
          </w:tcPr>
          <w:p w14:paraId="37213EAA" w14:textId="10C51549"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299571B4" w14:textId="77777777" w:rsidTr="0078544A">
        <w:trPr>
          <w:trHeight w:val="439"/>
        </w:trPr>
        <w:tc>
          <w:tcPr>
            <w:tcW w:w="562" w:type="dxa"/>
            <w:shd w:val="clear" w:color="auto" w:fill="F2F2F2" w:themeFill="background1" w:themeFillShade="F2"/>
            <w:vAlign w:val="center"/>
          </w:tcPr>
          <w:p w14:paraId="3FCB6289"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3</w:t>
            </w:r>
          </w:p>
        </w:tc>
        <w:tc>
          <w:tcPr>
            <w:tcW w:w="8217" w:type="dxa"/>
            <w:shd w:val="clear" w:color="auto" w:fill="F2F2F2" w:themeFill="background1" w:themeFillShade="F2"/>
            <w:vAlign w:val="center"/>
          </w:tcPr>
          <w:p w14:paraId="7890060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Vulnerable adults?</w:t>
            </w:r>
          </w:p>
        </w:tc>
        <w:tc>
          <w:tcPr>
            <w:tcW w:w="850" w:type="dxa"/>
            <w:shd w:val="clear" w:color="auto" w:fill="BFBFBF" w:themeFill="background1" w:themeFillShade="BF"/>
            <w:vAlign w:val="center"/>
          </w:tcPr>
          <w:p w14:paraId="4843EF5E" w14:textId="5A1C12ED"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7142C53C" w14:textId="61A2EBD3"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FA52796" w14:textId="77777777" w:rsidTr="0078544A">
        <w:trPr>
          <w:trHeight w:val="403"/>
        </w:trPr>
        <w:tc>
          <w:tcPr>
            <w:tcW w:w="562" w:type="dxa"/>
            <w:shd w:val="clear" w:color="auto" w:fill="F2F2F2" w:themeFill="background1" w:themeFillShade="F2"/>
            <w:vAlign w:val="center"/>
          </w:tcPr>
          <w:p w14:paraId="6537D73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4</w:t>
            </w:r>
          </w:p>
        </w:tc>
        <w:tc>
          <w:tcPr>
            <w:tcW w:w="8217" w:type="dxa"/>
            <w:shd w:val="clear" w:color="auto" w:fill="F2F2F2" w:themeFill="background1" w:themeFillShade="F2"/>
            <w:vAlign w:val="center"/>
          </w:tcPr>
          <w:p w14:paraId="2A4918A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Children and Young People under the age of 18? (Consent from Parent, Carer or Guardian will be required)</w:t>
            </w:r>
          </w:p>
        </w:tc>
        <w:tc>
          <w:tcPr>
            <w:tcW w:w="850" w:type="dxa"/>
            <w:shd w:val="clear" w:color="auto" w:fill="BFBFBF" w:themeFill="background1" w:themeFillShade="BF"/>
            <w:vAlign w:val="center"/>
          </w:tcPr>
          <w:p w14:paraId="51428751" w14:textId="4707626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004E1C6D" w14:textId="231C3F87"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6387275D" w14:textId="77777777" w:rsidTr="0078544A">
        <w:trPr>
          <w:trHeight w:val="403"/>
        </w:trPr>
        <w:tc>
          <w:tcPr>
            <w:tcW w:w="562" w:type="dxa"/>
            <w:shd w:val="clear" w:color="auto" w:fill="F2F2F2" w:themeFill="background1" w:themeFillShade="F2"/>
            <w:vAlign w:val="center"/>
          </w:tcPr>
          <w:p w14:paraId="0DEC82D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5</w:t>
            </w:r>
          </w:p>
        </w:tc>
        <w:tc>
          <w:tcPr>
            <w:tcW w:w="8217" w:type="dxa"/>
            <w:shd w:val="clear" w:color="auto" w:fill="F2F2F2" w:themeFill="background1" w:themeFillShade="F2"/>
            <w:vAlign w:val="center"/>
          </w:tcPr>
          <w:p w14:paraId="4564D9D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Prisoners?</w:t>
            </w:r>
          </w:p>
        </w:tc>
        <w:tc>
          <w:tcPr>
            <w:tcW w:w="850" w:type="dxa"/>
            <w:shd w:val="clear" w:color="auto" w:fill="BFBFBF" w:themeFill="background1" w:themeFillShade="BF"/>
            <w:vAlign w:val="center"/>
          </w:tcPr>
          <w:p w14:paraId="49069FA4" w14:textId="629A6EEB"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1E2744CD" w14:textId="1AF8163B"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26A3BC94" w14:textId="77777777" w:rsidTr="0078544A">
        <w:trPr>
          <w:trHeight w:val="439"/>
        </w:trPr>
        <w:tc>
          <w:tcPr>
            <w:tcW w:w="562" w:type="dxa"/>
            <w:shd w:val="clear" w:color="auto" w:fill="F2F2F2" w:themeFill="background1" w:themeFillShade="F2"/>
            <w:vAlign w:val="center"/>
          </w:tcPr>
          <w:p w14:paraId="52FE1225"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6</w:t>
            </w:r>
          </w:p>
        </w:tc>
        <w:tc>
          <w:tcPr>
            <w:tcW w:w="8217" w:type="dxa"/>
            <w:shd w:val="clear" w:color="auto" w:fill="F2F2F2" w:themeFill="background1" w:themeFillShade="F2"/>
            <w:vAlign w:val="center"/>
          </w:tcPr>
          <w:p w14:paraId="780AFCD7"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Young offenders?</w:t>
            </w:r>
          </w:p>
        </w:tc>
        <w:tc>
          <w:tcPr>
            <w:tcW w:w="850" w:type="dxa"/>
            <w:shd w:val="clear" w:color="auto" w:fill="BFBFBF" w:themeFill="background1" w:themeFillShade="BF"/>
            <w:vAlign w:val="center"/>
          </w:tcPr>
          <w:p w14:paraId="5892B76B" w14:textId="4DF23A41"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0F9372B1" w14:textId="50C412AC"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39B3A44" w14:textId="77777777" w:rsidTr="0078544A">
        <w:trPr>
          <w:trHeight w:val="403"/>
        </w:trPr>
        <w:tc>
          <w:tcPr>
            <w:tcW w:w="562" w:type="dxa"/>
            <w:shd w:val="clear" w:color="auto" w:fill="F2F2F2" w:themeFill="background1" w:themeFillShade="F2"/>
            <w:vAlign w:val="center"/>
          </w:tcPr>
          <w:p w14:paraId="72865028"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7</w:t>
            </w:r>
          </w:p>
        </w:tc>
        <w:tc>
          <w:tcPr>
            <w:tcW w:w="8217" w:type="dxa"/>
            <w:shd w:val="clear" w:color="auto" w:fill="F2F2F2" w:themeFill="background1" w:themeFillShade="F2"/>
            <w:vAlign w:val="center"/>
          </w:tcPr>
          <w:p w14:paraId="25BDF8E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Those who could be considered to have a particularly dependent relationship with the investigator or a gatekeeper?</w:t>
            </w:r>
          </w:p>
        </w:tc>
        <w:tc>
          <w:tcPr>
            <w:tcW w:w="850" w:type="dxa"/>
            <w:shd w:val="clear" w:color="auto" w:fill="BFBFBF" w:themeFill="background1" w:themeFillShade="BF"/>
            <w:vAlign w:val="center"/>
          </w:tcPr>
          <w:p w14:paraId="0403999B" w14:textId="6653D82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19288C4E" w14:textId="2D54793B"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8C3717E" w14:textId="77777777" w:rsidTr="0078544A">
        <w:trPr>
          <w:trHeight w:val="403"/>
        </w:trPr>
        <w:tc>
          <w:tcPr>
            <w:tcW w:w="562" w:type="dxa"/>
            <w:shd w:val="clear" w:color="auto" w:fill="F2F2F2" w:themeFill="background1" w:themeFillShade="F2"/>
            <w:vAlign w:val="center"/>
          </w:tcPr>
          <w:p w14:paraId="351729CE"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8</w:t>
            </w:r>
          </w:p>
        </w:tc>
        <w:tc>
          <w:tcPr>
            <w:tcW w:w="8217" w:type="dxa"/>
            <w:shd w:val="clear" w:color="auto" w:fill="F2F2F2" w:themeFill="background1" w:themeFillShade="F2"/>
            <w:vAlign w:val="center"/>
          </w:tcPr>
          <w:p w14:paraId="54AB9B47"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People engaged in illegal activities?</w:t>
            </w:r>
          </w:p>
        </w:tc>
        <w:tc>
          <w:tcPr>
            <w:tcW w:w="850" w:type="dxa"/>
            <w:shd w:val="clear" w:color="auto" w:fill="BFBFBF" w:themeFill="background1" w:themeFillShade="BF"/>
            <w:vAlign w:val="center"/>
          </w:tcPr>
          <w:p w14:paraId="5670CBA8" w14:textId="6AA6412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shd w:val="clear" w:color="auto" w:fill="BFBFBF" w:themeFill="background1" w:themeFillShade="BF"/>
            <w:vAlign w:val="center"/>
          </w:tcPr>
          <w:p w14:paraId="4041D634" w14:textId="16061DE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D3E7B02" w14:textId="77777777" w:rsidTr="0078544A">
        <w:trPr>
          <w:trHeight w:val="403"/>
        </w:trPr>
        <w:tc>
          <w:tcPr>
            <w:tcW w:w="562" w:type="dxa"/>
            <w:shd w:val="clear" w:color="auto" w:fill="F2F2F2" w:themeFill="background1" w:themeFillShade="F2"/>
            <w:vAlign w:val="center"/>
          </w:tcPr>
          <w:p w14:paraId="3CE5B821"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9</w:t>
            </w:r>
          </w:p>
        </w:tc>
        <w:tc>
          <w:tcPr>
            <w:tcW w:w="8217" w:type="dxa"/>
            <w:shd w:val="clear" w:color="auto" w:fill="F2F2F2" w:themeFill="background1" w:themeFillShade="F2"/>
            <w:vAlign w:val="center"/>
          </w:tcPr>
          <w:p w14:paraId="53D59D2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Others. Please indicate the participants below, and specifically any group who may be unable to give consent.</w:t>
            </w:r>
          </w:p>
          <w:p w14:paraId="44FAF933" w14:textId="77777777" w:rsidR="001331A6" w:rsidRPr="001331A6" w:rsidRDefault="001331A6" w:rsidP="0078544A">
            <w:pPr>
              <w:autoSpaceDE w:val="0"/>
              <w:autoSpaceDN w:val="0"/>
              <w:adjustRightInd w:val="0"/>
              <w:rPr>
                <w:rFonts w:asciiTheme="minorHAnsi" w:hAnsiTheme="minorHAnsi" w:cs="Arial"/>
              </w:rPr>
            </w:pPr>
          </w:p>
        </w:tc>
        <w:tc>
          <w:tcPr>
            <w:tcW w:w="850" w:type="dxa"/>
            <w:vMerge w:val="restart"/>
            <w:shd w:val="clear" w:color="auto" w:fill="BFBFBF" w:themeFill="background1" w:themeFillShade="BF"/>
            <w:vAlign w:val="center"/>
          </w:tcPr>
          <w:p w14:paraId="6B36E20E" w14:textId="5103D03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22" w:type="dxa"/>
            <w:vMerge w:val="restart"/>
            <w:shd w:val="clear" w:color="auto" w:fill="BFBFBF" w:themeFill="background1" w:themeFillShade="BF"/>
            <w:vAlign w:val="center"/>
          </w:tcPr>
          <w:p w14:paraId="338B2CB2" w14:textId="6BF382F2"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4E2B16F" w14:textId="77777777" w:rsidTr="0078544A">
        <w:trPr>
          <w:trHeight w:val="403"/>
        </w:trPr>
        <w:tc>
          <w:tcPr>
            <w:tcW w:w="562" w:type="dxa"/>
            <w:vAlign w:val="center"/>
          </w:tcPr>
          <w:p w14:paraId="6101ED77" w14:textId="77777777" w:rsidR="001331A6" w:rsidRPr="001331A6" w:rsidRDefault="001331A6" w:rsidP="0078544A">
            <w:pPr>
              <w:autoSpaceDE w:val="0"/>
              <w:autoSpaceDN w:val="0"/>
              <w:adjustRightInd w:val="0"/>
              <w:jc w:val="center"/>
              <w:rPr>
                <w:rFonts w:asciiTheme="minorHAnsi" w:hAnsiTheme="minorHAnsi" w:cs="Arial"/>
              </w:rPr>
            </w:pPr>
          </w:p>
        </w:tc>
        <w:tc>
          <w:tcPr>
            <w:tcW w:w="8217" w:type="dxa"/>
            <w:shd w:val="clear" w:color="auto" w:fill="auto"/>
            <w:vAlign w:val="center"/>
          </w:tcPr>
          <w:p w14:paraId="21FFE43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Details of any other participant groups:</w:t>
            </w:r>
          </w:p>
          <w:p w14:paraId="70E3FB95" w14:textId="77777777" w:rsidR="001331A6" w:rsidRPr="001331A6" w:rsidRDefault="001331A6" w:rsidP="0078544A">
            <w:pPr>
              <w:rPr>
                <w:rFonts w:asciiTheme="minorHAnsi" w:hAnsiTheme="minorHAnsi" w:cs="Arial"/>
              </w:rPr>
            </w:pPr>
          </w:p>
          <w:p w14:paraId="753773E5" w14:textId="77777777" w:rsidR="001331A6" w:rsidRPr="001331A6" w:rsidRDefault="001331A6" w:rsidP="0078544A">
            <w:pPr>
              <w:rPr>
                <w:rFonts w:asciiTheme="minorHAnsi" w:hAnsiTheme="minorHAnsi" w:cs="Arial"/>
              </w:rPr>
            </w:pPr>
          </w:p>
          <w:p w14:paraId="6B660044" w14:textId="77777777" w:rsidR="001331A6" w:rsidRPr="001331A6" w:rsidRDefault="001331A6" w:rsidP="0078544A">
            <w:pPr>
              <w:rPr>
                <w:rFonts w:asciiTheme="minorHAnsi" w:hAnsiTheme="minorHAnsi" w:cs="Arial"/>
              </w:rPr>
            </w:pPr>
          </w:p>
          <w:p w14:paraId="43251615"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color w:val="808080"/>
              </w:rPr>
              <w:t>(this box should expand as you type)</w:t>
            </w:r>
          </w:p>
        </w:tc>
        <w:tc>
          <w:tcPr>
            <w:tcW w:w="850" w:type="dxa"/>
            <w:vMerge/>
            <w:shd w:val="clear" w:color="auto" w:fill="BFBFBF" w:themeFill="background1" w:themeFillShade="BF"/>
            <w:vAlign w:val="center"/>
          </w:tcPr>
          <w:p w14:paraId="00CCF455" w14:textId="77777777" w:rsidR="001331A6" w:rsidRPr="001331A6" w:rsidRDefault="001331A6" w:rsidP="0078544A">
            <w:pPr>
              <w:autoSpaceDE w:val="0"/>
              <w:autoSpaceDN w:val="0"/>
              <w:adjustRightInd w:val="0"/>
              <w:jc w:val="center"/>
              <w:rPr>
                <w:rFonts w:asciiTheme="minorHAnsi" w:hAnsiTheme="minorHAnsi" w:cs="Arial"/>
                <w:b/>
                <w:bCs/>
              </w:rPr>
            </w:pPr>
          </w:p>
        </w:tc>
        <w:tc>
          <w:tcPr>
            <w:tcW w:w="822" w:type="dxa"/>
            <w:vMerge/>
            <w:shd w:val="clear" w:color="auto" w:fill="BFBFBF" w:themeFill="background1" w:themeFillShade="BF"/>
            <w:vAlign w:val="center"/>
          </w:tcPr>
          <w:p w14:paraId="51C6060B" w14:textId="77777777" w:rsidR="001331A6" w:rsidRPr="001331A6" w:rsidRDefault="001331A6" w:rsidP="0078544A">
            <w:pPr>
              <w:autoSpaceDE w:val="0"/>
              <w:autoSpaceDN w:val="0"/>
              <w:adjustRightInd w:val="0"/>
              <w:jc w:val="center"/>
              <w:rPr>
                <w:rFonts w:asciiTheme="minorHAnsi" w:hAnsiTheme="minorHAnsi" w:cs="Arial"/>
                <w:b/>
                <w:bCs/>
              </w:rPr>
            </w:pPr>
          </w:p>
        </w:tc>
      </w:tr>
    </w:tbl>
    <w:p w14:paraId="77BDC1AB" w14:textId="77777777" w:rsidR="001331A6" w:rsidRPr="001331A6" w:rsidRDefault="001331A6" w:rsidP="001331A6">
      <w:pPr>
        <w:rPr>
          <w:rFonts w:cs="Arial"/>
          <w:bCs/>
          <w:sz w:val="20"/>
          <w:szCs w:val="20"/>
        </w:rPr>
      </w:pPr>
    </w:p>
    <w:tbl>
      <w:tblPr>
        <w:tblStyle w:val="TableGrid"/>
        <w:tblW w:w="10451" w:type="dxa"/>
        <w:tblLook w:val="04A0" w:firstRow="1" w:lastRow="0" w:firstColumn="1" w:lastColumn="0" w:noHBand="0" w:noVBand="1"/>
      </w:tblPr>
      <w:tblGrid>
        <w:gridCol w:w="562"/>
        <w:gridCol w:w="3256"/>
        <w:gridCol w:w="6633"/>
      </w:tblGrid>
      <w:tr w:rsidR="001331A6" w:rsidRPr="001331A6" w14:paraId="2E2E22DF" w14:textId="77777777" w:rsidTr="0078544A">
        <w:trPr>
          <w:trHeight w:val="403"/>
        </w:trPr>
        <w:tc>
          <w:tcPr>
            <w:tcW w:w="562" w:type="dxa"/>
            <w:tcBorders>
              <w:bottom w:val="single" w:sz="4" w:space="0" w:color="auto"/>
            </w:tcBorders>
            <w:shd w:val="clear" w:color="auto" w:fill="F2F2F2" w:themeFill="background1" w:themeFillShade="F2"/>
          </w:tcPr>
          <w:p w14:paraId="45BBAEDD" w14:textId="77777777" w:rsidR="001331A6" w:rsidRPr="001331A6" w:rsidRDefault="001331A6" w:rsidP="0078544A">
            <w:pPr>
              <w:rPr>
                <w:rFonts w:asciiTheme="minorHAnsi" w:hAnsiTheme="minorHAnsi" w:cs="Arial"/>
                <w:bCs/>
              </w:rPr>
            </w:pPr>
          </w:p>
        </w:tc>
        <w:tc>
          <w:tcPr>
            <w:tcW w:w="9889" w:type="dxa"/>
            <w:gridSpan w:val="2"/>
            <w:tcBorders>
              <w:bottom w:val="single" w:sz="4" w:space="0" w:color="auto"/>
            </w:tcBorders>
            <w:shd w:val="clear" w:color="auto" w:fill="F2F2F2" w:themeFill="background1" w:themeFillShade="F2"/>
            <w:vAlign w:val="center"/>
          </w:tcPr>
          <w:p w14:paraId="4C3023EF" w14:textId="77777777" w:rsidR="001331A6" w:rsidRPr="001331A6" w:rsidRDefault="001331A6" w:rsidP="0078544A">
            <w:pPr>
              <w:rPr>
                <w:rFonts w:asciiTheme="minorHAnsi" w:hAnsiTheme="minorHAnsi" w:cs="Arial"/>
                <w:b/>
              </w:rPr>
            </w:pPr>
            <w:r w:rsidRPr="001331A6">
              <w:rPr>
                <w:rFonts w:asciiTheme="minorHAnsi" w:hAnsiTheme="minorHAnsi" w:cs="Arial"/>
                <w:b/>
              </w:rPr>
              <w:t>Participant numbers and source</w:t>
            </w:r>
          </w:p>
          <w:p w14:paraId="6DDF64E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 xml:space="preserve">Provide an estimate of the expected number of participants. How will you identify participants and how will they be recruited? </w:t>
            </w:r>
          </w:p>
        </w:tc>
      </w:tr>
      <w:tr w:rsidR="001331A6" w:rsidRPr="001331A6" w14:paraId="12F6FA0D" w14:textId="77777777" w:rsidTr="007854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C86B9" w14:textId="77777777" w:rsidR="001331A6" w:rsidRPr="001331A6" w:rsidRDefault="001331A6" w:rsidP="0078544A">
            <w:pPr>
              <w:jc w:val="center"/>
              <w:rPr>
                <w:rFonts w:asciiTheme="minorHAnsi" w:hAnsiTheme="minorHAnsi" w:cs="Arial"/>
              </w:rPr>
            </w:pPr>
            <w:r w:rsidRPr="001331A6">
              <w:rPr>
                <w:rFonts w:asciiTheme="minorHAnsi" w:hAnsiTheme="minorHAnsi"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94C84" w14:textId="77777777" w:rsidR="001331A6" w:rsidRPr="001331A6" w:rsidRDefault="001331A6" w:rsidP="0078544A">
            <w:pPr>
              <w:rPr>
                <w:rFonts w:asciiTheme="minorHAnsi" w:hAnsiTheme="minorHAnsi" w:cs="Arial"/>
              </w:rPr>
            </w:pPr>
            <w:r w:rsidRPr="001331A6">
              <w:rPr>
                <w:rFonts w:asciiTheme="minorHAnsi" w:hAnsiTheme="minorHAnsi" w:cs="Arial"/>
              </w:rPr>
              <w:t>How many participants are expected?</w:t>
            </w:r>
          </w:p>
          <w:p w14:paraId="3989073F" w14:textId="77777777" w:rsidR="001331A6" w:rsidRPr="001331A6" w:rsidRDefault="001331A6" w:rsidP="0078544A">
            <w:pPr>
              <w:rPr>
                <w:rFonts w:asciiTheme="minorHAnsi" w:hAnsiTheme="minorHAnsi"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8E7C491" w14:textId="77777777" w:rsidR="001331A6" w:rsidRPr="001331A6" w:rsidRDefault="001331A6" w:rsidP="0078544A">
            <w:pPr>
              <w:rPr>
                <w:rFonts w:asciiTheme="minorHAnsi" w:hAnsiTheme="minorHAnsi" w:cs="Arial"/>
              </w:rPr>
            </w:pPr>
          </w:p>
          <w:p w14:paraId="4E6CCFDB" w14:textId="77777777" w:rsidR="001331A6" w:rsidRPr="001331A6" w:rsidRDefault="001331A6" w:rsidP="0078544A">
            <w:pPr>
              <w:rPr>
                <w:rFonts w:asciiTheme="minorHAnsi" w:hAnsiTheme="minorHAnsi" w:cs="Arial"/>
              </w:rPr>
            </w:pPr>
            <w:r w:rsidRPr="001331A6">
              <w:rPr>
                <w:rFonts w:asciiTheme="minorHAnsi" w:hAnsiTheme="minorHAnsi" w:cs="Arial"/>
              </w:rPr>
              <w:t>Approximately 30-40 persons.</w:t>
            </w:r>
          </w:p>
          <w:p w14:paraId="3F6EF4F4" w14:textId="77777777" w:rsidR="001331A6" w:rsidRPr="001331A6" w:rsidRDefault="001331A6" w:rsidP="0078544A">
            <w:pPr>
              <w:rPr>
                <w:rFonts w:asciiTheme="minorHAnsi" w:hAnsiTheme="minorHAnsi" w:cs="Arial"/>
              </w:rPr>
            </w:pPr>
          </w:p>
          <w:p w14:paraId="1EB7F9CD" w14:textId="77777777" w:rsidR="001331A6" w:rsidRPr="001331A6" w:rsidRDefault="001331A6" w:rsidP="0078544A">
            <w:pPr>
              <w:rPr>
                <w:rFonts w:asciiTheme="minorHAnsi" w:hAnsiTheme="minorHAnsi" w:cs="Arial"/>
                <w:b/>
              </w:rPr>
            </w:pPr>
            <w:r w:rsidRPr="001331A6">
              <w:rPr>
                <w:rFonts w:asciiTheme="minorHAnsi" w:hAnsiTheme="minorHAnsi" w:cs="Arial"/>
                <w:i/>
                <w:color w:val="808080"/>
              </w:rPr>
              <w:t>(this box should expand as you type)</w:t>
            </w:r>
          </w:p>
        </w:tc>
      </w:tr>
      <w:tr w:rsidR="001331A6" w:rsidRPr="001331A6" w14:paraId="1A6D656A" w14:textId="77777777" w:rsidTr="0078544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390A0" w14:textId="77777777" w:rsidR="001331A6" w:rsidRPr="001331A6" w:rsidRDefault="001331A6" w:rsidP="0078544A">
            <w:pPr>
              <w:jc w:val="center"/>
              <w:rPr>
                <w:rFonts w:asciiTheme="minorHAnsi" w:hAnsiTheme="minorHAnsi" w:cs="Arial"/>
              </w:rPr>
            </w:pPr>
            <w:r w:rsidRPr="001331A6">
              <w:rPr>
                <w:rFonts w:asciiTheme="minorHAnsi" w:hAnsiTheme="minorHAnsi"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30240A" w14:textId="77777777" w:rsidR="001331A6" w:rsidRPr="001331A6" w:rsidRDefault="001331A6" w:rsidP="0078544A">
            <w:pPr>
              <w:rPr>
                <w:rFonts w:asciiTheme="minorHAnsi" w:hAnsiTheme="minorHAnsi" w:cs="Arial"/>
              </w:rPr>
            </w:pPr>
            <w:r w:rsidRPr="001331A6">
              <w:rPr>
                <w:rFonts w:asciiTheme="minorHAnsi" w:hAnsiTheme="minorHAnsi" w:cs="Arial"/>
              </w:rPr>
              <w:t>Who will the participants be?</w:t>
            </w:r>
          </w:p>
          <w:p w14:paraId="31E36C46" w14:textId="77777777" w:rsidR="001331A6" w:rsidRPr="001331A6" w:rsidRDefault="001331A6" w:rsidP="0078544A">
            <w:pPr>
              <w:rPr>
                <w:rFonts w:asciiTheme="minorHAnsi" w:hAnsiTheme="minorHAnsi"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CBD8EB2" w14:textId="77777777" w:rsidR="001331A6" w:rsidRPr="001331A6" w:rsidRDefault="001331A6" w:rsidP="0078544A">
            <w:pPr>
              <w:rPr>
                <w:rFonts w:asciiTheme="minorHAnsi" w:hAnsiTheme="minorHAnsi" w:cs="Arial"/>
              </w:rPr>
            </w:pPr>
          </w:p>
          <w:p w14:paraId="0F1837A1" w14:textId="77777777" w:rsidR="001331A6" w:rsidRPr="001331A6" w:rsidRDefault="001331A6" w:rsidP="0078544A">
            <w:pPr>
              <w:rPr>
                <w:rFonts w:asciiTheme="minorHAnsi" w:hAnsiTheme="minorHAnsi" w:cs="Arial"/>
              </w:rPr>
            </w:pPr>
            <w:r w:rsidRPr="001331A6">
              <w:rPr>
                <w:rFonts w:asciiTheme="minorHAnsi" w:hAnsiTheme="minorHAnsi" w:cs="Arial"/>
              </w:rPr>
              <w:t>The questionnaire will be issued to frontline police officers and staff members of South Wales Police.</w:t>
            </w:r>
          </w:p>
          <w:p w14:paraId="2F1AE3CC" w14:textId="77777777" w:rsidR="001331A6" w:rsidRPr="001331A6" w:rsidRDefault="001331A6" w:rsidP="0078544A">
            <w:pPr>
              <w:rPr>
                <w:rFonts w:asciiTheme="minorHAnsi" w:hAnsiTheme="minorHAnsi" w:cs="Arial"/>
              </w:rPr>
            </w:pPr>
          </w:p>
          <w:p w14:paraId="35A1C773" w14:textId="77777777" w:rsidR="001331A6" w:rsidRPr="001331A6" w:rsidRDefault="001331A6" w:rsidP="0078544A">
            <w:pPr>
              <w:rPr>
                <w:rFonts w:asciiTheme="minorHAnsi" w:hAnsiTheme="minorHAnsi" w:cs="Arial"/>
                <w:i/>
                <w:color w:val="808080"/>
              </w:rPr>
            </w:pPr>
            <w:r w:rsidRPr="001331A6">
              <w:rPr>
                <w:rFonts w:asciiTheme="minorHAnsi" w:hAnsiTheme="minorHAnsi" w:cs="Arial"/>
                <w:i/>
                <w:color w:val="808080"/>
              </w:rPr>
              <w:t>(this box should expand as you type)</w:t>
            </w:r>
          </w:p>
        </w:tc>
      </w:tr>
      <w:tr w:rsidR="001331A6" w:rsidRPr="001331A6" w14:paraId="2D45EEF7" w14:textId="77777777" w:rsidTr="0078544A">
        <w:trPr>
          <w:trHeight w:val="403"/>
        </w:trPr>
        <w:tc>
          <w:tcPr>
            <w:tcW w:w="562" w:type="dxa"/>
            <w:tcBorders>
              <w:top w:val="single" w:sz="4" w:space="0" w:color="auto"/>
            </w:tcBorders>
            <w:shd w:val="clear" w:color="auto" w:fill="F2F2F2" w:themeFill="background1" w:themeFillShade="F2"/>
            <w:vAlign w:val="center"/>
          </w:tcPr>
          <w:p w14:paraId="71D856CA" w14:textId="77777777" w:rsidR="001331A6" w:rsidRPr="001331A6" w:rsidRDefault="001331A6" w:rsidP="0078544A">
            <w:pPr>
              <w:jc w:val="center"/>
              <w:rPr>
                <w:rFonts w:asciiTheme="minorHAnsi" w:hAnsiTheme="minorHAnsi" w:cs="Arial"/>
              </w:rPr>
            </w:pPr>
            <w:r w:rsidRPr="001331A6">
              <w:rPr>
                <w:rFonts w:asciiTheme="minorHAnsi" w:hAnsiTheme="minorHAnsi" w:cs="Arial"/>
              </w:rPr>
              <w:t>12</w:t>
            </w:r>
          </w:p>
        </w:tc>
        <w:tc>
          <w:tcPr>
            <w:tcW w:w="3256" w:type="dxa"/>
            <w:tcBorders>
              <w:top w:val="single" w:sz="4" w:space="0" w:color="auto"/>
            </w:tcBorders>
            <w:shd w:val="clear" w:color="auto" w:fill="F2F2F2" w:themeFill="background1" w:themeFillShade="F2"/>
            <w:vAlign w:val="center"/>
          </w:tcPr>
          <w:p w14:paraId="138687EF" w14:textId="77777777" w:rsidR="001331A6" w:rsidRPr="001331A6" w:rsidRDefault="001331A6" w:rsidP="0078544A">
            <w:pPr>
              <w:rPr>
                <w:rFonts w:asciiTheme="minorHAnsi" w:hAnsiTheme="minorHAnsi" w:cs="Arial"/>
              </w:rPr>
            </w:pPr>
            <w:r w:rsidRPr="001331A6">
              <w:rPr>
                <w:rFonts w:asciiTheme="minorHAnsi" w:hAnsiTheme="minorHAnsi" w:cs="Arial"/>
              </w:rPr>
              <w:t>How will you identify the participants?</w:t>
            </w:r>
          </w:p>
        </w:tc>
        <w:tc>
          <w:tcPr>
            <w:tcW w:w="6633" w:type="dxa"/>
            <w:tcBorders>
              <w:top w:val="single" w:sz="4" w:space="0" w:color="auto"/>
            </w:tcBorders>
            <w:vAlign w:val="center"/>
          </w:tcPr>
          <w:p w14:paraId="2B199BBD" w14:textId="77777777" w:rsidR="001331A6" w:rsidRPr="001331A6" w:rsidRDefault="001331A6" w:rsidP="0078544A">
            <w:pPr>
              <w:rPr>
                <w:rFonts w:asciiTheme="minorHAnsi" w:hAnsiTheme="minorHAnsi" w:cs="Arial"/>
              </w:rPr>
            </w:pPr>
          </w:p>
          <w:p w14:paraId="1078792E" w14:textId="77777777" w:rsidR="001331A6" w:rsidRPr="001331A6" w:rsidRDefault="001331A6" w:rsidP="0078544A">
            <w:pPr>
              <w:rPr>
                <w:rFonts w:asciiTheme="minorHAnsi" w:hAnsiTheme="minorHAnsi" w:cs="Arial"/>
              </w:rPr>
            </w:pPr>
            <w:r w:rsidRPr="001331A6">
              <w:rPr>
                <w:rFonts w:asciiTheme="minorHAnsi" w:hAnsiTheme="minorHAnsi" w:cs="Arial"/>
              </w:rPr>
              <w:t>Participants will be randomly selected via co-workers. I will make use of the South Wales Police internal internet page to request participants to take part in the questionnaire.</w:t>
            </w:r>
          </w:p>
          <w:p w14:paraId="78CD932E" w14:textId="77777777" w:rsidR="001331A6" w:rsidRPr="001331A6" w:rsidRDefault="001331A6" w:rsidP="0078544A">
            <w:pPr>
              <w:rPr>
                <w:rFonts w:asciiTheme="minorHAnsi" w:hAnsiTheme="minorHAnsi" w:cs="Arial"/>
              </w:rPr>
            </w:pPr>
          </w:p>
          <w:p w14:paraId="019431C4" w14:textId="77777777" w:rsidR="001331A6" w:rsidRPr="001331A6" w:rsidRDefault="001331A6" w:rsidP="0078544A">
            <w:pPr>
              <w:rPr>
                <w:rFonts w:asciiTheme="minorHAnsi" w:hAnsiTheme="minorHAnsi" w:cs="Arial"/>
                <w:color w:val="808080"/>
              </w:rPr>
            </w:pPr>
            <w:r w:rsidRPr="001331A6">
              <w:rPr>
                <w:rFonts w:asciiTheme="minorHAnsi" w:hAnsiTheme="minorHAnsi" w:cs="Arial"/>
                <w:i/>
                <w:color w:val="808080"/>
              </w:rPr>
              <w:t>(this box should expand as you type)</w:t>
            </w:r>
          </w:p>
        </w:tc>
      </w:tr>
    </w:tbl>
    <w:p w14:paraId="6EED4D80" w14:textId="77777777" w:rsidR="001331A6" w:rsidRPr="001331A6" w:rsidRDefault="001331A6" w:rsidP="001331A6">
      <w:pPr>
        <w:rPr>
          <w:rFonts w:cs="Arial"/>
          <w:bCs/>
          <w:sz w:val="20"/>
          <w:szCs w:val="20"/>
        </w:rPr>
      </w:pPr>
    </w:p>
    <w:p w14:paraId="20C30FB1" w14:textId="77777777" w:rsidR="001331A6" w:rsidRPr="001331A6" w:rsidRDefault="001331A6" w:rsidP="001331A6">
      <w:pPr>
        <w:rPr>
          <w:rFonts w:cs="Arial"/>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1331A6" w:rsidRPr="001331A6" w14:paraId="7C246DCE" w14:textId="77777777" w:rsidTr="0078544A">
        <w:tc>
          <w:tcPr>
            <w:tcW w:w="562" w:type="dxa"/>
            <w:shd w:val="clear" w:color="auto" w:fill="F2F2F2" w:themeFill="background1" w:themeFillShade="F2"/>
            <w:vAlign w:val="center"/>
          </w:tcPr>
          <w:p w14:paraId="763DAF9F" w14:textId="77777777" w:rsidR="001331A6" w:rsidRPr="001331A6" w:rsidRDefault="001331A6" w:rsidP="0078544A">
            <w:pPr>
              <w:autoSpaceDE w:val="0"/>
              <w:autoSpaceDN w:val="0"/>
              <w:adjustRightInd w:val="0"/>
              <w:jc w:val="center"/>
              <w:rPr>
                <w:rFonts w:asciiTheme="minorHAnsi" w:hAnsiTheme="minorHAnsi" w:cs="Arial"/>
                <w:bCs/>
              </w:rPr>
            </w:pPr>
          </w:p>
        </w:tc>
        <w:tc>
          <w:tcPr>
            <w:tcW w:w="7088" w:type="dxa"/>
            <w:shd w:val="clear" w:color="auto" w:fill="F2F2F2" w:themeFill="background1" w:themeFillShade="F2"/>
          </w:tcPr>
          <w:p w14:paraId="37875B0D" w14:textId="77777777" w:rsidR="001331A6" w:rsidRPr="001331A6" w:rsidRDefault="001331A6" w:rsidP="0078544A">
            <w:pPr>
              <w:autoSpaceDE w:val="0"/>
              <w:autoSpaceDN w:val="0"/>
              <w:adjustRightInd w:val="0"/>
              <w:jc w:val="both"/>
              <w:rPr>
                <w:rFonts w:asciiTheme="minorHAnsi" w:hAnsiTheme="minorHAnsi" w:cs="Arial"/>
                <w:b/>
              </w:rPr>
            </w:pPr>
            <w:r w:rsidRPr="001331A6">
              <w:rPr>
                <w:rFonts w:asciiTheme="minorHAnsi" w:hAnsiTheme="minorHAnsi" w:cs="Arial"/>
                <w:b/>
              </w:rPr>
              <w:t>Information for participants:</w:t>
            </w:r>
          </w:p>
        </w:tc>
        <w:tc>
          <w:tcPr>
            <w:tcW w:w="992" w:type="dxa"/>
            <w:shd w:val="clear" w:color="auto" w:fill="F2F2F2" w:themeFill="background1" w:themeFillShade="F2"/>
            <w:vAlign w:val="bottom"/>
          </w:tcPr>
          <w:p w14:paraId="5EBCD7F7" w14:textId="77777777" w:rsidR="001331A6" w:rsidRPr="001331A6" w:rsidRDefault="001331A6" w:rsidP="0078544A">
            <w:pPr>
              <w:autoSpaceDE w:val="0"/>
              <w:autoSpaceDN w:val="0"/>
              <w:adjustRightInd w:val="0"/>
              <w:jc w:val="center"/>
              <w:rPr>
                <w:rFonts w:asciiTheme="minorHAnsi" w:hAnsiTheme="minorHAnsi" w:cs="Arial"/>
                <w:b/>
                <w:bCs/>
              </w:rPr>
            </w:pPr>
          </w:p>
          <w:p w14:paraId="0DB5FB32"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51" w:type="dxa"/>
            <w:shd w:val="clear" w:color="auto" w:fill="F2F2F2" w:themeFill="background1" w:themeFillShade="F2"/>
            <w:vAlign w:val="bottom"/>
          </w:tcPr>
          <w:p w14:paraId="19726630"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c>
          <w:tcPr>
            <w:tcW w:w="992" w:type="dxa"/>
            <w:shd w:val="clear" w:color="auto" w:fill="F2F2F2" w:themeFill="background1" w:themeFillShade="F2"/>
          </w:tcPr>
          <w:p w14:paraId="54C6FBAE" w14:textId="77777777" w:rsidR="001331A6" w:rsidRPr="001331A6" w:rsidRDefault="001331A6" w:rsidP="0078544A">
            <w:pPr>
              <w:autoSpaceDE w:val="0"/>
              <w:autoSpaceDN w:val="0"/>
              <w:adjustRightInd w:val="0"/>
              <w:jc w:val="center"/>
              <w:rPr>
                <w:rFonts w:asciiTheme="minorHAnsi" w:hAnsiTheme="minorHAnsi" w:cs="Arial"/>
                <w:b/>
                <w:bCs/>
              </w:rPr>
            </w:pPr>
          </w:p>
          <w:p w14:paraId="70B21D8C"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N/A</w:t>
            </w:r>
          </w:p>
        </w:tc>
      </w:tr>
      <w:tr w:rsidR="001331A6" w:rsidRPr="001331A6" w14:paraId="1F5E3D10" w14:textId="77777777" w:rsidTr="0078544A">
        <w:trPr>
          <w:trHeight w:val="439"/>
        </w:trPr>
        <w:tc>
          <w:tcPr>
            <w:tcW w:w="562" w:type="dxa"/>
            <w:shd w:val="clear" w:color="auto" w:fill="F2F2F2" w:themeFill="background1" w:themeFillShade="F2"/>
            <w:vAlign w:val="center"/>
          </w:tcPr>
          <w:p w14:paraId="1C95720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13</w:t>
            </w:r>
          </w:p>
        </w:tc>
        <w:tc>
          <w:tcPr>
            <w:tcW w:w="7088" w:type="dxa"/>
            <w:shd w:val="clear" w:color="auto" w:fill="F2F2F2" w:themeFill="background1" w:themeFillShade="F2"/>
            <w:vAlign w:val="center"/>
          </w:tcPr>
          <w:p w14:paraId="2C44F3B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6C46F757" w14:textId="7BC0BBB6"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798BBD76" w14:textId="23DEEA9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00F057A0" w14:textId="3D900355"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7AEF42F1" w14:textId="77777777" w:rsidTr="0078544A">
        <w:trPr>
          <w:trHeight w:val="403"/>
        </w:trPr>
        <w:tc>
          <w:tcPr>
            <w:tcW w:w="562" w:type="dxa"/>
            <w:shd w:val="clear" w:color="auto" w:fill="F2F2F2" w:themeFill="background1" w:themeFillShade="F2"/>
            <w:vAlign w:val="center"/>
          </w:tcPr>
          <w:p w14:paraId="7D596188"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14</w:t>
            </w:r>
          </w:p>
        </w:tc>
        <w:tc>
          <w:tcPr>
            <w:tcW w:w="7088" w:type="dxa"/>
            <w:shd w:val="clear" w:color="auto" w:fill="F2F2F2" w:themeFill="background1" w:themeFillShade="F2"/>
            <w:vAlign w:val="center"/>
          </w:tcPr>
          <w:p w14:paraId="68FF982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tell participants that their participation is voluntary?</w:t>
            </w:r>
          </w:p>
        </w:tc>
        <w:tc>
          <w:tcPr>
            <w:tcW w:w="992" w:type="dxa"/>
            <w:shd w:val="clear" w:color="auto" w:fill="BFBFBF" w:themeFill="background1" w:themeFillShade="BF"/>
            <w:vAlign w:val="center"/>
          </w:tcPr>
          <w:p w14:paraId="307BF3A5" w14:textId="78B0B03D"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1E3EC9A0" w14:textId="56A5605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69C9B9F1" w14:textId="55155A4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7F3A63DE" w14:textId="77777777" w:rsidTr="0078544A">
        <w:trPr>
          <w:trHeight w:val="439"/>
        </w:trPr>
        <w:tc>
          <w:tcPr>
            <w:tcW w:w="562" w:type="dxa"/>
            <w:shd w:val="clear" w:color="auto" w:fill="F2F2F2" w:themeFill="background1" w:themeFillShade="F2"/>
            <w:vAlign w:val="center"/>
          </w:tcPr>
          <w:p w14:paraId="47E80313"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15</w:t>
            </w:r>
          </w:p>
        </w:tc>
        <w:tc>
          <w:tcPr>
            <w:tcW w:w="7088" w:type="dxa"/>
            <w:shd w:val="clear" w:color="auto" w:fill="F2F2F2" w:themeFill="background1" w:themeFillShade="F2"/>
            <w:vAlign w:val="center"/>
          </w:tcPr>
          <w:p w14:paraId="2ACABC8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obtain written consent for participation?</w:t>
            </w:r>
          </w:p>
        </w:tc>
        <w:tc>
          <w:tcPr>
            <w:tcW w:w="992" w:type="dxa"/>
            <w:shd w:val="clear" w:color="auto" w:fill="BFBFBF" w:themeFill="background1" w:themeFillShade="BF"/>
            <w:vAlign w:val="center"/>
          </w:tcPr>
          <w:p w14:paraId="3EB06675" w14:textId="122BF00B"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10576C4D" w14:textId="54350E6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04E278A1" w14:textId="25AE85EE"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1F6031A1" w14:textId="77777777" w:rsidTr="0078544A">
        <w:trPr>
          <w:trHeight w:val="403"/>
        </w:trPr>
        <w:tc>
          <w:tcPr>
            <w:tcW w:w="562" w:type="dxa"/>
            <w:shd w:val="clear" w:color="auto" w:fill="F2F2F2" w:themeFill="background1" w:themeFillShade="F2"/>
            <w:vAlign w:val="center"/>
          </w:tcPr>
          <w:p w14:paraId="7E16425E"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16</w:t>
            </w:r>
          </w:p>
        </w:tc>
        <w:tc>
          <w:tcPr>
            <w:tcW w:w="7088" w:type="dxa"/>
            <w:shd w:val="clear" w:color="auto" w:fill="F2F2F2" w:themeFill="background1" w:themeFillShade="F2"/>
            <w:vAlign w:val="center"/>
          </w:tcPr>
          <w:p w14:paraId="36FD00C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23133958" w14:textId="739A8763"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338BAC27" w14:textId="2E09F194"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10581D14" w14:textId="73143A2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7687E8F2" w14:textId="77777777" w:rsidTr="0078544A">
        <w:trPr>
          <w:trHeight w:val="439"/>
        </w:trPr>
        <w:tc>
          <w:tcPr>
            <w:tcW w:w="562" w:type="dxa"/>
            <w:shd w:val="clear" w:color="auto" w:fill="F2F2F2" w:themeFill="background1" w:themeFillShade="F2"/>
            <w:vAlign w:val="center"/>
          </w:tcPr>
          <w:p w14:paraId="485CAB27"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17</w:t>
            </w:r>
          </w:p>
        </w:tc>
        <w:tc>
          <w:tcPr>
            <w:tcW w:w="7088" w:type="dxa"/>
            <w:shd w:val="clear" w:color="auto" w:fill="F2F2F2" w:themeFill="background1" w:themeFillShade="F2"/>
            <w:vAlign w:val="center"/>
          </w:tcPr>
          <w:p w14:paraId="261EE3D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If the research is observational, will you ask participants for their consent to being observed?</w:t>
            </w:r>
          </w:p>
        </w:tc>
        <w:tc>
          <w:tcPr>
            <w:tcW w:w="992" w:type="dxa"/>
            <w:shd w:val="clear" w:color="auto" w:fill="BFBFBF" w:themeFill="background1" w:themeFillShade="BF"/>
            <w:vAlign w:val="center"/>
          </w:tcPr>
          <w:p w14:paraId="0A168AF1" w14:textId="160443D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1DDCF401" w14:textId="45111600"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40898389" w14:textId="163857DE"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CD50691" w14:textId="77777777" w:rsidTr="0078544A">
        <w:trPr>
          <w:trHeight w:val="403"/>
        </w:trPr>
        <w:tc>
          <w:tcPr>
            <w:tcW w:w="562" w:type="dxa"/>
            <w:shd w:val="clear" w:color="auto" w:fill="F2F2F2" w:themeFill="background1" w:themeFillShade="F2"/>
            <w:vAlign w:val="center"/>
          </w:tcPr>
          <w:p w14:paraId="5700855F"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18</w:t>
            </w:r>
          </w:p>
        </w:tc>
        <w:tc>
          <w:tcPr>
            <w:tcW w:w="7088" w:type="dxa"/>
            <w:shd w:val="clear" w:color="auto" w:fill="F2F2F2" w:themeFill="background1" w:themeFillShade="F2"/>
            <w:vAlign w:val="center"/>
          </w:tcPr>
          <w:p w14:paraId="4A097849"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tell participants that they may withdraw from the research at any time and for any reason?</w:t>
            </w:r>
          </w:p>
        </w:tc>
        <w:tc>
          <w:tcPr>
            <w:tcW w:w="992" w:type="dxa"/>
            <w:shd w:val="clear" w:color="auto" w:fill="BFBFBF" w:themeFill="background1" w:themeFillShade="BF"/>
            <w:vAlign w:val="center"/>
          </w:tcPr>
          <w:p w14:paraId="68585C23" w14:textId="167CA78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20D39FD4" w14:textId="09398230"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71A75E2E" w14:textId="4FA96615"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3EC3F30C" w14:textId="77777777" w:rsidTr="0078544A">
        <w:trPr>
          <w:trHeight w:val="439"/>
        </w:trPr>
        <w:tc>
          <w:tcPr>
            <w:tcW w:w="562" w:type="dxa"/>
            <w:shd w:val="clear" w:color="auto" w:fill="F2F2F2" w:themeFill="background1" w:themeFillShade="F2"/>
            <w:vAlign w:val="center"/>
          </w:tcPr>
          <w:p w14:paraId="5369CC41"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19</w:t>
            </w:r>
          </w:p>
        </w:tc>
        <w:tc>
          <w:tcPr>
            <w:tcW w:w="7088" w:type="dxa"/>
            <w:shd w:val="clear" w:color="auto" w:fill="F2F2F2" w:themeFill="background1" w:themeFillShade="F2"/>
            <w:vAlign w:val="center"/>
          </w:tcPr>
          <w:p w14:paraId="1CCDC2D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With questionnaires, will you give participants the option of omitting questions they do not want to answer?</w:t>
            </w:r>
          </w:p>
        </w:tc>
        <w:tc>
          <w:tcPr>
            <w:tcW w:w="992" w:type="dxa"/>
            <w:shd w:val="clear" w:color="auto" w:fill="BFBFBF" w:themeFill="background1" w:themeFillShade="BF"/>
            <w:vAlign w:val="center"/>
          </w:tcPr>
          <w:p w14:paraId="1CB7804E" w14:textId="68FF587F"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46C1E28A" w14:textId="4CC07D5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171C9670" w14:textId="6CC9DA2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51EFE814" w14:textId="77777777" w:rsidTr="0078544A">
        <w:trPr>
          <w:trHeight w:val="403"/>
        </w:trPr>
        <w:tc>
          <w:tcPr>
            <w:tcW w:w="562" w:type="dxa"/>
            <w:shd w:val="clear" w:color="auto" w:fill="F2F2F2" w:themeFill="background1" w:themeFillShade="F2"/>
            <w:vAlign w:val="center"/>
          </w:tcPr>
          <w:p w14:paraId="7E4FDB36"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20</w:t>
            </w:r>
          </w:p>
        </w:tc>
        <w:tc>
          <w:tcPr>
            <w:tcW w:w="7088" w:type="dxa"/>
            <w:shd w:val="clear" w:color="auto" w:fill="F2F2F2" w:themeFill="background1" w:themeFillShade="F2"/>
            <w:vAlign w:val="center"/>
          </w:tcPr>
          <w:p w14:paraId="5899AE3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1ABE2B4F" w14:textId="4B01365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0C9044AD" w14:textId="7D210E5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15A7658F" w14:textId="2557CE0E"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2EDDB1EF" w14:textId="77777777" w:rsidTr="0078544A">
        <w:trPr>
          <w:trHeight w:val="439"/>
        </w:trPr>
        <w:tc>
          <w:tcPr>
            <w:tcW w:w="562" w:type="dxa"/>
            <w:shd w:val="clear" w:color="auto" w:fill="F2F2F2" w:themeFill="background1" w:themeFillShade="F2"/>
            <w:vAlign w:val="center"/>
          </w:tcPr>
          <w:p w14:paraId="7BA72BE4"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21</w:t>
            </w:r>
          </w:p>
        </w:tc>
        <w:tc>
          <w:tcPr>
            <w:tcW w:w="7088" w:type="dxa"/>
            <w:shd w:val="clear" w:color="auto" w:fill="F2F2F2" w:themeFill="background1" w:themeFillShade="F2"/>
            <w:vAlign w:val="center"/>
          </w:tcPr>
          <w:p w14:paraId="574BC7DB"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13F0A7B" w14:textId="084C2237"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851" w:type="dxa"/>
            <w:shd w:val="clear" w:color="auto" w:fill="BFBFBF" w:themeFill="background1" w:themeFillShade="BF"/>
            <w:vAlign w:val="center"/>
          </w:tcPr>
          <w:p w14:paraId="3A81D611" w14:textId="12A509F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992" w:type="dxa"/>
            <w:shd w:val="clear" w:color="auto" w:fill="BFBFBF" w:themeFill="background1" w:themeFillShade="BF"/>
            <w:vAlign w:val="center"/>
          </w:tcPr>
          <w:p w14:paraId="21FE2BA9" w14:textId="29EE308D"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27E3219A" w14:textId="77777777" w:rsidTr="0078544A">
        <w:trPr>
          <w:trHeight w:val="403"/>
        </w:trPr>
        <w:tc>
          <w:tcPr>
            <w:tcW w:w="562" w:type="dxa"/>
            <w:tcBorders>
              <w:bottom w:val="single" w:sz="4" w:space="0" w:color="auto"/>
            </w:tcBorders>
            <w:shd w:val="clear" w:color="auto" w:fill="F2F2F2" w:themeFill="background1" w:themeFillShade="F2"/>
            <w:vAlign w:val="center"/>
          </w:tcPr>
          <w:p w14:paraId="09FFF8DE"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22</w:t>
            </w:r>
          </w:p>
        </w:tc>
        <w:tc>
          <w:tcPr>
            <w:tcW w:w="9923" w:type="dxa"/>
            <w:gridSpan w:val="4"/>
            <w:tcBorders>
              <w:bottom w:val="single" w:sz="4" w:space="0" w:color="auto"/>
            </w:tcBorders>
            <w:shd w:val="clear" w:color="auto" w:fill="F2F2F2" w:themeFill="background1" w:themeFillShade="F2"/>
            <w:vAlign w:val="center"/>
          </w:tcPr>
          <w:p w14:paraId="3BFB045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If NO</w:t>
            </w:r>
            <w:r w:rsidRPr="001331A6">
              <w:rPr>
                <w:rFonts w:asciiTheme="minorHAnsi" w:hAnsiTheme="minorHAnsi" w:cs="Arial"/>
                <w:b/>
                <w:bCs/>
              </w:rPr>
              <w:t xml:space="preserve"> </w:t>
            </w:r>
            <w:r w:rsidRPr="001331A6">
              <w:rPr>
                <w:rFonts w:asciiTheme="minorHAnsi" w:hAnsiTheme="minorHAnsi" w:cs="Arial"/>
              </w:rPr>
              <w:t xml:space="preserve">to any of above questions, please give an explanation </w:t>
            </w:r>
          </w:p>
        </w:tc>
      </w:tr>
      <w:tr w:rsidR="001331A6" w:rsidRPr="001331A6" w14:paraId="43722709" w14:textId="77777777" w:rsidTr="0078544A">
        <w:trPr>
          <w:trHeight w:val="403"/>
        </w:trPr>
        <w:tc>
          <w:tcPr>
            <w:tcW w:w="562" w:type="dxa"/>
            <w:vAlign w:val="center"/>
          </w:tcPr>
          <w:p w14:paraId="4F8CE52A" w14:textId="77777777" w:rsidR="001331A6" w:rsidRPr="001331A6" w:rsidRDefault="001331A6" w:rsidP="0078544A">
            <w:pPr>
              <w:jc w:val="center"/>
              <w:rPr>
                <w:rFonts w:asciiTheme="minorHAnsi" w:hAnsiTheme="minorHAnsi" w:cs="Arial"/>
              </w:rPr>
            </w:pPr>
          </w:p>
        </w:tc>
        <w:tc>
          <w:tcPr>
            <w:tcW w:w="9923" w:type="dxa"/>
            <w:gridSpan w:val="4"/>
            <w:vAlign w:val="center"/>
          </w:tcPr>
          <w:p w14:paraId="6B405C63" w14:textId="77777777" w:rsidR="001331A6" w:rsidRPr="001331A6" w:rsidRDefault="001331A6" w:rsidP="0078544A">
            <w:pPr>
              <w:rPr>
                <w:rFonts w:asciiTheme="minorHAnsi" w:hAnsiTheme="minorHAnsi" w:cs="Arial"/>
              </w:rPr>
            </w:pPr>
          </w:p>
          <w:p w14:paraId="1F2543E5" w14:textId="77777777" w:rsidR="001331A6" w:rsidRPr="001331A6" w:rsidRDefault="001331A6" w:rsidP="0078544A">
            <w:pPr>
              <w:rPr>
                <w:rFonts w:asciiTheme="minorHAnsi" w:hAnsiTheme="minorHAnsi" w:cs="Arial"/>
              </w:rPr>
            </w:pPr>
          </w:p>
          <w:p w14:paraId="73AA5A77" w14:textId="77777777" w:rsidR="001331A6" w:rsidRPr="001331A6" w:rsidRDefault="001331A6" w:rsidP="0078544A">
            <w:pPr>
              <w:rPr>
                <w:rFonts w:asciiTheme="minorHAnsi" w:hAnsiTheme="minorHAnsi" w:cs="Arial"/>
              </w:rPr>
            </w:pPr>
          </w:p>
          <w:p w14:paraId="695D82D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bl>
    <w:p w14:paraId="0D505A71" w14:textId="77777777" w:rsidR="001331A6" w:rsidRPr="001331A6" w:rsidRDefault="001331A6" w:rsidP="001331A6">
      <w:pPr>
        <w:rPr>
          <w:rFonts w:cs="Arial"/>
          <w:sz w:val="20"/>
          <w:szCs w:val="20"/>
        </w:rPr>
      </w:pPr>
    </w:p>
    <w:tbl>
      <w:tblPr>
        <w:tblStyle w:val="TableGrid"/>
        <w:tblW w:w="10485" w:type="dxa"/>
        <w:tblLook w:val="04A0" w:firstRow="1" w:lastRow="0" w:firstColumn="1" w:lastColumn="0" w:noHBand="0" w:noVBand="1"/>
      </w:tblPr>
      <w:tblGrid>
        <w:gridCol w:w="562"/>
        <w:gridCol w:w="7088"/>
        <w:gridCol w:w="992"/>
        <w:gridCol w:w="851"/>
        <w:gridCol w:w="992"/>
      </w:tblGrid>
      <w:tr w:rsidR="001331A6" w:rsidRPr="001331A6" w14:paraId="10AC4407" w14:textId="77777777" w:rsidTr="0078544A">
        <w:tc>
          <w:tcPr>
            <w:tcW w:w="562" w:type="dxa"/>
            <w:shd w:val="clear" w:color="auto" w:fill="F2F2F2" w:themeFill="background1" w:themeFillShade="F2"/>
          </w:tcPr>
          <w:p w14:paraId="5EAA502E" w14:textId="77777777" w:rsidR="001331A6" w:rsidRPr="001331A6" w:rsidRDefault="001331A6" w:rsidP="0078544A">
            <w:pPr>
              <w:autoSpaceDE w:val="0"/>
              <w:autoSpaceDN w:val="0"/>
              <w:adjustRightInd w:val="0"/>
              <w:jc w:val="both"/>
              <w:rPr>
                <w:rFonts w:asciiTheme="minorHAnsi" w:hAnsiTheme="minorHAnsi" w:cs="Arial"/>
                <w:bCs/>
              </w:rPr>
            </w:pPr>
          </w:p>
        </w:tc>
        <w:tc>
          <w:tcPr>
            <w:tcW w:w="7088" w:type="dxa"/>
            <w:shd w:val="clear" w:color="auto" w:fill="F2F2F2" w:themeFill="background1" w:themeFillShade="F2"/>
            <w:vAlign w:val="center"/>
          </w:tcPr>
          <w:p w14:paraId="46D2D837" w14:textId="77777777" w:rsidR="001331A6" w:rsidRPr="001331A6" w:rsidRDefault="001331A6" w:rsidP="0078544A">
            <w:pPr>
              <w:autoSpaceDE w:val="0"/>
              <w:autoSpaceDN w:val="0"/>
              <w:adjustRightInd w:val="0"/>
              <w:rPr>
                <w:rFonts w:asciiTheme="minorHAnsi" w:hAnsiTheme="minorHAnsi" w:cs="Arial"/>
                <w:b/>
              </w:rPr>
            </w:pPr>
            <w:r w:rsidRPr="001331A6">
              <w:rPr>
                <w:rFonts w:asciiTheme="minorHAnsi" w:hAnsiTheme="minorHAnsi" w:cs="Arial"/>
                <w:b/>
              </w:rPr>
              <w:t>Information for participants:</w:t>
            </w:r>
          </w:p>
        </w:tc>
        <w:tc>
          <w:tcPr>
            <w:tcW w:w="992" w:type="dxa"/>
            <w:shd w:val="clear" w:color="auto" w:fill="F2F2F2" w:themeFill="background1" w:themeFillShade="F2"/>
            <w:vAlign w:val="bottom"/>
          </w:tcPr>
          <w:p w14:paraId="21BD9837" w14:textId="77777777" w:rsidR="001331A6" w:rsidRPr="001331A6" w:rsidRDefault="001331A6" w:rsidP="0078544A">
            <w:pPr>
              <w:autoSpaceDE w:val="0"/>
              <w:autoSpaceDN w:val="0"/>
              <w:adjustRightInd w:val="0"/>
              <w:jc w:val="center"/>
              <w:rPr>
                <w:rFonts w:asciiTheme="minorHAnsi" w:hAnsiTheme="minorHAnsi" w:cs="Arial"/>
                <w:b/>
                <w:bCs/>
              </w:rPr>
            </w:pPr>
          </w:p>
          <w:p w14:paraId="01852E7B"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851" w:type="dxa"/>
            <w:shd w:val="clear" w:color="auto" w:fill="F2F2F2" w:themeFill="background1" w:themeFillShade="F2"/>
            <w:vAlign w:val="bottom"/>
          </w:tcPr>
          <w:p w14:paraId="6D54D682"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c>
          <w:tcPr>
            <w:tcW w:w="992" w:type="dxa"/>
            <w:shd w:val="clear" w:color="auto" w:fill="F2F2F2" w:themeFill="background1" w:themeFillShade="F2"/>
            <w:vAlign w:val="bottom"/>
          </w:tcPr>
          <w:p w14:paraId="6AB63169" w14:textId="77777777" w:rsidR="001331A6" w:rsidRPr="001331A6" w:rsidRDefault="001331A6" w:rsidP="0078544A">
            <w:pPr>
              <w:autoSpaceDE w:val="0"/>
              <w:autoSpaceDN w:val="0"/>
              <w:adjustRightInd w:val="0"/>
              <w:jc w:val="center"/>
              <w:rPr>
                <w:rFonts w:asciiTheme="minorHAnsi" w:hAnsiTheme="minorHAnsi" w:cs="Arial"/>
                <w:b/>
                <w:bCs/>
              </w:rPr>
            </w:pPr>
          </w:p>
          <w:p w14:paraId="6A927C02"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N/A</w:t>
            </w:r>
          </w:p>
        </w:tc>
      </w:tr>
      <w:tr w:rsidR="001331A6" w:rsidRPr="001331A6" w14:paraId="7B381648" w14:textId="77777777" w:rsidTr="0078544A">
        <w:trPr>
          <w:trHeight w:val="439"/>
        </w:trPr>
        <w:tc>
          <w:tcPr>
            <w:tcW w:w="562" w:type="dxa"/>
            <w:shd w:val="clear" w:color="auto" w:fill="F2F2F2" w:themeFill="background1" w:themeFillShade="F2"/>
            <w:vAlign w:val="center"/>
          </w:tcPr>
          <w:p w14:paraId="3BBA7837"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24</w:t>
            </w:r>
          </w:p>
        </w:tc>
        <w:tc>
          <w:tcPr>
            <w:tcW w:w="7088" w:type="dxa"/>
            <w:shd w:val="clear" w:color="auto" w:fill="F2F2F2" w:themeFill="background1" w:themeFillShade="F2"/>
            <w:vAlign w:val="center"/>
          </w:tcPr>
          <w:p w14:paraId="7BA2AE3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participants be paid?</w:t>
            </w:r>
          </w:p>
        </w:tc>
        <w:tc>
          <w:tcPr>
            <w:tcW w:w="992" w:type="dxa"/>
            <w:shd w:val="clear" w:color="auto" w:fill="BFBFBF" w:themeFill="background1" w:themeFillShade="BF"/>
            <w:vAlign w:val="center"/>
          </w:tcPr>
          <w:p w14:paraId="2B037FAE" w14:textId="57149189"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4045F321" w14:textId="3F8C5373"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568D0650" w14:textId="53AF64F9"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705A0560" w14:textId="77777777" w:rsidTr="0078544A">
        <w:trPr>
          <w:trHeight w:val="403"/>
        </w:trPr>
        <w:tc>
          <w:tcPr>
            <w:tcW w:w="562" w:type="dxa"/>
            <w:shd w:val="clear" w:color="auto" w:fill="F2F2F2" w:themeFill="background1" w:themeFillShade="F2"/>
            <w:vAlign w:val="center"/>
          </w:tcPr>
          <w:p w14:paraId="31BBC596"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25</w:t>
            </w:r>
          </w:p>
        </w:tc>
        <w:tc>
          <w:tcPr>
            <w:tcW w:w="7088" w:type="dxa"/>
            <w:shd w:val="clear" w:color="auto" w:fill="F2F2F2" w:themeFill="background1" w:themeFillShade="F2"/>
            <w:vAlign w:val="center"/>
          </w:tcPr>
          <w:p w14:paraId="0B97E80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Is specialist electrical or other equipment to be used with participants?</w:t>
            </w:r>
          </w:p>
        </w:tc>
        <w:tc>
          <w:tcPr>
            <w:tcW w:w="992" w:type="dxa"/>
            <w:shd w:val="clear" w:color="auto" w:fill="BFBFBF" w:themeFill="background1" w:themeFillShade="BF"/>
            <w:vAlign w:val="center"/>
          </w:tcPr>
          <w:p w14:paraId="5DAD3AE5" w14:textId="7DB08A4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59B941AD" w14:textId="07915D9D"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33196590" w14:textId="2E0A9F73"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4A9253A9" w14:textId="77777777" w:rsidTr="0078544A">
        <w:trPr>
          <w:trHeight w:val="439"/>
        </w:trPr>
        <w:tc>
          <w:tcPr>
            <w:tcW w:w="562" w:type="dxa"/>
            <w:shd w:val="clear" w:color="auto" w:fill="F2F2F2" w:themeFill="background1" w:themeFillShade="F2"/>
            <w:vAlign w:val="center"/>
          </w:tcPr>
          <w:p w14:paraId="488D1954"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26</w:t>
            </w:r>
          </w:p>
        </w:tc>
        <w:tc>
          <w:tcPr>
            <w:tcW w:w="7088" w:type="dxa"/>
            <w:shd w:val="clear" w:color="auto" w:fill="F2F2F2" w:themeFill="background1" w:themeFillShade="F2"/>
            <w:vAlign w:val="center"/>
          </w:tcPr>
          <w:p w14:paraId="6811834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Are there any financial or other interests to the investigator or University arising from this study?</w:t>
            </w:r>
          </w:p>
        </w:tc>
        <w:tc>
          <w:tcPr>
            <w:tcW w:w="992" w:type="dxa"/>
            <w:shd w:val="clear" w:color="auto" w:fill="BFBFBF" w:themeFill="background1" w:themeFillShade="BF"/>
            <w:vAlign w:val="center"/>
          </w:tcPr>
          <w:p w14:paraId="02E5495B" w14:textId="13004670"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313BDB63" w14:textId="1CF8F95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605C28B3" w14:textId="1DF905B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38B51168" w14:textId="77777777" w:rsidTr="0078544A">
        <w:trPr>
          <w:trHeight w:val="403"/>
        </w:trPr>
        <w:tc>
          <w:tcPr>
            <w:tcW w:w="562" w:type="dxa"/>
            <w:shd w:val="clear" w:color="auto" w:fill="F2F2F2" w:themeFill="background1" w:themeFillShade="F2"/>
            <w:vAlign w:val="center"/>
          </w:tcPr>
          <w:p w14:paraId="6AA0652A"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27</w:t>
            </w:r>
          </w:p>
        </w:tc>
        <w:tc>
          <w:tcPr>
            <w:tcW w:w="7088" w:type="dxa"/>
            <w:shd w:val="clear" w:color="auto" w:fill="F2F2F2" w:themeFill="background1" w:themeFillShade="F2"/>
            <w:vAlign w:val="center"/>
          </w:tcPr>
          <w:p w14:paraId="2655F63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AD47746" w14:textId="243C5C5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851" w:type="dxa"/>
            <w:shd w:val="clear" w:color="auto" w:fill="BFBFBF" w:themeFill="background1" w:themeFillShade="BF"/>
            <w:vAlign w:val="center"/>
          </w:tcPr>
          <w:p w14:paraId="53F08E99" w14:textId="32405DC6"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992" w:type="dxa"/>
            <w:shd w:val="clear" w:color="auto" w:fill="BFBFBF" w:themeFill="background1" w:themeFillShade="BF"/>
            <w:vAlign w:val="center"/>
          </w:tcPr>
          <w:p w14:paraId="4E9B5913" w14:textId="33ACC443"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52D13C78" w14:textId="77777777" w:rsidTr="0078544A">
        <w:trPr>
          <w:trHeight w:val="403"/>
        </w:trPr>
        <w:tc>
          <w:tcPr>
            <w:tcW w:w="562" w:type="dxa"/>
            <w:shd w:val="clear" w:color="auto" w:fill="F2F2F2" w:themeFill="background1" w:themeFillShade="F2"/>
            <w:vAlign w:val="center"/>
          </w:tcPr>
          <w:p w14:paraId="1569A504"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28</w:t>
            </w:r>
          </w:p>
        </w:tc>
        <w:tc>
          <w:tcPr>
            <w:tcW w:w="9923" w:type="dxa"/>
            <w:gridSpan w:val="4"/>
            <w:shd w:val="clear" w:color="auto" w:fill="F2F2F2" w:themeFill="background1" w:themeFillShade="F2"/>
            <w:vAlign w:val="center"/>
          </w:tcPr>
          <w:p w14:paraId="10EC42F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If YES</w:t>
            </w:r>
            <w:r w:rsidRPr="001331A6">
              <w:rPr>
                <w:rFonts w:asciiTheme="minorHAnsi" w:hAnsiTheme="minorHAnsi" w:cs="Arial"/>
                <w:b/>
                <w:bCs/>
              </w:rPr>
              <w:t xml:space="preserve"> </w:t>
            </w:r>
            <w:r w:rsidRPr="001331A6">
              <w:rPr>
                <w:rFonts w:asciiTheme="minorHAnsi" w:hAnsiTheme="minorHAnsi" w:cs="Arial"/>
              </w:rPr>
              <w:t xml:space="preserve">to any question, please provide full details </w:t>
            </w:r>
          </w:p>
        </w:tc>
      </w:tr>
      <w:tr w:rsidR="001331A6" w:rsidRPr="001331A6" w14:paraId="5E87F5C7" w14:textId="77777777" w:rsidTr="0078544A">
        <w:trPr>
          <w:trHeight w:val="403"/>
        </w:trPr>
        <w:tc>
          <w:tcPr>
            <w:tcW w:w="562" w:type="dxa"/>
            <w:vAlign w:val="center"/>
          </w:tcPr>
          <w:p w14:paraId="4009996A" w14:textId="77777777" w:rsidR="001331A6" w:rsidRPr="001331A6" w:rsidRDefault="001331A6" w:rsidP="0078544A">
            <w:pPr>
              <w:jc w:val="center"/>
              <w:rPr>
                <w:rFonts w:asciiTheme="minorHAnsi" w:hAnsiTheme="minorHAnsi" w:cs="Arial"/>
              </w:rPr>
            </w:pPr>
          </w:p>
        </w:tc>
        <w:tc>
          <w:tcPr>
            <w:tcW w:w="9923" w:type="dxa"/>
            <w:gridSpan w:val="4"/>
            <w:vAlign w:val="center"/>
          </w:tcPr>
          <w:p w14:paraId="4B4F5ED5" w14:textId="77777777" w:rsidR="001331A6" w:rsidRPr="001331A6" w:rsidRDefault="001331A6" w:rsidP="0078544A">
            <w:pPr>
              <w:rPr>
                <w:rFonts w:asciiTheme="minorHAnsi" w:hAnsiTheme="minorHAnsi" w:cs="Arial"/>
              </w:rPr>
            </w:pPr>
          </w:p>
          <w:p w14:paraId="3EF5FDBA" w14:textId="77777777" w:rsidR="001331A6" w:rsidRPr="001331A6" w:rsidRDefault="001331A6" w:rsidP="0078544A">
            <w:pPr>
              <w:rPr>
                <w:rFonts w:asciiTheme="minorHAnsi" w:hAnsiTheme="minorHAnsi" w:cs="Arial"/>
              </w:rPr>
            </w:pPr>
          </w:p>
          <w:p w14:paraId="7E139512" w14:textId="77777777" w:rsidR="001331A6" w:rsidRPr="001331A6" w:rsidRDefault="001331A6" w:rsidP="0078544A">
            <w:pPr>
              <w:rPr>
                <w:rFonts w:asciiTheme="minorHAnsi" w:hAnsiTheme="minorHAnsi" w:cs="Arial"/>
              </w:rPr>
            </w:pPr>
          </w:p>
          <w:p w14:paraId="504ABED6"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bl>
    <w:p w14:paraId="20ECAB90" w14:textId="77777777" w:rsidR="001331A6" w:rsidRPr="001331A6" w:rsidRDefault="001331A6" w:rsidP="001331A6">
      <w:pPr>
        <w:autoSpaceDE w:val="0"/>
        <w:autoSpaceDN w:val="0"/>
        <w:adjustRightInd w:val="0"/>
        <w:spacing w:after="240"/>
        <w:jc w:val="both"/>
        <w:rPr>
          <w:rFonts w:cs="Arial"/>
          <w:b/>
          <w:sz w:val="20"/>
          <w:szCs w:val="20"/>
        </w:rPr>
      </w:pPr>
    </w:p>
    <w:p w14:paraId="327E65BE" w14:textId="77777777" w:rsidR="001331A6" w:rsidRPr="001331A6" w:rsidRDefault="001331A6" w:rsidP="001331A6">
      <w:pPr>
        <w:rPr>
          <w:rFonts w:cs="Arial"/>
          <w:b/>
          <w:sz w:val="20"/>
          <w:szCs w:val="20"/>
        </w:rPr>
      </w:pPr>
      <w:r w:rsidRPr="001331A6">
        <w:rPr>
          <w:rFonts w:cs="Arial"/>
          <w:b/>
          <w:sz w:val="20"/>
          <w:szCs w:val="20"/>
        </w:rPr>
        <w:t>SECTION H: Anticipated Risks</w:t>
      </w:r>
    </w:p>
    <w:p w14:paraId="3611E6DE" w14:textId="77777777" w:rsidR="001331A6" w:rsidRPr="001331A6" w:rsidRDefault="001331A6" w:rsidP="001331A6">
      <w:pPr>
        <w:rPr>
          <w:rFonts w:cs="Arial"/>
          <w:b/>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331A6" w:rsidRPr="001331A6" w14:paraId="717EAFCF" w14:textId="77777777" w:rsidTr="0078544A">
        <w:tc>
          <w:tcPr>
            <w:tcW w:w="596" w:type="dxa"/>
            <w:tcBorders>
              <w:bottom w:val="single" w:sz="4" w:space="0" w:color="auto"/>
            </w:tcBorders>
            <w:shd w:val="clear" w:color="auto" w:fill="F2F2F2" w:themeFill="background1" w:themeFillShade="F2"/>
          </w:tcPr>
          <w:p w14:paraId="67D29901" w14:textId="77777777" w:rsidR="001331A6" w:rsidRPr="001331A6" w:rsidRDefault="001331A6" w:rsidP="0078544A">
            <w:pPr>
              <w:pStyle w:val="Heading1"/>
              <w:rPr>
                <w:rFonts w:asciiTheme="minorHAnsi" w:hAnsiTheme="minorHAnsi" w:cs="Arial"/>
                <w:b/>
                <w:bCs/>
                <w:sz w:val="20"/>
                <w:szCs w:val="20"/>
              </w:rPr>
            </w:pPr>
          </w:p>
        </w:tc>
        <w:tc>
          <w:tcPr>
            <w:tcW w:w="9923" w:type="dxa"/>
            <w:gridSpan w:val="4"/>
            <w:tcBorders>
              <w:bottom w:val="single" w:sz="4" w:space="0" w:color="auto"/>
            </w:tcBorders>
            <w:shd w:val="clear" w:color="auto" w:fill="F2F2F2" w:themeFill="background1" w:themeFillShade="F2"/>
          </w:tcPr>
          <w:p w14:paraId="1544AAB6" w14:textId="77777777" w:rsidR="001331A6" w:rsidRPr="001331A6" w:rsidRDefault="001331A6" w:rsidP="0078544A">
            <w:pPr>
              <w:pStyle w:val="Heading1"/>
              <w:rPr>
                <w:rFonts w:asciiTheme="minorHAnsi" w:hAnsiTheme="minorHAnsi" w:cs="Arial"/>
                <w:sz w:val="20"/>
                <w:szCs w:val="20"/>
              </w:rPr>
            </w:pPr>
            <w:r w:rsidRPr="001331A6">
              <w:rPr>
                <w:rFonts w:asciiTheme="minorHAnsi" w:hAnsiTheme="minorHAnsi" w:cs="Arial"/>
                <w:sz w:val="20"/>
                <w:szCs w:val="20"/>
              </w:rPr>
              <w:br w:type="page"/>
              <w:t>Outline any anticipated risks</w:t>
            </w:r>
            <w:r w:rsidRPr="001331A6">
              <w:rPr>
                <w:rFonts w:asciiTheme="minorHAnsi" w:eastAsia="SimSun" w:hAnsiTheme="minorHAnsi" w:cs="Arial"/>
                <w:sz w:val="20"/>
                <w:szCs w:val="20"/>
                <w:lang w:eastAsia="zh-CN"/>
              </w:rPr>
              <w:t xml:space="preserve"> </w:t>
            </w:r>
            <w:r w:rsidRPr="001331A6">
              <w:rPr>
                <w:rFonts w:asciiTheme="minorHAnsi" w:hAnsiTheme="minorHAnsi" w:cs="Arial"/>
                <w:sz w:val="20"/>
                <w:szCs w:val="20"/>
              </w:rPr>
              <w:t xml:space="preserve">that may adversely affect any of the participants, the researchers and/or the University, and the steps that will be taken to address them. </w:t>
            </w:r>
          </w:p>
          <w:p w14:paraId="0655B873" w14:textId="77777777" w:rsidR="001331A6" w:rsidRPr="001331A6" w:rsidRDefault="001331A6" w:rsidP="0078544A">
            <w:pPr>
              <w:rPr>
                <w:rFonts w:cs="Arial"/>
                <w:sz w:val="20"/>
                <w:szCs w:val="20"/>
              </w:rPr>
            </w:pPr>
          </w:p>
          <w:p w14:paraId="2191CD53" w14:textId="77777777" w:rsidR="001331A6" w:rsidRPr="001331A6" w:rsidRDefault="001331A6" w:rsidP="0078544A">
            <w:pPr>
              <w:rPr>
                <w:rFonts w:cs="Arial"/>
                <w:sz w:val="20"/>
                <w:szCs w:val="20"/>
              </w:rPr>
            </w:pPr>
            <w:r w:rsidRPr="001331A6">
              <w:rPr>
                <w:rFonts w:cs="Arial"/>
                <w:sz w:val="20"/>
                <w:szCs w:val="20"/>
              </w:rPr>
              <w:t xml:space="preserve">If you have completed a full risk assessment (for example as required by a laboratory, or external research collaborator) you may append that to this form.  </w:t>
            </w:r>
          </w:p>
        </w:tc>
      </w:tr>
      <w:tr w:rsidR="001331A6" w:rsidRPr="001331A6" w14:paraId="2DE2BA83" w14:textId="77777777" w:rsidTr="0078544A">
        <w:tc>
          <w:tcPr>
            <w:tcW w:w="596" w:type="dxa"/>
            <w:vMerge w:val="restart"/>
            <w:shd w:val="clear" w:color="auto" w:fill="F2F2F2" w:themeFill="background1" w:themeFillShade="F2"/>
            <w:vAlign w:val="center"/>
          </w:tcPr>
          <w:p w14:paraId="242B7D0E" w14:textId="77777777" w:rsidR="001331A6" w:rsidRPr="001331A6" w:rsidRDefault="001331A6" w:rsidP="0078544A">
            <w:pPr>
              <w:pStyle w:val="Heading1"/>
              <w:rPr>
                <w:rFonts w:asciiTheme="minorHAnsi" w:hAnsiTheme="minorHAnsi" w:cs="Arial"/>
                <w:b/>
                <w:bCs/>
                <w:sz w:val="20"/>
                <w:szCs w:val="20"/>
              </w:rPr>
            </w:pPr>
            <w:r w:rsidRPr="001331A6">
              <w:rPr>
                <w:rFonts w:asciiTheme="minorHAnsi" w:hAnsiTheme="minorHAnsi" w:cs="Arial"/>
                <w:sz w:val="20"/>
                <w:szCs w:val="20"/>
              </w:rPr>
              <w:t>1</w:t>
            </w:r>
          </w:p>
        </w:tc>
        <w:tc>
          <w:tcPr>
            <w:tcW w:w="8393" w:type="dxa"/>
            <w:gridSpan w:val="2"/>
            <w:vMerge w:val="restart"/>
            <w:shd w:val="clear" w:color="auto" w:fill="F2F2F2" w:themeFill="background1" w:themeFillShade="F2"/>
            <w:vAlign w:val="center"/>
          </w:tcPr>
          <w:p w14:paraId="33694872" w14:textId="77777777" w:rsidR="001331A6" w:rsidRPr="001331A6" w:rsidRDefault="001331A6" w:rsidP="0078544A">
            <w:pPr>
              <w:pStyle w:val="Heading1"/>
              <w:rPr>
                <w:rFonts w:asciiTheme="minorHAnsi" w:hAnsiTheme="minorHAnsi" w:cs="Arial"/>
                <w:sz w:val="20"/>
                <w:szCs w:val="20"/>
              </w:rPr>
            </w:pPr>
            <w:r w:rsidRPr="001331A6">
              <w:rPr>
                <w:rFonts w:asciiTheme="minorHAnsi" w:hAnsiTheme="minorHAnsi" w:cs="Arial"/>
                <w:sz w:val="20"/>
                <w:szCs w:val="20"/>
              </w:rPr>
              <w:t xml:space="preserve">Full risk assessment completed and appended? </w:t>
            </w:r>
          </w:p>
        </w:tc>
        <w:tc>
          <w:tcPr>
            <w:tcW w:w="850" w:type="dxa"/>
            <w:tcBorders>
              <w:bottom w:val="single" w:sz="4" w:space="0" w:color="auto"/>
            </w:tcBorders>
            <w:shd w:val="clear" w:color="auto" w:fill="F2F2F2" w:themeFill="background1" w:themeFillShade="F2"/>
          </w:tcPr>
          <w:p w14:paraId="690D0664" w14:textId="77777777" w:rsidR="001331A6" w:rsidRPr="001331A6" w:rsidRDefault="001331A6" w:rsidP="0078544A">
            <w:pPr>
              <w:pStyle w:val="Heading1"/>
              <w:rPr>
                <w:rFonts w:asciiTheme="minorHAnsi" w:hAnsiTheme="minorHAnsi" w:cs="Arial"/>
                <w:sz w:val="20"/>
                <w:szCs w:val="20"/>
              </w:rPr>
            </w:pPr>
            <w:r w:rsidRPr="001331A6">
              <w:rPr>
                <w:rFonts w:asciiTheme="minorHAnsi" w:hAnsiTheme="minorHAnsi" w:cs="Arial"/>
                <w:sz w:val="20"/>
                <w:szCs w:val="20"/>
              </w:rPr>
              <w:t xml:space="preserve">Yes </w:t>
            </w:r>
          </w:p>
        </w:tc>
        <w:tc>
          <w:tcPr>
            <w:tcW w:w="680" w:type="dxa"/>
            <w:tcBorders>
              <w:bottom w:val="single" w:sz="4" w:space="0" w:color="auto"/>
            </w:tcBorders>
            <w:shd w:val="clear" w:color="auto" w:fill="BFBFBF" w:themeFill="background1" w:themeFillShade="BF"/>
          </w:tcPr>
          <w:p w14:paraId="33BB2762" w14:textId="314F566C" w:rsidR="001331A6" w:rsidRPr="001331A6" w:rsidRDefault="001331A6" w:rsidP="0078544A">
            <w:pPr>
              <w:pStyle w:val="Heading1"/>
              <w:rPr>
                <w:rFonts w:asciiTheme="minorHAnsi" w:hAnsiTheme="minorHAnsi" w:cs="Arial"/>
                <w:sz w:val="20"/>
                <w:szCs w:val="20"/>
              </w:rPr>
            </w:pPr>
            <w:r w:rsidRPr="001331A6">
              <w:rPr>
                <w:rFonts w:asciiTheme="minorHAnsi" w:eastAsia="MS Gothic" w:hAnsiTheme="minorHAnsi" w:cs="Segoe UI Symbol"/>
                <w:sz w:val="20"/>
                <w:szCs w:val="20"/>
              </w:rPr>
              <w:t>☐</w:t>
            </w:r>
          </w:p>
        </w:tc>
      </w:tr>
      <w:tr w:rsidR="001331A6" w:rsidRPr="001331A6" w14:paraId="6F78DCB0" w14:textId="77777777" w:rsidTr="0078544A">
        <w:tc>
          <w:tcPr>
            <w:tcW w:w="596" w:type="dxa"/>
            <w:vMerge/>
            <w:tcBorders>
              <w:bottom w:val="single" w:sz="4" w:space="0" w:color="auto"/>
            </w:tcBorders>
            <w:shd w:val="clear" w:color="auto" w:fill="F2F2F2" w:themeFill="background1" w:themeFillShade="F2"/>
            <w:vAlign w:val="center"/>
          </w:tcPr>
          <w:p w14:paraId="6E19FA3F" w14:textId="77777777" w:rsidR="001331A6" w:rsidRPr="001331A6" w:rsidRDefault="001331A6" w:rsidP="0078544A">
            <w:pPr>
              <w:pStyle w:val="Heading1"/>
              <w:rPr>
                <w:rFonts w:asciiTheme="minorHAnsi" w:hAnsiTheme="minorHAnsi" w:cs="Arial"/>
                <w:b/>
                <w:bCs/>
                <w:sz w:val="20"/>
                <w:szCs w:val="20"/>
              </w:rPr>
            </w:pPr>
          </w:p>
        </w:tc>
        <w:tc>
          <w:tcPr>
            <w:tcW w:w="8393" w:type="dxa"/>
            <w:gridSpan w:val="2"/>
            <w:vMerge/>
            <w:tcBorders>
              <w:bottom w:val="single" w:sz="4" w:space="0" w:color="auto"/>
            </w:tcBorders>
            <w:shd w:val="clear" w:color="auto" w:fill="F2F2F2" w:themeFill="background1" w:themeFillShade="F2"/>
          </w:tcPr>
          <w:p w14:paraId="75A227BD" w14:textId="77777777" w:rsidR="001331A6" w:rsidRPr="001331A6" w:rsidRDefault="001331A6" w:rsidP="0078544A">
            <w:pPr>
              <w:pStyle w:val="Heading1"/>
              <w:rPr>
                <w:rFonts w:asciiTheme="minorHAnsi" w:hAnsiTheme="minorHAnsi" w:cs="Arial"/>
                <w:sz w:val="20"/>
                <w:szCs w:val="20"/>
              </w:rPr>
            </w:pPr>
          </w:p>
        </w:tc>
        <w:tc>
          <w:tcPr>
            <w:tcW w:w="850" w:type="dxa"/>
            <w:tcBorders>
              <w:bottom w:val="single" w:sz="4" w:space="0" w:color="auto"/>
            </w:tcBorders>
            <w:shd w:val="clear" w:color="auto" w:fill="F2F2F2" w:themeFill="background1" w:themeFillShade="F2"/>
          </w:tcPr>
          <w:p w14:paraId="68DB6A61" w14:textId="77777777" w:rsidR="001331A6" w:rsidRPr="001331A6" w:rsidRDefault="001331A6" w:rsidP="0078544A">
            <w:pPr>
              <w:pStyle w:val="Heading1"/>
              <w:rPr>
                <w:rFonts w:asciiTheme="minorHAnsi" w:hAnsiTheme="minorHAnsi" w:cs="Arial"/>
                <w:sz w:val="20"/>
                <w:szCs w:val="20"/>
              </w:rPr>
            </w:pPr>
            <w:r w:rsidRPr="001331A6">
              <w:rPr>
                <w:rFonts w:asciiTheme="minorHAnsi" w:hAnsiTheme="minorHAnsi" w:cs="Arial"/>
                <w:sz w:val="20"/>
                <w:szCs w:val="20"/>
              </w:rPr>
              <w:t>No</w:t>
            </w:r>
          </w:p>
        </w:tc>
        <w:tc>
          <w:tcPr>
            <w:tcW w:w="680" w:type="dxa"/>
            <w:tcBorders>
              <w:bottom w:val="single" w:sz="4" w:space="0" w:color="auto"/>
            </w:tcBorders>
            <w:shd w:val="clear" w:color="auto" w:fill="BFBFBF" w:themeFill="background1" w:themeFillShade="BF"/>
          </w:tcPr>
          <w:p w14:paraId="448CFAA8" w14:textId="77C88D17" w:rsidR="001331A6" w:rsidRPr="001331A6" w:rsidRDefault="001331A6" w:rsidP="0078544A">
            <w:pPr>
              <w:pStyle w:val="Heading1"/>
              <w:rPr>
                <w:rFonts w:asciiTheme="minorHAnsi" w:hAnsiTheme="minorHAnsi" w:cs="Arial"/>
                <w:b/>
                <w:bCs/>
                <w:sz w:val="20"/>
                <w:szCs w:val="20"/>
              </w:rPr>
            </w:pPr>
            <w:r w:rsidRPr="001331A6">
              <w:rPr>
                <w:rFonts w:ascii="Segoe UI Symbol" w:eastAsia="MS Gothic" w:hAnsi="Segoe UI Symbol" w:cs="Segoe UI Symbol"/>
                <w:sz w:val="20"/>
                <w:szCs w:val="20"/>
              </w:rPr>
              <w:t>☒</w:t>
            </w:r>
          </w:p>
        </w:tc>
      </w:tr>
      <w:tr w:rsidR="001331A6" w:rsidRPr="001331A6" w14:paraId="74F06777" w14:textId="77777777" w:rsidTr="0078544A">
        <w:tc>
          <w:tcPr>
            <w:tcW w:w="596" w:type="dxa"/>
            <w:tcBorders>
              <w:bottom w:val="single" w:sz="4" w:space="0" w:color="auto"/>
            </w:tcBorders>
            <w:shd w:val="clear" w:color="auto" w:fill="F2F2F2" w:themeFill="background1" w:themeFillShade="F2"/>
            <w:vAlign w:val="center"/>
          </w:tcPr>
          <w:p w14:paraId="0AB74E17" w14:textId="77777777" w:rsidR="001331A6" w:rsidRPr="001331A6" w:rsidRDefault="001331A6" w:rsidP="0078544A">
            <w:pPr>
              <w:jc w:val="center"/>
              <w:rPr>
                <w:rFonts w:cs="Arial"/>
                <w:sz w:val="20"/>
                <w:szCs w:val="20"/>
              </w:rPr>
            </w:pPr>
            <w:r w:rsidRPr="001331A6">
              <w:rPr>
                <w:rFonts w:cs="Arial"/>
                <w:sz w:val="20"/>
                <w:szCs w:val="20"/>
              </w:rPr>
              <w:t>2</w:t>
            </w:r>
          </w:p>
        </w:tc>
        <w:tc>
          <w:tcPr>
            <w:tcW w:w="9923" w:type="dxa"/>
            <w:gridSpan w:val="4"/>
            <w:tcBorders>
              <w:bottom w:val="single" w:sz="4" w:space="0" w:color="auto"/>
            </w:tcBorders>
            <w:shd w:val="clear" w:color="auto" w:fill="F2F2F2" w:themeFill="background1" w:themeFillShade="F2"/>
          </w:tcPr>
          <w:p w14:paraId="353B8F77" w14:textId="77777777" w:rsidR="001331A6" w:rsidRPr="001331A6" w:rsidRDefault="001331A6" w:rsidP="0078544A">
            <w:pPr>
              <w:rPr>
                <w:rFonts w:cs="Arial"/>
                <w:sz w:val="20"/>
                <w:szCs w:val="20"/>
              </w:rPr>
            </w:pPr>
            <w:r w:rsidRPr="001331A6">
              <w:rPr>
                <w:rFonts w:cs="Arial"/>
                <w:b/>
                <w:sz w:val="20"/>
                <w:szCs w:val="20"/>
              </w:rPr>
              <w:t>Risks to participants</w:t>
            </w:r>
          </w:p>
          <w:p w14:paraId="48FB8A2B" w14:textId="77777777" w:rsidR="001331A6" w:rsidRPr="001331A6" w:rsidRDefault="001331A6" w:rsidP="0078544A">
            <w:pPr>
              <w:rPr>
                <w:rFonts w:cs="Arial"/>
                <w:b/>
                <w:sz w:val="20"/>
                <w:szCs w:val="20"/>
              </w:rPr>
            </w:pPr>
            <w:r w:rsidRPr="001331A6">
              <w:rPr>
                <w:rFonts w:cs="Arial"/>
                <w:sz w:val="20"/>
                <w:szCs w:val="20"/>
              </w:rPr>
              <w:t>For example: sector-specific health &amp; safety, emotional distress, financial disclosure, physical harm, transfer of personal data, sensitive organisational information</w:t>
            </w:r>
          </w:p>
        </w:tc>
      </w:tr>
      <w:tr w:rsidR="001331A6" w:rsidRPr="001331A6" w14:paraId="23F65EA0" w14:textId="77777777" w:rsidTr="0078544A">
        <w:tc>
          <w:tcPr>
            <w:tcW w:w="596" w:type="dxa"/>
            <w:tcBorders>
              <w:top w:val="single" w:sz="4" w:space="0" w:color="auto"/>
              <w:bottom w:val="single" w:sz="4" w:space="0" w:color="auto"/>
            </w:tcBorders>
            <w:vAlign w:val="center"/>
          </w:tcPr>
          <w:p w14:paraId="45BE23E3" w14:textId="77777777" w:rsidR="001331A6" w:rsidRPr="001331A6" w:rsidRDefault="001331A6" w:rsidP="0078544A">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2A73856C"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Risk to participants:</w:t>
            </w:r>
          </w:p>
          <w:p w14:paraId="2CD23E6D" w14:textId="77777777" w:rsidR="001331A6" w:rsidRPr="001331A6" w:rsidRDefault="001331A6" w:rsidP="0078544A">
            <w:pPr>
              <w:rPr>
                <w:rFonts w:cs="Arial"/>
                <w:sz w:val="20"/>
                <w:szCs w:val="20"/>
              </w:rPr>
            </w:pPr>
            <w:r w:rsidRPr="001331A6">
              <w:rPr>
                <w:rFonts w:cs="Arial"/>
                <w:sz w:val="20"/>
                <w:szCs w:val="20"/>
              </w:rPr>
              <w:t xml:space="preserve">Participants may be </w:t>
            </w:r>
            <w:proofErr w:type="gramStart"/>
            <w:r w:rsidRPr="001331A6">
              <w:rPr>
                <w:rFonts w:cs="Arial"/>
                <w:sz w:val="20"/>
                <w:szCs w:val="20"/>
              </w:rPr>
              <w:t>effected</w:t>
            </w:r>
            <w:proofErr w:type="gramEnd"/>
            <w:r w:rsidRPr="001331A6">
              <w:rPr>
                <w:rFonts w:cs="Arial"/>
                <w:sz w:val="20"/>
                <w:szCs w:val="20"/>
              </w:rPr>
              <w:t xml:space="preserve"> by discussing their mental health and any past mental health issues that they have faced.</w:t>
            </w:r>
          </w:p>
          <w:p w14:paraId="18B1AC4C" w14:textId="77777777" w:rsidR="001331A6" w:rsidRPr="001331A6" w:rsidRDefault="001331A6" w:rsidP="0078544A">
            <w:pPr>
              <w:rPr>
                <w:rFonts w:cs="Arial"/>
                <w:sz w:val="20"/>
                <w:szCs w:val="20"/>
              </w:rPr>
            </w:pPr>
          </w:p>
          <w:p w14:paraId="732BAB22"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6D513B26" w14:textId="77777777" w:rsidR="001331A6" w:rsidRPr="001331A6" w:rsidRDefault="001331A6" w:rsidP="0078544A">
            <w:pPr>
              <w:autoSpaceDE w:val="0"/>
              <w:autoSpaceDN w:val="0"/>
              <w:adjustRightInd w:val="0"/>
              <w:rPr>
                <w:rFonts w:cs="Arial"/>
                <w:i/>
                <w:sz w:val="20"/>
                <w:szCs w:val="20"/>
              </w:rPr>
            </w:pPr>
            <w:r w:rsidRPr="001331A6">
              <w:rPr>
                <w:rFonts w:cs="Arial"/>
                <w:i/>
                <w:sz w:val="20"/>
                <w:szCs w:val="20"/>
              </w:rPr>
              <w:t>How you will mitigate the risk to participants:</w:t>
            </w:r>
          </w:p>
          <w:p w14:paraId="60570E20" w14:textId="77777777" w:rsidR="001331A6" w:rsidRPr="001331A6" w:rsidRDefault="001331A6" w:rsidP="0078544A">
            <w:pPr>
              <w:rPr>
                <w:rFonts w:cs="Arial"/>
                <w:sz w:val="20"/>
                <w:szCs w:val="20"/>
              </w:rPr>
            </w:pPr>
            <w:r w:rsidRPr="001331A6">
              <w:rPr>
                <w:rFonts w:cs="Arial"/>
                <w:sz w:val="20"/>
                <w:szCs w:val="20"/>
              </w:rPr>
              <w:t xml:space="preserve">I will fully inform participants of the nature of the topic prior to them taking part on the questionnaire. I will ask participants to raise concerns at the end of the questionnaire. </w:t>
            </w:r>
          </w:p>
          <w:p w14:paraId="06C5BC11" w14:textId="77777777" w:rsidR="001331A6" w:rsidRPr="001331A6" w:rsidRDefault="001331A6" w:rsidP="0078544A">
            <w:pPr>
              <w:rPr>
                <w:rFonts w:cs="Arial"/>
                <w:sz w:val="20"/>
                <w:szCs w:val="20"/>
              </w:rPr>
            </w:pPr>
          </w:p>
          <w:p w14:paraId="6ACC94DE" w14:textId="77777777" w:rsidR="001331A6" w:rsidRPr="001331A6" w:rsidRDefault="001331A6" w:rsidP="0078544A">
            <w:pPr>
              <w:rPr>
                <w:rFonts w:cs="Arial"/>
                <w:sz w:val="20"/>
                <w:szCs w:val="20"/>
              </w:rPr>
            </w:pPr>
          </w:p>
          <w:p w14:paraId="4577E76F" w14:textId="77777777" w:rsidR="001331A6" w:rsidRPr="001331A6" w:rsidRDefault="001331A6" w:rsidP="0078544A">
            <w:pPr>
              <w:autoSpaceDE w:val="0"/>
              <w:autoSpaceDN w:val="0"/>
              <w:adjustRightInd w:val="0"/>
              <w:rPr>
                <w:rFonts w:cs="Arial"/>
                <w:i/>
                <w:sz w:val="20"/>
                <w:szCs w:val="20"/>
              </w:rPr>
            </w:pPr>
            <w:r w:rsidRPr="001331A6">
              <w:rPr>
                <w:rFonts w:cs="Arial"/>
                <w:i/>
                <w:color w:val="808080"/>
                <w:sz w:val="20"/>
                <w:szCs w:val="20"/>
              </w:rPr>
              <w:t>(this box should expand as you type)</w:t>
            </w:r>
          </w:p>
        </w:tc>
      </w:tr>
      <w:tr w:rsidR="001331A6" w:rsidRPr="001331A6" w14:paraId="1238584F" w14:textId="77777777" w:rsidTr="0078544A">
        <w:tc>
          <w:tcPr>
            <w:tcW w:w="596" w:type="dxa"/>
            <w:tcBorders>
              <w:bottom w:val="single" w:sz="4" w:space="0" w:color="auto"/>
            </w:tcBorders>
            <w:shd w:val="clear" w:color="auto" w:fill="F2F2F2" w:themeFill="background1" w:themeFillShade="F2"/>
            <w:vAlign w:val="center"/>
          </w:tcPr>
          <w:p w14:paraId="3D98D6AC" w14:textId="77777777" w:rsidR="001331A6" w:rsidRPr="001331A6" w:rsidRDefault="001331A6" w:rsidP="0078544A">
            <w:pPr>
              <w:jc w:val="center"/>
              <w:rPr>
                <w:rFonts w:cs="Arial"/>
                <w:sz w:val="20"/>
                <w:szCs w:val="20"/>
              </w:rPr>
            </w:pPr>
            <w:r w:rsidRPr="001331A6">
              <w:rPr>
                <w:rFonts w:cs="Arial"/>
                <w:sz w:val="20"/>
                <w:szCs w:val="20"/>
              </w:rPr>
              <w:t>3</w:t>
            </w:r>
          </w:p>
        </w:tc>
        <w:tc>
          <w:tcPr>
            <w:tcW w:w="9923" w:type="dxa"/>
            <w:gridSpan w:val="4"/>
            <w:tcBorders>
              <w:bottom w:val="single" w:sz="4" w:space="0" w:color="auto"/>
            </w:tcBorders>
            <w:shd w:val="clear" w:color="auto" w:fill="F2F2F2" w:themeFill="background1" w:themeFillShade="F2"/>
          </w:tcPr>
          <w:p w14:paraId="2B706751" w14:textId="77777777" w:rsidR="001331A6" w:rsidRPr="001331A6" w:rsidRDefault="001331A6" w:rsidP="0078544A">
            <w:pPr>
              <w:rPr>
                <w:rFonts w:cs="Arial"/>
                <w:sz w:val="20"/>
                <w:szCs w:val="20"/>
              </w:rPr>
            </w:pPr>
            <w:r w:rsidRPr="001331A6">
              <w:rPr>
                <w:rFonts w:cs="Arial"/>
                <w:bCs/>
                <w:sz w:val="20"/>
                <w:szCs w:val="2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331A6">
              <w:rPr>
                <w:rFonts w:cs="Arial"/>
                <w:color w:val="161616"/>
                <w:sz w:val="20"/>
                <w:szCs w:val="20"/>
                <w:lang w:val="en-US" w:eastAsia="en-GB"/>
              </w:rPr>
              <w:t>where applicable, consent procedures should make it clear that if something potentially or actually illegal is discovered in the course of a project, it may need to be disclosed to the proper authorities</w:t>
            </w:r>
          </w:p>
        </w:tc>
      </w:tr>
      <w:tr w:rsidR="001331A6" w:rsidRPr="001331A6" w14:paraId="3B1C95FD" w14:textId="77777777" w:rsidTr="0078544A">
        <w:tc>
          <w:tcPr>
            <w:tcW w:w="596" w:type="dxa"/>
            <w:tcBorders>
              <w:top w:val="single" w:sz="4" w:space="0" w:color="auto"/>
              <w:bottom w:val="single" w:sz="4" w:space="0" w:color="auto"/>
            </w:tcBorders>
            <w:vAlign w:val="center"/>
          </w:tcPr>
          <w:p w14:paraId="16A085ED" w14:textId="77777777" w:rsidR="001331A6" w:rsidRPr="001331A6" w:rsidRDefault="001331A6" w:rsidP="0078544A">
            <w:pPr>
              <w:jc w:val="center"/>
              <w:rPr>
                <w:rFonts w:cs="Arial"/>
                <w:sz w:val="20"/>
                <w:szCs w:val="20"/>
              </w:rPr>
            </w:pPr>
          </w:p>
        </w:tc>
        <w:tc>
          <w:tcPr>
            <w:tcW w:w="9923" w:type="dxa"/>
            <w:gridSpan w:val="4"/>
            <w:tcBorders>
              <w:top w:val="single" w:sz="4" w:space="0" w:color="auto"/>
              <w:bottom w:val="single" w:sz="4" w:space="0" w:color="auto"/>
            </w:tcBorders>
          </w:tcPr>
          <w:p w14:paraId="273E838E" w14:textId="77777777" w:rsidR="001331A6" w:rsidRPr="001331A6" w:rsidRDefault="001331A6" w:rsidP="0078544A">
            <w:pPr>
              <w:rPr>
                <w:rFonts w:cs="Arial"/>
                <w:sz w:val="20"/>
                <w:szCs w:val="20"/>
              </w:rPr>
            </w:pPr>
          </w:p>
          <w:p w14:paraId="2449A9BE" w14:textId="77777777" w:rsidR="001331A6" w:rsidRPr="001331A6" w:rsidRDefault="001331A6" w:rsidP="0078544A">
            <w:pPr>
              <w:rPr>
                <w:rFonts w:cs="Arial"/>
                <w:sz w:val="20"/>
                <w:szCs w:val="20"/>
              </w:rPr>
            </w:pPr>
          </w:p>
          <w:p w14:paraId="3901989E" w14:textId="77777777" w:rsidR="001331A6" w:rsidRPr="001331A6" w:rsidRDefault="001331A6" w:rsidP="0078544A">
            <w:pPr>
              <w:rPr>
                <w:rFonts w:cs="Arial"/>
                <w:sz w:val="20"/>
                <w:szCs w:val="20"/>
              </w:rPr>
            </w:pPr>
          </w:p>
          <w:p w14:paraId="0D48C0E4"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r w:rsidR="001331A6" w:rsidRPr="001331A6" w14:paraId="47658C6B" w14:textId="77777777" w:rsidTr="0078544A">
        <w:tc>
          <w:tcPr>
            <w:tcW w:w="596" w:type="dxa"/>
            <w:tcBorders>
              <w:top w:val="single" w:sz="4" w:space="0" w:color="auto"/>
              <w:bottom w:val="single" w:sz="4" w:space="0" w:color="auto"/>
            </w:tcBorders>
            <w:shd w:val="clear" w:color="auto" w:fill="F2F2F2" w:themeFill="background1" w:themeFillShade="F2"/>
            <w:vAlign w:val="center"/>
          </w:tcPr>
          <w:p w14:paraId="52B2D65D" w14:textId="77777777" w:rsidR="001331A6" w:rsidRPr="001331A6" w:rsidRDefault="001331A6" w:rsidP="0078544A">
            <w:pPr>
              <w:jc w:val="center"/>
              <w:rPr>
                <w:rFonts w:cs="Arial"/>
                <w:sz w:val="20"/>
                <w:szCs w:val="20"/>
              </w:rPr>
            </w:pPr>
            <w:r w:rsidRPr="001331A6">
              <w:rPr>
                <w:rFonts w:cs="Arial"/>
                <w:sz w:val="20"/>
                <w:szCs w:val="20"/>
              </w:rPr>
              <w:t>4</w:t>
            </w:r>
          </w:p>
        </w:tc>
        <w:tc>
          <w:tcPr>
            <w:tcW w:w="9923" w:type="dxa"/>
            <w:gridSpan w:val="4"/>
            <w:tcBorders>
              <w:top w:val="single" w:sz="4" w:space="0" w:color="auto"/>
              <w:bottom w:val="single" w:sz="4" w:space="0" w:color="auto"/>
            </w:tcBorders>
            <w:shd w:val="clear" w:color="auto" w:fill="F2F2F2" w:themeFill="background1" w:themeFillShade="F2"/>
          </w:tcPr>
          <w:p w14:paraId="31D68441" w14:textId="77777777" w:rsidR="001331A6" w:rsidRPr="001331A6" w:rsidRDefault="001331A6" w:rsidP="0078544A">
            <w:pPr>
              <w:rPr>
                <w:rFonts w:cs="Arial"/>
                <w:sz w:val="20"/>
                <w:szCs w:val="20"/>
              </w:rPr>
            </w:pPr>
            <w:r w:rsidRPr="001331A6">
              <w:rPr>
                <w:rFonts w:cs="Arial"/>
                <w:b/>
                <w:sz w:val="20"/>
                <w:szCs w:val="20"/>
              </w:rPr>
              <w:t>Risks to the investigator</w:t>
            </w:r>
          </w:p>
          <w:p w14:paraId="0D9C7C9F" w14:textId="77777777" w:rsidR="001331A6" w:rsidRPr="001331A6" w:rsidRDefault="001331A6" w:rsidP="0078544A">
            <w:pPr>
              <w:rPr>
                <w:rFonts w:cs="Arial"/>
                <w:sz w:val="20"/>
                <w:szCs w:val="20"/>
              </w:rPr>
            </w:pPr>
            <w:r w:rsidRPr="001331A6">
              <w:rPr>
                <w:rFonts w:cs="Arial"/>
                <w:sz w:val="20"/>
                <w:szCs w:val="20"/>
              </w:rPr>
              <w:t>For example: personal health &amp; safety, physical harm, emotional distress, risk of accusation of harm/impropriety, conflict of interest</w:t>
            </w:r>
          </w:p>
        </w:tc>
      </w:tr>
      <w:tr w:rsidR="001331A6" w:rsidRPr="001331A6" w14:paraId="16CEBD4D" w14:textId="77777777" w:rsidTr="0078544A">
        <w:tc>
          <w:tcPr>
            <w:tcW w:w="596" w:type="dxa"/>
            <w:tcBorders>
              <w:top w:val="single" w:sz="4" w:space="0" w:color="auto"/>
              <w:bottom w:val="single" w:sz="4" w:space="0" w:color="auto"/>
            </w:tcBorders>
            <w:vAlign w:val="center"/>
          </w:tcPr>
          <w:p w14:paraId="1DC8C89A" w14:textId="77777777" w:rsidR="001331A6" w:rsidRPr="001331A6" w:rsidRDefault="001331A6" w:rsidP="0078544A">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3AC48CB8"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Risk to the investigator:</w:t>
            </w:r>
          </w:p>
          <w:p w14:paraId="21574158" w14:textId="77777777" w:rsidR="001331A6" w:rsidRPr="001331A6" w:rsidRDefault="001331A6" w:rsidP="0078544A">
            <w:pPr>
              <w:rPr>
                <w:rFonts w:cs="Arial"/>
                <w:sz w:val="20"/>
                <w:szCs w:val="20"/>
              </w:rPr>
            </w:pPr>
          </w:p>
          <w:p w14:paraId="2B727FEC" w14:textId="77777777" w:rsidR="001331A6" w:rsidRPr="001331A6" w:rsidRDefault="001331A6" w:rsidP="0078544A">
            <w:pPr>
              <w:rPr>
                <w:rFonts w:cs="Arial"/>
                <w:sz w:val="20"/>
                <w:szCs w:val="20"/>
              </w:rPr>
            </w:pPr>
            <w:r w:rsidRPr="001331A6">
              <w:rPr>
                <w:rFonts w:cs="Arial"/>
                <w:sz w:val="20"/>
                <w:szCs w:val="20"/>
              </w:rPr>
              <w:t xml:space="preserve">As per the risks posed to participants of the research topic, the discussing of mental health issues </w:t>
            </w:r>
            <w:r w:rsidRPr="001331A6">
              <w:rPr>
                <w:rFonts w:cs="Arial"/>
                <w:sz w:val="20"/>
                <w:szCs w:val="20"/>
              </w:rPr>
              <w:lastRenderedPageBreak/>
              <w:t>experienced in the past could raise issues.</w:t>
            </w:r>
          </w:p>
          <w:p w14:paraId="62A247FD" w14:textId="77777777" w:rsidR="001331A6" w:rsidRPr="001331A6" w:rsidRDefault="001331A6" w:rsidP="0078544A">
            <w:pPr>
              <w:rPr>
                <w:rFonts w:cs="Arial"/>
                <w:sz w:val="20"/>
                <w:szCs w:val="20"/>
              </w:rPr>
            </w:pPr>
          </w:p>
          <w:p w14:paraId="06B0AB27"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42A29C68" w14:textId="77777777" w:rsidR="001331A6" w:rsidRPr="001331A6" w:rsidRDefault="001331A6" w:rsidP="0078544A">
            <w:pPr>
              <w:autoSpaceDE w:val="0"/>
              <w:autoSpaceDN w:val="0"/>
              <w:adjustRightInd w:val="0"/>
              <w:rPr>
                <w:rFonts w:cs="Arial"/>
                <w:i/>
                <w:sz w:val="20"/>
                <w:szCs w:val="20"/>
              </w:rPr>
            </w:pPr>
            <w:r w:rsidRPr="001331A6">
              <w:rPr>
                <w:rFonts w:cs="Arial"/>
                <w:i/>
                <w:sz w:val="20"/>
                <w:szCs w:val="20"/>
              </w:rPr>
              <w:lastRenderedPageBreak/>
              <w:t>How you will mitigate the risk to the investigator:</w:t>
            </w:r>
          </w:p>
          <w:p w14:paraId="7357262F" w14:textId="77777777" w:rsidR="001331A6" w:rsidRPr="001331A6" w:rsidRDefault="001331A6" w:rsidP="0078544A">
            <w:pPr>
              <w:rPr>
                <w:rFonts w:cs="Arial"/>
                <w:sz w:val="20"/>
                <w:szCs w:val="20"/>
              </w:rPr>
            </w:pPr>
          </w:p>
          <w:p w14:paraId="7160C232" w14:textId="77777777" w:rsidR="001331A6" w:rsidRPr="001331A6" w:rsidRDefault="001331A6" w:rsidP="0078544A">
            <w:pPr>
              <w:rPr>
                <w:rFonts w:cs="Arial"/>
                <w:sz w:val="20"/>
                <w:szCs w:val="20"/>
              </w:rPr>
            </w:pPr>
            <w:r w:rsidRPr="001331A6">
              <w:rPr>
                <w:rFonts w:cs="Arial"/>
                <w:sz w:val="20"/>
                <w:szCs w:val="20"/>
              </w:rPr>
              <w:t xml:space="preserve">I will discuss any issues faced with my colleagues and </w:t>
            </w:r>
            <w:r w:rsidRPr="001331A6">
              <w:rPr>
                <w:rFonts w:cs="Arial"/>
                <w:sz w:val="20"/>
                <w:szCs w:val="20"/>
              </w:rPr>
              <w:lastRenderedPageBreak/>
              <w:t xml:space="preserve">peers. </w:t>
            </w:r>
          </w:p>
          <w:p w14:paraId="2806F260" w14:textId="77777777" w:rsidR="001331A6" w:rsidRPr="001331A6" w:rsidRDefault="001331A6" w:rsidP="0078544A">
            <w:pPr>
              <w:rPr>
                <w:rFonts w:cs="Arial"/>
                <w:sz w:val="20"/>
                <w:szCs w:val="20"/>
              </w:rPr>
            </w:pPr>
          </w:p>
          <w:p w14:paraId="2D8D0A3E"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r w:rsidR="001331A6" w:rsidRPr="001331A6" w14:paraId="010DDFFB" w14:textId="77777777" w:rsidTr="0078544A">
        <w:tc>
          <w:tcPr>
            <w:tcW w:w="596" w:type="dxa"/>
            <w:tcBorders>
              <w:top w:val="single" w:sz="4" w:space="0" w:color="auto"/>
              <w:bottom w:val="single" w:sz="4" w:space="0" w:color="auto"/>
            </w:tcBorders>
            <w:shd w:val="clear" w:color="auto" w:fill="F2F2F2" w:themeFill="background1" w:themeFillShade="F2"/>
            <w:vAlign w:val="center"/>
          </w:tcPr>
          <w:p w14:paraId="1440DF1C" w14:textId="77777777" w:rsidR="001331A6" w:rsidRPr="001331A6" w:rsidRDefault="001331A6" w:rsidP="0078544A">
            <w:pPr>
              <w:jc w:val="center"/>
              <w:rPr>
                <w:rFonts w:cs="Arial"/>
                <w:sz w:val="20"/>
                <w:szCs w:val="20"/>
              </w:rPr>
            </w:pPr>
            <w:r w:rsidRPr="001331A6">
              <w:rPr>
                <w:rFonts w:cs="Arial"/>
                <w:sz w:val="20"/>
                <w:szCs w:val="20"/>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17BBE820" w14:textId="77777777" w:rsidR="001331A6" w:rsidRPr="001331A6" w:rsidRDefault="001331A6" w:rsidP="0078544A">
            <w:pPr>
              <w:rPr>
                <w:rFonts w:cs="Arial"/>
                <w:sz w:val="20"/>
                <w:szCs w:val="20"/>
              </w:rPr>
            </w:pPr>
            <w:r w:rsidRPr="001331A6">
              <w:rPr>
                <w:rFonts w:cs="Arial"/>
                <w:b/>
                <w:sz w:val="20"/>
                <w:szCs w:val="20"/>
              </w:rPr>
              <w:t>University/institutional risks</w:t>
            </w:r>
          </w:p>
          <w:p w14:paraId="1EC4DAE2" w14:textId="77777777" w:rsidR="001331A6" w:rsidRPr="001331A6" w:rsidRDefault="001331A6" w:rsidP="0078544A">
            <w:pPr>
              <w:rPr>
                <w:rFonts w:cs="Arial"/>
                <w:sz w:val="20"/>
                <w:szCs w:val="20"/>
              </w:rPr>
            </w:pPr>
            <w:r w:rsidRPr="001331A6">
              <w:rPr>
                <w:rFonts w:cs="Arial"/>
                <w:sz w:val="20"/>
                <w:szCs w:val="20"/>
              </w:rPr>
              <w:t>For example: adverse publicity, financial loss, data protection</w:t>
            </w:r>
          </w:p>
        </w:tc>
      </w:tr>
      <w:tr w:rsidR="001331A6" w:rsidRPr="001331A6" w14:paraId="27913966" w14:textId="77777777" w:rsidTr="0078544A">
        <w:tc>
          <w:tcPr>
            <w:tcW w:w="596" w:type="dxa"/>
            <w:tcBorders>
              <w:top w:val="single" w:sz="4" w:space="0" w:color="auto"/>
              <w:bottom w:val="single" w:sz="4" w:space="0" w:color="auto"/>
            </w:tcBorders>
            <w:vAlign w:val="center"/>
          </w:tcPr>
          <w:p w14:paraId="0C56456D" w14:textId="77777777" w:rsidR="001331A6" w:rsidRPr="001331A6" w:rsidRDefault="001331A6" w:rsidP="0078544A">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64B224A3"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Risk to the University:</w:t>
            </w:r>
          </w:p>
          <w:p w14:paraId="213475D8" w14:textId="77777777" w:rsidR="001331A6" w:rsidRPr="001331A6" w:rsidRDefault="001331A6" w:rsidP="0078544A">
            <w:pPr>
              <w:rPr>
                <w:rFonts w:cs="Arial"/>
                <w:sz w:val="20"/>
                <w:szCs w:val="20"/>
              </w:rPr>
            </w:pPr>
          </w:p>
          <w:p w14:paraId="74999B8F" w14:textId="77777777" w:rsidR="001331A6" w:rsidRPr="001331A6" w:rsidRDefault="001331A6" w:rsidP="0078544A">
            <w:pPr>
              <w:rPr>
                <w:rFonts w:cs="Arial"/>
                <w:sz w:val="20"/>
                <w:szCs w:val="20"/>
              </w:rPr>
            </w:pPr>
            <w:r w:rsidRPr="001331A6">
              <w:rPr>
                <w:rFonts w:cs="Arial"/>
                <w:sz w:val="20"/>
                <w:szCs w:val="20"/>
              </w:rPr>
              <w:t xml:space="preserve">Loss of reputation to the university. </w:t>
            </w:r>
          </w:p>
          <w:p w14:paraId="43F1B0B7" w14:textId="77777777" w:rsidR="001331A6" w:rsidRPr="001331A6" w:rsidRDefault="001331A6" w:rsidP="0078544A">
            <w:pPr>
              <w:rPr>
                <w:rFonts w:cs="Arial"/>
                <w:sz w:val="20"/>
                <w:szCs w:val="20"/>
              </w:rPr>
            </w:pPr>
          </w:p>
          <w:p w14:paraId="2A152862"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08BB1185" w14:textId="77777777" w:rsidR="001331A6" w:rsidRPr="001331A6" w:rsidRDefault="001331A6" w:rsidP="0078544A">
            <w:pPr>
              <w:autoSpaceDE w:val="0"/>
              <w:autoSpaceDN w:val="0"/>
              <w:adjustRightInd w:val="0"/>
              <w:rPr>
                <w:rFonts w:cs="Arial"/>
                <w:i/>
                <w:sz w:val="20"/>
                <w:szCs w:val="20"/>
              </w:rPr>
            </w:pPr>
            <w:r w:rsidRPr="001331A6">
              <w:rPr>
                <w:rFonts w:cs="Arial"/>
                <w:i/>
                <w:sz w:val="20"/>
                <w:szCs w:val="20"/>
              </w:rPr>
              <w:t>How you will mitigate the risk to the University:</w:t>
            </w:r>
          </w:p>
          <w:p w14:paraId="0B9BCD99" w14:textId="77777777" w:rsidR="001331A6" w:rsidRPr="001331A6" w:rsidRDefault="001331A6" w:rsidP="0078544A">
            <w:pPr>
              <w:rPr>
                <w:rFonts w:cs="Arial"/>
                <w:sz w:val="20"/>
                <w:szCs w:val="20"/>
              </w:rPr>
            </w:pPr>
          </w:p>
          <w:p w14:paraId="732B157C" w14:textId="77777777" w:rsidR="001331A6" w:rsidRPr="001331A6" w:rsidRDefault="001331A6" w:rsidP="0078544A">
            <w:pPr>
              <w:rPr>
                <w:rFonts w:cs="Arial"/>
                <w:sz w:val="20"/>
                <w:szCs w:val="20"/>
              </w:rPr>
            </w:pPr>
            <w:r w:rsidRPr="001331A6">
              <w:rPr>
                <w:rFonts w:cs="Arial"/>
                <w:sz w:val="20"/>
                <w:szCs w:val="20"/>
              </w:rPr>
              <w:t>I will commit to maintaining professionalism throughout my research.</w:t>
            </w:r>
          </w:p>
          <w:p w14:paraId="56E42B02" w14:textId="77777777" w:rsidR="001331A6" w:rsidRPr="001331A6" w:rsidRDefault="001331A6" w:rsidP="0078544A">
            <w:pPr>
              <w:rPr>
                <w:rFonts w:cs="Arial"/>
                <w:sz w:val="20"/>
                <w:szCs w:val="20"/>
              </w:rPr>
            </w:pPr>
          </w:p>
          <w:p w14:paraId="0A52DA66"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r w:rsidR="001331A6" w:rsidRPr="001331A6" w14:paraId="6DAE004E" w14:textId="77777777" w:rsidTr="0078544A">
        <w:tc>
          <w:tcPr>
            <w:tcW w:w="596" w:type="dxa"/>
            <w:tcBorders>
              <w:top w:val="single" w:sz="4" w:space="0" w:color="auto"/>
              <w:bottom w:val="single" w:sz="4" w:space="0" w:color="auto"/>
            </w:tcBorders>
            <w:shd w:val="clear" w:color="auto" w:fill="F2F2F2" w:themeFill="background1" w:themeFillShade="F2"/>
            <w:vAlign w:val="center"/>
          </w:tcPr>
          <w:p w14:paraId="0953B654" w14:textId="77777777" w:rsidR="001331A6" w:rsidRPr="001331A6" w:rsidRDefault="001331A6" w:rsidP="0078544A">
            <w:pPr>
              <w:jc w:val="center"/>
              <w:rPr>
                <w:rFonts w:cs="Arial"/>
                <w:sz w:val="20"/>
                <w:szCs w:val="20"/>
              </w:rPr>
            </w:pPr>
            <w:r w:rsidRPr="001331A6">
              <w:rPr>
                <w:rFonts w:cs="Arial"/>
                <w:sz w:val="20"/>
                <w:szCs w:val="20"/>
              </w:rPr>
              <w:t>6</w:t>
            </w:r>
          </w:p>
        </w:tc>
        <w:tc>
          <w:tcPr>
            <w:tcW w:w="9923" w:type="dxa"/>
            <w:gridSpan w:val="4"/>
            <w:tcBorders>
              <w:top w:val="single" w:sz="4" w:space="0" w:color="auto"/>
              <w:bottom w:val="single" w:sz="4" w:space="0" w:color="auto"/>
            </w:tcBorders>
            <w:shd w:val="clear" w:color="auto" w:fill="F2F2F2" w:themeFill="background1" w:themeFillShade="F2"/>
          </w:tcPr>
          <w:p w14:paraId="6B8677CD" w14:textId="77777777" w:rsidR="001331A6" w:rsidRPr="001331A6" w:rsidRDefault="001331A6" w:rsidP="0078544A">
            <w:pPr>
              <w:rPr>
                <w:rFonts w:cs="Arial"/>
                <w:sz w:val="20"/>
                <w:szCs w:val="20"/>
              </w:rPr>
            </w:pPr>
            <w:r w:rsidRPr="001331A6">
              <w:rPr>
                <w:rFonts w:cs="Arial"/>
                <w:b/>
                <w:sz w:val="20"/>
                <w:szCs w:val="20"/>
              </w:rPr>
              <w:t>Environmental risks</w:t>
            </w:r>
          </w:p>
          <w:p w14:paraId="20AED1A9" w14:textId="77777777" w:rsidR="001331A6" w:rsidRPr="001331A6" w:rsidRDefault="001331A6" w:rsidP="0078544A">
            <w:pPr>
              <w:rPr>
                <w:rFonts w:cs="Arial"/>
                <w:sz w:val="20"/>
                <w:szCs w:val="20"/>
              </w:rPr>
            </w:pPr>
            <w:r w:rsidRPr="001331A6">
              <w:rPr>
                <w:rFonts w:cs="Arial"/>
                <w:sz w:val="20"/>
                <w:szCs w:val="20"/>
              </w:rPr>
              <w:t>For example: accidental spillage of pollutants, damage to local ecosystems</w:t>
            </w:r>
          </w:p>
        </w:tc>
      </w:tr>
      <w:tr w:rsidR="001331A6" w:rsidRPr="001331A6" w14:paraId="08BBE0C2" w14:textId="77777777" w:rsidTr="0078544A">
        <w:tc>
          <w:tcPr>
            <w:tcW w:w="596" w:type="dxa"/>
            <w:tcBorders>
              <w:top w:val="single" w:sz="4" w:space="0" w:color="auto"/>
              <w:bottom w:val="single" w:sz="4" w:space="0" w:color="auto"/>
            </w:tcBorders>
            <w:vAlign w:val="center"/>
          </w:tcPr>
          <w:p w14:paraId="474EAE37" w14:textId="77777777" w:rsidR="001331A6" w:rsidRPr="001331A6" w:rsidRDefault="001331A6" w:rsidP="0078544A">
            <w:pPr>
              <w:autoSpaceDE w:val="0"/>
              <w:autoSpaceDN w:val="0"/>
              <w:adjustRightInd w:val="0"/>
              <w:jc w:val="center"/>
              <w:rPr>
                <w:rFonts w:cs="Arial"/>
                <w:sz w:val="20"/>
                <w:szCs w:val="20"/>
              </w:rPr>
            </w:pPr>
          </w:p>
        </w:tc>
        <w:tc>
          <w:tcPr>
            <w:tcW w:w="4991" w:type="dxa"/>
            <w:tcBorders>
              <w:top w:val="single" w:sz="4" w:space="0" w:color="auto"/>
              <w:bottom w:val="single" w:sz="4" w:space="0" w:color="auto"/>
            </w:tcBorders>
          </w:tcPr>
          <w:p w14:paraId="307E53D1"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Risk to the environment:</w:t>
            </w:r>
          </w:p>
          <w:p w14:paraId="7962389D" w14:textId="77777777" w:rsidR="001331A6" w:rsidRPr="001331A6" w:rsidRDefault="001331A6" w:rsidP="0078544A">
            <w:pPr>
              <w:rPr>
                <w:rFonts w:cs="Arial"/>
                <w:sz w:val="20"/>
                <w:szCs w:val="20"/>
              </w:rPr>
            </w:pPr>
          </w:p>
          <w:p w14:paraId="4822C802" w14:textId="77777777" w:rsidR="001331A6" w:rsidRPr="001331A6" w:rsidRDefault="001331A6" w:rsidP="0078544A">
            <w:pPr>
              <w:rPr>
                <w:rFonts w:cs="Arial"/>
                <w:sz w:val="20"/>
                <w:szCs w:val="20"/>
              </w:rPr>
            </w:pPr>
          </w:p>
          <w:p w14:paraId="795FE0FF" w14:textId="77777777" w:rsidR="001331A6" w:rsidRPr="001331A6" w:rsidRDefault="001331A6" w:rsidP="0078544A">
            <w:pPr>
              <w:rPr>
                <w:rFonts w:cs="Arial"/>
                <w:sz w:val="20"/>
                <w:szCs w:val="20"/>
              </w:rPr>
            </w:pPr>
          </w:p>
          <w:p w14:paraId="6E478288"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c>
          <w:tcPr>
            <w:tcW w:w="4932" w:type="dxa"/>
            <w:gridSpan w:val="3"/>
            <w:tcBorders>
              <w:top w:val="single" w:sz="4" w:space="0" w:color="auto"/>
              <w:bottom w:val="single" w:sz="4" w:space="0" w:color="auto"/>
            </w:tcBorders>
          </w:tcPr>
          <w:p w14:paraId="48678AD3" w14:textId="77777777" w:rsidR="001331A6" w:rsidRPr="001331A6" w:rsidRDefault="001331A6" w:rsidP="0078544A">
            <w:pPr>
              <w:autoSpaceDE w:val="0"/>
              <w:autoSpaceDN w:val="0"/>
              <w:adjustRightInd w:val="0"/>
              <w:rPr>
                <w:rFonts w:cs="Arial"/>
                <w:i/>
                <w:sz w:val="20"/>
                <w:szCs w:val="20"/>
              </w:rPr>
            </w:pPr>
            <w:r w:rsidRPr="001331A6">
              <w:rPr>
                <w:rFonts w:cs="Arial"/>
                <w:i/>
                <w:sz w:val="20"/>
                <w:szCs w:val="20"/>
              </w:rPr>
              <w:t>How you will mitigate the risk to environment:</w:t>
            </w:r>
          </w:p>
          <w:p w14:paraId="47459E63" w14:textId="77777777" w:rsidR="001331A6" w:rsidRPr="001331A6" w:rsidRDefault="001331A6" w:rsidP="0078544A">
            <w:pPr>
              <w:rPr>
                <w:rFonts w:cs="Arial"/>
                <w:sz w:val="20"/>
                <w:szCs w:val="20"/>
              </w:rPr>
            </w:pPr>
          </w:p>
          <w:p w14:paraId="54DA1EB8" w14:textId="77777777" w:rsidR="001331A6" w:rsidRPr="001331A6" w:rsidRDefault="001331A6" w:rsidP="0078544A">
            <w:pPr>
              <w:rPr>
                <w:rFonts w:cs="Arial"/>
                <w:sz w:val="20"/>
                <w:szCs w:val="20"/>
              </w:rPr>
            </w:pPr>
          </w:p>
          <w:p w14:paraId="4ED9621E" w14:textId="77777777" w:rsidR="001331A6" w:rsidRPr="001331A6" w:rsidRDefault="001331A6" w:rsidP="0078544A">
            <w:pPr>
              <w:rPr>
                <w:rFonts w:cs="Arial"/>
                <w:sz w:val="20"/>
                <w:szCs w:val="20"/>
              </w:rPr>
            </w:pPr>
          </w:p>
          <w:p w14:paraId="0495FA9C"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bl>
    <w:p w14:paraId="2AAA1ACA" w14:textId="77777777" w:rsidR="001331A6" w:rsidRPr="001331A6" w:rsidRDefault="001331A6" w:rsidP="001331A6">
      <w:pPr>
        <w:rPr>
          <w:rFonts w:cs="Arial"/>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331A6" w:rsidRPr="001331A6" w14:paraId="65D7EB27" w14:textId="77777777" w:rsidTr="0078544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AD28695" w14:textId="77777777" w:rsidR="001331A6" w:rsidRPr="001331A6" w:rsidRDefault="001331A6" w:rsidP="0078544A">
            <w:pPr>
              <w:autoSpaceDE w:val="0"/>
              <w:autoSpaceDN w:val="0"/>
              <w:adjustRightInd w:val="0"/>
              <w:jc w:val="center"/>
              <w:rPr>
                <w:rFonts w:cs="Arial"/>
                <w:bCs/>
                <w:sz w:val="20"/>
                <w:szCs w:val="20"/>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981DBBE" w14:textId="77777777" w:rsidR="001331A6" w:rsidRPr="001331A6" w:rsidRDefault="001331A6" w:rsidP="0078544A">
            <w:pPr>
              <w:autoSpaceDE w:val="0"/>
              <w:autoSpaceDN w:val="0"/>
              <w:adjustRightInd w:val="0"/>
              <w:rPr>
                <w:rFonts w:cs="Arial"/>
                <w:b/>
                <w:sz w:val="20"/>
                <w:szCs w:val="20"/>
              </w:rPr>
            </w:pPr>
            <w:r w:rsidRPr="001331A6">
              <w:rPr>
                <w:rFonts w:cs="Arial"/>
                <w:b/>
                <w:sz w:val="20"/>
                <w:szCs w:val="20"/>
              </w:rPr>
              <w:t>Disclosure and Barring Service</w:t>
            </w:r>
          </w:p>
        </w:tc>
      </w:tr>
      <w:tr w:rsidR="001331A6" w:rsidRPr="001331A6" w14:paraId="4458E08A" w14:textId="77777777" w:rsidTr="0078544A">
        <w:tc>
          <w:tcPr>
            <w:tcW w:w="596" w:type="dxa"/>
            <w:tcBorders>
              <w:top w:val="single" w:sz="4" w:space="0" w:color="auto"/>
              <w:bottom w:val="single" w:sz="4" w:space="0" w:color="auto"/>
            </w:tcBorders>
            <w:shd w:val="clear" w:color="auto" w:fill="F2F2F2" w:themeFill="background1" w:themeFillShade="F2"/>
            <w:vAlign w:val="center"/>
          </w:tcPr>
          <w:p w14:paraId="27651CEC" w14:textId="77777777" w:rsidR="001331A6" w:rsidRPr="001331A6" w:rsidRDefault="001331A6" w:rsidP="0078544A">
            <w:pPr>
              <w:autoSpaceDE w:val="0"/>
              <w:autoSpaceDN w:val="0"/>
              <w:adjustRightInd w:val="0"/>
              <w:jc w:val="center"/>
              <w:rPr>
                <w:rFonts w:cs="Arial"/>
                <w:bCs/>
                <w:sz w:val="20"/>
                <w:szCs w:val="20"/>
              </w:rPr>
            </w:pPr>
          </w:p>
        </w:tc>
        <w:tc>
          <w:tcPr>
            <w:tcW w:w="7401" w:type="dxa"/>
            <w:tcBorders>
              <w:top w:val="single" w:sz="4" w:space="0" w:color="auto"/>
              <w:bottom w:val="single" w:sz="4" w:space="0" w:color="auto"/>
            </w:tcBorders>
            <w:shd w:val="clear" w:color="auto" w:fill="F2F2F2" w:themeFill="background1" w:themeFillShade="F2"/>
          </w:tcPr>
          <w:p w14:paraId="6D1356D5"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9F72610" w14:textId="77777777" w:rsidR="001331A6" w:rsidRPr="001331A6" w:rsidRDefault="001331A6" w:rsidP="0078544A">
            <w:pPr>
              <w:autoSpaceDE w:val="0"/>
              <w:autoSpaceDN w:val="0"/>
              <w:adjustRightInd w:val="0"/>
              <w:jc w:val="center"/>
              <w:rPr>
                <w:rFonts w:cs="Arial"/>
                <w:b/>
                <w:bCs/>
                <w:sz w:val="20"/>
                <w:szCs w:val="20"/>
              </w:rPr>
            </w:pPr>
            <w:r w:rsidRPr="001331A6">
              <w:rPr>
                <w:rFonts w:cs="Arial"/>
                <w:b/>
                <w:bCs/>
                <w:sz w:val="20"/>
                <w:szCs w:val="20"/>
              </w:rPr>
              <w:t>YES</w:t>
            </w:r>
          </w:p>
          <w:p w14:paraId="397BF0E1" w14:textId="77777777" w:rsidR="001331A6" w:rsidRPr="001331A6" w:rsidRDefault="001331A6" w:rsidP="0078544A">
            <w:pPr>
              <w:autoSpaceDE w:val="0"/>
              <w:autoSpaceDN w:val="0"/>
              <w:adjustRightInd w:val="0"/>
              <w:jc w:val="center"/>
              <w:rPr>
                <w:rFonts w:cs="Arial"/>
                <w:b/>
                <w:sz w:val="20"/>
                <w:szCs w:val="20"/>
              </w:rPr>
            </w:pPr>
          </w:p>
        </w:tc>
        <w:tc>
          <w:tcPr>
            <w:tcW w:w="850" w:type="dxa"/>
            <w:tcBorders>
              <w:top w:val="single" w:sz="4" w:space="0" w:color="auto"/>
              <w:bottom w:val="single" w:sz="4" w:space="0" w:color="auto"/>
            </w:tcBorders>
            <w:shd w:val="clear" w:color="auto" w:fill="F2F2F2" w:themeFill="background1" w:themeFillShade="F2"/>
            <w:vAlign w:val="bottom"/>
          </w:tcPr>
          <w:p w14:paraId="62D4C300" w14:textId="77777777" w:rsidR="001331A6" w:rsidRPr="001331A6" w:rsidRDefault="001331A6" w:rsidP="0078544A">
            <w:pPr>
              <w:autoSpaceDE w:val="0"/>
              <w:autoSpaceDN w:val="0"/>
              <w:adjustRightInd w:val="0"/>
              <w:jc w:val="center"/>
              <w:rPr>
                <w:rFonts w:cs="Arial"/>
                <w:b/>
                <w:bCs/>
                <w:sz w:val="20"/>
                <w:szCs w:val="20"/>
              </w:rPr>
            </w:pPr>
            <w:r w:rsidRPr="001331A6">
              <w:rPr>
                <w:rFonts w:cs="Arial"/>
                <w:b/>
                <w:bCs/>
                <w:sz w:val="20"/>
                <w:szCs w:val="20"/>
              </w:rPr>
              <w:t>NO</w:t>
            </w:r>
          </w:p>
          <w:p w14:paraId="1749B9FC" w14:textId="77777777" w:rsidR="001331A6" w:rsidRPr="001331A6" w:rsidRDefault="001331A6" w:rsidP="0078544A">
            <w:pPr>
              <w:autoSpaceDE w:val="0"/>
              <w:autoSpaceDN w:val="0"/>
              <w:adjustRightInd w:val="0"/>
              <w:jc w:val="center"/>
              <w:rPr>
                <w:rFonts w:cs="Arial"/>
                <w:b/>
                <w:sz w:val="20"/>
                <w:szCs w:val="20"/>
              </w:rPr>
            </w:pPr>
          </w:p>
        </w:tc>
        <w:tc>
          <w:tcPr>
            <w:tcW w:w="851" w:type="dxa"/>
            <w:tcBorders>
              <w:top w:val="single" w:sz="4" w:space="0" w:color="auto"/>
              <w:bottom w:val="single" w:sz="4" w:space="0" w:color="auto"/>
            </w:tcBorders>
            <w:shd w:val="clear" w:color="auto" w:fill="F2F2F2" w:themeFill="background1" w:themeFillShade="F2"/>
            <w:vAlign w:val="bottom"/>
          </w:tcPr>
          <w:p w14:paraId="0270AA01" w14:textId="77777777" w:rsidR="001331A6" w:rsidRPr="001331A6" w:rsidRDefault="001331A6" w:rsidP="0078544A">
            <w:pPr>
              <w:autoSpaceDE w:val="0"/>
              <w:autoSpaceDN w:val="0"/>
              <w:adjustRightInd w:val="0"/>
              <w:jc w:val="center"/>
              <w:rPr>
                <w:rFonts w:cs="Arial"/>
                <w:b/>
                <w:bCs/>
                <w:sz w:val="20"/>
                <w:szCs w:val="20"/>
              </w:rPr>
            </w:pPr>
            <w:r w:rsidRPr="001331A6">
              <w:rPr>
                <w:rFonts w:cs="Arial"/>
                <w:b/>
                <w:bCs/>
                <w:sz w:val="20"/>
                <w:szCs w:val="20"/>
              </w:rPr>
              <w:t>N/A</w:t>
            </w:r>
          </w:p>
          <w:p w14:paraId="37369758" w14:textId="77777777" w:rsidR="001331A6" w:rsidRPr="001331A6" w:rsidRDefault="001331A6" w:rsidP="0078544A">
            <w:pPr>
              <w:autoSpaceDE w:val="0"/>
              <w:autoSpaceDN w:val="0"/>
              <w:adjustRightInd w:val="0"/>
              <w:jc w:val="center"/>
              <w:rPr>
                <w:rFonts w:cs="Arial"/>
                <w:b/>
                <w:sz w:val="20"/>
                <w:szCs w:val="20"/>
              </w:rPr>
            </w:pPr>
          </w:p>
        </w:tc>
      </w:tr>
      <w:tr w:rsidR="001331A6" w:rsidRPr="001331A6" w14:paraId="50FAE3CE" w14:textId="77777777" w:rsidTr="007854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AAE93F" w14:textId="77777777" w:rsidR="001331A6" w:rsidRPr="001331A6" w:rsidRDefault="001331A6" w:rsidP="0078544A">
            <w:pPr>
              <w:autoSpaceDE w:val="0"/>
              <w:autoSpaceDN w:val="0"/>
              <w:adjustRightInd w:val="0"/>
              <w:jc w:val="center"/>
              <w:rPr>
                <w:rFonts w:cs="Arial"/>
                <w:bCs/>
                <w:sz w:val="20"/>
                <w:szCs w:val="20"/>
              </w:rPr>
            </w:pPr>
            <w:r w:rsidRPr="001331A6">
              <w:rPr>
                <w:rFonts w:cs="Arial"/>
                <w:bCs/>
                <w:sz w:val="20"/>
                <w:szCs w:val="20"/>
              </w:rPr>
              <w:t>7</w:t>
            </w:r>
          </w:p>
        </w:tc>
        <w:tc>
          <w:tcPr>
            <w:tcW w:w="7401" w:type="dxa"/>
            <w:tcBorders>
              <w:top w:val="single" w:sz="4" w:space="0" w:color="auto"/>
              <w:bottom w:val="single" w:sz="4" w:space="0" w:color="auto"/>
            </w:tcBorders>
            <w:shd w:val="clear" w:color="auto" w:fill="F2F2F2" w:themeFill="background1" w:themeFillShade="F2"/>
            <w:vAlign w:val="center"/>
          </w:tcPr>
          <w:p w14:paraId="57C2EAEE"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BBB8C84" w14:textId="6761BE9D" w:rsidR="001331A6" w:rsidRPr="001331A6" w:rsidRDefault="001331A6" w:rsidP="0078544A">
            <w:pPr>
              <w:autoSpaceDE w:val="0"/>
              <w:autoSpaceDN w:val="0"/>
              <w:adjustRightInd w:val="0"/>
              <w:jc w:val="center"/>
              <w:rPr>
                <w:rFonts w:cs="Arial"/>
                <w:sz w:val="20"/>
                <w:szCs w:val="20"/>
              </w:rPr>
            </w:pPr>
            <w:r w:rsidRPr="001331A6">
              <w:rPr>
                <w:rFonts w:eastAsia="MS Gothic" w:cs="Segoe UI Symbol"/>
                <w:sz w:val="20"/>
                <w:szCs w:val="20"/>
              </w:rPr>
              <w:t>☐</w:t>
            </w:r>
          </w:p>
        </w:tc>
        <w:tc>
          <w:tcPr>
            <w:tcW w:w="850" w:type="dxa"/>
            <w:tcBorders>
              <w:top w:val="single" w:sz="4" w:space="0" w:color="auto"/>
              <w:bottom w:val="single" w:sz="4" w:space="0" w:color="auto"/>
            </w:tcBorders>
            <w:shd w:val="clear" w:color="auto" w:fill="BFBFBF" w:themeFill="background1" w:themeFillShade="BF"/>
            <w:vAlign w:val="center"/>
          </w:tcPr>
          <w:p w14:paraId="150A9EEA" w14:textId="2E2B0351" w:rsidR="001331A6" w:rsidRPr="001331A6" w:rsidRDefault="001331A6" w:rsidP="0078544A">
            <w:pPr>
              <w:autoSpaceDE w:val="0"/>
              <w:autoSpaceDN w:val="0"/>
              <w:adjustRightInd w:val="0"/>
              <w:jc w:val="center"/>
              <w:rPr>
                <w:rFonts w:cs="Arial"/>
                <w:sz w:val="20"/>
                <w:szCs w:val="20"/>
              </w:rPr>
            </w:pPr>
            <w:r w:rsidRPr="001331A6">
              <w:rPr>
                <w:rFonts w:ascii="Segoe UI Symbol" w:eastAsia="MS Gothic" w:hAnsi="Segoe UI Symbol" w:cs="Segoe UI Symbol"/>
                <w:sz w:val="20"/>
                <w:szCs w:val="20"/>
              </w:rPr>
              <w:t>☒</w:t>
            </w:r>
          </w:p>
        </w:tc>
        <w:tc>
          <w:tcPr>
            <w:tcW w:w="851" w:type="dxa"/>
            <w:tcBorders>
              <w:top w:val="single" w:sz="4" w:space="0" w:color="auto"/>
              <w:bottom w:val="single" w:sz="4" w:space="0" w:color="auto"/>
            </w:tcBorders>
            <w:shd w:val="clear" w:color="auto" w:fill="BFBFBF" w:themeFill="background1" w:themeFillShade="BF"/>
            <w:vAlign w:val="center"/>
          </w:tcPr>
          <w:p w14:paraId="537F2D54" w14:textId="716C8661" w:rsidR="001331A6" w:rsidRPr="001331A6" w:rsidRDefault="001331A6" w:rsidP="0078544A">
            <w:pPr>
              <w:autoSpaceDE w:val="0"/>
              <w:autoSpaceDN w:val="0"/>
              <w:adjustRightInd w:val="0"/>
              <w:jc w:val="center"/>
              <w:rPr>
                <w:rFonts w:cs="Arial"/>
                <w:sz w:val="20"/>
                <w:szCs w:val="20"/>
              </w:rPr>
            </w:pPr>
            <w:r w:rsidRPr="001331A6">
              <w:rPr>
                <w:rFonts w:eastAsia="MS Gothic" w:cs="Segoe UI Symbol"/>
                <w:sz w:val="20"/>
                <w:szCs w:val="20"/>
              </w:rPr>
              <w:t>☐</w:t>
            </w:r>
          </w:p>
        </w:tc>
      </w:tr>
      <w:tr w:rsidR="001331A6" w:rsidRPr="001331A6" w14:paraId="28BF483F" w14:textId="77777777" w:rsidTr="0078544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022C14" w14:textId="77777777" w:rsidR="001331A6" w:rsidRPr="001331A6" w:rsidRDefault="001331A6" w:rsidP="0078544A">
            <w:pPr>
              <w:autoSpaceDE w:val="0"/>
              <w:autoSpaceDN w:val="0"/>
              <w:adjustRightInd w:val="0"/>
              <w:jc w:val="center"/>
              <w:rPr>
                <w:rFonts w:cs="Arial"/>
                <w:bCs/>
                <w:sz w:val="20"/>
                <w:szCs w:val="20"/>
              </w:rPr>
            </w:pPr>
            <w:r w:rsidRPr="001331A6">
              <w:rPr>
                <w:rFonts w:cs="Arial"/>
                <w:bCs/>
                <w:sz w:val="20"/>
                <w:szCs w:val="20"/>
              </w:rPr>
              <w:t>8</w:t>
            </w:r>
          </w:p>
        </w:tc>
        <w:tc>
          <w:tcPr>
            <w:tcW w:w="7401" w:type="dxa"/>
            <w:tcBorders>
              <w:top w:val="single" w:sz="4" w:space="0" w:color="auto"/>
              <w:bottom w:val="single" w:sz="4" w:space="0" w:color="auto"/>
            </w:tcBorders>
            <w:shd w:val="clear" w:color="auto" w:fill="F2F2F2" w:themeFill="background1" w:themeFillShade="F2"/>
            <w:vAlign w:val="center"/>
          </w:tcPr>
          <w:p w14:paraId="2261D7BB" w14:textId="77777777" w:rsidR="001331A6" w:rsidRPr="001331A6" w:rsidRDefault="001331A6" w:rsidP="0078544A">
            <w:pPr>
              <w:autoSpaceDE w:val="0"/>
              <w:autoSpaceDN w:val="0"/>
              <w:adjustRightInd w:val="0"/>
              <w:rPr>
                <w:rFonts w:cs="Arial"/>
                <w:sz w:val="20"/>
                <w:szCs w:val="20"/>
              </w:rPr>
            </w:pPr>
            <w:r w:rsidRPr="001331A6">
              <w:rPr>
                <w:rFonts w:cs="Arial"/>
                <w:sz w:val="20"/>
                <w:szCs w:val="20"/>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E9DD9F5" w14:textId="77777777" w:rsidR="001331A6" w:rsidRPr="001331A6" w:rsidRDefault="001331A6" w:rsidP="0078544A">
            <w:pPr>
              <w:autoSpaceDE w:val="0"/>
              <w:autoSpaceDN w:val="0"/>
              <w:adjustRightInd w:val="0"/>
              <w:jc w:val="center"/>
              <w:rPr>
                <w:rFonts w:cs="Arial"/>
                <w:b/>
                <w:bCs/>
                <w:sz w:val="20"/>
                <w:szCs w:val="20"/>
              </w:rPr>
            </w:pPr>
          </w:p>
        </w:tc>
      </w:tr>
    </w:tbl>
    <w:p w14:paraId="4D437439" w14:textId="77777777" w:rsidR="001331A6" w:rsidRPr="001331A6" w:rsidRDefault="001331A6" w:rsidP="001331A6">
      <w:pPr>
        <w:autoSpaceDE w:val="0"/>
        <w:autoSpaceDN w:val="0"/>
        <w:adjustRightInd w:val="0"/>
        <w:spacing w:after="240"/>
        <w:jc w:val="both"/>
        <w:rPr>
          <w:rFonts w:cs="Arial"/>
          <w:b/>
          <w:sz w:val="20"/>
          <w:szCs w:val="20"/>
        </w:rPr>
      </w:pPr>
    </w:p>
    <w:p w14:paraId="2FCE98A8" w14:textId="77777777" w:rsidR="001331A6" w:rsidRPr="001331A6" w:rsidRDefault="001331A6" w:rsidP="001331A6">
      <w:pPr>
        <w:rPr>
          <w:rFonts w:cs="Arial"/>
          <w:b/>
          <w:sz w:val="20"/>
          <w:szCs w:val="20"/>
        </w:rPr>
      </w:pPr>
      <w:r w:rsidRPr="001331A6">
        <w:rPr>
          <w:rFonts w:cs="Arial"/>
          <w:b/>
          <w:sz w:val="20"/>
          <w:szCs w:val="20"/>
        </w:rPr>
        <w:t>SECTION I: Feedback, Consent and Confidentiality</w:t>
      </w:r>
    </w:p>
    <w:p w14:paraId="23C338BA" w14:textId="77777777" w:rsidR="001331A6" w:rsidRPr="001331A6" w:rsidRDefault="001331A6" w:rsidP="001331A6">
      <w:pPr>
        <w:rPr>
          <w:rFonts w:cs="Arial"/>
          <w:b/>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331A6" w:rsidRPr="001331A6" w14:paraId="74E15F7F" w14:textId="77777777" w:rsidTr="0078544A">
        <w:tc>
          <w:tcPr>
            <w:tcW w:w="596" w:type="dxa"/>
            <w:tcBorders>
              <w:top w:val="single" w:sz="4" w:space="0" w:color="auto"/>
              <w:bottom w:val="single" w:sz="4" w:space="0" w:color="auto"/>
            </w:tcBorders>
            <w:shd w:val="clear" w:color="auto" w:fill="F2F2F2" w:themeFill="background1" w:themeFillShade="F2"/>
          </w:tcPr>
          <w:p w14:paraId="13640D4B" w14:textId="77777777" w:rsidR="001331A6" w:rsidRPr="001331A6" w:rsidRDefault="001331A6" w:rsidP="0078544A">
            <w:pPr>
              <w:rPr>
                <w:rFonts w:cs="Arial"/>
                <w:bCs/>
                <w:sz w:val="20"/>
                <w:szCs w:val="20"/>
              </w:rPr>
            </w:pPr>
            <w:r w:rsidRPr="001331A6">
              <w:rPr>
                <w:rFonts w:cs="Arial"/>
                <w:bCs/>
                <w:sz w:val="20"/>
                <w:szCs w:val="20"/>
              </w:rPr>
              <w:t>1</w:t>
            </w:r>
          </w:p>
        </w:tc>
        <w:tc>
          <w:tcPr>
            <w:tcW w:w="9923" w:type="dxa"/>
            <w:tcBorders>
              <w:top w:val="single" w:sz="4" w:space="0" w:color="auto"/>
              <w:bottom w:val="single" w:sz="4" w:space="0" w:color="auto"/>
            </w:tcBorders>
            <w:shd w:val="clear" w:color="auto" w:fill="F2F2F2" w:themeFill="background1" w:themeFillShade="F2"/>
          </w:tcPr>
          <w:p w14:paraId="005EA1EF" w14:textId="77777777" w:rsidR="001331A6" w:rsidRPr="001331A6" w:rsidRDefault="001331A6" w:rsidP="0078544A">
            <w:pPr>
              <w:rPr>
                <w:rFonts w:cs="Arial"/>
                <w:sz w:val="20"/>
                <w:szCs w:val="20"/>
              </w:rPr>
            </w:pPr>
            <w:r w:rsidRPr="001331A6">
              <w:rPr>
                <w:rFonts w:cs="Arial"/>
                <w:b/>
                <w:sz w:val="20"/>
                <w:szCs w:val="20"/>
              </w:rPr>
              <w:t>Feedback</w:t>
            </w:r>
          </w:p>
          <w:p w14:paraId="4976FD54" w14:textId="77777777" w:rsidR="001331A6" w:rsidRPr="001331A6" w:rsidRDefault="001331A6" w:rsidP="0078544A">
            <w:pPr>
              <w:rPr>
                <w:rFonts w:cs="Arial"/>
                <w:sz w:val="20"/>
                <w:szCs w:val="20"/>
              </w:rPr>
            </w:pPr>
            <w:r w:rsidRPr="001331A6">
              <w:rPr>
                <w:rFonts w:cs="Arial"/>
                <w:sz w:val="20"/>
                <w:szCs w:val="20"/>
              </w:rPr>
              <w:t xml:space="preserve">What de-briefing and feedback will be provided to participants, how will this be done and when? </w:t>
            </w:r>
          </w:p>
        </w:tc>
      </w:tr>
      <w:tr w:rsidR="001331A6" w:rsidRPr="001331A6" w14:paraId="580D6CD5" w14:textId="77777777" w:rsidTr="0078544A">
        <w:tc>
          <w:tcPr>
            <w:tcW w:w="596" w:type="dxa"/>
            <w:tcBorders>
              <w:top w:val="single" w:sz="4" w:space="0" w:color="auto"/>
              <w:bottom w:val="single" w:sz="4" w:space="0" w:color="auto"/>
            </w:tcBorders>
          </w:tcPr>
          <w:p w14:paraId="05198D84" w14:textId="77777777" w:rsidR="001331A6" w:rsidRPr="001331A6" w:rsidRDefault="001331A6" w:rsidP="0078544A">
            <w:pPr>
              <w:rPr>
                <w:rFonts w:cs="Arial"/>
                <w:bCs/>
                <w:sz w:val="20"/>
                <w:szCs w:val="20"/>
              </w:rPr>
            </w:pPr>
          </w:p>
        </w:tc>
        <w:tc>
          <w:tcPr>
            <w:tcW w:w="9923" w:type="dxa"/>
            <w:tcBorders>
              <w:top w:val="single" w:sz="4" w:space="0" w:color="auto"/>
              <w:bottom w:val="single" w:sz="4" w:space="0" w:color="auto"/>
            </w:tcBorders>
          </w:tcPr>
          <w:p w14:paraId="4056B687" w14:textId="77777777" w:rsidR="001331A6" w:rsidRPr="001331A6" w:rsidRDefault="001331A6" w:rsidP="0078544A">
            <w:pPr>
              <w:rPr>
                <w:rFonts w:cs="Arial"/>
                <w:sz w:val="20"/>
                <w:szCs w:val="20"/>
              </w:rPr>
            </w:pPr>
          </w:p>
          <w:p w14:paraId="59A52E03" w14:textId="77777777" w:rsidR="001331A6" w:rsidRPr="001331A6" w:rsidRDefault="001331A6" w:rsidP="0078544A">
            <w:pPr>
              <w:rPr>
                <w:rFonts w:cs="Arial"/>
                <w:sz w:val="20"/>
                <w:szCs w:val="20"/>
              </w:rPr>
            </w:pPr>
            <w:r w:rsidRPr="001331A6">
              <w:rPr>
                <w:rFonts w:cs="Arial"/>
                <w:sz w:val="20"/>
                <w:szCs w:val="20"/>
              </w:rPr>
              <w:t xml:space="preserve">I will provide a feedback section at the of the questionnaire to ensure that participants have the opportunity to raise any issues that they have encountered during their participation. I will ensure that all participants are fully informed as to the topic of the questionnaire, I will then debrief all participants upon request. </w:t>
            </w:r>
          </w:p>
          <w:p w14:paraId="30E3022E" w14:textId="77777777" w:rsidR="001331A6" w:rsidRPr="001331A6" w:rsidRDefault="001331A6" w:rsidP="0078544A">
            <w:pPr>
              <w:rPr>
                <w:rFonts w:cs="Arial"/>
                <w:sz w:val="20"/>
                <w:szCs w:val="20"/>
              </w:rPr>
            </w:pPr>
          </w:p>
          <w:p w14:paraId="0FD7776E"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r w:rsidR="001331A6" w:rsidRPr="001331A6" w14:paraId="43362FF1" w14:textId="77777777" w:rsidTr="0078544A">
        <w:tc>
          <w:tcPr>
            <w:tcW w:w="596" w:type="dxa"/>
            <w:tcBorders>
              <w:top w:val="single" w:sz="4" w:space="0" w:color="auto"/>
              <w:bottom w:val="single" w:sz="4" w:space="0" w:color="auto"/>
            </w:tcBorders>
            <w:shd w:val="clear" w:color="auto" w:fill="F2F2F2" w:themeFill="background1" w:themeFillShade="F2"/>
          </w:tcPr>
          <w:p w14:paraId="16151839" w14:textId="77777777" w:rsidR="001331A6" w:rsidRPr="001331A6" w:rsidRDefault="001331A6" w:rsidP="0078544A">
            <w:pPr>
              <w:rPr>
                <w:rFonts w:cs="Arial"/>
                <w:bCs/>
                <w:sz w:val="20"/>
                <w:szCs w:val="20"/>
              </w:rPr>
            </w:pPr>
            <w:r w:rsidRPr="001331A6">
              <w:rPr>
                <w:rFonts w:cs="Arial"/>
                <w:bCs/>
                <w:sz w:val="20"/>
                <w:szCs w:val="20"/>
              </w:rPr>
              <w:t>2</w:t>
            </w:r>
          </w:p>
        </w:tc>
        <w:tc>
          <w:tcPr>
            <w:tcW w:w="9923" w:type="dxa"/>
            <w:tcBorders>
              <w:top w:val="single" w:sz="4" w:space="0" w:color="auto"/>
              <w:bottom w:val="single" w:sz="4" w:space="0" w:color="auto"/>
            </w:tcBorders>
            <w:shd w:val="clear" w:color="auto" w:fill="F2F2F2" w:themeFill="background1" w:themeFillShade="F2"/>
          </w:tcPr>
          <w:p w14:paraId="424F0B50" w14:textId="77777777" w:rsidR="001331A6" w:rsidRPr="001331A6" w:rsidRDefault="001331A6" w:rsidP="0078544A">
            <w:pPr>
              <w:rPr>
                <w:rFonts w:cs="Arial"/>
                <w:sz w:val="20"/>
                <w:szCs w:val="20"/>
              </w:rPr>
            </w:pPr>
            <w:r w:rsidRPr="001331A6">
              <w:rPr>
                <w:rFonts w:cs="Arial"/>
                <w:b/>
                <w:sz w:val="20"/>
                <w:szCs w:val="20"/>
              </w:rPr>
              <w:t>Informed consent</w:t>
            </w:r>
          </w:p>
          <w:p w14:paraId="6D71D646" w14:textId="77777777" w:rsidR="001331A6" w:rsidRPr="001331A6" w:rsidRDefault="001331A6" w:rsidP="0078544A">
            <w:pPr>
              <w:autoSpaceDE w:val="0"/>
              <w:autoSpaceDN w:val="0"/>
              <w:adjustRightInd w:val="0"/>
              <w:rPr>
                <w:rFonts w:cs="Arial"/>
                <w:sz w:val="20"/>
                <w:szCs w:val="20"/>
                <w:lang w:eastAsia="en-GB"/>
              </w:rPr>
            </w:pPr>
            <w:r w:rsidRPr="001331A6">
              <w:rPr>
                <w:rFonts w:cs="Arial"/>
                <w:sz w:val="20"/>
                <w:szCs w:val="20"/>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331A6" w:rsidRPr="001331A6" w14:paraId="277DA5E1" w14:textId="77777777" w:rsidTr="0078544A">
        <w:tc>
          <w:tcPr>
            <w:tcW w:w="596" w:type="dxa"/>
            <w:tcBorders>
              <w:top w:val="single" w:sz="4" w:space="0" w:color="auto"/>
              <w:bottom w:val="single" w:sz="4" w:space="0" w:color="auto"/>
            </w:tcBorders>
          </w:tcPr>
          <w:p w14:paraId="10DA1BC7" w14:textId="77777777" w:rsidR="001331A6" w:rsidRPr="001331A6" w:rsidRDefault="001331A6" w:rsidP="0078544A">
            <w:pPr>
              <w:rPr>
                <w:rFonts w:cs="Arial"/>
                <w:bCs/>
                <w:sz w:val="20"/>
                <w:szCs w:val="20"/>
              </w:rPr>
            </w:pPr>
          </w:p>
        </w:tc>
        <w:tc>
          <w:tcPr>
            <w:tcW w:w="9923" w:type="dxa"/>
            <w:tcBorders>
              <w:top w:val="single" w:sz="4" w:space="0" w:color="auto"/>
              <w:bottom w:val="single" w:sz="4" w:space="0" w:color="auto"/>
            </w:tcBorders>
          </w:tcPr>
          <w:p w14:paraId="1A685200" w14:textId="77777777" w:rsidR="001331A6" w:rsidRPr="001331A6" w:rsidRDefault="001331A6" w:rsidP="0078544A">
            <w:pPr>
              <w:rPr>
                <w:rFonts w:cs="Arial"/>
                <w:sz w:val="20"/>
                <w:szCs w:val="20"/>
              </w:rPr>
            </w:pPr>
            <w:r w:rsidRPr="001331A6">
              <w:rPr>
                <w:rFonts w:cs="Arial"/>
                <w:sz w:val="20"/>
                <w:szCs w:val="20"/>
              </w:rPr>
              <w:t xml:space="preserve">I will seek consent from my line manager prior to the commencement of the research and to ensure that adequate information is given to all persons that choose to participate in the research questionnaire. All participants will be informed, prior to starting the questionnaire, that they are free to withdraw at any point. </w:t>
            </w:r>
          </w:p>
          <w:p w14:paraId="2F1E8006" w14:textId="77777777" w:rsidR="001331A6" w:rsidRPr="001331A6" w:rsidRDefault="001331A6" w:rsidP="0078544A">
            <w:pPr>
              <w:rPr>
                <w:rFonts w:cs="Arial"/>
                <w:sz w:val="20"/>
                <w:szCs w:val="20"/>
              </w:rPr>
            </w:pPr>
          </w:p>
          <w:p w14:paraId="40223E98" w14:textId="77777777" w:rsidR="001331A6" w:rsidRPr="001331A6" w:rsidRDefault="001331A6" w:rsidP="0078544A">
            <w:pPr>
              <w:rPr>
                <w:rFonts w:cs="Arial"/>
                <w:sz w:val="20"/>
                <w:szCs w:val="20"/>
              </w:rPr>
            </w:pPr>
          </w:p>
          <w:p w14:paraId="7CC833F1"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r w:rsidR="001331A6" w:rsidRPr="001331A6" w14:paraId="65D6B634" w14:textId="77777777" w:rsidTr="0078544A">
        <w:tc>
          <w:tcPr>
            <w:tcW w:w="596" w:type="dxa"/>
            <w:tcBorders>
              <w:top w:val="single" w:sz="4" w:space="0" w:color="auto"/>
              <w:bottom w:val="single" w:sz="4" w:space="0" w:color="auto"/>
            </w:tcBorders>
            <w:shd w:val="clear" w:color="auto" w:fill="F2F2F2" w:themeFill="background1" w:themeFillShade="F2"/>
          </w:tcPr>
          <w:p w14:paraId="1A516FFF" w14:textId="77777777" w:rsidR="001331A6" w:rsidRPr="001331A6" w:rsidRDefault="001331A6" w:rsidP="0078544A">
            <w:pPr>
              <w:rPr>
                <w:rFonts w:cs="Arial"/>
                <w:bCs/>
                <w:sz w:val="20"/>
                <w:szCs w:val="20"/>
              </w:rPr>
            </w:pPr>
            <w:r w:rsidRPr="001331A6">
              <w:rPr>
                <w:rFonts w:cs="Arial"/>
                <w:bCs/>
                <w:sz w:val="20"/>
                <w:szCs w:val="20"/>
              </w:rPr>
              <w:t>3</w:t>
            </w:r>
          </w:p>
        </w:tc>
        <w:tc>
          <w:tcPr>
            <w:tcW w:w="9923" w:type="dxa"/>
            <w:tcBorders>
              <w:top w:val="single" w:sz="4" w:space="0" w:color="auto"/>
              <w:bottom w:val="single" w:sz="4" w:space="0" w:color="auto"/>
            </w:tcBorders>
            <w:shd w:val="clear" w:color="auto" w:fill="F2F2F2" w:themeFill="background1" w:themeFillShade="F2"/>
          </w:tcPr>
          <w:p w14:paraId="41425983" w14:textId="77777777" w:rsidR="001331A6" w:rsidRPr="001331A6" w:rsidRDefault="001331A6" w:rsidP="0078544A">
            <w:pPr>
              <w:rPr>
                <w:rFonts w:cs="Arial"/>
                <w:b/>
                <w:sz w:val="20"/>
                <w:szCs w:val="20"/>
              </w:rPr>
            </w:pPr>
            <w:r w:rsidRPr="001331A6">
              <w:rPr>
                <w:rFonts w:cs="Arial"/>
                <w:b/>
                <w:sz w:val="20"/>
                <w:szCs w:val="20"/>
              </w:rPr>
              <w:t>Confidentiality / Anonymity</w:t>
            </w:r>
          </w:p>
          <w:p w14:paraId="2970C232" w14:textId="77777777" w:rsidR="001331A6" w:rsidRPr="001331A6" w:rsidRDefault="001331A6" w:rsidP="0078544A">
            <w:pPr>
              <w:rPr>
                <w:rFonts w:cs="Arial"/>
                <w:sz w:val="20"/>
                <w:szCs w:val="20"/>
              </w:rPr>
            </w:pPr>
            <w:r w:rsidRPr="001331A6">
              <w:rPr>
                <w:rFonts w:cs="Arial"/>
                <w:sz w:val="20"/>
                <w:szCs w:val="20"/>
              </w:rPr>
              <w:t xml:space="preserve">Set out how anonymity of participants and confidentiality will be ensured in any outputs. If anonymity is not being offered, explain why this is the case. </w:t>
            </w:r>
          </w:p>
        </w:tc>
      </w:tr>
      <w:tr w:rsidR="001331A6" w:rsidRPr="001331A6" w14:paraId="36799873" w14:textId="77777777" w:rsidTr="0078544A">
        <w:tc>
          <w:tcPr>
            <w:tcW w:w="596" w:type="dxa"/>
            <w:tcBorders>
              <w:top w:val="single" w:sz="4" w:space="0" w:color="auto"/>
              <w:bottom w:val="single" w:sz="4" w:space="0" w:color="auto"/>
            </w:tcBorders>
          </w:tcPr>
          <w:p w14:paraId="7918D203" w14:textId="77777777" w:rsidR="001331A6" w:rsidRPr="001331A6" w:rsidRDefault="001331A6" w:rsidP="0078544A">
            <w:pPr>
              <w:rPr>
                <w:rFonts w:cs="Arial"/>
                <w:bCs/>
                <w:sz w:val="20"/>
                <w:szCs w:val="20"/>
              </w:rPr>
            </w:pPr>
          </w:p>
        </w:tc>
        <w:tc>
          <w:tcPr>
            <w:tcW w:w="9923" w:type="dxa"/>
            <w:tcBorders>
              <w:top w:val="single" w:sz="4" w:space="0" w:color="auto"/>
              <w:bottom w:val="single" w:sz="4" w:space="0" w:color="auto"/>
            </w:tcBorders>
          </w:tcPr>
          <w:p w14:paraId="483DB739" w14:textId="77777777" w:rsidR="001331A6" w:rsidRPr="001331A6" w:rsidRDefault="001331A6" w:rsidP="0078544A">
            <w:pPr>
              <w:rPr>
                <w:rFonts w:cs="Arial"/>
                <w:sz w:val="20"/>
                <w:szCs w:val="20"/>
              </w:rPr>
            </w:pPr>
            <w:r w:rsidRPr="001331A6">
              <w:rPr>
                <w:rFonts w:cs="Arial"/>
                <w:sz w:val="20"/>
                <w:szCs w:val="20"/>
              </w:rPr>
              <w:t xml:space="preserve">All identities of participants will be secured via a password protected computer. Confidentiality will be ensured and guaranteed by myself, the researcher. </w:t>
            </w:r>
          </w:p>
          <w:p w14:paraId="02AAE28C" w14:textId="77777777" w:rsidR="001331A6" w:rsidRPr="001331A6" w:rsidRDefault="001331A6" w:rsidP="0078544A">
            <w:pPr>
              <w:rPr>
                <w:rFonts w:cs="Arial"/>
                <w:sz w:val="20"/>
                <w:szCs w:val="20"/>
              </w:rPr>
            </w:pPr>
          </w:p>
          <w:p w14:paraId="70C1CA5B" w14:textId="77777777" w:rsidR="001331A6" w:rsidRPr="001331A6" w:rsidRDefault="001331A6" w:rsidP="0078544A">
            <w:pPr>
              <w:rPr>
                <w:rFonts w:cs="Arial"/>
                <w:sz w:val="20"/>
                <w:szCs w:val="20"/>
              </w:rPr>
            </w:pPr>
          </w:p>
          <w:p w14:paraId="557CF96C"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bl>
    <w:p w14:paraId="71DA430C" w14:textId="77777777" w:rsidR="001331A6" w:rsidRPr="001331A6" w:rsidRDefault="001331A6" w:rsidP="001331A6">
      <w:pPr>
        <w:rPr>
          <w:rFonts w:cs="Arial"/>
          <w:sz w:val="20"/>
          <w:szCs w:val="20"/>
        </w:rPr>
      </w:pPr>
    </w:p>
    <w:p w14:paraId="5D4B2A4E" w14:textId="77777777" w:rsidR="001331A6" w:rsidRPr="001331A6" w:rsidRDefault="001331A6" w:rsidP="001331A6">
      <w:pPr>
        <w:rPr>
          <w:rFonts w:cs="Arial"/>
          <w:b/>
          <w:sz w:val="20"/>
          <w:szCs w:val="20"/>
        </w:rPr>
      </w:pPr>
      <w:r w:rsidRPr="001331A6">
        <w:rPr>
          <w:rFonts w:cs="Arial"/>
          <w:b/>
          <w:sz w:val="20"/>
          <w:szCs w:val="20"/>
        </w:rPr>
        <w:t>SECTION J: Data Protection and Storage</w:t>
      </w:r>
    </w:p>
    <w:p w14:paraId="27A2D16C" w14:textId="77777777" w:rsidR="001331A6" w:rsidRPr="001331A6" w:rsidRDefault="001331A6" w:rsidP="001331A6">
      <w:pPr>
        <w:rPr>
          <w:rFonts w:cs="Arial"/>
          <w:b/>
          <w:sz w:val="20"/>
          <w:szCs w:val="20"/>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331A6" w:rsidRPr="001331A6" w14:paraId="1C90691F" w14:textId="77777777" w:rsidTr="007854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C48E2F8" w14:textId="77777777" w:rsidR="001331A6" w:rsidRPr="001331A6" w:rsidRDefault="001331A6" w:rsidP="0078544A">
            <w:pPr>
              <w:pStyle w:val="NormalWeb"/>
              <w:autoSpaceDE w:val="0"/>
              <w:autoSpaceDN w:val="0"/>
              <w:adjustRightInd w:val="0"/>
              <w:jc w:val="center"/>
              <w:rPr>
                <w:rFonts w:asciiTheme="minorHAnsi" w:hAnsiTheme="minorHAnsi"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38098E" w14:textId="77777777" w:rsidR="001331A6" w:rsidRPr="001331A6" w:rsidRDefault="001331A6" w:rsidP="0078544A">
            <w:pPr>
              <w:pStyle w:val="NormalWeb"/>
              <w:autoSpaceDE w:val="0"/>
              <w:autoSpaceDN w:val="0"/>
              <w:adjustRightInd w:val="0"/>
              <w:rPr>
                <w:rFonts w:asciiTheme="minorHAnsi" w:hAnsiTheme="minorHAnsi" w:cs="Arial"/>
                <w:sz w:val="20"/>
                <w:szCs w:val="20"/>
              </w:rPr>
            </w:pPr>
            <w:r w:rsidRPr="001331A6">
              <w:rPr>
                <w:rFonts w:asciiTheme="minorHAnsi" w:hAnsiTheme="minorHAnsi" w:cs="Arial"/>
                <w:sz w:val="20"/>
                <w:szCs w:val="20"/>
              </w:rPr>
              <w:t>Does the research activity involve personal da</w:t>
            </w:r>
            <w:r w:rsidRPr="001331A6">
              <w:rPr>
                <w:rFonts w:asciiTheme="minorHAnsi" w:hAnsiTheme="minorHAnsi" w:cs="Arial"/>
                <w:sz w:val="20"/>
                <w:szCs w:val="20"/>
                <w:shd w:val="clear" w:color="auto" w:fill="F2F2F2" w:themeFill="background1" w:themeFillShade="F2"/>
              </w:rPr>
              <w:t>t</w:t>
            </w:r>
            <w:r w:rsidRPr="001331A6">
              <w:rPr>
                <w:rFonts w:asciiTheme="minorHAnsi" w:hAnsiTheme="minorHAnsi" w:cs="Arial"/>
                <w:sz w:val="20"/>
                <w:szCs w:val="20"/>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D34EAD" w14:textId="77777777" w:rsidR="001331A6" w:rsidRPr="001331A6" w:rsidRDefault="001331A6" w:rsidP="0078544A">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DFE45" w14:textId="77777777" w:rsidR="001331A6" w:rsidRPr="001331A6" w:rsidRDefault="001331A6" w:rsidP="0078544A">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NO</w:t>
            </w:r>
          </w:p>
        </w:tc>
      </w:tr>
      <w:tr w:rsidR="001331A6" w:rsidRPr="001331A6" w14:paraId="04E2BCE5" w14:textId="77777777" w:rsidTr="007854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1D8BBF" w14:textId="77777777" w:rsidR="001331A6" w:rsidRPr="001331A6" w:rsidRDefault="001331A6" w:rsidP="0078544A">
            <w:pPr>
              <w:pStyle w:val="NormalWeb"/>
              <w:autoSpaceDE w:val="0"/>
              <w:autoSpaceDN w:val="0"/>
              <w:adjustRightInd w:val="0"/>
              <w:spacing w:before="0" w:beforeAutospacing="0" w:after="0" w:afterAutospacing="0"/>
              <w:jc w:val="center"/>
              <w:rPr>
                <w:rFonts w:asciiTheme="minorHAnsi" w:hAnsiTheme="minorHAnsi" w:cs="Arial"/>
                <w:bCs/>
                <w:iCs/>
                <w:sz w:val="20"/>
                <w:szCs w:val="20"/>
              </w:rPr>
            </w:pPr>
            <w:r w:rsidRPr="001331A6">
              <w:rPr>
                <w:rFonts w:asciiTheme="minorHAnsi" w:hAnsiTheme="minorHAnsi" w:cs="Arial"/>
                <w:bCs/>
                <w:iCs/>
                <w:sz w:val="20"/>
                <w:szCs w:val="20"/>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871525" w14:textId="77777777" w:rsidR="001331A6" w:rsidRPr="001331A6" w:rsidRDefault="001331A6" w:rsidP="0078544A">
            <w:pPr>
              <w:pStyle w:val="NormalWeb"/>
              <w:autoSpaceDE w:val="0"/>
              <w:autoSpaceDN w:val="0"/>
              <w:adjustRightInd w:val="0"/>
              <w:spacing w:before="0" w:beforeAutospacing="0" w:after="0" w:afterAutospacing="0"/>
              <w:rPr>
                <w:rFonts w:asciiTheme="minorHAnsi" w:hAnsiTheme="minorHAnsi" w:cs="Arial"/>
                <w:sz w:val="20"/>
                <w:szCs w:val="20"/>
              </w:rPr>
            </w:pPr>
            <w:r w:rsidRPr="001331A6">
              <w:rPr>
                <w:rFonts w:asciiTheme="minorHAnsi" w:hAnsiTheme="minorHAnsi" w:cs="Arial"/>
                <w:b/>
                <w:bCs/>
                <w:i/>
                <w:iCs/>
                <w:sz w:val="20"/>
                <w:szCs w:val="20"/>
              </w:rPr>
              <w:t>“Personal data”</w:t>
            </w:r>
            <w:r w:rsidRPr="001331A6">
              <w:rPr>
                <w:rFonts w:asciiTheme="minorHAnsi" w:hAnsiTheme="minorHAnsi" w:cs="Arial"/>
                <w:i/>
                <w:iCs/>
                <w:sz w:val="20"/>
                <w:szCs w:val="20"/>
              </w:rPr>
              <w:t xml:space="preserve"> </w:t>
            </w:r>
            <w:r w:rsidRPr="001331A6">
              <w:rPr>
                <w:rFonts w:asciiTheme="minorHAnsi" w:hAnsiTheme="minorHAnsi" w:cs="Arial"/>
                <w:i/>
                <w:iCs/>
                <w:color w:val="333333"/>
                <w:sz w:val="20"/>
                <w:szCs w:val="20"/>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4328E6" w14:textId="77777777" w:rsidR="001331A6" w:rsidRPr="001331A6" w:rsidRDefault="001331A6" w:rsidP="0078544A">
            <w:pPr>
              <w:pStyle w:val="NormalWeb"/>
              <w:autoSpaceDE w:val="0"/>
              <w:autoSpaceDN w:val="0"/>
              <w:adjustRightInd w:val="0"/>
              <w:jc w:val="center"/>
              <w:rPr>
                <w:rFonts w:asciiTheme="minorHAnsi" w:eastAsia="MS Gothic" w:hAnsiTheme="minorHAnsi" w:cs="Arial"/>
                <w:sz w:val="20"/>
                <w:szCs w:val="20"/>
                <w:lang w:val="en-US"/>
              </w:rPr>
            </w:pPr>
            <w:r w:rsidRPr="001331A6">
              <w:rPr>
                <w:rFonts w:asciiTheme="minorHAnsi" w:eastAsia="MS Gothic" w:hAnsiTheme="minorHAnsi"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84CE14" w14:textId="77777777" w:rsidR="001331A6" w:rsidRPr="001331A6" w:rsidRDefault="001331A6" w:rsidP="0078544A">
            <w:pPr>
              <w:pStyle w:val="NormalWeb"/>
              <w:autoSpaceDE w:val="0"/>
              <w:autoSpaceDN w:val="0"/>
              <w:adjustRightInd w:val="0"/>
              <w:jc w:val="center"/>
              <w:rPr>
                <w:rFonts w:asciiTheme="minorHAnsi" w:eastAsia="MS Gothic" w:hAnsiTheme="minorHAnsi" w:cs="Arial"/>
                <w:sz w:val="20"/>
                <w:szCs w:val="20"/>
                <w:lang w:val="en-US"/>
              </w:rPr>
            </w:pPr>
            <w:r w:rsidRPr="001331A6">
              <w:rPr>
                <w:rFonts w:asciiTheme="minorHAnsi" w:eastAsia="MS Gothic" w:hAnsiTheme="minorHAnsi" w:cs="Segoe UI Symbol"/>
                <w:sz w:val="20"/>
                <w:szCs w:val="20"/>
                <w:lang w:val="en-US"/>
              </w:rPr>
              <w:t>x</w:t>
            </w:r>
          </w:p>
        </w:tc>
      </w:tr>
      <w:tr w:rsidR="001331A6" w:rsidRPr="001331A6" w14:paraId="7D82646F" w14:textId="77777777" w:rsidTr="007854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558B0" w14:textId="77777777" w:rsidR="001331A6" w:rsidRPr="001331A6" w:rsidRDefault="001331A6" w:rsidP="0078544A">
            <w:pPr>
              <w:pStyle w:val="NormalWeb"/>
              <w:autoSpaceDE w:val="0"/>
              <w:autoSpaceDN w:val="0"/>
              <w:adjustRightInd w:val="0"/>
              <w:jc w:val="center"/>
              <w:rPr>
                <w:rFonts w:asciiTheme="minorHAnsi" w:hAnsiTheme="minorHAnsi"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5D813F4" w14:textId="77777777" w:rsidR="001331A6" w:rsidRPr="001331A6" w:rsidRDefault="001331A6" w:rsidP="0078544A">
            <w:pPr>
              <w:pStyle w:val="NormalWeb"/>
              <w:autoSpaceDE w:val="0"/>
              <w:autoSpaceDN w:val="0"/>
              <w:adjustRightInd w:val="0"/>
              <w:rPr>
                <w:rFonts w:asciiTheme="minorHAnsi" w:hAnsiTheme="minorHAnsi" w:cs="Arial"/>
                <w:sz w:val="20"/>
                <w:szCs w:val="20"/>
              </w:rPr>
            </w:pPr>
            <w:r w:rsidRPr="001331A6">
              <w:rPr>
                <w:rFonts w:asciiTheme="minorHAnsi" w:hAnsiTheme="minorHAnsi" w:cs="Arial"/>
                <w:sz w:val="20"/>
                <w:szCs w:val="20"/>
              </w:rPr>
              <w:t>If YES, provide a</w:t>
            </w:r>
            <w:r w:rsidRPr="001331A6">
              <w:rPr>
                <w:rFonts w:asciiTheme="minorHAnsi" w:hAnsiTheme="minorHAnsi" w:cs="Arial"/>
                <w:b/>
                <w:bCs/>
                <w:sz w:val="20"/>
                <w:szCs w:val="20"/>
              </w:rPr>
              <w:t xml:space="preserve"> </w:t>
            </w:r>
            <w:r w:rsidRPr="001331A6">
              <w:rPr>
                <w:rFonts w:asciiTheme="minorHAnsi" w:hAnsiTheme="minorHAnsi" w:cs="Arial"/>
                <w:sz w:val="20"/>
                <w:szCs w:val="20"/>
              </w:rPr>
              <w:t>description of the data and explain why this data needs to be collected:</w:t>
            </w:r>
          </w:p>
        </w:tc>
      </w:tr>
      <w:tr w:rsidR="001331A6" w:rsidRPr="001331A6" w14:paraId="52CAABB4" w14:textId="77777777" w:rsidTr="007854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E53ECA4" w14:textId="77777777" w:rsidR="001331A6" w:rsidRPr="001331A6" w:rsidRDefault="001331A6" w:rsidP="0078544A">
            <w:pPr>
              <w:jc w:val="center"/>
              <w:rPr>
                <w:rFonts w:cs="Arial"/>
                <w:sz w:val="20"/>
                <w:szCs w:val="20"/>
              </w:rPr>
            </w:pPr>
            <w:r w:rsidRPr="001331A6">
              <w:rPr>
                <w:rFonts w:cs="Arial"/>
                <w:sz w:val="20"/>
                <w:szCs w:val="20"/>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A9FBDC" w14:textId="77777777" w:rsidR="001331A6" w:rsidRPr="001331A6" w:rsidRDefault="001331A6" w:rsidP="0078544A">
            <w:pPr>
              <w:rPr>
                <w:rFonts w:cs="Arial"/>
                <w:sz w:val="20"/>
                <w:szCs w:val="20"/>
              </w:rPr>
            </w:pPr>
          </w:p>
          <w:p w14:paraId="48300E2C" w14:textId="77777777" w:rsidR="001331A6" w:rsidRPr="001331A6" w:rsidRDefault="001331A6" w:rsidP="0078544A">
            <w:pPr>
              <w:rPr>
                <w:rFonts w:cs="Arial"/>
                <w:sz w:val="20"/>
                <w:szCs w:val="20"/>
              </w:rPr>
            </w:pPr>
          </w:p>
          <w:p w14:paraId="769C935C" w14:textId="77777777" w:rsidR="001331A6" w:rsidRPr="001331A6" w:rsidRDefault="001331A6" w:rsidP="0078544A">
            <w:pPr>
              <w:rPr>
                <w:rFonts w:cs="Arial"/>
                <w:sz w:val="20"/>
                <w:szCs w:val="20"/>
              </w:rPr>
            </w:pPr>
          </w:p>
          <w:p w14:paraId="6FCE2768" w14:textId="77777777" w:rsidR="001331A6" w:rsidRPr="001331A6" w:rsidRDefault="001331A6" w:rsidP="0078544A">
            <w:pPr>
              <w:autoSpaceDE w:val="0"/>
              <w:autoSpaceDN w:val="0"/>
              <w:adjustRightInd w:val="0"/>
              <w:rPr>
                <w:rFonts w:cs="Arial"/>
                <w:i/>
                <w:sz w:val="20"/>
                <w:szCs w:val="20"/>
              </w:rPr>
            </w:pPr>
            <w:r w:rsidRPr="001331A6">
              <w:rPr>
                <w:rFonts w:cs="Arial"/>
                <w:i/>
                <w:color w:val="808080"/>
                <w:sz w:val="20"/>
                <w:szCs w:val="20"/>
              </w:rPr>
              <w:t>(this box should expand as you type)</w:t>
            </w:r>
          </w:p>
        </w:tc>
      </w:tr>
      <w:tr w:rsidR="001331A6" w:rsidRPr="001331A6" w14:paraId="45404C3E" w14:textId="77777777" w:rsidTr="0078544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429FA06" w14:textId="77777777" w:rsidR="001331A6" w:rsidRPr="001331A6" w:rsidRDefault="001331A6" w:rsidP="0078544A">
            <w:pPr>
              <w:pStyle w:val="NormalWeb"/>
              <w:autoSpaceDE w:val="0"/>
              <w:autoSpaceDN w:val="0"/>
              <w:adjustRightInd w:val="0"/>
              <w:spacing w:before="0" w:beforeAutospacing="0" w:after="0" w:afterAutospacing="0"/>
              <w:jc w:val="center"/>
              <w:rPr>
                <w:rFonts w:asciiTheme="minorHAnsi" w:hAnsiTheme="minorHAnsi" w:cs="Arial"/>
                <w:sz w:val="20"/>
                <w:szCs w:val="20"/>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96985A9" w14:textId="77777777" w:rsidR="001331A6" w:rsidRPr="001331A6" w:rsidRDefault="001331A6" w:rsidP="0078544A">
            <w:pPr>
              <w:pStyle w:val="NormalWeb"/>
              <w:autoSpaceDE w:val="0"/>
              <w:autoSpaceDN w:val="0"/>
              <w:adjustRightInd w:val="0"/>
              <w:spacing w:before="0" w:beforeAutospacing="0" w:after="0" w:afterAutospacing="0"/>
              <w:rPr>
                <w:rFonts w:asciiTheme="minorHAnsi" w:eastAsiaTheme="minorHAnsi" w:hAnsiTheme="minorHAnsi" w:cs="Arial"/>
                <w:sz w:val="20"/>
                <w:szCs w:val="20"/>
              </w:rPr>
            </w:pPr>
            <w:r w:rsidRPr="001331A6">
              <w:rPr>
                <w:rFonts w:asciiTheme="minorHAnsi" w:hAnsiTheme="minorHAnsi" w:cs="Arial"/>
                <w:sz w:val="20"/>
                <w:szCs w:val="20"/>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3950D5" w14:textId="77777777" w:rsidR="001331A6" w:rsidRPr="001331A6" w:rsidRDefault="001331A6" w:rsidP="0078544A">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EA3D7" w14:textId="77777777" w:rsidR="001331A6" w:rsidRPr="001331A6" w:rsidRDefault="001331A6" w:rsidP="0078544A">
            <w:pPr>
              <w:pStyle w:val="NormalWeb"/>
              <w:autoSpaceDE w:val="0"/>
              <w:autoSpaceDN w:val="0"/>
              <w:adjustRightInd w:val="0"/>
              <w:jc w:val="center"/>
              <w:rPr>
                <w:rFonts w:asciiTheme="minorHAnsi" w:eastAsia="MS Gothic" w:hAnsiTheme="minorHAnsi" w:cs="Arial"/>
                <w:b/>
                <w:bCs/>
                <w:sz w:val="20"/>
                <w:szCs w:val="20"/>
                <w:lang w:val="en-US"/>
              </w:rPr>
            </w:pPr>
            <w:r w:rsidRPr="001331A6">
              <w:rPr>
                <w:rFonts w:asciiTheme="minorHAnsi" w:hAnsiTheme="minorHAnsi" w:cs="Arial"/>
                <w:b/>
                <w:bCs/>
                <w:sz w:val="20"/>
                <w:szCs w:val="20"/>
              </w:rPr>
              <w:t>NO</w:t>
            </w:r>
          </w:p>
        </w:tc>
      </w:tr>
      <w:tr w:rsidR="001331A6" w:rsidRPr="001331A6" w14:paraId="68210042" w14:textId="77777777" w:rsidTr="007854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B9C648" w14:textId="77777777" w:rsidR="001331A6" w:rsidRPr="001331A6" w:rsidRDefault="001331A6" w:rsidP="0078544A">
            <w:pPr>
              <w:pStyle w:val="NormalWeb"/>
              <w:spacing w:before="0" w:beforeAutospacing="0" w:after="0" w:afterAutospacing="0"/>
              <w:jc w:val="center"/>
              <w:rPr>
                <w:rStyle w:val="Strong"/>
                <w:rFonts w:asciiTheme="minorHAnsi" w:hAnsiTheme="minorHAnsi" w:cs="Arial"/>
                <w:b w:val="0"/>
                <w:iCs/>
                <w:color w:val="000000"/>
                <w:sz w:val="20"/>
                <w:szCs w:val="20"/>
              </w:rPr>
            </w:pPr>
            <w:r w:rsidRPr="001331A6">
              <w:rPr>
                <w:rStyle w:val="Strong"/>
                <w:rFonts w:asciiTheme="minorHAnsi" w:hAnsiTheme="minorHAnsi" w:cs="Arial"/>
                <w:iCs/>
                <w:color w:val="000000"/>
                <w:sz w:val="20"/>
                <w:szCs w:val="20"/>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F8973D"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Style w:val="Strong"/>
                <w:rFonts w:asciiTheme="minorHAnsi" w:hAnsiTheme="minorHAnsi" w:cs="Arial"/>
                <w:i/>
                <w:iCs/>
                <w:color w:val="000000"/>
                <w:sz w:val="20"/>
                <w:szCs w:val="20"/>
              </w:rPr>
              <w:t>“Special category data”</w:t>
            </w:r>
            <w:r w:rsidRPr="001331A6">
              <w:rPr>
                <w:rFonts w:asciiTheme="minorHAnsi" w:hAnsiTheme="minorHAnsi" w:cs="Arial"/>
                <w:i/>
                <w:iCs/>
                <w:color w:val="000000"/>
                <w:sz w:val="20"/>
                <w:szCs w:val="20"/>
              </w:rPr>
              <w:t> means sensitive personal data consisting of information as to the data subjects’ –</w:t>
            </w:r>
          </w:p>
          <w:p w14:paraId="26CEEC42"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(a) racial or ethnic origin,</w:t>
            </w:r>
          </w:p>
          <w:p w14:paraId="6B4A656F"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(b) political opinions,</w:t>
            </w:r>
          </w:p>
          <w:p w14:paraId="20223BC7"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(c ) religious beliefs or other beliefs of a similar nature,</w:t>
            </w:r>
          </w:p>
          <w:p w14:paraId="5C5BFCDC"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(d) membership of a trade union (within the meaning of the Trade Union and Labour Relations (Consolidation) Act 1992),</w:t>
            </w:r>
          </w:p>
          <w:p w14:paraId="50006D45"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(e) physical or mental health or condition,</w:t>
            </w:r>
          </w:p>
          <w:p w14:paraId="3B6CD8BE"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(f) sexual life,</w:t>
            </w:r>
          </w:p>
          <w:p w14:paraId="59C3C158" w14:textId="77777777" w:rsidR="001331A6" w:rsidRPr="001331A6" w:rsidRDefault="001331A6" w:rsidP="0078544A">
            <w:pPr>
              <w:pStyle w:val="NormalWeb"/>
              <w:spacing w:before="0" w:beforeAutospacing="0" w:after="0" w:afterAutospacing="0"/>
              <w:rPr>
                <w:rFonts w:asciiTheme="minorHAnsi" w:hAnsiTheme="minorHAnsi" w:cs="Arial"/>
                <w:sz w:val="20"/>
                <w:szCs w:val="20"/>
              </w:rPr>
            </w:pPr>
            <w:r w:rsidRPr="001331A6">
              <w:rPr>
                <w:rFonts w:asciiTheme="minorHAnsi" w:hAnsiTheme="minorHAnsi" w:cs="Arial"/>
                <w:i/>
                <w:iCs/>
                <w:color w:val="000000"/>
                <w:sz w:val="20"/>
                <w:szCs w:val="20"/>
              </w:rPr>
              <w:t>(g) genetics,</w:t>
            </w:r>
          </w:p>
          <w:p w14:paraId="45DD4262" w14:textId="77777777" w:rsidR="001331A6" w:rsidRPr="001331A6" w:rsidRDefault="001331A6" w:rsidP="0078544A">
            <w:pPr>
              <w:pStyle w:val="NormalWeb"/>
              <w:spacing w:before="0" w:beforeAutospacing="0" w:after="0" w:afterAutospacing="0"/>
              <w:rPr>
                <w:rFonts w:asciiTheme="minorHAnsi" w:hAnsiTheme="minorHAnsi" w:cs="Arial"/>
                <w:i/>
                <w:iCs/>
                <w:color w:val="000000"/>
                <w:sz w:val="20"/>
                <w:szCs w:val="20"/>
              </w:rPr>
            </w:pPr>
            <w:r w:rsidRPr="001331A6">
              <w:rPr>
                <w:rFonts w:asciiTheme="minorHAnsi" w:hAnsiTheme="minorHAnsi" w:cs="Arial"/>
                <w:i/>
                <w:iCs/>
                <w:color w:val="000000"/>
                <w:sz w:val="20"/>
                <w:szCs w:val="2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4487547" w14:textId="77777777" w:rsidR="001331A6" w:rsidRPr="001331A6" w:rsidRDefault="001331A6" w:rsidP="0078544A">
            <w:pPr>
              <w:pStyle w:val="NormalWeb"/>
              <w:autoSpaceDE w:val="0"/>
              <w:autoSpaceDN w:val="0"/>
              <w:adjustRightInd w:val="0"/>
              <w:jc w:val="center"/>
              <w:rPr>
                <w:rFonts w:asciiTheme="minorHAnsi" w:hAnsiTheme="minorHAnsi" w:cs="Arial"/>
                <w:sz w:val="20"/>
                <w:szCs w:val="20"/>
              </w:rPr>
            </w:pPr>
            <w:r w:rsidRPr="001331A6">
              <w:rPr>
                <w:rFonts w:asciiTheme="minorHAnsi" w:eastAsia="MS Gothic" w:hAnsiTheme="minorHAnsi" w:cs="Segoe UI Symbol"/>
                <w:sz w:val="20"/>
                <w:szCs w:val="20"/>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C81029" w14:textId="77777777" w:rsidR="001331A6" w:rsidRPr="001331A6" w:rsidRDefault="001331A6" w:rsidP="0078544A">
            <w:pPr>
              <w:pStyle w:val="NormalWeb"/>
              <w:autoSpaceDE w:val="0"/>
              <w:autoSpaceDN w:val="0"/>
              <w:adjustRightInd w:val="0"/>
              <w:jc w:val="center"/>
              <w:rPr>
                <w:rFonts w:asciiTheme="minorHAnsi" w:hAnsiTheme="minorHAnsi" w:cs="Arial"/>
                <w:sz w:val="20"/>
                <w:szCs w:val="20"/>
              </w:rPr>
            </w:pPr>
            <w:r w:rsidRPr="001331A6">
              <w:rPr>
                <w:rFonts w:asciiTheme="minorHAnsi" w:eastAsia="MS Gothic" w:hAnsiTheme="minorHAnsi" w:cs="Segoe UI Symbol"/>
                <w:sz w:val="20"/>
                <w:szCs w:val="20"/>
                <w:lang w:val="en-US"/>
              </w:rPr>
              <w:t>x</w:t>
            </w:r>
          </w:p>
        </w:tc>
      </w:tr>
      <w:tr w:rsidR="001331A6" w:rsidRPr="001331A6" w14:paraId="39533B4D" w14:textId="77777777" w:rsidTr="0078544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3DE7C" w14:textId="77777777" w:rsidR="001331A6" w:rsidRPr="001331A6" w:rsidRDefault="001331A6" w:rsidP="0078544A">
            <w:pPr>
              <w:pStyle w:val="NormalWeb"/>
              <w:autoSpaceDE w:val="0"/>
              <w:autoSpaceDN w:val="0"/>
              <w:adjustRightInd w:val="0"/>
              <w:jc w:val="center"/>
              <w:rPr>
                <w:rFonts w:asciiTheme="minorHAnsi" w:hAnsiTheme="minorHAnsi" w:cs="Arial"/>
                <w:sz w:val="20"/>
                <w:szCs w:val="20"/>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4B1435" w14:textId="77777777" w:rsidR="001331A6" w:rsidRPr="001331A6" w:rsidRDefault="001331A6" w:rsidP="0078544A">
            <w:pPr>
              <w:pStyle w:val="NormalWeb"/>
              <w:autoSpaceDE w:val="0"/>
              <w:autoSpaceDN w:val="0"/>
              <w:adjustRightInd w:val="0"/>
              <w:rPr>
                <w:rFonts w:asciiTheme="minorHAnsi" w:hAnsiTheme="minorHAnsi" w:cs="Arial"/>
                <w:sz w:val="20"/>
                <w:szCs w:val="20"/>
              </w:rPr>
            </w:pPr>
            <w:r w:rsidRPr="001331A6">
              <w:rPr>
                <w:rFonts w:asciiTheme="minorHAnsi" w:hAnsiTheme="minorHAnsi" w:cs="Arial"/>
                <w:sz w:val="20"/>
                <w:szCs w:val="20"/>
              </w:rPr>
              <w:t>If YES, provide a</w:t>
            </w:r>
            <w:r w:rsidRPr="001331A6">
              <w:rPr>
                <w:rFonts w:asciiTheme="minorHAnsi" w:hAnsiTheme="minorHAnsi" w:cs="Arial"/>
                <w:b/>
                <w:bCs/>
                <w:sz w:val="20"/>
                <w:szCs w:val="20"/>
              </w:rPr>
              <w:t xml:space="preserve"> </w:t>
            </w:r>
            <w:r w:rsidRPr="001331A6">
              <w:rPr>
                <w:rFonts w:asciiTheme="minorHAnsi" w:hAnsiTheme="minorHAnsi" w:cs="Arial"/>
                <w:sz w:val="20"/>
                <w:szCs w:val="20"/>
              </w:rPr>
              <w:t>description of the special category data and explain why this data needs to be collected:</w:t>
            </w:r>
          </w:p>
        </w:tc>
      </w:tr>
      <w:tr w:rsidR="001331A6" w:rsidRPr="001331A6" w14:paraId="2AE9DF5E" w14:textId="77777777" w:rsidTr="0078544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916D12A" w14:textId="77777777" w:rsidR="001331A6" w:rsidRPr="001331A6" w:rsidRDefault="001331A6" w:rsidP="0078544A">
            <w:pPr>
              <w:jc w:val="center"/>
              <w:rPr>
                <w:rFonts w:cs="Arial"/>
                <w:sz w:val="20"/>
                <w:szCs w:val="20"/>
              </w:rPr>
            </w:pPr>
            <w:r w:rsidRPr="001331A6">
              <w:rPr>
                <w:rFonts w:cs="Arial"/>
                <w:sz w:val="20"/>
                <w:szCs w:val="20"/>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B630A15" w14:textId="77777777" w:rsidR="001331A6" w:rsidRPr="001331A6" w:rsidRDefault="001331A6" w:rsidP="0078544A">
            <w:pPr>
              <w:rPr>
                <w:rFonts w:cs="Arial"/>
                <w:sz w:val="20"/>
                <w:szCs w:val="20"/>
              </w:rPr>
            </w:pPr>
          </w:p>
          <w:p w14:paraId="71868897" w14:textId="77777777" w:rsidR="001331A6" w:rsidRPr="001331A6" w:rsidRDefault="001331A6" w:rsidP="0078544A">
            <w:pPr>
              <w:rPr>
                <w:rFonts w:cs="Arial"/>
                <w:sz w:val="20"/>
                <w:szCs w:val="20"/>
              </w:rPr>
            </w:pPr>
          </w:p>
          <w:p w14:paraId="5132F533" w14:textId="77777777" w:rsidR="001331A6" w:rsidRPr="001331A6" w:rsidRDefault="001331A6" w:rsidP="0078544A">
            <w:pPr>
              <w:rPr>
                <w:rFonts w:cs="Arial"/>
                <w:sz w:val="20"/>
                <w:szCs w:val="20"/>
              </w:rPr>
            </w:pPr>
          </w:p>
          <w:p w14:paraId="2AF5988B" w14:textId="77777777" w:rsidR="001331A6" w:rsidRPr="001331A6" w:rsidRDefault="001331A6" w:rsidP="0078544A">
            <w:pPr>
              <w:autoSpaceDE w:val="0"/>
              <w:autoSpaceDN w:val="0"/>
              <w:adjustRightInd w:val="0"/>
              <w:rPr>
                <w:rFonts w:cs="Arial"/>
                <w:sz w:val="20"/>
                <w:szCs w:val="20"/>
              </w:rPr>
            </w:pPr>
            <w:r w:rsidRPr="001331A6">
              <w:rPr>
                <w:rFonts w:cs="Arial"/>
                <w:i/>
                <w:color w:val="808080"/>
                <w:sz w:val="20"/>
                <w:szCs w:val="20"/>
              </w:rPr>
              <w:t>(this box should expand as you type)</w:t>
            </w:r>
          </w:p>
        </w:tc>
      </w:tr>
    </w:tbl>
    <w:p w14:paraId="692AEEF0" w14:textId="77777777" w:rsidR="001331A6" w:rsidRPr="001331A6" w:rsidRDefault="001331A6" w:rsidP="001331A6">
      <w:pPr>
        <w:rPr>
          <w:rFonts w:cs="Arial"/>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1331A6" w:rsidRPr="001331A6" w14:paraId="63F49847" w14:textId="77777777" w:rsidTr="0078544A">
        <w:trPr>
          <w:trHeight w:val="439"/>
        </w:trPr>
        <w:tc>
          <w:tcPr>
            <w:tcW w:w="562" w:type="dxa"/>
            <w:shd w:val="clear" w:color="auto" w:fill="F2F2F2" w:themeFill="background1" w:themeFillShade="F2"/>
            <w:vAlign w:val="center"/>
          </w:tcPr>
          <w:p w14:paraId="2F1D6C91" w14:textId="77777777" w:rsidR="001331A6" w:rsidRPr="001331A6" w:rsidRDefault="001331A6" w:rsidP="0078544A">
            <w:pPr>
              <w:autoSpaceDE w:val="0"/>
              <w:autoSpaceDN w:val="0"/>
              <w:adjustRightInd w:val="0"/>
              <w:jc w:val="center"/>
              <w:rPr>
                <w:rFonts w:asciiTheme="minorHAnsi" w:hAnsiTheme="minorHAnsi" w:cs="Arial"/>
              </w:rPr>
            </w:pPr>
          </w:p>
        </w:tc>
        <w:tc>
          <w:tcPr>
            <w:tcW w:w="7905" w:type="dxa"/>
            <w:shd w:val="clear" w:color="auto" w:fill="F2F2F2" w:themeFill="background1" w:themeFillShade="F2"/>
          </w:tcPr>
          <w:p w14:paraId="16DAC86D"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247B797"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1026" w:type="dxa"/>
            <w:shd w:val="clear" w:color="auto" w:fill="F2F2F2" w:themeFill="background1" w:themeFillShade="F2"/>
          </w:tcPr>
          <w:p w14:paraId="745B0C52"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1331A6" w:rsidRPr="001331A6" w14:paraId="204A5547" w14:textId="77777777" w:rsidTr="0078544A">
        <w:trPr>
          <w:trHeight w:val="439"/>
        </w:trPr>
        <w:tc>
          <w:tcPr>
            <w:tcW w:w="562" w:type="dxa"/>
            <w:shd w:val="clear" w:color="auto" w:fill="F2F2F2" w:themeFill="background1" w:themeFillShade="F2"/>
            <w:vAlign w:val="center"/>
          </w:tcPr>
          <w:p w14:paraId="3982CA9D"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5</w:t>
            </w:r>
          </w:p>
        </w:tc>
        <w:tc>
          <w:tcPr>
            <w:tcW w:w="7905" w:type="dxa"/>
            <w:shd w:val="clear" w:color="auto" w:fill="F2F2F2" w:themeFill="background1" w:themeFillShade="F2"/>
            <w:vAlign w:val="center"/>
          </w:tcPr>
          <w:p w14:paraId="69A3B54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Manual files (i.e. in paper form)?</w:t>
            </w:r>
          </w:p>
        </w:tc>
        <w:tc>
          <w:tcPr>
            <w:tcW w:w="992" w:type="dxa"/>
            <w:shd w:val="clear" w:color="auto" w:fill="BFBFBF" w:themeFill="background1" w:themeFillShade="BF"/>
          </w:tcPr>
          <w:p w14:paraId="486F9474" w14:textId="7964014C"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7B9F1089" w14:textId="2D34FEB3"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747B143" w14:textId="77777777" w:rsidTr="0078544A">
        <w:trPr>
          <w:trHeight w:val="403"/>
        </w:trPr>
        <w:tc>
          <w:tcPr>
            <w:tcW w:w="562" w:type="dxa"/>
            <w:shd w:val="clear" w:color="auto" w:fill="F2F2F2" w:themeFill="background1" w:themeFillShade="F2"/>
            <w:vAlign w:val="center"/>
          </w:tcPr>
          <w:p w14:paraId="5EB641D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6</w:t>
            </w:r>
          </w:p>
        </w:tc>
        <w:tc>
          <w:tcPr>
            <w:tcW w:w="7905" w:type="dxa"/>
            <w:shd w:val="clear" w:color="auto" w:fill="F2F2F2" w:themeFill="background1" w:themeFillShade="F2"/>
            <w:vAlign w:val="center"/>
          </w:tcPr>
          <w:p w14:paraId="1109703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University computers?</w:t>
            </w:r>
          </w:p>
        </w:tc>
        <w:tc>
          <w:tcPr>
            <w:tcW w:w="992" w:type="dxa"/>
            <w:shd w:val="clear" w:color="auto" w:fill="BFBFBF" w:themeFill="background1" w:themeFillShade="BF"/>
          </w:tcPr>
          <w:p w14:paraId="32219E0E" w14:textId="430F0E8B"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4EB956E7" w14:textId="738E3BE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081E0339" w14:textId="77777777" w:rsidTr="0078544A">
        <w:trPr>
          <w:trHeight w:val="439"/>
        </w:trPr>
        <w:tc>
          <w:tcPr>
            <w:tcW w:w="562" w:type="dxa"/>
            <w:shd w:val="clear" w:color="auto" w:fill="F2F2F2" w:themeFill="background1" w:themeFillShade="F2"/>
            <w:vAlign w:val="center"/>
          </w:tcPr>
          <w:p w14:paraId="54682CE8"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7</w:t>
            </w:r>
          </w:p>
        </w:tc>
        <w:tc>
          <w:tcPr>
            <w:tcW w:w="7905" w:type="dxa"/>
            <w:shd w:val="clear" w:color="auto" w:fill="F2F2F2" w:themeFill="background1" w:themeFillShade="F2"/>
            <w:vAlign w:val="center"/>
          </w:tcPr>
          <w:p w14:paraId="3B8FAAC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Private company computers?</w:t>
            </w:r>
          </w:p>
        </w:tc>
        <w:tc>
          <w:tcPr>
            <w:tcW w:w="992" w:type="dxa"/>
            <w:shd w:val="clear" w:color="auto" w:fill="BFBFBF" w:themeFill="background1" w:themeFillShade="BF"/>
          </w:tcPr>
          <w:p w14:paraId="11968C3A" w14:textId="387FC63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1026" w:type="dxa"/>
            <w:shd w:val="clear" w:color="auto" w:fill="BFBFBF" w:themeFill="background1" w:themeFillShade="BF"/>
          </w:tcPr>
          <w:p w14:paraId="578E45F1" w14:textId="71DD255D"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072D9957" w14:textId="77777777" w:rsidTr="0078544A">
        <w:trPr>
          <w:trHeight w:val="403"/>
        </w:trPr>
        <w:tc>
          <w:tcPr>
            <w:tcW w:w="562" w:type="dxa"/>
            <w:shd w:val="clear" w:color="auto" w:fill="F2F2F2" w:themeFill="background1" w:themeFillShade="F2"/>
            <w:vAlign w:val="center"/>
          </w:tcPr>
          <w:p w14:paraId="026E5EED"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8</w:t>
            </w:r>
          </w:p>
        </w:tc>
        <w:tc>
          <w:tcPr>
            <w:tcW w:w="7905" w:type="dxa"/>
            <w:shd w:val="clear" w:color="auto" w:fill="F2F2F2" w:themeFill="background1" w:themeFillShade="F2"/>
            <w:vAlign w:val="center"/>
          </w:tcPr>
          <w:p w14:paraId="5F3C6CE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Home or other personal computers?</w:t>
            </w:r>
          </w:p>
        </w:tc>
        <w:tc>
          <w:tcPr>
            <w:tcW w:w="992" w:type="dxa"/>
            <w:shd w:val="clear" w:color="auto" w:fill="BFBFBF" w:themeFill="background1" w:themeFillShade="BF"/>
          </w:tcPr>
          <w:p w14:paraId="2C2BE791" w14:textId="28371FBC"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2B5F6EE2" w14:textId="2A52DE3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0FE3EDA2" w14:textId="77777777" w:rsidTr="0078544A">
        <w:trPr>
          <w:trHeight w:val="403"/>
        </w:trPr>
        <w:tc>
          <w:tcPr>
            <w:tcW w:w="562" w:type="dxa"/>
            <w:shd w:val="clear" w:color="auto" w:fill="F2F2F2" w:themeFill="background1" w:themeFillShade="F2"/>
            <w:vAlign w:val="center"/>
          </w:tcPr>
          <w:p w14:paraId="7B604BC9"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9</w:t>
            </w:r>
          </w:p>
        </w:tc>
        <w:tc>
          <w:tcPr>
            <w:tcW w:w="7905" w:type="dxa"/>
            <w:shd w:val="clear" w:color="auto" w:fill="F2F2F2" w:themeFill="background1" w:themeFillShade="F2"/>
            <w:vAlign w:val="center"/>
          </w:tcPr>
          <w:p w14:paraId="38484C2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Laptop computers/ CDs/ Portable disk-drives/ memory sticks?</w:t>
            </w:r>
          </w:p>
        </w:tc>
        <w:tc>
          <w:tcPr>
            <w:tcW w:w="992" w:type="dxa"/>
            <w:shd w:val="clear" w:color="auto" w:fill="BFBFBF" w:themeFill="background1" w:themeFillShade="BF"/>
          </w:tcPr>
          <w:p w14:paraId="489EC1B2" w14:textId="6D4AA739"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c>
          <w:tcPr>
            <w:tcW w:w="1026" w:type="dxa"/>
            <w:shd w:val="clear" w:color="auto" w:fill="BFBFBF" w:themeFill="background1" w:themeFillShade="BF"/>
          </w:tcPr>
          <w:p w14:paraId="0D79ACB9" w14:textId="33CF34E5"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r>
      <w:tr w:rsidR="001331A6" w:rsidRPr="001331A6" w14:paraId="328A22D8" w14:textId="77777777" w:rsidTr="0078544A">
        <w:trPr>
          <w:trHeight w:val="403"/>
        </w:trPr>
        <w:tc>
          <w:tcPr>
            <w:tcW w:w="562" w:type="dxa"/>
            <w:shd w:val="clear" w:color="auto" w:fill="F2F2F2" w:themeFill="background1" w:themeFillShade="F2"/>
            <w:vAlign w:val="center"/>
          </w:tcPr>
          <w:p w14:paraId="36200AB6"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10</w:t>
            </w:r>
          </w:p>
        </w:tc>
        <w:tc>
          <w:tcPr>
            <w:tcW w:w="7905" w:type="dxa"/>
            <w:shd w:val="clear" w:color="auto" w:fill="F2F2F2" w:themeFill="background1" w:themeFillShade="F2"/>
            <w:vAlign w:val="center"/>
          </w:tcPr>
          <w:p w14:paraId="0647BE1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“Cloud” storage or websites?</w:t>
            </w:r>
          </w:p>
        </w:tc>
        <w:tc>
          <w:tcPr>
            <w:tcW w:w="992" w:type="dxa"/>
            <w:shd w:val="clear" w:color="auto" w:fill="BFBFBF" w:themeFill="background1" w:themeFillShade="BF"/>
          </w:tcPr>
          <w:p w14:paraId="09532C68" w14:textId="2F18D011"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tcPr>
          <w:p w14:paraId="56DB34EC" w14:textId="22124BB8"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28B9910" w14:textId="77777777" w:rsidTr="0078544A">
        <w:trPr>
          <w:trHeight w:val="403"/>
        </w:trPr>
        <w:tc>
          <w:tcPr>
            <w:tcW w:w="562" w:type="dxa"/>
            <w:shd w:val="clear" w:color="auto" w:fill="F2F2F2" w:themeFill="background1" w:themeFillShade="F2"/>
            <w:vAlign w:val="center"/>
          </w:tcPr>
          <w:p w14:paraId="78677B87"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11</w:t>
            </w:r>
          </w:p>
        </w:tc>
        <w:tc>
          <w:tcPr>
            <w:tcW w:w="7905" w:type="dxa"/>
            <w:shd w:val="clear" w:color="auto" w:fill="F2F2F2" w:themeFill="background1" w:themeFillShade="F2"/>
          </w:tcPr>
          <w:p w14:paraId="34FAD9B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Other – specify:</w:t>
            </w:r>
          </w:p>
          <w:p w14:paraId="167E014B" w14:textId="77777777" w:rsidR="001331A6" w:rsidRPr="001331A6" w:rsidRDefault="001331A6" w:rsidP="0078544A">
            <w:pPr>
              <w:autoSpaceDE w:val="0"/>
              <w:autoSpaceDN w:val="0"/>
              <w:adjustRightInd w:val="0"/>
              <w:rPr>
                <w:rFonts w:asciiTheme="minorHAnsi" w:hAnsiTheme="minorHAnsi" w:cs="Arial"/>
              </w:rPr>
            </w:pPr>
          </w:p>
        </w:tc>
        <w:tc>
          <w:tcPr>
            <w:tcW w:w="992" w:type="dxa"/>
            <w:shd w:val="clear" w:color="auto" w:fill="BFBFBF" w:themeFill="background1" w:themeFillShade="BF"/>
            <w:vAlign w:val="center"/>
          </w:tcPr>
          <w:p w14:paraId="7B04513D" w14:textId="39D51CE6"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6FAD9DCC" w14:textId="44C1EB28"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285A7EA" w14:textId="77777777" w:rsidTr="0078544A">
        <w:trPr>
          <w:trHeight w:val="403"/>
        </w:trPr>
        <w:tc>
          <w:tcPr>
            <w:tcW w:w="562" w:type="dxa"/>
            <w:shd w:val="clear" w:color="auto" w:fill="F2F2F2" w:themeFill="background1" w:themeFillShade="F2"/>
            <w:vAlign w:val="center"/>
          </w:tcPr>
          <w:p w14:paraId="707BE1B0"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rPr>
              <w:t>12</w:t>
            </w:r>
          </w:p>
        </w:tc>
        <w:tc>
          <w:tcPr>
            <w:tcW w:w="9923" w:type="dxa"/>
            <w:gridSpan w:val="3"/>
            <w:shd w:val="clear" w:color="auto" w:fill="F2F2F2" w:themeFill="background1" w:themeFillShade="F2"/>
          </w:tcPr>
          <w:p w14:paraId="5B8E05E9"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bCs/>
              </w:rPr>
              <w:t xml:space="preserve">For all stored data, explain the measures in place to ensure the security of the data collected, data confidentiality, including details of backup procedures, </w:t>
            </w:r>
            <w:r w:rsidRPr="001331A6">
              <w:rPr>
                <w:rFonts w:asciiTheme="minorHAnsi" w:hAnsiTheme="minorHAnsi" w:cs="Arial"/>
                <w:bCs/>
                <w:shd w:val="clear" w:color="auto" w:fill="F2F2F2" w:themeFill="background1" w:themeFillShade="F2"/>
              </w:rPr>
              <w:t>password</w:t>
            </w:r>
            <w:r w:rsidRPr="001331A6">
              <w:rPr>
                <w:rFonts w:asciiTheme="minorHAnsi" w:hAnsiTheme="minorHAnsi" w:cs="Arial"/>
                <w:bCs/>
              </w:rPr>
              <w:t xml:space="preserve"> protection, encryption, anonymisation and pseudonymisation</w:t>
            </w:r>
            <w:r w:rsidRPr="001331A6">
              <w:rPr>
                <w:rFonts w:asciiTheme="minorHAnsi" w:hAnsiTheme="minorHAnsi" w:cs="Arial"/>
              </w:rPr>
              <w:t>:</w:t>
            </w:r>
          </w:p>
        </w:tc>
      </w:tr>
      <w:tr w:rsidR="001331A6" w:rsidRPr="001331A6" w14:paraId="255AB3CA" w14:textId="77777777" w:rsidTr="0078544A">
        <w:trPr>
          <w:trHeight w:val="403"/>
        </w:trPr>
        <w:tc>
          <w:tcPr>
            <w:tcW w:w="562" w:type="dxa"/>
            <w:vAlign w:val="center"/>
          </w:tcPr>
          <w:p w14:paraId="0C87A7E8" w14:textId="77777777" w:rsidR="001331A6" w:rsidRPr="001331A6" w:rsidRDefault="001331A6" w:rsidP="0078544A">
            <w:pPr>
              <w:jc w:val="center"/>
              <w:rPr>
                <w:rFonts w:asciiTheme="minorHAnsi" w:hAnsiTheme="minorHAnsi" w:cs="Arial"/>
              </w:rPr>
            </w:pPr>
          </w:p>
        </w:tc>
        <w:tc>
          <w:tcPr>
            <w:tcW w:w="9923" w:type="dxa"/>
            <w:gridSpan w:val="3"/>
          </w:tcPr>
          <w:p w14:paraId="4B413856" w14:textId="77777777" w:rsidR="001331A6" w:rsidRPr="001331A6" w:rsidRDefault="001331A6" w:rsidP="0078544A">
            <w:pPr>
              <w:rPr>
                <w:rFonts w:asciiTheme="minorHAnsi" w:hAnsiTheme="minorHAnsi" w:cs="Arial"/>
              </w:rPr>
            </w:pPr>
          </w:p>
          <w:p w14:paraId="201B18E8" w14:textId="77777777" w:rsidR="001331A6" w:rsidRPr="001331A6" w:rsidRDefault="001331A6" w:rsidP="0078544A">
            <w:pPr>
              <w:rPr>
                <w:rFonts w:asciiTheme="minorHAnsi" w:hAnsiTheme="minorHAnsi" w:cs="Arial"/>
              </w:rPr>
            </w:pPr>
          </w:p>
          <w:p w14:paraId="4A9731B4"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i/>
                <w:color w:val="808080"/>
              </w:rPr>
              <w:t>(this box should expand as you type)</w:t>
            </w:r>
          </w:p>
        </w:tc>
      </w:tr>
    </w:tbl>
    <w:p w14:paraId="23B0075A" w14:textId="77777777" w:rsidR="001331A6" w:rsidRPr="001331A6" w:rsidRDefault="001331A6" w:rsidP="001331A6">
      <w:pPr>
        <w:rPr>
          <w:rFonts w:cs="Arial"/>
          <w:sz w:val="20"/>
          <w:szCs w:val="20"/>
        </w:rPr>
      </w:pPr>
    </w:p>
    <w:tbl>
      <w:tblPr>
        <w:tblStyle w:val="TableGrid"/>
        <w:tblW w:w="10485" w:type="dxa"/>
        <w:tblLook w:val="04A0" w:firstRow="1" w:lastRow="0" w:firstColumn="1" w:lastColumn="0" w:noHBand="0" w:noVBand="1"/>
      </w:tblPr>
      <w:tblGrid>
        <w:gridCol w:w="562"/>
        <w:gridCol w:w="7905"/>
        <w:gridCol w:w="992"/>
        <w:gridCol w:w="1026"/>
      </w:tblGrid>
      <w:tr w:rsidR="001331A6" w:rsidRPr="001331A6" w14:paraId="04A46F2D" w14:textId="77777777" w:rsidTr="0078544A">
        <w:trPr>
          <w:trHeight w:val="439"/>
        </w:trPr>
        <w:tc>
          <w:tcPr>
            <w:tcW w:w="562" w:type="dxa"/>
            <w:shd w:val="clear" w:color="auto" w:fill="F2F2F2" w:themeFill="background1" w:themeFillShade="F2"/>
          </w:tcPr>
          <w:p w14:paraId="3316DFAA" w14:textId="77777777" w:rsidR="001331A6" w:rsidRPr="001331A6" w:rsidRDefault="001331A6" w:rsidP="0078544A">
            <w:pPr>
              <w:autoSpaceDE w:val="0"/>
              <w:autoSpaceDN w:val="0"/>
              <w:adjustRightInd w:val="0"/>
              <w:rPr>
                <w:rFonts w:asciiTheme="minorHAnsi" w:hAnsiTheme="minorHAnsi" w:cs="Arial"/>
              </w:rPr>
            </w:pPr>
          </w:p>
        </w:tc>
        <w:tc>
          <w:tcPr>
            <w:tcW w:w="9923" w:type="dxa"/>
            <w:gridSpan w:val="3"/>
            <w:shd w:val="clear" w:color="auto" w:fill="F2F2F2" w:themeFill="background1" w:themeFillShade="F2"/>
            <w:vAlign w:val="center"/>
          </w:tcPr>
          <w:p w14:paraId="0F8F39AE"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b/>
                <w:bCs/>
              </w:rPr>
              <w:t>Data Protection</w:t>
            </w:r>
          </w:p>
        </w:tc>
      </w:tr>
      <w:tr w:rsidR="001331A6" w:rsidRPr="001331A6" w14:paraId="7B621190" w14:textId="77777777" w:rsidTr="0078544A">
        <w:trPr>
          <w:trHeight w:val="439"/>
        </w:trPr>
        <w:tc>
          <w:tcPr>
            <w:tcW w:w="562" w:type="dxa"/>
            <w:shd w:val="clear" w:color="auto" w:fill="F2F2F2" w:themeFill="background1" w:themeFillShade="F2"/>
            <w:vAlign w:val="center"/>
          </w:tcPr>
          <w:p w14:paraId="3349D635" w14:textId="77777777" w:rsidR="001331A6" w:rsidRPr="001331A6" w:rsidRDefault="001331A6" w:rsidP="0078544A">
            <w:pPr>
              <w:autoSpaceDE w:val="0"/>
              <w:autoSpaceDN w:val="0"/>
              <w:adjustRightInd w:val="0"/>
              <w:jc w:val="center"/>
              <w:rPr>
                <w:rFonts w:asciiTheme="minorHAnsi" w:hAnsiTheme="minorHAnsi" w:cs="Arial"/>
              </w:rPr>
            </w:pPr>
          </w:p>
        </w:tc>
        <w:tc>
          <w:tcPr>
            <w:tcW w:w="7905" w:type="dxa"/>
            <w:shd w:val="clear" w:color="auto" w:fill="F2F2F2" w:themeFill="background1" w:themeFillShade="F2"/>
            <w:vAlign w:val="center"/>
          </w:tcPr>
          <w:p w14:paraId="32AB8652"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rPr>
              <w:t xml:space="preserve">Will the research activity </w:t>
            </w:r>
            <w:r w:rsidRPr="001331A6">
              <w:rPr>
                <w:rFonts w:asciiTheme="minorHAnsi" w:hAnsiTheme="minorHAnsi" w:cs="Arial"/>
                <w:bCs/>
              </w:rPr>
              <w:t>involve any of the following activities:</w:t>
            </w:r>
          </w:p>
        </w:tc>
        <w:tc>
          <w:tcPr>
            <w:tcW w:w="992" w:type="dxa"/>
            <w:shd w:val="clear" w:color="auto" w:fill="F2F2F2" w:themeFill="background1" w:themeFillShade="F2"/>
            <w:vAlign w:val="center"/>
          </w:tcPr>
          <w:p w14:paraId="794CD42C"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YES</w:t>
            </w:r>
          </w:p>
        </w:tc>
        <w:tc>
          <w:tcPr>
            <w:tcW w:w="1026" w:type="dxa"/>
            <w:shd w:val="clear" w:color="auto" w:fill="F2F2F2" w:themeFill="background1" w:themeFillShade="F2"/>
            <w:vAlign w:val="center"/>
          </w:tcPr>
          <w:p w14:paraId="13749AC4" w14:textId="77777777" w:rsidR="001331A6" w:rsidRPr="001331A6" w:rsidRDefault="001331A6" w:rsidP="0078544A">
            <w:pPr>
              <w:autoSpaceDE w:val="0"/>
              <w:autoSpaceDN w:val="0"/>
              <w:adjustRightInd w:val="0"/>
              <w:jc w:val="center"/>
              <w:rPr>
                <w:rFonts w:asciiTheme="minorHAnsi" w:hAnsiTheme="minorHAnsi" w:cs="Arial"/>
                <w:b/>
                <w:bCs/>
              </w:rPr>
            </w:pPr>
            <w:r w:rsidRPr="001331A6">
              <w:rPr>
                <w:rFonts w:asciiTheme="minorHAnsi" w:hAnsiTheme="minorHAnsi" w:cs="Arial"/>
                <w:b/>
                <w:bCs/>
              </w:rPr>
              <w:t>NO</w:t>
            </w:r>
          </w:p>
        </w:tc>
      </w:tr>
      <w:tr w:rsidR="001331A6" w:rsidRPr="001331A6" w14:paraId="0862104C" w14:textId="77777777" w:rsidTr="0078544A">
        <w:trPr>
          <w:trHeight w:val="439"/>
        </w:trPr>
        <w:tc>
          <w:tcPr>
            <w:tcW w:w="562" w:type="dxa"/>
            <w:shd w:val="clear" w:color="auto" w:fill="F2F2F2" w:themeFill="background1" w:themeFillShade="F2"/>
            <w:vAlign w:val="center"/>
          </w:tcPr>
          <w:p w14:paraId="7C48C2A3"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lastRenderedPageBreak/>
              <w:t>13</w:t>
            </w:r>
          </w:p>
        </w:tc>
        <w:tc>
          <w:tcPr>
            <w:tcW w:w="7905" w:type="dxa"/>
            <w:shd w:val="clear" w:color="auto" w:fill="F2F2F2" w:themeFill="background1" w:themeFillShade="F2"/>
            <w:vAlign w:val="center"/>
          </w:tcPr>
          <w:p w14:paraId="0E5FD4D7"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Electronic transfer of data in any form?</w:t>
            </w:r>
          </w:p>
        </w:tc>
        <w:tc>
          <w:tcPr>
            <w:tcW w:w="992" w:type="dxa"/>
            <w:shd w:val="clear" w:color="auto" w:fill="BFBFBF" w:themeFill="background1" w:themeFillShade="BF"/>
            <w:vAlign w:val="center"/>
          </w:tcPr>
          <w:p w14:paraId="0D74E5B2" w14:textId="1DA4157F"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Arial"/>
              </w:rPr>
              <w:t>☐</w:t>
            </w:r>
          </w:p>
        </w:tc>
        <w:tc>
          <w:tcPr>
            <w:tcW w:w="1026" w:type="dxa"/>
            <w:shd w:val="clear" w:color="auto" w:fill="BFBFBF" w:themeFill="background1" w:themeFillShade="BF"/>
            <w:vAlign w:val="center"/>
          </w:tcPr>
          <w:p w14:paraId="589C89DF" w14:textId="1E68C7CC"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DE76584" w14:textId="77777777" w:rsidTr="0078544A">
        <w:trPr>
          <w:trHeight w:val="403"/>
        </w:trPr>
        <w:tc>
          <w:tcPr>
            <w:tcW w:w="562" w:type="dxa"/>
            <w:shd w:val="clear" w:color="auto" w:fill="F2F2F2" w:themeFill="background1" w:themeFillShade="F2"/>
            <w:vAlign w:val="center"/>
          </w:tcPr>
          <w:p w14:paraId="3517F6BF"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14</w:t>
            </w:r>
          </w:p>
        </w:tc>
        <w:tc>
          <w:tcPr>
            <w:tcW w:w="7905" w:type="dxa"/>
            <w:shd w:val="clear" w:color="auto" w:fill="F2F2F2" w:themeFill="background1" w:themeFillShade="F2"/>
            <w:vAlign w:val="center"/>
          </w:tcPr>
          <w:p w14:paraId="7361CDA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Sharing of data with others at the University outside of the immediate research team?</w:t>
            </w:r>
          </w:p>
        </w:tc>
        <w:tc>
          <w:tcPr>
            <w:tcW w:w="992" w:type="dxa"/>
            <w:shd w:val="clear" w:color="auto" w:fill="BFBFBF" w:themeFill="background1" w:themeFillShade="BF"/>
            <w:vAlign w:val="center"/>
          </w:tcPr>
          <w:p w14:paraId="0A1AAE4D" w14:textId="5DCB5CC2"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3C9D698F" w14:textId="4278E858"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058FA5E" w14:textId="77777777" w:rsidTr="0078544A">
        <w:trPr>
          <w:trHeight w:val="439"/>
        </w:trPr>
        <w:tc>
          <w:tcPr>
            <w:tcW w:w="562" w:type="dxa"/>
            <w:shd w:val="clear" w:color="auto" w:fill="F2F2F2" w:themeFill="background1" w:themeFillShade="F2"/>
            <w:vAlign w:val="center"/>
          </w:tcPr>
          <w:p w14:paraId="312E7F9A"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15</w:t>
            </w:r>
          </w:p>
        </w:tc>
        <w:tc>
          <w:tcPr>
            <w:tcW w:w="7905" w:type="dxa"/>
            <w:shd w:val="clear" w:color="auto" w:fill="F2F2F2" w:themeFill="background1" w:themeFillShade="F2"/>
            <w:vAlign w:val="center"/>
          </w:tcPr>
          <w:p w14:paraId="5FE1FA28"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Sharing of data with other organisations?</w:t>
            </w:r>
          </w:p>
        </w:tc>
        <w:tc>
          <w:tcPr>
            <w:tcW w:w="992" w:type="dxa"/>
            <w:shd w:val="clear" w:color="auto" w:fill="BFBFBF" w:themeFill="background1" w:themeFillShade="BF"/>
            <w:vAlign w:val="center"/>
          </w:tcPr>
          <w:p w14:paraId="7B46A7BF" w14:textId="71DBE6B5"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609E34B5" w14:textId="48072BA4"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311116DF" w14:textId="77777777" w:rsidTr="0078544A">
        <w:trPr>
          <w:trHeight w:val="403"/>
        </w:trPr>
        <w:tc>
          <w:tcPr>
            <w:tcW w:w="562" w:type="dxa"/>
            <w:shd w:val="clear" w:color="auto" w:fill="F2F2F2" w:themeFill="background1" w:themeFillShade="F2"/>
            <w:vAlign w:val="center"/>
          </w:tcPr>
          <w:p w14:paraId="6089B03A"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16</w:t>
            </w:r>
          </w:p>
        </w:tc>
        <w:tc>
          <w:tcPr>
            <w:tcW w:w="7905" w:type="dxa"/>
            <w:shd w:val="clear" w:color="auto" w:fill="F2F2F2" w:themeFill="background1" w:themeFillShade="F2"/>
            <w:vAlign w:val="center"/>
          </w:tcPr>
          <w:p w14:paraId="1D3A973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Export of data outside the UK or importing of data from outside the UK?</w:t>
            </w:r>
          </w:p>
        </w:tc>
        <w:tc>
          <w:tcPr>
            <w:tcW w:w="992" w:type="dxa"/>
            <w:shd w:val="clear" w:color="auto" w:fill="BFBFBF" w:themeFill="background1" w:themeFillShade="BF"/>
            <w:vAlign w:val="center"/>
          </w:tcPr>
          <w:p w14:paraId="6BC89D6E" w14:textId="7BDC4E7E"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0A4C6D7D" w14:textId="2715EEA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95FA556" w14:textId="77777777" w:rsidTr="0078544A">
        <w:trPr>
          <w:trHeight w:val="403"/>
        </w:trPr>
        <w:tc>
          <w:tcPr>
            <w:tcW w:w="562" w:type="dxa"/>
            <w:shd w:val="clear" w:color="auto" w:fill="F2F2F2" w:themeFill="background1" w:themeFillShade="F2"/>
            <w:vAlign w:val="center"/>
          </w:tcPr>
          <w:p w14:paraId="77A74745"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17</w:t>
            </w:r>
          </w:p>
        </w:tc>
        <w:tc>
          <w:tcPr>
            <w:tcW w:w="7905" w:type="dxa"/>
            <w:shd w:val="clear" w:color="auto" w:fill="F2F2F2" w:themeFill="background1" w:themeFillShade="F2"/>
            <w:vAlign w:val="center"/>
          </w:tcPr>
          <w:p w14:paraId="67660F3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personal addresses, postcodes, faxes, emails or telephone numbers?</w:t>
            </w:r>
          </w:p>
        </w:tc>
        <w:tc>
          <w:tcPr>
            <w:tcW w:w="992" w:type="dxa"/>
            <w:shd w:val="clear" w:color="auto" w:fill="BFBFBF" w:themeFill="background1" w:themeFillShade="BF"/>
            <w:vAlign w:val="center"/>
          </w:tcPr>
          <w:p w14:paraId="516363A9" w14:textId="0D994C65"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6CF335B0" w14:textId="2464D271"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693EE13E" w14:textId="77777777" w:rsidTr="0078544A">
        <w:trPr>
          <w:trHeight w:val="403"/>
        </w:trPr>
        <w:tc>
          <w:tcPr>
            <w:tcW w:w="562" w:type="dxa"/>
            <w:shd w:val="clear" w:color="auto" w:fill="F2F2F2" w:themeFill="background1" w:themeFillShade="F2"/>
            <w:vAlign w:val="center"/>
          </w:tcPr>
          <w:p w14:paraId="7556AC94"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18</w:t>
            </w:r>
          </w:p>
        </w:tc>
        <w:tc>
          <w:tcPr>
            <w:tcW w:w="7905" w:type="dxa"/>
            <w:shd w:val="clear" w:color="auto" w:fill="F2F2F2" w:themeFill="background1" w:themeFillShade="F2"/>
            <w:vAlign w:val="center"/>
          </w:tcPr>
          <w:p w14:paraId="1927AFE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Publication of data that might allow identification of individuals?</w:t>
            </w:r>
          </w:p>
        </w:tc>
        <w:tc>
          <w:tcPr>
            <w:tcW w:w="992" w:type="dxa"/>
            <w:shd w:val="clear" w:color="auto" w:fill="BFBFBF" w:themeFill="background1" w:themeFillShade="BF"/>
            <w:vAlign w:val="center"/>
          </w:tcPr>
          <w:p w14:paraId="229376B3" w14:textId="44624BCC"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0E3D85B3" w14:textId="03DBA23E"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71682D44" w14:textId="77777777" w:rsidTr="0078544A">
        <w:trPr>
          <w:trHeight w:val="403"/>
        </w:trPr>
        <w:tc>
          <w:tcPr>
            <w:tcW w:w="562" w:type="dxa"/>
            <w:shd w:val="clear" w:color="auto" w:fill="F2F2F2" w:themeFill="background1" w:themeFillShade="F2"/>
            <w:vAlign w:val="center"/>
          </w:tcPr>
          <w:p w14:paraId="2C53F0B9"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19</w:t>
            </w:r>
          </w:p>
        </w:tc>
        <w:tc>
          <w:tcPr>
            <w:tcW w:w="7905" w:type="dxa"/>
            <w:shd w:val="clear" w:color="auto" w:fill="F2F2F2" w:themeFill="background1" w:themeFillShade="F2"/>
            <w:vAlign w:val="center"/>
          </w:tcPr>
          <w:p w14:paraId="2B46C3F2"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Use of data management system?</w:t>
            </w:r>
          </w:p>
        </w:tc>
        <w:tc>
          <w:tcPr>
            <w:tcW w:w="992" w:type="dxa"/>
            <w:shd w:val="clear" w:color="auto" w:fill="BFBFBF" w:themeFill="background1" w:themeFillShade="BF"/>
            <w:vAlign w:val="center"/>
          </w:tcPr>
          <w:p w14:paraId="54D7F37A" w14:textId="0598213D"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7BA483FB" w14:textId="33C65962"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44F0A4BF" w14:textId="77777777" w:rsidTr="0078544A">
        <w:trPr>
          <w:trHeight w:val="403"/>
        </w:trPr>
        <w:tc>
          <w:tcPr>
            <w:tcW w:w="562" w:type="dxa"/>
            <w:shd w:val="clear" w:color="auto" w:fill="F2F2F2" w:themeFill="background1" w:themeFillShade="F2"/>
            <w:vAlign w:val="center"/>
          </w:tcPr>
          <w:p w14:paraId="449D77EC"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20</w:t>
            </w:r>
          </w:p>
        </w:tc>
        <w:tc>
          <w:tcPr>
            <w:tcW w:w="7905" w:type="dxa"/>
            <w:shd w:val="clear" w:color="auto" w:fill="F2F2F2" w:themeFill="background1" w:themeFillShade="F2"/>
            <w:vAlign w:val="center"/>
          </w:tcPr>
          <w:p w14:paraId="680E7A10" w14:textId="77777777" w:rsidR="001331A6" w:rsidRPr="001331A6" w:rsidRDefault="001331A6" w:rsidP="0078544A">
            <w:pPr>
              <w:autoSpaceDE w:val="0"/>
              <w:autoSpaceDN w:val="0"/>
              <w:adjustRightInd w:val="0"/>
              <w:rPr>
                <w:rFonts w:asciiTheme="minorHAnsi" w:hAnsiTheme="minorHAnsi" w:cs="Arial"/>
                <w:b/>
                <w:bCs/>
              </w:rPr>
            </w:pPr>
            <w:r w:rsidRPr="001331A6">
              <w:rPr>
                <w:rFonts w:asciiTheme="minorHAnsi" w:hAnsiTheme="minorHAnsi" w:cs="Arial"/>
              </w:rPr>
              <w:t>Data archiving?</w:t>
            </w:r>
          </w:p>
        </w:tc>
        <w:tc>
          <w:tcPr>
            <w:tcW w:w="992" w:type="dxa"/>
            <w:shd w:val="clear" w:color="auto" w:fill="BFBFBF" w:themeFill="background1" w:themeFillShade="BF"/>
            <w:vAlign w:val="center"/>
          </w:tcPr>
          <w:p w14:paraId="0E6DB625" w14:textId="5F93E05A"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eastAsia="MS Gothic" w:hAnsiTheme="minorHAnsi" w:cs="Segoe UI Symbol"/>
              </w:rPr>
              <w:t>☐</w:t>
            </w:r>
          </w:p>
        </w:tc>
        <w:tc>
          <w:tcPr>
            <w:tcW w:w="1026" w:type="dxa"/>
            <w:shd w:val="clear" w:color="auto" w:fill="BFBFBF" w:themeFill="background1" w:themeFillShade="BF"/>
            <w:vAlign w:val="center"/>
          </w:tcPr>
          <w:p w14:paraId="21F1665C" w14:textId="23384953"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50CDB80C" w14:textId="77777777" w:rsidTr="0078544A">
        <w:trPr>
          <w:trHeight w:val="403"/>
        </w:trPr>
        <w:tc>
          <w:tcPr>
            <w:tcW w:w="562" w:type="dxa"/>
            <w:shd w:val="clear" w:color="auto" w:fill="F2F2F2" w:themeFill="background1" w:themeFillShade="F2"/>
            <w:vAlign w:val="center"/>
          </w:tcPr>
          <w:p w14:paraId="5EED1E9C" w14:textId="77777777" w:rsidR="001331A6" w:rsidRPr="001331A6" w:rsidRDefault="001331A6" w:rsidP="0078544A">
            <w:pPr>
              <w:spacing w:before="120" w:after="120"/>
              <w:jc w:val="center"/>
              <w:rPr>
                <w:rFonts w:asciiTheme="minorHAnsi" w:hAnsiTheme="minorHAnsi" w:cs="Arial"/>
              </w:rPr>
            </w:pPr>
            <w:r w:rsidRPr="001331A6">
              <w:rPr>
                <w:rFonts w:asciiTheme="minorHAnsi" w:hAnsiTheme="minorHAnsi" w:cs="Arial"/>
              </w:rPr>
              <w:t>21</w:t>
            </w:r>
          </w:p>
        </w:tc>
        <w:tc>
          <w:tcPr>
            <w:tcW w:w="9923" w:type="dxa"/>
            <w:gridSpan w:val="3"/>
            <w:shd w:val="clear" w:color="auto" w:fill="F2F2F2" w:themeFill="background1" w:themeFillShade="F2"/>
            <w:vAlign w:val="center"/>
          </w:tcPr>
          <w:p w14:paraId="49BC1DBD" w14:textId="77777777" w:rsidR="001331A6" w:rsidRPr="001331A6" w:rsidRDefault="001331A6" w:rsidP="0078544A">
            <w:pPr>
              <w:spacing w:before="120" w:after="120"/>
              <w:rPr>
                <w:rFonts w:asciiTheme="minorHAnsi" w:hAnsiTheme="minorHAnsi" w:cs="Arial"/>
                <w:bCs/>
              </w:rPr>
            </w:pPr>
            <w:r w:rsidRPr="001331A6">
              <w:rPr>
                <w:rFonts w:asciiTheme="minorHAnsi" w:hAnsiTheme="minorHAnsi" w:cs="Arial"/>
              </w:rPr>
              <w:t>If YES</w:t>
            </w:r>
            <w:r w:rsidRPr="001331A6">
              <w:rPr>
                <w:rFonts w:asciiTheme="minorHAnsi" w:hAnsiTheme="minorHAnsi" w:cs="Arial"/>
                <w:b/>
                <w:bCs/>
              </w:rPr>
              <w:t xml:space="preserve"> </w:t>
            </w:r>
            <w:r w:rsidRPr="001331A6">
              <w:rPr>
                <w:rFonts w:asciiTheme="minorHAnsi" w:hAnsiTheme="minorHAnsi" w:cs="Arial"/>
              </w:rPr>
              <w:t xml:space="preserve">to any question, please provide full details, </w:t>
            </w:r>
            <w:r w:rsidRPr="001331A6">
              <w:rPr>
                <w:rFonts w:asciiTheme="minorHAnsi" w:hAnsiTheme="minorHAnsi" w:cs="Arial"/>
                <w:bCs/>
              </w:rPr>
              <w:t>explaining how this will be conducted in accordance with the GDPR and Data Protection Act (2018) (and any international equivalents, where appropriate):</w:t>
            </w:r>
          </w:p>
        </w:tc>
      </w:tr>
      <w:tr w:rsidR="001331A6" w:rsidRPr="001331A6" w14:paraId="5AEF9733" w14:textId="77777777" w:rsidTr="0078544A">
        <w:trPr>
          <w:trHeight w:val="403"/>
        </w:trPr>
        <w:tc>
          <w:tcPr>
            <w:tcW w:w="562" w:type="dxa"/>
            <w:vAlign w:val="center"/>
          </w:tcPr>
          <w:p w14:paraId="7F1A7CC5" w14:textId="77777777" w:rsidR="001331A6" w:rsidRPr="001331A6" w:rsidRDefault="001331A6" w:rsidP="0078544A">
            <w:pPr>
              <w:autoSpaceDE w:val="0"/>
              <w:autoSpaceDN w:val="0"/>
              <w:adjustRightInd w:val="0"/>
              <w:jc w:val="center"/>
              <w:rPr>
                <w:rFonts w:asciiTheme="minorHAnsi" w:hAnsiTheme="minorHAnsi" w:cs="Arial"/>
              </w:rPr>
            </w:pPr>
          </w:p>
        </w:tc>
        <w:tc>
          <w:tcPr>
            <w:tcW w:w="9923" w:type="dxa"/>
            <w:gridSpan w:val="3"/>
            <w:vAlign w:val="center"/>
          </w:tcPr>
          <w:p w14:paraId="36319EA8" w14:textId="77777777" w:rsidR="001331A6" w:rsidRPr="001331A6" w:rsidRDefault="001331A6" w:rsidP="0078544A">
            <w:pPr>
              <w:autoSpaceDE w:val="0"/>
              <w:autoSpaceDN w:val="0"/>
              <w:adjustRightInd w:val="0"/>
              <w:rPr>
                <w:rFonts w:asciiTheme="minorHAnsi" w:hAnsiTheme="minorHAnsi" w:cs="Arial"/>
              </w:rPr>
            </w:pPr>
          </w:p>
          <w:p w14:paraId="28A06E12" w14:textId="77777777" w:rsidR="001331A6" w:rsidRPr="001331A6" w:rsidRDefault="001331A6" w:rsidP="0078544A">
            <w:pPr>
              <w:autoSpaceDE w:val="0"/>
              <w:autoSpaceDN w:val="0"/>
              <w:adjustRightInd w:val="0"/>
              <w:rPr>
                <w:rFonts w:asciiTheme="minorHAnsi" w:hAnsiTheme="minorHAnsi" w:cs="Arial"/>
              </w:rPr>
            </w:pPr>
          </w:p>
          <w:p w14:paraId="2DAB769E" w14:textId="77777777" w:rsidR="001331A6" w:rsidRPr="001331A6" w:rsidRDefault="001331A6" w:rsidP="0078544A">
            <w:pPr>
              <w:autoSpaceDE w:val="0"/>
              <w:autoSpaceDN w:val="0"/>
              <w:adjustRightInd w:val="0"/>
              <w:rPr>
                <w:rFonts w:asciiTheme="minorHAnsi" w:hAnsiTheme="minorHAnsi" w:cs="Arial"/>
              </w:rPr>
            </w:pPr>
          </w:p>
          <w:p w14:paraId="25F24937"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1331A6" w:rsidRPr="001331A6" w14:paraId="7119DC7E" w14:textId="77777777" w:rsidTr="0078544A">
        <w:trPr>
          <w:trHeight w:val="403"/>
        </w:trPr>
        <w:tc>
          <w:tcPr>
            <w:tcW w:w="562" w:type="dxa"/>
            <w:shd w:val="clear" w:color="auto" w:fill="F2F2F2" w:themeFill="background1" w:themeFillShade="F2"/>
            <w:vAlign w:val="center"/>
          </w:tcPr>
          <w:p w14:paraId="34885FA9"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rPr>
              <w:t>22</w:t>
            </w:r>
          </w:p>
        </w:tc>
        <w:tc>
          <w:tcPr>
            <w:tcW w:w="9923" w:type="dxa"/>
            <w:gridSpan w:val="3"/>
            <w:shd w:val="clear" w:color="auto" w:fill="F2F2F2" w:themeFill="background1" w:themeFillShade="F2"/>
            <w:vAlign w:val="center"/>
          </w:tcPr>
          <w:p w14:paraId="6ECAB1F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bCs/>
              </w:rPr>
              <w:t>List all who will have access to the data generated by the research activity</w:t>
            </w:r>
            <w:r w:rsidRPr="001331A6">
              <w:rPr>
                <w:rFonts w:asciiTheme="minorHAnsi" w:hAnsiTheme="minorHAnsi" w:cs="Arial"/>
              </w:rPr>
              <w:t>:</w:t>
            </w:r>
          </w:p>
        </w:tc>
      </w:tr>
      <w:tr w:rsidR="001331A6" w:rsidRPr="001331A6" w14:paraId="4465A9B5" w14:textId="77777777" w:rsidTr="0078544A">
        <w:trPr>
          <w:trHeight w:val="403"/>
        </w:trPr>
        <w:tc>
          <w:tcPr>
            <w:tcW w:w="562" w:type="dxa"/>
            <w:vAlign w:val="center"/>
          </w:tcPr>
          <w:p w14:paraId="082CBB8C" w14:textId="77777777" w:rsidR="001331A6" w:rsidRPr="001331A6" w:rsidRDefault="001331A6" w:rsidP="0078544A">
            <w:pPr>
              <w:autoSpaceDE w:val="0"/>
              <w:autoSpaceDN w:val="0"/>
              <w:adjustRightInd w:val="0"/>
              <w:jc w:val="center"/>
              <w:rPr>
                <w:rFonts w:asciiTheme="minorHAnsi" w:hAnsiTheme="minorHAnsi" w:cs="Arial"/>
              </w:rPr>
            </w:pPr>
          </w:p>
        </w:tc>
        <w:tc>
          <w:tcPr>
            <w:tcW w:w="9923" w:type="dxa"/>
            <w:gridSpan w:val="3"/>
            <w:vAlign w:val="center"/>
          </w:tcPr>
          <w:p w14:paraId="3723A162" w14:textId="77777777" w:rsidR="001331A6" w:rsidRPr="001331A6" w:rsidRDefault="001331A6" w:rsidP="0078544A">
            <w:pPr>
              <w:autoSpaceDE w:val="0"/>
              <w:autoSpaceDN w:val="0"/>
              <w:adjustRightInd w:val="0"/>
              <w:rPr>
                <w:rFonts w:asciiTheme="minorHAnsi" w:hAnsiTheme="minorHAnsi" w:cs="Arial"/>
              </w:rPr>
            </w:pPr>
          </w:p>
          <w:p w14:paraId="6CF2F6E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Myself</w:t>
            </w:r>
          </w:p>
          <w:p w14:paraId="3FF7E97E" w14:textId="77777777" w:rsidR="001331A6" w:rsidRPr="001331A6" w:rsidRDefault="001331A6" w:rsidP="0078544A">
            <w:pPr>
              <w:autoSpaceDE w:val="0"/>
              <w:autoSpaceDN w:val="0"/>
              <w:adjustRightInd w:val="0"/>
              <w:rPr>
                <w:rFonts w:asciiTheme="minorHAnsi" w:hAnsiTheme="minorHAnsi" w:cs="Arial"/>
              </w:rPr>
            </w:pPr>
          </w:p>
          <w:p w14:paraId="24C5694E"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1331A6" w:rsidRPr="001331A6" w14:paraId="2A58F0AE" w14:textId="77777777" w:rsidTr="0078544A">
        <w:trPr>
          <w:trHeight w:val="403"/>
        </w:trPr>
        <w:tc>
          <w:tcPr>
            <w:tcW w:w="562" w:type="dxa"/>
            <w:shd w:val="clear" w:color="auto" w:fill="F2F2F2" w:themeFill="background1" w:themeFillShade="F2"/>
            <w:vAlign w:val="center"/>
          </w:tcPr>
          <w:p w14:paraId="0B2C4C77"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rPr>
              <w:t>23</w:t>
            </w:r>
          </w:p>
        </w:tc>
        <w:tc>
          <w:tcPr>
            <w:tcW w:w="9923" w:type="dxa"/>
            <w:gridSpan w:val="3"/>
            <w:shd w:val="clear" w:color="auto" w:fill="F2F2F2" w:themeFill="background1" w:themeFillShade="F2"/>
          </w:tcPr>
          <w:p w14:paraId="3D7E1E3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bCs/>
              </w:rPr>
              <w:t>List who will have control of, and act as custodian(s) for, data generated by the research activity</w:t>
            </w:r>
            <w:r w:rsidRPr="001331A6">
              <w:rPr>
                <w:rFonts w:asciiTheme="minorHAnsi" w:hAnsiTheme="minorHAnsi" w:cs="Arial"/>
              </w:rPr>
              <w:t>:</w:t>
            </w:r>
          </w:p>
        </w:tc>
      </w:tr>
      <w:tr w:rsidR="001331A6" w:rsidRPr="001331A6" w14:paraId="27C946F2" w14:textId="77777777" w:rsidTr="0078544A">
        <w:trPr>
          <w:trHeight w:val="403"/>
        </w:trPr>
        <w:tc>
          <w:tcPr>
            <w:tcW w:w="562" w:type="dxa"/>
            <w:vAlign w:val="center"/>
          </w:tcPr>
          <w:p w14:paraId="31160380" w14:textId="77777777" w:rsidR="001331A6" w:rsidRPr="001331A6" w:rsidRDefault="001331A6" w:rsidP="0078544A">
            <w:pPr>
              <w:autoSpaceDE w:val="0"/>
              <w:autoSpaceDN w:val="0"/>
              <w:adjustRightInd w:val="0"/>
              <w:jc w:val="center"/>
              <w:rPr>
                <w:rFonts w:asciiTheme="minorHAnsi" w:hAnsiTheme="minorHAnsi" w:cs="Arial"/>
              </w:rPr>
            </w:pPr>
          </w:p>
        </w:tc>
        <w:tc>
          <w:tcPr>
            <w:tcW w:w="9923" w:type="dxa"/>
            <w:gridSpan w:val="3"/>
          </w:tcPr>
          <w:p w14:paraId="3491197F"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Myself</w:t>
            </w:r>
          </w:p>
          <w:p w14:paraId="3D8BE85D" w14:textId="77777777" w:rsidR="001331A6" w:rsidRPr="001331A6" w:rsidRDefault="001331A6" w:rsidP="0078544A">
            <w:pPr>
              <w:autoSpaceDE w:val="0"/>
              <w:autoSpaceDN w:val="0"/>
              <w:adjustRightInd w:val="0"/>
              <w:rPr>
                <w:rFonts w:asciiTheme="minorHAnsi" w:hAnsiTheme="minorHAnsi" w:cs="Arial"/>
              </w:rPr>
            </w:pPr>
          </w:p>
          <w:p w14:paraId="3B5E1FB6" w14:textId="77777777" w:rsidR="001331A6" w:rsidRPr="001331A6" w:rsidRDefault="001331A6" w:rsidP="0078544A">
            <w:pPr>
              <w:autoSpaceDE w:val="0"/>
              <w:autoSpaceDN w:val="0"/>
              <w:adjustRightInd w:val="0"/>
              <w:rPr>
                <w:rFonts w:asciiTheme="minorHAnsi" w:hAnsiTheme="minorHAnsi" w:cs="Arial"/>
              </w:rPr>
            </w:pPr>
          </w:p>
          <w:p w14:paraId="24F3607C"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1331A6" w:rsidRPr="001331A6" w14:paraId="2E3CE89E" w14:textId="77777777" w:rsidTr="0078544A">
        <w:trPr>
          <w:trHeight w:val="403"/>
        </w:trPr>
        <w:tc>
          <w:tcPr>
            <w:tcW w:w="562" w:type="dxa"/>
            <w:shd w:val="clear" w:color="auto" w:fill="F2F2F2" w:themeFill="background1" w:themeFillShade="F2"/>
            <w:vAlign w:val="center"/>
          </w:tcPr>
          <w:p w14:paraId="6FB379D8"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rPr>
              <w:t>24</w:t>
            </w:r>
          </w:p>
        </w:tc>
        <w:tc>
          <w:tcPr>
            <w:tcW w:w="9923" w:type="dxa"/>
            <w:gridSpan w:val="3"/>
            <w:shd w:val="clear" w:color="auto" w:fill="F2F2F2" w:themeFill="background1" w:themeFillShade="F2"/>
          </w:tcPr>
          <w:p w14:paraId="53563BB1"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1331A6">
              <w:rPr>
                <w:rFonts w:asciiTheme="minorHAnsi" w:hAnsiTheme="minorHAnsi" w:cs="Arial"/>
                <w:bCs/>
              </w:rPr>
              <w:t>why not</w:t>
            </w:r>
            <w:proofErr w:type="gramEnd"/>
            <w:r w:rsidRPr="001331A6">
              <w:rPr>
                <w:rFonts w:asciiTheme="minorHAnsi" w:hAnsiTheme="minorHAnsi" w:cs="Arial"/>
                <w:bCs/>
              </w:rPr>
              <w:t xml:space="preserve">.  </w:t>
            </w:r>
          </w:p>
        </w:tc>
      </w:tr>
      <w:tr w:rsidR="001331A6" w:rsidRPr="001331A6" w14:paraId="60A0078D" w14:textId="77777777" w:rsidTr="0078544A">
        <w:trPr>
          <w:trHeight w:val="403"/>
        </w:trPr>
        <w:tc>
          <w:tcPr>
            <w:tcW w:w="562" w:type="dxa"/>
            <w:vAlign w:val="center"/>
          </w:tcPr>
          <w:p w14:paraId="71B4BDC7" w14:textId="77777777" w:rsidR="001331A6" w:rsidRPr="001331A6" w:rsidRDefault="001331A6" w:rsidP="0078544A">
            <w:pPr>
              <w:autoSpaceDE w:val="0"/>
              <w:autoSpaceDN w:val="0"/>
              <w:adjustRightInd w:val="0"/>
              <w:jc w:val="center"/>
              <w:rPr>
                <w:rFonts w:asciiTheme="minorHAnsi" w:hAnsiTheme="minorHAnsi" w:cs="Arial"/>
              </w:rPr>
            </w:pPr>
          </w:p>
        </w:tc>
        <w:tc>
          <w:tcPr>
            <w:tcW w:w="9923" w:type="dxa"/>
            <w:gridSpan w:val="3"/>
          </w:tcPr>
          <w:p w14:paraId="3DE166F7" w14:textId="77777777" w:rsidR="001331A6" w:rsidRPr="001331A6" w:rsidRDefault="001331A6" w:rsidP="0078544A">
            <w:pPr>
              <w:autoSpaceDE w:val="0"/>
              <w:autoSpaceDN w:val="0"/>
              <w:adjustRightInd w:val="0"/>
              <w:rPr>
                <w:rFonts w:asciiTheme="minorHAnsi" w:hAnsiTheme="minorHAnsi" w:cs="Arial"/>
              </w:rPr>
            </w:pPr>
          </w:p>
          <w:p w14:paraId="0B37EC53"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 xml:space="preserve">All information will be stored on my South Wales Police issued laptop. This laptop is encrypted via a bit locker and is password protected. Once completed, the data gathered will be permanently deleted. </w:t>
            </w:r>
          </w:p>
          <w:p w14:paraId="7B71D06A" w14:textId="77777777" w:rsidR="001331A6" w:rsidRPr="001331A6" w:rsidRDefault="001331A6" w:rsidP="0078544A">
            <w:pPr>
              <w:autoSpaceDE w:val="0"/>
              <w:autoSpaceDN w:val="0"/>
              <w:adjustRightInd w:val="0"/>
              <w:rPr>
                <w:rFonts w:asciiTheme="minorHAnsi" w:hAnsiTheme="minorHAnsi" w:cs="Arial"/>
              </w:rPr>
            </w:pPr>
          </w:p>
          <w:p w14:paraId="58556F6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1331A6" w:rsidRPr="001331A6" w14:paraId="40A57B53" w14:textId="77777777" w:rsidTr="0078544A">
        <w:trPr>
          <w:trHeight w:val="403"/>
        </w:trPr>
        <w:tc>
          <w:tcPr>
            <w:tcW w:w="562" w:type="dxa"/>
            <w:shd w:val="clear" w:color="auto" w:fill="F2F2F2" w:themeFill="background1" w:themeFillShade="F2"/>
            <w:vAlign w:val="center"/>
          </w:tcPr>
          <w:p w14:paraId="764EA873" w14:textId="77777777" w:rsidR="001331A6" w:rsidRPr="001331A6" w:rsidRDefault="001331A6" w:rsidP="0078544A">
            <w:pPr>
              <w:autoSpaceDE w:val="0"/>
              <w:autoSpaceDN w:val="0"/>
              <w:adjustRightInd w:val="0"/>
              <w:jc w:val="center"/>
              <w:rPr>
                <w:rFonts w:asciiTheme="minorHAnsi" w:hAnsiTheme="minorHAnsi" w:cs="Arial"/>
              </w:rPr>
            </w:pPr>
            <w:r w:rsidRPr="001331A6">
              <w:rPr>
                <w:rFonts w:asciiTheme="minorHAnsi" w:hAnsiTheme="minorHAnsi" w:cs="Arial"/>
              </w:rPr>
              <w:t>25</w:t>
            </w:r>
          </w:p>
        </w:tc>
        <w:tc>
          <w:tcPr>
            <w:tcW w:w="9923" w:type="dxa"/>
            <w:gridSpan w:val="3"/>
            <w:shd w:val="clear" w:color="auto" w:fill="F2F2F2" w:themeFill="background1" w:themeFillShade="F2"/>
          </w:tcPr>
          <w:p w14:paraId="42A14A20"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 xml:space="preserve">Please indicate if your data will be stored in the UWTSD Research Data Repository (see </w:t>
            </w:r>
            <w:hyperlink r:id="rId60" w:history="1">
              <w:r w:rsidRPr="001331A6">
                <w:rPr>
                  <w:rStyle w:val="Hyperlink"/>
                  <w:rFonts w:asciiTheme="minorHAnsi" w:eastAsiaTheme="majorEastAsia" w:hAnsiTheme="minorHAnsi" w:cs="Arial"/>
                  <w:color w:val="000000"/>
                </w:rPr>
                <w:t>https://researchdata.uwtsd.ac.uk/</w:t>
              </w:r>
            </w:hyperlink>
            <w:r w:rsidRPr="001331A6">
              <w:rPr>
                <w:rFonts w:asciiTheme="minorHAnsi" w:hAnsiTheme="minorHAnsi" w:cs="Arial"/>
                <w:color w:val="000000"/>
              </w:rPr>
              <w:t xml:space="preserve"> ).   If so please explain. (</w:t>
            </w:r>
            <w:r w:rsidRPr="001331A6">
              <w:rPr>
                <w:rFonts w:asciiTheme="minorHAnsi" w:hAnsiTheme="minorHAnsi" w:cs="Arial"/>
                <w:i/>
                <w:color w:val="000000"/>
              </w:rPr>
              <w:t>Most relevant to academic staff)</w:t>
            </w:r>
            <w:r w:rsidRPr="001331A6">
              <w:rPr>
                <w:rFonts w:asciiTheme="minorHAnsi" w:hAnsiTheme="minorHAnsi" w:cs="Arial"/>
                <w:color w:val="000000"/>
              </w:rPr>
              <w:t xml:space="preserve"> </w:t>
            </w:r>
          </w:p>
        </w:tc>
      </w:tr>
      <w:tr w:rsidR="001331A6" w:rsidRPr="001331A6" w14:paraId="4BBF59D8" w14:textId="77777777" w:rsidTr="0078544A">
        <w:trPr>
          <w:trHeight w:val="403"/>
        </w:trPr>
        <w:tc>
          <w:tcPr>
            <w:tcW w:w="562" w:type="dxa"/>
            <w:vAlign w:val="center"/>
          </w:tcPr>
          <w:p w14:paraId="277906DB" w14:textId="77777777" w:rsidR="001331A6" w:rsidRPr="001331A6" w:rsidRDefault="001331A6" w:rsidP="0078544A">
            <w:pPr>
              <w:autoSpaceDE w:val="0"/>
              <w:autoSpaceDN w:val="0"/>
              <w:adjustRightInd w:val="0"/>
              <w:jc w:val="center"/>
              <w:rPr>
                <w:rFonts w:asciiTheme="minorHAnsi" w:hAnsiTheme="minorHAnsi" w:cs="Arial"/>
              </w:rPr>
            </w:pPr>
          </w:p>
        </w:tc>
        <w:tc>
          <w:tcPr>
            <w:tcW w:w="9923" w:type="dxa"/>
            <w:gridSpan w:val="3"/>
          </w:tcPr>
          <w:p w14:paraId="6908C205" w14:textId="77777777" w:rsidR="001331A6" w:rsidRPr="001331A6" w:rsidRDefault="001331A6" w:rsidP="0078544A">
            <w:pPr>
              <w:autoSpaceDE w:val="0"/>
              <w:autoSpaceDN w:val="0"/>
              <w:adjustRightInd w:val="0"/>
              <w:rPr>
                <w:rFonts w:asciiTheme="minorHAnsi" w:hAnsiTheme="minorHAnsi" w:cs="Arial"/>
              </w:rPr>
            </w:pPr>
          </w:p>
          <w:p w14:paraId="1008181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rPr>
              <w:t>N/A</w:t>
            </w:r>
          </w:p>
          <w:p w14:paraId="21907E13" w14:textId="77777777" w:rsidR="001331A6" w:rsidRPr="001331A6" w:rsidRDefault="001331A6" w:rsidP="0078544A">
            <w:pPr>
              <w:autoSpaceDE w:val="0"/>
              <w:autoSpaceDN w:val="0"/>
              <w:adjustRightInd w:val="0"/>
              <w:rPr>
                <w:rFonts w:asciiTheme="minorHAnsi" w:hAnsiTheme="minorHAnsi" w:cs="Arial"/>
              </w:rPr>
            </w:pPr>
          </w:p>
          <w:p w14:paraId="3F416B54"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i/>
                <w:color w:val="808080"/>
              </w:rPr>
              <w:t>(this box should expand as you type)</w:t>
            </w:r>
          </w:p>
        </w:tc>
      </w:tr>
      <w:tr w:rsidR="001331A6" w:rsidRPr="001331A6" w14:paraId="1E85D728" w14:textId="77777777" w:rsidTr="0078544A">
        <w:trPr>
          <w:trHeight w:val="606"/>
        </w:trPr>
        <w:tc>
          <w:tcPr>
            <w:tcW w:w="562" w:type="dxa"/>
            <w:shd w:val="clear" w:color="auto" w:fill="F2F2F2" w:themeFill="background1" w:themeFillShade="F2"/>
            <w:vAlign w:val="center"/>
          </w:tcPr>
          <w:p w14:paraId="06E695A1"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bCs/>
              </w:rPr>
              <w:t>26</w:t>
            </w:r>
          </w:p>
        </w:tc>
        <w:tc>
          <w:tcPr>
            <w:tcW w:w="7905" w:type="dxa"/>
            <w:shd w:val="clear" w:color="auto" w:fill="F2F2F2" w:themeFill="background1" w:themeFillShade="F2"/>
          </w:tcPr>
          <w:p w14:paraId="5706F304" w14:textId="77777777" w:rsidR="001331A6" w:rsidRPr="001331A6" w:rsidRDefault="001331A6" w:rsidP="0078544A">
            <w:pPr>
              <w:autoSpaceDE w:val="0"/>
              <w:autoSpaceDN w:val="0"/>
              <w:adjustRightInd w:val="0"/>
              <w:rPr>
                <w:rFonts w:asciiTheme="minorHAnsi" w:hAnsiTheme="minorHAnsi" w:cs="Arial"/>
                <w:color w:val="000000"/>
              </w:rPr>
            </w:pPr>
            <w:r w:rsidRPr="001331A6">
              <w:rPr>
                <w:rFonts w:asciiTheme="minorHAnsi" w:hAnsiTheme="minorHAnsi" w:cs="Arial"/>
                <w:bCs/>
              </w:rPr>
              <w:t xml:space="preserve">Confirm that you have read the UWTSD guidance on data management (see </w:t>
            </w:r>
            <w:hyperlink r:id="rId61" w:history="1">
              <w:r w:rsidRPr="001331A6">
                <w:rPr>
                  <w:rStyle w:val="Hyperlink"/>
                  <w:rFonts w:asciiTheme="minorHAnsi" w:eastAsiaTheme="majorEastAsia" w:hAnsiTheme="minorHAnsi" w:cs="Arial"/>
                  <w:color w:val="000000"/>
                </w:rPr>
                <w:t>https://www.uwtsd.ac.uk/library/research-data-management/</w:t>
              </w:r>
            </w:hyperlink>
            <w:r w:rsidRPr="001331A6">
              <w:rPr>
                <w:rFonts w:asciiTheme="minorHAnsi" w:hAnsiTheme="minorHAnsi" w:cs="Arial"/>
                <w:color w:val="000000"/>
              </w:rPr>
              <w:t>)</w:t>
            </w:r>
          </w:p>
        </w:tc>
        <w:tc>
          <w:tcPr>
            <w:tcW w:w="992" w:type="dxa"/>
            <w:shd w:val="clear" w:color="auto" w:fill="F2F2F2" w:themeFill="background1" w:themeFillShade="F2"/>
            <w:vAlign w:val="center"/>
          </w:tcPr>
          <w:p w14:paraId="40A5BCC4"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1026" w:type="dxa"/>
            <w:shd w:val="clear" w:color="auto" w:fill="BFBFBF" w:themeFill="background1" w:themeFillShade="BF"/>
            <w:vAlign w:val="center"/>
          </w:tcPr>
          <w:p w14:paraId="31477CA7" w14:textId="7E61E0FC"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r w:rsidR="001331A6" w:rsidRPr="001331A6" w14:paraId="218AE506" w14:textId="77777777" w:rsidTr="0078544A">
        <w:trPr>
          <w:trHeight w:val="632"/>
        </w:trPr>
        <w:tc>
          <w:tcPr>
            <w:tcW w:w="562" w:type="dxa"/>
            <w:shd w:val="clear" w:color="auto" w:fill="F2F2F2" w:themeFill="background1" w:themeFillShade="F2"/>
            <w:vAlign w:val="center"/>
          </w:tcPr>
          <w:p w14:paraId="0F9BCDC2" w14:textId="77777777" w:rsidR="001331A6" w:rsidRPr="001331A6" w:rsidRDefault="001331A6" w:rsidP="0078544A">
            <w:pPr>
              <w:autoSpaceDE w:val="0"/>
              <w:autoSpaceDN w:val="0"/>
              <w:adjustRightInd w:val="0"/>
              <w:jc w:val="center"/>
              <w:rPr>
                <w:rFonts w:asciiTheme="minorHAnsi" w:hAnsiTheme="minorHAnsi" w:cs="Arial"/>
                <w:bCs/>
              </w:rPr>
            </w:pPr>
            <w:r w:rsidRPr="001331A6">
              <w:rPr>
                <w:rFonts w:asciiTheme="minorHAnsi" w:hAnsiTheme="minorHAnsi" w:cs="Arial"/>
                <w:bCs/>
              </w:rPr>
              <w:t>27</w:t>
            </w:r>
          </w:p>
        </w:tc>
        <w:tc>
          <w:tcPr>
            <w:tcW w:w="7905" w:type="dxa"/>
            <w:shd w:val="clear" w:color="auto" w:fill="F2F2F2" w:themeFill="background1" w:themeFillShade="F2"/>
          </w:tcPr>
          <w:p w14:paraId="6731561A" w14:textId="77777777" w:rsidR="001331A6" w:rsidRPr="001331A6" w:rsidRDefault="001331A6" w:rsidP="0078544A">
            <w:pPr>
              <w:autoSpaceDE w:val="0"/>
              <w:autoSpaceDN w:val="0"/>
              <w:adjustRightInd w:val="0"/>
              <w:rPr>
                <w:rFonts w:asciiTheme="minorHAnsi" w:hAnsiTheme="minorHAnsi" w:cs="Arial"/>
              </w:rPr>
            </w:pPr>
            <w:r w:rsidRPr="001331A6">
              <w:rPr>
                <w:rFonts w:asciiTheme="minorHAnsi" w:hAnsiTheme="minorHAnsi"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AC12059" w14:textId="77777777" w:rsidR="001331A6" w:rsidRPr="001331A6" w:rsidRDefault="001331A6" w:rsidP="0078544A">
            <w:pPr>
              <w:autoSpaceDE w:val="0"/>
              <w:autoSpaceDN w:val="0"/>
              <w:adjustRightInd w:val="0"/>
              <w:jc w:val="center"/>
              <w:rPr>
                <w:rFonts w:asciiTheme="minorHAnsi" w:hAnsiTheme="minorHAnsi" w:cs="Arial"/>
                <w:b/>
              </w:rPr>
            </w:pPr>
            <w:r w:rsidRPr="001331A6">
              <w:rPr>
                <w:rFonts w:asciiTheme="minorHAnsi" w:hAnsiTheme="minorHAnsi" w:cs="Arial"/>
                <w:b/>
              </w:rPr>
              <w:t>YES</w:t>
            </w:r>
          </w:p>
        </w:tc>
        <w:tc>
          <w:tcPr>
            <w:tcW w:w="1026" w:type="dxa"/>
            <w:shd w:val="clear" w:color="auto" w:fill="BFBFBF" w:themeFill="background1" w:themeFillShade="BF"/>
            <w:vAlign w:val="center"/>
          </w:tcPr>
          <w:p w14:paraId="0E02EEAC" w14:textId="1E1E3EC5" w:rsidR="001331A6" w:rsidRPr="001331A6" w:rsidRDefault="001331A6" w:rsidP="0078544A">
            <w:pPr>
              <w:autoSpaceDE w:val="0"/>
              <w:autoSpaceDN w:val="0"/>
              <w:adjustRightInd w:val="0"/>
              <w:jc w:val="center"/>
              <w:rPr>
                <w:rFonts w:asciiTheme="minorHAnsi" w:hAnsiTheme="minorHAnsi" w:cs="Arial"/>
              </w:rPr>
            </w:pPr>
            <w:r w:rsidRPr="001331A6">
              <w:rPr>
                <w:rFonts w:ascii="Segoe UI Symbol" w:eastAsia="MS Gothic" w:hAnsi="Segoe UI Symbol" w:cs="Segoe UI Symbol"/>
              </w:rPr>
              <w:t>☒</w:t>
            </w:r>
          </w:p>
        </w:tc>
      </w:tr>
    </w:tbl>
    <w:p w14:paraId="6880D4EB" w14:textId="77777777" w:rsidR="001331A6" w:rsidRPr="001331A6" w:rsidRDefault="001331A6" w:rsidP="001331A6">
      <w:pPr>
        <w:rPr>
          <w:rFonts w:cs="Arial"/>
          <w:b/>
          <w:bCs/>
          <w:sz w:val="20"/>
          <w:szCs w:val="20"/>
        </w:rPr>
      </w:pPr>
    </w:p>
    <w:p w14:paraId="31752EFD" w14:textId="77777777" w:rsidR="001331A6" w:rsidRPr="001331A6" w:rsidRDefault="001331A6" w:rsidP="001331A6">
      <w:pPr>
        <w:rPr>
          <w:rFonts w:cs="Arial"/>
          <w:b/>
          <w:bCs/>
          <w:sz w:val="20"/>
          <w:szCs w:val="20"/>
        </w:rPr>
      </w:pPr>
      <w:r w:rsidRPr="001331A6">
        <w:rPr>
          <w:rFonts w:cs="Arial"/>
          <w:b/>
          <w:bCs/>
          <w:sz w:val="20"/>
          <w:szCs w:val="20"/>
        </w:rPr>
        <w:br w:type="page"/>
      </w:r>
    </w:p>
    <w:p w14:paraId="77985DCC" w14:textId="77777777" w:rsidR="001331A6" w:rsidRPr="001331A6" w:rsidRDefault="001331A6" w:rsidP="001331A6">
      <w:pPr>
        <w:autoSpaceDE w:val="0"/>
        <w:autoSpaceDN w:val="0"/>
        <w:adjustRightInd w:val="0"/>
        <w:spacing w:after="240"/>
        <w:jc w:val="both"/>
        <w:rPr>
          <w:rFonts w:cs="Arial"/>
          <w:b/>
          <w:sz w:val="20"/>
          <w:szCs w:val="20"/>
        </w:rPr>
      </w:pPr>
      <w:r w:rsidRPr="001331A6">
        <w:rPr>
          <w:rFonts w:cs="Arial"/>
          <w:b/>
          <w:sz w:val="20"/>
          <w:szCs w:val="20"/>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331A6" w:rsidRPr="001331A6" w14:paraId="15BA7FDC" w14:textId="77777777" w:rsidTr="0078544A">
        <w:trPr>
          <w:trHeight w:val="1807"/>
        </w:trPr>
        <w:tc>
          <w:tcPr>
            <w:tcW w:w="554" w:type="dxa"/>
            <w:shd w:val="clear" w:color="auto" w:fill="F2F2F2" w:themeFill="background1" w:themeFillShade="F2"/>
            <w:vAlign w:val="center"/>
          </w:tcPr>
          <w:p w14:paraId="2B535CA9" w14:textId="77777777" w:rsidR="001331A6" w:rsidRPr="001331A6" w:rsidRDefault="001331A6" w:rsidP="0078544A">
            <w:pPr>
              <w:jc w:val="center"/>
              <w:rPr>
                <w:rFonts w:cs="Arial"/>
                <w:sz w:val="20"/>
                <w:szCs w:val="20"/>
              </w:rPr>
            </w:pPr>
          </w:p>
        </w:tc>
        <w:tc>
          <w:tcPr>
            <w:tcW w:w="9923" w:type="dxa"/>
            <w:gridSpan w:val="3"/>
            <w:shd w:val="clear" w:color="auto" w:fill="F2F2F2" w:themeFill="background1" w:themeFillShade="F2"/>
            <w:vAlign w:val="center"/>
          </w:tcPr>
          <w:p w14:paraId="38169B7B" w14:textId="77777777" w:rsidR="001331A6" w:rsidRPr="001331A6" w:rsidRDefault="001331A6" w:rsidP="0078544A">
            <w:pPr>
              <w:jc w:val="both"/>
              <w:rPr>
                <w:rFonts w:cs="Arial"/>
                <w:b/>
                <w:bCs/>
                <w:color w:val="000000"/>
                <w:sz w:val="20"/>
                <w:szCs w:val="20"/>
              </w:rPr>
            </w:pPr>
            <w:r w:rsidRPr="001331A6">
              <w:rPr>
                <w:rFonts w:cs="Arial"/>
                <w:sz w:val="20"/>
                <w:szCs w:val="20"/>
              </w:rPr>
              <w:t>The information which I have provided is correct and complete to the best of my knowledge. I have attempted to identify any risks and issues related to the research activity and acknowledge my obligations and the rights of the participants</w:t>
            </w:r>
            <w:r w:rsidRPr="001331A6">
              <w:rPr>
                <w:rFonts w:cs="Arial"/>
                <w:b/>
                <w:bCs/>
                <w:color w:val="000000"/>
                <w:sz w:val="20"/>
                <w:szCs w:val="20"/>
              </w:rPr>
              <w:t>.</w:t>
            </w:r>
          </w:p>
          <w:p w14:paraId="5657A097" w14:textId="77777777" w:rsidR="001331A6" w:rsidRPr="001331A6" w:rsidRDefault="001331A6" w:rsidP="0078544A">
            <w:pPr>
              <w:jc w:val="both"/>
              <w:rPr>
                <w:rFonts w:cs="Arial"/>
                <w:b/>
                <w:bCs/>
                <w:color w:val="000000"/>
                <w:sz w:val="20"/>
                <w:szCs w:val="20"/>
              </w:rPr>
            </w:pPr>
          </w:p>
          <w:p w14:paraId="7AB891B3" w14:textId="77777777" w:rsidR="001331A6" w:rsidRPr="001331A6" w:rsidRDefault="001331A6" w:rsidP="0078544A">
            <w:pPr>
              <w:jc w:val="both"/>
              <w:rPr>
                <w:rFonts w:cs="Arial"/>
                <w:color w:val="000080"/>
                <w:sz w:val="20"/>
                <w:szCs w:val="20"/>
              </w:rPr>
            </w:pPr>
            <w:r w:rsidRPr="001331A6">
              <w:rPr>
                <w:rFonts w:cs="Arial"/>
                <w:sz w:val="20"/>
                <w:szCs w:val="20"/>
              </w:rPr>
              <w:t xml:space="preserve">In submitting this application I hereby confirm that I undertake to ensure that the above named research activity will meet the University’s Research Ethics and Integrity Code of Practice which is published on the website: </w:t>
            </w:r>
            <w:hyperlink r:id="rId62" w:history="1">
              <w:r w:rsidRPr="001331A6">
                <w:rPr>
                  <w:rStyle w:val="Hyperlink"/>
                  <w:rFonts w:cs="Arial"/>
                  <w:sz w:val="20"/>
                  <w:szCs w:val="20"/>
                </w:rPr>
                <w:t>https://www.uwtsd.ac.uk/research/research-ethics/</w:t>
              </w:r>
            </w:hyperlink>
            <w:r w:rsidRPr="001331A6">
              <w:rPr>
                <w:rFonts w:cs="Arial"/>
                <w:sz w:val="20"/>
                <w:szCs w:val="20"/>
              </w:rPr>
              <w:t xml:space="preserve"> </w:t>
            </w:r>
          </w:p>
        </w:tc>
      </w:tr>
      <w:tr w:rsidR="001331A6" w:rsidRPr="001331A6" w14:paraId="1F454320" w14:textId="77777777" w:rsidTr="0078544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7C9E7" w14:textId="77777777" w:rsidR="001331A6" w:rsidRPr="001331A6" w:rsidRDefault="001331A6" w:rsidP="0078544A">
            <w:pPr>
              <w:spacing w:before="100" w:beforeAutospacing="1" w:after="100" w:afterAutospacing="1"/>
              <w:jc w:val="center"/>
              <w:rPr>
                <w:rFonts w:cs="Arial"/>
                <w:bCs/>
                <w:sz w:val="20"/>
                <w:szCs w:val="20"/>
              </w:rPr>
            </w:pPr>
            <w:r w:rsidRPr="001331A6">
              <w:rPr>
                <w:rFonts w:cs="Arial"/>
                <w:bCs/>
                <w:sz w:val="20"/>
                <w:szCs w:val="20"/>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9787C" w14:textId="77777777" w:rsidR="001331A6" w:rsidRPr="001331A6" w:rsidRDefault="001331A6" w:rsidP="0078544A">
            <w:pPr>
              <w:spacing w:before="100" w:beforeAutospacing="1" w:after="100" w:afterAutospacing="1"/>
              <w:rPr>
                <w:rFonts w:cs="Arial"/>
                <w:sz w:val="20"/>
                <w:szCs w:val="20"/>
              </w:rPr>
            </w:pPr>
            <w:r w:rsidRPr="001331A6">
              <w:rPr>
                <w:rFonts w:cs="Arial"/>
                <w:b/>
                <w:bCs/>
                <w:sz w:val="20"/>
                <w:szCs w:val="20"/>
              </w:rPr>
              <w:t>Signature of applicant:</w:t>
            </w:r>
          </w:p>
        </w:tc>
        <w:tc>
          <w:tcPr>
            <w:tcW w:w="4820" w:type="dxa"/>
            <w:tcBorders>
              <w:left w:val="single" w:sz="4" w:space="0" w:color="auto"/>
            </w:tcBorders>
            <w:vAlign w:val="center"/>
          </w:tcPr>
          <w:p w14:paraId="37B01785" w14:textId="77777777" w:rsidR="001331A6" w:rsidRPr="001331A6" w:rsidRDefault="001331A6" w:rsidP="0078544A">
            <w:pPr>
              <w:spacing w:before="100" w:beforeAutospacing="1" w:after="100" w:afterAutospacing="1"/>
              <w:rPr>
                <w:rFonts w:cs="Arial"/>
                <w:sz w:val="20"/>
                <w:szCs w:val="20"/>
              </w:rPr>
            </w:pPr>
            <w:r w:rsidRPr="001331A6">
              <w:rPr>
                <w:rFonts w:cs="Arial"/>
                <w:sz w:val="20"/>
                <w:szCs w:val="20"/>
              </w:rPr>
              <w:t>Michael Jones</w:t>
            </w:r>
          </w:p>
        </w:tc>
        <w:tc>
          <w:tcPr>
            <w:tcW w:w="2139" w:type="dxa"/>
            <w:vAlign w:val="center"/>
          </w:tcPr>
          <w:p w14:paraId="7983276C" w14:textId="77777777" w:rsidR="001331A6" w:rsidRPr="001331A6" w:rsidRDefault="001331A6" w:rsidP="0078544A">
            <w:pPr>
              <w:spacing w:before="100" w:beforeAutospacing="1" w:after="100" w:afterAutospacing="1"/>
              <w:rPr>
                <w:rFonts w:cs="Arial"/>
                <w:b/>
                <w:bCs/>
                <w:sz w:val="20"/>
                <w:szCs w:val="20"/>
              </w:rPr>
            </w:pPr>
            <w:r w:rsidRPr="001331A6">
              <w:rPr>
                <w:rFonts w:cs="Arial"/>
                <w:b/>
                <w:bCs/>
                <w:sz w:val="20"/>
                <w:szCs w:val="20"/>
              </w:rPr>
              <w:t>Date:</w:t>
            </w:r>
          </w:p>
          <w:p w14:paraId="378C5FD5" w14:textId="77777777" w:rsidR="001331A6" w:rsidRPr="001331A6" w:rsidRDefault="001331A6" w:rsidP="0078544A">
            <w:pPr>
              <w:spacing w:before="100" w:beforeAutospacing="1" w:after="100" w:afterAutospacing="1"/>
              <w:rPr>
                <w:rFonts w:cs="Arial"/>
                <w:sz w:val="20"/>
                <w:szCs w:val="20"/>
              </w:rPr>
            </w:pPr>
            <w:r w:rsidRPr="001331A6">
              <w:rPr>
                <w:rFonts w:cs="Arial"/>
                <w:b/>
                <w:bCs/>
                <w:sz w:val="20"/>
                <w:szCs w:val="20"/>
              </w:rPr>
              <w:t>23/11/2023</w:t>
            </w:r>
          </w:p>
        </w:tc>
      </w:tr>
    </w:tbl>
    <w:p w14:paraId="3F2CE6CF" w14:textId="77777777" w:rsidR="001331A6" w:rsidRPr="001331A6" w:rsidRDefault="001331A6" w:rsidP="001331A6">
      <w:pPr>
        <w:rPr>
          <w:rFonts w:cs="Arial"/>
          <w:sz w:val="20"/>
          <w:szCs w:val="20"/>
        </w:rPr>
      </w:pPr>
    </w:p>
    <w:p w14:paraId="389F7847" w14:textId="77777777" w:rsidR="001331A6" w:rsidRPr="001331A6" w:rsidRDefault="001331A6" w:rsidP="001331A6">
      <w:pPr>
        <w:rPr>
          <w:rFonts w:cs="Arial"/>
          <w:b/>
          <w:i/>
          <w:sz w:val="20"/>
          <w:szCs w:val="20"/>
        </w:rPr>
      </w:pPr>
      <w:r w:rsidRPr="001331A6">
        <w:rPr>
          <w:rFonts w:cs="Arial"/>
          <w:b/>
          <w:i/>
          <w:sz w:val="20"/>
          <w:szCs w:val="20"/>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
        <w:gridCol w:w="2670"/>
        <w:gridCol w:w="4022"/>
        <w:gridCol w:w="1874"/>
      </w:tblGrid>
      <w:tr w:rsidR="001331A6" w:rsidRPr="001331A6" w14:paraId="6FBE733A" w14:textId="77777777" w:rsidTr="0078544A">
        <w:trPr>
          <w:trHeight w:val="346"/>
        </w:trPr>
        <w:tc>
          <w:tcPr>
            <w:tcW w:w="365" w:type="pct"/>
            <w:shd w:val="clear" w:color="auto" w:fill="F2F2F2" w:themeFill="background1" w:themeFillShade="F2"/>
            <w:vAlign w:val="center"/>
          </w:tcPr>
          <w:p w14:paraId="58D616E8" w14:textId="77777777" w:rsidR="001331A6" w:rsidRPr="001331A6" w:rsidRDefault="001331A6" w:rsidP="0078544A">
            <w:pPr>
              <w:pStyle w:val="ListParagraph"/>
              <w:ind w:left="0"/>
              <w:jc w:val="center"/>
              <w:rPr>
                <w:rFonts w:cs="Arial"/>
                <w:sz w:val="20"/>
                <w:szCs w:val="20"/>
              </w:rPr>
            </w:pPr>
            <w:r w:rsidRPr="001331A6">
              <w:rPr>
                <w:rFonts w:cs="Arial"/>
                <w:sz w:val="20"/>
                <w:szCs w:val="20"/>
              </w:rPr>
              <w:t>2</w:t>
            </w:r>
          </w:p>
        </w:tc>
        <w:tc>
          <w:tcPr>
            <w:tcW w:w="1444" w:type="pct"/>
            <w:shd w:val="clear" w:color="auto" w:fill="F2F2F2" w:themeFill="background1" w:themeFillShade="F2"/>
            <w:vAlign w:val="center"/>
          </w:tcPr>
          <w:p w14:paraId="28399754" w14:textId="77777777" w:rsidR="001331A6" w:rsidRPr="001331A6" w:rsidRDefault="001331A6" w:rsidP="0078544A">
            <w:pPr>
              <w:pStyle w:val="ListParagraph"/>
              <w:ind w:left="0"/>
              <w:rPr>
                <w:rFonts w:cs="Arial"/>
                <w:sz w:val="20"/>
                <w:szCs w:val="20"/>
              </w:rPr>
            </w:pPr>
            <w:r w:rsidRPr="001331A6">
              <w:rPr>
                <w:rFonts w:cs="Arial"/>
                <w:sz w:val="20"/>
                <w:szCs w:val="20"/>
              </w:rPr>
              <w:t>Director of Studies/Supervisor:</w:t>
            </w:r>
          </w:p>
        </w:tc>
        <w:tc>
          <w:tcPr>
            <w:tcW w:w="2176" w:type="pct"/>
            <w:shd w:val="clear" w:color="auto" w:fill="auto"/>
            <w:vAlign w:val="center"/>
          </w:tcPr>
          <w:p w14:paraId="446F2B36" w14:textId="77777777" w:rsidR="001331A6" w:rsidRPr="001331A6" w:rsidRDefault="001331A6" w:rsidP="0078544A">
            <w:pPr>
              <w:pStyle w:val="ListParagraph"/>
              <w:ind w:left="0"/>
              <w:rPr>
                <w:rFonts w:cs="Arial"/>
                <w:sz w:val="20"/>
                <w:szCs w:val="20"/>
              </w:rPr>
            </w:pPr>
          </w:p>
        </w:tc>
        <w:tc>
          <w:tcPr>
            <w:tcW w:w="1014" w:type="pct"/>
            <w:vMerge w:val="restart"/>
          </w:tcPr>
          <w:p w14:paraId="77D98B35" w14:textId="77777777" w:rsidR="001331A6" w:rsidRPr="001331A6" w:rsidRDefault="001331A6" w:rsidP="0078544A">
            <w:pPr>
              <w:pStyle w:val="ListParagraph"/>
              <w:ind w:left="0"/>
              <w:rPr>
                <w:rFonts w:cs="Arial"/>
                <w:sz w:val="20"/>
                <w:szCs w:val="20"/>
              </w:rPr>
            </w:pPr>
            <w:r w:rsidRPr="001331A6">
              <w:rPr>
                <w:rFonts w:cs="Arial"/>
                <w:b/>
                <w:bCs/>
                <w:sz w:val="20"/>
                <w:szCs w:val="20"/>
              </w:rPr>
              <w:t>Date:</w:t>
            </w:r>
          </w:p>
        </w:tc>
      </w:tr>
      <w:tr w:rsidR="001331A6" w:rsidRPr="001331A6" w14:paraId="4D86C0B3" w14:textId="77777777" w:rsidTr="0078544A">
        <w:trPr>
          <w:trHeight w:val="347"/>
        </w:trPr>
        <w:tc>
          <w:tcPr>
            <w:tcW w:w="365" w:type="pct"/>
            <w:shd w:val="clear" w:color="auto" w:fill="F2F2F2" w:themeFill="background1" w:themeFillShade="F2"/>
            <w:vAlign w:val="center"/>
          </w:tcPr>
          <w:p w14:paraId="78576563" w14:textId="77777777" w:rsidR="001331A6" w:rsidRPr="001331A6" w:rsidRDefault="001331A6" w:rsidP="0078544A">
            <w:pPr>
              <w:pStyle w:val="ListParagraph"/>
              <w:ind w:left="0"/>
              <w:jc w:val="center"/>
              <w:rPr>
                <w:rFonts w:cs="Arial"/>
                <w:sz w:val="20"/>
                <w:szCs w:val="20"/>
              </w:rPr>
            </w:pPr>
            <w:r w:rsidRPr="001331A6">
              <w:rPr>
                <w:rFonts w:cs="Arial"/>
                <w:sz w:val="20"/>
                <w:szCs w:val="20"/>
              </w:rPr>
              <w:t>3</w:t>
            </w:r>
          </w:p>
        </w:tc>
        <w:tc>
          <w:tcPr>
            <w:tcW w:w="1444" w:type="pct"/>
            <w:shd w:val="clear" w:color="auto" w:fill="F2F2F2" w:themeFill="background1" w:themeFillShade="F2"/>
            <w:vAlign w:val="center"/>
          </w:tcPr>
          <w:p w14:paraId="4BD987C4" w14:textId="77777777" w:rsidR="001331A6" w:rsidRPr="001331A6" w:rsidRDefault="001331A6" w:rsidP="0078544A">
            <w:pPr>
              <w:pStyle w:val="ListParagraph"/>
              <w:ind w:left="0"/>
              <w:rPr>
                <w:rFonts w:cs="Arial"/>
                <w:sz w:val="20"/>
                <w:szCs w:val="20"/>
              </w:rPr>
            </w:pPr>
            <w:r w:rsidRPr="001331A6">
              <w:rPr>
                <w:rFonts w:cs="Arial"/>
                <w:sz w:val="20"/>
                <w:szCs w:val="20"/>
              </w:rPr>
              <w:t>Signature:</w:t>
            </w:r>
          </w:p>
        </w:tc>
        <w:tc>
          <w:tcPr>
            <w:tcW w:w="2176" w:type="pct"/>
            <w:shd w:val="clear" w:color="auto" w:fill="auto"/>
            <w:vAlign w:val="center"/>
          </w:tcPr>
          <w:p w14:paraId="733A4D55" w14:textId="77777777" w:rsidR="001331A6" w:rsidRPr="001331A6" w:rsidRDefault="001331A6" w:rsidP="0078544A">
            <w:pPr>
              <w:pStyle w:val="ListParagraph"/>
              <w:ind w:left="0"/>
              <w:rPr>
                <w:rFonts w:cs="Arial"/>
                <w:sz w:val="20"/>
                <w:szCs w:val="20"/>
              </w:rPr>
            </w:pPr>
          </w:p>
          <w:p w14:paraId="1EB59BA2" w14:textId="77777777" w:rsidR="001331A6" w:rsidRPr="001331A6" w:rsidRDefault="001331A6" w:rsidP="0078544A">
            <w:pPr>
              <w:pStyle w:val="ListParagraph"/>
              <w:ind w:left="0"/>
              <w:rPr>
                <w:rFonts w:cs="Arial"/>
                <w:sz w:val="20"/>
                <w:szCs w:val="20"/>
              </w:rPr>
            </w:pPr>
          </w:p>
        </w:tc>
        <w:tc>
          <w:tcPr>
            <w:tcW w:w="1014" w:type="pct"/>
            <w:vMerge/>
            <w:vAlign w:val="center"/>
          </w:tcPr>
          <w:p w14:paraId="3820631A" w14:textId="77777777" w:rsidR="001331A6" w:rsidRPr="001331A6" w:rsidRDefault="001331A6" w:rsidP="0078544A">
            <w:pPr>
              <w:pStyle w:val="ListParagraph"/>
              <w:ind w:left="0"/>
              <w:rPr>
                <w:rFonts w:cs="Arial"/>
                <w:sz w:val="20"/>
                <w:szCs w:val="20"/>
              </w:rPr>
            </w:pPr>
          </w:p>
        </w:tc>
      </w:tr>
    </w:tbl>
    <w:p w14:paraId="459B6E37" w14:textId="77777777" w:rsidR="001331A6" w:rsidRPr="001331A6" w:rsidRDefault="001331A6" w:rsidP="001331A6">
      <w:pPr>
        <w:rPr>
          <w:rFonts w:cs="Arial"/>
          <w:sz w:val="20"/>
          <w:szCs w:val="20"/>
        </w:rPr>
      </w:pPr>
    </w:p>
    <w:p w14:paraId="76E00FFD" w14:textId="77777777" w:rsidR="001331A6" w:rsidRPr="001331A6" w:rsidRDefault="001331A6" w:rsidP="001331A6">
      <w:pPr>
        <w:rPr>
          <w:rFonts w:cs="Arial"/>
          <w:b/>
          <w:i/>
          <w:sz w:val="20"/>
          <w:szCs w:val="20"/>
        </w:rPr>
      </w:pPr>
      <w:r w:rsidRPr="001331A6">
        <w:rPr>
          <w:rFonts w:cs="Arial"/>
          <w:b/>
          <w:i/>
          <w:sz w:val="20"/>
          <w:szCs w:val="20"/>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8"/>
        <w:gridCol w:w="2671"/>
        <w:gridCol w:w="4024"/>
        <w:gridCol w:w="1873"/>
      </w:tblGrid>
      <w:tr w:rsidR="001331A6" w:rsidRPr="001331A6" w14:paraId="62929CA6" w14:textId="77777777" w:rsidTr="0078544A">
        <w:trPr>
          <w:trHeight w:val="346"/>
        </w:trPr>
        <w:tc>
          <w:tcPr>
            <w:tcW w:w="366" w:type="pct"/>
            <w:shd w:val="clear" w:color="auto" w:fill="F2F2F2" w:themeFill="background1" w:themeFillShade="F2"/>
            <w:vAlign w:val="center"/>
          </w:tcPr>
          <w:p w14:paraId="0CD25F37" w14:textId="77777777" w:rsidR="001331A6" w:rsidRPr="001331A6" w:rsidRDefault="001331A6" w:rsidP="0078544A">
            <w:pPr>
              <w:pStyle w:val="ListParagraph"/>
              <w:ind w:left="0"/>
              <w:jc w:val="center"/>
              <w:rPr>
                <w:rFonts w:cs="Arial"/>
                <w:sz w:val="20"/>
                <w:szCs w:val="20"/>
              </w:rPr>
            </w:pPr>
            <w:r w:rsidRPr="001331A6">
              <w:rPr>
                <w:rFonts w:cs="Arial"/>
                <w:sz w:val="20"/>
                <w:szCs w:val="20"/>
              </w:rPr>
              <w:t>4</w:t>
            </w:r>
          </w:p>
        </w:tc>
        <w:tc>
          <w:tcPr>
            <w:tcW w:w="1444" w:type="pct"/>
            <w:shd w:val="clear" w:color="auto" w:fill="F2F2F2" w:themeFill="background1" w:themeFillShade="F2"/>
            <w:vAlign w:val="center"/>
          </w:tcPr>
          <w:p w14:paraId="7D9B6FA8" w14:textId="77777777" w:rsidR="001331A6" w:rsidRPr="001331A6" w:rsidRDefault="001331A6" w:rsidP="0078544A">
            <w:pPr>
              <w:pStyle w:val="ListParagraph"/>
              <w:ind w:left="0"/>
              <w:rPr>
                <w:rFonts w:cs="Arial"/>
                <w:sz w:val="20"/>
                <w:szCs w:val="20"/>
              </w:rPr>
            </w:pPr>
            <w:r w:rsidRPr="001331A6">
              <w:rPr>
                <w:rFonts w:cs="Arial"/>
                <w:sz w:val="20"/>
                <w:szCs w:val="20"/>
              </w:rPr>
              <w:t>Academic Director/ Assistant Dean:</w:t>
            </w:r>
          </w:p>
        </w:tc>
        <w:tc>
          <w:tcPr>
            <w:tcW w:w="2176" w:type="pct"/>
            <w:shd w:val="clear" w:color="auto" w:fill="auto"/>
            <w:vAlign w:val="center"/>
          </w:tcPr>
          <w:p w14:paraId="4F178674" w14:textId="77777777" w:rsidR="001331A6" w:rsidRPr="001331A6" w:rsidRDefault="001331A6" w:rsidP="0078544A">
            <w:pPr>
              <w:pStyle w:val="ListParagraph"/>
              <w:ind w:left="0"/>
              <w:rPr>
                <w:rFonts w:cs="Arial"/>
                <w:sz w:val="20"/>
                <w:szCs w:val="20"/>
              </w:rPr>
            </w:pPr>
          </w:p>
        </w:tc>
        <w:tc>
          <w:tcPr>
            <w:tcW w:w="1013" w:type="pct"/>
            <w:vMerge w:val="restart"/>
          </w:tcPr>
          <w:p w14:paraId="548DE4E2" w14:textId="77777777" w:rsidR="001331A6" w:rsidRPr="001331A6" w:rsidRDefault="001331A6" w:rsidP="0078544A">
            <w:pPr>
              <w:pStyle w:val="ListParagraph"/>
              <w:ind w:left="0"/>
              <w:rPr>
                <w:rFonts w:cs="Arial"/>
                <w:sz w:val="20"/>
                <w:szCs w:val="20"/>
              </w:rPr>
            </w:pPr>
            <w:r w:rsidRPr="001331A6">
              <w:rPr>
                <w:rFonts w:cs="Arial"/>
                <w:b/>
                <w:bCs/>
                <w:sz w:val="20"/>
                <w:szCs w:val="20"/>
              </w:rPr>
              <w:t>Date:</w:t>
            </w:r>
          </w:p>
        </w:tc>
      </w:tr>
      <w:tr w:rsidR="001331A6" w:rsidRPr="001331A6" w14:paraId="551EE539" w14:textId="77777777" w:rsidTr="0078544A">
        <w:trPr>
          <w:trHeight w:val="347"/>
        </w:trPr>
        <w:tc>
          <w:tcPr>
            <w:tcW w:w="366" w:type="pct"/>
            <w:shd w:val="clear" w:color="auto" w:fill="F2F2F2" w:themeFill="background1" w:themeFillShade="F2"/>
            <w:vAlign w:val="center"/>
          </w:tcPr>
          <w:p w14:paraId="2D907162" w14:textId="77777777" w:rsidR="001331A6" w:rsidRPr="001331A6" w:rsidRDefault="001331A6" w:rsidP="0078544A">
            <w:pPr>
              <w:pStyle w:val="ListParagraph"/>
              <w:ind w:left="0"/>
              <w:jc w:val="center"/>
              <w:rPr>
                <w:rFonts w:cs="Arial"/>
                <w:sz w:val="20"/>
                <w:szCs w:val="20"/>
              </w:rPr>
            </w:pPr>
            <w:r w:rsidRPr="001331A6">
              <w:rPr>
                <w:rFonts w:cs="Arial"/>
                <w:sz w:val="20"/>
                <w:szCs w:val="20"/>
              </w:rPr>
              <w:t>5</w:t>
            </w:r>
          </w:p>
        </w:tc>
        <w:tc>
          <w:tcPr>
            <w:tcW w:w="1444" w:type="pct"/>
            <w:shd w:val="clear" w:color="auto" w:fill="F2F2F2" w:themeFill="background1" w:themeFillShade="F2"/>
            <w:vAlign w:val="center"/>
          </w:tcPr>
          <w:p w14:paraId="195A97B8" w14:textId="77777777" w:rsidR="001331A6" w:rsidRPr="001331A6" w:rsidRDefault="001331A6" w:rsidP="0078544A">
            <w:pPr>
              <w:pStyle w:val="ListParagraph"/>
              <w:ind w:left="0"/>
              <w:rPr>
                <w:rFonts w:cs="Arial"/>
                <w:sz w:val="20"/>
                <w:szCs w:val="20"/>
              </w:rPr>
            </w:pPr>
            <w:r w:rsidRPr="001331A6">
              <w:rPr>
                <w:rFonts w:cs="Arial"/>
                <w:sz w:val="20"/>
                <w:szCs w:val="20"/>
              </w:rPr>
              <w:t>Signature:</w:t>
            </w:r>
          </w:p>
        </w:tc>
        <w:tc>
          <w:tcPr>
            <w:tcW w:w="2176" w:type="pct"/>
            <w:shd w:val="clear" w:color="auto" w:fill="auto"/>
            <w:vAlign w:val="center"/>
          </w:tcPr>
          <w:p w14:paraId="437B1C86" w14:textId="77777777" w:rsidR="001331A6" w:rsidRPr="001331A6" w:rsidRDefault="001331A6" w:rsidP="0078544A">
            <w:pPr>
              <w:pStyle w:val="ListParagraph"/>
              <w:ind w:left="0"/>
              <w:rPr>
                <w:rFonts w:cs="Arial"/>
                <w:sz w:val="20"/>
                <w:szCs w:val="20"/>
              </w:rPr>
            </w:pPr>
          </w:p>
          <w:p w14:paraId="650220BC" w14:textId="77777777" w:rsidR="001331A6" w:rsidRPr="001331A6" w:rsidRDefault="001331A6" w:rsidP="0078544A">
            <w:pPr>
              <w:pStyle w:val="ListParagraph"/>
              <w:ind w:left="0"/>
              <w:rPr>
                <w:rFonts w:cs="Arial"/>
                <w:sz w:val="20"/>
                <w:szCs w:val="20"/>
              </w:rPr>
            </w:pPr>
          </w:p>
        </w:tc>
        <w:tc>
          <w:tcPr>
            <w:tcW w:w="1013" w:type="pct"/>
            <w:vMerge/>
            <w:vAlign w:val="center"/>
          </w:tcPr>
          <w:p w14:paraId="1DAEC742" w14:textId="77777777" w:rsidR="001331A6" w:rsidRPr="001331A6" w:rsidRDefault="001331A6" w:rsidP="0078544A">
            <w:pPr>
              <w:pStyle w:val="ListParagraph"/>
              <w:ind w:left="0"/>
              <w:rPr>
                <w:rFonts w:cs="Arial"/>
                <w:sz w:val="20"/>
                <w:szCs w:val="20"/>
              </w:rPr>
            </w:pPr>
          </w:p>
        </w:tc>
      </w:tr>
    </w:tbl>
    <w:p w14:paraId="1D4CA908" w14:textId="77777777" w:rsidR="001331A6" w:rsidRPr="001331A6" w:rsidRDefault="001331A6" w:rsidP="001331A6">
      <w:pPr>
        <w:rPr>
          <w:rFonts w:cs="Arial"/>
          <w:b/>
          <w:sz w:val="20"/>
          <w:szCs w:val="20"/>
        </w:rPr>
      </w:pPr>
    </w:p>
    <w:p w14:paraId="20FD4BE9" w14:textId="77777777" w:rsidR="001331A6" w:rsidRPr="001331A6" w:rsidRDefault="001331A6" w:rsidP="001331A6">
      <w:pPr>
        <w:autoSpaceDE w:val="0"/>
        <w:autoSpaceDN w:val="0"/>
        <w:adjustRightInd w:val="0"/>
        <w:spacing w:after="240"/>
        <w:jc w:val="both"/>
        <w:rPr>
          <w:rFonts w:cs="Arial"/>
          <w:bCs/>
          <w:sz w:val="20"/>
          <w:szCs w:val="20"/>
        </w:rPr>
      </w:pPr>
      <w:r w:rsidRPr="001331A6">
        <w:rPr>
          <w:rFonts w:cs="Arial"/>
          <w:b/>
          <w:sz w:val="20"/>
          <w:szCs w:val="20"/>
        </w:rPr>
        <w:t xml:space="preserve">Checklist: </w:t>
      </w:r>
      <w:r w:rsidRPr="001331A6">
        <w:rPr>
          <w:rFonts w:cs="Arial"/>
          <w:bCs/>
          <w:sz w:val="20"/>
          <w:szCs w:val="20"/>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331A6" w:rsidRPr="001331A6" w14:paraId="2EE075EF" w14:textId="77777777" w:rsidTr="0078544A">
        <w:trPr>
          <w:trHeight w:val="491"/>
        </w:trPr>
        <w:tc>
          <w:tcPr>
            <w:tcW w:w="675" w:type="dxa"/>
            <w:shd w:val="clear" w:color="auto" w:fill="BFBFBF" w:themeFill="background1" w:themeFillShade="BF"/>
            <w:vAlign w:val="center"/>
          </w:tcPr>
          <w:p w14:paraId="3055DF5F" w14:textId="29B25F58" w:rsidR="001331A6" w:rsidRPr="001331A6" w:rsidRDefault="001331A6" w:rsidP="0078544A">
            <w:pPr>
              <w:jc w:val="center"/>
              <w:rPr>
                <w:rFonts w:asciiTheme="minorHAnsi" w:eastAsia="MS Gothic" w:hAnsiTheme="minorHAnsi" w:cs="Arial"/>
              </w:rPr>
            </w:pPr>
            <w:r w:rsidRPr="001331A6">
              <w:rPr>
                <w:rFonts w:ascii="Segoe UI Symbol" w:eastAsia="MS Gothic" w:hAnsi="Segoe UI Symbol" w:cs="Segoe UI Symbol"/>
              </w:rPr>
              <w:t>☒</w:t>
            </w:r>
          </w:p>
        </w:tc>
        <w:tc>
          <w:tcPr>
            <w:tcW w:w="9810" w:type="dxa"/>
            <w:vAlign w:val="center"/>
          </w:tcPr>
          <w:p w14:paraId="6966FC0D" w14:textId="77777777" w:rsidR="001331A6" w:rsidRPr="001331A6" w:rsidRDefault="001331A6" w:rsidP="0078544A">
            <w:pPr>
              <w:rPr>
                <w:rFonts w:asciiTheme="minorHAnsi" w:eastAsia="MS Gothic" w:hAnsiTheme="minorHAnsi" w:cs="Arial"/>
                <w:bCs/>
              </w:rPr>
            </w:pPr>
            <w:r w:rsidRPr="001331A6">
              <w:rPr>
                <w:rFonts w:asciiTheme="minorHAnsi" w:eastAsia="MS Gothic" w:hAnsiTheme="minorHAnsi" w:cs="Arial"/>
                <w:bCs/>
              </w:rPr>
              <w:t>I have read the guidance notes supplied before completing the form.</w:t>
            </w:r>
          </w:p>
        </w:tc>
      </w:tr>
      <w:tr w:rsidR="001331A6" w:rsidRPr="001331A6" w14:paraId="514A45F9" w14:textId="77777777" w:rsidTr="0078544A">
        <w:trPr>
          <w:trHeight w:val="413"/>
        </w:trPr>
        <w:tc>
          <w:tcPr>
            <w:tcW w:w="675" w:type="dxa"/>
            <w:shd w:val="clear" w:color="auto" w:fill="BFBFBF" w:themeFill="background1" w:themeFillShade="BF"/>
            <w:vAlign w:val="center"/>
          </w:tcPr>
          <w:p w14:paraId="74192B49" w14:textId="4A8EEAD1" w:rsidR="001331A6" w:rsidRPr="001331A6" w:rsidRDefault="001331A6" w:rsidP="0078544A">
            <w:pPr>
              <w:jc w:val="center"/>
              <w:rPr>
                <w:rFonts w:asciiTheme="minorHAnsi" w:eastAsia="MS Gothic" w:hAnsiTheme="minorHAnsi" w:cs="Arial"/>
              </w:rPr>
            </w:pPr>
            <w:r w:rsidRPr="001331A6">
              <w:rPr>
                <w:rFonts w:ascii="Segoe UI Symbol" w:eastAsia="MS Gothic" w:hAnsi="Segoe UI Symbol" w:cs="Segoe UI Symbol"/>
              </w:rPr>
              <w:t>☒</w:t>
            </w:r>
          </w:p>
        </w:tc>
        <w:tc>
          <w:tcPr>
            <w:tcW w:w="9810" w:type="dxa"/>
            <w:vAlign w:val="center"/>
          </w:tcPr>
          <w:p w14:paraId="049E8B15" w14:textId="77777777" w:rsidR="001331A6" w:rsidRPr="001331A6" w:rsidRDefault="001331A6" w:rsidP="0078544A">
            <w:pPr>
              <w:rPr>
                <w:rFonts w:asciiTheme="minorHAnsi" w:hAnsiTheme="minorHAnsi" w:cs="Arial"/>
              </w:rPr>
            </w:pPr>
            <w:r w:rsidRPr="001331A6">
              <w:rPr>
                <w:rFonts w:asciiTheme="minorHAnsi" w:hAnsiTheme="minorHAnsi" w:cs="Arial"/>
              </w:rPr>
              <w:t xml:space="preserve">I have completed </w:t>
            </w:r>
            <w:r w:rsidRPr="001331A6">
              <w:rPr>
                <w:rFonts w:asciiTheme="minorHAnsi" w:hAnsiTheme="minorHAnsi" w:cs="Arial"/>
                <w:b/>
              </w:rPr>
              <w:t>ALL RELEVANT</w:t>
            </w:r>
            <w:r w:rsidRPr="001331A6">
              <w:rPr>
                <w:rFonts w:asciiTheme="minorHAnsi" w:hAnsiTheme="minorHAnsi" w:cs="Arial"/>
              </w:rPr>
              <w:t xml:space="preserve"> sections of the form in full.</w:t>
            </w:r>
          </w:p>
        </w:tc>
      </w:tr>
      <w:tr w:rsidR="001331A6" w:rsidRPr="001331A6" w14:paraId="45933B0F" w14:textId="77777777" w:rsidTr="0078544A">
        <w:trPr>
          <w:trHeight w:val="419"/>
        </w:trPr>
        <w:tc>
          <w:tcPr>
            <w:tcW w:w="675" w:type="dxa"/>
            <w:shd w:val="clear" w:color="auto" w:fill="BFBFBF" w:themeFill="background1" w:themeFillShade="BF"/>
            <w:vAlign w:val="center"/>
          </w:tcPr>
          <w:p w14:paraId="296B34C7" w14:textId="4FE37ED4" w:rsidR="001331A6" w:rsidRPr="001331A6" w:rsidRDefault="001331A6" w:rsidP="0078544A">
            <w:pPr>
              <w:jc w:val="center"/>
              <w:rPr>
                <w:rFonts w:asciiTheme="minorHAnsi" w:hAnsiTheme="minorHAnsi" w:cs="Arial"/>
              </w:rPr>
            </w:pPr>
            <w:r w:rsidRPr="001331A6">
              <w:rPr>
                <w:rFonts w:ascii="Segoe UI Symbol" w:eastAsia="MS Gothic" w:hAnsi="Segoe UI Symbol" w:cs="Segoe UI Symbol"/>
              </w:rPr>
              <w:t>☒</w:t>
            </w:r>
          </w:p>
        </w:tc>
        <w:tc>
          <w:tcPr>
            <w:tcW w:w="9810" w:type="dxa"/>
            <w:vAlign w:val="center"/>
          </w:tcPr>
          <w:p w14:paraId="10D48F89" w14:textId="77777777" w:rsidR="001331A6" w:rsidRPr="001331A6" w:rsidRDefault="001331A6" w:rsidP="0078544A">
            <w:pPr>
              <w:rPr>
                <w:rFonts w:asciiTheme="minorHAnsi" w:hAnsiTheme="minorHAnsi" w:cs="Arial"/>
              </w:rPr>
            </w:pPr>
            <w:r w:rsidRPr="001331A6">
              <w:rPr>
                <w:rFonts w:asciiTheme="minorHAnsi" w:hAnsiTheme="minorHAnsi" w:cs="Arial"/>
              </w:rPr>
              <w:t>I confirm that the research activity has received approval in principle</w:t>
            </w:r>
          </w:p>
        </w:tc>
      </w:tr>
      <w:tr w:rsidR="001331A6" w:rsidRPr="001331A6" w14:paraId="7414ED80" w14:textId="77777777" w:rsidTr="0078544A">
        <w:trPr>
          <w:trHeight w:val="492"/>
        </w:trPr>
        <w:tc>
          <w:tcPr>
            <w:tcW w:w="675" w:type="dxa"/>
            <w:shd w:val="clear" w:color="auto" w:fill="BFBFBF" w:themeFill="background1" w:themeFillShade="BF"/>
            <w:vAlign w:val="center"/>
          </w:tcPr>
          <w:p w14:paraId="3C4D8272" w14:textId="2080FF42" w:rsidR="001331A6" w:rsidRPr="001331A6" w:rsidRDefault="001331A6" w:rsidP="0078544A">
            <w:pPr>
              <w:jc w:val="center"/>
              <w:rPr>
                <w:rFonts w:asciiTheme="minorHAnsi" w:hAnsiTheme="minorHAnsi" w:cs="Arial"/>
              </w:rPr>
            </w:pPr>
            <w:r w:rsidRPr="001331A6">
              <w:rPr>
                <w:rFonts w:asciiTheme="minorHAnsi" w:eastAsia="MS Gothic" w:hAnsiTheme="minorHAnsi" w:cs="Arial"/>
              </w:rPr>
              <w:t>☐</w:t>
            </w:r>
          </w:p>
        </w:tc>
        <w:tc>
          <w:tcPr>
            <w:tcW w:w="9810" w:type="dxa"/>
            <w:vAlign w:val="center"/>
          </w:tcPr>
          <w:p w14:paraId="04921AA5" w14:textId="77777777" w:rsidR="001331A6" w:rsidRPr="001331A6" w:rsidRDefault="001331A6" w:rsidP="0078544A">
            <w:pPr>
              <w:rPr>
                <w:rFonts w:asciiTheme="minorHAnsi" w:hAnsiTheme="minorHAnsi" w:cs="Arial"/>
              </w:rPr>
            </w:pPr>
            <w:r w:rsidRPr="001331A6">
              <w:rPr>
                <w:rFonts w:asciiTheme="minorHAnsi" w:hAnsiTheme="minorHAnsi" w:cs="Arial"/>
              </w:rPr>
              <w:t>I have attached a copy of final/interim approval from external organisation (</w:t>
            </w:r>
            <w:r w:rsidRPr="001331A6">
              <w:rPr>
                <w:rFonts w:asciiTheme="minorHAnsi" w:hAnsiTheme="minorHAnsi" w:cs="Arial"/>
                <w:b/>
              </w:rPr>
              <w:t>where appropriate</w:t>
            </w:r>
            <w:r w:rsidRPr="001331A6">
              <w:rPr>
                <w:rFonts w:asciiTheme="minorHAnsi" w:hAnsiTheme="minorHAnsi" w:cs="Arial"/>
              </w:rPr>
              <w:t>)</w:t>
            </w:r>
          </w:p>
        </w:tc>
      </w:tr>
      <w:tr w:rsidR="001331A6" w:rsidRPr="001331A6" w14:paraId="7E62D68C" w14:textId="77777777" w:rsidTr="0078544A">
        <w:trPr>
          <w:trHeight w:val="720"/>
        </w:trPr>
        <w:tc>
          <w:tcPr>
            <w:tcW w:w="675" w:type="dxa"/>
            <w:shd w:val="clear" w:color="auto" w:fill="BFBFBF" w:themeFill="background1" w:themeFillShade="BF"/>
            <w:vAlign w:val="center"/>
          </w:tcPr>
          <w:p w14:paraId="61E8453A" w14:textId="3313F960" w:rsidR="001331A6" w:rsidRPr="001331A6" w:rsidRDefault="001331A6" w:rsidP="0078544A">
            <w:pPr>
              <w:jc w:val="center"/>
              <w:rPr>
                <w:rFonts w:asciiTheme="minorHAnsi" w:hAnsiTheme="minorHAnsi" w:cs="Arial"/>
              </w:rPr>
            </w:pPr>
            <w:r w:rsidRPr="001331A6">
              <w:rPr>
                <w:rFonts w:asciiTheme="minorHAnsi" w:eastAsia="MS Gothic" w:hAnsiTheme="minorHAnsi" w:cs="Arial"/>
              </w:rPr>
              <w:t>☐</w:t>
            </w:r>
          </w:p>
        </w:tc>
        <w:tc>
          <w:tcPr>
            <w:tcW w:w="9810" w:type="dxa"/>
            <w:vAlign w:val="center"/>
          </w:tcPr>
          <w:p w14:paraId="26B4BA7B" w14:textId="77777777" w:rsidR="001331A6" w:rsidRPr="001331A6" w:rsidRDefault="001331A6" w:rsidP="0078544A">
            <w:pPr>
              <w:rPr>
                <w:rFonts w:asciiTheme="minorHAnsi" w:hAnsiTheme="minorHAnsi" w:cs="Arial"/>
              </w:rPr>
            </w:pPr>
            <w:r w:rsidRPr="001331A6">
              <w:rPr>
                <w:rFonts w:asciiTheme="minorHAnsi" w:hAnsiTheme="minorHAnsi" w:cs="Arial"/>
              </w:rPr>
              <w:t xml:space="preserve">I have attached a full risk assessment (where appropriate)  </w:t>
            </w:r>
            <w:r w:rsidRPr="001331A6">
              <w:rPr>
                <w:rFonts w:asciiTheme="minorHAnsi" w:hAnsiTheme="minorHAnsi" w:cs="Arial"/>
                <w:i/>
              </w:rPr>
              <w:t>ONLY TICK IF YOU HAVE</w:t>
            </w:r>
            <w:r w:rsidRPr="001331A6">
              <w:rPr>
                <w:rFonts w:asciiTheme="minorHAnsi" w:hAnsiTheme="minorHAnsi" w:cs="Arial"/>
                <w:b/>
                <w:i/>
              </w:rPr>
              <w:t xml:space="preserve"> ATTACHED A FULL RISK ASSESSMENT</w:t>
            </w:r>
          </w:p>
        </w:tc>
      </w:tr>
      <w:tr w:rsidR="001331A6" w:rsidRPr="001331A6" w14:paraId="3E7C7558" w14:textId="77777777" w:rsidTr="0078544A">
        <w:trPr>
          <w:trHeight w:val="858"/>
        </w:trPr>
        <w:tc>
          <w:tcPr>
            <w:tcW w:w="675" w:type="dxa"/>
            <w:shd w:val="clear" w:color="auto" w:fill="BFBFBF" w:themeFill="background1" w:themeFillShade="BF"/>
            <w:vAlign w:val="center"/>
          </w:tcPr>
          <w:p w14:paraId="30CDBF35" w14:textId="180DC595" w:rsidR="001331A6" w:rsidRPr="001331A6" w:rsidRDefault="001331A6" w:rsidP="0078544A">
            <w:pPr>
              <w:jc w:val="center"/>
              <w:rPr>
                <w:rFonts w:asciiTheme="minorHAnsi" w:hAnsiTheme="minorHAnsi" w:cs="Arial"/>
              </w:rPr>
            </w:pPr>
            <w:r w:rsidRPr="001331A6">
              <w:rPr>
                <w:rFonts w:ascii="Segoe UI Symbol" w:eastAsia="MS Gothic" w:hAnsi="Segoe UI Symbol" w:cs="Segoe UI Symbol"/>
              </w:rPr>
              <w:t>☒</w:t>
            </w:r>
          </w:p>
        </w:tc>
        <w:tc>
          <w:tcPr>
            <w:tcW w:w="9810" w:type="dxa"/>
            <w:vAlign w:val="center"/>
          </w:tcPr>
          <w:p w14:paraId="602D21F4" w14:textId="77777777" w:rsidR="001331A6" w:rsidRPr="001331A6" w:rsidRDefault="001331A6" w:rsidP="0078544A">
            <w:pPr>
              <w:rPr>
                <w:rFonts w:asciiTheme="minorHAnsi" w:hAnsiTheme="minorHAnsi" w:cs="Arial"/>
              </w:rPr>
            </w:pPr>
            <w:r w:rsidRPr="001331A6">
              <w:rPr>
                <w:rFonts w:asciiTheme="minorHAnsi" w:hAnsiTheme="minorHAnsi" w:cs="Arial"/>
              </w:rPr>
              <w:t>I understand that it is my responsibility to ensure that the above named research activity will meet the University’s Research Ethics and Integrity Code of Practice.</w:t>
            </w:r>
          </w:p>
        </w:tc>
      </w:tr>
      <w:tr w:rsidR="001331A6" w:rsidRPr="001331A6" w14:paraId="2FFA4E84" w14:textId="77777777" w:rsidTr="0078544A">
        <w:trPr>
          <w:trHeight w:val="969"/>
        </w:trPr>
        <w:tc>
          <w:tcPr>
            <w:tcW w:w="675" w:type="dxa"/>
            <w:shd w:val="clear" w:color="auto" w:fill="BFBFBF" w:themeFill="background1" w:themeFillShade="BF"/>
            <w:vAlign w:val="center"/>
          </w:tcPr>
          <w:p w14:paraId="47AE736E" w14:textId="4FC3B38A" w:rsidR="001331A6" w:rsidRPr="001331A6" w:rsidRDefault="001331A6" w:rsidP="0078544A">
            <w:pPr>
              <w:jc w:val="center"/>
              <w:rPr>
                <w:rFonts w:asciiTheme="minorHAnsi" w:hAnsiTheme="minorHAnsi" w:cs="Arial"/>
              </w:rPr>
            </w:pPr>
            <w:r w:rsidRPr="001331A6">
              <w:rPr>
                <w:rFonts w:ascii="Segoe UI Symbol" w:eastAsia="MS Gothic" w:hAnsi="Segoe UI Symbol" w:cs="Segoe UI Symbol"/>
              </w:rPr>
              <w:t>☒</w:t>
            </w:r>
          </w:p>
        </w:tc>
        <w:tc>
          <w:tcPr>
            <w:tcW w:w="9810" w:type="dxa"/>
            <w:vAlign w:val="center"/>
          </w:tcPr>
          <w:p w14:paraId="0A8F2139" w14:textId="77777777" w:rsidR="001331A6" w:rsidRPr="001331A6" w:rsidRDefault="001331A6" w:rsidP="0078544A">
            <w:pPr>
              <w:rPr>
                <w:rFonts w:asciiTheme="minorHAnsi" w:hAnsiTheme="minorHAnsi" w:cs="Arial"/>
              </w:rPr>
            </w:pPr>
            <w:r w:rsidRPr="001331A6">
              <w:rPr>
                <w:rFonts w:asciiTheme="minorHAnsi" w:hAnsiTheme="minorHAnsi"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0A2EA62" w14:textId="77777777" w:rsidR="001331A6" w:rsidRPr="001331A6" w:rsidRDefault="001331A6" w:rsidP="001331A6">
      <w:pPr>
        <w:tabs>
          <w:tab w:val="left" w:pos="5103"/>
        </w:tabs>
        <w:rPr>
          <w:rFonts w:cs="Arial"/>
          <w:b/>
          <w:bCs/>
          <w:sz w:val="20"/>
          <w:szCs w:val="2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331A6" w:rsidRPr="001331A6" w14:paraId="2B82711F" w14:textId="77777777" w:rsidTr="0078544A">
        <w:tc>
          <w:tcPr>
            <w:tcW w:w="10485" w:type="dxa"/>
            <w:shd w:val="clear" w:color="auto" w:fill="D9D9D9" w:themeFill="background1" w:themeFillShade="D9"/>
          </w:tcPr>
          <w:p w14:paraId="75066F90" w14:textId="77777777" w:rsidR="001331A6" w:rsidRPr="001331A6" w:rsidRDefault="001331A6" w:rsidP="0078544A">
            <w:pPr>
              <w:rPr>
                <w:rFonts w:cs="Arial"/>
                <w:b/>
                <w:sz w:val="20"/>
                <w:szCs w:val="20"/>
              </w:rPr>
            </w:pPr>
            <w:r w:rsidRPr="001331A6">
              <w:rPr>
                <w:rFonts w:cs="Arial"/>
                <w:b/>
                <w:sz w:val="20"/>
                <w:szCs w:val="20"/>
              </w:rPr>
              <w:lastRenderedPageBreak/>
              <w:t>RESEARCH STUDENTS ONLY</w:t>
            </w:r>
          </w:p>
          <w:p w14:paraId="12F2EFD6" w14:textId="77777777" w:rsidR="001331A6" w:rsidRPr="001331A6" w:rsidRDefault="001331A6" w:rsidP="0078544A">
            <w:pPr>
              <w:rPr>
                <w:rFonts w:cs="Arial"/>
                <w:sz w:val="20"/>
                <w:szCs w:val="20"/>
              </w:rPr>
            </w:pPr>
            <w:r w:rsidRPr="001331A6">
              <w:rPr>
                <w:rFonts w:cs="Arial"/>
                <w:sz w:val="20"/>
                <w:szCs w:val="20"/>
              </w:rPr>
              <w:t xml:space="preserve">Once complete, submit this form via the </w:t>
            </w:r>
            <w:r w:rsidRPr="001331A6">
              <w:rPr>
                <w:rFonts w:cs="Arial"/>
                <w:b/>
                <w:bCs/>
                <w:sz w:val="20"/>
                <w:szCs w:val="20"/>
                <w:u w:val="single"/>
              </w:rPr>
              <w:t>MyTSD Doctoral College Portal</w:t>
            </w:r>
            <w:r w:rsidRPr="001331A6">
              <w:rPr>
                <w:rFonts w:cs="Arial"/>
                <w:sz w:val="20"/>
                <w:szCs w:val="20"/>
              </w:rPr>
              <w:t xml:space="preserve"> at (</w:t>
            </w:r>
            <w:hyperlink r:id="rId63" w:history="1">
              <w:r w:rsidRPr="001331A6">
                <w:rPr>
                  <w:rStyle w:val="Hyperlink"/>
                  <w:rFonts w:cs="Arial"/>
                  <w:sz w:val="20"/>
                  <w:szCs w:val="20"/>
                </w:rPr>
                <w:t>https://mytsd.uwtsd.ac.uk</w:t>
              </w:r>
            </w:hyperlink>
            <w:r w:rsidRPr="001331A6">
              <w:rPr>
                <w:rFonts w:cs="Arial"/>
                <w:sz w:val="20"/>
                <w:szCs w:val="20"/>
              </w:rPr>
              <w:t>).</w:t>
            </w:r>
          </w:p>
          <w:p w14:paraId="0CE7966C" w14:textId="77777777" w:rsidR="001331A6" w:rsidRPr="001331A6" w:rsidRDefault="001331A6" w:rsidP="0078544A">
            <w:pPr>
              <w:rPr>
                <w:rFonts w:cs="Arial"/>
                <w:sz w:val="20"/>
                <w:szCs w:val="20"/>
              </w:rPr>
            </w:pPr>
          </w:p>
        </w:tc>
      </w:tr>
      <w:tr w:rsidR="001331A6" w:rsidRPr="001331A6" w14:paraId="4806BB18" w14:textId="77777777" w:rsidTr="0078544A">
        <w:tc>
          <w:tcPr>
            <w:tcW w:w="10485" w:type="dxa"/>
            <w:shd w:val="clear" w:color="auto" w:fill="D9D9D9" w:themeFill="background1" w:themeFillShade="D9"/>
          </w:tcPr>
          <w:p w14:paraId="463A7B77" w14:textId="77777777" w:rsidR="001331A6" w:rsidRPr="001331A6" w:rsidRDefault="001331A6" w:rsidP="0078544A">
            <w:pPr>
              <w:rPr>
                <w:rFonts w:cs="Arial"/>
                <w:b/>
                <w:sz w:val="20"/>
                <w:szCs w:val="20"/>
              </w:rPr>
            </w:pPr>
            <w:r w:rsidRPr="001331A6">
              <w:rPr>
                <w:rFonts w:cs="Arial"/>
                <w:b/>
                <w:sz w:val="20"/>
                <w:szCs w:val="20"/>
              </w:rPr>
              <w:t>RESEARCH STAFF ONLY</w:t>
            </w:r>
          </w:p>
          <w:p w14:paraId="4C9F6FD4" w14:textId="77777777" w:rsidR="001331A6" w:rsidRPr="001331A6" w:rsidRDefault="001331A6" w:rsidP="0078544A">
            <w:pPr>
              <w:rPr>
                <w:rFonts w:cs="Arial"/>
                <w:sz w:val="20"/>
                <w:szCs w:val="20"/>
              </w:rPr>
            </w:pPr>
            <w:r w:rsidRPr="001331A6">
              <w:rPr>
                <w:rFonts w:cs="Arial"/>
                <w:sz w:val="20"/>
                <w:szCs w:val="20"/>
              </w:rPr>
              <w:t xml:space="preserve">All communications relating to this application during its processing must be in writing and emailed to </w:t>
            </w:r>
            <w:hyperlink r:id="rId64" w:history="1">
              <w:r w:rsidRPr="001331A6">
                <w:rPr>
                  <w:rStyle w:val="Hyperlink"/>
                  <w:rFonts w:cs="Arial"/>
                  <w:sz w:val="20"/>
                  <w:szCs w:val="20"/>
                </w:rPr>
                <w:t>pgresearch@uwtsd.ac.uk</w:t>
              </w:r>
            </w:hyperlink>
            <w:r w:rsidRPr="001331A6">
              <w:rPr>
                <w:rFonts w:cs="Arial"/>
                <w:sz w:val="20"/>
                <w:szCs w:val="20"/>
              </w:rPr>
              <w:t xml:space="preserve"> , with the title ‘Ethical Approval’ followed by your name.</w:t>
            </w:r>
          </w:p>
          <w:p w14:paraId="1B91EB90" w14:textId="77777777" w:rsidR="001331A6" w:rsidRPr="001331A6" w:rsidRDefault="001331A6" w:rsidP="0078544A">
            <w:pPr>
              <w:rPr>
                <w:rFonts w:cs="Arial"/>
                <w:sz w:val="20"/>
                <w:szCs w:val="20"/>
              </w:rPr>
            </w:pPr>
          </w:p>
        </w:tc>
      </w:tr>
      <w:tr w:rsidR="001331A6" w:rsidRPr="001331A6" w14:paraId="6B70BBD8" w14:textId="77777777" w:rsidTr="0078544A">
        <w:tc>
          <w:tcPr>
            <w:tcW w:w="10485" w:type="dxa"/>
            <w:shd w:val="clear" w:color="auto" w:fill="D9D9D9" w:themeFill="background1" w:themeFillShade="D9"/>
          </w:tcPr>
          <w:p w14:paraId="45446202" w14:textId="77777777" w:rsidR="001331A6" w:rsidRPr="001331A6" w:rsidRDefault="001331A6" w:rsidP="0078544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cs="Arial"/>
                <w:b/>
                <w:sz w:val="20"/>
                <w:szCs w:val="20"/>
              </w:rPr>
            </w:pPr>
            <w:r w:rsidRPr="001331A6">
              <w:rPr>
                <w:rFonts w:cs="Arial"/>
                <w:b/>
                <w:bCs/>
                <w:sz w:val="20"/>
                <w:szCs w:val="20"/>
              </w:rPr>
              <w:t xml:space="preserve">STUDENTS ON UNDERGRADUATE OR TAUGHT MASTERS PROGRAMMES </w:t>
            </w:r>
            <w:r w:rsidRPr="001331A6">
              <w:rPr>
                <w:rFonts w:cs="Arial"/>
                <w:bCs/>
                <w:sz w:val="20"/>
                <w:szCs w:val="20"/>
              </w:rPr>
              <w:t>should submit this form (and receive the outcome) via systems explained to you by the supervisor/module leader.</w:t>
            </w:r>
          </w:p>
        </w:tc>
      </w:tr>
    </w:tbl>
    <w:p w14:paraId="5EE3347E" w14:textId="77777777" w:rsidR="001331A6" w:rsidRPr="00A42F82" w:rsidRDefault="001331A6" w:rsidP="001331A6">
      <w:pPr>
        <w:tabs>
          <w:tab w:val="left" w:pos="5103"/>
        </w:tabs>
        <w:rPr>
          <w:rFonts w:ascii="Arial" w:hAnsi="Arial" w:cs="Arial"/>
          <w:bCs/>
          <w:sz w:val="22"/>
          <w:szCs w:val="22"/>
        </w:rPr>
      </w:pPr>
    </w:p>
    <w:p w14:paraId="2025B8AA" w14:textId="77777777" w:rsidR="001331A6" w:rsidRPr="00847AC7" w:rsidRDefault="001331A6" w:rsidP="00847AC7">
      <w:pPr>
        <w:rPr>
          <w:sz w:val="20"/>
          <w:szCs w:val="20"/>
        </w:rPr>
      </w:pPr>
    </w:p>
    <w:p w14:paraId="6BCE911C" w14:textId="77777777" w:rsidR="00065B6B" w:rsidRPr="00065B6B" w:rsidRDefault="00065B6B" w:rsidP="00065B6B">
      <w:pPr>
        <w:rPr>
          <w:sz w:val="20"/>
          <w:szCs w:val="20"/>
        </w:rPr>
      </w:pPr>
    </w:p>
    <w:p w14:paraId="7D1DAB40" w14:textId="77777777" w:rsidR="00EB1F5A" w:rsidRPr="00EB1F5A" w:rsidRDefault="00EB1F5A" w:rsidP="001C26E9">
      <w:pPr>
        <w:rPr>
          <w:u w:val="single"/>
        </w:rPr>
      </w:pPr>
    </w:p>
    <w:sectPr w:rsidR="00EB1F5A" w:rsidRPr="00EB1F5A">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975B84" w14:textId="77777777" w:rsidR="004B18F9" w:rsidRDefault="004B18F9" w:rsidP="001C26E9">
      <w:pPr>
        <w:spacing w:after="0" w:line="240" w:lineRule="auto"/>
      </w:pPr>
      <w:r>
        <w:separator/>
      </w:r>
    </w:p>
  </w:endnote>
  <w:endnote w:type="continuationSeparator" w:id="0">
    <w:p w14:paraId="6E41EC4F" w14:textId="77777777" w:rsidR="004B18F9" w:rsidRDefault="004B18F9" w:rsidP="001C2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60555141"/>
      <w:docPartObj>
        <w:docPartGallery w:val="Page Numbers (Bottom of Page)"/>
        <w:docPartUnique/>
      </w:docPartObj>
    </w:sdtPr>
    <w:sdtEndPr>
      <w:rPr>
        <w:noProof/>
      </w:rPr>
    </w:sdtEndPr>
    <w:sdtContent>
      <w:p w14:paraId="76F95FB6" w14:textId="553EAC4D" w:rsidR="001C26E9" w:rsidRDefault="001C26E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043A06" w14:textId="77777777" w:rsidR="001C26E9" w:rsidRDefault="001C2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9562AB" w14:textId="77777777" w:rsidR="004B18F9" w:rsidRDefault="004B18F9" w:rsidP="001C26E9">
      <w:pPr>
        <w:spacing w:after="0" w:line="240" w:lineRule="auto"/>
      </w:pPr>
      <w:r>
        <w:separator/>
      </w:r>
    </w:p>
  </w:footnote>
  <w:footnote w:type="continuationSeparator" w:id="0">
    <w:p w14:paraId="10C8CCEF" w14:textId="77777777" w:rsidR="004B18F9" w:rsidRDefault="004B18F9" w:rsidP="001C26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31B67"/>
    <w:multiLevelType w:val="multilevel"/>
    <w:tmpl w:val="82F207B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F332CE"/>
    <w:multiLevelType w:val="hybridMultilevel"/>
    <w:tmpl w:val="13B67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F05DFF"/>
    <w:multiLevelType w:val="multilevel"/>
    <w:tmpl w:val="EF120366"/>
    <w:lvl w:ilvl="0">
      <w:start w:val="1"/>
      <w:numFmt w:val="decimal"/>
      <w:lvlText w:val="%1."/>
      <w:lvlJc w:val="left"/>
      <w:pPr>
        <w:ind w:left="720" w:hanging="360"/>
      </w:pPr>
    </w:lvl>
    <w:lvl w:ilvl="1">
      <w:start w:val="3"/>
      <w:numFmt w:val="decimal"/>
      <w:isLgl/>
      <w:lvlText w:val="%1.%2"/>
      <w:lvlJc w:val="left"/>
      <w:pPr>
        <w:ind w:left="930" w:hanging="57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54028"/>
    <w:multiLevelType w:val="multilevel"/>
    <w:tmpl w:val="256AA8E4"/>
    <w:lvl w:ilvl="0">
      <w:start w:val="3"/>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293877"/>
    <w:multiLevelType w:val="multilevel"/>
    <w:tmpl w:val="180CD296"/>
    <w:lvl w:ilvl="0">
      <w:start w:val="1"/>
      <w:numFmt w:val="decimal"/>
      <w:lvlText w:val="%1."/>
      <w:lvlJc w:val="left"/>
      <w:pPr>
        <w:ind w:left="360" w:hanging="360"/>
      </w:pPr>
    </w:lvl>
    <w:lvl w:ilvl="1">
      <w:start w:val="2"/>
      <w:numFmt w:val="decimal"/>
      <w:isLgl/>
      <w:lvlText w:val="%1.%2"/>
      <w:lvlJc w:val="left"/>
      <w:pPr>
        <w:ind w:left="570" w:hanging="570"/>
      </w:pPr>
      <w:rPr>
        <w:rFonts w:hint="default"/>
      </w:rPr>
    </w:lvl>
    <w:lvl w:ilvl="2">
      <w:start w:val="2"/>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23570BBA"/>
    <w:multiLevelType w:val="hybridMultilevel"/>
    <w:tmpl w:val="FD787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B82B0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8312A5E"/>
    <w:multiLevelType w:val="hybridMultilevel"/>
    <w:tmpl w:val="0894528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5B6960"/>
    <w:multiLevelType w:val="hybridMultilevel"/>
    <w:tmpl w:val="A8486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CE614B"/>
    <w:multiLevelType w:val="multilevel"/>
    <w:tmpl w:val="4B5097F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FE3D5C"/>
    <w:multiLevelType w:val="hybridMultilevel"/>
    <w:tmpl w:val="7CBEF0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2A22A2"/>
    <w:multiLevelType w:val="hybridMultilevel"/>
    <w:tmpl w:val="9CA4B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CA6286"/>
    <w:multiLevelType w:val="multilevel"/>
    <w:tmpl w:val="DBFE506A"/>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958324D"/>
    <w:multiLevelType w:val="hybridMultilevel"/>
    <w:tmpl w:val="FC54F0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3A25559C"/>
    <w:multiLevelType w:val="hybridMultilevel"/>
    <w:tmpl w:val="2DBC0C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E52BE7"/>
    <w:multiLevelType w:val="multilevel"/>
    <w:tmpl w:val="82F207B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95C15EA"/>
    <w:multiLevelType w:val="hybridMultilevel"/>
    <w:tmpl w:val="E67E2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B5718F0"/>
    <w:multiLevelType w:val="multilevel"/>
    <w:tmpl w:val="82F207B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5D21A56"/>
    <w:multiLevelType w:val="hybridMultilevel"/>
    <w:tmpl w:val="374A7A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1E85BD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ECD0D82"/>
    <w:multiLevelType w:val="multilevel"/>
    <w:tmpl w:val="82F207B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328229E"/>
    <w:multiLevelType w:val="hybridMultilevel"/>
    <w:tmpl w:val="70D0589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33E6637"/>
    <w:multiLevelType w:val="hybridMultilevel"/>
    <w:tmpl w:val="38744A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301654"/>
    <w:multiLevelType w:val="multilevel"/>
    <w:tmpl w:val="82F207B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8C20567"/>
    <w:multiLevelType w:val="multilevel"/>
    <w:tmpl w:val="1EE6E01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33172483">
    <w:abstractNumId w:val="19"/>
  </w:num>
  <w:num w:numId="2" w16cid:durableId="1736662497">
    <w:abstractNumId w:val="48"/>
  </w:num>
  <w:num w:numId="3" w16cid:durableId="1002657626">
    <w:abstractNumId w:val="43"/>
  </w:num>
  <w:num w:numId="4" w16cid:durableId="91123493">
    <w:abstractNumId w:val="27"/>
  </w:num>
  <w:num w:numId="5" w16cid:durableId="1941839847">
    <w:abstractNumId w:val="32"/>
  </w:num>
  <w:num w:numId="6" w16cid:durableId="482435444">
    <w:abstractNumId w:val="38"/>
  </w:num>
  <w:num w:numId="7" w16cid:durableId="1445688178">
    <w:abstractNumId w:val="14"/>
  </w:num>
  <w:num w:numId="8" w16cid:durableId="193035056">
    <w:abstractNumId w:val="6"/>
  </w:num>
  <w:num w:numId="9" w16cid:durableId="2090761825">
    <w:abstractNumId w:val="0"/>
  </w:num>
  <w:num w:numId="10" w16cid:durableId="2093551236">
    <w:abstractNumId w:val="50"/>
  </w:num>
  <w:num w:numId="11" w16cid:durableId="1232109459">
    <w:abstractNumId w:val="4"/>
  </w:num>
  <w:num w:numId="12" w16cid:durableId="1591889410">
    <w:abstractNumId w:val="30"/>
  </w:num>
  <w:num w:numId="13" w16cid:durableId="79377510">
    <w:abstractNumId w:val="46"/>
  </w:num>
  <w:num w:numId="14" w16cid:durableId="755133493">
    <w:abstractNumId w:val="1"/>
  </w:num>
  <w:num w:numId="15" w16cid:durableId="927074992">
    <w:abstractNumId w:val="11"/>
  </w:num>
  <w:num w:numId="16" w16cid:durableId="711609937">
    <w:abstractNumId w:val="16"/>
  </w:num>
  <w:num w:numId="17" w16cid:durableId="1616668923">
    <w:abstractNumId w:val="10"/>
  </w:num>
  <w:num w:numId="18" w16cid:durableId="1675955600">
    <w:abstractNumId w:val="2"/>
  </w:num>
  <w:num w:numId="19" w16cid:durableId="850493201">
    <w:abstractNumId w:val="23"/>
  </w:num>
  <w:num w:numId="20" w16cid:durableId="1418014885">
    <w:abstractNumId w:val="39"/>
  </w:num>
  <w:num w:numId="21" w16cid:durableId="1351489909">
    <w:abstractNumId w:val="8"/>
  </w:num>
  <w:num w:numId="22" w16cid:durableId="996802858">
    <w:abstractNumId w:val="45"/>
  </w:num>
  <w:num w:numId="23"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3154314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480353">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04271145">
    <w:abstractNumId w:val="9"/>
  </w:num>
  <w:num w:numId="27" w16cid:durableId="465201546">
    <w:abstractNumId w:val="20"/>
  </w:num>
  <w:num w:numId="28" w16cid:durableId="801313199">
    <w:abstractNumId w:val="21"/>
  </w:num>
  <w:num w:numId="29" w16cid:durableId="1932622472">
    <w:abstractNumId w:val="42"/>
  </w:num>
  <w:num w:numId="30" w16cid:durableId="803698313">
    <w:abstractNumId w:val="40"/>
  </w:num>
  <w:num w:numId="31" w16cid:durableId="1870216879">
    <w:abstractNumId w:val="41"/>
  </w:num>
  <w:num w:numId="32" w16cid:durableId="100340676">
    <w:abstractNumId w:val="3"/>
  </w:num>
  <w:num w:numId="33" w16cid:durableId="1557625305">
    <w:abstractNumId w:val="15"/>
  </w:num>
  <w:num w:numId="34" w16cid:durableId="1281380168">
    <w:abstractNumId w:val="18"/>
  </w:num>
  <w:num w:numId="35" w16cid:durableId="1244143853">
    <w:abstractNumId w:val="26"/>
  </w:num>
  <w:num w:numId="36" w16cid:durableId="131824218">
    <w:abstractNumId w:val="29"/>
  </w:num>
  <w:num w:numId="37" w16cid:durableId="395248324">
    <w:abstractNumId w:val="44"/>
  </w:num>
  <w:num w:numId="38" w16cid:durableId="267927197">
    <w:abstractNumId w:val="13"/>
  </w:num>
  <w:num w:numId="39" w16cid:durableId="48654765">
    <w:abstractNumId w:val="31"/>
  </w:num>
  <w:num w:numId="40" w16cid:durableId="1337196786">
    <w:abstractNumId w:val="37"/>
  </w:num>
  <w:num w:numId="41" w16cid:durableId="1755130753">
    <w:abstractNumId w:val="5"/>
  </w:num>
  <w:num w:numId="42" w16cid:durableId="726926220">
    <w:abstractNumId w:val="22"/>
  </w:num>
  <w:num w:numId="43" w16cid:durableId="2083483834">
    <w:abstractNumId w:val="28"/>
  </w:num>
  <w:num w:numId="44" w16cid:durableId="2097245557">
    <w:abstractNumId w:val="49"/>
  </w:num>
  <w:num w:numId="45" w16cid:durableId="475149258">
    <w:abstractNumId w:val="36"/>
  </w:num>
  <w:num w:numId="46" w16cid:durableId="13531806">
    <w:abstractNumId w:val="12"/>
  </w:num>
  <w:num w:numId="47" w16cid:durableId="511458800">
    <w:abstractNumId w:val="34"/>
  </w:num>
  <w:num w:numId="48" w16cid:durableId="189682247">
    <w:abstractNumId w:val="25"/>
  </w:num>
  <w:num w:numId="49" w16cid:durableId="322272459">
    <w:abstractNumId w:val="24"/>
  </w:num>
  <w:num w:numId="50" w16cid:durableId="1097019345">
    <w:abstractNumId w:val="17"/>
  </w:num>
  <w:num w:numId="51" w16cid:durableId="1701055327">
    <w:abstractNumId w:val="47"/>
  </w:num>
  <w:num w:numId="52" w16cid:durableId="14799551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1C26E9"/>
    <w:rsid w:val="000010E5"/>
    <w:rsid w:val="00065B6B"/>
    <w:rsid w:val="00086CB1"/>
    <w:rsid w:val="000C2E6A"/>
    <w:rsid w:val="000C584D"/>
    <w:rsid w:val="001331A6"/>
    <w:rsid w:val="001369D7"/>
    <w:rsid w:val="001C26E9"/>
    <w:rsid w:val="00222778"/>
    <w:rsid w:val="00243D09"/>
    <w:rsid w:val="00246BD3"/>
    <w:rsid w:val="002B0C5A"/>
    <w:rsid w:val="002B6A2B"/>
    <w:rsid w:val="00385676"/>
    <w:rsid w:val="00391239"/>
    <w:rsid w:val="00391FB2"/>
    <w:rsid w:val="003C3CF3"/>
    <w:rsid w:val="003E3BF4"/>
    <w:rsid w:val="004B18F9"/>
    <w:rsid w:val="004B352E"/>
    <w:rsid w:val="004E6DE4"/>
    <w:rsid w:val="00675973"/>
    <w:rsid w:val="00774168"/>
    <w:rsid w:val="0078544A"/>
    <w:rsid w:val="007929A8"/>
    <w:rsid w:val="0084242E"/>
    <w:rsid w:val="00847AC7"/>
    <w:rsid w:val="008F5145"/>
    <w:rsid w:val="00913C43"/>
    <w:rsid w:val="009C5A2B"/>
    <w:rsid w:val="00A02DF0"/>
    <w:rsid w:val="00AC63E4"/>
    <w:rsid w:val="00AE27B9"/>
    <w:rsid w:val="00B2440D"/>
    <w:rsid w:val="00B73BC2"/>
    <w:rsid w:val="00B80B49"/>
    <w:rsid w:val="00BA6BBE"/>
    <w:rsid w:val="00BB5028"/>
    <w:rsid w:val="00BE49D7"/>
    <w:rsid w:val="00BF4E5F"/>
    <w:rsid w:val="00C17213"/>
    <w:rsid w:val="00C43AF9"/>
    <w:rsid w:val="00D22B77"/>
    <w:rsid w:val="00D24E35"/>
    <w:rsid w:val="00DB7BAD"/>
    <w:rsid w:val="00EB1F5A"/>
    <w:rsid w:val="00EB5D47"/>
    <w:rsid w:val="00F255B6"/>
    <w:rsid w:val="00F8109E"/>
    <w:rsid w:val="00F83385"/>
    <w:rsid w:val="00FF3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47536"/>
  <w15:docId w15:val="{10CB7513-6E23-41AB-B606-7D78FFECF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C2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2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C2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C2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2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1C2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6E9"/>
    <w:rPr>
      <w:rFonts w:eastAsiaTheme="majorEastAsia" w:cstheme="majorBidi"/>
      <w:color w:val="272727" w:themeColor="text1" w:themeTint="D8"/>
    </w:rPr>
  </w:style>
  <w:style w:type="paragraph" w:styleId="Title">
    <w:name w:val="Title"/>
    <w:basedOn w:val="Normal"/>
    <w:next w:val="Normal"/>
    <w:link w:val="TitleChar"/>
    <w:uiPriority w:val="10"/>
    <w:qFormat/>
    <w:rsid w:val="001C2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6E9"/>
    <w:pPr>
      <w:spacing w:before="160"/>
      <w:jc w:val="center"/>
    </w:pPr>
    <w:rPr>
      <w:i/>
      <w:iCs/>
      <w:color w:val="404040" w:themeColor="text1" w:themeTint="BF"/>
    </w:rPr>
  </w:style>
  <w:style w:type="character" w:customStyle="1" w:styleId="QuoteChar">
    <w:name w:val="Quote Char"/>
    <w:basedOn w:val="DefaultParagraphFont"/>
    <w:link w:val="Quote"/>
    <w:uiPriority w:val="29"/>
    <w:rsid w:val="001C26E9"/>
    <w:rPr>
      <w:i/>
      <w:iCs/>
      <w:color w:val="404040" w:themeColor="text1" w:themeTint="BF"/>
    </w:rPr>
  </w:style>
  <w:style w:type="paragraph" w:styleId="ListParagraph">
    <w:name w:val="List Paragraph"/>
    <w:basedOn w:val="Normal"/>
    <w:uiPriority w:val="34"/>
    <w:qFormat/>
    <w:rsid w:val="001C26E9"/>
    <w:pPr>
      <w:ind w:left="720"/>
      <w:contextualSpacing/>
    </w:pPr>
  </w:style>
  <w:style w:type="character" w:styleId="IntenseEmphasis">
    <w:name w:val="Intense Emphasis"/>
    <w:basedOn w:val="DefaultParagraphFont"/>
    <w:uiPriority w:val="21"/>
    <w:qFormat/>
    <w:rsid w:val="001C26E9"/>
    <w:rPr>
      <w:i/>
      <w:iCs/>
      <w:color w:val="0F4761" w:themeColor="accent1" w:themeShade="BF"/>
    </w:rPr>
  </w:style>
  <w:style w:type="paragraph" w:styleId="IntenseQuote">
    <w:name w:val="Intense Quote"/>
    <w:basedOn w:val="Normal"/>
    <w:next w:val="Normal"/>
    <w:link w:val="IntenseQuoteChar"/>
    <w:uiPriority w:val="30"/>
    <w:qFormat/>
    <w:rsid w:val="001C2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6E9"/>
    <w:rPr>
      <w:i/>
      <w:iCs/>
      <w:color w:val="0F4761" w:themeColor="accent1" w:themeShade="BF"/>
    </w:rPr>
  </w:style>
  <w:style w:type="character" w:styleId="IntenseReference">
    <w:name w:val="Intense Reference"/>
    <w:basedOn w:val="DefaultParagraphFont"/>
    <w:uiPriority w:val="32"/>
    <w:qFormat/>
    <w:rsid w:val="001C26E9"/>
    <w:rPr>
      <w:b/>
      <w:bCs/>
      <w:smallCaps/>
      <w:color w:val="0F4761" w:themeColor="accent1" w:themeShade="BF"/>
      <w:spacing w:val="5"/>
    </w:rPr>
  </w:style>
  <w:style w:type="paragraph" w:styleId="Header">
    <w:name w:val="header"/>
    <w:basedOn w:val="Normal"/>
    <w:link w:val="HeaderChar"/>
    <w:uiPriority w:val="99"/>
    <w:unhideWhenUsed/>
    <w:rsid w:val="001C2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6E9"/>
  </w:style>
  <w:style w:type="paragraph" w:styleId="Footer">
    <w:name w:val="footer"/>
    <w:basedOn w:val="Normal"/>
    <w:link w:val="FooterChar"/>
    <w:uiPriority w:val="99"/>
    <w:unhideWhenUsed/>
    <w:rsid w:val="001C2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6E9"/>
  </w:style>
  <w:style w:type="paragraph" w:styleId="NormalWeb">
    <w:name w:val="Normal (Web)"/>
    <w:basedOn w:val="Normal"/>
    <w:uiPriority w:val="99"/>
    <w:unhideWhenUsed/>
    <w:rsid w:val="002B0C5A"/>
    <w:pPr>
      <w:spacing w:before="100" w:beforeAutospacing="1" w:after="100" w:afterAutospacing="1" w:line="240" w:lineRule="auto"/>
    </w:pPr>
    <w:rPr>
      <w:rFonts w:ascii="Times New Roman" w:eastAsia="Times New Roman" w:hAnsi="Times New Roman" w:cs="Times New Roman"/>
      <w:kern w:val="0"/>
      <w:lang w:eastAsia="en-GB"/>
    </w:rPr>
  </w:style>
  <w:style w:type="character" w:styleId="Hyperlink">
    <w:name w:val="Hyperlink"/>
    <w:basedOn w:val="DefaultParagraphFont"/>
    <w:unhideWhenUsed/>
    <w:rsid w:val="002B0C5A"/>
    <w:rPr>
      <w:color w:val="467886" w:themeColor="hyperlink"/>
      <w:u w:val="single"/>
    </w:rPr>
  </w:style>
  <w:style w:type="character" w:styleId="UnresolvedMention">
    <w:name w:val="Unresolved Mention"/>
    <w:basedOn w:val="DefaultParagraphFont"/>
    <w:uiPriority w:val="99"/>
    <w:semiHidden/>
    <w:unhideWhenUsed/>
    <w:rsid w:val="00BF4E5F"/>
    <w:rPr>
      <w:color w:val="605E5C"/>
      <w:shd w:val="clear" w:color="auto" w:fill="E1DFDD"/>
    </w:rPr>
  </w:style>
  <w:style w:type="paragraph" w:styleId="BodyText">
    <w:name w:val="Body Text"/>
    <w:basedOn w:val="Normal"/>
    <w:link w:val="BodyTextChar"/>
    <w:rsid w:val="001331A6"/>
    <w:pPr>
      <w:spacing w:after="0" w:line="240" w:lineRule="auto"/>
    </w:pPr>
    <w:rPr>
      <w:rFonts w:ascii="Arial" w:eastAsia="Times New Roman" w:hAnsi="Arial" w:cs="Times New Roman"/>
      <w:kern w:val="0"/>
      <w:szCs w:val="20"/>
    </w:rPr>
  </w:style>
  <w:style w:type="character" w:customStyle="1" w:styleId="BodyTextChar">
    <w:name w:val="Body Text Char"/>
    <w:basedOn w:val="DefaultParagraphFont"/>
    <w:link w:val="BodyText"/>
    <w:rsid w:val="001331A6"/>
    <w:rPr>
      <w:rFonts w:ascii="Arial" w:eastAsia="Times New Roman" w:hAnsi="Arial" w:cs="Times New Roman"/>
      <w:kern w:val="0"/>
      <w:szCs w:val="20"/>
    </w:rPr>
  </w:style>
  <w:style w:type="table" w:styleId="TableGrid">
    <w:name w:val="Table Grid"/>
    <w:basedOn w:val="TableNormal"/>
    <w:rsid w:val="001331A6"/>
    <w:pPr>
      <w:spacing w:after="0" w:line="240" w:lineRule="auto"/>
    </w:pPr>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331A6"/>
    <w:pPr>
      <w:spacing w:after="0" w:line="240" w:lineRule="auto"/>
      <w:ind w:left="720" w:hanging="720"/>
    </w:pPr>
    <w:rPr>
      <w:rFonts w:ascii="Times New Roman" w:eastAsia="Times New Roman" w:hAnsi="Times New Roman" w:cs="Times New Roman"/>
      <w:b/>
      <w:bCs/>
      <w:kern w:val="0"/>
      <w:sz w:val="22"/>
      <w:szCs w:val="22"/>
    </w:rPr>
  </w:style>
  <w:style w:type="character" w:customStyle="1" w:styleId="BodyText2Char">
    <w:name w:val="Body Text 2 Char"/>
    <w:basedOn w:val="DefaultParagraphFont"/>
    <w:link w:val="BodyText2"/>
    <w:uiPriority w:val="99"/>
    <w:rsid w:val="001331A6"/>
    <w:rPr>
      <w:rFonts w:ascii="Times New Roman" w:eastAsia="Times New Roman" w:hAnsi="Times New Roman" w:cs="Times New Roman"/>
      <w:b/>
      <w:bCs/>
      <w:kern w:val="0"/>
      <w:sz w:val="22"/>
      <w:szCs w:val="22"/>
    </w:rPr>
  </w:style>
  <w:style w:type="paragraph" w:customStyle="1" w:styleId="deannah1">
    <w:name w:val="deannah1"/>
    <w:basedOn w:val="Normal"/>
    <w:uiPriority w:val="99"/>
    <w:rsid w:val="001331A6"/>
    <w:pPr>
      <w:keepNext/>
      <w:spacing w:after="240" w:line="240" w:lineRule="auto"/>
    </w:pPr>
    <w:rPr>
      <w:rFonts w:ascii="Times New Roman" w:eastAsia="Times New Roman" w:hAnsi="Times New Roman" w:cs="Times New Roman"/>
      <w:b/>
      <w:bCs/>
      <w:kern w:val="0"/>
    </w:rPr>
  </w:style>
  <w:style w:type="paragraph" w:styleId="BalloonText">
    <w:name w:val="Balloon Text"/>
    <w:basedOn w:val="Normal"/>
    <w:link w:val="BalloonTextChar"/>
    <w:uiPriority w:val="99"/>
    <w:semiHidden/>
    <w:rsid w:val="001331A6"/>
    <w:pPr>
      <w:spacing w:after="0" w:line="240" w:lineRule="auto"/>
    </w:pPr>
    <w:rPr>
      <w:rFonts w:ascii="Tahoma" w:eastAsia="Times New Roman" w:hAnsi="Tahoma" w:cs="Tahoma"/>
      <w:kern w:val="0"/>
      <w:sz w:val="16"/>
      <w:szCs w:val="16"/>
    </w:rPr>
  </w:style>
  <w:style w:type="character" w:customStyle="1" w:styleId="BalloonTextChar">
    <w:name w:val="Balloon Text Char"/>
    <w:basedOn w:val="DefaultParagraphFont"/>
    <w:link w:val="BalloonText"/>
    <w:uiPriority w:val="99"/>
    <w:semiHidden/>
    <w:rsid w:val="001331A6"/>
    <w:rPr>
      <w:rFonts w:ascii="Tahoma" w:eastAsia="Times New Roman" w:hAnsi="Tahoma" w:cs="Tahoma"/>
      <w:kern w:val="0"/>
      <w:sz w:val="16"/>
      <w:szCs w:val="16"/>
    </w:rPr>
  </w:style>
  <w:style w:type="character" w:styleId="FollowedHyperlink">
    <w:name w:val="FollowedHyperlink"/>
    <w:uiPriority w:val="99"/>
    <w:semiHidden/>
    <w:rsid w:val="001331A6"/>
    <w:rPr>
      <w:color w:val="800080"/>
      <w:u w:val="single"/>
    </w:rPr>
  </w:style>
  <w:style w:type="character" w:customStyle="1" w:styleId="Hyperlink1">
    <w:name w:val="Hyperlink1"/>
    <w:uiPriority w:val="99"/>
    <w:rsid w:val="001331A6"/>
    <w:rPr>
      <w:color w:val="535353"/>
      <w:u w:val="single"/>
      <w:effect w:val="none"/>
    </w:rPr>
  </w:style>
  <w:style w:type="paragraph" w:customStyle="1" w:styleId="NormalWeb1">
    <w:name w:val="Normal (Web)1"/>
    <w:basedOn w:val="Normal"/>
    <w:uiPriority w:val="99"/>
    <w:rsid w:val="001331A6"/>
    <w:pPr>
      <w:spacing w:before="100" w:beforeAutospacing="1" w:after="300" w:line="240" w:lineRule="auto"/>
    </w:pPr>
    <w:rPr>
      <w:rFonts w:ascii="Times New Roman" w:eastAsia="Times New Roman" w:hAnsi="Times New Roman" w:cs="Times New Roman"/>
      <w:kern w:val="0"/>
      <w:lang w:eastAsia="en-GB"/>
    </w:rPr>
  </w:style>
  <w:style w:type="character" w:styleId="PageNumber">
    <w:name w:val="page number"/>
    <w:basedOn w:val="DefaultParagraphFont"/>
    <w:uiPriority w:val="99"/>
    <w:rsid w:val="001331A6"/>
  </w:style>
  <w:style w:type="character" w:styleId="CommentReference">
    <w:name w:val="annotation reference"/>
    <w:uiPriority w:val="99"/>
    <w:semiHidden/>
    <w:unhideWhenUsed/>
    <w:rsid w:val="001331A6"/>
    <w:rPr>
      <w:sz w:val="16"/>
      <w:szCs w:val="16"/>
    </w:rPr>
  </w:style>
  <w:style w:type="paragraph" w:styleId="CommentText">
    <w:name w:val="annotation text"/>
    <w:basedOn w:val="Normal"/>
    <w:link w:val="CommentTextChar"/>
    <w:uiPriority w:val="99"/>
    <w:semiHidden/>
    <w:unhideWhenUsed/>
    <w:rsid w:val="001331A6"/>
    <w:pPr>
      <w:spacing w:after="0" w:line="240" w:lineRule="auto"/>
    </w:pPr>
    <w:rPr>
      <w:rFonts w:ascii="Times New Roman" w:eastAsia="Times New Roman" w:hAnsi="Times New Roman" w:cs="Times New Roman"/>
      <w:kern w:val="0"/>
      <w:sz w:val="20"/>
      <w:szCs w:val="20"/>
    </w:rPr>
  </w:style>
  <w:style w:type="character" w:customStyle="1" w:styleId="CommentTextChar">
    <w:name w:val="Comment Text Char"/>
    <w:basedOn w:val="DefaultParagraphFont"/>
    <w:link w:val="CommentText"/>
    <w:uiPriority w:val="99"/>
    <w:semiHidden/>
    <w:rsid w:val="001331A6"/>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1331A6"/>
    <w:rPr>
      <w:b/>
      <w:bCs/>
    </w:rPr>
  </w:style>
  <w:style w:type="character" w:customStyle="1" w:styleId="CommentSubjectChar">
    <w:name w:val="Comment Subject Char"/>
    <w:basedOn w:val="CommentTextChar"/>
    <w:link w:val="CommentSubject"/>
    <w:uiPriority w:val="99"/>
    <w:semiHidden/>
    <w:rsid w:val="001331A6"/>
    <w:rPr>
      <w:rFonts w:ascii="Times New Roman" w:eastAsia="Times New Roman" w:hAnsi="Times New Roman" w:cs="Times New Roman"/>
      <w:b/>
      <w:bCs/>
      <w:kern w:val="0"/>
      <w:sz w:val="20"/>
      <w:szCs w:val="20"/>
    </w:rPr>
  </w:style>
  <w:style w:type="character" w:styleId="Strong">
    <w:name w:val="Strong"/>
    <w:uiPriority w:val="22"/>
    <w:qFormat/>
    <w:rsid w:val="001331A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918983">
      <w:bodyDiv w:val="1"/>
      <w:marLeft w:val="0"/>
      <w:marRight w:val="0"/>
      <w:marTop w:val="0"/>
      <w:marBottom w:val="0"/>
      <w:divBdr>
        <w:top w:val="none" w:sz="0" w:space="0" w:color="auto"/>
        <w:left w:val="none" w:sz="0" w:space="0" w:color="auto"/>
        <w:bottom w:val="none" w:sz="0" w:space="0" w:color="auto"/>
        <w:right w:val="none" w:sz="0" w:space="0" w:color="auto"/>
      </w:divBdr>
    </w:div>
    <w:div w:id="640572790">
      <w:bodyDiv w:val="1"/>
      <w:marLeft w:val="0"/>
      <w:marRight w:val="0"/>
      <w:marTop w:val="0"/>
      <w:marBottom w:val="0"/>
      <w:divBdr>
        <w:top w:val="none" w:sz="0" w:space="0" w:color="auto"/>
        <w:left w:val="none" w:sz="0" w:space="0" w:color="auto"/>
        <w:bottom w:val="none" w:sz="0" w:space="0" w:color="auto"/>
        <w:right w:val="none" w:sz="0" w:space="0" w:color="auto"/>
      </w:divBdr>
    </w:div>
    <w:div w:id="675615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uou.ac.in/sites/default/files/slm/BHM-503T.pdf" TargetMode="External"/><Relationship Id="rId21" Type="http://schemas.openxmlformats.org/officeDocument/2006/relationships/hyperlink" Target="https://doi.org/10.1002/job.4030020205" TargetMode="External"/><Relationship Id="rId34" Type="http://schemas.openxmlformats.org/officeDocument/2006/relationships/image" Target="media/image7.png"/><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hyperlink" Target="https://www.academia.edu/13133287/Policing_by_consent" TargetMode="External"/><Relationship Id="rId63" Type="http://schemas.openxmlformats.org/officeDocument/2006/relationships/hyperlink" Target="https://mytsd.uwtsd.ac.uk"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doi.org/10.1001/dmp.2012.55" TargetMode="External"/><Relationship Id="rId29" Type="http://schemas.openxmlformats.org/officeDocument/2006/relationships/image" Target="media/image2.png"/><Relationship Id="rId11" Type="http://schemas.openxmlformats.org/officeDocument/2006/relationships/hyperlink" Target="https://doi.org/10.1093/police/paac054" TargetMode="External"/><Relationship Id="rId24" Type="http://schemas.openxmlformats.org/officeDocument/2006/relationships/hyperlink" Target="https://www.researchgate.net/publication/309102603_Understanding_research_philosophies_and_approaches"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hyperlink" Target="mailto:pgresearch@uwtsd.ac.uk"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cam.ac.uk/research/news/uk-policing-psychological-damage-among-officers-heightened-by-bad-working-conditions" TargetMode="External"/><Relationship Id="rId14" Type="http://schemas.openxmlformats.org/officeDocument/2006/relationships/hyperlink" Target="https://doi.org/10.1177/0032258X221140813" TargetMode="External"/><Relationship Id="rId22" Type="http://schemas.openxmlformats.org/officeDocument/2006/relationships/hyperlink" Target="https://doi.org/10.3389/fpubh.2017.00041" TargetMode="External"/><Relationship Id="rId27" Type="http://schemas.openxmlformats.org/officeDocument/2006/relationships/hyperlink" Target="https://doi.org/10.1111/jsr.12869" TargetMode="External"/><Relationship Id="rId30" Type="http://schemas.openxmlformats.org/officeDocument/2006/relationships/image" Target="media/image3.png"/><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image" Target="media/image21.png"/><Relationship Id="rId56" Type="http://schemas.openxmlformats.org/officeDocument/2006/relationships/hyperlink" Target="https://psycnet.apa.org/doi/10.1037/cpb0000090" TargetMode="External"/><Relationship Id="rId64" Type="http://schemas.openxmlformats.org/officeDocument/2006/relationships/hyperlink" Target="mailto:pgresearch@uwtsd.ac.uk" TargetMode="External"/><Relationship Id="rId8" Type="http://schemas.openxmlformats.org/officeDocument/2006/relationships/hyperlink" Target="https://doi.org/10.1017/lst.2022.16" TargetMode="External"/><Relationship Id="rId51" Type="http://schemas.openxmlformats.org/officeDocument/2006/relationships/image" Target="media/image24.png"/><Relationship Id="rId3" Type="http://schemas.openxmlformats.org/officeDocument/2006/relationships/settings" Target="settings.xml"/><Relationship Id="rId12" Type="http://schemas.openxmlformats.org/officeDocument/2006/relationships/hyperlink" Target="https://doi.org/10.1080/15614263.2020.1772782" TargetMode="External"/><Relationship Id="rId17" Type="http://schemas.openxmlformats.org/officeDocument/2006/relationships/hyperlink" Target="https://doi.org/10.1016/j.maturitas.2019.09.004" TargetMode="External"/><Relationship Id="rId25"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33" Type="http://schemas.openxmlformats.org/officeDocument/2006/relationships/image" Target="media/image6.png"/><Relationship Id="rId38" Type="http://schemas.openxmlformats.org/officeDocument/2006/relationships/image" Target="media/image11.png"/><Relationship Id="rId46" Type="http://schemas.openxmlformats.org/officeDocument/2006/relationships/image" Target="media/image19.png"/><Relationship Id="rId59" Type="http://schemas.openxmlformats.org/officeDocument/2006/relationships/hyperlink" Target="file:///C:/Users/c.lohmann-hancock/AppData/Local/Microsoft/Windows/INetCache/REICoP-17-20-v3-Final.pdf" TargetMode="External"/><Relationship Id="rId67" Type="http://schemas.openxmlformats.org/officeDocument/2006/relationships/theme" Target="theme/theme1.xml"/><Relationship Id="rId20" Type="http://schemas.openxmlformats.org/officeDocument/2006/relationships/hyperlink" Target="http://10.0.4.153/0093854806288039" TargetMode="External"/><Relationship Id="rId41" Type="http://schemas.openxmlformats.org/officeDocument/2006/relationships/image" Target="media/image14.png"/><Relationship Id="rId54" Type="http://schemas.openxmlformats.org/officeDocument/2006/relationships/image" Target="media/image27.png"/><Relationship Id="rId62"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joophox.net/publist/ESM_DCOL05.pdf.%20Accessed%20on%2020/04/2024" TargetMode="External"/><Relationship Id="rId23" Type="http://schemas.openxmlformats.org/officeDocument/2006/relationships/hyperlink" Target="https://doi.org/info:doi/" TargetMode="External"/><Relationship Id="rId28" Type="http://schemas.openxmlformats.org/officeDocument/2006/relationships/hyperlink" Target="https://doi.org/10.1093/police/paab082" TargetMode="External"/><Relationship Id="rId36" Type="http://schemas.openxmlformats.org/officeDocument/2006/relationships/image" Target="media/image9.png"/><Relationship Id="rId49" Type="http://schemas.openxmlformats.org/officeDocument/2006/relationships/image" Target="media/image22.png"/><Relationship Id="rId57" Type="http://schemas.openxmlformats.org/officeDocument/2006/relationships/hyperlink" Target="https://mytsd.uwtsd.ac.uk" TargetMode="External"/><Relationship Id="rId10" Type="http://schemas.openxmlformats.org/officeDocument/2006/relationships/hyperlink" Target="https://doi.org/10.1177/1049731503254106" TargetMode="External"/><Relationship Id="rId31" Type="http://schemas.openxmlformats.org/officeDocument/2006/relationships/image" Target="media/image4.png"/><Relationship Id="rId44" Type="http://schemas.openxmlformats.org/officeDocument/2006/relationships/image" Target="media/image17.png"/><Relationship Id="rId52" Type="http://schemas.openxmlformats.org/officeDocument/2006/relationships/image" Target="media/image25.png"/><Relationship Id="rId6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93/fampra/cmn003" TargetMode="External"/><Relationship Id="rId13" Type="http://schemas.openxmlformats.org/officeDocument/2006/relationships/hyperlink" Target="https://www.polfed.org/media/16557/dcw_prrb-report-13-01-2021-v20.pdf" TargetMode="External"/><Relationship Id="rId18" Type="http://schemas.openxmlformats.org/officeDocument/2006/relationships/hyperlink" Target="https://doi.org/10.1093/occmed/kqg049" TargetMode="External"/><Relationship Id="rId39"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1619</TotalTime>
  <Pages>54</Pages>
  <Words>15996</Words>
  <Characters>91183</Characters>
  <Application>Microsoft Office Word</Application>
  <DocSecurity>0</DocSecurity>
  <Lines>759</Lines>
  <Paragraphs>213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Jones,Michael swp8104</dc:creator>
  <cp:keywords/>
  <dc:description/>
  <cp:lastModifiedBy>Jones,Michael swp8104</cp:lastModifiedBy>
  <cp:revision>6</cp:revision>
  <dcterms:created xsi:type="dcterms:W3CDTF">2024-06-24T18:58:00Z</dcterms:created>
  <dcterms:modified xsi:type="dcterms:W3CDTF">2024-07-04T19:28:00Z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2024-06-24T19:01:43Z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7c1275f5-6ce4-4d74-a7af-178a7e6069eb</vt:lpwstr>
  </property>
  <property fmtid="{D5CDD505-2E9C-101B-9397-08002B2CF9AE}" pid="8" name="MSIP_Label_66cf8fe5-b7b7-4df7-b38d-1c61ac2f6639_ContentBits">
    <vt:lpwstr>0</vt:lpwstr>
  </property>
</Properties>
</file>