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19400313"/>
        <w:docPartObj>
          <w:docPartGallery w:val="Cover Pages"/>
          <w:docPartUnique/>
        </w:docPartObj>
      </w:sdtPr>
      <w:sdtEndPr>
        <w:rPr>
          <w:rFonts w:cstheme="minorHAnsi"/>
          <w:color w:val="000000"/>
          <w:shd w:val="clear" w:color="auto" w:fill="FFFFFF"/>
        </w:rPr>
      </w:sdtEndPr>
      <w:sdtContent>
        <w:p w:rsidR="001E0CB0" w:rsidRDefault="001E0CB0">
          <w:r>
            <w:rPr>
              <w:noProof/>
            </w:rPr>
            <mc:AlternateContent>
              <mc:Choice Requires="wps">
                <w:drawing>
                  <wp:anchor distT="0" distB="0" distL="114300" distR="114300" simplePos="0" relativeHeight="251664384"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1E0CB0" w:rsidRDefault="001E0CB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D5373">
                                      <w:rPr>
                                        <w:noProof/>
                                        <w:color w:val="44546A" w:themeColor="text2"/>
                                      </w:rPr>
                                      <w:t>Jamie Moorman</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1E0CB0" w:rsidRDefault="001E0CB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8D5373">
                                <w:rPr>
                                  <w:noProof/>
                                  <w:color w:val="44546A" w:themeColor="text2"/>
                                </w:rPr>
                                <w:t>Jamie Moorman</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1E0CB0" w:rsidRDefault="001E0CB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rsidR="001E0CB0" w:rsidRDefault="001E0CB0"/>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E0CB0" w:rsidRDefault="001E0CB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1E0CB0" w:rsidRDefault="001E0CB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3B0AF4D"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63913DEB"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1E0CB0" w:rsidRDefault="008D5373">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Social and Ethical Marketing – BSMP 5003</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1E0CB0" w:rsidRDefault="008D537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Jamie Moorman – 1802683       Tutor – Jess Shore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rsidR="001E0CB0" w:rsidRDefault="008D5373">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Social and Ethical Marketing – BSMP 5003</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rsidR="001E0CB0" w:rsidRDefault="008D5373">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Jamie Moorman – 1802683       Tutor – Jess Shore  </w:t>
                              </w:r>
                            </w:p>
                          </w:sdtContent>
                        </w:sdt>
                      </w:txbxContent>
                    </v:textbox>
                    <w10:wrap type="square" anchorx="page" anchory="page"/>
                  </v:shape>
                </w:pict>
              </mc:Fallback>
            </mc:AlternateContent>
          </w:r>
        </w:p>
        <w:p w:rsidR="001E0CB0" w:rsidRDefault="001E0CB0">
          <w:pPr>
            <w:rPr>
              <w:rFonts w:cstheme="minorHAnsi"/>
              <w:color w:val="000000"/>
              <w:shd w:val="clear" w:color="auto" w:fill="FFFFFF"/>
            </w:rPr>
          </w:pPr>
          <w:bookmarkStart w:id="0" w:name="_GoBack"/>
          <w:r>
            <w:rPr>
              <w:rFonts w:cstheme="minorHAnsi"/>
              <w:color w:val="000000"/>
              <w:shd w:val="clear" w:color="auto" w:fill="FFFFFF"/>
            </w:rPr>
            <w:br w:type="page"/>
          </w:r>
        </w:p>
      </w:sdtContent>
    </w:sdt>
    <w:bookmarkEnd w:id="0"/>
    <w:p w:rsidR="006E74D1" w:rsidRDefault="006E74D1" w:rsidP="001E0CB0">
      <w:pPr>
        <w:spacing w:line="480" w:lineRule="auto"/>
      </w:pPr>
    </w:p>
    <w:p w:rsidR="009C620B" w:rsidRPr="00442EDC" w:rsidRDefault="00E90B74" w:rsidP="001E0CB0">
      <w:pPr>
        <w:pStyle w:val="Heading1"/>
        <w:spacing w:line="480" w:lineRule="auto"/>
        <w:rPr>
          <w:b/>
          <w:bCs/>
          <w:color w:val="auto"/>
        </w:rPr>
      </w:pPr>
      <w:r w:rsidRPr="00442EDC">
        <w:rPr>
          <w:b/>
          <w:bCs/>
          <w:color w:val="auto"/>
        </w:rPr>
        <w:t>Introduction</w:t>
      </w:r>
    </w:p>
    <w:p w:rsidR="00242136" w:rsidRDefault="00242136" w:rsidP="001E0CB0">
      <w:pPr>
        <w:spacing w:line="480" w:lineRule="auto"/>
      </w:pPr>
      <w:r>
        <w:t xml:space="preserve">Social and Ethical marketing is not so much about selling a product or service as selling a message. </w:t>
      </w:r>
      <w:r w:rsidR="00806CD6">
        <w:t xml:space="preserve">This is seen </w:t>
      </w:r>
      <w:r w:rsidR="009E35EA">
        <w:t>in such adverts as the Gillette</w:t>
      </w:r>
      <w:r w:rsidR="00003EC5">
        <w:t xml:space="preserve"> – ‘We Believe: The Best Men Can Be</w:t>
      </w:r>
      <w:r w:rsidR="00EE7DB0">
        <w:t>’</w:t>
      </w:r>
      <w:r w:rsidR="00225DF5">
        <w:t xml:space="preserve"> </w:t>
      </w:r>
      <w:r w:rsidR="00225DF5" w:rsidRPr="00446116">
        <w:rPr>
          <w:b/>
          <w:bCs/>
          <w:vertAlign w:val="superscript"/>
        </w:rPr>
        <w:t>(1)</w:t>
      </w:r>
      <w:r w:rsidR="00225DF5" w:rsidRPr="00446116">
        <w:t xml:space="preserve"> </w:t>
      </w:r>
      <w:r w:rsidR="00225DF5">
        <w:t xml:space="preserve">, or </w:t>
      </w:r>
      <w:r w:rsidR="00BA00AA">
        <w:t xml:space="preserve">the ‘Liking isn’t helping’ </w:t>
      </w:r>
      <w:r w:rsidR="00BA00AA" w:rsidRPr="00446116">
        <w:rPr>
          <w:b/>
          <w:bCs/>
          <w:vertAlign w:val="superscript"/>
        </w:rPr>
        <w:t>(2)</w:t>
      </w:r>
      <w:r w:rsidR="00BA00AA" w:rsidRPr="00446116">
        <w:rPr>
          <w:b/>
          <w:bCs/>
        </w:rPr>
        <w:t xml:space="preserve"> </w:t>
      </w:r>
      <w:r w:rsidR="00BA00AA">
        <w:t xml:space="preserve">ad campaign. </w:t>
      </w:r>
    </w:p>
    <w:p w:rsidR="00296B2D" w:rsidRDefault="00723D29" w:rsidP="001E0CB0">
      <w:pPr>
        <w:spacing w:line="480" w:lineRule="auto"/>
      </w:pPr>
      <w:r>
        <w:t>The origins of Social Marketing come</w:t>
      </w:r>
      <w:r w:rsidR="005D32BE">
        <w:t xml:space="preserve"> from Kotler and Levy, when they the famous quote by Wiebe</w:t>
      </w:r>
      <w:r w:rsidR="00EB7297">
        <w:t>: “Why can’t you sell Brotherhood like you sell soap?”</w:t>
      </w:r>
      <w:r w:rsidR="00AD79A0">
        <w:t>,</w:t>
      </w:r>
      <w:r w:rsidR="00354BF4">
        <w:t xml:space="preserve"> </w:t>
      </w:r>
      <w:r w:rsidR="004857E2">
        <w:t xml:space="preserve">a </w:t>
      </w:r>
      <w:r w:rsidR="00354BF4">
        <w:t xml:space="preserve">powerful message </w:t>
      </w:r>
      <w:r w:rsidR="00AD79A0">
        <w:t xml:space="preserve">that </w:t>
      </w:r>
      <w:r w:rsidR="00354BF4">
        <w:t xml:space="preserve">should be asked </w:t>
      </w:r>
      <w:r>
        <w:t xml:space="preserve">by every </w:t>
      </w:r>
      <w:r w:rsidR="004857E2">
        <w:t>marketer when creating a social marketing campaign.</w:t>
      </w:r>
      <w:r w:rsidR="006F1AC0">
        <w:t xml:space="preserve"> </w:t>
      </w:r>
      <w:r w:rsidR="001C3545">
        <w:t>In 1969, Kotler and Levy proposed</w:t>
      </w:r>
      <w:r w:rsidR="00257C38">
        <w:t xml:space="preserve"> applications to the marketing of cities and locations, health-related and other causes, and even to people. </w:t>
      </w:r>
      <w:r w:rsidR="00257C38" w:rsidRPr="00257C38">
        <w:rPr>
          <w:b/>
          <w:bCs/>
        </w:rPr>
        <w:t>(</w:t>
      </w:r>
      <w:proofErr w:type="spellStart"/>
      <w:r w:rsidR="00257C38" w:rsidRPr="00257C38">
        <w:rPr>
          <w:b/>
          <w:bCs/>
        </w:rPr>
        <w:t>Dibb</w:t>
      </w:r>
      <w:proofErr w:type="spellEnd"/>
      <w:r w:rsidR="00257C38" w:rsidRPr="00257C38">
        <w:rPr>
          <w:b/>
          <w:bCs/>
        </w:rPr>
        <w:t>, 2014)</w:t>
      </w:r>
      <w:r w:rsidR="00257C38">
        <w:rPr>
          <w:b/>
          <w:bCs/>
        </w:rPr>
        <w:t xml:space="preserve">. </w:t>
      </w:r>
      <w:r w:rsidR="00EC2412">
        <w:t xml:space="preserve">To reflect his continued work, </w:t>
      </w:r>
      <w:r w:rsidR="00EC2412" w:rsidRPr="00446116">
        <w:rPr>
          <w:b/>
          <w:bCs/>
        </w:rPr>
        <w:t xml:space="preserve">Kotler and </w:t>
      </w:r>
      <w:proofErr w:type="spellStart"/>
      <w:r w:rsidR="00EC2412" w:rsidRPr="00446116">
        <w:rPr>
          <w:b/>
          <w:bCs/>
        </w:rPr>
        <w:t>Zaltman</w:t>
      </w:r>
      <w:proofErr w:type="spellEnd"/>
      <w:r w:rsidR="00EC2412" w:rsidRPr="00446116">
        <w:rPr>
          <w:b/>
          <w:bCs/>
        </w:rPr>
        <w:t xml:space="preserve"> (1971</w:t>
      </w:r>
      <w:r w:rsidR="00EC2412">
        <w:t xml:space="preserve">) used the term </w:t>
      </w:r>
      <w:r w:rsidR="00674AE6">
        <w:t>‘social marketing’</w:t>
      </w:r>
      <w:r w:rsidR="00AF4D6B">
        <w:t xml:space="preserve"> to use as a term </w:t>
      </w:r>
      <w:r w:rsidR="0038061A">
        <w:t xml:space="preserve">to encompass all marketing that sells a message rather than </w:t>
      </w:r>
      <w:r w:rsidR="0053352C">
        <w:t xml:space="preserve">making money. </w:t>
      </w:r>
    </w:p>
    <w:p w:rsidR="00296B2D" w:rsidRDefault="005A00D0" w:rsidP="001E0CB0">
      <w:pPr>
        <w:spacing w:line="480" w:lineRule="auto"/>
      </w:pPr>
      <w:r>
        <w:t>This essay aims to analyse key areas of social marketing, such as important tools for social marketing</w:t>
      </w:r>
      <w:r w:rsidR="00BE5CA6">
        <w:t xml:space="preserve"> and their use and effectiveness. Examples of poor social marketing shall be drawn upon in lieu with good examples to sho</w:t>
      </w:r>
      <w:r w:rsidR="00A4317F">
        <w:t>w what good social marketing is</w:t>
      </w:r>
      <w:r w:rsidR="003900D0">
        <w:t xml:space="preserve">. </w:t>
      </w:r>
      <w:r w:rsidR="00942DEE">
        <w:t>All of this will come together to explore some of the key ethical issues social marketers are faced with in this day and age.</w:t>
      </w:r>
    </w:p>
    <w:p w:rsidR="00445CBE" w:rsidRDefault="00445CBE" w:rsidP="001E0CB0">
      <w:pPr>
        <w:spacing w:line="480" w:lineRule="auto"/>
      </w:pPr>
    </w:p>
    <w:p w:rsidR="00445CBE" w:rsidRPr="00442EDC" w:rsidRDefault="00445CBE" w:rsidP="001E0CB0">
      <w:pPr>
        <w:pStyle w:val="Heading1"/>
        <w:spacing w:line="480" w:lineRule="auto"/>
        <w:rPr>
          <w:b/>
          <w:bCs/>
          <w:color w:val="auto"/>
          <w:shd w:val="clear" w:color="auto" w:fill="FFFFFF"/>
        </w:rPr>
      </w:pPr>
      <w:r w:rsidRPr="00442EDC">
        <w:rPr>
          <w:b/>
          <w:bCs/>
          <w:color w:val="auto"/>
          <w:shd w:val="clear" w:color="auto" w:fill="FFFFFF"/>
        </w:rPr>
        <w:t>Important tools for Social Marketing</w:t>
      </w:r>
    </w:p>
    <w:p w:rsidR="00445CBE" w:rsidRDefault="00445CBE" w:rsidP="001E0CB0">
      <w:pPr>
        <w:spacing w:line="480" w:lineRule="auto"/>
        <w:rPr>
          <w:rFonts w:cstheme="minorHAnsi"/>
          <w:shd w:val="clear" w:color="auto" w:fill="FFFFFF"/>
        </w:rPr>
      </w:pPr>
      <w:r>
        <w:rPr>
          <w:rFonts w:cstheme="minorHAnsi"/>
          <w:shd w:val="clear" w:color="auto" w:fill="FFFFFF"/>
        </w:rPr>
        <w:t>Before an actual social marketing campaign can launch, there are many different parts that need completing, such as the segmentation, the marketing mix and finding a discernible target market.</w:t>
      </w:r>
    </w:p>
    <w:p w:rsidR="00445CBE" w:rsidRPr="00442EDC" w:rsidRDefault="00445CBE" w:rsidP="001E0CB0">
      <w:pPr>
        <w:pStyle w:val="Heading2"/>
        <w:spacing w:line="480" w:lineRule="auto"/>
        <w:rPr>
          <w:b/>
          <w:bCs/>
          <w:color w:val="auto"/>
          <w:shd w:val="clear" w:color="auto" w:fill="FFFFFF"/>
        </w:rPr>
      </w:pPr>
      <w:r w:rsidRPr="00442EDC">
        <w:rPr>
          <w:b/>
          <w:bCs/>
          <w:color w:val="auto"/>
          <w:shd w:val="clear" w:color="auto" w:fill="FFFFFF"/>
        </w:rPr>
        <w:t>The 4Es</w:t>
      </w:r>
    </w:p>
    <w:p w:rsidR="00445CBE" w:rsidRDefault="00445CBE" w:rsidP="001E0CB0">
      <w:pPr>
        <w:spacing w:line="480" w:lineRule="auto"/>
        <w:rPr>
          <w:rFonts w:cstheme="minorHAnsi"/>
          <w:shd w:val="clear" w:color="auto" w:fill="FFFFFF"/>
        </w:rPr>
      </w:pPr>
      <w:r>
        <w:rPr>
          <w:rFonts w:cstheme="minorHAnsi"/>
          <w:shd w:val="clear" w:color="auto" w:fill="FFFFFF"/>
        </w:rPr>
        <w:t xml:space="preserve">Now marketers generally use either the 4Ps or the 7Ps. The 4Ps were proposed in 1960 by E. Jerome McCarthy  - </w:t>
      </w:r>
      <w:r w:rsidRPr="007E4741">
        <w:rPr>
          <w:rFonts w:cstheme="minorHAnsi"/>
          <w:b/>
          <w:bCs/>
          <w:shd w:val="clear" w:color="auto" w:fill="FFFFFF"/>
        </w:rPr>
        <w:t xml:space="preserve">(Philippe </w:t>
      </w:r>
      <w:proofErr w:type="spellStart"/>
      <w:r w:rsidRPr="007E4741">
        <w:rPr>
          <w:rFonts w:cstheme="minorHAnsi"/>
          <w:b/>
          <w:bCs/>
          <w:shd w:val="clear" w:color="auto" w:fill="FFFFFF"/>
        </w:rPr>
        <w:t>Poulou</w:t>
      </w:r>
      <w:proofErr w:type="spellEnd"/>
      <w:r w:rsidRPr="007E4741">
        <w:rPr>
          <w:rFonts w:cstheme="minorHAnsi"/>
          <w:b/>
          <w:bCs/>
          <w:shd w:val="clear" w:color="auto" w:fill="FFFFFF"/>
        </w:rPr>
        <w:t>, 2018)</w:t>
      </w:r>
      <w:r>
        <w:rPr>
          <w:rFonts w:cstheme="minorHAnsi"/>
          <w:shd w:val="clear" w:color="auto" w:fill="FFFFFF"/>
        </w:rPr>
        <w:t xml:space="preserve"> and has generally been the most widespread used framework in marketing almost 60 years later. However, in an everchanging environment, the 4Ps model is becoming outdated. </w:t>
      </w:r>
      <w:r w:rsidRPr="00A86C8D">
        <w:rPr>
          <w:rFonts w:cstheme="minorHAnsi"/>
          <w:b/>
          <w:bCs/>
          <w:shd w:val="clear" w:color="auto" w:fill="FFFFFF"/>
        </w:rPr>
        <w:t>The Harvard Business Revie</w:t>
      </w:r>
      <w:r>
        <w:rPr>
          <w:rFonts w:cstheme="minorHAnsi"/>
          <w:b/>
          <w:bCs/>
          <w:shd w:val="clear" w:color="auto" w:fill="FFFFFF"/>
        </w:rPr>
        <w:t xml:space="preserve">w </w:t>
      </w:r>
      <w:r>
        <w:rPr>
          <w:rFonts w:cstheme="minorHAnsi"/>
          <w:shd w:val="clear" w:color="auto" w:fill="FFFFFF"/>
        </w:rPr>
        <w:t xml:space="preserve">has criticised this methodology, stating how this model focusses too much on a product’s features, technology and quality, as well as distracting businesses from highlighting real advantages like being a trusted source and problem-solving. Due to the very nature of social marketing, these models are not relevant. Social marketers generally use what is known as the 4Es. The 4Es model changes the 4Ps into Es, for example Product changes to Experience, Place changes to Everyplace, Price becomes Exchange and Promotion becomes Evangelism. – </w:t>
      </w:r>
      <w:r w:rsidRPr="00F34409">
        <w:rPr>
          <w:rFonts w:cstheme="minorHAnsi"/>
          <w:b/>
          <w:bCs/>
          <w:shd w:val="clear" w:color="auto" w:fill="FFFFFF"/>
        </w:rPr>
        <w:t xml:space="preserve">(Todd </w:t>
      </w:r>
      <w:proofErr w:type="spellStart"/>
      <w:r w:rsidRPr="00F34409">
        <w:rPr>
          <w:rFonts w:cstheme="minorHAnsi"/>
          <w:b/>
          <w:bCs/>
          <w:shd w:val="clear" w:color="auto" w:fill="FFFFFF"/>
        </w:rPr>
        <w:t>Ballowe</w:t>
      </w:r>
      <w:proofErr w:type="spellEnd"/>
      <w:r w:rsidRPr="00F34409">
        <w:rPr>
          <w:rFonts w:cstheme="minorHAnsi"/>
          <w:b/>
          <w:bCs/>
          <w:shd w:val="clear" w:color="auto" w:fill="FFFFFF"/>
        </w:rPr>
        <w:t>, 2019)</w:t>
      </w:r>
      <w:r>
        <w:rPr>
          <w:rFonts w:cstheme="minorHAnsi"/>
          <w:b/>
          <w:bCs/>
          <w:shd w:val="clear" w:color="auto" w:fill="FFFFFF"/>
        </w:rPr>
        <w:t xml:space="preserve"> </w:t>
      </w:r>
      <w:r>
        <w:rPr>
          <w:rFonts w:cstheme="minorHAnsi"/>
          <w:shd w:val="clear" w:color="auto" w:fill="FFFFFF"/>
        </w:rPr>
        <w:t xml:space="preserve">Product becomes Experience as social marketing has no product. When creating an ad campaign, the focus is on what the audience experiences. As there are so many different methods of broadcasting your message it has become unfeasible to define one specific place. Price has also become outdated, as so many internet-based products/services are free. Exchange refers to what customers get when they subscribe to premium based products as opposed to keeping a free version. Promotion becomes Evangelism as these days you need to inspire your consumer base. Simple promotion isn’t enough. 100s of companies make the same product, service or have the same message as you, and what stands out is how you promote it. Only through genuine passion for your message.  </w:t>
      </w:r>
    </w:p>
    <w:p w:rsidR="00442EDC" w:rsidRDefault="00442EDC" w:rsidP="001E0CB0">
      <w:pPr>
        <w:spacing w:line="480" w:lineRule="auto"/>
        <w:rPr>
          <w:rFonts w:cstheme="minorHAnsi"/>
          <w:b/>
          <w:bCs/>
          <w:shd w:val="clear" w:color="auto" w:fill="FFFFFF"/>
        </w:rPr>
      </w:pPr>
    </w:p>
    <w:p w:rsidR="00442EDC" w:rsidRDefault="00442EDC" w:rsidP="001E0CB0">
      <w:pPr>
        <w:spacing w:line="480" w:lineRule="auto"/>
        <w:rPr>
          <w:rFonts w:cstheme="minorHAnsi"/>
          <w:b/>
          <w:bCs/>
          <w:shd w:val="clear" w:color="auto" w:fill="FFFFFF"/>
        </w:rPr>
      </w:pPr>
    </w:p>
    <w:p w:rsidR="00445CBE" w:rsidRPr="00442EDC" w:rsidRDefault="00445CBE" w:rsidP="001E0CB0">
      <w:pPr>
        <w:pStyle w:val="Heading2"/>
        <w:spacing w:line="480" w:lineRule="auto"/>
        <w:rPr>
          <w:b/>
          <w:bCs/>
          <w:color w:val="auto"/>
          <w:shd w:val="clear" w:color="auto" w:fill="FFFFFF"/>
        </w:rPr>
      </w:pPr>
      <w:r w:rsidRPr="00442EDC">
        <w:rPr>
          <w:b/>
          <w:bCs/>
          <w:color w:val="auto"/>
          <w:shd w:val="clear" w:color="auto" w:fill="FFFFFF"/>
        </w:rPr>
        <w:t>Segmentation</w:t>
      </w:r>
    </w:p>
    <w:p w:rsidR="00445CBE" w:rsidRDefault="00445CBE" w:rsidP="001E0CB0">
      <w:pPr>
        <w:spacing w:before="240" w:line="480" w:lineRule="auto"/>
        <w:rPr>
          <w:rFonts w:cstheme="minorHAnsi"/>
          <w:b/>
          <w:bCs/>
          <w:shd w:val="clear" w:color="auto" w:fill="FFFFFF"/>
        </w:rPr>
      </w:pPr>
      <w:r>
        <w:rPr>
          <w:rFonts w:cstheme="minorHAnsi"/>
          <w:shd w:val="clear" w:color="auto" w:fill="FFFFFF"/>
        </w:rPr>
        <w:t xml:space="preserve">Segmentation is another key issue for social marketing. Segmentation at its core is not so much about finding different subgroups but identifying differences among groups will drive how we approach our marketing solution. – </w:t>
      </w:r>
      <w:r w:rsidRPr="00E7529E">
        <w:rPr>
          <w:rFonts w:cstheme="minorHAnsi"/>
          <w:b/>
          <w:bCs/>
          <w:shd w:val="clear" w:color="auto" w:fill="FFFFFF"/>
        </w:rPr>
        <w:t>(Newton, Newton, Turk, Ewing, 2013)</w:t>
      </w:r>
      <w:r>
        <w:rPr>
          <w:rFonts w:cstheme="minorHAnsi"/>
          <w:b/>
          <w:bCs/>
          <w:shd w:val="clear" w:color="auto" w:fill="FFFFFF"/>
        </w:rPr>
        <w:t xml:space="preserve"> </w:t>
      </w:r>
      <w:r>
        <w:rPr>
          <w:rFonts w:cstheme="minorHAnsi"/>
          <w:shd w:val="clear" w:color="auto" w:fill="FFFFFF"/>
        </w:rPr>
        <w:t>These subgroups need to be analysed to find similarities between segmented groups. Th</w:t>
      </w:r>
      <w:r w:rsidR="002348BB">
        <w:rPr>
          <w:rFonts w:cstheme="minorHAnsi"/>
          <w:shd w:val="clear" w:color="auto" w:fill="FFFFFF"/>
        </w:rPr>
        <w:t>e</w:t>
      </w:r>
      <w:r>
        <w:rPr>
          <w:rFonts w:cstheme="minorHAnsi"/>
          <w:shd w:val="clear" w:color="auto" w:fill="FFFFFF"/>
        </w:rPr>
        <w:t xml:space="preserve"> issue social marketing has with segmentation is its ethical implications. It would be wise to segment in a way that cannot be misconstrued as entrapment. Targeting your advert at a certain class of people or a specific societal group can attract much criticism, such as children, who are more vulnerable to psychological appeals and strong images – </w:t>
      </w:r>
      <w:r w:rsidRPr="00D84FA0">
        <w:rPr>
          <w:rFonts w:cstheme="minorHAnsi"/>
          <w:b/>
          <w:bCs/>
          <w:shd w:val="clear" w:color="auto" w:fill="FFFFFF"/>
        </w:rPr>
        <w:t>(Kaur, 2010)</w:t>
      </w:r>
      <w:r>
        <w:rPr>
          <w:rFonts w:cstheme="minorHAnsi"/>
          <w:b/>
          <w:bCs/>
          <w:shd w:val="clear" w:color="auto" w:fill="FFFFFF"/>
        </w:rPr>
        <w:t xml:space="preserve">, </w:t>
      </w:r>
      <w:r w:rsidRPr="000B370C">
        <w:rPr>
          <w:rFonts w:cstheme="minorHAnsi"/>
          <w:shd w:val="clear" w:color="auto" w:fill="FFFFFF"/>
        </w:rPr>
        <w:t>and advertising</w:t>
      </w:r>
      <w:r>
        <w:rPr>
          <w:rFonts w:cstheme="minorHAnsi"/>
          <w:shd w:val="clear" w:color="auto" w:fill="FFFFFF"/>
        </w:rPr>
        <w:t xml:space="preserve"> promotes superficiality and materialism in children – </w:t>
      </w:r>
      <w:r w:rsidRPr="006264DC">
        <w:rPr>
          <w:rFonts w:cstheme="minorHAnsi"/>
          <w:b/>
          <w:bCs/>
          <w:shd w:val="clear" w:color="auto" w:fill="FFFFFF"/>
        </w:rPr>
        <w:t>(</w:t>
      </w:r>
      <w:proofErr w:type="spellStart"/>
      <w:r w:rsidRPr="006264DC">
        <w:rPr>
          <w:rFonts w:cstheme="minorHAnsi"/>
          <w:b/>
          <w:bCs/>
          <w:shd w:val="clear" w:color="auto" w:fill="FFFFFF"/>
        </w:rPr>
        <w:t>Powerpoint</w:t>
      </w:r>
      <w:proofErr w:type="spellEnd"/>
      <w:r w:rsidRPr="006264DC">
        <w:rPr>
          <w:rFonts w:cstheme="minorHAnsi"/>
          <w:b/>
          <w:bCs/>
          <w:shd w:val="clear" w:color="auto" w:fill="FFFFFF"/>
        </w:rPr>
        <w:t>)</w:t>
      </w:r>
      <w:r>
        <w:rPr>
          <w:rFonts w:cstheme="minorHAnsi"/>
          <w:shd w:val="clear" w:color="auto" w:fill="FFFFFF"/>
        </w:rPr>
        <w:t xml:space="preserve">. Figure 2 shows the percentage of responses to question about the purpose of advertising for each age group. </w:t>
      </w:r>
      <w:r w:rsidRPr="006264DC">
        <w:rPr>
          <w:rFonts w:cstheme="minorHAnsi"/>
          <w:b/>
          <w:bCs/>
          <w:shd w:val="clear" w:color="auto" w:fill="FFFFFF"/>
        </w:rPr>
        <w:t>(Journal of Co</w:t>
      </w:r>
      <w:r w:rsidR="00BB121F">
        <w:rPr>
          <w:rFonts w:cstheme="minorHAnsi"/>
          <w:b/>
          <w:bCs/>
          <w:shd w:val="clear" w:color="auto" w:fill="FFFFFF"/>
        </w:rPr>
        <w:t>nsumer Behaviour, 2001</w:t>
      </w:r>
      <w:r w:rsidRPr="006264DC">
        <w:rPr>
          <w:rFonts w:cstheme="minorHAnsi"/>
          <w:b/>
          <w:bCs/>
          <w:shd w:val="clear" w:color="auto" w:fill="FFFFFF"/>
        </w:rPr>
        <w:t>)</w:t>
      </w:r>
      <w:r>
        <w:rPr>
          <w:rFonts w:cstheme="minorHAnsi"/>
          <w:b/>
          <w:bCs/>
          <w:shd w:val="clear" w:color="auto" w:fill="FFFFFF"/>
        </w:rPr>
        <w:t xml:space="preserve">. </w:t>
      </w:r>
      <w:r w:rsidR="00261865">
        <w:rPr>
          <w:rFonts w:cstheme="minorHAnsi"/>
          <w:b/>
          <w:bCs/>
          <w:shd w:val="clear" w:color="auto" w:fill="FFFFFF"/>
        </w:rPr>
        <w:t xml:space="preserve"> </w:t>
      </w:r>
    </w:p>
    <w:p w:rsidR="00445CBE" w:rsidRPr="00D84FA0" w:rsidRDefault="00445CBE" w:rsidP="001E0CB0">
      <w:pPr>
        <w:spacing w:before="240" w:line="480" w:lineRule="auto"/>
        <w:rPr>
          <w:rFonts w:cstheme="minorHAnsi"/>
          <w:shd w:val="clear" w:color="auto" w:fill="FFFFFF"/>
        </w:rPr>
      </w:pPr>
      <w:r>
        <w:rPr>
          <w:noProof/>
        </w:rPr>
        <w:drawing>
          <wp:inline distT="0" distB="0" distL="0" distR="0" wp14:anchorId="73161382" wp14:editId="30F76953">
            <wp:extent cx="5539740" cy="2529840"/>
            <wp:effectExtent l="0" t="0" r="3810" b="3810"/>
            <wp:docPr id="4" name="Content Placeholder 3"/>
            <wp:cNvGraphicFramePr>
              <a:graphicFrameLocks xmlns:a="http://schemas.openxmlformats.org/drawingml/2006/main" noGrp="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pic:cNvPicPr>
                  </pic:nvPicPr>
                  <pic:blipFill rotWithShape="1">
                    <a:blip r:embed="rId7"/>
                    <a:srcRect l="28886" t="43493" r="19622" b="36087"/>
                    <a:stretch/>
                  </pic:blipFill>
                  <pic:spPr bwMode="auto">
                    <a:xfrm>
                      <a:off x="0" y="0"/>
                      <a:ext cx="5644148" cy="2577520"/>
                    </a:xfrm>
                    <a:prstGeom prst="rect">
                      <a:avLst/>
                    </a:prstGeom>
                    <a:noFill/>
                    <a:ln>
                      <a:noFill/>
                    </a:ln>
                    <a:extLst>
                      <a:ext uri="{53640926-AAD7-44D8-BBD7-CCE9431645EC}">
                        <a14:shadowObscured xmlns:a14="http://schemas.microsoft.com/office/drawing/2010/main"/>
                      </a:ext>
                    </a:extLst>
                  </pic:spPr>
                </pic:pic>
              </a:graphicData>
            </a:graphic>
          </wp:inline>
        </w:drawing>
      </w:r>
    </w:p>
    <w:p w:rsidR="00445CBE" w:rsidRDefault="00445CBE" w:rsidP="001E0CB0">
      <w:pPr>
        <w:spacing w:before="240" w:line="480" w:lineRule="auto"/>
        <w:rPr>
          <w:rFonts w:cstheme="minorHAnsi"/>
          <w:shd w:val="clear" w:color="auto" w:fill="FFFFFF"/>
        </w:rPr>
      </w:pPr>
      <w:r>
        <w:rPr>
          <w:rFonts w:cstheme="minorHAnsi"/>
          <w:shd w:val="clear" w:color="auto" w:fill="FFFFFF"/>
        </w:rPr>
        <w:t xml:space="preserve">The table shows that for children aged 10, 44% believe the purpose of adverts are to inform them, however 36% believe adverts are in place to persuade kids towards buying what they sell. Many celebrities have come under fire for promoting products for kids, particularly YouTube personalities. Zoella, a very famous youtuber, has been found, in an investigation carried out by the Independent, to have adverts on her channel promoting sugary sweets and drinks. – </w:t>
      </w:r>
      <w:r w:rsidRPr="00F96273">
        <w:rPr>
          <w:rFonts w:cstheme="minorHAnsi"/>
          <w:b/>
          <w:bCs/>
          <w:shd w:val="clear" w:color="auto" w:fill="FFFFFF"/>
        </w:rPr>
        <w:t>(Ghosh, 2015</w:t>
      </w:r>
      <w:r w:rsidRPr="000B03A4">
        <w:rPr>
          <w:rFonts w:cstheme="minorHAnsi"/>
          <w:b/>
          <w:bCs/>
          <w:shd w:val="clear" w:color="auto" w:fill="FFFFFF"/>
        </w:rPr>
        <w:t>)</w:t>
      </w:r>
      <w:r>
        <w:rPr>
          <w:rFonts w:cstheme="minorHAnsi"/>
          <w:shd w:val="clear" w:color="auto" w:fill="FFFFFF"/>
        </w:rPr>
        <w:t xml:space="preserve"> Her content is aimed at kids aged 11 to 17, underlining a huge ethical dilemma. </w:t>
      </w:r>
    </w:p>
    <w:p w:rsidR="00445CBE" w:rsidRDefault="00445CBE" w:rsidP="001E0CB0">
      <w:pPr>
        <w:spacing w:before="240" w:line="480" w:lineRule="auto"/>
        <w:rPr>
          <w:rFonts w:cstheme="minorHAnsi"/>
          <w:shd w:val="clear" w:color="auto" w:fill="FFFFFF"/>
        </w:rPr>
      </w:pPr>
    </w:p>
    <w:p w:rsidR="00445CBE" w:rsidRPr="00442EDC" w:rsidRDefault="00445CBE" w:rsidP="001E0CB0">
      <w:pPr>
        <w:pStyle w:val="Heading1"/>
        <w:spacing w:line="480" w:lineRule="auto"/>
        <w:rPr>
          <w:b/>
          <w:bCs/>
          <w:color w:val="auto"/>
          <w:shd w:val="clear" w:color="auto" w:fill="FFFFFF"/>
        </w:rPr>
      </w:pPr>
      <w:r w:rsidRPr="00442EDC">
        <w:rPr>
          <w:b/>
          <w:bCs/>
          <w:color w:val="auto"/>
          <w:shd w:val="clear" w:color="auto" w:fill="FFFFFF"/>
        </w:rPr>
        <w:t>Key issues facing Social Marketers</w:t>
      </w:r>
    </w:p>
    <w:p w:rsidR="00445CBE" w:rsidRPr="00442EDC" w:rsidRDefault="00445CBE" w:rsidP="001E0CB0">
      <w:pPr>
        <w:pStyle w:val="Heading2"/>
        <w:spacing w:line="480" w:lineRule="auto"/>
        <w:rPr>
          <w:b/>
          <w:bCs/>
          <w:color w:val="auto"/>
          <w:shd w:val="clear" w:color="auto" w:fill="FFFFFF"/>
        </w:rPr>
      </w:pPr>
      <w:r w:rsidRPr="00442EDC">
        <w:rPr>
          <w:b/>
          <w:bCs/>
          <w:color w:val="auto"/>
          <w:shd w:val="clear" w:color="auto" w:fill="FFFFFF"/>
        </w:rPr>
        <w:t xml:space="preserve">Corporate Social Responsibility </w:t>
      </w:r>
    </w:p>
    <w:p w:rsidR="00313AE0" w:rsidRDefault="00445CBE" w:rsidP="001E0CB0">
      <w:pPr>
        <w:spacing w:before="240" w:line="480" w:lineRule="auto"/>
        <w:rPr>
          <w:rFonts w:cstheme="minorHAnsi"/>
          <w:b/>
          <w:bCs/>
          <w:shd w:val="clear" w:color="auto" w:fill="FFFFFF"/>
        </w:rPr>
      </w:pPr>
      <w:r>
        <w:rPr>
          <w:rFonts w:cstheme="minorHAnsi"/>
          <w:shd w:val="clear" w:color="auto" w:fill="FFFFFF"/>
        </w:rPr>
        <w:t xml:space="preserve">Marketing strategies need to include corporate social responsibility. CSR means demonstrating a concern for human rights, the environment, community development and employee rights. – </w:t>
      </w:r>
      <w:r w:rsidRPr="00E43FF6">
        <w:rPr>
          <w:rFonts w:cstheme="minorHAnsi"/>
          <w:b/>
          <w:bCs/>
          <w:shd w:val="clear" w:color="auto" w:fill="FFFFFF"/>
        </w:rPr>
        <w:t>(Allen, 2017)</w:t>
      </w:r>
      <w:r>
        <w:rPr>
          <w:rFonts w:cstheme="minorHAnsi"/>
          <w:b/>
          <w:bCs/>
          <w:shd w:val="clear" w:color="auto" w:fill="FFFFFF"/>
        </w:rPr>
        <w:t xml:space="preserve">. </w:t>
      </w:r>
      <w:r>
        <w:rPr>
          <w:rFonts w:cstheme="minorHAnsi"/>
          <w:shd w:val="clear" w:color="auto" w:fill="FFFFFF"/>
        </w:rPr>
        <w:t xml:space="preserve">The importance of CSR is that not only is it adhering to social responsibilities, but it is a useful tool for business. A 2017 presentation by </w:t>
      </w:r>
      <w:r w:rsidRPr="008531A9">
        <w:rPr>
          <w:rFonts w:cstheme="minorHAnsi"/>
          <w:b/>
          <w:bCs/>
          <w:shd w:val="clear" w:color="auto" w:fill="FFFFFF"/>
        </w:rPr>
        <w:t>Forrester Research</w:t>
      </w:r>
      <w:r>
        <w:rPr>
          <w:rFonts w:cstheme="minorHAnsi"/>
          <w:b/>
          <w:bCs/>
          <w:shd w:val="clear" w:color="auto" w:fill="FFFFFF"/>
        </w:rPr>
        <w:t xml:space="preserve"> </w:t>
      </w:r>
      <w:r>
        <w:rPr>
          <w:rFonts w:cstheme="minorHAnsi"/>
          <w:shd w:val="clear" w:color="auto" w:fill="FFFFFF"/>
        </w:rPr>
        <w:t xml:space="preserve">in 2017 found that 52% of U.S. consumers factor values into their purchase choices – </w:t>
      </w:r>
      <w:r>
        <w:rPr>
          <w:rFonts w:cstheme="minorHAnsi"/>
          <w:b/>
          <w:bCs/>
          <w:shd w:val="clear" w:color="auto" w:fill="FFFFFF"/>
        </w:rPr>
        <w:t>(</w:t>
      </w:r>
      <w:r w:rsidR="00CA48A0">
        <w:rPr>
          <w:rFonts w:cstheme="minorHAnsi"/>
          <w:b/>
          <w:bCs/>
          <w:shd w:val="clear" w:color="auto" w:fill="FFFFFF"/>
        </w:rPr>
        <w:t>Nail, 2017)</w:t>
      </w:r>
      <w:r>
        <w:rPr>
          <w:rFonts w:cstheme="minorHAnsi"/>
          <w:b/>
          <w:bCs/>
          <w:shd w:val="clear" w:color="auto" w:fill="FFFFFF"/>
        </w:rPr>
        <w:t xml:space="preserve"> </w:t>
      </w:r>
      <w:r>
        <w:rPr>
          <w:rFonts w:cstheme="minorHAnsi"/>
          <w:shd w:val="clear" w:color="auto" w:fill="FFFFFF"/>
        </w:rPr>
        <w:t xml:space="preserve">a fact reinforced in a 2015 report by Nielsen called </w:t>
      </w:r>
      <w:r w:rsidRPr="00D60748">
        <w:rPr>
          <w:rFonts w:cstheme="minorHAnsi"/>
          <w:b/>
          <w:bCs/>
          <w:shd w:val="clear" w:color="auto" w:fill="FFFFFF"/>
        </w:rPr>
        <w:t>“The Sustainability Imperative”</w:t>
      </w:r>
      <w:r>
        <w:rPr>
          <w:rFonts w:cstheme="minorHAnsi"/>
          <w:b/>
          <w:bCs/>
          <w:shd w:val="clear" w:color="auto" w:fill="FFFFFF"/>
        </w:rPr>
        <w:t xml:space="preserve">, </w:t>
      </w:r>
      <w:r w:rsidR="00313AE0">
        <w:rPr>
          <w:rFonts w:cstheme="minorHAnsi"/>
          <w:b/>
          <w:bCs/>
          <w:shd w:val="clear" w:color="auto" w:fill="FFFFFF"/>
        </w:rPr>
        <w:t xml:space="preserve">  </w:t>
      </w:r>
      <w:r w:rsidR="00313AE0">
        <w:rPr>
          <w:rFonts w:cstheme="minorHAnsi"/>
          <w:shd w:val="clear" w:color="auto" w:fill="FFFFFF"/>
        </w:rPr>
        <w:t>which surveyed 30,000</w:t>
      </w:r>
      <w:r w:rsidR="000234B8">
        <w:rPr>
          <w:rFonts w:cstheme="minorHAnsi"/>
          <w:shd w:val="clear" w:color="auto" w:fill="FFFFFF"/>
        </w:rPr>
        <w:t xml:space="preserve"> consumers</w:t>
      </w:r>
      <w:r w:rsidR="00313AE0">
        <w:rPr>
          <w:rFonts w:cstheme="minorHAnsi"/>
          <w:shd w:val="clear" w:color="auto" w:fill="FFFFFF"/>
        </w:rPr>
        <w:t xml:space="preserve"> </w:t>
      </w:r>
      <w:r w:rsidR="00313AE0" w:rsidRPr="00313AE0">
        <w:rPr>
          <w:rFonts w:cstheme="minorHAnsi"/>
          <w:shd w:val="clear" w:color="auto" w:fill="FFFFFF"/>
        </w:rPr>
        <w:t xml:space="preserve">found that </w:t>
      </w:r>
      <w:r w:rsidR="00313AE0" w:rsidRPr="00313AE0">
        <w:rPr>
          <w:rFonts w:cstheme="minorHAnsi"/>
          <w:color w:val="333333"/>
          <w:shd w:val="clear" w:color="auto" w:fill="FFFFFF"/>
        </w:rPr>
        <w:t>66% of global respondents willing to pay more</w:t>
      </w:r>
      <w:r w:rsidR="000234B8">
        <w:rPr>
          <w:rFonts w:cstheme="minorHAnsi"/>
          <w:color w:val="333333"/>
          <w:shd w:val="clear" w:color="auto" w:fill="FFFFFF"/>
        </w:rPr>
        <w:t xml:space="preserve"> for socially committed brands</w:t>
      </w:r>
      <w:r w:rsidR="00313AE0" w:rsidRPr="00313AE0">
        <w:rPr>
          <w:rFonts w:cstheme="minorHAnsi"/>
          <w:color w:val="333333"/>
          <w:shd w:val="clear" w:color="auto" w:fill="FFFFFF"/>
        </w:rPr>
        <w:t>, over 50% of them are influenced by key sustainability factors</w:t>
      </w:r>
      <w:r w:rsidR="000234B8">
        <w:rPr>
          <w:rFonts w:cstheme="minorHAnsi"/>
          <w:color w:val="333333"/>
          <w:shd w:val="clear" w:color="auto" w:fill="FFFFFF"/>
        </w:rPr>
        <w:t xml:space="preserve">. – </w:t>
      </w:r>
      <w:r w:rsidR="000234B8" w:rsidRPr="00932244">
        <w:rPr>
          <w:rFonts w:cstheme="minorHAnsi"/>
          <w:b/>
          <w:bCs/>
          <w:color w:val="333333"/>
          <w:shd w:val="clear" w:color="auto" w:fill="FFFFFF"/>
        </w:rPr>
        <w:t>(</w:t>
      </w:r>
      <w:r w:rsidR="00932244" w:rsidRPr="00932244">
        <w:rPr>
          <w:rFonts w:cstheme="minorHAnsi"/>
          <w:b/>
          <w:bCs/>
          <w:color w:val="333333"/>
          <w:shd w:val="clear" w:color="auto" w:fill="FFFFFF"/>
        </w:rPr>
        <w:t>Nielsen, 2015</w:t>
      </w:r>
      <w:r w:rsidR="000234B8" w:rsidRPr="00932244">
        <w:rPr>
          <w:rFonts w:cstheme="minorHAnsi"/>
          <w:b/>
          <w:bCs/>
          <w:color w:val="333333"/>
          <w:shd w:val="clear" w:color="auto" w:fill="FFFFFF"/>
        </w:rPr>
        <w:t>)</w:t>
      </w:r>
    </w:p>
    <w:p w:rsidR="00445CBE" w:rsidRDefault="00445CBE" w:rsidP="001E0CB0">
      <w:pPr>
        <w:spacing w:before="240" w:line="480" w:lineRule="auto"/>
        <w:rPr>
          <w:rFonts w:cstheme="minorHAnsi"/>
          <w:shd w:val="clear" w:color="auto" w:fill="FFFFFF"/>
        </w:rPr>
      </w:pPr>
      <w:r>
        <w:rPr>
          <w:rFonts w:cstheme="minorHAnsi"/>
          <w:shd w:val="clear" w:color="auto" w:fill="FFFFFF"/>
        </w:rPr>
        <w:t xml:space="preserve">Having looked at the benefits of CSR to a business, </w:t>
      </w:r>
      <w:proofErr w:type="spellStart"/>
      <w:r>
        <w:rPr>
          <w:rFonts w:cstheme="minorHAnsi"/>
          <w:shd w:val="clear" w:color="auto" w:fill="FFFFFF"/>
        </w:rPr>
        <w:t>lets</w:t>
      </w:r>
      <w:proofErr w:type="spellEnd"/>
      <w:r>
        <w:rPr>
          <w:rFonts w:cstheme="minorHAnsi"/>
          <w:shd w:val="clear" w:color="auto" w:fill="FFFFFF"/>
        </w:rPr>
        <w:t xml:space="preserve"> look at why CSR is required, and examples of this are sustainable marketing and </w:t>
      </w:r>
      <w:r w:rsidR="006571A9">
        <w:rPr>
          <w:rFonts w:cstheme="minorHAnsi"/>
          <w:shd w:val="clear" w:color="auto" w:fill="FFFFFF"/>
        </w:rPr>
        <w:t>environmental protection</w:t>
      </w:r>
      <w:r>
        <w:rPr>
          <w:rFonts w:cstheme="minorHAnsi"/>
          <w:shd w:val="clear" w:color="auto" w:fill="FFFFFF"/>
        </w:rPr>
        <w:t xml:space="preserve">. There is increased pressure on all businesses to adopt more sustainable practices. There are many different issues such as climate change, deforestation, waste management and loss of biodiversity. These issues pose new challenges for businesses as now businesses need to factor in environmental policies when marketing. To market ethically, one must be sustainable. Sustainability can mean different things and has no specific definition. Different people have different opinions on what sustainability is, and </w:t>
      </w:r>
      <w:proofErr w:type="spellStart"/>
      <w:r w:rsidRPr="00056ED8">
        <w:rPr>
          <w:rFonts w:cstheme="minorHAnsi"/>
          <w:b/>
          <w:bCs/>
          <w:shd w:val="clear" w:color="auto" w:fill="FFFFFF"/>
        </w:rPr>
        <w:t>O’Riorden</w:t>
      </w:r>
      <w:proofErr w:type="spellEnd"/>
      <w:r w:rsidRPr="00056ED8">
        <w:rPr>
          <w:rFonts w:cstheme="minorHAnsi"/>
          <w:b/>
          <w:bCs/>
          <w:shd w:val="clear" w:color="auto" w:fill="FFFFFF"/>
        </w:rPr>
        <w:t xml:space="preserve"> </w:t>
      </w:r>
      <w:r>
        <w:rPr>
          <w:rFonts w:cstheme="minorHAnsi"/>
          <w:shd w:val="clear" w:color="auto" w:fill="FFFFFF"/>
        </w:rPr>
        <w:t xml:space="preserve">commented on this in 1985, defining sustainability as </w:t>
      </w:r>
      <w:r w:rsidRPr="00F253FD">
        <w:rPr>
          <w:rFonts w:cstheme="minorHAnsi"/>
          <w:color w:val="000000"/>
        </w:rPr>
        <w:t>'Exploration into a tangled conceptual jungle where watchful eyes lurk at every bend'</w:t>
      </w:r>
      <w:r>
        <w:rPr>
          <w:rFonts w:cstheme="minorHAnsi"/>
          <w:color w:val="000000"/>
        </w:rPr>
        <w:t xml:space="preserve">. </w:t>
      </w:r>
      <w:proofErr w:type="spellStart"/>
      <w:r>
        <w:rPr>
          <w:rFonts w:cstheme="minorHAnsi"/>
          <w:color w:val="000000"/>
        </w:rPr>
        <w:t>Spedding</w:t>
      </w:r>
      <w:proofErr w:type="spellEnd"/>
      <w:r>
        <w:rPr>
          <w:rFonts w:cstheme="minorHAnsi"/>
          <w:color w:val="000000"/>
        </w:rPr>
        <w:t xml:space="preserve"> commented further on this, stating that the difficulty in describing sustainability may be due to </w:t>
      </w:r>
      <w:r w:rsidRPr="00A86C31">
        <w:rPr>
          <w:rFonts w:cstheme="minorHAnsi"/>
          <w:color w:val="000000"/>
        </w:rPr>
        <w:t>'The remarkable number of books, chapters and papers, that even use 'sustainable' or 'sustainability' in the title but do not define either term'</w:t>
      </w:r>
      <w:r>
        <w:rPr>
          <w:rFonts w:cstheme="minorHAnsi"/>
          <w:color w:val="000000"/>
        </w:rPr>
        <w:t xml:space="preserve"> – </w:t>
      </w:r>
      <w:r w:rsidRPr="00056ED8">
        <w:rPr>
          <w:rFonts w:cstheme="minorHAnsi"/>
          <w:b/>
          <w:bCs/>
          <w:color w:val="000000"/>
        </w:rPr>
        <w:t>(</w:t>
      </w:r>
      <w:proofErr w:type="spellStart"/>
      <w:r w:rsidRPr="00056ED8">
        <w:rPr>
          <w:rFonts w:cstheme="minorHAnsi"/>
          <w:b/>
          <w:bCs/>
          <w:color w:val="000000"/>
        </w:rPr>
        <w:t>Spedding</w:t>
      </w:r>
      <w:proofErr w:type="spellEnd"/>
      <w:r w:rsidRPr="00056ED8">
        <w:rPr>
          <w:rFonts w:cstheme="minorHAnsi"/>
          <w:b/>
          <w:bCs/>
          <w:color w:val="000000"/>
        </w:rPr>
        <w:t>, 1996)</w:t>
      </w:r>
      <w:r>
        <w:rPr>
          <w:rFonts w:cstheme="minorHAnsi"/>
          <w:b/>
          <w:bCs/>
          <w:color w:val="000000"/>
        </w:rPr>
        <w:t xml:space="preserve">. </w:t>
      </w:r>
      <w:r>
        <w:rPr>
          <w:rFonts w:cstheme="minorHAnsi"/>
          <w:color w:val="000000"/>
        </w:rPr>
        <w:t>Having said this, perhaps the best way to describe sustainability is to use</w:t>
      </w:r>
      <w:r w:rsidR="00660AE5">
        <w:rPr>
          <w:rFonts w:cstheme="minorHAnsi"/>
          <w:color w:val="000000"/>
        </w:rPr>
        <w:t xml:space="preserve"> </w:t>
      </w:r>
      <w:r w:rsidR="00660AE5" w:rsidRPr="00660AE5">
        <w:rPr>
          <w:rFonts w:cstheme="minorHAnsi"/>
          <w:b/>
          <w:bCs/>
          <w:color w:val="000000"/>
        </w:rPr>
        <w:t>The</w:t>
      </w:r>
      <w:r w:rsidRPr="00660AE5">
        <w:rPr>
          <w:rFonts w:cstheme="minorHAnsi"/>
          <w:b/>
          <w:bCs/>
          <w:color w:val="000000"/>
        </w:rPr>
        <w:t xml:space="preserve"> Brundtland</w:t>
      </w:r>
      <w:r w:rsidR="00660AE5" w:rsidRPr="00660AE5">
        <w:rPr>
          <w:rFonts w:cstheme="minorHAnsi"/>
          <w:b/>
          <w:bCs/>
          <w:color w:val="000000"/>
        </w:rPr>
        <w:t xml:space="preserve"> Report’s</w:t>
      </w:r>
      <w:r w:rsidR="00660AE5">
        <w:rPr>
          <w:rFonts w:cstheme="minorHAnsi"/>
          <w:color w:val="000000"/>
        </w:rPr>
        <w:t xml:space="preserve"> </w:t>
      </w:r>
      <w:r>
        <w:rPr>
          <w:rFonts w:cstheme="minorHAnsi"/>
          <w:color w:val="000000"/>
        </w:rPr>
        <w:t xml:space="preserve">definition, when in 1987 </w:t>
      </w:r>
      <w:r w:rsidR="00660AE5">
        <w:rPr>
          <w:rFonts w:cstheme="minorHAnsi"/>
          <w:color w:val="000000"/>
        </w:rPr>
        <w:t xml:space="preserve">which </w:t>
      </w:r>
      <w:proofErr w:type="gramStart"/>
      <w:r w:rsidR="00660AE5">
        <w:rPr>
          <w:rFonts w:cstheme="minorHAnsi"/>
          <w:color w:val="000000"/>
        </w:rPr>
        <w:t>stated</w:t>
      </w:r>
      <w:proofErr w:type="gramEnd"/>
      <w:r>
        <w:rPr>
          <w:rFonts w:cstheme="minorHAnsi"/>
          <w:color w:val="000000"/>
        </w:rPr>
        <w:t xml:space="preserve"> ‘</w:t>
      </w:r>
      <w:r w:rsidRPr="00E056FB">
        <w:rPr>
          <w:rFonts w:cstheme="minorHAnsi"/>
          <w:color w:val="000000"/>
        </w:rPr>
        <w:t>sustainable development is development that meets the needs of the present without compromising the needs of future generations to meet their own needs.</w:t>
      </w:r>
      <w:r>
        <w:rPr>
          <w:rFonts w:cstheme="minorHAnsi"/>
          <w:color w:val="000000"/>
        </w:rPr>
        <w:t xml:space="preserve">’ In layman’s terms, Brundtland was saying that we can meet our needs, but we cannot do that by taking away from our children and our children’s children. With this in mind. When marketing, businesses need to ensure that their marketing is either sustainable, or they are selling a sustainable message. An example of this is the WWF 2019 Christmas advert, titled – “Adopt A Better Future”. This advert, whilst staying true to its cause and asking people to adopt the Jaguar, is also using social marketing to sell the message of “Adopt a Better Future”, asking us to be more sustainable. On this YouTube video, the text says </w:t>
      </w:r>
      <w:r w:rsidRPr="001354FA">
        <w:rPr>
          <w:rFonts w:cstheme="minorHAnsi"/>
          <w:color w:val="000000"/>
        </w:rPr>
        <w:t>“</w:t>
      </w:r>
      <w:r w:rsidRPr="001354FA">
        <w:rPr>
          <w:rFonts w:cstheme="minorHAnsi"/>
          <w:color w:val="0D0D0D"/>
        </w:rPr>
        <w:t>Their world is disappearing - and we are the last generation who could save it</w:t>
      </w:r>
      <w:r w:rsidRPr="001354FA">
        <w:rPr>
          <w:rFonts w:cstheme="minorHAnsi"/>
          <w:color w:val="000000"/>
        </w:rPr>
        <w:t>”</w:t>
      </w:r>
      <w:r>
        <w:rPr>
          <w:rFonts w:cstheme="minorHAnsi"/>
          <w:color w:val="000000"/>
        </w:rPr>
        <w:t xml:space="preserve"> – </w:t>
      </w:r>
      <w:r w:rsidRPr="001354FA">
        <w:rPr>
          <w:rFonts w:cstheme="minorHAnsi"/>
          <w:b/>
          <w:bCs/>
          <w:color w:val="000000"/>
        </w:rPr>
        <w:t>(</w:t>
      </w:r>
      <w:r w:rsidR="006C7C57">
        <w:rPr>
          <w:rFonts w:cstheme="minorHAnsi"/>
          <w:b/>
          <w:bCs/>
          <w:color w:val="000000"/>
        </w:rPr>
        <w:t>WWF UK, 2019</w:t>
      </w:r>
      <w:r w:rsidRPr="001354FA">
        <w:rPr>
          <w:rFonts w:cstheme="minorHAnsi"/>
          <w:b/>
          <w:bCs/>
          <w:color w:val="000000"/>
        </w:rPr>
        <w:t>)</w:t>
      </w:r>
      <w:r>
        <w:rPr>
          <w:rFonts w:cstheme="minorHAnsi"/>
          <w:b/>
          <w:bCs/>
          <w:color w:val="000000"/>
        </w:rPr>
        <w:t xml:space="preserve">, </w:t>
      </w:r>
      <w:r>
        <w:rPr>
          <w:rFonts w:cstheme="minorHAnsi"/>
          <w:color w:val="000000"/>
        </w:rPr>
        <w:t xml:space="preserve">asking the viewers to help save our planet. </w:t>
      </w:r>
      <w:r>
        <w:rPr>
          <w:rFonts w:cstheme="minorHAnsi"/>
          <w:shd w:val="clear" w:color="auto" w:fill="FFFFFF"/>
        </w:rPr>
        <w:t xml:space="preserve"> As it stands, deforestation is massive, to the point where between 1990 and 2016, 1.3 million square kilometres of forest have been lost – </w:t>
      </w:r>
      <w:r w:rsidRPr="00190669">
        <w:rPr>
          <w:rFonts w:cstheme="minorHAnsi"/>
          <w:b/>
          <w:bCs/>
          <w:shd w:val="clear" w:color="auto" w:fill="FFFFFF"/>
        </w:rPr>
        <w:t>(Nunez,</w:t>
      </w:r>
      <w:r>
        <w:rPr>
          <w:rFonts w:cstheme="minorHAnsi"/>
          <w:b/>
          <w:bCs/>
          <w:shd w:val="clear" w:color="auto" w:fill="FFFFFF"/>
        </w:rPr>
        <w:t xml:space="preserve"> </w:t>
      </w:r>
      <w:r w:rsidRPr="00190669">
        <w:rPr>
          <w:rFonts w:cstheme="minorHAnsi"/>
          <w:b/>
          <w:bCs/>
          <w:shd w:val="clear" w:color="auto" w:fill="FFFFFF"/>
        </w:rPr>
        <w:t>2019)</w:t>
      </w:r>
      <w:r>
        <w:rPr>
          <w:rFonts w:cstheme="minorHAnsi"/>
          <w:b/>
          <w:bCs/>
          <w:shd w:val="clear" w:color="auto" w:fill="FFFFFF"/>
        </w:rPr>
        <w:t xml:space="preserve">, </w:t>
      </w:r>
      <w:r>
        <w:rPr>
          <w:rFonts w:cstheme="minorHAnsi"/>
          <w:shd w:val="clear" w:color="auto" w:fill="FFFFFF"/>
        </w:rPr>
        <w:t xml:space="preserve">and area the size of South Africa. A more holistic approach (thinking more about the bigger picture) to environmentalism is needed by all businesses. Businesses can achieve this by not only looking at how their actions affect themselves, but also focus on the knock-on effects their actions have. For example, how does recycling and using food waste bins affect the environment? </w:t>
      </w:r>
      <w:proofErr w:type="gramStart"/>
      <w:r>
        <w:rPr>
          <w:rFonts w:cstheme="minorHAnsi"/>
          <w:shd w:val="clear" w:color="auto" w:fill="FFFFFF"/>
        </w:rPr>
        <w:t>Does</w:t>
      </w:r>
      <w:proofErr w:type="gramEnd"/>
      <w:r>
        <w:rPr>
          <w:rFonts w:cstheme="minorHAnsi"/>
          <w:shd w:val="clear" w:color="auto" w:fill="FFFFFF"/>
        </w:rPr>
        <w:t xml:space="preserve"> how you dispose of waste negatively affect the environment? How much electricity are you using? There is more and more legislation that businesses must follow, such as you may need an environmental permit if your activities produce lots of air pollution or burn waste. The emissions you produce, if any, can’t cause a nuisance for your neighbours. For example, smoke, dust, smells and noise pollution can’t cause any annoyance for anyone around you. </w:t>
      </w:r>
      <w:r w:rsidR="00BA5157" w:rsidRPr="00BA5157">
        <w:rPr>
          <w:rFonts w:cstheme="minorHAnsi"/>
          <w:b/>
          <w:bCs/>
          <w:color w:val="000000"/>
          <w:shd w:val="clear" w:color="auto" w:fill="FFFFFF"/>
        </w:rPr>
        <w:t>("Environmental regulations overview", 2019)</w:t>
      </w:r>
      <w:r w:rsidRPr="00BA5157">
        <w:rPr>
          <w:rFonts w:cstheme="minorHAnsi"/>
          <w:b/>
          <w:bCs/>
          <w:shd w:val="clear" w:color="auto" w:fill="FFFFFF"/>
        </w:rPr>
        <w:t>.</w:t>
      </w:r>
      <w:r>
        <w:rPr>
          <w:rFonts w:cstheme="minorHAnsi"/>
          <w:b/>
          <w:bCs/>
          <w:shd w:val="clear" w:color="auto" w:fill="FFFFFF"/>
        </w:rPr>
        <w:t xml:space="preserve"> </w:t>
      </w:r>
    </w:p>
    <w:p w:rsidR="00445CBE" w:rsidRPr="00A211A8" w:rsidRDefault="00445CBE" w:rsidP="001E0CB0">
      <w:pPr>
        <w:pStyle w:val="Heading1"/>
        <w:spacing w:before="0" w:line="480" w:lineRule="auto"/>
        <w:rPr>
          <w:rFonts w:asciiTheme="minorHAnsi" w:hAnsiTheme="minorHAnsi" w:cstheme="minorHAnsi"/>
          <w:color w:val="auto"/>
          <w:sz w:val="22"/>
          <w:szCs w:val="22"/>
        </w:rPr>
      </w:pPr>
      <w:r w:rsidRPr="009422E4">
        <w:rPr>
          <w:rFonts w:asciiTheme="minorHAnsi" w:hAnsiTheme="minorHAnsi" w:cstheme="minorHAnsi"/>
          <w:color w:val="auto"/>
          <w:sz w:val="22"/>
          <w:szCs w:val="22"/>
          <w:shd w:val="clear" w:color="auto" w:fill="FFFFFF"/>
        </w:rPr>
        <w:t xml:space="preserve">There exists in business a ‘triple bottom line’ -  a framework that allows companies to focus on social and environmental concerns as well as profit.  – </w:t>
      </w:r>
      <w:r w:rsidRPr="009422E4">
        <w:rPr>
          <w:rFonts w:asciiTheme="minorHAnsi" w:hAnsiTheme="minorHAnsi" w:cstheme="minorHAnsi"/>
          <w:b/>
          <w:bCs/>
          <w:color w:val="auto"/>
          <w:sz w:val="22"/>
          <w:szCs w:val="22"/>
          <w:shd w:val="clear" w:color="auto" w:fill="FFFFFF"/>
        </w:rPr>
        <w:t>(</w:t>
      </w:r>
      <w:r w:rsidR="00F446C4" w:rsidRPr="009422E4">
        <w:rPr>
          <w:rFonts w:asciiTheme="minorHAnsi" w:hAnsiTheme="minorHAnsi" w:cstheme="minorHAnsi"/>
          <w:b/>
          <w:bCs/>
          <w:color w:val="auto"/>
          <w:sz w:val="22"/>
          <w:szCs w:val="22"/>
          <w:shd w:val="clear" w:color="auto" w:fill="FFFFFF"/>
        </w:rPr>
        <w:t>Kenton, 2019</w:t>
      </w:r>
      <w:r w:rsidRPr="009422E4">
        <w:rPr>
          <w:rFonts w:asciiTheme="minorHAnsi" w:hAnsiTheme="minorHAnsi" w:cstheme="minorHAnsi"/>
          <w:b/>
          <w:bCs/>
          <w:color w:val="auto"/>
          <w:sz w:val="22"/>
          <w:szCs w:val="22"/>
          <w:shd w:val="clear" w:color="auto" w:fill="FFFFFF"/>
        </w:rPr>
        <w:t xml:space="preserve">) </w:t>
      </w:r>
      <w:r w:rsidRPr="009422E4">
        <w:rPr>
          <w:rFonts w:asciiTheme="minorHAnsi" w:hAnsiTheme="minorHAnsi" w:cstheme="minorHAnsi"/>
          <w:color w:val="auto"/>
          <w:sz w:val="22"/>
          <w:szCs w:val="22"/>
          <w:shd w:val="clear" w:color="auto" w:fill="FFFFFF"/>
        </w:rPr>
        <w:t xml:space="preserve">The three bottom lines in this model are profit, people and planet, and all businesses should have focus on each. TBL’s are useful for assessing how committed to CSR a business is. John Elkington, when creating this model, had a view, supported by many, that businesses focus too much on a narrow view of performance </w:t>
      </w:r>
      <w:r w:rsidRPr="009422E4">
        <w:rPr>
          <w:rFonts w:asciiTheme="minorHAnsi" w:hAnsiTheme="minorHAnsi" w:cstheme="minorHAnsi"/>
          <w:b/>
          <w:bCs/>
          <w:color w:val="auto"/>
          <w:sz w:val="22"/>
          <w:szCs w:val="22"/>
          <w:shd w:val="clear" w:color="auto" w:fill="FFFFFF"/>
        </w:rPr>
        <w:t>(</w:t>
      </w:r>
      <w:r w:rsidR="009422E4" w:rsidRPr="009422E4">
        <w:rPr>
          <w:rFonts w:asciiTheme="minorHAnsi" w:hAnsiTheme="minorHAnsi" w:cstheme="minorHAnsi"/>
          <w:b/>
          <w:bCs/>
          <w:color w:val="auto"/>
          <w:sz w:val="22"/>
          <w:szCs w:val="22"/>
        </w:rPr>
        <w:t>Corporate Social Responsibility - Elkington's Triple Bottom Line</w:t>
      </w:r>
      <w:r w:rsidR="00A211A8">
        <w:rPr>
          <w:rFonts w:asciiTheme="minorHAnsi" w:hAnsiTheme="minorHAnsi" w:cstheme="minorHAnsi"/>
          <w:b/>
          <w:bCs/>
          <w:color w:val="auto"/>
          <w:sz w:val="22"/>
          <w:szCs w:val="22"/>
        </w:rPr>
        <w:t>, 201</w:t>
      </w:r>
      <w:r w:rsidR="00A211A8" w:rsidRPr="00A211A8">
        <w:rPr>
          <w:rFonts w:asciiTheme="minorHAnsi" w:hAnsiTheme="minorHAnsi" w:cstheme="minorHAnsi"/>
          <w:b/>
          <w:bCs/>
          <w:color w:val="auto"/>
          <w:sz w:val="22"/>
          <w:szCs w:val="22"/>
        </w:rPr>
        <w:t>9</w:t>
      </w:r>
      <w:r w:rsidRPr="00A211A8">
        <w:rPr>
          <w:rFonts w:cstheme="minorHAnsi"/>
          <w:b/>
          <w:bCs/>
          <w:color w:val="auto"/>
          <w:sz w:val="22"/>
          <w:szCs w:val="22"/>
          <w:shd w:val="clear" w:color="auto" w:fill="FFFFFF"/>
        </w:rPr>
        <w:t>).</w:t>
      </w:r>
      <w:r w:rsidRPr="00A211A8">
        <w:rPr>
          <w:rFonts w:cstheme="minorHAnsi"/>
          <w:b/>
          <w:bCs/>
          <w:color w:val="auto"/>
          <w:shd w:val="clear" w:color="auto" w:fill="FFFFFF"/>
        </w:rPr>
        <w:t xml:space="preserve"> </w:t>
      </w:r>
      <w:r w:rsidRPr="00A211A8">
        <w:rPr>
          <w:rFonts w:asciiTheme="minorHAnsi" w:hAnsiTheme="minorHAnsi" w:cstheme="minorHAnsi"/>
          <w:color w:val="auto"/>
          <w:sz w:val="22"/>
          <w:szCs w:val="22"/>
          <w:shd w:val="clear" w:color="auto" w:fill="FFFFFF"/>
        </w:rPr>
        <w:t>What’s needed is to think about how a business’ operations affect the environment, such as emissions, pollution, be that sound or visual. A business must always be conscious of how your operations have an effect on the social side of things, such as how does your business affect people? Is it reliable and consistent? do people complain? are you corrupt? Adopting the TBL model can benefit businesses in many ways, such as businesses must think in a threefold way as opposed to a single, narrow minded approach to profit making, businesses are being more conscious of how their operations affect the environment and society, and CSR is taken more seriously.</w:t>
      </w:r>
    </w:p>
    <w:p w:rsidR="006571A9" w:rsidRDefault="006571A9" w:rsidP="001E0CB0">
      <w:pPr>
        <w:spacing w:before="240" w:line="480" w:lineRule="auto"/>
        <w:rPr>
          <w:rFonts w:cstheme="minorHAnsi"/>
          <w:b/>
          <w:bCs/>
          <w:shd w:val="clear" w:color="auto" w:fill="FFFFFF"/>
        </w:rPr>
      </w:pPr>
    </w:p>
    <w:p w:rsidR="00445CBE" w:rsidRPr="006571A9" w:rsidRDefault="00445CBE" w:rsidP="001E0CB0">
      <w:pPr>
        <w:pStyle w:val="Heading2"/>
        <w:spacing w:line="480" w:lineRule="auto"/>
        <w:rPr>
          <w:b/>
          <w:bCs/>
          <w:color w:val="auto"/>
          <w:shd w:val="clear" w:color="auto" w:fill="FFFFFF"/>
        </w:rPr>
      </w:pPr>
      <w:r w:rsidRPr="006571A9">
        <w:rPr>
          <w:b/>
          <w:bCs/>
          <w:color w:val="auto"/>
          <w:shd w:val="clear" w:color="auto" w:fill="FFFFFF"/>
        </w:rPr>
        <w:t>Deceptive Imagery</w:t>
      </w:r>
      <w:r w:rsidR="00E153A2">
        <w:rPr>
          <w:b/>
          <w:bCs/>
          <w:color w:val="auto"/>
          <w:shd w:val="clear" w:color="auto" w:fill="FFFFFF"/>
        </w:rPr>
        <w:t xml:space="preserve">  </w:t>
      </w:r>
    </w:p>
    <w:p w:rsidR="00716FBD" w:rsidRDefault="00445CBE" w:rsidP="001E0CB0">
      <w:pPr>
        <w:spacing w:before="240" w:line="480" w:lineRule="auto"/>
        <w:rPr>
          <w:rFonts w:cstheme="minorHAnsi"/>
          <w:b/>
          <w:bCs/>
          <w:shd w:val="clear" w:color="auto" w:fill="FFFFFF"/>
        </w:rPr>
      </w:pPr>
      <w:r>
        <w:rPr>
          <w:rFonts w:cstheme="minorHAnsi"/>
          <w:shd w:val="clear" w:color="auto" w:fill="FFFFFF"/>
        </w:rPr>
        <w:t xml:space="preserve">One of the primary issues affecting our society is the way celebrities are portrayed. There is an increasing issue of deception. More and more magazines are editing images of celebrities to within an inch of their lives. This issue is due to a societal obsession with perfection. With this in mind, many magazines have celebrity images airbrushed and photoshopped to achieve that perfect look. Pimples are removed, waists are pinched, muscles are more enhanced, every ‘imperfection’ is removed and replace with a ‘perfect’ image. As this happens more and more often, many celebrities have spoken out against having their photos edited. An Instagram post by the actress Zendaya (2015) supports this fight against photoshopping photos. In her post she wrote “…I found my </w:t>
      </w:r>
      <w:proofErr w:type="gramStart"/>
      <w:r>
        <w:rPr>
          <w:rFonts w:cstheme="minorHAnsi"/>
          <w:shd w:val="clear" w:color="auto" w:fill="FFFFFF"/>
        </w:rPr>
        <w:t>19 year old</w:t>
      </w:r>
      <w:proofErr w:type="gramEnd"/>
      <w:r>
        <w:rPr>
          <w:rFonts w:cstheme="minorHAnsi"/>
          <w:shd w:val="clear" w:color="auto" w:fill="FFFFFF"/>
        </w:rPr>
        <w:t xml:space="preserve"> hips and torso quite manipulated. These are the things that make women </w:t>
      </w:r>
      <w:proofErr w:type="spellStart"/>
      <w:r>
        <w:rPr>
          <w:rFonts w:cstheme="minorHAnsi"/>
          <w:shd w:val="clear" w:color="auto" w:fill="FFFFFF"/>
        </w:rPr>
        <w:t>self conscious</w:t>
      </w:r>
      <w:proofErr w:type="spellEnd"/>
      <w:r>
        <w:rPr>
          <w:rFonts w:cstheme="minorHAnsi"/>
          <w:shd w:val="clear" w:color="auto" w:fill="FFFFFF"/>
        </w:rPr>
        <w:t xml:space="preserve">”. </w:t>
      </w:r>
      <w:r w:rsidRPr="009262BB">
        <w:rPr>
          <w:rFonts w:cstheme="minorHAnsi"/>
          <w:b/>
          <w:bCs/>
          <w:shd w:val="clear" w:color="auto" w:fill="FFFFFF"/>
        </w:rPr>
        <w:t>(</w:t>
      </w:r>
      <w:r w:rsidR="00716FBD">
        <w:rPr>
          <w:rFonts w:cstheme="minorHAnsi"/>
          <w:b/>
          <w:bCs/>
          <w:shd w:val="clear" w:color="auto" w:fill="FFFFFF"/>
        </w:rPr>
        <w:t>Zendaya, 2015)</w:t>
      </w:r>
    </w:p>
    <w:p w:rsidR="00D266EB" w:rsidRPr="00CD5EE4" w:rsidRDefault="00D266EB" w:rsidP="001E0CB0">
      <w:pPr>
        <w:spacing w:before="240" w:line="480" w:lineRule="auto"/>
        <w:rPr>
          <w:rFonts w:cstheme="minorHAnsi"/>
          <w:b/>
          <w:bCs/>
          <w:shd w:val="clear" w:color="auto" w:fill="FFFFFF"/>
        </w:rPr>
      </w:pPr>
      <w:r>
        <w:rPr>
          <w:noProof/>
        </w:rPr>
        <w:drawing>
          <wp:inline distT="0" distB="0" distL="0" distR="0" wp14:anchorId="03A61350" wp14:editId="0AF68556">
            <wp:extent cx="3916680" cy="2636067"/>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0474" t="16545" r="16907" b="8528"/>
                    <a:stretch/>
                  </pic:blipFill>
                  <pic:spPr bwMode="auto">
                    <a:xfrm>
                      <a:off x="0" y="0"/>
                      <a:ext cx="3917670" cy="2636733"/>
                    </a:xfrm>
                    <a:prstGeom prst="rect">
                      <a:avLst/>
                    </a:prstGeom>
                    <a:ln>
                      <a:noFill/>
                    </a:ln>
                    <a:extLst>
                      <a:ext uri="{53640926-AAD7-44D8-BBD7-CCE9431645EC}">
                        <a14:shadowObscured xmlns:a14="http://schemas.microsoft.com/office/drawing/2010/main"/>
                      </a:ext>
                    </a:extLst>
                  </pic:spPr>
                </pic:pic>
              </a:graphicData>
            </a:graphic>
          </wp:inline>
        </w:drawing>
      </w:r>
      <w:r w:rsidR="007670EA">
        <w:rPr>
          <w:rFonts w:cstheme="minorHAnsi"/>
          <w:b/>
          <w:bCs/>
          <w:shd w:val="clear" w:color="auto" w:fill="FFFFFF"/>
        </w:rPr>
        <w:t xml:space="preserve"> </w:t>
      </w:r>
      <w:r w:rsidR="007670EA">
        <w:rPr>
          <w:rFonts w:cstheme="minorHAnsi"/>
          <w:shd w:val="clear" w:color="auto" w:fill="FFFFFF"/>
        </w:rPr>
        <w:t>Figure 1</w:t>
      </w:r>
      <w:r w:rsidR="00043DAB">
        <w:rPr>
          <w:rFonts w:cstheme="minorHAnsi"/>
          <w:shd w:val="clear" w:color="auto" w:fill="FFFFFF"/>
        </w:rPr>
        <w:t xml:space="preserve">. – </w:t>
      </w:r>
      <w:r w:rsidR="00CD5EE4">
        <w:rPr>
          <w:rFonts w:cstheme="minorHAnsi"/>
          <w:b/>
          <w:bCs/>
          <w:shd w:val="clear" w:color="auto" w:fill="FFFFFF"/>
        </w:rPr>
        <w:t>I</w:t>
      </w:r>
      <w:r w:rsidR="00043DAB" w:rsidRPr="00CD5EE4">
        <w:rPr>
          <w:rFonts w:cstheme="minorHAnsi"/>
          <w:b/>
          <w:bCs/>
          <w:shd w:val="clear" w:color="auto" w:fill="FFFFFF"/>
        </w:rPr>
        <w:t>mage supporting Zendaya post</w:t>
      </w:r>
      <w:r w:rsidR="00CD5EE4">
        <w:rPr>
          <w:rFonts w:cstheme="minorHAnsi"/>
          <w:b/>
          <w:bCs/>
          <w:shd w:val="clear" w:color="auto" w:fill="FFFFFF"/>
        </w:rPr>
        <w:t xml:space="preserve"> on body image</w:t>
      </w:r>
    </w:p>
    <w:p w:rsidR="00716FBD" w:rsidRDefault="00716FBD" w:rsidP="001E0CB0">
      <w:pPr>
        <w:spacing w:before="240" w:line="480" w:lineRule="auto"/>
        <w:rPr>
          <w:rFonts w:cstheme="minorHAnsi"/>
          <w:b/>
          <w:bCs/>
          <w:shd w:val="clear" w:color="auto" w:fill="FFFFFF"/>
        </w:rPr>
      </w:pPr>
    </w:p>
    <w:p w:rsidR="00445CBE" w:rsidRPr="003371AB" w:rsidRDefault="00445CBE" w:rsidP="001E0CB0">
      <w:pPr>
        <w:spacing w:before="240" w:line="480" w:lineRule="auto"/>
        <w:rPr>
          <w:rFonts w:cstheme="minorHAnsi"/>
          <w:b/>
          <w:bCs/>
          <w:color w:val="121212"/>
          <w:shd w:val="clear" w:color="auto" w:fill="FFFFFF"/>
        </w:rPr>
      </w:pPr>
      <w:r>
        <w:rPr>
          <w:rFonts w:cstheme="minorHAnsi"/>
          <w:shd w:val="clear" w:color="auto" w:fill="FFFFFF"/>
        </w:rPr>
        <w:t xml:space="preserve"> These images lead to men and women feeling as if their own bodies are not good enough. A study carried out by youth charity YMCA, when interviewing over 1000 youngsters aged between 11 and 16, that 62% of </w:t>
      </w:r>
      <w:proofErr w:type="gramStart"/>
      <w:r>
        <w:rPr>
          <w:rFonts w:cstheme="minorHAnsi"/>
          <w:shd w:val="clear" w:color="auto" w:fill="FFFFFF"/>
        </w:rPr>
        <w:t>15/16 year</w:t>
      </w:r>
      <w:proofErr w:type="gramEnd"/>
      <w:r>
        <w:rPr>
          <w:rFonts w:cstheme="minorHAnsi"/>
          <w:shd w:val="clear" w:color="auto" w:fill="FFFFFF"/>
        </w:rPr>
        <w:t xml:space="preserve"> olds felt that social media has ramped up expectations over their personal appearance. – </w:t>
      </w:r>
      <w:r w:rsidRPr="00C02BCD">
        <w:rPr>
          <w:rFonts w:cstheme="minorHAnsi"/>
          <w:b/>
          <w:bCs/>
          <w:shd w:val="clear" w:color="auto" w:fill="FFFFFF"/>
        </w:rPr>
        <w:t>(Parveen, 2018)</w:t>
      </w:r>
      <w:r>
        <w:rPr>
          <w:rFonts w:cstheme="minorHAnsi"/>
          <w:b/>
          <w:bCs/>
          <w:shd w:val="clear" w:color="auto" w:fill="FFFFFF"/>
        </w:rPr>
        <w:t xml:space="preserve">. </w:t>
      </w:r>
      <w:r>
        <w:rPr>
          <w:rFonts w:cstheme="minorHAnsi"/>
          <w:shd w:val="clear" w:color="auto" w:fill="FFFFFF"/>
        </w:rPr>
        <w:t xml:space="preserve">This obsession with looking perfect affects boys too. </w:t>
      </w:r>
      <w:r w:rsidRPr="00CD5EBF">
        <w:rPr>
          <w:rFonts w:cstheme="minorHAnsi"/>
          <w:color w:val="121212"/>
          <w:shd w:val="clear" w:color="auto" w:fill="FFFFFF"/>
        </w:rPr>
        <w:t>The children’s commissioners for England, Wales and Northern Ireland have expressed concern at the number of boys using anabolic steroids for cosmetic reasons.</w:t>
      </w:r>
      <w:r>
        <w:rPr>
          <w:rFonts w:cstheme="minorHAnsi"/>
          <w:color w:val="121212"/>
          <w:shd w:val="clear" w:color="auto" w:fill="FFFFFF"/>
        </w:rPr>
        <w:t xml:space="preserve"> – </w:t>
      </w:r>
      <w:r w:rsidRPr="00DA2CF9">
        <w:rPr>
          <w:rFonts w:cstheme="minorHAnsi"/>
          <w:b/>
          <w:bCs/>
          <w:color w:val="121212"/>
          <w:shd w:val="clear" w:color="auto" w:fill="FFFFFF"/>
        </w:rPr>
        <w:t>(Morris, 2018)</w:t>
      </w:r>
      <w:r>
        <w:rPr>
          <w:rFonts w:cstheme="minorHAnsi"/>
          <w:b/>
          <w:bCs/>
          <w:color w:val="121212"/>
          <w:shd w:val="clear" w:color="auto" w:fill="FFFFFF"/>
        </w:rPr>
        <w:t xml:space="preserve">. </w:t>
      </w:r>
      <w:r>
        <w:rPr>
          <w:rFonts w:cstheme="minorHAnsi"/>
          <w:color w:val="121212"/>
          <w:shd w:val="clear" w:color="auto" w:fill="FFFFFF"/>
        </w:rPr>
        <w:t xml:space="preserve">The Commissioner for England, Anne Longfield </w:t>
      </w:r>
      <w:proofErr w:type="gramStart"/>
      <w:r>
        <w:rPr>
          <w:rFonts w:cstheme="minorHAnsi"/>
          <w:color w:val="121212"/>
          <w:shd w:val="clear" w:color="auto" w:fill="FFFFFF"/>
        </w:rPr>
        <w:t>stated</w:t>
      </w:r>
      <w:proofErr w:type="gramEnd"/>
      <w:r>
        <w:rPr>
          <w:rFonts w:cstheme="minorHAnsi"/>
          <w:color w:val="121212"/>
          <w:shd w:val="clear" w:color="auto" w:fill="FFFFFF"/>
        </w:rPr>
        <w:t xml:space="preserve"> “</w:t>
      </w:r>
      <w:r w:rsidRPr="00F14BB7">
        <w:rPr>
          <w:rFonts w:cstheme="minorHAnsi"/>
          <w:color w:val="121212"/>
          <w:shd w:val="clear" w:color="auto" w:fill="FFFFFF"/>
        </w:rPr>
        <w:t>The real solution is to tackle early on issues around body image and the desire of some young people on social media desperate to match celebrities’ images</w:t>
      </w:r>
      <w:r>
        <w:rPr>
          <w:rFonts w:cstheme="minorHAnsi"/>
          <w:color w:val="121212"/>
          <w:shd w:val="clear" w:color="auto" w:fill="FFFFFF"/>
        </w:rPr>
        <w:t>,</w:t>
      </w:r>
      <w:r w:rsidRPr="00F14BB7">
        <w:rPr>
          <w:rFonts w:cstheme="minorHAnsi"/>
          <w:color w:val="121212"/>
          <w:shd w:val="clear" w:color="auto" w:fill="FFFFFF"/>
        </w:rPr>
        <w:t>”</w:t>
      </w:r>
      <w:r>
        <w:rPr>
          <w:rFonts w:cstheme="minorHAnsi"/>
          <w:color w:val="121212"/>
          <w:shd w:val="clear" w:color="auto" w:fill="FFFFFF"/>
        </w:rPr>
        <w:t xml:space="preserve"> and one is inclined to agree with this statement. It is more important than ever for marketers to be more ethical by publishing ‘real’ photos, and by real, I mean picture that show celebrities as imperfect, as everyone is. This obsession with perfection is harming the younger generation.</w:t>
      </w:r>
    </w:p>
    <w:p w:rsidR="00445CBE" w:rsidRDefault="00445CBE" w:rsidP="001E0CB0">
      <w:pPr>
        <w:spacing w:line="480" w:lineRule="auto"/>
      </w:pPr>
    </w:p>
    <w:p w:rsidR="00A4317F" w:rsidRPr="006571A9" w:rsidRDefault="00A4317F" w:rsidP="001E0CB0">
      <w:pPr>
        <w:pStyle w:val="Heading1"/>
        <w:spacing w:line="480" w:lineRule="auto"/>
        <w:rPr>
          <w:b/>
          <w:bCs/>
          <w:color w:val="auto"/>
        </w:rPr>
      </w:pPr>
    </w:p>
    <w:p w:rsidR="00CD5EE4" w:rsidRDefault="00CD5EE4" w:rsidP="001E0CB0">
      <w:pPr>
        <w:pStyle w:val="Heading1"/>
        <w:spacing w:line="480" w:lineRule="auto"/>
        <w:rPr>
          <w:b/>
          <w:bCs/>
          <w:color w:val="auto"/>
        </w:rPr>
      </w:pPr>
    </w:p>
    <w:p w:rsidR="00A4317F" w:rsidRDefault="00DC76A5" w:rsidP="001E0CB0">
      <w:pPr>
        <w:pStyle w:val="Heading1"/>
        <w:spacing w:line="480" w:lineRule="auto"/>
        <w:rPr>
          <w:b/>
          <w:bCs/>
          <w:color w:val="auto"/>
        </w:rPr>
      </w:pPr>
      <w:r w:rsidRPr="006571A9">
        <w:rPr>
          <w:b/>
          <w:bCs/>
          <w:color w:val="auto"/>
        </w:rPr>
        <w:t xml:space="preserve">Social Marketing – Where it </w:t>
      </w:r>
      <w:r w:rsidR="00445CBE" w:rsidRPr="006571A9">
        <w:rPr>
          <w:b/>
          <w:bCs/>
          <w:color w:val="auto"/>
        </w:rPr>
        <w:t>went wrong and where it went well</w:t>
      </w:r>
    </w:p>
    <w:p w:rsidR="0075428B" w:rsidRPr="0075428B" w:rsidRDefault="0075428B" w:rsidP="001E0CB0">
      <w:pPr>
        <w:spacing w:line="480" w:lineRule="auto"/>
      </w:pPr>
    </w:p>
    <w:p w:rsidR="00510B5C" w:rsidRDefault="00296B2D" w:rsidP="001E0CB0">
      <w:pPr>
        <w:spacing w:line="480" w:lineRule="auto"/>
      </w:pPr>
      <w:r>
        <w:t>Social marketing is an alternative view towards marketing, and with this in mind, companies are faced with changing the way they market. Having said this, anyone can mess up, and there have been many examples of this. Marketing fails, be they social marketing or standard marketing, usually fail due to ethical reasons. One such advert is the ‘Snickers Mr T ad’</w:t>
      </w:r>
      <w:r w:rsidR="00D66610">
        <w:t xml:space="preserve">- </w:t>
      </w:r>
      <w:r w:rsidR="00D66610" w:rsidRPr="00AC78B0">
        <w:rPr>
          <w:b/>
          <w:bCs/>
        </w:rPr>
        <w:t>(</w:t>
      </w:r>
      <w:r w:rsidR="00AC78B0" w:rsidRPr="00AC78B0">
        <w:rPr>
          <w:b/>
          <w:bCs/>
        </w:rPr>
        <w:t>YouTube, 2008</w:t>
      </w:r>
      <w:r w:rsidR="00D66610" w:rsidRPr="00AC78B0">
        <w:rPr>
          <w:b/>
          <w:bCs/>
        </w:rPr>
        <w:t>)</w:t>
      </w:r>
      <w:r w:rsidR="00AC78B0">
        <w:rPr>
          <w:b/>
          <w:bCs/>
        </w:rPr>
        <w:t>,</w:t>
      </w:r>
      <w:r>
        <w:t xml:space="preserve"> which showed Mr T throwing snickers bars at an effeminate man powerwalking until he started running. As harmless as it sounds, many gay rights movements blasted the advert, even The Human Rights Campaign states </w:t>
      </w:r>
      <w:r w:rsidRPr="00CB7195">
        <w:rPr>
          <w:rFonts w:cstheme="minorHAnsi"/>
          <w:shd w:val="clear" w:color="auto" w:fill="FFFFFF"/>
        </w:rPr>
        <w:t xml:space="preserve">"the notion that the gay, lesbian, bisexual and transgender community is a group of second class citizens and that violence against </w:t>
      </w:r>
      <w:r>
        <w:rPr>
          <w:rFonts w:cstheme="minorHAnsi"/>
          <w:shd w:val="clear" w:color="auto" w:fill="FFFFFF"/>
        </w:rPr>
        <w:t>LG</w:t>
      </w:r>
      <w:r w:rsidRPr="00CB7195">
        <w:rPr>
          <w:rFonts w:cstheme="minorHAnsi"/>
          <w:shd w:val="clear" w:color="auto" w:fill="FFFFFF"/>
        </w:rPr>
        <w:t>BT people is not only acceptable, but humorous"</w:t>
      </w:r>
      <w:r>
        <w:rPr>
          <w:rFonts w:cstheme="minorHAnsi"/>
          <w:shd w:val="clear" w:color="auto" w:fill="FFFFFF"/>
        </w:rPr>
        <w:t xml:space="preserve"> – </w:t>
      </w:r>
      <w:r w:rsidRPr="006B5D25">
        <w:rPr>
          <w:rFonts w:cstheme="minorHAnsi"/>
          <w:b/>
          <w:bCs/>
          <w:shd w:val="clear" w:color="auto" w:fill="FFFFFF"/>
        </w:rPr>
        <w:t>(</w:t>
      </w:r>
      <w:proofErr w:type="spellStart"/>
      <w:r w:rsidRPr="006B5D25">
        <w:rPr>
          <w:rFonts w:cstheme="minorHAnsi"/>
          <w:b/>
          <w:bCs/>
          <w:shd w:val="clear" w:color="auto" w:fill="FFFFFF"/>
        </w:rPr>
        <w:t>Swen</w:t>
      </w:r>
      <w:r w:rsidR="00D66610">
        <w:rPr>
          <w:rFonts w:cstheme="minorHAnsi"/>
          <w:b/>
          <w:bCs/>
          <w:shd w:val="clear" w:color="auto" w:fill="FFFFFF"/>
        </w:rPr>
        <w:t>ey</w:t>
      </w:r>
      <w:proofErr w:type="spellEnd"/>
      <w:r w:rsidRPr="006B5D25">
        <w:rPr>
          <w:rFonts w:cstheme="minorHAnsi"/>
          <w:b/>
          <w:bCs/>
          <w:shd w:val="clear" w:color="auto" w:fill="FFFFFF"/>
        </w:rPr>
        <w:t>, 2008)</w:t>
      </w:r>
      <w:r>
        <w:rPr>
          <w:rFonts w:cstheme="minorHAnsi"/>
          <w:b/>
          <w:bCs/>
          <w:shd w:val="clear" w:color="auto" w:fill="FFFFFF"/>
        </w:rPr>
        <w:t xml:space="preserve"> </w:t>
      </w:r>
      <w:r>
        <w:rPr>
          <w:rFonts w:cstheme="minorHAnsi"/>
          <w:shd w:val="clear" w:color="auto" w:fill="FFFFFF"/>
        </w:rPr>
        <w:t xml:space="preserve">Another prime example of this was a Paddy Power bet in 2014. The bet in question was that Oscar Pistorius would walk free from his murder trial. This bold move by the betting agency garnered 5,200+ complaints in 2014. </w:t>
      </w:r>
      <w:r w:rsidR="00C420C7">
        <w:rPr>
          <w:rFonts w:cstheme="minorHAnsi"/>
          <w:shd w:val="clear" w:color="auto" w:fill="FFFFFF"/>
        </w:rPr>
        <w:t xml:space="preserve">Paddy Power were in essence making money from someone’s death, a highly unethical move. </w:t>
      </w:r>
      <w:r>
        <w:rPr>
          <w:rFonts w:cstheme="minorHAnsi"/>
          <w:shd w:val="clear" w:color="auto" w:fill="FFFFFF"/>
        </w:rPr>
        <w:t>Another Paddy Power advert saw a blindfolded footballer kicking a cat instead of a football. 1313 complaints were received in response. These ethical issues are prevalent as our society becomes more and more socially aware, meaning that companies cannot get away with as much as they used to.</w:t>
      </w:r>
      <w:r w:rsidR="0048549F">
        <w:t xml:space="preserve"> </w:t>
      </w:r>
    </w:p>
    <w:p w:rsidR="00950B43" w:rsidRDefault="00950B43" w:rsidP="001E0CB0">
      <w:pPr>
        <w:spacing w:line="480" w:lineRule="auto"/>
      </w:pPr>
      <w:r>
        <w:rPr>
          <w:noProof/>
        </w:rPr>
        <w:drawing>
          <wp:inline distT="0" distB="0" distL="0" distR="0" wp14:anchorId="578C462A" wp14:editId="65799EC7">
            <wp:extent cx="4351020" cy="2450763"/>
            <wp:effectExtent l="0" t="0" r="0" b="6985"/>
            <wp:docPr id="2355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56"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52332" cy="2451502"/>
                    </a:xfrm>
                    <a:prstGeom prst="rect">
                      <a:avLst/>
                    </a:prstGeom>
                    <a:noFill/>
                    <a:ln>
                      <a:noFill/>
                    </a:ln>
                  </pic:spPr>
                </pic:pic>
              </a:graphicData>
            </a:graphic>
          </wp:inline>
        </w:drawing>
      </w:r>
      <w:r>
        <w:t xml:space="preserve"> - </w:t>
      </w:r>
      <w:r w:rsidRPr="009F756A">
        <w:rPr>
          <w:b/>
          <w:bCs/>
        </w:rPr>
        <w:t>Figure 2</w:t>
      </w:r>
      <w:r w:rsidR="007670EA" w:rsidRPr="009F756A">
        <w:rPr>
          <w:b/>
          <w:bCs/>
        </w:rPr>
        <w:t xml:space="preserve"> – ‘IT</w:t>
      </w:r>
      <w:r w:rsidR="00B46B60" w:rsidRPr="009F756A">
        <w:rPr>
          <w:b/>
          <w:bCs/>
        </w:rPr>
        <w:t>’S OSCAR TIME</w:t>
      </w:r>
      <w:r w:rsidR="00323B3F" w:rsidRPr="009F756A">
        <w:rPr>
          <w:b/>
          <w:bCs/>
        </w:rPr>
        <w:t xml:space="preserve"> -  (Paddy Power, 2014)</w:t>
      </w:r>
    </w:p>
    <w:p w:rsidR="007670EA" w:rsidRDefault="007670EA" w:rsidP="001E0CB0">
      <w:pPr>
        <w:spacing w:line="480" w:lineRule="auto"/>
      </w:pPr>
    </w:p>
    <w:p w:rsidR="00AB0751" w:rsidRDefault="00B21EB8" w:rsidP="001E0CB0">
      <w:pPr>
        <w:spacing w:line="480" w:lineRule="auto"/>
        <w:rPr>
          <w:rFonts w:cstheme="minorHAnsi"/>
          <w:shd w:val="clear" w:color="auto" w:fill="FFFFFF"/>
        </w:rPr>
      </w:pPr>
      <w:r>
        <w:t>An example of a well-intended idea</w:t>
      </w:r>
      <w:r w:rsidR="0026568A">
        <w:t xml:space="preserve"> </w:t>
      </w:r>
      <w:r>
        <w:t xml:space="preserve">that garnered a </w:t>
      </w:r>
      <w:r w:rsidR="00B46B60">
        <w:t xml:space="preserve">mostly </w:t>
      </w:r>
      <w:r>
        <w:t xml:space="preserve">negative response was the </w:t>
      </w:r>
      <w:r w:rsidR="0026568A">
        <w:t>Gillette ad campaign</w:t>
      </w:r>
      <w:r w:rsidR="00AB635F">
        <w:t xml:space="preserve"> – The Best M</w:t>
      </w:r>
      <w:r w:rsidR="009F756A">
        <w:t>e</w:t>
      </w:r>
      <w:r w:rsidR="00AB635F">
        <w:t>n Can Be</w:t>
      </w:r>
      <w:r w:rsidR="009F756A">
        <w:t xml:space="preserve"> </w:t>
      </w:r>
      <w:r w:rsidR="00AB635F" w:rsidRPr="009F756A">
        <w:rPr>
          <w:b/>
          <w:bCs/>
        </w:rPr>
        <w:t>(</w:t>
      </w:r>
      <w:r w:rsidR="009F756A" w:rsidRPr="009F756A">
        <w:rPr>
          <w:b/>
          <w:bCs/>
        </w:rPr>
        <w:t xml:space="preserve">Gillette, </w:t>
      </w:r>
      <w:proofErr w:type="spellStart"/>
      <w:r w:rsidR="009F756A" w:rsidRPr="009F756A">
        <w:rPr>
          <w:b/>
          <w:bCs/>
        </w:rPr>
        <w:t>Youtube</w:t>
      </w:r>
      <w:proofErr w:type="spellEnd"/>
      <w:r w:rsidR="009F756A" w:rsidRPr="009F756A">
        <w:rPr>
          <w:b/>
          <w:bCs/>
        </w:rPr>
        <w:t>, 2019</w:t>
      </w:r>
      <w:r w:rsidR="00AB635F" w:rsidRPr="009F756A">
        <w:rPr>
          <w:b/>
          <w:bCs/>
        </w:rPr>
        <w:t>)</w:t>
      </w:r>
      <w:r w:rsidR="0026568A">
        <w:t>.</w:t>
      </w:r>
      <w:r w:rsidR="00CC66EE">
        <w:t xml:space="preserve"> This campaign challenges men to be the best they can be</w:t>
      </w:r>
      <w:r w:rsidR="00C76C36">
        <w:t xml:space="preserve">. </w:t>
      </w:r>
      <w:r w:rsidR="00752588">
        <w:t xml:space="preserve">It asks the question of whether  bullying and harassment </w:t>
      </w:r>
      <w:r w:rsidR="008A04FA">
        <w:t xml:space="preserve">are the best men can be. </w:t>
      </w:r>
      <w:r w:rsidR="00752588">
        <w:t>However</w:t>
      </w:r>
      <w:r w:rsidR="008A04FA">
        <w:t xml:space="preserve">, this ad campaign has </w:t>
      </w:r>
      <w:r w:rsidR="00C3748F">
        <w:t xml:space="preserve">received over 1.5 million dislikes on </w:t>
      </w:r>
      <w:r>
        <w:t>YouTube</w:t>
      </w:r>
      <w:r w:rsidR="00C3748F">
        <w:t xml:space="preserve">, and only 807 thousand likes, making this video more hated than liked. The comments section of </w:t>
      </w:r>
      <w:r>
        <w:t>YouTube</w:t>
      </w:r>
      <w:r w:rsidR="00C3748F">
        <w:t xml:space="preserve"> has many </w:t>
      </w:r>
      <w:r w:rsidR="00DD582B" w:rsidRPr="00DD582B">
        <w:t>comments</w:t>
      </w:r>
      <w:r w:rsidR="00C3748F" w:rsidRPr="00DD582B">
        <w:t xml:space="preserve"> claiming </w:t>
      </w:r>
      <w:r w:rsidR="00983596" w:rsidRPr="00DD582B">
        <w:t xml:space="preserve">that it emasculates men, and Piers Morgan even </w:t>
      </w:r>
      <w:r w:rsidR="00DA76BD" w:rsidRPr="00DD582B">
        <w:t xml:space="preserve">criticised it, taking to Twitter to </w:t>
      </w:r>
      <w:proofErr w:type="gramStart"/>
      <w:r w:rsidR="00DA76BD" w:rsidRPr="00DD582B">
        <w:t>say</w:t>
      </w:r>
      <w:proofErr w:type="gramEnd"/>
      <w:r w:rsidR="00DA76BD" w:rsidRPr="00DD582B">
        <w:t xml:space="preserve"> </w:t>
      </w:r>
      <w:r w:rsidR="00B27769" w:rsidRPr="00DD582B">
        <w:rPr>
          <w:rFonts w:ascii="Georgia" w:hAnsi="Georgia"/>
          <w:shd w:val="clear" w:color="auto" w:fill="FFFFFF"/>
        </w:rPr>
        <w:t> </w:t>
      </w:r>
      <w:r w:rsidR="00B27769" w:rsidRPr="00DD582B">
        <w:rPr>
          <w:rFonts w:cstheme="minorHAnsi"/>
          <w:shd w:val="clear" w:color="auto" w:fill="FFFFFF"/>
        </w:rPr>
        <w:t>“Let's be clear: @</w:t>
      </w:r>
      <w:proofErr w:type="spellStart"/>
      <w:r w:rsidR="00B27769" w:rsidRPr="00DD582B">
        <w:rPr>
          <w:rFonts w:cstheme="minorHAnsi"/>
          <w:shd w:val="clear" w:color="auto" w:fill="FFFFFF"/>
        </w:rPr>
        <w:t>gillette</w:t>
      </w:r>
      <w:proofErr w:type="spellEnd"/>
      <w:r w:rsidR="00B27769" w:rsidRPr="00DD582B">
        <w:rPr>
          <w:rFonts w:cstheme="minorHAnsi"/>
          <w:shd w:val="clear" w:color="auto" w:fill="FFFFFF"/>
        </w:rPr>
        <w:t xml:space="preserve"> now wants every man to take one of their razors &amp; cut off his testicles.” </w:t>
      </w:r>
      <w:r w:rsidR="00B27769" w:rsidRPr="00446116">
        <w:rPr>
          <w:rFonts w:cstheme="minorHAnsi"/>
          <w:b/>
          <w:bCs/>
          <w:shd w:val="clear" w:color="auto" w:fill="FFFFFF"/>
        </w:rPr>
        <w:t>(</w:t>
      </w:r>
      <w:r w:rsidR="00A84563">
        <w:rPr>
          <w:rFonts w:cstheme="minorHAnsi"/>
          <w:b/>
          <w:bCs/>
          <w:shd w:val="clear" w:color="auto" w:fill="FFFFFF"/>
        </w:rPr>
        <w:t>Morgan</w:t>
      </w:r>
      <w:r w:rsidR="00AB0751">
        <w:rPr>
          <w:rFonts w:cstheme="minorHAnsi"/>
          <w:b/>
          <w:bCs/>
          <w:shd w:val="clear" w:color="auto" w:fill="FFFFFF"/>
        </w:rPr>
        <w:t>, 2019</w:t>
      </w:r>
      <w:r w:rsidR="00B27769" w:rsidRPr="00446116">
        <w:rPr>
          <w:rFonts w:cstheme="minorHAnsi"/>
          <w:b/>
          <w:bCs/>
          <w:shd w:val="clear" w:color="auto" w:fill="FFFFFF"/>
        </w:rPr>
        <w:t>)</w:t>
      </w:r>
      <w:r w:rsidR="00F438BA">
        <w:rPr>
          <w:rFonts w:cstheme="minorHAnsi"/>
          <w:b/>
          <w:bCs/>
          <w:shd w:val="clear" w:color="auto" w:fill="FFFFFF"/>
        </w:rPr>
        <w:t xml:space="preserve"> </w:t>
      </w:r>
      <w:r w:rsidR="00DD582B">
        <w:rPr>
          <w:rFonts w:cstheme="minorHAnsi"/>
          <w:shd w:val="clear" w:color="auto" w:fill="FFFFFF"/>
        </w:rPr>
        <w:t xml:space="preserve"> </w:t>
      </w:r>
    </w:p>
    <w:p w:rsidR="00A84563" w:rsidRDefault="007705C6" w:rsidP="001E0CB0">
      <w:pPr>
        <w:spacing w:line="480" w:lineRule="auto"/>
        <w:rPr>
          <w:rFonts w:cstheme="minorHAnsi"/>
          <w:shd w:val="clear" w:color="auto" w:fill="FFFFFF"/>
        </w:rPr>
      </w:pPr>
      <w:r>
        <w:rPr>
          <w:noProof/>
        </w:rPr>
        <w:drawing>
          <wp:inline distT="0" distB="0" distL="0" distR="0" wp14:anchorId="67E6530B" wp14:editId="287F088C">
            <wp:extent cx="2293620" cy="26974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0844" t="12054" r="29138" b="4274"/>
                    <a:stretch/>
                  </pic:blipFill>
                  <pic:spPr bwMode="auto">
                    <a:xfrm>
                      <a:off x="0" y="0"/>
                      <a:ext cx="2293620" cy="2697480"/>
                    </a:xfrm>
                    <a:prstGeom prst="rect">
                      <a:avLst/>
                    </a:prstGeom>
                    <a:ln>
                      <a:noFill/>
                    </a:ln>
                    <a:extLst>
                      <a:ext uri="{53640926-AAD7-44D8-BBD7-CCE9431645EC}">
                        <a14:shadowObscured xmlns:a14="http://schemas.microsoft.com/office/drawing/2010/main"/>
                      </a:ext>
                    </a:extLst>
                  </pic:spPr>
                </pic:pic>
              </a:graphicData>
            </a:graphic>
          </wp:inline>
        </w:drawing>
      </w:r>
      <w:r>
        <w:rPr>
          <w:rFonts w:cstheme="minorHAnsi"/>
          <w:shd w:val="clear" w:color="auto" w:fill="FFFFFF"/>
        </w:rPr>
        <w:t xml:space="preserve"> </w:t>
      </w:r>
      <w:r w:rsidRPr="00CD5EE4">
        <w:rPr>
          <w:rFonts w:cstheme="minorHAnsi"/>
          <w:b/>
          <w:bCs/>
          <w:shd w:val="clear" w:color="auto" w:fill="FFFFFF"/>
        </w:rPr>
        <w:t>Figure 3 – Piers Morgan’s tweet on new Gillette advert</w:t>
      </w:r>
      <w:r w:rsidR="00CD5EE4" w:rsidRPr="00CD5EE4">
        <w:rPr>
          <w:rFonts w:cstheme="minorHAnsi"/>
          <w:b/>
          <w:bCs/>
          <w:shd w:val="clear" w:color="auto" w:fill="FFFFFF"/>
        </w:rPr>
        <w:t>.</w:t>
      </w:r>
    </w:p>
    <w:p w:rsidR="00510B5C" w:rsidRDefault="00DD582B" w:rsidP="001E0CB0">
      <w:pPr>
        <w:spacing w:line="480" w:lineRule="auto"/>
        <w:rPr>
          <w:rFonts w:cstheme="minorHAnsi"/>
          <w:shd w:val="clear" w:color="auto" w:fill="FFFFFF"/>
        </w:rPr>
      </w:pPr>
      <w:r>
        <w:rPr>
          <w:rFonts w:cstheme="minorHAnsi"/>
          <w:shd w:val="clear" w:color="auto" w:fill="FFFFFF"/>
        </w:rPr>
        <w:t>In layman’s terms,</w:t>
      </w:r>
      <w:r w:rsidR="00BC2B72">
        <w:rPr>
          <w:rFonts w:cstheme="minorHAnsi"/>
          <w:shd w:val="clear" w:color="auto" w:fill="FFFFFF"/>
        </w:rPr>
        <w:t xml:space="preserve"> people do not like the advert. This is in part due to a large demographic (men) feeling as if the </w:t>
      </w:r>
      <w:r w:rsidR="00633872">
        <w:rPr>
          <w:rFonts w:cstheme="minorHAnsi"/>
          <w:shd w:val="clear" w:color="auto" w:fill="FFFFFF"/>
        </w:rPr>
        <w:t xml:space="preserve">advert </w:t>
      </w:r>
      <w:r w:rsidR="00C6392A">
        <w:rPr>
          <w:rFonts w:cstheme="minorHAnsi"/>
          <w:shd w:val="clear" w:color="auto" w:fill="FFFFFF"/>
        </w:rPr>
        <w:t>emasculates men and conforms to the ‘MeToo’ movement</w:t>
      </w:r>
      <w:r w:rsidR="00DC76A5">
        <w:rPr>
          <w:rFonts w:cstheme="minorHAnsi"/>
          <w:shd w:val="clear" w:color="auto" w:fill="FFFFFF"/>
        </w:rPr>
        <w:t xml:space="preserve">, and although the advert hasn’t specifically done wrong, </w:t>
      </w:r>
      <w:r w:rsidR="00F122D2">
        <w:rPr>
          <w:rFonts w:cstheme="minorHAnsi"/>
          <w:shd w:val="clear" w:color="auto" w:fill="FFFFFF"/>
        </w:rPr>
        <w:t>there are those who believe the idea was executed the wrong way.</w:t>
      </w:r>
      <w:r w:rsidR="00445CBE">
        <w:rPr>
          <w:rFonts w:cstheme="minorHAnsi"/>
          <w:shd w:val="clear" w:color="auto" w:fill="FFFFFF"/>
        </w:rPr>
        <w:t xml:space="preserve">  </w:t>
      </w:r>
    </w:p>
    <w:p w:rsidR="005B13AF" w:rsidRDefault="005B13AF" w:rsidP="001E0CB0">
      <w:pPr>
        <w:spacing w:line="480" w:lineRule="auto"/>
        <w:rPr>
          <w:rFonts w:cstheme="minorHAnsi"/>
          <w:shd w:val="clear" w:color="auto" w:fill="FFFFFF"/>
        </w:rPr>
      </w:pPr>
      <w:r>
        <w:rPr>
          <w:rFonts w:cstheme="minorHAnsi"/>
          <w:shd w:val="clear" w:color="auto" w:fill="FFFFFF"/>
        </w:rPr>
        <w:t xml:space="preserve">Social marketing set out to change the way society thinks. </w:t>
      </w:r>
      <w:r w:rsidR="002C2782">
        <w:rPr>
          <w:rFonts w:cstheme="minorHAnsi"/>
          <w:shd w:val="clear" w:color="auto" w:fill="FFFFFF"/>
        </w:rPr>
        <w:t>Often, it achieves this. There have been many ad campaigns, such as the aforementioned ‘Liking isn’t helping</w:t>
      </w:r>
      <w:r w:rsidR="00853837">
        <w:rPr>
          <w:rFonts w:cstheme="minorHAnsi"/>
          <w:shd w:val="clear" w:color="auto" w:fill="FFFFFF"/>
        </w:rPr>
        <w:t xml:space="preserve">’. This poster ad, as shown in figure </w:t>
      </w:r>
      <w:r w:rsidR="00261865">
        <w:rPr>
          <w:rFonts w:cstheme="minorHAnsi"/>
          <w:shd w:val="clear" w:color="auto" w:fill="FFFFFF"/>
        </w:rPr>
        <w:t>4</w:t>
      </w:r>
      <w:r w:rsidR="00853837">
        <w:rPr>
          <w:rFonts w:cstheme="minorHAnsi"/>
          <w:shd w:val="clear" w:color="auto" w:fill="FFFFFF"/>
        </w:rPr>
        <w:t xml:space="preserve"> below</w:t>
      </w:r>
      <w:r w:rsidR="00442DF4">
        <w:rPr>
          <w:rFonts w:cstheme="minorHAnsi"/>
          <w:shd w:val="clear" w:color="auto" w:fill="FFFFFF"/>
        </w:rPr>
        <w:t>;</w:t>
      </w:r>
    </w:p>
    <w:p w:rsidR="00214816" w:rsidRDefault="0082579B" w:rsidP="001E0CB0">
      <w:pPr>
        <w:spacing w:line="480" w:lineRule="auto"/>
        <w:rPr>
          <w:rFonts w:cstheme="minorHAnsi"/>
          <w:shd w:val="clear" w:color="auto" w:fill="FFFFFF"/>
        </w:rPr>
      </w:pPr>
      <w:r>
        <w:rPr>
          <w:noProof/>
        </w:rPr>
        <w:drawing>
          <wp:inline distT="0" distB="0" distL="0" distR="0">
            <wp:extent cx="3589020" cy="2391752"/>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628326" cy="2417946"/>
                    </a:xfrm>
                    <a:prstGeom prst="rect">
                      <a:avLst/>
                    </a:prstGeom>
                    <a:noFill/>
                    <a:ln>
                      <a:noFill/>
                    </a:ln>
                  </pic:spPr>
                </pic:pic>
              </a:graphicData>
            </a:graphic>
          </wp:inline>
        </w:drawing>
      </w:r>
      <w:r>
        <w:rPr>
          <w:rFonts w:cstheme="minorHAnsi"/>
          <w:shd w:val="clear" w:color="auto" w:fill="FFFFFF"/>
        </w:rPr>
        <w:t xml:space="preserve"> </w:t>
      </w:r>
      <w:r w:rsidRPr="00214816">
        <w:rPr>
          <w:rFonts w:cstheme="minorHAnsi"/>
          <w:b/>
          <w:bCs/>
          <w:shd w:val="clear" w:color="auto" w:fill="FFFFFF"/>
        </w:rPr>
        <w:t xml:space="preserve">Figure </w:t>
      </w:r>
      <w:r w:rsidR="00261865" w:rsidRPr="00214816">
        <w:rPr>
          <w:rFonts w:cstheme="minorHAnsi"/>
          <w:b/>
          <w:bCs/>
          <w:shd w:val="clear" w:color="auto" w:fill="FFFFFF"/>
        </w:rPr>
        <w:t>4</w:t>
      </w:r>
      <w:r w:rsidR="00442DF4" w:rsidRPr="00214816">
        <w:rPr>
          <w:rFonts w:cstheme="minorHAnsi"/>
          <w:b/>
          <w:bCs/>
          <w:shd w:val="clear" w:color="auto" w:fill="FFFFFF"/>
        </w:rPr>
        <w:t xml:space="preserve"> - </w:t>
      </w:r>
      <w:r w:rsidR="00214816" w:rsidRPr="00214816">
        <w:rPr>
          <w:rFonts w:cstheme="minorHAnsi"/>
          <w:b/>
          <w:bCs/>
          <w:shd w:val="clear" w:color="auto" w:fill="FFFFFF"/>
        </w:rPr>
        <w:t>Liking isn’t helping, war image.</w:t>
      </w:r>
    </w:p>
    <w:p w:rsidR="009C6E43" w:rsidRDefault="00442DF4" w:rsidP="001E0CB0">
      <w:pPr>
        <w:spacing w:line="480" w:lineRule="auto"/>
        <w:rPr>
          <w:rFonts w:cstheme="minorHAnsi"/>
          <w:shd w:val="clear" w:color="auto" w:fill="FFFFFF"/>
        </w:rPr>
      </w:pPr>
      <w:r>
        <w:rPr>
          <w:rFonts w:cstheme="minorHAnsi"/>
          <w:shd w:val="clear" w:color="auto" w:fill="FFFFFF"/>
        </w:rPr>
        <w:t>This ad</w:t>
      </w:r>
      <w:r w:rsidR="008039F5">
        <w:rPr>
          <w:rFonts w:cstheme="minorHAnsi"/>
          <w:shd w:val="clear" w:color="auto" w:fill="FFFFFF"/>
        </w:rPr>
        <w:t xml:space="preserve"> campaign by Publicis Singapore for </w:t>
      </w:r>
      <w:r w:rsidR="00326861">
        <w:rPr>
          <w:rFonts w:cstheme="minorHAnsi"/>
          <w:shd w:val="clear" w:color="auto" w:fill="FFFFFF"/>
        </w:rPr>
        <w:t xml:space="preserve">Crisis Relief Singapore. </w:t>
      </w:r>
      <w:r w:rsidR="004602D0">
        <w:rPr>
          <w:rFonts w:cstheme="minorHAnsi"/>
          <w:shd w:val="clear" w:color="auto" w:fill="FFFFFF"/>
        </w:rPr>
        <w:t>They use real world images of war</w:t>
      </w:r>
      <w:r w:rsidR="00122016">
        <w:rPr>
          <w:rFonts w:cstheme="minorHAnsi"/>
          <w:shd w:val="clear" w:color="auto" w:fill="FFFFFF"/>
        </w:rPr>
        <w:t>, floods, and earthquakes</w:t>
      </w:r>
      <w:r w:rsidR="009C6E43">
        <w:rPr>
          <w:rFonts w:cstheme="minorHAnsi"/>
          <w:shd w:val="clear" w:color="auto" w:fill="FFFFFF"/>
        </w:rPr>
        <w:t xml:space="preserve">, with the message that </w:t>
      </w:r>
      <w:r w:rsidR="009C6E43" w:rsidRPr="009C6E43">
        <w:rPr>
          <w:rFonts w:cstheme="minorHAnsi"/>
          <w:shd w:val="clear" w:color="auto" w:fill="FFFFFF"/>
        </w:rPr>
        <w:t>virtual things don’t count in real life and even a billion “Likes” on Facebook won’t help those facing crisis in their everyday lives</w:t>
      </w:r>
      <w:r w:rsidR="009C6E43">
        <w:rPr>
          <w:rFonts w:cstheme="minorHAnsi"/>
          <w:shd w:val="clear" w:color="auto" w:fill="FFFFFF"/>
        </w:rPr>
        <w:t xml:space="preserve"> – (</w:t>
      </w:r>
      <w:proofErr w:type="spellStart"/>
      <w:r w:rsidR="009C6E43" w:rsidRPr="009C6E43">
        <w:rPr>
          <w:rFonts w:cstheme="minorHAnsi"/>
          <w:b/>
          <w:bCs/>
          <w:shd w:val="clear" w:color="auto" w:fill="FFFFFF"/>
        </w:rPr>
        <w:t>boredpanda</w:t>
      </w:r>
      <w:proofErr w:type="spellEnd"/>
      <w:r w:rsidR="009C6E43">
        <w:rPr>
          <w:rFonts w:cstheme="minorHAnsi"/>
          <w:b/>
          <w:bCs/>
          <w:shd w:val="clear" w:color="auto" w:fill="FFFFFF"/>
        </w:rPr>
        <w:t xml:space="preserve">, 2013). </w:t>
      </w:r>
      <w:r w:rsidR="00146579">
        <w:rPr>
          <w:rFonts w:cstheme="minorHAnsi"/>
          <w:shd w:val="clear" w:color="auto" w:fill="FFFFFF"/>
        </w:rPr>
        <w:t>A</w:t>
      </w:r>
      <w:r w:rsidR="00FB7409">
        <w:rPr>
          <w:rFonts w:cstheme="minorHAnsi"/>
          <w:shd w:val="clear" w:color="auto" w:fill="FFFFFF"/>
        </w:rPr>
        <w:t>d campaigns like this affect us all, especially people in 1</w:t>
      </w:r>
      <w:r w:rsidR="00FB7409" w:rsidRPr="00FB7409">
        <w:rPr>
          <w:rFonts w:cstheme="minorHAnsi"/>
          <w:shd w:val="clear" w:color="auto" w:fill="FFFFFF"/>
          <w:vertAlign w:val="superscript"/>
        </w:rPr>
        <w:t>st</w:t>
      </w:r>
      <w:r w:rsidR="00FB7409">
        <w:rPr>
          <w:rFonts w:cstheme="minorHAnsi"/>
          <w:shd w:val="clear" w:color="auto" w:fill="FFFFFF"/>
        </w:rPr>
        <w:t xml:space="preserve"> world countries. It makes us think about the world outside ours. </w:t>
      </w:r>
      <w:r w:rsidR="00112D81">
        <w:rPr>
          <w:rFonts w:cstheme="minorHAnsi"/>
          <w:shd w:val="clear" w:color="auto" w:fill="FFFFFF"/>
        </w:rPr>
        <w:t xml:space="preserve">That for each disaster </w:t>
      </w:r>
      <w:r w:rsidR="00323105">
        <w:rPr>
          <w:rFonts w:cstheme="minorHAnsi"/>
          <w:shd w:val="clear" w:color="auto" w:fill="FFFFFF"/>
        </w:rPr>
        <w:t xml:space="preserve">post we ‘like’ on Facebook, we, in reality are doing nothing to help. </w:t>
      </w:r>
    </w:p>
    <w:p w:rsidR="00950B43" w:rsidRDefault="00950B43" w:rsidP="001E0CB0">
      <w:pPr>
        <w:spacing w:line="480" w:lineRule="auto"/>
        <w:rPr>
          <w:rFonts w:cstheme="minorHAnsi"/>
          <w:shd w:val="clear" w:color="auto" w:fill="FFFFFF"/>
        </w:rPr>
      </w:pPr>
    </w:p>
    <w:p w:rsidR="00950B43" w:rsidRPr="006571A9" w:rsidRDefault="00950B43" w:rsidP="001E0CB0">
      <w:pPr>
        <w:pStyle w:val="Heading1"/>
        <w:spacing w:line="480" w:lineRule="auto"/>
        <w:rPr>
          <w:b/>
          <w:bCs/>
          <w:color w:val="auto"/>
          <w:shd w:val="clear" w:color="auto" w:fill="FFFFFF"/>
        </w:rPr>
      </w:pPr>
      <w:r w:rsidRPr="006571A9">
        <w:rPr>
          <w:b/>
          <w:bCs/>
          <w:color w:val="auto"/>
          <w:shd w:val="clear" w:color="auto" w:fill="FFFFFF"/>
        </w:rPr>
        <w:t>Conclus</w:t>
      </w:r>
      <w:r w:rsidR="008673AE" w:rsidRPr="006571A9">
        <w:rPr>
          <w:b/>
          <w:bCs/>
          <w:color w:val="auto"/>
          <w:shd w:val="clear" w:color="auto" w:fill="FFFFFF"/>
        </w:rPr>
        <w:t>ion</w:t>
      </w:r>
    </w:p>
    <w:p w:rsidR="00442DF4" w:rsidRDefault="00FB2204" w:rsidP="001E0CB0">
      <w:pPr>
        <w:spacing w:line="480" w:lineRule="auto"/>
        <w:rPr>
          <w:rFonts w:cstheme="minorHAnsi"/>
          <w:shd w:val="clear" w:color="auto" w:fill="FFFFFF"/>
        </w:rPr>
      </w:pPr>
      <w:r>
        <w:rPr>
          <w:rFonts w:cstheme="minorHAnsi"/>
          <w:shd w:val="clear" w:color="auto" w:fill="FFFFFF"/>
        </w:rPr>
        <w:t>Social marketers</w:t>
      </w:r>
      <w:r w:rsidR="00EB1C8D">
        <w:rPr>
          <w:rFonts w:cstheme="minorHAnsi"/>
          <w:shd w:val="clear" w:color="auto" w:fill="FFFFFF"/>
        </w:rPr>
        <w:t xml:space="preserve"> have lots to </w:t>
      </w:r>
      <w:r w:rsidR="008673AE">
        <w:rPr>
          <w:rFonts w:cstheme="minorHAnsi"/>
          <w:shd w:val="clear" w:color="auto" w:fill="FFFFFF"/>
        </w:rPr>
        <w:t>consider</w:t>
      </w:r>
      <w:r w:rsidR="00EB1C8D">
        <w:rPr>
          <w:rFonts w:cstheme="minorHAnsi"/>
          <w:shd w:val="clear" w:color="auto" w:fill="FFFFFF"/>
        </w:rPr>
        <w:t xml:space="preserve"> when </w:t>
      </w:r>
      <w:r w:rsidR="00F34CEE">
        <w:rPr>
          <w:rFonts w:cstheme="minorHAnsi"/>
          <w:shd w:val="clear" w:color="auto" w:fill="FFFFFF"/>
        </w:rPr>
        <w:t>marketing</w:t>
      </w:r>
      <w:r w:rsidR="007F5380">
        <w:rPr>
          <w:rFonts w:cstheme="minorHAnsi"/>
          <w:shd w:val="clear" w:color="auto" w:fill="FFFFFF"/>
        </w:rPr>
        <w:t>, such as</w:t>
      </w:r>
      <w:r w:rsidR="005824DB">
        <w:rPr>
          <w:rFonts w:cstheme="minorHAnsi"/>
          <w:shd w:val="clear" w:color="auto" w:fill="FFFFFF"/>
        </w:rPr>
        <w:t xml:space="preserve"> the</w:t>
      </w:r>
      <w:r w:rsidR="00611D93">
        <w:rPr>
          <w:rFonts w:cstheme="minorHAnsi"/>
          <w:shd w:val="clear" w:color="auto" w:fill="FFFFFF"/>
        </w:rPr>
        <w:t xml:space="preserve"> ethical implications of segmentation, corporate social responsibility</w:t>
      </w:r>
      <w:r w:rsidR="007F5380">
        <w:rPr>
          <w:rFonts w:cstheme="minorHAnsi"/>
          <w:shd w:val="clear" w:color="auto" w:fill="FFFFFF"/>
        </w:rPr>
        <w:t xml:space="preserve"> and </w:t>
      </w:r>
      <w:r w:rsidR="00611D93">
        <w:rPr>
          <w:rFonts w:cstheme="minorHAnsi"/>
          <w:shd w:val="clear" w:color="auto" w:fill="FFFFFF"/>
        </w:rPr>
        <w:t>sustainable practices</w:t>
      </w:r>
      <w:r w:rsidR="005824DB">
        <w:rPr>
          <w:rFonts w:cstheme="minorHAnsi"/>
          <w:shd w:val="clear" w:color="auto" w:fill="FFFFFF"/>
        </w:rPr>
        <w:t>,</w:t>
      </w:r>
      <w:r w:rsidR="002E3F0E">
        <w:rPr>
          <w:rFonts w:cstheme="minorHAnsi"/>
          <w:shd w:val="clear" w:color="auto" w:fill="FFFFFF"/>
        </w:rPr>
        <w:t xml:space="preserve"> issues of growing importance in today’s society. As mentioned above, there is need for a more holistic view on</w:t>
      </w:r>
      <w:r w:rsidR="00603206">
        <w:rPr>
          <w:rFonts w:cstheme="minorHAnsi"/>
          <w:shd w:val="clear" w:color="auto" w:fill="FFFFFF"/>
        </w:rPr>
        <w:t xml:space="preserve"> sustainability, </w:t>
      </w:r>
      <w:r w:rsidR="007A2042">
        <w:rPr>
          <w:rFonts w:cstheme="minorHAnsi"/>
          <w:shd w:val="clear" w:color="auto" w:fill="FFFFFF"/>
        </w:rPr>
        <w:t>social impacts, CSR as a whole and problem areas such as deceptive imagery. Some businesses do better than others in this aspect, as evidenced by the ‘Liking isn’t helping’  poster campaign</w:t>
      </w:r>
      <w:r w:rsidR="006F35D1">
        <w:rPr>
          <w:rFonts w:cstheme="minorHAnsi"/>
          <w:shd w:val="clear" w:color="auto" w:fill="FFFFFF"/>
        </w:rPr>
        <w:t xml:space="preserve"> and the WWF 2019 Christmas advert titled Adopt a Better Future</w:t>
      </w:r>
      <w:r w:rsidR="00842C9D">
        <w:rPr>
          <w:rFonts w:cstheme="minorHAnsi"/>
          <w:shd w:val="clear" w:color="auto" w:fill="FFFFFF"/>
        </w:rPr>
        <w:t xml:space="preserve">. </w:t>
      </w:r>
      <w:r w:rsidR="005824DB">
        <w:rPr>
          <w:rFonts w:cstheme="minorHAnsi"/>
          <w:shd w:val="clear" w:color="auto" w:fill="FFFFFF"/>
        </w:rPr>
        <w:t>Some social marketing campaigns have good intentions at heart but ultimately fail to make a positive impact. This was shown by the bold statement made by Gillette, urging men to hold themselves to be the best they can be, but having a mostly negative response from Men.</w:t>
      </w:r>
      <w:r w:rsidR="00210D8B">
        <w:rPr>
          <w:rFonts w:cstheme="minorHAnsi"/>
          <w:shd w:val="clear" w:color="auto" w:fill="FFFFFF"/>
        </w:rPr>
        <w:t xml:space="preserve"> And s</w:t>
      </w:r>
      <w:r w:rsidR="00842C9D">
        <w:rPr>
          <w:rFonts w:cstheme="minorHAnsi"/>
          <w:shd w:val="clear" w:color="auto" w:fill="FFFFFF"/>
        </w:rPr>
        <w:t>ometimes businesses fail to hit the mark by a long shot, shown by the two Paddy Power examples</w:t>
      </w:r>
      <w:r w:rsidR="00210D8B">
        <w:rPr>
          <w:rFonts w:cstheme="minorHAnsi"/>
          <w:shd w:val="clear" w:color="auto" w:fill="FFFFFF"/>
        </w:rPr>
        <w:t>.</w:t>
      </w:r>
      <w:r w:rsidR="00593E6D">
        <w:rPr>
          <w:rFonts w:cstheme="minorHAnsi"/>
          <w:shd w:val="clear" w:color="auto" w:fill="FFFFFF"/>
        </w:rPr>
        <w:t xml:space="preserve"> We have also learned that e</w:t>
      </w:r>
      <w:r w:rsidR="00210D8B">
        <w:rPr>
          <w:rFonts w:cstheme="minorHAnsi"/>
          <w:shd w:val="clear" w:color="auto" w:fill="FFFFFF"/>
        </w:rPr>
        <w:t>thically dubious practices</w:t>
      </w:r>
      <w:r w:rsidR="00593E6D">
        <w:rPr>
          <w:rFonts w:cstheme="minorHAnsi"/>
          <w:shd w:val="clear" w:color="auto" w:fill="FFFFFF"/>
        </w:rPr>
        <w:t>,</w:t>
      </w:r>
      <w:r w:rsidR="00210D8B">
        <w:rPr>
          <w:rFonts w:cstheme="minorHAnsi"/>
          <w:shd w:val="clear" w:color="auto" w:fill="FFFFFF"/>
        </w:rPr>
        <w:t xml:space="preserve"> such as </w:t>
      </w:r>
      <w:r w:rsidR="00593E6D">
        <w:rPr>
          <w:rFonts w:cstheme="minorHAnsi"/>
          <w:shd w:val="clear" w:color="auto" w:fill="FFFFFF"/>
        </w:rPr>
        <w:t xml:space="preserve">advertising junk food to kids, and photoshopping images are now being harshly criticised, and rightly so, by professionals and </w:t>
      </w:r>
      <w:r w:rsidR="00005452">
        <w:rPr>
          <w:rFonts w:cstheme="minorHAnsi"/>
          <w:shd w:val="clear" w:color="auto" w:fill="FFFFFF"/>
        </w:rPr>
        <w:t xml:space="preserve">celebrities alike. These growing pressures are forcing businesses to be more socially aware, to look at their marketing practices and see if </w:t>
      </w:r>
      <w:r w:rsidR="00155DE6">
        <w:rPr>
          <w:rFonts w:cstheme="minorHAnsi"/>
          <w:shd w:val="clear" w:color="auto" w:fill="FFFFFF"/>
        </w:rPr>
        <w:t>there are ethical and socially acceptable.</w:t>
      </w:r>
      <w:r w:rsidR="00241721">
        <w:rPr>
          <w:rFonts w:cstheme="minorHAnsi"/>
          <w:shd w:val="clear" w:color="auto" w:fill="FFFFFF"/>
        </w:rPr>
        <w:t xml:space="preserve"> </w:t>
      </w:r>
      <w:r w:rsidR="005374B5">
        <w:rPr>
          <w:rFonts w:cstheme="minorHAnsi"/>
          <w:shd w:val="clear" w:color="auto" w:fill="FFFFFF"/>
        </w:rPr>
        <w:t>Who knows, maybe with enough pressure, the media wil</w:t>
      </w:r>
      <w:r w:rsidR="004C2CBD">
        <w:rPr>
          <w:rFonts w:cstheme="minorHAnsi"/>
          <w:shd w:val="clear" w:color="auto" w:fill="FFFFFF"/>
        </w:rPr>
        <w:t>l make celebrities look normal, businesses will limit their sound and visual pollution, and adopt the TBL (Triple Bottom Line) philosophy</w:t>
      </w:r>
      <w:r w:rsidR="00926E16">
        <w:rPr>
          <w:rFonts w:cstheme="minorHAnsi"/>
          <w:shd w:val="clear" w:color="auto" w:fill="FFFFFF"/>
        </w:rPr>
        <w:t xml:space="preserve">, thinking not only about profit, but how they can </w:t>
      </w:r>
      <w:r w:rsidR="00442EDC">
        <w:rPr>
          <w:rFonts w:cstheme="minorHAnsi"/>
          <w:shd w:val="clear" w:color="auto" w:fill="FFFFFF"/>
        </w:rPr>
        <w:t>tailor their operations to help make the world a better place.</w:t>
      </w:r>
    </w:p>
    <w:p w:rsidR="00676ED9" w:rsidRDefault="00676ED9" w:rsidP="006571A9">
      <w:pPr>
        <w:pStyle w:val="Heading1"/>
        <w:rPr>
          <w:b/>
          <w:bCs/>
          <w:color w:val="auto"/>
          <w:shd w:val="clear" w:color="auto" w:fill="FFFFFF"/>
        </w:rPr>
      </w:pPr>
    </w:p>
    <w:p w:rsidR="006571A9" w:rsidRDefault="006571A9" w:rsidP="006571A9">
      <w:pPr>
        <w:pStyle w:val="Heading1"/>
        <w:rPr>
          <w:b/>
          <w:bCs/>
          <w:color w:val="auto"/>
          <w:shd w:val="clear" w:color="auto" w:fill="FFFFFF"/>
        </w:rPr>
      </w:pPr>
      <w:r w:rsidRPr="006571A9">
        <w:rPr>
          <w:b/>
          <w:bCs/>
          <w:color w:val="auto"/>
          <w:shd w:val="clear" w:color="auto" w:fill="FFFFFF"/>
        </w:rPr>
        <w:t>Bibliography</w:t>
      </w:r>
    </w:p>
    <w:p w:rsidR="00676ED9" w:rsidRDefault="00676ED9" w:rsidP="00676ED9"/>
    <w:p w:rsidR="00676ED9" w:rsidRPr="00676ED9" w:rsidRDefault="00676ED9" w:rsidP="00676ED9">
      <w:pPr>
        <w:pStyle w:val="ListParagraph"/>
        <w:numPr>
          <w:ilvl w:val="0"/>
          <w:numId w:val="2"/>
        </w:numPr>
        <w:rPr>
          <w:rFonts w:cstheme="minorHAnsi"/>
        </w:rPr>
      </w:pPr>
      <w:proofErr w:type="spellStart"/>
      <w:r w:rsidRPr="006D71CD">
        <w:rPr>
          <w:rFonts w:cstheme="minorHAnsi"/>
          <w:color w:val="000000"/>
          <w:shd w:val="clear" w:color="auto" w:fill="FFFFFF"/>
        </w:rPr>
        <w:t>Dibb</w:t>
      </w:r>
      <w:proofErr w:type="spellEnd"/>
      <w:r w:rsidRPr="006D71CD">
        <w:rPr>
          <w:rFonts w:cstheme="minorHAnsi"/>
          <w:color w:val="000000"/>
          <w:shd w:val="clear" w:color="auto" w:fill="FFFFFF"/>
        </w:rPr>
        <w:t>, S. (2014). Up, up and away: social marketing breaks free. </w:t>
      </w:r>
      <w:r w:rsidRPr="006D71CD">
        <w:rPr>
          <w:rFonts w:cstheme="minorHAnsi"/>
          <w:i/>
          <w:iCs/>
          <w:color w:val="000000"/>
          <w:shd w:val="clear" w:color="auto" w:fill="FFFFFF"/>
        </w:rPr>
        <w:t xml:space="preserve">Journal </w:t>
      </w:r>
      <w:proofErr w:type="gramStart"/>
      <w:r w:rsidRPr="006D71CD">
        <w:rPr>
          <w:rFonts w:cstheme="minorHAnsi"/>
          <w:i/>
          <w:iCs/>
          <w:color w:val="000000"/>
          <w:shd w:val="clear" w:color="auto" w:fill="FFFFFF"/>
        </w:rPr>
        <w:t>Of</w:t>
      </w:r>
      <w:proofErr w:type="gramEnd"/>
      <w:r w:rsidRPr="006D71CD">
        <w:rPr>
          <w:rFonts w:cstheme="minorHAnsi"/>
          <w:i/>
          <w:iCs/>
          <w:color w:val="000000"/>
          <w:shd w:val="clear" w:color="auto" w:fill="FFFFFF"/>
        </w:rPr>
        <w:t xml:space="preserve"> Marketing Management</w:t>
      </w:r>
      <w:r w:rsidRPr="006D71CD">
        <w:rPr>
          <w:rFonts w:cstheme="minorHAnsi"/>
          <w:color w:val="000000"/>
          <w:shd w:val="clear" w:color="auto" w:fill="FFFFFF"/>
        </w:rPr>
        <w:t>, </w:t>
      </w:r>
      <w:r w:rsidRPr="006D71CD">
        <w:rPr>
          <w:rFonts w:cstheme="minorHAnsi"/>
          <w:i/>
          <w:iCs/>
          <w:color w:val="000000"/>
          <w:shd w:val="clear" w:color="auto" w:fill="FFFFFF"/>
        </w:rPr>
        <w:t>30</w:t>
      </w:r>
      <w:r w:rsidRPr="006D71CD">
        <w:rPr>
          <w:rFonts w:cstheme="minorHAnsi"/>
          <w:color w:val="000000"/>
          <w:shd w:val="clear" w:color="auto" w:fill="FFFFFF"/>
        </w:rPr>
        <w:t xml:space="preserve">(11-12), 1159 - 1185. </w:t>
      </w:r>
      <w:hyperlink r:id="rId12" w:history="1">
        <w:r w:rsidRPr="006D71CD">
          <w:rPr>
            <w:rStyle w:val="Hyperlink"/>
            <w:rFonts w:cstheme="minorHAnsi"/>
            <w:shd w:val="clear" w:color="auto" w:fill="FFFFFF"/>
          </w:rPr>
          <w:t>http://dx.doi.org/10.1080/0267257</w:t>
        </w:r>
      </w:hyperlink>
      <w:r w:rsidRPr="006D71CD">
        <w:rPr>
          <w:rFonts w:cstheme="minorHAnsi"/>
          <w:color w:val="000000"/>
          <w:shd w:val="clear" w:color="auto" w:fill="FFFFFF"/>
        </w:rPr>
        <w:t xml:space="preserve"> </w:t>
      </w:r>
    </w:p>
    <w:p w:rsidR="00676ED9" w:rsidRPr="00676ED9" w:rsidRDefault="00676ED9" w:rsidP="00676ED9">
      <w:pPr>
        <w:pStyle w:val="ListParagraph"/>
        <w:numPr>
          <w:ilvl w:val="0"/>
          <w:numId w:val="2"/>
        </w:numPr>
        <w:rPr>
          <w:rFonts w:cstheme="minorHAnsi"/>
        </w:rPr>
      </w:pPr>
      <w:r w:rsidRPr="006D71CD">
        <w:rPr>
          <w:rFonts w:cstheme="minorHAnsi"/>
        </w:rPr>
        <w:t xml:space="preserve">Kotler, P.,&amp; </w:t>
      </w:r>
      <w:proofErr w:type="spellStart"/>
      <w:r w:rsidRPr="006D71CD">
        <w:rPr>
          <w:rFonts w:cstheme="minorHAnsi"/>
        </w:rPr>
        <w:t>Zaltman</w:t>
      </w:r>
      <w:proofErr w:type="spellEnd"/>
      <w:r w:rsidRPr="006D71CD">
        <w:rPr>
          <w:rFonts w:cstheme="minorHAnsi"/>
        </w:rPr>
        <w:t xml:space="preserve">, G. (1971). Social marketing: An approach to planned social change. Journal of Marketing, 35(3), 3-12. </w:t>
      </w:r>
      <w:hyperlink r:id="rId13" w:history="1">
        <w:r w:rsidRPr="006D71CD">
          <w:rPr>
            <w:rStyle w:val="Hyperlink"/>
            <w:rFonts w:cstheme="minorHAnsi"/>
          </w:rPr>
          <w:t>http://dx.doi.org/10.2307/1249783</w:t>
        </w:r>
      </w:hyperlink>
    </w:p>
    <w:p w:rsidR="00676ED9" w:rsidRPr="00676ED9" w:rsidRDefault="00676ED9" w:rsidP="00676ED9">
      <w:pPr>
        <w:pStyle w:val="ListParagraph"/>
        <w:numPr>
          <w:ilvl w:val="0"/>
          <w:numId w:val="2"/>
        </w:numPr>
        <w:rPr>
          <w:rFonts w:cstheme="minorHAnsi"/>
        </w:rPr>
      </w:pPr>
      <w:proofErr w:type="spellStart"/>
      <w:r w:rsidRPr="006D71CD">
        <w:rPr>
          <w:rFonts w:cstheme="minorHAnsi"/>
          <w:color w:val="000000"/>
          <w:shd w:val="clear" w:color="auto" w:fill="FFFFFF"/>
        </w:rPr>
        <w:t>Poulou</w:t>
      </w:r>
      <w:proofErr w:type="spellEnd"/>
      <w:r w:rsidRPr="006D71CD">
        <w:rPr>
          <w:rFonts w:cstheme="minorHAnsi"/>
          <w:color w:val="000000"/>
          <w:shd w:val="clear" w:color="auto" w:fill="FFFFFF"/>
        </w:rPr>
        <w:t xml:space="preserve">, P. (2018). From 4 P to 4 E: Rethinking </w:t>
      </w:r>
      <w:proofErr w:type="gramStart"/>
      <w:r w:rsidRPr="006D71CD">
        <w:rPr>
          <w:rFonts w:cstheme="minorHAnsi"/>
          <w:color w:val="000000"/>
          <w:shd w:val="clear" w:color="auto" w:fill="FFFFFF"/>
        </w:rPr>
        <w:t>The</w:t>
      </w:r>
      <w:proofErr w:type="gramEnd"/>
      <w:r w:rsidRPr="006D71CD">
        <w:rPr>
          <w:rFonts w:cstheme="minorHAnsi"/>
          <w:color w:val="000000"/>
          <w:shd w:val="clear" w:color="auto" w:fill="FFFFFF"/>
        </w:rPr>
        <w:t xml:space="preserve"> Marketing Mix. Retrieved 8 January 2020, from </w:t>
      </w:r>
      <w:hyperlink r:id="rId14" w:history="1">
        <w:r w:rsidRPr="006D71CD">
          <w:rPr>
            <w:rStyle w:val="Hyperlink"/>
            <w:rFonts w:cstheme="minorHAnsi"/>
            <w:shd w:val="clear" w:color="auto" w:fill="FFFFFF"/>
          </w:rPr>
          <w:t>https://baybridgedigital.com/from-4-ps-to-4-es-rethinking-the-marketing-mix/</w:t>
        </w:r>
      </w:hyperlink>
      <w:r w:rsidRPr="006D71CD">
        <w:rPr>
          <w:rFonts w:cstheme="minorHAnsi"/>
          <w:color w:val="000000"/>
          <w:shd w:val="clear" w:color="auto" w:fill="FFFFFF"/>
        </w:rPr>
        <w:t xml:space="preserve"> </w:t>
      </w:r>
    </w:p>
    <w:p w:rsidR="00676ED9" w:rsidRPr="00676ED9" w:rsidRDefault="00676ED9" w:rsidP="00676ED9">
      <w:pPr>
        <w:pStyle w:val="ListParagraph"/>
        <w:numPr>
          <w:ilvl w:val="0"/>
          <w:numId w:val="2"/>
        </w:numPr>
        <w:rPr>
          <w:rFonts w:cstheme="minorHAnsi"/>
        </w:rPr>
      </w:pPr>
      <w:proofErr w:type="spellStart"/>
      <w:r w:rsidRPr="006D71CD">
        <w:rPr>
          <w:rFonts w:cstheme="minorHAnsi"/>
          <w:color w:val="000000"/>
          <w:shd w:val="clear" w:color="auto" w:fill="FFFFFF"/>
        </w:rPr>
        <w:t>Ettenson</w:t>
      </w:r>
      <w:proofErr w:type="spellEnd"/>
      <w:r w:rsidRPr="006D71CD">
        <w:rPr>
          <w:rFonts w:cstheme="minorHAnsi"/>
          <w:color w:val="000000"/>
          <w:shd w:val="clear" w:color="auto" w:fill="FFFFFF"/>
        </w:rPr>
        <w:t xml:space="preserve">, R., </w:t>
      </w:r>
      <w:proofErr w:type="spellStart"/>
      <w:r w:rsidRPr="006D71CD">
        <w:rPr>
          <w:rFonts w:cstheme="minorHAnsi"/>
          <w:color w:val="000000"/>
          <w:shd w:val="clear" w:color="auto" w:fill="FFFFFF"/>
        </w:rPr>
        <w:t>Conrado</w:t>
      </w:r>
      <w:proofErr w:type="spellEnd"/>
      <w:r w:rsidRPr="006D71CD">
        <w:rPr>
          <w:rFonts w:cstheme="minorHAnsi"/>
          <w:color w:val="000000"/>
          <w:shd w:val="clear" w:color="auto" w:fill="FFFFFF"/>
        </w:rPr>
        <w:t>, E., &amp; Knowles, J. (2013). Rethinking the 4P's. </w:t>
      </w:r>
      <w:r w:rsidRPr="006D71CD">
        <w:rPr>
          <w:rFonts w:cstheme="minorHAnsi"/>
          <w:i/>
          <w:iCs/>
          <w:color w:val="000000"/>
          <w:shd w:val="clear" w:color="auto" w:fill="FFFFFF"/>
        </w:rPr>
        <w:t>Harvard Business Review</w:t>
      </w:r>
      <w:r w:rsidRPr="006D71CD">
        <w:rPr>
          <w:rFonts w:cstheme="minorHAnsi"/>
          <w:color w:val="000000"/>
          <w:shd w:val="clear" w:color="auto" w:fill="FFFFFF"/>
        </w:rPr>
        <w:t xml:space="preserve">. Retrieved from </w:t>
      </w:r>
      <w:hyperlink r:id="rId15" w:history="1">
        <w:r w:rsidRPr="006D71CD">
          <w:rPr>
            <w:rStyle w:val="Hyperlink"/>
            <w:rFonts w:cstheme="minorHAnsi"/>
            <w:shd w:val="clear" w:color="auto" w:fill="FFFFFF"/>
          </w:rPr>
          <w:t>https://hbr.org/2013/01/rethinking-the-4-ps</w:t>
        </w:r>
      </w:hyperlink>
    </w:p>
    <w:p w:rsidR="00676ED9" w:rsidRPr="00676ED9" w:rsidRDefault="00676ED9" w:rsidP="00676ED9">
      <w:pPr>
        <w:pStyle w:val="ListParagraph"/>
        <w:numPr>
          <w:ilvl w:val="0"/>
          <w:numId w:val="2"/>
        </w:numPr>
        <w:rPr>
          <w:rFonts w:cstheme="minorHAnsi"/>
        </w:rPr>
      </w:pPr>
      <w:proofErr w:type="spellStart"/>
      <w:r w:rsidRPr="006D71CD">
        <w:rPr>
          <w:rFonts w:cstheme="minorHAnsi"/>
          <w:color w:val="000000"/>
          <w:shd w:val="clear" w:color="auto" w:fill="FFFFFF"/>
        </w:rPr>
        <w:t>Ballowe</w:t>
      </w:r>
      <w:proofErr w:type="spellEnd"/>
      <w:r w:rsidRPr="006D71CD">
        <w:rPr>
          <w:rFonts w:cstheme="minorHAnsi"/>
          <w:color w:val="000000"/>
          <w:shd w:val="clear" w:color="auto" w:fill="FFFFFF"/>
        </w:rPr>
        <w:t xml:space="preserve">, T. Just Found - The 4 E's of Marketing. Retrieved 8 January 2020, from </w:t>
      </w:r>
      <w:hyperlink r:id="rId16" w:history="1">
        <w:r w:rsidRPr="006D71CD">
          <w:rPr>
            <w:rStyle w:val="Hyperlink"/>
            <w:rFonts w:cstheme="minorHAnsi"/>
            <w:shd w:val="clear" w:color="auto" w:fill="FFFFFF"/>
          </w:rPr>
          <w:t>https://onstrategyhq.com/resources/just-found-the-4-es-of-marketing/</w:t>
        </w:r>
      </w:hyperlink>
      <w:r w:rsidRPr="006D71CD">
        <w:rPr>
          <w:rFonts w:cstheme="minorHAnsi"/>
          <w:color w:val="000000"/>
          <w:shd w:val="clear" w:color="auto" w:fill="FFFFFF"/>
        </w:rPr>
        <w:t xml:space="preserve"> </w:t>
      </w:r>
    </w:p>
    <w:p w:rsidR="00676ED9" w:rsidRPr="00676ED9" w:rsidRDefault="00676ED9" w:rsidP="00676ED9">
      <w:pPr>
        <w:pStyle w:val="ListParagraph"/>
        <w:numPr>
          <w:ilvl w:val="0"/>
          <w:numId w:val="2"/>
        </w:numPr>
        <w:rPr>
          <w:rFonts w:cstheme="minorHAnsi"/>
        </w:rPr>
      </w:pPr>
      <w:r w:rsidRPr="006D71CD">
        <w:rPr>
          <w:rFonts w:cstheme="minorHAnsi"/>
          <w:color w:val="000000"/>
          <w:shd w:val="clear" w:color="auto" w:fill="FFFFFF"/>
        </w:rPr>
        <w:t>Newton, J., Newton, F., Turk, T., &amp; Ewing, M. (2013). Ethical evaluation of audience se</w:t>
      </w:r>
      <w:r>
        <w:rPr>
          <w:rFonts w:cstheme="minorHAnsi"/>
          <w:color w:val="000000"/>
          <w:shd w:val="clear" w:color="auto" w:fill="FFFFFF"/>
        </w:rPr>
        <w:t>g</w:t>
      </w:r>
      <w:r w:rsidRPr="006D71CD">
        <w:rPr>
          <w:rFonts w:cstheme="minorHAnsi"/>
          <w:color w:val="000000"/>
          <w:shd w:val="clear" w:color="auto" w:fill="FFFFFF"/>
        </w:rPr>
        <w:t>mentation in social marketing. </w:t>
      </w:r>
      <w:r w:rsidRPr="006D71CD">
        <w:rPr>
          <w:rFonts w:cstheme="minorHAnsi"/>
          <w:i/>
          <w:iCs/>
          <w:color w:val="000000"/>
          <w:shd w:val="clear" w:color="auto" w:fill="FFFFFF"/>
        </w:rPr>
        <w:t xml:space="preserve">European Journal </w:t>
      </w:r>
      <w:proofErr w:type="gramStart"/>
      <w:r w:rsidRPr="006D71CD">
        <w:rPr>
          <w:rFonts w:cstheme="minorHAnsi"/>
          <w:i/>
          <w:iCs/>
          <w:color w:val="000000"/>
          <w:shd w:val="clear" w:color="auto" w:fill="FFFFFF"/>
        </w:rPr>
        <w:t>Of</w:t>
      </w:r>
      <w:proofErr w:type="gramEnd"/>
      <w:r w:rsidRPr="006D71CD">
        <w:rPr>
          <w:rFonts w:cstheme="minorHAnsi"/>
          <w:i/>
          <w:iCs/>
          <w:color w:val="000000"/>
          <w:shd w:val="clear" w:color="auto" w:fill="FFFFFF"/>
        </w:rPr>
        <w:t xml:space="preserve"> Marketing</w:t>
      </w:r>
      <w:r w:rsidRPr="006D71CD">
        <w:rPr>
          <w:rFonts w:cstheme="minorHAnsi"/>
          <w:color w:val="000000"/>
          <w:shd w:val="clear" w:color="auto" w:fill="FFFFFF"/>
        </w:rPr>
        <w:t>, </w:t>
      </w:r>
      <w:r w:rsidRPr="006D71CD">
        <w:rPr>
          <w:rFonts w:cstheme="minorHAnsi"/>
          <w:i/>
          <w:iCs/>
          <w:color w:val="000000"/>
          <w:shd w:val="clear" w:color="auto" w:fill="FFFFFF"/>
        </w:rPr>
        <w:t>47</w:t>
      </w:r>
      <w:r w:rsidRPr="006D71CD">
        <w:rPr>
          <w:rFonts w:cstheme="minorHAnsi"/>
          <w:color w:val="000000"/>
          <w:shd w:val="clear" w:color="auto" w:fill="FFFFFF"/>
        </w:rPr>
        <w:t>, 1421-1438.</w:t>
      </w:r>
    </w:p>
    <w:p w:rsidR="00676ED9" w:rsidRPr="00676ED9" w:rsidRDefault="00676ED9" w:rsidP="00676ED9">
      <w:pPr>
        <w:pStyle w:val="ListParagraph"/>
        <w:numPr>
          <w:ilvl w:val="0"/>
          <w:numId w:val="2"/>
        </w:numPr>
        <w:rPr>
          <w:rFonts w:cstheme="minorHAnsi"/>
        </w:rPr>
      </w:pPr>
      <w:r w:rsidRPr="006D71CD">
        <w:rPr>
          <w:rFonts w:cstheme="minorHAnsi"/>
          <w:color w:val="000000"/>
          <w:shd w:val="clear" w:color="auto" w:fill="FFFFFF"/>
        </w:rPr>
        <w:t xml:space="preserve">Kaur, H. (2010). Ethical Issues in Marketing to Different Demographics [Blog]. Retrieved from </w:t>
      </w:r>
      <w:hyperlink r:id="rId17" w:history="1">
        <w:r w:rsidRPr="006D71CD">
          <w:rPr>
            <w:rStyle w:val="Hyperlink"/>
            <w:rFonts w:cstheme="minorHAnsi"/>
            <w:shd w:val="clear" w:color="auto" w:fill="FFFFFF"/>
          </w:rPr>
          <w:t>http://drharjothkaur.blogspot.com/2010/09/ethical-issues-in-marketing-to.html</w:t>
        </w:r>
      </w:hyperlink>
    </w:p>
    <w:p w:rsidR="00676ED9" w:rsidRPr="00676ED9" w:rsidRDefault="00676ED9" w:rsidP="00676ED9">
      <w:pPr>
        <w:pStyle w:val="ListParagraph"/>
        <w:numPr>
          <w:ilvl w:val="0"/>
          <w:numId w:val="2"/>
        </w:numPr>
        <w:rPr>
          <w:rFonts w:cstheme="minorHAnsi"/>
        </w:rPr>
      </w:pPr>
      <w:r w:rsidRPr="006D71CD">
        <w:rPr>
          <w:rFonts w:cstheme="minorHAnsi"/>
        </w:rPr>
        <w:t xml:space="preserve">PowerPoint – social issues – Cockrill, A. (2014). Marketing Essentials (9). Retrieved from </w:t>
      </w:r>
      <w:hyperlink r:id="rId18" w:history="1">
        <w:r w:rsidRPr="006D71CD">
          <w:rPr>
            <w:rStyle w:val="Hyperlink"/>
            <w:rFonts w:cstheme="minorHAnsi"/>
          </w:rPr>
          <w:t>https://moodle.uwtsd.ac.uk/mod/resource/view.php?id=175249</w:t>
        </w:r>
      </w:hyperlink>
      <w:r w:rsidRPr="006D71CD">
        <w:rPr>
          <w:rFonts w:cstheme="minorHAnsi"/>
        </w:rPr>
        <w:t xml:space="preserve"> </w:t>
      </w:r>
    </w:p>
    <w:p w:rsidR="00676ED9" w:rsidRPr="00676ED9" w:rsidRDefault="00676ED9" w:rsidP="00676ED9">
      <w:pPr>
        <w:pStyle w:val="ListParagraph"/>
        <w:numPr>
          <w:ilvl w:val="0"/>
          <w:numId w:val="2"/>
        </w:numPr>
        <w:rPr>
          <w:rFonts w:cstheme="minorHAnsi"/>
        </w:rPr>
      </w:pPr>
      <w:r w:rsidRPr="006D71CD">
        <w:rPr>
          <w:rFonts w:cstheme="minorHAnsi"/>
          <w:color w:val="000000"/>
          <w:shd w:val="clear" w:color="auto" w:fill="FFFFFF"/>
        </w:rPr>
        <w:t>Journal of Consumer Behaviour. (2001). </w:t>
      </w:r>
      <w:r w:rsidRPr="006D71CD">
        <w:rPr>
          <w:rFonts w:cstheme="minorHAnsi"/>
          <w:i/>
          <w:iCs/>
          <w:color w:val="000000"/>
          <w:shd w:val="clear" w:color="auto" w:fill="FFFFFF"/>
        </w:rPr>
        <w:t>Percentage of responses to question about the purpose of advertising for each age group</w:t>
      </w:r>
      <w:r w:rsidRPr="006D71CD">
        <w:rPr>
          <w:rFonts w:cstheme="minorHAnsi"/>
          <w:color w:val="000000"/>
          <w:shd w:val="clear" w:color="auto" w:fill="FFFFFF"/>
        </w:rPr>
        <w:t xml:space="preserve"> [Image]. Retrieved from </w:t>
      </w:r>
      <w:hyperlink r:id="rId19" w:history="1">
        <w:r w:rsidRPr="006D71CD">
          <w:rPr>
            <w:rStyle w:val="Hyperlink"/>
            <w:rFonts w:cstheme="minorHAnsi"/>
            <w:shd w:val="clear" w:color="auto" w:fill="FFFFFF"/>
          </w:rPr>
          <w:t>https://onlinelibrary.wiley.com/doi/pdf/10.1002/cb.69</w:t>
        </w:r>
      </w:hyperlink>
      <w:r w:rsidRPr="006D71CD">
        <w:rPr>
          <w:rFonts w:cstheme="minorHAnsi"/>
          <w:color w:val="000000"/>
          <w:shd w:val="clear" w:color="auto" w:fill="FFFFFF"/>
        </w:rPr>
        <w:t xml:space="preserve"> </w:t>
      </w:r>
    </w:p>
    <w:p w:rsidR="00676ED9" w:rsidRPr="001E0CB0" w:rsidRDefault="00676ED9" w:rsidP="00676ED9">
      <w:pPr>
        <w:pStyle w:val="ListParagraph"/>
        <w:numPr>
          <w:ilvl w:val="0"/>
          <w:numId w:val="2"/>
        </w:numPr>
        <w:rPr>
          <w:rFonts w:cstheme="minorHAnsi"/>
        </w:rPr>
      </w:pPr>
      <w:r w:rsidRPr="006D71CD">
        <w:rPr>
          <w:rFonts w:cstheme="minorHAnsi"/>
          <w:color w:val="000000"/>
          <w:shd w:val="clear" w:color="auto" w:fill="FFFFFF"/>
        </w:rPr>
        <w:t xml:space="preserve">Ghosh, S. (2015). Zoella junk food ad scandal raises questions of advertiser control on YouTube. Retrieved 8 January 2020, from </w:t>
      </w:r>
      <w:hyperlink r:id="rId20" w:history="1">
        <w:r w:rsidRPr="006D71CD">
          <w:rPr>
            <w:rStyle w:val="Hyperlink"/>
            <w:rFonts w:cstheme="minorHAnsi"/>
            <w:shd w:val="clear" w:color="auto" w:fill="FFFFFF"/>
          </w:rPr>
          <w:t>https://www.campaignlive.co.uk/article/zoella-junk-food-ad-scandal-raises-questions-advertiser-control-youtube/1342014</w:t>
        </w:r>
      </w:hyperlink>
      <w:r w:rsidRPr="006D71CD">
        <w:rPr>
          <w:rFonts w:cstheme="minorHAnsi"/>
          <w:color w:val="000000"/>
          <w:shd w:val="clear" w:color="auto" w:fill="FFFFFF"/>
        </w:rPr>
        <w:t xml:space="preserve"> </w:t>
      </w:r>
    </w:p>
    <w:p w:rsidR="00676ED9" w:rsidRPr="00676ED9" w:rsidRDefault="00676ED9" w:rsidP="00676ED9">
      <w:pPr>
        <w:pStyle w:val="ListParagraph"/>
        <w:numPr>
          <w:ilvl w:val="0"/>
          <w:numId w:val="2"/>
        </w:numPr>
        <w:rPr>
          <w:rFonts w:cstheme="minorHAnsi"/>
        </w:rPr>
      </w:pPr>
      <w:r w:rsidRPr="006D71CD">
        <w:rPr>
          <w:rFonts w:cstheme="minorHAnsi"/>
          <w:color w:val="000000"/>
          <w:shd w:val="clear" w:color="auto" w:fill="FFFFFF"/>
        </w:rPr>
        <w:t xml:space="preserve">Allen, K. (2017). The Importance of Ethics &amp; Marketing Segmentation. Retrieved 8 January 2020, from </w:t>
      </w:r>
      <w:hyperlink r:id="rId21" w:history="1">
        <w:r w:rsidRPr="006D71CD">
          <w:rPr>
            <w:rStyle w:val="Hyperlink"/>
            <w:rFonts w:cstheme="minorHAnsi"/>
            <w:shd w:val="clear" w:color="auto" w:fill="FFFFFF"/>
          </w:rPr>
          <w:t>https://bizfluent.com/info-8516645-importance-ethics-marketing-segmentation.html</w:t>
        </w:r>
      </w:hyperlink>
      <w:r w:rsidRPr="006D71CD">
        <w:rPr>
          <w:rFonts w:cstheme="minorHAnsi"/>
          <w:color w:val="000000"/>
          <w:shd w:val="clear" w:color="auto" w:fill="FFFFFF"/>
        </w:rPr>
        <w:t xml:space="preserve"> </w:t>
      </w:r>
    </w:p>
    <w:p w:rsidR="00676ED9" w:rsidRPr="00676ED9" w:rsidRDefault="00676ED9" w:rsidP="00676ED9">
      <w:pPr>
        <w:pStyle w:val="ListParagraph"/>
        <w:numPr>
          <w:ilvl w:val="0"/>
          <w:numId w:val="2"/>
        </w:numPr>
        <w:rPr>
          <w:rFonts w:cstheme="minorHAnsi"/>
        </w:rPr>
      </w:pPr>
      <w:r w:rsidRPr="006D71CD">
        <w:rPr>
          <w:rFonts w:cstheme="minorHAnsi"/>
          <w:color w:val="000000"/>
          <w:shd w:val="clear" w:color="auto" w:fill="FFFFFF"/>
        </w:rPr>
        <w:t xml:space="preserve">Nail, J. (2017). The Power </w:t>
      </w:r>
      <w:proofErr w:type="gramStart"/>
      <w:r w:rsidRPr="006D71CD">
        <w:rPr>
          <w:rFonts w:cstheme="minorHAnsi"/>
          <w:color w:val="000000"/>
          <w:shd w:val="clear" w:color="auto" w:fill="FFFFFF"/>
        </w:rPr>
        <w:t>Of</w:t>
      </w:r>
      <w:proofErr w:type="gramEnd"/>
      <w:r w:rsidRPr="006D71CD">
        <w:rPr>
          <w:rFonts w:cstheme="minorHAnsi"/>
          <w:color w:val="000000"/>
          <w:shd w:val="clear" w:color="auto" w:fill="FFFFFF"/>
        </w:rPr>
        <w:t xml:space="preserve"> A Values-Based Strategy · Forrester. Retrieved 8 January 2020, from </w:t>
      </w:r>
      <w:hyperlink r:id="rId22" w:history="1">
        <w:r w:rsidRPr="006D71CD">
          <w:rPr>
            <w:rStyle w:val="Hyperlink"/>
            <w:rFonts w:cstheme="minorHAnsi"/>
            <w:shd w:val="clear" w:color="auto" w:fill="FFFFFF"/>
          </w:rPr>
          <w:t>https://go.forrester.com/what-it-means/ep15-values-based-strategy/</w:t>
        </w:r>
      </w:hyperlink>
      <w:r w:rsidRPr="006D71CD">
        <w:rPr>
          <w:rFonts w:cstheme="minorHAnsi"/>
        </w:rPr>
        <w:t xml:space="preserve"> </w:t>
      </w:r>
    </w:p>
    <w:p w:rsidR="00676ED9" w:rsidRPr="00676ED9" w:rsidRDefault="00676ED9" w:rsidP="00676ED9">
      <w:pPr>
        <w:pStyle w:val="ListParagraph"/>
        <w:numPr>
          <w:ilvl w:val="0"/>
          <w:numId w:val="2"/>
        </w:numPr>
        <w:rPr>
          <w:rFonts w:cstheme="minorHAnsi"/>
        </w:rPr>
      </w:pPr>
      <w:r w:rsidRPr="006D71CD">
        <w:rPr>
          <w:rFonts w:cstheme="minorHAnsi"/>
          <w:color w:val="000000"/>
          <w:shd w:val="clear" w:color="auto" w:fill="FFFFFF"/>
        </w:rPr>
        <w:t>Nielsen. (2015). </w:t>
      </w:r>
      <w:r w:rsidRPr="006D71CD">
        <w:rPr>
          <w:rFonts w:cstheme="minorHAnsi"/>
          <w:i/>
          <w:iCs/>
          <w:color w:val="000000"/>
          <w:shd w:val="clear" w:color="auto" w:fill="FFFFFF"/>
        </w:rPr>
        <w:t>The Sustainability Imperative</w:t>
      </w:r>
      <w:r w:rsidRPr="006D71CD">
        <w:rPr>
          <w:rFonts w:cstheme="minorHAnsi"/>
          <w:color w:val="000000"/>
          <w:shd w:val="clear" w:color="auto" w:fill="FFFFFF"/>
        </w:rPr>
        <w:t xml:space="preserve">. Nielsen. Retrieved from </w:t>
      </w:r>
      <w:hyperlink r:id="rId23" w:history="1">
        <w:r w:rsidRPr="006D71CD">
          <w:rPr>
            <w:rStyle w:val="Hyperlink"/>
            <w:rFonts w:cstheme="minorHAnsi"/>
            <w:shd w:val="clear" w:color="auto" w:fill="FFFFFF"/>
          </w:rPr>
          <w:t>https://www.nielsen.com/wp-content/uploads/sites/3/2019/04/global-sustainability-report-oct-2015.pdf</w:t>
        </w:r>
      </w:hyperlink>
      <w:r w:rsidRPr="006D71CD">
        <w:rPr>
          <w:rFonts w:cstheme="minorHAnsi"/>
        </w:rPr>
        <w:t xml:space="preserve"> </w:t>
      </w:r>
    </w:p>
    <w:p w:rsidR="00676ED9" w:rsidRPr="00676ED9" w:rsidRDefault="00676ED9" w:rsidP="00676ED9">
      <w:pPr>
        <w:pStyle w:val="ListParagraph"/>
        <w:numPr>
          <w:ilvl w:val="0"/>
          <w:numId w:val="2"/>
        </w:numPr>
        <w:rPr>
          <w:rFonts w:cstheme="minorHAnsi"/>
        </w:rPr>
      </w:pPr>
      <w:r w:rsidRPr="006D71CD">
        <w:rPr>
          <w:rFonts w:cstheme="minorHAnsi"/>
          <w:color w:val="000000"/>
          <w:shd w:val="clear" w:color="auto" w:fill="FFFFFF"/>
        </w:rPr>
        <w:t>The World Commission on Environment and Development. (1987). </w:t>
      </w:r>
      <w:r w:rsidRPr="006D71CD">
        <w:rPr>
          <w:rFonts w:cstheme="minorHAnsi"/>
          <w:i/>
          <w:iCs/>
          <w:color w:val="000000"/>
          <w:shd w:val="clear" w:color="auto" w:fill="FFFFFF"/>
        </w:rPr>
        <w:t>Our Common Future</w:t>
      </w:r>
      <w:r w:rsidRPr="006D71CD">
        <w:rPr>
          <w:rFonts w:cstheme="minorHAnsi"/>
          <w:color w:val="000000"/>
          <w:shd w:val="clear" w:color="auto" w:fill="FFFFFF"/>
        </w:rPr>
        <w:t xml:space="preserve"> (1st ed.). Oxford: Oxford University Press. </w:t>
      </w:r>
    </w:p>
    <w:p w:rsidR="00676ED9" w:rsidRPr="00676ED9" w:rsidRDefault="00676ED9" w:rsidP="00676ED9">
      <w:pPr>
        <w:pStyle w:val="ListParagraph"/>
        <w:numPr>
          <w:ilvl w:val="0"/>
          <w:numId w:val="2"/>
        </w:numPr>
        <w:spacing w:after="0" w:line="240" w:lineRule="auto"/>
        <w:rPr>
          <w:rFonts w:eastAsia="Times New Roman" w:cstheme="minorHAnsi"/>
          <w:color w:val="000000"/>
          <w:lang w:eastAsia="en-GB"/>
        </w:rPr>
      </w:pPr>
      <w:proofErr w:type="spellStart"/>
      <w:r w:rsidRPr="006D71CD">
        <w:rPr>
          <w:rFonts w:eastAsia="Times New Roman" w:cstheme="minorHAnsi"/>
          <w:color w:val="000000"/>
          <w:bdr w:val="none" w:sz="0" w:space="0" w:color="auto" w:frame="1"/>
          <w:lang w:eastAsia="en-GB"/>
        </w:rPr>
        <w:t>Spedding</w:t>
      </w:r>
      <w:proofErr w:type="spellEnd"/>
      <w:r w:rsidRPr="006D71CD">
        <w:rPr>
          <w:rFonts w:eastAsia="Times New Roman" w:cstheme="minorHAnsi"/>
          <w:color w:val="000000"/>
          <w:bdr w:val="none" w:sz="0" w:space="0" w:color="auto" w:frame="1"/>
          <w:lang w:eastAsia="en-GB"/>
        </w:rPr>
        <w:t xml:space="preserve">, C. R. W. (1996). </w:t>
      </w:r>
      <w:r w:rsidRPr="006D71CD">
        <w:rPr>
          <w:rFonts w:eastAsia="Times New Roman" w:cstheme="minorHAnsi"/>
          <w:i/>
          <w:iCs/>
          <w:color w:val="000000"/>
          <w:bdr w:val="none" w:sz="0" w:space="0" w:color="auto" w:frame="1"/>
          <w:lang w:eastAsia="en-GB"/>
        </w:rPr>
        <w:t>Agriculture and the Citizen</w:t>
      </w:r>
      <w:r w:rsidRPr="006D71CD">
        <w:rPr>
          <w:rFonts w:eastAsia="Times New Roman" w:cstheme="minorHAnsi"/>
          <w:color w:val="000000"/>
          <w:bdr w:val="none" w:sz="0" w:space="0" w:color="auto" w:frame="1"/>
          <w:lang w:eastAsia="en-GB"/>
        </w:rPr>
        <w:t>. Chapman &amp; Hall.</w:t>
      </w:r>
    </w:p>
    <w:p w:rsidR="00676ED9" w:rsidRPr="00676ED9" w:rsidRDefault="00676ED9" w:rsidP="00676ED9">
      <w:pPr>
        <w:pStyle w:val="ListParagraph"/>
        <w:numPr>
          <w:ilvl w:val="0"/>
          <w:numId w:val="2"/>
        </w:numPr>
        <w:rPr>
          <w:rFonts w:cstheme="minorHAnsi"/>
        </w:rPr>
      </w:pPr>
      <w:r w:rsidRPr="006D71CD">
        <w:rPr>
          <w:rFonts w:cstheme="minorHAnsi"/>
          <w:color w:val="000000"/>
          <w:shd w:val="clear" w:color="auto" w:fill="FFFFFF"/>
        </w:rPr>
        <w:t>WWF UK. (2019). </w:t>
      </w:r>
      <w:r w:rsidRPr="006D71CD">
        <w:rPr>
          <w:rFonts w:cstheme="minorHAnsi"/>
          <w:i/>
          <w:iCs/>
          <w:color w:val="000000"/>
          <w:shd w:val="clear" w:color="auto" w:fill="FFFFFF"/>
        </w:rPr>
        <w:t>Adopt A Better Future, Christmas advert 2019</w:t>
      </w:r>
      <w:r w:rsidRPr="006D71CD">
        <w:rPr>
          <w:rFonts w:cstheme="minorHAnsi"/>
          <w:color w:val="000000"/>
          <w:shd w:val="clear" w:color="auto" w:fill="FFFFFF"/>
        </w:rPr>
        <w:t xml:space="preserve"> [Video]. Retrieved from </w:t>
      </w:r>
      <w:hyperlink r:id="rId24" w:history="1">
        <w:r w:rsidRPr="006D71CD">
          <w:rPr>
            <w:rStyle w:val="Hyperlink"/>
            <w:rFonts w:cstheme="minorHAnsi"/>
            <w:shd w:val="clear" w:color="auto" w:fill="FFFFFF"/>
          </w:rPr>
          <w:t>https://youtu.be/NZBjtoncU-s</w:t>
        </w:r>
      </w:hyperlink>
      <w:r w:rsidRPr="006D71CD">
        <w:rPr>
          <w:rFonts w:cstheme="minorHAnsi"/>
          <w:color w:val="000000"/>
          <w:shd w:val="clear" w:color="auto" w:fill="FFFFFF"/>
        </w:rPr>
        <w:t xml:space="preserve"> </w:t>
      </w:r>
    </w:p>
    <w:p w:rsidR="00676ED9" w:rsidRPr="00676ED9" w:rsidRDefault="00676ED9" w:rsidP="00676ED9">
      <w:pPr>
        <w:pStyle w:val="ListParagraph"/>
        <w:numPr>
          <w:ilvl w:val="0"/>
          <w:numId w:val="2"/>
        </w:numPr>
        <w:rPr>
          <w:rFonts w:cstheme="minorHAnsi"/>
        </w:rPr>
      </w:pPr>
      <w:r w:rsidRPr="006D71CD">
        <w:rPr>
          <w:rFonts w:cstheme="minorHAnsi"/>
          <w:color w:val="000000"/>
          <w:shd w:val="clear" w:color="auto" w:fill="FFFFFF"/>
        </w:rPr>
        <w:t xml:space="preserve">Nunez, C. (2019). Deforestation and Its Effect on the Planet. Retrieved 8 January 2020, from </w:t>
      </w:r>
      <w:hyperlink r:id="rId25" w:history="1">
        <w:r w:rsidRPr="006D71CD">
          <w:rPr>
            <w:rStyle w:val="Hyperlink"/>
            <w:rFonts w:cstheme="minorHAnsi"/>
            <w:shd w:val="clear" w:color="auto" w:fill="FFFFFF"/>
          </w:rPr>
          <w:t>https://www.nationalgeographic.com/environment/global-warming/deforestation/</w:t>
        </w:r>
      </w:hyperlink>
    </w:p>
    <w:p w:rsidR="00676ED9" w:rsidRPr="00676ED9" w:rsidRDefault="00676ED9" w:rsidP="00676ED9">
      <w:pPr>
        <w:pStyle w:val="ListParagraph"/>
        <w:numPr>
          <w:ilvl w:val="0"/>
          <w:numId w:val="2"/>
        </w:numPr>
        <w:rPr>
          <w:rFonts w:cstheme="minorHAnsi"/>
        </w:rPr>
      </w:pPr>
      <w:r w:rsidRPr="006D71CD">
        <w:rPr>
          <w:rFonts w:cstheme="minorHAnsi"/>
        </w:rPr>
        <w:t xml:space="preserve"> </w:t>
      </w:r>
      <w:r w:rsidRPr="006D71CD">
        <w:rPr>
          <w:rFonts w:cstheme="minorHAnsi"/>
          <w:color w:val="000000"/>
          <w:shd w:val="clear" w:color="auto" w:fill="FFFFFF"/>
        </w:rPr>
        <w:t xml:space="preserve">Environmental regulations overview. (2019). Retrieved 8 January 2020, from </w:t>
      </w:r>
      <w:hyperlink r:id="rId26" w:history="1">
        <w:r w:rsidRPr="006D71CD">
          <w:rPr>
            <w:rStyle w:val="Hyperlink"/>
            <w:rFonts w:cstheme="minorHAnsi"/>
            <w:shd w:val="clear" w:color="auto" w:fill="FFFFFF"/>
          </w:rPr>
          <w:t>https://www.lawdonut.co.uk/business/health-and-safety/environmental-regulations/environmental-regulations-overview</w:t>
        </w:r>
      </w:hyperlink>
      <w:r w:rsidRPr="006D71CD">
        <w:rPr>
          <w:rFonts w:cstheme="minorHAnsi"/>
        </w:rPr>
        <w:t xml:space="preserve"> </w:t>
      </w:r>
    </w:p>
    <w:p w:rsidR="00676ED9" w:rsidRPr="00676ED9" w:rsidRDefault="00676ED9" w:rsidP="00676ED9">
      <w:pPr>
        <w:pStyle w:val="ListParagraph"/>
        <w:numPr>
          <w:ilvl w:val="0"/>
          <w:numId w:val="2"/>
        </w:numPr>
        <w:rPr>
          <w:rFonts w:cstheme="minorHAnsi"/>
        </w:rPr>
      </w:pPr>
      <w:r w:rsidRPr="006D71CD">
        <w:rPr>
          <w:rFonts w:cstheme="minorHAnsi"/>
          <w:color w:val="000000"/>
          <w:shd w:val="clear" w:color="auto" w:fill="FFFFFF"/>
        </w:rPr>
        <w:t xml:space="preserve">Kenton, W. (2019). How There Can Be Three Bottom Lines. Retrieved 8 January 2020, from </w:t>
      </w:r>
      <w:hyperlink r:id="rId27" w:history="1">
        <w:r w:rsidRPr="006D71CD">
          <w:rPr>
            <w:rStyle w:val="Hyperlink"/>
            <w:rFonts w:cstheme="minorHAnsi"/>
            <w:shd w:val="clear" w:color="auto" w:fill="FFFFFF"/>
          </w:rPr>
          <w:t>https://www.investopedia.com/terms/t/triple-bottom-line.asp</w:t>
        </w:r>
      </w:hyperlink>
      <w:r w:rsidRPr="006D71CD">
        <w:rPr>
          <w:rFonts w:cstheme="minorHAnsi"/>
        </w:rPr>
        <w:t xml:space="preserve"> </w:t>
      </w:r>
    </w:p>
    <w:p w:rsidR="00676ED9" w:rsidRPr="00676ED9" w:rsidRDefault="00676ED9" w:rsidP="00676ED9">
      <w:pPr>
        <w:pStyle w:val="ListParagraph"/>
        <w:numPr>
          <w:ilvl w:val="0"/>
          <w:numId w:val="2"/>
        </w:numPr>
        <w:rPr>
          <w:rFonts w:cstheme="minorHAnsi"/>
        </w:rPr>
      </w:pPr>
      <w:r w:rsidRPr="006D71CD">
        <w:rPr>
          <w:rFonts w:cstheme="minorHAnsi"/>
          <w:i/>
          <w:iCs/>
          <w:color w:val="000000"/>
          <w:shd w:val="clear" w:color="auto" w:fill="FFFFFF"/>
        </w:rPr>
        <w:t>Corporate Social Responsibility - Elkington's Triple Bottom Line</w:t>
      </w:r>
      <w:r w:rsidRPr="006D71CD">
        <w:rPr>
          <w:rFonts w:cstheme="minorHAnsi"/>
          <w:color w:val="000000"/>
          <w:shd w:val="clear" w:color="auto" w:fill="FFFFFF"/>
        </w:rPr>
        <w:t xml:space="preserve">. (2016). [Video]. Retrieved from </w:t>
      </w:r>
      <w:hyperlink r:id="rId28" w:history="1">
        <w:r w:rsidRPr="006D71CD">
          <w:rPr>
            <w:rStyle w:val="Hyperlink"/>
            <w:rFonts w:cstheme="minorHAnsi"/>
            <w:shd w:val="clear" w:color="auto" w:fill="FFFFFF"/>
          </w:rPr>
          <w:t>https://youtu.be/x9WvCJ3oOL0</w:t>
        </w:r>
      </w:hyperlink>
      <w:r w:rsidRPr="006D71CD">
        <w:rPr>
          <w:rFonts w:cstheme="minorHAnsi"/>
        </w:rPr>
        <w:t xml:space="preserve"> </w:t>
      </w:r>
    </w:p>
    <w:p w:rsidR="00676ED9" w:rsidRPr="00676ED9" w:rsidRDefault="00676ED9" w:rsidP="00676ED9">
      <w:pPr>
        <w:pStyle w:val="ListParagraph"/>
        <w:numPr>
          <w:ilvl w:val="0"/>
          <w:numId w:val="2"/>
        </w:numPr>
        <w:rPr>
          <w:rFonts w:cstheme="minorHAnsi"/>
        </w:rPr>
      </w:pPr>
      <w:r w:rsidRPr="006D71CD">
        <w:rPr>
          <w:rFonts w:cstheme="minorHAnsi"/>
          <w:color w:val="000000"/>
          <w:shd w:val="clear" w:color="auto" w:fill="FFFFFF"/>
        </w:rPr>
        <w:t xml:space="preserve">Zendaya post on 21 October 2015. (2015). Retrieved 8 January 2020, from </w:t>
      </w:r>
      <w:hyperlink r:id="rId29" w:history="1">
        <w:r w:rsidRPr="006D71CD">
          <w:rPr>
            <w:rStyle w:val="Hyperlink"/>
            <w:rFonts w:cstheme="minorHAnsi"/>
            <w:shd w:val="clear" w:color="auto" w:fill="FFFFFF"/>
          </w:rPr>
          <w:t>https://www.instagram.com/p/9FV2sdJmOk/?utm_source=ig_embed</w:t>
        </w:r>
      </w:hyperlink>
      <w:r w:rsidRPr="006D71CD">
        <w:rPr>
          <w:rFonts w:cstheme="minorHAnsi"/>
          <w:color w:val="000000"/>
          <w:shd w:val="clear" w:color="auto" w:fill="FFFFFF"/>
        </w:rPr>
        <w:t xml:space="preserve"> </w:t>
      </w:r>
    </w:p>
    <w:p w:rsidR="00676ED9" w:rsidRPr="00676ED9" w:rsidRDefault="00676ED9" w:rsidP="00676ED9">
      <w:pPr>
        <w:pStyle w:val="ListParagraph"/>
        <w:numPr>
          <w:ilvl w:val="0"/>
          <w:numId w:val="2"/>
        </w:numPr>
        <w:rPr>
          <w:rFonts w:cstheme="minorHAnsi"/>
          <w:color w:val="000000"/>
          <w:shd w:val="clear" w:color="auto" w:fill="FFFFFF"/>
        </w:rPr>
      </w:pPr>
      <w:r w:rsidRPr="006D71CD">
        <w:rPr>
          <w:rFonts w:cstheme="minorHAnsi"/>
          <w:color w:val="000000"/>
          <w:shd w:val="clear" w:color="auto" w:fill="FFFFFF"/>
        </w:rPr>
        <w:t>Zendaya (2015). </w:t>
      </w:r>
      <w:r w:rsidRPr="006D71CD">
        <w:rPr>
          <w:rFonts w:cstheme="minorHAnsi"/>
          <w:i/>
          <w:iCs/>
          <w:color w:val="000000"/>
          <w:shd w:val="clear" w:color="auto" w:fill="FFFFFF"/>
        </w:rPr>
        <w:t>Instagram post by Zendaya dated 21st October 2015</w:t>
      </w:r>
      <w:r w:rsidRPr="006D71CD">
        <w:rPr>
          <w:rFonts w:cstheme="minorHAnsi"/>
          <w:color w:val="000000"/>
          <w:shd w:val="clear" w:color="auto" w:fill="FFFFFF"/>
        </w:rPr>
        <w:t xml:space="preserve"> [Image]. Retrieved from </w:t>
      </w:r>
      <w:hyperlink r:id="rId30" w:history="1">
        <w:r w:rsidRPr="006D71CD">
          <w:rPr>
            <w:rStyle w:val="Hyperlink"/>
            <w:rFonts w:cstheme="minorHAnsi"/>
            <w:shd w:val="clear" w:color="auto" w:fill="FFFFFF"/>
          </w:rPr>
          <w:t>https://www.instagram.com/p/9FV2sdJmOk/?utm_source=ig_web_copy_link</w:t>
        </w:r>
      </w:hyperlink>
    </w:p>
    <w:p w:rsidR="00676ED9" w:rsidRPr="00676ED9" w:rsidRDefault="00676ED9" w:rsidP="00676ED9">
      <w:pPr>
        <w:pStyle w:val="ListParagraph"/>
        <w:numPr>
          <w:ilvl w:val="0"/>
          <w:numId w:val="2"/>
        </w:numPr>
        <w:rPr>
          <w:rFonts w:cstheme="minorHAnsi"/>
        </w:rPr>
      </w:pPr>
      <w:r w:rsidRPr="006D71CD">
        <w:rPr>
          <w:rFonts w:cstheme="minorHAnsi"/>
          <w:color w:val="000000"/>
          <w:shd w:val="clear" w:color="auto" w:fill="FFFFFF"/>
        </w:rPr>
        <w:t>Parveen, N. (2018). Social media and celebrity culture 'harming young people'. </w:t>
      </w:r>
      <w:r w:rsidRPr="006D71CD">
        <w:rPr>
          <w:rFonts w:cstheme="minorHAnsi"/>
          <w:i/>
          <w:iCs/>
          <w:color w:val="000000"/>
          <w:shd w:val="clear" w:color="auto" w:fill="FFFFFF"/>
        </w:rPr>
        <w:t>The Guardian</w:t>
      </w:r>
      <w:r w:rsidRPr="006D71CD">
        <w:rPr>
          <w:rFonts w:cstheme="minorHAnsi"/>
          <w:color w:val="000000"/>
          <w:shd w:val="clear" w:color="auto" w:fill="FFFFFF"/>
        </w:rPr>
        <w:t xml:space="preserve">. Retrieved from </w:t>
      </w:r>
      <w:hyperlink r:id="rId31" w:history="1">
        <w:r w:rsidRPr="006D71CD">
          <w:rPr>
            <w:rStyle w:val="Hyperlink"/>
            <w:rFonts w:cstheme="minorHAnsi"/>
            <w:shd w:val="clear" w:color="auto" w:fill="FFFFFF"/>
          </w:rPr>
          <w:t>https://www.theguardian.com/lifeandstyle/2018/jul/23/social-media-and-celebrity-culture-harming-young-people</w:t>
        </w:r>
      </w:hyperlink>
    </w:p>
    <w:p w:rsidR="00676ED9" w:rsidRPr="00676ED9" w:rsidRDefault="00676ED9" w:rsidP="00676ED9">
      <w:pPr>
        <w:pStyle w:val="ListParagraph"/>
        <w:numPr>
          <w:ilvl w:val="0"/>
          <w:numId w:val="2"/>
        </w:numPr>
        <w:rPr>
          <w:rFonts w:cstheme="minorHAnsi"/>
        </w:rPr>
      </w:pPr>
      <w:r w:rsidRPr="006D71CD">
        <w:rPr>
          <w:rFonts w:cstheme="minorHAnsi"/>
          <w:color w:val="000000"/>
          <w:shd w:val="clear" w:color="auto" w:fill="FFFFFF"/>
        </w:rPr>
        <w:t>Morris, S. (2018). Health fears over boys as young as 13 using steroids for 'good looks'. </w:t>
      </w:r>
      <w:r w:rsidRPr="006D71CD">
        <w:rPr>
          <w:rFonts w:cstheme="minorHAnsi"/>
          <w:i/>
          <w:iCs/>
          <w:color w:val="000000"/>
          <w:shd w:val="clear" w:color="auto" w:fill="FFFFFF"/>
        </w:rPr>
        <w:t>The Guardian</w:t>
      </w:r>
      <w:r w:rsidRPr="006D71CD">
        <w:rPr>
          <w:rFonts w:cstheme="minorHAnsi"/>
          <w:color w:val="000000"/>
          <w:shd w:val="clear" w:color="auto" w:fill="FFFFFF"/>
        </w:rPr>
        <w:t xml:space="preserve">. Retrieved from </w:t>
      </w:r>
      <w:hyperlink r:id="rId32" w:history="1">
        <w:r w:rsidRPr="006D71CD">
          <w:rPr>
            <w:rStyle w:val="Hyperlink"/>
            <w:rFonts w:cstheme="minorHAnsi"/>
            <w:shd w:val="clear" w:color="auto" w:fill="FFFFFF"/>
          </w:rPr>
          <w:t>https://www.theguardian.com/society/2018/jan/22/health-fears-over-boys-as-young-as-13-using-steroids-for-good-looks</w:t>
        </w:r>
      </w:hyperlink>
      <w:r w:rsidRPr="006D71CD">
        <w:rPr>
          <w:rFonts w:cstheme="minorHAnsi"/>
        </w:rPr>
        <w:t xml:space="preserve"> </w:t>
      </w:r>
    </w:p>
    <w:p w:rsidR="00676ED9" w:rsidRPr="00676ED9" w:rsidRDefault="00676ED9" w:rsidP="00676ED9">
      <w:pPr>
        <w:pStyle w:val="ListParagraph"/>
        <w:numPr>
          <w:ilvl w:val="0"/>
          <w:numId w:val="2"/>
        </w:numPr>
        <w:rPr>
          <w:rFonts w:cstheme="minorHAnsi"/>
        </w:rPr>
      </w:pPr>
      <w:r w:rsidRPr="006D71CD">
        <w:rPr>
          <w:rFonts w:cstheme="minorHAnsi"/>
          <w:color w:val="000000"/>
          <w:shd w:val="clear" w:color="auto" w:fill="FFFFFF"/>
        </w:rPr>
        <w:t>YouTube. (2008). </w:t>
      </w:r>
      <w:r w:rsidRPr="006D71CD">
        <w:rPr>
          <w:rFonts w:cstheme="minorHAnsi"/>
          <w:i/>
          <w:iCs/>
          <w:color w:val="000000"/>
          <w:shd w:val="clear" w:color="auto" w:fill="FFFFFF"/>
        </w:rPr>
        <w:t xml:space="preserve">Snickers </w:t>
      </w:r>
      <w:proofErr w:type="spellStart"/>
      <w:r w:rsidRPr="006D71CD">
        <w:rPr>
          <w:rFonts w:cstheme="minorHAnsi"/>
          <w:i/>
          <w:iCs/>
          <w:color w:val="000000"/>
          <w:shd w:val="clear" w:color="auto" w:fill="FFFFFF"/>
        </w:rPr>
        <w:t>Speedwalker</w:t>
      </w:r>
      <w:proofErr w:type="spellEnd"/>
      <w:r w:rsidRPr="006D71CD">
        <w:rPr>
          <w:rFonts w:cstheme="minorHAnsi"/>
          <w:i/>
          <w:iCs/>
          <w:color w:val="000000"/>
          <w:shd w:val="clear" w:color="auto" w:fill="FFFFFF"/>
        </w:rPr>
        <w:t xml:space="preserve"> Ad</w:t>
      </w:r>
      <w:r w:rsidRPr="006D71CD">
        <w:rPr>
          <w:rFonts w:cstheme="minorHAnsi"/>
          <w:color w:val="000000"/>
          <w:shd w:val="clear" w:color="auto" w:fill="FFFFFF"/>
        </w:rPr>
        <w:t xml:space="preserve"> [Video]. Retrieved from </w:t>
      </w:r>
      <w:hyperlink r:id="rId33" w:history="1">
        <w:r w:rsidRPr="006D71CD">
          <w:rPr>
            <w:rStyle w:val="Hyperlink"/>
            <w:rFonts w:cstheme="minorHAnsi"/>
            <w:shd w:val="clear" w:color="auto" w:fill="FFFFFF"/>
          </w:rPr>
          <w:t>https://youtu.be/DvpKouRTCx0</w:t>
        </w:r>
      </w:hyperlink>
      <w:r w:rsidRPr="006D71CD">
        <w:rPr>
          <w:rFonts w:cstheme="minorHAnsi"/>
          <w:color w:val="000000"/>
          <w:shd w:val="clear" w:color="auto" w:fill="FFFFFF"/>
        </w:rPr>
        <w:t xml:space="preserve"> </w:t>
      </w:r>
    </w:p>
    <w:p w:rsidR="00676ED9" w:rsidRPr="00676ED9" w:rsidRDefault="00676ED9" w:rsidP="00676ED9">
      <w:pPr>
        <w:pStyle w:val="ListParagraph"/>
        <w:numPr>
          <w:ilvl w:val="0"/>
          <w:numId w:val="2"/>
        </w:numPr>
        <w:rPr>
          <w:rFonts w:cstheme="minorHAnsi"/>
        </w:rPr>
      </w:pPr>
      <w:proofErr w:type="spellStart"/>
      <w:r w:rsidRPr="006D71CD">
        <w:rPr>
          <w:rFonts w:cstheme="minorHAnsi"/>
          <w:color w:val="000000"/>
          <w:shd w:val="clear" w:color="auto" w:fill="FFFFFF"/>
        </w:rPr>
        <w:t>Sweney</w:t>
      </w:r>
      <w:proofErr w:type="spellEnd"/>
      <w:r w:rsidRPr="006D71CD">
        <w:rPr>
          <w:rFonts w:cstheme="minorHAnsi"/>
          <w:color w:val="000000"/>
          <w:shd w:val="clear" w:color="auto" w:fill="FFFFFF"/>
        </w:rPr>
        <w:t>, M. (2008). Mr T Snickers ad pulled for being offensive to gay people. </w:t>
      </w:r>
      <w:r w:rsidRPr="006D71CD">
        <w:rPr>
          <w:rFonts w:cstheme="minorHAnsi"/>
          <w:i/>
          <w:iCs/>
          <w:color w:val="000000"/>
          <w:shd w:val="clear" w:color="auto" w:fill="FFFFFF"/>
        </w:rPr>
        <w:t>The Guardian</w:t>
      </w:r>
      <w:r w:rsidRPr="006D71CD">
        <w:rPr>
          <w:rFonts w:cstheme="minorHAnsi"/>
          <w:color w:val="000000"/>
          <w:shd w:val="clear" w:color="auto" w:fill="FFFFFF"/>
        </w:rPr>
        <w:t xml:space="preserve">. Retrieved from </w:t>
      </w:r>
      <w:hyperlink r:id="rId34" w:history="1">
        <w:r w:rsidRPr="006D71CD">
          <w:rPr>
            <w:rStyle w:val="Hyperlink"/>
            <w:rFonts w:cstheme="minorHAnsi"/>
            <w:shd w:val="clear" w:color="auto" w:fill="FFFFFF"/>
          </w:rPr>
          <w:t>https://www.theguardian.com/media/2008/jul/28/advertising1</w:t>
        </w:r>
      </w:hyperlink>
      <w:r w:rsidRPr="006D71CD">
        <w:rPr>
          <w:rFonts w:cstheme="minorHAnsi"/>
          <w:color w:val="000000"/>
          <w:shd w:val="clear" w:color="auto" w:fill="FFFFFF"/>
        </w:rPr>
        <w:t xml:space="preserve"> </w:t>
      </w:r>
      <w:r w:rsidRPr="006D71CD">
        <w:rPr>
          <w:rFonts w:cstheme="minorHAnsi"/>
        </w:rPr>
        <w:t xml:space="preserve">  </w:t>
      </w:r>
    </w:p>
    <w:p w:rsidR="00676ED9" w:rsidRPr="00676ED9" w:rsidRDefault="00676ED9" w:rsidP="00676ED9">
      <w:pPr>
        <w:pStyle w:val="ListParagraph"/>
        <w:numPr>
          <w:ilvl w:val="0"/>
          <w:numId w:val="2"/>
        </w:numPr>
        <w:rPr>
          <w:rFonts w:cstheme="minorHAnsi"/>
        </w:rPr>
      </w:pPr>
      <w:r w:rsidRPr="006D71CD">
        <w:rPr>
          <w:rFonts w:cstheme="minorHAnsi"/>
          <w:color w:val="000000"/>
          <w:shd w:val="clear" w:color="auto" w:fill="FFFFFF"/>
        </w:rPr>
        <w:t>Paddy Power. (2014). </w:t>
      </w:r>
      <w:r w:rsidRPr="006D71CD">
        <w:rPr>
          <w:rFonts w:cstheme="minorHAnsi"/>
          <w:i/>
          <w:iCs/>
          <w:color w:val="000000"/>
          <w:shd w:val="clear" w:color="auto" w:fill="FFFFFF"/>
        </w:rPr>
        <w:t>IT'S OSCAR TIME</w:t>
      </w:r>
      <w:r w:rsidRPr="006D71CD">
        <w:rPr>
          <w:rFonts w:cstheme="minorHAnsi"/>
          <w:color w:val="000000"/>
          <w:shd w:val="clear" w:color="auto" w:fill="FFFFFF"/>
        </w:rPr>
        <w:t xml:space="preserve"> [Image]. Retrieved from </w:t>
      </w:r>
      <w:hyperlink r:id="rId35" w:history="1">
        <w:r w:rsidRPr="006D71CD">
          <w:rPr>
            <w:rStyle w:val="Hyperlink"/>
            <w:rFonts w:cstheme="minorHAnsi"/>
            <w:shd w:val="clear" w:color="auto" w:fill="FFFFFF"/>
          </w:rPr>
          <w:t>https://hypemarketingblog.files.wordpress.com/2014/03/paddypower-pistorius.png</w:t>
        </w:r>
      </w:hyperlink>
      <w:r w:rsidRPr="006D71CD">
        <w:rPr>
          <w:rFonts w:cstheme="minorHAnsi"/>
          <w:color w:val="000000"/>
          <w:shd w:val="clear" w:color="auto" w:fill="FFFFFF"/>
        </w:rPr>
        <w:t xml:space="preserve"> </w:t>
      </w:r>
      <w:r w:rsidRPr="006D71CD">
        <w:rPr>
          <w:rFonts w:cstheme="minorHAnsi"/>
        </w:rPr>
        <w:t xml:space="preserve"> </w:t>
      </w:r>
    </w:p>
    <w:p w:rsidR="00676ED9" w:rsidRPr="00676ED9" w:rsidRDefault="00676ED9" w:rsidP="00676ED9">
      <w:pPr>
        <w:pStyle w:val="ListParagraph"/>
        <w:numPr>
          <w:ilvl w:val="0"/>
          <w:numId w:val="2"/>
        </w:numPr>
        <w:rPr>
          <w:rFonts w:cstheme="minorHAnsi"/>
        </w:rPr>
      </w:pPr>
      <w:proofErr w:type="spellStart"/>
      <w:r w:rsidRPr="006D71CD">
        <w:rPr>
          <w:rFonts w:cstheme="minorHAnsi"/>
          <w:color w:val="000000"/>
          <w:shd w:val="clear" w:color="auto" w:fill="FFFFFF"/>
        </w:rPr>
        <w:t>Youtube</w:t>
      </w:r>
      <w:proofErr w:type="spellEnd"/>
      <w:r w:rsidRPr="006D71CD">
        <w:rPr>
          <w:rFonts w:cstheme="minorHAnsi"/>
          <w:color w:val="000000"/>
          <w:shd w:val="clear" w:color="auto" w:fill="FFFFFF"/>
        </w:rPr>
        <w:t>. (2019). </w:t>
      </w:r>
      <w:r w:rsidRPr="006D71CD">
        <w:rPr>
          <w:rFonts w:cstheme="minorHAnsi"/>
          <w:i/>
          <w:iCs/>
          <w:color w:val="000000"/>
          <w:shd w:val="clear" w:color="auto" w:fill="FFFFFF"/>
        </w:rPr>
        <w:t>We Believe: The Best Men Can Be</w:t>
      </w:r>
      <w:r w:rsidRPr="006D71CD">
        <w:rPr>
          <w:rFonts w:cstheme="minorHAnsi"/>
          <w:color w:val="000000"/>
          <w:shd w:val="clear" w:color="auto" w:fill="FFFFFF"/>
        </w:rPr>
        <w:t xml:space="preserve"> [Video]. Retrieved from </w:t>
      </w:r>
      <w:hyperlink r:id="rId36" w:history="1">
        <w:r w:rsidRPr="006D71CD">
          <w:rPr>
            <w:rStyle w:val="Hyperlink"/>
            <w:rFonts w:cstheme="minorHAnsi"/>
            <w:shd w:val="clear" w:color="auto" w:fill="FFFFFF"/>
          </w:rPr>
          <w:t>https://youtu.be/koPmuEyP3a0</w:t>
        </w:r>
      </w:hyperlink>
    </w:p>
    <w:p w:rsidR="00676ED9" w:rsidRPr="00676ED9" w:rsidRDefault="00676ED9" w:rsidP="00676ED9">
      <w:pPr>
        <w:pStyle w:val="ListParagraph"/>
        <w:numPr>
          <w:ilvl w:val="0"/>
          <w:numId w:val="2"/>
        </w:numPr>
        <w:rPr>
          <w:rFonts w:cstheme="minorHAnsi"/>
        </w:rPr>
      </w:pPr>
      <w:r w:rsidRPr="006D71CD">
        <w:rPr>
          <w:rFonts w:cstheme="minorHAnsi"/>
        </w:rPr>
        <w:t xml:space="preserve"> </w:t>
      </w:r>
      <w:r w:rsidRPr="006D71CD">
        <w:rPr>
          <w:rFonts w:cstheme="minorHAnsi"/>
          <w:color w:val="000000"/>
          <w:shd w:val="clear" w:color="auto" w:fill="FFFFFF"/>
        </w:rPr>
        <w:t xml:space="preserve">Morgan, P. (2019). Twitter. Retrieved 9 January 2020, from </w:t>
      </w:r>
      <w:hyperlink r:id="rId37" w:history="1">
        <w:r w:rsidRPr="006D71CD">
          <w:rPr>
            <w:rStyle w:val="Hyperlink"/>
            <w:rFonts w:cstheme="minorHAnsi"/>
            <w:shd w:val="clear" w:color="auto" w:fill="FFFFFF"/>
          </w:rPr>
          <w:t>https://twitter.com/piersmorgan/status/1085199832808124418?lang=en</w:t>
        </w:r>
      </w:hyperlink>
    </w:p>
    <w:p w:rsidR="00676ED9" w:rsidRPr="00676ED9" w:rsidRDefault="00676ED9" w:rsidP="00676ED9">
      <w:pPr>
        <w:pStyle w:val="ListParagraph"/>
        <w:numPr>
          <w:ilvl w:val="0"/>
          <w:numId w:val="2"/>
        </w:numPr>
        <w:rPr>
          <w:rFonts w:cstheme="minorHAnsi"/>
        </w:rPr>
      </w:pPr>
      <w:r w:rsidRPr="006D71CD">
        <w:rPr>
          <w:rFonts w:cstheme="minorHAnsi"/>
          <w:color w:val="000000"/>
          <w:shd w:val="clear" w:color="auto" w:fill="FFFFFF"/>
        </w:rPr>
        <w:t>Twitter. (2019). </w:t>
      </w:r>
      <w:r w:rsidRPr="006D71CD">
        <w:rPr>
          <w:rFonts w:cstheme="minorHAnsi"/>
          <w:i/>
          <w:iCs/>
          <w:color w:val="000000"/>
          <w:shd w:val="clear" w:color="auto" w:fill="FFFFFF"/>
        </w:rPr>
        <w:t>Piers Morgan tweet on Gillette advert</w:t>
      </w:r>
      <w:r w:rsidRPr="006D71CD">
        <w:rPr>
          <w:rFonts w:cstheme="minorHAnsi"/>
          <w:color w:val="000000"/>
          <w:shd w:val="clear" w:color="auto" w:fill="FFFFFF"/>
        </w:rPr>
        <w:t xml:space="preserve"> [Image]. Retrieved from </w:t>
      </w:r>
      <w:hyperlink r:id="rId38" w:history="1">
        <w:r w:rsidRPr="006D71CD">
          <w:rPr>
            <w:rStyle w:val="Hyperlink"/>
            <w:rFonts w:cstheme="minorHAnsi"/>
            <w:shd w:val="clear" w:color="auto" w:fill="FFFFFF"/>
          </w:rPr>
          <w:t>https://twitter.com/piersmorgan/status/1085199832808124418?lang=en</w:t>
        </w:r>
      </w:hyperlink>
      <w:r w:rsidRPr="006D71CD">
        <w:rPr>
          <w:rFonts w:cstheme="minorHAnsi"/>
          <w:color w:val="000000"/>
          <w:shd w:val="clear" w:color="auto" w:fill="FFFFFF"/>
        </w:rPr>
        <w:t xml:space="preserve"> </w:t>
      </w:r>
    </w:p>
    <w:p w:rsidR="00676ED9" w:rsidRPr="00676ED9" w:rsidRDefault="00676ED9" w:rsidP="00676ED9">
      <w:pPr>
        <w:pStyle w:val="ListParagraph"/>
        <w:numPr>
          <w:ilvl w:val="0"/>
          <w:numId w:val="2"/>
        </w:numPr>
        <w:rPr>
          <w:rFonts w:cstheme="minorHAnsi"/>
        </w:rPr>
      </w:pPr>
      <w:r w:rsidRPr="006D71CD">
        <w:rPr>
          <w:rFonts w:cstheme="minorHAnsi"/>
          <w:color w:val="000000"/>
          <w:shd w:val="clear" w:color="auto" w:fill="FFFFFF"/>
        </w:rPr>
        <w:t>Bored Panda. (2013). </w:t>
      </w:r>
      <w:r w:rsidRPr="006D71CD">
        <w:rPr>
          <w:rFonts w:cstheme="minorHAnsi"/>
          <w:i/>
          <w:iCs/>
          <w:color w:val="000000"/>
          <w:shd w:val="clear" w:color="auto" w:fill="FFFFFF"/>
        </w:rPr>
        <w:t>Liking isn't helping, war image</w:t>
      </w:r>
      <w:r w:rsidRPr="006D71CD">
        <w:rPr>
          <w:rFonts w:cstheme="minorHAnsi"/>
          <w:color w:val="000000"/>
          <w:shd w:val="clear" w:color="auto" w:fill="FFFFFF"/>
        </w:rPr>
        <w:t xml:space="preserve"> [Image]. Retrieved from </w:t>
      </w:r>
      <w:hyperlink r:id="rId39" w:history="1">
        <w:r w:rsidRPr="006D71CD">
          <w:rPr>
            <w:rStyle w:val="Hyperlink"/>
            <w:rFonts w:cstheme="minorHAnsi"/>
            <w:shd w:val="clear" w:color="auto" w:fill="FFFFFF"/>
          </w:rPr>
          <w:t>https://static.boredpanda.com/blog/wp-content/uploads/2013/07/crisis-relief-singapore-liking-isnt-helping-2.jpg</w:t>
        </w:r>
      </w:hyperlink>
    </w:p>
    <w:p w:rsidR="00676ED9" w:rsidRPr="00676ED9" w:rsidRDefault="00676ED9" w:rsidP="00676ED9">
      <w:pPr>
        <w:pStyle w:val="ListParagraph"/>
        <w:numPr>
          <w:ilvl w:val="0"/>
          <w:numId w:val="2"/>
        </w:numPr>
        <w:rPr>
          <w:rFonts w:cstheme="minorHAnsi"/>
        </w:rPr>
      </w:pPr>
      <w:r w:rsidRPr="00676ED9">
        <w:rPr>
          <w:rFonts w:cstheme="minorHAnsi"/>
          <w:color w:val="000000"/>
          <w:shd w:val="clear" w:color="auto" w:fill="FFFFFF"/>
        </w:rPr>
        <w:t xml:space="preserve">Powerful Ad Campaign Shows That Facebook Likes Don’t Help. (2013). Retrieved 9 January 2020, from </w:t>
      </w:r>
      <w:hyperlink r:id="rId40" w:history="1">
        <w:r w:rsidRPr="00676ED9">
          <w:rPr>
            <w:rStyle w:val="Hyperlink"/>
            <w:rFonts w:cstheme="minorHAnsi"/>
            <w:shd w:val="clear" w:color="auto" w:fill="FFFFFF"/>
          </w:rPr>
          <w:t>https://www.boredpanda.com/liking-isnt-helping-crisis-relief-singapore/?utm_source=google&amp;utm_medium=organic&amp;utm_campaign=organic</w:t>
        </w:r>
      </w:hyperlink>
      <w:r w:rsidRPr="00676ED9">
        <w:rPr>
          <w:rFonts w:cstheme="minorHAnsi"/>
          <w:color w:val="000000"/>
          <w:shd w:val="clear" w:color="auto" w:fill="FFFFFF"/>
        </w:rPr>
        <w:t xml:space="preserve"> </w:t>
      </w:r>
    </w:p>
    <w:p w:rsidR="00676ED9" w:rsidRPr="00CC0100" w:rsidRDefault="00676ED9" w:rsidP="00676ED9">
      <w:pPr>
        <w:pStyle w:val="ListParagraph"/>
      </w:pPr>
    </w:p>
    <w:p w:rsidR="00676ED9" w:rsidRPr="00676ED9" w:rsidRDefault="00676ED9" w:rsidP="00676ED9"/>
    <w:sectPr w:rsidR="00676ED9" w:rsidRPr="00676ED9" w:rsidSect="001E0CB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9491F" w:rsidRDefault="00A9491F" w:rsidP="009C620B">
      <w:pPr>
        <w:spacing w:after="0" w:line="240" w:lineRule="auto"/>
      </w:pPr>
      <w:r>
        <w:separator/>
      </w:r>
    </w:p>
  </w:endnote>
  <w:endnote w:type="continuationSeparator" w:id="0">
    <w:p w:rsidR="00A9491F" w:rsidRDefault="00A9491F" w:rsidP="009C62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9491F" w:rsidRDefault="00A9491F" w:rsidP="009C620B">
      <w:pPr>
        <w:spacing w:after="0" w:line="240" w:lineRule="auto"/>
      </w:pPr>
      <w:r>
        <w:separator/>
      </w:r>
    </w:p>
  </w:footnote>
  <w:footnote w:type="continuationSeparator" w:id="0">
    <w:p w:rsidR="00A9491F" w:rsidRDefault="00A9491F" w:rsidP="009C62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763F64"/>
    <w:multiLevelType w:val="hybridMultilevel"/>
    <w:tmpl w:val="30466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DB5CC5"/>
    <w:multiLevelType w:val="hybridMultilevel"/>
    <w:tmpl w:val="36A234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807"/>
    <w:rsid w:val="00003EC5"/>
    <w:rsid w:val="00005452"/>
    <w:rsid w:val="000234B8"/>
    <w:rsid w:val="0002491E"/>
    <w:rsid w:val="00025D4B"/>
    <w:rsid w:val="00042428"/>
    <w:rsid w:val="00043DAB"/>
    <w:rsid w:val="00055887"/>
    <w:rsid w:val="00056ED8"/>
    <w:rsid w:val="00060DFF"/>
    <w:rsid w:val="00065391"/>
    <w:rsid w:val="000776EF"/>
    <w:rsid w:val="000A595D"/>
    <w:rsid w:val="000A5DA4"/>
    <w:rsid w:val="000B03A4"/>
    <w:rsid w:val="000B370C"/>
    <w:rsid w:val="000B412E"/>
    <w:rsid w:val="000B7D15"/>
    <w:rsid w:val="000C50BC"/>
    <w:rsid w:val="00112D81"/>
    <w:rsid w:val="00122016"/>
    <w:rsid w:val="001354FA"/>
    <w:rsid w:val="00145472"/>
    <w:rsid w:val="00146579"/>
    <w:rsid w:val="00155DE6"/>
    <w:rsid w:val="00163A30"/>
    <w:rsid w:val="0016464B"/>
    <w:rsid w:val="00190669"/>
    <w:rsid w:val="001A0E83"/>
    <w:rsid w:val="001A25A6"/>
    <w:rsid w:val="001A7937"/>
    <w:rsid w:val="001C3545"/>
    <w:rsid w:val="001C6D21"/>
    <w:rsid w:val="001C7DCC"/>
    <w:rsid w:val="001D2B21"/>
    <w:rsid w:val="001D4697"/>
    <w:rsid w:val="001E0CB0"/>
    <w:rsid w:val="001E4A79"/>
    <w:rsid w:val="001E58BB"/>
    <w:rsid w:val="00210D8B"/>
    <w:rsid w:val="00211036"/>
    <w:rsid w:val="00214816"/>
    <w:rsid w:val="00225DF5"/>
    <w:rsid w:val="00232E7E"/>
    <w:rsid w:val="002348BB"/>
    <w:rsid w:val="00241721"/>
    <w:rsid w:val="00242136"/>
    <w:rsid w:val="00257C38"/>
    <w:rsid w:val="00261865"/>
    <w:rsid w:val="0026568A"/>
    <w:rsid w:val="002751BE"/>
    <w:rsid w:val="00282573"/>
    <w:rsid w:val="00283CF9"/>
    <w:rsid w:val="00285627"/>
    <w:rsid w:val="00285E49"/>
    <w:rsid w:val="00292286"/>
    <w:rsid w:val="002958ED"/>
    <w:rsid w:val="00296B2D"/>
    <w:rsid w:val="00297B64"/>
    <w:rsid w:val="002A5101"/>
    <w:rsid w:val="002B1610"/>
    <w:rsid w:val="002C2782"/>
    <w:rsid w:val="002C357C"/>
    <w:rsid w:val="002D26F5"/>
    <w:rsid w:val="002E3F0E"/>
    <w:rsid w:val="002F4058"/>
    <w:rsid w:val="002F44BC"/>
    <w:rsid w:val="002F7693"/>
    <w:rsid w:val="00304FE2"/>
    <w:rsid w:val="00313AE0"/>
    <w:rsid w:val="0032039B"/>
    <w:rsid w:val="00323105"/>
    <w:rsid w:val="00323B3F"/>
    <w:rsid w:val="00326861"/>
    <w:rsid w:val="003371AB"/>
    <w:rsid w:val="003452CF"/>
    <w:rsid w:val="00351613"/>
    <w:rsid w:val="00354BF4"/>
    <w:rsid w:val="00357D90"/>
    <w:rsid w:val="00362444"/>
    <w:rsid w:val="00365B87"/>
    <w:rsid w:val="0038061A"/>
    <w:rsid w:val="003830C7"/>
    <w:rsid w:val="003900D0"/>
    <w:rsid w:val="003A5550"/>
    <w:rsid w:val="003A7F98"/>
    <w:rsid w:val="003B2D1C"/>
    <w:rsid w:val="003B3F3E"/>
    <w:rsid w:val="003E030C"/>
    <w:rsid w:val="003E5E8A"/>
    <w:rsid w:val="003F37C5"/>
    <w:rsid w:val="004003A5"/>
    <w:rsid w:val="00401669"/>
    <w:rsid w:val="00406F2C"/>
    <w:rsid w:val="00426C91"/>
    <w:rsid w:val="00442DF4"/>
    <w:rsid w:val="00442EDC"/>
    <w:rsid w:val="00445CBE"/>
    <w:rsid w:val="00446116"/>
    <w:rsid w:val="0044745F"/>
    <w:rsid w:val="004602D0"/>
    <w:rsid w:val="00481040"/>
    <w:rsid w:val="0048549F"/>
    <w:rsid w:val="004857E2"/>
    <w:rsid w:val="00492EF1"/>
    <w:rsid w:val="004937FD"/>
    <w:rsid w:val="004A338C"/>
    <w:rsid w:val="004B5701"/>
    <w:rsid w:val="004C2CBD"/>
    <w:rsid w:val="004D3E89"/>
    <w:rsid w:val="004D71CE"/>
    <w:rsid w:val="004E4284"/>
    <w:rsid w:val="004F3082"/>
    <w:rsid w:val="005005DB"/>
    <w:rsid w:val="00502C26"/>
    <w:rsid w:val="00510B5C"/>
    <w:rsid w:val="0053352C"/>
    <w:rsid w:val="005374B5"/>
    <w:rsid w:val="005403E8"/>
    <w:rsid w:val="005404CD"/>
    <w:rsid w:val="00542C5A"/>
    <w:rsid w:val="00553A7E"/>
    <w:rsid w:val="00556C1E"/>
    <w:rsid w:val="0056521A"/>
    <w:rsid w:val="00565528"/>
    <w:rsid w:val="00570309"/>
    <w:rsid w:val="00577B28"/>
    <w:rsid w:val="005824DB"/>
    <w:rsid w:val="00582F7B"/>
    <w:rsid w:val="00585A4E"/>
    <w:rsid w:val="00593E6D"/>
    <w:rsid w:val="005A00D0"/>
    <w:rsid w:val="005A39B2"/>
    <w:rsid w:val="005B13AF"/>
    <w:rsid w:val="005B3207"/>
    <w:rsid w:val="005C175A"/>
    <w:rsid w:val="005C5807"/>
    <w:rsid w:val="005D32BE"/>
    <w:rsid w:val="005D6958"/>
    <w:rsid w:val="005E475A"/>
    <w:rsid w:val="005F6CC2"/>
    <w:rsid w:val="006001E4"/>
    <w:rsid w:val="00603206"/>
    <w:rsid w:val="00611D93"/>
    <w:rsid w:val="006264DC"/>
    <w:rsid w:val="00627A76"/>
    <w:rsid w:val="0063116C"/>
    <w:rsid w:val="00631D34"/>
    <w:rsid w:val="00633872"/>
    <w:rsid w:val="0065056F"/>
    <w:rsid w:val="00650893"/>
    <w:rsid w:val="006537C2"/>
    <w:rsid w:val="006571A9"/>
    <w:rsid w:val="00660AE5"/>
    <w:rsid w:val="00674AE6"/>
    <w:rsid w:val="00676ED9"/>
    <w:rsid w:val="00694E80"/>
    <w:rsid w:val="00696F48"/>
    <w:rsid w:val="006B5D25"/>
    <w:rsid w:val="006C4524"/>
    <w:rsid w:val="006C7C57"/>
    <w:rsid w:val="006D581D"/>
    <w:rsid w:val="006D69CF"/>
    <w:rsid w:val="006E1941"/>
    <w:rsid w:val="006E4B20"/>
    <w:rsid w:val="006E74D1"/>
    <w:rsid w:val="006F1AC0"/>
    <w:rsid w:val="006F35D1"/>
    <w:rsid w:val="007051E1"/>
    <w:rsid w:val="00716FBD"/>
    <w:rsid w:val="00720D52"/>
    <w:rsid w:val="00723D29"/>
    <w:rsid w:val="00725F1F"/>
    <w:rsid w:val="00731561"/>
    <w:rsid w:val="00741C8B"/>
    <w:rsid w:val="00744B4E"/>
    <w:rsid w:val="00752588"/>
    <w:rsid w:val="0075413E"/>
    <w:rsid w:val="0075428B"/>
    <w:rsid w:val="007670EA"/>
    <w:rsid w:val="007705C6"/>
    <w:rsid w:val="0077526E"/>
    <w:rsid w:val="00792125"/>
    <w:rsid w:val="007A2042"/>
    <w:rsid w:val="007D19A5"/>
    <w:rsid w:val="007E4741"/>
    <w:rsid w:val="007F5380"/>
    <w:rsid w:val="008039F5"/>
    <w:rsid w:val="00806CD6"/>
    <w:rsid w:val="0082579B"/>
    <w:rsid w:val="00831E3B"/>
    <w:rsid w:val="0083363B"/>
    <w:rsid w:val="00837468"/>
    <w:rsid w:val="00842C9D"/>
    <w:rsid w:val="00843C01"/>
    <w:rsid w:val="00846216"/>
    <w:rsid w:val="008531A9"/>
    <w:rsid w:val="00853837"/>
    <w:rsid w:val="008673AE"/>
    <w:rsid w:val="00880463"/>
    <w:rsid w:val="008839F1"/>
    <w:rsid w:val="00886BC2"/>
    <w:rsid w:val="00887710"/>
    <w:rsid w:val="008A04FA"/>
    <w:rsid w:val="008C1404"/>
    <w:rsid w:val="008D5373"/>
    <w:rsid w:val="008E49D1"/>
    <w:rsid w:val="008E5A9B"/>
    <w:rsid w:val="008F7936"/>
    <w:rsid w:val="009018A6"/>
    <w:rsid w:val="00904562"/>
    <w:rsid w:val="009140F3"/>
    <w:rsid w:val="009202B7"/>
    <w:rsid w:val="00921716"/>
    <w:rsid w:val="009262BB"/>
    <w:rsid w:val="00926E16"/>
    <w:rsid w:val="00927876"/>
    <w:rsid w:val="00932244"/>
    <w:rsid w:val="0093396A"/>
    <w:rsid w:val="00936F86"/>
    <w:rsid w:val="009422E4"/>
    <w:rsid w:val="00942DEE"/>
    <w:rsid w:val="0094797C"/>
    <w:rsid w:val="00950B43"/>
    <w:rsid w:val="00970852"/>
    <w:rsid w:val="0098087A"/>
    <w:rsid w:val="00983596"/>
    <w:rsid w:val="00984935"/>
    <w:rsid w:val="009853BF"/>
    <w:rsid w:val="009A2E49"/>
    <w:rsid w:val="009A49D8"/>
    <w:rsid w:val="009B0B7D"/>
    <w:rsid w:val="009C13EE"/>
    <w:rsid w:val="009C620B"/>
    <w:rsid w:val="009C6E43"/>
    <w:rsid w:val="009E35EA"/>
    <w:rsid w:val="009F260B"/>
    <w:rsid w:val="009F756A"/>
    <w:rsid w:val="00A211A8"/>
    <w:rsid w:val="00A30B16"/>
    <w:rsid w:val="00A40BF1"/>
    <w:rsid w:val="00A410B6"/>
    <w:rsid w:val="00A4317F"/>
    <w:rsid w:val="00A50671"/>
    <w:rsid w:val="00A567EE"/>
    <w:rsid w:val="00A65106"/>
    <w:rsid w:val="00A654D4"/>
    <w:rsid w:val="00A84563"/>
    <w:rsid w:val="00A86C31"/>
    <w:rsid w:val="00A86C8D"/>
    <w:rsid w:val="00A92055"/>
    <w:rsid w:val="00A9491F"/>
    <w:rsid w:val="00AB0751"/>
    <w:rsid w:val="00AB635F"/>
    <w:rsid w:val="00AC78B0"/>
    <w:rsid w:val="00AD50BC"/>
    <w:rsid w:val="00AD79A0"/>
    <w:rsid w:val="00AF3C51"/>
    <w:rsid w:val="00AF4D6B"/>
    <w:rsid w:val="00B21EB8"/>
    <w:rsid w:val="00B27769"/>
    <w:rsid w:val="00B3431B"/>
    <w:rsid w:val="00B40BD9"/>
    <w:rsid w:val="00B454E5"/>
    <w:rsid w:val="00B46B60"/>
    <w:rsid w:val="00B62510"/>
    <w:rsid w:val="00B82F5F"/>
    <w:rsid w:val="00BA00AA"/>
    <w:rsid w:val="00BA5157"/>
    <w:rsid w:val="00BA79A0"/>
    <w:rsid w:val="00BB121F"/>
    <w:rsid w:val="00BC24A0"/>
    <w:rsid w:val="00BC2B72"/>
    <w:rsid w:val="00BD3752"/>
    <w:rsid w:val="00BE5CA6"/>
    <w:rsid w:val="00BF218D"/>
    <w:rsid w:val="00C010BD"/>
    <w:rsid w:val="00C027BC"/>
    <w:rsid w:val="00C02BCD"/>
    <w:rsid w:val="00C0325E"/>
    <w:rsid w:val="00C3748F"/>
    <w:rsid w:val="00C420C7"/>
    <w:rsid w:val="00C43D1F"/>
    <w:rsid w:val="00C6392A"/>
    <w:rsid w:val="00C76C36"/>
    <w:rsid w:val="00C92938"/>
    <w:rsid w:val="00CA48A0"/>
    <w:rsid w:val="00CB0B5B"/>
    <w:rsid w:val="00CB7195"/>
    <w:rsid w:val="00CB733F"/>
    <w:rsid w:val="00CB7822"/>
    <w:rsid w:val="00CC0920"/>
    <w:rsid w:val="00CC4D2C"/>
    <w:rsid w:val="00CC66EE"/>
    <w:rsid w:val="00CD5EBF"/>
    <w:rsid w:val="00CD5EE4"/>
    <w:rsid w:val="00D16C3F"/>
    <w:rsid w:val="00D16C4C"/>
    <w:rsid w:val="00D244F6"/>
    <w:rsid w:val="00D266EB"/>
    <w:rsid w:val="00D42259"/>
    <w:rsid w:val="00D55443"/>
    <w:rsid w:val="00D60748"/>
    <w:rsid w:val="00D66610"/>
    <w:rsid w:val="00D679E0"/>
    <w:rsid w:val="00D84FA0"/>
    <w:rsid w:val="00D87B6B"/>
    <w:rsid w:val="00DA2CF9"/>
    <w:rsid w:val="00DA76BD"/>
    <w:rsid w:val="00DC2318"/>
    <w:rsid w:val="00DC76A5"/>
    <w:rsid w:val="00DD582B"/>
    <w:rsid w:val="00DE7DE8"/>
    <w:rsid w:val="00DF29E7"/>
    <w:rsid w:val="00E01E7B"/>
    <w:rsid w:val="00E02DB1"/>
    <w:rsid w:val="00E056FB"/>
    <w:rsid w:val="00E077E3"/>
    <w:rsid w:val="00E1161D"/>
    <w:rsid w:val="00E153A2"/>
    <w:rsid w:val="00E163E7"/>
    <w:rsid w:val="00E3242B"/>
    <w:rsid w:val="00E359C6"/>
    <w:rsid w:val="00E43FF6"/>
    <w:rsid w:val="00E47FCC"/>
    <w:rsid w:val="00E7529E"/>
    <w:rsid w:val="00E87327"/>
    <w:rsid w:val="00E90B74"/>
    <w:rsid w:val="00EA465F"/>
    <w:rsid w:val="00EB1C8D"/>
    <w:rsid w:val="00EB5143"/>
    <w:rsid w:val="00EB7297"/>
    <w:rsid w:val="00EC2412"/>
    <w:rsid w:val="00ED1FCB"/>
    <w:rsid w:val="00ED3487"/>
    <w:rsid w:val="00ED4AB5"/>
    <w:rsid w:val="00EE2A6E"/>
    <w:rsid w:val="00EE3812"/>
    <w:rsid w:val="00EE7DB0"/>
    <w:rsid w:val="00EF334A"/>
    <w:rsid w:val="00F077A2"/>
    <w:rsid w:val="00F122D2"/>
    <w:rsid w:val="00F14BB7"/>
    <w:rsid w:val="00F24388"/>
    <w:rsid w:val="00F24BB4"/>
    <w:rsid w:val="00F253FD"/>
    <w:rsid w:val="00F34409"/>
    <w:rsid w:val="00F34CEE"/>
    <w:rsid w:val="00F40683"/>
    <w:rsid w:val="00F438BA"/>
    <w:rsid w:val="00F446C4"/>
    <w:rsid w:val="00F45358"/>
    <w:rsid w:val="00F54B90"/>
    <w:rsid w:val="00F80413"/>
    <w:rsid w:val="00F86D3C"/>
    <w:rsid w:val="00F90E45"/>
    <w:rsid w:val="00F96273"/>
    <w:rsid w:val="00F96C37"/>
    <w:rsid w:val="00FA05B9"/>
    <w:rsid w:val="00FB2204"/>
    <w:rsid w:val="00FB3A9E"/>
    <w:rsid w:val="00FB4BC6"/>
    <w:rsid w:val="00FB7409"/>
    <w:rsid w:val="00FD0B6C"/>
    <w:rsid w:val="00FD3713"/>
    <w:rsid w:val="00FD59BE"/>
    <w:rsid w:val="00FD6A78"/>
    <w:rsid w:val="00FE34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79926"/>
  <w15:chartTrackingRefBased/>
  <w15:docId w15:val="{F7BA49F9-DE67-47B9-9554-333BC8B1AA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2E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42E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5807"/>
    <w:pPr>
      <w:ind w:left="720"/>
      <w:contextualSpacing/>
    </w:pPr>
  </w:style>
  <w:style w:type="character" w:styleId="Hyperlink">
    <w:name w:val="Hyperlink"/>
    <w:basedOn w:val="DefaultParagraphFont"/>
    <w:uiPriority w:val="99"/>
    <w:unhideWhenUsed/>
    <w:rsid w:val="00442DF4"/>
    <w:rPr>
      <w:color w:val="0563C1" w:themeColor="hyperlink"/>
      <w:u w:val="single"/>
    </w:rPr>
  </w:style>
  <w:style w:type="character" w:styleId="UnresolvedMention">
    <w:name w:val="Unresolved Mention"/>
    <w:basedOn w:val="DefaultParagraphFont"/>
    <w:uiPriority w:val="99"/>
    <w:semiHidden/>
    <w:unhideWhenUsed/>
    <w:rsid w:val="00442DF4"/>
    <w:rPr>
      <w:color w:val="605E5C"/>
      <w:shd w:val="clear" w:color="auto" w:fill="E1DFDD"/>
    </w:rPr>
  </w:style>
  <w:style w:type="paragraph" w:styleId="Header">
    <w:name w:val="header"/>
    <w:basedOn w:val="Normal"/>
    <w:link w:val="HeaderChar"/>
    <w:uiPriority w:val="99"/>
    <w:unhideWhenUsed/>
    <w:rsid w:val="009C62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620B"/>
  </w:style>
  <w:style w:type="paragraph" w:styleId="Footer">
    <w:name w:val="footer"/>
    <w:basedOn w:val="Normal"/>
    <w:link w:val="FooterChar"/>
    <w:uiPriority w:val="99"/>
    <w:unhideWhenUsed/>
    <w:rsid w:val="009C62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620B"/>
  </w:style>
  <w:style w:type="character" w:customStyle="1" w:styleId="Heading1Char">
    <w:name w:val="Heading 1 Char"/>
    <w:basedOn w:val="DefaultParagraphFont"/>
    <w:link w:val="Heading1"/>
    <w:uiPriority w:val="9"/>
    <w:rsid w:val="00442ED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42EDC"/>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1E0CB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E0CB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7577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dx.doi.org/10.2307/1249783" TargetMode="External"/><Relationship Id="rId18" Type="http://schemas.openxmlformats.org/officeDocument/2006/relationships/hyperlink" Target="https://moodle.uwtsd.ac.uk/mod/resource/view.php?id=175249" TargetMode="External"/><Relationship Id="rId26" Type="http://schemas.openxmlformats.org/officeDocument/2006/relationships/hyperlink" Target="https://www.lawdonut.co.uk/business/health-and-safety/environmental-regulations/environmental-regulations-overview" TargetMode="External"/><Relationship Id="rId39" Type="http://schemas.openxmlformats.org/officeDocument/2006/relationships/hyperlink" Target="https://static.boredpanda.com/blog/wp-content/uploads/2013/07/crisis-relief-singapore-liking-isnt-helping-2.jpg" TargetMode="External"/><Relationship Id="rId3" Type="http://schemas.openxmlformats.org/officeDocument/2006/relationships/settings" Target="settings.xml"/><Relationship Id="rId21" Type="http://schemas.openxmlformats.org/officeDocument/2006/relationships/hyperlink" Target="https://bizfluent.com/info-8516645-importance-ethics-marketing-segmentation.html" TargetMode="External"/><Relationship Id="rId34" Type="http://schemas.openxmlformats.org/officeDocument/2006/relationships/hyperlink" Target="https://www.theguardian.com/media/2008/jul/28/advertising1" TargetMode="External"/><Relationship Id="rId42"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dx.doi.org/10.1080/0267257" TargetMode="External"/><Relationship Id="rId17" Type="http://schemas.openxmlformats.org/officeDocument/2006/relationships/hyperlink" Target="http://drharjothkaur.blogspot.com/2010/09/ethical-issues-in-marketing-to.html" TargetMode="External"/><Relationship Id="rId25" Type="http://schemas.openxmlformats.org/officeDocument/2006/relationships/hyperlink" Target="https://www.nationalgeographic.com/environment/global-warming/deforestation/" TargetMode="External"/><Relationship Id="rId33" Type="http://schemas.openxmlformats.org/officeDocument/2006/relationships/hyperlink" Target="https://youtu.be/DvpKouRTCx0" TargetMode="External"/><Relationship Id="rId38" Type="http://schemas.openxmlformats.org/officeDocument/2006/relationships/hyperlink" Target="https://twitter.com/piersmorgan/status/1085199832808124418?lang=en" TargetMode="External"/><Relationship Id="rId2" Type="http://schemas.openxmlformats.org/officeDocument/2006/relationships/styles" Target="styles.xml"/><Relationship Id="rId16" Type="http://schemas.openxmlformats.org/officeDocument/2006/relationships/hyperlink" Target="https://onstrategyhq.com/resources/just-found-the-4-es-of-marketing/" TargetMode="External"/><Relationship Id="rId20" Type="http://schemas.openxmlformats.org/officeDocument/2006/relationships/hyperlink" Target="https://www.campaignlive.co.uk/article/zoella-junk-food-ad-scandal-raises-questions-advertiser-control-youtube/1342014" TargetMode="External"/><Relationship Id="rId29" Type="http://schemas.openxmlformats.org/officeDocument/2006/relationships/hyperlink" Target="https://www.instagram.com/p/9FV2sdJmOk/?utm_source=ig_embed"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youtu.be/NZBjtoncU-s" TargetMode="External"/><Relationship Id="rId32" Type="http://schemas.openxmlformats.org/officeDocument/2006/relationships/hyperlink" Target="https://www.theguardian.com/society/2018/jan/22/health-fears-over-boys-as-young-as-13-using-steroids-for-good-looks" TargetMode="External"/><Relationship Id="rId37" Type="http://schemas.openxmlformats.org/officeDocument/2006/relationships/hyperlink" Target="https://twitter.com/piersmorgan/status/1085199832808124418?lang=en" TargetMode="External"/><Relationship Id="rId40" Type="http://schemas.openxmlformats.org/officeDocument/2006/relationships/hyperlink" Target="https://www.boredpanda.com/liking-isnt-helping-crisis-relief-singapore/?utm_source=google&amp;utm_medium=organic&amp;utm_campaign=organic" TargetMode="External"/><Relationship Id="rId5" Type="http://schemas.openxmlformats.org/officeDocument/2006/relationships/footnotes" Target="footnotes.xml"/><Relationship Id="rId15" Type="http://schemas.openxmlformats.org/officeDocument/2006/relationships/hyperlink" Target="https://hbr.org/2013/01/rethinking-the-4-ps" TargetMode="External"/><Relationship Id="rId23" Type="http://schemas.openxmlformats.org/officeDocument/2006/relationships/hyperlink" Target="https://www.nielsen.com/wp-content/uploads/sites/3/2019/04/global-sustainability-report-oct-2015.pdf" TargetMode="External"/><Relationship Id="rId28" Type="http://schemas.openxmlformats.org/officeDocument/2006/relationships/hyperlink" Target="https://youtu.be/x9WvCJ3oOL0" TargetMode="External"/><Relationship Id="rId36" Type="http://schemas.openxmlformats.org/officeDocument/2006/relationships/hyperlink" Target="https://youtu.be/koPmuEyP3a0" TargetMode="External"/><Relationship Id="rId10" Type="http://schemas.openxmlformats.org/officeDocument/2006/relationships/image" Target="media/image4.png"/><Relationship Id="rId19" Type="http://schemas.openxmlformats.org/officeDocument/2006/relationships/hyperlink" Target="https://onlinelibrary.wiley.com/doi/pdf/10.1002/cb.69" TargetMode="External"/><Relationship Id="rId31" Type="http://schemas.openxmlformats.org/officeDocument/2006/relationships/hyperlink" Target="https://www.theguardian.com/lifeandstyle/2018/jul/23/social-media-and-celebrity-culture-harming-young-peopl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baybridgedigital.com/from-4-ps-to-4-es-rethinking-the-marketing-mix/" TargetMode="External"/><Relationship Id="rId22" Type="http://schemas.openxmlformats.org/officeDocument/2006/relationships/hyperlink" Target="https://go.forrester.com/what-it-means/ep15-values-based-strategy/" TargetMode="External"/><Relationship Id="rId27" Type="http://schemas.openxmlformats.org/officeDocument/2006/relationships/hyperlink" Target="https://www.investopedia.com/terms/t/triple-bottom-line.asp" TargetMode="External"/><Relationship Id="rId30" Type="http://schemas.openxmlformats.org/officeDocument/2006/relationships/hyperlink" Target="https://www.instagram.com/p/9FV2sdJmOk/?utm_source=ig_web_copy_link" TargetMode="External"/><Relationship Id="rId35" Type="http://schemas.openxmlformats.org/officeDocument/2006/relationships/hyperlink" Target="https://hypemarketingblog.files.wordpress.com/2014/03/paddypower-pistorius.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3663</Words>
  <Characters>20881</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Social and Ethical Marketing – BSMP 5003</dc:title>
  <dc:subject>Jamie Moorman – 1802683       Tutor – Jess Shore</dc:subject>
  <dc:creator>Jamie Moorman</dc:creator>
  <cp:keywords/>
  <dc:description/>
  <cp:lastModifiedBy> </cp:lastModifiedBy>
  <cp:revision>2</cp:revision>
  <dcterms:created xsi:type="dcterms:W3CDTF">2020-01-09T19:31:00Z</dcterms:created>
  <dcterms:modified xsi:type="dcterms:W3CDTF">2020-01-09T19:31:00Z</dcterms:modified>
</cp:coreProperties>
</file>