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CC2F7" w14:textId="439632F5" w:rsidR="00043FF0" w:rsidRDefault="00F43897" w:rsidP="00F43897">
      <w:pPr>
        <w:spacing w:line="360" w:lineRule="auto"/>
        <w:jc w:val="both"/>
        <w:rPr>
          <w:rFonts w:ascii="Arial" w:hAnsi="Arial" w:cs="Arial"/>
          <w:b/>
          <w:bCs/>
          <w:sz w:val="32"/>
          <w:szCs w:val="32"/>
          <w:lang w:val="en-US"/>
        </w:rPr>
      </w:pPr>
      <w:r w:rsidRPr="00D837EB">
        <w:rPr>
          <w:rFonts w:ascii="Arial" w:hAnsi="Arial" w:cs="Arial"/>
          <w:b/>
          <w:bCs/>
          <w:sz w:val="32"/>
          <w:szCs w:val="32"/>
          <w:lang w:val="en-US"/>
        </w:rPr>
        <w:t xml:space="preserve">                      CRAIG POOLE-HOTEL MANAGER </w:t>
      </w:r>
    </w:p>
    <w:p w14:paraId="408DEAAA" w14:textId="77777777" w:rsidR="00A23589" w:rsidRDefault="00A23589" w:rsidP="00F43897">
      <w:pPr>
        <w:spacing w:line="360" w:lineRule="auto"/>
        <w:jc w:val="both"/>
        <w:rPr>
          <w:rFonts w:ascii="Arial" w:hAnsi="Arial" w:cs="Arial"/>
          <w:b/>
          <w:bCs/>
          <w:sz w:val="32"/>
          <w:szCs w:val="32"/>
          <w:lang w:val="en-US"/>
        </w:rPr>
      </w:pPr>
    </w:p>
    <w:p w14:paraId="76606561" w14:textId="77777777" w:rsidR="00670317" w:rsidRDefault="00670317" w:rsidP="00F43897">
      <w:pPr>
        <w:spacing w:line="360" w:lineRule="auto"/>
        <w:jc w:val="both"/>
        <w:rPr>
          <w:rFonts w:ascii="Arial" w:hAnsi="Arial" w:cs="Arial"/>
          <w:b/>
          <w:bCs/>
          <w:sz w:val="32"/>
          <w:szCs w:val="32"/>
          <w:lang w:val="en-US"/>
        </w:rPr>
      </w:pPr>
    </w:p>
    <w:p w14:paraId="01223953" w14:textId="3D29A22B" w:rsidR="00670317" w:rsidRPr="00AC07CB" w:rsidRDefault="007A5942" w:rsidP="00F43897">
      <w:pPr>
        <w:spacing w:line="360" w:lineRule="auto"/>
        <w:jc w:val="both"/>
        <w:rPr>
          <w:rFonts w:ascii="Arial" w:hAnsi="Arial" w:cs="Arial"/>
          <w:b/>
          <w:bCs/>
          <w:sz w:val="24"/>
          <w:szCs w:val="24"/>
          <w:lang w:val="en-US"/>
        </w:rPr>
      </w:pPr>
      <w:r w:rsidRPr="00AC07CB">
        <w:rPr>
          <w:rFonts w:ascii="Arial" w:hAnsi="Arial" w:cs="Arial"/>
          <w:b/>
          <w:bCs/>
          <w:sz w:val="24"/>
          <w:szCs w:val="24"/>
          <w:lang w:val="en-US"/>
        </w:rPr>
        <w:t>211</w:t>
      </w:r>
      <w:r w:rsidR="00175F57" w:rsidRPr="00AC07CB">
        <w:rPr>
          <w:rFonts w:ascii="Arial" w:hAnsi="Arial" w:cs="Arial"/>
          <w:b/>
          <w:bCs/>
          <w:sz w:val="24"/>
          <w:szCs w:val="24"/>
          <w:lang w:val="en-US"/>
        </w:rPr>
        <w:t>1632@</w:t>
      </w:r>
      <w:r w:rsidR="00AC07CB" w:rsidRPr="00AC07CB">
        <w:rPr>
          <w:rFonts w:ascii="Arial" w:hAnsi="Arial" w:cs="Arial"/>
          <w:b/>
          <w:bCs/>
          <w:sz w:val="24"/>
          <w:szCs w:val="24"/>
          <w:lang w:val="en-US"/>
        </w:rPr>
        <w:t>student.</w:t>
      </w:r>
      <w:r w:rsidR="00175F57" w:rsidRPr="00AC07CB">
        <w:rPr>
          <w:rFonts w:ascii="Arial" w:hAnsi="Arial" w:cs="Arial"/>
          <w:b/>
          <w:bCs/>
          <w:sz w:val="24"/>
          <w:szCs w:val="24"/>
          <w:lang w:val="en-US"/>
        </w:rPr>
        <w:t>uwtsd.</w:t>
      </w:r>
      <w:r w:rsidR="00AC07CB" w:rsidRPr="00AC07CB">
        <w:rPr>
          <w:rFonts w:ascii="Arial" w:hAnsi="Arial" w:cs="Arial"/>
          <w:b/>
          <w:bCs/>
          <w:sz w:val="24"/>
          <w:szCs w:val="24"/>
          <w:lang w:val="en-US"/>
        </w:rPr>
        <w:t>ac.uk</w:t>
      </w:r>
    </w:p>
    <w:p w14:paraId="62415230" w14:textId="220240ED" w:rsidR="00616BB0" w:rsidRDefault="00616BB0" w:rsidP="00F43897">
      <w:pPr>
        <w:spacing w:line="360" w:lineRule="auto"/>
        <w:jc w:val="both"/>
        <w:rPr>
          <w:rFonts w:ascii="Arial" w:hAnsi="Arial" w:cs="Arial"/>
          <w:b/>
          <w:bCs/>
          <w:sz w:val="24"/>
          <w:szCs w:val="24"/>
          <w:lang w:val="en-US"/>
        </w:rPr>
      </w:pPr>
      <w:r w:rsidRPr="00AC07CB">
        <w:rPr>
          <w:rFonts w:ascii="Arial" w:hAnsi="Arial" w:cs="Arial"/>
          <w:b/>
          <w:bCs/>
          <w:sz w:val="24"/>
          <w:szCs w:val="24"/>
          <w:lang w:val="en-US"/>
        </w:rPr>
        <w:t xml:space="preserve">Management and </w:t>
      </w:r>
      <w:proofErr w:type="spellStart"/>
      <w:r w:rsidR="007B7647" w:rsidRPr="00AC07CB">
        <w:rPr>
          <w:rFonts w:ascii="Arial" w:hAnsi="Arial" w:cs="Arial"/>
          <w:b/>
          <w:bCs/>
          <w:sz w:val="24"/>
          <w:szCs w:val="24"/>
          <w:lang w:val="en-US"/>
        </w:rPr>
        <w:t>O</w:t>
      </w:r>
      <w:r w:rsidRPr="00AC07CB">
        <w:rPr>
          <w:rFonts w:ascii="Arial" w:hAnsi="Arial" w:cs="Arial"/>
          <w:b/>
          <w:bCs/>
          <w:sz w:val="24"/>
          <w:szCs w:val="24"/>
          <w:lang w:val="en-US"/>
        </w:rPr>
        <w:t>rgani</w:t>
      </w:r>
      <w:r w:rsidR="007B7647" w:rsidRPr="00AC07CB">
        <w:rPr>
          <w:rFonts w:ascii="Arial" w:hAnsi="Arial" w:cs="Arial"/>
          <w:b/>
          <w:bCs/>
          <w:sz w:val="24"/>
          <w:szCs w:val="24"/>
          <w:lang w:val="en-US"/>
        </w:rPr>
        <w:t>sational</w:t>
      </w:r>
      <w:proofErr w:type="spellEnd"/>
      <w:r w:rsidR="007B7647" w:rsidRPr="00AC07CB">
        <w:rPr>
          <w:rFonts w:ascii="Arial" w:hAnsi="Arial" w:cs="Arial"/>
          <w:b/>
          <w:bCs/>
          <w:sz w:val="24"/>
          <w:szCs w:val="24"/>
          <w:lang w:val="en-US"/>
        </w:rPr>
        <w:t xml:space="preserve"> </w:t>
      </w:r>
      <w:proofErr w:type="spellStart"/>
      <w:r w:rsidR="007B7647" w:rsidRPr="00AC07CB">
        <w:rPr>
          <w:rFonts w:ascii="Arial" w:hAnsi="Arial" w:cs="Arial"/>
          <w:b/>
          <w:bCs/>
          <w:sz w:val="24"/>
          <w:szCs w:val="24"/>
          <w:lang w:val="en-US"/>
        </w:rPr>
        <w:t>Behaviour</w:t>
      </w:r>
      <w:proofErr w:type="spellEnd"/>
      <w:r w:rsidR="007B7647" w:rsidRPr="00AC07CB">
        <w:rPr>
          <w:rFonts w:ascii="Arial" w:hAnsi="Arial" w:cs="Arial"/>
          <w:b/>
          <w:bCs/>
          <w:sz w:val="24"/>
          <w:szCs w:val="24"/>
          <w:lang w:val="en-US"/>
        </w:rPr>
        <w:t xml:space="preserve"> </w:t>
      </w:r>
      <w:r w:rsidR="00F80B74">
        <w:rPr>
          <w:rFonts w:ascii="Arial" w:hAnsi="Arial" w:cs="Arial"/>
          <w:b/>
          <w:bCs/>
          <w:sz w:val="24"/>
          <w:szCs w:val="24"/>
          <w:lang w:val="en-US"/>
        </w:rPr>
        <w:t>BMIH 5004</w:t>
      </w:r>
    </w:p>
    <w:p w14:paraId="6DFA5822" w14:textId="4BCD0895" w:rsidR="00AC07CB" w:rsidRDefault="00633A84" w:rsidP="00F43897">
      <w:pPr>
        <w:spacing w:line="360" w:lineRule="auto"/>
        <w:jc w:val="both"/>
        <w:rPr>
          <w:rFonts w:ascii="Arial" w:hAnsi="Arial" w:cs="Arial"/>
          <w:b/>
          <w:bCs/>
          <w:sz w:val="24"/>
          <w:szCs w:val="24"/>
          <w:lang w:val="en-US"/>
        </w:rPr>
      </w:pPr>
      <w:r>
        <w:rPr>
          <w:rFonts w:ascii="Arial" w:hAnsi="Arial" w:cs="Arial"/>
          <w:b/>
          <w:bCs/>
          <w:sz w:val="24"/>
          <w:szCs w:val="24"/>
          <w:lang w:val="en-US"/>
        </w:rPr>
        <w:t>Robyn Gri</w:t>
      </w:r>
      <w:r w:rsidR="004A26B8">
        <w:rPr>
          <w:rFonts w:ascii="Arial" w:hAnsi="Arial" w:cs="Arial"/>
          <w:b/>
          <w:bCs/>
          <w:sz w:val="24"/>
          <w:szCs w:val="24"/>
          <w:lang w:val="en-US"/>
        </w:rPr>
        <w:t xml:space="preserve">ffiths </w:t>
      </w:r>
    </w:p>
    <w:p w14:paraId="6D284079" w14:textId="77777777" w:rsidR="003515A9" w:rsidRPr="000814E0" w:rsidRDefault="003515A9" w:rsidP="000814E0">
      <w:pPr>
        <w:spacing w:line="480" w:lineRule="auto"/>
        <w:jc w:val="both"/>
        <w:rPr>
          <w:rFonts w:ascii="Arial" w:hAnsi="Arial" w:cs="Arial"/>
          <w:b/>
          <w:bCs/>
          <w:sz w:val="24"/>
          <w:szCs w:val="24"/>
          <w:lang w:val="en-US"/>
        </w:rPr>
      </w:pPr>
    </w:p>
    <w:p w14:paraId="50CCC7EB" w14:textId="77777777" w:rsidR="001945FB" w:rsidRPr="000814E0" w:rsidRDefault="001945FB" w:rsidP="000814E0">
      <w:pPr>
        <w:spacing w:line="480" w:lineRule="auto"/>
        <w:jc w:val="both"/>
        <w:rPr>
          <w:rFonts w:ascii="Arial" w:hAnsi="Arial" w:cs="Arial"/>
          <w:b/>
          <w:bCs/>
          <w:sz w:val="24"/>
          <w:szCs w:val="24"/>
          <w:lang w:val="en-US"/>
        </w:rPr>
      </w:pPr>
    </w:p>
    <w:p w14:paraId="368AD7E0" w14:textId="0E2C0AFE" w:rsidR="001945FB" w:rsidRPr="000814E0" w:rsidRDefault="001945FB"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Craig Poole is a distinguished hotel manager who has received multiple prestigious awards throughout his career. As </w:t>
      </w:r>
      <w:r w:rsidR="00F96F66" w:rsidRPr="000814E0">
        <w:rPr>
          <w:rFonts w:ascii="Arial" w:hAnsi="Arial" w:cs="Arial"/>
          <w:sz w:val="24"/>
          <w:szCs w:val="24"/>
          <w:lang w:val="en-US"/>
        </w:rPr>
        <w:t>the Hilton CEO Light and Warmth Award recipient</w:t>
      </w:r>
      <w:r w:rsidRPr="000814E0">
        <w:rPr>
          <w:rFonts w:ascii="Arial" w:hAnsi="Arial" w:cs="Arial"/>
          <w:sz w:val="24"/>
          <w:szCs w:val="24"/>
          <w:lang w:val="en-US"/>
        </w:rPr>
        <w:t>, he has been recognized for his exceptional leadership skills and commitment to creating a positive and welcoming environment for guests and employees alike</w:t>
      </w:r>
      <w:r w:rsidR="00D77E85" w:rsidRPr="000814E0">
        <w:rPr>
          <w:rFonts w:ascii="Arial" w:hAnsi="Arial" w:cs="Arial"/>
          <w:sz w:val="24"/>
          <w:szCs w:val="24"/>
          <w:lang w:val="en-US"/>
        </w:rPr>
        <w:t xml:space="preserve"> (Linked </w:t>
      </w:r>
      <w:r w:rsidR="00C12AF3" w:rsidRPr="000814E0">
        <w:rPr>
          <w:rFonts w:ascii="Arial" w:hAnsi="Arial" w:cs="Arial"/>
          <w:sz w:val="24"/>
          <w:szCs w:val="24"/>
          <w:lang w:val="en-US"/>
        </w:rPr>
        <w:t>In</w:t>
      </w:r>
      <w:r w:rsidR="00D77E85" w:rsidRPr="000814E0">
        <w:rPr>
          <w:rFonts w:ascii="Arial" w:hAnsi="Arial" w:cs="Arial"/>
          <w:sz w:val="24"/>
          <w:szCs w:val="24"/>
          <w:lang w:val="en-US"/>
        </w:rPr>
        <w:t>,2023).</w:t>
      </w:r>
    </w:p>
    <w:p w14:paraId="6AEE5613" w14:textId="2896A8F8" w:rsidR="00257DA9" w:rsidRPr="000814E0" w:rsidRDefault="008E69EF"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In his role as the General Manager of the Doubletree by Hilton Hotel in Reading, Pennsylvania, Craig Poole is tasked with overseeing the hotel’s daily operations to ensure that guests have a pleasant and memorable stay. </w:t>
      </w:r>
      <w:r w:rsidR="00257DA9" w:rsidRPr="000814E0">
        <w:rPr>
          <w:rFonts w:ascii="Arial" w:hAnsi="Arial" w:cs="Arial"/>
          <w:sz w:val="24"/>
          <w:szCs w:val="24"/>
          <w:lang w:val="en-US"/>
        </w:rPr>
        <w:t xml:space="preserve">General management </w:t>
      </w:r>
      <w:r w:rsidR="00DB6344" w:rsidRPr="000814E0">
        <w:rPr>
          <w:rFonts w:ascii="Arial" w:hAnsi="Arial" w:cs="Arial"/>
          <w:sz w:val="24"/>
          <w:szCs w:val="24"/>
          <w:lang w:val="en-US"/>
        </w:rPr>
        <w:t>commands</w:t>
      </w:r>
      <w:r w:rsidR="00257DA9" w:rsidRPr="000814E0">
        <w:rPr>
          <w:rFonts w:ascii="Arial" w:hAnsi="Arial" w:cs="Arial"/>
          <w:sz w:val="24"/>
          <w:szCs w:val="24"/>
          <w:lang w:val="en-US"/>
        </w:rPr>
        <w:t xml:space="preserve"> </w:t>
      </w:r>
      <w:r w:rsidR="00DB6344" w:rsidRPr="000814E0">
        <w:rPr>
          <w:rFonts w:ascii="Arial" w:hAnsi="Arial" w:cs="Arial"/>
          <w:sz w:val="24"/>
          <w:szCs w:val="24"/>
          <w:lang w:val="en-US"/>
        </w:rPr>
        <w:t>exceptional</w:t>
      </w:r>
      <w:r w:rsidR="00257DA9" w:rsidRPr="000814E0">
        <w:rPr>
          <w:rFonts w:ascii="Arial" w:hAnsi="Arial" w:cs="Arial"/>
          <w:sz w:val="24"/>
          <w:szCs w:val="24"/>
          <w:lang w:val="en-US"/>
        </w:rPr>
        <w:t xml:space="preserve"> </w:t>
      </w:r>
      <w:r w:rsidR="00DB6344" w:rsidRPr="000814E0">
        <w:rPr>
          <w:rFonts w:ascii="Arial" w:hAnsi="Arial" w:cs="Arial"/>
          <w:sz w:val="24"/>
          <w:szCs w:val="24"/>
          <w:lang w:val="en-US"/>
        </w:rPr>
        <w:t>planning</w:t>
      </w:r>
      <w:r w:rsidR="00257DA9" w:rsidRPr="000814E0">
        <w:rPr>
          <w:rFonts w:ascii="Arial" w:hAnsi="Arial" w:cs="Arial"/>
          <w:sz w:val="24"/>
          <w:szCs w:val="24"/>
          <w:lang w:val="en-US"/>
        </w:rPr>
        <w:t xml:space="preserve">, </w:t>
      </w:r>
      <w:r w:rsidR="00DB6344" w:rsidRPr="000814E0">
        <w:rPr>
          <w:rFonts w:ascii="Arial" w:hAnsi="Arial" w:cs="Arial"/>
          <w:sz w:val="24"/>
          <w:szCs w:val="24"/>
          <w:lang w:val="en-US"/>
        </w:rPr>
        <w:t>control</w:t>
      </w:r>
      <w:r w:rsidR="00257DA9" w:rsidRPr="000814E0">
        <w:rPr>
          <w:rFonts w:ascii="Arial" w:hAnsi="Arial" w:cs="Arial"/>
          <w:sz w:val="24"/>
          <w:szCs w:val="24"/>
          <w:lang w:val="en-US"/>
        </w:rPr>
        <w:t xml:space="preserve"> of </w:t>
      </w:r>
      <w:r w:rsidR="00DB6344" w:rsidRPr="000814E0">
        <w:rPr>
          <w:rFonts w:ascii="Arial" w:hAnsi="Arial" w:cs="Arial"/>
          <w:sz w:val="24"/>
          <w:szCs w:val="24"/>
          <w:lang w:val="en-US"/>
        </w:rPr>
        <w:t>an</w:t>
      </w:r>
      <w:r w:rsidR="00257DA9" w:rsidRPr="000814E0">
        <w:rPr>
          <w:rFonts w:ascii="Arial" w:hAnsi="Arial" w:cs="Arial"/>
          <w:sz w:val="24"/>
          <w:szCs w:val="24"/>
          <w:lang w:val="en-US"/>
        </w:rPr>
        <w:t xml:space="preserve"> </w:t>
      </w:r>
      <w:r w:rsidR="00DB6344" w:rsidRPr="000814E0">
        <w:rPr>
          <w:rFonts w:ascii="Arial" w:hAnsi="Arial" w:cs="Arial"/>
          <w:sz w:val="24"/>
          <w:szCs w:val="24"/>
          <w:lang w:val="en-US"/>
        </w:rPr>
        <w:t>extensive</w:t>
      </w:r>
      <w:r w:rsidR="00257DA9" w:rsidRPr="000814E0">
        <w:rPr>
          <w:rFonts w:ascii="Arial" w:hAnsi="Arial" w:cs="Arial"/>
          <w:sz w:val="24"/>
          <w:szCs w:val="24"/>
          <w:lang w:val="en-US"/>
        </w:rPr>
        <w:t xml:space="preserve"> range of tools, skills, and </w:t>
      </w:r>
      <w:r w:rsidR="00DB6344" w:rsidRPr="000814E0">
        <w:rPr>
          <w:rFonts w:ascii="Arial" w:hAnsi="Arial" w:cs="Arial"/>
          <w:sz w:val="24"/>
          <w:szCs w:val="24"/>
          <w:lang w:val="en-US"/>
        </w:rPr>
        <w:t>models</w:t>
      </w:r>
      <w:r w:rsidR="00257DA9" w:rsidRPr="000814E0">
        <w:rPr>
          <w:rFonts w:ascii="Arial" w:hAnsi="Arial" w:cs="Arial"/>
          <w:sz w:val="24"/>
          <w:szCs w:val="24"/>
          <w:lang w:val="en-US"/>
        </w:rPr>
        <w:t>, and above all, qualities of leadership</w:t>
      </w:r>
      <w:r w:rsidR="007F5EAE" w:rsidRPr="000814E0">
        <w:rPr>
          <w:rFonts w:ascii="Arial" w:hAnsi="Arial" w:cs="Arial"/>
          <w:sz w:val="24"/>
          <w:szCs w:val="24"/>
          <w:lang w:val="en-US"/>
        </w:rPr>
        <w:t xml:space="preserve"> (</w:t>
      </w:r>
      <w:r w:rsidR="004408FF" w:rsidRPr="000814E0">
        <w:rPr>
          <w:rFonts w:ascii="Arial" w:hAnsi="Arial" w:cs="Arial"/>
          <w:sz w:val="24"/>
          <w:szCs w:val="24"/>
          <w:lang w:val="en-US"/>
        </w:rPr>
        <w:t>Colley et al,2007).</w:t>
      </w:r>
    </w:p>
    <w:p w14:paraId="645C7872" w14:textId="534B94AD" w:rsidR="00307402" w:rsidRPr="000814E0" w:rsidRDefault="00DB6344"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One </w:t>
      </w:r>
      <w:r w:rsidR="008E69EF" w:rsidRPr="000814E0">
        <w:rPr>
          <w:rFonts w:ascii="Arial" w:hAnsi="Arial" w:cs="Arial"/>
          <w:sz w:val="24"/>
          <w:szCs w:val="24"/>
          <w:lang w:val="en-US"/>
        </w:rPr>
        <w:t>of his key responsibilities is to manage the hotel's staff and ensure that they maintain high-quality standards in all aspects of their work. This includes coordinating with other departments such as food and beverage and housekeeping to ensure that the hotel runs smoothly and efficiently.</w:t>
      </w:r>
      <w:r w:rsidR="00F7402C" w:rsidRPr="000814E0">
        <w:rPr>
          <w:sz w:val="24"/>
          <w:szCs w:val="24"/>
        </w:rPr>
        <w:t xml:space="preserve"> </w:t>
      </w:r>
      <w:r w:rsidR="00F7402C" w:rsidRPr="000814E0">
        <w:rPr>
          <w:rFonts w:ascii="Arial" w:hAnsi="Arial" w:cs="Arial"/>
          <w:sz w:val="24"/>
          <w:szCs w:val="24"/>
          <w:lang w:val="en-US"/>
        </w:rPr>
        <w:t xml:space="preserve">In essence, the management process occurs within the framework of an organizational context. Organizations are multifaceted and </w:t>
      </w:r>
      <w:r w:rsidR="00F7402C" w:rsidRPr="000814E0">
        <w:rPr>
          <w:rFonts w:ascii="Arial" w:hAnsi="Arial" w:cs="Arial"/>
          <w:sz w:val="24"/>
          <w:szCs w:val="24"/>
          <w:lang w:val="en-US"/>
        </w:rPr>
        <w:lastRenderedPageBreak/>
        <w:t xml:space="preserve">can take on a variety of forms, shapes, and sizes. Due to differences in their inherent nature and type, objectives and goals, external environment, </w:t>
      </w:r>
      <w:r w:rsidR="00434E88" w:rsidRPr="000814E0">
        <w:rPr>
          <w:rFonts w:ascii="Arial" w:hAnsi="Arial" w:cs="Arial"/>
          <w:sz w:val="24"/>
          <w:szCs w:val="24"/>
          <w:lang w:val="en-US"/>
        </w:rPr>
        <w:t>goods,</w:t>
      </w:r>
      <w:r w:rsidR="00F7402C" w:rsidRPr="000814E0">
        <w:rPr>
          <w:rFonts w:ascii="Arial" w:hAnsi="Arial" w:cs="Arial"/>
          <w:sz w:val="24"/>
          <w:szCs w:val="24"/>
          <w:lang w:val="en-US"/>
        </w:rPr>
        <w:t xml:space="preserve"> and services offered, customers, and the behaviors of their workforce, the structure, management, and operations of these organizations will inevitably vary</w:t>
      </w:r>
      <w:r w:rsidR="00EF5C03" w:rsidRPr="000814E0">
        <w:rPr>
          <w:rFonts w:ascii="Arial" w:hAnsi="Arial" w:cs="Arial"/>
          <w:sz w:val="24"/>
          <w:szCs w:val="24"/>
          <w:lang w:val="en-US"/>
        </w:rPr>
        <w:t xml:space="preserve"> (</w:t>
      </w:r>
      <w:r w:rsidR="00307402" w:rsidRPr="000814E0">
        <w:rPr>
          <w:rFonts w:ascii="Arial" w:hAnsi="Arial" w:cs="Arial"/>
          <w:sz w:val="24"/>
          <w:szCs w:val="24"/>
          <w:lang w:val="en-US"/>
        </w:rPr>
        <w:t>Mullins,</w:t>
      </w:r>
      <w:r w:rsidR="00A879FA" w:rsidRPr="000814E0">
        <w:rPr>
          <w:rFonts w:ascii="Arial" w:hAnsi="Arial" w:cs="Arial"/>
          <w:sz w:val="24"/>
          <w:szCs w:val="24"/>
          <w:lang w:val="en-US"/>
        </w:rPr>
        <w:t xml:space="preserve"> </w:t>
      </w:r>
      <w:proofErr w:type="spellStart"/>
      <w:r w:rsidR="00307402" w:rsidRPr="000814E0">
        <w:rPr>
          <w:rFonts w:ascii="Arial" w:hAnsi="Arial" w:cs="Arial"/>
          <w:sz w:val="24"/>
          <w:szCs w:val="24"/>
          <w:lang w:val="en-US"/>
        </w:rPr>
        <w:t>Dossor</w:t>
      </w:r>
      <w:proofErr w:type="spellEnd"/>
      <w:r w:rsidR="00307402" w:rsidRPr="000814E0">
        <w:rPr>
          <w:rFonts w:ascii="Arial" w:hAnsi="Arial" w:cs="Arial"/>
          <w:sz w:val="24"/>
          <w:szCs w:val="24"/>
          <w:lang w:val="en-US"/>
        </w:rPr>
        <w:t xml:space="preserve"> 2013).</w:t>
      </w:r>
    </w:p>
    <w:p w14:paraId="5A154EBB" w14:textId="04EF1DF2" w:rsidR="00FE5641" w:rsidRPr="000814E0" w:rsidRDefault="008E69EF"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 Additionally, Craig is responsible for monitoring the hotel's financial performance and developing strategies to increase revenue and profitability. </w:t>
      </w:r>
      <w:r w:rsidR="00EC1942" w:rsidRPr="000814E0">
        <w:rPr>
          <w:rFonts w:ascii="Arial" w:hAnsi="Arial" w:cs="Arial"/>
          <w:sz w:val="24"/>
          <w:szCs w:val="24"/>
          <w:lang w:val="en-US"/>
        </w:rPr>
        <w:t>In a business environment that is becoming more and more competitive, it is crucial to comprehend the dynamics of relationships between individuals and organizations, as well as the key factors that impact behavior within the workplace</w:t>
      </w:r>
      <w:r w:rsidR="00BC2CEC" w:rsidRPr="000814E0">
        <w:rPr>
          <w:rFonts w:ascii="Arial" w:hAnsi="Arial" w:cs="Arial"/>
          <w:sz w:val="24"/>
          <w:szCs w:val="24"/>
          <w:lang w:val="en-US"/>
        </w:rPr>
        <w:t xml:space="preserve"> (Mullins,2019).</w:t>
      </w:r>
    </w:p>
    <w:p w14:paraId="78EFAD31" w14:textId="2E23577D" w:rsidR="00674FC9" w:rsidRPr="000814E0" w:rsidRDefault="008E69EF" w:rsidP="000814E0">
      <w:pPr>
        <w:spacing w:line="480" w:lineRule="auto"/>
        <w:jc w:val="both"/>
        <w:rPr>
          <w:rFonts w:ascii="Arial" w:hAnsi="Arial" w:cs="Arial"/>
          <w:sz w:val="24"/>
          <w:szCs w:val="24"/>
          <w:lang w:val="en-US"/>
        </w:rPr>
      </w:pPr>
      <w:r w:rsidRPr="000814E0">
        <w:rPr>
          <w:rFonts w:ascii="Arial" w:hAnsi="Arial" w:cs="Arial"/>
          <w:sz w:val="24"/>
          <w:szCs w:val="24"/>
          <w:lang w:val="en-US"/>
        </w:rPr>
        <w:t>He also ensures the hotel complies with all relevant laws and regulations. Ultimately, Craig's primary objective is to ensure that the hotel provides an exceptional guest experience while running efficiently and profitably</w:t>
      </w:r>
      <w:r w:rsidR="00F657E3" w:rsidRPr="000814E0">
        <w:rPr>
          <w:rFonts w:ascii="Arial" w:hAnsi="Arial" w:cs="Arial"/>
          <w:sz w:val="24"/>
          <w:szCs w:val="24"/>
          <w:lang w:val="en-US"/>
        </w:rPr>
        <w:t xml:space="preserve"> (Youtube,</w:t>
      </w:r>
      <w:r w:rsidR="00077C0E" w:rsidRPr="000814E0">
        <w:rPr>
          <w:rFonts w:ascii="Arial" w:hAnsi="Arial" w:cs="Arial"/>
          <w:sz w:val="24"/>
          <w:szCs w:val="24"/>
          <w:lang w:val="en-US"/>
        </w:rPr>
        <w:t>2014).</w:t>
      </w:r>
      <w:r w:rsidR="00D94263" w:rsidRPr="000814E0">
        <w:rPr>
          <w:rFonts w:ascii="Arial" w:hAnsi="Arial" w:cs="Arial"/>
          <w:sz w:val="24"/>
          <w:szCs w:val="24"/>
          <w:lang w:val="en-US"/>
        </w:rPr>
        <w:t xml:space="preserve"> The model provides a framework for leaders to assess their leadership style and identify areas where they can improve. It is important to note that </w:t>
      </w:r>
      <w:r w:rsidR="00C12AF3" w:rsidRPr="000814E0">
        <w:rPr>
          <w:rFonts w:ascii="Arial" w:hAnsi="Arial" w:cs="Arial"/>
          <w:sz w:val="24"/>
          <w:szCs w:val="24"/>
          <w:lang w:val="en-US"/>
        </w:rPr>
        <w:t>no “right” leadership style exists</w:t>
      </w:r>
      <w:r w:rsidR="00D94263" w:rsidRPr="000814E0">
        <w:rPr>
          <w:rFonts w:ascii="Arial" w:hAnsi="Arial" w:cs="Arial"/>
          <w:sz w:val="24"/>
          <w:szCs w:val="24"/>
          <w:lang w:val="en-US"/>
        </w:rPr>
        <w:t xml:space="preserve">, as different situations may call for different approaches. </w:t>
      </w:r>
      <w:r w:rsidR="005F4FE9" w:rsidRPr="000814E0">
        <w:rPr>
          <w:rFonts w:ascii="Arial" w:hAnsi="Arial" w:cs="Arial"/>
          <w:sz w:val="24"/>
          <w:szCs w:val="24"/>
          <w:lang w:val="en-US"/>
        </w:rPr>
        <w:t xml:space="preserve">Leadership can be defined as the skill of convincing individuals to alter their behavior voluntarily. It involves the act of motivating and directing people </w:t>
      </w:r>
      <w:r w:rsidR="00674FC9" w:rsidRPr="000814E0">
        <w:rPr>
          <w:rFonts w:ascii="Arial" w:hAnsi="Arial" w:cs="Arial"/>
          <w:sz w:val="24"/>
          <w:szCs w:val="24"/>
          <w:lang w:val="en-US"/>
        </w:rPr>
        <w:t>toward</w:t>
      </w:r>
      <w:r w:rsidR="005F4FE9" w:rsidRPr="000814E0">
        <w:rPr>
          <w:rFonts w:ascii="Arial" w:hAnsi="Arial" w:cs="Arial"/>
          <w:sz w:val="24"/>
          <w:szCs w:val="24"/>
          <w:lang w:val="en-US"/>
        </w:rPr>
        <w:t xml:space="preserve"> accomplishing a specific objective, urging them to perform to the best of their abilities</w:t>
      </w:r>
      <w:r w:rsidR="00674FC9" w:rsidRPr="000814E0">
        <w:rPr>
          <w:rFonts w:ascii="Arial" w:hAnsi="Arial" w:cs="Arial"/>
          <w:sz w:val="24"/>
          <w:szCs w:val="24"/>
          <w:lang w:val="en-US"/>
        </w:rPr>
        <w:t xml:space="preserve"> </w:t>
      </w:r>
      <w:r w:rsidR="002C1A3F" w:rsidRPr="000814E0">
        <w:rPr>
          <w:rFonts w:ascii="Arial" w:hAnsi="Arial" w:cs="Arial"/>
          <w:sz w:val="24"/>
          <w:szCs w:val="24"/>
          <w:lang w:val="en-US"/>
        </w:rPr>
        <w:t>(Amstrong</w:t>
      </w:r>
      <w:r w:rsidR="00674FC9" w:rsidRPr="000814E0">
        <w:rPr>
          <w:rFonts w:ascii="Arial" w:hAnsi="Arial" w:cs="Arial"/>
          <w:sz w:val="24"/>
          <w:szCs w:val="24"/>
          <w:lang w:val="en-US"/>
        </w:rPr>
        <w:t>,2012).</w:t>
      </w:r>
      <w:r w:rsidR="00753C5D" w:rsidRPr="000814E0">
        <w:rPr>
          <w:sz w:val="24"/>
          <w:szCs w:val="24"/>
        </w:rPr>
        <w:t xml:space="preserve"> </w:t>
      </w:r>
      <w:r w:rsidR="00753C5D" w:rsidRPr="000814E0">
        <w:rPr>
          <w:rFonts w:ascii="Arial" w:hAnsi="Arial" w:cs="Arial"/>
          <w:sz w:val="24"/>
          <w:szCs w:val="24"/>
          <w:lang w:val="en-US"/>
        </w:rPr>
        <w:t xml:space="preserve">Leaders who possess a favorable or positive perspective of human nature, and have faith in the inherent goodness of individuals, </w:t>
      </w:r>
      <w:r w:rsidR="002C1A3F" w:rsidRPr="000814E0">
        <w:rPr>
          <w:rFonts w:ascii="Arial" w:hAnsi="Arial" w:cs="Arial"/>
          <w:sz w:val="24"/>
          <w:szCs w:val="24"/>
          <w:lang w:val="en-US"/>
        </w:rPr>
        <w:t>are</w:t>
      </w:r>
      <w:r w:rsidR="00753C5D" w:rsidRPr="000814E0">
        <w:rPr>
          <w:rFonts w:ascii="Arial" w:hAnsi="Arial" w:cs="Arial"/>
          <w:sz w:val="24"/>
          <w:szCs w:val="24"/>
          <w:lang w:val="en-US"/>
        </w:rPr>
        <w:t xml:space="preserve"> good </w:t>
      </w:r>
      <w:r w:rsidR="0042058C" w:rsidRPr="000814E0">
        <w:rPr>
          <w:rFonts w:ascii="Arial" w:hAnsi="Arial" w:cs="Arial"/>
          <w:sz w:val="24"/>
          <w:szCs w:val="24"/>
          <w:lang w:val="en-US"/>
        </w:rPr>
        <w:t>(Adair,2009).</w:t>
      </w:r>
      <w:r w:rsidR="00BE3618" w:rsidRPr="000814E0">
        <w:rPr>
          <w:sz w:val="24"/>
          <w:szCs w:val="24"/>
        </w:rPr>
        <w:t xml:space="preserve"> </w:t>
      </w:r>
      <w:r w:rsidR="00BE3618" w:rsidRPr="000814E0">
        <w:rPr>
          <w:rFonts w:ascii="Arial" w:hAnsi="Arial" w:cs="Arial"/>
          <w:sz w:val="24"/>
          <w:szCs w:val="24"/>
          <w:lang w:val="en-US"/>
        </w:rPr>
        <w:t xml:space="preserve">Presently, the Doubletree by Hilton located in Reading, Pennsylvania holds the distinction of being not only the highest-ranked Doubletree worldwide, achieving a flawless 5-Bubble rating on </w:t>
      </w:r>
      <w:r w:rsidR="008701EE" w:rsidRPr="000814E0">
        <w:rPr>
          <w:rFonts w:ascii="Arial" w:hAnsi="Arial" w:cs="Arial"/>
          <w:sz w:val="24"/>
          <w:szCs w:val="24"/>
          <w:lang w:val="en-US"/>
        </w:rPr>
        <w:t>TripAdvisor</w:t>
      </w:r>
      <w:r w:rsidR="00BE3618" w:rsidRPr="000814E0">
        <w:rPr>
          <w:rFonts w:ascii="Arial" w:hAnsi="Arial" w:cs="Arial"/>
          <w:sz w:val="24"/>
          <w:szCs w:val="24"/>
          <w:lang w:val="en-US"/>
        </w:rPr>
        <w:t xml:space="preserve">, but it also stands among the top-rated hotels on </w:t>
      </w:r>
      <w:r w:rsidR="008701EE" w:rsidRPr="000814E0">
        <w:rPr>
          <w:rFonts w:ascii="Arial" w:hAnsi="Arial" w:cs="Arial"/>
          <w:sz w:val="24"/>
          <w:szCs w:val="24"/>
          <w:lang w:val="en-US"/>
        </w:rPr>
        <w:t>TripAdvisor</w:t>
      </w:r>
      <w:r w:rsidR="00BE3618" w:rsidRPr="000814E0">
        <w:rPr>
          <w:rFonts w:ascii="Arial" w:hAnsi="Arial" w:cs="Arial"/>
          <w:sz w:val="24"/>
          <w:szCs w:val="24"/>
          <w:lang w:val="en-US"/>
        </w:rPr>
        <w:t xml:space="preserve"> across the entire state. Furthermore, it is frequently able to sell its rooms at rates that exceed its competitors by $50.00 per night</w:t>
      </w:r>
      <w:r w:rsidR="008701EE" w:rsidRPr="000814E0">
        <w:rPr>
          <w:rFonts w:ascii="Arial" w:hAnsi="Arial" w:cs="Arial"/>
          <w:sz w:val="24"/>
          <w:szCs w:val="24"/>
          <w:lang w:val="en-US"/>
        </w:rPr>
        <w:t xml:space="preserve"> (</w:t>
      </w:r>
      <w:r w:rsidR="006C23E7" w:rsidRPr="000814E0">
        <w:rPr>
          <w:rFonts w:ascii="Arial" w:hAnsi="Arial" w:cs="Arial"/>
          <w:sz w:val="24"/>
          <w:szCs w:val="24"/>
          <w:lang w:val="en-US"/>
        </w:rPr>
        <w:t>Adele,2021).</w:t>
      </w:r>
    </w:p>
    <w:p w14:paraId="6158D5AE" w14:textId="7FE33BA7" w:rsidR="0063008B" w:rsidRPr="000814E0" w:rsidRDefault="00D94263" w:rsidP="000814E0">
      <w:pPr>
        <w:spacing w:line="480" w:lineRule="auto"/>
        <w:jc w:val="both"/>
        <w:rPr>
          <w:rFonts w:ascii="Arial" w:hAnsi="Arial" w:cs="Arial"/>
          <w:sz w:val="24"/>
          <w:szCs w:val="24"/>
          <w:lang w:val="en-US"/>
        </w:rPr>
      </w:pPr>
      <w:r w:rsidRPr="000814E0">
        <w:rPr>
          <w:rFonts w:ascii="Arial" w:hAnsi="Arial" w:cs="Arial"/>
          <w:sz w:val="24"/>
          <w:szCs w:val="24"/>
          <w:lang w:val="en-US"/>
        </w:rPr>
        <w:lastRenderedPageBreak/>
        <w:t>However, by using the Blake and Mouton Managerial Grid, leaders can become more aware of their tendencies and work to adapt their style to the needs of their team and organization.</w:t>
      </w:r>
      <w:r w:rsidR="00F87CFB" w:rsidRPr="000814E0">
        <w:rPr>
          <w:sz w:val="24"/>
          <w:szCs w:val="24"/>
        </w:rPr>
        <w:t xml:space="preserve"> </w:t>
      </w:r>
      <w:r w:rsidR="00F87CFB" w:rsidRPr="000814E0">
        <w:rPr>
          <w:rFonts w:ascii="Arial" w:hAnsi="Arial" w:cs="Arial"/>
          <w:sz w:val="24"/>
          <w:szCs w:val="24"/>
          <w:lang w:val="en-US"/>
        </w:rPr>
        <w:t xml:space="preserve">It is important to note that while Craig Poole's leadership style appears to align with the team management style and transformational leadership approach, </w:t>
      </w:r>
      <w:r w:rsidR="00BB174E">
        <w:rPr>
          <w:rFonts w:ascii="Arial" w:hAnsi="Arial" w:cs="Arial"/>
          <w:sz w:val="24"/>
          <w:szCs w:val="24"/>
          <w:lang w:val="en-US"/>
        </w:rPr>
        <w:t>other factors may be</w:t>
      </w:r>
      <w:r w:rsidR="00F87CFB" w:rsidRPr="000814E0">
        <w:rPr>
          <w:rFonts w:ascii="Arial" w:hAnsi="Arial" w:cs="Arial"/>
          <w:sz w:val="24"/>
          <w:szCs w:val="24"/>
          <w:lang w:val="en-US"/>
        </w:rPr>
        <w:t xml:space="preserve"> at play that could impact the effectiveness of his leadership. </w:t>
      </w:r>
      <w:r w:rsidR="00971482" w:rsidRPr="000814E0">
        <w:rPr>
          <w:rFonts w:ascii="Arial" w:hAnsi="Arial" w:cs="Arial"/>
          <w:sz w:val="24"/>
          <w:szCs w:val="24"/>
          <w:lang w:val="en-US"/>
        </w:rPr>
        <w:t xml:space="preserve">The Blake and Mouton Managerial Grid is a leadership model that categorizes managers based on their concern for people and production. </w:t>
      </w:r>
      <w:r w:rsidR="00F17D1D" w:rsidRPr="000814E0">
        <w:rPr>
          <w:rFonts w:ascii="Arial" w:hAnsi="Arial" w:cs="Arial"/>
          <w:sz w:val="24"/>
          <w:szCs w:val="24"/>
          <w:lang w:val="en-US"/>
        </w:rPr>
        <w:t>The Blake-Mouton Grid has been widely utilized as a foundation for organizational interventions aimed at enhancing the performance of managers along both dimensions. This approach, known as Grid Organizational Development, involves utilizing the Grid to assess the leadership styles and behaviors of managers and identify areas for improvement</w:t>
      </w:r>
      <w:r w:rsidR="00DD6D47" w:rsidRPr="000814E0">
        <w:rPr>
          <w:rFonts w:ascii="Arial" w:hAnsi="Arial" w:cs="Arial"/>
          <w:sz w:val="24"/>
          <w:szCs w:val="24"/>
          <w:lang w:val="en-US"/>
        </w:rPr>
        <w:t xml:space="preserve"> </w:t>
      </w:r>
      <w:r w:rsidR="00F17D1D" w:rsidRPr="000814E0">
        <w:rPr>
          <w:rFonts w:ascii="Arial" w:hAnsi="Arial" w:cs="Arial"/>
          <w:sz w:val="24"/>
          <w:szCs w:val="24"/>
          <w:lang w:val="en-US"/>
        </w:rPr>
        <w:t>(</w:t>
      </w:r>
      <w:r w:rsidR="00E63CDB" w:rsidRPr="000814E0">
        <w:rPr>
          <w:rFonts w:ascii="Arial" w:hAnsi="Arial" w:cs="Arial"/>
          <w:sz w:val="24"/>
          <w:szCs w:val="24"/>
          <w:lang w:val="en-US"/>
        </w:rPr>
        <w:t>Law,2016)</w:t>
      </w:r>
      <w:r w:rsidR="00DD6D47" w:rsidRPr="000814E0">
        <w:rPr>
          <w:rFonts w:ascii="Arial" w:hAnsi="Arial" w:cs="Arial"/>
          <w:sz w:val="24"/>
          <w:szCs w:val="24"/>
          <w:lang w:val="en-US"/>
        </w:rPr>
        <w:t>.</w:t>
      </w:r>
      <w:r w:rsidR="00F17D1D" w:rsidRPr="000814E0">
        <w:rPr>
          <w:rFonts w:ascii="Arial" w:hAnsi="Arial" w:cs="Arial"/>
          <w:sz w:val="24"/>
          <w:szCs w:val="24"/>
          <w:lang w:val="en-US"/>
        </w:rPr>
        <w:t xml:space="preserve"> </w:t>
      </w:r>
      <w:r w:rsidR="00395239" w:rsidRPr="000814E0">
        <w:rPr>
          <w:rFonts w:ascii="Arial" w:hAnsi="Arial" w:cs="Arial"/>
          <w:sz w:val="24"/>
          <w:szCs w:val="24"/>
          <w:lang w:val="en-US"/>
        </w:rPr>
        <w:t>This study utilizes Blake and Mouton's managerial grid, which is a well-known leadership theory in public administration, to categorize the leadership styles of principals</w:t>
      </w:r>
      <w:r w:rsidR="00C80608" w:rsidRPr="000814E0">
        <w:rPr>
          <w:rFonts w:ascii="Arial" w:hAnsi="Arial" w:cs="Arial"/>
          <w:sz w:val="24"/>
          <w:szCs w:val="24"/>
          <w:lang w:val="en-US"/>
        </w:rPr>
        <w:t xml:space="preserve"> (</w:t>
      </w:r>
      <w:r w:rsidR="00714359" w:rsidRPr="000814E0">
        <w:rPr>
          <w:rFonts w:ascii="Arial" w:hAnsi="Arial" w:cs="Arial"/>
          <w:sz w:val="24"/>
          <w:szCs w:val="24"/>
          <w:lang w:val="en-US"/>
        </w:rPr>
        <w:t>Cho, Ki Woong,</w:t>
      </w:r>
      <w:r w:rsidR="0063008B" w:rsidRPr="000814E0">
        <w:rPr>
          <w:rFonts w:ascii="Arial" w:hAnsi="Arial" w:cs="Arial"/>
          <w:sz w:val="24"/>
          <w:szCs w:val="24"/>
          <w:lang w:val="en-US"/>
        </w:rPr>
        <w:t>2017)</w:t>
      </w:r>
      <w:r w:rsidR="00BE16EA" w:rsidRPr="000814E0">
        <w:rPr>
          <w:rFonts w:ascii="Arial" w:hAnsi="Arial" w:cs="Arial"/>
          <w:sz w:val="24"/>
          <w:szCs w:val="24"/>
          <w:lang w:val="en-US"/>
        </w:rPr>
        <w:t>.</w:t>
      </w:r>
    </w:p>
    <w:p w14:paraId="791DAA54" w14:textId="388FED6E" w:rsidR="00F87CFB" w:rsidRPr="000814E0" w:rsidRDefault="00971482" w:rsidP="000814E0">
      <w:pPr>
        <w:spacing w:line="480" w:lineRule="auto"/>
        <w:jc w:val="both"/>
        <w:rPr>
          <w:rFonts w:ascii="Arial" w:hAnsi="Arial" w:cs="Arial"/>
          <w:sz w:val="24"/>
          <w:szCs w:val="24"/>
          <w:lang w:val="en-US"/>
        </w:rPr>
      </w:pPr>
      <w:r w:rsidRPr="000814E0">
        <w:rPr>
          <w:rFonts w:ascii="Arial" w:hAnsi="Arial" w:cs="Arial"/>
          <w:sz w:val="24"/>
          <w:szCs w:val="24"/>
          <w:lang w:val="en-US"/>
        </w:rPr>
        <w:t>The grid consists of five different leadership styles, ranging from a low concern for both people and production to a high concern for both for</w:t>
      </w:r>
      <w:r w:rsidR="00F87CFB" w:rsidRPr="000814E0">
        <w:rPr>
          <w:rFonts w:ascii="Arial" w:hAnsi="Arial" w:cs="Arial"/>
          <w:sz w:val="24"/>
          <w:szCs w:val="24"/>
          <w:lang w:val="en-US"/>
        </w:rPr>
        <w:t xml:space="preserve"> example, the organizational culture and structure at DoubleTree by Hilton Reading Pennsylvania, as well as external factors such as market trends and competition, could all influence the success of his leadership style.</w:t>
      </w:r>
      <w:r w:rsidR="004E5CD1" w:rsidRPr="000814E0">
        <w:rPr>
          <w:sz w:val="24"/>
          <w:szCs w:val="24"/>
        </w:rPr>
        <w:t xml:space="preserve"> </w:t>
      </w:r>
      <w:r w:rsidR="004E5CD1" w:rsidRPr="000814E0">
        <w:rPr>
          <w:rFonts w:ascii="Arial" w:hAnsi="Arial" w:cs="Arial"/>
          <w:sz w:val="24"/>
          <w:szCs w:val="24"/>
          <w:lang w:val="en-US"/>
        </w:rPr>
        <w:t xml:space="preserve">Craig Poole appears to prioritize </w:t>
      </w:r>
      <w:r w:rsidR="00986840" w:rsidRPr="000814E0">
        <w:rPr>
          <w:rFonts w:ascii="Arial" w:hAnsi="Arial" w:cs="Arial"/>
          <w:sz w:val="24"/>
          <w:szCs w:val="24"/>
          <w:lang w:val="en-US"/>
        </w:rPr>
        <w:t>people and production, placing</w:t>
      </w:r>
      <w:r w:rsidR="004E5CD1" w:rsidRPr="000814E0">
        <w:rPr>
          <w:rFonts w:ascii="Arial" w:hAnsi="Arial" w:cs="Arial"/>
          <w:sz w:val="24"/>
          <w:szCs w:val="24"/>
          <w:lang w:val="en-US"/>
        </w:rPr>
        <w:t xml:space="preserve"> him in the "Team Management" style on the grid. This style is characterized by a high concern for both people and production, which means that leaders prioritize the needs of their team members while also focusing on achieving results.</w:t>
      </w:r>
      <w:r w:rsidR="00A34926" w:rsidRPr="000814E0">
        <w:rPr>
          <w:sz w:val="24"/>
          <w:szCs w:val="24"/>
        </w:rPr>
        <w:t xml:space="preserve"> </w:t>
      </w:r>
    </w:p>
    <w:p w14:paraId="79FB1B0F" w14:textId="34AD4B80" w:rsidR="00D94263" w:rsidRPr="000814E0" w:rsidRDefault="00F87CFB"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Additionally, it is worth noting that the Blake and Mouton Managerial Grid is just one tool for evaluating leadership styles, and there are many other models and frameworks available. Therefore, a comprehensive evaluation of Craig Poole's leadership </w:t>
      </w:r>
      <w:r w:rsidRPr="000814E0">
        <w:rPr>
          <w:rFonts w:ascii="Arial" w:hAnsi="Arial" w:cs="Arial"/>
          <w:sz w:val="24"/>
          <w:szCs w:val="24"/>
          <w:lang w:val="en-US"/>
        </w:rPr>
        <w:lastRenderedPageBreak/>
        <w:t xml:space="preserve">effectiveness would require a more nuanced analysis that </w:t>
      </w:r>
      <w:r w:rsidR="00453F1B" w:rsidRPr="000814E0">
        <w:rPr>
          <w:rFonts w:ascii="Arial" w:hAnsi="Arial" w:cs="Arial"/>
          <w:sz w:val="24"/>
          <w:szCs w:val="24"/>
          <w:lang w:val="en-US"/>
        </w:rPr>
        <w:t>considers</w:t>
      </w:r>
      <w:r w:rsidRPr="000814E0">
        <w:rPr>
          <w:rFonts w:ascii="Arial" w:hAnsi="Arial" w:cs="Arial"/>
          <w:sz w:val="24"/>
          <w:szCs w:val="24"/>
          <w:lang w:val="en-US"/>
        </w:rPr>
        <w:t xml:space="preserve"> multiple factors and perspectives.</w:t>
      </w:r>
      <w:r w:rsidR="007F4A7E" w:rsidRPr="000814E0">
        <w:rPr>
          <w:sz w:val="24"/>
          <w:szCs w:val="24"/>
        </w:rPr>
        <w:t xml:space="preserve"> </w:t>
      </w:r>
      <w:r w:rsidR="007F4A7E" w:rsidRPr="000814E0">
        <w:rPr>
          <w:rFonts w:ascii="Arial" w:hAnsi="Arial" w:cs="Arial"/>
          <w:sz w:val="24"/>
          <w:szCs w:val="24"/>
          <w:lang w:val="en-US"/>
        </w:rPr>
        <w:t xml:space="preserve">Furthermore, Craig Poole appears to be a transformational leader, </w:t>
      </w:r>
      <w:r w:rsidR="00E85056" w:rsidRPr="000814E0">
        <w:rPr>
          <w:rFonts w:ascii="Arial" w:hAnsi="Arial" w:cs="Arial"/>
          <w:sz w:val="24"/>
          <w:szCs w:val="24"/>
          <w:lang w:val="en-US"/>
        </w:rPr>
        <w:t>a leadership style</w:t>
      </w:r>
      <w:r w:rsidR="007F4A7E" w:rsidRPr="000814E0">
        <w:rPr>
          <w:rFonts w:ascii="Arial" w:hAnsi="Arial" w:cs="Arial"/>
          <w:sz w:val="24"/>
          <w:szCs w:val="24"/>
          <w:lang w:val="en-US"/>
        </w:rPr>
        <w:t xml:space="preserve"> associated with the team management style on the grid. Transformational leaders inspire and motivate their teams to achieve their goals, and they focus on creating a shared vision for the organization</w:t>
      </w:r>
      <w:r w:rsidR="0091735F" w:rsidRPr="000814E0">
        <w:rPr>
          <w:rFonts w:ascii="Arial" w:hAnsi="Arial" w:cs="Arial"/>
          <w:sz w:val="24"/>
          <w:szCs w:val="24"/>
          <w:lang w:val="en-US"/>
        </w:rPr>
        <w:t xml:space="preserve"> (Youtube,</w:t>
      </w:r>
      <w:r w:rsidR="003E1EC3" w:rsidRPr="000814E0">
        <w:rPr>
          <w:rFonts w:ascii="Arial" w:hAnsi="Arial" w:cs="Arial"/>
          <w:sz w:val="24"/>
          <w:szCs w:val="24"/>
          <w:lang w:val="en-US"/>
        </w:rPr>
        <w:t>201</w:t>
      </w:r>
      <w:r w:rsidR="00B04506" w:rsidRPr="000814E0">
        <w:rPr>
          <w:rFonts w:ascii="Arial" w:hAnsi="Arial" w:cs="Arial"/>
          <w:sz w:val="24"/>
          <w:szCs w:val="24"/>
          <w:lang w:val="en-US"/>
        </w:rPr>
        <w:t>5).</w:t>
      </w:r>
      <w:r w:rsidR="003A7540" w:rsidRPr="000814E0">
        <w:rPr>
          <w:sz w:val="24"/>
          <w:szCs w:val="24"/>
        </w:rPr>
        <w:t xml:space="preserve"> </w:t>
      </w:r>
      <w:r w:rsidR="003A7540" w:rsidRPr="000814E0">
        <w:rPr>
          <w:rFonts w:ascii="Arial" w:hAnsi="Arial" w:cs="Arial"/>
          <w:sz w:val="24"/>
          <w:szCs w:val="24"/>
          <w:lang w:val="en-US"/>
        </w:rPr>
        <w:t xml:space="preserve">Craig's actions align with effective leadership practices that contribute to the creation of a productive and equitable workplace culture. Such practices promote trust, enhance employee motivation, and lead to increased job satisfaction and organizational commitment. Craig's demonstrated commitment to ethical leadership is likely to </w:t>
      </w:r>
      <w:r w:rsidR="00BB174E">
        <w:rPr>
          <w:rFonts w:ascii="Arial" w:hAnsi="Arial" w:cs="Arial"/>
          <w:sz w:val="24"/>
          <w:szCs w:val="24"/>
          <w:lang w:val="en-US"/>
        </w:rPr>
        <w:t>significantly impact</w:t>
      </w:r>
      <w:r w:rsidR="003A7540" w:rsidRPr="000814E0">
        <w:rPr>
          <w:rFonts w:ascii="Arial" w:hAnsi="Arial" w:cs="Arial"/>
          <w:sz w:val="24"/>
          <w:szCs w:val="24"/>
          <w:lang w:val="en-US"/>
        </w:rPr>
        <w:t xml:space="preserve"> the overall performance of his team and organization.</w:t>
      </w:r>
      <w:r w:rsidR="00C62705" w:rsidRPr="000814E0">
        <w:rPr>
          <w:sz w:val="24"/>
          <w:szCs w:val="24"/>
        </w:rPr>
        <w:t xml:space="preserve"> </w:t>
      </w:r>
      <w:r w:rsidR="00BB174E" w:rsidRPr="00BB174E">
        <w:rPr>
          <w:rFonts w:ascii="Arial" w:hAnsi="Arial" w:cs="Arial"/>
          <w:sz w:val="24"/>
          <w:szCs w:val="24"/>
          <w:lang w:val="en-US"/>
        </w:rPr>
        <w:t xml:space="preserve">As a leader, Craig Poole exhibits a crucial aspect of ethical leadership by helping individuals in need of aid or a second chance, while </w:t>
      </w:r>
      <w:r w:rsidR="00C62705" w:rsidRPr="000814E0">
        <w:rPr>
          <w:rFonts w:ascii="Arial" w:hAnsi="Arial" w:cs="Arial"/>
          <w:sz w:val="24"/>
          <w:szCs w:val="24"/>
          <w:lang w:val="en-US"/>
        </w:rPr>
        <w:t>ensuring the protection of their belongings. By offering support and guidance to those who require it, Craig fosters a positive work environment and builds strong relationships with his team members, demonstrating his commitment to fairness and equity</w:t>
      </w:r>
      <w:r w:rsidR="004A1629" w:rsidRPr="000814E0">
        <w:rPr>
          <w:rFonts w:ascii="Arial" w:hAnsi="Arial" w:cs="Arial"/>
          <w:sz w:val="24"/>
          <w:szCs w:val="24"/>
          <w:lang w:val="en-US"/>
        </w:rPr>
        <w:t xml:space="preserve"> (Youtube,</w:t>
      </w:r>
      <w:r w:rsidR="00BC37E9" w:rsidRPr="000814E0">
        <w:rPr>
          <w:rFonts w:ascii="Arial" w:hAnsi="Arial" w:cs="Arial"/>
          <w:sz w:val="24"/>
          <w:szCs w:val="24"/>
          <w:lang w:val="en-US"/>
        </w:rPr>
        <w:t>2023)</w:t>
      </w:r>
      <w:r w:rsidR="00955486" w:rsidRPr="000814E0">
        <w:rPr>
          <w:rFonts w:ascii="Arial" w:hAnsi="Arial" w:cs="Arial"/>
          <w:sz w:val="24"/>
          <w:szCs w:val="24"/>
          <w:lang w:val="en-US"/>
        </w:rPr>
        <w:t>.</w:t>
      </w:r>
      <w:r w:rsidR="00B15313" w:rsidRPr="000814E0">
        <w:rPr>
          <w:sz w:val="24"/>
          <w:szCs w:val="24"/>
        </w:rPr>
        <w:t xml:space="preserve"> </w:t>
      </w:r>
      <w:r w:rsidR="00B15313" w:rsidRPr="000814E0">
        <w:rPr>
          <w:rFonts w:ascii="Arial" w:hAnsi="Arial" w:cs="Arial"/>
          <w:sz w:val="24"/>
          <w:szCs w:val="24"/>
          <w:lang w:val="en-US"/>
        </w:rPr>
        <w:t>Intervention studies have shown that job crafting behaviors can have a positive impact on employee well-being and job performance. This approach empowers engaged employees to generate their own "gain spiral" of resources and work engagement, leading to increased productivity and job satisfaction</w:t>
      </w:r>
      <w:r w:rsidR="00F3366E" w:rsidRPr="000814E0">
        <w:rPr>
          <w:rFonts w:ascii="Arial" w:hAnsi="Arial" w:cs="Arial"/>
          <w:sz w:val="24"/>
          <w:szCs w:val="24"/>
          <w:lang w:val="en-US"/>
        </w:rPr>
        <w:t xml:space="preserve"> (</w:t>
      </w:r>
      <w:r w:rsidR="0054373D" w:rsidRPr="000814E0">
        <w:rPr>
          <w:rFonts w:ascii="Arial" w:hAnsi="Arial" w:cs="Arial"/>
          <w:sz w:val="24"/>
          <w:szCs w:val="24"/>
          <w:lang w:val="en-US"/>
        </w:rPr>
        <w:t>Bakker et al,2017).</w:t>
      </w:r>
      <w:r w:rsidR="00984D92" w:rsidRPr="000814E0">
        <w:rPr>
          <w:sz w:val="24"/>
          <w:szCs w:val="24"/>
        </w:rPr>
        <w:t xml:space="preserve"> </w:t>
      </w:r>
      <w:r w:rsidR="00984D92" w:rsidRPr="000814E0">
        <w:rPr>
          <w:rFonts w:ascii="Arial" w:hAnsi="Arial" w:cs="Arial"/>
          <w:sz w:val="24"/>
          <w:szCs w:val="24"/>
          <w:lang w:val="en-US"/>
        </w:rPr>
        <w:t>Craig E. Poole, upon his relocation to Reading from Pittsburgh approximately eight years ago, became involved with Family Promise of Berks County as his first foray into the nonprofit sector. Family Promise of Berks County is a Reading-based organization that is dedicated to assisting homeless families, youths, and individuals experiencing housing crises</w:t>
      </w:r>
      <w:r w:rsidR="00184638" w:rsidRPr="000814E0">
        <w:rPr>
          <w:rFonts w:ascii="Arial" w:hAnsi="Arial" w:cs="Arial"/>
          <w:sz w:val="24"/>
          <w:szCs w:val="24"/>
          <w:lang w:val="en-US"/>
        </w:rPr>
        <w:t xml:space="preserve"> (</w:t>
      </w:r>
      <w:r w:rsidR="008D36DF" w:rsidRPr="000814E0">
        <w:rPr>
          <w:rFonts w:ascii="Arial" w:hAnsi="Arial" w:cs="Arial"/>
          <w:sz w:val="24"/>
          <w:szCs w:val="24"/>
          <w:lang w:val="en-US"/>
        </w:rPr>
        <w:t>Readin</w:t>
      </w:r>
      <w:r w:rsidR="00716010" w:rsidRPr="000814E0">
        <w:rPr>
          <w:rFonts w:ascii="Arial" w:hAnsi="Arial" w:cs="Arial"/>
          <w:sz w:val="24"/>
          <w:szCs w:val="24"/>
          <w:lang w:val="en-US"/>
        </w:rPr>
        <w:t>g</w:t>
      </w:r>
      <w:r w:rsidR="008D36DF" w:rsidRPr="000814E0">
        <w:rPr>
          <w:rFonts w:ascii="Arial" w:hAnsi="Arial" w:cs="Arial"/>
          <w:sz w:val="24"/>
          <w:szCs w:val="24"/>
          <w:lang w:val="en-US"/>
        </w:rPr>
        <w:t>,</w:t>
      </w:r>
      <w:r w:rsidR="00716010" w:rsidRPr="000814E0">
        <w:rPr>
          <w:rFonts w:ascii="Arial" w:hAnsi="Arial" w:cs="Arial"/>
          <w:sz w:val="24"/>
          <w:szCs w:val="24"/>
          <w:lang w:val="en-US"/>
        </w:rPr>
        <w:t xml:space="preserve"> </w:t>
      </w:r>
      <w:r w:rsidR="008D36DF" w:rsidRPr="000814E0">
        <w:rPr>
          <w:rFonts w:ascii="Arial" w:hAnsi="Arial" w:cs="Arial"/>
          <w:sz w:val="24"/>
          <w:szCs w:val="24"/>
          <w:lang w:val="en-US"/>
        </w:rPr>
        <w:t>PA,2023).</w:t>
      </w:r>
    </w:p>
    <w:p w14:paraId="3149F541" w14:textId="77777777" w:rsidR="00D94263" w:rsidRPr="000814E0" w:rsidRDefault="00D94263" w:rsidP="000814E0">
      <w:pPr>
        <w:spacing w:line="480" w:lineRule="auto"/>
        <w:jc w:val="both"/>
        <w:rPr>
          <w:rFonts w:ascii="Arial" w:hAnsi="Arial" w:cs="Arial"/>
          <w:sz w:val="24"/>
          <w:szCs w:val="24"/>
          <w:lang w:val="en-US"/>
        </w:rPr>
      </w:pPr>
    </w:p>
    <w:p w14:paraId="7D527A2E" w14:textId="3C384277" w:rsidR="00D94263" w:rsidRPr="000814E0" w:rsidRDefault="00D94263" w:rsidP="000814E0">
      <w:pPr>
        <w:spacing w:line="480" w:lineRule="auto"/>
        <w:jc w:val="both"/>
        <w:rPr>
          <w:rFonts w:ascii="Arial" w:hAnsi="Arial" w:cs="Arial"/>
          <w:sz w:val="24"/>
          <w:szCs w:val="24"/>
          <w:lang w:val="en-US"/>
        </w:rPr>
      </w:pPr>
      <w:r w:rsidRPr="000814E0">
        <w:rPr>
          <w:rFonts w:ascii="Arial" w:hAnsi="Arial" w:cs="Arial"/>
          <w:sz w:val="24"/>
          <w:szCs w:val="24"/>
          <w:lang w:val="en-US"/>
        </w:rPr>
        <w:lastRenderedPageBreak/>
        <w:t xml:space="preserve">Impoverished Management, for example, may be appropriate </w:t>
      </w:r>
      <w:r w:rsidR="00F96F66" w:rsidRPr="000814E0">
        <w:rPr>
          <w:rFonts w:ascii="Arial" w:hAnsi="Arial" w:cs="Arial"/>
          <w:sz w:val="24"/>
          <w:szCs w:val="24"/>
          <w:lang w:val="en-US"/>
        </w:rPr>
        <w:t xml:space="preserve">when a leader needs to delegate tasks to a team </w:t>
      </w:r>
      <w:r w:rsidRPr="000814E0">
        <w:rPr>
          <w:rFonts w:ascii="Arial" w:hAnsi="Arial" w:cs="Arial"/>
          <w:sz w:val="24"/>
          <w:szCs w:val="24"/>
          <w:lang w:val="en-US"/>
        </w:rPr>
        <w:t xml:space="preserve">capable of working independently. However, this style may be detrimental in situations where employees require guidance, support, and direction from their leader. </w:t>
      </w:r>
      <w:r w:rsidR="00B427E2" w:rsidRPr="000814E0">
        <w:rPr>
          <w:rFonts w:ascii="Arial" w:hAnsi="Arial" w:cs="Arial"/>
          <w:sz w:val="24"/>
          <w:szCs w:val="24"/>
          <w:lang w:val="en-US"/>
        </w:rPr>
        <w:t>The essence of management is achieving desired outcomes</w:t>
      </w:r>
      <w:r w:rsidR="00A739CE" w:rsidRPr="000814E0">
        <w:rPr>
          <w:rFonts w:ascii="Arial" w:hAnsi="Arial" w:cs="Arial"/>
          <w:sz w:val="24"/>
          <w:szCs w:val="24"/>
          <w:lang w:val="en-US"/>
        </w:rPr>
        <w:t xml:space="preserve"> while simultaneously creating and sustaining a team and supporting each team member's personal and professional growth </w:t>
      </w:r>
      <w:r w:rsidR="00B427E2" w:rsidRPr="000814E0">
        <w:rPr>
          <w:rFonts w:ascii="Arial" w:hAnsi="Arial" w:cs="Arial"/>
          <w:sz w:val="24"/>
          <w:szCs w:val="24"/>
          <w:lang w:val="en-US"/>
        </w:rPr>
        <w:t>by enhancing their abilities, characteristics, and career prospects</w:t>
      </w:r>
      <w:r w:rsidR="00EE5A04" w:rsidRPr="000814E0">
        <w:rPr>
          <w:rFonts w:ascii="Arial" w:hAnsi="Arial" w:cs="Arial"/>
          <w:sz w:val="24"/>
          <w:szCs w:val="24"/>
          <w:lang w:val="en-US"/>
        </w:rPr>
        <w:t xml:space="preserve"> (</w:t>
      </w:r>
      <w:r w:rsidR="00AA6878" w:rsidRPr="000814E0">
        <w:rPr>
          <w:rFonts w:ascii="Arial" w:hAnsi="Arial" w:cs="Arial"/>
          <w:sz w:val="24"/>
          <w:szCs w:val="24"/>
          <w:lang w:val="en-US"/>
        </w:rPr>
        <w:t>Wellington,2011).</w:t>
      </w:r>
    </w:p>
    <w:p w14:paraId="6026200F" w14:textId="77777777" w:rsidR="00D94263" w:rsidRPr="000814E0" w:rsidRDefault="00D94263" w:rsidP="000814E0">
      <w:pPr>
        <w:spacing w:line="480" w:lineRule="auto"/>
        <w:jc w:val="both"/>
        <w:rPr>
          <w:rFonts w:ascii="Arial" w:hAnsi="Arial" w:cs="Arial"/>
          <w:sz w:val="24"/>
          <w:szCs w:val="24"/>
          <w:lang w:val="en-US"/>
        </w:rPr>
      </w:pPr>
    </w:p>
    <w:p w14:paraId="31A8C846" w14:textId="2B9569B7" w:rsidR="00D94263" w:rsidRPr="000814E0" w:rsidRDefault="00D94263"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Middle-of-the-Road Management may be a good compromise for leaders who seek to balance the needs of their employees with the need to achieve results. This style may be effective </w:t>
      </w:r>
      <w:r w:rsidR="00F96F66" w:rsidRPr="000814E0">
        <w:rPr>
          <w:rFonts w:ascii="Arial" w:hAnsi="Arial" w:cs="Arial"/>
          <w:sz w:val="24"/>
          <w:szCs w:val="24"/>
          <w:lang w:val="en-US"/>
        </w:rPr>
        <w:t>when employees require</w:t>
      </w:r>
      <w:r w:rsidRPr="000814E0">
        <w:rPr>
          <w:rFonts w:ascii="Arial" w:hAnsi="Arial" w:cs="Arial"/>
          <w:sz w:val="24"/>
          <w:szCs w:val="24"/>
          <w:lang w:val="en-US"/>
        </w:rPr>
        <w:t xml:space="preserve"> guidance and support</w:t>
      </w:r>
      <w:r w:rsidR="00C12AF3" w:rsidRPr="000814E0">
        <w:rPr>
          <w:rFonts w:ascii="Arial" w:hAnsi="Arial" w:cs="Arial"/>
          <w:sz w:val="24"/>
          <w:szCs w:val="24"/>
          <w:lang w:val="en-US"/>
        </w:rPr>
        <w:t xml:space="preserve"> but can also work</w:t>
      </w:r>
      <w:r w:rsidRPr="000814E0">
        <w:rPr>
          <w:rFonts w:ascii="Arial" w:hAnsi="Arial" w:cs="Arial"/>
          <w:sz w:val="24"/>
          <w:szCs w:val="24"/>
          <w:lang w:val="en-US"/>
        </w:rPr>
        <w:t xml:space="preserve"> independently. Task Management, on the other hand, may be useful in situations where a leader needs to achieve specific goals or meet tight deadlines. However, this style may result in a lack of employee engagement and job satisfaction.</w:t>
      </w:r>
    </w:p>
    <w:p w14:paraId="331803B1" w14:textId="77777777" w:rsidR="00D94263" w:rsidRPr="000814E0" w:rsidRDefault="00D94263" w:rsidP="000814E0">
      <w:pPr>
        <w:spacing w:line="480" w:lineRule="auto"/>
        <w:jc w:val="both"/>
        <w:rPr>
          <w:rFonts w:ascii="Arial" w:hAnsi="Arial" w:cs="Arial"/>
          <w:sz w:val="24"/>
          <w:szCs w:val="24"/>
          <w:lang w:val="en-US"/>
        </w:rPr>
      </w:pPr>
    </w:p>
    <w:p w14:paraId="3B52641C" w14:textId="096F5C20" w:rsidR="00D94263" w:rsidRPr="000814E0" w:rsidRDefault="00D94263"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Finally, Team Management is often seen as the ideal leadership style, as it prioritizes </w:t>
      </w:r>
      <w:r w:rsidR="00C12AF3" w:rsidRPr="000814E0">
        <w:rPr>
          <w:rFonts w:ascii="Arial" w:hAnsi="Arial" w:cs="Arial"/>
          <w:sz w:val="24"/>
          <w:szCs w:val="24"/>
          <w:lang w:val="en-US"/>
        </w:rPr>
        <w:t>employees’ well-being</w:t>
      </w:r>
      <w:r w:rsidRPr="000814E0">
        <w:rPr>
          <w:rFonts w:ascii="Arial" w:hAnsi="Arial" w:cs="Arial"/>
          <w:sz w:val="24"/>
          <w:szCs w:val="24"/>
          <w:lang w:val="en-US"/>
        </w:rPr>
        <w:t xml:space="preserve"> and the achievement of organizational goals. Leaders who use this style often work to build trust and collaboration among team members and create an environment where employees feel empowered to contribute their best work.</w:t>
      </w:r>
    </w:p>
    <w:p w14:paraId="62D75299" w14:textId="77777777" w:rsidR="00D94263" w:rsidRPr="000814E0" w:rsidRDefault="00D94263" w:rsidP="000814E0">
      <w:pPr>
        <w:spacing w:line="480" w:lineRule="auto"/>
        <w:jc w:val="both"/>
        <w:rPr>
          <w:rFonts w:ascii="Arial" w:hAnsi="Arial" w:cs="Arial"/>
          <w:sz w:val="24"/>
          <w:szCs w:val="24"/>
          <w:lang w:val="en-US"/>
        </w:rPr>
      </w:pPr>
    </w:p>
    <w:p w14:paraId="1FB6D002" w14:textId="20770429" w:rsidR="001B3E07" w:rsidRPr="000814E0" w:rsidRDefault="00D94263" w:rsidP="000814E0">
      <w:pPr>
        <w:spacing w:line="480" w:lineRule="auto"/>
        <w:jc w:val="both"/>
        <w:rPr>
          <w:rFonts w:ascii="Arial" w:hAnsi="Arial" w:cs="Arial"/>
          <w:b/>
          <w:bCs/>
          <w:sz w:val="24"/>
          <w:szCs w:val="24"/>
          <w:lang w:val="en-US"/>
        </w:rPr>
      </w:pPr>
      <w:r w:rsidRPr="000814E0">
        <w:rPr>
          <w:rFonts w:ascii="Arial" w:hAnsi="Arial" w:cs="Arial"/>
          <w:sz w:val="24"/>
          <w:szCs w:val="24"/>
          <w:lang w:val="en-US"/>
        </w:rPr>
        <w:t xml:space="preserve">In conclusion, the Blake and Mouton Managerial Grid provides a useful framework for understanding different leadership styles and their effectiveness in different situations. By using this model, leaders can assess their tendencies and identify areas where </w:t>
      </w:r>
      <w:r w:rsidRPr="000814E0">
        <w:rPr>
          <w:rFonts w:ascii="Arial" w:hAnsi="Arial" w:cs="Arial"/>
          <w:sz w:val="24"/>
          <w:szCs w:val="24"/>
          <w:lang w:val="en-US"/>
        </w:rPr>
        <w:lastRenderedPageBreak/>
        <w:t xml:space="preserve">they can improve their leadership </w:t>
      </w:r>
      <w:r w:rsidR="00BB174E">
        <w:rPr>
          <w:rFonts w:ascii="Arial" w:hAnsi="Arial" w:cs="Arial"/>
          <w:sz w:val="24"/>
          <w:szCs w:val="24"/>
          <w:lang w:val="en-US"/>
        </w:rPr>
        <w:t>effectiven</w:t>
      </w:r>
      <w:r w:rsidR="00BB174E" w:rsidRPr="000814E0">
        <w:rPr>
          <w:rFonts w:ascii="Arial" w:hAnsi="Arial" w:cs="Arial"/>
          <w:sz w:val="24"/>
          <w:szCs w:val="24"/>
          <w:lang w:val="en-US"/>
        </w:rPr>
        <w:t>ess</w:t>
      </w:r>
      <w:r w:rsidRPr="000814E0">
        <w:rPr>
          <w:rFonts w:ascii="Arial" w:hAnsi="Arial" w:cs="Arial"/>
          <w:sz w:val="24"/>
          <w:szCs w:val="24"/>
          <w:lang w:val="en-US"/>
        </w:rPr>
        <w:t>, resulting in a more positive and productive work environment for their team</w:t>
      </w:r>
      <w:r w:rsidR="001B3E07" w:rsidRPr="000814E0">
        <w:rPr>
          <w:rFonts w:ascii="Arial" w:hAnsi="Arial" w:cs="Arial"/>
          <w:b/>
          <w:bCs/>
          <w:sz w:val="24"/>
          <w:szCs w:val="24"/>
          <w:lang w:val="en-US"/>
        </w:rPr>
        <w:t>.</w:t>
      </w:r>
    </w:p>
    <w:p w14:paraId="44168F33" w14:textId="4FA86F7A" w:rsidR="006D4BEE" w:rsidRDefault="005E3CF6" w:rsidP="000814E0">
      <w:pPr>
        <w:spacing w:line="480" w:lineRule="auto"/>
        <w:jc w:val="both"/>
        <w:rPr>
          <w:rFonts w:ascii="Arial" w:hAnsi="Arial" w:cs="Arial"/>
          <w:sz w:val="24"/>
          <w:szCs w:val="24"/>
          <w:lang w:val="en-US"/>
        </w:rPr>
      </w:pPr>
      <w:r w:rsidRPr="000814E0">
        <w:rPr>
          <w:sz w:val="24"/>
          <w:szCs w:val="24"/>
        </w:rPr>
        <w:t xml:space="preserve"> </w:t>
      </w:r>
      <w:r w:rsidRPr="000814E0">
        <w:rPr>
          <w:rFonts w:ascii="Arial" w:hAnsi="Arial" w:cs="Arial"/>
          <w:sz w:val="24"/>
          <w:szCs w:val="24"/>
          <w:lang w:val="en-US"/>
        </w:rPr>
        <w:t xml:space="preserve">Adair's model of Action </w:t>
      </w:r>
      <w:r w:rsidR="00156DF0" w:rsidRPr="000814E0">
        <w:rPr>
          <w:rFonts w:ascii="Arial" w:hAnsi="Arial" w:cs="Arial"/>
          <w:sz w:val="24"/>
          <w:szCs w:val="24"/>
          <w:lang w:val="en-US"/>
        </w:rPr>
        <w:t>Centered</w:t>
      </w:r>
      <w:r w:rsidRPr="000814E0">
        <w:rPr>
          <w:rFonts w:ascii="Arial" w:hAnsi="Arial" w:cs="Arial"/>
          <w:sz w:val="24"/>
          <w:szCs w:val="24"/>
          <w:lang w:val="en-US"/>
        </w:rPr>
        <w:t xml:space="preserve"> Leadership (ACL) identifies three key functions of managerial leadership: achieving the task, </w:t>
      </w:r>
      <w:r w:rsidR="00A06CF6" w:rsidRPr="000814E0">
        <w:rPr>
          <w:rFonts w:ascii="Arial" w:hAnsi="Arial" w:cs="Arial"/>
          <w:sz w:val="24"/>
          <w:szCs w:val="24"/>
          <w:lang w:val="en-US"/>
        </w:rPr>
        <w:t>building,</w:t>
      </w:r>
      <w:r w:rsidRPr="000814E0">
        <w:rPr>
          <w:rFonts w:ascii="Arial" w:hAnsi="Arial" w:cs="Arial"/>
          <w:sz w:val="24"/>
          <w:szCs w:val="24"/>
          <w:lang w:val="en-US"/>
        </w:rPr>
        <w:t xml:space="preserve"> and maintaining the team, and developing the individual.</w:t>
      </w:r>
      <w:r w:rsidR="006D4BEE" w:rsidRPr="000814E0">
        <w:rPr>
          <w:rFonts w:ascii="Arial" w:hAnsi="Arial" w:cs="Arial"/>
          <w:sz w:val="24"/>
          <w:szCs w:val="24"/>
          <w:lang w:val="en-US"/>
        </w:rPr>
        <w:t xml:space="preserve"> Craig Poole appears to be effective within each of the three key functions of managerial leadership as defined by Adair's ACL model. Action Centered Leadership (ACL), also known as the "Three Circles Model," is a widely utilized and influential leadership framework that was initially introduced by renowned leadership expert John Adair in 1973.</w:t>
      </w:r>
    </w:p>
    <w:p w14:paraId="2EAAAB0B" w14:textId="77777777" w:rsidR="00BB174E" w:rsidRPr="000814E0" w:rsidRDefault="00BB174E" w:rsidP="000814E0">
      <w:pPr>
        <w:spacing w:line="480" w:lineRule="auto"/>
        <w:jc w:val="both"/>
        <w:rPr>
          <w:rFonts w:ascii="Arial" w:hAnsi="Arial" w:cs="Arial"/>
          <w:sz w:val="24"/>
          <w:szCs w:val="24"/>
          <w:lang w:val="en-US"/>
        </w:rPr>
      </w:pPr>
    </w:p>
    <w:p w14:paraId="30807437" w14:textId="77777777" w:rsidR="006D4BEE" w:rsidRPr="000814E0" w:rsidRDefault="006D4BEE" w:rsidP="000814E0">
      <w:pPr>
        <w:spacing w:line="480" w:lineRule="auto"/>
        <w:jc w:val="both"/>
        <w:rPr>
          <w:rFonts w:ascii="Arial" w:hAnsi="Arial" w:cs="Arial"/>
          <w:sz w:val="24"/>
          <w:szCs w:val="24"/>
          <w:lang w:val="en-US"/>
        </w:rPr>
      </w:pPr>
    </w:p>
    <w:p w14:paraId="00F1972F" w14:textId="734E7C31" w:rsidR="00D740D0" w:rsidRPr="000814E0" w:rsidRDefault="006D4BEE"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The ACL model posits that effective leadership revolves around three interconnected circles: achieving the task, building, and maintaining the team, and developing individual team members (Mind Tools,2023). According to Adair, the key to effective leadership is finding the right balance between these three areas, as they are all essential to achieving organizational success. </w:t>
      </w:r>
      <w:r w:rsidR="005E3CF6" w:rsidRPr="000814E0">
        <w:rPr>
          <w:rFonts w:ascii="Arial" w:hAnsi="Arial" w:cs="Arial"/>
          <w:sz w:val="24"/>
          <w:szCs w:val="24"/>
          <w:lang w:val="en-US"/>
        </w:rPr>
        <w:t xml:space="preserve"> </w:t>
      </w:r>
      <w:r w:rsidR="00C95D6A" w:rsidRPr="000814E0">
        <w:rPr>
          <w:rFonts w:ascii="Arial" w:hAnsi="Arial" w:cs="Arial"/>
          <w:sz w:val="24"/>
          <w:szCs w:val="24"/>
          <w:lang w:val="en-US"/>
        </w:rPr>
        <w:t>To</w:t>
      </w:r>
      <w:r w:rsidR="005E3CF6" w:rsidRPr="000814E0">
        <w:rPr>
          <w:rFonts w:ascii="Arial" w:hAnsi="Arial" w:cs="Arial"/>
          <w:sz w:val="24"/>
          <w:szCs w:val="24"/>
          <w:lang w:val="en-US"/>
        </w:rPr>
        <w:t xml:space="preserve"> evaluate Craig Poole's effectiveness within each of these functions, we can examine available information about his leadership style and actions as General Manager of DoubleTree by Hilton Reading Pennsylvania</w:t>
      </w:r>
      <w:r w:rsidR="00CD06E5" w:rsidRPr="000814E0">
        <w:rPr>
          <w:rFonts w:ascii="Arial" w:hAnsi="Arial" w:cs="Arial"/>
          <w:sz w:val="24"/>
          <w:szCs w:val="24"/>
          <w:lang w:val="en-US"/>
        </w:rPr>
        <w:t xml:space="preserve"> (</w:t>
      </w:r>
      <w:r w:rsidR="00D27F0F" w:rsidRPr="000814E0">
        <w:rPr>
          <w:rFonts w:ascii="Arial" w:hAnsi="Arial" w:cs="Arial"/>
          <w:sz w:val="24"/>
          <w:szCs w:val="24"/>
          <w:lang w:val="en-US"/>
        </w:rPr>
        <w:t>Youtube,2016).</w:t>
      </w:r>
    </w:p>
    <w:p w14:paraId="1F738D04" w14:textId="21C0F7A5" w:rsidR="00D740D0" w:rsidRPr="000814E0" w:rsidRDefault="00D740D0" w:rsidP="000814E0">
      <w:pPr>
        <w:spacing w:line="480" w:lineRule="auto"/>
        <w:jc w:val="both"/>
        <w:rPr>
          <w:rFonts w:ascii="Arial" w:hAnsi="Arial" w:cs="Arial"/>
          <w:sz w:val="24"/>
          <w:szCs w:val="24"/>
          <w:lang w:val="en-US"/>
        </w:rPr>
      </w:pPr>
      <w:r w:rsidRPr="000814E0">
        <w:rPr>
          <w:rFonts w:ascii="Arial" w:hAnsi="Arial" w:cs="Arial"/>
          <w:sz w:val="24"/>
          <w:szCs w:val="24"/>
          <w:lang w:val="en-US"/>
        </w:rPr>
        <w:t xml:space="preserve">One characteristic that sets </w:t>
      </w:r>
      <w:r w:rsidR="00A739CE" w:rsidRPr="000814E0">
        <w:rPr>
          <w:rFonts w:ascii="Arial" w:hAnsi="Arial" w:cs="Arial"/>
          <w:sz w:val="24"/>
          <w:szCs w:val="24"/>
          <w:lang w:val="en-US"/>
        </w:rPr>
        <w:t>humans apart from other animals is our ability</w:t>
      </w:r>
      <w:r w:rsidRPr="000814E0">
        <w:rPr>
          <w:rFonts w:ascii="Arial" w:hAnsi="Arial" w:cs="Arial"/>
          <w:sz w:val="24"/>
          <w:szCs w:val="24"/>
          <w:lang w:val="en-US"/>
        </w:rPr>
        <w:t xml:space="preserve"> to regulate our actions through internal plans, objectives, and regulations. This capacity is vital to our triumph in a multifaceted social milieu and relies on the deliberate creation of "task sets" - mental states of preparedness that enable us to interact with the world in a specific manner or accomplish a particular goal</w:t>
      </w:r>
      <w:r w:rsidR="000F2C8F" w:rsidRPr="000814E0">
        <w:rPr>
          <w:rFonts w:ascii="Arial" w:hAnsi="Arial" w:cs="Arial"/>
          <w:sz w:val="24"/>
          <w:szCs w:val="24"/>
          <w:lang w:val="en-US"/>
        </w:rPr>
        <w:t xml:space="preserve"> (</w:t>
      </w:r>
      <w:r w:rsidR="00B403F7" w:rsidRPr="000814E0">
        <w:rPr>
          <w:rFonts w:ascii="Arial" w:hAnsi="Arial" w:cs="Arial"/>
          <w:sz w:val="24"/>
          <w:szCs w:val="24"/>
          <w:lang w:val="en-US"/>
        </w:rPr>
        <w:t>Grange,</w:t>
      </w:r>
      <w:r w:rsidR="001D34D0" w:rsidRPr="000814E0">
        <w:rPr>
          <w:sz w:val="24"/>
          <w:szCs w:val="24"/>
        </w:rPr>
        <w:t xml:space="preserve"> </w:t>
      </w:r>
      <w:r w:rsidR="001D34D0" w:rsidRPr="000814E0">
        <w:rPr>
          <w:rFonts w:ascii="Arial" w:hAnsi="Arial" w:cs="Arial"/>
          <w:sz w:val="24"/>
          <w:szCs w:val="24"/>
          <w:lang w:val="en-US"/>
        </w:rPr>
        <w:t>Houghton 2014).</w:t>
      </w:r>
    </w:p>
    <w:p w14:paraId="7B3A9EF9" w14:textId="5B3D6FE8" w:rsidR="005E3CF6" w:rsidRPr="000814E0" w:rsidRDefault="005E3CF6" w:rsidP="000814E0">
      <w:pPr>
        <w:spacing w:line="480" w:lineRule="auto"/>
        <w:jc w:val="both"/>
        <w:rPr>
          <w:rFonts w:ascii="Arial" w:hAnsi="Arial" w:cs="Arial"/>
          <w:sz w:val="24"/>
          <w:szCs w:val="24"/>
          <w:lang w:val="en-US"/>
        </w:rPr>
      </w:pPr>
      <w:r w:rsidRPr="000814E0">
        <w:rPr>
          <w:rFonts w:ascii="Arial" w:hAnsi="Arial" w:cs="Arial"/>
          <w:sz w:val="24"/>
          <w:szCs w:val="24"/>
          <w:lang w:val="en-US"/>
        </w:rPr>
        <w:lastRenderedPageBreak/>
        <w:t>Craig Poole appears to be effective at achieving the task function of leadership.</w:t>
      </w:r>
      <w:r w:rsidR="00FF7619" w:rsidRPr="000814E0">
        <w:rPr>
          <w:sz w:val="24"/>
          <w:szCs w:val="24"/>
        </w:rPr>
        <w:t xml:space="preserve"> </w:t>
      </w:r>
      <w:r w:rsidR="00C456A6" w:rsidRPr="000814E0">
        <w:rPr>
          <w:rFonts w:ascii="Arial" w:hAnsi="Arial" w:cs="Arial"/>
          <w:sz w:val="24"/>
          <w:szCs w:val="24"/>
          <w:lang w:val="en-US"/>
        </w:rPr>
        <w:t>The task</w:t>
      </w:r>
      <w:r w:rsidR="00FF7619" w:rsidRPr="000814E0">
        <w:rPr>
          <w:rFonts w:ascii="Arial" w:hAnsi="Arial" w:cs="Arial"/>
          <w:sz w:val="24"/>
          <w:szCs w:val="24"/>
          <w:lang w:val="en-US"/>
        </w:rPr>
        <w:t xml:space="preserve"> is a broad and general term that refers to a particular activity or objective that requires completion. In essence, a task denotes a specific action or set of actions that an individual is expected to undertake or complete. Typically, tasks are assigned to individuals within the context of a larger project, goal, or objective</w:t>
      </w:r>
      <w:r w:rsidR="00BF498C" w:rsidRPr="000814E0">
        <w:rPr>
          <w:rFonts w:ascii="Arial" w:hAnsi="Arial" w:cs="Arial"/>
          <w:sz w:val="24"/>
          <w:szCs w:val="24"/>
          <w:lang w:val="en-US"/>
        </w:rPr>
        <w:t xml:space="preserve"> (</w:t>
      </w:r>
      <w:r w:rsidR="00DF2652" w:rsidRPr="000814E0">
        <w:rPr>
          <w:rFonts w:ascii="Arial" w:hAnsi="Arial" w:cs="Arial"/>
          <w:sz w:val="24"/>
          <w:szCs w:val="24"/>
          <w:lang w:val="en-US"/>
        </w:rPr>
        <w:t>Adair,</w:t>
      </w:r>
      <w:r w:rsidR="000078DC" w:rsidRPr="000814E0">
        <w:rPr>
          <w:rFonts w:ascii="Arial" w:hAnsi="Arial" w:cs="Arial"/>
          <w:sz w:val="24"/>
          <w:szCs w:val="24"/>
          <w:lang w:val="en-US"/>
        </w:rPr>
        <w:t>2013).</w:t>
      </w:r>
    </w:p>
    <w:p w14:paraId="50CA86D8" w14:textId="2748D210" w:rsidR="005E3CF6" w:rsidRPr="000814E0" w:rsidRDefault="005E3CF6" w:rsidP="000814E0">
      <w:pPr>
        <w:spacing w:line="480" w:lineRule="auto"/>
        <w:jc w:val="both"/>
        <w:rPr>
          <w:rFonts w:ascii="Arial" w:hAnsi="Arial" w:cs="Arial"/>
          <w:sz w:val="24"/>
          <w:szCs w:val="24"/>
          <w:lang w:val="en-US"/>
        </w:rPr>
      </w:pPr>
      <w:r w:rsidRPr="000814E0">
        <w:rPr>
          <w:rFonts w:ascii="Arial" w:hAnsi="Arial" w:cs="Arial"/>
          <w:sz w:val="24"/>
          <w:szCs w:val="24"/>
          <w:lang w:val="en-US"/>
        </w:rPr>
        <w:t>According to an article in Forbes, effective leaders prioritize the achievement of the task at hand while also considering the needs of their team members. Craig Poole's focus on improving financial performance and enhancing the guest experience suggests that he is capable of balancing both aspects of leadership</w:t>
      </w:r>
      <w:r w:rsidR="00CE5581" w:rsidRPr="000814E0">
        <w:rPr>
          <w:rFonts w:ascii="Arial" w:hAnsi="Arial" w:cs="Arial"/>
          <w:sz w:val="24"/>
          <w:szCs w:val="24"/>
          <w:lang w:val="en-US"/>
        </w:rPr>
        <w:t xml:space="preserve"> (Forbes,2021).</w:t>
      </w:r>
    </w:p>
    <w:p w14:paraId="04A3E3C4" w14:textId="77777777" w:rsidR="005E3CF6" w:rsidRPr="000814E0" w:rsidRDefault="005E3CF6" w:rsidP="000814E0">
      <w:pPr>
        <w:spacing w:line="480" w:lineRule="auto"/>
        <w:jc w:val="both"/>
        <w:rPr>
          <w:rFonts w:ascii="Arial" w:hAnsi="Arial" w:cs="Arial"/>
          <w:sz w:val="24"/>
          <w:szCs w:val="24"/>
          <w:lang w:val="en-US"/>
        </w:rPr>
      </w:pPr>
      <w:r w:rsidRPr="000814E0">
        <w:rPr>
          <w:rFonts w:ascii="Arial" w:hAnsi="Arial" w:cs="Arial"/>
          <w:sz w:val="24"/>
          <w:szCs w:val="24"/>
          <w:lang w:val="en-US"/>
        </w:rPr>
        <w:t>Craig Poole also appears to be effective at building and maintaining the team function of leadership. He has emphasized the importance of creating a positive work environment and has implemented initiatives to improve employee engagement and satisfaction, such as providing training and development opportunities and recognizing employees' achievements.</w:t>
      </w:r>
    </w:p>
    <w:p w14:paraId="432F372A" w14:textId="10D9D90C" w:rsidR="009B574D" w:rsidRPr="000814E0" w:rsidRDefault="00177485" w:rsidP="000814E0">
      <w:pPr>
        <w:spacing w:line="480" w:lineRule="auto"/>
        <w:jc w:val="both"/>
        <w:rPr>
          <w:rFonts w:ascii="Arial" w:hAnsi="Arial" w:cs="Arial"/>
          <w:sz w:val="24"/>
          <w:szCs w:val="24"/>
          <w:lang w:val="en-US"/>
        </w:rPr>
      </w:pPr>
      <w:r>
        <w:rPr>
          <w:rFonts w:ascii="Arial" w:hAnsi="Arial" w:cs="Arial"/>
          <w:sz w:val="24"/>
          <w:szCs w:val="24"/>
          <w:lang w:val="en-US"/>
        </w:rPr>
        <w:t xml:space="preserve">His </w:t>
      </w:r>
      <w:r w:rsidR="005E3CF6" w:rsidRPr="000814E0">
        <w:rPr>
          <w:rFonts w:ascii="Arial" w:hAnsi="Arial" w:cs="Arial"/>
          <w:sz w:val="24"/>
          <w:szCs w:val="24"/>
          <w:lang w:val="en-US"/>
        </w:rPr>
        <w:t>focus on team building and employee engagement suggests that he recognizes the importance of this aspect of leadership.</w:t>
      </w:r>
      <w:r w:rsidR="00C51C51" w:rsidRPr="000814E0">
        <w:rPr>
          <w:sz w:val="24"/>
          <w:szCs w:val="24"/>
        </w:rPr>
        <w:t xml:space="preserve"> </w:t>
      </w:r>
      <w:r w:rsidR="00C51C51" w:rsidRPr="000814E0">
        <w:rPr>
          <w:rFonts w:ascii="Arial" w:hAnsi="Arial" w:cs="Arial"/>
          <w:sz w:val="24"/>
          <w:szCs w:val="24"/>
          <w:lang w:val="en-US"/>
        </w:rPr>
        <w:t>He has provided training and development opportunities for his employees and has encouraged them to take on new challenges and responsibilities. He has also implemented a mentorship program to support employees' career growth.</w:t>
      </w:r>
      <w:r w:rsidR="009B574D" w:rsidRPr="000814E0">
        <w:rPr>
          <w:sz w:val="24"/>
          <w:szCs w:val="24"/>
        </w:rPr>
        <w:t xml:space="preserve"> </w:t>
      </w:r>
      <w:r w:rsidR="009B574D" w:rsidRPr="000814E0">
        <w:rPr>
          <w:rFonts w:ascii="Arial" w:hAnsi="Arial" w:cs="Arial"/>
          <w:sz w:val="24"/>
          <w:szCs w:val="24"/>
          <w:lang w:val="en-US"/>
        </w:rPr>
        <w:t>Craig Poole's focus on employee development suggests that he recognizes this importance and is taking steps to support his team members' professional growth.</w:t>
      </w:r>
    </w:p>
    <w:p w14:paraId="1E657AC5" w14:textId="6D582237" w:rsidR="005E3CF6" w:rsidRPr="000814E0" w:rsidRDefault="00FC260B" w:rsidP="000814E0">
      <w:pPr>
        <w:spacing w:line="480" w:lineRule="auto"/>
        <w:jc w:val="both"/>
        <w:rPr>
          <w:rFonts w:ascii="Arial" w:hAnsi="Arial" w:cs="Arial"/>
          <w:sz w:val="24"/>
          <w:szCs w:val="24"/>
          <w:lang w:val="en-US"/>
        </w:rPr>
      </w:pPr>
      <w:r w:rsidRPr="00FC260B">
        <w:rPr>
          <w:rFonts w:ascii="Arial" w:hAnsi="Arial" w:cs="Arial"/>
          <w:sz w:val="24"/>
          <w:szCs w:val="24"/>
          <w:lang w:val="en-US"/>
        </w:rPr>
        <w:t>His emphasis on achieving the task</w:t>
      </w:r>
      <w:r w:rsidR="009B574D" w:rsidRPr="000814E0">
        <w:rPr>
          <w:rFonts w:ascii="Arial" w:hAnsi="Arial" w:cs="Arial"/>
          <w:sz w:val="24"/>
          <w:szCs w:val="24"/>
          <w:lang w:val="en-US"/>
        </w:rPr>
        <w:t xml:space="preserve">, building, and maintaining the team, and developing the individual suggests that he is capable of balancing multiple aspects of leadership and has a well-rounded approach to managing his team and organization </w:t>
      </w:r>
      <w:r w:rsidR="009B574D" w:rsidRPr="000814E0">
        <w:rPr>
          <w:rFonts w:ascii="Arial" w:hAnsi="Arial" w:cs="Arial"/>
          <w:sz w:val="24"/>
          <w:szCs w:val="24"/>
          <w:lang w:val="en-US"/>
        </w:rPr>
        <w:lastRenderedPageBreak/>
        <w:t>(Youtube,2014</w:t>
      </w:r>
      <w:r w:rsidR="006359AE" w:rsidRPr="000814E0">
        <w:rPr>
          <w:rFonts w:ascii="Arial" w:hAnsi="Arial" w:cs="Arial"/>
          <w:sz w:val="24"/>
          <w:szCs w:val="24"/>
          <w:lang w:val="en-US"/>
        </w:rPr>
        <w:t>). In</w:t>
      </w:r>
      <w:r w:rsidR="00A113B3" w:rsidRPr="000814E0">
        <w:rPr>
          <w:rFonts w:ascii="Arial" w:hAnsi="Arial" w:cs="Arial"/>
          <w:sz w:val="24"/>
          <w:szCs w:val="24"/>
          <w:lang w:val="en-US"/>
        </w:rPr>
        <w:t xml:space="preserve"> conclusion</w:t>
      </w:r>
      <w:r w:rsidR="00BB29D2" w:rsidRPr="000814E0">
        <w:rPr>
          <w:rFonts w:ascii="Arial" w:hAnsi="Arial" w:cs="Arial"/>
          <w:sz w:val="24"/>
          <w:szCs w:val="24"/>
          <w:lang w:val="en-US"/>
        </w:rPr>
        <w:t>,</w:t>
      </w:r>
      <w:r w:rsidR="00A113B3" w:rsidRPr="000814E0">
        <w:rPr>
          <w:rFonts w:ascii="Arial" w:hAnsi="Arial" w:cs="Arial"/>
          <w:sz w:val="24"/>
          <w:szCs w:val="24"/>
          <w:lang w:val="en-US"/>
        </w:rPr>
        <w:t xml:space="preserve"> Craig Poole's leadership effectiveness shines through his adeptness in building and maintaining team functionality and developing individual team members. His emphasis on creating a positive work environment, providing training opportunities, and supporting employee growth demonstrates a multifaceted approach to leadership. By recognizing the importance of team dynamics and individual development, Poole effectively balances multiple dimensions of leadership, contributing to enhanced employee satisfaction, commitment, and overall organizational performance.</w:t>
      </w:r>
    </w:p>
    <w:p w14:paraId="3623A39F" w14:textId="77777777" w:rsidR="005E3CF6" w:rsidRPr="005E3CF6" w:rsidRDefault="005E3CF6" w:rsidP="005E3CF6">
      <w:pPr>
        <w:spacing w:line="360" w:lineRule="auto"/>
        <w:jc w:val="both"/>
        <w:rPr>
          <w:rFonts w:ascii="Arial" w:hAnsi="Arial" w:cs="Arial"/>
          <w:b/>
          <w:bCs/>
          <w:sz w:val="24"/>
          <w:szCs w:val="24"/>
          <w:lang w:val="en-US"/>
        </w:rPr>
      </w:pPr>
    </w:p>
    <w:p w14:paraId="53D083A6" w14:textId="3A0E8FDD" w:rsidR="005E3CF6" w:rsidRPr="00C51C51" w:rsidRDefault="005E3CF6" w:rsidP="00E34A34">
      <w:pPr>
        <w:spacing w:line="360" w:lineRule="auto"/>
        <w:jc w:val="both"/>
        <w:rPr>
          <w:rFonts w:ascii="Arial" w:hAnsi="Arial" w:cs="Arial"/>
          <w:lang w:val="en-US"/>
        </w:rPr>
      </w:pPr>
    </w:p>
    <w:p w14:paraId="36AD1CDE" w14:textId="3B764555" w:rsidR="00AA44A1" w:rsidRPr="000A3536" w:rsidRDefault="00AA44A1" w:rsidP="00D94263">
      <w:pPr>
        <w:spacing w:line="360" w:lineRule="auto"/>
        <w:jc w:val="both"/>
        <w:rPr>
          <w:rFonts w:ascii="Arial" w:hAnsi="Arial" w:cs="Arial"/>
          <w:b/>
          <w:bCs/>
          <w:sz w:val="24"/>
          <w:szCs w:val="24"/>
          <w:lang w:val="en-US"/>
        </w:rPr>
      </w:pPr>
    </w:p>
    <w:p w14:paraId="434E8FBE" w14:textId="77777777" w:rsidR="00AA44A1" w:rsidRPr="000A3536" w:rsidRDefault="00AA44A1">
      <w:pPr>
        <w:rPr>
          <w:rFonts w:ascii="Arial" w:hAnsi="Arial" w:cs="Arial"/>
          <w:b/>
          <w:bCs/>
          <w:sz w:val="24"/>
          <w:szCs w:val="24"/>
          <w:lang w:val="en-US"/>
        </w:rPr>
      </w:pPr>
      <w:r w:rsidRPr="000A3536">
        <w:rPr>
          <w:rFonts w:ascii="Arial" w:hAnsi="Arial" w:cs="Arial"/>
          <w:b/>
          <w:bCs/>
          <w:sz w:val="24"/>
          <w:szCs w:val="24"/>
          <w:lang w:val="en-US"/>
        </w:rPr>
        <w:br w:type="page"/>
      </w:r>
    </w:p>
    <w:p w14:paraId="47B6155F" w14:textId="468BEEBD" w:rsidR="006359AE" w:rsidRPr="006359AE" w:rsidRDefault="00AA44A1" w:rsidP="006359AE">
      <w:pPr>
        <w:spacing w:line="360" w:lineRule="auto"/>
        <w:ind w:left="2160" w:firstLine="720"/>
        <w:jc w:val="both"/>
        <w:rPr>
          <w:rFonts w:ascii="Arial" w:hAnsi="Arial" w:cs="Arial"/>
          <w:b/>
          <w:bCs/>
          <w:sz w:val="32"/>
          <w:szCs w:val="32"/>
          <w:lang w:val="en-US"/>
        </w:rPr>
      </w:pPr>
      <w:r>
        <w:rPr>
          <w:rFonts w:ascii="Arial" w:hAnsi="Arial" w:cs="Arial"/>
          <w:b/>
          <w:bCs/>
          <w:sz w:val="32"/>
          <w:szCs w:val="32"/>
          <w:lang w:val="en-US"/>
        </w:rPr>
        <w:lastRenderedPageBreak/>
        <w:t xml:space="preserve">References </w:t>
      </w:r>
    </w:p>
    <w:p w14:paraId="3B0261C4" w14:textId="6AB2A27C" w:rsidR="006359AE" w:rsidRDefault="006359AE">
      <w:pPr>
        <w:rPr>
          <w:rFonts w:ascii="Arial" w:hAnsi="Arial" w:cs="Arial"/>
          <w:b/>
          <w:bCs/>
          <w:sz w:val="32"/>
          <w:szCs w:val="32"/>
          <w:lang w:val="en-US"/>
        </w:rPr>
      </w:pPr>
    </w:p>
    <w:p w14:paraId="656D7D9C" w14:textId="77777777" w:rsidR="006359AE" w:rsidRDefault="006359AE" w:rsidP="00785D54">
      <w:pPr>
        <w:spacing w:line="360" w:lineRule="auto"/>
        <w:rPr>
          <w:rFonts w:ascii="Arial" w:hAnsi="Arial" w:cs="Arial"/>
          <w:sz w:val="24"/>
          <w:szCs w:val="24"/>
          <w:lang w:val="en-US"/>
        </w:rPr>
      </w:pPr>
      <w:r w:rsidRPr="00785D54">
        <w:rPr>
          <w:rFonts w:ascii="Arial" w:hAnsi="Arial" w:cs="Arial"/>
          <w:sz w:val="24"/>
          <w:szCs w:val="24"/>
          <w:lang w:val="en-US"/>
        </w:rPr>
        <w:t>.</w:t>
      </w:r>
    </w:p>
    <w:p w14:paraId="3478A89B" w14:textId="77777777" w:rsidR="006359AE" w:rsidRDefault="006359AE" w:rsidP="00874062">
      <w:pPr>
        <w:spacing w:line="480" w:lineRule="auto"/>
        <w:jc w:val="both"/>
        <w:rPr>
          <w:rFonts w:ascii="Arial" w:hAnsi="Arial" w:cs="Arial"/>
          <w:lang w:val="en-US"/>
        </w:rPr>
      </w:pPr>
      <w:r>
        <w:rPr>
          <w:rFonts w:ascii="Arial" w:hAnsi="Arial" w:cs="Arial"/>
          <w:sz w:val="24"/>
          <w:szCs w:val="24"/>
          <w:lang w:val="en-US"/>
        </w:rPr>
        <w:t>Adair, J. (</w:t>
      </w:r>
      <w:r w:rsidRPr="002F63D2">
        <w:rPr>
          <w:rFonts w:ascii="Arial" w:hAnsi="Arial" w:cs="Arial"/>
          <w:sz w:val="24"/>
          <w:szCs w:val="24"/>
          <w:lang w:val="en-US"/>
        </w:rPr>
        <w:t>2007</w:t>
      </w:r>
      <w:r>
        <w:rPr>
          <w:rFonts w:ascii="Arial" w:hAnsi="Arial" w:cs="Arial"/>
          <w:sz w:val="24"/>
          <w:szCs w:val="24"/>
          <w:lang w:val="en-US"/>
        </w:rPr>
        <w:t>),</w:t>
      </w:r>
      <w:r w:rsidRPr="002F63D2">
        <w:rPr>
          <w:sz w:val="24"/>
          <w:szCs w:val="24"/>
        </w:rPr>
        <w:t xml:space="preserve"> </w:t>
      </w:r>
      <w:r w:rsidRPr="004D4444">
        <w:rPr>
          <w:rFonts w:ascii="Arial" w:hAnsi="Arial" w:cs="Arial"/>
          <w:i/>
          <w:iCs/>
          <w:sz w:val="24"/>
          <w:szCs w:val="24"/>
          <w:lang w:val="en-US"/>
        </w:rPr>
        <w:t>Develop Your Leadership Skills</w:t>
      </w:r>
      <w:r w:rsidRPr="002F63D2">
        <w:rPr>
          <w:rFonts w:ascii="Arial" w:hAnsi="Arial" w:cs="Arial"/>
          <w:sz w:val="24"/>
          <w:szCs w:val="24"/>
          <w:lang w:val="en-US"/>
        </w:rPr>
        <w:t>,</w:t>
      </w:r>
      <w:r w:rsidRPr="002F63D2">
        <w:rPr>
          <w:sz w:val="24"/>
          <w:szCs w:val="24"/>
        </w:rPr>
        <w:t xml:space="preserve"> </w:t>
      </w:r>
      <w:r w:rsidRPr="002F63D2">
        <w:rPr>
          <w:rFonts w:ascii="Arial" w:hAnsi="Arial" w:cs="Arial"/>
          <w:sz w:val="24"/>
          <w:szCs w:val="24"/>
          <w:lang w:val="en-US"/>
        </w:rPr>
        <w:t>Kogan Page</w:t>
      </w:r>
      <w:r>
        <w:rPr>
          <w:rFonts w:ascii="Arial" w:hAnsi="Arial" w:cs="Arial"/>
          <w:lang w:val="en-US"/>
        </w:rPr>
        <w:t>.</w:t>
      </w:r>
    </w:p>
    <w:p w14:paraId="28BA1C41" w14:textId="77777777" w:rsidR="006359AE" w:rsidRPr="00874062" w:rsidRDefault="006359AE" w:rsidP="00874062">
      <w:pPr>
        <w:spacing w:line="480" w:lineRule="auto"/>
        <w:jc w:val="both"/>
        <w:rPr>
          <w:rFonts w:ascii="Arial" w:hAnsi="Arial" w:cs="Arial"/>
          <w:lang w:val="en-US"/>
        </w:rPr>
      </w:pPr>
    </w:p>
    <w:p w14:paraId="13E92178" w14:textId="77777777" w:rsidR="006359AE" w:rsidRDefault="006359AE" w:rsidP="00024A2C">
      <w:pPr>
        <w:spacing w:line="360" w:lineRule="auto"/>
        <w:rPr>
          <w:rFonts w:ascii="Arial" w:hAnsi="Arial" w:cs="Arial"/>
          <w:sz w:val="24"/>
          <w:szCs w:val="24"/>
          <w:lang w:val="en-US"/>
        </w:rPr>
      </w:pPr>
      <w:r>
        <w:rPr>
          <w:rFonts w:ascii="Arial" w:hAnsi="Arial" w:cs="Arial"/>
          <w:sz w:val="24"/>
          <w:szCs w:val="24"/>
          <w:lang w:val="en-US"/>
        </w:rPr>
        <w:t>Adair, J. (2009),</w:t>
      </w:r>
      <w:r w:rsidRPr="00024A2C">
        <w:t xml:space="preserve"> </w:t>
      </w:r>
      <w:r w:rsidRPr="00024A2C">
        <w:rPr>
          <w:rFonts w:ascii="Arial" w:hAnsi="Arial" w:cs="Arial"/>
          <w:sz w:val="24"/>
          <w:szCs w:val="24"/>
          <w:lang w:val="en-US"/>
        </w:rPr>
        <w:t xml:space="preserve">The inspirational leader: how to motivate, encourage and achieve </w:t>
      </w:r>
      <w:r>
        <w:rPr>
          <w:rFonts w:ascii="Arial" w:hAnsi="Arial" w:cs="Arial"/>
          <w:sz w:val="24"/>
          <w:szCs w:val="24"/>
          <w:lang w:val="en-US"/>
        </w:rPr>
        <w:t>success,</w:t>
      </w:r>
      <w:r w:rsidRPr="004A253E">
        <w:t xml:space="preserve"> </w:t>
      </w:r>
      <w:r w:rsidRPr="004A253E">
        <w:rPr>
          <w:rFonts w:ascii="Arial" w:hAnsi="Arial" w:cs="Arial"/>
          <w:sz w:val="24"/>
          <w:szCs w:val="24"/>
          <w:lang w:val="en-US"/>
        </w:rPr>
        <w:t>Kogan Page Limited</w:t>
      </w:r>
      <w:r>
        <w:rPr>
          <w:rFonts w:ascii="Arial" w:hAnsi="Arial" w:cs="Arial"/>
          <w:sz w:val="24"/>
          <w:szCs w:val="24"/>
          <w:lang w:val="en-US"/>
        </w:rPr>
        <w:t>.</w:t>
      </w:r>
    </w:p>
    <w:p w14:paraId="10A31529" w14:textId="77777777" w:rsidR="006359AE" w:rsidRDefault="006359AE" w:rsidP="00024A2C">
      <w:pPr>
        <w:spacing w:line="360" w:lineRule="auto"/>
        <w:rPr>
          <w:rFonts w:ascii="Arial" w:hAnsi="Arial" w:cs="Arial"/>
          <w:sz w:val="24"/>
          <w:szCs w:val="24"/>
          <w:lang w:val="en-US"/>
        </w:rPr>
      </w:pPr>
    </w:p>
    <w:p w14:paraId="71B5C64B" w14:textId="77777777" w:rsidR="006359AE" w:rsidRDefault="006359AE" w:rsidP="00F41381">
      <w:pPr>
        <w:spacing w:line="480" w:lineRule="auto"/>
        <w:jc w:val="both"/>
        <w:rPr>
          <w:rFonts w:ascii="Arial" w:hAnsi="Arial" w:cs="Arial"/>
          <w:lang w:val="en-US"/>
        </w:rPr>
      </w:pPr>
      <w:r w:rsidRPr="000B2CEA">
        <w:rPr>
          <w:rFonts w:ascii="Arial" w:hAnsi="Arial" w:cs="Arial"/>
          <w:sz w:val="24"/>
          <w:szCs w:val="24"/>
          <w:lang w:val="en-US"/>
        </w:rPr>
        <w:t xml:space="preserve"> Adair,</w:t>
      </w:r>
      <w:r w:rsidRPr="000B2CEA">
        <w:rPr>
          <w:sz w:val="24"/>
          <w:szCs w:val="24"/>
        </w:rPr>
        <w:t xml:space="preserve"> </w:t>
      </w:r>
      <w:r w:rsidRPr="00D976E2">
        <w:rPr>
          <w:rFonts w:ascii="Arial" w:hAnsi="Arial" w:cs="Arial"/>
          <w:sz w:val="24"/>
          <w:szCs w:val="24"/>
        </w:rPr>
        <w:t>J.</w:t>
      </w:r>
      <w:r>
        <w:rPr>
          <w:sz w:val="24"/>
          <w:szCs w:val="24"/>
        </w:rPr>
        <w:t>,</w:t>
      </w:r>
      <w:r w:rsidRPr="000B2CEA">
        <w:rPr>
          <w:rFonts w:ascii="Arial" w:hAnsi="Arial" w:cs="Arial"/>
          <w:sz w:val="24"/>
          <w:szCs w:val="24"/>
          <w:lang w:val="en-US"/>
        </w:rPr>
        <w:t xml:space="preserve"> </w:t>
      </w:r>
      <w:r w:rsidRPr="00D976E2">
        <w:rPr>
          <w:rFonts w:ascii="Arial" w:hAnsi="Arial" w:cs="Arial"/>
          <w:i/>
          <w:iCs/>
          <w:sz w:val="24"/>
          <w:szCs w:val="24"/>
          <w:lang w:val="en-US"/>
        </w:rPr>
        <w:t>Business, and management</w:t>
      </w:r>
      <w:r>
        <w:rPr>
          <w:rFonts w:ascii="Arial" w:hAnsi="Arial" w:cs="Arial"/>
          <w:lang w:val="en-US"/>
        </w:rPr>
        <w:t>,</w:t>
      </w:r>
      <w:r w:rsidRPr="00BD2DEE">
        <w:t xml:space="preserve"> </w:t>
      </w:r>
      <w:hyperlink r:id="rId7" w:history="1">
        <w:r w:rsidRPr="002820AB">
          <w:rPr>
            <w:rStyle w:val="Hyperlink"/>
            <w:rFonts w:ascii="Arial" w:hAnsi="Arial" w:cs="Arial"/>
            <w:lang w:val="en-US"/>
          </w:rPr>
          <w:t>https://www.bl.uk/people/john-adair</w:t>
        </w:r>
      </w:hyperlink>
      <w:r>
        <w:rPr>
          <w:rFonts w:ascii="Arial" w:hAnsi="Arial" w:cs="Arial"/>
          <w:lang w:val="en-US"/>
        </w:rPr>
        <w:t>.</w:t>
      </w:r>
    </w:p>
    <w:p w14:paraId="61E89CA5" w14:textId="77777777" w:rsidR="006359AE" w:rsidRDefault="006359AE" w:rsidP="00F41381">
      <w:pPr>
        <w:spacing w:line="480" w:lineRule="auto"/>
        <w:jc w:val="both"/>
        <w:rPr>
          <w:rFonts w:ascii="Arial" w:hAnsi="Arial" w:cs="Arial"/>
          <w:lang w:val="en-US"/>
        </w:rPr>
      </w:pPr>
    </w:p>
    <w:p w14:paraId="658512F2" w14:textId="77777777" w:rsidR="006359AE" w:rsidRDefault="006359AE" w:rsidP="00EF4070">
      <w:pPr>
        <w:spacing w:line="360" w:lineRule="auto"/>
        <w:rPr>
          <w:rFonts w:ascii="Arial" w:hAnsi="Arial" w:cs="Arial"/>
          <w:sz w:val="24"/>
          <w:szCs w:val="24"/>
          <w:lang w:val="en-US"/>
        </w:rPr>
      </w:pPr>
      <w:proofErr w:type="spellStart"/>
      <w:r>
        <w:rPr>
          <w:rFonts w:ascii="Arial" w:hAnsi="Arial" w:cs="Arial"/>
          <w:sz w:val="24"/>
          <w:szCs w:val="24"/>
          <w:lang w:val="en-US"/>
        </w:rPr>
        <w:t>Amstrong</w:t>
      </w:r>
      <w:proofErr w:type="spellEnd"/>
      <w:r>
        <w:rPr>
          <w:rFonts w:ascii="Arial" w:hAnsi="Arial" w:cs="Arial"/>
          <w:sz w:val="24"/>
          <w:szCs w:val="24"/>
          <w:lang w:val="en-US"/>
        </w:rPr>
        <w:t>, M. (2012),</w:t>
      </w:r>
      <w:r w:rsidRPr="00576D44">
        <w:t xml:space="preserve"> </w:t>
      </w:r>
      <w:r>
        <w:t>‘</w:t>
      </w:r>
      <w:r w:rsidRPr="00576D44">
        <w:rPr>
          <w:rFonts w:ascii="Arial" w:hAnsi="Arial" w:cs="Arial"/>
          <w:sz w:val="24"/>
          <w:szCs w:val="24"/>
          <w:lang w:val="en-US"/>
        </w:rPr>
        <w:t xml:space="preserve">Armstrong's </w:t>
      </w:r>
      <w:r>
        <w:rPr>
          <w:rFonts w:ascii="Arial" w:hAnsi="Arial" w:cs="Arial"/>
          <w:sz w:val="24"/>
          <w:szCs w:val="24"/>
          <w:lang w:val="en-US"/>
        </w:rPr>
        <w:t>Handbook</w:t>
      </w:r>
      <w:r w:rsidRPr="00576D44">
        <w:rPr>
          <w:rFonts w:ascii="Arial" w:hAnsi="Arial" w:cs="Arial"/>
          <w:sz w:val="24"/>
          <w:szCs w:val="24"/>
          <w:lang w:val="en-US"/>
        </w:rPr>
        <w:t xml:space="preserve"> of </w:t>
      </w:r>
      <w:r>
        <w:rPr>
          <w:rFonts w:ascii="Arial" w:hAnsi="Arial" w:cs="Arial"/>
          <w:sz w:val="24"/>
          <w:szCs w:val="24"/>
          <w:lang w:val="en-US"/>
        </w:rPr>
        <w:t>Management</w:t>
      </w:r>
      <w:r w:rsidRPr="00576D44">
        <w:rPr>
          <w:rFonts w:ascii="Arial" w:hAnsi="Arial" w:cs="Arial"/>
          <w:sz w:val="24"/>
          <w:szCs w:val="24"/>
          <w:lang w:val="en-US"/>
        </w:rPr>
        <w:t xml:space="preserve"> and leadership developing effective people skills for better leadership and </w:t>
      </w:r>
      <w:r>
        <w:rPr>
          <w:rFonts w:ascii="Arial" w:hAnsi="Arial" w:cs="Arial"/>
          <w:sz w:val="24"/>
          <w:szCs w:val="24"/>
          <w:lang w:val="en-US"/>
        </w:rPr>
        <w:t>Management’,</w:t>
      </w:r>
      <w:r w:rsidRPr="00EF4070">
        <w:t xml:space="preserve"> </w:t>
      </w:r>
      <w:r w:rsidRPr="00EF4070">
        <w:rPr>
          <w:rFonts w:ascii="Arial" w:hAnsi="Arial" w:cs="Arial"/>
          <w:sz w:val="24"/>
          <w:szCs w:val="24"/>
          <w:lang w:val="en-US"/>
        </w:rPr>
        <w:t>3rd ed</w:t>
      </w:r>
      <w:r>
        <w:rPr>
          <w:rFonts w:ascii="Arial" w:hAnsi="Arial" w:cs="Arial"/>
          <w:sz w:val="24"/>
          <w:szCs w:val="24"/>
          <w:lang w:val="en-US"/>
        </w:rPr>
        <w:t>.,</w:t>
      </w:r>
      <w:r w:rsidRPr="00EF4070">
        <w:t xml:space="preserve"> </w:t>
      </w:r>
      <w:r w:rsidRPr="00EF4070">
        <w:rPr>
          <w:rFonts w:ascii="Arial" w:hAnsi="Arial" w:cs="Arial"/>
          <w:sz w:val="24"/>
          <w:szCs w:val="24"/>
          <w:lang w:val="en-US"/>
        </w:rPr>
        <w:t>Kogan Page</w:t>
      </w:r>
      <w:r>
        <w:rPr>
          <w:rFonts w:ascii="Arial" w:hAnsi="Arial" w:cs="Arial"/>
          <w:sz w:val="24"/>
          <w:szCs w:val="24"/>
          <w:lang w:val="en-US"/>
        </w:rPr>
        <w:t>.</w:t>
      </w:r>
    </w:p>
    <w:p w14:paraId="0A4F2EE2" w14:textId="77777777" w:rsidR="006359AE" w:rsidRDefault="006359AE" w:rsidP="00EF4070">
      <w:pPr>
        <w:spacing w:line="360" w:lineRule="auto"/>
        <w:rPr>
          <w:rFonts w:ascii="Arial" w:hAnsi="Arial" w:cs="Arial"/>
          <w:sz w:val="24"/>
          <w:szCs w:val="24"/>
          <w:lang w:val="en-US"/>
        </w:rPr>
      </w:pPr>
    </w:p>
    <w:p w14:paraId="3D34B6BD" w14:textId="77777777" w:rsidR="006359AE" w:rsidRDefault="006359AE" w:rsidP="00A879FA">
      <w:pPr>
        <w:spacing w:line="360" w:lineRule="auto"/>
        <w:rPr>
          <w:rFonts w:ascii="Arial" w:hAnsi="Arial" w:cs="Arial"/>
          <w:sz w:val="24"/>
          <w:szCs w:val="24"/>
          <w:lang w:val="en-US"/>
        </w:rPr>
      </w:pPr>
      <w:r w:rsidRPr="00871004">
        <w:rPr>
          <w:rFonts w:ascii="Arial" w:hAnsi="Arial" w:cs="Arial"/>
          <w:sz w:val="24"/>
          <w:szCs w:val="24"/>
          <w:lang w:val="en-US"/>
        </w:rPr>
        <w:t>Bakker, A</w:t>
      </w:r>
      <w:r>
        <w:rPr>
          <w:rFonts w:ascii="Arial" w:hAnsi="Arial" w:cs="Arial"/>
          <w:sz w:val="24"/>
          <w:szCs w:val="24"/>
          <w:lang w:val="en-US"/>
        </w:rPr>
        <w:t>,</w:t>
      </w:r>
      <w:r w:rsidRPr="00871004">
        <w:rPr>
          <w:rFonts w:ascii="Arial" w:hAnsi="Arial" w:cs="Arial"/>
          <w:sz w:val="24"/>
          <w:szCs w:val="24"/>
          <w:lang w:val="en-US"/>
        </w:rPr>
        <w:t xml:space="preserve"> B</w:t>
      </w:r>
      <w:r>
        <w:rPr>
          <w:rFonts w:ascii="Arial" w:hAnsi="Arial" w:cs="Arial"/>
          <w:sz w:val="24"/>
          <w:szCs w:val="24"/>
          <w:lang w:val="en-US"/>
        </w:rPr>
        <w:t>,</w:t>
      </w:r>
      <w:r w:rsidRPr="00871004">
        <w:rPr>
          <w:rFonts w:ascii="Arial" w:hAnsi="Arial" w:cs="Arial"/>
          <w:sz w:val="24"/>
          <w:szCs w:val="24"/>
          <w:lang w:val="en-US"/>
        </w:rPr>
        <w:t xml:space="preserve"> Demerouti, E</w:t>
      </w:r>
      <w:r>
        <w:rPr>
          <w:rFonts w:ascii="Arial" w:hAnsi="Arial" w:cs="Arial"/>
          <w:sz w:val="24"/>
          <w:szCs w:val="24"/>
          <w:lang w:val="en-US"/>
        </w:rPr>
        <w:t>. (2017), ‘</w:t>
      </w:r>
      <w:r w:rsidRPr="001042A5">
        <w:rPr>
          <w:rFonts w:ascii="Arial" w:hAnsi="Arial" w:cs="Arial"/>
          <w:sz w:val="24"/>
          <w:szCs w:val="24"/>
          <w:lang w:val="en-US"/>
        </w:rPr>
        <w:t xml:space="preserve">Job </w:t>
      </w:r>
      <w:r>
        <w:rPr>
          <w:rFonts w:ascii="Arial" w:hAnsi="Arial" w:cs="Arial"/>
          <w:sz w:val="24"/>
          <w:szCs w:val="24"/>
          <w:lang w:val="en-US"/>
        </w:rPr>
        <w:t>demands-resources</w:t>
      </w:r>
      <w:r w:rsidRPr="001042A5">
        <w:rPr>
          <w:rFonts w:ascii="Arial" w:hAnsi="Arial" w:cs="Arial"/>
          <w:sz w:val="24"/>
          <w:szCs w:val="24"/>
          <w:lang w:val="en-US"/>
        </w:rPr>
        <w:t xml:space="preserve"> theory: Taking stock and looking forward</w:t>
      </w:r>
      <w:r>
        <w:rPr>
          <w:rFonts w:ascii="Arial" w:hAnsi="Arial" w:cs="Arial"/>
          <w:sz w:val="24"/>
          <w:szCs w:val="24"/>
          <w:lang w:val="en-US"/>
        </w:rPr>
        <w:t>’,</w:t>
      </w:r>
      <w:r w:rsidRPr="00805B45">
        <w:t xml:space="preserve"> </w:t>
      </w:r>
      <w:r w:rsidRPr="00805B45">
        <w:rPr>
          <w:rFonts w:ascii="Arial" w:hAnsi="Arial" w:cs="Arial"/>
          <w:i/>
          <w:iCs/>
          <w:sz w:val="24"/>
          <w:szCs w:val="24"/>
          <w:lang w:val="en-US"/>
        </w:rPr>
        <w:t>Journal of occupational health psychology</w:t>
      </w:r>
      <w:r>
        <w:rPr>
          <w:rFonts w:ascii="Arial" w:hAnsi="Arial" w:cs="Arial"/>
          <w:sz w:val="24"/>
          <w:szCs w:val="24"/>
          <w:lang w:val="en-US"/>
        </w:rPr>
        <w:t>,</w:t>
      </w:r>
      <w:r w:rsidRPr="00C53C37">
        <w:t xml:space="preserve"> </w:t>
      </w:r>
      <w:r w:rsidRPr="00C53C37">
        <w:rPr>
          <w:rFonts w:ascii="Arial" w:hAnsi="Arial" w:cs="Arial"/>
          <w:sz w:val="24"/>
          <w:szCs w:val="24"/>
          <w:lang w:val="en-US"/>
        </w:rPr>
        <w:t>Vol.22 (3), p.273-285</w:t>
      </w:r>
      <w:r>
        <w:rPr>
          <w:rFonts w:ascii="Arial" w:hAnsi="Arial" w:cs="Arial"/>
          <w:sz w:val="24"/>
          <w:szCs w:val="24"/>
          <w:lang w:val="en-US"/>
        </w:rPr>
        <w:t>,</w:t>
      </w:r>
      <w:r w:rsidRPr="00A879FA">
        <w:t xml:space="preserve"> </w:t>
      </w:r>
      <w:r w:rsidRPr="00A879FA">
        <w:rPr>
          <w:rFonts w:ascii="Arial" w:hAnsi="Arial" w:cs="Arial"/>
          <w:sz w:val="24"/>
          <w:szCs w:val="24"/>
          <w:lang w:val="en-US"/>
        </w:rPr>
        <w:t>United States: Educational Publishing Foundation</w:t>
      </w:r>
      <w:r>
        <w:rPr>
          <w:rFonts w:ascii="Arial" w:hAnsi="Arial" w:cs="Arial"/>
          <w:sz w:val="24"/>
          <w:szCs w:val="24"/>
          <w:lang w:val="en-US"/>
        </w:rPr>
        <w:t>.</w:t>
      </w:r>
    </w:p>
    <w:p w14:paraId="454CF813" w14:textId="77777777" w:rsidR="006359AE" w:rsidRDefault="006359AE" w:rsidP="00A879FA">
      <w:pPr>
        <w:spacing w:line="360" w:lineRule="auto"/>
        <w:rPr>
          <w:rFonts w:ascii="Arial" w:hAnsi="Arial" w:cs="Arial"/>
          <w:sz w:val="24"/>
          <w:szCs w:val="24"/>
          <w:lang w:val="en-US"/>
        </w:rPr>
      </w:pPr>
    </w:p>
    <w:p w14:paraId="2A534EEC" w14:textId="77777777" w:rsidR="006359AE" w:rsidRDefault="006359AE" w:rsidP="006C68BC">
      <w:pPr>
        <w:spacing w:line="360" w:lineRule="auto"/>
        <w:rPr>
          <w:rFonts w:ascii="Arial" w:hAnsi="Arial" w:cs="Arial"/>
          <w:sz w:val="24"/>
          <w:szCs w:val="24"/>
          <w:lang w:val="en-US"/>
        </w:rPr>
      </w:pPr>
      <w:r w:rsidRPr="003C0768">
        <w:rPr>
          <w:rFonts w:ascii="Arial" w:hAnsi="Arial" w:cs="Arial"/>
          <w:sz w:val="24"/>
          <w:szCs w:val="24"/>
          <w:lang w:val="en-US"/>
        </w:rPr>
        <w:t xml:space="preserve">Cho, Ki </w:t>
      </w:r>
      <w:proofErr w:type="spellStart"/>
      <w:r w:rsidRPr="003C0768">
        <w:rPr>
          <w:rFonts w:ascii="Arial" w:hAnsi="Arial" w:cs="Arial"/>
          <w:sz w:val="24"/>
          <w:szCs w:val="24"/>
          <w:lang w:val="en-US"/>
        </w:rPr>
        <w:t>Woon</w:t>
      </w:r>
      <w:proofErr w:type="spellEnd"/>
      <w:r>
        <w:rPr>
          <w:rFonts w:ascii="Arial" w:hAnsi="Arial" w:cs="Arial"/>
          <w:sz w:val="24"/>
          <w:szCs w:val="24"/>
          <w:lang w:val="en-US"/>
        </w:rPr>
        <w:t>,</w:t>
      </w:r>
      <w:r w:rsidRPr="003C0768">
        <w:rPr>
          <w:rFonts w:ascii="Arial" w:hAnsi="Arial" w:cs="Arial"/>
          <w:sz w:val="24"/>
          <w:szCs w:val="24"/>
          <w:lang w:val="en-US"/>
        </w:rPr>
        <w:t xml:space="preserve"> Yi, </w:t>
      </w:r>
      <w:proofErr w:type="spellStart"/>
      <w:r w:rsidRPr="003C0768">
        <w:rPr>
          <w:rFonts w:ascii="Arial" w:hAnsi="Arial" w:cs="Arial"/>
          <w:sz w:val="24"/>
          <w:szCs w:val="24"/>
          <w:lang w:val="en-US"/>
        </w:rPr>
        <w:t>Seong</w:t>
      </w:r>
      <w:proofErr w:type="spellEnd"/>
      <w:r w:rsidRPr="003C0768">
        <w:rPr>
          <w:rFonts w:ascii="Arial" w:hAnsi="Arial" w:cs="Arial"/>
          <w:sz w:val="24"/>
          <w:szCs w:val="24"/>
          <w:lang w:val="en-US"/>
        </w:rPr>
        <w:t xml:space="preserve"> H</w:t>
      </w:r>
      <w:r>
        <w:rPr>
          <w:rFonts w:ascii="Arial" w:hAnsi="Arial" w:cs="Arial"/>
          <w:sz w:val="24"/>
          <w:szCs w:val="24"/>
          <w:lang w:val="en-US"/>
        </w:rPr>
        <w:t>o,</w:t>
      </w:r>
      <w:r w:rsidRPr="003C0768">
        <w:rPr>
          <w:rFonts w:ascii="Arial" w:hAnsi="Arial" w:cs="Arial"/>
          <w:sz w:val="24"/>
          <w:szCs w:val="24"/>
          <w:lang w:val="en-US"/>
        </w:rPr>
        <w:t xml:space="preserve"> Choi, Sang O</w:t>
      </w:r>
      <w:r>
        <w:rPr>
          <w:rFonts w:ascii="Arial" w:hAnsi="Arial" w:cs="Arial"/>
          <w:sz w:val="24"/>
          <w:szCs w:val="24"/>
          <w:lang w:val="en-US"/>
        </w:rPr>
        <w:t>. (2017),’</w:t>
      </w:r>
      <w:r w:rsidRPr="00174C6F">
        <w:t xml:space="preserve"> </w:t>
      </w:r>
      <w:r w:rsidRPr="00174C6F">
        <w:rPr>
          <w:rFonts w:ascii="Arial" w:hAnsi="Arial" w:cs="Arial"/>
          <w:sz w:val="24"/>
          <w:szCs w:val="24"/>
          <w:lang w:val="en-US"/>
        </w:rPr>
        <w:t>Does Blake and Mouton's managerial grid work? the relationship between leadership type and organization performance in South Korea</w:t>
      </w:r>
      <w:r>
        <w:rPr>
          <w:rFonts w:ascii="Arial" w:hAnsi="Arial" w:cs="Arial"/>
          <w:sz w:val="24"/>
          <w:szCs w:val="24"/>
          <w:lang w:val="en-US"/>
        </w:rPr>
        <w:t>’,</w:t>
      </w:r>
      <w:r w:rsidRPr="004A4B26">
        <w:t xml:space="preserve"> </w:t>
      </w:r>
      <w:r w:rsidRPr="004A4B26">
        <w:rPr>
          <w:rFonts w:ascii="Arial" w:hAnsi="Arial" w:cs="Arial"/>
          <w:sz w:val="24"/>
          <w:szCs w:val="24"/>
          <w:lang w:val="en-US"/>
        </w:rPr>
        <w:t>Routledge</w:t>
      </w:r>
      <w:r>
        <w:rPr>
          <w:rFonts w:ascii="Arial" w:hAnsi="Arial" w:cs="Arial"/>
          <w:sz w:val="24"/>
          <w:szCs w:val="24"/>
          <w:lang w:val="en-US"/>
        </w:rPr>
        <w:t>,</w:t>
      </w:r>
      <w:r w:rsidRPr="006C68BC">
        <w:t xml:space="preserve"> </w:t>
      </w:r>
      <w:r w:rsidRPr="006C68BC">
        <w:rPr>
          <w:rFonts w:ascii="Arial" w:hAnsi="Arial" w:cs="Arial"/>
          <w:sz w:val="24"/>
          <w:szCs w:val="24"/>
          <w:lang w:val="en-US"/>
        </w:rPr>
        <w:t>23(2), pp.103-118</w:t>
      </w:r>
      <w:r>
        <w:rPr>
          <w:rFonts w:ascii="Arial" w:hAnsi="Arial" w:cs="Arial"/>
          <w:sz w:val="24"/>
          <w:szCs w:val="24"/>
          <w:lang w:val="en-US"/>
        </w:rPr>
        <w:t>.</w:t>
      </w:r>
    </w:p>
    <w:p w14:paraId="0748BE4A" w14:textId="77777777" w:rsidR="006359AE" w:rsidRDefault="006359AE" w:rsidP="006C68BC">
      <w:pPr>
        <w:spacing w:line="360" w:lineRule="auto"/>
        <w:rPr>
          <w:rFonts w:ascii="Arial" w:hAnsi="Arial" w:cs="Arial"/>
          <w:sz w:val="24"/>
          <w:szCs w:val="24"/>
          <w:lang w:val="en-US"/>
        </w:rPr>
      </w:pPr>
    </w:p>
    <w:p w14:paraId="59077A8A" w14:textId="77777777" w:rsidR="006359AE" w:rsidRDefault="006359AE" w:rsidP="002C3773">
      <w:pPr>
        <w:spacing w:line="360" w:lineRule="auto"/>
        <w:rPr>
          <w:rFonts w:ascii="Arial" w:hAnsi="Arial" w:cs="Arial"/>
          <w:sz w:val="24"/>
          <w:szCs w:val="24"/>
          <w:lang w:val="en-US"/>
        </w:rPr>
      </w:pPr>
      <w:r w:rsidRPr="006E79A3">
        <w:rPr>
          <w:rFonts w:ascii="Arial" w:hAnsi="Arial" w:cs="Arial"/>
          <w:sz w:val="24"/>
          <w:szCs w:val="24"/>
          <w:lang w:val="en-US"/>
        </w:rPr>
        <w:t xml:space="preserve"> Colley</w:t>
      </w:r>
      <w:r>
        <w:rPr>
          <w:rFonts w:ascii="Arial" w:hAnsi="Arial" w:cs="Arial"/>
          <w:sz w:val="24"/>
          <w:szCs w:val="24"/>
          <w:lang w:val="en-US"/>
        </w:rPr>
        <w:t xml:space="preserve"> J</w:t>
      </w:r>
      <w:r w:rsidRPr="006E79A3">
        <w:rPr>
          <w:rFonts w:ascii="Arial" w:hAnsi="Arial" w:cs="Arial"/>
          <w:sz w:val="24"/>
          <w:szCs w:val="24"/>
          <w:lang w:val="en-US"/>
        </w:rPr>
        <w:t xml:space="preserve">, </w:t>
      </w:r>
      <w:r>
        <w:rPr>
          <w:rFonts w:ascii="Arial" w:hAnsi="Arial" w:cs="Arial"/>
          <w:sz w:val="24"/>
          <w:szCs w:val="24"/>
          <w:lang w:val="en-US"/>
        </w:rPr>
        <w:t xml:space="preserve">L, </w:t>
      </w:r>
      <w:r w:rsidRPr="006E79A3">
        <w:rPr>
          <w:rFonts w:ascii="Arial" w:hAnsi="Arial" w:cs="Arial"/>
          <w:sz w:val="24"/>
          <w:szCs w:val="24"/>
          <w:lang w:val="en-US"/>
        </w:rPr>
        <w:t>Doyle,</w:t>
      </w:r>
      <w:r>
        <w:rPr>
          <w:rFonts w:ascii="Arial" w:hAnsi="Arial" w:cs="Arial"/>
          <w:sz w:val="24"/>
          <w:szCs w:val="24"/>
          <w:lang w:val="en-US"/>
        </w:rPr>
        <w:t xml:space="preserve"> J, L,</w:t>
      </w:r>
      <w:r w:rsidRPr="006E79A3">
        <w:rPr>
          <w:rFonts w:ascii="Arial" w:hAnsi="Arial" w:cs="Arial"/>
          <w:sz w:val="24"/>
          <w:szCs w:val="24"/>
          <w:lang w:val="en-US"/>
        </w:rPr>
        <w:t xml:space="preserve"> </w:t>
      </w:r>
      <w:r w:rsidRPr="001D1188">
        <w:rPr>
          <w:rFonts w:ascii="Arial" w:hAnsi="Arial" w:cs="Arial"/>
          <w:sz w:val="24"/>
          <w:szCs w:val="24"/>
        </w:rPr>
        <w:t>Hardie</w:t>
      </w:r>
      <w:r w:rsidRPr="006E79A3">
        <w:rPr>
          <w:rFonts w:ascii="Arial" w:hAnsi="Arial" w:cs="Arial"/>
          <w:sz w:val="24"/>
          <w:szCs w:val="24"/>
          <w:lang w:val="en-US"/>
        </w:rPr>
        <w:t xml:space="preserve">, </w:t>
      </w:r>
      <w:r>
        <w:rPr>
          <w:rFonts w:ascii="Arial" w:hAnsi="Arial" w:cs="Arial"/>
          <w:sz w:val="24"/>
          <w:szCs w:val="24"/>
          <w:lang w:val="en-US"/>
        </w:rPr>
        <w:t xml:space="preserve">R, D, </w:t>
      </w:r>
      <w:r w:rsidRPr="006E79A3">
        <w:rPr>
          <w:rFonts w:ascii="Arial" w:hAnsi="Arial" w:cs="Arial"/>
          <w:sz w:val="24"/>
          <w:szCs w:val="24"/>
          <w:lang w:val="en-US"/>
        </w:rPr>
        <w:t>Logan</w:t>
      </w:r>
      <w:r>
        <w:rPr>
          <w:rFonts w:ascii="Arial" w:hAnsi="Arial" w:cs="Arial"/>
          <w:sz w:val="24"/>
          <w:szCs w:val="24"/>
          <w:lang w:val="en-US"/>
        </w:rPr>
        <w:t xml:space="preserve">, W, G, </w:t>
      </w:r>
      <w:r w:rsidRPr="006E79A3">
        <w:rPr>
          <w:rFonts w:ascii="Arial" w:hAnsi="Arial" w:cs="Arial"/>
          <w:sz w:val="24"/>
          <w:szCs w:val="24"/>
          <w:lang w:val="en-US"/>
        </w:rPr>
        <w:t>Wallace Stettinius</w:t>
      </w:r>
      <w:r>
        <w:rPr>
          <w:rFonts w:ascii="Arial" w:hAnsi="Arial" w:cs="Arial"/>
          <w:sz w:val="24"/>
          <w:szCs w:val="24"/>
          <w:lang w:val="en-US"/>
        </w:rPr>
        <w:t>.</w:t>
      </w:r>
      <w:r w:rsidRPr="006E79A3">
        <w:rPr>
          <w:rFonts w:ascii="Arial" w:hAnsi="Arial" w:cs="Arial"/>
          <w:sz w:val="24"/>
          <w:szCs w:val="24"/>
          <w:lang w:val="en-US"/>
        </w:rPr>
        <w:t xml:space="preserve"> (2007),</w:t>
      </w:r>
      <w:r>
        <w:rPr>
          <w:rFonts w:ascii="Arial" w:hAnsi="Arial" w:cs="Arial"/>
          <w:lang w:val="en-US"/>
        </w:rPr>
        <w:t xml:space="preserve"> </w:t>
      </w:r>
      <w:r w:rsidRPr="001D1188">
        <w:rPr>
          <w:rFonts w:ascii="Arial" w:hAnsi="Arial" w:cs="Arial"/>
          <w:i/>
          <w:iCs/>
          <w:sz w:val="24"/>
          <w:szCs w:val="24"/>
          <w:lang w:val="en-US"/>
        </w:rPr>
        <w:t>Principles of General Management</w:t>
      </w:r>
      <w:r>
        <w:rPr>
          <w:rFonts w:ascii="Arial" w:hAnsi="Arial" w:cs="Arial"/>
          <w:i/>
          <w:iCs/>
          <w:lang w:val="en-US"/>
        </w:rPr>
        <w:t>,</w:t>
      </w:r>
      <w:r w:rsidRPr="00112861">
        <w:t xml:space="preserve"> </w:t>
      </w:r>
      <w:r w:rsidRPr="004F3A8A">
        <w:rPr>
          <w:rFonts w:ascii="Arial" w:hAnsi="Arial" w:cs="Arial"/>
          <w:i/>
          <w:iCs/>
          <w:sz w:val="24"/>
          <w:szCs w:val="24"/>
          <w:lang w:val="en-US"/>
        </w:rPr>
        <w:t>The Art and Science of Getting Results Across Organizational Boundaries</w:t>
      </w:r>
      <w:r w:rsidRPr="00112861">
        <w:rPr>
          <w:rFonts w:ascii="Arial" w:hAnsi="Arial" w:cs="Arial"/>
          <w:sz w:val="24"/>
          <w:szCs w:val="24"/>
          <w:lang w:val="en-US"/>
        </w:rPr>
        <w:t>,</w:t>
      </w:r>
      <w:r w:rsidRPr="007F2D7E">
        <w:t xml:space="preserve"> </w:t>
      </w:r>
      <w:r w:rsidRPr="007F2D7E">
        <w:rPr>
          <w:rFonts w:ascii="Arial" w:hAnsi="Arial" w:cs="Arial"/>
          <w:sz w:val="24"/>
          <w:szCs w:val="24"/>
          <w:lang w:val="en-US"/>
        </w:rPr>
        <w:t>Yale University Press</w:t>
      </w:r>
      <w:r>
        <w:rPr>
          <w:rFonts w:ascii="Arial" w:hAnsi="Arial" w:cs="Arial"/>
          <w:sz w:val="24"/>
          <w:szCs w:val="24"/>
          <w:lang w:val="en-US"/>
        </w:rPr>
        <w:t>.</w:t>
      </w:r>
    </w:p>
    <w:p w14:paraId="26CE05BD" w14:textId="77777777" w:rsidR="006359AE" w:rsidRDefault="006359AE" w:rsidP="002C3773">
      <w:pPr>
        <w:spacing w:line="360" w:lineRule="auto"/>
        <w:rPr>
          <w:rFonts w:ascii="Arial" w:hAnsi="Arial" w:cs="Arial"/>
          <w:sz w:val="24"/>
          <w:szCs w:val="24"/>
          <w:lang w:val="en-US"/>
        </w:rPr>
      </w:pPr>
    </w:p>
    <w:p w14:paraId="0EF4F2ED" w14:textId="1843816A" w:rsidR="006359AE" w:rsidRDefault="006359AE" w:rsidP="00F41381">
      <w:pPr>
        <w:spacing w:line="480" w:lineRule="auto"/>
        <w:jc w:val="both"/>
        <w:rPr>
          <w:rFonts w:ascii="Arial" w:hAnsi="Arial" w:cs="Arial"/>
          <w:sz w:val="24"/>
          <w:szCs w:val="24"/>
          <w:lang w:val="en-US"/>
        </w:rPr>
      </w:pPr>
      <w:bookmarkStart w:id="0" w:name="_Hlk135045144"/>
      <w:r w:rsidRPr="005137EF">
        <w:rPr>
          <w:rFonts w:ascii="Arial" w:hAnsi="Arial" w:cs="Arial"/>
          <w:i/>
          <w:iCs/>
          <w:sz w:val="24"/>
          <w:szCs w:val="24"/>
          <w:lang w:val="en-US"/>
        </w:rPr>
        <w:lastRenderedPageBreak/>
        <w:t>Follow Me and I Will Be Behind You</w:t>
      </w:r>
      <w:r w:rsidRPr="000B2CEA">
        <w:rPr>
          <w:rFonts w:ascii="Arial" w:hAnsi="Arial" w:cs="Arial"/>
          <w:sz w:val="24"/>
          <w:szCs w:val="24"/>
          <w:lang w:val="en-US"/>
        </w:rPr>
        <w:t>,</w:t>
      </w:r>
      <w:r>
        <w:rPr>
          <w:rFonts w:ascii="Arial" w:hAnsi="Arial" w:cs="Arial"/>
          <w:sz w:val="24"/>
          <w:szCs w:val="24"/>
          <w:lang w:val="en-US"/>
        </w:rPr>
        <w:t xml:space="preserve"> (</w:t>
      </w:r>
      <w:r w:rsidRPr="000B2CEA">
        <w:rPr>
          <w:rFonts w:ascii="Arial" w:hAnsi="Arial" w:cs="Arial"/>
          <w:sz w:val="24"/>
          <w:szCs w:val="24"/>
          <w:lang w:val="en-US"/>
        </w:rPr>
        <w:t>2023</w:t>
      </w:r>
      <w:r>
        <w:rPr>
          <w:rFonts w:ascii="Arial" w:hAnsi="Arial" w:cs="Arial"/>
          <w:sz w:val="24"/>
          <w:szCs w:val="24"/>
          <w:lang w:val="en-US"/>
        </w:rPr>
        <w:t>),</w:t>
      </w:r>
      <w:hyperlink r:id="rId8" w:history="1">
        <w:r w:rsidRPr="00EB089C">
          <w:rPr>
            <w:rStyle w:val="Hyperlink"/>
            <w:rFonts w:ascii="Arial" w:hAnsi="Arial" w:cs="Arial"/>
            <w:sz w:val="24"/>
            <w:szCs w:val="24"/>
            <w:lang w:val="en-US"/>
          </w:rPr>
          <w:t>https://www.youtube.com/watch?v=Lrh5QIW67Mk</w:t>
        </w:r>
      </w:hyperlink>
      <w:r w:rsidRPr="000B2CEA">
        <w:rPr>
          <w:rFonts w:ascii="Arial" w:hAnsi="Arial" w:cs="Arial"/>
          <w:sz w:val="24"/>
          <w:szCs w:val="24"/>
          <w:lang w:val="en-US"/>
        </w:rPr>
        <w:t>.</w:t>
      </w:r>
    </w:p>
    <w:p w14:paraId="574E83EE" w14:textId="77777777" w:rsidR="006359AE" w:rsidRDefault="006359AE" w:rsidP="00F41381">
      <w:pPr>
        <w:spacing w:line="480" w:lineRule="auto"/>
        <w:jc w:val="both"/>
        <w:rPr>
          <w:rFonts w:ascii="Arial" w:hAnsi="Arial" w:cs="Arial"/>
          <w:sz w:val="24"/>
          <w:szCs w:val="24"/>
          <w:lang w:val="en-US"/>
        </w:rPr>
      </w:pPr>
    </w:p>
    <w:bookmarkEnd w:id="0"/>
    <w:p w14:paraId="66182C10" w14:textId="127D1AB0" w:rsidR="006359AE" w:rsidRDefault="006359AE" w:rsidP="00090976">
      <w:pPr>
        <w:spacing w:line="360" w:lineRule="auto"/>
        <w:rPr>
          <w:rFonts w:ascii="Arial" w:hAnsi="Arial" w:cs="Arial"/>
          <w:sz w:val="24"/>
          <w:szCs w:val="24"/>
          <w:lang w:val="en-US"/>
        </w:rPr>
      </w:pPr>
      <w:r w:rsidRPr="00090976">
        <w:rPr>
          <w:rFonts w:ascii="Arial" w:hAnsi="Arial" w:cs="Arial"/>
          <w:sz w:val="24"/>
          <w:szCs w:val="24"/>
          <w:lang w:val="en-US"/>
        </w:rPr>
        <w:t>Grange,</w:t>
      </w:r>
      <w:r>
        <w:rPr>
          <w:rFonts w:ascii="Arial" w:hAnsi="Arial" w:cs="Arial"/>
          <w:sz w:val="24"/>
          <w:szCs w:val="24"/>
          <w:lang w:val="en-US"/>
        </w:rPr>
        <w:t xml:space="preserve"> J,</w:t>
      </w:r>
      <w:r w:rsidRPr="00090976">
        <w:rPr>
          <w:rFonts w:ascii="Arial" w:hAnsi="Arial" w:cs="Arial"/>
          <w:sz w:val="24"/>
          <w:szCs w:val="24"/>
          <w:lang w:val="en-US"/>
        </w:rPr>
        <w:t xml:space="preserve"> Houghton</w:t>
      </w:r>
      <w:r>
        <w:rPr>
          <w:rFonts w:ascii="Arial" w:hAnsi="Arial" w:cs="Arial"/>
          <w:sz w:val="24"/>
          <w:szCs w:val="24"/>
          <w:lang w:val="en-US"/>
        </w:rPr>
        <w:t xml:space="preserve"> G. (2014),</w:t>
      </w:r>
      <w:r w:rsidRPr="004D1B01">
        <w:t xml:space="preserve"> </w:t>
      </w:r>
      <w:r w:rsidRPr="007F06A0">
        <w:rPr>
          <w:rFonts w:ascii="Arial" w:hAnsi="Arial" w:cs="Arial"/>
          <w:i/>
          <w:iCs/>
          <w:sz w:val="24"/>
          <w:szCs w:val="24"/>
          <w:lang w:val="en-US"/>
        </w:rPr>
        <w:t>Task switching and cognitive control</w:t>
      </w:r>
      <w:r>
        <w:rPr>
          <w:rFonts w:ascii="Arial" w:hAnsi="Arial" w:cs="Arial"/>
          <w:sz w:val="24"/>
          <w:szCs w:val="24"/>
          <w:lang w:val="en-US"/>
        </w:rPr>
        <w:t>,</w:t>
      </w:r>
      <w:r w:rsidRPr="008C2EA2">
        <w:t xml:space="preserve"> </w:t>
      </w:r>
      <w:r w:rsidRPr="008C2EA2">
        <w:rPr>
          <w:rFonts w:ascii="Arial" w:hAnsi="Arial" w:cs="Arial"/>
          <w:sz w:val="24"/>
          <w:szCs w:val="24"/>
          <w:lang w:val="en-US"/>
        </w:rPr>
        <w:t>Oxford University Press</w:t>
      </w:r>
      <w:r>
        <w:rPr>
          <w:rFonts w:ascii="Arial" w:hAnsi="Arial" w:cs="Arial"/>
          <w:sz w:val="24"/>
          <w:szCs w:val="24"/>
          <w:lang w:val="en-US"/>
        </w:rPr>
        <w:t>.</w:t>
      </w:r>
    </w:p>
    <w:p w14:paraId="0DAE2C9C" w14:textId="77777777" w:rsidR="006359AE" w:rsidRDefault="006359AE" w:rsidP="00090976">
      <w:pPr>
        <w:spacing w:line="360" w:lineRule="auto"/>
        <w:rPr>
          <w:rFonts w:ascii="Arial" w:hAnsi="Arial" w:cs="Arial"/>
          <w:sz w:val="24"/>
          <w:szCs w:val="24"/>
          <w:lang w:val="en-US"/>
        </w:rPr>
      </w:pPr>
    </w:p>
    <w:p w14:paraId="485F43F8" w14:textId="6DF22653" w:rsidR="006359AE" w:rsidRDefault="006359AE" w:rsidP="002C3773">
      <w:pPr>
        <w:spacing w:line="360" w:lineRule="auto"/>
        <w:rPr>
          <w:rFonts w:ascii="Arial" w:hAnsi="Arial" w:cs="Arial"/>
          <w:sz w:val="24"/>
          <w:szCs w:val="24"/>
          <w:lang w:val="en-US"/>
        </w:rPr>
      </w:pPr>
      <w:r w:rsidRPr="008339AA">
        <w:rPr>
          <w:rFonts w:ascii="Arial" w:hAnsi="Arial" w:cs="Arial"/>
          <w:sz w:val="24"/>
          <w:szCs w:val="24"/>
          <w:lang w:val="en-US"/>
        </w:rPr>
        <w:t xml:space="preserve"> Law</w:t>
      </w:r>
      <w:r>
        <w:rPr>
          <w:rFonts w:ascii="Arial" w:hAnsi="Arial" w:cs="Arial"/>
          <w:sz w:val="24"/>
          <w:szCs w:val="24"/>
          <w:lang w:val="en-US"/>
        </w:rPr>
        <w:t>, J. (2016),</w:t>
      </w:r>
      <w:r w:rsidRPr="00743964">
        <w:rPr>
          <w:i/>
          <w:iCs/>
        </w:rPr>
        <w:t xml:space="preserve"> </w:t>
      </w:r>
      <w:r w:rsidRPr="00743964">
        <w:rPr>
          <w:rFonts w:ascii="Arial" w:hAnsi="Arial" w:cs="Arial"/>
          <w:i/>
          <w:iCs/>
          <w:sz w:val="24"/>
          <w:szCs w:val="24"/>
          <w:lang w:val="en-US"/>
        </w:rPr>
        <w:t>Blake–Mouton managerial grid,</w:t>
      </w:r>
      <w:r w:rsidRPr="00743964">
        <w:rPr>
          <w:i/>
          <w:iCs/>
        </w:rPr>
        <w:t xml:space="preserve"> </w:t>
      </w:r>
      <w:r w:rsidRPr="00743964">
        <w:rPr>
          <w:rFonts w:ascii="Arial" w:hAnsi="Arial" w:cs="Arial"/>
          <w:i/>
          <w:iCs/>
          <w:sz w:val="24"/>
          <w:szCs w:val="24"/>
          <w:lang w:val="en-US"/>
        </w:rPr>
        <w:t>6; Oxford University Press; A Dictionary of Business and Management</w:t>
      </w:r>
      <w:r>
        <w:rPr>
          <w:rFonts w:ascii="Arial" w:hAnsi="Arial" w:cs="Arial"/>
          <w:sz w:val="24"/>
          <w:szCs w:val="24"/>
          <w:lang w:val="en-US"/>
        </w:rPr>
        <w:t>,</w:t>
      </w:r>
      <w:r w:rsidRPr="00057C34">
        <w:t xml:space="preserve"> </w:t>
      </w:r>
      <w:r w:rsidRPr="00057C34">
        <w:rPr>
          <w:rFonts w:ascii="Arial" w:hAnsi="Arial" w:cs="Arial"/>
          <w:sz w:val="24"/>
          <w:szCs w:val="24"/>
          <w:lang w:val="en-US"/>
        </w:rPr>
        <w:t>Oxford University Press</w:t>
      </w:r>
    </w:p>
    <w:p w14:paraId="2A93B87F" w14:textId="77777777" w:rsidR="006359AE" w:rsidRDefault="006359AE" w:rsidP="002C3773">
      <w:pPr>
        <w:spacing w:line="360" w:lineRule="auto"/>
        <w:rPr>
          <w:rFonts w:ascii="Arial" w:hAnsi="Arial" w:cs="Arial"/>
          <w:sz w:val="24"/>
          <w:szCs w:val="24"/>
          <w:lang w:val="en-US"/>
        </w:rPr>
      </w:pPr>
    </w:p>
    <w:p w14:paraId="75BB8098" w14:textId="77777777" w:rsidR="006359AE" w:rsidRDefault="006359AE" w:rsidP="002C3773">
      <w:pPr>
        <w:spacing w:line="360" w:lineRule="auto"/>
        <w:rPr>
          <w:rFonts w:ascii="Arial" w:hAnsi="Arial" w:cs="Arial"/>
          <w:sz w:val="24"/>
          <w:szCs w:val="24"/>
          <w:lang w:val="en-US"/>
        </w:rPr>
      </w:pPr>
    </w:p>
    <w:p w14:paraId="09BF58FD" w14:textId="77777777" w:rsidR="006359AE" w:rsidRDefault="006359AE" w:rsidP="002C3773">
      <w:pPr>
        <w:spacing w:line="360" w:lineRule="auto"/>
        <w:rPr>
          <w:rFonts w:ascii="Arial" w:hAnsi="Arial" w:cs="Arial"/>
          <w:sz w:val="24"/>
          <w:szCs w:val="24"/>
          <w:lang w:val="en-US"/>
        </w:rPr>
      </w:pPr>
      <w:r>
        <w:rPr>
          <w:rFonts w:ascii="Arial" w:hAnsi="Arial" w:cs="Arial"/>
          <w:sz w:val="24"/>
          <w:szCs w:val="24"/>
          <w:lang w:val="en-US"/>
        </w:rPr>
        <w:t>Linked in,2023,</w:t>
      </w:r>
      <w:r w:rsidRPr="00632406">
        <w:t xml:space="preserve"> </w:t>
      </w:r>
      <w:hyperlink r:id="rId9" w:history="1">
        <w:r w:rsidRPr="00AA0FBD">
          <w:rPr>
            <w:rStyle w:val="Hyperlink"/>
            <w:rFonts w:ascii="Arial" w:hAnsi="Arial" w:cs="Arial"/>
            <w:sz w:val="24"/>
            <w:szCs w:val="24"/>
            <w:lang w:val="en-US"/>
          </w:rPr>
          <w:t>https://www.linkedin.com/in/crpoole</w:t>
        </w:r>
      </w:hyperlink>
      <w:r>
        <w:rPr>
          <w:rFonts w:ascii="Arial" w:hAnsi="Arial" w:cs="Arial"/>
          <w:sz w:val="24"/>
          <w:szCs w:val="24"/>
          <w:lang w:val="en-US"/>
        </w:rPr>
        <w:t>.</w:t>
      </w:r>
    </w:p>
    <w:p w14:paraId="21DFB655" w14:textId="77777777" w:rsidR="006359AE" w:rsidRDefault="006359AE" w:rsidP="002C3773">
      <w:pPr>
        <w:spacing w:line="360" w:lineRule="auto"/>
        <w:rPr>
          <w:rFonts w:ascii="Arial" w:hAnsi="Arial" w:cs="Arial"/>
          <w:sz w:val="24"/>
          <w:szCs w:val="24"/>
          <w:lang w:val="en-US"/>
        </w:rPr>
      </w:pPr>
    </w:p>
    <w:p w14:paraId="0CC597DD" w14:textId="77777777" w:rsidR="006359AE" w:rsidRDefault="006359AE" w:rsidP="00015F37">
      <w:pPr>
        <w:spacing w:line="360" w:lineRule="auto"/>
        <w:rPr>
          <w:rFonts w:ascii="Arial" w:hAnsi="Arial" w:cs="Arial"/>
          <w:sz w:val="24"/>
          <w:szCs w:val="24"/>
          <w:lang w:val="en-US"/>
        </w:rPr>
      </w:pPr>
      <w:r>
        <w:rPr>
          <w:rFonts w:ascii="Arial" w:hAnsi="Arial" w:cs="Arial"/>
          <w:sz w:val="24"/>
          <w:szCs w:val="24"/>
          <w:lang w:val="en-US"/>
        </w:rPr>
        <w:t xml:space="preserve"> Milne, G, A. (2021),</w:t>
      </w:r>
      <w:r w:rsidRPr="00015F37">
        <w:t xml:space="preserve"> </w:t>
      </w:r>
      <w:r w:rsidRPr="00890FE6">
        <w:rPr>
          <w:rFonts w:ascii="Arial" w:hAnsi="Arial" w:cs="Arial"/>
          <w:i/>
          <w:iCs/>
          <w:sz w:val="24"/>
          <w:szCs w:val="24"/>
          <w:lang w:val="en-US"/>
        </w:rPr>
        <w:t>REPUTATION MARKETING SUCCESS,</w:t>
      </w:r>
      <w:r w:rsidRPr="00890FE6">
        <w:rPr>
          <w:i/>
          <w:iCs/>
        </w:rPr>
        <w:t xml:space="preserve"> </w:t>
      </w:r>
      <w:r w:rsidRPr="00890FE6">
        <w:rPr>
          <w:rFonts w:ascii="Arial" w:hAnsi="Arial" w:cs="Arial"/>
          <w:i/>
          <w:iCs/>
          <w:sz w:val="24"/>
          <w:szCs w:val="24"/>
          <w:lang w:val="en-US"/>
        </w:rPr>
        <w:t>for Hospitality and Every Service Industry, Craig Poole, GM of the Year, shares a case study of Hospitality Leadership, Culture, and Profit</w:t>
      </w:r>
      <w:r w:rsidRPr="00E241B3">
        <w:rPr>
          <w:rFonts w:ascii="Arial" w:hAnsi="Arial" w:cs="Arial"/>
          <w:sz w:val="24"/>
          <w:szCs w:val="24"/>
          <w:lang w:val="en-US"/>
        </w:rPr>
        <w:t xml:space="preserve">, </w:t>
      </w:r>
      <w:hyperlink r:id="rId10" w:history="1">
        <w:r w:rsidRPr="00AA0FBD">
          <w:rPr>
            <w:rStyle w:val="Hyperlink"/>
            <w:rFonts w:ascii="Arial" w:hAnsi="Arial" w:cs="Arial"/>
            <w:sz w:val="24"/>
            <w:szCs w:val="24"/>
            <w:lang w:val="en-US"/>
          </w:rPr>
          <w:t>https://www.adelegutman.com/post/craig-poole-hotel-leadership-culture</w:t>
        </w:r>
      </w:hyperlink>
      <w:r w:rsidRPr="00E241B3">
        <w:rPr>
          <w:rFonts w:ascii="Arial" w:hAnsi="Arial" w:cs="Arial"/>
          <w:sz w:val="24"/>
          <w:szCs w:val="24"/>
          <w:lang w:val="en-US"/>
        </w:rPr>
        <w:t>.</w:t>
      </w:r>
    </w:p>
    <w:p w14:paraId="466C25B0" w14:textId="77777777" w:rsidR="006359AE" w:rsidRDefault="006359AE" w:rsidP="00015F37">
      <w:pPr>
        <w:spacing w:line="360" w:lineRule="auto"/>
        <w:rPr>
          <w:rFonts w:ascii="Arial" w:hAnsi="Arial" w:cs="Arial"/>
          <w:sz w:val="24"/>
          <w:szCs w:val="24"/>
          <w:lang w:val="en-US"/>
        </w:rPr>
      </w:pPr>
    </w:p>
    <w:p w14:paraId="708D2527" w14:textId="77777777" w:rsidR="006359AE" w:rsidRDefault="006359AE" w:rsidP="00272C75">
      <w:pPr>
        <w:spacing w:line="360" w:lineRule="auto"/>
        <w:rPr>
          <w:rFonts w:ascii="Arial" w:hAnsi="Arial" w:cs="Arial"/>
          <w:sz w:val="24"/>
          <w:szCs w:val="24"/>
          <w:lang w:val="en-US"/>
        </w:rPr>
      </w:pPr>
      <w:r w:rsidRPr="00BF71D9">
        <w:rPr>
          <w:rFonts w:ascii="Arial" w:hAnsi="Arial" w:cs="Arial"/>
          <w:sz w:val="24"/>
          <w:szCs w:val="24"/>
          <w:lang w:val="en-US"/>
        </w:rPr>
        <w:t xml:space="preserve">Mullins, </w:t>
      </w:r>
      <w:r>
        <w:rPr>
          <w:rFonts w:ascii="Arial" w:hAnsi="Arial" w:cs="Arial"/>
          <w:sz w:val="24"/>
          <w:szCs w:val="24"/>
          <w:lang w:val="en-US"/>
        </w:rPr>
        <w:t>L,</w:t>
      </w:r>
      <w:r w:rsidRPr="00BF71D9">
        <w:rPr>
          <w:rFonts w:ascii="Arial" w:hAnsi="Arial" w:cs="Arial"/>
          <w:sz w:val="24"/>
          <w:szCs w:val="24"/>
          <w:lang w:val="en-US"/>
        </w:rPr>
        <w:t xml:space="preserve"> </w:t>
      </w:r>
      <w:proofErr w:type="spellStart"/>
      <w:proofErr w:type="gramStart"/>
      <w:r w:rsidRPr="00BF71D9">
        <w:rPr>
          <w:rFonts w:ascii="Arial" w:hAnsi="Arial" w:cs="Arial"/>
          <w:sz w:val="24"/>
          <w:szCs w:val="24"/>
          <w:lang w:val="en-US"/>
        </w:rPr>
        <w:t>Dossor</w:t>
      </w:r>
      <w:r>
        <w:rPr>
          <w:rFonts w:ascii="Arial" w:hAnsi="Arial" w:cs="Arial"/>
          <w:sz w:val="24"/>
          <w:szCs w:val="24"/>
          <w:lang w:val="en-US"/>
        </w:rPr>
        <w:t>,P</w:t>
      </w:r>
      <w:proofErr w:type="spellEnd"/>
      <w:r>
        <w:rPr>
          <w:rFonts w:ascii="Arial" w:hAnsi="Arial" w:cs="Arial"/>
          <w:sz w:val="24"/>
          <w:szCs w:val="24"/>
          <w:lang w:val="en-US"/>
        </w:rPr>
        <w:t>.</w:t>
      </w:r>
      <w:proofErr w:type="gramEnd"/>
      <w:r>
        <w:rPr>
          <w:rFonts w:ascii="Arial" w:hAnsi="Arial" w:cs="Arial"/>
          <w:sz w:val="24"/>
          <w:szCs w:val="24"/>
          <w:lang w:val="en-US"/>
        </w:rPr>
        <w:t>(2013),</w:t>
      </w:r>
      <w:r w:rsidRPr="008B2EE9">
        <w:t xml:space="preserve"> </w:t>
      </w:r>
      <w:r w:rsidRPr="00DB7C0D">
        <w:rPr>
          <w:rFonts w:ascii="Arial" w:hAnsi="Arial" w:cs="Arial"/>
          <w:i/>
          <w:iCs/>
          <w:sz w:val="24"/>
          <w:szCs w:val="24"/>
          <w:lang w:val="en-US"/>
        </w:rPr>
        <w:t xml:space="preserve">Hospitality Management and </w:t>
      </w:r>
      <w:proofErr w:type="spellStart"/>
      <w:r w:rsidRPr="00DB7C0D">
        <w:rPr>
          <w:rFonts w:ascii="Arial" w:hAnsi="Arial" w:cs="Arial"/>
          <w:i/>
          <w:iCs/>
          <w:sz w:val="24"/>
          <w:szCs w:val="24"/>
          <w:lang w:val="en-US"/>
        </w:rPr>
        <w:t>Organisational</w:t>
      </w:r>
      <w:proofErr w:type="spellEnd"/>
      <w:r w:rsidRPr="00DB7C0D">
        <w:rPr>
          <w:rFonts w:ascii="Arial" w:hAnsi="Arial" w:cs="Arial"/>
          <w:i/>
          <w:iCs/>
          <w:sz w:val="24"/>
          <w:szCs w:val="24"/>
          <w:lang w:val="en-US"/>
        </w:rPr>
        <w:t xml:space="preserve"> </w:t>
      </w:r>
      <w:proofErr w:type="spellStart"/>
      <w:r w:rsidRPr="00DB7C0D">
        <w:rPr>
          <w:rFonts w:ascii="Arial" w:hAnsi="Arial" w:cs="Arial"/>
          <w:i/>
          <w:iCs/>
          <w:sz w:val="24"/>
          <w:szCs w:val="24"/>
          <w:lang w:val="en-US"/>
        </w:rPr>
        <w:t>Behaviour</w:t>
      </w:r>
      <w:proofErr w:type="spellEnd"/>
      <w:r w:rsidRPr="00DB7C0D">
        <w:rPr>
          <w:rFonts w:ascii="Arial" w:hAnsi="Arial" w:cs="Arial"/>
          <w:i/>
          <w:iCs/>
          <w:sz w:val="24"/>
          <w:szCs w:val="24"/>
          <w:lang w:val="en-US"/>
        </w:rPr>
        <w:t>,</w:t>
      </w:r>
      <w:r w:rsidRPr="008B2EE9">
        <w:t xml:space="preserve"> </w:t>
      </w:r>
      <w:r w:rsidRPr="008B2EE9">
        <w:rPr>
          <w:rFonts w:ascii="Arial" w:hAnsi="Arial" w:cs="Arial"/>
          <w:sz w:val="24"/>
          <w:szCs w:val="24"/>
          <w:lang w:val="en-US"/>
        </w:rPr>
        <w:t>Pearson Education, Limited</w:t>
      </w:r>
      <w:r>
        <w:rPr>
          <w:rFonts w:ascii="Arial" w:hAnsi="Arial" w:cs="Arial"/>
          <w:sz w:val="24"/>
          <w:szCs w:val="24"/>
          <w:lang w:val="en-US"/>
        </w:rPr>
        <w:t>.</w:t>
      </w:r>
    </w:p>
    <w:p w14:paraId="6AED15D8" w14:textId="77777777" w:rsidR="006359AE" w:rsidRDefault="006359AE" w:rsidP="00272C75">
      <w:pPr>
        <w:spacing w:line="360" w:lineRule="auto"/>
        <w:rPr>
          <w:rFonts w:ascii="Arial" w:hAnsi="Arial" w:cs="Arial"/>
          <w:sz w:val="24"/>
          <w:szCs w:val="24"/>
          <w:lang w:val="en-US"/>
        </w:rPr>
      </w:pPr>
    </w:p>
    <w:p w14:paraId="573194FF" w14:textId="4392C49A" w:rsidR="006359AE" w:rsidRDefault="006359AE" w:rsidP="00272C75">
      <w:pPr>
        <w:spacing w:line="360" w:lineRule="auto"/>
        <w:rPr>
          <w:rFonts w:ascii="Arial" w:hAnsi="Arial" w:cs="Arial"/>
          <w:sz w:val="24"/>
          <w:szCs w:val="24"/>
          <w:lang w:val="en-US"/>
        </w:rPr>
      </w:pPr>
      <w:r w:rsidRPr="00B37271">
        <w:rPr>
          <w:rFonts w:ascii="Arial" w:hAnsi="Arial" w:cs="Arial"/>
          <w:sz w:val="24"/>
          <w:szCs w:val="24"/>
          <w:lang w:val="en-US"/>
        </w:rPr>
        <w:t xml:space="preserve"> Mullins</w:t>
      </w:r>
      <w:r>
        <w:rPr>
          <w:rFonts w:ascii="Arial" w:hAnsi="Arial" w:cs="Arial"/>
          <w:sz w:val="24"/>
          <w:szCs w:val="24"/>
          <w:lang w:val="en-US"/>
        </w:rPr>
        <w:t xml:space="preserve">, L, </w:t>
      </w:r>
      <w:proofErr w:type="gramStart"/>
      <w:r>
        <w:rPr>
          <w:rFonts w:ascii="Arial" w:hAnsi="Arial" w:cs="Arial"/>
          <w:sz w:val="24"/>
          <w:szCs w:val="24"/>
          <w:lang w:val="en-US"/>
        </w:rPr>
        <w:t xml:space="preserve">J </w:t>
      </w:r>
      <w:r w:rsidRPr="00B37271">
        <w:rPr>
          <w:rFonts w:ascii="Arial" w:hAnsi="Arial" w:cs="Arial"/>
          <w:sz w:val="24"/>
          <w:szCs w:val="24"/>
          <w:lang w:val="en-US"/>
        </w:rPr>
        <w:t xml:space="preserve"> McLean</w:t>
      </w:r>
      <w:proofErr w:type="gramEnd"/>
      <w:r>
        <w:rPr>
          <w:rFonts w:ascii="Arial" w:hAnsi="Arial" w:cs="Arial"/>
          <w:sz w:val="24"/>
          <w:szCs w:val="24"/>
          <w:lang w:val="en-US"/>
        </w:rPr>
        <w:t>, J. (2019),</w:t>
      </w:r>
      <w:r w:rsidRPr="00DD1A9A">
        <w:t xml:space="preserve"> </w:t>
      </w:r>
      <w:proofErr w:type="spellStart"/>
      <w:r w:rsidRPr="00B8646F">
        <w:rPr>
          <w:rFonts w:ascii="Arial" w:hAnsi="Arial" w:cs="Arial"/>
          <w:i/>
          <w:iCs/>
          <w:sz w:val="24"/>
          <w:szCs w:val="24"/>
          <w:lang w:val="en-US"/>
        </w:rPr>
        <w:t>Organisational</w:t>
      </w:r>
      <w:proofErr w:type="spellEnd"/>
      <w:r w:rsidRPr="00B8646F">
        <w:rPr>
          <w:rFonts w:ascii="Arial" w:hAnsi="Arial" w:cs="Arial"/>
          <w:i/>
          <w:iCs/>
          <w:sz w:val="24"/>
          <w:szCs w:val="24"/>
          <w:lang w:val="en-US"/>
        </w:rPr>
        <w:t xml:space="preserve"> </w:t>
      </w:r>
      <w:proofErr w:type="spellStart"/>
      <w:r w:rsidRPr="00B8646F">
        <w:rPr>
          <w:rFonts w:ascii="Arial" w:hAnsi="Arial" w:cs="Arial"/>
          <w:i/>
          <w:iCs/>
          <w:sz w:val="24"/>
          <w:szCs w:val="24"/>
          <w:lang w:val="en-US"/>
        </w:rPr>
        <w:t>behaviour</w:t>
      </w:r>
      <w:proofErr w:type="spellEnd"/>
      <w:r w:rsidRPr="00B8646F">
        <w:rPr>
          <w:rFonts w:ascii="Arial" w:hAnsi="Arial" w:cs="Arial"/>
          <w:i/>
          <w:iCs/>
          <w:sz w:val="24"/>
          <w:szCs w:val="24"/>
          <w:lang w:val="en-US"/>
        </w:rPr>
        <w:t xml:space="preserve"> in the workplace</w:t>
      </w:r>
      <w:r>
        <w:rPr>
          <w:rFonts w:ascii="Arial" w:hAnsi="Arial" w:cs="Arial"/>
          <w:sz w:val="24"/>
          <w:szCs w:val="24"/>
          <w:lang w:val="en-US"/>
        </w:rPr>
        <w:t>,</w:t>
      </w:r>
      <w:r w:rsidRPr="00272C75">
        <w:t xml:space="preserve"> </w:t>
      </w:r>
      <w:r w:rsidRPr="00272C75">
        <w:rPr>
          <w:rFonts w:ascii="Arial" w:hAnsi="Arial" w:cs="Arial"/>
          <w:sz w:val="24"/>
          <w:szCs w:val="24"/>
          <w:lang w:val="en-US"/>
        </w:rPr>
        <w:t>Pearson</w:t>
      </w:r>
      <w:r>
        <w:rPr>
          <w:rFonts w:ascii="Arial" w:hAnsi="Arial" w:cs="Arial"/>
          <w:sz w:val="24"/>
          <w:szCs w:val="24"/>
          <w:lang w:val="en-US"/>
        </w:rPr>
        <w:t>.</w:t>
      </w:r>
    </w:p>
    <w:p w14:paraId="5A53E83C" w14:textId="77777777" w:rsidR="006359AE" w:rsidRDefault="006359AE" w:rsidP="00272C75">
      <w:pPr>
        <w:spacing w:line="360" w:lineRule="auto"/>
        <w:rPr>
          <w:rFonts w:ascii="Arial" w:hAnsi="Arial" w:cs="Arial"/>
          <w:sz w:val="24"/>
          <w:szCs w:val="24"/>
          <w:lang w:val="en-US"/>
        </w:rPr>
      </w:pPr>
    </w:p>
    <w:p w14:paraId="242DD53A" w14:textId="77777777" w:rsidR="006359AE" w:rsidRDefault="006359AE" w:rsidP="007763B1">
      <w:pPr>
        <w:spacing w:line="360" w:lineRule="auto"/>
        <w:rPr>
          <w:rFonts w:ascii="Arial" w:hAnsi="Arial" w:cs="Arial"/>
          <w:sz w:val="24"/>
          <w:szCs w:val="24"/>
          <w:lang w:val="en-US"/>
        </w:rPr>
      </w:pPr>
      <w:r w:rsidRPr="009E3027">
        <w:rPr>
          <w:rFonts w:ascii="Arial" w:hAnsi="Arial" w:cs="Arial"/>
          <w:sz w:val="24"/>
          <w:szCs w:val="24"/>
          <w:lang w:val="en-US"/>
        </w:rPr>
        <w:t>Reading, PA</w:t>
      </w:r>
      <w:r>
        <w:rPr>
          <w:rFonts w:ascii="Arial" w:hAnsi="Arial" w:cs="Arial"/>
          <w:sz w:val="24"/>
          <w:szCs w:val="24"/>
          <w:lang w:val="en-US"/>
        </w:rPr>
        <w:t>, (2023),</w:t>
      </w:r>
      <w:r w:rsidRPr="00AC514B">
        <w:t xml:space="preserve"> </w:t>
      </w:r>
      <w:r w:rsidRPr="00BC39A9">
        <w:rPr>
          <w:rFonts w:ascii="Arial" w:hAnsi="Arial" w:cs="Arial"/>
          <w:i/>
          <w:iCs/>
          <w:sz w:val="24"/>
          <w:szCs w:val="24"/>
          <w:lang w:val="en-US"/>
        </w:rPr>
        <w:t>Reading Hospitality Management Executive, Craig Poole, Honored with Taste of Hope Award for Volunteerism</w:t>
      </w:r>
      <w:r>
        <w:rPr>
          <w:rFonts w:ascii="Arial" w:hAnsi="Arial" w:cs="Arial"/>
          <w:sz w:val="24"/>
          <w:szCs w:val="24"/>
          <w:lang w:val="en-US"/>
        </w:rPr>
        <w:t>,</w:t>
      </w:r>
      <w:r w:rsidRPr="00AC514B">
        <w:t xml:space="preserve"> </w:t>
      </w:r>
      <w:hyperlink r:id="rId11" w:history="1">
        <w:r w:rsidRPr="002820AB">
          <w:rPr>
            <w:rStyle w:val="Hyperlink"/>
            <w:rFonts w:ascii="Arial" w:hAnsi="Arial" w:cs="Arial"/>
            <w:sz w:val="24"/>
            <w:szCs w:val="24"/>
            <w:lang w:val="en-US"/>
          </w:rPr>
          <w:t>https://www.hotel-online.com/press_releases/release/reading-based-family-promise-of-berks-county-honors-hotel-executive-an-agen/</w:t>
        </w:r>
      </w:hyperlink>
      <w:r>
        <w:rPr>
          <w:rFonts w:ascii="Arial" w:hAnsi="Arial" w:cs="Arial"/>
          <w:sz w:val="24"/>
          <w:szCs w:val="24"/>
          <w:lang w:val="en-US"/>
        </w:rPr>
        <w:t>.</w:t>
      </w:r>
    </w:p>
    <w:p w14:paraId="0D59DCB4" w14:textId="77777777" w:rsidR="006359AE" w:rsidRDefault="006359AE" w:rsidP="00015F37">
      <w:pPr>
        <w:spacing w:line="360" w:lineRule="auto"/>
        <w:rPr>
          <w:rFonts w:ascii="Arial" w:hAnsi="Arial" w:cs="Arial"/>
          <w:sz w:val="24"/>
          <w:szCs w:val="24"/>
          <w:lang w:val="en-US"/>
        </w:rPr>
      </w:pPr>
      <w:r w:rsidRPr="006A6E2C">
        <w:rPr>
          <w:rFonts w:ascii="Arial" w:hAnsi="Arial" w:cs="Arial"/>
          <w:sz w:val="24"/>
          <w:szCs w:val="24"/>
          <w:lang w:val="en-US"/>
        </w:rPr>
        <w:lastRenderedPageBreak/>
        <w:t>The Balancing Act of Effective Leadership"</w:t>
      </w:r>
      <w:r>
        <w:rPr>
          <w:rFonts w:ascii="Arial" w:hAnsi="Arial" w:cs="Arial"/>
          <w:sz w:val="24"/>
          <w:szCs w:val="24"/>
          <w:lang w:val="en-US"/>
        </w:rPr>
        <w:t>,</w:t>
      </w:r>
      <w:r w:rsidRPr="00E0505E">
        <w:t xml:space="preserve"> </w:t>
      </w:r>
      <w:hyperlink r:id="rId12" w:history="1">
        <w:r w:rsidRPr="00AA0FBD">
          <w:rPr>
            <w:rStyle w:val="Hyperlink"/>
            <w:rFonts w:ascii="Arial" w:hAnsi="Arial" w:cs="Arial"/>
            <w:sz w:val="24"/>
            <w:szCs w:val="24"/>
            <w:lang w:val="en-US"/>
          </w:rPr>
          <w:t>http://www.forbes.com/</w:t>
        </w:r>
      </w:hyperlink>
      <w:r>
        <w:rPr>
          <w:rFonts w:ascii="Arial" w:hAnsi="Arial" w:cs="Arial"/>
          <w:sz w:val="24"/>
          <w:szCs w:val="24"/>
          <w:lang w:val="en-US"/>
        </w:rPr>
        <w:t>.</w:t>
      </w:r>
    </w:p>
    <w:p w14:paraId="2954FD4A" w14:textId="77777777" w:rsidR="006359AE" w:rsidRDefault="006359AE" w:rsidP="00015F37">
      <w:pPr>
        <w:spacing w:line="360" w:lineRule="auto"/>
        <w:rPr>
          <w:rFonts w:ascii="Arial" w:hAnsi="Arial" w:cs="Arial"/>
          <w:sz w:val="24"/>
          <w:szCs w:val="24"/>
          <w:lang w:val="en-US"/>
        </w:rPr>
      </w:pPr>
    </w:p>
    <w:p w14:paraId="4B749592" w14:textId="77777777" w:rsidR="006359AE" w:rsidRDefault="006359AE" w:rsidP="007763B1">
      <w:pPr>
        <w:spacing w:line="360" w:lineRule="auto"/>
        <w:rPr>
          <w:rFonts w:ascii="Arial" w:hAnsi="Arial" w:cs="Arial"/>
          <w:sz w:val="24"/>
          <w:szCs w:val="24"/>
          <w:lang w:val="en-US"/>
        </w:rPr>
      </w:pPr>
      <w:r>
        <w:rPr>
          <w:rFonts w:ascii="Arial" w:hAnsi="Arial" w:cs="Arial"/>
          <w:sz w:val="24"/>
          <w:szCs w:val="24"/>
          <w:lang w:val="en-US"/>
        </w:rPr>
        <w:t>Wellington P, (2011),</w:t>
      </w:r>
      <w:r w:rsidRPr="00AF5740">
        <w:t xml:space="preserve"> </w:t>
      </w:r>
      <w:r w:rsidRPr="001E111B">
        <w:rPr>
          <w:rFonts w:ascii="Arial" w:hAnsi="Arial" w:cs="Arial"/>
          <w:i/>
          <w:iCs/>
          <w:sz w:val="24"/>
          <w:szCs w:val="24"/>
          <w:lang w:val="en-US"/>
        </w:rPr>
        <w:t>Effective people management</w:t>
      </w:r>
      <w:r>
        <w:rPr>
          <w:rFonts w:ascii="Arial" w:hAnsi="Arial" w:cs="Arial"/>
          <w:sz w:val="24"/>
          <w:szCs w:val="24"/>
          <w:lang w:val="en-US"/>
        </w:rPr>
        <w:t>,</w:t>
      </w:r>
      <w:r w:rsidRPr="007763B1">
        <w:t xml:space="preserve"> </w:t>
      </w:r>
      <w:r w:rsidRPr="007763B1">
        <w:rPr>
          <w:rFonts w:ascii="Arial" w:hAnsi="Arial" w:cs="Arial"/>
          <w:sz w:val="24"/>
          <w:szCs w:val="24"/>
          <w:lang w:val="en-US"/>
        </w:rPr>
        <w:t>Kogan Page</w:t>
      </w:r>
      <w:r>
        <w:rPr>
          <w:rFonts w:ascii="Arial" w:hAnsi="Arial" w:cs="Arial"/>
          <w:sz w:val="24"/>
          <w:szCs w:val="24"/>
          <w:lang w:val="en-US"/>
        </w:rPr>
        <w:t>.</w:t>
      </w:r>
    </w:p>
    <w:p w14:paraId="739FDB2A" w14:textId="77777777" w:rsidR="006359AE" w:rsidRDefault="006359AE" w:rsidP="007763B1">
      <w:pPr>
        <w:spacing w:line="360" w:lineRule="auto"/>
        <w:rPr>
          <w:rFonts w:ascii="Arial" w:hAnsi="Arial" w:cs="Arial"/>
          <w:sz w:val="24"/>
          <w:szCs w:val="24"/>
          <w:lang w:val="en-US"/>
        </w:rPr>
      </w:pPr>
    </w:p>
    <w:p w14:paraId="529AD403" w14:textId="69102591" w:rsidR="006359AE" w:rsidRDefault="006359AE" w:rsidP="00785D54">
      <w:pPr>
        <w:spacing w:line="360" w:lineRule="auto"/>
        <w:rPr>
          <w:rFonts w:ascii="Arial" w:hAnsi="Arial" w:cs="Arial"/>
          <w:sz w:val="24"/>
          <w:szCs w:val="24"/>
          <w:lang w:val="en-US"/>
        </w:rPr>
      </w:pPr>
      <w:proofErr w:type="spellStart"/>
      <w:r>
        <w:rPr>
          <w:rFonts w:ascii="Arial" w:hAnsi="Arial" w:cs="Arial"/>
          <w:sz w:val="24"/>
          <w:szCs w:val="24"/>
          <w:lang w:val="en-US"/>
        </w:rPr>
        <w:t>Youtube</w:t>
      </w:r>
      <w:proofErr w:type="spellEnd"/>
      <w:r>
        <w:rPr>
          <w:rFonts w:ascii="Arial" w:hAnsi="Arial" w:cs="Arial"/>
          <w:sz w:val="24"/>
          <w:szCs w:val="24"/>
          <w:lang w:val="en-US"/>
        </w:rPr>
        <w:t>, (2014),</w:t>
      </w:r>
      <w:r w:rsidRPr="00340B9C">
        <w:t xml:space="preserve"> </w:t>
      </w:r>
      <w:r w:rsidRPr="00340B9C">
        <w:rPr>
          <w:rFonts w:ascii="Arial" w:hAnsi="Arial" w:cs="Arial"/>
          <w:i/>
          <w:iCs/>
          <w:sz w:val="24"/>
          <w:szCs w:val="24"/>
          <w:lang w:val="en-US"/>
        </w:rPr>
        <w:t>Greater Hospitality General Manager Craig Poole (Trailer)</w:t>
      </w:r>
      <w:r>
        <w:rPr>
          <w:rFonts w:ascii="Arial" w:hAnsi="Arial" w:cs="Arial"/>
          <w:i/>
          <w:iCs/>
          <w:sz w:val="24"/>
          <w:szCs w:val="24"/>
          <w:lang w:val="en-US"/>
        </w:rPr>
        <w:t>,</w:t>
      </w:r>
      <w:r w:rsidRPr="00882961">
        <w:t xml:space="preserve"> </w:t>
      </w:r>
      <w:hyperlink r:id="rId13" w:history="1">
        <w:r w:rsidRPr="00EB089C">
          <w:rPr>
            <w:rStyle w:val="Hyperlink"/>
            <w:rFonts w:ascii="Arial" w:hAnsi="Arial" w:cs="Arial"/>
            <w:sz w:val="24"/>
            <w:szCs w:val="24"/>
            <w:lang w:val="en-US"/>
          </w:rPr>
          <w:t>https://www.youtube.com/watch?v=kcHezCbISPY</w:t>
        </w:r>
      </w:hyperlink>
      <w:r>
        <w:rPr>
          <w:rFonts w:ascii="Arial" w:hAnsi="Arial" w:cs="Arial"/>
          <w:sz w:val="24"/>
          <w:szCs w:val="24"/>
          <w:lang w:val="en-US"/>
        </w:rPr>
        <w:t>.</w:t>
      </w:r>
    </w:p>
    <w:p w14:paraId="5948BA9D" w14:textId="77777777" w:rsidR="006359AE" w:rsidRPr="00882961" w:rsidRDefault="006359AE" w:rsidP="00785D54">
      <w:pPr>
        <w:spacing w:line="360" w:lineRule="auto"/>
        <w:rPr>
          <w:rFonts w:ascii="Arial" w:hAnsi="Arial" w:cs="Arial"/>
          <w:sz w:val="24"/>
          <w:szCs w:val="24"/>
          <w:lang w:val="en-US"/>
        </w:rPr>
      </w:pPr>
    </w:p>
    <w:p w14:paraId="18C445FE" w14:textId="77777777" w:rsidR="006359AE" w:rsidRDefault="006359AE" w:rsidP="007763B1">
      <w:pPr>
        <w:spacing w:line="360" w:lineRule="auto"/>
        <w:rPr>
          <w:rFonts w:ascii="Arial" w:hAnsi="Arial" w:cs="Arial"/>
          <w:sz w:val="24"/>
          <w:szCs w:val="24"/>
        </w:rPr>
      </w:pPr>
      <w:proofErr w:type="spellStart"/>
      <w:proofErr w:type="gramStart"/>
      <w:r>
        <w:rPr>
          <w:rFonts w:ascii="Arial" w:hAnsi="Arial" w:cs="Arial"/>
          <w:sz w:val="24"/>
          <w:szCs w:val="24"/>
          <w:lang w:val="en-US"/>
        </w:rPr>
        <w:t>Youtube</w:t>
      </w:r>
      <w:proofErr w:type="spellEnd"/>
      <w:r>
        <w:rPr>
          <w:rFonts w:ascii="Arial" w:hAnsi="Arial" w:cs="Arial"/>
          <w:sz w:val="24"/>
          <w:szCs w:val="24"/>
          <w:lang w:val="en-US"/>
        </w:rPr>
        <w:t>,(</w:t>
      </w:r>
      <w:proofErr w:type="gramEnd"/>
      <w:r>
        <w:rPr>
          <w:rFonts w:ascii="Arial" w:hAnsi="Arial" w:cs="Arial"/>
          <w:sz w:val="24"/>
          <w:szCs w:val="24"/>
          <w:lang w:val="en-US"/>
        </w:rPr>
        <w:t>2015</w:t>
      </w:r>
      <w:r w:rsidRPr="00AA4013">
        <w:rPr>
          <w:rFonts w:ascii="Arial" w:hAnsi="Arial" w:cs="Arial"/>
          <w:i/>
          <w:iCs/>
          <w:sz w:val="24"/>
          <w:szCs w:val="24"/>
          <w:lang w:val="en-US"/>
        </w:rPr>
        <w:t>),</w:t>
      </w:r>
      <w:r w:rsidRPr="00AA4013">
        <w:rPr>
          <w:i/>
          <w:iCs/>
        </w:rPr>
        <w:t xml:space="preserve"> </w:t>
      </w:r>
      <w:r w:rsidRPr="00AA4013">
        <w:rPr>
          <w:rFonts w:ascii="Arial" w:hAnsi="Arial" w:cs="Arial"/>
          <w:i/>
          <w:iCs/>
          <w:sz w:val="24"/>
          <w:szCs w:val="24"/>
          <w:lang w:val="en-US"/>
        </w:rPr>
        <w:t>Loving a City Back to Life: A visit with Craig Poole,</w:t>
      </w:r>
      <w:r w:rsidRPr="00AA4013">
        <w:rPr>
          <w:i/>
          <w:iCs/>
        </w:rPr>
        <w:t xml:space="preserve"> </w:t>
      </w:r>
      <w:r w:rsidRPr="00AA4013">
        <w:rPr>
          <w:rFonts w:ascii="Arial" w:hAnsi="Arial" w:cs="Arial"/>
          <w:i/>
          <w:iCs/>
          <w:sz w:val="24"/>
          <w:szCs w:val="24"/>
          <w:lang w:val="en-US"/>
        </w:rPr>
        <w:t>Loving a City Back to Life: A visit with Craig Poole</w:t>
      </w:r>
      <w:r w:rsidRPr="001B540A">
        <w:rPr>
          <w:rFonts w:ascii="Arial" w:hAnsi="Arial" w:cs="Arial"/>
          <w:i/>
          <w:iCs/>
          <w:sz w:val="24"/>
          <w:szCs w:val="24"/>
          <w:lang w:val="en-US"/>
        </w:rPr>
        <w:t>,</w:t>
      </w:r>
      <w:r w:rsidRPr="001B540A">
        <w:rPr>
          <w:rFonts w:ascii="Arial" w:hAnsi="Arial" w:cs="Arial"/>
          <w:sz w:val="24"/>
          <w:szCs w:val="24"/>
        </w:rPr>
        <w:t xml:space="preserve"> </w:t>
      </w:r>
      <w:hyperlink r:id="rId14" w:history="1">
        <w:r w:rsidRPr="00EB089C">
          <w:rPr>
            <w:rStyle w:val="Hyperlink"/>
            <w:rFonts w:ascii="Arial" w:hAnsi="Arial" w:cs="Arial"/>
            <w:sz w:val="24"/>
            <w:szCs w:val="24"/>
          </w:rPr>
          <w:t>https://www.youtube.com/watch?v=qRfae5EviHI/</w:t>
        </w:r>
      </w:hyperlink>
      <w:r>
        <w:rPr>
          <w:rFonts w:ascii="Arial" w:hAnsi="Arial" w:cs="Arial"/>
          <w:sz w:val="24"/>
          <w:szCs w:val="24"/>
        </w:rPr>
        <w:t>.</w:t>
      </w:r>
    </w:p>
    <w:p w14:paraId="761B903E" w14:textId="77777777" w:rsidR="006359AE" w:rsidRDefault="006359AE" w:rsidP="007763B1">
      <w:pPr>
        <w:spacing w:line="360" w:lineRule="auto"/>
        <w:rPr>
          <w:rFonts w:ascii="Arial" w:hAnsi="Arial" w:cs="Arial"/>
          <w:sz w:val="24"/>
          <w:szCs w:val="24"/>
        </w:rPr>
      </w:pPr>
    </w:p>
    <w:p w14:paraId="3CBDDF04" w14:textId="77777777" w:rsidR="006359AE" w:rsidRDefault="006359AE" w:rsidP="00785D54">
      <w:pPr>
        <w:spacing w:line="360" w:lineRule="auto"/>
        <w:rPr>
          <w:rFonts w:ascii="Arial" w:hAnsi="Arial" w:cs="Arial"/>
          <w:sz w:val="24"/>
          <w:szCs w:val="24"/>
          <w:lang w:val="en-US"/>
        </w:rPr>
      </w:pPr>
      <w:proofErr w:type="spellStart"/>
      <w:proofErr w:type="gramStart"/>
      <w:r>
        <w:rPr>
          <w:rFonts w:ascii="Arial" w:hAnsi="Arial" w:cs="Arial"/>
          <w:sz w:val="24"/>
          <w:szCs w:val="24"/>
          <w:lang w:val="en-US"/>
        </w:rPr>
        <w:t>Youtube</w:t>
      </w:r>
      <w:proofErr w:type="spellEnd"/>
      <w:r>
        <w:rPr>
          <w:rFonts w:ascii="Arial" w:hAnsi="Arial" w:cs="Arial"/>
          <w:sz w:val="24"/>
          <w:szCs w:val="24"/>
          <w:lang w:val="en-US"/>
        </w:rPr>
        <w:t>,(</w:t>
      </w:r>
      <w:proofErr w:type="gramEnd"/>
      <w:r>
        <w:rPr>
          <w:rFonts w:ascii="Arial" w:hAnsi="Arial" w:cs="Arial"/>
          <w:sz w:val="24"/>
          <w:szCs w:val="24"/>
          <w:lang w:val="en-US"/>
        </w:rPr>
        <w:t>2016),</w:t>
      </w:r>
      <w:r w:rsidRPr="00DB7C0D">
        <w:rPr>
          <w:i/>
          <w:iCs/>
        </w:rPr>
        <w:t xml:space="preserve"> </w:t>
      </w:r>
      <w:r w:rsidRPr="00DB7C0D">
        <w:rPr>
          <w:rFonts w:ascii="Arial" w:hAnsi="Arial" w:cs="Arial"/>
          <w:i/>
          <w:iCs/>
          <w:sz w:val="24"/>
          <w:szCs w:val="24"/>
          <w:lang w:val="en-US"/>
        </w:rPr>
        <w:t>Destination Reading - A conversation with Craig Poole, General Manager, Doubletree Hotel</w:t>
      </w:r>
      <w:r>
        <w:rPr>
          <w:rFonts w:ascii="Arial" w:hAnsi="Arial" w:cs="Arial"/>
          <w:sz w:val="24"/>
          <w:szCs w:val="24"/>
          <w:lang w:val="en-US"/>
        </w:rPr>
        <w:t>,</w:t>
      </w:r>
      <w:r w:rsidRPr="00821D3B">
        <w:t xml:space="preserve"> </w:t>
      </w:r>
      <w:hyperlink r:id="rId15" w:history="1">
        <w:r w:rsidRPr="00EB089C">
          <w:rPr>
            <w:rStyle w:val="Hyperlink"/>
            <w:rFonts w:ascii="Arial" w:hAnsi="Arial" w:cs="Arial"/>
            <w:sz w:val="24"/>
            <w:szCs w:val="24"/>
            <w:lang w:val="en-US"/>
          </w:rPr>
          <w:t>https://www.youtube.com/watch?v=tOhDT_3nGas</w:t>
        </w:r>
      </w:hyperlink>
      <w:r>
        <w:rPr>
          <w:rFonts w:ascii="Arial" w:hAnsi="Arial" w:cs="Arial"/>
          <w:sz w:val="24"/>
          <w:szCs w:val="24"/>
          <w:lang w:val="en-US"/>
        </w:rPr>
        <w:t>.</w:t>
      </w:r>
    </w:p>
    <w:p w14:paraId="47AD123F" w14:textId="77777777" w:rsidR="006359AE" w:rsidRDefault="006359AE" w:rsidP="00785D54">
      <w:pPr>
        <w:spacing w:line="360" w:lineRule="auto"/>
        <w:rPr>
          <w:rFonts w:ascii="Arial" w:hAnsi="Arial" w:cs="Arial"/>
          <w:sz w:val="24"/>
          <w:szCs w:val="24"/>
          <w:lang w:val="en-US"/>
        </w:rPr>
      </w:pPr>
    </w:p>
    <w:p w14:paraId="5B2169B4" w14:textId="77777777" w:rsidR="006359AE" w:rsidRDefault="006359AE" w:rsidP="007763B1">
      <w:pPr>
        <w:spacing w:line="360" w:lineRule="auto"/>
        <w:rPr>
          <w:rFonts w:ascii="Arial" w:hAnsi="Arial" w:cs="Arial"/>
          <w:sz w:val="24"/>
          <w:szCs w:val="24"/>
          <w:lang w:val="en-US"/>
        </w:rPr>
      </w:pPr>
      <w:r>
        <w:rPr>
          <w:rFonts w:ascii="Arial" w:hAnsi="Arial" w:cs="Arial"/>
          <w:sz w:val="24"/>
          <w:szCs w:val="24"/>
          <w:lang w:val="en-US"/>
        </w:rPr>
        <w:t>Youtube,2014,</w:t>
      </w:r>
      <w:r w:rsidRPr="00561348">
        <w:t xml:space="preserve"> </w:t>
      </w:r>
      <w:r w:rsidRPr="00CA4CEC">
        <w:rPr>
          <w:rFonts w:ascii="Arial" w:hAnsi="Arial" w:cs="Arial"/>
          <w:i/>
          <w:iCs/>
          <w:sz w:val="24"/>
          <w:szCs w:val="24"/>
          <w:lang w:val="en-US"/>
        </w:rPr>
        <w:t>Greater Hospitality GM Craig Poole Ep 2,</w:t>
      </w:r>
      <w:r w:rsidRPr="00FE490B">
        <w:t xml:space="preserve"> </w:t>
      </w:r>
      <w:hyperlink r:id="rId16" w:history="1">
        <w:r w:rsidRPr="002820AB">
          <w:rPr>
            <w:rStyle w:val="Hyperlink"/>
            <w:rFonts w:ascii="Arial" w:hAnsi="Arial" w:cs="Arial"/>
            <w:sz w:val="24"/>
            <w:szCs w:val="24"/>
            <w:lang w:val="en-US"/>
          </w:rPr>
          <w:t>https://www.youtube.com/watch?v=7qij6Df2Y1E</w:t>
        </w:r>
      </w:hyperlink>
      <w:r>
        <w:rPr>
          <w:rFonts w:ascii="Arial" w:hAnsi="Arial" w:cs="Arial"/>
          <w:sz w:val="24"/>
          <w:szCs w:val="24"/>
          <w:lang w:val="en-US"/>
        </w:rPr>
        <w:t>.</w:t>
      </w:r>
    </w:p>
    <w:p w14:paraId="56D47CDF" w14:textId="77777777" w:rsidR="00AA44A1" w:rsidRPr="00D837EB" w:rsidRDefault="00AA44A1" w:rsidP="00AA44A1">
      <w:pPr>
        <w:spacing w:line="360" w:lineRule="auto"/>
        <w:jc w:val="both"/>
        <w:rPr>
          <w:rFonts w:ascii="Arial" w:hAnsi="Arial" w:cs="Arial"/>
          <w:b/>
          <w:bCs/>
          <w:sz w:val="32"/>
          <w:szCs w:val="32"/>
          <w:lang w:val="en-US"/>
        </w:rPr>
      </w:pPr>
    </w:p>
    <w:sectPr w:rsidR="00AA44A1" w:rsidRPr="00D83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97"/>
    <w:rsid w:val="000078DC"/>
    <w:rsid w:val="00014251"/>
    <w:rsid w:val="00015F37"/>
    <w:rsid w:val="00024A2C"/>
    <w:rsid w:val="00043FF0"/>
    <w:rsid w:val="00057C34"/>
    <w:rsid w:val="000634AE"/>
    <w:rsid w:val="00077C0E"/>
    <w:rsid w:val="000814E0"/>
    <w:rsid w:val="00090976"/>
    <w:rsid w:val="00092D4B"/>
    <w:rsid w:val="000A3536"/>
    <w:rsid w:val="000A5C00"/>
    <w:rsid w:val="000B2CEA"/>
    <w:rsid w:val="000C5FD3"/>
    <w:rsid w:val="000D20ED"/>
    <w:rsid w:val="000F2C8F"/>
    <w:rsid w:val="001042A5"/>
    <w:rsid w:val="00112861"/>
    <w:rsid w:val="00145633"/>
    <w:rsid w:val="00156DF0"/>
    <w:rsid w:val="00174C6F"/>
    <w:rsid w:val="00175F57"/>
    <w:rsid w:val="00177485"/>
    <w:rsid w:val="00184638"/>
    <w:rsid w:val="001945FB"/>
    <w:rsid w:val="001B2BDE"/>
    <w:rsid w:val="001B3E07"/>
    <w:rsid w:val="001B540A"/>
    <w:rsid w:val="001B7BFD"/>
    <w:rsid w:val="001C2767"/>
    <w:rsid w:val="001D1188"/>
    <w:rsid w:val="001D34D0"/>
    <w:rsid w:val="001E111B"/>
    <w:rsid w:val="001E7834"/>
    <w:rsid w:val="001F2D1A"/>
    <w:rsid w:val="00214E2C"/>
    <w:rsid w:val="00257DA9"/>
    <w:rsid w:val="00272C75"/>
    <w:rsid w:val="002A6E92"/>
    <w:rsid w:val="002C1A3F"/>
    <w:rsid w:val="002C3773"/>
    <w:rsid w:val="002C5E31"/>
    <w:rsid w:val="002C6398"/>
    <w:rsid w:val="002F63D2"/>
    <w:rsid w:val="00307402"/>
    <w:rsid w:val="00330E2E"/>
    <w:rsid w:val="00337179"/>
    <w:rsid w:val="00340B9C"/>
    <w:rsid w:val="0035122F"/>
    <w:rsid w:val="003515A9"/>
    <w:rsid w:val="00370EEF"/>
    <w:rsid w:val="003876BD"/>
    <w:rsid w:val="00395239"/>
    <w:rsid w:val="003A7540"/>
    <w:rsid w:val="003B540F"/>
    <w:rsid w:val="003C0768"/>
    <w:rsid w:val="003D4CF0"/>
    <w:rsid w:val="003E1EC3"/>
    <w:rsid w:val="003E460F"/>
    <w:rsid w:val="003E7F13"/>
    <w:rsid w:val="0042058C"/>
    <w:rsid w:val="00434E88"/>
    <w:rsid w:val="004408FF"/>
    <w:rsid w:val="00453F1B"/>
    <w:rsid w:val="004669E8"/>
    <w:rsid w:val="004A1629"/>
    <w:rsid w:val="004A253E"/>
    <w:rsid w:val="004A26B8"/>
    <w:rsid w:val="004A4B26"/>
    <w:rsid w:val="004D1B01"/>
    <w:rsid w:val="004D4444"/>
    <w:rsid w:val="004E5CD1"/>
    <w:rsid w:val="004F3A8A"/>
    <w:rsid w:val="005040DD"/>
    <w:rsid w:val="0051122A"/>
    <w:rsid w:val="005137EF"/>
    <w:rsid w:val="0051562D"/>
    <w:rsid w:val="0051581A"/>
    <w:rsid w:val="0054373D"/>
    <w:rsid w:val="00561348"/>
    <w:rsid w:val="00567267"/>
    <w:rsid w:val="00576D44"/>
    <w:rsid w:val="005A5AFD"/>
    <w:rsid w:val="005E3CF6"/>
    <w:rsid w:val="005F10FC"/>
    <w:rsid w:val="005F4FE9"/>
    <w:rsid w:val="005F75E8"/>
    <w:rsid w:val="00601CDD"/>
    <w:rsid w:val="0060715B"/>
    <w:rsid w:val="00615A50"/>
    <w:rsid w:val="00616BB0"/>
    <w:rsid w:val="0062556C"/>
    <w:rsid w:val="0063008B"/>
    <w:rsid w:val="00632406"/>
    <w:rsid w:val="00633A84"/>
    <w:rsid w:val="006359AE"/>
    <w:rsid w:val="00640A8F"/>
    <w:rsid w:val="00646516"/>
    <w:rsid w:val="0066380E"/>
    <w:rsid w:val="00670317"/>
    <w:rsid w:val="00670AD7"/>
    <w:rsid w:val="00674FC9"/>
    <w:rsid w:val="006A6E2C"/>
    <w:rsid w:val="006B6392"/>
    <w:rsid w:val="006C23E7"/>
    <w:rsid w:val="006C68BC"/>
    <w:rsid w:val="006D4BEE"/>
    <w:rsid w:val="006E2264"/>
    <w:rsid w:val="006E3C33"/>
    <w:rsid w:val="006E79A3"/>
    <w:rsid w:val="00714359"/>
    <w:rsid w:val="00716010"/>
    <w:rsid w:val="00743964"/>
    <w:rsid w:val="00753C5D"/>
    <w:rsid w:val="00757BA9"/>
    <w:rsid w:val="007763B1"/>
    <w:rsid w:val="00785D54"/>
    <w:rsid w:val="00790981"/>
    <w:rsid w:val="007A5942"/>
    <w:rsid w:val="007A6510"/>
    <w:rsid w:val="007A662B"/>
    <w:rsid w:val="007B7647"/>
    <w:rsid w:val="007F06A0"/>
    <w:rsid w:val="007F2D7E"/>
    <w:rsid w:val="007F4A7E"/>
    <w:rsid w:val="007F5EAE"/>
    <w:rsid w:val="007F6096"/>
    <w:rsid w:val="0080092D"/>
    <w:rsid w:val="00805B45"/>
    <w:rsid w:val="00817F9A"/>
    <w:rsid w:val="00821D3B"/>
    <w:rsid w:val="00830E76"/>
    <w:rsid w:val="008339AA"/>
    <w:rsid w:val="00834863"/>
    <w:rsid w:val="0084172C"/>
    <w:rsid w:val="008611B3"/>
    <w:rsid w:val="008701EE"/>
    <w:rsid w:val="00871004"/>
    <w:rsid w:val="00874062"/>
    <w:rsid w:val="00882961"/>
    <w:rsid w:val="00890FE6"/>
    <w:rsid w:val="00893374"/>
    <w:rsid w:val="008B2EE9"/>
    <w:rsid w:val="008C2EA2"/>
    <w:rsid w:val="008C7433"/>
    <w:rsid w:val="008C7B1B"/>
    <w:rsid w:val="008D36DF"/>
    <w:rsid w:val="008E25CF"/>
    <w:rsid w:val="008E4899"/>
    <w:rsid w:val="008E69EF"/>
    <w:rsid w:val="0091735F"/>
    <w:rsid w:val="009420F0"/>
    <w:rsid w:val="00955486"/>
    <w:rsid w:val="009706D1"/>
    <w:rsid w:val="00971482"/>
    <w:rsid w:val="009831B4"/>
    <w:rsid w:val="00984D92"/>
    <w:rsid w:val="00986840"/>
    <w:rsid w:val="00987A95"/>
    <w:rsid w:val="009B574D"/>
    <w:rsid w:val="009C3B07"/>
    <w:rsid w:val="009E2D6A"/>
    <w:rsid w:val="009E3027"/>
    <w:rsid w:val="009E72E7"/>
    <w:rsid w:val="00A06CF6"/>
    <w:rsid w:val="00A113B3"/>
    <w:rsid w:val="00A23589"/>
    <w:rsid w:val="00A34926"/>
    <w:rsid w:val="00A6207E"/>
    <w:rsid w:val="00A636C1"/>
    <w:rsid w:val="00A739CE"/>
    <w:rsid w:val="00A80454"/>
    <w:rsid w:val="00A879FA"/>
    <w:rsid w:val="00AA4013"/>
    <w:rsid w:val="00AA44A1"/>
    <w:rsid w:val="00AA6878"/>
    <w:rsid w:val="00AC07CB"/>
    <w:rsid w:val="00AC514B"/>
    <w:rsid w:val="00AE0811"/>
    <w:rsid w:val="00AF5740"/>
    <w:rsid w:val="00B04506"/>
    <w:rsid w:val="00B15313"/>
    <w:rsid w:val="00B15AB5"/>
    <w:rsid w:val="00B37271"/>
    <w:rsid w:val="00B403F7"/>
    <w:rsid w:val="00B427E2"/>
    <w:rsid w:val="00B60674"/>
    <w:rsid w:val="00B75D19"/>
    <w:rsid w:val="00B8646F"/>
    <w:rsid w:val="00B903F9"/>
    <w:rsid w:val="00BB174E"/>
    <w:rsid w:val="00BB29D2"/>
    <w:rsid w:val="00BB37D8"/>
    <w:rsid w:val="00BB7BD2"/>
    <w:rsid w:val="00BC2CEC"/>
    <w:rsid w:val="00BC37E9"/>
    <w:rsid w:val="00BC39A9"/>
    <w:rsid w:val="00BD2DEE"/>
    <w:rsid w:val="00BE16EA"/>
    <w:rsid w:val="00BE3618"/>
    <w:rsid w:val="00BE5DD4"/>
    <w:rsid w:val="00BE61F3"/>
    <w:rsid w:val="00BF498C"/>
    <w:rsid w:val="00BF71D9"/>
    <w:rsid w:val="00C12AF3"/>
    <w:rsid w:val="00C456A6"/>
    <w:rsid w:val="00C51C51"/>
    <w:rsid w:val="00C5388E"/>
    <w:rsid w:val="00C53C37"/>
    <w:rsid w:val="00C62705"/>
    <w:rsid w:val="00C7119F"/>
    <w:rsid w:val="00C80608"/>
    <w:rsid w:val="00C95D6A"/>
    <w:rsid w:val="00CA4CEC"/>
    <w:rsid w:val="00CD06E5"/>
    <w:rsid w:val="00CD5DC3"/>
    <w:rsid w:val="00CE5581"/>
    <w:rsid w:val="00CF40D5"/>
    <w:rsid w:val="00D02B3C"/>
    <w:rsid w:val="00D177BF"/>
    <w:rsid w:val="00D23203"/>
    <w:rsid w:val="00D27F0F"/>
    <w:rsid w:val="00D41A97"/>
    <w:rsid w:val="00D6507A"/>
    <w:rsid w:val="00D740D0"/>
    <w:rsid w:val="00D77E85"/>
    <w:rsid w:val="00D82D4D"/>
    <w:rsid w:val="00D837EB"/>
    <w:rsid w:val="00D87EB9"/>
    <w:rsid w:val="00D90F50"/>
    <w:rsid w:val="00D94263"/>
    <w:rsid w:val="00D976E2"/>
    <w:rsid w:val="00DA3679"/>
    <w:rsid w:val="00DB5A08"/>
    <w:rsid w:val="00DB6344"/>
    <w:rsid w:val="00DB7C0D"/>
    <w:rsid w:val="00DC6A60"/>
    <w:rsid w:val="00DD1A9A"/>
    <w:rsid w:val="00DD6D47"/>
    <w:rsid w:val="00DF011C"/>
    <w:rsid w:val="00DF2652"/>
    <w:rsid w:val="00E0505E"/>
    <w:rsid w:val="00E241B3"/>
    <w:rsid w:val="00E34A34"/>
    <w:rsid w:val="00E40221"/>
    <w:rsid w:val="00E617E3"/>
    <w:rsid w:val="00E63CDB"/>
    <w:rsid w:val="00E660CF"/>
    <w:rsid w:val="00E7447B"/>
    <w:rsid w:val="00E76F73"/>
    <w:rsid w:val="00E77A53"/>
    <w:rsid w:val="00E85056"/>
    <w:rsid w:val="00EC1942"/>
    <w:rsid w:val="00EE0FA7"/>
    <w:rsid w:val="00EE5A04"/>
    <w:rsid w:val="00EF4070"/>
    <w:rsid w:val="00EF4AFE"/>
    <w:rsid w:val="00EF5C03"/>
    <w:rsid w:val="00F17D1D"/>
    <w:rsid w:val="00F3366E"/>
    <w:rsid w:val="00F41381"/>
    <w:rsid w:val="00F42FC2"/>
    <w:rsid w:val="00F43897"/>
    <w:rsid w:val="00F55682"/>
    <w:rsid w:val="00F657E3"/>
    <w:rsid w:val="00F67916"/>
    <w:rsid w:val="00F7402C"/>
    <w:rsid w:val="00F80B74"/>
    <w:rsid w:val="00F87CFB"/>
    <w:rsid w:val="00F93869"/>
    <w:rsid w:val="00F96F66"/>
    <w:rsid w:val="00FC260B"/>
    <w:rsid w:val="00FC5373"/>
    <w:rsid w:val="00FD7512"/>
    <w:rsid w:val="00FE490B"/>
    <w:rsid w:val="00FE5641"/>
    <w:rsid w:val="00FF56F9"/>
    <w:rsid w:val="00FF7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68DF7"/>
  <w15:chartTrackingRefBased/>
  <w15:docId w15:val="{3788C0A8-E200-49DE-A695-AE4253CA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79A3"/>
    <w:rPr>
      <w:color w:val="0563C1" w:themeColor="hyperlink"/>
      <w:u w:val="single"/>
    </w:rPr>
  </w:style>
  <w:style w:type="character" w:styleId="UnresolvedMention">
    <w:name w:val="Unresolved Mention"/>
    <w:basedOn w:val="DefaultParagraphFont"/>
    <w:uiPriority w:val="99"/>
    <w:semiHidden/>
    <w:unhideWhenUsed/>
    <w:rsid w:val="006E7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rh5QIW67Mk" TargetMode="External"/><Relationship Id="rId13" Type="http://schemas.openxmlformats.org/officeDocument/2006/relationships/hyperlink" Target="https://www.youtube.com/watch?v=kcHezCbISP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bl.uk/people/john-adair" TargetMode="External"/><Relationship Id="rId12" Type="http://schemas.openxmlformats.org/officeDocument/2006/relationships/hyperlink" Target="http://www.forbes.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tube.com/watch?v=7qij6Df2Y1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tel-online.com/press_releases/release/reading-based-family-promise-of-berks-county-honors-hotel-executive-an-agen/" TargetMode="External"/><Relationship Id="rId5" Type="http://schemas.openxmlformats.org/officeDocument/2006/relationships/settings" Target="settings.xml"/><Relationship Id="rId15" Type="http://schemas.openxmlformats.org/officeDocument/2006/relationships/hyperlink" Target="https://www.youtube.com/watch?v=tOhDT_3nGas" TargetMode="External"/><Relationship Id="rId10" Type="http://schemas.openxmlformats.org/officeDocument/2006/relationships/hyperlink" Target="https://www.adelegutman.com/post/craig-poole-hotel-leadership-culture" TargetMode="External"/><Relationship Id="rId4" Type="http://schemas.openxmlformats.org/officeDocument/2006/relationships/styles" Target="styles.xml"/><Relationship Id="rId9" Type="http://schemas.openxmlformats.org/officeDocument/2006/relationships/hyperlink" Target="https://www.linkedin.com/in/crpoole" TargetMode="External"/><Relationship Id="rId14" Type="http://schemas.openxmlformats.org/officeDocument/2006/relationships/hyperlink" Target="https://www.youtube.com/watch?v=qRfae5Evi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005927534b8b2ea65d66ecaa41bb9ee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721ab52c5c0b5ffae64ecfcb31693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C1012375-FB84-40DE-A1FF-BBD5DC657B66}">
  <ds:schemaRefs>
    <ds:schemaRef ds:uri="http://schemas.microsoft.com/sharepoint/v3/contenttype/forms"/>
  </ds:schemaRefs>
</ds:datastoreItem>
</file>

<file path=customXml/itemProps2.xml><?xml version="1.0" encoding="utf-8"?>
<ds:datastoreItem xmlns:ds="http://schemas.openxmlformats.org/officeDocument/2006/customXml" ds:itemID="{31092083-85BB-45AA-9F43-8BB49459C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7A85A3-7AAE-405D-B2BB-AF48BE2E7795}">
  <ds:schemaRefs>
    <ds:schemaRef ds:uri="http://purl.org/dc/elements/1.1/"/>
    <ds:schemaRef ds:uri="be49ff73-cec0-4379-9da8-63ff3cc411bb"/>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90b58af8-24e5-4252-ab67-b2f2985aee88"/>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2476</Words>
  <Characters>14117</Characters>
  <Application>Microsoft Office Word</Application>
  <DocSecurity>0</DocSecurity>
  <Lines>117</Lines>
  <Paragraphs>33</Paragraphs>
  <ScaleCrop>false</ScaleCrop>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 Gubaniova</cp:lastModifiedBy>
  <cp:revision>2</cp:revision>
  <dcterms:created xsi:type="dcterms:W3CDTF">2023-05-24T11:30:00Z</dcterms:created>
  <dcterms:modified xsi:type="dcterms:W3CDTF">2023-05-24T11:30:00Z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7b6dafbe-a654-4f6a-b4eb-9df0797f62b8</vt:lpwstr>
  </property>
  <property fmtid="{D5CDD505-2E9C-101B-9397-08002B2CF9AE}" pid="3" name="ContentTypeId">
    <vt:lpwstr>0x010100891B451D30E41240A96500EC6D397FB6</vt:lpwstr>
  </property>
</Properties>
</file>