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B5AD1" w:rsidRDefault="009B5AD1" w:rsidP="009B5AD1">
      <w:pPr>
        <w:rPr>
          <w:lang w:val="en-US"/>
        </w:rPr>
      </w:pPr>
      <w:r w:rsidRPr="00CA7A1D">
        <w:rPr>
          <w:noProof/>
          <w:lang w:val="bg-BG" w:eastAsia="bg-BG"/>
        </w:rPr>
        <w:drawing>
          <wp:inline distT="0" distB="0" distL="0" distR="0">
            <wp:extent cx="4026220" cy="1514902"/>
            <wp:effectExtent l="19050" t="0" r="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srcRect/>
                    <a:stretch>
                      <a:fillRect/>
                    </a:stretch>
                  </pic:blipFill>
                  <pic:spPr bwMode="auto">
                    <a:xfrm>
                      <a:off x="0" y="0"/>
                      <a:ext cx="4034884" cy="1518162"/>
                    </a:xfrm>
                    <a:prstGeom prst="rect">
                      <a:avLst/>
                    </a:prstGeom>
                    <a:noFill/>
                    <a:ln w="9525">
                      <a:noFill/>
                      <a:miter lim="800000"/>
                      <a:headEnd/>
                      <a:tailEnd/>
                    </a:ln>
                  </pic:spPr>
                </pic:pic>
              </a:graphicData>
            </a:graphic>
          </wp:inline>
        </w:drawing>
      </w:r>
    </w:p>
    <w:p w:rsidR="009B5AD1" w:rsidRDefault="009B5AD1" w:rsidP="009B5AD1">
      <w:pPr>
        <w:rPr>
          <w:lang w:val="en-US"/>
        </w:rPr>
      </w:pPr>
    </w:p>
    <w:p w:rsidR="009B5AD1" w:rsidRDefault="009B5AD1" w:rsidP="009B5AD1">
      <w:pPr>
        <w:rPr>
          <w:lang w:val="en-US"/>
        </w:rPr>
      </w:pPr>
    </w:p>
    <w:p w:rsidR="009B5AD1" w:rsidRPr="00CA7A1D" w:rsidRDefault="009B5AD1" w:rsidP="009B5AD1">
      <w:pPr>
        <w:spacing w:after="240"/>
        <w:jc w:val="both"/>
        <w:rPr>
          <w:lang w:val="en-US"/>
        </w:rPr>
      </w:pPr>
    </w:p>
    <w:p w:rsidR="009B5AD1" w:rsidRPr="00CA7A1D" w:rsidRDefault="009B5AD1" w:rsidP="009B5AD1">
      <w:pPr>
        <w:spacing w:after="240"/>
        <w:jc w:val="center"/>
        <w:rPr>
          <w:b/>
          <w:sz w:val="28"/>
          <w:szCs w:val="28"/>
        </w:rPr>
      </w:pPr>
      <w:r w:rsidRPr="00CA7A1D">
        <w:rPr>
          <w:b/>
          <w:sz w:val="28"/>
          <w:szCs w:val="28"/>
        </w:rPr>
        <w:t>PROGRAM NAME: BA BUSINESS MANAGEMENT</w:t>
      </w:r>
    </w:p>
    <w:p w:rsidR="009B5AD1" w:rsidRPr="00CA7A1D" w:rsidRDefault="009B5AD1" w:rsidP="009B5AD1">
      <w:pPr>
        <w:spacing w:after="240"/>
        <w:jc w:val="center"/>
        <w:rPr>
          <w:b/>
          <w:sz w:val="28"/>
          <w:szCs w:val="28"/>
        </w:rPr>
      </w:pPr>
      <w:r w:rsidRPr="00CA7A1D">
        <w:rPr>
          <w:b/>
          <w:sz w:val="28"/>
          <w:szCs w:val="28"/>
        </w:rPr>
        <w:t>MODULE NAME &amp; CODE: ENTREPRENEURSHIP (LCBB5001)</w:t>
      </w:r>
    </w:p>
    <w:p w:rsidR="009B5AD1" w:rsidRPr="00CA7A1D" w:rsidRDefault="009B5AD1" w:rsidP="009B5AD1">
      <w:pPr>
        <w:spacing w:after="240"/>
        <w:jc w:val="center"/>
        <w:rPr>
          <w:b/>
          <w:sz w:val="28"/>
          <w:szCs w:val="28"/>
        </w:rPr>
      </w:pPr>
      <w:r>
        <w:rPr>
          <w:b/>
          <w:sz w:val="28"/>
          <w:szCs w:val="28"/>
        </w:rPr>
        <w:t>ASSIGNMENT TITLE: ASSESSMENT 2</w:t>
      </w:r>
    </w:p>
    <w:p w:rsidR="009B5AD1" w:rsidRDefault="009B5AD1" w:rsidP="009B5AD1">
      <w:pPr>
        <w:spacing w:after="240"/>
        <w:jc w:val="both"/>
      </w:pPr>
    </w:p>
    <w:p w:rsidR="009B5AD1" w:rsidRPr="00CA7A1D" w:rsidRDefault="009B5AD1" w:rsidP="009B5AD1">
      <w:pPr>
        <w:spacing w:after="240"/>
        <w:jc w:val="both"/>
      </w:pPr>
      <w:r w:rsidRPr="00CA7A1D">
        <w:t xml:space="preserve">NAME OF LECTURER: </w:t>
      </w:r>
      <w:r w:rsidR="00B5265C">
        <w:t>JOHN PAUL-OKEKE</w:t>
      </w:r>
    </w:p>
    <w:p w:rsidR="009B5AD1" w:rsidRPr="00CA7A1D" w:rsidRDefault="009B5AD1" w:rsidP="009B5AD1">
      <w:pPr>
        <w:spacing w:after="240"/>
        <w:jc w:val="both"/>
      </w:pPr>
      <w:r w:rsidRPr="00CA7A1D">
        <w:t>STUDENT NAME</w:t>
      </w:r>
      <w:r>
        <w:t xml:space="preserve"> AND NUMBER</w:t>
      </w:r>
      <w:r w:rsidRPr="00CA7A1D">
        <w:t>: PAVEL BODUSHKI</w:t>
      </w:r>
      <w:r>
        <w:t xml:space="preserve"> (2023711)</w:t>
      </w:r>
    </w:p>
    <w:p w:rsidR="009B5AD1" w:rsidRDefault="009B5AD1" w:rsidP="009B5AD1">
      <w:pPr>
        <w:spacing w:after="240"/>
        <w:jc w:val="both"/>
      </w:pPr>
    </w:p>
    <w:p w:rsidR="009B5AD1" w:rsidRPr="00CA7A1D" w:rsidRDefault="009B5AD1" w:rsidP="009B5AD1">
      <w:pPr>
        <w:spacing w:after="240"/>
        <w:jc w:val="both"/>
      </w:pPr>
    </w:p>
    <w:p w:rsidR="009B5AD1" w:rsidRPr="00CA7A1D" w:rsidRDefault="009B5AD1" w:rsidP="009B5AD1">
      <w:pPr>
        <w:spacing w:after="240"/>
        <w:jc w:val="both"/>
      </w:pPr>
      <w:r w:rsidRPr="00CA7A1D">
        <w:t>WORD COUNT: 2,</w:t>
      </w:r>
      <w:r w:rsidR="00F92716">
        <w:t>199</w:t>
      </w:r>
    </w:p>
    <w:p w:rsidR="000926AA" w:rsidRPr="009B5AD1" w:rsidRDefault="009B5AD1" w:rsidP="009B5AD1">
      <w:pPr>
        <w:spacing w:after="240"/>
        <w:jc w:val="both"/>
      </w:pPr>
      <w:r w:rsidRPr="00CA7A1D">
        <w:t xml:space="preserve">SUBMISSION DATE: </w:t>
      </w:r>
      <w:r w:rsidR="00960951">
        <w:t>20.08.2022</w:t>
      </w:r>
      <w:bookmarkStart w:id="0" w:name="_GoBack"/>
      <w:bookmarkEnd w:id="0"/>
    </w:p>
    <w:tbl>
      <w:tblPr>
        <w:tblStyle w:val="61"/>
        <w:tblW w:w="0" w:type="auto"/>
        <w:tblLook w:val="04A0" w:firstRow="1" w:lastRow="0" w:firstColumn="1" w:lastColumn="0" w:noHBand="0" w:noVBand="1"/>
      </w:tblPr>
      <w:tblGrid>
        <w:gridCol w:w="13948"/>
      </w:tblGrid>
      <w:tr w:rsidR="009E45D5" w:rsidRPr="0007429A" w:rsidTr="007D48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9E45D5" w:rsidRPr="0007429A" w:rsidRDefault="009E45D5" w:rsidP="007D4812">
            <w:pPr>
              <w:rPr>
                <w:rFonts w:ascii="Times New Roman" w:hAnsi="Times New Roman" w:cs="Times New Roman"/>
                <w:b w:val="0"/>
                <w:bCs w:val="0"/>
              </w:rPr>
            </w:pPr>
            <w:r w:rsidRPr="0007429A">
              <w:rPr>
                <w:rFonts w:ascii="Times New Roman" w:hAnsi="Times New Roman" w:cs="Times New Roman"/>
              </w:rPr>
              <w:lastRenderedPageBreak/>
              <w:t>BUSINESS DESCRIPTION / MARKET OPPORTUNITY</w:t>
            </w:r>
          </w:p>
          <w:p w:rsidR="009E45D5" w:rsidRPr="0007429A" w:rsidRDefault="009E45D5" w:rsidP="007D4812">
            <w:pPr>
              <w:rPr>
                <w:rFonts w:ascii="Times New Roman" w:hAnsi="Times New Roman" w:cs="Times New Roman"/>
                <w:b w:val="0"/>
                <w:bCs w:val="0"/>
              </w:rPr>
            </w:pPr>
          </w:p>
          <w:p w:rsidR="00F652F0" w:rsidRDefault="00F652F0" w:rsidP="00F652F0">
            <w:pPr>
              <w:spacing w:after="240"/>
              <w:rPr>
                <w:rFonts w:ascii="Times New Roman" w:hAnsi="Times New Roman" w:cs="Times New Roman"/>
                <w:b w:val="0"/>
                <w:bCs w:val="0"/>
              </w:rPr>
            </w:pPr>
            <w:r>
              <w:rPr>
                <w:rFonts w:ascii="Times New Roman" w:hAnsi="Times New Roman" w:cs="Times New Roman"/>
                <w:b w:val="0"/>
                <w:bCs w:val="0"/>
              </w:rPr>
              <w:t xml:space="preserve">The new product is named Mental Health Booster – a mobile app focused on delivering mental health and well-being services. The mission of the mobile is to deliver customised mental health and well-being support to its users. This mission is accomplished by offering a service with a large scope of functionalities and personalised content. Users have access to tools for monitoring individual mood. The mobile app also provides opportunities to users to receive personalised advice, determine goals and ways to achieve them; get access to relaxation content and educational features and others. No other mental health mobile app offers all these features at a single place. Moreover, the content is personalised and based on individual performance specifics. The design of the mobile app incorporates the best features and technologies in the field of graphic design. </w:t>
            </w:r>
          </w:p>
          <w:p w:rsidR="00F652F0" w:rsidRPr="0007429A" w:rsidRDefault="00F652F0" w:rsidP="00F652F0">
            <w:pPr>
              <w:spacing w:after="240"/>
              <w:rPr>
                <w:rFonts w:ascii="Times New Roman" w:hAnsi="Times New Roman" w:cs="Times New Roman"/>
                <w:b w:val="0"/>
                <w:bCs w:val="0"/>
              </w:rPr>
            </w:pPr>
            <w:r>
              <w:rPr>
                <w:rFonts w:ascii="Times New Roman" w:hAnsi="Times New Roman" w:cs="Times New Roman"/>
                <w:b w:val="0"/>
                <w:bCs w:val="0"/>
              </w:rPr>
              <w:t>Customer demand is strong</w:t>
            </w:r>
            <w:r w:rsidR="00B63C2C">
              <w:rPr>
                <w:rFonts w:ascii="Times New Roman" w:hAnsi="Times New Roman" w:cs="Times New Roman"/>
                <w:b w:val="0"/>
                <w:bCs w:val="0"/>
              </w:rPr>
              <w:t xml:space="preserve">, as the </w:t>
            </w:r>
            <w:r>
              <w:rPr>
                <w:rFonts w:ascii="Times New Roman" w:hAnsi="Times New Roman" w:cs="Times New Roman"/>
                <w:b w:val="0"/>
                <w:bCs w:val="0"/>
              </w:rPr>
              <w:t>pandemic has led to a major spike of depression and anxiety symptoms across all age groups and in particular</w:t>
            </w:r>
            <w:r w:rsidR="00E77184">
              <w:rPr>
                <w:rFonts w:ascii="Times New Roman" w:hAnsi="Times New Roman" w:cs="Times New Roman"/>
                <w:b w:val="0"/>
                <w:bCs w:val="0"/>
              </w:rPr>
              <w:t xml:space="preserve"> among </w:t>
            </w:r>
            <w:r>
              <w:rPr>
                <w:rFonts w:ascii="Times New Roman" w:hAnsi="Times New Roman" w:cs="Times New Roman"/>
                <w:b w:val="0"/>
                <w:bCs w:val="0"/>
              </w:rPr>
              <w:t xml:space="preserve">young people, as shown below (ONS, 2022). To a great extent, the issues continue to persist even after two years after the outbreak of the pandemic which shows the need for specialised mental health and well-being support (ONS, 2022). </w:t>
            </w:r>
            <w:r w:rsidR="00E77184">
              <w:rPr>
                <w:rFonts w:ascii="Times New Roman" w:hAnsi="Times New Roman" w:cs="Times New Roman"/>
                <w:b w:val="0"/>
                <w:bCs w:val="0"/>
              </w:rPr>
              <w:t>Hence</w:t>
            </w:r>
            <w:r>
              <w:rPr>
                <w:rFonts w:ascii="Times New Roman" w:hAnsi="Times New Roman" w:cs="Times New Roman"/>
                <w:b w:val="0"/>
                <w:bCs w:val="0"/>
              </w:rPr>
              <w:t>, the demand for the innovative and tech-savvy mobile app could be quite strong</w:t>
            </w:r>
            <w:r w:rsidR="00B655CC">
              <w:rPr>
                <w:rFonts w:ascii="Times New Roman" w:hAnsi="Times New Roman" w:cs="Times New Roman"/>
                <w:b w:val="0"/>
                <w:bCs w:val="0"/>
              </w:rPr>
              <w:t xml:space="preserve">; thereby, offering a lucrative market opportunity. </w:t>
            </w:r>
          </w:p>
          <w:p w:rsidR="00F652F0" w:rsidRPr="004D759B" w:rsidRDefault="00F652F0" w:rsidP="00F652F0">
            <w:pPr>
              <w:jc w:val="both"/>
              <w:rPr>
                <w:rFonts w:ascii="Times New Roman" w:hAnsi="Times New Roman" w:cs="Times New Roman"/>
                <w:b w:val="0"/>
                <w:lang w:val="en-US"/>
              </w:rPr>
            </w:pPr>
            <w:r w:rsidRPr="004D759B">
              <w:rPr>
                <w:rFonts w:ascii="Times New Roman" w:hAnsi="Times New Roman" w:cs="Times New Roman"/>
                <w:lang w:val="en-US"/>
              </w:rPr>
              <w:t xml:space="preserve">Figure 1 – Instances of depression symptoms across age groups </w:t>
            </w:r>
          </w:p>
          <w:p w:rsidR="00F652F0" w:rsidRPr="004D759B" w:rsidRDefault="00F652F0" w:rsidP="00F652F0">
            <w:pPr>
              <w:jc w:val="both"/>
              <w:rPr>
                <w:rFonts w:ascii="Times New Roman" w:hAnsi="Times New Roman" w:cs="Times New Roman"/>
                <w:lang w:val="en-US"/>
              </w:rPr>
            </w:pPr>
            <w:r w:rsidRPr="004D759B">
              <w:rPr>
                <w:rFonts w:ascii="Times New Roman" w:hAnsi="Times New Roman" w:cs="Times New Roman"/>
                <w:noProof/>
                <w:lang w:val="bg-BG" w:eastAsia="bg-BG"/>
              </w:rPr>
              <w:drawing>
                <wp:inline distT="0" distB="0" distL="0" distR="0">
                  <wp:extent cx="4441302" cy="25717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4476898" cy="2592362"/>
                          </a:xfrm>
                          <a:prstGeom prst="rect">
                            <a:avLst/>
                          </a:prstGeom>
                          <a:noFill/>
                          <a:ln w="9525">
                            <a:noFill/>
                            <a:miter lim="800000"/>
                            <a:headEnd/>
                            <a:tailEnd/>
                          </a:ln>
                        </pic:spPr>
                      </pic:pic>
                    </a:graphicData>
                  </a:graphic>
                </wp:inline>
              </w:drawing>
            </w:r>
          </w:p>
          <w:p w:rsidR="00F652F0" w:rsidRPr="00F652F0" w:rsidRDefault="00F652F0" w:rsidP="00F652F0">
            <w:pPr>
              <w:spacing w:after="240"/>
              <w:jc w:val="both"/>
              <w:rPr>
                <w:rFonts w:ascii="Times New Roman" w:hAnsi="Times New Roman" w:cs="Times New Roman"/>
                <w:b w:val="0"/>
                <w:i/>
                <w:lang w:val="en-US"/>
              </w:rPr>
            </w:pPr>
            <w:r w:rsidRPr="00F652F0">
              <w:rPr>
                <w:rFonts w:ascii="Times New Roman" w:hAnsi="Times New Roman" w:cs="Times New Roman"/>
                <w:b w:val="0"/>
                <w:i/>
                <w:lang w:val="en-US"/>
              </w:rPr>
              <w:t xml:space="preserve">Source: ONS (2022) </w:t>
            </w:r>
          </w:p>
          <w:p w:rsidR="007A129C" w:rsidRPr="00F652F0" w:rsidRDefault="00F652F0" w:rsidP="00F652F0">
            <w:pPr>
              <w:spacing w:after="240"/>
              <w:jc w:val="both"/>
              <w:rPr>
                <w:rFonts w:ascii="Times New Roman" w:hAnsi="Times New Roman" w:cs="Times New Roman"/>
                <w:b w:val="0"/>
                <w:lang w:val="en-US"/>
              </w:rPr>
            </w:pPr>
            <w:r>
              <w:rPr>
                <w:rFonts w:ascii="Times New Roman" w:hAnsi="Times New Roman" w:cs="Times New Roman"/>
                <w:b w:val="0"/>
                <w:lang w:val="en-US"/>
              </w:rPr>
              <w:lastRenderedPageBreak/>
              <w:t xml:space="preserve">100% of the ownership is held by the owner. The legal form is a private limited company in order to ensure control and benefit from the legal separation between the owner and the company which protects the funds of the owner </w:t>
            </w:r>
            <w:r w:rsidR="007A129C">
              <w:rPr>
                <w:rFonts w:ascii="Times New Roman" w:hAnsi="Times New Roman" w:cs="Times New Roman"/>
                <w:b w:val="0"/>
                <w:lang w:val="en-US"/>
              </w:rPr>
              <w:t xml:space="preserve">from the debts of the company </w:t>
            </w:r>
            <w:r>
              <w:rPr>
                <w:rFonts w:ascii="Times New Roman" w:hAnsi="Times New Roman" w:cs="Times New Roman"/>
                <w:b w:val="0"/>
                <w:lang w:val="en-US"/>
              </w:rPr>
              <w:t xml:space="preserve">(UK Government, 2022). </w:t>
            </w:r>
            <w:r w:rsidR="007A129C">
              <w:rPr>
                <w:rFonts w:ascii="Times New Roman" w:hAnsi="Times New Roman" w:cs="Times New Roman"/>
                <w:b w:val="0"/>
                <w:lang w:val="en-US"/>
              </w:rPr>
              <w:t xml:space="preserve">There are also alternative legal forms but they are not appropriate. For example, a partnership requires joining efforts with other partners; however, the owner is not willing to share the ownership and future profits with someone else (UK Government, 2022). The limited company may also be organised as a public one which allows selling shares on a public stock exchange. Nevertheless, the increased legal and administrative requirements (higher initial capital, financial reporting, etc.), as well as the lack of popularity of the company make the option inappropriate (UK Government, 2022). Sole trader is also an option but it is not attractive, as the owner will remain liable for the debts of the company due to the lack of legal separation, as in the case of the chosen private limited company (UK Government, 2022). </w:t>
            </w:r>
          </w:p>
          <w:p w:rsidR="009E45D5" w:rsidRDefault="00B655CC" w:rsidP="00B655CC">
            <w:pPr>
              <w:spacing w:after="240"/>
              <w:rPr>
                <w:rFonts w:ascii="Times New Roman" w:hAnsi="Times New Roman" w:cs="Times New Roman"/>
                <w:b w:val="0"/>
                <w:bCs w:val="0"/>
              </w:rPr>
            </w:pPr>
            <w:r>
              <w:rPr>
                <w:rFonts w:ascii="Times New Roman" w:hAnsi="Times New Roman" w:cs="Times New Roman"/>
                <w:b w:val="0"/>
                <w:bCs w:val="0"/>
              </w:rPr>
              <w:t>There are several key milestones to be accomplished during the development of the Mental Health Booster, as follows:</w:t>
            </w:r>
          </w:p>
          <w:p w:rsidR="00B655CC" w:rsidRPr="00B655CC" w:rsidRDefault="00B655CC" w:rsidP="00B655CC">
            <w:pPr>
              <w:pStyle w:val="ab"/>
              <w:numPr>
                <w:ilvl w:val="0"/>
                <w:numId w:val="1"/>
              </w:numPr>
              <w:spacing w:after="240"/>
              <w:rPr>
                <w:rFonts w:ascii="Times New Roman" w:hAnsi="Times New Roman" w:cs="Times New Roman"/>
                <w:b w:val="0"/>
              </w:rPr>
            </w:pPr>
            <w:r w:rsidRPr="00B655CC">
              <w:rPr>
                <w:rFonts w:ascii="Times New Roman" w:hAnsi="Times New Roman" w:cs="Times New Roman"/>
                <w:b w:val="0"/>
              </w:rPr>
              <w:t>Purchase of IT software and equipment;</w:t>
            </w:r>
          </w:p>
          <w:p w:rsidR="00B655CC" w:rsidRPr="00B655CC" w:rsidRDefault="00B655CC" w:rsidP="00B655CC">
            <w:pPr>
              <w:pStyle w:val="ab"/>
              <w:numPr>
                <w:ilvl w:val="0"/>
                <w:numId w:val="1"/>
              </w:numPr>
              <w:spacing w:after="240"/>
              <w:rPr>
                <w:rFonts w:ascii="Times New Roman" w:hAnsi="Times New Roman" w:cs="Times New Roman"/>
                <w:b w:val="0"/>
              </w:rPr>
            </w:pPr>
            <w:r w:rsidRPr="00B655CC">
              <w:rPr>
                <w:rFonts w:ascii="Times New Roman" w:hAnsi="Times New Roman" w:cs="Times New Roman"/>
                <w:b w:val="0"/>
              </w:rPr>
              <w:t>Building a team of niche specialists;</w:t>
            </w:r>
          </w:p>
          <w:p w:rsidR="00B655CC" w:rsidRPr="00B655CC" w:rsidRDefault="00B655CC" w:rsidP="00B655CC">
            <w:pPr>
              <w:pStyle w:val="ab"/>
              <w:numPr>
                <w:ilvl w:val="0"/>
                <w:numId w:val="1"/>
              </w:numPr>
              <w:spacing w:after="240"/>
              <w:rPr>
                <w:rFonts w:ascii="Times New Roman" w:hAnsi="Times New Roman" w:cs="Times New Roman"/>
                <w:b w:val="0"/>
              </w:rPr>
            </w:pPr>
            <w:r w:rsidRPr="00B655CC">
              <w:rPr>
                <w:rFonts w:ascii="Times New Roman" w:hAnsi="Times New Roman" w:cs="Times New Roman"/>
                <w:b w:val="0"/>
              </w:rPr>
              <w:t>Mobile app development process;</w:t>
            </w:r>
          </w:p>
          <w:p w:rsidR="00B655CC" w:rsidRPr="00B655CC" w:rsidRDefault="00B655CC" w:rsidP="00B655CC">
            <w:pPr>
              <w:pStyle w:val="ab"/>
              <w:numPr>
                <w:ilvl w:val="0"/>
                <w:numId w:val="1"/>
              </w:numPr>
              <w:spacing w:after="240"/>
              <w:rPr>
                <w:rFonts w:ascii="Times New Roman" w:hAnsi="Times New Roman" w:cs="Times New Roman"/>
                <w:b w:val="0"/>
              </w:rPr>
            </w:pPr>
            <w:r w:rsidRPr="00B655CC">
              <w:rPr>
                <w:rFonts w:ascii="Times New Roman" w:hAnsi="Times New Roman" w:cs="Times New Roman"/>
                <w:b w:val="0"/>
              </w:rPr>
              <w:t>Recognition of the best strategic and marketing decisions, including marketing mix elements;</w:t>
            </w:r>
          </w:p>
          <w:p w:rsidR="009E45D5" w:rsidRPr="00E77184" w:rsidRDefault="00B655CC" w:rsidP="007D4812">
            <w:pPr>
              <w:pStyle w:val="ab"/>
              <w:numPr>
                <w:ilvl w:val="0"/>
                <w:numId w:val="1"/>
              </w:numPr>
              <w:spacing w:after="240"/>
              <w:rPr>
                <w:rFonts w:ascii="Times New Roman" w:hAnsi="Times New Roman" w:cs="Times New Roman"/>
                <w:b w:val="0"/>
              </w:rPr>
            </w:pPr>
            <w:r w:rsidRPr="00B655CC">
              <w:rPr>
                <w:rFonts w:ascii="Times New Roman" w:hAnsi="Times New Roman" w:cs="Times New Roman"/>
                <w:b w:val="0"/>
              </w:rPr>
              <w:t>Aggressive advertising and social media activities to boost awareness.</w:t>
            </w:r>
          </w:p>
        </w:tc>
      </w:tr>
    </w:tbl>
    <w:p w:rsidR="00A44A0A" w:rsidRPr="0007429A" w:rsidRDefault="00A44A0A">
      <w:pPr>
        <w:rPr>
          <w:rFonts w:ascii="Times New Roman" w:hAnsi="Times New Roman" w:cs="Times New Roman"/>
        </w:rPr>
      </w:pPr>
    </w:p>
    <w:p w:rsidR="00A44A0A" w:rsidRPr="0007429A" w:rsidRDefault="00A44A0A">
      <w:pPr>
        <w:rPr>
          <w:rFonts w:ascii="Times New Roman" w:hAnsi="Times New Roman" w:cs="Times New Roman"/>
        </w:rPr>
      </w:pPr>
    </w:p>
    <w:tbl>
      <w:tblPr>
        <w:tblStyle w:val="61"/>
        <w:tblW w:w="0" w:type="auto"/>
        <w:tblLook w:val="04A0" w:firstRow="1" w:lastRow="0" w:firstColumn="1" w:lastColumn="0" w:noHBand="0" w:noVBand="1"/>
      </w:tblPr>
      <w:tblGrid>
        <w:gridCol w:w="13948"/>
      </w:tblGrid>
      <w:tr w:rsidR="009E45D5" w:rsidRPr="0007429A" w:rsidTr="007D48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9E45D5" w:rsidRPr="0007429A" w:rsidRDefault="009E45D5" w:rsidP="0007429A">
            <w:pPr>
              <w:spacing w:after="240"/>
              <w:rPr>
                <w:rFonts w:ascii="Times New Roman" w:hAnsi="Times New Roman" w:cs="Times New Roman"/>
                <w:b w:val="0"/>
                <w:bCs w:val="0"/>
              </w:rPr>
            </w:pPr>
            <w:r w:rsidRPr="0007429A">
              <w:rPr>
                <w:rFonts w:ascii="Times New Roman" w:hAnsi="Times New Roman" w:cs="Times New Roman"/>
              </w:rPr>
              <w:t>INDUSTRY ANALYSIS</w:t>
            </w:r>
          </w:p>
          <w:p w:rsidR="009E45D5" w:rsidRPr="0007429A" w:rsidRDefault="003D5844" w:rsidP="0007429A">
            <w:pPr>
              <w:spacing w:after="240"/>
              <w:rPr>
                <w:rFonts w:ascii="Times New Roman" w:hAnsi="Times New Roman" w:cs="Times New Roman"/>
                <w:b w:val="0"/>
                <w:bCs w:val="0"/>
              </w:rPr>
            </w:pPr>
            <w:r>
              <w:rPr>
                <w:rFonts w:ascii="Times New Roman" w:hAnsi="Times New Roman" w:cs="Times New Roman"/>
                <w:b w:val="0"/>
                <w:bCs w:val="0"/>
              </w:rPr>
              <w:t xml:space="preserve">The profitability of the sector is evaluated on the basis of the Porter’s Five Forces model </w:t>
            </w:r>
            <w:r w:rsidR="00E77184">
              <w:rPr>
                <w:rFonts w:ascii="Times New Roman" w:hAnsi="Times New Roman" w:cs="Times New Roman"/>
                <w:b w:val="0"/>
                <w:bCs w:val="0"/>
              </w:rPr>
              <w:t xml:space="preserve">by taking into account five key factors </w:t>
            </w:r>
            <w:r>
              <w:rPr>
                <w:rFonts w:ascii="Times New Roman" w:hAnsi="Times New Roman" w:cs="Times New Roman"/>
                <w:b w:val="0"/>
                <w:bCs w:val="0"/>
              </w:rPr>
              <w:t xml:space="preserve">(Porter, 1979). </w:t>
            </w:r>
          </w:p>
          <w:p w:rsidR="009E45D5" w:rsidRPr="004F622E" w:rsidRDefault="009E45D5" w:rsidP="0007429A">
            <w:pPr>
              <w:spacing w:after="240"/>
              <w:rPr>
                <w:rFonts w:ascii="Times New Roman" w:hAnsi="Times New Roman" w:cs="Times New Roman"/>
                <w:b w:val="0"/>
                <w:bCs w:val="0"/>
                <w:u w:val="single"/>
              </w:rPr>
            </w:pPr>
            <w:r w:rsidRPr="004F622E">
              <w:rPr>
                <w:rFonts w:ascii="Times New Roman" w:hAnsi="Times New Roman" w:cs="Times New Roman"/>
                <w:b w:val="0"/>
                <w:bCs w:val="0"/>
                <w:u w:val="single"/>
              </w:rPr>
              <w:t xml:space="preserve">Threat of new entry </w:t>
            </w:r>
          </w:p>
          <w:p w:rsidR="004F622E" w:rsidRDefault="004F622E" w:rsidP="0007429A">
            <w:pPr>
              <w:spacing w:after="240"/>
              <w:rPr>
                <w:rFonts w:ascii="Times New Roman" w:hAnsi="Times New Roman" w:cs="Times New Roman"/>
                <w:b w:val="0"/>
                <w:bCs w:val="0"/>
              </w:rPr>
            </w:pPr>
            <w:r>
              <w:rPr>
                <w:rFonts w:ascii="Times New Roman" w:hAnsi="Times New Roman" w:cs="Times New Roman"/>
                <w:b w:val="0"/>
                <w:bCs w:val="0"/>
              </w:rPr>
              <w:t xml:space="preserve">This threat is high given the lack of entry barriers. In 2008, only 500 mobile apps were available but their number has exponentially grown over the last 14 years. As of 2021, there were more than 100 billion mobile apps downloads with projections for 200 billion downloads by year 2025 (Iqbal, 2022). </w:t>
            </w:r>
            <w:r w:rsidR="001D1F3F">
              <w:rPr>
                <w:rFonts w:ascii="Times New Roman" w:hAnsi="Times New Roman" w:cs="Times New Roman"/>
                <w:b w:val="0"/>
                <w:bCs w:val="0"/>
              </w:rPr>
              <w:t>The top ten mental health apps typically have 10 million downloads per month – a number which increased during the pandemic (Chapple, 2020)</w:t>
            </w:r>
            <w:r>
              <w:rPr>
                <w:rFonts w:ascii="Times New Roman" w:hAnsi="Times New Roman" w:cs="Times New Roman"/>
                <w:b w:val="0"/>
                <w:bCs w:val="0"/>
              </w:rPr>
              <w:t xml:space="preserve">. </w:t>
            </w:r>
          </w:p>
          <w:p w:rsidR="009E45D5" w:rsidRPr="004F622E" w:rsidRDefault="009E45D5" w:rsidP="0007429A">
            <w:pPr>
              <w:spacing w:after="240"/>
              <w:rPr>
                <w:rFonts w:ascii="Times New Roman" w:hAnsi="Times New Roman" w:cs="Times New Roman"/>
                <w:b w:val="0"/>
                <w:bCs w:val="0"/>
              </w:rPr>
            </w:pPr>
            <w:r w:rsidRPr="004F622E">
              <w:rPr>
                <w:rFonts w:ascii="Times New Roman" w:hAnsi="Times New Roman" w:cs="Times New Roman"/>
                <w:b w:val="0"/>
                <w:bCs w:val="0"/>
                <w:u w:val="single"/>
              </w:rPr>
              <w:t>Threat of substitutes</w:t>
            </w:r>
          </w:p>
          <w:p w:rsidR="009E45D5" w:rsidRPr="0007429A" w:rsidRDefault="004F622E" w:rsidP="0007429A">
            <w:pPr>
              <w:spacing w:after="240"/>
              <w:rPr>
                <w:rFonts w:ascii="Times New Roman" w:hAnsi="Times New Roman" w:cs="Times New Roman"/>
                <w:b w:val="0"/>
                <w:bCs w:val="0"/>
              </w:rPr>
            </w:pPr>
            <w:r>
              <w:rPr>
                <w:rFonts w:ascii="Times New Roman" w:hAnsi="Times New Roman" w:cs="Times New Roman"/>
                <w:b w:val="0"/>
                <w:bCs w:val="0"/>
              </w:rPr>
              <w:t xml:space="preserve">The threat of substitutes is also quite high, as users have access to traditional consultation services with psychiatrists and psychologists or </w:t>
            </w:r>
            <w:r>
              <w:rPr>
                <w:rFonts w:ascii="Times New Roman" w:hAnsi="Times New Roman" w:cs="Times New Roman"/>
                <w:b w:val="0"/>
                <w:bCs w:val="0"/>
              </w:rPr>
              <w:lastRenderedPageBreak/>
              <w:t xml:space="preserve">simply talking and receiving mental health support by family members and friends. </w:t>
            </w:r>
            <w:r w:rsidR="001A7915">
              <w:rPr>
                <w:rFonts w:ascii="Times New Roman" w:hAnsi="Times New Roman" w:cs="Times New Roman"/>
                <w:b w:val="0"/>
                <w:bCs w:val="0"/>
              </w:rPr>
              <w:t xml:space="preserve">In the UK, 18% of the adult population consults a mental health professional at least once a year (Stewart, 2022). </w:t>
            </w:r>
          </w:p>
          <w:p w:rsidR="009E45D5" w:rsidRPr="004F622E" w:rsidRDefault="009E45D5" w:rsidP="0007429A">
            <w:pPr>
              <w:spacing w:after="240"/>
              <w:rPr>
                <w:rFonts w:ascii="Times New Roman" w:hAnsi="Times New Roman" w:cs="Times New Roman"/>
                <w:b w:val="0"/>
                <w:bCs w:val="0"/>
                <w:u w:val="single"/>
              </w:rPr>
            </w:pPr>
            <w:r w:rsidRPr="004F622E">
              <w:rPr>
                <w:rFonts w:ascii="Times New Roman" w:hAnsi="Times New Roman" w:cs="Times New Roman"/>
                <w:b w:val="0"/>
                <w:bCs w:val="0"/>
                <w:u w:val="single"/>
              </w:rPr>
              <w:t>Bargaining power of customers</w:t>
            </w:r>
          </w:p>
          <w:p w:rsidR="009E45D5" w:rsidRPr="0007429A" w:rsidRDefault="001A7915" w:rsidP="0007429A">
            <w:pPr>
              <w:spacing w:after="240"/>
              <w:rPr>
                <w:rFonts w:ascii="Times New Roman" w:hAnsi="Times New Roman" w:cs="Times New Roman"/>
                <w:b w:val="0"/>
                <w:bCs w:val="0"/>
              </w:rPr>
            </w:pPr>
            <w:r>
              <w:rPr>
                <w:rFonts w:ascii="Times New Roman" w:hAnsi="Times New Roman" w:cs="Times New Roman"/>
                <w:b w:val="0"/>
                <w:bCs w:val="0"/>
              </w:rPr>
              <w:t>The</w:t>
            </w:r>
            <w:r w:rsidR="00F951EC">
              <w:rPr>
                <w:rFonts w:ascii="Times New Roman" w:hAnsi="Times New Roman" w:cs="Times New Roman"/>
                <w:b w:val="0"/>
                <w:bCs w:val="0"/>
              </w:rPr>
              <w:t xml:space="preserve"> number of customers and their size largely determines their bargaining power (Porter, 1979). In this case, customers are individuals, rather than large firms. The small size, as well as the high number of customers is a situation which largely minimise their bargaining power. If the mobile app is highly-differentiated and difficult to be replaced with alternatives, this could further lower the bargaining power of customers (Porter, 1979).</w:t>
            </w:r>
          </w:p>
          <w:p w:rsidR="009E45D5" w:rsidRPr="004F622E" w:rsidRDefault="009E45D5" w:rsidP="0007429A">
            <w:pPr>
              <w:spacing w:after="240"/>
              <w:rPr>
                <w:rFonts w:ascii="Times New Roman" w:hAnsi="Times New Roman" w:cs="Times New Roman"/>
                <w:b w:val="0"/>
                <w:bCs w:val="0"/>
                <w:u w:val="single"/>
              </w:rPr>
            </w:pPr>
            <w:r w:rsidRPr="004F622E">
              <w:rPr>
                <w:rFonts w:ascii="Times New Roman" w:hAnsi="Times New Roman" w:cs="Times New Roman"/>
                <w:b w:val="0"/>
                <w:bCs w:val="0"/>
                <w:u w:val="single"/>
              </w:rPr>
              <w:t>Bargaining power of suppliers</w:t>
            </w:r>
          </w:p>
          <w:p w:rsidR="009E45D5" w:rsidRPr="00F951EC" w:rsidRDefault="00F951EC" w:rsidP="00F951EC">
            <w:pPr>
              <w:spacing w:after="240"/>
              <w:rPr>
                <w:rFonts w:ascii="Times New Roman" w:hAnsi="Times New Roman" w:cs="Times New Roman"/>
                <w:b w:val="0"/>
              </w:rPr>
            </w:pPr>
            <w:r w:rsidRPr="00F951EC">
              <w:rPr>
                <w:rFonts w:ascii="Times New Roman" w:hAnsi="Times New Roman" w:cs="Times New Roman"/>
                <w:b w:val="0"/>
              </w:rPr>
              <w:t xml:space="preserve">The bargaining power of suppliers is mixed. On the one hand, the mobile app does not require specialised supplies, such as raw materials, unique technologies and others. On the other hand, finding IT specialists with the best skills could be quite difficult; thereby, increasing the cost of supplying skilful labour. </w:t>
            </w:r>
          </w:p>
          <w:p w:rsidR="009E45D5" w:rsidRDefault="009E45D5" w:rsidP="00F951EC">
            <w:pPr>
              <w:spacing w:after="240"/>
              <w:jc w:val="both"/>
              <w:rPr>
                <w:rFonts w:ascii="Times New Roman" w:hAnsi="Times New Roman" w:cs="Times New Roman"/>
              </w:rPr>
            </w:pPr>
            <w:r w:rsidRPr="0007429A">
              <w:rPr>
                <w:rFonts w:ascii="Times New Roman" w:hAnsi="Times New Roman" w:cs="Times New Roman"/>
              </w:rPr>
              <w:t>Competitive Rivalry</w:t>
            </w:r>
          </w:p>
          <w:p w:rsidR="009E45D5" w:rsidRPr="00F951EC" w:rsidRDefault="00CC101A" w:rsidP="00F951EC">
            <w:pPr>
              <w:spacing w:after="240"/>
              <w:jc w:val="both"/>
              <w:rPr>
                <w:rFonts w:ascii="Times New Roman" w:hAnsi="Times New Roman" w:cs="Times New Roman"/>
                <w:b w:val="0"/>
                <w:bCs w:val="0"/>
              </w:rPr>
            </w:pPr>
            <w:r>
              <w:rPr>
                <w:rFonts w:ascii="Times New Roman" w:hAnsi="Times New Roman" w:cs="Times New Roman"/>
                <w:b w:val="0"/>
                <w:bCs w:val="0"/>
              </w:rPr>
              <w:t>The number of competitors is high which intensifies the existing rivalry (</w:t>
            </w:r>
            <w:r w:rsidR="00A146CD">
              <w:rPr>
                <w:rFonts w:ascii="Times New Roman" w:hAnsi="Times New Roman" w:cs="Times New Roman"/>
                <w:b w:val="0"/>
                <w:bCs w:val="0"/>
              </w:rPr>
              <w:t>Morin, 2022</w:t>
            </w:r>
            <w:r>
              <w:rPr>
                <w:rFonts w:ascii="Times New Roman" w:hAnsi="Times New Roman" w:cs="Times New Roman"/>
                <w:b w:val="0"/>
                <w:bCs w:val="0"/>
              </w:rPr>
              <w:t xml:space="preserve">). Some of the key competitors are analysed below. </w:t>
            </w:r>
          </w:p>
          <w:tbl>
            <w:tblPr>
              <w:tblStyle w:val="a3"/>
              <w:tblW w:w="0" w:type="auto"/>
              <w:tblLook w:val="04A0" w:firstRow="1" w:lastRow="0" w:firstColumn="1" w:lastColumn="0" w:noHBand="0" w:noVBand="1"/>
            </w:tblPr>
            <w:tblGrid>
              <w:gridCol w:w="2440"/>
              <w:gridCol w:w="11282"/>
            </w:tblGrid>
            <w:tr w:rsidR="006C7491" w:rsidRPr="0007429A" w:rsidTr="009E45D5">
              <w:tc>
                <w:tcPr>
                  <w:tcW w:w="2440" w:type="dxa"/>
                </w:tcPr>
                <w:p w:rsidR="006C7491" w:rsidRPr="0007429A" w:rsidRDefault="006C7491" w:rsidP="00F951EC">
                  <w:pPr>
                    <w:spacing w:after="240"/>
                    <w:rPr>
                      <w:rFonts w:ascii="Times New Roman" w:hAnsi="Times New Roman" w:cs="Times New Roman"/>
                      <w:b/>
                      <w:bCs/>
                    </w:rPr>
                  </w:pPr>
                  <w:r w:rsidRPr="0007429A">
                    <w:rPr>
                      <w:rFonts w:ascii="Times New Roman" w:hAnsi="Times New Roman" w:cs="Times New Roman"/>
                      <w:b/>
                      <w:bCs/>
                    </w:rPr>
                    <w:t>Name of competitor</w:t>
                  </w:r>
                </w:p>
              </w:tc>
              <w:tc>
                <w:tcPr>
                  <w:tcW w:w="11282" w:type="dxa"/>
                </w:tcPr>
                <w:p w:rsidR="006C7491" w:rsidRPr="0007429A" w:rsidRDefault="006C7491" w:rsidP="007D4812">
                  <w:pPr>
                    <w:rPr>
                      <w:rFonts w:ascii="Times New Roman" w:hAnsi="Times New Roman" w:cs="Times New Roman"/>
                      <w:b/>
                      <w:bCs/>
                    </w:rPr>
                  </w:pPr>
                  <w:r w:rsidRPr="0007429A">
                    <w:rPr>
                      <w:rFonts w:ascii="Times New Roman" w:hAnsi="Times New Roman" w:cs="Times New Roman"/>
                      <w:b/>
                      <w:bCs/>
                    </w:rPr>
                    <w:t>Differentiation</w:t>
                  </w:r>
                </w:p>
              </w:tc>
            </w:tr>
            <w:tr w:rsidR="009E45D5" w:rsidRPr="0007429A" w:rsidTr="009E45D5">
              <w:tc>
                <w:tcPr>
                  <w:tcW w:w="2440" w:type="dxa"/>
                </w:tcPr>
                <w:p w:rsidR="009E45D5" w:rsidRPr="00653B7D" w:rsidRDefault="004C3ACC" w:rsidP="009E45D5">
                  <w:pPr>
                    <w:rPr>
                      <w:rFonts w:ascii="Times New Roman" w:hAnsi="Times New Roman" w:cs="Times New Roman"/>
                      <w:b/>
                      <w:bCs/>
                    </w:rPr>
                  </w:pPr>
                  <w:r w:rsidRPr="00653B7D">
                    <w:rPr>
                      <w:rFonts w:ascii="Times New Roman" w:hAnsi="Times New Roman" w:cs="Times New Roman"/>
                      <w:b/>
                    </w:rPr>
                    <w:t xml:space="preserve">Moodfit </w:t>
                  </w:r>
                </w:p>
                <w:p w:rsidR="009E45D5" w:rsidRPr="00653B7D" w:rsidRDefault="009E45D5" w:rsidP="007D4812">
                  <w:pPr>
                    <w:rPr>
                      <w:rFonts w:ascii="Times New Roman" w:hAnsi="Times New Roman" w:cs="Times New Roman"/>
                      <w:b/>
                      <w:bCs/>
                    </w:rPr>
                  </w:pPr>
                </w:p>
              </w:tc>
              <w:tc>
                <w:tcPr>
                  <w:tcW w:w="11282" w:type="dxa"/>
                </w:tcPr>
                <w:p w:rsidR="009E45D5" w:rsidRPr="004C3ACC" w:rsidRDefault="004C3ACC" w:rsidP="007D4812">
                  <w:pPr>
                    <w:rPr>
                      <w:rFonts w:ascii="Times New Roman" w:hAnsi="Times New Roman" w:cs="Times New Roman"/>
                      <w:bCs/>
                    </w:rPr>
                  </w:pPr>
                  <w:r w:rsidRPr="004C3ACC">
                    <w:rPr>
                      <w:rFonts w:ascii="Times New Roman" w:hAnsi="Times New Roman" w:cs="Times New Roman"/>
                      <w:bCs/>
                    </w:rPr>
                    <w:t xml:space="preserve">Ability to track daily progress, adaptable goals, daily reminders, customisation of content on the basis of one’s goals and progress, actionable exercises, etc. </w:t>
                  </w:r>
                </w:p>
              </w:tc>
            </w:tr>
            <w:tr w:rsidR="009E45D5" w:rsidRPr="0007429A" w:rsidTr="009E45D5">
              <w:tc>
                <w:tcPr>
                  <w:tcW w:w="2440" w:type="dxa"/>
                </w:tcPr>
                <w:p w:rsidR="009E45D5" w:rsidRPr="00653B7D" w:rsidRDefault="004C3ACC" w:rsidP="009E45D5">
                  <w:pPr>
                    <w:rPr>
                      <w:rFonts w:ascii="Times New Roman" w:hAnsi="Times New Roman" w:cs="Times New Roman"/>
                      <w:b/>
                      <w:bCs/>
                    </w:rPr>
                  </w:pPr>
                  <w:r w:rsidRPr="00653B7D">
                    <w:rPr>
                      <w:rFonts w:ascii="Times New Roman" w:hAnsi="Times New Roman" w:cs="Times New Roman"/>
                      <w:b/>
                    </w:rPr>
                    <w:t xml:space="preserve">MoodMission </w:t>
                  </w:r>
                </w:p>
                <w:p w:rsidR="009E45D5" w:rsidRPr="00653B7D" w:rsidRDefault="009E45D5" w:rsidP="007D4812">
                  <w:pPr>
                    <w:rPr>
                      <w:rFonts w:ascii="Times New Roman" w:hAnsi="Times New Roman" w:cs="Times New Roman"/>
                      <w:b/>
                      <w:bCs/>
                    </w:rPr>
                  </w:pPr>
                </w:p>
              </w:tc>
              <w:tc>
                <w:tcPr>
                  <w:tcW w:w="11282" w:type="dxa"/>
                </w:tcPr>
                <w:p w:rsidR="009E45D5" w:rsidRPr="004C3ACC" w:rsidRDefault="004C3ACC" w:rsidP="007D4812">
                  <w:pPr>
                    <w:rPr>
                      <w:rFonts w:ascii="Times New Roman" w:hAnsi="Times New Roman" w:cs="Times New Roman"/>
                      <w:bCs/>
                    </w:rPr>
                  </w:pPr>
                  <w:r>
                    <w:rPr>
                      <w:rFonts w:ascii="Times New Roman" w:hAnsi="Times New Roman" w:cs="Times New Roman"/>
                      <w:bCs/>
                    </w:rPr>
                    <w:t>Access to mood boosting activities, in-app rewards to increase motivation, access to evidence-based activities for mood improvement and mental stamin</w:t>
                  </w:r>
                  <w:r w:rsidR="00653B7D">
                    <w:rPr>
                      <w:rFonts w:ascii="Times New Roman" w:hAnsi="Times New Roman" w:cs="Times New Roman"/>
                      <w:bCs/>
                    </w:rPr>
                    <w:t xml:space="preserve">a, etc. </w:t>
                  </w:r>
                </w:p>
              </w:tc>
            </w:tr>
            <w:tr w:rsidR="009E45D5" w:rsidRPr="0007429A" w:rsidTr="009E45D5">
              <w:tc>
                <w:tcPr>
                  <w:tcW w:w="2440" w:type="dxa"/>
                </w:tcPr>
                <w:p w:rsidR="009E45D5" w:rsidRPr="00653B7D" w:rsidRDefault="004C3ACC" w:rsidP="009E45D5">
                  <w:pPr>
                    <w:rPr>
                      <w:rFonts w:ascii="Times New Roman" w:hAnsi="Times New Roman" w:cs="Times New Roman"/>
                      <w:b/>
                      <w:bCs/>
                    </w:rPr>
                  </w:pPr>
                  <w:r w:rsidRPr="00653B7D">
                    <w:rPr>
                      <w:rFonts w:ascii="Times New Roman" w:hAnsi="Times New Roman" w:cs="Times New Roman"/>
                      <w:b/>
                    </w:rPr>
                    <w:t xml:space="preserve">Sanvello </w:t>
                  </w:r>
                </w:p>
                <w:p w:rsidR="009E45D5" w:rsidRPr="00653B7D" w:rsidRDefault="009E45D5" w:rsidP="007D4812">
                  <w:pPr>
                    <w:rPr>
                      <w:rFonts w:ascii="Times New Roman" w:hAnsi="Times New Roman" w:cs="Times New Roman"/>
                      <w:b/>
                      <w:bCs/>
                    </w:rPr>
                  </w:pPr>
                </w:p>
              </w:tc>
              <w:tc>
                <w:tcPr>
                  <w:tcW w:w="11282" w:type="dxa"/>
                </w:tcPr>
                <w:p w:rsidR="009E45D5" w:rsidRPr="004C3ACC" w:rsidRDefault="00653B7D" w:rsidP="007D4812">
                  <w:pPr>
                    <w:rPr>
                      <w:rFonts w:ascii="Times New Roman" w:hAnsi="Times New Roman" w:cs="Times New Roman"/>
                      <w:bCs/>
                    </w:rPr>
                  </w:pPr>
                  <w:r>
                    <w:rPr>
                      <w:rFonts w:ascii="Times New Roman" w:hAnsi="Times New Roman" w:cs="Times New Roman"/>
                      <w:bCs/>
                    </w:rPr>
                    <w:t xml:space="preserve">Costs of using the may be covered by health insurance, connection with peers, access to licensed therapists, personalised services depending on one’s needs, etc. </w:t>
                  </w:r>
                </w:p>
              </w:tc>
            </w:tr>
          </w:tbl>
          <w:p w:rsidR="004C3ACC" w:rsidRPr="004C3ACC" w:rsidRDefault="004C3ACC" w:rsidP="00CC101A">
            <w:pPr>
              <w:spacing w:before="240" w:after="240"/>
              <w:jc w:val="both"/>
              <w:rPr>
                <w:rFonts w:ascii="Times New Roman" w:hAnsi="Times New Roman" w:cs="Times New Roman"/>
                <w:b w:val="0"/>
                <w:i/>
              </w:rPr>
            </w:pPr>
            <w:r w:rsidRPr="004C3ACC">
              <w:rPr>
                <w:rFonts w:ascii="Times New Roman" w:hAnsi="Times New Roman" w:cs="Times New Roman"/>
                <w:b w:val="0"/>
                <w:i/>
              </w:rPr>
              <w:t>Source: Morin (2022)</w:t>
            </w:r>
          </w:p>
          <w:p w:rsidR="00A30004" w:rsidRDefault="00F951EC" w:rsidP="00CC101A">
            <w:pPr>
              <w:spacing w:before="240" w:after="240"/>
              <w:jc w:val="both"/>
              <w:rPr>
                <w:rFonts w:ascii="Times New Roman" w:hAnsi="Times New Roman" w:cs="Times New Roman"/>
                <w:b w:val="0"/>
              </w:rPr>
            </w:pPr>
            <w:r w:rsidRPr="00F951EC">
              <w:rPr>
                <w:rFonts w:ascii="Times New Roman" w:hAnsi="Times New Roman" w:cs="Times New Roman"/>
                <w:b w:val="0"/>
              </w:rPr>
              <w:t>On the other hand, the market for mental health apps grows quite fast, as shown below (</w:t>
            </w:r>
            <w:r>
              <w:rPr>
                <w:rFonts w:ascii="Times New Roman" w:hAnsi="Times New Roman" w:cs="Times New Roman"/>
                <w:b w:val="0"/>
              </w:rPr>
              <w:t xml:space="preserve">Auxier et al., 2021). This means that existing </w:t>
            </w:r>
            <w:r>
              <w:rPr>
                <w:rFonts w:ascii="Times New Roman" w:hAnsi="Times New Roman" w:cs="Times New Roman"/>
                <w:b w:val="0"/>
              </w:rPr>
              <w:lastRenderedPageBreak/>
              <w:t xml:space="preserve">companies have access to more customers and a larger pool of funds – key factors for reducing the severity of the sector’s rivalry. </w:t>
            </w:r>
          </w:p>
          <w:p w:rsidR="00E77184" w:rsidRPr="00F951EC" w:rsidRDefault="00E77184" w:rsidP="00CC101A">
            <w:pPr>
              <w:spacing w:before="240" w:after="240"/>
              <w:jc w:val="both"/>
              <w:rPr>
                <w:rFonts w:ascii="Times New Roman" w:hAnsi="Times New Roman" w:cs="Times New Roman"/>
                <w:b w:val="0"/>
              </w:rPr>
            </w:pPr>
          </w:p>
          <w:p w:rsidR="00F951EC" w:rsidRPr="00F951EC" w:rsidRDefault="00F951EC" w:rsidP="00F951EC">
            <w:pPr>
              <w:pStyle w:val="ac"/>
              <w:spacing w:after="240"/>
              <w:jc w:val="both"/>
              <w:rPr>
                <w:rFonts w:ascii="Times New Roman" w:hAnsi="Times New Roman" w:cs="Times New Roman"/>
                <w:i w:val="0"/>
              </w:rPr>
            </w:pPr>
            <w:r w:rsidRPr="00F951EC">
              <w:rPr>
                <w:rFonts w:ascii="Times New Roman" w:hAnsi="Times New Roman" w:cs="Times New Roman"/>
                <w:i w:val="0"/>
              </w:rPr>
              <w:t>Figure 2 – Spending on emotional well-being apps ($, million)</w:t>
            </w:r>
          </w:p>
          <w:p w:rsidR="00F951EC" w:rsidRPr="00F951EC" w:rsidRDefault="00F951EC" w:rsidP="00F951EC">
            <w:pPr>
              <w:spacing w:after="240"/>
              <w:jc w:val="both"/>
              <w:rPr>
                <w:rFonts w:ascii="Times New Roman" w:hAnsi="Times New Roman" w:cs="Times New Roman"/>
                <w:b w:val="0"/>
              </w:rPr>
            </w:pPr>
            <w:r w:rsidRPr="00F951EC">
              <w:rPr>
                <w:rFonts w:ascii="Times New Roman" w:hAnsi="Times New Roman" w:cs="Times New Roman"/>
                <w:noProof/>
                <w:lang w:val="bg-BG" w:eastAsia="bg-BG"/>
              </w:rPr>
              <w:drawing>
                <wp:inline distT="0" distB="0" distL="0" distR="0">
                  <wp:extent cx="3433599" cy="3233818"/>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3437084" cy="3237100"/>
                          </a:xfrm>
                          <a:prstGeom prst="rect">
                            <a:avLst/>
                          </a:prstGeom>
                          <a:noFill/>
                          <a:ln w="9525">
                            <a:noFill/>
                            <a:miter lim="800000"/>
                            <a:headEnd/>
                            <a:tailEnd/>
                          </a:ln>
                        </pic:spPr>
                      </pic:pic>
                    </a:graphicData>
                  </a:graphic>
                </wp:inline>
              </w:drawing>
            </w:r>
          </w:p>
          <w:p w:rsidR="00F951EC" w:rsidRDefault="00F951EC" w:rsidP="00F951EC">
            <w:pPr>
              <w:spacing w:after="240"/>
              <w:jc w:val="both"/>
              <w:rPr>
                <w:rFonts w:ascii="Times New Roman" w:hAnsi="Times New Roman" w:cs="Times New Roman"/>
                <w:b w:val="0"/>
                <w:i/>
              </w:rPr>
            </w:pPr>
            <w:r w:rsidRPr="00F951EC">
              <w:rPr>
                <w:rFonts w:ascii="Times New Roman" w:hAnsi="Times New Roman" w:cs="Times New Roman"/>
                <w:b w:val="0"/>
                <w:i/>
              </w:rPr>
              <w:t>Source: Auxier et al. (2021)</w:t>
            </w:r>
          </w:p>
          <w:p w:rsidR="00FE43FA" w:rsidRPr="00FE43FA" w:rsidRDefault="00FE43FA" w:rsidP="00F951EC">
            <w:pPr>
              <w:spacing w:after="240"/>
              <w:jc w:val="both"/>
              <w:rPr>
                <w:rFonts w:ascii="Times New Roman" w:hAnsi="Times New Roman" w:cs="Times New Roman"/>
              </w:rPr>
            </w:pPr>
            <w:r>
              <w:rPr>
                <w:rFonts w:ascii="Times New Roman" w:hAnsi="Times New Roman" w:cs="Times New Roman"/>
                <w:b w:val="0"/>
              </w:rPr>
              <w:t xml:space="preserve">To sum up, the situation in the sector is mixed. The growth of the sector and low bargaining power of customers are key supportive factors. The development of a high-quality mobile app and string brand over time would provide a shield against existing and new competitors in the future. These findings demonstrate the importance of organising the business and its product. </w:t>
            </w:r>
          </w:p>
        </w:tc>
      </w:tr>
    </w:tbl>
    <w:p w:rsidR="00E82B94" w:rsidRPr="0007429A" w:rsidRDefault="00E82B94">
      <w:pPr>
        <w:rPr>
          <w:rFonts w:ascii="Times New Roman" w:hAnsi="Times New Roman" w:cs="Times New Roman"/>
        </w:rPr>
      </w:pPr>
    </w:p>
    <w:p w:rsidR="00E82B94" w:rsidRPr="0007429A" w:rsidRDefault="00E82B94">
      <w:pPr>
        <w:rPr>
          <w:rFonts w:ascii="Times New Roman" w:hAnsi="Times New Roman" w:cs="Times New Roman"/>
        </w:rPr>
      </w:pPr>
    </w:p>
    <w:tbl>
      <w:tblPr>
        <w:tblStyle w:val="61"/>
        <w:tblW w:w="0" w:type="auto"/>
        <w:tblLook w:val="04A0" w:firstRow="1" w:lastRow="0" w:firstColumn="1" w:lastColumn="0" w:noHBand="0" w:noVBand="1"/>
      </w:tblPr>
      <w:tblGrid>
        <w:gridCol w:w="13948"/>
      </w:tblGrid>
      <w:tr w:rsidR="009E45D5" w:rsidRPr="0007429A" w:rsidTr="007D48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9E45D5" w:rsidRPr="0007429A" w:rsidRDefault="009E45D5" w:rsidP="007D4812">
            <w:pPr>
              <w:rPr>
                <w:rFonts w:ascii="Times New Roman" w:hAnsi="Times New Roman" w:cs="Times New Roman"/>
                <w:b w:val="0"/>
                <w:bCs w:val="0"/>
              </w:rPr>
            </w:pPr>
            <w:r w:rsidRPr="0007429A">
              <w:rPr>
                <w:rFonts w:ascii="Times New Roman" w:hAnsi="Times New Roman" w:cs="Times New Roman"/>
              </w:rPr>
              <w:t xml:space="preserve">OPERATIONS AND MANAGEMENT TEAM </w:t>
            </w:r>
          </w:p>
          <w:p w:rsidR="006C7491" w:rsidRPr="0007429A" w:rsidRDefault="009E45D5" w:rsidP="007D4812">
            <w:pPr>
              <w:rPr>
                <w:rFonts w:ascii="Times New Roman" w:hAnsi="Times New Roman" w:cs="Times New Roman"/>
              </w:rPr>
            </w:pPr>
            <w:r w:rsidRPr="0007429A">
              <w:rPr>
                <w:rFonts w:ascii="Times New Roman" w:hAnsi="Times New Roman" w:cs="Times New Roman"/>
              </w:rPr>
              <w:t>OPERATIONS</w:t>
            </w:r>
          </w:p>
          <w:p w:rsidR="006C7491" w:rsidRDefault="006C7491" w:rsidP="007D4812">
            <w:pPr>
              <w:rPr>
                <w:rFonts w:ascii="Times New Roman" w:hAnsi="Times New Roman" w:cs="Times New Roman"/>
                <w:b w:val="0"/>
                <w:bCs w:val="0"/>
                <w:i/>
              </w:rPr>
            </w:pPr>
          </w:p>
          <w:p w:rsidR="00687947" w:rsidRPr="00687947" w:rsidRDefault="00687947" w:rsidP="007D4812">
            <w:pPr>
              <w:rPr>
                <w:rFonts w:ascii="Times New Roman" w:hAnsi="Times New Roman" w:cs="Times New Roman"/>
                <w:b w:val="0"/>
                <w:bCs w:val="0"/>
              </w:rPr>
            </w:pPr>
            <w:r>
              <w:rPr>
                <w:rFonts w:ascii="Times New Roman" w:hAnsi="Times New Roman" w:cs="Times New Roman"/>
                <w:b w:val="0"/>
                <w:bCs w:val="0"/>
              </w:rPr>
              <w:t>The business process requires the development of the mobile app as a starting point. At the beginning, it is also necessary to acquire specialised software to develop a portfolio of effective management inf</w:t>
            </w:r>
            <w:r w:rsidR="00F92716">
              <w:rPr>
                <w:rFonts w:ascii="Times New Roman" w:hAnsi="Times New Roman" w:cs="Times New Roman"/>
                <w:b w:val="0"/>
                <w:bCs w:val="0"/>
              </w:rPr>
              <w:t>ormation systems</w:t>
            </w:r>
            <w:r>
              <w:rPr>
                <w:rFonts w:ascii="Times New Roman" w:hAnsi="Times New Roman" w:cs="Times New Roman"/>
                <w:b w:val="0"/>
                <w:bCs w:val="0"/>
              </w:rPr>
              <w:t xml:space="preserve">. There is no need for supplies, as the business relies on the development of a software product. The only suppliers are the new software purchases, as well as supply of specialised labour. Thus, the business development process requires access to niche skills, such as IT skills, mobile app development, accountancy, customer communication, social media presence, digital advertising and others. For this purpose, several professionals will be hired, as also discussed below. </w:t>
            </w:r>
          </w:p>
          <w:p w:rsidR="006C7491" w:rsidRPr="0007429A" w:rsidRDefault="006C7491" w:rsidP="007D4812">
            <w:pPr>
              <w:rPr>
                <w:rFonts w:ascii="Times New Roman" w:hAnsi="Times New Roman" w:cs="Times New Roman"/>
                <w:b w:val="0"/>
                <w:bCs w:val="0"/>
                <w:i/>
              </w:rPr>
            </w:pPr>
          </w:p>
          <w:p w:rsidR="006C7491" w:rsidRDefault="00687947" w:rsidP="00687947">
            <w:pPr>
              <w:spacing w:after="240"/>
              <w:jc w:val="both"/>
              <w:rPr>
                <w:rFonts w:ascii="Times New Roman" w:hAnsi="Times New Roman" w:cs="Times New Roman"/>
                <w:b w:val="0"/>
                <w:bCs w:val="0"/>
              </w:rPr>
            </w:pPr>
            <w:r>
              <w:rPr>
                <w:rFonts w:ascii="Times New Roman" w:hAnsi="Times New Roman" w:cs="Times New Roman"/>
                <w:b w:val="0"/>
                <w:bCs w:val="0"/>
              </w:rPr>
              <w:t xml:space="preserve">The operations of the business depend on the availability of management information systems –specialised software for data collection and analysis. The key systems include: </w:t>
            </w:r>
          </w:p>
          <w:p w:rsidR="00687947" w:rsidRPr="00687947" w:rsidRDefault="00687947" w:rsidP="00687947">
            <w:pPr>
              <w:pStyle w:val="ab"/>
              <w:numPr>
                <w:ilvl w:val="0"/>
                <w:numId w:val="2"/>
              </w:numPr>
              <w:spacing w:after="240"/>
              <w:jc w:val="both"/>
              <w:rPr>
                <w:rFonts w:ascii="Times New Roman" w:hAnsi="Times New Roman" w:cs="Times New Roman"/>
                <w:b w:val="0"/>
              </w:rPr>
            </w:pPr>
            <w:r w:rsidRPr="00687947">
              <w:rPr>
                <w:rFonts w:ascii="Times New Roman" w:hAnsi="Times New Roman" w:cs="Times New Roman"/>
                <w:b w:val="0"/>
              </w:rPr>
              <w:t>System for automatic generation of invoices;</w:t>
            </w:r>
          </w:p>
          <w:p w:rsidR="00687947" w:rsidRPr="00687947" w:rsidRDefault="00687947" w:rsidP="00687947">
            <w:pPr>
              <w:pStyle w:val="ab"/>
              <w:numPr>
                <w:ilvl w:val="0"/>
                <w:numId w:val="2"/>
              </w:numPr>
              <w:spacing w:after="240"/>
              <w:jc w:val="both"/>
              <w:rPr>
                <w:rFonts w:ascii="Times New Roman" w:hAnsi="Times New Roman" w:cs="Times New Roman"/>
                <w:b w:val="0"/>
              </w:rPr>
            </w:pPr>
            <w:r w:rsidRPr="00687947">
              <w:rPr>
                <w:rFonts w:ascii="Times New Roman" w:hAnsi="Times New Roman" w:cs="Times New Roman"/>
                <w:b w:val="0"/>
              </w:rPr>
              <w:t>Accounting and budgeting systems;</w:t>
            </w:r>
          </w:p>
          <w:p w:rsidR="00687947" w:rsidRPr="00687947" w:rsidRDefault="00687947" w:rsidP="00687947">
            <w:pPr>
              <w:pStyle w:val="ab"/>
              <w:numPr>
                <w:ilvl w:val="0"/>
                <w:numId w:val="2"/>
              </w:numPr>
              <w:spacing w:after="240"/>
              <w:jc w:val="both"/>
              <w:rPr>
                <w:rFonts w:ascii="Times New Roman" w:hAnsi="Times New Roman" w:cs="Times New Roman"/>
                <w:b w:val="0"/>
              </w:rPr>
            </w:pPr>
            <w:r w:rsidRPr="00687947">
              <w:rPr>
                <w:rFonts w:ascii="Times New Roman" w:hAnsi="Times New Roman" w:cs="Times New Roman"/>
                <w:b w:val="0"/>
              </w:rPr>
              <w:t xml:space="preserve">Artificial intelligence for conducting customer communication process. </w:t>
            </w:r>
          </w:p>
          <w:p w:rsidR="006C7491" w:rsidRPr="00981C8C" w:rsidRDefault="00687947" w:rsidP="007D4812">
            <w:pPr>
              <w:pStyle w:val="ab"/>
              <w:numPr>
                <w:ilvl w:val="0"/>
                <w:numId w:val="2"/>
              </w:numPr>
              <w:spacing w:after="240"/>
              <w:jc w:val="both"/>
              <w:rPr>
                <w:rFonts w:ascii="Times New Roman" w:hAnsi="Times New Roman" w:cs="Times New Roman"/>
                <w:b w:val="0"/>
              </w:rPr>
            </w:pPr>
            <w:r w:rsidRPr="00687947">
              <w:rPr>
                <w:rFonts w:ascii="Times New Roman" w:hAnsi="Times New Roman" w:cs="Times New Roman"/>
                <w:b w:val="0"/>
              </w:rPr>
              <w:t xml:space="preserve">Big Data analytics for monitoring customers’ activity over the app, social media content and other contemporary trends. </w:t>
            </w:r>
          </w:p>
          <w:p w:rsidR="006C7491" w:rsidRPr="0007429A" w:rsidRDefault="006C7491" w:rsidP="007D4812">
            <w:pPr>
              <w:rPr>
                <w:rFonts w:ascii="Times New Roman" w:hAnsi="Times New Roman" w:cs="Times New Roman"/>
                <w:iCs/>
              </w:rPr>
            </w:pPr>
            <w:r w:rsidRPr="0007429A">
              <w:rPr>
                <w:rFonts w:ascii="Times New Roman" w:hAnsi="Times New Roman" w:cs="Times New Roman"/>
              </w:rPr>
              <w:t>How would you generate revenue for your business? E.g., How would you prevent loss of revenue?</w:t>
            </w:r>
          </w:p>
          <w:p w:rsidR="009E45D5" w:rsidRPr="0007429A" w:rsidRDefault="009E45D5" w:rsidP="007D4812">
            <w:pPr>
              <w:rPr>
                <w:rFonts w:ascii="Times New Roman" w:hAnsi="Times New Roman" w:cs="Times New Roman"/>
              </w:rPr>
            </w:pPr>
          </w:p>
          <w:p w:rsidR="009E45D5" w:rsidRDefault="00A30004" w:rsidP="007D4812">
            <w:pPr>
              <w:rPr>
                <w:rFonts w:ascii="Times New Roman" w:hAnsi="Times New Roman" w:cs="Times New Roman"/>
                <w:b w:val="0"/>
                <w:bCs w:val="0"/>
              </w:rPr>
            </w:pPr>
            <w:r>
              <w:rPr>
                <w:rFonts w:ascii="Times New Roman" w:hAnsi="Times New Roman" w:cs="Times New Roman"/>
                <w:b w:val="0"/>
                <w:bCs w:val="0"/>
              </w:rPr>
              <w:t>The revenue is generated by two main channels:</w:t>
            </w:r>
          </w:p>
          <w:p w:rsidR="00A30004" w:rsidRDefault="00A30004" w:rsidP="007D4812">
            <w:pPr>
              <w:rPr>
                <w:rFonts w:ascii="Times New Roman" w:hAnsi="Times New Roman" w:cs="Times New Roman"/>
                <w:b w:val="0"/>
                <w:bCs w:val="0"/>
              </w:rPr>
            </w:pPr>
            <w:r w:rsidRPr="009765A3">
              <w:rPr>
                <w:rFonts w:ascii="Times New Roman" w:hAnsi="Times New Roman" w:cs="Times New Roman"/>
                <w:bCs w:val="0"/>
              </w:rPr>
              <w:t>Priority channel</w:t>
            </w:r>
            <w:r>
              <w:rPr>
                <w:rFonts w:ascii="Times New Roman" w:hAnsi="Times New Roman" w:cs="Times New Roman"/>
                <w:b w:val="0"/>
                <w:bCs w:val="0"/>
              </w:rPr>
              <w:t xml:space="preserve">: Paid subscription </w:t>
            </w:r>
          </w:p>
          <w:p w:rsidR="00A30004" w:rsidRPr="0007429A" w:rsidRDefault="00A30004" w:rsidP="007D4812">
            <w:pPr>
              <w:rPr>
                <w:rFonts w:ascii="Times New Roman" w:hAnsi="Times New Roman" w:cs="Times New Roman"/>
                <w:b w:val="0"/>
                <w:bCs w:val="0"/>
              </w:rPr>
            </w:pPr>
            <w:r w:rsidRPr="009765A3">
              <w:rPr>
                <w:rFonts w:ascii="Times New Roman" w:hAnsi="Times New Roman" w:cs="Times New Roman"/>
                <w:bCs w:val="0"/>
              </w:rPr>
              <w:t>Additional channels</w:t>
            </w:r>
            <w:r>
              <w:rPr>
                <w:rFonts w:ascii="Times New Roman" w:hAnsi="Times New Roman" w:cs="Times New Roman"/>
                <w:b w:val="0"/>
                <w:bCs w:val="0"/>
              </w:rPr>
              <w:t>: Advertising revenue on the mobile app</w:t>
            </w:r>
            <w:r w:rsidR="009765A3">
              <w:rPr>
                <w:rFonts w:ascii="Times New Roman" w:hAnsi="Times New Roman" w:cs="Times New Roman"/>
                <w:b w:val="0"/>
                <w:bCs w:val="0"/>
              </w:rPr>
              <w:t xml:space="preserve"> (after a year once the mobile app is popular enough)</w:t>
            </w:r>
          </w:p>
          <w:p w:rsidR="009E45D5" w:rsidRPr="0007429A" w:rsidRDefault="009E45D5" w:rsidP="007D4812">
            <w:pPr>
              <w:rPr>
                <w:rFonts w:ascii="Times New Roman" w:hAnsi="Times New Roman" w:cs="Times New Roman"/>
                <w:b w:val="0"/>
                <w:bCs w:val="0"/>
              </w:rPr>
            </w:pPr>
          </w:p>
          <w:p w:rsidR="009E45D5" w:rsidRPr="00A30004" w:rsidRDefault="00A30004" w:rsidP="007D4812">
            <w:pPr>
              <w:rPr>
                <w:rFonts w:ascii="Times New Roman" w:hAnsi="Times New Roman" w:cs="Times New Roman"/>
                <w:b w:val="0"/>
              </w:rPr>
            </w:pPr>
            <w:r w:rsidRPr="00A30004">
              <w:rPr>
                <w:rFonts w:ascii="Times New Roman" w:hAnsi="Times New Roman" w:cs="Times New Roman"/>
                <w:b w:val="0"/>
              </w:rPr>
              <w:t xml:space="preserve">Loss of revenue may occur, if the mobile app is not good enough and customers decide to quit their subscription. </w:t>
            </w:r>
            <w:r>
              <w:rPr>
                <w:rFonts w:ascii="Times New Roman" w:hAnsi="Times New Roman" w:cs="Times New Roman"/>
                <w:b w:val="0"/>
              </w:rPr>
              <w:t xml:space="preserve">This once again shows the importance of developing a highly-differentiated mobile app. Loss of potential revenue may also occur, if some of the professionals leave the company and start working for competitors. Therefore, it is essential to apply effective human resource management policies and practices. </w:t>
            </w:r>
          </w:p>
          <w:p w:rsidR="009E45D5" w:rsidRPr="0007429A" w:rsidRDefault="009E45D5" w:rsidP="007D4812">
            <w:pPr>
              <w:rPr>
                <w:rFonts w:ascii="Times New Roman" w:hAnsi="Times New Roman" w:cs="Times New Roman"/>
              </w:rPr>
            </w:pPr>
          </w:p>
          <w:p w:rsidR="009E45D5" w:rsidRPr="0007429A" w:rsidRDefault="009E45D5" w:rsidP="007D4812">
            <w:pPr>
              <w:rPr>
                <w:rFonts w:ascii="Times New Roman" w:hAnsi="Times New Roman" w:cs="Times New Roman"/>
                <w:b w:val="0"/>
                <w:bCs w:val="0"/>
              </w:rPr>
            </w:pPr>
            <w:r w:rsidRPr="0007429A">
              <w:rPr>
                <w:rFonts w:ascii="Times New Roman" w:hAnsi="Times New Roman" w:cs="Times New Roman"/>
              </w:rPr>
              <w:t>MANAGEMENT TEAM</w:t>
            </w:r>
          </w:p>
          <w:p w:rsidR="009E45D5" w:rsidRPr="0007429A" w:rsidRDefault="009E45D5" w:rsidP="007D4812">
            <w:pPr>
              <w:rPr>
                <w:rFonts w:ascii="Times New Roman" w:hAnsi="Times New Roman" w:cs="Times New Roman"/>
                <w:b w:val="0"/>
                <w:bCs w:val="0"/>
              </w:rPr>
            </w:pPr>
          </w:p>
          <w:tbl>
            <w:tblPr>
              <w:tblStyle w:val="a3"/>
              <w:tblW w:w="0" w:type="auto"/>
              <w:tblLook w:val="04A0" w:firstRow="1" w:lastRow="0" w:firstColumn="1" w:lastColumn="0" w:noHBand="0" w:noVBand="1"/>
            </w:tblPr>
            <w:tblGrid>
              <w:gridCol w:w="2263"/>
              <w:gridCol w:w="5387"/>
              <w:gridCol w:w="6072"/>
            </w:tblGrid>
            <w:tr w:rsidR="006C7491" w:rsidRPr="0007429A" w:rsidTr="00667C8A">
              <w:tc>
                <w:tcPr>
                  <w:tcW w:w="2263" w:type="dxa"/>
                </w:tcPr>
                <w:p w:rsidR="006C7491" w:rsidRPr="0007429A" w:rsidRDefault="00C973E6" w:rsidP="007D4812">
                  <w:pPr>
                    <w:rPr>
                      <w:rFonts w:ascii="Times New Roman" w:hAnsi="Times New Roman" w:cs="Times New Roman"/>
                      <w:b/>
                      <w:bCs/>
                    </w:rPr>
                  </w:pPr>
                  <w:r w:rsidRPr="0007429A">
                    <w:rPr>
                      <w:rFonts w:ascii="Times New Roman" w:hAnsi="Times New Roman" w:cs="Times New Roman"/>
                      <w:b/>
                      <w:bCs/>
                    </w:rPr>
                    <w:t xml:space="preserve">Name </w:t>
                  </w:r>
                </w:p>
              </w:tc>
              <w:tc>
                <w:tcPr>
                  <w:tcW w:w="5387" w:type="dxa"/>
                </w:tcPr>
                <w:p w:rsidR="006C7491" w:rsidRPr="0007429A" w:rsidRDefault="00C973E6" w:rsidP="007D4812">
                  <w:pPr>
                    <w:rPr>
                      <w:rFonts w:ascii="Times New Roman" w:hAnsi="Times New Roman" w:cs="Times New Roman"/>
                      <w:b/>
                      <w:bCs/>
                    </w:rPr>
                  </w:pPr>
                  <w:r w:rsidRPr="0007429A">
                    <w:rPr>
                      <w:rFonts w:ascii="Times New Roman" w:hAnsi="Times New Roman" w:cs="Times New Roman"/>
                      <w:b/>
                      <w:bCs/>
                    </w:rPr>
                    <w:t>Skills</w:t>
                  </w:r>
                </w:p>
              </w:tc>
              <w:tc>
                <w:tcPr>
                  <w:tcW w:w="6072" w:type="dxa"/>
                </w:tcPr>
                <w:p w:rsidR="006C7491" w:rsidRPr="0007429A" w:rsidRDefault="00C973E6" w:rsidP="007D4812">
                  <w:pPr>
                    <w:rPr>
                      <w:rFonts w:ascii="Times New Roman" w:hAnsi="Times New Roman" w:cs="Times New Roman"/>
                      <w:b/>
                      <w:bCs/>
                    </w:rPr>
                  </w:pPr>
                  <w:r w:rsidRPr="0007429A">
                    <w:rPr>
                      <w:rFonts w:ascii="Times New Roman" w:hAnsi="Times New Roman" w:cs="Times New Roman"/>
                      <w:b/>
                      <w:bCs/>
                    </w:rPr>
                    <w:t>What do they bring to the firm</w:t>
                  </w:r>
                </w:p>
              </w:tc>
            </w:tr>
            <w:tr w:rsidR="006C7491" w:rsidRPr="0007429A" w:rsidTr="00667C8A">
              <w:tc>
                <w:tcPr>
                  <w:tcW w:w="2263" w:type="dxa"/>
                </w:tcPr>
                <w:p w:rsidR="006C7491" w:rsidRPr="0007429A" w:rsidRDefault="001B0C20" w:rsidP="007D4812">
                  <w:pPr>
                    <w:rPr>
                      <w:rFonts w:ascii="Times New Roman" w:hAnsi="Times New Roman" w:cs="Times New Roman"/>
                    </w:rPr>
                  </w:pPr>
                  <w:r>
                    <w:rPr>
                      <w:rFonts w:ascii="Times New Roman" w:hAnsi="Times New Roman" w:cs="Times New Roman"/>
                    </w:rPr>
                    <w:lastRenderedPageBreak/>
                    <w:t>Owner</w:t>
                  </w:r>
                </w:p>
              </w:tc>
              <w:tc>
                <w:tcPr>
                  <w:tcW w:w="5387" w:type="dxa"/>
                </w:tcPr>
                <w:p w:rsidR="006C7491" w:rsidRPr="0007429A" w:rsidRDefault="001B0C20" w:rsidP="007D4812">
                  <w:pPr>
                    <w:rPr>
                      <w:rFonts w:ascii="Times New Roman" w:hAnsi="Times New Roman" w:cs="Times New Roman"/>
                    </w:rPr>
                  </w:pPr>
                  <w:r>
                    <w:rPr>
                      <w:rFonts w:ascii="Times New Roman" w:hAnsi="Times New Roman" w:cs="Times New Roman"/>
                    </w:rPr>
                    <w:t xml:space="preserve">Business development, communication, networking, leadership, human resource management </w:t>
                  </w:r>
                </w:p>
              </w:tc>
              <w:tc>
                <w:tcPr>
                  <w:tcW w:w="6072" w:type="dxa"/>
                </w:tcPr>
                <w:p w:rsidR="006C7491" w:rsidRPr="0007429A" w:rsidRDefault="001B0C20" w:rsidP="007D4812">
                  <w:pPr>
                    <w:rPr>
                      <w:rFonts w:ascii="Times New Roman" w:hAnsi="Times New Roman" w:cs="Times New Roman"/>
                    </w:rPr>
                  </w:pPr>
                  <w:r>
                    <w:rPr>
                      <w:rFonts w:ascii="Times New Roman" w:hAnsi="Times New Roman" w:cs="Times New Roman"/>
                    </w:rPr>
                    <w:t xml:space="preserve">Leadership, a feeling for purpose and management skills to achieve efficient and effective operations. </w:t>
                  </w:r>
                </w:p>
              </w:tc>
            </w:tr>
            <w:tr w:rsidR="006C7491" w:rsidRPr="0007429A" w:rsidTr="00667C8A">
              <w:tc>
                <w:tcPr>
                  <w:tcW w:w="2263" w:type="dxa"/>
                </w:tcPr>
                <w:p w:rsidR="006C7491" w:rsidRPr="0007429A" w:rsidRDefault="00667C8A" w:rsidP="00667C8A">
                  <w:pPr>
                    <w:rPr>
                      <w:rFonts w:ascii="Times New Roman" w:hAnsi="Times New Roman" w:cs="Times New Roman"/>
                    </w:rPr>
                  </w:pPr>
                  <w:r>
                    <w:rPr>
                      <w:rFonts w:ascii="Times New Roman" w:hAnsi="Times New Roman" w:cs="Times New Roman"/>
                    </w:rPr>
                    <w:t xml:space="preserve">Two </w:t>
                  </w:r>
                  <w:r w:rsidR="001B0C20">
                    <w:rPr>
                      <w:rFonts w:ascii="Times New Roman" w:hAnsi="Times New Roman" w:cs="Times New Roman"/>
                    </w:rPr>
                    <w:t xml:space="preserve">IT staff </w:t>
                  </w:r>
                </w:p>
              </w:tc>
              <w:tc>
                <w:tcPr>
                  <w:tcW w:w="5387" w:type="dxa"/>
                </w:tcPr>
                <w:p w:rsidR="006C7491" w:rsidRPr="0007429A" w:rsidRDefault="00667C8A" w:rsidP="007D4812">
                  <w:pPr>
                    <w:rPr>
                      <w:rFonts w:ascii="Times New Roman" w:hAnsi="Times New Roman" w:cs="Times New Roman"/>
                    </w:rPr>
                  </w:pPr>
                  <w:r>
                    <w:rPr>
                      <w:rFonts w:ascii="Times New Roman" w:hAnsi="Times New Roman" w:cs="Times New Roman"/>
                    </w:rPr>
                    <w:t xml:space="preserve">Mobile app development, software management, technical assistance and support </w:t>
                  </w:r>
                </w:p>
              </w:tc>
              <w:tc>
                <w:tcPr>
                  <w:tcW w:w="6072" w:type="dxa"/>
                </w:tcPr>
                <w:p w:rsidR="006C7491" w:rsidRPr="0007429A" w:rsidRDefault="00667C8A" w:rsidP="007D4812">
                  <w:pPr>
                    <w:rPr>
                      <w:rFonts w:ascii="Times New Roman" w:hAnsi="Times New Roman" w:cs="Times New Roman"/>
                    </w:rPr>
                  </w:pPr>
                  <w:r>
                    <w:rPr>
                      <w:rFonts w:ascii="Times New Roman" w:hAnsi="Times New Roman" w:cs="Times New Roman"/>
                    </w:rPr>
                    <w:t xml:space="preserve">IT professionals are responsible for product development and maintenance of the IT systems. </w:t>
                  </w:r>
                </w:p>
              </w:tc>
            </w:tr>
            <w:tr w:rsidR="006C7491" w:rsidRPr="0007429A" w:rsidTr="00667C8A">
              <w:tc>
                <w:tcPr>
                  <w:tcW w:w="2263" w:type="dxa"/>
                </w:tcPr>
                <w:p w:rsidR="006C7491" w:rsidRPr="0007429A" w:rsidRDefault="00667C8A" w:rsidP="00667C8A">
                  <w:pPr>
                    <w:rPr>
                      <w:rFonts w:ascii="Times New Roman" w:hAnsi="Times New Roman" w:cs="Times New Roman"/>
                    </w:rPr>
                  </w:pPr>
                  <w:r>
                    <w:rPr>
                      <w:rFonts w:ascii="Times New Roman" w:hAnsi="Times New Roman" w:cs="Times New Roman"/>
                    </w:rPr>
                    <w:t>Two m</w:t>
                  </w:r>
                  <w:r w:rsidR="001B0C20">
                    <w:rPr>
                      <w:rFonts w:ascii="Times New Roman" w:hAnsi="Times New Roman" w:cs="Times New Roman"/>
                    </w:rPr>
                    <w:t xml:space="preserve">arketing professionals </w:t>
                  </w:r>
                </w:p>
              </w:tc>
              <w:tc>
                <w:tcPr>
                  <w:tcW w:w="5387" w:type="dxa"/>
                </w:tcPr>
                <w:p w:rsidR="006C7491" w:rsidRPr="0007429A" w:rsidRDefault="00667C8A" w:rsidP="007D4812">
                  <w:pPr>
                    <w:rPr>
                      <w:rFonts w:ascii="Times New Roman" w:hAnsi="Times New Roman" w:cs="Times New Roman"/>
                    </w:rPr>
                  </w:pPr>
                  <w:r>
                    <w:rPr>
                      <w:rFonts w:ascii="Times New Roman" w:hAnsi="Times New Roman" w:cs="Times New Roman"/>
                    </w:rPr>
                    <w:t>Social media communication, digital advertising, general customer communication and support</w:t>
                  </w:r>
                </w:p>
              </w:tc>
              <w:tc>
                <w:tcPr>
                  <w:tcW w:w="6072" w:type="dxa"/>
                </w:tcPr>
                <w:p w:rsidR="006C7491" w:rsidRPr="0007429A" w:rsidRDefault="00667C8A" w:rsidP="007D4812">
                  <w:pPr>
                    <w:rPr>
                      <w:rFonts w:ascii="Times New Roman" w:hAnsi="Times New Roman" w:cs="Times New Roman"/>
                    </w:rPr>
                  </w:pPr>
                  <w:r>
                    <w:rPr>
                      <w:rFonts w:ascii="Times New Roman" w:hAnsi="Times New Roman" w:cs="Times New Roman"/>
                    </w:rPr>
                    <w:t xml:space="preserve">They are responsible for communicating and interacting with customers, as well as developing the brand on social media. General marketing activities are performed by them. </w:t>
                  </w:r>
                </w:p>
              </w:tc>
            </w:tr>
            <w:tr w:rsidR="00A73017" w:rsidRPr="0007429A" w:rsidTr="00667C8A">
              <w:tc>
                <w:tcPr>
                  <w:tcW w:w="2263" w:type="dxa"/>
                </w:tcPr>
                <w:p w:rsidR="00A73017" w:rsidRPr="0007429A" w:rsidRDefault="001B0C20" w:rsidP="007D4812">
                  <w:pPr>
                    <w:rPr>
                      <w:rFonts w:ascii="Times New Roman" w:hAnsi="Times New Roman" w:cs="Times New Roman"/>
                    </w:rPr>
                  </w:pPr>
                  <w:r>
                    <w:rPr>
                      <w:rFonts w:ascii="Times New Roman" w:hAnsi="Times New Roman" w:cs="Times New Roman"/>
                    </w:rPr>
                    <w:t xml:space="preserve">Accountant </w:t>
                  </w:r>
                </w:p>
              </w:tc>
              <w:tc>
                <w:tcPr>
                  <w:tcW w:w="5387" w:type="dxa"/>
                </w:tcPr>
                <w:p w:rsidR="00A73017" w:rsidRPr="0007429A" w:rsidRDefault="00667C8A" w:rsidP="007D4812">
                  <w:pPr>
                    <w:rPr>
                      <w:rFonts w:ascii="Times New Roman" w:hAnsi="Times New Roman" w:cs="Times New Roman"/>
                    </w:rPr>
                  </w:pPr>
                  <w:r>
                    <w:rPr>
                      <w:rFonts w:ascii="Times New Roman" w:hAnsi="Times New Roman" w:cs="Times New Roman"/>
                    </w:rPr>
                    <w:t xml:space="preserve">Accounting and budgeting </w:t>
                  </w:r>
                </w:p>
              </w:tc>
              <w:tc>
                <w:tcPr>
                  <w:tcW w:w="6072" w:type="dxa"/>
                </w:tcPr>
                <w:p w:rsidR="00A73017" w:rsidRPr="0007429A" w:rsidRDefault="00667C8A" w:rsidP="007D4812">
                  <w:pPr>
                    <w:rPr>
                      <w:rFonts w:ascii="Times New Roman" w:hAnsi="Times New Roman" w:cs="Times New Roman"/>
                    </w:rPr>
                  </w:pPr>
                  <w:r>
                    <w:rPr>
                      <w:rFonts w:ascii="Times New Roman" w:hAnsi="Times New Roman" w:cs="Times New Roman"/>
                    </w:rPr>
                    <w:t xml:space="preserve">Accurate budgeting and accounting decision-making, effective allocation of resources. </w:t>
                  </w:r>
                </w:p>
              </w:tc>
            </w:tr>
          </w:tbl>
          <w:p w:rsidR="009E45D5" w:rsidRPr="0007429A" w:rsidRDefault="009E45D5" w:rsidP="007D4812">
            <w:pPr>
              <w:rPr>
                <w:rFonts w:ascii="Times New Roman" w:hAnsi="Times New Roman" w:cs="Times New Roman"/>
                <w:i/>
                <w:iCs/>
                <w:sz w:val="20"/>
                <w:szCs w:val="20"/>
              </w:rPr>
            </w:pPr>
          </w:p>
        </w:tc>
      </w:tr>
    </w:tbl>
    <w:p w:rsidR="00E82B94" w:rsidRPr="0007429A" w:rsidRDefault="00E82B94">
      <w:pPr>
        <w:rPr>
          <w:rFonts w:ascii="Times New Roman" w:hAnsi="Times New Roman" w:cs="Times New Roman"/>
        </w:rPr>
      </w:pPr>
    </w:p>
    <w:p w:rsidR="00A44A0A" w:rsidRPr="0007429A" w:rsidRDefault="00A44A0A">
      <w:pPr>
        <w:rPr>
          <w:rFonts w:ascii="Times New Roman" w:hAnsi="Times New Roman" w:cs="Times New Roman"/>
        </w:rPr>
      </w:pPr>
    </w:p>
    <w:tbl>
      <w:tblPr>
        <w:tblStyle w:val="61"/>
        <w:tblW w:w="0" w:type="auto"/>
        <w:tblLook w:val="04A0" w:firstRow="1" w:lastRow="0" w:firstColumn="1" w:lastColumn="0" w:noHBand="0" w:noVBand="1"/>
      </w:tblPr>
      <w:tblGrid>
        <w:gridCol w:w="13948"/>
      </w:tblGrid>
      <w:tr w:rsidR="009E45D5" w:rsidRPr="0007429A" w:rsidTr="007D48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6E7C96" w:rsidRPr="0007429A" w:rsidRDefault="009E45D5" w:rsidP="00DC77B2">
            <w:pPr>
              <w:spacing w:after="240"/>
              <w:jc w:val="both"/>
              <w:rPr>
                <w:rFonts w:ascii="Times New Roman" w:hAnsi="Times New Roman" w:cs="Times New Roman"/>
              </w:rPr>
            </w:pPr>
            <w:r w:rsidRPr="0007429A">
              <w:rPr>
                <w:rFonts w:ascii="Times New Roman" w:hAnsi="Times New Roman" w:cs="Times New Roman"/>
              </w:rPr>
              <w:t>MARKETING</w:t>
            </w:r>
            <w:r w:rsidR="006E7C96" w:rsidRPr="0007429A">
              <w:rPr>
                <w:rFonts w:ascii="Times New Roman" w:hAnsi="Times New Roman" w:cs="Times New Roman"/>
              </w:rPr>
              <w:t xml:space="preserve">: </w:t>
            </w:r>
          </w:p>
          <w:p w:rsidR="009E45D5" w:rsidRPr="0007429A" w:rsidRDefault="008B50B9" w:rsidP="00DC77B2">
            <w:pPr>
              <w:spacing w:after="240"/>
              <w:jc w:val="both"/>
              <w:rPr>
                <w:rFonts w:ascii="Times New Roman" w:hAnsi="Times New Roman" w:cs="Times New Roman"/>
                <w:b w:val="0"/>
                <w:bCs w:val="0"/>
              </w:rPr>
            </w:pPr>
            <w:r>
              <w:rPr>
                <w:rFonts w:ascii="Times New Roman" w:hAnsi="Times New Roman" w:cs="Times New Roman"/>
                <w:b w:val="0"/>
                <w:bCs w:val="0"/>
              </w:rPr>
              <w:t xml:space="preserve">The four P’s include product, price, place and promotion (Kotler and Armstrong, 2013). The appropriate decisions of the marketing mix elements are of essential importance for positioning the Mental Health Booster in the market and maximise performance in terms of market share and profitability (Kotler and Armstrong, 2013). </w:t>
            </w:r>
          </w:p>
          <w:p w:rsidR="009E45D5" w:rsidRPr="0007429A" w:rsidRDefault="006E7C96" w:rsidP="00DC77B2">
            <w:pPr>
              <w:spacing w:after="240"/>
              <w:jc w:val="both"/>
              <w:rPr>
                <w:rFonts w:ascii="Times New Roman" w:hAnsi="Times New Roman" w:cs="Times New Roman"/>
                <w:b w:val="0"/>
                <w:bCs w:val="0"/>
              </w:rPr>
            </w:pPr>
            <w:r w:rsidRPr="0007429A">
              <w:rPr>
                <w:rFonts w:ascii="Times New Roman" w:hAnsi="Times New Roman" w:cs="Times New Roman"/>
              </w:rPr>
              <w:t>Product: Brief description of your product</w:t>
            </w:r>
          </w:p>
          <w:p w:rsidR="006E7C96" w:rsidRPr="00BF7F8F" w:rsidRDefault="00BF7F8F" w:rsidP="00DC77B2">
            <w:pPr>
              <w:spacing w:after="240"/>
              <w:jc w:val="both"/>
              <w:rPr>
                <w:rFonts w:ascii="Times New Roman" w:hAnsi="Times New Roman" w:cs="Times New Roman"/>
                <w:b w:val="0"/>
                <w:bCs w:val="0"/>
              </w:rPr>
            </w:pPr>
            <w:r>
              <w:rPr>
                <w:rFonts w:ascii="Times New Roman" w:hAnsi="Times New Roman" w:cs="Times New Roman"/>
                <w:b w:val="0"/>
                <w:bCs w:val="0"/>
              </w:rPr>
              <w:t xml:space="preserve">Product is important for stimulating consumer demand and differentiating in the market (Kotler and Armstrong, 2013). Mental Health Booster is an innovative product which includes all main features of an advanced mental health and well-being app. Users are able to monitor individual mood, receive advice, determine goals and ways to achieve them, get access to relaxation content and educational features and others. No other mental health mobile app offers all these features at a single place. Moreover, the content is personalised and based on individual performance specifics. </w:t>
            </w:r>
          </w:p>
          <w:p w:rsidR="006E7C96" w:rsidRPr="0007429A" w:rsidRDefault="006E7C96" w:rsidP="00DC77B2">
            <w:pPr>
              <w:spacing w:after="240"/>
              <w:jc w:val="both"/>
              <w:rPr>
                <w:rFonts w:ascii="Times New Roman" w:hAnsi="Times New Roman" w:cs="Times New Roman"/>
                <w:b w:val="0"/>
                <w:bCs w:val="0"/>
              </w:rPr>
            </w:pPr>
            <w:r w:rsidRPr="0007429A">
              <w:rPr>
                <w:rFonts w:ascii="Times New Roman" w:hAnsi="Times New Roman" w:cs="Times New Roman"/>
              </w:rPr>
              <w:t xml:space="preserve">Price: </w:t>
            </w:r>
            <w:r w:rsidR="00E82B94" w:rsidRPr="0007429A">
              <w:rPr>
                <w:rFonts w:ascii="Times New Roman" w:hAnsi="Times New Roman" w:cs="Times New Roman"/>
              </w:rPr>
              <w:t>H</w:t>
            </w:r>
            <w:r w:rsidRPr="0007429A">
              <w:rPr>
                <w:rFonts w:ascii="Times New Roman" w:hAnsi="Times New Roman" w:cs="Times New Roman"/>
              </w:rPr>
              <w:t>ow much would you charge for your product and what is the basis for the price chosen</w:t>
            </w:r>
            <w:r w:rsidR="00E82B94" w:rsidRPr="0007429A">
              <w:rPr>
                <w:rFonts w:ascii="Times New Roman" w:hAnsi="Times New Roman" w:cs="Times New Roman"/>
              </w:rPr>
              <w:t>?</w:t>
            </w:r>
          </w:p>
          <w:p w:rsidR="006E7C96" w:rsidRPr="00C21C84" w:rsidRDefault="007D4812" w:rsidP="00DC77B2">
            <w:pPr>
              <w:spacing w:after="240"/>
              <w:jc w:val="both"/>
              <w:rPr>
                <w:rFonts w:ascii="Times New Roman" w:hAnsi="Times New Roman" w:cs="Times New Roman"/>
                <w:b w:val="0"/>
                <w:bCs w:val="0"/>
              </w:rPr>
            </w:pPr>
            <w:r>
              <w:rPr>
                <w:rFonts w:ascii="Times New Roman" w:hAnsi="Times New Roman" w:cs="Times New Roman"/>
                <w:b w:val="0"/>
                <w:bCs w:val="0"/>
              </w:rPr>
              <w:t xml:space="preserve">The mobile app is offered in two varieties: a free access with basic content and paid subscription. The paid subscription offers full access to the services. The subscription fee is £9.99 per month. This </w:t>
            </w:r>
            <w:r w:rsidR="00C21C84">
              <w:rPr>
                <w:rFonts w:ascii="Times New Roman" w:hAnsi="Times New Roman" w:cs="Times New Roman"/>
                <w:b w:val="0"/>
                <w:bCs w:val="0"/>
              </w:rPr>
              <w:t>is a relatively high price for a mobile app; however, it reflects the superior quality and innovativeness of the product and the chosen differentiation generic strategy (Porter, 1985). Hence, the price addresses the strategic focus of accessing dedicated customers, who see mental health as an important issue, rather than individuals who seek for the lowest price.</w:t>
            </w:r>
          </w:p>
          <w:p w:rsidR="006E7C96" w:rsidRPr="0007429A" w:rsidRDefault="006E7C96" w:rsidP="00DC77B2">
            <w:pPr>
              <w:spacing w:after="240"/>
              <w:jc w:val="both"/>
              <w:rPr>
                <w:rFonts w:ascii="Times New Roman" w:hAnsi="Times New Roman" w:cs="Times New Roman"/>
                <w:b w:val="0"/>
                <w:bCs w:val="0"/>
              </w:rPr>
            </w:pPr>
            <w:r w:rsidRPr="0007429A">
              <w:rPr>
                <w:rFonts w:ascii="Times New Roman" w:hAnsi="Times New Roman" w:cs="Times New Roman"/>
              </w:rPr>
              <w:lastRenderedPageBreak/>
              <w:t>Promotional Mix: What techniques would be used in promoting your product?</w:t>
            </w:r>
          </w:p>
          <w:p w:rsidR="006E7C96" w:rsidRPr="008D1AC4" w:rsidRDefault="008D1AC4" w:rsidP="00DC77B2">
            <w:pPr>
              <w:spacing w:after="240"/>
              <w:jc w:val="both"/>
              <w:rPr>
                <w:rFonts w:ascii="Times New Roman" w:hAnsi="Times New Roman" w:cs="Times New Roman"/>
                <w:b w:val="0"/>
                <w:bCs w:val="0"/>
              </w:rPr>
            </w:pPr>
            <w:r>
              <w:rPr>
                <w:rFonts w:ascii="Times New Roman" w:hAnsi="Times New Roman" w:cs="Times New Roman"/>
                <w:b w:val="0"/>
                <w:bCs w:val="0"/>
              </w:rPr>
              <w:t xml:space="preserve">Promotion is essential for boosting the demand for the mobile app and making the brand more popular (Kotler and Armstrong, 2013). The promotional mix includes five key elements: advertising, personal selling, direct marketing, sales promotions and public relations (Todorova, 2015). Mental Health Booster plans to advertise on social media (Facebook, Instagram, YouTube and others) to boost awareness among the targeted customer groups of predominantly young people. Sales promotions are also applicable by offering discount prices for a period of three months to every new customer. </w:t>
            </w:r>
          </w:p>
          <w:p w:rsidR="000926AA" w:rsidRPr="0007429A" w:rsidRDefault="006E7C96" w:rsidP="00DC77B2">
            <w:pPr>
              <w:spacing w:after="240"/>
              <w:jc w:val="both"/>
              <w:rPr>
                <w:rFonts w:ascii="Times New Roman" w:hAnsi="Times New Roman" w:cs="Times New Roman"/>
                <w:b w:val="0"/>
                <w:bCs w:val="0"/>
              </w:rPr>
            </w:pPr>
            <w:r w:rsidRPr="0007429A">
              <w:rPr>
                <w:rFonts w:ascii="Times New Roman" w:hAnsi="Times New Roman" w:cs="Times New Roman"/>
              </w:rPr>
              <w:t>Place (Distribution strategy): How would your product be distributed</w:t>
            </w:r>
            <w:r w:rsidR="00E82B94" w:rsidRPr="0007429A">
              <w:rPr>
                <w:rFonts w:ascii="Times New Roman" w:hAnsi="Times New Roman" w:cs="Times New Roman"/>
              </w:rPr>
              <w:t>?</w:t>
            </w:r>
          </w:p>
          <w:p w:rsidR="009E45D5" w:rsidRPr="00DC77B2" w:rsidRDefault="00DC77B2" w:rsidP="00DC77B2">
            <w:pPr>
              <w:spacing w:after="240"/>
              <w:jc w:val="both"/>
              <w:rPr>
                <w:rFonts w:ascii="Times New Roman" w:hAnsi="Times New Roman" w:cs="Times New Roman"/>
                <w:b w:val="0"/>
                <w:bCs w:val="0"/>
              </w:rPr>
            </w:pPr>
            <w:r>
              <w:rPr>
                <w:rFonts w:ascii="Times New Roman" w:hAnsi="Times New Roman" w:cs="Times New Roman"/>
                <w:b w:val="0"/>
                <w:bCs w:val="0"/>
              </w:rPr>
              <w:t xml:space="preserve">The nature of business – mobile app – eliminates the need for physical distribution channels. The product could be downloaded via Google Play Store or any other platform for downloading mobile apps. Hence, the distribution channel is entirely online-based. Despite this limitation in terms of scope, every potential consumer could easily reach the mobile app in a matter of seconds, as a simple download is required for this purpose. Thus, accessibility is ensured. </w:t>
            </w:r>
          </w:p>
        </w:tc>
      </w:tr>
    </w:tbl>
    <w:p w:rsidR="00A44A0A" w:rsidRPr="0007429A" w:rsidRDefault="00A44A0A">
      <w:pPr>
        <w:rPr>
          <w:rFonts w:ascii="Times New Roman" w:hAnsi="Times New Roman" w:cs="Times New Roman"/>
        </w:rPr>
      </w:pPr>
    </w:p>
    <w:tbl>
      <w:tblPr>
        <w:tblStyle w:val="61"/>
        <w:tblW w:w="0" w:type="auto"/>
        <w:tblLook w:val="04A0" w:firstRow="1" w:lastRow="0" w:firstColumn="1" w:lastColumn="0" w:noHBand="0" w:noVBand="1"/>
      </w:tblPr>
      <w:tblGrid>
        <w:gridCol w:w="13948"/>
      </w:tblGrid>
      <w:tr w:rsidR="009E45D5" w:rsidRPr="0007429A" w:rsidTr="007D48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9E45D5" w:rsidRPr="0007429A" w:rsidRDefault="009E45D5" w:rsidP="007D4812">
            <w:pPr>
              <w:rPr>
                <w:rFonts w:ascii="Times New Roman" w:hAnsi="Times New Roman" w:cs="Times New Roman"/>
                <w:b w:val="0"/>
                <w:bCs w:val="0"/>
              </w:rPr>
            </w:pPr>
            <w:r w:rsidRPr="0007429A">
              <w:rPr>
                <w:rFonts w:ascii="Times New Roman" w:hAnsi="Times New Roman" w:cs="Times New Roman"/>
              </w:rPr>
              <w:t xml:space="preserve">FINANCIALS </w:t>
            </w:r>
          </w:p>
          <w:p w:rsidR="00A55697" w:rsidRPr="0007429A" w:rsidRDefault="00A55697" w:rsidP="007D4812">
            <w:pPr>
              <w:rPr>
                <w:rFonts w:ascii="Times New Roman" w:hAnsi="Times New Roman" w:cs="Times New Roman"/>
                <w:b w:val="0"/>
                <w:bCs w:val="0"/>
              </w:rPr>
            </w:pPr>
          </w:p>
          <w:p w:rsidR="00A55697" w:rsidRPr="0007429A" w:rsidRDefault="00A55697" w:rsidP="00FB4BAE">
            <w:pPr>
              <w:spacing w:after="240"/>
              <w:rPr>
                <w:rFonts w:ascii="Times New Roman" w:hAnsi="Times New Roman" w:cs="Times New Roman"/>
                <w:b w:val="0"/>
                <w:bCs w:val="0"/>
              </w:rPr>
            </w:pPr>
            <w:r w:rsidRPr="0007429A">
              <w:rPr>
                <w:rFonts w:ascii="Times New Roman" w:hAnsi="Times New Roman" w:cs="Times New Roman"/>
              </w:rPr>
              <w:t>Sources of funds: where would you be getting funds from?</w:t>
            </w:r>
          </w:p>
          <w:p w:rsidR="00A55697" w:rsidRDefault="007868E4" w:rsidP="00FB4BAE">
            <w:pPr>
              <w:spacing w:after="240"/>
              <w:rPr>
                <w:rFonts w:ascii="Times New Roman" w:hAnsi="Times New Roman" w:cs="Times New Roman"/>
                <w:b w:val="0"/>
                <w:bCs w:val="0"/>
              </w:rPr>
            </w:pPr>
            <w:r>
              <w:rPr>
                <w:rFonts w:ascii="Times New Roman" w:hAnsi="Times New Roman" w:cs="Times New Roman"/>
                <w:b w:val="0"/>
                <w:bCs w:val="0"/>
              </w:rPr>
              <w:t xml:space="preserve">There are several possible sources of funding. Acquiring capital from family and friends, as well as using own savings is a popular method for start-up businesses (Leonard, 2019). The method delivers enhanced flexibility of repayment and no interest costs; however, the acquired funds may be limited (Leonard, 2019). </w:t>
            </w:r>
          </w:p>
          <w:p w:rsidR="007868E4" w:rsidRDefault="007868E4" w:rsidP="00FB4BAE">
            <w:pPr>
              <w:spacing w:after="240"/>
              <w:rPr>
                <w:rFonts w:ascii="Times New Roman" w:hAnsi="Times New Roman" w:cs="Times New Roman"/>
                <w:b w:val="0"/>
                <w:bCs w:val="0"/>
              </w:rPr>
            </w:pPr>
            <w:r>
              <w:rPr>
                <w:rFonts w:ascii="Times New Roman" w:hAnsi="Times New Roman" w:cs="Times New Roman"/>
                <w:b w:val="0"/>
                <w:bCs w:val="0"/>
              </w:rPr>
              <w:t>The alternative option is access bank lending. Bank loans deliver additional resources which support business expansion (Leonard, 2019). It is</w:t>
            </w:r>
            <w:r w:rsidR="00F52888">
              <w:rPr>
                <w:rFonts w:ascii="Times New Roman" w:hAnsi="Times New Roman" w:cs="Times New Roman"/>
                <w:b w:val="0"/>
                <w:bCs w:val="0"/>
              </w:rPr>
              <w:t xml:space="preserve"> also possible to develop a stro</w:t>
            </w:r>
            <w:r>
              <w:rPr>
                <w:rFonts w:ascii="Times New Roman" w:hAnsi="Times New Roman" w:cs="Times New Roman"/>
                <w:b w:val="0"/>
                <w:bCs w:val="0"/>
              </w:rPr>
              <w:t xml:space="preserve">ng long-term relationship with a financial institution. The risks are related to the extra costs of paying interest, formal procedures to be completed, as well as the increased risk for bankruptcy, if financial difficulties occur (Leonard, 2019). </w:t>
            </w:r>
          </w:p>
          <w:p w:rsidR="007868E4" w:rsidRPr="0007429A" w:rsidRDefault="007868E4" w:rsidP="00FB4BAE">
            <w:pPr>
              <w:spacing w:after="240"/>
              <w:rPr>
                <w:rFonts w:ascii="Times New Roman" w:hAnsi="Times New Roman" w:cs="Times New Roman"/>
                <w:b w:val="0"/>
                <w:bCs w:val="0"/>
              </w:rPr>
            </w:pPr>
            <w:r>
              <w:rPr>
                <w:rFonts w:ascii="Times New Roman" w:hAnsi="Times New Roman" w:cs="Times New Roman"/>
                <w:b w:val="0"/>
                <w:bCs w:val="0"/>
              </w:rPr>
              <w:t xml:space="preserve">Start-up companies, especially technological ones like in this case, often acquire resources from business angels. These are investors who provide funds in an exchange for ownership. There is no need for repaying the loan; however, ownership and control over operations may be partially lost (Leonard, 2019). </w:t>
            </w:r>
          </w:p>
          <w:p w:rsidR="00A55697" w:rsidRPr="0007429A" w:rsidRDefault="00F52888" w:rsidP="00FB4BAE">
            <w:pPr>
              <w:spacing w:after="240"/>
              <w:rPr>
                <w:rFonts w:ascii="Times New Roman" w:hAnsi="Times New Roman" w:cs="Times New Roman"/>
                <w:b w:val="0"/>
                <w:bCs w:val="0"/>
              </w:rPr>
            </w:pPr>
            <w:r>
              <w:rPr>
                <w:rFonts w:ascii="Times New Roman" w:hAnsi="Times New Roman" w:cs="Times New Roman"/>
                <w:b w:val="0"/>
                <w:bCs w:val="0"/>
              </w:rPr>
              <w:t xml:space="preserve">The Mental Health Booster would require £50,000 for the purchase of IT software, necessary for business operations. This is the initial </w:t>
            </w:r>
            <w:r>
              <w:rPr>
                <w:rFonts w:ascii="Times New Roman" w:hAnsi="Times New Roman" w:cs="Times New Roman"/>
                <w:b w:val="0"/>
                <w:bCs w:val="0"/>
              </w:rPr>
              <w:lastRenderedPageBreak/>
              <w:t xml:space="preserve">investment conducted by a single payment in month 1. </w:t>
            </w:r>
            <w:r w:rsidR="001A7915">
              <w:rPr>
                <w:rFonts w:ascii="Times New Roman" w:hAnsi="Times New Roman" w:cs="Times New Roman"/>
                <w:b w:val="0"/>
                <w:bCs w:val="0"/>
              </w:rPr>
              <w:t>There are various</w:t>
            </w:r>
            <w:r>
              <w:rPr>
                <w:rFonts w:ascii="Times New Roman" w:hAnsi="Times New Roman" w:cs="Times New Roman"/>
                <w:b w:val="0"/>
                <w:bCs w:val="0"/>
              </w:rPr>
              <w:t xml:space="preserve"> operational costs, such as renting an office, salary expenses</w:t>
            </w:r>
            <w:r w:rsidR="009765A3">
              <w:rPr>
                <w:rFonts w:ascii="Times New Roman" w:hAnsi="Times New Roman" w:cs="Times New Roman"/>
                <w:b w:val="0"/>
                <w:bCs w:val="0"/>
              </w:rPr>
              <w:t xml:space="preserve"> for six people</w:t>
            </w:r>
            <w:r>
              <w:rPr>
                <w:rFonts w:ascii="Times New Roman" w:hAnsi="Times New Roman" w:cs="Times New Roman"/>
                <w:b w:val="0"/>
                <w:bCs w:val="0"/>
              </w:rPr>
              <w:t>, administrative costs, advertising expenses, interest pay</w:t>
            </w:r>
            <w:r w:rsidR="00F92716">
              <w:rPr>
                <w:rFonts w:ascii="Times New Roman" w:hAnsi="Times New Roman" w:cs="Times New Roman"/>
                <w:b w:val="0"/>
                <w:bCs w:val="0"/>
              </w:rPr>
              <w:t xml:space="preserve">ments and others. The </w:t>
            </w:r>
            <w:r>
              <w:rPr>
                <w:rFonts w:ascii="Times New Roman" w:hAnsi="Times New Roman" w:cs="Times New Roman"/>
                <w:b w:val="0"/>
                <w:bCs w:val="0"/>
              </w:rPr>
              <w:t xml:space="preserve">initial amount, which is required to fund the business idea, is £100,000 – </w:t>
            </w:r>
            <w:r w:rsidR="00473026">
              <w:rPr>
                <w:rFonts w:ascii="Times New Roman" w:hAnsi="Times New Roman" w:cs="Times New Roman"/>
                <w:b w:val="0"/>
                <w:bCs w:val="0"/>
              </w:rPr>
              <w:t xml:space="preserve">a </w:t>
            </w:r>
            <w:r>
              <w:rPr>
                <w:rFonts w:ascii="Times New Roman" w:hAnsi="Times New Roman" w:cs="Times New Roman"/>
                <w:b w:val="0"/>
                <w:bCs w:val="0"/>
              </w:rPr>
              <w:t xml:space="preserve">half used to purchase the equipment and </w:t>
            </w:r>
            <w:r w:rsidR="00473026">
              <w:rPr>
                <w:rFonts w:ascii="Times New Roman" w:hAnsi="Times New Roman" w:cs="Times New Roman"/>
                <w:b w:val="0"/>
                <w:bCs w:val="0"/>
              </w:rPr>
              <w:t xml:space="preserve">a </w:t>
            </w:r>
            <w:r>
              <w:rPr>
                <w:rFonts w:ascii="Times New Roman" w:hAnsi="Times New Roman" w:cs="Times New Roman"/>
                <w:b w:val="0"/>
                <w:bCs w:val="0"/>
              </w:rPr>
              <w:t xml:space="preserve">half for covering variable costs, while generating enough revenue. The capital structure is based on £20,000 in own equity (savings and funds from friends) and £80,000 </w:t>
            </w:r>
            <w:r w:rsidR="00F92716">
              <w:rPr>
                <w:rFonts w:ascii="Times New Roman" w:hAnsi="Times New Roman" w:cs="Times New Roman"/>
                <w:b w:val="0"/>
                <w:bCs w:val="0"/>
              </w:rPr>
              <w:t>as</w:t>
            </w:r>
            <w:r>
              <w:rPr>
                <w:rFonts w:ascii="Times New Roman" w:hAnsi="Times New Roman" w:cs="Times New Roman"/>
                <w:b w:val="0"/>
                <w:bCs w:val="0"/>
              </w:rPr>
              <w:t xml:space="preserve"> a bank loan with annual interest of 6%. Angel investments are excluded, as the owner wants to maintain full control over the company and its operations. </w:t>
            </w:r>
          </w:p>
          <w:p w:rsidR="00A55697" w:rsidRPr="0007429A" w:rsidRDefault="00F52888" w:rsidP="00FB4BAE">
            <w:pPr>
              <w:spacing w:after="240"/>
              <w:rPr>
                <w:rFonts w:ascii="Times New Roman" w:hAnsi="Times New Roman" w:cs="Times New Roman"/>
                <w:b w:val="0"/>
                <w:bCs w:val="0"/>
              </w:rPr>
            </w:pPr>
            <w:r>
              <w:rPr>
                <w:rFonts w:ascii="Times New Roman" w:hAnsi="Times New Roman" w:cs="Times New Roman"/>
                <w:b w:val="0"/>
                <w:bCs w:val="0"/>
              </w:rPr>
              <w:t xml:space="preserve">The revenue would gradually increase by starting with just </w:t>
            </w:r>
            <w:r w:rsidR="00B63C2C">
              <w:rPr>
                <w:rFonts w:ascii="Times New Roman" w:hAnsi="Times New Roman" w:cs="Times New Roman"/>
                <w:b w:val="0"/>
                <w:bCs w:val="0"/>
              </w:rPr>
              <w:t>1,000</w:t>
            </w:r>
            <w:r>
              <w:rPr>
                <w:rFonts w:ascii="Times New Roman" w:hAnsi="Times New Roman" w:cs="Times New Roman"/>
                <w:b w:val="0"/>
                <w:bCs w:val="0"/>
              </w:rPr>
              <w:t xml:space="preserve"> subscribers i</w:t>
            </w:r>
            <w:r w:rsidR="00B63C2C">
              <w:rPr>
                <w:rFonts w:ascii="Times New Roman" w:hAnsi="Times New Roman" w:cs="Times New Roman"/>
                <w:b w:val="0"/>
                <w:bCs w:val="0"/>
              </w:rPr>
              <w:t>n month 1 and realising 5</w:t>
            </w:r>
            <w:r>
              <w:rPr>
                <w:rFonts w:ascii="Times New Roman" w:hAnsi="Times New Roman" w:cs="Times New Roman"/>
                <w:b w:val="0"/>
                <w:bCs w:val="0"/>
              </w:rPr>
              <w:t xml:space="preserve">0% monthly growth in the first half of the year. </w:t>
            </w:r>
            <w:r w:rsidR="00B63C2C">
              <w:rPr>
                <w:rFonts w:ascii="Times New Roman" w:hAnsi="Times New Roman" w:cs="Times New Roman"/>
                <w:b w:val="0"/>
                <w:bCs w:val="0"/>
              </w:rPr>
              <w:t xml:space="preserve">The break-even point is achieved in month 5. </w:t>
            </w:r>
          </w:p>
          <w:p w:rsidR="00A55697" w:rsidRPr="0007429A" w:rsidRDefault="00A55697" w:rsidP="007D4812">
            <w:pPr>
              <w:rPr>
                <w:rFonts w:ascii="Times New Roman" w:hAnsi="Times New Roman" w:cs="Times New Roman"/>
                <w:b w:val="0"/>
                <w:bCs w:val="0"/>
              </w:rPr>
            </w:pPr>
            <w:r w:rsidRPr="0007429A">
              <w:rPr>
                <w:rFonts w:ascii="Times New Roman" w:hAnsi="Times New Roman" w:cs="Times New Roman"/>
              </w:rPr>
              <w:t>Use of funds</w:t>
            </w:r>
          </w:p>
          <w:p w:rsidR="00A55697" w:rsidRPr="0007429A" w:rsidRDefault="00A55697" w:rsidP="007D4812">
            <w:pPr>
              <w:rPr>
                <w:rFonts w:ascii="Times New Roman" w:hAnsi="Times New Roman" w:cs="Times New Roman"/>
                <w:b w:val="0"/>
                <w:bCs w:val="0"/>
              </w:rPr>
            </w:pPr>
          </w:p>
          <w:tbl>
            <w:tblPr>
              <w:tblStyle w:val="a3"/>
              <w:tblW w:w="0" w:type="auto"/>
              <w:tblLook w:val="04A0" w:firstRow="1" w:lastRow="0" w:firstColumn="1" w:lastColumn="0" w:noHBand="0" w:noVBand="1"/>
            </w:tblPr>
            <w:tblGrid>
              <w:gridCol w:w="3397"/>
              <w:gridCol w:w="1720"/>
              <w:gridCol w:w="1721"/>
              <w:gridCol w:w="1721"/>
              <w:gridCol w:w="1721"/>
              <w:gridCol w:w="1721"/>
              <w:gridCol w:w="1721"/>
            </w:tblGrid>
            <w:tr w:rsidR="00A55697" w:rsidRPr="0007429A" w:rsidTr="00B63C2C">
              <w:tc>
                <w:tcPr>
                  <w:tcW w:w="3397" w:type="dxa"/>
                </w:tcPr>
                <w:p w:rsidR="00A55697" w:rsidRPr="0007429A" w:rsidRDefault="00A55697" w:rsidP="007D4812">
                  <w:pPr>
                    <w:rPr>
                      <w:rFonts w:ascii="Times New Roman" w:hAnsi="Times New Roman" w:cs="Times New Roman"/>
                    </w:rPr>
                  </w:pPr>
                </w:p>
              </w:tc>
              <w:tc>
                <w:tcPr>
                  <w:tcW w:w="1720" w:type="dxa"/>
                </w:tcPr>
                <w:p w:rsidR="00A55697" w:rsidRPr="0007429A" w:rsidRDefault="00A55697" w:rsidP="007D4812">
                  <w:pPr>
                    <w:rPr>
                      <w:rFonts w:ascii="Times New Roman" w:hAnsi="Times New Roman" w:cs="Times New Roman"/>
                    </w:rPr>
                  </w:pPr>
                  <w:r w:rsidRPr="0007429A">
                    <w:rPr>
                      <w:rFonts w:ascii="Times New Roman" w:hAnsi="Times New Roman" w:cs="Times New Roman"/>
                    </w:rPr>
                    <w:t>Month 1</w:t>
                  </w:r>
                </w:p>
              </w:tc>
              <w:tc>
                <w:tcPr>
                  <w:tcW w:w="1721" w:type="dxa"/>
                </w:tcPr>
                <w:p w:rsidR="00A55697" w:rsidRPr="0007429A" w:rsidRDefault="00A55697" w:rsidP="007D4812">
                  <w:pPr>
                    <w:rPr>
                      <w:rFonts w:ascii="Times New Roman" w:hAnsi="Times New Roman" w:cs="Times New Roman"/>
                    </w:rPr>
                  </w:pPr>
                  <w:r w:rsidRPr="0007429A">
                    <w:rPr>
                      <w:rFonts w:ascii="Times New Roman" w:hAnsi="Times New Roman" w:cs="Times New Roman"/>
                    </w:rPr>
                    <w:t>Month 2</w:t>
                  </w:r>
                </w:p>
              </w:tc>
              <w:tc>
                <w:tcPr>
                  <w:tcW w:w="1721" w:type="dxa"/>
                </w:tcPr>
                <w:p w:rsidR="00A55697" w:rsidRPr="0007429A" w:rsidRDefault="00A55697" w:rsidP="007D4812">
                  <w:pPr>
                    <w:rPr>
                      <w:rFonts w:ascii="Times New Roman" w:hAnsi="Times New Roman" w:cs="Times New Roman"/>
                    </w:rPr>
                  </w:pPr>
                  <w:r w:rsidRPr="0007429A">
                    <w:rPr>
                      <w:rFonts w:ascii="Times New Roman" w:hAnsi="Times New Roman" w:cs="Times New Roman"/>
                    </w:rPr>
                    <w:t>Month 3</w:t>
                  </w:r>
                </w:p>
              </w:tc>
              <w:tc>
                <w:tcPr>
                  <w:tcW w:w="1721" w:type="dxa"/>
                </w:tcPr>
                <w:p w:rsidR="00A55697" w:rsidRPr="0007429A" w:rsidRDefault="00A55697" w:rsidP="007D4812">
                  <w:pPr>
                    <w:rPr>
                      <w:rFonts w:ascii="Times New Roman" w:hAnsi="Times New Roman" w:cs="Times New Roman"/>
                    </w:rPr>
                  </w:pPr>
                  <w:r w:rsidRPr="0007429A">
                    <w:rPr>
                      <w:rFonts w:ascii="Times New Roman" w:hAnsi="Times New Roman" w:cs="Times New Roman"/>
                    </w:rPr>
                    <w:t>Month 4</w:t>
                  </w:r>
                </w:p>
              </w:tc>
              <w:tc>
                <w:tcPr>
                  <w:tcW w:w="1721" w:type="dxa"/>
                </w:tcPr>
                <w:p w:rsidR="00A55697" w:rsidRPr="0007429A" w:rsidRDefault="00A55697" w:rsidP="007D4812">
                  <w:pPr>
                    <w:rPr>
                      <w:rFonts w:ascii="Times New Roman" w:hAnsi="Times New Roman" w:cs="Times New Roman"/>
                    </w:rPr>
                  </w:pPr>
                  <w:r w:rsidRPr="0007429A">
                    <w:rPr>
                      <w:rFonts w:ascii="Times New Roman" w:hAnsi="Times New Roman" w:cs="Times New Roman"/>
                    </w:rPr>
                    <w:t>Month 5</w:t>
                  </w:r>
                </w:p>
              </w:tc>
              <w:tc>
                <w:tcPr>
                  <w:tcW w:w="1721" w:type="dxa"/>
                </w:tcPr>
                <w:p w:rsidR="00A55697" w:rsidRPr="0007429A" w:rsidRDefault="00A55697" w:rsidP="007D4812">
                  <w:pPr>
                    <w:rPr>
                      <w:rFonts w:ascii="Times New Roman" w:hAnsi="Times New Roman" w:cs="Times New Roman"/>
                    </w:rPr>
                  </w:pPr>
                  <w:r w:rsidRPr="0007429A">
                    <w:rPr>
                      <w:rFonts w:ascii="Times New Roman" w:hAnsi="Times New Roman" w:cs="Times New Roman"/>
                    </w:rPr>
                    <w:t>Month 6</w:t>
                  </w:r>
                </w:p>
              </w:tc>
            </w:tr>
            <w:tr w:rsidR="00A55697" w:rsidRPr="0007429A" w:rsidTr="00B63C2C">
              <w:tc>
                <w:tcPr>
                  <w:tcW w:w="3397" w:type="dxa"/>
                </w:tcPr>
                <w:p w:rsidR="00A55697" w:rsidRPr="0007429A" w:rsidRDefault="00A55697" w:rsidP="007D4812">
                  <w:pPr>
                    <w:rPr>
                      <w:rFonts w:ascii="Times New Roman" w:hAnsi="Times New Roman" w:cs="Times New Roman"/>
                      <w:b/>
                      <w:bCs/>
                    </w:rPr>
                  </w:pPr>
                  <w:r w:rsidRPr="0007429A">
                    <w:rPr>
                      <w:rFonts w:ascii="Times New Roman" w:hAnsi="Times New Roman" w:cs="Times New Roman"/>
                      <w:b/>
                      <w:bCs/>
                    </w:rPr>
                    <w:t>Revenue (from your operations and marketing section)</w:t>
                  </w:r>
                </w:p>
              </w:tc>
              <w:tc>
                <w:tcPr>
                  <w:tcW w:w="1720" w:type="dxa"/>
                </w:tcPr>
                <w:p w:rsidR="00A55697" w:rsidRPr="0007429A" w:rsidRDefault="00B63C2C" w:rsidP="007D4812">
                  <w:pPr>
                    <w:rPr>
                      <w:rFonts w:ascii="Times New Roman" w:hAnsi="Times New Roman" w:cs="Times New Roman"/>
                    </w:rPr>
                  </w:pPr>
                  <w:r>
                    <w:rPr>
                      <w:rFonts w:ascii="Times New Roman" w:hAnsi="Times New Roman" w:cs="Times New Roman"/>
                    </w:rPr>
                    <w:t>10,000</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15,000</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22,500</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33,750</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50,625</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75,938</w:t>
                  </w:r>
                </w:p>
              </w:tc>
            </w:tr>
            <w:tr w:rsidR="00A55697" w:rsidRPr="0007429A" w:rsidTr="00B63C2C">
              <w:tc>
                <w:tcPr>
                  <w:tcW w:w="3397" w:type="dxa"/>
                </w:tcPr>
                <w:p w:rsidR="00A55697" w:rsidRDefault="00A55697" w:rsidP="00B63C2C">
                  <w:pPr>
                    <w:rPr>
                      <w:rFonts w:ascii="Times New Roman" w:hAnsi="Times New Roman" w:cs="Times New Roman"/>
                      <w:b/>
                      <w:bCs/>
                    </w:rPr>
                  </w:pPr>
                  <w:r w:rsidRPr="0007429A">
                    <w:rPr>
                      <w:rFonts w:ascii="Times New Roman" w:hAnsi="Times New Roman" w:cs="Times New Roman"/>
                      <w:b/>
                      <w:bCs/>
                    </w:rPr>
                    <w:t>Fixed Costs</w:t>
                  </w:r>
                </w:p>
                <w:p w:rsidR="00B63C2C" w:rsidRDefault="00B63C2C" w:rsidP="00B63C2C">
                  <w:pPr>
                    <w:rPr>
                      <w:rFonts w:ascii="Times New Roman" w:hAnsi="Times New Roman" w:cs="Times New Roman"/>
                    </w:rPr>
                  </w:pPr>
                  <w:r>
                    <w:rPr>
                      <w:rFonts w:ascii="Times New Roman" w:hAnsi="Times New Roman" w:cs="Times New Roman"/>
                    </w:rPr>
                    <w:t>£50,000 (equipment purchase)</w:t>
                  </w:r>
                </w:p>
                <w:p w:rsidR="00B63C2C" w:rsidRDefault="00B63C2C" w:rsidP="00B63C2C">
                  <w:pPr>
                    <w:rPr>
                      <w:rFonts w:ascii="Times New Roman" w:hAnsi="Times New Roman" w:cs="Times New Roman"/>
                    </w:rPr>
                  </w:pPr>
                  <w:r>
                    <w:rPr>
                      <w:rFonts w:ascii="Times New Roman" w:hAnsi="Times New Roman" w:cs="Times New Roman"/>
                    </w:rPr>
                    <w:t>£5,000 (rent)</w:t>
                  </w:r>
                </w:p>
                <w:p w:rsidR="00B63C2C" w:rsidRDefault="00B63C2C" w:rsidP="00B63C2C">
                  <w:pPr>
                    <w:rPr>
                      <w:rFonts w:ascii="Times New Roman" w:hAnsi="Times New Roman" w:cs="Times New Roman"/>
                    </w:rPr>
                  </w:pPr>
                  <w:r>
                    <w:rPr>
                      <w:rFonts w:ascii="Times New Roman" w:hAnsi="Times New Roman" w:cs="Times New Roman"/>
                    </w:rPr>
                    <w:t>£30,000 (salaries)</w:t>
                  </w:r>
                </w:p>
                <w:p w:rsidR="00B63C2C" w:rsidRPr="00B63C2C" w:rsidRDefault="00B63C2C" w:rsidP="00B63C2C">
                  <w:pPr>
                    <w:rPr>
                      <w:rFonts w:ascii="Times New Roman" w:hAnsi="Times New Roman" w:cs="Times New Roman"/>
                      <w:bCs/>
                    </w:rPr>
                  </w:pPr>
                  <w:r>
                    <w:rPr>
                      <w:rFonts w:ascii="Times New Roman" w:hAnsi="Times New Roman" w:cs="Times New Roman"/>
                    </w:rPr>
                    <w:t>£400 (interest)</w:t>
                  </w:r>
                </w:p>
              </w:tc>
              <w:tc>
                <w:tcPr>
                  <w:tcW w:w="1720" w:type="dxa"/>
                </w:tcPr>
                <w:p w:rsidR="00B63C2C" w:rsidRPr="0007429A" w:rsidRDefault="00B63C2C" w:rsidP="007D4812">
                  <w:pPr>
                    <w:rPr>
                      <w:rFonts w:ascii="Times New Roman" w:hAnsi="Times New Roman" w:cs="Times New Roman"/>
                    </w:rPr>
                  </w:pPr>
                  <w:r>
                    <w:rPr>
                      <w:rFonts w:ascii="Times New Roman" w:hAnsi="Times New Roman" w:cs="Times New Roman"/>
                    </w:rPr>
                    <w:t>85,400</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35,400</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35,400</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35,400</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35,400</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35,400</w:t>
                  </w:r>
                </w:p>
              </w:tc>
            </w:tr>
            <w:tr w:rsidR="00A55697" w:rsidRPr="0007429A" w:rsidTr="00B63C2C">
              <w:tc>
                <w:tcPr>
                  <w:tcW w:w="3397" w:type="dxa"/>
                </w:tcPr>
                <w:p w:rsidR="00A55697" w:rsidRPr="0007429A" w:rsidRDefault="00A55697" w:rsidP="007D4812">
                  <w:pPr>
                    <w:rPr>
                      <w:rFonts w:ascii="Times New Roman" w:hAnsi="Times New Roman" w:cs="Times New Roman"/>
                      <w:b/>
                      <w:bCs/>
                    </w:rPr>
                  </w:pPr>
                  <w:r w:rsidRPr="0007429A">
                    <w:rPr>
                      <w:rFonts w:ascii="Times New Roman" w:hAnsi="Times New Roman" w:cs="Times New Roman"/>
                      <w:b/>
                      <w:bCs/>
                    </w:rPr>
                    <w:t>Variable Costs</w:t>
                  </w:r>
                </w:p>
                <w:p w:rsidR="00A55697" w:rsidRPr="00B63C2C" w:rsidRDefault="00B63C2C" w:rsidP="007D4812">
                  <w:pPr>
                    <w:rPr>
                      <w:rFonts w:ascii="Times New Roman" w:hAnsi="Times New Roman" w:cs="Times New Roman"/>
                      <w:bCs/>
                    </w:rPr>
                  </w:pPr>
                  <w:r w:rsidRPr="00B63C2C">
                    <w:rPr>
                      <w:rFonts w:ascii="Times New Roman" w:hAnsi="Times New Roman" w:cs="Times New Roman"/>
                      <w:bCs/>
                    </w:rPr>
                    <w:t>Advertising</w:t>
                  </w:r>
                </w:p>
                <w:p w:rsidR="00B63C2C" w:rsidRPr="00B63C2C" w:rsidRDefault="00B63C2C" w:rsidP="007D4812">
                  <w:pPr>
                    <w:rPr>
                      <w:rFonts w:ascii="Times New Roman" w:hAnsi="Times New Roman" w:cs="Times New Roman"/>
                      <w:bCs/>
                    </w:rPr>
                  </w:pPr>
                  <w:r w:rsidRPr="00B63C2C">
                    <w:rPr>
                      <w:rFonts w:ascii="Times New Roman" w:hAnsi="Times New Roman" w:cs="Times New Roman"/>
                      <w:bCs/>
                    </w:rPr>
                    <w:t>Administrative</w:t>
                  </w:r>
                </w:p>
                <w:p w:rsidR="00B63C2C" w:rsidRPr="0007429A" w:rsidRDefault="00B63C2C" w:rsidP="007D4812">
                  <w:pPr>
                    <w:rPr>
                      <w:rFonts w:ascii="Times New Roman" w:hAnsi="Times New Roman" w:cs="Times New Roman"/>
                      <w:b/>
                      <w:bCs/>
                    </w:rPr>
                  </w:pPr>
                  <w:r w:rsidRPr="00B63C2C">
                    <w:rPr>
                      <w:rFonts w:ascii="Times New Roman" w:hAnsi="Times New Roman" w:cs="Times New Roman"/>
                      <w:bCs/>
                    </w:rPr>
                    <w:t>Miscellaneous</w:t>
                  </w:r>
                  <w:r>
                    <w:rPr>
                      <w:rFonts w:ascii="Times New Roman" w:hAnsi="Times New Roman" w:cs="Times New Roman"/>
                      <w:b/>
                      <w:bCs/>
                    </w:rPr>
                    <w:t xml:space="preserve"> </w:t>
                  </w:r>
                </w:p>
              </w:tc>
              <w:tc>
                <w:tcPr>
                  <w:tcW w:w="1720" w:type="dxa"/>
                </w:tcPr>
                <w:p w:rsidR="00A55697" w:rsidRPr="0007429A" w:rsidRDefault="00B63C2C" w:rsidP="007D4812">
                  <w:pPr>
                    <w:rPr>
                      <w:rFonts w:ascii="Times New Roman" w:hAnsi="Times New Roman" w:cs="Times New Roman"/>
                    </w:rPr>
                  </w:pPr>
                  <w:r>
                    <w:rPr>
                      <w:rFonts w:ascii="Times New Roman" w:hAnsi="Times New Roman" w:cs="Times New Roman"/>
                    </w:rPr>
                    <w:t>10,000</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11,000</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12,000</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13,000</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14,000</w:t>
                  </w:r>
                </w:p>
              </w:tc>
              <w:tc>
                <w:tcPr>
                  <w:tcW w:w="1721" w:type="dxa"/>
                </w:tcPr>
                <w:p w:rsidR="00A55697" w:rsidRPr="0007429A" w:rsidRDefault="00B63C2C" w:rsidP="007D4812">
                  <w:pPr>
                    <w:rPr>
                      <w:rFonts w:ascii="Times New Roman" w:hAnsi="Times New Roman" w:cs="Times New Roman"/>
                    </w:rPr>
                  </w:pPr>
                  <w:r>
                    <w:rPr>
                      <w:rFonts w:ascii="Times New Roman" w:hAnsi="Times New Roman" w:cs="Times New Roman"/>
                    </w:rPr>
                    <w:t>15,000</w:t>
                  </w:r>
                </w:p>
              </w:tc>
            </w:tr>
            <w:tr w:rsidR="00A55697" w:rsidRPr="0007429A" w:rsidTr="00B63C2C">
              <w:tc>
                <w:tcPr>
                  <w:tcW w:w="3397" w:type="dxa"/>
                </w:tcPr>
                <w:p w:rsidR="00A55697" w:rsidRPr="0007429A" w:rsidRDefault="00A55697" w:rsidP="007D4812">
                  <w:pPr>
                    <w:rPr>
                      <w:rFonts w:ascii="Times New Roman" w:hAnsi="Times New Roman" w:cs="Times New Roman"/>
                      <w:b/>
                      <w:bCs/>
                    </w:rPr>
                  </w:pPr>
                  <w:r w:rsidRPr="0007429A">
                    <w:rPr>
                      <w:rFonts w:ascii="Times New Roman" w:hAnsi="Times New Roman" w:cs="Times New Roman"/>
                      <w:b/>
                      <w:bCs/>
                    </w:rPr>
                    <w:t xml:space="preserve">Profit </w:t>
                  </w:r>
                </w:p>
              </w:tc>
              <w:tc>
                <w:tcPr>
                  <w:tcW w:w="1720" w:type="dxa"/>
                </w:tcPr>
                <w:p w:rsidR="00A55697" w:rsidRPr="00B63C2C" w:rsidRDefault="00B63C2C" w:rsidP="007D4812">
                  <w:pPr>
                    <w:rPr>
                      <w:rFonts w:ascii="Times New Roman" w:hAnsi="Times New Roman" w:cs="Times New Roman"/>
                      <w:b/>
                    </w:rPr>
                  </w:pPr>
                  <w:r>
                    <w:rPr>
                      <w:rFonts w:ascii="Times New Roman" w:hAnsi="Times New Roman" w:cs="Times New Roman"/>
                      <w:b/>
                    </w:rPr>
                    <w:t>(85,400)</w:t>
                  </w:r>
                </w:p>
              </w:tc>
              <w:tc>
                <w:tcPr>
                  <w:tcW w:w="1721" w:type="dxa"/>
                </w:tcPr>
                <w:p w:rsidR="00A55697" w:rsidRPr="00B63C2C" w:rsidRDefault="00B63C2C" w:rsidP="007D4812">
                  <w:pPr>
                    <w:rPr>
                      <w:rFonts w:ascii="Times New Roman" w:hAnsi="Times New Roman" w:cs="Times New Roman"/>
                      <w:b/>
                    </w:rPr>
                  </w:pPr>
                  <w:r>
                    <w:rPr>
                      <w:rFonts w:ascii="Times New Roman" w:hAnsi="Times New Roman" w:cs="Times New Roman"/>
                      <w:b/>
                    </w:rPr>
                    <w:t>(31,400)</w:t>
                  </w:r>
                </w:p>
              </w:tc>
              <w:tc>
                <w:tcPr>
                  <w:tcW w:w="1721" w:type="dxa"/>
                </w:tcPr>
                <w:p w:rsidR="00A55697" w:rsidRPr="00B63C2C" w:rsidRDefault="00B63C2C" w:rsidP="007D4812">
                  <w:pPr>
                    <w:rPr>
                      <w:rFonts w:ascii="Times New Roman" w:hAnsi="Times New Roman" w:cs="Times New Roman"/>
                      <w:b/>
                    </w:rPr>
                  </w:pPr>
                  <w:r>
                    <w:rPr>
                      <w:rFonts w:ascii="Times New Roman" w:hAnsi="Times New Roman" w:cs="Times New Roman"/>
                      <w:b/>
                    </w:rPr>
                    <w:t>(24,900)</w:t>
                  </w:r>
                </w:p>
              </w:tc>
              <w:tc>
                <w:tcPr>
                  <w:tcW w:w="1721" w:type="dxa"/>
                </w:tcPr>
                <w:p w:rsidR="00A55697" w:rsidRPr="00B63C2C" w:rsidRDefault="00B63C2C" w:rsidP="00B63C2C">
                  <w:pPr>
                    <w:rPr>
                      <w:rFonts w:ascii="Times New Roman" w:hAnsi="Times New Roman" w:cs="Times New Roman"/>
                      <w:b/>
                    </w:rPr>
                  </w:pPr>
                  <w:r>
                    <w:rPr>
                      <w:rFonts w:ascii="Times New Roman" w:hAnsi="Times New Roman" w:cs="Times New Roman"/>
                      <w:b/>
                    </w:rPr>
                    <w:t>(14,650)</w:t>
                  </w:r>
                </w:p>
              </w:tc>
              <w:tc>
                <w:tcPr>
                  <w:tcW w:w="1721" w:type="dxa"/>
                </w:tcPr>
                <w:p w:rsidR="00A55697" w:rsidRPr="00B63C2C" w:rsidRDefault="00B63C2C" w:rsidP="007D4812">
                  <w:pPr>
                    <w:rPr>
                      <w:rFonts w:ascii="Times New Roman" w:hAnsi="Times New Roman" w:cs="Times New Roman"/>
                      <w:b/>
                    </w:rPr>
                  </w:pPr>
                  <w:r>
                    <w:rPr>
                      <w:rFonts w:ascii="Times New Roman" w:hAnsi="Times New Roman" w:cs="Times New Roman"/>
                      <w:b/>
                    </w:rPr>
                    <w:t>1,225</w:t>
                  </w:r>
                </w:p>
              </w:tc>
              <w:tc>
                <w:tcPr>
                  <w:tcW w:w="1721" w:type="dxa"/>
                </w:tcPr>
                <w:p w:rsidR="00A55697" w:rsidRPr="00B63C2C" w:rsidRDefault="00B63C2C" w:rsidP="00B63C2C">
                  <w:pPr>
                    <w:rPr>
                      <w:rFonts w:ascii="Times New Roman" w:hAnsi="Times New Roman" w:cs="Times New Roman"/>
                      <w:b/>
                    </w:rPr>
                  </w:pPr>
                  <w:r>
                    <w:rPr>
                      <w:rFonts w:ascii="Times New Roman" w:hAnsi="Times New Roman" w:cs="Times New Roman"/>
                      <w:b/>
                    </w:rPr>
                    <w:t>25,538</w:t>
                  </w:r>
                </w:p>
              </w:tc>
            </w:tr>
          </w:tbl>
          <w:p w:rsidR="009E45D5" w:rsidRPr="0007429A" w:rsidRDefault="009E45D5" w:rsidP="007D4812">
            <w:pPr>
              <w:rPr>
                <w:rFonts w:ascii="Times New Roman" w:hAnsi="Times New Roman" w:cs="Times New Roman"/>
              </w:rPr>
            </w:pPr>
          </w:p>
        </w:tc>
      </w:tr>
    </w:tbl>
    <w:p w:rsidR="00B63C2C" w:rsidRDefault="00B63C2C" w:rsidP="009E45D5">
      <w:pPr>
        <w:jc w:val="both"/>
        <w:rPr>
          <w:rFonts w:ascii="Times New Roman" w:hAnsi="Times New Roman" w:cs="Times New Roman"/>
          <w:b/>
          <w:bCs/>
        </w:rPr>
      </w:pPr>
    </w:p>
    <w:p w:rsidR="00F92716" w:rsidRDefault="00F92716" w:rsidP="009E45D5">
      <w:pPr>
        <w:jc w:val="both"/>
        <w:rPr>
          <w:rFonts w:ascii="Times New Roman" w:hAnsi="Times New Roman" w:cs="Times New Roman"/>
          <w:b/>
          <w:bCs/>
        </w:rPr>
      </w:pPr>
    </w:p>
    <w:p w:rsidR="00F92716" w:rsidRDefault="00F92716" w:rsidP="009E45D5">
      <w:pPr>
        <w:jc w:val="both"/>
        <w:rPr>
          <w:rFonts w:ascii="Times New Roman" w:hAnsi="Times New Roman" w:cs="Times New Roman"/>
          <w:b/>
          <w:bCs/>
        </w:rPr>
      </w:pPr>
    </w:p>
    <w:p w:rsidR="00F92716" w:rsidRDefault="00F92716" w:rsidP="009E45D5">
      <w:pPr>
        <w:jc w:val="both"/>
        <w:rPr>
          <w:rFonts w:ascii="Times New Roman" w:hAnsi="Times New Roman" w:cs="Times New Roman"/>
          <w:b/>
          <w:bCs/>
        </w:rPr>
      </w:pPr>
    </w:p>
    <w:p w:rsidR="00F92716" w:rsidRDefault="00F92716" w:rsidP="009E45D5">
      <w:pPr>
        <w:jc w:val="both"/>
        <w:rPr>
          <w:rFonts w:ascii="Times New Roman" w:hAnsi="Times New Roman" w:cs="Times New Roman"/>
          <w:b/>
          <w:bCs/>
        </w:rPr>
      </w:pPr>
    </w:p>
    <w:p w:rsidR="00F92716" w:rsidRPr="0007429A" w:rsidRDefault="00F92716" w:rsidP="009E45D5">
      <w:pPr>
        <w:jc w:val="both"/>
        <w:rPr>
          <w:rFonts w:ascii="Times New Roman" w:hAnsi="Times New Roman" w:cs="Times New Roman"/>
          <w:b/>
          <w:bCs/>
        </w:rPr>
      </w:pPr>
    </w:p>
    <w:p w:rsidR="00E82B94" w:rsidRPr="0007429A" w:rsidRDefault="00E82B94" w:rsidP="009E45D5">
      <w:pPr>
        <w:jc w:val="both"/>
        <w:rPr>
          <w:rFonts w:ascii="Times New Roman" w:hAnsi="Times New Roman" w:cs="Times New Roman"/>
          <w:b/>
          <w:bCs/>
        </w:rPr>
      </w:pPr>
    </w:p>
    <w:p w:rsidR="0007429A" w:rsidRDefault="00A44A0A" w:rsidP="00DC77B2">
      <w:pPr>
        <w:spacing w:after="240"/>
        <w:jc w:val="both"/>
        <w:rPr>
          <w:rFonts w:ascii="Times New Roman" w:hAnsi="Times New Roman" w:cs="Times New Roman"/>
          <w:b/>
          <w:bCs/>
        </w:rPr>
      </w:pPr>
      <w:r w:rsidRPr="0007429A">
        <w:rPr>
          <w:rFonts w:ascii="Times New Roman" w:hAnsi="Times New Roman" w:cs="Times New Roman"/>
          <w:b/>
          <w:bCs/>
        </w:rPr>
        <w:lastRenderedPageBreak/>
        <w:t xml:space="preserve">REFERENCES </w:t>
      </w:r>
    </w:p>
    <w:p w:rsidR="001A7915" w:rsidRPr="001A7915" w:rsidRDefault="001A7915" w:rsidP="001A7915">
      <w:pPr>
        <w:spacing w:after="240"/>
        <w:rPr>
          <w:rFonts w:ascii="Times New Roman" w:hAnsi="Times New Roman" w:cs="Times New Roman"/>
        </w:rPr>
      </w:pPr>
      <w:r w:rsidRPr="001A7915">
        <w:rPr>
          <w:rFonts w:ascii="Times New Roman" w:hAnsi="Times New Roman" w:cs="Times New Roman"/>
        </w:rPr>
        <w:t xml:space="preserve">Auxier, B., Bucaille, A. and Westcott, K. (2021) </w:t>
      </w:r>
      <w:r w:rsidRPr="001A7915">
        <w:rPr>
          <w:rFonts w:ascii="Times New Roman" w:hAnsi="Times New Roman" w:cs="Times New Roman"/>
          <w:i/>
          <w:iCs/>
        </w:rPr>
        <w:t>Mental Health Goes Mobile: The Mental Health App Market Will Keep on Growing</w:t>
      </w:r>
      <w:r w:rsidRPr="001A7915">
        <w:rPr>
          <w:rFonts w:ascii="Times New Roman" w:hAnsi="Times New Roman" w:cs="Times New Roman"/>
        </w:rPr>
        <w:t xml:space="preserve">, [online] Available: </w:t>
      </w:r>
      <w:hyperlink r:id="rId10" w:history="1">
        <w:r w:rsidRPr="001A7915">
          <w:rPr>
            <w:rStyle w:val="a8"/>
            <w:rFonts w:ascii="Times New Roman" w:hAnsi="Times New Roman" w:cs="Times New Roman"/>
          </w:rPr>
          <w:t>https://www2.deloitte.com/xe/en/insights/industry/technology/technology-media-and-telecom-predictions/2022/mental-health-app-market.html</w:t>
        </w:r>
      </w:hyperlink>
      <w:r w:rsidRPr="001A7915">
        <w:rPr>
          <w:rFonts w:ascii="Times New Roman" w:hAnsi="Times New Roman" w:cs="Times New Roman"/>
        </w:rPr>
        <w:t xml:space="preserve"> [Accessed: 3 August 2022]</w:t>
      </w:r>
    </w:p>
    <w:p w:rsidR="001A7915" w:rsidRPr="001A7915" w:rsidRDefault="001A7915" w:rsidP="001A7915">
      <w:pPr>
        <w:spacing w:after="240"/>
        <w:jc w:val="both"/>
        <w:rPr>
          <w:rFonts w:ascii="Times New Roman" w:hAnsi="Times New Roman" w:cs="Times New Roman"/>
          <w:lang w:val="en-US"/>
        </w:rPr>
      </w:pPr>
      <w:r w:rsidRPr="001A7915">
        <w:rPr>
          <w:rFonts w:ascii="Times New Roman" w:hAnsi="Times New Roman" w:cs="Times New Roman"/>
          <w:bCs/>
          <w:lang w:val="en-US"/>
        </w:rPr>
        <w:t xml:space="preserve">Chapple, C. (2020) </w:t>
      </w:r>
      <w:r w:rsidRPr="001A7915">
        <w:rPr>
          <w:rFonts w:ascii="Times New Roman" w:hAnsi="Times New Roman" w:cs="Times New Roman"/>
          <w:lang w:val="en-US"/>
        </w:rPr>
        <w:t xml:space="preserve">Downloads of Top English-Language Mental Wellness Apps Surged by 2 Million in April Amid COVID-19 Pandemic, [online] Available: </w:t>
      </w:r>
      <w:hyperlink r:id="rId11" w:history="1">
        <w:r w:rsidRPr="001A7915">
          <w:rPr>
            <w:rStyle w:val="a8"/>
            <w:rFonts w:ascii="Times New Roman" w:hAnsi="Times New Roman" w:cs="Times New Roman"/>
            <w:lang w:val="en-US"/>
          </w:rPr>
          <w:t>https://sensortower.com/blog/top-mental-wellness-apps-april-2020-downloads</w:t>
        </w:r>
      </w:hyperlink>
      <w:r w:rsidRPr="001A7915">
        <w:rPr>
          <w:rFonts w:ascii="Times New Roman" w:hAnsi="Times New Roman" w:cs="Times New Roman"/>
          <w:lang w:val="en-US"/>
        </w:rPr>
        <w:t xml:space="preserve"> [Accessed: 19 August 2022]</w:t>
      </w:r>
    </w:p>
    <w:p w:rsidR="001A7915" w:rsidRPr="001A7915" w:rsidRDefault="001A7915" w:rsidP="001A7915">
      <w:pPr>
        <w:spacing w:after="240"/>
        <w:jc w:val="both"/>
        <w:rPr>
          <w:rFonts w:ascii="Times New Roman" w:hAnsi="Times New Roman" w:cs="Times New Roman"/>
          <w:bCs/>
          <w:lang w:val="en-US"/>
        </w:rPr>
      </w:pPr>
      <w:r w:rsidRPr="001A7915">
        <w:rPr>
          <w:rFonts w:ascii="Times New Roman" w:hAnsi="Times New Roman" w:cs="Times New Roman"/>
          <w:bCs/>
          <w:lang w:val="en-US"/>
        </w:rPr>
        <w:t xml:space="preserve">Iqbal, M. (2022) </w:t>
      </w:r>
      <w:r w:rsidRPr="001A7915">
        <w:rPr>
          <w:rFonts w:ascii="Times New Roman" w:hAnsi="Times New Roman" w:cs="Times New Roman"/>
          <w:bCs/>
          <w:i/>
          <w:lang w:val="en-US"/>
        </w:rPr>
        <w:t>App Download Data (2022),</w:t>
      </w:r>
      <w:r w:rsidRPr="001A7915">
        <w:rPr>
          <w:rFonts w:ascii="Times New Roman" w:hAnsi="Times New Roman" w:cs="Times New Roman"/>
          <w:bCs/>
          <w:lang w:val="en-US"/>
        </w:rPr>
        <w:t xml:space="preserve"> [online] Available: </w:t>
      </w:r>
      <w:hyperlink r:id="rId12" w:history="1">
        <w:r w:rsidRPr="001A7915">
          <w:rPr>
            <w:rStyle w:val="a8"/>
            <w:rFonts w:ascii="Times New Roman" w:hAnsi="Times New Roman" w:cs="Times New Roman"/>
            <w:bCs/>
            <w:lang w:val="en-US"/>
          </w:rPr>
          <w:t>https://www.businessofapps.com/data/app-statistics/</w:t>
        </w:r>
      </w:hyperlink>
      <w:r w:rsidRPr="001A7915">
        <w:rPr>
          <w:rFonts w:ascii="Times New Roman" w:hAnsi="Times New Roman" w:cs="Times New Roman"/>
          <w:bCs/>
          <w:lang w:val="en-US"/>
        </w:rPr>
        <w:t xml:space="preserve"> [Accessed: 5 August 2022]</w:t>
      </w:r>
    </w:p>
    <w:p w:rsidR="001A7915" w:rsidRPr="001A7915" w:rsidRDefault="001A7915" w:rsidP="001A7915">
      <w:pPr>
        <w:spacing w:after="240"/>
        <w:rPr>
          <w:rFonts w:ascii="Times New Roman" w:hAnsi="Times New Roman" w:cs="Times New Roman"/>
          <w:bCs/>
          <w:lang w:val="en-US"/>
        </w:rPr>
      </w:pPr>
      <w:r w:rsidRPr="001A7915">
        <w:rPr>
          <w:rFonts w:ascii="Times New Roman" w:hAnsi="Times New Roman" w:cs="Times New Roman"/>
          <w:bCs/>
        </w:rPr>
        <w:t xml:space="preserve">Kotler, P. and Armstrong, G. (2013) </w:t>
      </w:r>
      <w:r w:rsidRPr="001A7915">
        <w:rPr>
          <w:rFonts w:ascii="Times New Roman" w:hAnsi="Times New Roman" w:cs="Times New Roman"/>
          <w:bCs/>
          <w:i/>
        </w:rPr>
        <w:t>Principle of Marketing</w:t>
      </w:r>
      <w:r w:rsidRPr="001A7915">
        <w:rPr>
          <w:rFonts w:ascii="Times New Roman" w:hAnsi="Times New Roman" w:cs="Times New Roman"/>
          <w:bCs/>
        </w:rPr>
        <w:t>. 15</w:t>
      </w:r>
      <w:r w:rsidRPr="001A7915">
        <w:rPr>
          <w:rFonts w:ascii="Times New Roman" w:hAnsi="Times New Roman" w:cs="Times New Roman"/>
          <w:bCs/>
          <w:vertAlign w:val="superscript"/>
        </w:rPr>
        <w:t>th</w:t>
      </w:r>
      <w:r w:rsidRPr="001A7915">
        <w:rPr>
          <w:rFonts w:ascii="Times New Roman" w:hAnsi="Times New Roman" w:cs="Times New Roman"/>
          <w:bCs/>
        </w:rPr>
        <w:t xml:space="preserve"> edition, Prentice Hall</w:t>
      </w:r>
    </w:p>
    <w:p w:rsidR="001A7915" w:rsidRPr="001A7915" w:rsidRDefault="001A7915" w:rsidP="001A7915">
      <w:pPr>
        <w:spacing w:after="240"/>
        <w:rPr>
          <w:rFonts w:ascii="Times New Roman" w:hAnsi="Times New Roman" w:cs="Times New Roman"/>
          <w:bCs/>
          <w:lang w:val="en-US"/>
        </w:rPr>
      </w:pPr>
      <w:r w:rsidRPr="001A7915">
        <w:rPr>
          <w:rFonts w:ascii="Times New Roman" w:hAnsi="Times New Roman" w:cs="Times New Roman"/>
          <w:bCs/>
          <w:lang w:val="en-US"/>
        </w:rPr>
        <w:t xml:space="preserve">Leonard, K. (2019) </w:t>
      </w:r>
      <w:r w:rsidRPr="001A7915">
        <w:rPr>
          <w:rFonts w:ascii="Times New Roman" w:hAnsi="Times New Roman" w:cs="Times New Roman"/>
          <w:bCs/>
          <w:i/>
          <w:lang w:val="en-US"/>
        </w:rPr>
        <w:t>Types of Business Finance</w:t>
      </w:r>
      <w:r w:rsidRPr="001A7915">
        <w:rPr>
          <w:rFonts w:ascii="Times New Roman" w:hAnsi="Times New Roman" w:cs="Times New Roman"/>
          <w:bCs/>
          <w:lang w:val="en-US"/>
        </w:rPr>
        <w:t xml:space="preserve">, [online] Available: </w:t>
      </w:r>
      <w:hyperlink r:id="rId13" w:history="1">
        <w:r w:rsidRPr="001A7915">
          <w:rPr>
            <w:rStyle w:val="a8"/>
            <w:rFonts w:ascii="Times New Roman" w:hAnsi="Times New Roman" w:cs="Times New Roman"/>
            <w:bCs/>
            <w:lang w:val="en-US"/>
          </w:rPr>
          <w:t>https://smallbusiness.chron.com/types-business-finance-43183.html</w:t>
        </w:r>
      </w:hyperlink>
      <w:r w:rsidRPr="001A7915">
        <w:rPr>
          <w:rFonts w:ascii="Times New Roman" w:hAnsi="Times New Roman" w:cs="Times New Roman"/>
          <w:bCs/>
          <w:lang w:val="en-US"/>
        </w:rPr>
        <w:t xml:space="preserve"> [Accessed: 5 August 2022]</w:t>
      </w:r>
    </w:p>
    <w:p w:rsidR="001A7915" w:rsidRPr="001A7915" w:rsidRDefault="001A7915" w:rsidP="001A7915">
      <w:pPr>
        <w:spacing w:after="240"/>
        <w:jc w:val="both"/>
        <w:rPr>
          <w:rFonts w:ascii="Times New Roman" w:hAnsi="Times New Roman" w:cs="Times New Roman"/>
          <w:bCs/>
        </w:rPr>
      </w:pPr>
      <w:r w:rsidRPr="001A7915">
        <w:rPr>
          <w:rFonts w:ascii="Times New Roman" w:hAnsi="Times New Roman" w:cs="Times New Roman"/>
          <w:bCs/>
        </w:rPr>
        <w:t xml:space="preserve">Morin, A. (2022) </w:t>
      </w:r>
      <w:r w:rsidRPr="001A7915">
        <w:rPr>
          <w:rFonts w:ascii="Times New Roman" w:hAnsi="Times New Roman" w:cs="Times New Roman"/>
          <w:bCs/>
          <w:i/>
          <w:iCs/>
        </w:rPr>
        <w:t>Best Mental Health Apps</w:t>
      </w:r>
      <w:r w:rsidRPr="001A7915">
        <w:rPr>
          <w:rFonts w:ascii="Times New Roman" w:hAnsi="Times New Roman" w:cs="Times New Roman"/>
          <w:bCs/>
        </w:rPr>
        <w:t xml:space="preserve">, [online] Available: </w:t>
      </w:r>
      <w:hyperlink r:id="rId14" w:history="1">
        <w:r w:rsidRPr="001A7915">
          <w:rPr>
            <w:rStyle w:val="a8"/>
            <w:rFonts w:ascii="Times New Roman" w:hAnsi="Times New Roman" w:cs="Times New Roman"/>
            <w:bCs/>
          </w:rPr>
          <w:t>https://www.verywellmind.com/best-mental-health-apps-4692902</w:t>
        </w:r>
      </w:hyperlink>
      <w:r w:rsidRPr="001A7915">
        <w:rPr>
          <w:rFonts w:ascii="Times New Roman" w:hAnsi="Times New Roman" w:cs="Times New Roman"/>
          <w:bCs/>
        </w:rPr>
        <w:t xml:space="preserve"> [Accessed: 3 August 2022]</w:t>
      </w:r>
    </w:p>
    <w:p w:rsidR="001A7915" w:rsidRPr="001A7915" w:rsidRDefault="001A7915" w:rsidP="001A7915">
      <w:pPr>
        <w:spacing w:after="240"/>
        <w:rPr>
          <w:rFonts w:ascii="Times New Roman" w:hAnsi="Times New Roman" w:cs="Times New Roman"/>
          <w:bCs/>
          <w:lang w:val="en-US"/>
        </w:rPr>
      </w:pPr>
      <w:r w:rsidRPr="001A7915">
        <w:rPr>
          <w:rFonts w:ascii="Times New Roman" w:hAnsi="Times New Roman" w:cs="Times New Roman"/>
          <w:bCs/>
        </w:rPr>
        <w:t xml:space="preserve">Office for National Statistics (ONS) (2022) </w:t>
      </w:r>
      <w:r w:rsidRPr="001A7915">
        <w:rPr>
          <w:rFonts w:ascii="Times New Roman" w:hAnsi="Times New Roman" w:cs="Times New Roman"/>
          <w:bCs/>
          <w:i/>
          <w:lang w:val="en-US"/>
        </w:rPr>
        <w:t>Coronavirus (COVID-19) latest insights: Well-being</w:t>
      </w:r>
      <w:r w:rsidRPr="001A7915">
        <w:rPr>
          <w:rFonts w:ascii="Times New Roman" w:hAnsi="Times New Roman" w:cs="Times New Roman"/>
          <w:bCs/>
          <w:lang w:val="en-US"/>
        </w:rPr>
        <w:t xml:space="preserve">, [online] Available: </w:t>
      </w:r>
      <w:hyperlink r:id="rId15" w:anchor=":~:text=In%20summer%202021%2C%20the%20most,coronavirus%20related%20issues%20(40%25)" w:history="1">
        <w:r w:rsidRPr="001A7915">
          <w:rPr>
            <w:rStyle w:val="a8"/>
            <w:rFonts w:ascii="Times New Roman" w:hAnsi="Times New Roman" w:cs="Times New Roman"/>
            <w:bCs/>
            <w:lang w:val="en-US"/>
          </w:rPr>
          <w:t>https://www.ons.gov.uk/peoplepopulationandcommunity/healthandsocialcare/conditionsanddiseases/articles/coronaviruscovid19latestinsights/wellbeing#:~:text=In%20summer%202021%2C%20the%20most,coronavirus%20related%20issues%20(40%25)</w:t>
        </w:r>
      </w:hyperlink>
      <w:r w:rsidRPr="001A7915">
        <w:rPr>
          <w:rFonts w:ascii="Times New Roman" w:hAnsi="Times New Roman" w:cs="Times New Roman"/>
          <w:bCs/>
          <w:lang w:val="en-US"/>
        </w:rPr>
        <w:t xml:space="preserve"> [Accessed: 3 August 2022]</w:t>
      </w:r>
    </w:p>
    <w:p w:rsidR="001A7915" w:rsidRPr="001A7915" w:rsidRDefault="001A7915" w:rsidP="001A7915">
      <w:pPr>
        <w:spacing w:after="240"/>
        <w:rPr>
          <w:rFonts w:ascii="Times New Roman" w:hAnsi="Times New Roman" w:cs="Times New Roman"/>
          <w:bCs/>
        </w:rPr>
      </w:pPr>
      <w:r w:rsidRPr="001A7915">
        <w:rPr>
          <w:rFonts w:ascii="Times New Roman" w:hAnsi="Times New Roman" w:cs="Times New Roman"/>
          <w:bCs/>
        </w:rPr>
        <w:t xml:space="preserve">Porter, M. (1979) How Competitive Forces Shape Strategy, </w:t>
      </w:r>
      <w:r w:rsidRPr="001A7915">
        <w:rPr>
          <w:rFonts w:ascii="Times New Roman" w:hAnsi="Times New Roman" w:cs="Times New Roman"/>
          <w:bCs/>
          <w:i/>
        </w:rPr>
        <w:t>Harvard Business Review</w:t>
      </w:r>
      <w:r w:rsidRPr="001A7915">
        <w:rPr>
          <w:rFonts w:ascii="Times New Roman" w:hAnsi="Times New Roman" w:cs="Times New Roman"/>
          <w:bCs/>
        </w:rPr>
        <w:t>, Vol. 57(2), pp. 137–145.</w:t>
      </w:r>
    </w:p>
    <w:p w:rsidR="001A7915" w:rsidRPr="001A7915" w:rsidRDefault="001A7915" w:rsidP="001A7915">
      <w:pPr>
        <w:spacing w:after="240"/>
        <w:rPr>
          <w:rFonts w:ascii="Times New Roman" w:hAnsi="Times New Roman" w:cs="Times New Roman"/>
          <w:bCs/>
        </w:rPr>
      </w:pPr>
      <w:r w:rsidRPr="001A7915">
        <w:rPr>
          <w:rFonts w:ascii="Times New Roman" w:hAnsi="Times New Roman" w:cs="Times New Roman"/>
          <w:bCs/>
        </w:rPr>
        <w:t xml:space="preserve">Porter, M. (1985) </w:t>
      </w:r>
      <w:r w:rsidRPr="001A7915">
        <w:rPr>
          <w:rFonts w:ascii="Times New Roman" w:hAnsi="Times New Roman" w:cs="Times New Roman"/>
          <w:bCs/>
          <w:i/>
        </w:rPr>
        <w:t>Competitive Advantage. Creating and Sustaining Superior Performance</w:t>
      </w:r>
      <w:r w:rsidRPr="001A7915">
        <w:rPr>
          <w:rFonts w:ascii="Times New Roman" w:hAnsi="Times New Roman" w:cs="Times New Roman"/>
          <w:bCs/>
        </w:rPr>
        <w:t>. Free Press: New York</w:t>
      </w:r>
    </w:p>
    <w:p w:rsidR="001A7915" w:rsidRPr="001A7915" w:rsidRDefault="001A7915" w:rsidP="001A7915">
      <w:pPr>
        <w:spacing w:after="240"/>
        <w:jc w:val="both"/>
        <w:rPr>
          <w:rFonts w:ascii="Times New Roman" w:hAnsi="Times New Roman" w:cs="Times New Roman"/>
          <w:bCs/>
          <w:lang w:val="en-US"/>
        </w:rPr>
      </w:pPr>
      <w:r w:rsidRPr="001A7915">
        <w:rPr>
          <w:rFonts w:ascii="Times New Roman" w:hAnsi="Times New Roman" w:cs="Times New Roman"/>
          <w:bCs/>
          <w:lang w:val="en-US"/>
        </w:rPr>
        <w:t xml:space="preserve">Stewart, C. (2022) </w:t>
      </w:r>
      <w:r w:rsidRPr="001A7915">
        <w:rPr>
          <w:rFonts w:ascii="Times New Roman" w:hAnsi="Times New Roman" w:cs="Times New Roman"/>
          <w:bCs/>
          <w:i/>
          <w:lang w:val="en-US"/>
        </w:rPr>
        <w:t>Individuals visiting a mental health professional in Great Britain 2018, by frequency</w:t>
      </w:r>
      <w:r w:rsidRPr="001A7915">
        <w:rPr>
          <w:rFonts w:ascii="Times New Roman" w:hAnsi="Times New Roman" w:cs="Times New Roman"/>
          <w:bCs/>
          <w:lang w:val="en-US"/>
        </w:rPr>
        <w:t xml:space="preserve">, [online] Available: </w:t>
      </w:r>
      <w:hyperlink r:id="rId16" w:history="1">
        <w:r w:rsidRPr="001A7915">
          <w:rPr>
            <w:rStyle w:val="a8"/>
            <w:rFonts w:ascii="Times New Roman" w:hAnsi="Times New Roman" w:cs="Times New Roman"/>
            <w:bCs/>
            <w:lang w:val="en-US"/>
          </w:rPr>
          <w:t>https://www.statista.com/statistics/911312/frequency-of-consulting-with-a-mental-health-professional-great-britain/</w:t>
        </w:r>
      </w:hyperlink>
      <w:r w:rsidRPr="001A7915">
        <w:rPr>
          <w:rFonts w:ascii="Times New Roman" w:hAnsi="Times New Roman" w:cs="Times New Roman"/>
          <w:bCs/>
          <w:lang w:val="en-US"/>
        </w:rPr>
        <w:t xml:space="preserve"> [Accessed: 19 August 2022]</w:t>
      </w:r>
    </w:p>
    <w:p w:rsidR="001A7915" w:rsidRPr="001A7915" w:rsidRDefault="001A7915" w:rsidP="001A7915">
      <w:pPr>
        <w:spacing w:after="240"/>
        <w:rPr>
          <w:rFonts w:ascii="Times New Roman" w:hAnsi="Times New Roman" w:cs="Times New Roman"/>
        </w:rPr>
      </w:pPr>
      <w:r w:rsidRPr="001A7915">
        <w:rPr>
          <w:rFonts w:ascii="Times New Roman" w:hAnsi="Times New Roman" w:cs="Times New Roman"/>
        </w:rPr>
        <w:t xml:space="preserve">Todorova, G. (2015) Marketing Communication Mix, </w:t>
      </w:r>
      <w:r w:rsidRPr="001A7915">
        <w:rPr>
          <w:rFonts w:ascii="Times New Roman" w:hAnsi="Times New Roman" w:cs="Times New Roman"/>
          <w:i/>
          <w:iCs/>
        </w:rPr>
        <w:t>Trakia Journal of Sciences</w:t>
      </w:r>
      <w:r w:rsidRPr="001A7915">
        <w:rPr>
          <w:rFonts w:ascii="Times New Roman" w:hAnsi="Times New Roman" w:cs="Times New Roman"/>
        </w:rPr>
        <w:t>, Vol. 13(1), pp. 368-374.</w:t>
      </w:r>
    </w:p>
    <w:p w:rsidR="001A7915" w:rsidRPr="00B63C2C" w:rsidRDefault="001A7915" w:rsidP="00B63C2C">
      <w:pPr>
        <w:spacing w:after="240"/>
        <w:jc w:val="both"/>
        <w:rPr>
          <w:rFonts w:ascii="Times New Roman" w:hAnsi="Times New Roman" w:cs="Times New Roman"/>
          <w:bCs/>
          <w:lang w:val="en-US"/>
        </w:rPr>
      </w:pPr>
      <w:r w:rsidRPr="001A7915">
        <w:rPr>
          <w:rFonts w:ascii="Times New Roman" w:hAnsi="Times New Roman" w:cs="Times New Roman"/>
          <w:bCs/>
          <w:lang w:val="en-US"/>
        </w:rPr>
        <w:t xml:space="preserve">UK Government (2022) </w:t>
      </w:r>
      <w:r w:rsidRPr="001A7915">
        <w:rPr>
          <w:rFonts w:ascii="Times New Roman" w:hAnsi="Times New Roman" w:cs="Times New Roman"/>
          <w:bCs/>
          <w:i/>
          <w:lang w:val="en-US"/>
        </w:rPr>
        <w:t>Limited companies</w:t>
      </w:r>
      <w:r w:rsidRPr="001A7915">
        <w:rPr>
          <w:rFonts w:ascii="Times New Roman" w:hAnsi="Times New Roman" w:cs="Times New Roman"/>
          <w:bCs/>
          <w:lang w:val="en-US"/>
        </w:rPr>
        <w:t xml:space="preserve">, [online] Available: </w:t>
      </w:r>
      <w:hyperlink r:id="rId17" w:history="1">
        <w:r w:rsidRPr="001A7915">
          <w:rPr>
            <w:rStyle w:val="a8"/>
            <w:rFonts w:ascii="Times New Roman" w:hAnsi="Times New Roman" w:cs="Times New Roman"/>
            <w:bCs/>
            <w:lang w:val="en-US"/>
          </w:rPr>
          <w:t>https://www.gov.uk/limited-company-formation</w:t>
        </w:r>
      </w:hyperlink>
      <w:r w:rsidRPr="001A7915">
        <w:rPr>
          <w:rFonts w:ascii="Times New Roman" w:hAnsi="Times New Roman" w:cs="Times New Roman"/>
          <w:bCs/>
          <w:lang w:val="en-US"/>
        </w:rPr>
        <w:t xml:space="preserve"> [Accessed: 5 August 2022]</w:t>
      </w:r>
    </w:p>
    <w:sectPr w:rsidR="001A7915" w:rsidRPr="00B63C2C" w:rsidSect="00DA1298">
      <w:footerReference w:type="default" r:id="rId1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037D1" w:rsidRDefault="00A037D1" w:rsidP="009E45D5">
      <w:r>
        <w:separator/>
      </w:r>
    </w:p>
  </w:endnote>
  <w:endnote w:type="continuationSeparator" w:id="0">
    <w:p w:rsidR="00A037D1" w:rsidRDefault="00A037D1"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 w:name="Lohit Devanagar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6632111"/>
      <w:docPartObj>
        <w:docPartGallery w:val="Page Numbers (Bottom of Page)"/>
        <w:docPartUnique/>
      </w:docPartObj>
    </w:sdtPr>
    <w:sdtEndPr/>
    <w:sdtContent>
      <w:p w:rsidR="00B63C2C" w:rsidRDefault="00C8491B">
        <w:pPr>
          <w:pStyle w:val="a6"/>
          <w:jc w:val="right"/>
        </w:pPr>
        <w:r>
          <w:fldChar w:fldCharType="begin"/>
        </w:r>
        <w:r>
          <w:instrText xml:space="preserve"> PAGE   \* MERGEFORMAT </w:instrText>
        </w:r>
        <w:r>
          <w:fldChar w:fldCharType="separate"/>
        </w:r>
        <w:r w:rsidR="00960951">
          <w:rPr>
            <w:noProof/>
          </w:rPr>
          <w:t>1</w:t>
        </w:r>
        <w:r>
          <w:rPr>
            <w:noProof/>
          </w:rPr>
          <w:fldChar w:fldCharType="end"/>
        </w:r>
      </w:p>
    </w:sdtContent>
  </w:sdt>
  <w:p w:rsidR="00B63C2C" w:rsidRDefault="00B63C2C">
    <w:pPr>
      <w:pStyle w:val="a6"/>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037D1" w:rsidRDefault="00A037D1" w:rsidP="009E45D5">
      <w:r>
        <w:separator/>
      </w:r>
    </w:p>
  </w:footnote>
  <w:footnote w:type="continuationSeparator" w:id="0">
    <w:p w:rsidR="00A037D1" w:rsidRDefault="00A037D1" w:rsidP="009E45D5">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1850BE"/>
    <w:multiLevelType w:val="hybridMultilevel"/>
    <w:tmpl w:val="7C564F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B43707"/>
    <w:multiLevelType w:val="hybridMultilevel"/>
    <w:tmpl w:val="8A8CAD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D52066"/>
    <w:multiLevelType w:val="hybridMultilevel"/>
    <w:tmpl w:val="33826A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455515B"/>
    <w:multiLevelType w:val="hybridMultilevel"/>
    <w:tmpl w:val="B8008C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DA1298"/>
    <w:rsid w:val="00050944"/>
    <w:rsid w:val="0007429A"/>
    <w:rsid w:val="000926AA"/>
    <w:rsid w:val="0013070D"/>
    <w:rsid w:val="001A0631"/>
    <w:rsid w:val="001A7915"/>
    <w:rsid w:val="001B0C20"/>
    <w:rsid w:val="001D1F3F"/>
    <w:rsid w:val="00226549"/>
    <w:rsid w:val="002F3592"/>
    <w:rsid w:val="00332346"/>
    <w:rsid w:val="003601A5"/>
    <w:rsid w:val="00387AE3"/>
    <w:rsid w:val="003979F8"/>
    <w:rsid w:val="003D5844"/>
    <w:rsid w:val="00466AB3"/>
    <w:rsid w:val="00473026"/>
    <w:rsid w:val="004C3ACC"/>
    <w:rsid w:val="004F622E"/>
    <w:rsid w:val="00514045"/>
    <w:rsid w:val="00653B7D"/>
    <w:rsid w:val="00667C8A"/>
    <w:rsid w:val="00687947"/>
    <w:rsid w:val="006A145C"/>
    <w:rsid w:val="006A57F2"/>
    <w:rsid w:val="006C7491"/>
    <w:rsid w:val="006E7C96"/>
    <w:rsid w:val="007245BC"/>
    <w:rsid w:val="00733873"/>
    <w:rsid w:val="007868E4"/>
    <w:rsid w:val="007A129C"/>
    <w:rsid w:val="007C6C03"/>
    <w:rsid w:val="007D4812"/>
    <w:rsid w:val="008370A4"/>
    <w:rsid w:val="00867A0A"/>
    <w:rsid w:val="008B50B9"/>
    <w:rsid w:val="008C563B"/>
    <w:rsid w:val="008D1AC4"/>
    <w:rsid w:val="00960951"/>
    <w:rsid w:val="009728BD"/>
    <w:rsid w:val="009765A3"/>
    <w:rsid w:val="00981C8C"/>
    <w:rsid w:val="009B5AD1"/>
    <w:rsid w:val="009E45D5"/>
    <w:rsid w:val="009E4E02"/>
    <w:rsid w:val="00A037D1"/>
    <w:rsid w:val="00A146CD"/>
    <w:rsid w:val="00A30004"/>
    <w:rsid w:val="00A44A0A"/>
    <w:rsid w:val="00A55697"/>
    <w:rsid w:val="00A73017"/>
    <w:rsid w:val="00AC2E70"/>
    <w:rsid w:val="00AD06A5"/>
    <w:rsid w:val="00B5265C"/>
    <w:rsid w:val="00B63C2C"/>
    <w:rsid w:val="00B655CC"/>
    <w:rsid w:val="00BA2585"/>
    <w:rsid w:val="00BF7F8F"/>
    <w:rsid w:val="00C21C84"/>
    <w:rsid w:val="00C37BB9"/>
    <w:rsid w:val="00C8491B"/>
    <w:rsid w:val="00C973E6"/>
    <w:rsid w:val="00CC101A"/>
    <w:rsid w:val="00D2019E"/>
    <w:rsid w:val="00D53403"/>
    <w:rsid w:val="00DA1298"/>
    <w:rsid w:val="00DC77B2"/>
    <w:rsid w:val="00E77184"/>
    <w:rsid w:val="00E82B94"/>
    <w:rsid w:val="00EB4064"/>
    <w:rsid w:val="00F52888"/>
    <w:rsid w:val="00F652F0"/>
    <w:rsid w:val="00F92716"/>
    <w:rsid w:val="00F951EC"/>
    <w:rsid w:val="00FB4BAE"/>
    <w:rsid w:val="00FC47CA"/>
    <w:rsid w:val="00FE43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F42C6"/>
  <w15:docId w15:val="{2670DA41-D2FA-490E-ACB3-6DD0A6609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53403"/>
  </w:style>
  <w:style w:type="paragraph" w:styleId="1">
    <w:name w:val="heading 1"/>
    <w:basedOn w:val="a"/>
    <w:next w:val="a"/>
    <w:link w:val="10"/>
    <w:uiPriority w:val="9"/>
    <w:qFormat/>
    <w:rsid w:val="001A7915"/>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11">
    <w:name w:val="Обикновена таблица 11"/>
    <w:basedOn w:val="a1"/>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61">
    <w:name w:val="Таблица с мрежа 6 цветна1"/>
    <w:basedOn w:val="a1"/>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a4">
    <w:name w:val="header"/>
    <w:basedOn w:val="a"/>
    <w:link w:val="a5"/>
    <w:uiPriority w:val="99"/>
    <w:unhideWhenUsed/>
    <w:rsid w:val="009E45D5"/>
    <w:pPr>
      <w:tabs>
        <w:tab w:val="center" w:pos="4513"/>
        <w:tab w:val="right" w:pos="9026"/>
      </w:tabs>
    </w:pPr>
  </w:style>
  <w:style w:type="character" w:customStyle="1" w:styleId="a5">
    <w:name w:val="Горен колонтитул Знак"/>
    <w:basedOn w:val="a0"/>
    <w:link w:val="a4"/>
    <w:uiPriority w:val="99"/>
    <w:rsid w:val="009E45D5"/>
  </w:style>
  <w:style w:type="paragraph" w:styleId="a6">
    <w:name w:val="footer"/>
    <w:basedOn w:val="a"/>
    <w:link w:val="a7"/>
    <w:uiPriority w:val="99"/>
    <w:unhideWhenUsed/>
    <w:rsid w:val="009E45D5"/>
    <w:pPr>
      <w:tabs>
        <w:tab w:val="center" w:pos="4513"/>
        <w:tab w:val="right" w:pos="9026"/>
      </w:tabs>
    </w:pPr>
  </w:style>
  <w:style w:type="character" w:customStyle="1" w:styleId="a7">
    <w:name w:val="Долен колонтитул Знак"/>
    <w:basedOn w:val="a0"/>
    <w:link w:val="a6"/>
    <w:uiPriority w:val="99"/>
    <w:rsid w:val="009E45D5"/>
  </w:style>
  <w:style w:type="character" w:styleId="a8">
    <w:name w:val="Hyperlink"/>
    <w:basedOn w:val="a0"/>
    <w:uiPriority w:val="99"/>
    <w:unhideWhenUsed/>
    <w:rsid w:val="007868E4"/>
    <w:rPr>
      <w:color w:val="0563C1" w:themeColor="hyperlink"/>
      <w:u w:val="single"/>
    </w:rPr>
  </w:style>
  <w:style w:type="paragraph" w:styleId="a9">
    <w:name w:val="Balloon Text"/>
    <w:basedOn w:val="a"/>
    <w:link w:val="aa"/>
    <w:uiPriority w:val="99"/>
    <w:semiHidden/>
    <w:unhideWhenUsed/>
    <w:rsid w:val="00F652F0"/>
    <w:rPr>
      <w:rFonts w:ascii="Tahoma" w:hAnsi="Tahoma" w:cs="Tahoma"/>
      <w:sz w:val="16"/>
      <w:szCs w:val="16"/>
    </w:rPr>
  </w:style>
  <w:style w:type="character" w:customStyle="1" w:styleId="aa">
    <w:name w:val="Изнесен текст Знак"/>
    <w:basedOn w:val="a0"/>
    <w:link w:val="a9"/>
    <w:uiPriority w:val="99"/>
    <w:semiHidden/>
    <w:rsid w:val="00F652F0"/>
    <w:rPr>
      <w:rFonts w:ascii="Tahoma" w:hAnsi="Tahoma" w:cs="Tahoma"/>
      <w:sz w:val="16"/>
      <w:szCs w:val="16"/>
    </w:rPr>
  </w:style>
  <w:style w:type="paragraph" w:styleId="ab">
    <w:name w:val="List Paragraph"/>
    <w:basedOn w:val="a"/>
    <w:uiPriority w:val="34"/>
    <w:qFormat/>
    <w:rsid w:val="00B655CC"/>
    <w:pPr>
      <w:ind w:left="720"/>
      <w:contextualSpacing/>
    </w:pPr>
  </w:style>
  <w:style w:type="paragraph" w:styleId="ac">
    <w:name w:val="caption"/>
    <w:basedOn w:val="a"/>
    <w:uiPriority w:val="35"/>
    <w:qFormat/>
    <w:rsid w:val="00F951EC"/>
    <w:pPr>
      <w:suppressLineNumbers/>
      <w:suppressAutoHyphens/>
      <w:spacing w:before="120" w:after="120" w:line="360" w:lineRule="auto"/>
    </w:pPr>
    <w:rPr>
      <w:rFonts w:cs="Lohit Devanagari"/>
      <w:i/>
      <w:iCs/>
    </w:rPr>
  </w:style>
  <w:style w:type="character" w:customStyle="1" w:styleId="10">
    <w:name w:val="Заглавие 1 Знак"/>
    <w:basedOn w:val="a0"/>
    <w:link w:val="1"/>
    <w:uiPriority w:val="9"/>
    <w:rsid w:val="001A7915"/>
    <w:rPr>
      <w:rFonts w:asciiTheme="majorHAnsi" w:eastAsiaTheme="majorEastAsia" w:hAnsiTheme="majorHAnsi" w:cstheme="majorBidi"/>
      <w:b/>
      <w:bCs/>
      <w:color w:val="2F5496"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607934">
      <w:bodyDiv w:val="1"/>
      <w:marLeft w:val="0"/>
      <w:marRight w:val="0"/>
      <w:marTop w:val="0"/>
      <w:marBottom w:val="0"/>
      <w:divBdr>
        <w:top w:val="none" w:sz="0" w:space="0" w:color="auto"/>
        <w:left w:val="none" w:sz="0" w:space="0" w:color="auto"/>
        <w:bottom w:val="none" w:sz="0" w:space="0" w:color="auto"/>
        <w:right w:val="none" w:sz="0" w:space="0" w:color="auto"/>
      </w:divBdr>
    </w:div>
    <w:div w:id="207498426">
      <w:bodyDiv w:val="1"/>
      <w:marLeft w:val="0"/>
      <w:marRight w:val="0"/>
      <w:marTop w:val="0"/>
      <w:marBottom w:val="0"/>
      <w:divBdr>
        <w:top w:val="none" w:sz="0" w:space="0" w:color="auto"/>
        <w:left w:val="none" w:sz="0" w:space="0" w:color="auto"/>
        <w:bottom w:val="none" w:sz="0" w:space="0" w:color="auto"/>
        <w:right w:val="none" w:sz="0" w:space="0" w:color="auto"/>
      </w:divBdr>
    </w:div>
    <w:div w:id="466822103">
      <w:bodyDiv w:val="1"/>
      <w:marLeft w:val="0"/>
      <w:marRight w:val="0"/>
      <w:marTop w:val="0"/>
      <w:marBottom w:val="0"/>
      <w:divBdr>
        <w:top w:val="none" w:sz="0" w:space="0" w:color="auto"/>
        <w:left w:val="none" w:sz="0" w:space="0" w:color="auto"/>
        <w:bottom w:val="none" w:sz="0" w:space="0" w:color="auto"/>
        <w:right w:val="none" w:sz="0" w:space="0" w:color="auto"/>
      </w:divBdr>
    </w:div>
    <w:div w:id="2143886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mallbusiness.chron.com/types-business-finance-43183.html"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usinessofapps.com/data/app-statistics/" TargetMode="External"/><Relationship Id="rId17" Type="http://schemas.openxmlformats.org/officeDocument/2006/relationships/hyperlink" Target="https://www.gov.uk/limited-company-formation" TargetMode="External"/><Relationship Id="rId2" Type="http://schemas.openxmlformats.org/officeDocument/2006/relationships/styles" Target="styles.xml"/><Relationship Id="rId16" Type="http://schemas.openxmlformats.org/officeDocument/2006/relationships/hyperlink" Target="https://www.statista.com/statistics/911312/frequency-of-consulting-with-a-mental-health-professional-great-britai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nsortower.com/blog/top-mental-wellness-apps-april-2020-downloads" TargetMode="External"/><Relationship Id="rId5" Type="http://schemas.openxmlformats.org/officeDocument/2006/relationships/footnotes" Target="footnotes.xml"/><Relationship Id="rId15" Type="http://schemas.openxmlformats.org/officeDocument/2006/relationships/hyperlink" Target="https://www.ons.gov.uk/peoplepopulationandcommunity/healthandsocialcare/conditionsanddiseases/articles/coronaviruscovid19latestinsights/wellbeing" TargetMode="External"/><Relationship Id="rId10" Type="http://schemas.openxmlformats.org/officeDocument/2006/relationships/hyperlink" Target="https://www2.deloitte.com/xe/en/insights/industry/technology/technology-media-and-telecom-predictions/2022/mental-health-app-market.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verywellmind.com/best-mental-health-apps-46929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TotalTime>
  <Pages>10</Pages>
  <Words>2665</Words>
  <Characters>15197</Characters>
  <Application>Microsoft Office Word</Application>
  <DocSecurity>0</DocSecurity>
  <Lines>126</Lines>
  <Paragraphs>35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Bodushki</cp:lastModifiedBy>
  <cp:revision>43</cp:revision>
  <dcterms:created xsi:type="dcterms:W3CDTF">2022-08-06T08:15:00Z</dcterms:created>
  <dcterms:modified xsi:type="dcterms:W3CDTF">2022-08-20T08:04:00Z</dcterms:modified>
</cp:coreProperties>
</file>