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46610D90" w14:textId="66A617E4" w:rsidR="00E72686" w:rsidRDefault="00E72686">
                                <w:pPr>
                                  <w:rPr>
                                    <w:b/>
                                    <w:bCs/>
                                    <w:color w:val="FF0000"/>
                                  </w:rPr>
                                </w:pPr>
                                <w:r w:rsidRPr="00E72686">
                                  <w:rPr>
                                    <w:b/>
                                    <w:bCs/>
                                    <w:color w:val="FF0000"/>
                                  </w:rPr>
                                  <w:t>https://youtu.be/Zcr7pqMWyNg</w:t>
                                </w:r>
                              </w:p>
                              <w:p w14:paraId="7C79487B" w14:textId="74872B72" w:rsidR="00676560" w:rsidRDefault="00676560">
                                <w:pPr>
                                  <w:rPr>
                                    <w:b/>
                                    <w:bCs/>
                                    <w:color w:val="FF0000"/>
                                  </w:rPr>
                                </w:pP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13A739CE" w:rsidR="000663A7" w:rsidRDefault="00587076">
                          <w:pPr>
                            <w:rPr>
                              <w:b/>
                              <w:bCs/>
                              <w:color w:val="FF0000"/>
                            </w:rPr>
                          </w:pPr>
                          <w:r>
                            <w:t xml:space="preserve">Video Link: </w:t>
                          </w:r>
                          <w:r w:rsidRPr="00C740D6">
                            <w:rPr>
                              <w:b/>
                              <w:bCs/>
                              <w:color w:val="FF0000"/>
                            </w:rPr>
                            <w:t>P</w:t>
                          </w:r>
                          <w:r w:rsidR="00C10CF3">
                            <w:rPr>
                              <w:b/>
                              <w:bCs/>
                              <w:color w:val="FF0000"/>
                            </w:rPr>
                            <w:t>resent</w:t>
                          </w:r>
                          <w:r w:rsidRPr="00C740D6">
                            <w:rPr>
                              <w:b/>
                              <w:bCs/>
                              <w:color w:val="FF0000"/>
                            </w:rPr>
                            <w:t xml:space="preserve"> your Video Link here</w:t>
                          </w:r>
                          <w:r w:rsidR="00C740D6">
                            <w:rPr>
                              <w:b/>
                              <w:bCs/>
                              <w:color w:val="FF0000"/>
                            </w:rPr>
                            <w:t xml:space="preserve"> (</w:t>
                          </w:r>
                          <w:r w:rsidR="000B6B9C">
                            <w:rPr>
                              <w:b/>
                              <w:bCs/>
                              <w:color w:val="FF0000"/>
                            </w:rPr>
                            <w:t xml:space="preserve">Upload your video presentation on </w:t>
                          </w:r>
                          <w:r w:rsidR="00C740D6">
                            <w:rPr>
                              <w:b/>
                              <w:bCs/>
                              <w:color w:val="FF0000"/>
                            </w:rPr>
                            <w:t>You Tube or OneDrive/</w:t>
                          </w:r>
                          <w:r w:rsidR="00106073">
                            <w:rPr>
                              <w:b/>
                              <w:bCs/>
                              <w:color w:val="FF0000"/>
                            </w:rPr>
                            <w:t>any other platform of your choice</w:t>
                          </w:r>
                          <w:r w:rsidR="00641E8C">
                            <w:rPr>
                              <w:b/>
                              <w:bCs/>
                              <w:color w:val="FF0000"/>
                            </w:rPr>
                            <w:t xml:space="preserve"> and then share that link here</w:t>
                          </w:r>
                          <w:r w:rsidR="00C740D6">
                            <w:rPr>
                              <w:b/>
                              <w:bCs/>
                              <w:color w:val="FF0000"/>
                            </w:rPr>
                            <w:t>)</w:t>
                          </w:r>
                          <w:r w:rsidR="008118BD">
                            <w:rPr>
                              <w:b/>
                              <w:bCs/>
                              <w:color w:val="FF0000"/>
                            </w:rPr>
                            <w:t xml:space="preserve">. </w:t>
                          </w:r>
                        </w:p>
                        <w:p w14:paraId="46610D90" w14:textId="66A617E4" w:rsidR="00E72686" w:rsidRDefault="00E72686">
                          <w:pPr>
                            <w:rPr>
                              <w:b/>
                              <w:bCs/>
                              <w:color w:val="FF0000"/>
                            </w:rPr>
                          </w:pPr>
                          <w:r w:rsidRPr="00E72686">
                            <w:rPr>
                              <w:b/>
                              <w:bCs/>
                              <w:color w:val="FF0000"/>
                            </w:rPr>
                            <w:t>https://youtu.be/Zcr7pqMWyNg</w:t>
                          </w:r>
                        </w:p>
                        <w:p w14:paraId="7C79487B" w14:textId="74872B72" w:rsidR="00676560" w:rsidRDefault="00676560">
                          <w:pPr>
                            <w:rPr>
                              <w:b/>
                              <w:bCs/>
                              <w:color w:val="FF0000"/>
                            </w:rPr>
                          </w:pPr>
                        </w:p>
                        <w:p w14:paraId="38B90292" w14:textId="4218DA6F" w:rsidR="00587076" w:rsidRPr="000663A7" w:rsidRDefault="008118BD">
                          <w:pPr>
                            <w:rPr>
                              <w:sz w:val="20"/>
                              <w:szCs w:val="20"/>
                            </w:rPr>
                          </w:pPr>
                          <w:r w:rsidRPr="00570FA8">
                            <w:rPr>
                              <w:b/>
                              <w:bCs/>
                              <w:color w:val="7030A0"/>
                              <w:sz w:val="20"/>
                              <w:szCs w:val="20"/>
                            </w:rPr>
                            <w:t xml:space="preserve">Please be sure to give unrestricted access to your video </w:t>
                          </w:r>
                          <w:r w:rsidR="000663A7" w:rsidRPr="00570FA8">
                            <w:rPr>
                              <w:b/>
                              <w:bCs/>
                              <w:color w:val="7030A0"/>
                              <w:sz w:val="20"/>
                              <w:szCs w:val="20"/>
                            </w:rPr>
                            <w:t>presentation so that your work can be marked by the examiner</w:t>
                          </w:r>
                          <w:r w:rsidR="008B0E90">
                            <w:rPr>
                              <w:b/>
                              <w:bCs/>
                              <w:color w:val="7030A0"/>
                              <w:sz w:val="20"/>
                              <w:szCs w:val="20"/>
                            </w:rPr>
                            <w:t>.</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FDB2ED1" w:rsidR="00E32C28" w:rsidRDefault="00E32C28">
                                <w:r>
                                  <w:t>Student Name:</w:t>
                                </w:r>
                                <w:r w:rsidR="00981E55">
                                  <w:t xml:space="preserve"> Dolapo Owolabi</w:t>
                                </w:r>
                              </w:p>
                              <w:p w14:paraId="7EDAFB3F" w14:textId="2EBDF718" w:rsidR="00E32C28" w:rsidRDefault="00E32C28">
                                <w:r>
                                  <w:t>Student ID:</w:t>
                                </w:r>
                                <w:r w:rsidR="00981E55">
                                  <w:t>2518096</w:t>
                                </w:r>
                              </w:p>
                              <w:p w14:paraId="1959BA37" w14:textId="48BD30EE" w:rsidR="00E32C28" w:rsidRDefault="00E32C28">
                                <w:r>
                                  <w:t>Group:</w:t>
                                </w:r>
                                <w:r w:rsidR="00981E55">
                                  <w:t>2</w:t>
                                </w:r>
                              </w:p>
                              <w:p w14:paraId="6342D3AE" w14:textId="77777777" w:rsidR="00E32C28" w:rsidRDefault="00E32C28"/>
                              <w:p w14:paraId="7D0505FA" w14:textId="3B807843" w:rsidR="00E32C28" w:rsidRDefault="00E32C28">
                                <w:r>
                                  <w:t xml:space="preserve">Lecturer’s Name: </w:t>
                                </w:r>
                                <w:r w:rsidR="00981E55" w:rsidRPr="00981E55">
                                  <w:rPr>
                                    <w:lang w:val="en-US"/>
                                  </w:rPr>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0FDB2ED1" w:rsidR="00E32C28" w:rsidRDefault="00E32C28">
                          <w:r>
                            <w:t>Student Name:</w:t>
                          </w:r>
                          <w:r w:rsidR="00981E55">
                            <w:t xml:space="preserve"> Dolapo Owolabi</w:t>
                          </w:r>
                        </w:p>
                        <w:p w14:paraId="7EDAFB3F" w14:textId="2EBDF718" w:rsidR="00E32C28" w:rsidRDefault="00E32C28">
                          <w:r>
                            <w:t>Student ID:</w:t>
                          </w:r>
                          <w:r w:rsidR="00981E55">
                            <w:t>2518096</w:t>
                          </w:r>
                        </w:p>
                        <w:p w14:paraId="1959BA37" w14:textId="48BD30EE" w:rsidR="00E32C28" w:rsidRDefault="00E32C28">
                          <w:r>
                            <w:t>Group:</w:t>
                          </w:r>
                          <w:r w:rsidR="00981E55">
                            <w:t>2</w:t>
                          </w:r>
                        </w:p>
                        <w:p w14:paraId="6342D3AE" w14:textId="77777777" w:rsidR="00E32C28" w:rsidRDefault="00E32C28"/>
                        <w:p w14:paraId="7D0505FA" w14:textId="3B807843" w:rsidR="00E32C28" w:rsidRDefault="00E32C28">
                          <w:r>
                            <w:t xml:space="preserve">Lecturer’s Name: </w:t>
                          </w:r>
                          <w:r w:rsidR="00981E55" w:rsidRPr="00981E55">
                            <w:rPr>
                              <w:lang w:val="en-US"/>
                            </w:rPr>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6AAC33B1" w14:textId="3BBCD83B" w:rsidR="00D617A8" w:rsidRPr="00D617A8" w:rsidRDefault="00D617A8" w:rsidP="00D617A8">
      <w:r>
        <w:t xml:space="preserve">Hi, this presentation focus on my self- reflection using Gibbs’s Reflective as a framework to evaluate my personal experiences and development. </w:t>
      </w:r>
      <w:r w:rsidRPr="00D617A8">
        <w:t>Through self-evaluation, I was able to identify my strengths, weaknesses, and areas for improvement. This reflection also helped me recognise key traits I developed, such as self-awareness, confidence, and responsibility, showing how reflection supports personal growth.</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01469B1B" w:rsidR="0020018E" w:rsidRDefault="0020018E" w:rsidP="0020018E">
      <w:r>
        <w:t>Write one/two sentences.</w:t>
      </w:r>
    </w:p>
    <w:p w14:paraId="2507B396" w14:textId="3554DF76" w:rsidR="00D617A8" w:rsidRPr="0020018E" w:rsidRDefault="00D617A8" w:rsidP="0020018E">
      <w:r w:rsidRPr="00D617A8">
        <w:t>I used Gibbs’s Reflective Cycle to reflect on my experience step by step.</w:t>
      </w:r>
      <w:r>
        <w:t xml:space="preserve"> Also, </w:t>
      </w:r>
      <w:r w:rsidRPr="00D617A8">
        <w:t>I evaluated what went well and what could have been improved.</w:t>
      </w:r>
    </w:p>
    <w:p w14:paraId="5FE976EF" w14:textId="2FC2798C"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E72686" w:rsidRPr="00E72686">
        <w:rPr>
          <w:b/>
          <w:bCs/>
          <w:color w:val="D86DCB" w:themeColor="accent5" w:themeTint="99"/>
        </w:rPr>
        <w:t>https://youtu.be/Zcr7pqMWyNg</w:t>
      </w:r>
    </w:p>
    <w:p w14:paraId="730F7E37" w14:textId="50F52304" w:rsidR="00D1392D" w:rsidRDefault="000B6B9C" w:rsidP="00D1392D">
      <w:pPr>
        <w:spacing w:line="360" w:lineRule="auto"/>
        <w:rPr>
          <w:color w:val="FF0000"/>
        </w:rPr>
      </w:pPr>
      <w:r>
        <w:t xml:space="preserve">Slide 1 </w:t>
      </w:r>
      <w:r>
        <w:tab/>
      </w:r>
      <w:r w:rsidRPr="00701C6F">
        <w:rPr>
          <w:color w:val="FF0000"/>
        </w:rPr>
        <w:t>COVER PAGE</w:t>
      </w:r>
      <w:r w:rsidR="00AE30FE">
        <w:rPr>
          <w:color w:val="FF0000"/>
        </w:rPr>
        <w:t xml:space="preserve">: </w:t>
      </w:r>
      <w:proofErr w:type="spellStart"/>
      <w:r w:rsidR="00AE30FE">
        <w:rPr>
          <w:color w:val="FF0000"/>
        </w:rPr>
        <w:t>Assignement</w:t>
      </w:r>
      <w:proofErr w:type="spellEnd"/>
      <w:r w:rsidR="00AE30FE">
        <w:rPr>
          <w:color w:val="FF0000"/>
        </w:rPr>
        <w:t xml:space="preserve"> 2</w:t>
      </w:r>
    </w:p>
    <w:p w14:paraId="13686CC7" w14:textId="3360E53D" w:rsidR="00AE30FE" w:rsidRDefault="00AE30FE" w:rsidP="00D1392D">
      <w:pPr>
        <w:spacing w:line="360" w:lineRule="auto"/>
      </w:pPr>
      <w:r>
        <w:rPr>
          <w:noProof/>
        </w:rPr>
        <w:drawing>
          <wp:inline distT="0" distB="0" distL="0" distR="0" wp14:anchorId="27471CDE" wp14:editId="63B7428B">
            <wp:extent cx="5731510" cy="4298315"/>
            <wp:effectExtent l="0" t="0" r="2540" b="6985"/>
            <wp:docPr id="19778777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87770" name="Picture 197787770"/>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5B72631" w14:textId="460B9BE0" w:rsidR="000B6B9C" w:rsidRDefault="000B6B9C" w:rsidP="000B6B9C">
      <w:pPr>
        <w:spacing w:line="360" w:lineRule="auto"/>
        <w:jc w:val="center"/>
      </w:pPr>
    </w:p>
    <w:p w14:paraId="0922E028" w14:textId="77777777" w:rsidR="000B6B9C" w:rsidRDefault="000B6B9C" w:rsidP="000B6B9C">
      <w:pPr>
        <w:rPr>
          <w:color w:val="FF0000"/>
        </w:rPr>
      </w:pPr>
      <w:r>
        <w:t xml:space="preserve">Slide 2 </w:t>
      </w:r>
      <w:r>
        <w:tab/>
      </w:r>
      <w:r w:rsidRPr="00701C6F">
        <w:rPr>
          <w:color w:val="FF0000"/>
        </w:rPr>
        <w:t>CONTENTS</w:t>
      </w:r>
    </w:p>
    <w:p w14:paraId="5A47C717" w14:textId="22D49E45" w:rsidR="00AE30FE" w:rsidRDefault="004B524A" w:rsidP="000B6B9C">
      <w:pPr>
        <w:rPr>
          <w:color w:val="FF0000"/>
        </w:rPr>
      </w:pPr>
      <w:r>
        <w:rPr>
          <w:noProof/>
          <w:color w:val="FF0000"/>
        </w:rPr>
        <w:lastRenderedPageBreak/>
        <w:drawing>
          <wp:inline distT="0" distB="0" distL="0" distR="0" wp14:anchorId="51C88CDD" wp14:editId="7CB1B034">
            <wp:extent cx="5731510" cy="4298315"/>
            <wp:effectExtent l="0" t="0" r="2540" b="6985"/>
            <wp:docPr id="212911428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114281" name="Picture 21291142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32FD039A" w14:textId="77777777" w:rsidR="00AE30FE" w:rsidRDefault="00AE30FE" w:rsidP="000B6B9C">
      <w:pPr>
        <w:rPr>
          <w:ins w:id="2" w:author="Microsoft Word" w:date="2024-12-02T11:49:00Z" w16du:dateUtc="2024-12-02T11:49:00Z"/>
        </w:rPr>
      </w:pPr>
    </w:p>
    <w:p w14:paraId="313A2561" w14:textId="6893CCC0" w:rsidR="00D1392D" w:rsidRDefault="00D1392D" w:rsidP="000B6B9C">
      <w:pPr>
        <w:rPr>
          <w:ins w:id="3" w:author="Microsoft Word" w:date="2024-12-02T11:49:00Z" w16du:dateUtc="2024-12-02T11:49:00Z"/>
        </w:rPr>
      </w:pPr>
    </w:p>
    <w:p w14:paraId="053F9DFD" w14:textId="674D3FA5" w:rsidR="00D1392D" w:rsidRDefault="00D1392D" w:rsidP="000B6B9C">
      <w:pPr>
        <w:spacing w:line="360" w:lineRule="auto"/>
        <w:jc w:val="center"/>
        <w:rPr>
          <w:ins w:id="4" w:author="Microsoft Word" w:date="2024-12-02T11:49:00Z" w16du:dateUtc="2024-12-02T11:49:00Z"/>
        </w:rPr>
      </w:pPr>
    </w:p>
    <w:p w14:paraId="7D3939CF" w14:textId="3F689675" w:rsidR="00D1392D" w:rsidRDefault="000B6B9C" w:rsidP="000B6B9C">
      <w:pPr>
        <w:rPr>
          <w:color w:val="FF0000"/>
        </w:rPr>
      </w:pPr>
      <w:r>
        <w:t xml:space="preserve">Slide 3 </w:t>
      </w:r>
      <w:r>
        <w:tab/>
      </w:r>
      <w:r w:rsidRPr="00701C6F">
        <w:rPr>
          <w:color w:val="FF0000"/>
        </w:rPr>
        <w:t>INTRODUCTION</w:t>
      </w:r>
      <w:r w:rsidR="00AE30FE">
        <w:rPr>
          <w:color w:val="FF0000"/>
        </w:rPr>
        <w:t>:</w:t>
      </w:r>
    </w:p>
    <w:p w14:paraId="5F4C7B81" w14:textId="0DAB5EAB" w:rsidR="00AE30FE" w:rsidRDefault="00637D0B" w:rsidP="000B6B9C">
      <w:pPr>
        <w:rPr>
          <w:ins w:id="5" w:author="Microsoft Word" w:date="2024-12-02T11:49:00Z" w16du:dateUtc="2024-12-02T11:49:00Z"/>
        </w:rPr>
      </w:pPr>
      <w:r>
        <w:rPr>
          <w:noProof/>
        </w:rPr>
        <w:lastRenderedPageBreak/>
        <w:drawing>
          <wp:inline distT="0" distB="0" distL="0" distR="0" wp14:anchorId="025B72C8" wp14:editId="2CA33669">
            <wp:extent cx="5731510" cy="4298315"/>
            <wp:effectExtent l="0" t="0" r="2540" b="6985"/>
            <wp:docPr id="142238202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82023" name="Picture 142238202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76BC0A0" w14:textId="7E954442" w:rsidR="00D1392D" w:rsidRDefault="00D1392D" w:rsidP="00D1392D">
      <w:pPr>
        <w:spacing w:line="360" w:lineRule="auto"/>
        <w:jc w:val="center"/>
        <w:rPr>
          <w:ins w:id="6" w:author="Microsoft Word" w:date="2024-12-02T11:49:00Z" w16du:dateUtc="2024-12-02T11:49:00Z"/>
        </w:rPr>
      </w:pPr>
    </w:p>
    <w:p w14:paraId="18BB076A" w14:textId="77777777" w:rsidR="00D1392D" w:rsidRDefault="00D1392D" w:rsidP="00D1392D">
      <w:pPr>
        <w:spacing w:line="360" w:lineRule="auto"/>
        <w:rPr>
          <w:ins w:id="7" w:author="Microsoft Word" w:date="2024-12-02T11:49:00Z" w16du:dateUtc="2024-12-02T11:49:00Z"/>
        </w:rPr>
      </w:pPr>
    </w:p>
    <w:p w14:paraId="1BB37F49" w14:textId="5026CC8A" w:rsidR="000B6B9C" w:rsidRDefault="000B6B9C" w:rsidP="000B6B9C">
      <w:pPr>
        <w:spacing w:line="360" w:lineRule="auto"/>
      </w:pPr>
      <w:r>
        <w:t xml:space="preserve">Slide 4 </w:t>
      </w:r>
      <w:r>
        <w:tab/>
      </w:r>
      <w:r w:rsidRPr="00701C6F">
        <w:rPr>
          <w:color w:val="FF0000"/>
        </w:rPr>
        <w:t>MAIN BODY</w:t>
      </w:r>
      <w:r>
        <w:t xml:space="preserve">   </w:t>
      </w:r>
    </w:p>
    <w:p w14:paraId="3D9595EB" w14:textId="4637E961" w:rsidR="004D33BA" w:rsidRDefault="004D33BA" w:rsidP="004D33BA">
      <w:pPr>
        <w:spacing w:line="360" w:lineRule="auto"/>
        <w:ind w:firstLine="720"/>
      </w:pPr>
      <w:r>
        <w:t xml:space="preserve">   </w:t>
      </w:r>
      <w:r>
        <w:object w:dxaOrig="9600" w:dyaOrig="5401" w14:anchorId="2EA51F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827658097" r:id="rId11"/>
        </w:object>
      </w:r>
    </w:p>
    <w:p w14:paraId="202DAD65" w14:textId="77777777" w:rsidR="007F713B" w:rsidRDefault="007F713B" w:rsidP="007F713B">
      <w:pPr>
        <w:spacing w:line="360" w:lineRule="auto"/>
      </w:pPr>
    </w:p>
    <w:p w14:paraId="38CCAA00" w14:textId="77777777" w:rsidR="000B6B9C" w:rsidRDefault="000B6B9C">
      <w:r>
        <w:lastRenderedPageBreak/>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160C44F9" w14:textId="069F8F97" w:rsidR="00012DBB" w:rsidRDefault="00012DBB" w:rsidP="000B6B9C">
      <w:pPr>
        <w:spacing w:line="360" w:lineRule="auto"/>
        <w:rPr>
          <w:color w:val="FF0000"/>
        </w:rPr>
      </w:pPr>
      <w:r>
        <w:rPr>
          <w:noProof/>
          <w:color w:val="FF0000"/>
        </w:rPr>
        <w:drawing>
          <wp:inline distT="0" distB="0" distL="0" distR="0" wp14:anchorId="325441CA" wp14:editId="506A5BD9">
            <wp:extent cx="5731510" cy="4298315"/>
            <wp:effectExtent l="0" t="0" r="2540" b="6985"/>
            <wp:docPr id="178365629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656297" name="Picture 17836562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0CB97E09" w14:textId="77777777" w:rsidR="00012DBB" w:rsidRDefault="00012DBB" w:rsidP="000B6B9C">
      <w:pPr>
        <w:spacing w:line="360" w:lineRule="auto"/>
        <w:rPr>
          <w:color w:val="FF0000"/>
        </w:rPr>
      </w:pPr>
    </w:p>
    <w:p w14:paraId="796C0FD4" w14:textId="753629C3" w:rsidR="00012DBB" w:rsidRPr="00012DBB" w:rsidRDefault="00012DBB" w:rsidP="000B6B9C">
      <w:pPr>
        <w:spacing w:line="360" w:lineRule="auto"/>
        <w:rPr>
          <w:color w:val="000000" w:themeColor="text1"/>
        </w:rPr>
      </w:pPr>
      <w:r w:rsidRPr="00012DBB">
        <w:rPr>
          <w:color w:val="000000" w:themeColor="text1"/>
        </w:rPr>
        <w:t>Gibbs reflective model is structured t</w:t>
      </w:r>
      <w:r>
        <w:rPr>
          <w:color w:val="000000" w:themeColor="text1"/>
        </w:rPr>
        <w:t xml:space="preserve">o support learning through reflection. This model consists of six stages description, feelings, evaluation, analysis, conclusion and action plan. These stages guide individuals to reflect on their experiences, then access outcomes and try to identify areas for improvement. In assignment 2, this model will be applied to conduct a structured self-evaluation of my experience. By following each stage of </w:t>
      </w:r>
      <w:r w:rsidR="00CA05DB">
        <w:rPr>
          <w:color w:val="000000" w:themeColor="text1"/>
        </w:rPr>
        <w:t>the cycle, I will reflect on what happened and evaluate my strengths and weaknesses, analyse my actions, and identify key traits developed.</w:t>
      </w:r>
      <w:r w:rsidR="00CA05DB" w:rsidRPr="00CA05DB">
        <w:t xml:space="preserve"> </w:t>
      </w:r>
      <w:r w:rsidR="00CA05DB" w:rsidRPr="00CA05DB">
        <w:rPr>
          <w:color w:val="000000" w:themeColor="text1"/>
        </w:rPr>
        <w:t>The action plan stage will support planning for future improvement and personal development</w:t>
      </w:r>
      <w:sdt>
        <w:sdtPr>
          <w:rPr>
            <w:color w:val="000000" w:themeColor="text1"/>
          </w:rPr>
          <w:id w:val="-1384482790"/>
          <w:citation/>
        </w:sdtPr>
        <w:sdtContent>
          <w:r w:rsidR="00CA05DB">
            <w:rPr>
              <w:color w:val="000000" w:themeColor="text1"/>
            </w:rPr>
            <w:fldChar w:fldCharType="begin"/>
          </w:r>
          <w:r w:rsidR="00CA05DB">
            <w:rPr>
              <w:color w:val="000000" w:themeColor="text1"/>
            </w:rPr>
            <w:instrText xml:space="preserve"> CITATION Gib88 \l 2057 </w:instrText>
          </w:r>
          <w:r w:rsidR="00CA05DB">
            <w:rPr>
              <w:color w:val="000000" w:themeColor="text1"/>
            </w:rPr>
            <w:fldChar w:fldCharType="separate"/>
          </w:r>
          <w:r w:rsidR="00C254A4">
            <w:rPr>
              <w:noProof/>
              <w:color w:val="000000" w:themeColor="text1"/>
            </w:rPr>
            <w:t xml:space="preserve"> </w:t>
          </w:r>
          <w:r w:rsidR="00C254A4" w:rsidRPr="00C254A4">
            <w:rPr>
              <w:noProof/>
              <w:color w:val="000000" w:themeColor="text1"/>
            </w:rPr>
            <w:t>[1]</w:t>
          </w:r>
          <w:r w:rsidR="00CA05DB">
            <w:rPr>
              <w:color w:val="000000" w:themeColor="text1"/>
            </w:rPr>
            <w:fldChar w:fldCharType="end"/>
          </w:r>
        </w:sdtContent>
      </w:sdt>
      <w:r w:rsidR="00CA05DB">
        <w:rPr>
          <w:color w:val="000000" w:themeColor="text1"/>
        </w:rPr>
        <w:t>.</w:t>
      </w:r>
    </w:p>
    <w:p w14:paraId="6A2C2379" w14:textId="77777777" w:rsidR="000B6B9C" w:rsidRDefault="000B6B9C" w:rsidP="000B6B9C">
      <w:pPr>
        <w:spacing w:line="360" w:lineRule="auto"/>
      </w:pPr>
    </w:p>
    <w:p w14:paraId="057D60C9" w14:textId="1A6D3237" w:rsidR="000B6B9C" w:rsidRDefault="000B6B9C" w:rsidP="000B6B9C">
      <w:pPr>
        <w:spacing w:line="360" w:lineRule="auto"/>
        <w:rPr>
          <w:color w:val="FF0000"/>
        </w:rPr>
      </w:pPr>
      <w:r>
        <w:t xml:space="preserve">Slide 6 </w:t>
      </w:r>
      <w:r>
        <w:tab/>
      </w:r>
      <w:r>
        <w:rPr>
          <w:color w:val="FF0000"/>
        </w:rPr>
        <w:t>TASK 1: SELF EVALUATION</w:t>
      </w:r>
    </w:p>
    <w:p w14:paraId="7E7E78D6" w14:textId="77777777" w:rsidR="00CA05DB" w:rsidRDefault="00CA05DB" w:rsidP="000B6B9C">
      <w:pPr>
        <w:spacing w:line="360" w:lineRule="auto"/>
        <w:rPr>
          <w:b/>
          <w:bCs/>
          <w:noProof/>
          <w:color w:val="FF0000"/>
        </w:rPr>
      </w:pPr>
    </w:p>
    <w:p w14:paraId="410E9AE6" w14:textId="54EEA6F2" w:rsidR="00CA05DB" w:rsidRDefault="00CA05DB" w:rsidP="000B6B9C">
      <w:pPr>
        <w:spacing w:line="360" w:lineRule="auto"/>
        <w:rPr>
          <w:b/>
          <w:bCs/>
          <w:color w:val="FF0000"/>
        </w:rPr>
      </w:pPr>
      <w:r>
        <w:rPr>
          <w:b/>
          <w:bCs/>
          <w:noProof/>
          <w:color w:val="FF0000"/>
        </w:rPr>
        <w:lastRenderedPageBreak/>
        <w:drawing>
          <wp:inline distT="0" distB="0" distL="0" distR="0" wp14:anchorId="4EE419AE" wp14:editId="14A6C133">
            <wp:extent cx="5731510" cy="4298315"/>
            <wp:effectExtent l="0" t="0" r="2540" b="6985"/>
            <wp:docPr id="211127029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270298" name="Picture 211127029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223606A" w14:textId="348AD649" w:rsidR="00CA05DB" w:rsidRDefault="00CA05DB" w:rsidP="000B6B9C">
      <w:pPr>
        <w:spacing w:line="360" w:lineRule="auto"/>
        <w:rPr>
          <w:b/>
          <w:bCs/>
          <w:color w:val="000000" w:themeColor="text1"/>
        </w:rPr>
      </w:pPr>
      <w:r>
        <w:rPr>
          <w:b/>
          <w:bCs/>
          <w:color w:val="000000" w:themeColor="text1"/>
        </w:rPr>
        <w:t>Based on my individual Self-evaluation, I analysis that one of my key strengths is good communication, which allow me to able to express my ideas clearly and work effectively with others. I am also responsible, reflective, open to feedback and motivated to improve which supports my personal and academic development.</w:t>
      </w:r>
    </w:p>
    <w:p w14:paraId="64D7ED4F" w14:textId="7F7A5F4B" w:rsidR="00CA05DB" w:rsidRPr="00CA05DB" w:rsidRDefault="00CA05DB" w:rsidP="000B6B9C">
      <w:pPr>
        <w:spacing w:line="360" w:lineRule="auto"/>
        <w:rPr>
          <w:b/>
          <w:bCs/>
          <w:color w:val="000000" w:themeColor="text1"/>
        </w:rPr>
      </w:pPr>
      <w:r>
        <w:rPr>
          <w:b/>
          <w:bCs/>
          <w:color w:val="000000" w:themeColor="text1"/>
        </w:rPr>
        <w:t>However. From my analysis I also identified some weaknesses from my self-evaluation. One of my weaknesses is Time management can be challenging at times, particularly when balancing multiple tass. I can also become easily distracted and experience stress when aiming for perfection. Being able to recognise my weaknesses allows me to develop strategies to improve my organisation, focus and stress management.</w:t>
      </w:r>
    </w:p>
    <w:p w14:paraId="525B560E" w14:textId="12A50120" w:rsidR="00E32C28" w:rsidRDefault="00E32C28" w:rsidP="00E32C28">
      <w:pPr>
        <w:spacing w:line="360" w:lineRule="auto"/>
        <w:jc w:val="center"/>
      </w:pPr>
    </w:p>
    <w:p w14:paraId="0317AFA6" w14:textId="77777777" w:rsidR="000B6B9C" w:rsidRDefault="000B6B9C" w:rsidP="000B6B9C">
      <w:pPr>
        <w:spacing w:line="360" w:lineRule="auto"/>
        <w:rPr>
          <w:color w:val="FF0000"/>
        </w:rPr>
      </w:pPr>
      <w:r>
        <w:t xml:space="preserve">Slide 7 </w:t>
      </w:r>
      <w:r>
        <w:tab/>
      </w:r>
      <w:r w:rsidRPr="00E84E4C">
        <w:rPr>
          <w:color w:val="FF0000"/>
        </w:rPr>
        <w:t>TRAITS GAINED FROM THE SELF EVALUATION</w:t>
      </w:r>
    </w:p>
    <w:p w14:paraId="4311474F" w14:textId="1591FF7A" w:rsidR="00DD7FDB" w:rsidRDefault="00AD560B" w:rsidP="000B6B9C">
      <w:pPr>
        <w:spacing w:line="360" w:lineRule="auto"/>
      </w:pPr>
      <w:r w:rsidRPr="00AD560B">
        <w:lastRenderedPageBreak/>
        <w:drawing>
          <wp:inline distT="0" distB="0" distL="0" distR="0" wp14:anchorId="1D02A53E" wp14:editId="326941D2">
            <wp:extent cx="5731510" cy="4298315"/>
            <wp:effectExtent l="0" t="0" r="2540" b="6985"/>
            <wp:docPr id="1012766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66515" name=""/>
                    <pic:cNvPicPr/>
                  </pic:nvPicPr>
                  <pic:blipFill>
                    <a:blip r:embed="rId14"/>
                    <a:stretch>
                      <a:fillRect/>
                    </a:stretch>
                  </pic:blipFill>
                  <pic:spPr>
                    <a:xfrm>
                      <a:off x="0" y="0"/>
                      <a:ext cx="5731510" cy="4298315"/>
                    </a:xfrm>
                    <a:prstGeom prst="rect">
                      <a:avLst/>
                    </a:prstGeom>
                  </pic:spPr>
                </pic:pic>
              </a:graphicData>
            </a:graphic>
          </wp:inline>
        </w:drawing>
      </w:r>
    </w:p>
    <w:p w14:paraId="2F36417E" w14:textId="5D10EA0C" w:rsidR="00E32C28" w:rsidRDefault="00E32C28" w:rsidP="00E32C28">
      <w:pPr>
        <w:spacing w:line="360" w:lineRule="auto"/>
        <w:jc w:val="center"/>
      </w:pPr>
    </w:p>
    <w:p w14:paraId="78010AF9" w14:textId="77777777" w:rsidR="00E32C28" w:rsidRDefault="00E32C28" w:rsidP="00E32C28">
      <w:pPr>
        <w:spacing w:line="360" w:lineRule="auto"/>
        <w:jc w:val="center"/>
      </w:pPr>
    </w:p>
    <w:p w14:paraId="63FC57B1" w14:textId="34E5DE02"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1F1E958B" w14:textId="006A87A6" w:rsidR="000B6B9C" w:rsidRDefault="00AD560B" w:rsidP="000B6B9C">
      <w:pPr>
        <w:spacing w:line="360" w:lineRule="auto"/>
      </w:pPr>
      <w:r>
        <w:t xml:space="preserve">From </w:t>
      </w:r>
      <w:r w:rsidR="00637D0B">
        <w:t xml:space="preserve">my </w:t>
      </w:r>
      <w:r w:rsidR="00637D0B" w:rsidRPr="00AD560B">
        <w:t>self</w:t>
      </w:r>
      <w:r w:rsidRPr="00AD560B">
        <w:t>-reflection, I became more aware of my strengths and areas for improvement. This process helped me develop a growth mindset by taking responsibility for my time management and focus. I also learned to acknowledge stress and perfectionism instead of avoiding them, allowing me to work on healthier and more effective habits.</w:t>
      </w:r>
    </w:p>
    <w:p w14:paraId="6F7B5BD5" w14:textId="735BAE37" w:rsidR="00E32C28" w:rsidRDefault="000B6B9C" w:rsidP="00E32C28">
      <w:pPr>
        <w:spacing w:line="360" w:lineRule="auto"/>
        <w:rPr>
          <w:color w:val="FF0000"/>
        </w:rPr>
      </w:pPr>
      <w:r>
        <w:t xml:space="preserve">Slide 8 </w:t>
      </w:r>
      <w:r>
        <w:tab/>
      </w:r>
      <w:r w:rsidRPr="00E84E4C">
        <w:rPr>
          <w:color w:val="FF0000"/>
        </w:rPr>
        <w:t>PROFESSIONAL DEVELOPMENT PLAN</w:t>
      </w:r>
    </w:p>
    <w:p w14:paraId="60B6B9BE" w14:textId="7C70EC87" w:rsidR="00DD7FDB" w:rsidRDefault="00DD7FDB" w:rsidP="00E32C28">
      <w:pPr>
        <w:spacing w:line="360" w:lineRule="auto"/>
      </w:pPr>
      <w:r>
        <w:rPr>
          <w:noProof/>
        </w:rPr>
        <w:lastRenderedPageBreak/>
        <w:drawing>
          <wp:inline distT="0" distB="0" distL="0" distR="0" wp14:anchorId="132EE125" wp14:editId="770B0452">
            <wp:extent cx="5712460" cy="3286760"/>
            <wp:effectExtent l="0" t="0" r="2540" b="8890"/>
            <wp:docPr id="6153518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351824" name="Picture 61535182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12460" cy="3286760"/>
                    </a:xfrm>
                    <a:prstGeom prst="rect">
                      <a:avLst/>
                    </a:prstGeom>
                  </pic:spPr>
                </pic:pic>
              </a:graphicData>
            </a:graphic>
          </wp:inline>
        </w:drawing>
      </w:r>
    </w:p>
    <w:p w14:paraId="23630342" w14:textId="785E0275" w:rsidR="00E32C28" w:rsidRDefault="00E32C28" w:rsidP="00E32C28">
      <w:pPr>
        <w:spacing w:line="360" w:lineRule="auto"/>
        <w:jc w:val="center"/>
      </w:pPr>
    </w:p>
    <w:p w14:paraId="7D632972" w14:textId="77777777" w:rsidR="000B6B9C" w:rsidRDefault="000B6B9C" w:rsidP="000B6B9C">
      <w:pPr>
        <w:spacing w:line="360" w:lineRule="auto"/>
        <w:rPr>
          <w:b/>
          <w:bCs/>
          <w:color w:val="7030A0"/>
        </w:rPr>
      </w:pPr>
      <w:r w:rsidRPr="00701C6F">
        <w:rPr>
          <w:b/>
          <w:bCs/>
          <w:color w:val="7030A0"/>
        </w:rPr>
        <w:t>Brief explanation:</w:t>
      </w:r>
      <w:r>
        <w:rPr>
          <w:b/>
          <w:bCs/>
          <w:color w:val="7030A0"/>
        </w:rPr>
        <w:t xml:space="preserve">  </w:t>
      </w:r>
    </w:p>
    <w:p w14:paraId="49A24F0D" w14:textId="0F0C185E" w:rsidR="00DD7FDB" w:rsidRPr="00DD7FDB" w:rsidRDefault="00DD7FDB" w:rsidP="000B6B9C">
      <w:pPr>
        <w:spacing w:line="360" w:lineRule="auto"/>
        <w:rPr>
          <w:color w:val="000000" w:themeColor="text1"/>
        </w:rPr>
      </w:pPr>
      <w:r w:rsidRPr="00DD7FDB">
        <w:rPr>
          <w:b/>
          <w:bCs/>
          <w:color w:val="000000" w:themeColor="text1"/>
        </w:rPr>
        <w:t>The</w:t>
      </w:r>
      <w:r>
        <w:rPr>
          <w:b/>
          <w:bCs/>
          <w:color w:val="000000" w:themeColor="text1"/>
        </w:rPr>
        <w:t xml:space="preserve"> table shows professional development plan using smart goals. It identifies key areas for improvement such as time management, stress management and reducing distractions this link each </w:t>
      </w:r>
      <w:r w:rsidR="00A340EB">
        <w:rPr>
          <w:b/>
          <w:bCs/>
          <w:color w:val="000000" w:themeColor="text1"/>
        </w:rPr>
        <w:t>goal</w:t>
      </w:r>
      <w:r>
        <w:rPr>
          <w:b/>
          <w:bCs/>
          <w:color w:val="000000" w:themeColor="text1"/>
        </w:rPr>
        <w:t xml:space="preserve"> to specific actions, required resources, learning opportunities, and clear performance measures. </w:t>
      </w:r>
      <w:r w:rsidR="00A340EB">
        <w:rPr>
          <w:b/>
          <w:bCs/>
          <w:color w:val="000000" w:themeColor="text1"/>
        </w:rPr>
        <w:t>My progress is evaluated through my self-assessment and productivity indicators, with a defined completion timeline of three months, ensuring the goals are specific, measurable, achievable, relevant and time bound.</w:t>
      </w:r>
    </w:p>
    <w:p w14:paraId="641A9398" w14:textId="77777777" w:rsidR="00E32C28" w:rsidRDefault="00E32C28" w:rsidP="00E32C28">
      <w:pPr>
        <w:spacing w:line="360" w:lineRule="auto"/>
      </w:pPr>
    </w:p>
    <w:p w14:paraId="26FA25B9" w14:textId="6585FF40" w:rsidR="00E32C28" w:rsidRDefault="00E32C28">
      <w:r>
        <w:br w:type="page"/>
      </w:r>
    </w:p>
    <w:p w14:paraId="6DA898E0" w14:textId="3DF59DCE" w:rsidR="00E32C28" w:rsidRDefault="000B6B9C" w:rsidP="000B6B9C">
      <w:pPr>
        <w:spacing w:line="360" w:lineRule="auto"/>
        <w:jc w:val="both"/>
        <w:rPr>
          <w:color w:val="FF0000"/>
        </w:rPr>
      </w:pPr>
      <w:r>
        <w:lastRenderedPageBreak/>
        <w:t xml:space="preserve">Slide 9 </w:t>
      </w:r>
      <w:r>
        <w:tab/>
      </w:r>
      <w:r w:rsidRPr="00E84E4C">
        <w:rPr>
          <w:color w:val="FF0000"/>
        </w:rPr>
        <w:t>UNIT 4 TOPIC SUMMARY</w:t>
      </w:r>
      <w:r w:rsidR="00193799">
        <w:rPr>
          <w:color w:val="FF0000"/>
        </w:rPr>
        <w:t>:</w:t>
      </w:r>
    </w:p>
    <w:p w14:paraId="298A9142" w14:textId="6DD423D2" w:rsidR="00193799" w:rsidRPr="000B6B9C" w:rsidRDefault="00193799" w:rsidP="000B6B9C">
      <w:pPr>
        <w:spacing w:line="360" w:lineRule="auto"/>
        <w:jc w:val="both"/>
        <w:rPr>
          <w:color w:val="FF0000"/>
        </w:rPr>
      </w:pPr>
      <w:r w:rsidRPr="00193799">
        <w:rPr>
          <w:noProof/>
          <w:color w:val="FF0000"/>
        </w:rPr>
        <w:drawing>
          <wp:inline distT="0" distB="0" distL="0" distR="0" wp14:anchorId="7E6F2C1E" wp14:editId="2D63B0CE">
            <wp:extent cx="5731510" cy="4298315"/>
            <wp:effectExtent l="0" t="0" r="2540" b="6985"/>
            <wp:docPr id="1401021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021570" name=""/>
                    <pic:cNvPicPr/>
                  </pic:nvPicPr>
                  <pic:blipFill>
                    <a:blip r:embed="rId16"/>
                    <a:stretch>
                      <a:fillRect/>
                    </a:stretch>
                  </pic:blipFill>
                  <pic:spPr>
                    <a:xfrm>
                      <a:off x="0" y="0"/>
                      <a:ext cx="5731510" cy="4298315"/>
                    </a:xfrm>
                    <a:prstGeom prst="rect">
                      <a:avLst/>
                    </a:prstGeom>
                  </pic:spPr>
                </pic:pic>
              </a:graphicData>
            </a:graphic>
          </wp:inline>
        </w:drawing>
      </w:r>
    </w:p>
    <w:p w14:paraId="225166BE" w14:textId="2E22BAA5" w:rsidR="00E32C28" w:rsidRDefault="00E32C28" w:rsidP="002B32F0">
      <w:pPr>
        <w:spacing w:line="360" w:lineRule="auto"/>
        <w:jc w:val="center"/>
      </w:pPr>
    </w:p>
    <w:p w14:paraId="5BB12FFF" w14:textId="13E12F08" w:rsidR="002B32F0" w:rsidRDefault="00193799" w:rsidP="002B32F0">
      <w:r>
        <w:t>Classical conditioning is learning process discovered by Ian Pavlov that explains how behaviours are learned through association. It occurs when a neutral stimulus is repeatedly paired with a natural stimulus such as food until the neutral stimulus alone triggers the same response such as salivation. This theory from Ian Pavlov shows that learning can happen through repeated experiences and associations, forming the basis for understanding how habits and emotional responses develop</w:t>
      </w:r>
      <w:sdt>
        <w:sdtPr>
          <w:id w:val="-652449607"/>
          <w:citation/>
        </w:sdtPr>
        <w:sdtContent>
          <w:r>
            <w:fldChar w:fldCharType="begin"/>
          </w:r>
          <w:r>
            <w:instrText xml:space="preserve"> CITATION Pav27 \l 2057 </w:instrText>
          </w:r>
          <w:r>
            <w:fldChar w:fldCharType="separate"/>
          </w:r>
          <w:r w:rsidR="00C254A4">
            <w:rPr>
              <w:noProof/>
            </w:rPr>
            <w:t xml:space="preserve"> </w:t>
          </w:r>
          <w:r w:rsidR="00C254A4" w:rsidRPr="00C254A4">
            <w:rPr>
              <w:noProof/>
            </w:rPr>
            <w:t>[2]</w:t>
          </w:r>
          <w:r>
            <w:fldChar w:fldCharType="end"/>
          </w:r>
        </w:sdtContent>
      </w:sdt>
      <w:r>
        <w:t>.</w:t>
      </w:r>
    </w:p>
    <w:p w14:paraId="4AAC2D29" w14:textId="378B3BD4" w:rsidR="00E32C28" w:rsidRDefault="002B32F0" w:rsidP="002B32F0">
      <w:pPr>
        <w:rPr>
          <w:noProof/>
          <w:color w:val="FF0000"/>
        </w:rPr>
      </w:pPr>
      <w:r>
        <w:t xml:space="preserve">Slide 10 </w:t>
      </w:r>
      <w:r>
        <w:tab/>
      </w:r>
      <w:r w:rsidRPr="00E84E4C">
        <w:rPr>
          <w:noProof/>
          <w:color w:val="FF0000"/>
        </w:rPr>
        <w:t>CONCLUSION</w:t>
      </w:r>
    </w:p>
    <w:p w14:paraId="35D8F180" w14:textId="381943F8" w:rsidR="00193799" w:rsidRDefault="00637D0B" w:rsidP="002B32F0">
      <w:pPr>
        <w:rPr>
          <w:noProof/>
          <w:color w:val="FF0000"/>
        </w:rPr>
      </w:pPr>
      <w:r w:rsidRPr="00637D0B">
        <w:rPr>
          <w:noProof/>
          <w:color w:val="FF0000"/>
        </w:rPr>
        <w:lastRenderedPageBreak/>
        <w:drawing>
          <wp:inline distT="0" distB="0" distL="0" distR="0" wp14:anchorId="3C514AC0" wp14:editId="5A9E348C">
            <wp:extent cx="5731510" cy="4298315"/>
            <wp:effectExtent l="0" t="0" r="2540" b="6985"/>
            <wp:docPr id="86766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67569" name=""/>
                    <pic:cNvPicPr/>
                  </pic:nvPicPr>
                  <pic:blipFill>
                    <a:blip r:embed="rId17"/>
                    <a:stretch>
                      <a:fillRect/>
                    </a:stretch>
                  </pic:blipFill>
                  <pic:spPr>
                    <a:xfrm>
                      <a:off x="0" y="0"/>
                      <a:ext cx="5731510" cy="4298315"/>
                    </a:xfrm>
                    <a:prstGeom prst="rect">
                      <a:avLst/>
                    </a:prstGeom>
                  </pic:spPr>
                </pic:pic>
              </a:graphicData>
            </a:graphic>
          </wp:inline>
        </w:drawing>
      </w:r>
    </w:p>
    <w:p w14:paraId="04AEE822" w14:textId="77777777" w:rsidR="002B32F0" w:rsidRPr="002B32F0" w:rsidRDefault="002B32F0" w:rsidP="002B32F0">
      <w:pPr>
        <w:rPr>
          <w:color w:val="FF0000"/>
        </w:rPr>
      </w:pPr>
    </w:p>
    <w:p w14:paraId="030DB1A8" w14:textId="12B3B8E9" w:rsidR="00D1392D" w:rsidRDefault="00D1392D" w:rsidP="002B32F0">
      <w:pPr>
        <w:spacing w:line="360" w:lineRule="auto"/>
        <w:jc w:val="center"/>
      </w:pPr>
    </w:p>
    <w:p w14:paraId="617D4DEA" w14:textId="77777777" w:rsidR="002B32F0" w:rsidRDefault="002B32F0" w:rsidP="002B32F0">
      <w:pPr>
        <w:spacing w:line="360" w:lineRule="auto"/>
        <w:rPr>
          <w:b/>
          <w:bCs/>
          <w:color w:val="7030A0"/>
        </w:rPr>
      </w:pPr>
    </w:p>
    <w:p w14:paraId="0A1C4CE3" w14:textId="77777777" w:rsidR="00193799" w:rsidRDefault="002B32F0" w:rsidP="002B32F0">
      <w:pPr>
        <w:spacing w:line="360" w:lineRule="auto"/>
        <w:rPr>
          <w:b/>
          <w:bCs/>
          <w:color w:val="000000" w:themeColor="text1"/>
        </w:rPr>
      </w:pPr>
      <w:r w:rsidRPr="00701C6F">
        <w:rPr>
          <w:b/>
          <w:bCs/>
          <w:color w:val="7030A0"/>
        </w:rPr>
        <w:t>Brief explanation</w:t>
      </w:r>
      <w:r w:rsidRPr="00193799">
        <w:rPr>
          <w:b/>
          <w:bCs/>
          <w:color w:val="000000" w:themeColor="text1"/>
        </w:rPr>
        <w:t xml:space="preserve">:  </w:t>
      </w:r>
      <w:r w:rsidR="00193799" w:rsidRPr="00193799">
        <w:rPr>
          <w:b/>
          <w:bCs/>
          <w:color w:val="000000" w:themeColor="text1"/>
        </w:rPr>
        <w:t xml:space="preserve"> </w:t>
      </w:r>
    </w:p>
    <w:p w14:paraId="3B85567D" w14:textId="5D19CAC7" w:rsidR="002B32F0" w:rsidRPr="00193799" w:rsidRDefault="00193799" w:rsidP="002B32F0">
      <w:pPr>
        <w:spacing w:line="360" w:lineRule="auto"/>
        <w:rPr>
          <w:b/>
          <w:bCs/>
          <w:color w:val="000000" w:themeColor="text1"/>
        </w:rPr>
      </w:pPr>
      <w:r w:rsidRPr="00193799">
        <w:rPr>
          <w:b/>
          <w:bCs/>
          <w:color w:val="000000" w:themeColor="text1"/>
        </w:rPr>
        <w:t>My conclusion explains that Gibbs’s Reflective Cycle helped the learner evaluate their experiences by identifying personal strengths and weaknesses. Through reflection, they developed important skills such as self-awareness, confidence, and responsibility, which will contribute positively to their future personal and professional development</w:t>
      </w:r>
      <w:r w:rsidR="00637D0B">
        <w:rPr>
          <w:b/>
          <w:bCs/>
          <w:color w:val="000000" w:themeColor="text1"/>
        </w:rPr>
        <w:t xml:space="preserve"> also talked about unit 4 learning to learn.</w:t>
      </w:r>
    </w:p>
    <w:p w14:paraId="5EC4B5F5" w14:textId="77777777" w:rsidR="002B32F0" w:rsidRDefault="002B32F0" w:rsidP="002B32F0">
      <w:pPr>
        <w:spacing w:line="360" w:lineRule="auto"/>
        <w:rPr>
          <w:ins w:id="8" w:author="Microsoft Word" w:date="2024-12-02T11:49:00Z" w16du:dateUtc="2024-12-02T11:49:00Z"/>
        </w:rPr>
      </w:pPr>
    </w:p>
    <w:p w14:paraId="18860DC4" w14:textId="77777777" w:rsidR="002B32F0" w:rsidRDefault="002B32F0" w:rsidP="00D1392D">
      <w:pPr>
        <w:spacing w:line="360" w:lineRule="auto"/>
      </w:pPr>
    </w:p>
    <w:p w14:paraId="3F652C29" w14:textId="1F22E3B3" w:rsidR="00D1392D" w:rsidRDefault="00A10759" w:rsidP="00D1392D">
      <w:pPr>
        <w:spacing w:line="360" w:lineRule="auto"/>
        <w:rPr>
          <w:ins w:id="9" w:author="Microsoft Word" w:date="2024-12-02T11:49:00Z" w16du:dateUtc="2024-12-02T11:49:00Z"/>
        </w:rPr>
      </w:pPr>
      <w:r>
        <w:t>Slide 11</w:t>
      </w:r>
    </w:p>
    <w:p w14:paraId="35ADBB16" w14:textId="0BBF5D3C" w:rsidR="002B32F0" w:rsidRDefault="00A10759" w:rsidP="00E31D93">
      <w:r>
        <w:lastRenderedPageBreak/>
        <w:t xml:space="preserve">  </w:t>
      </w:r>
      <w:r w:rsidR="002D410B">
        <w:tab/>
        <w:t xml:space="preserve"> </w:t>
      </w:r>
      <w:r>
        <w:t xml:space="preserve"> </w:t>
      </w:r>
      <w:bookmarkStart w:id="10" w:name="_Toc184033996"/>
      <w:r w:rsidR="00C254A4">
        <w:rPr>
          <w:noProof/>
        </w:rPr>
        <w:drawing>
          <wp:inline distT="0" distB="0" distL="0" distR="0" wp14:anchorId="47686F7C" wp14:editId="39ED040B">
            <wp:extent cx="5731510" cy="4298315"/>
            <wp:effectExtent l="0" t="0" r="2540" b="6985"/>
            <wp:docPr id="92334234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342349" name="Picture 92334234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10"/>
    </w:p>
    <w:p w14:paraId="3E11366B" w14:textId="0581AA9D" w:rsidR="002D410B" w:rsidRDefault="00C254A4" w:rsidP="002D410B">
      <w:r w:rsidRPr="00C254A4">
        <w:t>In conclusion, this document highlights how learning theories, particularly classical conditioning, explain the way behaviours and responses are developed through repeated associations. By understanding classical conditioning alongside reflective practices, learners can become more self-aware and improve their ability to manage behaviour, learning habits, and personal development. This knowledge supports continuous learning and growth in both academic and everyday contexts.</w:t>
      </w:r>
    </w:p>
    <w:p w14:paraId="779C62E8" w14:textId="438EA42B" w:rsidR="002D410B" w:rsidRDefault="002D410B" w:rsidP="00570FA8">
      <w:pPr>
        <w:pStyle w:val="Heading1"/>
        <w:rPr>
          <w:b/>
          <w:bCs/>
        </w:rPr>
      </w:pPr>
      <w:bookmarkStart w:id="11" w:name="_Toc184033997"/>
      <w:r w:rsidRPr="00570FA8">
        <w:rPr>
          <w:b/>
          <w:bCs/>
        </w:rPr>
        <w:t>References</w:t>
      </w:r>
      <w:bookmarkEnd w:id="11"/>
    </w:p>
    <w:sdt>
      <w:sdtPr>
        <w:rPr>
          <w:rFonts w:asciiTheme="minorHAnsi" w:eastAsiaTheme="minorEastAsia" w:hAnsiTheme="minorHAnsi" w:cstheme="minorBidi"/>
          <w:color w:val="auto"/>
          <w:sz w:val="24"/>
          <w:szCs w:val="24"/>
        </w:rPr>
        <w:id w:val="-606816275"/>
        <w:docPartObj>
          <w:docPartGallery w:val="Bibliographies"/>
          <w:docPartUnique/>
        </w:docPartObj>
      </w:sdtPr>
      <w:sdtContent>
        <w:p w14:paraId="111902E7" w14:textId="37FAAAF9" w:rsidR="00C254A4" w:rsidRDefault="00C254A4">
          <w:pPr>
            <w:pStyle w:val="Heading1"/>
          </w:pPr>
        </w:p>
        <w:sdt>
          <w:sdtPr>
            <w:id w:val="-573587230"/>
            <w:bibliography/>
          </w:sdtPr>
          <w:sdtContent>
            <w:p w14:paraId="57B19CD7" w14:textId="77777777" w:rsidR="00C254A4" w:rsidRDefault="00C254A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254A4" w14:paraId="52307CD3" w14:textId="77777777">
                <w:trPr>
                  <w:divId w:val="1109084744"/>
                  <w:tblCellSpacing w:w="15" w:type="dxa"/>
                </w:trPr>
                <w:tc>
                  <w:tcPr>
                    <w:tcW w:w="50" w:type="pct"/>
                    <w:hideMark/>
                  </w:tcPr>
                  <w:p w14:paraId="5A478CED" w14:textId="01CAAF3E" w:rsidR="00C254A4" w:rsidRDefault="00C254A4">
                    <w:pPr>
                      <w:pStyle w:val="Bibliography"/>
                      <w:rPr>
                        <w:noProof/>
                        <w:kern w:val="0"/>
                        <w14:ligatures w14:val="none"/>
                      </w:rPr>
                    </w:pPr>
                    <w:r>
                      <w:rPr>
                        <w:noProof/>
                      </w:rPr>
                      <w:t xml:space="preserve">[1] </w:t>
                    </w:r>
                  </w:p>
                </w:tc>
                <w:tc>
                  <w:tcPr>
                    <w:tcW w:w="0" w:type="auto"/>
                    <w:hideMark/>
                  </w:tcPr>
                  <w:p w14:paraId="05F63A8A" w14:textId="77777777" w:rsidR="00C254A4" w:rsidRDefault="00C254A4">
                    <w:pPr>
                      <w:pStyle w:val="Bibliography"/>
                      <w:rPr>
                        <w:noProof/>
                      </w:rPr>
                    </w:pPr>
                    <w:r>
                      <w:rPr>
                        <w:noProof/>
                      </w:rPr>
                      <w:t xml:space="preserve">G. Gibbs, Learning by Doing: A Guide to Teaching and Learning Methods, Oxford, UK: Oxford Polytechnic, 1988. </w:t>
                    </w:r>
                  </w:p>
                </w:tc>
              </w:tr>
              <w:tr w:rsidR="00C254A4" w14:paraId="7AAFE696" w14:textId="77777777">
                <w:trPr>
                  <w:divId w:val="1109084744"/>
                  <w:tblCellSpacing w:w="15" w:type="dxa"/>
                </w:trPr>
                <w:tc>
                  <w:tcPr>
                    <w:tcW w:w="50" w:type="pct"/>
                    <w:hideMark/>
                  </w:tcPr>
                  <w:p w14:paraId="29318970" w14:textId="77777777" w:rsidR="00C254A4" w:rsidRDefault="00C254A4">
                    <w:pPr>
                      <w:pStyle w:val="Bibliography"/>
                      <w:rPr>
                        <w:noProof/>
                      </w:rPr>
                    </w:pPr>
                    <w:r>
                      <w:rPr>
                        <w:noProof/>
                      </w:rPr>
                      <w:lastRenderedPageBreak/>
                      <w:t xml:space="preserve">[2] </w:t>
                    </w:r>
                  </w:p>
                </w:tc>
                <w:tc>
                  <w:tcPr>
                    <w:tcW w:w="0" w:type="auto"/>
                    <w:hideMark/>
                  </w:tcPr>
                  <w:p w14:paraId="6C725EE8" w14:textId="77777777" w:rsidR="00C254A4" w:rsidRDefault="00C254A4">
                    <w:pPr>
                      <w:pStyle w:val="Bibliography"/>
                      <w:rPr>
                        <w:noProof/>
                      </w:rPr>
                    </w:pPr>
                    <w:r>
                      <w:rPr>
                        <w:noProof/>
                      </w:rPr>
                      <w:t>I. P. Pavlov, “Conditioned Reflexes: An Investigation of the Physiological Activity of the Cerebral Cortex.,” Oxford University Press, Oxford, UK, 1927.</w:t>
                    </w:r>
                  </w:p>
                </w:tc>
              </w:tr>
            </w:tbl>
            <w:p w14:paraId="492DEF85" w14:textId="77777777" w:rsidR="00C254A4" w:rsidRDefault="00C254A4">
              <w:pPr>
                <w:divId w:val="1109084744"/>
                <w:rPr>
                  <w:rFonts w:eastAsia="Times New Roman"/>
                  <w:noProof/>
                </w:rPr>
              </w:pPr>
            </w:p>
            <w:p w14:paraId="0791076D" w14:textId="33E28A07" w:rsidR="00C254A4" w:rsidRDefault="00C254A4">
              <w:r>
                <w:rPr>
                  <w:b/>
                  <w:bCs/>
                  <w:noProof/>
                </w:rPr>
                <w:fldChar w:fldCharType="end"/>
              </w:r>
            </w:p>
          </w:sdtContent>
        </w:sdt>
      </w:sdtContent>
    </w:sdt>
    <w:p w14:paraId="3A3ECA62" w14:textId="77777777" w:rsidR="00C254A4" w:rsidRPr="00C254A4" w:rsidRDefault="00C254A4" w:rsidP="00C254A4"/>
    <w:p w14:paraId="782A0CF5" w14:textId="77777777" w:rsidR="002D410B" w:rsidRDefault="002D410B" w:rsidP="002D410B"/>
    <w:p w14:paraId="3402B774" w14:textId="0CF929FA" w:rsidR="002D410B" w:rsidRDefault="002D410B" w:rsidP="002D410B">
      <w:r>
        <w:t>Copy</w:t>
      </w:r>
      <w:r w:rsidR="00867D64">
        <w:t xml:space="preserve"> and paste</w:t>
      </w:r>
      <w:r>
        <w:t xml:space="preserve"> the </w:t>
      </w:r>
      <w:r w:rsidR="00867D64">
        <w:t>sources</w:t>
      </w:r>
      <w:r>
        <w:t xml:space="preserve"> from your </w:t>
      </w:r>
      <w:r w:rsidR="00867D64">
        <w:t>reference slide.</w:t>
      </w:r>
    </w:p>
    <w:p w14:paraId="00E115C8" w14:textId="77777777" w:rsidR="002B32F0" w:rsidRDefault="002B32F0" w:rsidP="002B32F0">
      <w:pPr>
        <w:rPr>
          <w:color w:val="FF0000"/>
        </w:rPr>
      </w:pPr>
    </w:p>
    <w:p w14:paraId="2F91C8C1" w14:textId="79F9D804" w:rsidR="002B32F0" w:rsidRPr="00BD2AB4" w:rsidRDefault="002B32F0" w:rsidP="002B32F0">
      <w:pPr>
        <w:rPr>
          <w:color w:val="FF0000"/>
        </w:rPr>
      </w:pPr>
      <w:r w:rsidRPr="00BD2AB4">
        <w:rPr>
          <w:color w:val="FF0000"/>
        </w:rPr>
        <w:t xml:space="preserve">IEEE referencing style must be followed. </w:t>
      </w:r>
    </w:p>
    <w:p w14:paraId="06CF6497" w14:textId="77777777" w:rsidR="002B32F0" w:rsidRDefault="002B32F0" w:rsidP="002B32F0">
      <w:pPr>
        <w:rPr>
          <w:color w:val="FF0000"/>
        </w:rPr>
      </w:pPr>
      <w:r w:rsidRPr="00BD2AB4">
        <w:rPr>
          <w:color w:val="FF0000"/>
        </w:rPr>
        <w:t>In-text citations need to be used in the slide as well as in brief explanation section</w:t>
      </w:r>
      <w:r>
        <w:rPr>
          <w:color w:val="FF0000"/>
        </w:rPr>
        <w:t xml:space="preserve"> in this report.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FB488" w14:textId="77777777" w:rsidR="009B5260" w:rsidRDefault="009B5260" w:rsidP="00D1392D">
      <w:pPr>
        <w:spacing w:after="0" w:line="240" w:lineRule="auto"/>
      </w:pPr>
      <w:r>
        <w:separator/>
      </w:r>
    </w:p>
  </w:endnote>
  <w:endnote w:type="continuationSeparator" w:id="0">
    <w:p w14:paraId="1E1B7FD0" w14:textId="77777777" w:rsidR="009B5260" w:rsidRDefault="009B5260" w:rsidP="00D1392D">
      <w:pPr>
        <w:spacing w:after="0" w:line="240" w:lineRule="auto"/>
      </w:pPr>
      <w:r>
        <w:continuationSeparator/>
      </w:r>
    </w:p>
  </w:endnote>
  <w:endnote w:type="continuationNotice" w:id="1">
    <w:p w14:paraId="3303F6AC" w14:textId="77777777" w:rsidR="009B5260" w:rsidRDefault="009B52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1A69F" w14:textId="77777777" w:rsidR="009B5260" w:rsidRDefault="009B5260" w:rsidP="00D1392D">
      <w:pPr>
        <w:spacing w:after="0" w:line="240" w:lineRule="auto"/>
      </w:pPr>
      <w:r>
        <w:separator/>
      </w:r>
    </w:p>
  </w:footnote>
  <w:footnote w:type="continuationSeparator" w:id="0">
    <w:p w14:paraId="10CCC4EB" w14:textId="77777777" w:rsidR="009B5260" w:rsidRDefault="009B5260" w:rsidP="00D1392D">
      <w:pPr>
        <w:spacing w:after="0" w:line="240" w:lineRule="auto"/>
      </w:pPr>
      <w:r>
        <w:continuationSeparator/>
      </w:r>
    </w:p>
  </w:footnote>
  <w:footnote w:type="continuationNotice" w:id="1">
    <w:p w14:paraId="322A183D" w14:textId="77777777" w:rsidR="009B5260" w:rsidRDefault="009B5260">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12DBB"/>
    <w:rsid w:val="000663A7"/>
    <w:rsid w:val="00080D54"/>
    <w:rsid w:val="000B3496"/>
    <w:rsid w:val="000B6B9C"/>
    <w:rsid w:val="00106073"/>
    <w:rsid w:val="00192DA1"/>
    <w:rsid w:val="00193799"/>
    <w:rsid w:val="0020018E"/>
    <w:rsid w:val="0020048E"/>
    <w:rsid w:val="00253ABA"/>
    <w:rsid w:val="00283EAE"/>
    <w:rsid w:val="002938FE"/>
    <w:rsid w:val="002B32F0"/>
    <w:rsid w:val="002D410B"/>
    <w:rsid w:val="002D4D60"/>
    <w:rsid w:val="00324660"/>
    <w:rsid w:val="003E14E2"/>
    <w:rsid w:val="003E1A2A"/>
    <w:rsid w:val="00407AF4"/>
    <w:rsid w:val="0045427B"/>
    <w:rsid w:val="004B524A"/>
    <w:rsid w:val="004D33BA"/>
    <w:rsid w:val="00546C4E"/>
    <w:rsid w:val="00551B1A"/>
    <w:rsid w:val="00570FA8"/>
    <w:rsid w:val="0058206F"/>
    <w:rsid w:val="00587076"/>
    <w:rsid w:val="005A003F"/>
    <w:rsid w:val="005D5A16"/>
    <w:rsid w:val="005E6E36"/>
    <w:rsid w:val="00624B16"/>
    <w:rsid w:val="00637D0B"/>
    <w:rsid w:val="00640F01"/>
    <w:rsid w:val="00641E8C"/>
    <w:rsid w:val="00676560"/>
    <w:rsid w:val="006A1E7A"/>
    <w:rsid w:val="006E03E8"/>
    <w:rsid w:val="0074792E"/>
    <w:rsid w:val="00760543"/>
    <w:rsid w:val="007E7A60"/>
    <w:rsid w:val="007F713B"/>
    <w:rsid w:val="007F7A15"/>
    <w:rsid w:val="008104C8"/>
    <w:rsid w:val="008118BD"/>
    <w:rsid w:val="00867D64"/>
    <w:rsid w:val="008B0E90"/>
    <w:rsid w:val="00964615"/>
    <w:rsid w:val="00981E55"/>
    <w:rsid w:val="009B5260"/>
    <w:rsid w:val="009E2BCA"/>
    <w:rsid w:val="00A10759"/>
    <w:rsid w:val="00A340EB"/>
    <w:rsid w:val="00A37A70"/>
    <w:rsid w:val="00A551E6"/>
    <w:rsid w:val="00AD560B"/>
    <w:rsid w:val="00AE30FE"/>
    <w:rsid w:val="00AF16C9"/>
    <w:rsid w:val="00AF4A8A"/>
    <w:rsid w:val="00B24C98"/>
    <w:rsid w:val="00B31ED3"/>
    <w:rsid w:val="00B8495A"/>
    <w:rsid w:val="00C00406"/>
    <w:rsid w:val="00C05BFC"/>
    <w:rsid w:val="00C10CF3"/>
    <w:rsid w:val="00C15D34"/>
    <w:rsid w:val="00C254A4"/>
    <w:rsid w:val="00C25C1C"/>
    <w:rsid w:val="00C36AC7"/>
    <w:rsid w:val="00C740D6"/>
    <w:rsid w:val="00CA05DB"/>
    <w:rsid w:val="00CD51DC"/>
    <w:rsid w:val="00D1392D"/>
    <w:rsid w:val="00D617A8"/>
    <w:rsid w:val="00DD0125"/>
    <w:rsid w:val="00DD7FDB"/>
    <w:rsid w:val="00E263FC"/>
    <w:rsid w:val="00E31D93"/>
    <w:rsid w:val="00E32AB1"/>
    <w:rsid w:val="00E32C28"/>
    <w:rsid w:val="00E42447"/>
    <w:rsid w:val="00E42BBF"/>
    <w:rsid w:val="00E53591"/>
    <w:rsid w:val="00E72686"/>
    <w:rsid w:val="00E742C3"/>
    <w:rsid w:val="00E92E6B"/>
    <w:rsid w:val="00EC0523"/>
    <w:rsid w:val="00EC7202"/>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Bibliography">
    <w:name w:val="Bibliography"/>
    <w:basedOn w:val="Normal"/>
    <w:next w:val="Normal"/>
    <w:uiPriority w:val="37"/>
    <w:unhideWhenUsed/>
    <w:rsid w:val="00C254A4"/>
  </w:style>
  <w:style w:type="character" w:styleId="UnresolvedMention">
    <w:name w:val="Unresolved Mention"/>
    <w:basedOn w:val="DefaultParagraphFont"/>
    <w:uiPriority w:val="99"/>
    <w:semiHidden/>
    <w:unhideWhenUsed/>
    <w:rsid w:val="00E726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110403">
      <w:bodyDiv w:val="1"/>
      <w:marLeft w:val="0"/>
      <w:marRight w:val="0"/>
      <w:marTop w:val="0"/>
      <w:marBottom w:val="0"/>
      <w:divBdr>
        <w:top w:val="none" w:sz="0" w:space="0" w:color="auto"/>
        <w:left w:val="none" w:sz="0" w:space="0" w:color="auto"/>
        <w:bottom w:val="none" w:sz="0" w:space="0" w:color="auto"/>
        <w:right w:val="none" w:sz="0" w:space="0" w:color="auto"/>
      </w:divBdr>
    </w:div>
    <w:div w:id="274338534">
      <w:bodyDiv w:val="1"/>
      <w:marLeft w:val="0"/>
      <w:marRight w:val="0"/>
      <w:marTop w:val="0"/>
      <w:marBottom w:val="0"/>
      <w:divBdr>
        <w:top w:val="none" w:sz="0" w:space="0" w:color="auto"/>
        <w:left w:val="none" w:sz="0" w:space="0" w:color="auto"/>
        <w:bottom w:val="none" w:sz="0" w:space="0" w:color="auto"/>
        <w:right w:val="none" w:sz="0" w:space="0" w:color="auto"/>
      </w:divBdr>
    </w:div>
    <w:div w:id="644890246">
      <w:bodyDiv w:val="1"/>
      <w:marLeft w:val="0"/>
      <w:marRight w:val="0"/>
      <w:marTop w:val="0"/>
      <w:marBottom w:val="0"/>
      <w:divBdr>
        <w:top w:val="none" w:sz="0" w:space="0" w:color="auto"/>
        <w:left w:val="none" w:sz="0" w:space="0" w:color="auto"/>
        <w:bottom w:val="none" w:sz="0" w:space="0" w:color="auto"/>
        <w:right w:val="none" w:sz="0" w:space="0" w:color="auto"/>
      </w:divBdr>
    </w:div>
    <w:div w:id="715544175">
      <w:bodyDiv w:val="1"/>
      <w:marLeft w:val="0"/>
      <w:marRight w:val="0"/>
      <w:marTop w:val="0"/>
      <w:marBottom w:val="0"/>
      <w:divBdr>
        <w:top w:val="none" w:sz="0" w:space="0" w:color="auto"/>
        <w:left w:val="none" w:sz="0" w:space="0" w:color="auto"/>
        <w:bottom w:val="none" w:sz="0" w:space="0" w:color="auto"/>
        <w:right w:val="none" w:sz="0" w:space="0" w:color="auto"/>
      </w:divBdr>
    </w:div>
    <w:div w:id="1066419353">
      <w:bodyDiv w:val="1"/>
      <w:marLeft w:val="0"/>
      <w:marRight w:val="0"/>
      <w:marTop w:val="0"/>
      <w:marBottom w:val="0"/>
      <w:divBdr>
        <w:top w:val="none" w:sz="0" w:space="0" w:color="auto"/>
        <w:left w:val="none" w:sz="0" w:space="0" w:color="auto"/>
        <w:bottom w:val="none" w:sz="0" w:space="0" w:color="auto"/>
        <w:right w:val="none" w:sz="0" w:space="0" w:color="auto"/>
      </w:divBdr>
    </w:div>
    <w:div w:id="1109084744">
      <w:bodyDiv w:val="1"/>
      <w:marLeft w:val="0"/>
      <w:marRight w:val="0"/>
      <w:marTop w:val="0"/>
      <w:marBottom w:val="0"/>
      <w:divBdr>
        <w:top w:val="none" w:sz="0" w:space="0" w:color="auto"/>
        <w:left w:val="none" w:sz="0" w:space="0" w:color="auto"/>
        <w:bottom w:val="none" w:sz="0" w:space="0" w:color="auto"/>
        <w:right w:val="none" w:sz="0" w:space="0" w:color="auto"/>
      </w:divBdr>
    </w:div>
    <w:div w:id="1168865280">
      <w:bodyDiv w:val="1"/>
      <w:marLeft w:val="0"/>
      <w:marRight w:val="0"/>
      <w:marTop w:val="0"/>
      <w:marBottom w:val="0"/>
      <w:divBdr>
        <w:top w:val="none" w:sz="0" w:space="0" w:color="auto"/>
        <w:left w:val="none" w:sz="0" w:space="0" w:color="auto"/>
        <w:bottom w:val="none" w:sz="0" w:space="0" w:color="auto"/>
        <w:right w:val="none" w:sz="0" w:space="0" w:color="auto"/>
      </w:divBdr>
    </w:div>
    <w:div w:id="1433085478">
      <w:bodyDiv w:val="1"/>
      <w:marLeft w:val="0"/>
      <w:marRight w:val="0"/>
      <w:marTop w:val="0"/>
      <w:marBottom w:val="0"/>
      <w:divBdr>
        <w:top w:val="none" w:sz="0" w:space="0" w:color="auto"/>
        <w:left w:val="none" w:sz="0" w:space="0" w:color="auto"/>
        <w:bottom w:val="none" w:sz="0" w:space="0" w:color="auto"/>
        <w:right w:val="none" w:sz="0" w:space="0" w:color="auto"/>
      </w:divBdr>
    </w:div>
    <w:div w:id="1768650706">
      <w:bodyDiv w:val="1"/>
      <w:marLeft w:val="0"/>
      <w:marRight w:val="0"/>
      <w:marTop w:val="0"/>
      <w:marBottom w:val="0"/>
      <w:divBdr>
        <w:top w:val="none" w:sz="0" w:space="0" w:color="auto"/>
        <w:left w:val="none" w:sz="0" w:space="0" w:color="auto"/>
        <w:bottom w:val="none" w:sz="0" w:space="0" w:color="auto"/>
        <w:right w:val="none" w:sz="0" w:space="0" w:color="auto"/>
      </w:divBdr>
    </w:div>
    <w:div w:id="2024747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package" Target="embeddings/Microsoft_PowerPoint_Slide.sldx"/><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emf"/><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Gib88</b:Tag>
    <b:SourceType>Book</b:SourceType>
    <b:Guid>{84352AB7-2C39-42F1-84C5-7DCD4B87E687}</b:Guid>
    <b:Author>
      <b:Author>
        <b:NameList>
          <b:Person>
            <b:Last>Gibbs</b:Last>
            <b:First>G.</b:First>
          </b:Person>
        </b:NameList>
      </b:Author>
    </b:Author>
    <b:Title>Learning by Doing: A Guide to Teaching and Learning Methods</b:Title>
    <b:Year>1988</b:Year>
    <b:Publisher>Oxford Polytechnic</b:Publisher>
    <b:City>Oxford, UK</b:City>
    <b:RefOrder>1</b:RefOrder>
  </b:Source>
  <b:Source>
    <b:Tag>Pav27</b:Tag>
    <b:SourceType>Report</b:SourceType>
    <b:Guid>{7E6CC71B-8066-4FAC-BD57-DD75E83FCA31}</b:Guid>
    <b:Author>
      <b:Author>
        <b:NameList>
          <b:Person>
            <b:Last>Pavlov</b:Last>
            <b:First>I.</b:First>
            <b:Middle>P.</b:Middle>
          </b:Person>
        </b:NameList>
      </b:Author>
    </b:Author>
    <b:Title>Conditioned Reflexes: An Investigation of the Physiological Activity of the Cerebral Cortex.</b:Title>
    <b:Year>1927</b:Year>
    <b:City>Oxford, UK</b:City>
    <b:Publisher>Oxford University Press</b:Publisher>
    <b:RefOrder>2</b:RefOrder>
  </b:Source>
</b:Sources>
</file>

<file path=customXml/itemProps1.xml><?xml version="1.0" encoding="utf-8"?>
<ds:datastoreItem xmlns:ds="http://schemas.openxmlformats.org/officeDocument/2006/customXml" ds:itemID="{2C62A009-01C8-458A-BF43-BDB77197E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14</Pages>
  <Words>825</Words>
  <Characters>4855</Characters>
  <Application>Microsoft Office Word</Application>
  <DocSecurity>0</DocSecurity>
  <Lines>179</Lines>
  <Paragraphs>53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Dolapo Farouk Owolabi (2518096)</cp:lastModifiedBy>
  <cp:revision>8</cp:revision>
  <dcterms:created xsi:type="dcterms:W3CDTF">2025-03-31T09:31:00Z</dcterms:created>
  <dcterms:modified xsi:type="dcterms:W3CDTF">2025-12-19T14:02:00Z</dcterms:modified>
</cp:coreProperties>
</file>